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5E63F5" w14:textId="6ACA22AC" w:rsidR="002335EF" w:rsidRPr="00786D91" w:rsidRDefault="00537E07" w:rsidP="00786D91">
      <w:pPr>
        <w:spacing w:line="360" w:lineRule="auto"/>
        <w:rPr>
          <w:rFonts w:ascii="Arial" w:hAnsi="Arial" w:cs="Arial"/>
          <w:sz w:val="22"/>
          <w:szCs w:val="22"/>
        </w:rPr>
      </w:pPr>
      <w:r>
        <w:rPr>
          <w:rFonts w:ascii="Arial" w:hAnsi="Arial" w:cs="Arial"/>
          <w:sz w:val="22"/>
          <w:szCs w:val="22"/>
        </w:rPr>
        <w:t xml:space="preserve"> </w:t>
      </w:r>
    </w:p>
    <w:p w14:paraId="199A600A" w14:textId="4913476E" w:rsidR="002335EF" w:rsidRPr="00786D91" w:rsidRDefault="002335EF" w:rsidP="00786D91">
      <w:pPr>
        <w:spacing w:line="360" w:lineRule="auto"/>
        <w:rPr>
          <w:rFonts w:ascii="Arial" w:hAnsi="Arial" w:cs="Arial"/>
          <w:sz w:val="22"/>
          <w:szCs w:val="22"/>
        </w:rPr>
      </w:pPr>
      <w:r w:rsidRPr="00786D91">
        <w:rPr>
          <w:rFonts w:ascii="Arial" w:hAnsi="Arial" w:cs="Arial"/>
          <w:sz w:val="22"/>
          <w:szCs w:val="22"/>
        </w:rPr>
        <w:fldChar w:fldCharType="begin"/>
      </w:r>
      <w:r w:rsidRPr="00786D91">
        <w:rPr>
          <w:rFonts w:ascii="Arial" w:hAnsi="Arial" w:cs="Arial"/>
          <w:sz w:val="22"/>
          <w:szCs w:val="22"/>
        </w:rPr>
        <w:instrText xml:space="preserve"> INCLUDEPICTURE "https://duhocue.edu.vn/data/news/3029/TSD-London-logo_large.jpg" \* MERGEFORMATINET </w:instrText>
      </w:r>
      <w:r w:rsidRPr="00786D91">
        <w:rPr>
          <w:rFonts w:ascii="Arial" w:hAnsi="Arial" w:cs="Arial"/>
          <w:sz w:val="22"/>
          <w:szCs w:val="22"/>
        </w:rPr>
        <w:fldChar w:fldCharType="separate"/>
      </w:r>
      <w:r w:rsidRPr="00786D91">
        <w:rPr>
          <w:rFonts w:ascii="Arial" w:hAnsi="Arial" w:cs="Arial"/>
          <w:noProof/>
          <w:sz w:val="22"/>
          <w:szCs w:val="22"/>
        </w:rPr>
        <w:drawing>
          <wp:inline distT="0" distB="0" distL="0" distR="0" wp14:anchorId="2F1FE4A0" wp14:editId="3A6D35A8">
            <wp:extent cx="5954394" cy="2158365"/>
            <wp:effectExtent l="0" t="0" r="1905" b="635"/>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954394" cy="2158365"/>
                    </a:xfrm>
                    <a:prstGeom prst="rect">
                      <a:avLst/>
                    </a:prstGeom>
                  </pic:spPr>
                </pic:pic>
              </a:graphicData>
            </a:graphic>
          </wp:inline>
        </w:drawing>
      </w:r>
      <w:r w:rsidRPr="00786D91">
        <w:rPr>
          <w:rFonts w:ascii="Arial" w:hAnsi="Arial" w:cs="Arial"/>
          <w:sz w:val="22"/>
          <w:szCs w:val="22"/>
        </w:rPr>
        <w:fldChar w:fldCharType="end"/>
      </w:r>
    </w:p>
    <w:p w14:paraId="52631BA6" w14:textId="130317D9" w:rsidR="002335EF" w:rsidRDefault="002335EF" w:rsidP="00786D91">
      <w:pPr>
        <w:spacing w:line="360" w:lineRule="auto"/>
        <w:rPr>
          <w:rFonts w:ascii="Arial" w:hAnsi="Arial" w:cs="Arial"/>
          <w:sz w:val="22"/>
          <w:szCs w:val="22"/>
        </w:rPr>
      </w:pPr>
    </w:p>
    <w:p w14:paraId="78B6A8A9" w14:textId="12714A84" w:rsidR="00A8616B" w:rsidRDefault="00A8616B" w:rsidP="00786D91">
      <w:pPr>
        <w:spacing w:line="360" w:lineRule="auto"/>
        <w:rPr>
          <w:rFonts w:ascii="Arial" w:hAnsi="Arial" w:cs="Arial"/>
          <w:sz w:val="22"/>
          <w:szCs w:val="22"/>
        </w:rPr>
      </w:pPr>
    </w:p>
    <w:p w14:paraId="1F446BD1" w14:textId="77777777" w:rsidR="00A8616B" w:rsidRPr="00786D91" w:rsidRDefault="00A8616B" w:rsidP="00786D91">
      <w:pPr>
        <w:spacing w:line="360" w:lineRule="auto"/>
        <w:rPr>
          <w:rFonts w:ascii="Arial" w:hAnsi="Arial" w:cs="Arial"/>
          <w:sz w:val="22"/>
          <w:szCs w:val="22"/>
        </w:rPr>
      </w:pPr>
    </w:p>
    <w:p w14:paraId="611A3243" w14:textId="2D114ED3" w:rsidR="002335EF" w:rsidRPr="000A4FC0" w:rsidRDefault="00AB2830" w:rsidP="00786D91">
      <w:pPr>
        <w:spacing w:line="360" w:lineRule="auto"/>
        <w:jc w:val="center"/>
        <w:rPr>
          <w:rFonts w:ascii="Arial" w:hAnsi="Arial" w:cs="Arial"/>
          <w:sz w:val="28"/>
          <w:szCs w:val="28"/>
        </w:rPr>
      </w:pPr>
      <w:r w:rsidRPr="000A4FC0">
        <w:rPr>
          <w:rFonts w:ascii="Arial" w:hAnsi="Arial" w:cs="Arial"/>
          <w:sz w:val="28"/>
          <w:szCs w:val="28"/>
        </w:rPr>
        <w:t>Workplace Behaviour Report</w:t>
      </w:r>
    </w:p>
    <w:p w14:paraId="3893BDFD" w14:textId="77777777" w:rsidR="002335EF" w:rsidRPr="00786D91" w:rsidRDefault="002335EF" w:rsidP="00786D91">
      <w:pPr>
        <w:spacing w:line="360" w:lineRule="auto"/>
        <w:jc w:val="center"/>
        <w:rPr>
          <w:rFonts w:ascii="Arial" w:hAnsi="Arial" w:cs="Arial"/>
          <w:sz w:val="22"/>
          <w:szCs w:val="22"/>
        </w:rPr>
      </w:pPr>
    </w:p>
    <w:p w14:paraId="16EC578C" w14:textId="23677270" w:rsidR="002335EF" w:rsidRDefault="002335EF" w:rsidP="00786D91">
      <w:pPr>
        <w:spacing w:line="360" w:lineRule="auto"/>
        <w:jc w:val="center"/>
        <w:rPr>
          <w:rFonts w:ascii="Arial" w:hAnsi="Arial" w:cs="Arial"/>
          <w:sz w:val="22"/>
          <w:szCs w:val="22"/>
        </w:rPr>
      </w:pPr>
    </w:p>
    <w:p w14:paraId="529E03C2" w14:textId="77777777" w:rsidR="00A8616B" w:rsidRPr="00786D91" w:rsidRDefault="00A8616B" w:rsidP="00786D91">
      <w:pPr>
        <w:spacing w:line="360" w:lineRule="auto"/>
        <w:jc w:val="center"/>
        <w:rPr>
          <w:rFonts w:ascii="Arial" w:hAnsi="Arial" w:cs="Arial"/>
          <w:sz w:val="22"/>
          <w:szCs w:val="22"/>
        </w:rPr>
      </w:pPr>
    </w:p>
    <w:p w14:paraId="03E75806" w14:textId="7951556A" w:rsidR="002335EF" w:rsidRPr="000A4FC0" w:rsidRDefault="002335EF" w:rsidP="00786D91">
      <w:pPr>
        <w:spacing w:line="360" w:lineRule="auto"/>
        <w:jc w:val="center"/>
        <w:rPr>
          <w:rFonts w:ascii="Arial" w:hAnsi="Arial" w:cs="Arial"/>
          <w:sz w:val="28"/>
          <w:szCs w:val="28"/>
        </w:rPr>
      </w:pPr>
      <w:r w:rsidRPr="000A4FC0">
        <w:rPr>
          <w:rFonts w:ascii="Arial" w:hAnsi="Arial" w:cs="Arial"/>
          <w:sz w:val="28"/>
          <w:szCs w:val="28"/>
        </w:rPr>
        <w:t>Janeth Catherine Mosquera Restrepo</w:t>
      </w:r>
    </w:p>
    <w:p w14:paraId="5D28A091" w14:textId="77777777" w:rsidR="002335EF" w:rsidRPr="000A4FC0" w:rsidRDefault="002335EF" w:rsidP="00786D91">
      <w:pPr>
        <w:spacing w:line="360" w:lineRule="auto"/>
        <w:jc w:val="center"/>
        <w:rPr>
          <w:rFonts w:ascii="Arial" w:hAnsi="Arial" w:cs="Arial"/>
          <w:sz w:val="28"/>
          <w:szCs w:val="28"/>
        </w:rPr>
      </w:pPr>
      <w:r w:rsidRPr="000A4FC0">
        <w:rPr>
          <w:rFonts w:ascii="Arial" w:hAnsi="Arial" w:cs="Arial"/>
          <w:sz w:val="28"/>
          <w:szCs w:val="28"/>
        </w:rPr>
        <w:t>Student Number:1908748</w:t>
      </w:r>
    </w:p>
    <w:p w14:paraId="7AA4B1F7" w14:textId="77777777" w:rsidR="002335EF" w:rsidRPr="00786D91" w:rsidRDefault="002335EF" w:rsidP="00786D91">
      <w:pPr>
        <w:spacing w:line="360" w:lineRule="auto"/>
        <w:jc w:val="center"/>
        <w:rPr>
          <w:rFonts w:ascii="Arial" w:hAnsi="Arial" w:cs="Arial"/>
          <w:sz w:val="22"/>
          <w:szCs w:val="22"/>
        </w:rPr>
      </w:pPr>
    </w:p>
    <w:p w14:paraId="1B4C4206" w14:textId="77777777" w:rsidR="002335EF" w:rsidRPr="00786D91" w:rsidRDefault="002335EF" w:rsidP="00786D91">
      <w:pPr>
        <w:spacing w:line="360" w:lineRule="auto"/>
        <w:jc w:val="center"/>
        <w:rPr>
          <w:rFonts w:ascii="Arial" w:hAnsi="Arial" w:cs="Arial"/>
          <w:sz w:val="22"/>
          <w:szCs w:val="22"/>
        </w:rPr>
      </w:pPr>
    </w:p>
    <w:p w14:paraId="578DAC3B" w14:textId="77777777" w:rsidR="002335EF" w:rsidRPr="00786D91" w:rsidRDefault="002335EF" w:rsidP="00786D91">
      <w:pPr>
        <w:spacing w:line="360" w:lineRule="auto"/>
        <w:jc w:val="center"/>
        <w:rPr>
          <w:rFonts w:ascii="Arial" w:hAnsi="Arial" w:cs="Arial"/>
          <w:sz w:val="22"/>
          <w:szCs w:val="22"/>
        </w:rPr>
      </w:pPr>
    </w:p>
    <w:p w14:paraId="71153B48" w14:textId="77777777" w:rsidR="002335EF" w:rsidRPr="000A4FC0" w:rsidRDefault="002335EF" w:rsidP="00786D91">
      <w:pPr>
        <w:spacing w:line="360" w:lineRule="auto"/>
        <w:jc w:val="center"/>
        <w:rPr>
          <w:rFonts w:ascii="Arial" w:hAnsi="Arial" w:cs="Arial"/>
          <w:sz w:val="28"/>
          <w:szCs w:val="28"/>
        </w:rPr>
      </w:pPr>
      <w:r w:rsidRPr="000A4FC0">
        <w:rPr>
          <w:rFonts w:ascii="Arial" w:hAnsi="Arial" w:cs="Arial"/>
          <w:sz w:val="28"/>
          <w:szCs w:val="28"/>
        </w:rPr>
        <w:t>Module:</w:t>
      </w:r>
    </w:p>
    <w:p w14:paraId="56902FEB" w14:textId="04C8B166" w:rsidR="002335EF" w:rsidRPr="000A4FC0" w:rsidRDefault="00AB2830" w:rsidP="00786D91">
      <w:pPr>
        <w:spacing w:line="360" w:lineRule="auto"/>
        <w:jc w:val="center"/>
        <w:rPr>
          <w:rFonts w:ascii="Arial" w:hAnsi="Arial" w:cs="Arial"/>
          <w:sz w:val="28"/>
          <w:szCs w:val="28"/>
        </w:rPr>
      </w:pPr>
      <w:r w:rsidRPr="000A4FC0">
        <w:rPr>
          <w:rFonts w:ascii="Arial" w:hAnsi="Arial" w:cs="Arial"/>
          <w:sz w:val="28"/>
          <w:szCs w:val="28"/>
        </w:rPr>
        <w:t>Developing Workplace Critical Thinking</w:t>
      </w:r>
    </w:p>
    <w:p w14:paraId="748B2076" w14:textId="31E80848" w:rsidR="002335EF" w:rsidRPr="000A4FC0" w:rsidRDefault="002335EF" w:rsidP="00786D91">
      <w:pPr>
        <w:spacing w:line="360" w:lineRule="auto"/>
        <w:jc w:val="center"/>
        <w:rPr>
          <w:rFonts w:ascii="Arial" w:hAnsi="Arial" w:cs="Arial"/>
          <w:sz w:val="28"/>
          <w:szCs w:val="28"/>
        </w:rPr>
      </w:pPr>
      <w:r w:rsidRPr="000A4FC0">
        <w:rPr>
          <w:rFonts w:ascii="Arial" w:hAnsi="Arial" w:cs="Arial"/>
          <w:sz w:val="28"/>
          <w:szCs w:val="28"/>
        </w:rPr>
        <w:t>BMSW</w:t>
      </w:r>
      <w:r w:rsidR="00AB2830" w:rsidRPr="000A4FC0">
        <w:rPr>
          <w:rFonts w:ascii="Arial" w:hAnsi="Arial" w:cs="Arial"/>
          <w:sz w:val="28"/>
          <w:szCs w:val="28"/>
        </w:rPr>
        <w:t>5101</w:t>
      </w:r>
    </w:p>
    <w:p w14:paraId="186943C2" w14:textId="77777777" w:rsidR="002335EF" w:rsidRPr="00786D91" w:rsidRDefault="002335EF" w:rsidP="00786D91">
      <w:pPr>
        <w:spacing w:line="360" w:lineRule="auto"/>
        <w:jc w:val="center"/>
        <w:rPr>
          <w:rFonts w:ascii="Arial" w:hAnsi="Arial" w:cs="Arial"/>
          <w:sz w:val="22"/>
          <w:szCs w:val="22"/>
        </w:rPr>
      </w:pPr>
    </w:p>
    <w:p w14:paraId="19592ABE" w14:textId="7576409C" w:rsidR="002335EF" w:rsidRDefault="002335EF" w:rsidP="00786D91">
      <w:pPr>
        <w:spacing w:line="360" w:lineRule="auto"/>
        <w:jc w:val="center"/>
        <w:rPr>
          <w:rFonts w:ascii="Arial" w:hAnsi="Arial" w:cs="Arial"/>
          <w:sz w:val="22"/>
          <w:szCs w:val="22"/>
        </w:rPr>
      </w:pPr>
    </w:p>
    <w:p w14:paraId="549997F5" w14:textId="77777777" w:rsidR="00A8616B" w:rsidRPr="00786D91" w:rsidRDefault="00A8616B" w:rsidP="00786D91">
      <w:pPr>
        <w:spacing w:line="360" w:lineRule="auto"/>
        <w:jc w:val="center"/>
        <w:rPr>
          <w:rFonts w:ascii="Arial" w:hAnsi="Arial" w:cs="Arial"/>
          <w:sz w:val="22"/>
          <w:szCs w:val="22"/>
        </w:rPr>
      </w:pPr>
    </w:p>
    <w:p w14:paraId="0CC97685" w14:textId="77777777" w:rsidR="002335EF" w:rsidRPr="000A4FC0" w:rsidRDefault="002335EF" w:rsidP="00786D91">
      <w:pPr>
        <w:spacing w:line="360" w:lineRule="auto"/>
        <w:jc w:val="center"/>
        <w:rPr>
          <w:rFonts w:ascii="Arial" w:hAnsi="Arial" w:cs="Arial"/>
          <w:sz w:val="28"/>
          <w:szCs w:val="28"/>
        </w:rPr>
      </w:pPr>
      <w:r w:rsidRPr="000A4FC0">
        <w:rPr>
          <w:rFonts w:ascii="Arial" w:hAnsi="Arial" w:cs="Arial"/>
          <w:sz w:val="28"/>
          <w:szCs w:val="28"/>
        </w:rPr>
        <w:t>Lecturer:</w:t>
      </w:r>
    </w:p>
    <w:p w14:paraId="27D48856" w14:textId="328B34EA" w:rsidR="002335EF" w:rsidRPr="000A4FC0" w:rsidRDefault="00AB2830" w:rsidP="00786D91">
      <w:pPr>
        <w:spacing w:line="360" w:lineRule="auto"/>
        <w:jc w:val="center"/>
        <w:rPr>
          <w:rFonts w:ascii="Arial" w:hAnsi="Arial" w:cs="Arial"/>
          <w:sz w:val="28"/>
          <w:szCs w:val="28"/>
        </w:rPr>
      </w:pPr>
      <w:r w:rsidRPr="000A4FC0">
        <w:rPr>
          <w:rFonts w:ascii="Arial" w:hAnsi="Arial" w:cs="Arial"/>
          <w:sz w:val="28"/>
          <w:szCs w:val="28"/>
        </w:rPr>
        <w:t xml:space="preserve">Winifred </w:t>
      </w:r>
      <w:proofErr w:type="spellStart"/>
      <w:r w:rsidRPr="000A4FC0">
        <w:rPr>
          <w:rFonts w:ascii="Arial" w:hAnsi="Arial" w:cs="Arial"/>
          <w:sz w:val="28"/>
          <w:szCs w:val="28"/>
        </w:rPr>
        <w:t>Soribe</w:t>
      </w:r>
      <w:proofErr w:type="spellEnd"/>
    </w:p>
    <w:p w14:paraId="1F7F11AD" w14:textId="77777777" w:rsidR="002335EF" w:rsidRPr="00786D91" w:rsidRDefault="002335EF" w:rsidP="00786D91">
      <w:pPr>
        <w:spacing w:line="360" w:lineRule="auto"/>
        <w:jc w:val="center"/>
        <w:rPr>
          <w:rFonts w:ascii="Arial" w:hAnsi="Arial" w:cs="Arial"/>
          <w:sz w:val="22"/>
          <w:szCs w:val="22"/>
        </w:rPr>
      </w:pPr>
    </w:p>
    <w:p w14:paraId="68D5E9CB" w14:textId="7914A9D8" w:rsidR="002335EF" w:rsidRPr="0086723B" w:rsidRDefault="00AB2830" w:rsidP="00786D91">
      <w:pPr>
        <w:spacing w:line="360" w:lineRule="auto"/>
        <w:jc w:val="center"/>
        <w:rPr>
          <w:rFonts w:ascii="Arial" w:hAnsi="Arial" w:cs="Arial"/>
          <w:sz w:val="28"/>
          <w:szCs w:val="28"/>
        </w:rPr>
      </w:pPr>
      <w:r w:rsidRPr="0086723B">
        <w:rPr>
          <w:rFonts w:ascii="Arial" w:hAnsi="Arial" w:cs="Arial"/>
          <w:sz w:val="28"/>
          <w:szCs w:val="28"/>
        </w:rPr>
        <w:t>14</w:t>
      </w:r>
      <w:r w:rsidR="002335EF" w:rsidRPr="0086723B">
        <w:rPr>
          <w:rFonts w:ascii="Arial" w:hAnsi="Arial" w:cs="Arial"/>
          <w:sz w:val="28"/>
          <w:szCs w:val="28"/>
        </w:rPr>
        <w:t>/</w:t>
      </w:r>
      <w:r w:rsidRPr="0086723B">
        <w:rPr>
          <w:rFonts w:ascii="Arial" w:hAnsi="Arial" w:cs="Arial"/>
          <w:sz w:val="28"/>
          <w:szCs w:val="28"/>
        </w:rPr>
        <w:t>12</w:t>
      </w:r>
      <w:r w:rsidR="002335EF" w:rsidRPr="0086723B">
        <w:rPr>
          <w:rFonts w:ascii="Arial" w:hAnsi="Arial" w:cs="Arial"/>
          <w:sz w:val="28"/>
          <w:szCs w:val="28"/>
        </w:rPr>
        <w:t>//2020</w:t>
      </w:r>
    </w:p>
    <w:p w14:paraId="28C4C2C6" w14:textId="1F70F0C9" w:rsidR="00DE142D" w:rsidRPr="00786D91" w:rsidRDefault="00DE142D" w:rsidP="00786D91">
      <w:pPr>
        <w:spacing w:line="360" w:lineRule="auto"/>
        <w:rPr>
          <w:rFonts w:ascii="Arial" w:hAnsi="Arial" w:cs="Arial"/>
          <w:sz w:val="22"/>
          <w:szCs w:val="22"/>
        </w:rPr>
      </w:pPr>
    </w:p>
    <w:p w14:paraId="4AD2141A" w14:textId="785A156A" w:rsidR="00DE142D" w:rsidRPr="00786D91" w:rsidRDefault="00DE142D" w:rsidP="00786D91">
      <w:pPr>
        <w:spacing w:line="360" w:lineRule="auto"/>
        <w:rPr>
          <w:rFonts w:ascii="Arial" w:hAnsi="Arial" w:cs="Arial"/>
          <w:sz w:val="22"/>
          <w:szCs w:val="22"/>
        </w:rPr>
      </w:pPr>
    </w:p>
    <w:p w14:paraId="32F479E5" w14:textId="4046B387" w:rsidR="00DE142D" w:rsidRPr="00786D91" w:rsidRDefault="00DE142D" w:rsidP="00786D91">
      <w:pPr>
        <w:spacing w:line="360" w:lineRule="auto"/>
        <w:rPr>
          <w:rFonts w:ascii="Arial" w:hAnsi="Arial" w:cs="Arial"/>
          <w:sz w:val="22"/>
          <w:szCs w:val="22"/>
        </w:rPr>
      </w:pPr>
    </w:p>
    <w:p w14:paraId="73620ACC" w14:textId="13451C43" w:rsidR="0044182D" w:rsidRPr="00786D91" w:rsidRDefault="0044182D" w:rsidP="00786D91">
      <w:pPr>
        <w:spacing w:line="360" w:lineRule="auto"/>
        <w:rPr>
          <w:rFonts w:ascii="Arial" w:hAnsi="Arial" w:cs="Arial"/>
          <w:sz w:val="22"/>
          <w:szCs w:val="22"/>
        </w:rPr>
      </w:pPr>
    </w:p>
    <w:p w14:paraId="5D59FC65" w14:textId="77777777" w:rsidR="0044182D" w:rsidRPr="00786D91" w:rsidRDefault="0044182D" w:rsidP="00786D91">
      <w:pPr>
        <w:spacing w:line="360" w:lineRule="auto"/>
        <w:rPr>
          <w:rFonts w:ascii="Arial" w:hAnsi="Arial" w:cs="Arial"/>
          <w:sz w:val="22"/>
          <w:szCs w:val="22"/>
        </w:rPr>
      </w:pPr>
    </w:p>
    <w:p w14:paraId="717709AD" w14:textId="77777777" w:rsidR="002335EF" w:rsidRPr="00786D91" w:rsidRDefault="002335EF" w:rsidP="00786D91">
      <w:pPr>
        <w:spacing w:line="360" w:lineRule="auto"/>
        <w:rPr>
          <w:rFonts w:ascii="Arial" w:hAnsi="Arial" w:cs="Arial"/>
          <w:sz w:val="22"/>
          <w:szCs w:val="22"/>
        </w:rPr>
      </w:pPr>
    </w:p>
    <w:sdt>
      <w:sdtPr>
        <w:rPr>
          <w:rFonts w:ascii="Arial" w:eastAsiaTheme="minorHAnsi" w:hAnsi="Arial" w:cs="Arial"/>
          <w:b w:val="0"/>
          <w:bCs w:val="0"/>
          <w:color w:val="auto"/>
          <w:sz w:val="22"/>
          <w:szCs w:val="22"/>
          <w:lang w:val="en-GB" w:eastAsia="en-GB"/>
        </w:rPr>
        <w:id w:val="-1702392965"/>
        <w:docPartObj>
          <w:docPartGallery w:val="Table of Contents"/>
          <w:docPartUnique/>
        </w:docPartObj>
      </w:sdtPr>
      <w:sdtEndPr>
        <w:rPr>
          <w:rFonts w:eastAsia="Times New Roman"/>
          <w:noProof/>
        </w:rPr>
      </w:sdtEndPr>
      <w:sdtContent>
        <w:p w14:paraId="56C5FD20" w14:textId="4785E844" w:rsidR="00691117" w:rsidRPr="00786D91" w:rsidRDefault="009A5C9E" w:rsidP="00786D91">
          <w:pPr>
            <w:pStyle w:val="TOCHeading"/>
            <w:spacing w:line="360" w:lineRule="auto"/>
            <w:jc w:val="center"/>
            <w:rPr>
              <w:rFonts w:ascii="Arial" w:hAnsi="Arial" w:cs="Arial"/>
              <w:color w:val="auto"/>
              <w:sz w:val="22"/>
              <w:szCs w:val="22"/>
            </w:rPr>
          </w:pPr>
          <w:r w:rsidRPr="00786D91">
            <w:rPr>
              <w:rFonts w:ascii="Arial" w:hAnsi="Arial" w:cs="Arial"/>
              <w:color w:val="auto"/>
              <w:sz w:val="22"/>
              <w:szCs w:val="22"/>
            </w:rPr>
            <w:t>TABLE OF CONTENTS</w:t>
          </w:r>
        </w:p>
        <w:p w14:paraId="255ED8EC" w14:textId="1846222C" w:rsidR="00581457" w:rsidRDefault="00691117">
          <w:pPr>
            <w:pStyle w:val="TOC1"/>
            <w:tabs>
              <w:tab w:val="right" w:leader="dot" w:pos="9016"/>
            </w:tabs>
            <w:rPr>
              <w:rFonts w:cstheme="minorBidi"/>
              <w:b w:val="0"/>
              <w:bCs w:val="0"/>
              <w:caps w:val="0"/>
              <w:noProof/>
              <w:sz w:val="24"/>
              <w:szCs w:val="24"/>
              <w:lang w:eastAsia="en-GB"/>
            </w:rPr>
          </w:pPr>
          <w:r w:rsidRPr="00786D91">
            <w:rPr>
              <w:rFonts w:ascii="Arial" w:hAnsi="Arial" w:cs="Arial"/>
              <w:b w:val="0"/>
              <w:bCs w:val="0"/>
              <w:sz w:val="22"/>
              <w:szCs w:val="22"/>
            </w:rPr>
            <w:fldChar w:fldCharType="begin"/>
          </w:r>
          <w:r w:rsidRPr="00786D91">
            <w:rPr>
              <w:rFonts w:ascii="Arial" w:hAnsi="Arial" w:cs="Arial"/>
              <w:sz w:val="22"/>
              <w:szCs w:val="22"/>
            </w:rPr>
            <w:instrText xml:space="preserve"> TOC \o "1-3" \h \z \u </w:instrText>
          </w:r>
          <w:r w:rsidRPr="00786D91">
            <w:rPr>
              <w:rFonts w:ascii="Arial" w:hAnsi="Arial" w:cs="Arial"/>
              <w:b w:val="0"/>
              <w:bCs w:val="0"/>
              <w:sz w:val="22"/>
              <w:szCs w:val="22"/>
            </w:rPr>
            <w:fldChar w:fldCharType="separate"/>
          </w:r>
          <w:hyperlink w:anchor="_Toc58799089" w:history="1">
            <w:r w:rsidR="00581457" w:rsidRPr="00196704">
              <w:rPr>
                <w:rStyle w:val="Hyperlink"/>
                <w:rFonts w:ascii="Arial" w:hAnsi="Arial" w:cs="Arial"/>
                <w:noProof/>
              </w:rPr>
              <w:t>EXECUTIVE SUMMARY</w:t>
            </w:r>
            <w:r w:rsidR="00581457">
              <w:rPr>
                <w:noProof/>
                <w:webHidden/>
              </w:rPr>
              <w:tab/>
            </w:r>
            <w:r w:rsidR="00581457">
              <w:rPr>
                <w:noProof/>
                <w:webHidden/>
              </w:rPr>
              <w:fldChar w:fldCharType="begin"/>
            </w:r>
            <w:r w:rsidR="00581457">
              <w:rPr>
                <w:noProof/>
                <w:webHidden/>
              </w:rPr>
              <w:instrText xml:space="preserve"> PAGEREF _Toc58799089 \h </w:instrText>
            </w:r>
            <w:r w:rsidR="00581457">
              <w:rPr>
                <w:noProof/>
                <w:webHidden/>
              </w:rPr>
            </w:r>
            <w:r w:rsidR="00581457">
              <w:rPr>
                <w:noProof/>
                <w:webHidden/>
              </w:rPr>
              <w:fldChar w:fldCharType="separate"/>
            </w:r>
            <w:r w:rsidR="00581457">
              <w:rPr>
                <w:noProof/>
                <w:webHidden/>
              </w:rPr>
              <w:t>1</w:t>
            </w:r>
            <w:r w:rsidR="00581457">
              <w:rPr>
                <w:noProof/>
                <w:webHidden/>
              </w:rPr>
              <w:fldChar w:fldCharType="end"/>
            </w:r>
          </w:hyperlink>
        </w:p>
        <w:p w14:paraId="42B48F0E" w14:textId="48C868DF" w:rsidR="00581457" w:rsidRDefault="00581457">
          <w:pPr>
            <w:pStyle w:val="TOC2"/>
            <w:tabs>
              <w:tab w:val="right" w:leader="dot" w:pos="9016"/>
            </w:tabs>
            <w:rPr>
              <w:rFonts w:cstheme="minorBidi"/>
              <w:smallCaps w:val="0"/>
              <w:noProof/>
              <w:sz w:val="24"/>
              <w:szCs w:val="24"/>
              <w:lang w:eastAsia="en-GB"/>
            </w:rPr>
          </w:pPr>
          <w:hyperlink w:anchor="_Toc58799090" w:history="1">
            <w:r w:rsidRPr="00196704">
              <w:rPr>
                <w:rStyle w:val="Hyperlink"/>
                <w:rFonts w:ascii="Arial" w:hAnsi="Arial" w:cs="Arial"/>
                <w:b/>
                <w:bCs/>
                <w:noProof/>
              </w:rPr>
              <w:t>Objective</w:t>
            </w:r>
            <w:r>
              <w:rPr>
                <w:noProof/>
                <w:webHidden/>
              </w:rPr>
              <w:tab/>
            </w:r>
            <w:r>
              <w:rPr>
                <w:noProof/>
                <w:webHidden/>
              </w:rPr>
              <w:fldChar w:fldCharType="begin"/>
            </w:r>
            <w:r>
              <w:rPr>
                <w:noProof/>
                <w:webHidden/>
              </w:rPr>
              <w:instrText xml:space="preserve"> PAGEREF _Toc58799090 \h </w:instrText>
            </w:r>
            <w:r>
              <w:rPr>
                <w:noProof/>
                <w:webHidden/>
              </w:rPr>
            </w:r>
            <w:r>
              <w:rPr>
                <w:noProof/>
                <w:webHidden/>
              </w:rPr>
              <w:fldChar w:fldCharType="separate"/>
            </w:r>
            <w:r>
              <w:rPr>
                <w:noProof/>
                <w:webHidden/>
              </w:rPr>
              <w:t>1</w:t>
            </w:r>
            <w:r>
              <w:rPr>
                <w:noProof/>
                <w:webHidden/>
              </w:rPr>
              <w:fldChar w:fldCharType="end"/>
            </w:r>
          </w:hyperlink>
        </w:p>
        <w:p w14:paraId="23E0E434" w14:textId="6A7D5D89" w:rsidR="00581457" w:rsidRDefault="00581457">
          <w:pPr>
            <w:pStyle w:val="TOC2"/>
            <w:tabs>
              <w:tab w:val="right" w:leader="dot" w:pos="9016"/>
            </w:tabs>
            <w:rPr>
              <w:rFonts w:cstheme="minorBidi"/>
              <w:smallCaps w:val="0"/>
              <w:noProof/>
              <w:sz w:val="24"/>
              <w:szCs w:val="24"/>
              <w:lang w:eastAsia="en-GB"/>
            </w:rPr>
          </w:pPr>
          <w:hyperlink w:anchor="_Toc58799091" w:history="1">
            <w:r w:rsidRPr="00196704">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_Toc58799091 \h </w:instrText>
            </w:r>
            <w:r>
              <w:rPr>
                <w:noProof/>
                <w:webHidden/>
              </w:rPr>
            </w:r>
            <w:r>
              <w:rPr>
                <w:noProof/>
                <w:webHidden/>
              </w:rPr>
              <w:fldChar w:fldCharType="separate"/>
            </w:r>
            <w:r>
              <w:rPr>
                <w:noProof/>
                <w:webHidden/>
              </w:rPr>
              <w:t>1</w:t>
            </w:r>
            <w:r>
              <w:rPr>
                <w:noProof/>
                <w:webHidden/>
              </w:rPr>
              <w:fldChar w:fldCharType="end"/>
            </w:r>
          </w:hyperlink>
        </w:p>
        <w:p w14:paraId="059F69BF" w14:textId="38BD06BD" w:rsidR="00581457" w:rsidRDefault="00581457">
          <w:pPr>
            <w:pStyle w:val="TOC2"/>
            <w:tabs>
              <w:tab w:val="right" w:leader="dot" w:pos="9016"/>
            </w:tabs>
            <w:rPr>
              <w:rFonts w:cstheme="minorBidi"/>
              <w:smallCaps w:val="0"/>
              <w:noProof/>
              <w:sz w:val="24"/>
              <w:szCs w:val="24"/>
              <w:lang w:eastAsia="en-GB"/>
            </w:rPr>
          </w:pPr>
          <w:hyperlink w:anchor="_Toc58799092" w:history="1">
            <w:r w:rsidRPr="00196704">
              <w:rPr>
                <w:rStyle w:val="Hyperlink"/>
                <w:rFonts w:ascii="Arial" w:hAnsi="Arial" w:cs="Arial"/>
                <w:b/>
                <w:bCs/>
                <w:noProof/>
              </w:rPr>
              <w:t>Major Results</w:t>
            </w:r>
            <w:r>
              <w:rPr>
                <w:noProof/>
                <w:webHidden/>
              </w:rPr>
              <w:tab/>
            </w:r>
            <w:r>
              <w:rPr>
                <w:noProof/>
                <w:webHidden/>
              </w:rPr>
              <w:fldChar w:fldCharType="begin"/>
            </w:r>
            <w:r>
              <w:rPr>
                <w:noProof/>
                <w:webHidden/>
              </w:rPr>
              <w:instrText xml:space="preserve"> PAGEREF _Toc58799092 \h </w:instrText>
            </w:r>
            <w:r>
              <w:rPr>
                <w:noProof/>
                <w:webHidden/>
              </w:rPr>
            </w:r>
            <w:r>
              <w:rPr>
                <w:noProof/>
                <w:webHidden/>
              </w:rPr>
              <w:fldChar w:fldCharType="separate"/>
            </w:r>
            <w:r>
              <w:rPr>
                <w:noProof/>
                <w:webHidden/>
              </w:rPr>
              <w:t>1</w:t>
            </w:r>
            <w:r>
              <w:rPr>
                <w:noProof/>
                <w:webHidden/>
              </w:rPr>
              <w:fldChar w:fldCharType="end"/>
            </w:r>
          </w:hyperlink>
        </w:p>
        <w:p w14:paraId="4FA88978" w14:textId="040AC8E4" w:rsidR="00581457" w:rsidRDefault="00581457">
          <w:pPr>
            <w:pStyle w:val="TOC2"/>
            <w:tabs>
              <w:tab w:val="right" w:leader="dot" w:pos="9016"/>
            </w:tabs>
            <w:rPr>
              <w:rFonts w:cstheme="minorBidi"/>
              <w:smallCaps w:val="0"/>
              <w:noProof/>
              <w:sz w:val="24"/>
              <w:szCs w:val="24"/>
              <w:lang w:eastAsia="en-GB"/>
            </w:rPr>
          </w:pPr>
          <w:hyperlink w:anchor="_Toc58799093" w:history="1">
            <w:r w:rsidRPr="00196704">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_Toc58799093 \h </w:instrText>
            </w:r>
            <w:r>
              <w:rPr>
                <w:noProof/>
                <w:webHidden/>
              </w:rPr>
            </w:r>
            <w:r>
              <w:rPr>
                <w:noProof/>
                <w:webHidden/>
              </w:rPr>
              <w:fldChar w:fldCharType="separate"/>
            </w:r>
            <w:r>
              <w:rPr>
                <w:noProof/>
                <w:webHidden/>
              </w:rPr>
              <w:t>1</w:t>
            </w:r>
            <w:r>
              <w:rPr>
                <w:noProof/>
                <w:webHidden/>
              </w:rPr>
              <w:fldChar w:fldCharType="end"/>
            </w:r>
          </w:hyperlink>
        </w:p>
        <w:p w14:paraId="0FAEAC92" w14:textId="24662508" w:rsidR="00581457" w:rsidRDefault="00581457">
          <w:pPr>
            <w:pStyle w:val="TOC2"/>
            <w:tabs>
              <w:tab w:val="right" w:leader="dot" w:pos="9016"/>
            </w:tabs>
            <w:rPr>
              <w:rFonts w:cstheme="minorBidi"/>
              <w:smallCaps w:val="0"/>
              <w:noProof/>
              <w:sz w:val="24"/>
              <w:szCs w:val="24"/>
              <w:lang w:eastAsia="en-GB"/>
            </w:rPr>
          </w:pPr>
          <w:hyperlink w:anchor="_Toc58799094" w:history="1">
            <w:r w:rsidRPr="00196704">
              <w:rPr>
                <w:rStyle w:val="Hyperlink"/>
                <w:rFonts w:ascii="Arial" w:hAnsi="Arial" w:cs="Arial"/>
                <w:b/>
                <w:bCs/>
                <w:noProof/>
              </w:rPr>
              <w:t>Recommendation</w:t>
            </w:r>
            <w:r>
              <w:rPr>
                <w:noProof/>
                <w:webHidden/>
              </w:rPr>
              <w:tab/>
            </w:r>
            <w:r>
              <w:rPr>
                <w:noProof/>
                <w:webHidden/>
              </w:rPr>
              <w:fldChar w:fldCharType="begin"/>
            </w:r>
            <w:r>
              <w:rPr>
                <w:noProof/>
                <w:webHidden/>
              </w:rPr>
              <w:instrText xml:space="preserve"> PAGEREF _Toc58799094 \h </w:instrText>
            </w:r>
            <w:r>
              <w:rPr>
                <w:noProof/>
                <w:webHidden/>
              </w:rPr>
            </w:r>
            <w:r>
              <w:rPr>
                <w:noProof/>
                <w:webHidden/>
              </w:rPr>
              <w:fldChar w:fldCharType="separate"/>
            </w:r>
            <w:r>
              <w:rPr>
                <w:noProof/>
                <w:webHidden/>
              </w:rPr>
              <w:t>1</w:t>
            </w:r>
            <w:r>
              <w:rPr>
                <w:noProof/>
                <w:webHidden/>
              </w:rPr>
              <w:fldChar w:fldCharType="end"/>
            </w:r>
          </w:hyperlink>
        </w:p>
        <w:p w14:paraId="3B1F06B3" w14:textId="7D99D356" w:rsidR="00581457" w:rsidRDefault="00581457">
          <w:pPr>
            <w:pStyle w:val="TOC1"/>
            <w:tabs>
              <w:tab w:val="right" w:leader="dot" w:pos="9016"/>
            </w:tabs>
            <w:rPr>
              <w:rFonts w:cstheme="minorBidi"/>
              <w:b w:val="0"/>
              <w:bCs w:val="0"/>
              <w:caps w:val="0"/>
              <w:noProof/>
              <w:sz w:val="24"/>
              <w:szCs w:val="24"/>
              <w:lang w:eastAsia="en-GB"/>
            </w:rPr>
          </w:pPr>
          <w:hyperlink w:anchor="_Toc58799095" w:history="1">
            <w:r w:rsidRPr="0019670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_Toc58799095 \h </w:instrText>
            </w:r>
            <w:r>
              <w:rPr>
                <w:noProof/>
                <w:webHidden/>
              </w:rPr>
            </w:r>
            <w:r>
              <w:rPr>
                <w:noProof/>
                <w:webHidden/>
              </w:rPr>
              <w:fldChar w:fldCharType="separate"/>
            </w:r>
            <w:r>
              <w:rPr>
                <w:noProof/>
                <w:webHidden/>
              </w:rPr>
              <w:t>2</w:t>
            </w:r>
            <w:r>
              <w:rPr>
                <w:noProof/>
                <w:webHidden/>
              </w:rPr>
              <w:fldChar w:fldCharType="end"/>
            </w:r>
          </w:hyperlink>
        </w:p>
        <w:p w14:paraId="3050DA91" w14:textId="0B8FE1F2" w:rsidR="00581457" w:rsidRDefault="00581457">
          <w:pPr>
            <w:pStyle w:val="TOC1"/>
            <w:tabs>
              <w:tab w:val="right" w:leader="dot" w:pos="9016"/>
            </w:tabs>
            <w:rPr>
              <w:rFonts w:cstheme="minorBidi"/>
              <w:b w:val="0"/>
              <w:bCs w:val="0"/>
              <w:caps w:val="0"/>
              <w:noProof/>
              <w:sz w:val="24"/>
              <w:szCs w:val="24"/>
              <w:lang w:eastAsia="en-GB"/>
            </w:rPr>
          </w:pPr>
          <w:hyperlink w:anchor="_Toc58799096" w:history="1">
            <w:r w:rsidRPr="00196704">
              <w:rPr>
                <w:rStyle w:val="Hyperlink"/>
                <w:rFonts w:ascii="Arial" w:hAnsi="Arial" w:cs="Arial"/>
                <w:noProof/>
              </w:rPr>
              <w:t>Organisation Background</w:t>
            </w:r>
            <w:r>
              <w:rPr>
                <w:noProof/>
                <w:webHidden/>
              </w:rPr>
              <w:tab/>
            </w:r>
            <w:r>
              <w:rPr>
                <w:noProof/>
                <w:webHidden/>
              </w:rPr>
              <w:fldChar w:fldCharType="begin"/>
            </w:r>
            <w:r>
              <w:rPr>
                <w:noProof/>
                <w:webHidden/>
              </w:rPr>
              <w:instrText xml:space="preserve"> PAGEREF _Toc58799096 \h </w:instrText>
            </w:r>
            <w:r>
              <w:rPr>
                <w:noProof/>
                <w:webHidden/>
              </w:rPr>
            </w:r>
            <w:r>
              <w:rPr>
                <w:noProof/>
                <w:webHidden/>
              </w:rPr>
              <w:fldChar w:fldCharType="separate"/>
            </w:r>
            <w:r>
              <w:rPr>
                <w:noProof/>
                <w:webHidden/>
              </w:rPr>
              <w:t>3</w:t>
            </w:r>
            <w:r>
              <w:rPr>
                <w:noProof/>
                <w:webHidden/>
              </w:rPr>
              <w:fldChar w:fldCharType="end"/>
            </w:r>
          </w:hyperlink>
        </w:p>
        <w:p w14:paraId="28DDC8D7" w14:textId="239239D0" w:rsidR="00581457" w:rsidRDefault="00581457">
          <w:pPr>
            <w:pStyle w:val="TOC1"/>
            <w:tabs>
              <w:tab w:val="right" w:leader="dot" w:pos="9016"/>
            </w:tabs>
            <w:rPr>
              <w:rFonts w:cstheme="minorBidi"/>
              <w:b w:val="0"/>
              <w:bCs w:val="0"/>
              <w:caps w:val="0"/>
              <w:noProof/>
              <w:sz w:val="24"/>
              <w:szCs w:val="24"/>
              <w:lang w:eastAsia="en-GB"/>
            </w:rPr>
          </w:pPr>
          <w:hyperlink w:anchor="_Toc58799097" w:history="1">
            <w:r w:rsidRPr="00196704">
              <w:rPr>
                <w:rStyle w:val="Hyperlink"/>
                <w:rFonts w:ascii="Arial" w:hAnsi="Arial" w:cs="Arial"/>
                <w:noProof/>
              </w:rPr>
              <w:t>Management Theories 660</w:t>
            </w:r>
            <w:r>
              <w:rPr>
                <w:noProof/>
                <w:webHidden/>
              </w:rPr>
              <w:tab/>
            </w:r>
            <w:r>
              <w:rPr>
                <w:noProof/>
                <w:webHidden/>
              </w:rPr>
              <w:fldChar w:fldCharType="begin"/>
            </w:r>
            <w:r>
              <w:rPr>
                <w:noProof/>
                <w:webHidden/>
              </w:rPr>
              <w:instrText xml:space="preserve"> PAGEREF _Toc58799097 \h </w:instrText>
            </w:r>
            <w:r>
              <w:rPr>
                <w:noProof/>
                <w:webHidden/>
              </w:rPr>
            </w:r>
            <w:r>
              <w:rPr>
                <w:noProof/>
                <w:webHidden/>
              </w:rPr>
              <w:fldChar w:fldCharType="separate"/>
            </w:r>
            <w:r>
              <w:rPr>
                <w:noProof/>
                <w:webHidden/>
              </w:rPr>
              <w:t>4</w:t>
            </w:r>
            <w:r>
              <w:rPr>
                <w:noProof/>
                <w:webHidden/>
              </w:rPr>
              <w:fldChar w:fldCharType="end"/>
            </w:r>
          </w:hyperlink>
        </w:p>
        <w:p w14:paraId="5F6EA39D" w14:textId="77F61E26" w:rsidR="00581457" w:rsidRDefault="00581457">
          <w:pPr>
            <w:pStyle w:val="TOC2"/>
            <w:tabs>
              <w:tab w:val="right" w:leader="dot" w:pos="9016"/>
            </w:tabs>
            <w:rPr>
              <w:rFonts w:cstheme="minorBidi"/>
              <w:smallCaps w:val="0"/>
              <w:noProof/>
              <w:sz w:val="24"/>
              <w:szCs w:val="24"/>
              <w:lang w:eastAsia="en-GB"/>
            </w:rPr>
          </w:pPr>
          <w:hyperlink w:anchor="_Toc58799098" w:history="1">
            <w:r w:rsidRPr="00196704">
              <w:rPr>
                <w:rStyle w:val="Hyperlink"/>
                <w:rFonts w:ascii="Arial" w:hAnsi="Arial" w:cs="Arial"/>
                <w:b/>
                <w:bCs/>
                <w:noProof/>
              </w:rPr>
              <w:t>Bureaucratic Management</w:t>
            </w:r>
            <w:r>
              <w:rPr>
                <w:noProof/>
                <w:webHidden/>
              </w:rPr>
              <w:tab/>
            </w:r>
            <w:r>
              <w:rPr>
                <w:noProof/>
                <w:webHidden/>
              </w:rPr>
              <w:fldChar w:fldCharType="begin"/>
            </w:r>
            <w:r>
              <w:rPr>
                <w:noProof/>
                <w:webHidden/>
              </w:rPr>
              <w:instrText xml:space="preserve"> PAGEREF _Toc58799098 \h </w:instrText>
            </w:r>
            <w:r>
              <w:rPr>
                <w:noProof/>
                <w:webHidden/>
              </w:rPr>
            </w:r>
            <w:r>
              <w:rPr>
                <w:noProof/>
                <w:webHidden/>
              </w:rPr>
              <w:fldChar w:fldCharType="separate"/>
            </w:r>
            <w:r>
              <w:rPr>
                <w:noProof/>
                <w:webHidden/>
              </w:rPr>
              <w:t>4</w:t>
            </w:r>
            <w:r>
              <w:rPr>
                <w:noProof/>
                <w:webHidden/>
              </w:rPr>
              <w:fldChar w:fldCharType="end"/>
            </w:r>
          </w:hyperlink>
        </w:p>
        <w:p w14:paraId="3287B120" w14:textId="3F05C838" w:rsidR="00581457" w:rsidRDefault="00581457">
          <w:pPr>
            <w:pStyle w:val="TOC2"/>
            <w:tabs>
              <w:tab w:val="right" w:leader="dot" w:pos="9016"/>
            </w:tabs>
            <w:rPr>
              <w:rFonts w:cstheme="minorBidi"/>
              <w:smallCaps w:val="0"/>
              <w:noProof/>
              <w:sz w:val="24"/>
              <w:szCs w:val="24"/>
              <w:lang w:eastAsia="en-GB"/>
            </w:rPr>
          </w:pPr>
          <w:hyperlink w:anchor="_Toc58799099" w:history="1">
            <w:r w:rsidRPr="00196704">
              <w:rPr>
                <w:rStyle w:val="Hyperlink"/>
                <w:rFonts w:ascii="Arial" w:hAnsi="Arial" w:cs="Arial"/>
                <w:b/>
                <w:bCs/>
                <w:noProof/>
              </w:rPr>
              <w:t>Human Relations theory</w:t>
            </w:r>
            <w:r>
              <w:rPr>
                <w:noProof/>
                <w:webHidden/>
              </w:rPr>
              <w:tab/>
            </w:r>
            <w:r>
              <w:rPr>
                <w:noProof/>
                <w:webHidden/>
              </w:rPr>
              <w:fldChar w:fldCharType="begin"/>
            </w:r>
            <w:r>
              <w:rPr>
                <w:noProof/>
                <w:webHidden/>
              </w:rPr>
              <w:instrText xml:space="preserve"> PAGEREF _Toc58799099 \h </w:instrText>
            </w:r>
            <w:r>
              <w:rPr>
                <w:noProof/>
                <w:webHidden/>
              </w:rPr>
            </w:r>
            <w:r>
              <w:rPr>
                <w:noProof/>
                <w:webHidden/>
              </w:rPr>
              <w:fldChar w:fldCharType="separate"/>
            </w:r>
            <w:r>
              <w:rPr>
                <w:noProof/>
                <w:webHidden/>
              </w:rPr>
              <w:t>5</w:t>
            </w:r>
            <w:r>
              <w:rPr>
                <w:noProof/>
                <w:webHidden/>
              </w:rPr>
              <w:fldChar w:fldCharType="end"/>
            </w:r>
          </w:hyperlink>
        </w:p>
        <w:p w14:paraId="1AA2F277" w14:textId="5FD39DB7" w:rsidR="00581457" w:rsidRDefault="00581457">
          <w:pPr>
            <w:pStyle w:val="TOC1"/>
            <w:tabs>
              <w:tab w:val="right" w:leader="dot" w:pos="9016"/>
            </w:tabs>
            <w:rPr>
              <w:rFonts w:cstheme="minorBidi"/>
              <w:b w:val="0"/>
              <w:bCs w:val="0"/>
              <w:caps w:val="0"/>
              <w:noProof/>
              <w:sz w:val="24"/>
              <w:szCs w:val="24"/>
              <w:lang w:eastAsia="en-GB"/>
            </w:rPr>
          </w:pPr>
          <w:hyperlink w:anchor="_Toc58799100" w:history="1">
            <w:r w:rsidRPr="00196704">
              <w:rPr>
                <w:rStyle w:val="Hyperlink"/>
                <w:rFonts w:ascii="Arial" w:hAnsi="Arial" w:cs="Arial"/>
                <w:noProof/>
              </w:rPr>
              <w:t>Workplace Behaviour Affected by Culture</w:t>
            </w:r>
            <w:r>
              <w:rPr>
                <w:noProof/>
                <w:webHidden/>
              </w:rPr>
              <w:tab/>
            </w:r>
            <w:r>
              <w:rPr>
                <w:noProof/>
                <w:webHidden/>
              </w:rPr>
              <w:fldChar w:fldCharType="begin"/>
            </w:r>
            <w:r>
              <w:rPr>
                <w:noProof/>
                <w:webHidden/>
              </w:rPr>
              <w:instrText xml:space="preserve"> PAGEREF _Toc58799100 \h </w:instrText>
            </w:r>
            <w:r>
              <w:rPr>
                <w:noProof/>
                <w:webHidden/>
              </w:rPr>
            </w:r>
            <w:r>
              <w:rPr>
                <w:noProof/>
                <w:webHidden/>
              </w:rPr>
              <w:fldChar w:fldCharType="separate"/>
            </w:r>
            <w:r>
              <w:rPr>
                <w:noProof/>
                <w:webHidden/>
              </w:rPr>
              <w:t>5</w:t>
            </w:r>
            <w:r>
              <w:rPr>
                <w:noProof/>
                <w:webHidden/>
              </w:rPr>
              <w:fldChar w:fldCharType="end"/>
            </w:r>
          </w:hyperlink>
        </w:p>
        <w:p w14:paraId="783C90E6" w14:textId="223AEA53" w:rsidR="00581457" w:rsidRDefault="00581457">
          <w:pPr>
            <w:pStyle w:val="TOC1"/>
            <w:tabs>
              <w:tab w:val="right" w:leader="dot" w:pos="9016"/>
            </w:tabs>
            <w:rPr>
              <w:rFonts w:cstheme="minorBidi"/>
              <w:b w:val="0"/>
              <w:bCs w:val="0"/>
              <w:caps w:val="0"/>
              <w:noProof/>
              <w:sz w:val="24"/>
              <w:szCs w:val="24"/>
              <w:lang w:eastAsia="en-GB"/>
            </w:rPr>
          </w:pPr>
          <w:hyperlink w:anchor="_Toc58799101" w:history="1">
            <w:r w:rsidRPr="00196704">
              <w:rPr>
                <w:rStyle w:val="Hyperlink"/>
                <w:rFonts w:ascii="Arial" w:hAnsi="Arial" w:cs="Arial"/>
                <w:noProof/>
              </w:rPr>
              <w:t>(Beliefs, Value Systems and Attitudes)</w:t>
            </w:r>
            <w:r>
              <w:rPr>
                <w:noProof/>
                <w:webHidden/>
              </w:rPr>
              <w:tab/>
            </w:r>
            <w:r>
              <w:rPr>
                <w:noProof/>
                <w:webHidden/>
              </w:rPr>
              <w:fldChar w:fldCharType="begin"/>
            </w:r>
            <w:r>
              <w:rPr>
                <w:noProof/>
                <w:webHidden/>
              </w:rPr>
              <w:instrText xml:space="preserve"> PAGEREF _Toc58799101 \h </w:instrText>
            </w:r>
            <w:r>
              <w:rPr>
                <w:noProof/>
                <w:webHidden/>
              </w:rPr>
            </w:r>
            <w:r>
              <w:rPr>
                <w:noProof/>
                <w:webHidden/>
              </w:rPr>
              <w:fldChar w:fldCharType="separate"/>
            </w:r>
            <w:r>
              <w:rPr>
                <w:noProof/>
                <w:webHidden/>
              </w:rPr>
              <w:t>5</w:t>
            </w:r>
            <w:r>
              <w:rPr>
                <w:noProof/>
                <w:webHidden/>
              </w:rPr>
              <w:fldChar w:fldCharType="end"/>
            </w:r>
          </w:hyperlink>
        </w:p>
        <w:p w14:paraId="468FC74F" w14:textId="596AF403" w:rsidR="00581457" w:rsidRDefault="00581457">
          <w:pPr>
            <w:pStyle w:val="TOC2"/>
            <w:tabs>
              <w:tab w:val="right" w:leader="dot" w:pos="9016"/>
            </w:tabs>
            <w:rPr>
              <w:rFonts w:cstheme="minorBidi"/>
              <w:smallCaps w:val="0"/>
              <w:noProof/>
              <w:sz w:val="24"/>
              <w:szCs w:val="24"/>
              <w:lang w:eastAsia="en-GB"/>
            </w:rPr>
          </w:pPr>
          <w:hyperlink w:anchor="_Toc58799102" w:history="1">
            <w:r w:rsidRPr="00196704">
              <w:rPr>
                <w:rStyle w:val="Hyperlink"/>
                <w:rFonts w:ascii="Arial" w:hAnsi="Arial" w:cs="Arial"/>
                <w:b/>
                <w:bCs/>
                <w:noProof/>
              </w:rPr>
              <w:t>Difference Between Values, Beliefs And Attitudes.</w:t>
            </w:r>
            <w:r>
              <w:rPr>
                <w:noProof/>
                <w:webHidden/>
              </w:rPr>
              <w:tab/>
            </w:r>
            <w:r>
              <w:rPr>
                <w:noProof/>
                <w:webHidden/>
              </w:rPr>
              <w:fldChar w:fldCharType="begin"/>
            </w:r>
            <w:r>
              <w:rPr>
                <w:noProof/>
                <w:webHidden/>
              </w:rPr>
              <w:instrText xml:space="preserve"> PAGEREF _Toc58799102 \h </w:instrText>
            </w:r>
            <w:r>
              <w:rPr>
                <w:noProof/>
                <w:webHidden/>
              </w:rPr>
            </w:r>
            <w:r>
              <w:rPr>
                <w:noProof/>
                <w:webHidden/>
              </w:rPr>
              <w:fldChar w:fldCharType="separate"/>
            </w:r>
            <w:r>
              <w:rPr>
                <w:noProof/>
                <w:webHidden/>
              </w:rPr>
              <w:t>7</w:t>
            </w:r>
            <w:r>
              <w:rPr>
                <w:noProof/>
                <w:webHidden/>
              </w:rPr>
              <w:fldChar w:fldCharType="end"/>
            </w:r>
          </w:hyperlink>
        </w:p>
        <w:p w14:paraId="14DDF001" w14:textId="57F51A62" w:rsidR="00581457" w:rsidRDefault="00581457">
          <w:pPr>
            <w:pStyle w:val="TOC1"/>
            <w:tabs>
              <w:tab w:val="right" w:leader="dot" w:pos="9016"/>
            </w:tabs>
            <w:rPr>
              <w:rFonts w:cstheme="minorBidi"/>
              <w:b w:val="0"/>
              <w:bCs w:val="0"/>
              <w:caps w:val="0"/>
              <w:noProof/>
              <w:sz w:val="24"/>
              <w:szCs w:val="24"/>
              <w:lang w:eastAsia="en-GB"/>
            </w:rPr>
          </w:pPr>
          <w:hyperlink w:anchor="_Toc58799103" w:history="1">
            <w:r w:rsidRPr="00196704">
              <w:rPr>
                <w:rStyle w:val="Hyperlink"/>
                <w:rFonts w:ascii="Arial" w:hAnsi="Arial" w:cs="Arial"/>
                <w:noProof/>
              </w:rPr>
              <w:t>Julius Rutherfoord &amp; Co Beliefs, Attitudes and Values Systems and Their Impact On Workplace Behaviour.</w:t>
            </w:r>
            <w:r>
              <w:rPr>
                <w:noProof/>
                <w:webHidden/>
              </w:rPr>
              <w:tab/>
            </w:r>
            <w:r>
              <w:rPr>
                <w:noProof/>
                <w:webHidden/>
              </w:rPr>
              <w:fldChar w:fldCharType="begin"/>
            </w:r>
            <w:r>
              <w:rPr>
                <w:noProof/>
                <w:webHidden/>
              </w:rPr>
              <w:instrText xml:space="preserve"> PAGEREF _Toc58799103 \h </w:instrText>
            </w:r>
            <w:r>
              <w:rPr>
                <w:noProof/>
                <w:webHidden/>
              </w:rPr>
            </w:r>
            <w:r>
              <w:rPr>
                <w:noProof/>
                <w:webHidden/>
              </w:rPr>
              <w:fldChar w:fldCharType="separate"/>
            </w:r>
            <w:r>
              <w:rPr>
                <w:noProof/>
                <w:webHidden/>
              </w:rPr>
              <w:t>9</w:t>
            </w:r>
            <w:r>
              <w:rPr>
                <w:noProof/>
                <w:webHidden/>
              </w:rPr>
              <w:fldChar w:fldCharType="end"/>
            </w:r>
          </w:hyperlink>
        </w:p>
        <w:p w14:paraId="214D02B9" w14:textId="70ABEFDD" w:rsidR="00581457" w:rsidRDefault="00581457">
          <w:pPr>
            <w:pStyle w:val="TOC2"/>
            <w:tabs>
              <w:tab w:val="right" w:leader="dot" w:pos="9016"/>
            </w:tabs>
            <w:rPr>
              <w:rFonts w:cstheme="minorBidi"/>
              <w:smallCaps w:val="0"/>
              <w:noProof/>
              <w:sz w:val="24"/>
              <w:szCs w:val="24"/>
              <w:lang w:eastAsia="en-GB"/>
            </w:rPr>
          </w:pPr>
          <w:hyperlink w:anchor="_Toc58799104" w:history="1">
            <w:r w:rsidRPr="00196704">
              <w:rPr>
                <w:rStyle w:val="Hyperlink"/>
                <w:rFonts w:ascii="Arial" w:hAnsi="Arial" w:cs="Arial"/>
                <w:b/>
                <w:bCs/>
                <w:noProof/>
              </w:rPr>
              <w:t>Bureaucratic management</w:t>
            </w:r>
            <w:r>
              <w:rPr>
                <w:noProof/>
                <w:webHidden/>
              </w:rPr>
              <w:tab/>
            </w:r>
            <w:r>
              <w:rPr>
                <w:noProof/>
                <w:webHidden/>
              </w:rPr>
              <w:fldChar w:fldCharType="begin"/>
            </w:r>
            <w:r>
              <w:rPr>
                <w:noProof/>
                <w:webHidden/>
              </w:rPr>
              <w:instrText xml:space="preserve"> PAGEREF _Toc58799104 \h </w:instrText>
            </w:r>
            <w:r>
              <w:rPr>
                <w:noProof/>
                <w:webHidden/>
              </w:rPr>
            </w:r>
            <w:r>
              <w:rPr>
                <w:noProof/>
                <w:webHidden/>
              </w:rPr>
              <w:fldChar w:fldCharType="separate"/>
            </w:r>
            <w:r>
              <w:rPr>
                <w:noProof/>
                <w:webHidden/>
              </w:rPr>
              <w:t>9</w:t>
            </w:r>
            <w:r>
              <w:rPr>
                <w:noProof/>
                <w:webHidden/>
              </w:rPr>
              <w:fldChar w:fldCharType="end"/>
            </w:r>
          </w:hyperlink>
        </w:p>
        <w:p w14:paraId="226E3B11" w14:textId="20044C39" w:rsidR="00581457" w:rsidRDefault="00581457">
          <w:pPr>
            <w:pStyle w:val="TOC2"/>
            <w:tabs>
              <w:tab w:val="right" w:leader="dot" w:pos="9016"/>
            </w:tabs>
            <w:rPr>
              <w:rFonts w:cstheme="minorBidi"/>
              <w:smallCaps w:val="0"/>
              <w:noProof/>
              <w:sz w:val="24"/>
              <w:szCs w:val="24"/>
              <w:lang w:eastAsia="en-GB"/>
            </w:rPr>
          </w:pPr>
          <w:hyperlink w:anchor="_Toc58799105" w:history="1">
            <w:r w:rsidRPr="00196704">
              <w:rPr>
                <w:rStyle w:val="Hyperlink"/>
                <w:rFonts w:ascii="Arial" w:hAnsi="Arial" w:cs="Arial"/>
                <w:b/>
                <w:bCs/>
                <w:noProof/>
              </w:rPr>
              <w:t>Scientific Management theory</w:t>
            </w:r>
            <w:r>
              <w:rPr>
                <w:noProof/>
                <w:webHidden/>
              </w:rPr>
              <w:tab/>
            </w:r>
            <w:r>
              <w:rPr>
                <w:noProof/>
                <w:webHidden/>
              </w:rPr>
              <w:fldChar w:fldCharType="begin"/>
            </w:r>
            <w:r>
              <w:rPr>
                <w:noProof/>
                <w:webHidden/>
              </w:rPr>
              <w:instrText xml:space="preserve"> PAGEREF _Toc58799105 \h </w:instrText>
            </w:r>
            <w:r>
              <w:rPr>
                <w:noProof/>
                <w:webHidden/>
              </w:rPr>
            </w:r>
            <w:r>
              <w:rPr>
                <w:noProof/>
                <w:webHidden/>
              </w:rPr>
              <w:fldChar w:fldCharType="separate"/>
            </w:r>
            <w:r>
              <w:rPr>
                <w:noProof/>
                <w:webHidden/>
              </w:rPr>
              <w:t>9</w:t>
            </w:r>
            <w:r>
              <w:rPr>
                <w:noProof/>
                <w:webHidden/>
              </w:rPr>
              <w:fldChar w:fldCharType="end"/>
            </w:r>
          </w:hyperlink>
        </w:p>
        <w:p w14:paraId="79DCB611" w14:textId="5D2BDBAA" w:rsidR="00581457" w:rsidRDefault="00581457">
          <w:pPr>
            <w:pStyle w:val="TOC2"/>
            <w:tabs>
              <w:tab w:val="right" w:leader="dot" w:pos="9016"/>
            </w:tabs>
            <w:rPr>
              <w:rFonts w:cstheme="minorBidi"/>
              <w:smallCaps w:val="0"/>
              <w:noProof/>
              <w:sz w:val="24"/>
              <w:szCs w:val="24"/>
              <w:lang w:eastAsia="en-GB"/>
            </w:rPr>
          </w:pPr>
          <w:hyperlink w:anchor="_Toc58799106" w:history="1">
            <w:r w:rsidRPr="00196704">
              <w:rPr>
                <w:rStyle w:val="Hyperlink"/>
                <w:rFonts w:ascii="Arial" w:hAnsi="Arial" w:cs="Arial"/>
                <w:b/>
                <w:bCs/>
                <w:noProof/>
              </w:rPr>
              <w:t>Human Relationship Management Theory</w:t>
            </w:r>
            <w:r>
              <w:rPr>
                <w:noProof/>
                <w:webHidden/>
              </w:rPr>
              <w:tab/>
            </w:r>
            <w:r>
              <w:rPr>
                <w:noProof/>
                <w:webHidden/>
              </w:rPr>
              <w:fldChar w:fldCharType="begin"/>
            </w:r>
            <w:r>
              <w:rPr>
                <w:noProof/>
                <w:webHidden/>
              </w:rPr>
              <w:instrText xml:space="preserve"> PAGEREF _Toc58799106 \h </w:instrText>
            </w:r>
            <w:r>
              <w:rPr>
                <w:noProof/>
                <w:webHidden/>
              </w:rPr>
            </w:r>
            <w:r>
              <w:rPr>
                <w:noProof/>
                <w:webHidden/>
              </w:rPr>
              <w:fldChar w:fldCharType="separate"/>
            </w:r>
            <w:r>
              <w:rPr>
                <w:noProof/>
                <w:webHidden/>
              </w:rPr>
              <w:t>9</w:t>
            </w:r>
            <w:r>
              <w:rPr>
                <w:noProof/>
                <w:webHidden/>
              </w:rPr>
              <w:fldChar w:fldCharType="end"/>
            </w:r>
          </w:hyperlink>
        </w:p>
        <w:p w14:paraId="2341A18A" w14:textId="0B32EEF1" w:rsidR="00581457" w:rsidRDefault="00581457">
          <w:pPr>
            <w:pStyle w:val="TOC1"/>
            <w:tabs>
              <w:tab w:val="right" w:leader="dot" w:pos="9016"/>
            </w:tabs>
            <w:rPr>
              <w:rFonts w:cstheme="minorBidi"/>
              <w:b w:val="0"/>
              <w:bCs w:val="0"/>
              <w:caps w:val="0"/>
              <w:noProof/>
              <w:sz w:val="24"/>
              <w:szCs w:val="24"/>
              <w:lang w:eastAsia="en-GB"/>
            </w:rPr>
          </w:pPr>
          <w:hyperlink w:anchor="_Toc58799107" w:history="1">
            <w:r w:rsidRPr="00196704">
              <w:rPr>
                <w:rStyle w:val="Hyperlink"/>
                <w:rFonts w:ascii="Arial" w:hAnsi="Arial" w:cs="Arial"/>
                <w:noProof/>
              </w:rPr>
              <w:t>Reshape of Julius Rutherfoord &amp; Co For The Post COVID-19 And Future Uncertainties</w:t>
            </w:r>
            <w:r>
              <w:rPr>
                <w:noProof/>
                <w:webHidden/>
              </w:rPr>
              <w:tab/>
            </w:r>
            <w:r>
              <w:rPr>
                <w:noProof/>
                <w:webHidden/>
              </w:rPr>
              <w:fldChar w:fldCharType="begin"/>
            </w:r>
            <w:r>
              <w:rPr>
                <w:noProof/>
                <w:webHidden/>
              </w:rPr>
              <w:instrText xml:space="preserve"> PAGEREF _Toc58799107 \h </w:instrText>
            </w:r>
            <w:r>
              <w:rPr>
                <w:noProof/>
                <w:webHidden/>
              </w:rPr>
            </w:r>
            <w:r>
              <w:rPr>
                <w:noProof/>
                <w:webHidden/>
              </w:rPr>
              <w:fldChar w:fldCharType="separate"/>
            </w:r>
            <w:r>
              <w:rPr>
                <w:noProof/>
                <w:webHidden/>
              </w:rPr>
              <w:t>10</w:t>
            </w:r>
            <w:r>
              <w:rPr>
                <w:noProof/>
                <w:webHidden/>
              </w:rPr>
              <w:fldChar w:fldCharType="end"/>
            </w:r>
          </w:hyperlink>
        </w:p>
        <w:p w14:paraId="27DEEC3F" w14:textId="29160D33" w:rsidR="00581457" w:rsidRDefault="00581457">
          <w:pPr>
            <w:pStyle w:val="TOC1"/>
            <w:tabs>
              <w:tab w:val="right" w:leader="dot" w:pos="9016"/>
            </w:tabs>
            <w:rPr>
              <w:rFonts w:cstheme="minorBidi"/>
              <w:b w:val="0"/>
              <w:bCs w:val="0"/>
              <w:caps w:val="0"/>
              <w:noProof/>
              <w:sz w:val="24"/>
              <w:szCs w:val="24"/>
              <w:lang w:eastAsia="en-GB"/>
            </w:rPr>
          </w:pPr>
          <w:hyperlink w:anchor="_Toc58799108" w:history="1">
            <w:r w:rsidRPr="00196704">
              <w:rPr>
                <w:rStyle w:val="Hyperlink"/>
                <w:rFonts w:ascii="Arial" w:hAnsi="Arial" w:cs="Arial"/>
                <w:noProof/>
              </w:rPr>
              <w:t>Theories Under Different Personalities Traits.</w:t>
            </w:r>
            <w:r>
              <w:rPr>
                <w:noProof/>
                <w:webHidden/>
              </w:rPr>
              <w:tab/>
            </w:r>
            <w:r>
              <w:rPr>
                <w:noProof/>
                <w:webHidden/>
              </w:rPr>
              <w:fldChar w:fldCharType="begin"/>
            </w:r>
            <w:r>
              <w:rPr>
                <w:noProof/>
                <w:webHidden/>
              </w:rPr>
              <w:instrText xml:space="preserve"> PAGEREF _Toc58799108 \h </w:instrText>
            </w:r>
            <w:r>
              <w:rPr>
                <w:noProof/>
                <w:webHidden/>
              </w:rPr>
            </w:r>
            <w:r>
              <w:rPr>
                <w:noProof/>
                <w:webHidden/>
              </w:rPr>
              <w:fldChar w:fldCharType="separate"/>
            </w:r>
            <w:r>
              <w:rPr>
                <w:noProof/>
                <w:webHidden/>
              </w:rPr>
              <w:t>11</w:t>
            </w:r>
            <w:r>
              <w:rPr>
                <w:noProof/>
                <w:webHidden/>
              </w:rPr>
              <w:fldChar w:fldCharType="end"/>
            </w:r>
          </w:hyperlink>
        </w:p>
        <w:p w14:paraId="2E1A00CF" w14:textId="1EF1D514" w:rsidR="00581457" w:rsidRDefault="00581457">
          <w:pPr>
            <w:pStyle w:val="TOC1"/>
            <w:tabs>
              <w:tab w:val="right" w:leader="dot" w:pos="9016"/>
            </w:tabs>
            <w:rPr>
              <w:rFonts w:cstheme="minorBidi"/>
              <w:b w:val="0"/>
              <w:bCs w:val="0"/>
              <w:caps w:val="0"/>
              <w:noProof/>
              <w:sz w:val="24"/>
              <w:szCs w:val="24"/>
              <w:lang w:eastAsia="en-GB"/>
            </w:rPr>
          </w:pPr>
          <w:hyperlink w:anchor="_Toc58799109" w:history="1">
            <w:r w:rsidRPr="00196704">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_Toc58799109 \h </w:instrText>
            </w:r>
            <w:r>
              <w:rPr>
                <w:noProof/>
                <w:webHidden/>
              </w:rPr>
            </w:r>
            <w:r>
              <w:rPr>
                <w:noProof/>
                <w:webHidden/>
              </w:rPr>
              <w:fldChar w:fldCharType="separate"/>
            </w:r>
            <w:r>
              <w:rPr>
                <w:noProof/>
                <w:webHidden/>
              </w:rPr>
              <w:t>13</w:t>
            </w:r>
            <w:r>
              <w:rPr>
                <w:noProof/>
                <w:webHidden/>
              </w:rPr>
              <w:fldChar w:fldCharType="end"/>
            </w:r>
          </w:hyperlink>
        </w:p>
        <w:p w14:paraId="369DC976" w14:textId="576BD454" w:rsidR="00581457" w:rsidRDefault="00581457">
          <w:pPr>
            <w:pStyle w:val="TOC1"/>
            <w:tabs>
              <w:tab w:val="right" w:leader="dot" w:pos="9016"/>
            </w:tabs>
            <w:rPr>
              <w:rFonts w:cstheme="minorBidi"/>
              <w:b w:val="0"/>
              <w:bCs w:val="0"/>
              <w:caps w:val="0"/>
              <w:noProof/>
              <w:sz w:val="24"/>
              <w:szCs w:val="24"/>
              <w:lang w:eastAsia="en-GB"/>
            </w:rPr>
          </w:pPr>
          <w:hyperlink w:anchor="_Toc58799110" w:history="1">
            <w:r w:rsidRPr="00196704">
              <w:rPr>
                <w:rStyle w:val="Hyperlink"/>
                <w:rFonts w:ascii="Arial" w:hAnsi="Arial" w:cs="Arial"/>
                <w:noProof/>
              </w:rPr>
              <w:t>CONCLUSION</w:t>
            </w:r>
            <w:r>
              <w:rPr>
                <w:noProof/>
                <w:webHidden/>
              </w:rPr>
              <w:tab/>
            </w:r>
            <w:r>
              <w:rPr>
                <w:noProof/>
                <w:webHidden/>
              </w:rPr>
              <w:fldChar w:fldCharType="begin"/>
            </w:r>
            <w:r>
              <w:rPr>
                <w:noProof/>
                <w:webHidden/>
              </w:rPr>
              <w:instrText xml:space="preserve"> PAGEREF _Toc58799110 \h </w:instrText>
            </w:r>
            <w:r>
              <w:rPr>
                <w:noProof/>
                <w:webHidden/>
              </w:rPr>
            </w:r>
            <w:r>
              <w:rPr>
                <w:noProof/>
                <w:webHidden/>
              </w:rPr>
              <w:fldChar w:fldCharType="separate"/>
            </w:r>
            <w:r>
              <w:rPr>
                <w:noProof/>
                <w:webHidden/>
              </w:rPr>
              <w:t>14</w:t>
            </w:r>
            <w:r>
              <w:rPr>
                <w:noProof/>
                <w:webHidden/>
              </w:rPr>
              <w:fldChar w:fldCharType="end"/>
            </w:r>
          </w:hyperlink>
        </w:p>
        <w:p w14:paraId="5E46798D" w14:textId="666F3B40" w:rsidR="00581457" w:rsidRDefault="00581457">
          <w:pPr>
            <w:pStyle w:val="TOC1"/>
            <w:tabs>
              <w:tab w:val="right" w:leader="dot" w:pos="9016"/>
            </w:tabs>
            <w:rPr>
              <w:rFonts w:cstheme="minorBidi"/>
              <w:b w:val="0"/>
              <w:bCs w:val="0"/>
              <w:caps w:val="0"/>
              <w:noProof/>
              <w:sz w:val="24"/>
              <w:szCs w:val="24"/>
              <w:lang w:eastAsia="en-GB"/>
            </w:rPr>
          </w:pPr>
          <w:hyperlink w:anchor="_Toc58799111" w:history="1">
            <w:r w:rsidRPr="00196704">
              <w:rPr>
                <w:rStyle w:val="Hyperlink"/>
                <w:rFonts w:ascii="Arial" w:hAnsi="Arial" w:cs="Arial"/>
                <w:noProof/>
              </w:rPr>
              <w:t>REFERENCES</w:t>
            </w:r>
            <w:r>
              <w:rPr>
                <w:noProof/>
                <w:webHidden/>
              </w:rPr>
              <w:tab/>
            </w:r>
            <w:r>
              <w:rPr>
                <w:noProof/>
                <w:webHidden/>
              </w:rPr>
              <w:fldChar w:fldCharType="begin"/>
            </w:r>
            <w:r>
              <w:rPr>
                <w:noProof/>
                <w:webHidden/>
              </w:rPr>
              <w:instrText xml:space="preserve"> PAGEREF _Toc58799111 \h </w:instrText>
            </w:r>
            <w:r>
              <w:rPr>
                <w:noProof/>
                <w:webHidden/>
              </w:rPr>
            </w:r>
            <w:r>
              <w:rPr>
                <w:noProof/>
                <w:webHidden/>
              </w:rPr>
              <w:fldChar w:fldCharType="separate"/>
            </w:r>
            <w:r>
              <w:rPr>
                <w:noProof/>
                <w:webHidden/>
              </w:rPr>
              <w:t>15</w:t>
            </w:r>
            <w:r>
              <w:rPr>
                <w:noProof/>
                <w:webHidden/>
              </w:rPr>
              <w:fldChar w:fldCharType="end"/>
            </w:r>
          </w:hyperlink>
        </w:p>
        <w:p w14:paraId="50B1ED37" w14:textId="2D279429" w:rsidR="00581457" w:rsidRDefault="00581457">
          <w:pPr>
            <w:pStyle w:val="TOC1"/>
            <w:tabs>
              <w:tab w:val="right" w:leader="dot" w:pos="9016"/>
            </w:tabs>
            <w:rPr>
              <w:rFonts w:cstheme="minorBidi"/>
              <w:b w:val="0"/>
              <w:bCs w:val="0"/>
              <w:caps w:val="0"/>
              <w:noProof/>
              <w:sz w:val="24"/>
              <w:szCs w:val="24"/>
              <w:lang w:eastAsia="en-GB"/>
            </w:rPr>
          </w:pPr>
          <w:hyperlink w:anchor="_Toc58799112" w:history="1">
            <w:r w:rsidRPr="00196704">
              <w:rPr>
                <w:rStyle w:val="Hyperlink"/>
                <w:rFonts w:ascii="Arial" w:hAnsi="Arial" w:cs="Arial"/>
                <w:noProof/>
              </w:rPr>
              <w:t>APPENDICES</w:t>
            </w:r>
            <w:r>
              <w:rPr>
                <w:noProof/>
                <w:webHidden/>
              </w:rPr>
              <w:tab/>
            </w:r>
            <w:r>
              <w:rPr>
                <w:noProof/>
                <w:webHidden/>
              </w:rPr>
              <w:fldChar w:fldCharType="begin"/>
            </w:r>
            <w:r>
              <w:rPr>
                <w:noProof/>
                <w:webHidden/>
              </w:rPr>
              <w:instrText xml:space="preserve"> PAGEREF _Toc58799112 \h </w:instrText>
            </w:r>
            <w:r>
              <w:rPr>
                <w:noProof/>
                <w:webHidden/>
              </w:rPr>
            </w:r>
            <w:r>
              <w:rPr>
                <w:noProof/>
                <w:webHidden/>
              </w:rPr>
              <w:fldChar w:fldCharType="separate"/>
            </w:r>
            <w:r>
              <w:rPr>
                <w:noProof/>
                <w:webHidden/>
              </w:rPr>
              <w:t>20</w:t>
            </w:r>
            <w:r>
              <w:rPr>
                <w:noProof/>
                <w:webHidden/>
              </w:rPr>
              <w:fldChar w:fldCharType="end"/>
            </w:r>
          </w:hyperlink>
        </w:p>
        <w:p w14:paraId="54E62C66" w14:textId="4878F16E" w:rsidR="00581457" w:rsidRDefault="00581457">
          <w:pPr>
            <w:pStyle w:val="TOC1"/>
            <w:tabs>
              <w:tab w:val="right" w:leader="dot" w:pos="9016"/>
            </w:tabs>
            <w:rPr>
              <w:rFonts w:cstheme="minorBidi"/>
              <w:b w:val="0"/>
              <w:bCs w:val="0"/>
              <w:caps w:val="0"/>
              <w:noProof/>
              <w:sz w:val="24"/>
              <w:szCs w:val="24"/>
              <w:lang w:eastAsia="en-GB"/>
            </w:rPr>
          </w:pPr>
          <w:hyperlink w:anchor="_Toc58799113" w:history="1">
            <w:r w:rsidRPr="00196704">
              <w:rPr>
                <w:rStyle w:val="Hyperlink"/>
                <w:rFonts w:ascii="Arial" w:hAnsi="Arial" w:cs="Arial"/>
                <w:noProof/>
              </w:rPr>
              <w:t>Figure 1. Maslow’s Hierarchical Needs</w:t>
            </w:r>
            <w:r>
              <w:rPr>
                <w:noProof/>
                <w:webHidden/>
              </w:rPr>
              <w:tab/>
            </w:r>
            <w:r>
              <w:rPr>
                <w:noProof/>
                <w:webHidden/>
              </w:rPr>
              <w:fldChar w:fldCharType="begin"/>
            </w:r>
            <w:r>
              <w:rPr>
                <w:noProof/>
                <w:webHidden/>
              </w:rPr>
              <w:instrText xml:space="preserve"> PAGEREF _Toc58799113 \h </w:instrText>
            </w:r>
            <w:r>
              <w:rPr>
                <w:noProof/>
                <w:webHidden/>
              </w:rPr>
            </w:r>
            <w:r>
              <w:rPr>
                <w:noProof/>
                <w:webHidden/>
              </w:rPr>
              <w:fldChar w:fldCharType="separate"/>
            </w:r>
            <w:r>
              <w:rPr>
                <w:noProof/>
                <w:webHidden/>
              </w:rPr>
              <w:t>20</w:t>
            </w:r>
            <w:r>
              <w:rPr>
                <w:noProof/>
                <w:webHidden/>
              </w:rPr>
              <w:fldChar w:fldCharType="end"/>
            </w:r>
          </w:hyperlink>
        </w:p>
        <w:p w14:paraId="1D422198" w14:textId="5CD9E796" w:rsidR="00581457" w:rsidRDefault="00581457">
          <w:pPr>
            <w:pStyle w:val="TOC1"/>
            <w:tabs>
              <w:tab w:val="right" w:leader="dot" w:pos="9016"/>
            </w:tabs>
            <w:rPr>
              <w:rFonts w:cstheme="minorBidi"/>
              <w:b w:val="0"/>
              <w:bCs w:val="0"/>
              <w:caps w:val="0"/>
              <w:noProof/>
              <w:sz w:val="24"/>
              <w:szCs w:val="24"/>
              <w:lang w:eastAsia="en-GB"/>
            </w:rPr>
          </w:pPr>
          <w:hyperlink w:anchor="_Toc58799114" w:history="1">
            <w:r w:rsidRPr="00196704">
              <w:rPr>
                <w:rStyle w:val="Hyperlink"/>
                <w:rFonts w:ascii="Arial" w:hAnsi="Arial" w:cs="Arial"/>
                <w:noProof/>
              </w:rPr>
              <w:t>Figure 2:  Julius Rutherfoord &amp; Co culture.</w:t>
            </w:r>
            <w:r>
              <w:rPr>
                <w:noProof/>
                <w:webHidden/>
              </w:rPr>
              <w:tab/>
            </w:r>
            <w:r>
              <w:rPr>
                <w:noProof/>
                <w:webHidden/>
              </w:rPr>
              <w:fldChar w:fldCharType="begin"/>
            </w:r>
            <w:r>
              <w:rPr>
                <w:noProof/>
                <w:webHidden/>
              </w:rPr>
              <w:instrText xml:space="preserve"> PAGEREF _Toc58799114 \h </w:instrText>
            </w:r>
            <w:r>
              <w:rPr>
                <w:noProof/>
                <w:webHidden/>
              </w:rPr>
            </w:r>
            <w:r>
              <w:rPr>
                <w:noProof/>
                <w:webHidden/>
              </w:rPr>
              <w:fldChar w:fldCharType="separate"/>
            </w:r>
            <w:r>
              <w:rPr>
                <w:noProof/>
                <w:webHidden/>
              </w:rPr>
              <w:t>20</w:t>
            </w:r>
            <w:r>
              <w:rPr>
                <w:noProof/>
                <w:webHidden/>
              </w:rPr>
              <w:fldChar w:fldCharType="end"/>
            </w:r>
          </w:hyperlink>
        </w:p>
        <w:p w14:paraId="048C8A7F" w14:textId="0D0F8436" w:rsidR="00691117" w:rsidRPr="00786D91" w:rsidRDefault="00691117" w:rsidP="00786D91">
          <w:pPr>
            <w:spacing w:line="360" w:lineRule="auto"/>
            <w:rPr>
              <w:rFonts w:ascii="Arial" w:hAnsi="Arial" w:cs="Arial"/>
              <w:sz w:val="22"/>
              <w:szCs w:val="22"/>
            </w:rPr>
          </w:pPr>
          <w:r w:rsidRPr="00786D91">
            <w:rPr>
              <w:rFonts w:ascii="Arial" w:hAnsi="Arial" w:cs="Arial"/>
              <w:b/>
              <w:bCs/>
              <w:noProof/>
              <w:sz w:val="22"/>
              <w:szCs w:val="22"/>
            </w:rPr>
            <w:fldChar w:fldCharType="end"/>
          </w:r>
        </w:p>
      </w:sdtContent>
    </w:sdt>
    <w:p w14:paraId="7EBB387E" w14:textId="1C197D32" w:rsidR="002335EF" w:rsidRPr="00786D91" w:rsidRDefault="002335EF" w:rsidP="00786D91">
      <w:pPr>
        <w:spacing w:line="360" w:lineRule="auto"/>
        <w:rPr>
          <w:rFonts w:ascii="Arial" w:hAnsi="Arial" w:cs="Arial"/>
          <w:sz w:val="22"/>
          <w:szCs w:val="22"/>
        </w:rPr>
      </w:pPr>
    </w:p>
    <w:p w14:paraId="3ECEEADA" w14:textId="77777777" w:rsidR="00FF419A" w:rsidRPr="00786D91" w:rsidRDefault="00FF419A" w:rsidP="00786D91">
      <w:pPr>
        <w:spacing w:line="360" w:lineRule="auto"/>
        <w:rPr>
          <w:rFonts w:ascii="Arial" w:hAnsi="Arial" w:cs="Arial"/>
          <w:sz w:val="22"/>
          <w:szCs w:val="22"/>
        </w:rPr>
        <w:sectPr w:rsidR="00FF419A" w:rsidRPr="00786D91" w:rsidSect="00A54224">
          <w:footerReference w:type="even" r:id="rId9"/>
          <w:footerReference w:type="default" r:id="rId10"/>
          <w:pgSz w:w="11906" w:h="16838"/>
          <w:pgMar w:top="1440" w:right="1440" w:bottom="1440" w:left="1440" w:header="708" w:footer="708" w:gutter="0"/>
          <w:pgNumType w:start="1"/>
          <w:cols w:space="708"/>
          <w:docGrid w:linePitch="360"/>
        </w:sectPr>
      </w:pPr>
    </w:p>
    <w:p w14:paraId="6F732358" w14:textId="33618242" w:rsidR="002335EF" w:rsidRPr="00786D91" w:rsidRDefault="002335EF" w:rsidP="00786D91">
      <w:pPr>
        <w:spacing w:line="360" w:lineRule="auto"/>
        <w:rPr>
          <w:rFonts w:ascii="Arial" w:hAnsi="Arial" w:cs="Arial"/>
          <w:sz w:val="22"/>
          <w:szCs w:val="22"/>
        </w:rPr>
      </w:pPr>
    </w:p>
    <w:p w14:paraId="4A36025A" w14:textId="7BC22644" w:rsidR="002126F0" w:rsidRPr="00786D91" w:rsidRDefault="00DB13D4" w:rsidP="00786D91">
      <w:pPr>
        <w:spacing w:line="360" w:lineRule="auto"/>
        <w:rPr>
          <w:rFonts w:ascii="Arial" w:hAnsi="Arial" w:cs="Arial"/>
          <w:sz w:val="22"/>
          <w:szCs w:val="22"/>
        </w:rPr>
      </w:pPr>
      <w:r w:rsidRPr="00786D91">
        <w:rPr>
          <w:rFonts w:ascii="Arial" w:hAnsi="Arial" w:cs="Arial"/>
          <w:sz w:val="22"/>
          <w:szCs w:val="22"/>
        </w:rPr>
        <w:br w:type="page"/>
      </w:r>
    </w:p>
    <w:p w14:paraId="7FB119EB" w14:textId="2E307265" w:rsidR="002126F0" w:rsidRPr="00786D91" w:rsidRDefault="00642167" w:rsidP="00786D91">
      <w:pPr>
        <w:pStyle w:val="Heading1"/>
        <w:spacing w:line="360" w:lineRule="auto"/>
        <w:jc w:val="center"/>
        <w:rPr>
          <w:rFonts w:ascii="Arial" w:hAnsi="Arial" w:cs="Arial"/>
          <w:color w:val="auto"/>
          <w:sz w:val="22"/>
          <w:szCs w:val="22"/>
        </w:rPr>
      </w:pPr>
      <w:bookmarkStart w:id="0" w:name="_Toc58799089"/>
      <w:r w:rsidRPr="00786D91">
        <w:rPr>
          <w:rFonts w:ascii="Arial" w:hAnsi="Arial" w:cs="Arial"/>
          <w:b/>
          <w:bCs/>
          <w:color w:val="auto"/>
          <w:sz w:val="22"/>
          <w:szCs w:val="22"/>
        </w:rPr>
        <w:lastRenderedPageBreak/>
        <w:t>EXECUTIVE SUMMARY</w:t>
      </w:r>
      <w:bookmarkEnd w:id="0"/>
      <w:r w:rsidR="00EC7BBA" w:rsidRPr="00786D91">
        <w:rPr>
          <w:rFonts w:ascii="Arial" w:hAnsi="Arial" w:cs="Arial"/>
          <w:color w:val="auto"/>
          <w:sz w:val="22"/>
          <w:szCs w:val="22"/>
        </w:rPr>
        <w:t xml:space="preserve"> </w:t>
      </w:r>
      <w:r w:rsidR="00CA4CD9" w:rsidRPr="00786D91">
        <w:rPr>
          <w:rFonts w:ascii="Arial" w:hAnsi="Arial" w:cs="Arial"/>
          <w:color w:val="auto"/>
          <w:sz w:val="22"/>
          <w:szCs w:val="22"/>
        </w:rPr>
        <w:t xml:space="preserve"> </w:t>
      </w:r>
    </w:p>
    <w:p w14:paraId="20C8D876" w14:textId="77777777" w:rsidR="00845CE5" w:rsidRPr="00786D91" w:rsidRDefault="00845CE5" w:rsidP="00786D91">
      <w:pPr>
        <w:pStyle w:val="Heading2"/>
        <w:spacing w:line="360" w:lineRule="auto"/>
        <w:rPr>
          <w:rFonts w:ascii="Arial" w:hAnsi="Arial" w:cs="Arial"/>
          <w:b/>
          <w:bCs/>
          <w:color w:val="auto"/>
          <w:sz w:val="22"/>
          <w:szCs w:val="22"/>
        </w:rPr>
      </w:pPr>
    </w:p>
    <w:p w14:paraId="40082558" w14:textId="06531489" w:rsidR="00663992" w:rsidRPr="00786D91" w:rsidRDefault="00961659" w:rsidP="00786D91">
      <w:pPr>
        <w:pStyle w:val="Heading2"/>
        <w:spacing w:line="360" w:lineRule="auto"/>
        <w:rPr>
          <w:rFonts w:ascii="Arial" w:hAnsi="Arial" w:cs="Arial"/>
          <w:b/>
          <w:bCs/>
          <w:color w:val="auto"/>
          <w:sz w:val="22"/>
          <w:szCs w:val="22"/>
        </w:rPr>
      </w:pPr>
      <w:bookmarkStart w:id="1" w:name="_Toc58799090"/>
      <w:r w:rsidRPr="00786D91">
        <w:rPr>
          <w:rFonts w:ascii="Arial" w:hAnsi="Arial" w:cs="Arial"/>
          <w:b/>
          <w:bCs/>
          <w:color w:val="auto"/>
          <w:sz w:val="22"/>
          <w:szCs w:val="22"/>
        </w:rPr>
        <w:t>Objective</w:t>
      </w:r>
      <w:bookmarkEnd w:id="1"/>
    </w:p>
    <w:p w14:paraId="488CFFB5" w14:textId="3D4F393F" w:rsidR="0088018D" w:rsidRPr="00786D91" w:rsidRDefault="008F185F" w:rsidP="00786D91">
      <w:pPr>
        <w:widowControl w:val="0"/>
        <w:tabs>
          <w:tab w:val="left" w:pos="941"/>
        </w:tabs>
        <w:autoSpaceDE w:val="0"/>
        <w:autoSpaceDN w:val="0"/>
        <w:spacing w:before="1" w:line="360" w:lineRule="auto"/>
        <w:ind w:right="225"/>
        <w:rPr>
          <w:rFonts w:ascii="Arial" w:hAnsi="Arial" w:cs="Arial"/>
          <w:sz w:val="22"/>
          <w:szCs w:val="22"/>
        </w:rPr>
      </w:pPr>
      <w:r w:rsidRPr="00786D91">
        <w:rPr>
          <w:rFonts w:ascii="Arial" w:hAnsi="Arial" w:cs="Arial"/>
          <w:sz w:val="22"/>
          <w:szCs w:val="22"/>
        </w:rPr>
        <w:t xml:space="preserve">The </w:t>
      </w:r>
      <w:r w:rsidR="00C32DA6" w:rsidRPr="00786D91">
        <w:rPr>
          <w:rFonts w:ascii="Arial" w:hAnsi="Arial" w:cs="Arial"/>
          <w:sz w:val="22"/>
          <w:szCs w:val="22"/>
        </w:rPr>
        <w:t xml:space="preserve">purpose of this report was to understand </w:t>
      </w:r>
      <w:r w:rsidR="002A7B84" w:rsidRPr="00786D91">
        <w:rPr>
          <w:rFonts w:ascii="Arial" w:hAnsi="Arial" w:cs="Arial"/>
          <w:sz w:val="22"/>
          <w:szCs w:val="22"/>
        </w:rPr>
        <w:t xml:space="preserve">workplace behaviour </w:t>
      </w:r>
      <w:r w:rsidR="00F6708C" w:rsidRPr="00786D91">
        <w:rPr>
          <w:rFonts w:ascii="Arial" w:hAnsi="Arial" w:cs="Arial"/>
          <w:sz w:val="22"/>
          <w:szCs w:val="22"/>
        </w:rPr>
        <w:t>through values, beliefs and attitudes</w:t>
      </w:r>
      <w:r w:rsidR="00E2002A" w:rsidRPr="00786D91">
        <w:rPr>
          <w:rFonts w:ascii="Arial" w:hAnsi="Arial" w:cs="Arial"/>
          <w:sz w:val="22"/>
          <w:szCs w:val="22"/>
        </w:rPr>
        <w:t xml:space="preserve"> in </w:t>
      </w:r>
      <w:r w:rsidR="00856FF8" w:rsidRPr="00786D91">
        <w:rPr>
          <w:rFonts w:ascii="Arial" w:hAnsi="Arial" w:cs="Arial"/>
          <w:sz w:val="22"/>
          <w:szCs w:val="22"/>
        </w:rPr>
        <w:t>Julius Rutherfoord &amp; CO</w:t>
      </w:r>
      <w:r w:rsidR="00786D91">
        <w:rPr>
          <w:rFonts w:ascii="Arial" w:hAnsi="Arial" w:cs="Arial"/>
          <w:sz w:val="22"/>
          <w:szCs w:val="22"/>
        </w:rPr>
        <w:t xml:space="preserve"> </w:t>
      </w:r>
      <w:r w:rsidR="00377B83" w:rsidRPr="00786D91">
        <w:rPr>
          <w:rFonts w:ascii="Arial" w:hAnsi="Arial" w:cs="Arial"/>
          <w:sz w:val="22"/>
          <w:szCs w:val="22"/>
        </w:rPr>
        <w:t>(JR</w:t>
      </w:r>
      <w:r w:rsidR="00E35373" w:rsidRPr="00786D91">
        <w:rPr>
          <w:rFonts w:ascii="Arial" w:hAnsi="Arial" w:cs="Arial"/>
          <w:sz w:val="22"/>
          <w:szCs w:val="22"/>
        </w:rPr>
        <w:t>&amp;CO)</w:t>
      </w:r>
      <w:r w:rsidR="00856FF8" w:rsidRPr="00786D91">
        <w:rPr>
          <w:rFonts w:ascii="Arial" w:hAnsi="Arial" w:cs="Arial"/>
          <w:sz w:val="22"/>
          <w:szCs w:val="22"/>
        </w:rPr>
        <w:t>.</w:t>
      </w:r>
    </w:p>
    <w:p w14:paraId="057BB4B2" w14:textId="77777777" w:rsidR="00845CE5" w:rsidRPr="00786D91" w:rsidRDefault="00845CE5" w:rsidP="00786D91">
      <w:pPr>
        <w:spacing w:line="360" w:lineRule="auto"/>
        <w:rPr>
          <w:rFonts w:ascii="Arial" w:hAnsi="Arial" w:cs="Arial"/>
          <w:sz w:val="22"/>
          <w:szCs w:val="22"/>
          <w:lang w:eastAsia="en-US"/>
        </w:rPr>
      </w:pPr>
    </w:p>
    <w:p w14:paraId="160EE558" w14:textId="64DB3B37" w:rsidR="00845CE5" w:rsidRPr="00786D91" w:rsidRDefault="0088018D" w:rsidP="00786D91">
      <w:pPr>
        <w:pStyle w:val="Heading2"/>
        <w:spacing w:line="360" w:lineRule="auto"/>
        <w:rPr>
          <w:rFonts w:ascii="Arial" w:hAnsi="Arial" w:cs="Arial"/>
          <w:b/>
          <w:bCs/>
          <w:color w:val="auto"/>
          <w:sz w:val="22"/>
          <w:szCs w:val="22"/>
        </w:rPr>
      </w:pPr>
      <w:bookmarkStart w:id="2" w:name="_Toc58799091"/>
      <w:r w:rsidRPr="00786D91">
        <w:rPr>
          <w:rFonts w:ascii="Arial" w:hAnsi="Arial" w:cs="Arial"/>
          <w:b/>
          <w:bCs/>
          <w:color w:val="auto"/>
          <w:sz w:val="22"/>
          <w:szCs w:val="22"/>
        </w:rPr>
        <w:t>Methodology</w:t>
      </w:r>
      <w:bookmarkEnd w:id="2"/>
    </w:p>
    <w:p w14:paraId="76BDAF33" w14:textId="1336FE91" w:rsidR="00CC4E20" w:rsidRPr="00786D91" w:rsidRDefault="00B112CB" w:rsidP="00786D91">
      <w:pPr>
        <w:spacing w:line="360" w:lineRule="auto"/>
        <w:rPr>
          <w:rFonts w:ascii="Arial" w:hAnsi="Arial" w:cs="Arial"/>
          <w:sz w:val="22"/>
          <w:szCs w:val="22"/>
          <w:lang w:eastAsia="en-US"/>
        </w:rPr>
      </w:pPr>
      <w:r w:rsidRPr="00786D91">
        <w:rPr>
          <w:rFonts w:ascii="Arial" w:hAnsi="Arial" w:cs="Arial"/>
          <w:sz w:val="22"/>
          <w:szCs w:val="22"/>
          <w:lang w:eastAsia="en-US"/>
        </w:rPr>
        <w:t xml:space="preserve">The </w:t>
      </w:r>
      <w:r w:rsidR="00CC4E20" w:rsidRPr="00786D91">
        <w:rPr>
          <w:rFonts w:ascii="Arial" w:hAnsi="Arial" w:cs="Arial"/>
          <w:sz w:val="22"/>
          <w:szCs w:val="22"/>
          <w:lang w:eastAsia="en-US"/>
        </w:rPr>
        <w:t>Management theories as bureaucratic, scientific and human</w:t>
      </w:r>
      <w:r w:rsidR="00FB4008" w:rsidRPr="00786D91">
        <w:rPr>
          <w:rFonts w:ascii="Arial" w:hAnsi="Arial" w:cs="Arial"/>
          <w:sz w:val="22"/>
          <w:szCs w:val="22"/>
          <w:lang w:eastAsia="en-US"/>
        </w:rPr>
        <w:t xml:space="preserve"> theory</w:t>
      </w:r>
      <w:r w:rsidR="00D2492B" w:rsidRPr="00786D91">
        <w:rPr>
          <w:rFonts w:ascii="Arial" w:hAnsi="Arial" w:cs="Arial"/>
          <w:sz w:val="22"/>
          <w:szCs w:val="22"/>
          <w:lang w:eastAsia="en-US"/>
        </w:rPr>
        <w:t>.</w:t>
      </w:r>
      <w:r w:rsidR="00CC4E20" w:rsidRPr="00786D91">
        <w:rPr>
          <w:rFonts w:ascii="Arial" w:hAnsi="Arial" w:cs="Arial"/>
          <w:sz w:val="22"/>
          <w:szCs w:val="22"/>
          <w:lang w:eastAsia="en-US"/>
        </w:rPr>
        <w:t xml:space="preserve"> </w:t>
      </w:r>
      <w:r w:rsidR="00496D9E" w:rsidRPr="00786D91">
        <w:rPr>
          <w:rFonts w:ascii="Arial" w:hAnsi="Arial" w:cs="Arial"/>
          <w:sz w:val="22"/>
          <w:szCs w:val="22"/>
          <w:lang w:eastAsia="en-US"/>
        </w:rPr>
        <w:t xml:space="preserve">are used to </w:t>
      </w:r>
      <w:r w:rsidR="00CC4E20" w:rsidRPr="00786D91">
        <w:rPr>
          <w:rFonts w:ascii="Arial" w:hAnsi="Arial" w:cs="Arial"/>
          <w:sz w:val="22"/>
          <w:szCs w:val="22"/>
          <w:lang w:eastAsia="en-US"/>
        </w:rPr>
        <w:t xml:space="preserve">explain values, belief and attitude </w:t>
      </w:r>
      <w:r w:rsidR="00D2492B" w:rsidRPr="00786D91">
        <w:rPr>
          <w:rFonts w:ascii="Arial" w:hAnsi="Arial" w:cs="Arial"/>
          <w:sz w:val="22"/>
          <w:szCs w:val="22"/>
          <w:lang w:eastAsia="en-US"/>
        </w:rPr>
        <w:t xml:space="preserve">within the company </w:t>
      </w:r>
      <w:r w:rsidR="00CC4E20" w:rsidRPr="00786D91">
        <w:rPr>
          <w:rFonts w:ascii="Arial" w:hAnsi="Arial" w:cs="Arial"/>
          <w:sz w:val="22"/>
          <w:szCs w:val="22"/>
          <w:lang w:eastAsia="en-US"/>
        </w:rPr>
        <w:t>Additionally, it will be discussed the challenges that this company is having due to the pandemic and how they face them now and what plans can they do for the future.</w:t>
      </w:r>
      <w:r w:rsidR="00537E07">
        <w:rPr>
          <w:rFonts w:ascii="Arial" w:hAnsi="Arial" w:cs="Arial"/>
          <w:sz w:val="22"/>
          <w:szCs w:val="22"/>
          <w:lang w:eastAsia="en-US"/>
        </w:rPr>
        <w:t xml:space="preserve"> </w:t>
      </w:r>
      <w:r w:rsidR="00CC4E20" w:rsidRPr="00786D91">
        <w:rPr>
          <w:rFonts w:ascii="Arial" w:hAnsi="Arial" w:cs="Arial"/>
          <w:sz w:val="22"/>
          <w:szCs w:val="22"/>
          <w:lang w:eastAsia="en-US"/>
        </w:rPr>
        <w:t>Finally, it will discuss how personalities affect workplace behaviour and how theories mentioned before affected them in this moment of uncertainty</w:t>
      </w:r>
      <w:r w:rsidR="00F37E6A">
        <w:rPr>
          <w:rFonts w:ascii="Arial" w:hAnsi="Arial" w:cs="Arial"/>
          <w:sz w:val="22"/>
          <w:szCs w:val="22"/>
          <w:lang w:eastAsia="en-US"/>
        </w:rPr>
        <w:t>.</w:t>
      </w:r>
    </w:p>
    <w:p w14:paraId="08E225B9" w14:textId="77777777" w:rsidR="00845CE5" w:rsidRPr="00786D91" w:rsidRDefault="00845CE5" w:rsidP="00786D91">
      <w:pPr>
        <w:spacing w:line="360" w:lineRule="auto"/>
        <w:rPr>
          <w:rFonts w:ascii="Arial" w:hAnsi="Arial" w:cs="Arial"/>
          <w:sz w:val="22"/>
          <w:szCs w:val="22"/>
          <w:lang w:eastAsia="en-US"/>
        </w:rPr>
      </w:pPr>
    </w:p>
    <w:p w14:paraId="40648645" w14:textId="48C17AF6" w:rsidR="004238E0" w:rsidRPr="00786D91" w:rsidRDefault="00535EB9" w:rsidP="00786D91">
      <w:pPr>
        <w:pStyle w:val="Heading2"/>
        <w:spacing w:line="360" w:lineRule="auto"/>
        <w:rPr>
          <w:rFonts w:ascii="Arial" w:hAnsi="Arial" w:cs="Arial"/>
          <w:b/>
          <w:bCs/>
          <w:color w:val="auto"/>
          <w:sz w:val="22"/>
          <w:szCs w:val="22"/>
        </w:rPr>
      </w:pPr>
      <w:bookmarkStart w:id="3" w:name="_Toc58799092"/>
      <w:r w:rsidRPr="00786D91">
        <w:rPr>
          <w:rFonts w:ascii="Arial" w:hAnsi="Arial" w:cs="Arial"/>
          <w:b/>
          <w:bCs/>
          <w:color w:val="auto"/>
          <w:sz w:val="22"/>
          <w:szCs w:val="22"/>
        </w:rPr>
        <w:t>Major Results</w:t>
      </w:r>
      <w:bookmarkEnd w:id="3"/>
    </w:p>
    <w:p w14:paraId="26FC008F" w14:textId="4CFA25D3" w:rsidR="004238E0" w:rsidRPr="00786D91" w:rsidRDefault="004238E0" w:rsidP="00786D91">
      <w:pPr>
        <w:spacing w:line="360" w:lineRule="auto"/>
        <w:rPr>
          <w:rFonts w:ascii="Arial" w:hAnsi="Arial" w:cs="Arial"/>
          <w:sz w:val="22"/>
          <w:szCs w:val="22"/>
          <w:lang w:eastAsia="en-US"/>
        </w:rPr>
      </w:pPr>
      <w:r w:rsidRPr="00786D91">
        <w:rPr>
          <w:rFonts w:ascii="Arial" w:hAnsi="Arial" w:cs="Arial"/>
          <w:sz w:val="22"/>
          <w:szCs w:val="22"/>
          <w:lang w:eastAsia="en-US"/>
        </w:rPr>
        <w:t>A most significant result was that people value consistency with the company beliefs, their leaders and co-workers. When companies do not do what they proclaim people feel frustrate</w:t>
      </w:r>
      <w:r w:rsidR="66831B11" w:rsidRPr="00786D91">
        <w:rPr>
          <w:rFonts w:ascii="Arial" w:hAnsi="Arial" w:cs="Arial"/>
          <w:sz w:val="22"/>
          <w:szCs w:val="22"/>
          <w:lang w:eastAsia="en-US"/>
        </w:rPr>
        <w:t>d</w:t>
      </w:r>
      <w:r w:rsidRPr="00786D91">
        <w:rPr>
          <w:rFonts w:ascii="Arial" w:hAnsi="Arial" w:cs="Arial"/>
          <w:sz w:val="22"/>
          <w:szCs w:val="22"/>
          <w:lang w:eastAsia="en-US"/>
        </w:rPr>
        <w:t xml:space="preserve"> and caused dissatisfaction and hostile environment. So, if there are not procedures where the employees feel secure and valued, they will cause absentees and stress.</w:t>
      </w:r>
    </w:p>
    <w:p w14:paraId="23AA6218" w14:textId="77777777" w:rsidR="00845CE5" w:rsidRPr="00786D91" w:rsidRDefault="00845CE5" w:rsidP="00786D91">
      <w:pPr>
        <w:spacing w:line="360" w:lineRule="auto"/>
        <w:rPr>
          <w:rFonts w:ascii="Arial" w:hAnsi="Arial" w:cs="Arial"/>
          <w:sz w:val="22"/>
          <w:szCs w:val="22"/>
          <w:lang w:eastAsia="en-US"/>
        </w:rPr>
      </w:pPr>
    </w:p>
    <w:p w14:paraId="62367B8C" w14:textId="1B6DD961" w:rsidR="00377329" w:rsidRPr="00786D91" w:rsidRDefault="00377329" w:rsidP="00786D91">
      <w:pPr>
        <w:pStyle w:val="Heading2"/>
        <w:spacing w:line="360" w:lineRule="auto"/>
        <w:rPr>
          <w:rFonts w:ascii="Arial" w:hAnsi="Arial" w:cs="Arial"/>
          <w:b/>
          <w:bCs/>
          <w:color w:val="auto"/>
          <w:sz w:val="22"/>
          <w:szCs w:val="22"/>
        </w:rPr>
      </w:pPr>
      <w:bookmarkStart w:id="4" w:name="_Toc58799093"/>
      <w:r w:rsidRPr="00786D91">
        <w:rPr>
          <w:rFonts w:ascii="Arial" w:hAnsi="Arial" w:cs="Arial"/>
          <w:b/>
          <w:bCs/>
          <w:color w:val="auto"/>
          <w:sz w:val="22"/>
          <w:szCs w:val="22"/>
        </w:rPr>
        <w:t>Conclusion</w:t>
      </w:r>
      <w:bookmarkEnd w:id="4"/>
    </w:p>
    <w:p w14:paraId="2F7B2134" w14:textId="5F2E9082" w:rsidR="00851E48" w:rsidRPr="00786D91" w:rsidRDefault="00377329" w:rsidP="00786D91">
      <w:pPr>
        <w:spacing w:line="360" w:lineRule="auto"/>
        <w:rPr>
          <w:rFonts w:ascii="Arial" w:hAnsi="Arial" w:cs="Arial"/>
          <w:sz w:val="22"/>
          <w:szCs w:val="22"/>
          <w:lang w:eastAsia="en-US"/>
        </w:rPr>
      </w:pPr>
      <w:r w:rsidRPr="00786D91">
        <w:rPr>
          <w:rFonts w:ascii="Arial" w:hAnsi="Arial" w:cs="Arial"/>
          <w:sz w:val="22"/>
          <w:szCs w:val="22"/>
          <w:lang w:eastAsia="en-US"/>
        </w:rPr>
        <w:t>JR &amp; CO</w:t>
      </w:r>
      <w:r w:rsidR="004238E0" w:rsidRPr="00786D91">
        <w:rPr>
          <w:rFonts w:ascii="Arial" w:hAnsi="Arial" w:cs="Arial"/>
          <w:sz w:val="22"/>
          <w:szCs w:val="22"/>
          <w:lang w:eastAsia="en-US"/>
        </w:rPr>
        <w:t xml:space="preserve"> works with people of different backgrounds, and their policies and procedures are aligned with the diversity of their workforce. It is a company that invests in technology and follow the health and safety policies to keep everyone involved safe. In this challenging time, they increase communication with their employees and keep the transparency of their decisions while they open new ways of maintaining their well-being.</w:t>
      </w:r>
    </w:p>
    <w:p w14:paraId="5E1376DD" w14:textId="77777777" w:rsidR="0088018D" w:rsidRPr="00786D91" w:rsidRDefault="0088018D" w:rsidP="00786D91">
      <w:pPr>
        <w:spacing w:line="360" w:lineRule="auto"/>
        <w:rPr>
          <w:rFonts w:ascii="Arial" w:hAnsi="Arial" w:cs="Arial"/>
          <w:sz w:val="22"/>
          <w:szCs w:val="22"/>
          <w:lang w:eastAsia="en-US"/>
        </w:rPr>
      </w:pPr>
    </w:p>
    <w:p w14:paraId="5E5AAC61" w14:textId="799578DE" w:rsidR="00CC0D44" w:rsidRPr="00786D91" w:rsidRDefault="00B20A3D" w:rsidP="00786D91">
      <w:pPr>
        <w:pStyle w:val="Heading2"/>
        <w:spacing w:line="360" w:lineRule="auto"/>
        <w:rPr>
          <w:rFonts w:ascii="Arial" w:hAnsi="Arial" w:cs="Arial"/>
          <w:b/>
          <w:bCs/>
          <w:color w:val="auto"/>
          <w:sz w:val="22"/>
          <w:szCs w:val="22"/>
        </w:rPr>
      </w:pPr>
      <w:bookmarkStart w:id="5" w:name="_Toc58799094"/>
      <w:r w:rsidRPr="00786D91">
        <w:rPr>
          <w:rFonts w:ascii="Arial" w:hAnsi="Arial" w:cs="Arial"/>
          <w:b/>
          <w:bCs/>
          <w:color w:val="auto"/>
          <w:sz w:val="22"/>
          <w:szCs w:val="22"/>
        </w:rPr>
        <w:t>Recommendati</w:t>
      </w:r>
      <w:r w:rsidR="008E322C" w:rsidRPr="00786D91">
        <w:rPr>
          <w:rFonts w:ascii="Arial" w:hAnsi="Arial" w:cs="Arial"/>
          <w:b/>
          <w:bCs/>
          <w:color w:val="auto"/>
          <w:sz w:val="22"/>
          <w:szCs w:val="22"/>
        </w:rPr>
        <w:t>on</w:t>
      </w:r>
      <w:bookmarkEnd w:id="5"/>
    </w:p>
    <w:p w14:paraId="6AB35B72" w14:textId="07F256CD" w:rsidR="00845CE5" w:rsidRPr="00786D91" w:rsidRDefault="00156269" w:rsidP="00786D91">
      <w:pPr>
        <w:spacing w:line="360" w:lineRule="auto"/>
        <w:rPr>
          <w:rFonts w:ascii="Arial" w:hAnsi="Arial" w:cs="Arial"/>
          <w:sz w:val="22"/>
          <w:szCs w:val="22"/>
        </w:rPr>
      </w:pPr>
      <w:r w:rsidRPr="00786D91">
        <w:rPr>
          <w:rFonts w:ascii="Arial" w:hAnsi="Arial" w:cs="Arial"/>
          <w:sz w:val="22"/>
          <w:szCs w:val="22"/>
          <w:lang w:eastAsia="en-US"/>
        </w:rPr>
        <w:t xml:space="preserve">JR &amp; CO should </w:t>
      </w:r>
      <w:r w:rsidR="00884F83" w:rsidRPr="00786D91">
        <w:rPr>
          <w:rFonts w:ascii="Arial" w:hAnsi="Arial" w:cs="Arial"/>
          <w:sz w:val="22"/>
          <w:szCs w:val="22"/>
          <w:lang w:eastAsia="en-US"/>
        </w:rPr>
        <w:t xml:space="preserve">implement their plan where stakeholders, shareholder and employees participate </w:t>
      </w:r>
      <w:r w:rsidR="00966CE4" w:rsidRPr="00786D91">
        <w:rPr>
          <w:rFonts w:ascii="Arial" w:hAnsi="Arial" w:cs="Arial"/>
          <w:sz w:val="22"/>
          <w:szCs w:val="22"/>
          <w:lang w:eastAsia="en-US"/>
        </w:rPr>
        <w:t>in the solutions that benefit both in times as th</w:t>
      </w:r>
      <w:r w:rsidR="00ED4C6B" w:rsidRPr="00786D91">
        <w:rPr>
          <w:rFonts w:ascii="Arial" w:hAnsi="Arial" w:cs="Arial"/>
          <w:sz w:val="22"/>
          <w:szCs w:val="22"/>
          <w:lang w:eastAsia="en-US"/>
        </w:rPr>
        <w:t xml:space="preserve">e pandemic provoke. It not only is necessary to create the plan but to </w:t>
      </w:r>
      <w:r w:rsidR="005F75FE" w:rsidRPr="00786D91">
        <w:rPr>
          <w:rFonts w:ascii="Arial" w:hAnsi="Arial" w:cs="Arial"/>
          <w:sz w:val="22"/>
          <w:szCs w:val="22"/>
          <w:lang w:eastAsia="en-US"/>
        </w:rPr>
        <w:t xml:space="preserve">deliver with </w:t>
      </w:r>
      <w:r w:rsidR="005A289B" w:rsidRPr="00786D91">
        <w:rPr>
          <w:rFonts w:ascii="Arial" w:hAnsi="Arial" w:cs="Arial"/>
          <w:sz w:val="22"/>
          <w:szCs w:val="22"/>
          <w:lang w:eastAsia="en-US"/>
        </w:rPr>
        <w:t xml:space="preserve">the clear steps </w:t>
      </w:r>
      <w:r w:rsidR="00EF11D9" w:rsidRPr="00786D91">
        <w:rPr>
          <w:rFonts w:ascii="Arial" w:hAnsi="Arial" w:cs="Arial"/>
          <w:sz w:val="22"/>
          <w:szCs w:val="22"/>
          <w:lang w:eastAsia="en-US"/>
        </w:rPr>
        <w:t xml:space="preserve">on how to do it. communication is the key to obtain </w:t>
      </w:r>
      <w:r w:rsidR="00CA4CD9" w:rsidRPr="00786D91">
        <w:rPr>
          <w:rFonts w:ascii="Arial" w:hAnsi="Arial" w:cs="Arial"/>
          <w:sz w:val="22"/>
          <w:szCs w:val="22"/>
          <w:lang w:eastAsia="en-US"/>
        </w:rPr>
        <w:t>it.</w:t>
      </w:r>
    </w:p>
    <w:p w14:paraId="7DD370D7" w14:textId="77777777" w:rsidR="00845CE5" w:rsidRPr="00786D91" w:rsidRDefault="00845CE5" w:rsidP="00786D91">
      <w:pPr>
        <w:spacing w:line="360" w:lineRule="auto"/>
        <w:rPr>
          <w:rFonts w:ascii="Arial" w:hAnsi="Arial" w:cs="Arial"/>
          <w:sz w:val="22"/>
          <w:szCs w:val="22"/>
        </w:rPr>
      </w:pPr>
    </w:p>
    <w:p w14:paraId="23108CE6" w14:textId="77777777" w:rsidR="00845CE5" w:rsidRPr="00786D91" w:rsidRDefault="00845CE5" w:rsidP="00786D91">
      <w:pPr>
        <w:spacing w:line="360" w:lineRule="auto"/>
        <w:rPr>
          <w:rFonts w:ascii="Arial" w:hAnsi="Arial" w:cs="Arial"/>
          <w:sz w:val="22"/>
          <w:szCs w:val="22"/>
        </w:rPr>
      </w:pPr>
    </w:p>
    <w:p w14:paraId="4AFB9D87" w14:textId="4174C72D" w:rsidR="00441BD0" w:rsidRDefault="00D32FB4" w:rsidP="00786D91">
      <w:pPr>
        <w:pStyle w:val="Heading1"/>
        <w:spacing w:line="360" w:lineRule="auto"/>
        <w:jc w:val="center"/>
        <w:rPr>
          <w:rFonts w:ascii="Arial" w:hAnsi="Arial" w:cs="Arial"/>
          <w:color w:val="auto"/>
          <w:sz w:val="22"/>
          <w:szCs w:val="22"/>
        </w:rPr>
      </w:pPr>
      <w:bookmarkStart w:id="6" w:name="_Toc58799095"/>
      <w:r w:rsidRPr="00786D91">
        <w:rPr>
          <w:rFonts w:ascii="Arial" w:hAnsi="Arial" w:cs="Arial"/>
          <w:b/>
          <w:bCs/>
          <w:color w:val="auto"/>
          <w:sz w:val="22"/>
          <w:szCs w:val="22"/>
        </w:rPr>
        <w:lastRenderedPageBreak/>
        <w:t>I</w:t>
      </w:r>
      <w:r w:rsidR="006A4860" w:rsidRPr="00786D91">
        <w:rPr>
          <w:rFonts w:ascii="Arial" w:hAnsi="Arial" w:cs="Arial"/>
          <w:b/>
          <w:bCs/>
          <w:color w:val="auto"/>
          <w:sz w:val="22"/>
          <w:szCs w:val="22"/>
        </w:rPr>
        <w:t>NTRODUCTION</w:t>
      </w:r>
      <w:bookmarkEnd w:id="6"/>
      <w:r w:rsidR="00EC7BBA" w:rsidRPr="00786D91">
        <w:rPr>
          <w:rFonts w:ascii="Arial" w:hAnsi="Arial" w:cs="Arial"/>
          <w:color w:val="auto"/>
          <w:sz w:val="22"/>
          <w:szCs w:val="22"/>
        </w:rPr>
        <w:t xml:space="preserve"> </w:t>
      </w:r>
    </w:p>
    <w:p w14:paraId="126D8BB7" w14:textId="77777777" w:rsidR="00786D91" w:rsidRPr="00786D91" w:rsidRDefault="00786D91" w:rsidP="00786D91">
      <w:pPr>
        <w:rPr>
          <w:lang w:eastAsia="en-US"/>
        </w:rPr>
      </w:pPr>
    </w:p>
    <w:p w14:paraId="12DE94B4" w14:textId="261F083A" w:rsidR="00BA2919" w:rsidRPr="00786D91" w:rsidRDefault="00BA2919" w:rsidP="00786D91">
      <w:pPr>
        <w:spacing w:line="360" w:lineRule="auto"/>
        <w:rPr>
          <w:rFonts w:ascii="Arial" w:hAnsi="Arial" w:cs="Arial"/>
          <w:sz w:val="22"/>
          <w:szCs w:val="22"/>
        </w:rPr>
      </w:pPr>
      <w:r w:rsidRPr="00786D91">
        <w:rPr>
          <w:rFonts w:ascii="Arial" w:hAnsi="Arial" w:cs="Arial"/>
          <w:sz w:val="22"/>
          <w:szCs w:val="22"/>
        </w:rPr>
        <w:t xml:space="preserve">Workplace behaviour is indispensable to build a culture where the mission and values of the company are reflected. As stated by Pettinger, workplace behaviour is essential to profit, efficiency and effectiveness of the work (2013, p.505). </w:t>
      </w:r>
      <w:r w:rsidR="00DD7F20">
        <w:rPr>
          <w:rFonts w:ascii="Arial" w:hAnsi="Arial" w:cs="Arial"/>
          <w:sz w:val="22"/>
          <w:szCs w:val="22"/>
        </w:rPr>
        <w:t>I</w:t>
      </w:r>
      <w:r w:rsidRPr="00786D91">
        <w:rPr>
          <w:rFonts w:ascii="Arial" w:hAnsi="Arial" w:cs="Arial"/>
          <w:sz w:val="22"/>
          <w:szCs w:val="22"/>
        </w:rPr>
        <w:t>n addition, behaviour not only is demonstrated in the workplace, by in different environments the individual is.</w:t>
      </w:r>
      <w:r w:rsidR="00D95B55">
        <w:rPr>
          <w:rFonts w:ascii="Arial" w:hAnsi="Arial" w:cs="Arial"/>
          <w:sz w:val="22"/>
          <w:szCs w:val="22"/>
        </w:rPr>
        <w:t xml:space="preserve"> </w:t>
      </w:r>
      <w:r w:rsidRPr="00786D91">
        <w:rPr>
          <w:rFonts w:ascii="Arial" w:hAnsi="Arial" w:cs="Arial"/>
          <w:sz w:val="22"/>
          <w:szCs w:val="22"/>
        </w:rPr>
        <w:t>The environment at the moment is uncertain due to a pandemic called Covid19. It is an infectious disease caused by coronavirus 19, that affect people respiratory organs, that in many cases could be treated as a cold virus, however in some cases could be deathly (WHO, 2020). As a result of this virus around the world, governments create new laws and enforce lockdowns, to minimise the contagious of the disease.</w:t>
      </w:r>
    </w:p>
    <w:p w14:paraId="7FFB8804" w14:textId="77777777" w:rsidR="00BA2919" w:rsidRPr="00786D91" w:rsidRDefault="00BA2919" w:rsidP="00786D91">
      <w:pPr>
        <w:spacing w:line="360" w:lineRule="auto"/>
        <w:rPr>
          <w:rFonts w:ascii="Arial" w:hAnsi="Arial" w:cs="Arial"/>
          <w:sz w:val="22"/>
          <w:szCs w:val="22"/>
        </w:rPr>
      </w:pPr>
    </w:p>
    <w:p w14:paraId="6F9DFE5B" w14:textId="5CD8D0B5" w:rsidR="00BA2919" w:rsidRPr="00786D91" w:rsidRDefault="00BA2919" w:rsidP="00786D91">
      <w:pPr>
        <w:spacing w:line="360" w:lineRule="auto"/>
        <w:rPr>
          <w:rFonts w:ascii="Arial" w:hAnsi="Arial" w:cs="Arial"/>
          <w:sz w:val="22"/>
          <w:szCs w:val="22"/>
        </w:rPr>
      </w:pPr>
      <w:r w:rsidRPr="00786D91">
        <w:rPr>
          <w:rFonts w:ascii="Arial" w:hAnsi="Arial" w:cs="Arial"/>
          <w:sz w:val="22"/>
          <w:szCs w:val="22"/>
        </w:rPr>
        <w:t xml:space="preserve">Cultural behaviour has changed due to the new rule following government guidelines and helping health organisations to cope with the virus. In the UK, these guidelines are social distancing, face mask in public places, remote work where is possible, close of business, not travelling in or outside the country and other restrictions. As a consequence, many businesses have gone bankrupt, and the ones that still open, changed the workplace environment to adapt to the new norms. </w:t>
      </w:r>
    </w:p>
    <w:p w14:paraId="1B33E179" w14:textId="77777777" w:rsidR="00BA2919" w:rsidRPr="00786D91" w:rsidRDefault="00BA2919" w:rsidP="00786D91">
      <w:pPr>
        <w:spacing w:line="360" w:lineRule="auto"/>
        <w:rPr>
          <w:rFonts w:ascii="Arial" w:hAnsi="Arial" w:cs="Arial"/>
          <w:sz w:val="22"/>
          <w:szCs w:val="22"/>
        </w:rPr>
      </w:pPr>
    </w:p>
    <w:p w14:paraId="305D8E8A" w14:textId="2CFFEAE5" w:rsidR="00BA2919" w:rsidRPr="00786D91" w:rsidRDefault="00BA2919" w:rsidP="00786D91">
      <w:pPr>
        <w:spacing w:line="360" w:lineRule="auto"/>
        <w:rPr>
          <w:rFonts w:ascii="Arial" w:hAnsi="Arial" w:cs="Arial"/>
          <w:sz w:val="22"/>
          <w:szCs w:val="22"/>
        </w:rPr>
      </w:pPr>
      <w:r w:rsidRPr="00786D91">
        <w:rPr>
          <w:rFonts w:ascii="Arial" w:hAnsi="Arial" w:cs="Arial"/>
          <w:sz w:val="22"/>
          <w:szCs w:val="22"/>
        </w:rPr>
        <w:t xml:space="preserve">The new norms affect the beliefs, values and attitudes that humans have, and present a new set of behaviours that affect the workplace. Values are distinguishable acts that people use to collaborate and associate with people (Maclean and Harrison, p.38,2015). </w:t>
      </w:r>
      <w:r w:rsidR="00786D91" w:rsidRPr="00786D91">
        <w:rPr>
          <w:rFonts w:ascii="Arial" w:hAnsi="Arial" w:cs="Arial"/>
          <w:sz w:val="22"/>
          <w:szCs w:val="22"/>
        </w:rPr>
        <w:t xml:space="preserve">Underwood, </w:t>
      </w:r>
      <w:r w:rsidRPr="00786D91">
        <w:rPr>
          <w:rFonts w:ascii="Arial" w:hAnsi="Arial" w:cs="Arial"/>
          <w:sz w:val="22"/>
          <w:szCs w:val="22"/>
        </w:rPr>
        <w:t>define, beliefs as reasons that a person thinks about everything, including the self to be true and Attitudes are mental estimations people make to things, ideas, situations and others</w:t>
      </w:r>
      <w:r w:rsidR="00786D91">
        <w:rPr>
          <w:rFonts w:ascii="Arial" w:hAnsi="Arial" w:cs="Arial"/>
          <w:sz w:val="22"/>
          <w:szCs w:val="22"/>
        </w:rPr>
        <w:t>.</w:t>
      </w:r>
      <w:r w:rsidRPr="00786D91">
        <w:rPr>
          <w:rFonts w:ascii="Arial" w:hAnsi="Arial" w:cs="Arial"/>
          <w:sz w:val="22"/>
          <w:szCs w:val="22"/>
        </w:rPr>
        <w:t xml:space="preserve"> The belief, attitudes and values are important because they form the individual working and represent the company through their actions.</w:t>
      </w:r>
    </w:p>
    <w:p w14:paraId="103204B9" w14:textId="77777777" w:rsidR="00BA2919" w:rsidRPr="00786D91" w:rsidRDefault="00BA2919" w:rsidP="00786D91">
      <w:pPr>
        <w:spacing w:line="360" w:lineRule="auto"/>
        <w:rPr>
          <w:rFonts w:ascii="Arial" w:hAnsi="Arial" w:cs="Arial"/>
          <w:sz w:val="22"/>
          <w:szCs w:val="22"/>
        </w:rPr>
      </w:pPr>
    </w:p>
    <w:p w14:paraId="69EBF6B6" w14:textId="77777777" w:rsidR="00BA2919" w:rsidRPr="00786D91" w:rsidRDefault="00BA2919" w:rsidP="00786D91">
      <w:pPr>
        <w:spacing w:line="360" w:lineRule="auto"/>
        <w:rPr>
          <w:rFonts w:ascii="Arial" w:hAnsi="Arial" w:cs="Arial"/>
          <w:sz w:val="22"/>
          <w:szCs w:val="22"/>
        </w:rPr>
      </w:pPr>
      <w:r w:rsidRPr="00786D91">
        <w:rPr>
          <w:rFonts w:ascii="Arial" w:hAnsi="Arial" w:cs="Arial"/>
          <w:sz w:val="22"/>
          <w:szCs w:val="22"/>
        </w:rPr>
        <w:t xml:space="preserve">This report discusses how organisational beliefs, values and attitudes affect the workplace of an organisation and how businesses can adapt to the changes following from COVID-19 to ensure that they tackle their adversaries and become more resilient in the future.  </w:t>
      </w:r>
    </w:p>
    <w:p w14:paraId="6F624E12" w14:textId="42C66E1A" w:rsidR="0039001F" w:rsidRPr="00786D91" w:rsidRDefault="00BA2919" w:rsidP="00786D91">
      <w:pPr>
        <w:spacing w:line="360" w:lineRule="auto"/>
        <w:rPr>
          <w:rFonts w:ascii="Arial" w:hAnsi="Arial" w:cs="Arial"/>
          <w:sz w:val="22"/>
          <w:szCs w:val="22"/>
        </w:rPr>
      </w:pPr>
      <w:r w:rsidRPr="00786D91">
        <w:rPr>
          <w:rFonts w:ascii="Arial" w:hAnsi="Arial" w:cs="Arial"/>
          <w:sz w:val="22"/>
          <w:szCs w:val="22"/>
        </w:rPr>
        <w:t>These questions will be structure into a clear and straightforward style that will allow the reader to follow quickly and extract the essential parts they wish to read.  In the beginning, the report will discuss the background of the organisation, what are their beliefs, values and attitudes</w:t>
      </w:r>
      <w:r w:rsidR="00A61B11">
        <w:rPr>
          <w:rFonts w:ascii="Arial" w:hAnsi="Arial" w:cs="Arial"/>
          <w:sz w:val="22"/>
          <w:szCs w:val="22"/>
        </w:rPr>
        <w:t>,</w:t>
      </w:r>
      <w:r w:rsidRPr="00786D91">
        <w:rPr>
          <w:rFonts w:ascii="Arial" w:hAnsi="Arial" w:cs="Arial"/>
          <w:sz w:val="22"/>
          <w:szCs w:val="22"/>
        </w:rPr>
        <w:t xml:space="preserve"> </w:t>
      </w:r>
      <w:r w:rsidR="00E06961">
        <w:rPr>
          <w:rFonts w:ascii="Arial" w:hAnsi="Arial" w:cs="Arial"/>
          <w:sz w:val="22"/>
          <w:szCs w:val="22"/>
        </w:rPr>
        <w:t>also</w:t>
      </w:r>
      <w:r w:rsidRPr="00786D91">
        <w:rPr>
          <w:rFonts w:ascii="Arial" w:hAnsi="Arial" w:cs="Arial"/>
          <w:sz w:val="22"/>
          <w:szCs w:val="22"/>
        </w:rPr>
        <w:t xml:space="preserve">, different types of management theories, such as human relation theory, bureaucratic management theory and scientific theory. Those theories will be selected </w:t>
      </w:r>
      <w:r w:rsidR="598B00DF" w:rsidRPr="00786D91">
        <w:rPr>
          <w:rFonts w:ascii="Arial" w:hAnsi="Arial" w:cs="Arial"/>
          <w:sz w:val="22"/>
          <w:szCs w:val="22"/>
        </w:rPr>
        <w:t>for</w:t>
      </w:r>
      <w:r w:rsidRPr="00786D91">
        <w:rPr>
          <w:rFonts w:ascii="Arial" w:hAnsi="Arial" w:cs="Arial"/>
          <w:sz w:val="22"/>
          <w:szCs w:val="22"/>
        </w:rPr>
        <w:t xml:space="preserve"> analysis </w:t>
      </w:r>
      <w:r w:rsidR="7669B12D" w:rsidRPr="00786D91">
        <w:rPr>
          <w:rFonts w:ascii="Arial" w:hAnsi="Arial" w:cs="Arial"/>
          <w:sz w:val="22"/>
          <w:szCs w:val="22"/>
        </w:rPr>
        <w:t>of</w:t>
      </w:r>
      <w:r w:rsidRPr="00786D91">
        <w:rPr>
          <w:rFonts w:ascii="Arial" w:hAnsi="Arial" w:cs="Arial"/>
          <w:sz w:val="22"/>
          <w:szCs w:val="22"/>
        </w:rPr>
        <w:t xml:space="preserve"> the company changes due to COVID 19 and how the employees in the company </w:t>
      </w:r>
      <w:r w:rsidRPr="00786D91">
        <w:rPr>
          <w:rFonts w:ascii="Arial" w:hAnsi="Arial" w:cs="Arial"/>
          <w:sz w:val="22"/>
          <w:szCs w:val="22"/>
        </w:rPr>
        <w:lastRenderedPageBreak/>
        <w:t>selected behave with the new mindset. Moreover, it will show the challenges that affect the company and the solutions to create new organisational behaviour</w:t>
      </w:r>
    </w:p>
    <w:p w14:paraId="79E924B6" w14:textId="77777777" w:rsidR="00E26AEF" w:rsidRPr="00786D91" w:rsidRDefault="00E26AEF" w:rsidP="00786D91">
      <w:pPr>
        <w:spacing w:line="360" w:lineRule="auto"/>
        <w:rPr>
          <w:rFonts w:ascii="Arial" w:hAnsi="Arial" w:cs="Arial"/>
          <w:sz w:val="22"/>
          <w:szCs w:val="22"/>
          <w:lang w:eastAsia="en-US"/>
        </w:rPr>
      </w:pPr>
    </w:p>
    <w:p w14:paraId="6C01BF9A" w14:textId="6DA9302B" w:rsidR="00137EE5" w:rsidRPr="00786D91" w:rsidRDefault="00137EE5" w:rsidP="00786D91">
      <w:pPr>
        <w:pStyle w:val="Heading1"/>
        <w:spacing w:line="360" w:lineRule="auto"/>
        <w:ind w:left="940"/>
        <w:jc w:val="center"/>
        <w:rPr>
          <w:rFonts w:ascii="Arial" w:hAnsi="Arial" w:cs="Arial"/>
          <w:b/>
          <w:bCs/>
          <w:color w:val="auto"/>
          <w:sz w:val="22"/>
          <w:szCs w:val="22"/>
        </w:rPr>
      </w:pPr>
      <w:bookmarkStart w:id="7" w:name="_Toc58799096"/>
      <w:r w:rsidRPr="00786D91">
        <w:rPr>
          <w:rFonts w:ascii="Arial" w:hAnsi="Arial" w:cs="Arial"/>
          <w:b/>
          <w:bCs/>
          <w:color w:val="auto"/>
          <w:sz w:val="22"/>
          <w:szCs w:val="22"/>
        </w:rPr>
        <w:t>Organisation Background</w:t>
      </w:r>
      <w:bookmarkEnd w:id="7"/>
      <w:r w:rsidR="007E0030" w:rsidRPr="00786D91">
        <w:rPr>
          <w:rFonts w:ascii="Arial" w:hAnsi="Arial" w:cs="Arial"/>
          <w:b/>
          <w:bCs/>
          <w:color w:val="auto"/>
          <w:sz w:val="22"/>
          <w:szCs w:val="22"/>
        </w:rPr>
        <w:t xml:space="preserve"> </w:t>
      </w:r>
    </w:p>
    <w:p w14:paraId="24D9925B" w14:textId="49D06B79" w:rsidR="006C3B11" w:rsidRPr="00786D91" w:rsidRDefault="006C3B11" w:rsidP="00786D91">
      <w:pPr>
        <w:widowControl w:val="0"/>
        <w:tabs>
          <w:tab w:val="left" w:pos="941"/>
        </w:tabs>
        <w:autoSpaceDE w:val="0"/>
        <w:autoSpaceDN w:val="0"/>
        <w:spacing w:line="360" w:lineRule="auto"/>
        <w:rPr>
          <w:rFonts w:ascii="Arial" w:hAnsi="Arial" w:cs="Arial"/>
          <w:sz w:val="22"/>
          <w:szCs w:val="22"/>
        </w:rPr>
      </w:pPr>
    </w:p>
    <w:p w14:paraId="4F80CBC4" w14:textId="54280260" w:rsidR="00E26AEF" w:rsidRDefault="00E26AEF" w:rsidP="00786D91">
      <w:pPr>
        <w:pStyle w:val="BodyText"/>
        <w:spacing w:line="360" w:lineRule="auto"/>
      </w:pPr>
      <w:r w:rsidRPr="00786D91">
        <w:t>The organisation discussed in this report is Julius Rutherfoord &amp; Co (JR &amp; CO)</w:t>
      </w:r>
      <w:r w:rsidR="006650C8">
        <w:t>.</w:t>
      </w:r>
      <w:r w:rsidRPr="00786D91">
        <w:t xml:space="preserve"> It is a commercial cleaning company that has been around since 1990. Its standards are upheld with its values of JR &amp; Co and beliefs</w:t>
      </w:r>
      <w:r w:rsidR="006650C8">
        <w:t xml:space="preserve"> (see fig 2 in appendices)</w:t>
      </w:r>
      <w:r w:rsidRPr="00786D91">
        <w:t xml:space="preserve"> which principal focus is their customers. This is aided in their goal to assist facilities directors and managers in providing an immaculate and reliable workplace for employees</w:t>
      </w:r>
      <w:r w:rsidR="006650C8">
        <w:t xml:space="preserve"> </w:t>
      </w:r>
      <w:r w:rsidR="006650C8" w:rsidRPr="00786D91">
        <w:t>(JR &amp; C</w:t>
      </w:r>
      <w:r w:rsidR="00E332C7">
        <w:t>o</w:t>
      </w:r>
      <w:r w:rsidR="006650C8">
        <w:t>, 2020).</w:t>
      </w:r>
    </w:p>
    <w:p w14:paraId="663BEE9F" w14:textId="77777777" w:rsidR="00786D91" w:rsidRPr="00786D91" w:rsidRDefault="00786D91" w:rsidP="00786D91">
      <w:pPr>
        <w:pStyle w:val="BodyText"/>
        <w:spacing w:line="360" w:lineRule="auto"/>
      </w:pPr>
    </w:p>
    <w:p w14:paraId="1B160C6D" w14:textId="77777777" w:rsidR="00E26AEF" w:rsidRPr="00786D91" w:rsidRDefault="00E26AEF" w:rsidP="00786D91">
      <w:pPr>
        <w:pStyle w:val="BodyText"/>
        <w:spacing w:line="360" w:lineRule="auto"/>
      </w:pPr>
      <w:r w:rsidRPr="00786D91">
        <w:t xml:space="preserve">As a high-quality cleaning organisation, they pride themselves in having processes that ensure their cleaners have the best of their abilities. As such, they divide their client’s property into two categories: commercial spaces and public/private spaces. </w:t>
      </w:r>
    </w:p>
    <w:p w14:paraId="37E76C7E" w14:textId="2857E528" w:rsidR="00E26AEF" w:rsidRDefault="00E26AEF" w:rsidP="006650C8">
      <w:pPr>
        <w:pStyle w:val="BodyText"/>
        <w:spacing w:line="360" w:lineRule="auto"/>
      </w:pPr>
      <w:r w:rsidRPr="00786D91">
        <w:t xml:space="preserve">The commercial space is cleaned with a method optimised for office space that </w:t>
      </w:r>
      <w:r w:rsidR="00AE7B67" w:rsidRPr="00786D91">
        <w:t>does not disturb</w:t>
      </w:r>
      <w:r w:rsidRPr="00786D91">
        <w:t xml:space="preserve"> </w:t>
      </w:r>
      <w:r w:rsidR="00C76B4C" w:rsidRPr="00786D91">
        <w:t>the</w:t>
      </w:r>
      <w:r w:rsidRPr="00786D91">
        <w:t xml:space="preserve"> client</w:t>
      </w:r>
      <w:r w:rsidR="00843F2C">
        <w:t>s</w:t>
      </w:r>
      <w:r w:rsidRPr="00786D91">
        <w:t>. In contrast, the public/private spaces are cleaned with systems that allow the property to be enhanced to their client’s</w:t>
      </w:r>
      <w:r w:rsidR="00C76B4C">
        <w:t xml:space="preserve"> requirements</w:t>
      </w:r>
      <w:r w:rsidRPr="00786D91">
        <w:t>. JR &amp; Co offer a wide range of cleaning expertise; from marble floors to towering windows, provided to grade 1</w:t>
      </w:r>
      <w:r w:rsidR="001E33E2">
        <w:t xml:space="preserve"> </w:t>
      </w:r>
      <w:r w:rsidR="001E33E2" w:rsidRPr="00786D91">
        <w:t>building</w:t>
      </w:r>
      <w:r w:rsidRPr="00786D91">
        <w:t>, to laboratories, museums, offices and schools</w:t>
      </w:r>
      <w:r w:rsidR="006650C8">
        <w:t xml:space="preserve"> </w:t>
      </w:r>
      <w:r w:rsidR="006650C8" w:rsidRPr="00786D91">
        <w:t>(JR &amp; C</w:t>
      </w:r>
      <w:r w:rsidR="00E332C7">
        <w:t>o</w:t>
      </w:r>
      <w:r w:rsidR="006650C8">
        <w:t>, 2020).</w:t>
      </w:r>
    </w:p>
    <w:p w14:paraId="377E8EAC" w14:textId="77777777" w:rsidR="006650C8" w:rsidRPr="00786D91" w:rsidRDefault="006650C8" w:rsidP="00786D91">
      <w:pPr>
        <w:pStyle w:val="BodyText"/>
        <w:spacing w:line="360" w:lineRule="auto"/>
      </w:pPr>
    </w:p>
    <w:p w14:paraId="4439EEC5" w14:textId="1CE5485E" w:rsidR="00E26AEF" w:rsidRDefault="00E26AEF" w:rsidP="00786D91">
      <w:pPr>
        <w:pStyle w:val="BodyText"/>
        <w:spacing w:line="360" w:lineRule="auto"/>
      </w:pPr>
      <w:r w:rsidRPr="00786D91">
        <w:t>To ensure services are up the standards, they provide their staffs monthly specialist training in cleaning, security procedures and Health and Safety. Their staff and potential staff are checked before they are employed. To verify the quality of services, they have a biometric ID system to confirm that all staff are on time and identify the person.</w:t>
      </w:r>
      <w:r w:rsidR="006650C8">
        <w:t xml:space="preserve"> In addition, they </w:t>
      </w:r>
      <w:r w:rsidR="00C41475">
        <w:t>use employees</w:t>
      </w:r>
      <w:r w:rsidR="00C71506">
        <w:t>’</w:t>
      </w:r>
      <w:r w:rsidR="006650C8">
        <w:t xml:space="preserve"> language</w:t>
      </w:r>
      <w:r w:rsidR="00C41475">
        <w:t xml:space="preserve"> (Spanish, </w:t>
      </w:r>
      <w:r w:rsidR="001530C5">
        <w:t>Portuguese</w:t>
      </w:r>
      <w:r w:rsidR="00C41475">
        <w:t>) to communicate</w:t>
      </w:r>
      <w:r w:rsidR="006650C8">
        <w:t xml:space="preserve">. </w:t>
      </w:r>
      <w:r w:rsidRPr="00786D91">
        <w:t>This emphasis on security and technology allows them to clean sectors such as finance, tech, legal, healthcare and education</w:t>
      </w:r>
      <w:r w:rsidR="006650C8">
        <w:t xml:space="preserve"> </w:t>
      </w:r>
      <w:r w:rsidR="006650C8" w:rsidRPr="00786D91">
        <w:t>(JR &amp; C</w:t>
      </w:r>
      <w:r w:rsidR="00E332C7">
        <w:t>o,</w:t>
      </w:r>
      <w:r w:rsidR="006650C8">
        <w:t xml:space="preserve"> 2020).</w:t>
      </w:r>
    </w:p>
    <w:p w14:paraId="25E42D89" w14:textId="77777777" w:rsidR="006650C8" w:rsidRPr="00786D91" w:rsidRDefault="006650C8" w:rsidP="00786D91">
      <w:pPr>
        <w:pStyle w:val="BodyText"/>
        <w:spacing w:line="360" w:lineRule="auto"/>
      </w:pPr>
    </w:p>
    <w:p w14:paraId="77C6B0D0" w14:textId="2E1621B8" w:rsidR="00830CB4" w:rsidRPr="006650C8" w:rsidRDefault="00E26AEF" w:rsidP="00786D91">
      <w:pPr>
        <w:pStyle w:val="BodyText"/>
        <w:spacing w:line="360" w:lineRule="auto"/>
      </w:pPr>
      <w:r w:rsidRPr="00786D91">
        <w:t>As a dynamic organisation, they prepared for the pandemic in early April introducing measures as social-distancing, implemented training to prevent COVID-19 and using technology for their office employees work</w:t>
      </w:r>
      <w:r w:rsidR="009D329D">
        <w:t>ing</w:t>
      </w:r>
      <w:r w:rsidRPr="00786D91">
        <w:t xml:space="preserve"> from home following Government guidelines. This preparedness and methodical procedures implemented for the pandemic allowed them to assiduously prevent the spread of COVID-19 in their workplace and client’s workspace. However, at the moment of writing this report, five cases have been reported and treated according to health and safety regulations preventing more contagious</w:t>
      </w:r>
      <w:r w:rsidR="006650C8">
        <w:t xml:space="preserve"> </w:t>
      </w:r>
      <w:r w:rsidR="006650C8" w:rsidRPr="00786D91">
        <w:t>(JR &amp; C</w:t>
      </w:r>
      <w:r w:rsidR="00E332C7">
        <w:t>o</w:t>
      </w:r>
      <w:r w:rsidR="006650C8">
        <w:t>, 2020).</w:t>
      </w:r>
    </w:p>
    <w:p w14:paraId="7ACD2190" w14:textId="58986138" w:rsidR="006C3B11" w:rsidRPr="00786D91" w:rsidRDefault="00137EE5" w:rsidP="00786D91">
      <w:pPr>
        <w:pStyle w:val="Heading1"/>
        <w:spacing w:line="360" w:lineRule="auto"/>
        <w:jc w:val="center"/>
        <w:rPr>
          <w:rFonts w:ascii="Arial" w:hAnsi="Arial" w:cs="Arial"/>
          <w:b/>
          <w:bCs/>
          <w:color w:val="auto"/>
          <w:sz w:val="22"/>
          <w:szCs w:val="22"/>
        </w:rPr>
      </w:pPr>
      <w:bookmarkStart w:id="8" w:name="_Toc58799097"/>
      <w:r w:rsidRPr="00786D91">
        <w:rPr>
          <w:rFonts w:ascii="Arial" w:hAnsi="Arial" w:cs="Arial"/>
          <w:b/>
          <w:bCs/>
          <w:color w:val="auto"/>
          <w:sz w:val="22"/>
          <w:szCs w:val="22"/>
        </w:rPr>
        <w:lastRenderedPageBreak/>
        <w:t>Management Theories</w:t>
      </w:r>
      <w:r w:rsidR="002A109E" w:rsidRPr="00786D91">
        <w:rPr>
          <w:rFonts w:ascii="Arial" w:hAnsi="Arial" w:cs="Arial"/>
          <w:b/>
          <w:bCs/>
          <w:color w:val="auto"/>
          <w:sz w:val="22"/>
          <w:szCs w:val="22"/>
        </w:rPr>
        <w:t xml:space="preserve"> 660</w:t>
      </w:r>
      <w:bookmarkEnd w:id="8"/>
    </w:p>
    <w:p w14:paraId="04B9B0F4" w14:textId="5F0FE320" w:rsidR="0018244C" w:rsidRPr="00786D91" w:rsidRDefault="0018244C" w:rsidP="00786D91">
      <w:pPr>
        <w:widowControl w:val="0"/>
        <w:tabs>
          <w:tab w:val="left" w:pos="941"/>
        </w:tabs>
        <w:autoSpaceDE w:val="0"/>
        <w:autoSpaceDN w:val="0"/>
        <w:spacing w:before="1" w:line="360" w:lineRule="auto"/>
        <w:rPr>
          <w:rFonts w:ascii="Arial" w:hAnsi="Arial" w:cs="Arial"/>
          <w:sz w:val="22"/>
          <w:szCs w:val="22"/>
        </w:rPr>
      </w:pPr>
    </w:p>
    <w:p w14:paraId="12636EAB" w14:textId="54321ABA" w:rsidR="007D6E07" w:rsidRDefault="003A156A" w:rsidP="006650C8">
      <w:pPr>
        <w:pStyle w:val="BodyText"/>
        <w:spacing w:line="360" w:lineRule="auto"/>
      </w:pPr>
      <w:r w:rsidRPr="00786D91">
        <w:t>Companies success depends on how their management and culture transmit to their employees and customers, their ethics and goals. Management and culture depend on the leadership and values that the organisation have, so using a specific theory or a combination of them, help them deliver their functions. The following theories were created a long time ago but still applied in organisations.</w:t>
      </w:r>
    </w:p>
    <w:p w14:paraId="2138268B" w14:textId="77777777" w:rsidR="006650C8" w:rsidRPr="00786D91" w:rsidRDefault="006650C8" w:rsidP="006650C8">
      <w:pPr>
        <w:pStyle w:val="BodyText"/>
        <w:spacing w:line="360" w:lineRule="auto"/>
      </w:pPr>
    </w:p>
    <w:p w14:paraId="2125390E" w14:textId="3B5ABF79" w:rsidR="00CC0D44" w:rsidRDefault="00CC0D44" w:rsidP="00E332C7">
      <w:pPr>
        <w:pStyle w:val="Heading2"/>
        <w:spacing w:line="360" w:lineRule="auto"/>
        <w:rPr>
          <w:rFonts w:ascii="Arial" w:hAnsi="Arial" w:cs="Arial"/>
          <w:b/>
          <w:bCs/>
          <w:color w:val="auto"/>
          <w:sz w:val="22"/>
          <w:szCs w:val="22"/>
        </w:rPr>
      </w:pPr>
      <w:bookmarkStart w:id="9" w:name="_Toc58799098"/>
      <w:r w:rsidRPr="00786D91">
        <w:rPr>
          <w:rFonts w:ascii="Arial" w:hAnsi="Arial" w:cs="Arial"/>
          <w:b/>
          <w:bCs/>
          <w:color w:val="auto"/>
          <w:sz w:val="22"/>
          <w:szCs w:val="22"/>
        </w:rPr>
        <w:t>Bureaucratic Management</w:t>
      </w:r>
      <w:bookmarkEnd w:id="9"/>
    </w:p>
    <w:p w14:paraId="23706671" w14:textId="77777777" w:rsidR="006650C8" w:rsidRPr="006650C8" w:rsidRDefault="006650C8" w:rsidP="006650C8">
      <w:pPr>
        <w:rPr>
          <w:lang w:eastAsia="en-US"/>
        </w:rPr>
      </w:pPr>
    </w:p>
    <w:p w14:paraId="5E925257" w14:textId="226AE7F4" w:rsidR="00BB7982" w:rsidRPr="00786D91" w:rsidRDefault="00BB7982" w:rsidP="00786D91">
      <w:pPr>
        <w:pStyle w:val="BodyText"/>
        <w:spacing w:line="360" w:lineRule="auto"/>
      </w:pPr>
      <w:r w:rsidRPr="00786D91">
        <w:t xml:space="preserve">Max weber is associated as the creator of this theory; he believed that organisations need a system where efficiency and productivity are the product of hierarchical management. Bureaucratic management is an effective structuralising of an organisation achieving advantages in precision and predictability. As stated by Kurian (2013) is led by hierarchy, discipline, examples and rules. Bureaucratic management can be refined into five critical parts as specialisation: employees with similar skills are grouped. Decision making: the degree in which employee make their own independent decision not influenced by others. Participation in the decision: how much an employee can influence others to do what they decide. Formal standardisation: how closely related an employee’s conduct and behaviour fall in line with the organisations. Furthermore, lastly, punishment: the degree at which an organisation suppresses undesirable qualities. </w:t>
      </w:r>
    </w:p>
    <w:p w14:paraId="7A513BB3" w14:textId="77777777" w:rsidR="000E69B8" w:rsidRPr="00786D91" w:rsidRDefault="000E69B8" w:rsidP="00786D91">
      <w:pPr>
        <w:pStyle w:val="BodyText"/>
        <w:spacing w:line="360" w:lineRule="auto"/>
      </w:pPr>
    </w:p>
    <w:p w14:paraId="10186F2E" w14:textId="77777777" w:rsidR="000E69B8" w:rsidRPr="00786D91" w:rsidRDefault="00BB7982" w:rsidP="00786D91">
      <w:pPr>
        <w:pStyle w:val="BodyText"/>
        <w:spacing w:line="360" w:lineRule="auto"/>
      </w:pPr>
      <w:r w:rsidRPr="00786D91">
        <w:t>One of the advantages of these systems is the structure; for example, an employee knows his job responsibilities. However, the drawback of bureaucratic management is the rigidness and lack of ability to adapt to fast changes and a lack of innovation (Dischner, 2015). Likewise, impede creativity and demoralise employees due to the rigorous rules</w:t>
      </w:r>
      <w:r w:rsidR="000E69B8" w:rsidRPr="00786D91">
        <w:t>.</w:t>
      </w:r>
    </w:p>
    <w:p w14:paraId="56E1ADBF" w14:textId="77777777" w:rsidR="000E69B8" w:rsidRPr="00786D91" w:rsidRDefault="000E69B8" w:rsidP="00786D91">
      <w:pPr>
        <w:widowControl w:val="0"/>
        <w:tabs>
          <w:tab w:val="left" w:pos="941"/>
        </w:tabs>
        <w:autoSpaceDE w:val="0"/>
        <w:autoSpaceDN w:val="0"/>
        <w:spacing w:before="1" w:line="360" w:lineRule="auto"/>
        <w:rPr>
          <w:rFonts w:ascii="Arial" w:hAnsi="Arial" w:cs="Arial"/>
          <w:sz w:val="22"/>
          <w:szCs w:val="22"/>
        </w:rPr>
      </w:pPr>
    </w:p>
    <w:p w14:paraId="7A35E054" w14:textId="196C4DD9" w:rsidR="000E69B8" w:rsidRPr="00786D91" w:rsidRDefault="00CC0D44" w:rsidP="00786D91">
      <w:pPr>
        <w:widowControl w:val="0"/>
        <w:tabs>
          <w:tab w:val="left" w:pos="941"/>
        </w:tabs>
        <w:autoSpaceDE w:val="0"/>
        <w:autoSpaceDN w:val="0"/>
        <w:spacing w:before="1" w:line="360" w:lineRule="auto"/>
        <w:rPr>
          <w:rFonts w:ascii="Arial" w:hAnsi="Arial" w:cs="Arial"/>
          <w:b/>
          <w:bCs/>
          <w:sz w:val="22"/>
          <w:szCs w:val="22"/>
        </w:rPr>
      </w:pPr>
      <w:r w:rsidRPr="00786D91">
        <w:rPr>
          <w:rFonts w:ascii="Arial" w:hAnsi="Arial" w:cs="Arial"/>
          <w:b/>
          <w:bCs/>
          <w:sz w:val="22"/>
          <w:szCs w:val="22"/>
        </w:rPr>
        <w:t>Scientific Management Theory</w:t>
      </w:r>
    </w:p>
    <w:p w14:paraId="6AF32F35" w14:textId="77777777" w:rsidR="000E69B8" w:rsidRPr="00786D91" w:rsidRDefault="000E69B8" w:rsidP="00786D91">
      <w:pPr>
        <w:widowControl w:val="0"/>
        <w:tabs>
          <w:tab w:val="left" w:pos="941"/>
        </w:tabs>
        <w:autoSpaceDE w:val="0"/>
        <w:autoSpaceDN w:val="0"/>
        <w:spacing w:before="1" w:line="360" w:lineRule="auto"/>
        <w:rPr>
          <w:rFonts w:ascii="Arial" w:hAnsi="Arial" w:cs="Arial"/>
          <w:b/>
          <w:bCs/>
          <w:sz w:val="22"/>
          <w:szCs w:val="22"/>
        </w:rPr>
      </w:pPr>
    </w:p>
    <w:p w14:paraId="1EA74A1B" w14:textId="657A72F3" w:rsidR="005B4ECB" w:rsidRPr="00786D91" w:rsidRDefault="005B4ECB" w:rsidP="00786D91">
      <w:pPr>
        <w:pStyle w:val="BodyText"/>
        <w:spacing w:line="360" w:lineRule="auto"/>
      </w:pPr>
      <w:r w:rsidRPr="00786D91">
        <w:t xml:space="preserve">The management theory developed by Frederick Taylor was to increase productivity and reduce labour cost. It puts importance in organisational systems that are logical and efficient in operation (Law, 2016). The theory focuses on a systematic approach to improve efficiency with strict observance to ensure that all activities are done cost-effectively. </w:t>
      </w:r>
      <w:r w:rsidR="00E2208B">
        <w:t xml:space="preserve">One of </w:t>
      </w:r>
      <w:r w:rsidR="00396247">
        <w:t xml:space="preserve">its </w:t>
      </w:r>
      <w:r w:rsidR="00396247" w:rsidRPr="00786D91">
        <w:t>principles</w:t>
      </w:r>
      <w:r w:rsidRPr="00786D91">
        <w:t xml:space="preserve"> </w:t>
      </w:r>
      <w:r w:rsidR="00E2208B">
        <w:t xml:space="preserve">is that </w:t>
      </w:r>
      <w:r w:rsidRPr="00786D91">
        <w:t>managers are required to take full responsibility in the planning of labour and use methods to ensure that all work is cost-effective. Managers are required to select the most appropriate employee for each designated work, to train them in the things they lack</w:t>
      </w:r>
      <w:r w:rsidR="00396247">
        <w:t>,</w:t>
      </w:r>
      <w:r w:rsidRPr="00786D91">
        <w:t xml:space="preserve"> to improve efficiency and performance</w:t>
      </w:r>
      <w:r w:rsidR="00396247">
        <w:t>,</w:t>
      </w:r>
      <w:r w:rsidRPr="00786D91">
        <w:t xml:space="preserve"> to verify that </w:t>
      </w:r>
      <w:r w:rsidR="00B47A5C">
        <w:t xml:space="preserve">producing </w:t>
      </w:r>
      <w:r w:rsidR="00B47A5C" w:rsidRPr="00786D91">
        <w:t>meets</w:t>
      </w:r>
      <w:r w:rsidRPr="00786D91">
        <w:t xml:space="preserve"> the standards </w:t>
      </w:r>
      <w:r w:rsidR="00B47A5C">
        <w:t>of</w:t>
      </w:r>
      <w:r w:rsidRPr="00786D91">
        <w:t xml:space="preserve"> </w:t>
      </w:r>
      <w:r w:rsidRPr="00786D91">
        <w:lastRenderedPageBreak/>
        <w:t>what it is needed (Tirintetaake, 2017). Although, one of the advantages of this theory is the training of employees in their role, they cannot choose training methods or roles. Illustrating this, some companies reward their employees whose performance were on target; on the contrary, others increase the workload without rewards. As can be seen, this theory focuses on the success of the organisation trough their own rules and managers planning.</w:t>
      </w:r>
    </w:p>
    <w:p w14:paraId="7CEC4336" w14:textId="77777777" w:rsidR="00CC0D44" w:rsidRPr="00786D91" w:rsidRDefault="00CC0D44" w:rsidP="00786D91">
      <w:pPr>
        <w:widowControl w:val="0"/>
        <w:tabs>
          <w:tab w:val="left" w:pos="941"/>
        </w:tabs>
        <w:autoSpaceDE w:val="0"/>
        <w:autoSpaceDN w:val="0"/>
        <w:spacing w:before="1" w:line="360" w:lineRule="auto"/>
        <w:rPr>
          <w:rFonts w:ascii="Arial" w:hAnsi="Arial" w:cs="Arial"/>
          <w:sz w:val="22"/>
          <w:szCs w:val="22"/>
        </w:rPr>
      </w:pPr>
    </w:p>
    <w:p w14:paraId="25D9E9F0" w14:textId="7BC4C09D" w:rsidR="00967804" w:rsidRDefault="00854175" w:rsidP="00786D91">
      <w:pPr>
        <w:pStyle w:val="Heading2"/>
        <w:spacing w:line="360" w:lineRule="auto"/>
        <w:rPr>
          <w:rFonts w:ascii="Arial" w:hAnsi="Arial" w:cs="Arial"/>
          <w:b/>
          <w:bCs/>
          <w:color w:val="auto"/>
          <w:sz w:val="22"/>
          <w:szCs w:val="22"/>
        </w:rPr>
      </w:pPr>
      <w:bookmarkStart w:id="10" w:name="_Toc58799099"/>
      <w:r w:rsidRPr="00786D91">
        <w:rPr>
          <w:rFonts w:ascii="Arial" w:hAnsi="Arial" w:cs="Arial"/>
          <w:b/>
          <w:bCs/>
          <w:color w:val="auto"/>
          <w:sz w:val="22"/>
          <w:szCs w:val="22"/>
        </w:rPr>
        <w:t>Human Relations theory</w:t>
      </w:r>
      <w:bookmarkEnd w:id="10"/>
    </w:p>
    <w:p w14:paraId="461E4E0E" w14:textId="77777777" w:rsidR="00407B2A" w:rsidRPr="00407B2A" w:rsidRDefault="00407B2A" w:rsidP="00407B2A">
      <w:pPr>
        <w:rPr>
          <w:lang w:eastAsia="en-US"/>
        </w:rPr>
      </w:pPr>
    </w:p>
    <w:p w14:paraId="40269AD4" w14:textId="05672007" w:rsidR="00283AB0" w:rsidRPr="00786D91" w:rsidRDefault="00283AB0" w:rsidP="00786D91">
      <w:pPr>
        <w:pStyle w:val="BodyText"/>
        <w:spacing w:line="360" w:lineRule="auto"/>
      </w:pPr>
      <w:r w:rsidRPr="00786D91">
        <w:t xml:space="preserve">The definition of human Relation theory according to Law (2016) Management is based on the fact that employees are motivated not just by monetary payments but also by a variety of social factors such as a sense of belonging or achievement, which is closely related to Maslow’s hierarchy of needs see </w:t>
      </w:r>
      <w:r w:rsidRPr="006075E4">
        <w:t>fig 1.</w:t>
      </w:r>
      <w:r w:rsidRPr="00786D91">
        <w:t xml:space="preserve">  This theory came by Elton Mayo, who focused on factors needed by humans in organisations. It has been identified that employees have needs and interest that could motivate them and create a high source of productivity, these needs identified could allow a manager to lead them better as the employees gained a sense of fulfilment and accomplishment.</w:t>
      </w:r>
      <w:r w:rsidR="00255FB5">
        <w:t xml:space="preserve"> </w:t>
      </w:r>
      <w:r w:rsidRPr="00786D91">
        <w:t>In addition, in this theory employees are considered the main assets of a business as is them that work to accomplish the objectives (Rose, 20</w:t>
      </w:r>
      <w:r w:rsidR="00B25B6E">
        <w:t>0</w:t>
      </w:r>
      <w:r w:rsidRPr="00786D91">
        <w:t>5) which can be translated in feelings of importance, belonging and recognition, the accomplishment of a task, involvement in making decisions and their attitudes toward commitment, teamwork, and productivity (Kermally, 2005, p.24). on the other hand, some critics as Rice (1982) said that communication does not influence employee productivity. To illustrate this, the pressure for results and responsibilities could cause stress and affect productivity. Ultimately, this theory helps organisation to look after the well-being of their workforce.</w:t>
      </w:r>
    </w:p>
    <w:p w14:paraId="346151EC" w14:textId="77777777" w:rsidR="00967804" w:rsidRPr="00786D91" w:rsidRDefault="00967804" w:rsidP="00786D91">
      <w:pPr>
        <w:spacing w:line="360" w:lineRule="auto"/>
        <w:rPr>
          <w:rFonts w:ascii="Arial" w:hAnsi="Arial" w:cs="Arial"/>
          <w:sz w:val="22"/>
          <w:szCs w:val="22"/>
          <w:lang w:eastAsia="en-US"/>
        </w:rPr>
      </w:pPr>
    </w:p>
    <w:p w14:paraId="098913F1" w14:textId="77777777" w:rsidR="002A33A5" w:rsidRPr="00775D93" w:rsidRDefault="002A33A5" w:rsidP="00855038">
      <w:pPr>
        <w:pStyle w:val="Heading1"/>
        <w:rPr>
          <w:rFonts w:ascii="Arial" w:hAnsi="Arial" w:cs="Arial"/>
          <w:b/>
          <w:bCs/>
          <w:color w:val="auto"/>
          <w:sz w:val="28"/>
          <w:szCs w:val="28"/>
        </w:rPr>
      </w:pPr>
    </w:p>
    <w:p w14:paraId="0C09D9D2" w14:textId="4D0CAEB9" w:rsidR="00775D93" w:rsidRDefault="0068669F" w:rsidP="00581C09">
      <w:pPr>
        <w:pStyle w:val="Heading1"/>
        <w:jc w:val="center"/>
        <w:rPr>
          <w:rFonts w:ascii="Arial" w:hAnsi="Arial" w:cs="Arial"/>
          <w:b/>
          <w:bCs/>
          <w:color w:val="auto"/>
          <w:sz w:val="28"/>
          <w:szCs w:val="28"/>
        </w:rPr>
      </w:pPr>
      <w:bookmarkStart w:id="11" w:name="_Toc58799100"/>
      <w:r w:rsidRPr="00775D93">
        <w:rPr>
          <w:rFonts w:ascii="Arial" w:hAnsi="Arial" w:cs="Arial"/>
          <w:b/>
          <w:bCs/>
          <w:color w:val="auto"/>
          <w:sz w:val="28"/>
          <w:szCs w:val="28"/>
        </w:rPr>
        <w:t xml:space="preserve">Workplace </w:t>
      </w:r>
      <w:r w:rsidR="00E332C7" w:rsidRPr="00775D93">
        <w:rPr>
          <w:rFonts w:ascii="Arial" w:hAnsi="Arial" w:cs="Arial"/>
          <w:b/>
          <w:bCs/>
          <w:color w:val="auto"/>
          <w:sz w:val="28"/>
          <w:szCs w:val="28"/>
        </w:rPr>
        <w:t>Behaviour Affected by Culture</w:t>
      </w:r>
      <w:bookmarkEnd w:id="11"/>
    </w:p>
    <w:p w14:paraId="0A95E4C4" w14:textId="2D6D12FF" w:rsidR="000F33DB" w:rsidRDefault="00E332C7" w:rsidP="00581C09">
      <w:pPr>
        <w:pStyle w:val="Heading1"/>
        <w:jc w:val="center"/>
        <w:rPr>
          <w:rFonts w:ascii="Arial" w:hAnsi="Arial" w:cs="Arial"/>
          <w:b/>
          <w:bCs/>
          <w:color w:val="auto"/>
          <w:sz w:val="28"/>
          <w:szCs w:val="28"/>
        </w:rPr>
      </w:pPr>
      <w:bookmarkStart w:id="12" w:name="_Toc58799101"/>
      <w:r w:rsidRPr="00775D93">
        <w:rPr>
          <w:rFonts w:ascii="Arial" w:hAnsi="Arial" w:cs="Arial"/>
          <w:b/>
          <w:bCs/>
          <w:color w:val="auto"/>
          <w:sz w:val="28"/>
          <w:szCs w:val="28"/>
        </w:rPr>
        <w:t>(Beliefs, Value Systems and Attitudes</w:t>
      </w:r>
      <w:r>
        <w:rPr>
          <w:rFonts w:ascii="Arial" w:hAnsi="Arial" w:cs="Arial"/>
          <w:b/>
          <w:bCs/>
          <w:color w:val="auto"/>
          <w:sz w:val="28"/>
          <w:szCs w:val="28"/>
        </w:rPr>
        <w:t>)</w:t>
      </w:r>
      <w:bookmarkEnd w:id="12"/>
    </w:p>
    <w:p w14:paraId="2BE68A14" w14:textId="435F73D3" w:rsidR="00775D93" w:rsidRDefault="00775D93" w:rsidP="00775D93">
      <w:pPr>
        <w:rPr>
          <w:lang w:eastAsia="en-US"/>
        </w:rPr>
      </w:pPr>
    </w:p>
    <w:p w14:paraId="3FEB39DF" w14:textId="77777777" w:rsidR="00581C09" w:rsidRPr="00775D93" w:rsidRDefault="00581C09" w:rsidP="00775D93">
      <w:pPr>
        <w:rPr>
          <w:lang w:eastAsia="en-US"/>
        </w:rPr>
      </w:pPr>
    </w:p>
    <w:p w14:paraId="715C68B1" w14:textId="65EA523F" w:rsidR="004D778D" w:rsidRPr="00786D91" w:rsidRDefault="004D778D" w:rsidP="00786D91">
      <w:pPr>
        <w:pStyle w:val="BodyText"/>
        <w:spacing w:line="360" w:lineRule="auto"/>
      </w:pPr>
      <w:r w:rsidRPr="00786D91">
        <w:t>An organisation is a small community where threats and norms are shared to encourage collaboration and support for its benefit (Guiso et al.</w:t>
      </w:r>
      <w:r w:rsidR="00E24835">
        <w:t xml:space="preserve">, </w:t>
      </w:r>
      <w:r w:rsidRPr="00786D91">
        <w:t>2015). As such, an organisation is a consistent distribution of values and beliefs that assist an individual to comprehend an organisational function and therefore issue them standards for ways in the organisation (Deshpande &amp; Webster, 1989).</w:t>
      </w:r>
    </w:p>
    <w:p w14:paraId="01295015" w14:textId="73071BB9" w:rsidR="004D778D" w:rsidRPr="00786D91" w:rsidRDefault="004D778D" w:rsidP="00786D91">
      <w:pPr>
        <w:pStyle w:val="BodyText"/>
        <w:spacing w:line="360" w:lineRule="auto"/>
      </w:pPr>
      <w:r w:rsidRPr="00786D91">
        <w:t xml:space="preserve">One possible reason why organisational belief affect workplace behaviour is that the </w:t>
      </w:r>
      <w:r w:rsidRPr="00786D91">
        <w:lastRenderedPageBreak/>
        <w:t xml:space="preserve">organisations' use of belief may create an environment or discord or harmony. A belief is what an individual decides is the truth which eventually is shared between a group of people (Sagiv et al., 2017). In addition, beliefs can be advantageous or restricting towards a person, depending on how they perceive the world. For example, when an organisations belief about prioritising quantity over quality or when they impart their belief onto their employees that failing is not the end but a way to self-actualisation. Research by Steen shows that CEOs role is significant to establish an environment, network and direction where the employees feel excited to be part of and collaborate in the achievement of goals. Therefore, </w:t>
      </w:r>
      <w:r w:rsidR="007C44AF">
        <w:t>t</w:t>
      </w:r>
      <w:r w:rsidRPr="00786D91">
        <w:t xml:space="preserve">he beliefs </w:t>
      </w:r>
      <w:r w:rsidR="007C44AF" w:rsidRPr="00786D91">
        <w:t>need</w:t>
      </w:r>
      <w:r w:rsidRPr="00786D91">
        <w:t xml:space="preserve"> to be changed when they can damage the brand and employees behaviour are not acceptable to the standard established </w:t>
      </w:r>
      <w:r w:rsidR="0056675F" w:rsidRPr="00786D91">
        <w:t>(</w:t>
      </w:r>
      <w:r w:rsidRPr="00786D91">
        <w:t>2005). Ultimately, it could be said that beliefs impulse people to conduct appropriately in organisations.</w:t>
      </w:r>
    </w:p>
    <w:p w14:paraId="28F1D9D2" w14:textId="77777777" w:rsidR="004D778D" w:rsidRPr="00786D91" w:rsidRDefault="004D778D" w:rsidP="00786D91">
      <w:pPr>
        <w:pStyle w:val="BodyText"/>
        <w:spacing w:line="360" w:lineRule="auto"/>
      </w:pPr>
    </w:p>
    <w:p w14:paraId="613E1CDD" w14:textId="56D70B1D" w:rsidR="004D778D" w:rsidRPr="00786D91" w:rsidRDefault="004D778D" w:rsidP="00786D91">
      <w:pPr>
        <w:pStyle w:val="BodyText"/>
        <w:spacing w:line="360" w:lineRule="auto"/>
      </w:pPr>
      <w:r w:rsidRPr="00786D91">
        <w:t xml:space="preserve">Similarly, values are the foundation of an organisation which influence its behaviour in a constructive or an obstructive manner. A value is the worth of action and identifies its importance (Sagiv et al., 2017). Values mould business ethics and provide a purpose to an organisation's procedure. However, it is not beneficial when values are not promoted to which later hinders the employee engagement, retention, company branding and customer satisfaction. For example, a lack of training declines morale and leads to unsatisfactory performance. Alternatively, outstanding customer service demonstrates efficient management. </w:t>
      </w:r>
      <w:r w:rsidR="00581CA3">
        <w:t>I</w:t>
      </w:r>
      <w:r w:rsidRPr="00786D91">
        <w:t>n other words, values help the company employees to grow, to improve teams, to improve retention and to create trust in their policy and management (Corey, 2019, p.7). Values must be unique to represent the goals of the company and understandable to employees and customers (Elliot and Corey,2018, p.68). on the contrary if the values are known only for leaders, they cannot create commitment between employees and business goals cannot be achieved (Ofori, and Sokoro, 2010). In the light of the evidence, organisational values demonstrate to employees, customers and competitors their uniqueness and how they influence the culture and actions to be successful.</w:t>
      </w:r>
    </w:p>
    <w:p w14:paraId="26E62BE2" w14:textId="77777777" w:rsidR="004D778D" w:rsidRPr="00786D91" w:rsidRDefault="004D778D" w:rsidP="00786D91">
      <w:pPr>
        <w:pStyle w:val="BodyText"/>
        <w:spacing w:line="360" w:lineRule="auto"/>
      </w:pPr>
    </w:p>
    <w:p w14:paraId="728BC99D" w14:textId="551084EB" w:rsidR="004D778D" w:rsidRPr="00786D91" w:rsidRDefault="004D778D" w:rsidP="00786D91">
      <w:pPr>
        <w:pStyle w:val="BodyText"/>
        <w:spacing w:line="360" w:lineRule="auto"/>
      </w:pPr>
      <w:r w:rsidRPr="00786D91">
        <w:t>Equally, an attitude is heavily linked to how beliefs, feelings and thoughts influence organisations behaviour. This intentions of positive or negative behaviours can be the results of personality, past experiences, environment and conflicts. So</w:t>
      </w:r>
      <w:r w:rsidR="00590597">
        <w:t>, a</w:t>
      </w:r>
      <w:r w:rsidRPr="00786D91">
        <w:t>n attitude is a conventional way of responding according to a set of personal values and beliefs</w:t>
      </w:r>
      <w:r w:rsidR="00590597" w:rsidRPr="00590597">
        <w:t xml:space="preserve"> </w:t>
      </w:r>
      <w:r w:rsidR="00590597">
        <w:t>(</w:t>
      </w:r>
      <w:r w:rsidR="00590597">
        <w:t xml:space="preserve">Oxford </w:t>
      </w:r>
      <w:r w:rsidR="00590597">
        <w:t>Dictionary</w:t>
      </w:r>
      <w:r w:rsidR="00590597">
        <w:t xml:space="preserve"> of Public Health</w:t>
      </w:r>
      <w:r w:rsidR="00590597">
        <w:t xml:space="preserve">, </w:t>
      </w:r>
      <w:r w:rsidR="00236D80">
        <w:t>2018).</w:t>
      </w:r>
      <w:r w:rsidRPr="00786D91">
        <w:t xml:space="preserve"> As stated by Rahman and Rasmi (2017) Attitude has a direct impact on work performance of an employee' so is vital to follow evil and good attitudes to be rewarded or corrected before produce a hostile environment that could affect employees and productivity. To illustrate it, a lethargic manager will affect the workers to be lethargic. Whereas if a business strives to hire employees with the right attitude, that will contribute to </w:t>
      </w:r>
      <w:r w:rsidRPr="00786D91">
        <w:lastRenderedPageBreak/>
        <w:t>the overall performance of the organisation.</w:t>
      </w:r>
    </w:p>
    <w:p w14:paraId="77C29227" w14:textId="77777777" w:rsidR="004D778D" w:rsidRPr="00786D91" w:rsidRDefault="004D778D" w:rsidP="00786D91">
      <w:pPr>
        <w:pStyle w:val="BodyText"/>
        <w:spacing w:line="360" w:lineRule="auto"/>
      </w:pPr>
    </w:p>
    <w:p w14:paraId="28CB88B9" w14:textId="77777777" w:rsidR="00C02517" w:rsidRDefault="004D778D" w:rsidP="00786D91">
      <w:pPr>
        <w:pStyle w:val="BodyText"/>
        <w:spacing w:line="360" w:lineRule="auto"/>
      </w:pPr>
      <w:r w:rsidRPr="00786D91">
        <w:t xml:space="preserve">In contrast, managers that compliment, collaborate and create are </w:t>
      </w:r>
      <w:r w:rsidR="00C72C3F">
        <w:t>developing</w:t>
      </w:r>
    </w:p>
    <w:p w14:paraId="7E6DE7C3" w14:textId="76E857BB" w:rsidR="004D778D" w:rsidRPr="00786D91" w:rsidRDefault="004D778D" w:rsidP="00786D91">
      <w:pPr>
        <w:pStyle w:val="BodyText"/>
        <w:spacing w:line="360" w:lineRule="auto"/>
      </w:pPr>
      <w:r w:rsidRPr="00786D91">
        <w:t xml:space="preserve">a peaceful workplace and employee well-being. This means people attitudes influenced in their workplace can </w:t>
      </w:r>
      <w:r w:rsidR="00F26333" w:rsidRPr="00786D91">
        <w:t xml:space="preserve">impact </w:t>
      </w:r>
      <w:r w:rsidRPr="00786D91">
        <w:t>in their satisfaction, involvement and commitment to the job (Rahman and Rasmi, 2017). As describe, employees are the mirror of the culture and ethics of an organisation. So, organisations must have a well-structured plan that manages people and help them grow to represent and keep the reputation of the company.</w:t>
      </w:r>
    </w:p>
    <w:p w14:paraId="4D62F9A4" w14:textId="77777777" w:rsidR="00AA24C7" w:rsidRPr="003D7BC2" w:rsidRDefault="00AA24C7" w:rsidP="00A64C54">
      <w:pPr>
        <w:pStyle w:val="Heading2"/>
        <w:rPr>
          <w:rFonts w:ascii="Arial" w:hAnsi="Arial" w:cs="Arial"/>
          <w:b/>
          <w:bCs/>
          <w:color w:val="auto"/>
          <w:sz w:val="24"/>
          <w:szCs w:val="24"/>
        </w:rPr>
      </w:pPr>
    </w:p>
    <w:p w14:paraId="6C8D0D3D" w14:textId="038DA34B" w:rsidR="00DE66AD" w:rsidRDefault="00165270" w:rsidP="00A64C54">
      <w:pPr>
        <w:pStyle w:val="Heading2"/>
        <w:rPr>
          <w:rFonts w:ascii="Arial" w:hAnsi="Arial" w:cs="Arial"/>
          <w:b/>
          <w:bCs/>
          <w:color w:val="auto"/>
          <w:sz w:val="24"/>
          <w:szCs w:val="24"/>
        </w:rPr>
      </w:pPr>
      <w:bookmarkStart w:id="13" w:name="_Toc58799102"/>
      <w:r w:rsidRPr="003D7BC2">
        <w:rPr>
          <w:rFonts w:ascii="Arial" w:hAnsi="Arial" w:cs="Arial"/>
          <w:b/>
          <w:bCs/>
          <w:color w:val="auto"/>
          <w:sz w:val="24"/>
          <w:szCs w:val="24"/>
        </w:rPr>
        <w:t xml:space="preserve">Difference </w:t>
      </w:r>
      <w:r w:rsidR="003D7BC2">
        <w:rPr>
          <w:rFonts w:ascii="Arial" w:hAnsi="Arial" w:cs="Arial"/>
          <w:b/>
          <w:bCs/>
          <w:color w:val="auto"/>
          <w:sz w:val="24"/>
          <w:szCs w:val="24"/>
        </w:rPr>
        <w:t>B</w:t>
      </w:r>
      <w:r w:rsidRPr="003D7BC2">
        <w:rPr>
          <w:rFonts w:ascii="Arial" w:hAnsi="Arial" w:cs="Arial"/>
          <w:b/>
          <w:bCs/>
          <w:color w:val="auto"/>
          <w:sz w:val="24"/>
          <w:szCs w:val="24"/>
        </w:rPr>
        <w:t xml:space="preserve">etween </w:t>
      </w:r>
      <w:r w:rsidR="00AD785F" w:rsidRPr="003D7BC2">
        <w:rPr>
          <w:rFonts w:ascii="Arial" w:hAnsi="Arial" w:cs="Arial"/>
          <w:b/>
          <w:bCs/>
          <w:color w:val="auto"/>
          <w:sz w:val="24"/>
          <w:szCs w:val="24"/>
        </w:rPr>
        <w:t xml:space="preserve">Values, Beliefs </w:t>
      </w:r>
      <w:r w:rsidR="00F416F6" w:rsidRPr="003D7BC2">
        <w:rPr>
          <w:rFonts w:ascii="Arial" w:hAnsi="Arial" w:cs="Arial"/>
          <w:b/>
          <w:bCs/>
          <w:color w:val="auto"/>
          <w:sz w:val="24"/>
          <w:szCs w:val="24"/>
        </w:rPr>
        <w:t>and</w:t>
      </w:r>
      <w:r w:rsidR="00AD785F" w:rsidRPr="003D7BC2">
        <w:rPr>
          <w:rFonts w:ascii="Arial" w:hAnsi="Arial" w:cs="Arial"/>
          <w:b/>
          <w:bCs/>
          <w:color w:val="auto"/>
          <w:sz w:val="24"/>
          <w:szCs w:val="24"/>
        </w:rPr>
        <w:t xml:space="preserve"> Attitudes</w:t>
      </w:r>
      <w:r w:rsidRPr="003D7BC2">
        <w:rPr>
          <w:rFonts w:ascii="Arial" w:hAnsi="Arial" w:cs="Arial"/>
          <w:b/>
          <w:bCs/>
          <w:color w:val="auto"/>
          <w:sz w:val="24"/>
          <w:szCs w:val="24"/>
        </w:rPr>
        <w:t>.</w:t>
      </w:r>
      <w:bookmarkEnd w:id="13"/>
    </w:p>
    <w:p w14:paraId="530827FE" w14:textId="77777777" w:rsidR="003D7BC2" w:rsidRPr="003D7BC2" w:rsidRDefault="003D7BC2" w:rsidP="003D7BC2">
      <w:pPr>
        <w:rPr>
          <w:lang w:eastAsia="en-US"/>
        </w:rPr>
      </w:pPr>
    </w:p>
    <w:p w14:paraId="7ADA62C3" w14:textId="2842580E" w:rsidR="009A284D" w:rsidRPr="00786D91" w:rsidRDefault="003D570E" w:rsidP="00786D91">
      <w:pPr>
        <w:pStyle w:val="NormalWeb"/>
        <w:spacing w:line="360" w:lineRule="auto"/>
        <w:rPr>
          <w:rFonts w:ascii="Arial" w:hAnsi="Arial" w:cs="Arial"/>
          <w:sz w:val="22"/>
          <w:szCs w:val="22"/>
        </w:rPr>
      </w:pPr>
      <w:r w:rsidRPr="00786D91">
        <w:rPr>
          <w:rFonts w:ascii="Arial" w:hAnsi="Arial" w:cs="Arial"/>
          <w:noProof/>
          <w:sz w:val="22"/>
          <w:szCs w:val="22"/>
        </w:rPr>
        <mc:AlternateContent>
          <mc:Choice Requires="wpg">
            <w:drawing>
              <wp:anchor distT="0" distB="0" distL="114300" distR="114300" simplePos="0" relativeHeight="251658259" behindDoc="0" locked="0" layoutInCell="1" allowOverlap="1" wp14:anchorId="02DA30AD" wp14:editId="339CE485">
                <wp:simplePos x="0" y="0"/>
                <wp:positionH relativeFrom="column">
                  <wp:posOffset>1358342</wp:posOffset>
                </wp:positionH>
                <wp:positionV relativeFrom="paragraph">
                  <wp:posOffset>236090</wp:posOffset>
                </wp:positionV>
                <wp:extent cx="1016000" cy="990600"/>
                <wp:effectExtent l="0" t="0" r="12700" b="12700"/>
                <wp:wrapNone/>
                <wp:docPr id="109" name="Group 109"/>
                <wp:cNvGraphicFramePr/>
                <a:graphic xmlns:a="http://schemas.openxmlformats.org/drawingml/2006/main">
                  <a:graphicData uri="http://schemas.microsoft.com/office/word/2010/wordprocessingGroup">
                    <wpg:wgp>
                      <wpg:cNvGrpSpPr/>
                      <wpg:grpSpPr>
                        <a:xfrm>
                          <a:off x="0" y="0"/>
                          <a:ext cx="1016000" cy="990600"/>
                          <a:chOff x="0" y="0"/>
                          <a:chExt cx="1016422" cy="991075"/>
                        </a:xfrm>
                      </wpg:grpSpPr>
                      <wps:wsp>
                        <wps:cNvPr id="110" name="Oval 110"/>
                        <wps:cNvSpPr/>
                        <wps:spPr>
                          <a:xfrm>
                            <a:off x="0" y="0"/>
                            <a:ext cx="1016422" cy="991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Text Box 111"/>
                        <wps:cNvSpPr txBox="1"/>
                        <wps:spPr>
                          <a:xfrm>
                            <a:off x="93964" y="333125"/>
                            <a:ext cx="846073" cy="307447"/>
                          </a:xfrm>
                          <a:prstGeom prst="rect">
                            <a:avLst/>
                          </a:prstGeom>
                          <a:solidFill>
                            <a:schemeClr val="lt1"/>
                          </a:solidFill>
                          <a:ln w="6350">
                            <a:solidFill>
                              <a:prstClr val="black"/>
                            </a:solidFill>
                          </a:ln>
                        </wps:spPr>
                        <wps:txbx>
                          <w:txbxContent>
                            <w:p w14:paraId="7F632AB6" w14:textId="23618E9B" w:rsidR="00272304" w:rsidRDefault="00272304" w:rsidP="007D0287">
                              <w:r>
                                <w:t>BELIEF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DA30AD" id="Group 109" o:spid="_x0000_s1026" style="position:absolute;margin-left:106.95pt;margin-top:18.6pt;width:80pt;height:78pt;z-index:251658259" coordsize="1016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">
                <v:oval id="Oval 110" o:spid="_x0000_s1027" style="position:absolute;width:10164;height:991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" fillcolor="#4472c4 [3204]" strokecolor="#1f3763 [1604]" strokeweight="1pt">
                  <v:stroke joinstyle="miter"/>
                </v:oval>
                <v:shapetype id="_x0000_t202" coordsize="21600,21600" o:spt="202" path="m,l,21600r21600,l21600,xe">
                  <v:stroke joinstyle="miter"/>
                  <v:path gradientshapeok="t" o:connecttype="rect"/>
                </v:shapetype>
                <v:shape id="Text Box 111" o:spid="_x0000_s1028" type="#_x0000_t202" style="position:absolute;left:939;top:3331;width:8461;height:30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" fillcolor="white [3201]" strokeweight=".5pt">
                  <v:textbox>
                    <w:txbxContent>
                      <w:p w14:paraId="7F632AB6" w14:textId="23618E9B" w:rsidR="00272304" w:rsidRDefault="00272304" w:rsidP="007D0287">
                        <w:r>
                          <w:t>BELIEF</w:t>
                        </w:r>
                      </w:p>
                    </w:txbxContent>
                  </v:textbox>
                </v:shape>
              </v:group>
            </w:pict>
          </mc:Fallback>
        </mc:AlternateContent>
      </w:r>
      <w:r w:rsidR="00517EEE" w:rsidRPr="00786D91">
        <w:rPr>
          <w:rFonts w:ascii="Arial" w:hAnsi="Arial" w:cs="Arial"/>
          <w:noProof/>
          <w:sz w:val="22"/>
          <w:szCs w:val="22"/>
        </w:rPr>
        <mc:AlternateContent>
          <mc:Choice Requires="wpg">
            <w:drawing>
              <wp:anchor distT="0" distB="0" distL="114300" distR="114300" simplePos="0" relativeHeight="251658261" behindDoc="0" locked="0" layoutInCell="1" allowOverlap="1" wp14:anchorId="6FC7611B" wp14:editId="2339B115">
                <wp:simplePos x="0" y="0"/>
                <wp:positionH relativeFrom="column">
                  <wp:posOffset>4640365</wp:posOffset>
                </wp:positionH>
                <wp:positionV relativeFrom="paragraph">
                  <wp:posOffset>236600</wp:posOffset>
                </wp:positionV>
                <wp:extent cx="1118301" cy="1050420"/>
                <wp:effectExtent l="0" t="0" r="12065" b="16510"/>
                <wp:wrapNone/>
                <wp:docPr id="115" name="Group 115"/>
                <wp:cNvGraphicFramePr/>
                <a:graphic xmlns:a="http://schemas.openxmlformats.org/drawingml/2006/main">
                  <a:graphicData uri="http://schemas.microsoft.com/office/word/2010/wordprocessingGroup">
                    <wpg:wgp>
                      <wpg:cNvGrpSpPr/>
                      <wpg:grpSpPr>
                        <a:xfrm>
                          <a:off x="0" y="0"/>
                          <a:ext cx="1118301" cy="1050420"/>
                          <a:chOff x="0" y="0"/>
                          <a:chExt cx="1016422" cy="991075"/>
                        </a:xfrm>
                      </wpg:grpSpPr>
                      <wps:wsp>
                        <wps:cNvPr id="116" name="Oval 116"/>
                        <wps:cNvSpPr/>
                        <wps:spPr>
                          <a:xfrm>
                            <a:off x="0" y="0"/>
                            <a:ext cx="1016422" cy="991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 name="Text Box 117"/>
                        <wps:cNvSpPr txBox="1"/>
                        <wps:spPr>
                          <a:xfrm>
                            <a:off x="76849" y="332806"/>
                            <a:ext cx="863190" cy="324932"/>
                          </a:xfrm>
                          <a:prstGeom prst="rect">
                            <a:avLst/>
                          </a:prstGeom>
                          <a:solidFill>
                            <a:schemeClr val="lt1"/>
                          </a:solidFill>
                          <a:ln w="6350">
                            <a:solidFill>
                              <a:prstClr val="black"/>
                            </a:solidFill>
                          </a:ln>
                        </wps:spPr>
                        <wps:txbx>
                          <w:txbxContent>
                            <w:p w14:paraId="1BAFE8F1" w14:textId="3D3C3043" w:rsidR="00272304" w:rsidRPr="003D570E" w:rsidRDefault="00272304" w:rsidP="007D0287">
                              <w:pPr>
                                <w:rPr>
                                  <w:sz w:val="20"/>
                                  <w:szCs w:val="20"/>
                                </w:rPr>
                              </w:pPr>
                              <w:r w:rsidRPr="003D570E">
                                <w:rPr>
                                  <w:sz w:val="20"/>
                                  <w:szCs w:val="20"/>
                                </w:rPr>
                                <w:t>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C7611B" id="Group 115" o:spid="_x0000_s1029" style="position:absolute;margin-left:365.4pt;margin-top:18.65pt;width:88.05pt;height:82.7pt;z-index:251658261;mso-width-relative:margin;mso-height-relative:margin" coordsize="1016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">
                <v:oval id="Oval 116" o:spid="_x0000_s1030" style="position:absolute;width:10164;height:991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" fillcolor="#4472c4 [3204]" strokecolor="#1f3763 [1604]" strokeweight="1pt">
                  <v:stroke joinstyle="miter"/>
                </v:oval>
                <v:shape id="Text Box 117" o:spid="_x0000_s1031" type="#_x0000_t202" style="position:absolute;left:768;top:3328;width:8632;height:3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" fillcolor="white [3201]" strokeweight=".5pt">
                  <v:textbox>
                    <w:txbxContent>
                      <w:p w14:paraId="1BAFE8F1" w14:textId="3D3C3043" w:rsidR="00272304" w:rsidRPr="003D570E" w:rsidRDefault="00272304" w:rsidP="007D0287">
                        <w:pPr>
                          <w:rPr>
                            <w:sz w:val="20"/>
                            <w:szCs w:val="20"/>
                          </w:rPr>
                        </w:pPr>
                        <w:r w:rsidRPr="003D570E">
                          <w:rPr>
                            <w:sz w:val="20"/>
                            <w:szCs w:val="20"/>
                          </w:rPr>
                          <w:t>BEHAVIOUR</w:t>
                        </w:r>
                      </w:p>
                    </w:txbxContent>
                  </v:textbox>
                </v:shape>
              </v:group>
            </w:pict>
          </mc:Fallback>
        </mc:AlternateContent>
      </w:r>
      <w:r w:rsidR="007D0287" w:rsidRPr="00786D91">
        <w:rPr>
          <w:rFonts w:ascii="Arial" w:hAnsi="Arial" w:cs="Arial"/>
          <w:noProof/>
          <w:sz w:val="22"/>
          <w:szCs w:val="22"/>
        </w:rPr>
        <mc:AlternateContent>
          <mc:Choice Requires="wpg">
            <w:drawing>
              <wp:anchor distT="0" distB="0" distL="114300" distR="114300" simplePos="0" relativeHeight="251658240" behindDoc="0" locked="0" layoutInCell="1" allowOverlap="1" wp14:anchorId="67A98DB7" wp14:editId="4A1259CF">
                <wp:simplePos x="0" y="0"/>
                <wp:positionH relativeFrom="column">
                  <wp:posOffset>-102870</wp:posOffset>
                </wp:positionH>
                <wp:positionV relativeFrom="paragraph">
                  <wp:posOffset>236220</wp:posOffset>
                </wp:positionV>
                <wp:extent cx="1016000" cy="990600"/>
                <wp:effectExtent l="0" t="0" r="12700" b="12700"/>
                <wp:wrapNone/>
                <wp:docPr id="108" name="Group 108"/>
                <wp:cNvGraphicFramePr/>
                <a:graphic xmlns:a="http://schemas.openxmlformats.org/drawingml/2006/main">
                  <a:graphicData uri="http://schemas.microsoft.com/office/word/2010/wordprocessingGroup">
                    <wpg:wgp>
                      <wpg:cNvGrpSpPr/>
                      <wpg:grpSpPr>
                        <a:xfrm>
                          <a:off x="0" y="0"/>
                          <a:ext cx="1016000" cy="990600"/>
                          <a:chOff x="0" y="0"/>
                          <a:chExt cx="1016422" cy="991075"/>
                        </a:xfrm>
                      </wpg:grpSpPr>
                      <wps:wsp>
                        <wps:cNvPr id="1" name="Oval 1"/>
                        <wps:cNvSpPr/>
                        <wps:spPr>
                          <a:xfrm>
                            <a:off x="0" y="0"/>
                            <a:ext cx="1016422" cy="991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Text Box 6"/>
                        <wps:cNvSpPr txBox="1"/>
                        <wps:spPr>
                          <a:xfrm>
                            <a:off x="93965" y="333126"/>
                            <a:ext cx="794758" cy="324296"/>
                          </a:xfrm>
                          <a:prstGeom prst="rect">
                            <a:avLst/>
                          </a:prstGeom>
                          <a:solidFill>
                            <a:schemeClr val="lt1"/>
                          </a:solidFill>
                          <a:ln w="6350">
                            <a:solidFill>
                              <a:prstClr val="black"/>
                            </a:solidFill>
                          </a:ln>
                        </wps:spPr>
                        <wps:txbx>
                          <w:txbxContent>
                            <w:p w14:paraId="412DAFE0" w14:textId="472D50D8" w:rsidR="00272304" w:rsidRDefault="00272304">
                              <w:r>
                                <w:t>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7A98DB7" id="Group 108" o:spid="_x0000_s1032" style="position:absolute;margin-left:-8.1pt;margin-top:18.6pt;width:80pt;height:78pt;z-index:251658240" coordsize="1016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">
                <v:oval id="Oval 1" o:spid="_x0000_s1033" style="position:absolute;width:10164;height:991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" fillcolor="#4472c4 [3204]" strokecolor="#1f3763 [1604]" strokeweight="1pt">
                  <v:stroke joinstyle="miter"/>
                </v:oval>
                <v:shape id="Text Box 6" o:spid="_x0000_s1034" type="#_x0000_t202" style="position:absolute;left:939;top:3331;width:7948;height:32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" fillcolor="white [3201]" strokeweight=".5pt">
                  <v:textbox>
                    <w:txbxContent>
                      <w:p w14:paraId="412DAFE0" w14:textId="472D50D8" w:rsidR="00272304" w:rsidRDefault="00272304">
                        <w:r>
                          <w:t>VALUES</w:t>
                        </w:r>
                      </w:p>
                    </w:txbxContent>
                  </v:textbox>
                </v:shape>
              </v:group>
            </w:pict>
          </mc:Fallback>
        </mc:AlternateContent>
      </w:r>
      <w:r w:rsidR="007D0287" w:rsidRPr="00786D91">
        <w:rPr>
          <w:rFonts w:ascii="Arial" w:hAnsi="Arial" w:cs="Arial"/>
          <w:noProof/>
          <w:sz w:val="22"/>
          <w:szCs w:val="22"/>
        </w:rPr>
        <mc:AlternateContent>
          <mc:Choice Requires="wpg">
            <w:drawing>
              <wp:anchor distT="0" distB="0" distL="114300" distR="114300" simplePos="0" relativeHeight="251658260" behindDoc="0" locked="0" layoutInCell="1" allowOverlap="1" wp14:anchorId="2FD7900B" wp14:editId="1DF0B996">
                <wp:simplePos x="0" y="0"/>
                <wp:positionH relativeFrom="column">
                  <wp:posOffset>2939753</wp:posOffset>
                </wp:positionH>
                <wp:positionV relativeFrom="paragraph">
                  <wp:posOffset>236600</wp:posOffset>
                </wp:positionV>
                <wp:extent cx="1016422" cy="991075"/>
                <wp:effectExtent l="0" t="0" r="12700" b="12700"/>
                <wp:wrapNone/>
                <wp:docPr id="112" name="Group 112"/>
                <wp:cNvGraphicFramePr/>
                <a:graphic xmlns:a="http://schemas.openxmlformats.org/drawingml/2006/main">
                  <a:graphicData uri="http://schemas.microsoft.com/office/word/2010/wordprocessingGroup">
                    <wpg:wgp>
                      <wpg:cNvGrpSpPr/>
                      <wpg:grpSpPr>
                        <a:xfrm>
                          <a:off x="0" y="0"/>
                          <a:ext cx="1016422" cy="991075"/>
                          <a:chOff x="0" y="0"/>
                          <a:chExt cx="1016422" cy="991075"/>
                        </a:xfrm>
                      </wpg:grpSpPr>
                      <wps:wsp>
                        <wps:cNvPr id="113" name="Oval 113"/>
                        <wps:cNvSpPr/>
                        <wps:spPr>
                          <a:xfrm>
                            <a:off x="0" y="0"/>
                            <a:ext cx="1016422" cy="991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Text Box 114"/>
                        <wps:cNvSpPr txBox="1"/>
                        <wps:spPr>
                          <a:xfrm>
                            <a:off x="76849" y="332806"/>
                            <a:ext cx="863190" cy="324932"/>
                          </a:xfrm>
                          <a:prstGeom prst="rect">
                            <a:avLst/>
                          </a:prstGeom>
                          <a:solidFill>
                            <a:schemeClr val="lt1"/>
                          </a:solidFill>
                          <a:ln w="6350">
                            <a:solidFill>
                              <a:prstClr val="black"/>
                            </a:solidFill>
                          </a:ln>
                        </wps:spPr>
                        <wps:txbx>
                          <w:txbxContent>
                            <w:p w14:paraId="46E16FF2" w14:textId="5EAE3D31" w:rsidR="00272304" w:rsidRDefault="00272304" w:rsidP="007D0287">
                              <w:r>
                                <w:t>ATTITUD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FD7900B" id="Group 112" o:spid="_x0000_s1035" style="position:absolute;margin-left:231.5pt;margin-top:18.65pt;width:80.05pt;height:78.05pt;z-index:251658260" coordsize="1016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">
                <v:oval id="Oval 113" o:spid="_x0000_s1036" style="position:absolute;width:10164;height:991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" fillcolor="#4472c4 [3204]" strokecolor="#1f3763 [1604]" strokeweight="1pt">
                  <v:stroke joinstyle="miter"/>
                </v:oval>
                <v:shape id="Text Box 114" o:spid="_x0000_s1037" type="#_x0000_t202" style="position:absolute;left:768;top:3328;width:8632;height:3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" fillcolor="white [3201]" strokeweight=".5pt">
                  <v:textbox>
                    <w:txbxContent>
                      <w:p w14:paraId="46E16FF2" w14:textId="5EAE3D31" w:rsidR="00272304" w:rsidRDefault="00272304" w:rsidP="007D0287">
                        <w:r>
                          <w:t>ATTITUD</w:t>
                        </w:r>
                      </w:p>
                    </w:txbxContent>
                  </v:textbox>
                </v:shape>
              </v:group>
            </w:pict>
          </mc:Fallback>
        </mc:AlternateContent>
      </w:r>
    </w:p>
    <w:p w14:paraId="0D6C8A92" w14:textId="4E537FA2" w:rsidR="009A284D" w:rsidRPr="00786D91" w:rsidRDefault="009A284D" w:rsidP="00786D91">
      <w:pPr>
        <w:pStyle w:val="NormalWeb"/>
        <w:spacing w:line="360" w:lineRule="auto"/>
        <w:rPr>
          <w:rFonts w:ascii="Arial" w:hAnsi="Arial" w:cs="Arial"/>
          <w:sz w:val="22"/>
          <w:szCs w:val="22"/>
        </w:rPr>
      </w:pPr>
    </w:p>
    <w:p w14:paraId="352B0278" w14:textId="7D403C3C" w:rsidR="009A284D" w:rsidRPr="00786D91" w:rsidRDefault="009A284D" w:rsidP="00786D91">
      <w:pPr>
        <w:pStyle w:val="NormalWeb"/>
        <w:spacing w:line="360" w:lineRule="auto"/>
        <w:rPr>
          <w:rFonts w:ascii="Arial" w:hAnsi="Arial" w:cs="Arial"/>
          <w:sz w:val="22"/>
          <w:szCs w:val="22"/>
        </w:rPr>
      </w:pPr>
    </w:p>
    <w:p w14:paraId="3D213C56" w14:textId="3831E2AA" w:rsidR="009A284D" w:rsidRPr="00786D91" w:rsidRDefault="009A284D" w:rsidP="00786D91">
      <w:pPr>
        <w:pStyle w:val="NormalWeb"/>
        <w:spacing w:line="360" w:lineRule="auto"/>
        <w:rPr>
          <w:rFonts w:ascii="Arial" w:hAnsi="Arial" w:cs="Arial"/>
          <w:sz w:val="22"/>
          <w:szCs w:val="22"/>
        </w:rPr>
      </w:pPr>
    </w:p>
    <w:p w14:paraId="13B606F7" w14:textId="576246DD" w:rsidR="009A284D" w:rsidRPr="00786D91" w:rsidRDefault="009C6716" w:rsidP="00786D91">
      <w:pPr>
        <w:pStyle w:val="NormalWeb"/>
        <w:spacing w:line="360" w:lineRule="auto"/>
        <w:rPr>
          <w:rFonts w:ascii="Arial" w:hAnsi="Arial" w:cs="Arial"/>
          <w:sz w:val="22"/>
          <w:szCs w:val="22"/>
        </w:rPr>
      </w:pPr>
      <w:r w:rsidRPr="00786D91">
        <w:rPr>
          <w:rFonts w:ascii="Arial" w:hAnsi="Arial" w:cs="Arial"/>
          <w:noProof/>
          <w:sz w:val="22"/>
          <w:szCs w:val="22"/>
        </w:rPr>
        <mc:AlternateContent>
          <mc:Choice Requires="wpg">
            <w:drawing>
              <wp:anchor distT="0" distB="0" distL="114300" distR="114300" simplePos="0" relativeHeight="251658257" behindDoc="0" locked="0" layoutInCell="1" allowOverlap="1" wp14:anchorId="5A86A55F" wp14:editId="56AA0C3F">
                <wp:simplePos x="0" y="0"/>
                <wp:positionH relativeFrom="column">
                  <wp:posOffset>4578991</wp:posOffset>
                </wp:positionH>
                <wp:positionV relativeFrom="paragraph">
                  <wp:posOffset>180180</wp:posOffset>
                </wp:positionV>
                <wp:extent cx="1359298" cy="786100"/>
                <wp:effectExtent l="0" t="0" r="12700" b="14605"/>
                <wp:wrapNone/>
                <wp:docPr id="102" name="Group 102"/>
                <wp:cNvGraphicFramePr/>
                <a:graphic xmlns:a="http://schemas.openxmlformats.org/drawingml/2006/main">
                  <a:graphicData uri="http://schemas.microsoft.com/office/word/2010/wordprocessingGroup">
                    <wpg:wgp>
                      <wpg:cNvGrpSpPr/>
                      <wpg:grpSpPr>
                        <a:xfrm>
                          <a:off x="0" y="0"/>
                          <a:ext cx="1359298" cy="786100"/>
                          <a:chOff x="0" y="-111113"/>
                          <a:chExt cx="1360010" cy="786232"/>
                        </a:xfrm>
                      </wpg:grpSpPr>
                      <wps:wsp>
                        <wps:cNvPr id="103" name="Rounded Rectangle 103"/>
                        <wps:cNvSpPr/>
                        <wps:spPr>
                          <a:xfrm>
                            <a:off x="0" y="-111113"/>
                            <a:ext cx="1359493" cy="78623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 name="Text Box 104"/>
                        <wps:cNvSpPr txBox="1"/>
                        <wps:spPr>
                          <a:xfrm>
                            <a:off x="1033" y="-8435"/>
                            <a:ext cx="1358977" cy="580379"/>
                          </a:xfrm>
                          <a:prstGeom prst="rect">
                            <a:avLst/>
                          </a:prstGeom>
                          <a:solidFill>
                            <a:schemeClr val="lt1"/>
                          </a:solidFill>
                          <a:ln w="6350">
                            <a:solidFill>
                              <a:prstClr val="black"/>
                            </a:solidFill>
                          </a:ln>
                        </wps:spPr>
                        <wps:txbx>
                          <w:txbxContent>
                            <w:p w14:paraId="5AE45BFA" w14:textId="77777777" w:rsidR="00272304" w:rsidRDefault="00272304" w:rsidP="009C6716">
                              <w:pPr>
                                <w:shd w:val="clear" w:color="auto" w:fill="C5E0B3" w:themeFill="accent6" w:themeFillTint="66"/>
                                <w:jc w:val="center"/>
                              </w:pPr>
                              <w:r>
                                <w:t>Satisfied</w:t>
                              </w:r>
                            </w:p>
                            <w:p w14:paraId="1819DBA1" w14:textId="05A95A6B" w:rsidR="00272304" w:rsidRDefault="00272304" w:rsidP="009C6716">
                              <w:pPr>
                                <w:shd w:val="clear" w:color="auto" w:fill="C5E0B3" w:themeFill="accent6" w:themeFillTint="66"/>
                                <w:jc w:val="center"/>
                              </w:pPr>
                              <w:r>
                                <w:t xml:space="preserve"> Customer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86A55F" id="Group 102" o:spid="_x0000_s1038" style="position:absolute;margin-left:360.55pt;margin-top:14.2pt;width:107.05pt;height:61.9pt;z-index:251658257;mso-width-relative:margin;mso-height-relative:margin" coordorigin=",-1111" coordsize="13600,786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">
                <v:roundrect id="Rounded Rectangle 103" o:spid="_x0000_s1039" style="position:absolute;top:-1111;width:13594;height:786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" fillcolor="#4472c4 [3204]" strokecolor="#1f3763 [1604]" strokeweight="1pt">
                  <v:stroke joinstyle="miter"/>
                </v:roundrect>
                <v:shape id="Text Box 104" o:spid="_x0000_s1040" type="#_x0000_t202" style="position:absolute;left:10;top:-84;width:13590;height:58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" fillcolor="white [3201]" strokeweight=".5pt">
                  <v:textbox>
                    <w:txbxContent>
                      <w:p w14:paraId="5AE45BFA" w14:textId="77777777" w:rsidR="00272304" w:rsidRDefault="00272304" w:rsidP="009C6716">
                        <w:pPr>
                          <w:shd w:val="clear" w:color="auto" w:fill="C5E0B3" w:themeFill="accent6" w:themeFillTint="66"/>
                          <w:jc w:val="center"/>
                        </w:pPr>
                        <w:r>
                          <w:t>Satisfied</w:t>
                        </w:r>
                      </w:p>
                      <w:p w14:paraId="1819DBA1" w14:textId="05A95A6B" w:rsidR="00272304" w:rsidRDefault="00272304" w:rsidP="009C6716">
                        <w:pPr>
                          <w:shd w:val="clear" w:color="auto" w:fill="C5E0B3" w:themeFill="accent6" w:themeFillTint="66"/>
                          <w:jc w:val="center"/>
                        </w:pPr>
                        <w:r>
                          <w:t xml:space="preserve"> Customer </w:t>
                        </w:r>
                      </w:p>
                    </w:txbxContent>
                  </v:textbox>
                </v:shape>
              </v:group>
            </w:pict>
          </mc:Fallback>
        </mc:AlternateContent>
      </w:r>
      <w:r w:rsidRPr="00786D91">
        <w:rPr>
          <w:rFonts w:ascii="Arial" w:hAnsi="Arial" w:cs="Arial"/>
          <w:noProof/>
          <w:sz w:val="22"/>
          <w:szCs w:val="22"/>
        </w:rPr>
        <mc:AlternateContent>
          <mc:Choice Requires="wpg">
            <w:drawing>
              <wp:anchor distT="0" distB="0" distL="114300" distR="114300" simplePos="0" relativeHeight="251658255" behindDoc="0" locked="0" layoutInCell="1" allowOverlap="1" wp14:anchorId="1ACD34E1" wp14:editId="54A49DF5">
                <wp:simplePos x="0" y="0"/>
                <wp:positionH relativeFrom="column">
                  <wp:posOffset>2880568</wp:posOffset>
                </wp:positionH>
                <wp:positionV relativeFrom="paragraph">
                  <wp:posOffset>180767</wp:posOffset>
                </wp:positionV>
                <wp:extent cx="1359298" cy="786100"/>
                <wp:effectExtent l="0" t="0" r="12700" b="14605"/>
                <wp:wrapNone/>
                <wp:docPr id="96" name="Group 96"/>
                <wp:cNvGraphicFramePr/>
                <a:graphic xmlns:a="http://schemas.openxmlformats.org/drawingml/2006/main">
                  <a:graphicData uri="http://schemas.microsoft.com/office/word/2010/wordprocessingGroup">
                    <wpg:wgp>
                      <wpg:cNvGrpSpPr/>
                      <wpg:grpSpPr>
                        <a:xfrm>
                          <a:off x="0" y="0"/>
                          <a:ext cx="1359298" cy="786100"/>
                          <a:chOff x="0" y="-111113"/>
                          <a:chExt cx="1360010" cy="786232"/>
                        </a:xfrm>
                      </wpg:grpSpPr>
                      <wps:wsp>
                        <wps:cNvPr id="97" name="Rounded Rectangle 97"/>
                        <wps:cNvSpPr/>
                        <wps:spPr>
                          <a:xfrm>
                            <a:off x="0" y="-111113"/>
                            <a:ext cx="1359493" cy="78623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Text Box 98"/>
                        <wps:cNvSpPr txBox="1"/>
                        <wps:spPr>
                          <a:xfrm>
                            <a:off x="1033" y="-8435"/>
                            <a:ext cx="1358977" cy="580379"/>
                          </a:xfrm>
                          <a:prstGeom prst="rect">
                            <a:avLst/>
                          </a:prstGeom>
                          <a:solidFill>
                            <a:schemeClr val="lt1"/>
                          </a:solidFill>
                          <a:ln w="6350">
                            <a:solidFill>
                              <a:prstClr val="black"/>
                            </a:solidFill>
                          </a:ln>
                        </wps:spPr>
                        <wps:txbx>
                          <w:txbxContent>
                            <w:p w14:paraId="2FE6862C" w14:textId="5435FEA6" w:rsidR="00272304" w:rsidRDefault="00272304" w:rsidP="007B65E5">
                              <w:pPr>
                                <w:shd w:val="clear" w:color="auto" w:fill="C5E0B3" w:themeFill="accent6" w:themeFillTint="66"/>
                                <w:jc w:val="center"/>
                              </w:pPr>
                              <w:r>
                                <w:t>Good Customer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CD34E1" id="Group 96" o:spid="_x0000_s1041" style="position:absolute;margin-left:226.8pt;margin-top:14.25pt;width:107.05pt;height:61.9pt;z-index:251658255;mso-width-relative:margin;mso-height-relative:margin" coordorigin=",-1111" coordsize="13600,786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">
                <v:roundrect id="Rounded Rectangle 97" o:spid="_x0000_s1042" style="position:absolute;top:-1111;width:13594;height:786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" fillcolor="#4472c4 [3204]" strokecolor="#1f3763 [1604]" strokeweight="1pt">
                  <v:stroke joinstyle="miter"/>
                </v:roundrect>
                <v:shape id="Text Box 98" o:spid="_x0000_s1043" type="#_x0000_t202" style="position:absolute;left:10;top:-84;width:13590;height:58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" fillcolor="white [3201]" strokeweight=".5pt">
                  <v:textbox>
                    <w:txbxContent>
                      <w:p w14:paraId="2FE6862C" w14:textId="5435FEA6" w:rsidR="00272304" w:rsidRDefault="00272304" w:rsidP="007B65E5">
                        <w:pPr>
                          <w:shd w:val="clear" w:color="auto" w:fill="C5E0B3" w:themeFill="accent6" w:themeFillTint="66"/>
                          <w:jc w:val="center"/>
                        </w:pPr>
                        <w:r>
                          <w:t>Good Customer Service</w:t>
                        </w:r>
                      </w:p>
                    </w:txbxContent>
                  </v:textbox>
                </v:shape>
              </v:group>
            </w:pict>
          </mc:Fallback>
        </mc:AlternateContent>
      </w:r>
      <w:r w:rsidR="007B65E5" w:rsidRPr="00786D91">
        <w:rPr>
          <w:rFonts w:ascii="Arial" w:hAnsi="Arial" w:cs="Arial"/>
          <w:noProof/>
          <w:sz w:val="22"/>
          <w:szCs w:val="22"/>
        </w:rPr>
        <mc:AlternateContent>
          <mc:Choice Requires="wpg">
            <w:drawing>
              <wp:anchor distT="0" distB="0" distL="114300" distR="114300" simplePos="0" relativeHeight="251658254" behindDoc="0" locked="0" layoutInCell="1" allowOverlap="1" wp14:anchorId="4EDA7853" wp14:editId="4A4CAE5F">
                <wp:simplePos x="0" y="0"/>
                <wp:positionH relativeFrom="column">
                  <wp:posOffset>1212850</wp:posOffset>
                </wp:positionH>
                <wp:positionV relativeFrom="paragraph">
                  <wp:posOffset>215662</wp:posOffset>
                </wp:positionV>
                <wp:extent cx="1359298" cy="786100"/>
                <wp:effectExtent l="0" t="0" r="12700" b="14605"/>
                <wp:wrapNone/>
                <wp:docPr id="93" name="Group 93"/>
                <wp:cNvGraphicFramePr/>
                <a:graphic xmlns:a="http://schemas.openxmlformats.org/drawingml/2006/main">
                  <a:graphicData uri="http://schemas.microsoft.com/office/word/2010/wordprocessingGroup">
                    <wpg:wgp>
                      <wpg:cNvGrpSpPr/>
                      <wpg:grpSpPr>
                        <a:xfrm>
                          <a:off x="0" y="0"/>
                          <a:ext cx="1359298" cy="786100"/>
                          <a:chOff x="0" y="-111113"/>
                          <a:chExt cx="1360010" cy="786232"/>
                        </a:xfrm>
                      </wpg:grpSpPr>
                      <wps:wsp>
                        <wps:cNvPr id="94" name="Rounded Rectangle 94"/>
                        <wps:cNvSpPr/>
                        <wps:spPr>
                          <a:xfrm>
                            <a:off x="0" y="-111113"/>
                            <a:ext cx="1359493" cy="78623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Text Box 95"/>
                        <wps:cNvSpPr txBox="1"/>
                        <wps:spPr>
                          <a:xfrm>
                            <a:off x="1033" y="-8435"/>
                            <a:ext cx="1358977" cy="580379"/>
                          </a:xfrm>
                          <a:prstGeom prst="rect">
                            <a:avLst/>
                          </a:prstGeom>
                          <a:solidFill>
                            <a:schemeClr val="lt1"/>
                          </a:solidFill>
                          <a:ln w="6350">
                            <a:solidFill>
                              <a:prstClr val="black"/>
                            </a:solidFill>
                          </a:ln>
                        </wps:spPr>
                        <wps:txbx>
                          <w:txbxContent>
                            <w:p w14:paraId="6ADE08FC" w14:textId="145CA1C7" w:rsidR="00272304" w:rsidRDefault="00272304" w:rsidP="007B65E5">
                              <w:pPr>
                                <w:shd w:val="clear" w:color="auto" w:fill="C5E0B3" w:themeFill="accent6" w:themeFillTint="66"/>
                                <w:jc w:val="center"/>
                              </w:pPr>
                              <w:r>
                                <w:t>Customer</w:t>
                              </w:r>
                            </w:p>
                            <w:p w14:paraId="40B7076A" w14:textId="1C7C6596" w:rsidR="00272304" w:rsidRDefault="00272304" w:rsidP="007B65E5">
                              <w:pPr>
                                <w:shd w:val="clear" w:color="auto" w:fill="C5E0B3" w:themeFill="accent6" w:themeFillTint="66"/>
                                <w:jc w:val="center"/>
                              </w:pPr>
                              <w:r>
                                <w:t>First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DA7853" id="Group 93" o:spid="_x0000_s1044" style="position:absolute;margin-left:95.5pt;margin-top:17pt;width:107.05pt;height:61.9pt;z-index:251658254;mso-width-relative:margin;mso-height-relative:margin" coordorigin=",-1111" coordsize="13600,786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">
                <v:roundrect id="Rounded Rectangle 94" o:spid="_x0000_s1045" style="position:absolute;top:-1111;width:13594;height:786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" fillcolor="#4472c4 [3204]" strokecolor="#1f3763 [1604]" strokeweight="1pt">
                  <v:stroke joinstyle="miter"/>
                </v:roundrect>
                <v:shape id="Text Box 95" o:spid="_x0000_s1046" type="#_x0000_t202" style="position:absolute;left:10;top:-84;width:13590;height:58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" fillcolor="white [3201]" strokeweight=".5pt">
                  <v:textbox>
                    <w:txbxContent>
                      <w:p w14:paraId="6ADE08FC" w14:textId="145CA1C7" w:rsidR="00272304" w:rsidRDefault="00272304" w:rsidP="007B65E5">
                        <w:pPr>
                          <w:shd w:val="clear" w:color="auto" w:fill="C5E0B3" w:themeFill="accent6" w:themeFillTint="66"/>
                          <w:jc w:val="center"/>
                        </w:pPr>
                        <w:r>
                          <w:t>Customer</w:t>
                        </w:r>
                      </w:p>
                      <w:p w14:paraId="40B7076A" w14:textId="1C7C6596" w:rsidR="00272304" w:rsidRDefault="00272304" w:rsidP="007B65E5">
                        <w:pPr>
                          <w:shd w:val="clear" w:color="auto" w:fill="C5E0B3" w:themeFill="accent6" w:themeFillTint="66"/>
                          <w:jc w:val="center"/>
                        </w:pPr>
                        <w:r>
                          <w:t>First</w:t>
                        </w:r>
                      </w:p>
                    </w:txbxContent>
                  </v:textbox>
                </v:shape>
              </v:group>
            </w:pict>
          </mc:Fallback>
        </mc:AlternateContent>
      </w:r>
      <w:r w:rsidR="00DD4C5E" w:rsidRPr="00786D91">
        <w:rPr>
          <w:rFonts w:ascii="Arial" w:hAnsi="Arial" w:cs="Arial"/>
          <w:noProof/>
          <w:sz w:val="22"/>
          <w:szCs w:val="22"/>
        </w:rPr>
        <mc:AlternateContent>
          <mc:Choice Requires="wpg">
            <w:drawing>
              <wp:anchor distT="0" distB="0" distL="114300" distR="114300" simplePos="0" relativeHeight="251658253" behindDoc="0" locked="0" layoutInCell="1" allowOverlap="1" wp14:anchorId="2D4F6A87" wp14:editId="7ACA61B4">
                <wp:simplePos x="0" y="0"/>
                <wp:positionH relativeFrom="column">
                  <wp:posOffset>-480583</wp:posOffset>
                </wp:positionH>
                <wp:positionV relativeFrom="paragraph">
                  <wp:posOffset>183242</wp:posOffset>
                </wp:positionV>
                <wp:extent cx="1359298" cy="786100"/>
                <wp:effectExtent l="0" t="0" r="12700" b="14605"/>
                <wp:wrapNone/>
                <wp:docPr id="89" name="Group 89"/>
                <wp:cNvGraphicFramePr/>
                <a:graphic xmlns:a="http://schemas.openxmlformats.org/drawingml/2006/main">
                  <a:graphicData uri="http://schemas.microsoft.com/office/word/2010/wordprocessingGroup">
                    <wpg:wgp>
                      <wpg:cNvGrpSpPr/>
                      <wpg:grpSpPr>
                        <a:xfrm>
                          <a:off x="0" y="0"/>
                          <a:ext cx="1359298" cy="786100"/>
                          <a:chOff x="0" y="-111113"/>
                          <a:chExt cx="1360010" cy="786232"/>
                        </a:xfrm>
                      </wpg:grpSpPr>
                      <wps:wsp>
                        <wps:cNvPr id="90" name="Rounded Rectangle 90"/>
                        <wps:cNvSpPr/>
                        <wps:spPr>
                          <a:xfrm>
                            <a:off x="0" y="-111113"/>
                            <a:ext cx="1359493" cy="78623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Text Box 91"/>
                        <wps:cNvSpPr txBox="1"/>
                        <wps:spPr>
                          <a:xfrm>
                            <a:off x="1033" y="-8435"/>
                            <a:ext cx="1358977" cy="580379"/>
                          </a:xfrm>
                          <a:prstGeom prst="rect">
                            <a:avLst/>
                          </a:prstGeom>
                          <a:solidFill>
                            <a:schemeClr val="lt1"/>
                          </a:solidFill>
                          <a:ln w="6350">
                            <a:solidFill>
                              <a:prstClr val="black"/>
                            </a:solidFill>
                          </a:ln>
                        </wps:spPr>
                        <wps:txbx>
                          <w:txbxContent>
                            <w:p w14:paraId="03DEA368" w14:textId="5583DA79" w:rsidR="00272304" w:rsidRDefault="00272304" w:rsidP="00DD4C5E">
                              <w:pPr>
                                <w:shd w:val="clear" w:color="auto" w:fill="C5E0B3" w:themeFill="accent6" w:themeFillTint="66"/>
                                <w:jc w:val="center"/>
                              </w:pPr>
                              <w:r>
                                <w:t>Quality of Customer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4F6A87" id="Group 89" o:spid="_x0000_s1047" style="position:absolute;margin-left:-37.85pt;margin-top:14.45pt;width:107.05pt;height:61.9pt;z-index:251658253;mso-width-relative:margin;mso-height-relative:margin" coordorigin=",-1111" coordsize="13600,786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">
                <v:roundrect id="Rounded Rectangle 90" o:spid="_x0000_s1048" style="position:absolute;top:-1111;width:13594;height:786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" fillcolor="#4472c4 [3204]" strokecolor="#1f3763 [1604]" strokeweight="1pt">
                  <v:stroke joinstyle="miter"/>
                </v:roundrect>
                <v:shape id="Text Box 91" o:spid="_x0000_s1049" type="#_x0000_t202" style="position:absolute;left:10;top:-84;width:13590;height:58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" fillcolor="white [3201]" strokeweight=".5pt">
                  <v:textbox>
                    <w:txbxContent>
                      <w:p w14:paraId="03DEA368" w14:textId="5583DA79" w:rsidR="00272304" w:rsidRDefault="00272304" w:rsidP="00DD4C5E">
                        <w:pPr>
                          <w:shd w:val="clear" w:color="auto" w:fill="C5E0B3" w:themeFill="accent6" w:themeFillTint="66"/>
                          <w:jc w:val="center"/>
                        </w:pPr>
                        <w:r>
                          <w:t>Quality of Customer Service</w:t>
                        </w:r>
                      </w:p>
                    </w:txbxContent>
                  </v:textbox>
                </v:shape>
              </v:group>
            </w:pict>
          </mc:Fallback>
        </mc:AlternateContent>
      </w:r>
    </w:p>
    <w:p w14:paraId="4642087B" w14:textId="51243513" w:rsidR="009A284D" w:rsidRPr="00786D91" w:rsidRDefault="009A284D" w:rsidP="00786D91">
      <w:pPr>
        <w:pStyle w:val="NormalWeb"/>
        <w:spacing w:line="360" w:lineRule="auto"/>
        <w:rPr>
          <w:rFonts w:ascii="Arial" w:hAnsi="Arial" w:cs="Arial"/>
          <w:sz w:val="22"/>
          <w:szCs w:val="22"/>
        </w:rPr>
      </w:pPr>
    </w:p>
    <w:p w14:paraId="2E45CA62" w14:textId="075380AA" w:rsidR="00D67765" w:rsidRPr="00786D91" w:rsidRDefault="00D67765" w:rsidP="00786D91">
      <w:pPr>
        <w:pStyle w:val="NormalWeb"/>
        <w:spacing w:line="360" w:lineRule="auto"/>
        <w:rPr>
          <w:rFonts w:ascii="Arial" w:hAnsi="Arial" w:cs="Arial"/>
          <w:sz w:val="22"/>
          <w:szCs w:val="22"/>
        </w:rPr>
      </w:pPr>
    </w:p>
    <w:p w14:paraId="19C4F0EE" w14:textId="6C49B238" w:rsidR="00165270" w:rsidRPr="00786D91" w:rsidRDefault="009C6716" w:rsidP="00786D91">
      <w:pPr>
        <w:pStyle w:val="NormalWeb"/>
        <w:spacing w:line="360" w:lineRule="auto"/>
        <w:rPr>
          <w:rFonts w:ascii="Arial" w:hAnsi="Arial" w:cs="Arial"/>
          <w:sz w:val="22"/>
          <w:szCs w:val="22"/>
        </w:rPr>
      </w:pPr>
      <w:r w:rsidRPr="00786D91">
        <w:rPr>
          <w:rFonts w:ascii="Arial" w:hAnsi="Arial" w:cs="Arial"/>
          <w:noProof/>
          <w:sz w:val="22"/>
          <w:szCs w:val="22"/>
        </w:rPr>
        <mc:AlternateContent>
          <mc:Choice Requires="wpg">
            <w:drawing>
              <wp:anchor distT="0" distB="0" distL="114300" distR="114300" simplePos="0" relativeHeight="251658258" behindDoc="0" locked="0" layoutInCell="1" allowOverlap="1" wp14:anchorId="4B4C93F7" wp14:editId="41132582">
                <wp:simplePos x="0" y="0"/>
                <wp:positionH relativeFrom="column">
                  <wp:posOffset>4562137</wp:posOffset>
                </wp:positionH>
                <wp:positionV relativeFrom="paragraph">
                  <wp:posOffset>61868</wp:posOffset>
                </wp:positionV>
                <wp:extent cx="1359298" cy="786100"/>
                <wp:effectExtent l="0" t="0" r="12700" b="14605"/>
                <wp:wrapNone/>
                <wp:docPr id="105" name="Group 105"/>
                <wp:cNvGraphicFramePr/>
                <a:graphic xmlns:a="http://schemas.openxmlformats.org/drawingml/2006/main">
                  <a:graphicData uri="http://schemas.microsoft.com/office/word/2010/wordprocessingGroup">
                    <wpg:wgp>
                      <wpg:cNvGrpSpPr/>
                      <wpg:grpSpPr>
                        <a:xfrm>
                          <a:off x="0" y="0"/>
                          <a:ext cx="1359298" cy="786100"/>
                          <a:chOff x="0" y="-111113"/>
                          <a:chExt cx="1360010" cy="786232"/>
                        </a:xfrm>
                      </wpg:grpSpPr>
                      <wps:wsp>
                        <wps:cNvPr id="106" name="Rounded Rectangle 106"/>
                        <wps:cNvSpPr/>
                        <wps:spPr>
                          <a:xfrm>
                            <a:off x="0" y="-111113"/>
                            <a:ext cx="1359493" cy="78623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 name="Text Box 107"/>
                        <wps:cNvSpPr txBox="1"/>
                        <wps:spPr>
                          <a:xfrm>
                            <a:off x="1033" y="-8435"/>
                            <a:ext cx="1358977" cy="580379"/>
                          </a:xfrm>
                          <a:prstGeom prst="rect">
                            <a:avLst/>
                          </a:prstGeom>
                          <a:solidFill>
                            <a:schemeClr val="lt1"/>
                          </a:solidFill>
                          <a:ln w="6350">
                            <a:solidFill>
                              <a:prstClr val="black"/>
                            </a:solidFill>
                          </a:ln>
                        </wps:spPr>
                        <wps:txbx>
                          <w:txbxContent>
                            <w:p w14:paraId="70457136" w14:textId="3FC9529F" w:rsidR="00272304" w:rsidRDefault="00272304" w:rsidP="009C6716">
                              <w:pPr>
                                <w:shd w:val="clear" w:color="auto" w:fill="C5E0B3" w:themeFill="accent6" w:themeFillTint="66"/>
                                <w:jc w:val="center"/>
                              </w:pPr>
                              <w:r>
                                <w:t xml:space="preserve">Dissatisfied Customer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4C93F7" id="Group 105" o:spid="_x0000_s1050" style="position:absolute;margin-left:359.2pt;margin-top:4.85pt;width:107.05pt;height:61.9pt;z-index:251658258;mso-width-relative:margin;mso-height-relative:margin" coordorigin=",-1111" coordsize="13600,786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">
                <v:roundrect id="Rounded Rectangle 106" o:spid="_x0000_s1051" style="position:absolute;top:-1111;width:13594;height:786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" fillcolor="#4472c4 [3204]" strokecolor="#1f3763 [1604]" strokeweight="1pt">
                  <v:stroke joinstyle="miter"/>
                </v:roundrect>
                <v:shape id="Text Box 107" o:spid="_x0000_s1052" type="#_x0000_t202" style="position:absolute;left:10;top:-84;width:13590;height:58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" fillcolor="white [3201]" strokeweight=".5pt">
                  <v:textbox>
                    <w:txbxContent>
                      <w:p w14:paraId="70457136" w14:textId="3FC9529F" w:rsidR="00272304" w:rsidRDefault="00272304" w:rsidP="009C6716">
                        <w:pPr>
                          <w:shd w:val="clear" w:color="auto" w:fill="C5E0B3" w:themeFill="accent6" w:themeFillTint="66"/>
                          <w:jc w:val="center"/>
                        </w:pPr>
                        <w:r>
                          <w:t xml:space="preserve">Dissatisfied Customer </w:t>
                        </w:r>
                      </w:p>
                    </w:txbxContent>
                  </v:textbox>
                </v:shape>
              </v:group>
            </w:pict>
          </mc:Fallback>
        </mc:AlternateContent>
      </w:r>
      <w:r w:rsidRPr="00786D91">
        <w:rPr>
          <w:rFonts w:ascii="Arial" w:hAnsi="Arial" w:cs="Arial"/>
          <w:noProof/>
          <w:sz w:val="22"/>
          <w:szCs w:val="22"/>
        </w:rPr>
        <mc:AlternateContent>
          <mc:Choice Requires="wpg">
            <w:drawing>
              <wp:anchor distT="0" distB="0" distL="114300" distR="114300" simplePos="0" relativeHeight="251658256" behindDoc="0" locked="0" layoutInCell="1" allowOverlap="1" wp14:anchorId="69614C62" wp14:editId="1692D474">
                <wp:simplePos x="0" y="0"/>
                <wp:positionH relativeFrom="column">
                  <wp:posOffset>2880965</wp:posOffset>
                </wp:positionH>
                <wp:positionV relativeFrom="paragraph">
                  <wp:posOffset>61868</wp:posOffset>
                </wp:positionV>
                <wp:extent cx="1359298" cy="786100"/>
                <wp:effectExtent l="0" t="0" r="12700" b="14605"/>
                <wp:wrapNone/>
                <wp:docPr id="99" name="Group 99"/>
                <wp:cNvGraphicFramePr/>
                <a:graphic xmlns:a="http://schemas.openxmlformats.org/drawingml/2006/main">
                  <a:graphicData uri="http://schemas.microsoft.com/office/word/2010/wordprocessingGroup">
                    <wpg:wgp>
                      <wpg:cNvGrpSpPr/>
                      <wpg:grpSpPr>
                        <a:xfrm>
                          <a:off x="0" y="0"/>
                          <a:ext cx="1359298" cy="786100"/>
                          <a:chOff x="0" y="-111113"/>
                          <a:chExt cx="1360010" cy="786232"/>
                        </a:xfrm>
                      </wpg:grpSpPr>
                      <wps:wsp>
                        <wps:cNvPr id="100" name="Rounded Rectangle 100"/>
                        <wps:cNvSpPr/>
                        <wps:spPr>
                          <a:xfrm>
                            <a:off x="0" y="-111113"/>
                            <a:ext cx="1359493" cy="78623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 name="Text Box 101"/>
                        <wps:cNvSpPr txBox="1"/>
                        <wps:spPr>
                          <a:xfrm>
                            <a:off x="1033" y="-8435"/>
                            <a:ext cx="1358977" cy="580379"/>
                          </a:xfrm>
                          <a:prstGeom prst="rect">
                            <a:avLst/>
                          </a:prstGeom>
                          <a:solidFill>
                            <a:schemeClr val="lt1"/>
                          </a:solidFill>
                          <a:ln w="6350">
                            <a:solidFill>
                              <a:prstClr val="black"/>
                            </a:solidFill>
                          </a:ln>
                        </wps:spPr>
                        <wps:txbx>
                          <w:txbxContent>
                            <w:p w14:paraId="3536330A" w14:textId="34DACDA9" w:rsidR="00272304" w:rsidRDefault="00272304" w:rsidP="009C6716">
                              <w:pPr>
                                <w:shd w:val="clear" w:color="auto" w:fill="C5E0B3" w:themeFill="accent6" w:themeFillTint="66"/>
                                <w:jc w:val="center"/>
                              </w:pPr>
                              <w:r>
                                <w:t>Bad Customer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614C62" id="Group 99" o:spid="_x0000_s1053" style="position:absolute;margin-left:226.85pt;margin-top:4.85pt;width:107.05pt;height:61.9pt;z-index:251658256;mso-width-relative:margin;mso-height-relative:margin" coordorigin=",-1111" coordsize="13600,786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">
                <v:roundrect id="Rounded Rectangle 100" o:spid="_x0000_s1054" style="position:absolute;top:-1111;width:13594;height:786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" fillcolor="#4472c4 [3204]" strokecolor="#1f3763 [1604]" strokeweight="1pt">
                  <v:stroke joinstyle="miter"/>
                </v:roundrect>
                <v:shape id="Text Box 101" o:spid="_x0000_s1055" type="#_x0000_t202" style="position:absolute;left:10;top:-84;width:13590;height:58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" fillcolor="white [3201]" strokeweight=".5pt">
                  <v:textbox>
                    <w:txbxContent>
                      <w:p w14:paraId="3536330A" w14:textId="34DACDA9" w:rsidR="00272304" w:rsidRDefault="00272304" w:rsidP="009C6716">
                        <w:pPr>
                          <w:shd w:val="clear" w:color="auto" w:fill="C5E0B3" w:themeFill="accent6" w:themeFillTint="66"/>
                          <w:jc w:val="center"/>
                        </w:pPr>
                        <w:r>
                          <w:t>Bad Customer Service</w:t>
                        </w:r>
                      </w:p>
                    </w:txbxContent>
                  </v:textbox>
                </v:shape>
              </v:group>
            </w:pict>
          </mc:Fallback>
        </mc:AlternateContent>
      </w:r>
    </w:p>
    <w:p w14:paraId="22E1A73B" w14:textId="48A197D9" w:rsidR="00D90304" w:rsidRPr="00786D91" w:rsidRDefault="00D90304" w:rsidP="00786D91">
      <w:pPr>
        <w:pStyle w:val="NormalWeb"/>
        <w:spacing w:line="360" w:lineRule="auto"/>
        <w:rPr>
          <w:rFonts w:ascii="Arial" w:hAnsi="Arial" w:cs="Arial"/>
          <w:sz w:val="22"/>
          <w:szCs w:val="22"/>
        </w:rPr>
      </w:pPr>
    </w:p>
    <w:p w14:paraId="5DB5DA02" w14:textId="77777777" w:rsidR="002C4EDF" w:rsidRPr="00786D91" w:rsidRDefault="002C4EDF" w:rsidP="00786D91">
      <w:pPr>
        <w:pStyle w:val="NormalWeb"/>
        <w:spacing w:line="360" w:lineRule="auto"/>
        <w:rPr>
          <w:rFonts w:ascii="Arial" w:hAnsi="Arial" w:cs="Arial"/>
          <w:sz w:val="22"/>
          <w:szCs w:val="22"/>
        </w:rPr>
      </w:pPr>
    </w:p>
    <w:p w14:paraId="059F82D7" w14:textId="733808CA" w:rsidR="00C02517" w:rsidRPr="00786D91" w:rsidRDefault="00C02517" w:rsidP="00786D91">
      <w:pPr>
        <w:pStyle w:val="NormalWeb"/>
        <w:spacing w:line="360" w:lineRule="auto"/>
        <w:rPr>
          <w:rFonts w:ascii="Arial" w:hAnsi="Arial" w:cs="Arial"/>
          <w:sz w:val="22"/>
          <w:szCs w:val="22"/>
        </w:rPr>
      </w:pPr>
      <w:r w:rsidRPr="00114DF5">
        <w:rPr>
          <w:rFonts w:ascii="Arial" w:hAnsi="Arial" w:cs="Arial"/>
          <w:sz w:val="22"/>
          <w:szCs w:val="22"/>
        </w:rPr>
        <w:t>One of JR &amp; Co, value is the quality of customer service, this is represented by their belief that the customer is first which is shown i</w:t>
      </w:r>
      <w:r w:rsidR="00635DF4">
        <w:rPr>
          <w:rFonts w:ascii="Arial" w:hAnsi="Arial" w:cs="Arial"/>
          <w:sz w:val="22"/>
          <w:szCs w:val="22"/>
        </w:rPr>
        <w:t>n</w:t>
      </w:r>
      <w:r w:rsidRPr="00114DF5">
        <w:rPr>
          <w:rFonts w:ascii="Arial" w:hAnsi="Arial" w:cs="Arial"/>
          <w:sz w:val="22"/>
          <w:szCs w:val="22"/>
        </w:rPr>
        <w:t xml:space="preserve"> the employees’ attitude of good customer service and behaviour to ensure a satisfied customer.  An employee not integrated into this will show an attitude of lousy customer service that leads to a dissatisfied </w:t>
      </w:r>
      <w:r w:rsidR="00AD785F" w:rsidRPr="00114DF5">
        <w:rPr>
          <w:rFonts w:ascii="Arial" w:hAnsi="Arial" w:cs="Arial"/>
          <w:sz w:val="22"/>
          <w:szCs w:val="22"/>
        </w:rPr>
        <w:t>customer</w:t>
      </w:r>
      <w:r w:rsidR="00AD785F">
        <w:rPr>
          <w:rFonts w:ascii="Arial" w:hAnsi="Arial" w:cs="Arial"/>
          <w:sz w:val="22"/>
          <w:szCs w:val="22"/>
        </w:rPr>
        <w:t>.</w:t>
      </w:r>
    </w:p>
    <w:p w14:paraId="55603DAC" w14:textId="77777777" w:rsidR="006075E4" w:rsidRDefault="006075E4" w:rsidP="00786D91">
      <w:pPr>
        <w:pStyle w:val="NormalWeb"/>
        <w:spacing w:line="360" w:lineRule="auto"/>
        <w:rPr>
          <w:rFonts w:ascii="Arial" w:hAnsi="Arial" w:cs="Arial"/>
          <w:sz w:val="22"/>
          <w:szCs w:val="22"/>
        </w:rPr>
      </w:pPr>
    </w:p>
    <w:p w14:paraId="0ADB9F60" w14:textId="77777777" w:rsidR="00803505" w:rsidRDefault="00803505" w:rsidP="00786D91">
      <w:pPr>
        <w:pStyle w:val="NormalWeb"/>
        <w:spacing w:line="360" w:lineRule="auto"/>
        <w:rPr>
          <w:rFonts w:ascii="Arial" w:hAnsi="Arial" w:cs="Arial"/>
          <w:sz w:val="22"/>
          <w:szCs w:val="22"/>
        </w:rPr>
      </w:pPr>
    </w:p>
    <w:p w14:paraId="5E4322F9" w14:textId="77EE450B" w:rsidR="00D90304" w:rsidRPr="00786D91" w:rsidRDefault="00FF15A0" w:rsidP="00786D91">
      <w:pPr>
        <w:pStyle w:val="NormalWeb"/>
        <w:spacing w:line="360" w:lineRule="auto"/>
        <w:rPr>
          <w:rFonts w:ascii="Arial" w:hAnsi="Arial" w:cs="Arial"/>
          <w:sz w:val="22"/>
          <w:szCs w:val="22"/>
        </w:rPr>
      </w:pPr>
      <w:r w:rsidRPr="00786D91">
        <w:rPr>
          <w:rFonts w:ascii="Arial" w:hAnsi="Arial" w:cs="Arial"/>
          <w:noProof/>
          <w:sz w:val="22"/>
          <w:szCs w:val="22"/>
        </w:rPr>
        <w:lastRenderedPageBreak/>
        <mc:AlternateContent>
          <mc:Choice Requires="wpg">
            <w:drawing>
              <wp:anchor distT="0" distB="0" distL="114300" distR="114300" simplePos="0" relativeHeight="251658252" behindDoc="0" locked="0" layoutInCell="1" allowOverlap="1" wp14:anchorId="74348084" wp14:editId="505DB3A3">
                <wp:simplePos x="0" y="0"/>
                <wp:positionH relativeFrom="column">
                  <wp:posOffset>2940664</wp:posOffset>
                </wp:positionH>
                <wp:positionV relativeFrom="paragraph">
                  <wp:posOffset>302968</wp:posOffset>
                </wp:positionV>
                <wp:extent cx="1212850" cy="675005"/>
                <wp:effectExtent l="0" t="0" r="19050" b="10795"/>
                <wp:wrapNone/>
                <wp:docPr id="86" name="Group 86"/>
                <wp:cNvGraphicFramePr/>
                <a:graphic xmlns:a="http://schemas.openxmlformats.org/drawingml/2006/main">
                  <a:graphicData uri="http://schemas.microsoft.com/office/word/2010/wordprocessingGroup">
                    <wpg:wgp>
                      <wpg:cNvGrpSpPr/>
                      <wpg:grpSpPr>
                        <a:xfrm>
                          <a:off x="0" y="0"/>
                          <a:ext cx="1212850" cy="675005"/>
                          <a:chOff x="0" y="0"/>
                          <a:chExt cx="1213396" cy="675118"/>
                        </a:xfrm>
                      </wpg:grpSpPr>
                      <wps:wsp>
                        <wps:cNvPr id="87" name="Rounded Rectangle 87"/>
                        <wps:cNvSpPr/>
                        <wps:spPr>
                          <a:xfrm>
                            <a:off x="0" y="0"/>
                            <a:ext cx="1212850" cy="67511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Text Box 88"/>
                        <wps:cNvSpPr txBox="1"/>
                        <wps:spPr>
                          <a:xfrm>
                            <a:off x="0" y="153824"/>
                            <a:ext cx="1213396" cy="358645"/>
                          </a:xfrm>
                          <a:prstGeom prst="rect">
                            <a:avLst/>
                          </a:prstGeom>
                          <a:solidFill>
                            <a:schemeClr val="lt1"/>
                          </a:solidFill>
                          <a:ln w="6350">
                            <a:solidFill>
                              <a:prstClr val="black"/>
                            </a:solidFill>
                          </a:ln>
                        </wps:spPr>
                        <wps:txbx>
                          <w:txbxContent>
                            <w:p w14:paraId="410CFF35" w14:textId="71BCFBFA" w:rsidR="00272304" w:rsidRDefault="00272304" w:rsidP="00DD4C5E">
                              <w:pPr>
                                <w:shd w:val="clear" w:color="auto" w:fill="F4B083" w:themeFill="accent2" w:themeFillTint="99"/>
                                <w:jc w:val="center"/>
                              </w:pPr>
                              <w:r>
                                <w:t>Equality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4348084" id="Group 86" o:spid="_x0000_s1056" style="position:absolute;margin-left:231.55pt;margin-top:23.85pt;width:95.5pt;height:53.15pt;z-index:251658252" coordsize="12133,67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">
                <v:roundrect id="Rounded Rectangle 87" o:spid="_x0000_s1057" style="position:absolute;width:12128;height:675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" fillcolor="#4472c4 [3204]" strokecolor="#1f3763 [1604]" strokeweight="1pt">
                  <v:stroke joinstyle="miter"/>
                </v:roundrect>
                <v:shape id="Text Box 88" o:spid="_x0000_s1058" type="#_x0000_t202" style="position:absolute;top:1538;width:12133;height:35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" fillcolor="white [3201]" strokeweight=".5pt">
                  <v:textbox>
                    <w:txbxContent>
                      <w:p w14:paraId="410CFF35" w14:textId="71BCFBFA" w:rsidR="00272304" w:rsidRDefault="00272304" w:rsidP="00DD4C5E">
                        <w:pPr>
                          <w:shd w:val="clear" w:color="auto" w:fill="F4B083" w:themeFill="accent2" w:themeFillTint="99"/>
                          <w:jc w:val="center"/>
                        </w:pPr>
                        <w:r>
                          <w:t>Equality</w:t>
                        </w:r>
                      </w:p>
                    </w:txbxContent>
                  </v:textbox>
                </v:shape>
              </v:group>
            </w:pict>
          </mc:Fallback>
        </mc:AlternateContent>
      </w:r>
      <w:r w:rsidRPr="00786D91">
        <w:rPr>
          <w:rFonts w:ascii="Arial" w:hAnsi="Arial" w:cs="Arial"/>
          <w:noProof/>
          <w:sz w:val="22"/>
          <w:szCs w:val="22"/>
        </w:rPr>
        <mc:AlternateContent>
          <mc:Choice Requires="wpg">
            <w:drawing>
              <wp:anchor distT="0" distB="0" distL="114300" distR="114300" simplePos="0" relativeHeight="251658251" behindDoc="0" locked="0" layoutInCell="1" allowOverlap="1" wp14:anchorId="3E84AC8F" wp14:editId="30B52972">
                <wp:simplePos x="0" y="0"/>
                <wp:positionH relativeFrom="column">
                  <wp:posOffset>4707255</wp:posOffset>
                </wp:positionH>
                <wp:positionV relativeFrom="paragraph">
                  <wp:posOffset>304248</wp:posOffset>
                </wp:positionV>
                <wp:extent cx="1212850" cy="675005"/>
                <wp:effectExtent l="0" t="0" r="19050" b="10795"/>
                <wp:wrapNone/>
                <wp:docPr id="83" name="Group 83"/>
                <wp:cNvGraphicFramePr/>
                <a:graphic xmlns:a="http://schemas.openxmlformats.org/drawingml/2006/main">
                  <a:graphicData uri="http://schemas.microsoft.com/office/word/2010/wordprocessingGroup">
                    <wpg:wgp>
                      <wpg:cNvGrpSpPr/>
                      <wpg:grpSpPr>
                        <a:xfrm>
                          <a:off x="0" y="0"/>
                          <a:ext cx="1212850" cy="675005"/>
                          <a:chOff x="0" y="0"/>
                          <a:chExt cx="1213396" cy="675118"/>
                        </a:xfrm>
                      </wpg:grpSpPr>
                      <wps:wsp>
                        <wps:cNvPr id="84" name="Rounded Rectangle 84"/>
                        <wps:cNvSpPr/>
                        <wps:spPr>
                          <a:xfrm>
                            <a:off x="0" y="0"/>
                            <a:ext cx="1212850" cy="67511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Text Box 85"/>
                        <wps:cNvSpPr txBox="1"/>
                        <wps:spPr>
                          <a:xfrm>
                            <a:off x="0" y="153824"/>
                            <a:ext cx="1213396" cy="358645"/>
                          </a:xfrm>
                          <a:prstGeom prst="rect">
                            <a:avLst/>
                          </a:prstGeom>
                          <a:solidFill>
                            <a:schemeClr val="lt1"/>
                          </a:solidFill>
                          <a:ln w="6350">
                            <a:solidFill>
                              <a:prstClr val="black"/>
                            </a:solidFill>
                          </a:ln>
                        </wps:spPr>
                        <wps:txbx>
                          <w:txbxContent>
                            <w:p w14:paraId="5548DC86" w14:textId="28D27DDB" w:rsidR="00272304" w:rsidRDefault="00272304" w:rsidP="001241A6">
                              <w:pPr>
                                <w:shd w:val="clear" w:color="auto" w:fill="F4B083" w:themeFill="accent2" w:themeFillTint="99"/>
                                <w:jc w:val="center"/>
                              </w:pPr>
                              <w:r>
                                <w:t>Polite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E84AC8F" id="Group 83" o:spid="_x0000_s1059" style="position:absolute;margin-left:370.65pt;margin-top:23.95pt;width:95.5pt;height:53.15pt;z-index:251658251" coordsize="12133,67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">
                <v:roundrect id="Rounded Rectangle 84" o:spid="_x0000_s1060" style="position:absolute;width:12128;height:675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" fillcolor="#4472c4 [3204]" strokecolor="#1f3763 [1604]" strokeweight="1pt">
                  <v:stroke joinstyle="miter"/>
                </v:roundrect>
                <v:shape id="Text Box 85" o:spid="_x0000_s1061" type="#_x0000_t202" style="position:absolute;top:1538;width:12133;height:35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" fillcolor="white [3201]" strokeweight=".5pt">
                  <v:textbox>
                    <w:txbxContent>
                      <w:p w14:paraId="5548DC86" w14:textId="28D27DDB" w:rsidR="00272304" w:rsidRDefault="00272304" w:rsidP="001241A6">
                        <w:pPr>
                          <w:shd w:val="clear" w:color="auto" w:fill="F4B083" w:themeFill="accent2" w:themeFillTint="99"/>
                          <w:jc w:val="center"/>
                        </w:pPr>
                        <w:r>
                          <w:t>Polite</w:t>
                        </w:r>
                      </w:p>
                    </w:txbxContent>
                  </v:textbox>
                </v:shape>
              </v:group>
            </w:pict>
          </mc:Fallback>
        </mc:AlternateContent>
      </w:r>
      <w:r w:rsidRPr="00786D91">
        <w:rPr>
          <w:rFonts w:ascii="Arial" w:hAnsi="Arial" w:cs="Arial"/>
          <w:noProof/>
          <w:sz w:val="22"/>
          <w:szCs w:val="22"/>
        </w:rPr>
        <mc:AlternateContent>
          <mc:Choice Requires="wpg">
            <w:drawing>
              <wp:anchor distT="0" distB="0" distL="114300" distR="114300" simplePos="0" relativeHeight="251658248" behindDoc="0" locked="0" layoutInCell="1" allowOverlap="1" wp14:anchorId="0F4E2387" wp14:editId="053244FD">
                <wp:simplePos x="0" y="0"/>
                <wp:positionH relativeFrom="column">
                  <wp:posOffset>1215764</wp:posOffset>
                </wp:positionH>
                <wp:positionV relativeFrom="paragraph">
                  <wp:posOffset>303967</wp:posOffset>
                </wp:positionV>
                <wp:extent cx="1212850" cy="675005"/>
                <wp:effectExtent l="0" t="0" r="19050" b="10795"/>
                <wp:wrapNone/>
                <wp:docPr id="73" name="Group 73"/>
                <wp:cNvGraphicFramePr/>
                <a:graphic xmlns:a="http://schemas.openxmlformats.org/drawingml/2006/main">
                  <a:graphicData uri="http://schemas.microsoft.com/office/word/2010/wordprocessingGroup">
                    <wpg:wgp>
                      <wpg:cNvGrpSpPr/>
                      <wpg:grpSpPr>
                        <a:xfrm>
                          <a:off x="0" y="0"/>
                          <a:ext cx="1212850" cy="675005"/>
                          <a:chOff x="0" y="0"/>
                          <a:chExt cx="1213396" cy="675118"/>
                        </a:xfrm>
                      </wpg:grpSpPr>
                      <wps:wsp>
                        <wps:cNvPr id="74" name="Rounded Rectangle 74"/>
                        <wps:cNvSpPr/>
                        <wps:spPr>
                          <a:xfrm>
                            <a:off x="0" y="0"/>
                            <a:ext cx="1212850" cy="67511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Text Box 75"/>
                        <wps:cNvSpPr txBox="1"/>
                        <wps:spPr>
                          <a:xfrm>
                            <a:off x="0" y="153824"/>
                            <a:ext cx="1213396" cy="358645"/>
                          </a:xfrm>
                          <a:prstGeom prst="rect">
                            <a:avLst/>
                          </a:prstGeom>
                          <a:solidFill>
                            <a:schemeClr val="lt1"/>
                          </a:solidFill>
                          <a:ln w="6350">
                            <a:solidFill>
                              <a:prstClr val="black"/>
                            </a:solidFill>
                          </a:ln>
                        </wps:spPr>
                        <wps:txbx>
                          <w:txbxContent>
                            <w:p w14:paraId="4F8A642C" w14:textId="2689D2F1" w:rsidR="00272304" w:rsidRDefault="00272304" w:rsidP="00DD4C5E">
                              <w:pPr>
                                <w:shd w:val="clear" w:color="auto" w:fill="F4B083" w:themeFill="accent2" w:themeFillTint="99"/>
                                <w:jc w:val="center"/>
                              </w:pPr>
                              <w:r>
                                <w:t>Respect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F4E2387" id="Group 73" o:spid="_x0000_s1062" style="position:absolute;margin-left:95.75pt;margin-top:23.95pt;width:95.5pt;height:53.15pt;z-index:251658248" coordsize="12133,67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">
                <v:roundrect id="Rounded Rectangle 74" o:spid="_x0000_s1063" style="position:absolute;width:12128;height:675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" fillcolor="#4472c4 [3204]" strokecolor="#1f3763 [1604]" strokeweight="1pt">
                  <v:stroke joinstyle="miter"/>
                </v:roundrect>
                <v:shape id="Text Box 75" o:spid="_x0000_s1064" type="#_x0000_t202" style="position:absolute;top:1538;width:12133;height:35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" fillcolor="white [3201]" strokeweight=".5pt">
                  <v:textbox>
                    <w:txbxContent>
                      <w:p w14:paraId="4F8A642C" w14:textId="2689D2F1" w:rsidR="00272304" w:rsidRDefault="00272304" w:rsidP="00DD4C5E">
                        <w:pPr>
                          <w:shd w:val="clear" w:color="auto" w:fill="F4B083" w:themeFill="accent2" w:themeFillTint="99"/>
                          <w:jc w:val="center"/>
                        </w:pPr>
                        <w:r>
                          <w:t>Respect</w:t>
                        </w:r>
                      </w:p>
                    </w:txbxContent>
                  </v:textbox>
                </v:shape>
              </v:group>
            </w:pict>
          </mc:Fallback>
        </mc:AlternateContent>
      </w:r>
      <w:r w:rsidR="009C6716" w:rsidRPr="00786D91">
        <w:rPr>
          <w:rFonts w:ascii="Arial" w:hAnsi="Arial" w:cs="Arial"/>
          <w:noProof/>
          <w:sz w:val="22"/>
          <w:szCs w:val="22"/>
        </w:rPr>
        <mc:AlternateContent>
          <mc:Choice Requires="wpg">
            <w:drawing>
              <wp:anchor distT="0" distB="0" distL="114300" distR="114300" simplePos="0" relativeHeight="251658247" behindDoc="0" locked="0" layoutInCell="1" allowOverlap="1" wp14:anchorId="4E5FBE78" wp14:editId="2D1A4665">
                <wp:simplePos x="0" y="0"/>
                <wp:positionH relativeFrom="column">
                  <wp:posOffset>-332740</wp:posOffset>
                </wp:positionH>
                <wp:positionV relativeFrom="paragraph">
                  <wp:posOffset>299338</wp:posOffset>
                </wp:positionV>
                <wp:extent cx="1212850" cy="675005"/>
                <wp:effectExtent l="0" t="0" r="19050" b="10795"/>
                <wp:wrapNone/>
                <wp:docPr id="70" name="Group 70"/>
                <wp:cNvGraphicFramePr/>
                <a:graphic xmlns:a="http://schemas.openxmlformats.org/drawingml/2006/main">
                  <a:graphicData uri="http://schemas.microsoft.com/office/word/2010/wordprocessingGroup">
                    <wpg:wgp>
                      <wpg:cNvGrpSpPr/>
                      <wpg:grpSpPr>
                        <a:xfrm>
                          <a:off x="0" y="0"/>
                          <a:ext cx="1212850" cy="675005"/>
                          <a:chOff x="0" y="0"/>
                          <a:chExt cx="1213396" cy="675118"/>
                        </a:xfrm>
                      </wpg:grpSpPr>
                      <wps:wsp>
                        <wps:cNvPr id="71" name="Rounded Rectangle 71"/>
                        <wps:cNvSpPr/>
                        <wps:spPr>
                          <a:xfrm>
                            <a:off x="0" y="0"/>
                            <a:ext cx="1212850" cy="67511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Text Box 72"/>
                        <wps:cNvSpPr txBox="1"/>
                        <wps:spPr>
                          <a:xfrm>
                            <a:off x="0" y="153824"/>
                            <a:ext cx="1213396" cy="358645"/>
                          </a:xfrm>
                          <a:prstGeom prst="rect">
                            <a:avLst/>
                          </a:prstGeom>
                          <a:solidFill>
                            <a:schemeClr val="lt1"/>
                          </a:solidFill>
                          <a:ln w="6350">
                            <a:solidFill>
                              <a:prstClr val="black"/>
                            </a:solidFill>
                          </a:ln>
                        </wps:spPr>
                        <wps:txbx>
                          <w:txbxContent>
                            <w:p w14:paraId="02012D58" w14:textId="63585A3B" w:rsidR="00272304" w:rsidRDefault="00272304" w:rsidP="005C347E">
                              <w:pPr>
                                <w:shd w:val="clear" w:color="auto" w:fill="F4B083" w:themeFill="accent2" w:themeFillTint="99"/>
                                <w:jc w:val="center"/>
                              </w:pPr>
                              <w:r>
                                <w:t>Integrity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E5FBE78" id="Group 70" o:spid="_x0000_s1065" style="position:absolute;margin-left:-26.2pt;margin-top:23.55pt;width:95.5pt;height:53.15pt;z-index:251658247" coordsize="12133,67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">
                <v:roundrect id="Rounded Rectangle 71" o:spid="_x0000_s1066" style="position:absolute;width:12128;height:675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" fillcolor="#4472c4 [3204]" strokecolor="#1f3763 [1604]" strokeweight="1pt">
                  <v:stroke joinstyle="miter"/>
                </v:roundrect>
                <v:shape id="Text Box 72" o:spid="_x0000_s1067" type="#_x0000_t202" style="position:absolute;top:1538;width:12133;height:35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" fillcolor="white [3201]" strokeweight=".5pt">
                  <v:textbox>
                    <w:txbxContent>
                      <w:p w14:paraId="02012D58" w14:textId="63585A3B" w:rsidR="00272304" w:rsidRDefault="00272304" w:rsidP="005C347E">
                        <w:pPr>
                          <w:shd w:val="clear" w:color="auto" w:fill="F4B083" w:themeFill="accent2" w:themeFillTint="99"/>
                          <w:jc w:val="center"/>
                        </w:pPr>
                        <w:r>
                          <w:t>Integrity</w:t>
                        </w:r>
                      </w:p>
                    </w:txbxContent>
                  </v:textbox>
                </v:shape>
              </v:group>
            </w:pict>
          </mc:Fallback>
        </mc:AlternateContent>
      </w:r>
    </w:p>
    <w:p w14:paraId="16FC4525" w14:textId="4C123CDC" w:rsidR="00AC7AE8" w:rsidRPr="00786D91" w:rsidRDefault="00AC7AE8" w:rsidP="00786D91">
      <w:pPr>
        <w:pStyle w:val="NormalWeb"/>
        <w:spacing w:line="360" w:lineRule="auto"/>
        <w:rPr>
          <w:rFonts w:ascii="Arial" w:hAnsi="Arial" w:cs="Arial"/>
          <w:sz w:val="22"/>
          <w:szCs w:val="22"/>
        </w:rPr>
      </w:pPr>
    </w:p>
    <w:p w14:paraId="6F9F92A8" w14:textId="27176C4C" w:rsidR="00AC7AE8" w:rsidRPr="00786D91" w:rsidRDefault="00AC7AE8" w:rsidP="00786D91">
      <w:pPr>
        <w:pStyle w:val="NormalWeb"/>
        <w:spacing w:line="360" w:lineRule="auto"/>
        <w:rPr>
          <w:rFonts w:ascii="Arial" w:hAnsi="Arial" w:cs="Arial"/>
          <w:sz w:val="22"/>
          <w:szCs w:val="22"/>
        </w:rPr>
      </w:pPr>
    </w:p>
    <w:p w14:paraId="6BF76380" w14:textId="48A263F2" w:rsidR="00F553D5" w:rsidRPr="00786D91" w:rsidRDefault="00FF15A0" w:rsidP="00786D91">
      <w:pPr>
        <w:pStyle w:val="NormalWeb"/>
        <w:spacing w:line="360" w:lineRule="auto"/>
        <w:rPr>
          <w:rFonts w:ascii="Arial" w:hAnsi="Arial" w:cs="Arial"/>
          <w:sz w:val="22"/>
          <w:szCs w:val="22"/>
        </w:rPr>
      </w:pPr>
      <w:r w:rsidRPr="00786D91">
        <w:rPr>
          <w:rFonts w:ascii="Arial" w:hAnsi="Arial" w:cs="Arial"/>
          <w:noProof/>
          <w:sz w:val="22"/>
          <w:szCs w:val="22"/>
        </w:rPr>
        <mc:AlternateContent>
          <mc:Choice Requires="wpg">
            <w:drawing>
              <wp:anchor distT="0" distB="0" distL="114300" distR="114300" simplePos="0" relativeHeight="251658250" behindDoc="0" locked="0" layoutInCell="1" allowOverlap="1" wp14:anchorId="2F69EC1C" wp14:editId="2E786A59">
                <wp:simplePos x="0" y="0"/>
                <wp:positionH relativeFrom="column">
                  <wp:posOffset>4692869</wp:posOffset>
                </wp:positionH>
                <wp:positionV relativeFrom="paragraph">
                  <wp:posOffset>216556</wp:posOffset>
                </wp:positionV>
                <wp:extent cx="1212850" cy="675005"/>
                <wp:effectExtent l="0" t="0" r="19050" b="10795"/>
                <wp:wrapNone/>
                <wp:docPr id="80" name="Group 80"/>
                <wp:cNvGraphicFramePr/>
                <a:graphic xmlns:a="http://schemas.openxmlformats.org/drawingml/2006/main">
                  <a:graphicData uri="http://schemas.microsoft.com/office/word/2010/wordprocessingGroup">
                    <wpg:wgp>
                      <wpg:cNvGrpSpPr/>
                      <wpg:grpSpPr>
                        <a:xfrm>
                          <a:off x="0" y="0"/>
                          <a:ext cx="1212850" cy="675005"/>
                          <a:chOff x="0" y="0"/>
                          <a:chExt cx="1213396" cy="675118"/>
                        </a:xfrm>
                      </wpg:grpSpPr>
                      <wps:wsp>
                        <wps:cNvPr id="81" name="Rounded Rectangle 81"/>
                        <wps:cNvSpPr/>
                        <wps:spPr>
                          <a:xfrm>
                            <a:off x="0" y="0"/>
                            <a:ext cx="1212850" cy="67511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Text Box 82"/>
                        <wps:cNvSpPr txBox="1"/>
                        <wps:spPr>
                          <a:xfrm>
                            <a:off x="0" y="153824"/>
                            <a:ext cx="1213396" cy="358645"/>
                          </a:xfrm>
                          <a:prstGeom prst="rect">
                            <a:avLst/>
                          </a:prstGeom>
                          <a:solidFill>
                            <a:schemeClr val="lt1"/>
                          </a:solidFill>
                          <a:ln w="6350">
                            <a:solidFill>
                              <a:prstClr val="black"/>
                            </a:solidFill>
                          </a:ln>
                        </wps:spPr>
                        <wps:txbx>
                          <w:txbxContent>
                            <w:p w14:paraId="2FEF6FA2" w14:textId="35B617DF" w:rsidR="00272304" w:rsidRDefault="00272304" w:rsidP="001241A6">
                              <w:pPr>
                                <w:shd w:val="clear" w:color="auto" w:fill="F4B083" w:themeFill="accent2" w:themeFillTint="99"/>
                                <w:jc w:val="center"/>
                              </w:pPr>
                              <w:r>
                                <w:t>Negligent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F69EC1C" id="Group 80" o:spid="_x0000_s1068" style="position:absolute;margin-left:369.5pt;margin-top:17.05pt;width:95.5pt;height:53.15pt;z-index:251658250" coordsize="12133,67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">
                <v:roundrect id="Rounded Rectangle 81" o:spid="_x0000_s1069" style="position:absolute;width:12128;height:675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" fillcolor="#4472c4 [3204]" strokecolor="#1f3763 [1604]" strokeweight="1pt">
                  <v:stroke joinstyle="miter"/>
                </v:roundrect>
                <v:shape id="Text Box 82" o:spid="_x0000_s1070" type="#_x0000_t202" style="position:absolute;top:1538;width:12133;height:35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" fillcolor="white [3201]" strokeweight=".5pt">
                  <v:textbox>
                    <w:txbxContent>
                      <w:p w14:paraId="2FEF6FA2" w14:textId="35B617DF" w:rsidR="00272304" w:rsidRDefault="00272304" w:rsidP="001241A6">
                        <w:pPr>
                          <w:shd w:val="clear" w:color="auto" w:fill="F4B083" w:themeFill="accent2" w:themeFillTint="99"/>
                          <w:jc w:val="center"/>
                        </w:pPr>
                        <w:r>
                          <w:t>Negligent</w:t>
                        </w:r>
                      </w:p>
                    </w:txbxContent>
                  </v:textbox>
                </v:shape>
              </v:group>
            </w:pict>
          </mc:Fallback>
        </mc:AlternateContent>
      </w:r>
      <w:r w:rsidRPr="00786D91">
        <w:rPr>
          <w:rFonts w:ascii="Arial" w:hAnsi="Arial" w:cs="Arial"/>
          <w:noProof/>
          <w:sz w:val="22"/>
          <w:szCs w:val="22"/>
        </w:rPr>
        <mc:AlternateContent>
          <mc:Choice Requires="wpg">
            <w:drawing>
              <wp:anchor distT="0" distB="0" distL="114300" distR="114300" simplePos="0" relativeHeight="251658249" behindDoc="0" locked="0" layoutInCell="1" allowOverlap="1" wp14:anchorId="3B82AF0F" wp14:editId="08143356">
                <wp:simplePos x="0" y="0"/>
                <wp:positionH relativeFrom="column">
                  <wp:posOffset>2877528</wp:posOffset>
                </wp:positionH>
                <wp:positionV relativeFrom="paragraph">
                  <wp:posOffset>195539</wp:posOffset>
                </wp:positionV>
                <wp:extent cx="1212850" cy="675005"/>
                <wp:effectExtent l="0" t="0" r="19050" b="10795"/>
                <wp:wrapNone/>
                <wp:docPr id="77" name="Group 77"/>
                <wp:cNvGraphicFramePr/>
                <a:graphic xmlns:a="http://schemas.openxmlformats.org/drawingml/2006/main">
                  <a:graphicData uri="http://schemas.microsoft.com/office/word/2010/wordprocessingGroup">
                    <wpg:wgp>
                      <wpg:cNvGrpSpPr/>
                      <wpg:grpSpPr>
                        <a:xfrm>
                          <a:off x="0" y="0"/>
                          <a:ext cx="1212850" cy="675005"/>
                          <a:chOff x="0" y="0"/>
                          <a:chExt cx="1213396" cy="675118"/>
                        </a:xfrm>
                      </wpg:grpSpPr>
                      <wps:wsp>
                        <wps:cNvPr id="78" name="Rounded Rectangle 78"/>
                        <wps:cNvSpPr/>
                        <wps:spPr>
                          <a:xfrm>
                            <a:off x="0" y="0"/>
                            <a:ext cx="1212850" cy="67511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Text Box 79"/>
                        <wps:cNvSpPr txBox="1"/>
                        <wps:spPr>
                          <a:xfrm>
                            <a:off x="0" y="153824"/>
                            <a:ext cx="1213396" cy="358645"/>
                          </a:xfrm>
                          <a:prstGeom prst="rect">
                            <a:avLst/>
                          </a:prstGeom>
                          <a:solidFill>
                            <a:schemeClr val="lt1"/>
                          </a:solidFill>
                          <a:ln w="6350">
                            <a:solidFill>
                              <a:prstClr val="black"/>
                            </a:solidFill>
                          </a:ln>
                        </wps:spPr>
                        <wps:txbx>
                          <w:txbxContent>
                            <w:p w14:paraId="1408AFD1" w14:textId="66F4A272" w:rsidR="00272304" w:rsidRDefault="00272304" w:rsidP="00DD4C5E">
                              <w:pPr>
                                <w:shd w:val="clear" w:color="auto" w:fill="F4B083" w:themeFill="accent2" w:themeFillTint="99"/>
                                <w:jc w:val="center"/>
                              </w:pPr>
                              <w:r>
                                <w:t>Inequality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B82AF0F" id="Group 77" o:spid="_x0000_s1071" style="position:absolute;margin-left:226.6pt;margin-top:15.4pt;width:95.5pt;height:53.15pt;z-index:251658249" coordsize="12133,67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">
                <v:roundrect id="Rounded Rectangle 78" o:spid="_x0000_s1072" style="position:absolute;width:12128;height:675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" fillcolor="#4472c4 [3204]" strokecolor="#1f3763 [1604]" strokeweight="1pt">
                  <v:stroke joinstyle="miter"/>
                </v:roundrect>
                <v:shape id="Text Box 79" o:spid="_x0000_s1073" type="#_x0000_t202" style="position:absolute;top:1538;width:12133;height:35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" fillcolor="white [3201]" strokeweight=".5pt">
                  <v:textbox>
                    <w:txbxContent>
                      <w:p w14:paraId="1408AFD1" w14:textId="66F4A272" w:rsidR="00272304" w:rsidRDefault="00272304" w:rsidP="00DD4C5E">
                        <w:pPr>
                          <w:shd w:val="clear" w:color="auto" w:fill="F4B083" w:themeFill="accent2" w:themeFillTint="99"/>
                          <w:jc w:val="center"/>
                        </w:pPr>
                        <w:r>
                          <w:t>Inequality</w:t>
                        </w:r>
                      </w:p>
                    </w:txbxContent>
                  </v:textbox>
                </v:shape>
              </v:group>
            </w:pict>
          </mc:Fallback>
        </mc:AlternateContent>
      </w:r>
    </w:p>
    <w:p w14:paraId="01A18BEB" w14:textId="39DA2D1B" w:rsidR="00F553D5" w:rsidRPr="00786D91" w:rsidRDefault="00F553D5" w:rsidP="00786D91">
      <w:pPr>
        <w:pStyle w:val="NormalWeb"/>
        <w:spacing w:line="360" w:lineRule="auto"/>
        <w:rPr>
          <w:rFonts w:ascii="Arial" w:hAnsi="Arial" w:cs="Arial"/>
          <w:sz w:val="22"/>
          <w:szCs w:val="22"/>
        </w:rPr>
      </w:pPr>
    </w:p>
    <w:p w14:paraId="5A5BC945" w14:textId="5579AF76" w:rsidR="00F553D5" w:rsidRPr="00786D91" w:rsidRDefault="00F553D5" w:rsidP="00786D91">
      <w:pPr>
        <w:pStyle w:val="NormalWeb"/>
        <w:spacing w:line="360" w:lineRule="auto"/>
        <w:rPr>
          <w:rFonts w:ascii="Arial" w:hAnsi="Arial" w:cs="Arial"/>
          <w:sz w:val="22"/>
          <w:szCs w:val="22"/>
        </w:rPr>
      </w:pPr>
    </w:p>
    <w:p w14:paraId="69C65EAD" w14:textId="561D7F44" w:rsidR="00FF15A0" w:rsidRPr="00786D91" w:rsidRDefault="00C1620C" w:rsidP="00786D91">
      <w:pPr>
        <w:pStyle w:val="NormalWeb"/>
        <w:spacing w:line="360" w:lineRule="auto"/>
        <w:rPr>
          <w:rFonts w:ascii="Arial" w:hAnsi="Arial" w:cs="Arial"/>
          <w:sz w:val="22"/>
          <w:szCs w:val="22"/>
        </w:rPr>
      </w:pPr>
      <w:r w:rsidRPr="00114DF5">
        <w:rPr>
          <w:rFonts w:ascii="Arial" w:hAnsi="Arial" w:cs="Arial"/>
          <w:sz w:val="22"/>
          <w:szCs w:val="22"/>
        </w:rPr>
        <w:t>Another value of JR &amp; Co is its integrity; this is represented by their belief of respect which is shown it the employees’ attitude of equality and behaviour to be polite.  An employee not integrated into this will show an attitude of inequality followed by behaviour that leads to negligent</w:t>
      </w:r>
      <w:r w:rsidR="00AD785F">
        <w:rPr>
          <w:rFonts w:ascii="Arial" w:hAnsi="Arial" w:cs="Arial"/>
          <w:sz w:val="22"/>
          <w:szCs w:val="22"/>
        </w:rPr>
        <w:t>.</w:t>
      </w:r>
    </w:p>
    <w:p w14:paraId="7E802709" w14:textId="32DD8D14" w:rsidR="00C7599E" w:rsidRPr="00786D91" w:rsidRDefault="00FF15A0" w:rsidP="00786D91">
      <w:pPr>
        <w:pStyle w:val="NormalWeb"/>
        <w:spacing w:line="360" w:lineRule="auto"/>
        <w:rPr>
          <w:rFonts w:ascii="Arial" w:hAnsi="Arial" w:cs="Arial"/>
          <w:sz w:val="22"/>
          <w:szCs w:val="22"/>
        </w:rPr>
      </w:pPr>
      <w:r w:rsidRPr="00786D91">
        <w:rPr>
          <w:rFonts w:ascii="Arial" w:hAnsi="Arial" w:cs="Arial"/>
          <w:noProof/>
          <w:sz w:val="22"/>
          <w:szCs w:val="22"/>
        </w:rPr>
        <mc:AlternateContent>
          <mc:Choice Requires="wpg">
            <w:drawing>
              <wp:anchor distT="0" distB="0" distL="114300" distR="114300" simplePos="0" relativeHeight="251658242" behindDoc="0" locked="0" layoutInCell="1" allowOverlap="1" wp14:anchorId="23F1E10F" wp14:editId="49F5D8C6">
                <wp:simplePos x="0" y="0"/>
                <wp:positionH relativeFrom="column">
                  <wp:posOffset>-103505</wp:posOffset>
                </wp:positionH>
                <wp:positionV relativeFrom="paragraph">
                  <wp:posOffset>361950</wp:posOffset>
                </wp:positionV>
                <wp:extent cx="1212850" cy="675005"/>
                <wp:effectExtent l="0" t="0" r="19050" b="10795"/>
                <wp:wrapNone/>
                <wp:docPr id="55" name="Group 55"/>
                <wp:cNvGraphicFramePr/>
                <a:graphic xmlns:a="http://schemas.openxmlformats.org/drawingml/2006/main">
                  <a:graphicData uri="http://schemas.microsoft.com/office/word/2010/wordprocessingGroup">
                    <wpg:wgp>
                      <wpg:cNvGrpSpPr/>
                      <wpg:grpSpPr>
                        <a:xfrm>
                          <a:off x="0" y="0"/>
                          <a:ext cx="1212850" cy="675005"/>
                          <a:chOff x="0" y="0"/>
                          <a:chExt cx="1213396" cy="675118"/>
                        </a:xfrm>
                      </wpg:grpSpPr>
                      <wps:wsp>
                        <wps:cNvPr id="56" name="Rounded Rectangle 56"/>
                        <wps:cNvSpPr/>
                        <wps:spPr>
                          <a:xfrm>
                            <a:off x="0" y="0"/>
                            <a:ext cx="1212850" cy="67511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Text Box 57"/>
                        <wps:cNvSpPr txBox="1"/>
                        <wps:spPr>
                          <a:xfrm>
                            <a:off x="0" y="153824"/>
                            <a:ext cx="1213396" cy="358645"/>
                          </a:xfrm>
                          <a:prstGeom prst="rect">
                            <a:avLst/>
                          </a:prstGeom>
                          <a:solidFill>
                            <a:schemeClr val="lt1"/>
                          </a:solidFill>
                          <a:ln w="6350">
                            <a:solidFill>
                              <a:prstClr val="black"/>
                            </a:solidFill>
                          </a:ln>
                        </wps:spPr>
                        <wps:txbx>
                          <w:txbxContent>
                            <w:p w14:paraId="33D255C3" w14:textId="7EF567E2" w:rsidR="00272304" w:rsidRDefault="00272304" w:rsidP="00831170">
                              <w:pPr>
                                <w:shd w:val="clear" w:color="auto" w:fill="DEEAF6" w:themeFill="accent5" w:themeFillTint="33"/>
                                <w:jc w:val="center"/>
                              </w:pPr>
                              <w:r>
                                <w:t>Accountability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3F1E10F" id="Group 55" o:spid="_x0000_s1074" style="position:absolute;margin-left:-8.15pt;margin-top:28.5pt;width:95.5pt;height:53.15pt;z-index:251658242" coordsize="12133,67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">
                <v:roundrect id="Rounded Rectangle 56" o:spid="_x0000_s1075" style="position:absolute;width:12128;height:675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" fillcolor="#4472c4 [3204]" strokecolor="#1f3763 [1604]" strokeweight="1pt">
                  <v:stroke joinstyle="miter"/>
                </v:roundrect>
                <v:shape id="Text Box 57" o:spid="_x0000_s1076" type="#_x0000_t202" style="position:absolute;top:1538;width:12133;height:35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" fillcolor="white [3201]" strokeweight=".5pt">
                  <v:textbox>
                    <w:txbxContent>
                      <w:p w14:paraId="33D255C3" w14:textId="7EF567E2" w:rsidR="00272304" w:rsidRDefault="00272304" w:rsidP="00831170">
                        <w:pPr>
                          <w:shd w:val="clear" w:color="auto" w:fill="DEEAF6" w:themeFill="accent5" w:themeFillTint="33"/>
                          <w:jc w:val="center"/>
                        </w:pPr>
                        <w:r>
                          <w:t>Accountability</w:t>
                        </w:r>
                      </w:p>
                    </w:txbxContent>
                  </v:textbox>
                </v:shape>
              </v:group>
            </w:pict>
          </mc:Fallback>
        </mc:AlternateContent>
      </w:r>
    </w:p>
    <w:p w14:paraId="164306BF" w14:textId="05851E47" w:rsidR="00C7599E" w:rsidRPr="00786D91" w:rsidRDefault="00FF15A0" w:rsidP="00786D91">
      <w:pPr>
        <w:pStyle w:val="NormalWeb"/>
        <w:spacing w:line="360" w:lineRule="auto"/>
        <w:rPr>
          <w:rFonts w:ascii="Arial" w:hAnsi="Arial" w:cs="Arial"/>
          <w:sz w:val="22"/>
          <w:szCs w:val="22"/>
        </w:rPr>
      </w:pPr>
      <w:r w:rsidRPr="00786D91">
        <w:rPr>
          <w:rFonts w:ascii="Arial" w:hAnsi="Arial" w:cs="Arial"/>
          <w:noProof/>
          <w:sz w:val="22"/>
          <w:szCs w:val="22"/>
        </w:rPr>
        <mc:AlternateContent>
          <mc:Choice Requires="wpg">
            <w:drawing>
              <wp:anchor distT="0" distB="0" distL="114300" distR="114300" simplePos="0" relativeHeight="251658243" behindDoc="0" locked="0" layoutInCell="1" allowOverlap="1" wp14:anchorId="69DEDB16" wp14:editId="0FB22264">
                <wp:simplePos x="0" y="0"/>
                <wp:positionH relativeFrom="column">
                  <wp:posOffset>2879090</wp:posOffset>
                </wp:positionH>
                <wp:positionV relativeFrom="paragraph">
                  <wp:posOffset>9525</wp:posOffset>
                </wp:positionV>
                <wp:extent cx="1212850" cy="675005"/>
                <wp:effectExtent l="0" t="0" r="19050" b="10795"/>
                <wp:wrapNone/>
                <wp:docPr id="58" name="Group 58"/>
                <wp:cNvGraphicFramePr/>
                <a:graphic xmlns:a="http://schemas.openxmlformats.org/drawingml/2006/main">
                  <a:graphicData uri="http://schemas.microsoft.com/office/word/2010/wordprocessingGroup">
                    <wpg:wgp>
                      <wpg:cNvGrpSpPr/>
                      <wpg:grpSpPr>
                        <a:xfrm>
                          <a:off x="0" y="0"/>
                          <a:ext cx="1212850" cy="675005"/>
                          <a:chOff x="0" y="0"/>
                          <a:chExt cx="1213396" cy="675118"/>
                        </a:xfrm>
                      </wpg:grpSpPr>
                      <wps:wsp>
                        <wps:cNvPr id="59" name="Rounded Rectangle 59"/>
                        <wps:cNvSpPr/>
                        <wps:spPr>
                          <a:xfrm>
                            <a:off x="0" y="0"/>
                            <a:ext cx="1212850" cy="67511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Text Box 60"/>
                        <wps:cNvSpPr txBox="1"/>
                        <wps:spPr>
                          <a:xfrm>
                            <a:off x="0" y="153824"/>
                            <a:ext cx="1213396" cy="358645"/>
                          </a:xfrm>
                          <a:prstGeom prst="rect">
                            <a:avLst/>
                          </a:prstGeom>
                          <a:solidFill>
                            <a:schemeClr val="lt1"/>
                          </a:solidFill>
                          <a:ln w="6350">
                            <a:solidFill>
                              <a:prstClr val="black"/>
                            </a:solidFill>
                          </a:ln>
                        </wps:spPr>
                        <wps:txbx>
                          <w:txbxContent>
                            <w:p w14:paraId="3EBA0243" w14:textId="131A6364" w:rsidR="00272304" w:rsidRDefault="00272304" w:rsidP="005C347E">
                              <w:pPr>
                                <w:shd w:val="clear" w:color="auto" w:fill="DEEAF6" w:themeFill="accent5" w:themeFillTint="33"/>
                                <w:jc w:val="center"/>
                              </w:pPr>
                              <w:r>
                                <w:t>Responsible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9DEDB16" id="Group 58" o:spid="_x0000_s1077" style="position:absolute;margin-left:226.7pt;margin-top:.75pt;width:95.5pt;height:53.15pt;z-index:251658243" coordsize="12133,67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">
                <v:roundrect id="Rounded Rectangle 59" o:spid="_x0000_s1078" style="position:absolute;width:12128;height:675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" fillcolor="#4472c4 [3204]" strokecolor="#1f3763 [1604]" strokeweight="1pt">
                  <v:stroke joinstyle="miter"/>
                </v:roundrect>
                <v:shape id="Text Box 60" o:spid="_x0000_s1079" type="#_x0000_t202" style="position:absolute;top:1538;width:12133;height:35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" fillcolor="white [3201]" strokeweight=".5pt">
                  <v:textbox>
                    <w:txbxContent>
                      <w:p w14:paraId="3EBA0243" w14:textId="131A6364" w:rsidR="00272304" w:rsidRDefault="00272304" w:rsidP="005C347E">
                        <w:pPr>
                          <w:shd w:val="clear" w:color="auto" w:fill="DEEAF6" w:themeFill="accent5" w:themeFillTint="33"/>
                          <w:jc w:val="center"/>
                        </w:pPr>
                        <w:r>
                          <w:t>Responsible</w:t>
                        </w:r>
                      </w:p>
                    </w:txbxContent>
                  </v:textbox>
                </v:shape>
              </v:group>
            </w:pict>
          </mc:Fallback>
        </mc:AlternateContent>
      </w:r>
      <w:r w:rsidRPr="00786D91">
        <w:rPr>
          <w:rFonts w:ascii="Arial" w:hAnsi="Arial" w:cs="Arial"/>
          <w:noProof/>
          <w:sz w:val="22"/>
          <w:szCs w:val="22"/>
        </w:rPr>
        <mc:AlternateContent>
          <mc:Choice Requires="wpg">
            <w:drawing>
              <wp:anchor distT="0" distB="0" distL="114300" distR="114300" simplePos="0" relativeHeight="251658245" behindDoc="0" locked="0" layoutInCell="1" allowOverlap="1" wp14:anchorId="2B3D9EFC" wp14:editId="648074C1">
                <wp:simplePos x="0" y="0"/>
                <wp:positionH relativeFrom="column">
                  <wp:posOffset>4546689</wp:posOffset>
                </wp:positionH>
                <wp:positionV relativeFrom="paragraph">
                  <wp:posOffset>56276</wp:posOffset>
                </wp:positionV>
                <wp:extent cx="1212850" cy="675005"/>
                <wp:effectExtent l="0" t="0" r="19050" b="10795"/>
                <wp:wrapNone/>
                <wp:docPr id="67" name="Group 67"/>
                <wp:cNvGraphicFramePr/>
                <a:graphic xmlns:a="http://schemas.openxmlformats.org/drawingml/2006/main">
                  <a:graphicData uri="http://schemas.microsoft.com/office/word/2010/wordprocessingGroup">
                    <wpg:wgp>
                      <wpg:cNvGrpSpPr/>
                      <wpg:grpSpPr>
                        <a:xfrm>
                          <a:off x="0" y="0"/>
                          <a:ext cx="1212850" cy="675005"/>
                          <a:chOff x="0" y="0"/>
                          <a:chExt cx="1213396" cy="675118"/>
                        </a:xfrm>
                      </wpg:grpSpPr>
                      <wps:wsp>
                        <wps:cNvPr id="68" name="Rounded Rectangle 68"/>
                        <wps:cNvSpPr/>
                        <wps:spPr>
                          <a:xfrm>
                            <a:off x="0" y="0"/>
                            <a:ext cx="1212850" cy="67511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Text Box 69"/>
                        <wps:cNvSpPr txBox="1"/>
                        <wps:spPr>
                          <a:xfrm>
                            <a:off x="0" y="153824"/>
                            <a:ext cx="1213396" cy="358645"/>
                          </a:xfrm>
                          <a:prstGeom prst="rect">
                            <a:avLst/>
                          </a:prstGeom>
                          <a:solidFill>
                            <a:schemeClr val="lt1"/>
                          </a:solidFill>
                          <a:ln w="6350">
                            <a:solidFill>
                              <a:prstClr val="black"/>
                            </a:solidFill>
                          </a:ln>
                        </wps:spPr>
                        <wps:txbx>
                          <w:txbxContent>
                            <w:p w14:paraId="71AB1492" w14:textId="4C9DF6BA" w:rsidR="00272304" w:rsidRDefault="00272304" w:rsidP="005C347E">
                              <w:pPr>
                                <w:shd w:val="clear" w:color="auto" w:fill="DEEAF6" w:themeFill="accent5" w:themeFillTint="33"/>
                                <w:jc w:val="center"/>
                              </w:pPr>
                              <w:r>
                                <w:t>Punctual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B3D9EFC" id="Group 67" o:spid="_x0000_s1080" style="position:absolute;margin-left:358pt;margin-top:4.45pt;width:95.5pt;height:53.15pt;z-index:251658245" coordsize="12133,67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">
                <v:roundrect id="Rounded Rectangle 68" o:spid="_x0000_s1081" style="position:absolute;width:12128;height:675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" fillcolor="#4472c4 [3204]" strokecolor="#1f3763 [1604]" strokeweight="1pt">
                  <v:stroke joinstyle="miter"/>
                </v:roundrect>
                <v:shape id="Text Box 69" o:spid="_x0000_s1082" type="#_x0000_t202" style="position:absolute;top:1538;width:12133;height:35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" fillcolor="white [3201]" strokeweight=".5pt">
                  <v:textbox>
                    <w:txbxContent>
                      <w:p w14:paraId="71AB1492" w14:textId="4C9DF6BA" w:rsidR="00272304" w:rsidRDefault="00272304" w:rsidP="005C347E">
                        <w:pPr>
                          <w:shd w:val="clear" w:color="auto" w:fill="DEEAF6" w:themeFill="accent5" w:themeFillTint="33"/>
                          <w:jc w:val="center"/>
                        </w:pPr>
                        <w:r>
                          <w:t>Punctual</w:t>
                        </w:r>
                      </w:p>
                    </w:txbxContent>
                  </v:textbox>
                </v:shape>
              </v:group>
            </w:pict>
          </mc:Fallback>
        </mc:AlternateContent>
      </w:r>
      <w:r w:rsidRPr="00786D91">
        <w:rPr>
          <w:rFonts w:ascii="Arial" w:hAnsi="Arial" w:cs="Arial"/>
          <w:noProof/>
          <w:sz w:val="22"/>
          <w:szCs w:val="22"/>
        </w:rPr>
        <mc:AlternateContent>
          <mc:Choice Requires="wpg">
            <w:drawing>
              <wp:anchor distT="0" distB="0" distL="114300" distR="114300" simplePos="0" relativeHeight="251658246" behindDoc="0" locked="0" layoutInCell="1" allowOverlap="1" wp14:anchorId="3AF65A2E" wp14:editId="71B34331">
                <wp:simplePos x="0" y="0"/>
                <wp:positionH relativeFrom="column">
                  <wp:posOffset>1358265</wp:posOffset>
                </wp:positionH>
                <wp:positionV relativeFrom="paragraph">
                  <wp:posOffset>3175</wp:posOffset>
                </wp:positionV>
                <wp:extent cx="1212850" cy="675005"/>
                <wp:effectExtent l="0" t="0" r="19050" b="10795"/>
                <wp:wrapNone/>
                <wp:docPr id="61" name="Group 61"/>
                <wp:cNvGraphicFramePr/>
                <a:graphic xmlns:a="http://schemas.openxmlformats.org/drawingml/2006/main">
                  <a:graphicData uri="http://schemas.microsoft.com/office/word/2010/wordprocessingGroup">
                    <wpg:wgp>
                      <wpg:cNvGrpSpPr/>
                      <wpg:grpSpPr>
                        <a:xfrm>
                          <a:off x="0" y="0"/>
                          <a:ext cx="1212850" cy="675005"/>
                          <a:chOff x="0" y="0"/>
                          <a:chExt cx="1213396" cy="675118"/>
                        </a:xfrm>
                      </wpg:grpSpPr>
                      <wps:wsp>
                        <wps:cNvPr id="62" name="Rounded Rectangle 62"/>
                        <wps:cNvSpPr/>
                        <wps:spPr>
                          <a:xfrm>
                            <a:off x="0" y="0"/>
                            <a:ext cx="1212850" cy="67511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Text Box 63"/>
                        <wps:cNvSpPr txBox="1"/>
                        <wps:spPr>
                          <a:xfrm>
                            <a:off x="0" y="153824"/>
                            <a:ext cx="1213396" cy="358645"/>
                          </a:xfrm>
                          <a:prstGeom prst="rect">
                            <a:avLst/>
                          </a:prstGeom>
                          <a:solidFill>
                            <a:schemeClr val="lt1"/>
                          </a:solidFill>
                          <a:ln w="6350">
                            <a:solidFill>
                              <a:prstClr val="black"/>
                            </a:solidFill>
                          </a:ln>
                        </wps:spPr>
                        <wps:txbx>
                          <w:txbxContent>
                            <w:p w14:paraId="4CFF803A" w14:textId="4DEA483E" w:rsidR="00272304" w:rsidRDefault="00272304" w:rsidP="005C347E">
                              <w:pPr>
                                <w:shd w:val="clear" w:color="auto" w:fill="DEEAF6" w:themeFill="accent5" w:themeFillTint="33"/>
                                <w:jc w:val="center"/>
                              </w:pPr>
                              <w:r>
                                <w:t>Commitment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AF65A2E" id="Group 61" o:spid="_x0000_s1083" style="position:absolute;margin-left:106.95pt;margin-top:.25pt;width:95.5pt;height:53.15pt;z-index:251658246" coordsize="12133,67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">
                <v:roundrect id="Rounded Rectangle 62" o:spid="_x0000_s1084" style="position:absolute;width:12128;height:675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" fillcolor="#4472c4 [3204]" strokecolor="#1f3763 [1604]" strokeweight="1pt">
                  <v:stroke joinstyle="miter"/>
                </v:roundrect>
                <v:shape id="Text Box 63" o:spid="_x0000_s1085" type="#_x0000_t202" style="position:absolute;top:1538;width:12133;height:35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" fillcolor="white [3201]" strokeweight=".5pt">
                  <v:textbox>
                    <w:txbxContent>
                      <w:p w14:paraId="4CFF803A" w14:textId="4DEA483E" w:rsidR="00272304" w:rsidRDefault="00272304" w:rsidP="005C347E">
                        <w:pPr>
                          <w:shd w:val="clear" w:color="auto" w:fill="DEEAF6" w:themeFill="accent5" w:themeFillTint="33"/>
                          <w:jc w:val="center"/>
                        </w:pPr>
                        <w:r>
                          <w:t>Commitment</w:t>
                        </w:r>
                      </w:p>
                    </w:txbxContent>
                  </v:textbox>
                </v:shape>
              </v:group>
            </w:pict>
          </mc:Fallback>
        </mc:AlternateContent>
      </w:r>
    </w:p>
    <w:p w14:paraId="0B229332" w14:textId="25B71BC9" w:rsidR="00C7599E" w:rsidRPr="00786D91" w:rsidRDefault="00C7599E" w:rsidP="00786D91">
      <w:pPr>
        <w:pStyle w:val="NormalWeb"/>
        <w:spacing w:line="360" w:lineRule="auto"/>
        <w:rPr>
          <w:rFonts w:ascii="Arial" w:hAnsi="Arial" w:cs="Arial"/>
          <w:sz w:val="22"/>
          <w:szCs w:val="22"/>
        </w:rPr>
      </w:pPr>
    </w:p>
    <w:p w14:paraId="608D92D9" w14:textId="0F072F86" w:rsidR="00C7599E" w:rsidRPr="00786D91" w:rsidRDefault="005C347E" w:rsidP="00786D91">
      <w:pPr>
        <w:pStyle w:val="NormalWeb"/>
        <w:spacing w:line="360" w:lineRule="auto"/>
        <w:rPr>
          <w:rFonts w:ascii="Arial" w:hAnsi="Arial" w:cs="Arial"/>
          <w:sz w:val="22"/>
          <w:szCs w:val="22"/>
        </w:rPr>
      </w:pPr>
      <w:r w:rsidRPr="00786D91">
        <w:rPr>
          <w:rFonts w:ascii="Arial" w:hAnsi="Arial" w:cs="Arial"/>
          <w:noProof/>
          <w:sz w:val="22"/>
          <w:szCs w:val="22"/>
        </w:rPr>
        <mc:AlternateContent>
          <mc:Choice Requires="wpg">
            <w:drawing>
              <wp:anchor distT="0" distB="0" distL="114300" distR="114300" simplePos="0" relativeHeight="251658244" behindDoc="0" locked="0" layoutInCell="1" allowOverlap="1" wp14:anchorId="32970F33" wp14:editId="140B9829">
                <wp:simplePos x="0" y="0"/>
                <wp:positionH relativeFrom="column">
                  <wp:posOffset>4580344</wp:posOffset>
                </wp:positionH>
                <wp:positionV relativeFrom="paragraph">
                  <wp:posOffset>310660</wp:posOffset>
                </wp:positionV>
                <wp:extent cx="1212850" cy="675005"/>
                <wp:effectExtent l="0" t="0" r="19050" b="10795"/>
                <wp:wrapNone/>
                <wp:docPr id="64" name="Group 64"/>
                <wp:cNvGraphicFramePr/>
                <a:graphic xmlns:a="http://schemas.openxmlformats.org/drawingml/2006/main">
                  <a:graphicData uri="http://schemas.microsoft.com/office/word/2010/wordprocessingGroup">
                    <wpg:wgp>
                      <wpg:cNvGrpSpPr/>
                      <wpg:grpSpPr>
                        <a:xfrm>
                          <a:off x="0" y="0"/>
                          <a:ext cx="1212850" cy="675005"/>
                          <a:chOff x="0" y="0"/>
                          <a:chExt cx="1213396" cy="675118"/>
                        </a:xfrm>
                      </wpg:grpSpPr>
                      <wps:wsp>
                        <wps:cNvPr id="65" name="Rounded Rectangle 65"/>
                        <wps:cNvSpPr/>
                        <wps:spPr>
                          <a:xfrm>
                            <a:off x="0" y="0"/>
                            <a:ext cx="1212850" cy="67511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Text Box 66"/>
                        <wps:cNvSpPr txBox="1"/>
                        <wps:spPr>
                          <a:xfrm>
                            <a:off x="0" y="153824"/>
                            <a:ext cx="1213396" cy="358645"/>
                          </a:xfrm>
                          <a:prstGeom prst="rect">
                            <a:avLst/>
                          </a:prstGeom>
                          <a:solidFill>
                            <a:schemeClr val="lt1"/>
                          </a:solidFill>
                          <a:ln w="6350">
                            <a:solidFill>
                              <a:prstClr val="black"/>
                            </a:solidFill>
                          </a:ln>
                        </wps:spPr>
                        <wps:txbx>
                          <w:txbxContent>
                            <w:p w14:paraId="5247682E" w14:textId="178E9653" w:rsidR="00272304" w:rsidRDefault="00272304" w:rsidP="005C347E">
                              <w:pPr>
                                <w:shd w:val="clear" w:color="auto" w:fill="DEEAF6" w:themeFill="accent5" w:themeFillTint="33"/>
                                <w:jc w:val="center"/>
                              </w:pPr>
                              <w:r>
                                <w:t>Procrastination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2970F33" id="Group 64" o:spid="_x0000_s1086" style="position:absolute;margin-left:360.65pt;margin-top:24.45pt;width:95.5pt;height:53.15pt;z-index:251658244" coordsize="12133,67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">
                <v:roundrect id="Rounded Rectangle 65" o:spid="_x0000_s1087" style="position:absolute;width:12128;height:675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" fillcolor="#4472c4 [3204]" strokecolor="#1f3763 [1604]" strokeweight="1pt">
                  <v:stroke joinstyle="miter"/>
                </v:roundrect>
                <v:shape id="Text Box 66" o:spid="_x0000_s1088" type="#_x0000_t202" style="position:absolute;top:1538;width:12133;height:35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" fillcolor="white [3201]" strokeweight=".5pt">
                  <v:textbox>
                    <w:txbxContent>
                      <w:p w14:paraId="5247682E" w14:textId="178E9653" w:rsidR="00272304" w:rsidRDefault="00272304" w:rsidP="005C347E">
                        <w:pPr>
                          <w:shd w:val="clear" w:color="auto" w:fill="DEEAF6" w:themeFill="accent5" w:themeFillTint="33"/>
                          <w:jc w:val="center"/>
                        </w:pPr>
                        <w:r>
                          <w:t>Procrastination</w:t>
                        </w:r>
                      </w:p>
                    </w:txbxContent>
                  </v:textbox>
                </v:shape>
              </v:group>
            </w:pict>
          </mc:Fallback>
        </mc:AlternateContent>
      </w:r>
      <w:r w:rsidR="00433FDA" w:rsidRPr="00786D91">
        <w:rPr>
          <w:rFonts w:ascii="Arial" w:hAnsi="Arial" w:cs="Arial"/>
          <w:noProof/>
          <w:sz w:val="22"/>
          <w:szCs w:val="22"/>
        </w:rPr>
        <mc:AlternateContent>
          <mc:Choice Requires="wpg">
            <w:drawing>
              <wp:anchor distT="0" distB="0" distL="114300" distR="114300" simplePos="0" relativeHeight="251658241" behindDoc="0" locked="0" layoutInCell="1" allowOverlap="1" wp14:anchorId="16770236" wp14:editId="0CC08D06">
                <wp:simplePos x="0" y="0"/>
                <wp:positionH relativeFrom="column">
                  <wp:posOffset>2879933</wp:posOffset>
                </wp:positionH>
                <wp:positionV relativeFrom="paragraph">
                  <wp:posOffset>268409</wp:posOffset>
                </wp:positionV>
                <wp:extent cx="1213396" cy="675118"/>
                <wp:effectExtent l="0" t="0" r="19050" b="10795"/>
                <wp:wrapNone/>
                <wp:docPr id="54" name="Group 54"/>
                <wp:cNvGraphicFramePr/>
                <a:graphic xmlns:a="http://schemas.openxmlformats.org/drawingml/2006/main">
                  <a:graphicData uri="http://schemas.microsoft.com/office/word/2010/wordprocessingGroup">
                    <wpg:wgp>
                      <wpg:cNvGrpSpPr/>
                      <wpg:grpSpPr>
                        <a:xfrm>
                          <a:off x="0" y="0"/>
                          <a:ext cx="1213396" cy="675118"/>
                          <a:chOff x="0" y="0"/>
                          <a:chExt cx="1213396" cy="675118"/>
                        </a:xfrm>
                      </wpg:grpSpPr>
                      <wps:wsp>
                        <wps:cNvPr id="37" name="Rounded Rectangle 37"/>
                        <wps:cNvSpPr/>
                        <wps:spPr>
                          <a:xfrm>
                            <a:off x="0" y="0"/>
                            <a:ext cx="1212850" cy="67511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Text Box 52"/>
                        <wps:cNvSpPr txBox="1"/>
                        <wps:spPr>
                          <a:xfrm>
                            <a:off x="0" y="153824"/>
                            <a:ext cx="1213396" cy="358645"/>
                          </a:xfrm>
                          <a:prstGeom prst="rect">
                            <a:avLst/>
                          </a:prstGeom>
                          <a:solidFill>
                            <a:schemeClr val="lt1"/>
                          </a:solidFill>
                          <a:ln w="6350">
                            <a:solidFill>
                              <a:prstClr val="black"/>
                            </a:solidFill>
                          </a:ln>
                        </wps:spPr>
                        <wps:txbx>
                          <w:txbxContent>
                            <w:p w14:paraId="66949AE8" w14:textId="72AE152B" w:rsidR="00272304" w:rsidRDefault="00272304" w:rsidP="00433FDA">
                              <w:pPr>
                                <w:shd w:val="clear" w:color="auto" w:fill="DEEAF6" w:themeFill="accent5" w:themeFillTint="33"/>
                                <w:jc w:val="center"/>
                              </w:pPr>
                              <w:r>
                                <w:t>Irresponsible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6770236" id="Group 54" o:spid="_x0000_s1089" style="position:absolute;margin-left:226.75pt;margin-top:21.15pt;width:95.55pt;height:53.15pt;z-index:251658241" coordsize="12133,67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">
                <v:roundrect id="Rounded Rectangle 37" o:spid="_x0000_s1090" style="position:absolute;width:12128;height:675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" fillcolor="#4472c4 [3204]" strokecolor="#1f3763 [1604]" strokeweight="1pt">
                  <v:stroke joinstyle="miter"/>
                </v:roundrect>
                <v:shape id="Text Box 52" o:spid="_x0000_s1091" type="#_x0000_t202" style="position:absolute;top:1538;width:12133;height:35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" fillcolor="white [3201]" strokeweight=".5pt">
                  <v:textbox>
                    <w:txbxContent>
                      <w:p w14:paraId="66949AE8" w14:textId="72AE152B" w:rsidR="00272304" w:rsidRDefault="00272304" w:rsidP="00433FDA">
                        <w:pPr>
                          <w:shd w:val="clear" w:color="auto" w:fill="DEEAF6" w:themeFill="accent5" w:themeFillTint="33"/>
                          <w:jc w:val="center"/>
                        </w:pPr>
                        <w:r>
                          <w:t>Irresponsible</w:t>
                        </w:r>
                      </w:p>
                    </w:txbxContent>
                  </v:textbox>
                </v:shape>
              </v:group>
            </w:pict>
          </mc:Fallback>
        </mc:AlternateContent>
      </w:r>
    </w:p>
    <w:p w14:paraId="781D04F0" w14:textId="3BEA4CE1" w:rsidR="00C7599E" w:rsidRPr="00786D91" w:rsidRDefault="00C7599E" w:rsidP="00786D91">
      <w:pPr>
        <w:pStyle w:val="NormalWeb"/>
        <w:spacing w:line="360" w:lineRule="auto"/>
        <w:rPr>
          <w:rFonts w:ascii="Arial" w:hAnsi="Arial" w:cs="Arial"/>
          <w:sz w:val="22"/>
          <w:szCs w:val="22"/>
        </w:rPr>
      </w:pPr>
    </w:p>
    <w:p w14:paraId="77150F74" w14:textId="32A5696D" w:rsidR="00C7599E" w:rsidRPr="00786D91" w:rsidRDefault="00C7599E" w:rsidP="00786D91">
      <w:pPr>
        <w:pStyle w:val="NormalWeb"/>
        <w:spacing w:line="360" w:lineRule="auto"/>
        <w:rPr>
          <w:rFonts w:ascii="Arial" w:hAnsi="Arial" w:cs="Arial"/>
          <w:sz w:val="22"/>
          <w:szCs w:val="22"/>
        </w:rPr>
      </w:pPr>
    </w:p>
    <w:p w14:paraId="347680DA" w14:textId="5D66E11B" w:rsidR="00C7599E" w:rsidRDefault="00C7599E" w:rsidP="00786D91">
      <w:pPr>
        <w:pStyle w:val="NormalWeb"/>
        <w:spacing w:line="360" w:lineRule="auto"/>
        <w:rPr>
          <w:rFonts w:ascii="Arial" w:hAnsi="Arial" w:cs="Arial"/>
          <w:sz w:val="22"/>
          <w:szCs w:val="22"/>
        </w:rPr>
      </w:pPr>
    </w:p>
    <w:p w14:paraId="4ED6BF83" w14:textId="4FE9C453" w:rsidR="00DA0AAE" w:rsidRPr="00786D91" w:rsidRDefault="00DA0AAE" w:rsidP="00786D91">
      <w:pPr>
        <w:pStyle w:val="NormalWeb"/>
        <w:spacing w:line="360" w:lineRule="auto"/>
        <w:rPr>
          <w:rFonts w:ascii="Arial" w:hAnsi="Arial" w:cs="Arial"/>
          <w:sz w:val="22"/>
          <w:szCs w:val="22"/>
        </w:rPr>
      </w:pPr>
      <w:r w:rsidRPr="00114DF5">
        <w:rPr>
          <w:rFonts w:ascii="Arial" w:hAnsi="Arial" w:cs="Arial"/>
          <w:sz w:val="22"/>
          <w:szCs w:val="22"/>
        </w:rPr>
        <w:t>JR &amp; Co, value is the accountability of an employee. This is represented by their belief of commitment which is shown it the employees’ attitude to be responsible and behaviour to be punctual.  An employee not integrated into this will show an attitude of irresponsibility followed by behaviour of procrastination</w:t>
      </w:r>
      <w:r w:rsidR="00AD785F">
        <w:rPr>
          <w:rFonts w:ascii="Arial" w:hAnsi="Arial" w:cs="Arial"/>
          <w:sz w:val="22"/>
          <w:szCs w:val="22"/>
        </w:rPr>
        <w:t>.</w:t>
      </w:r>
    </w:p>
    <w:p w14:paraId="1662969D" w14:textId="77777777" w:rsidR="00C65515" w:rsidRPr="00786D91" w:rsidRDefault="00C65515" w:rsidP="00786D91">
      <w:pPr>
        <w:widowControl w:val="0"/>
        <w:tabs>
          <w:tab w:val="left" w:pos="941"/>
        </w:tabs>
        <w:autoSpaceDE w:val="0"/>
        <w:autoSpaceDN w:val="0"/>
        <w:spacing w:before="1" w:line="360" w:lineRule="auto"/>
        <w:ind w:left="579" w:right="225"/>
        <w:rPr>
          <w:rFonts w:ascii="Arial" w:hAnsi="Arial" w:cs="Arial"/>
          <w:sz w:val="22"/>
          <w:szCs w:val="22"/>
        </w:rPr>
      </w:pPr>
    </w:p>
    <w:p w14:paraId="02209AC7" w14:textId="37DE7B4B" w:rsidR="006850DF" w:rsidRPr="00786D91" w:rsidRDefault="006850DF" w:rsidP="00786D91">
      <w:pPr>
        <w:widowControl w:val="0"/>
        <w:tabs>
          <w:tab w:val="left" w:pos="941"/>
        </w:tabs>
        <w:autoSpaceDE w:val="0"/>
        <w:autoSpaceDN w:val="0"/>
        <w:spacing w:before="1" w:line="360" w:lineRule="auto"/>
        <w:ind w:left="579" w:right="225"/>
        <w:rPr>
          <w:rFonts w:ascii="Arial" w:hAnsi="Arial" w:cs="Arial"/>
          <w:sz w:val="22"/>
          <w:szCs w:val="22"/>
        </w:rPr>
      </w:pPr>
    </w:p>
    <w:p w14:paraId="6D2CAC29" w14:textId="77777777" w:rsidR="006850DF" w:rsidRPr="00786D91" w:rsidRDefault="006850DF" w:rsidP="00786D91">
      <w:pPr>
        <w:widowControl w:val="0"/>
        <w:tabs>
          <w:tab w:val="left" w:pos="941"/>
        </w:tabs>
        <w:autoSpaceDE w:val="0"/>
        <w:autoSpaceDN w:val="0"/>
        <w:spacing w:before="1" w:line="360" w:lineRule="auto"/>
        <w:ind w:left="579" w:right="225"/>
        <w:rPr>
          <w:rFonts w:ascii="Arial" w:hAnsi="Arial" w:cs="Arial"/>
          <w:sz w:val="22"/>
          <w:szCs w:val="22"/>
        </w:rPr>
      </w:pPr>
    </w:p>
    <w:p w14:paraId="5FBF6073" w14:textId="677A0A4B" w:rsidR="00B80D68" w:rsidRPr="00786D91" w:rsidRDefault="00B80D68" w:rsidP="00786D91">
      <w:pPr>
        <w:pStyle w:val="Heading1"/>
        <w:spacing w:line="360" w:lineRule="auto"/>
        <w:rPr>
          <w:rFonts w:ascii="Arial" w:hAnsi="Arial" w:cs="Arial"/>
          <w:b/>
          <w:bCs/>
          <w:color w:val="auto"/>
          <w:sz w:val="22"/>
          <w:szCs w:val="22"/>
        </w:rPr>
      </w:pPr>
      <w:bookmarkStart w:id="14" w:name="_Toc58799103"/>
      <w:r w:rsidRPr="00786D91">
        <w:rPr>
          <w:rFonts w:ascii="Arial" w:hAnsi="Arial" w:cs="Arial"/>
          <w:b/>
          <w:bCs/>
          <w:color w:val="auto"/>
          <w:sz w:val="22"/>
          <w:szCs w:val="22"/>
        </w:rPr>
        <w:lastRenderedPageBreak/>
        <w:t>Julius Rut</w:t>
      </w:r>
      <w:r w:rsidR="00AD785F">
        <w:rPr>
          <w:rFonts w:ascii="Arial" w:hAnsi="Arial" w:cs="Arial"/>
          <w:b/>
          <w:bCs/>
          <w:color w:val="auto"/>
          <w:sz w:val="22"/>
          <w:szCs w:val="22"/>
        </w:rPr>
        <w:t>h</w:t>
      </w:r>
      <w:r w:rsidRPr="00786D91">
        <w:rPr>
          <w:rFonts w:ascii="Arial" w:hAnsi="Arial" w:cs="Arial"/>
          <w:b/>
          <w:bCs/>
          <w:color w:val="auto"/>
          <w:sz w:val="22"/>
          <w:szCs w:val="22"/>
        </w:rPr>
        <w:t xml:space="preserve">erfoord </w:t>
      </w:r>
      <w:r w:rsidR="00AD785F" w:rsidRPr="00786D91">
        <w:rPr>
          <w:rFonts w:ascii="Arial" w:hAnsi="Arial" w:cs="Arial"/>
          <w:b/>
          <w:bCs/>
          <w:color w:val="auto"/>
          <w:sz w:val="22"/>
          <w:szCs w:val="22"/>
        </w:rPr>
        <w:t xml:space="preserve">&amp; </w:t>
      </w:r>
      <w:r w:rsidRPr="00786D91">
        <w:rPr>
          <w:rFonts w:ascii="Arial" w:hAnsi="Arial" w:cs="Arial"/>
          <w:b/>
          <w:bCs/>
          <w:color w:val="auto"/>
          <w:sz w:val="22"/>
          <w:szCs w:val="22"/>
        </w:rPr>
        <w:t xml:space="preserve">Co </w:t>
      </w:r>
      <w:r w:rsidR="00AD785F" w:rsidRPr="00786D91">
        <w:rPr>
          <w:rFonts w:ascii="Arial" w:hAnsi="Arial" w:cs="Arial"/>
          <w:b/>
          <w:bCs/>
          <w:color w:val="auto"/>
          <w:sz w:val="22"/>
          <w:szCs w:val="22"/>
        </w:rPr>
        <w:t>Beliefs, Attitudes and Values Systems and Their Impact On Workplace Behaviour.</w:t>
      </w:r>
      <w:bookmarkEnd w:id="14"/>
      <w:r w:rsidR="00AD785F" w:rsidRPr="00786D91">
        <w:rPr>
          <w:rFonts w:ascii="Arial" w:hAnsi="Arial" w:cs="Arial"/>
          <w:b/>
          <w:bCs/>
          <w:color w:val="auto"/>
          <w:sz w:val="22"/>
          <w:szCs w:val="22"/>
        </w:rPr>
        <w:t xml:space="preserve"> </w:t>
      </w:r>
    </w:p>
    <w:p w14:paraId="4D24394C" w14:textId="77777777" w:rsidR="00B75012" w:rsidRPr="00786D91" w:rsidRDefault="00B75012" w:rsidP="00786D91">
      <w:pPr>
        <w:widowControl w:val="0"/>
        <w:tabs>
          <w:tab w:val="left" w:pos="941"/>
        </w:tabs>
        <w:autoSpaceDE w:val="0"/>
        <w:autoSpaceDN w:val="0"/>
        <w:spacing w:before="1" w:line="360" w:lineRule="auto"/>
        <w:ind w:right="225"/>
        <w:rPr>
          <w:rFonts w:ascii="Arial" w:hAnsi="Arial" w:cs="Arial"/>
          <w:sz w:val="22"/>
          <w:szCs w:val="22"/>
        </w:rPr>
      </w:pPr>
    </w:p>
    <w:p w14:paraId="79A9FD4B" w14:textId="6AD1B98A" w:rsidR="00583EF6" w:rsidRPr="00786D91" w:rsidRDefault="009E4118" w:rsidP="00786D91">
      <w:pPr>
        <w:pStyle w:val="Heading2"/>
        <w:spacing w:line="360" w:lineRule="auto"/>
        <w:rPr>
          <w:rFonts w:ascii="Arial" w:hAnsi="Arial" w:cs="Arial"/>
          <w:b/>
          <w:bCs/>
          <w:color w:val="auto"/>
          <w:sz w:val="22"/>
          <w:szCs w:val="22"/>
        </w:rPr>
      </w:pPr>
      <w:bookmarkStart w:id="15" w:name="_Toc58799104"/>
      <w:r w:rsidRPr="00786D91">
        <w:rPr>
          <w:rFonts w:ascii="Arial" w:hAnsi="Arial" w:cs="Arial"/>
          <w:b/>
          <w:bCs/>
          <w:color w:val="auto"/>
          <w:sz w:val="22"/>
          <w:szCs w:val="22"/>
        </w:rPr>
        <w:t>Bureaucratic management</w:t>
      </w:r>
      <w:bookmarkEnd w:id="15"/>
      <w:r w:rsidRPr="00786D91">
        <w:rPr>
          <w:rFonts w:ascii="Arial" w:hAnsi="Arial" w:cs="Arial"/>
          <w:b/>
          <w:bCs/>
          <w:color w:val="auto"/>
          <w:sz w:val="22"/>
          <w:szCs w:val="22"/>
        </w:rPr>
        <w:t xml:space="preserve"> </w:t>
      </w:r>
    </w:p>
    <w:p w14:paraId="0AC7DEC5" w14:textId="30B9D3F4" w:rsidR="00972D99" w:rsidRPr="00786D91" w:rsidRDefault="00972D99" w:rsidP="00786D91">
      <w:pPr>
        <w:spacing w:line="360" w:lineRule="auto"/>
        <w:rPr>
          <w:rFonts w:ascii="Arial" w:hAnsi="Arial" w:cs="Arial"/>
          <w:sz w:val="22"/>
          <w:szCs w:val="22"/>
          <w:lang w:eastAsia="en-US"/>
        </w:rPr>
      </w:pPr>
    </w:p>
    <w:p w14:paraId="348BDF78" w14:textId="4354D1FA" w:rsidR="00972D99" w:rsidRPr="00786D91" w:rsidRDefault="00972D99" w:rsidP="00786D91">
      <w:pPr>
        <w:pStyle w:val="BodyText"/>
        <w:spacing w:line="360" w:lineRule="auto"/>
      </w:pPr>
      <w:r w:rsidRPr="00786D91">
        <w:t>Julius Rutherfoord &amp; C</w:t>
      </w:r>
      <w:r w:rsidR="00AD785F">
        <w:t xml:space="preserve">o </w:t>
      </w:r>
      <w:r w:rsidRPr="00786D91">
        <w:t>works under the frame of some theories; one of those is bureaucratic management. In this company, the authority is hierarchical, and its structure is from top to bottom, where each one has a defined job. For example, Employees knows what to do and their immediate bosses. In addition, the company has rules and procedures that must abide, as members they use uniforms, be on time and report when they are sick. One of the advantages of this system for the employees is that they can be promoted based on their knowledge instead of favouritism, however, employees cannot give their opinions, because there are not taken into consideration as in the human relations theory. Finally, this theory is useful today due to the set of rules that help to function in any environment (Serpa and Ferreira, 2019).</w:t>
      </w:r>
    </w:p>
    <w:p w14:paraId="0296D81D" w14:textId="77777777" w:rsidR="00972D99" w:rsidRPr="00786D91" w:rsidRDefault="00972D99" w:rsidP="00786D91">
      <w:pPr>
        <w:spacing w:line="360" w:lineRule="auto"/>
        <w:rPr>
          <w:rFonts w:ascii="Arial" w:hAnsi="Arial" w:cs="Arial"/>
          <w:sz w:val="22"/>
          <w:szCs w:val="22"/>
          <w:lang w:eastAsia="en-US"/>
        </w:rPr>
      </w:pPr>
    </w:p>
    <w:p w14:paraId="5CAB344B" w14:textId="5111A6A6" w:rsidR="00C7599E" w:rsidRPr="00786D91" w:rsidRDefault="007A1798" w:rsidP="00786D91">
      <w:pPr>
        <w:pStyle w:val="Heading2"/>
        <w:spacing w:line="360" w:lineRule="auto"/>
        <w:rPr>
          <w:rFonts w:ascii="Arial" w:hAnsi="Arial" w:cs="Arial"/>
          <w:b/>
          <w:bCs/>
          <w:color w:val="auto"/>
          <w:sz w:val="22"/>
          <w:szCs w:val="22"/>
        </w:rPr>
      </w:pPr>
      <w:bookmarkStart w:id="16" w:name="_Toc58799105"/>
      <w:r w:rsidRPr="00786D91">
        <w:rPr>
          <w:rFonts w:ascii="Arial" w:hAnsi="Arial" w:cs="Arial"/>
          <w:b/>
          <w:bCs/>
          <w:color w:val="auto"/>
          <w:sz w:val="22"/>
          <w:szCs w:val="22"/>
        </w:rPr>
        <w:t>Scientific Management theory</w:t>
      </w:r>
      <w:bookmarkEnd w:id="16"/>
    </w:p>
    <w:p w14:paraId="2D330932" w14:textId="19F4834E" w:rsidR="00A01B5F" w:rsidRPr="00786D91" w:rsidRDefault="00A01B5F" w:rsidP="00786D91">
      <w:pPr>
        <w:spacing w:line="360" w:lineRule="auto"/>
        <w:rPr>
          <w:rFonts w:ascii="Arial" w:hAnsi="Arial" w:cs="Arial"/>
          <w:sz w:val="22"/>
          <w:szCs w:val="22"/>
          <w:lang w:eastAsia="en-US"/>
        </w:rPr>
      </w:pPr>
    </w:p>
    <w:p w14:paraId="135353F4" w14:textId="3CECD681" w:rsidR="00A01B5F" w:rsidRPr="00786D91" w:rsidRDefault="00A01B5F" w:rsidP="00786D91">
      <w:pPr>
        <w:pStyle w:val="BodyText"/>
        <w:spacing w:line="360" w:lineRule="auto"/>
      </w:pPr>
      <w:r w:rsidRPr="00786D91">
        <w:t xml:space="preserve">Customer-orientated or ‘customer first’ is one of the beliefs of JR &amp; Co. This belief is shown in its organization as the motto to do their business. The company believed that to give an excellent service; their employees need to be supervised and control </w:t>
      </w:r>
      <w:r w:rsidR="0076763F" w:rsidRPr="00786D91">
        <w:t>their time</w:t>
      </w:r>
      <w:r w:rsidRPr="00786D91">
        <w:t>, forgetting that they are humans creating an environment of distrust. In contrast, human relations theory argues that people trust increase productivity and create an atmosphere of collaboration. Employees cannot decide how to serve the client; they have the training, that is decided for them, explaining how the job must be done and how to satisfy the customer. This theory limits the participation of employee’s opinions and creates a lack of motivation due to a repetitive task. Overall, this theory emphasized production through the detail of procedures and mechanic training (Mulliens and Christy, 2016, p.40).</w:t>
      </w:r>
    </w:p>
    <w:p w14:paraId="545E0D65" w14:textId="77777777" w:rsidR="00A01B5F" w:rsidRPr="00786D91" w:rsidRDefault="00A01B5F" w:rsidP="00786D91">
      <w:pPr>
        <w:spacing w:line="360" w:lineRule="auto"/>
        <w:rPr>
          <w:rFonts w:ascii="Arial" w:hAnsi="Arial" w:cs="Arial"/>
          <w:sz w:val="22"/>
          <w:szCs w:val="22"/>
          <w:lang w:eastAsia="en-US"/>
        </w:rPr>
      </w:pPr>
    </w:p>
    <w:p w14:paraId="6A8DF45A" w14:textId="73FA8FBA" w:rsidR="00583EF6" w:rsidRPr="00786D91" w:rsidRDefault="00C73B06" w:rsidP="00786D91">
      <w:pPr>
        <w:pStyle w:val="Heading2"/>
        <w:spacing w:line="360" w:lineRule="auto"/>
        <w:rPr>
          <w:rFonts w:ascii="Arial" w:hAnsi="Arial" w:cs="Arial"/>
          <w:b/>
          <w:bCs/>
          <w:color w:val="auto"/>
          <w:sz w:val="22"/>
          <w:szCs w:val="22"/>
        </w:rPr>
      </w:pPr>
      <w:bookmarkStart w:id="17" w:name="_Toc58799106"/>
      <w:r w:rsidRPr="00786D91">
        <w:rPr>
          <w:rFonts w:ascii="Arial" w:hAnsi="Arial" w:cs="Arial"/>
          <w:b/>
          <w:bCs/>
          <w:color w:val="auto"/>
          <w:sz w:val="22"/>
          <w:szCs w:val="22"/>
        </w:rPr>
        <w:t>Human Relationship Management Theory</w:t>
      </w:r>
      <w:bookmarkEnd w:id="17"/>
    </w:p>
    <w:p w14:paraId="4CEBAC59" w14:textId="33D3428B" w:rsidR="006850DF" w:rsidRPr="00786D91" w:rsidRDefault="00222367" w:rsidP="00AD785F">
      <w:pPr>
        <w:pStyle w:val="BodyText"/>
        <w:spacing w:line="360" w:lineRule="auto"/>
      </w:pPr>
      <w:r w:rsidRPr="00786D91">
        <w:t xml:space="preserve">This company promotes motivation in its staff through a series of activities as recognition, communications and profitable relationship. As stated by the human relations theory, those are point that increase productivity and job satisfaction. To illustrate, they communicate every week </w:t>
      </w:r>
      <w:r w:rsidR="00737F09">
        <w:t>updates of</w:t>
      </w:r>
      <w:r w:rsidRPr="00786D91">
        <w:t xml:space="preserve"> the company through the managers or emails; they send this information in the language their personnel knows, in this case, English, Spanish and Portuguese. The employees feel essential because they are being talked to in their mother </w:t>
      </w:r>
      <w:r w:rsidRPr="00786D91">
        <w:lastRenderedPageBreak/>
        <w:t>language. Also, they recognized any worker that has been without absences and give them a voucher, to promote punctuality and encourage commitment. Human behaviour is affected by many motives, and attitude as one of those, where</w:t>
      </w:r>
      <w:r w:rsidR="0086098A">
        <w:t xml:space="preserve"> </w:t>
      </w:r>
      <w:r w:rsidRPr="00786D91">
        <w:t>with the right leadership can be changed and create a better human being (</w:t>
      </w:r>
      <w:r w:rsidR="0086098A" w:rsidRPr="00786D91">
        <w:t>O’Connor</w:t>
      </w:r>
      <w:r w:rsidRPr="00786D91">
        <w:t>, 1999). In other words, behaviours are the reflection of the culture and produce well-being in the employee.</w:t>
      </w:r>
    </w:p>
    <w:p w14:paraId="5BA349D8" w14:textId="77777777" w:rsidR="00AD785F" w:rsidRDefault="00AD785F" w:rsidP="00786D91">
      <w:pPr>
        <w:pStyle w:val="Heading1"/>
        <w:spacing w:line="360" w:lineRule="auto"/>
        <w:rPr>
          <w:rFonts w:ascii="Arial" w:hAnsi="Arial" w:cs="Arial"/>
          <w:b/>
          <w:bCs/>
          <w:color w:val="auto"/>
          <w:sz w:val="24"/>
          <w:szCs w:val="24"/>
        </w:rPr>
      </w:pPr>
    </w:p>
    <w:p w14:paraId="71B5BD65" w14:textId="2FB041DC" w:rsidR="002E5DC6" w:rsidRPr="00832366" w:rsidRDefault="007E2B77" w:rsidP="00786D91">
      <w:pPr>
        <w:pStyle w:val="Heading1"/>
        <w:spacing w:line="360" w:lineRule="auto"/>
        <w:rPr>
          <w:rFonts w:ascii="Arial" w:hAnsi="Arial" w:cs="Arial"/>
          <w:b/>
          <w:bCs/>
          <w:color w:val="auto"/>
          <w:sz w:val="24"/>
          <w:szCs w:val="24"/>
        </w:rPr>
      </w:pPr>
      <w:bookmarkStart w:id="18" w:name="_Toc58799107"/>
      <w:r w:rsidRPr="00832366">
        <w:rPr>
          <w:rFonts w:ascii="Arial" w:hAnsi="Arial" w:cs="Arial"/>
          <w:b/>
          <w:bCs/>
          <w:color w:val="auto"/>
          <w:sz w:val="24"/>
          <w:szCs w:val="24"/>
        </w:rPr>
        <w:t xml:space="preserve">Reshape </w:t>
      </w:r>
      <w:r w:rsidR="00CF107D" w:rsidRPr="00832366">
        <w:rPr>
          <w:rFonts w:ascii="Arial" w:hAnsi="Arial" w:cs="Arial"/>
          <w:b/>
          <w:bCs/>
          <w:color w:val="auto"/>
          <w:sz w:val="24"/>
          <w:szCs w:val="24"/>
        </w:rPr>
        <w:t>of</w:t>
      </w:r>
      <w:r w:rsidR="008435A5" w:rsidRPr="00832366">
        <w:rPr>
          <w:rFonts w:ascii="Arial" w:hAnsi="Arial" w:cs="Arial"/>
          <w:b/>
          <w:bCs/>
          <w:color w:val="auto"/>
          <w:sz w:val="24"/>
          <w:szCs w:val="24"/>
        </w:rPr>
        <w:t xml:space="preserve"> </w:t>
      </w:r>
      <w:r w:rsidR="00AA24C7" w:rsidRPr="00832366">
        <w:rPr>
          <w:rFonts w:ascii="Arial" w:hAnsi="Arial" w:cs="Arial"/>
          <w:b/>
          <w:bCs/>
          <w:color w:val="auto"/>
          <w:sz w:val="24"/>
          <w:szCs w:val="24"/>
        </w:rPr>
        <w:t>Julius Rut</w:t>
      </w:r>
      <w:r w:rsidR="008435A5">
        <w:rPr>
          <w:rFonts w:ascii="Arial" w:hAnsi="Arial" w:cs="Arial"/>
          <w:b/>
          <w:bCs/>
          <w:color w:val="auto"/>
          <w:sz w:val="24"/>
          <w:szCs w:val="24"/>
        </w:rPr>
        <w:t>h</w:t>
      </w:r>
      <w:r w:rsidR="00AA24C7" w:rsidRPr="00832366">
        <w:rPr>
          <w:rFonts w:ascii="Arial" w:hAnsi="Arial" w:cs="Arial"/>
          <w:b/>
          <w:bCs/>
          <w:color w:val="auto"/>
          <w:sz w:val="24"/>
          <w:szCs w:val="24"/>
        </w:rPr>
        <w:t xml:space="preserve">erfoord </w:t>
      </w:r>
      <w:r w:rsidR="008435A5" w:rsidRPr="00832366">
        <w:rPr>
          <w:rFonts w:ascii="Arial" w:hAnsi="Arial" w:cs="Arial"/>
          <w:b/>
          <w:bCs/>
          <w:color w:val="auto"/>
          <w:sz w:val="24"/>
          <w:szCs w:val="24"/>
        </w:rPr>
        <w:t xml:space="preserve">&amp; </w:t>
      </w:r>
      <w:r w:rsidR="00AA24C7" w:rsidRPr="00832366">
        <w:rPr>
          <w:rFonts w:ascii="Arial" w:hAnsi="Arial" w:cs="Arial"/>
          <w:b/>
          <w:bCs/>
          <w:color w:val="auto"/>
          <w:sz w:val="24"/>
          <w:szCs w:val="24"/>
        </w:rPr>
        <w:t xml:space="preserve">Co </w:t>
      </w:r>
      <w:r w:rsidR="008435A5" w:rsidRPr="00832366">
        <w:rPr>
          <w:rFonts w:ascii="Arial" w:hAnsi="Arial" w:cs="Arial"/>
          <w:b/>
          <w:bCs/>
          <w:color w:val="auto"/>
          <w:sz w:val="24"/>
          <w:szCs w:val="24"/>
        </w:rPr>
        <w:t xml:space="preserve">For The Post </w:t>
      </w:r>
      <w:r w:rsidR="00F92D55" w:rsidRPr="00832366">
        <w:rPr>
          <w:rFonts w:ascii="Arial" w:hAnsi="Arial" w:cs="Arial"/>
          <w:b/>
          <w:bCs/>
          <w:color w:val="auto"/>
          <w:sz w:val="24"/>
          <w:szCs w:val="24"/>
        </w:rPr>
        <w:t>COVID</w:t>
      </w:r>
      <w:r w:rsidR="008435A5" w:rsidRPr="00832366">
        <w:rPr>
          <w:rFonts w:ascii="Arial" w:hAnsi="Arial" w:cs="Arial"/>
          <w:b/>
          <w:bCs/>
          <w:color w:val="auto"/>
          <w:sz w:val="24"/>
          <w:szCs w:val="24"/>
        </w:rPr>
        <w:t>-19 And Future Uncertainties</w:t>
      </w:r>
      <w:bookmarkEnd w:id="18"/>
      <w:r w:rsidR="008435A5" w:rsidRPr="00832366">
        <w:rPr>
          <w:rFonts w:ascii="Arial" w:hAnsi="Arial" w:cs="Arial"/>
          <w:b/>
          <w:bCs/>
          <w:color w:val="auto"/>
          <w:sz w:val="24"/>
          <w:szCs w:val="24"/>
        </w:rPr>
        <w:t xml:space="preserve"> </w:t>
      </w:r>
    </w:p>
    <w:p w14:paraId="2895C30E" w14:textId="77777777" w:rsidR="00083FD2" w:rsidRPr="00786D91" w:rsidRDefault="00083FD2" w:rsidP="00786D91">
      <w:pPr>
        <w:tabs>
          <w:tab w:val="left" w:pos="941"/>
        </w:tabs>
        <w:spacing w:before="1" w:line="360" w:lineRule="auto"/>
        <w:rPr>
          <w:rFonts w:ascii="Arial" w:hAnsi="Arial" w:cs="Arial"/>
          <w:sz w:val="22"/>
          <w:szCs w:val="22"/>
        </w:rPr>
      </w:pPr>
    </w:p>
    <w:p w14:paraId="4A0C8436" w14:textId="29051E55" w:rsidR="00504484" w:rsidRPr="00786D91" w:rsidRDefault="00504484" w:rsidP="00786D91">
      <w:pPr>
        <w:pStyle w:val="BodyText"/>
        <w:spacing w:line="360" w:lineRule="auto"/>
      </w:pPr>
      <w:r w:rsidRPr="00786D91">
        <w:t>Due to the pandemic, businesses have had to adapt to the recent changes in social and financial factors. Since employees are required to be motivated not only by a financial factor but also a sense of belonging as stated by the Human relations theory, a new hurdle has arrived abruptly by the pandemic in businesses (</w:t>
      </w:r>
      <w:r w:rsidR="000B7F8B" w:rsidRPr="00786D91">
        <w:t>Donath</w:t>
      </w:r>
      <w:r w:rsidR="00AD640A">
        <w:t xml:space="preserve"> and </w:t>
      </w:r>
      <w:r w:rsidRPr="00786D91">
        <w:t xml:space="preserve">Gustafsson, 2020). Employee needs and requirements have changed in what is now viewed as essential and ordinary. </w:t>
      </w:r>
    </w:p>
    <w:p w14:paraId="5D38F471" w14:textId="77777777" w:rsidR="00504484" w:rsidRPr="00786D91" w:rsidRDefault="00504484" w:rsidP="00786D91">
      <w:pPr>
        <w:pStyle w:val="BodyText"/>
        <w:spacing w:line="360" w:lineRule="auto"/>
      </w:pPr>
    </w:p>
    <w:p w14:paraId="6D06714F" w14:textId="0281D8CB" w:rsidR="00504484" w:rsidRPr="00786D91" w:rsidRDefault="00504484" w:rsidP="00786D91">
      <w:pPr>
        <w:pStyle w:val="BodyText"/>
        <w:spacing w:line="360" w:lineRule="auto"/>
      </w:pPr>
      <w:r w:rsidRPr="00786D91">
        <w:t>Social distancing, face masks and hand washing measure are used for own health and others. According to government guidelines, those measures are necessary to reduce contagious and mortality (UK Gov, 2020). JF &amp; C</w:t>
      </w:r>
      <w:r w:rsidR="00412E6E">
        <w:t>o</w:t>
      </w:r>
      <w:r w:rsidRPr="00786D91">
        <w:t xml:space="preserve"> has reshaped its offices, with close workstations, signs on the floor and gel sanitisers, to give security to their office employees. Besides, their cleaners use PPE (personal protective equipment), products specific to kills germs. The bureaucratic management is present because people are in their places without interacting with others or doing it in a limited way. This is a contrast with the theory of humans relations, that advocate for collaboration and wellbeing of the individual. Aspects as teamwork, open spaces and communication are intrapersonal aspects that increase wellbeing (Bartels, Peterson and Reina, 2019). In other words, changes in the environment could affect how people feel and may produce stress.</w:t>
      </w:r>
    </w:p>
    <w:p w14:paraId="2B35D0DF" w14:textId="77777777" w:rsidR="00504484" w:rsidRPr="00786D91" w:rsidRDefault="00504484" w:rsidP="00786D91">
      <w:pPr>
        <w:pStyle w:val="BodyText"/>
        <w:spacing w:line="360" w:lineRule="auto"/>
      </w:pPr>
    </w:p>
    <w:p w14:paraId="4A9AC783" w14:textId="27EA9C65" w:rsidR="00504484" w:rsidRPr="00786D91" w:rsidRDefault="00504484" w:rsidP="00786D91">
      <w:pPr>
        <w:pStyle w:val="BodyText"/>
        <w:spacing w:line="360" w:lineRule="auto"/>
      </w:pPr>
      <w:r w:rsidRPr="00786D91">
        <w:t>Furthermore, the environment that the world is now is producing insecurities and instability, so companies are trying to cope with it implementing their policies and regulations to benefit employees. In JR &amp; C</w:t>
      </w:r>
      <w:r w:rsidR="000338D9">
        <w:t>o</w:t>
      </w:r>
      <w:r w:rsidRPr="00786D91">
        <w:t xml:space="preserve">, technology is being used to communicate, to interact with other co-workers and to training staff. Human relation theory (Elton Mayo), which also emphasises the productivity through communication with the manager suggests that these measures are trying to prevent dissatisfaction and keep productivity. However, an OECD report (2020) states this could produce more overtime, extra costs for using the internet and lack of ICT safety. It points out that companies should plan and work with managers to increase the </w:t>
      </w:r>
      <w:r w:rsidRPr="00786D91">
        <w:lastRenderedPageBreak/>
        <w:t xml:space="preserve">wellbeing and work-life balance. In addition, Companies should integrate a plan where they support the whole family while working from home and increase learning in any area of interest (Vanhulle, 2020). In other words, well define plans by companies increase the wellbeing of the employees.  </w:t>
      </w:r>
    </w:p>
    <w:p w14:paraId="2EE4D7E3" w14:textId="77777777" w:rsidR="00504484" w:rsidRPr="00786D91" w:rsidRDefault="00504484" w:rsidP="00786D91">
      <w:pPr>
        <w:pStyle w:val="BodyText"/>
        <w:spacing w:line="360" w:lineRule="auto"/>
      </w:pPr>
    </w:p>
    <w:p w14:paraId="1C3AFD81" w14:textId="77777777" w:rsidR="00504484" w:rsidRPr="00786D91" w:rsidRDefault="00504484" w:rsidP="00786D91">
      <w:pPr>
        <w:pStyle w:val="BodyText"/>
        <w:spacing w:line="360" w:lineRule="auto"/>
      </w:pPr>
      <w:r w:rsidRPr="00786D91">
        <w:t>Uncertainty cause distress to companies and employees, so it is vital to plan the actions to reduce this and keep the continuity of the business. Leadership is vital to integrate new ideas, and the use of technology is a tool to emphasise it. Human relations are essential for that implementation on the policies and engagement through the transparency of their decisions.</w:t>
      </w:r>
    </w:p>
    <w:p w14:paraId="1491A699" w14:textId="77777777" w:rsidR="00861865" w:rsidRPr="00786D91" w:rsidRDefault="00861865" w:rsidP="00786D91">
      <w:pPr>
        <w:spacing w:line="360" w:lineRule="auto"/>
        <w:rPr>
          <w:rFonts w:ascii="Arial" w:hAnsi="Arial" w:cs="Arial"/>
          <w:sz w:val="22"/>
          <w:szCs w:val="22"/>
        </w:rPr>
      </w:pPr>
    </w:p>
    <w:p w14:paraId="4483196A" w14:textId="23AA3697" w:rsidR="006C3B11" w:rsidRPr="00786D91" w:rsidRDefault="007B3E7D" w:rsidP="00786D91">
      <w:pPr>
        <w:pStyle w:val="Heading1"/>
        <w:spacing w:line="360" w:lineRule="auto"/>
        <w:rPr>
          <w:rFonts w:ascii="Arial" w:hAnsi="Arial" w:cs="Arial"/>
          <w:b/>
          <w:bCs/>
          <w:color w:val="auto"/>
          <w:sz w:val="22"/>
          <w:szCs w:val="22"/>
        </w:rPr>
      </w:pPr>
      <w:bookmarkStart w:id="19" w:name="_Toc58799108"/>
      <w:r w:rsidRPr="00E73D22">
        <w:rPr>
          <w:rFonts w:ascii="Arial" w:hAnsi="Arial" w:cs="Arial"/>
          <w:b/>
          <w:bCs/>
          <w:color w:val="auto"/>
          <w:sz w:val="24"/>
          <w:szCs w:val="24"/>
        </w:rPr>
        <w:t xml:space="preserve">Theories </w:t>
      </w:r>
      <w:r w:rsidR="00E73D22" w:rsidRPr="00E73D22">
        <w:rPr>
          <w:rFonts w:ascii="Arial" w:hAnsi="Arial" w:cs="Arial"/>
          <w:b/>
          <w:bCs/>
          <w:color w:val="auto"/>
          <w:sz w:val="24"/>
          <w:szCs w:val="24"/>
        </w:rPr>
        <w:t>Under Different Personalities Traits</w:t>
      </w:r>
      <w:r w:rsidR="00E73D22">
        <w:rPr>
          <w:rFonts w:ascii="Arial" w:hAnsi="Arial" w:cs="Arial"/>
          <w:b/>
          <w:bCs/>
          <w:color w:val="auto"/>
          <w:sz w:val="22"/>
          <w:szCs w:val="22"/>
        </w:rPr>
        <w:t>.</w:t>
      </w:r>
      <w:bookmarkEnd w:id="19"/>
    </w:p>
    <w:p w14:paraId="138207CC" w14:textId="77777777" w:rsidR="005A22F2" w:rsidRPr="00786D91" w:rsidRDefault="005A22F2" w:rsidP="00786D91">
      <w:pPr>
        <w:widowControl w:val="0"/>
        <w:tabs>
          <w:tab w:val="left" w:pos="941"/>
        </w:tabs>
        <w:autoSpaceDE w:val="0"/>
        <w:autoSpaceDN w:val="0"/>
        <w:spacing w:line="360" w:lineRule="auto"/>
        <w:ind w:right="218"/>
        <w:rPr>
          <w:rFonts w:ascii="Arial" w:hAnsi="Arial" w:cs="Arial"/>
          <w:sz w:val="22"/>
          <w:szCs w:val="22"/>
        </w:rPr>
      </w:pPr>
    </w:p>
    <w:p w14:paraId="3671043D" w14:textId="467444D3" w:rsidR="006C3B11" w:rsidRPr="00786D91" w:rsidRDefault="00AF6F0B" w:rsidP="00786D91">
      <w:pPr>
        <w:pStyle w:val="BodyText"/>
        <w:spacing w:line="360" w:lineRule="auto"/>
      </w:pPr>
      <w:r w:rsidRPr="00786D91">
        <w:t>One of the assets of an organisation is their people, who help</w:t>
      </w:r>
      <w:r w:rsidR="00FB4CE2" w:rsidRPr="00786D91">
        <w:t>s</w:t>
      </w:r>
      <w:r w:rsidRPr="00786D91">
        <w:t xml:space="preserve"> the company achieve its goals and mission. Many studies suggest that personality is linked to the way a person behaves in an environment and how this environment could affect the person. So, in other words, personality is a connection between physical and psychological attributes that influence the behaviour. Personalities are divided into a five-factor model and their study could help </w:t>
      </w:r>
      <w:r w:rsidR="00754169" w:rsidRPr="00786D91">
        <w:t>companies create</w:t>
      </w:r>
      <w:r w:rsidRPr="00786D91">
        <w:t xml:space="preserve"> an environment suitable for employees and others</w:t>
      </w:r>
    </w:p>
    <w:p w14:paraId="5BEA6823" w14:textId="77777777" w:rsidR="00CE155F" w:rsidRPr="00786D91" w:rsidRDefault="00CE155F" w:rsidP="00786D91">
      <w:pPr>
        <w:pStyle w:val="BodyText"/>
        <w:spacing w:line="360" w:lineRule="auto"/>
      </w:pPr>
    </w:p>
    <w:p w14:paraId="10DA5561" w14:textId="77656956" w:rsidR="002E6376" w:rsidRPr="00786D91" w:rsidRDefault="00A251B6" w:rsidP="00786D91">
      <w:pPr>
        <w:pStyle w:val="BodyText"/>
        <w:spacing w:line="360" w:lineRule="auto"/>
      </w:pPr>
      <w:r w:rsidRPr="00786D91">
        <w:t>First</w:t>
      </w:r>
      <w:r w:rsidR="00704878" w:rsidRPr="00786D91">
        <w:t>,</w:t>
      </w:r>
      <w:r w:rsidRPr="00786D91">
        <w:t xml:space="preserve"> is Extraversion personality</w:t>
      </w:r>
      <w:r w:rsidR="00E11167" w:rsidRPr="00786D91">
        <w:t>, people with this trait tends to be enthusiastic, social, talkative and activ</w:t>
      </w:r>
      <w:r w:rsidR="00133122" w:rsidRPr="00786D91">
        <w:t>e.</w:t>
      </w:r>
      <w:r w:rsidR="00371F04" w:rsidRPr="00786D91">
        <w:t xml:space="preserve"> Th</w:t>
      </w:r>
      <w:r w:rsidR="000820A0" w:rsidRPr="00786D91">
        <w:t>ese</w:t>
      </w:r>
      <w:r w:rsidR="00371F04" w:rsidRPr="00786D91">
        <w:t xml:space="preserve"> people </w:t>
      </w:r>
      <w:r w:rsidR="000820A0" w:rsidRPr="00786D91">
        <w:t xml:space="preserve">could be the centre of attention in a meeting </w:t>
      </w:r>
      <w:r w:rsidR="00FA3901" w:rsidRPr="00786D91">
        <w:t xml:space="preserve">and their happiness is contagious. </w:t>
      </w:r>
      <w:r w:rsidR="00CA6FAC" w:rsidRPr="00786D91">
        <w:t>In</w:t>
      </w:r>
      <w:r w:rsidR="00C96B4B" w:rsidRPr="00786D91">
        <w:t xml:space="preserve"> a study by </w:t>
      </w:r>
      <w:r w:rsidR="00D20C84" w:rsidRPr="00786D91">
        <w:t>McCabe</w:t>
      </w:r>
      <w:r w:rsidR="0061046D" w:rsidRPr="00786D91">
        <w:t xml:space="preserve"> and Fleeson</w:t>
      </w:r>
      <w:r w:rsidR="00371F04" w:rsidRPr="00786D91">
        <w:t xml:space="preserve"> (</w:t>
      </w:r>
      <w:r w:rsidR="0061046D" w:rsidRPr="00786D91">
        <w:t>2012</w:t>
      </w:r>
      <w:r w:rsidR="00371F04" w:rsidRPr="00786D91">
        <w:t xml:space="preserve">) stated that </w:t>
      </w:r>
      <w:r w:rsidR="00FA3901" w:rsidRPr="00786D91">
        <w:t>extr</w:t>
      </w:r>
      <w:r w:rsidR="00AB5982" w:rsidRPr="00786D91">
        <w:t xml:space="preserve">aversion </w:t>
      </w:r>
      <w:r w:rsidR="007A22F8" w:rsidRPr="00786D91">
        <w:t xml:space="preserve">affect </w:t>
      </w:r>
      <w:r w:rsidR="004D0033" w:rsidRPr="00786D91">
        <w:t xml:space="preserve">how </w:t>
      </w:r>
      <w:r w:rsidR="004C7D49" w:rsidRPr="00786D91">
        <w:t>positivity</w:t>
      </w:r>
      <w:r w:rsidR="00861C97" w:rsidRPr="00786D91">
        <w:t xml:space="preserve">, </w:t>
      </w:r>
      <w:r w:rsidR="004C7D49" w:rsidRPr="00786D91">
        <w:t>people interactions</w:t>
      </w:r>
      <w:r w:rsidR="00F7125C" w:rsidRPr="00786D91">
        <w:t xml:space="preserve"> and</w:t>
      </w:r>
      <w:r w:rsidR="00284457" w:rsidRPr="00786D91">
        <w:t xml:space="preserve"> </w:t>
      </w:r>
      <w:r w:rsidR="00D87210" w:rsidRPr="00786D91">
        <w:rPr>
          <w:lang w:val="en"/>
        </w:rPr>
        <w:t>fun</w:t>
      </w:r>
      <w:r w:rsidR="00284457" w:rsidRPr="00786D91">
        <w:t xml:space="preserve"> help people get their goals</w:t>
      </w:r>
      <w:r w:rsidR="0061046D" w:rsidRPr="00786D91">
        <w:t>.</w:t>
      </w:r>
      <w:r w:rsidR="00637143" w:rsidRPr="00786D91">
        <w:t xml:space="preserve"> In the workplace th</w:t>
      </w:r>
      <w:r w:rsidR="00E03557" w:rsidRPr="00786D91">
        <w:t xml:space="preserve">ose </w:t>
      </w:r>
      <w:r w:rsidR="00637143" w:rsidRPr="00786D91">
        <w:t xml:space="preserve">attitudes </w:t>
      </w:r>
      <w:r w:rsidR="00471411" w:rsidRPr="00786D91">
        <w:t xml:space="preserve">create an environment of </w:t>
      </w:r>
      <w:r w:rsidR="003B2548" w:rsidRPr="00786D91">
        <w:t>friendliness and joking aroun</w:t>
      </w:r>
      <w:r w:rsidR="00997145" w:rsidRPr="00786D91">
        <w:t xml:space="preserve">d </w:t>
      </w:r>
      <w:r w:rsidR="003B2548" w:rsidRPr="00786D91">
        <w:t>with others</w:t>
      </w:r>
      <w:r w:rsidR="00997145" w:rsidRPr="00786D91">
        <w:t xml:space="preserve">, but with the social distancing this could be affected because their </w:t>
      </w:r>
      <w:r w:rsidR="00E03557" w:rsidRPr="00786D91">
        <w:t xml:space="preserve">social aspect is diminished. </w:t>
      </w:r>
      <w:r w:rsidR="00CA64CD" w:rsidRPr="00786D91">
        <w:t>Their positi</w:t>
      </w:r>
      <w:r w:rsidR="00C75FC4" w:rsidRPr="00786D91">
        <w:t>vi</w:t>
      </w:r>
      <w:r w:rsidR="00CA64CD" w:rsidRPr="00786D91">
        <w:t xml:space="preserve">sm helps them cope with new </w:t>
      </w:r>
      <w:r w:rsidR="008C0D03" w:rsidRPr="00786D91">
        <w:t>situations,</w:t>
      </w:r>
      <w:r w:rsidR="00CA64CD" w:rsidRPr="00786D91">
        <w:t xml:space="preserve"> but </w:t>
      </w:r>
      <w:r w:rsidR="00C75FC4" w:rsidRPr="00786D91">
        <w:t>lockdowns affect them</w:t>
      </w:r>
      <w:r w:rsidR="003635F1" w:rsidRPr="00786D91">
        <w:t xml:space="preserve"> </w:t>
      </w:r>
      <w:r w:rsidR="003F7D42" w:rsidRPr="00786D91">
        <w:t>(</w:t>
      </w:r>
      <w:r w:rsidR="00B178AE" w:rsidRPr="00786D91">
        <w:t xml:space="preserve">Prentice et al., </w:t>
      </w:r>
      <w:r w:rsidR="00D716EF" w:rsidRPr="00786D91">
        <w:t>2020)</w:t>
      </w:r>
      <w:r w:rsidR="00E03557" w:rsidRPr="00786D91">
        <w:t xml:space="preserve"> s</w:t>
      </w:r>
      <w:r w:rsidR="0035536C" w:rsidRPr="00786D91">
        <w:t xml:space="preserve">o </w:t>
      </w:r>
      <w:r w:rsidR="009A257B" w:rsidRPr="00786D91">
        <w:t xml:space="preserve">is difficult to them </w:t>
      </w:r>
      <w:r w:rsidR="0057014F" w:rsidRPr="00786D91">
        <w:t>to</w:t>
      </w:r>
      <w:r w:rsidR="009A257B" w:rsidRPr="00786D91">
        <w:t xml:space="preserve"> management new norms </w:t>
      </w:r>
      <w:r w:rsidR="00BA7ABB" w:rsidRPr="00786D91">
        <w:rPr>
          <w:lang w:val="en"/>
        </w:rPr>
        <w:t>especially</w:t>
      </w:r>
      <w:r w:rsidR="008D50B4" w:rsidRPr="00786D91">
        <w:t>, social distancing</w:t>
      </w:r>
      <w:r w:rsidR="008C0D03" w:rsidRPr="00786D91">
        <w:t>.</w:t>
      </w:r>
    </w:p>
    <w:p w14:paraId="63ECFFA3" w14:textId="77777777" w:rsidR="002E6376" w:rsidRPr="00786D91" w:rsidRDefault="002E6376" w:rsidP="00786D91">
      <w:pPr>
        <w:pStyle w:val="BodyText"/>
        <w:spacing w:line="360" w:lineRule="auto"/>
      </w:pPr>
    </w:p>
    <w:p w14:paraId="7351F6CC" w14:textId="2B8582F2" w:rsidR="002A40B3" w:rsidRPr="00786D91" w:rsidRDefault="002A40B3" w:rsidP="00786D91">
      <w:pPr>
        <w:pStyle w:val="BodyText"/>
        <w:spacing w:line="360" w:lineRule="auto"/>
      </w:pPr>
      <w:r w:rsidRPr="00786D91">
        <w:t xml:space="preserve">Anxiety, depression and negativity are one of the traits that define Neuroticism. It is one of the five traits of personality and can be detrimental for a person if it affects their daily lives. In the workplace context, it is indispensable that leaders are not neurotics and self-manage their emotions. Besides, if a leader is angry or demanding in the workplace, the self-esteem of the employees will drop and cause worry and dissatisfaction in the work environment (Johar, 2013). A person with this type of personality is aligned more with human relation </w:t>
      </w:r>
      <w:r w:rsidRPr="00786D91">
        <w:lastRenderedPageBreak/>
        <w:t>theory because they will feel secure and recognised, and their self-esteem will increase</w:t>
      </w:r>
      <w:r w:rsidR="00925A89" w:rsidRPr="00786D91">
        <w:t>.</w:t>
      </w:r>
      <w:r w:rsidRPr="00786D91">
        <w:t xml:space="preserve"> </w:t>
      </w:r>
    </w:p>
    <w:p w14:paraId="64493CD6" w14:textId="77777777" w:rsidR="00865602" w:rsidRPr="00786D91" w:rsidRDefault="00865602" w:rsidP="00786D91">
      <w:pPr>
        <w:pStyle w:val="BodyText"/>
        <w:spacing w:line="360" w:lineRule="auto"/>
      </w:pPr>
    </w:p>
    <w:p w14:paraId="0D6FA16D" w14:textId="2510E7AC" w:rsidR="00865602" w:rsidRPr="00786D91" w:rsidRDefault="001853E3" w:rsidP="00786D91">
      <w:pPr>
        <w:pStyle w:val="BodyText"/>
        <w:spacing w:line="360" w:lineRule="auto"/>
      </w:pPr>
      <w:r w:rsidRPr="00786D91">
        <w:t xml:space="preserve"> </w:t>
      </w:r>
      <w:r w:rsidR="00865602" w:rsidRPr="00786D91">
        <w:t xml:space="preserve">Another personality trait is Agreeableness, described as people who help others. They focus more on what they can do for others than for themselves (Bourdage et al., 2018). These people are courteous, cheerful, warm and agreeable to work with. Their positivism helps them to interact with people of different traits and </w:t>
      </w:r>
      <w:r w:rsidR="005802B4" w:rsidRPr="00786D91">
        <w:t xml:space="preserve">be </w:t>
      </w:r>
      <w:r w:rsidR="00865602" w:rsidRPr="00786D91">
        <w:t>amicable, accepted and trusted by other employees. They can manage any environment of work so they could work under any of the theories proposed before. However, the scientific theory could be their best because they will support the team and enriched their knowledge, and others could not manipulate their kind side.</w:t>
      </w:r>
    </w:p>
    <w:p w14:paraId="6F393071" w14:textId="00045A50" w:rsidR="00670ACC" w:rsidRPr="00786D91" w:rsidRDefault="00670ACC" w:rsidP="00786D91">
      <w:pPr>
        <w:pStyle w:val="BodyText"/>
        <w:spacing w:line="360" w:lineRule="auto"/>
      </w:pPr>
    </w:p>
    <w:p w14:paraId="09384D3E" w14:textId="6684555A" w:rsidR="00505FEB" w:rsidRPr="00786D91" w:rsidRDefault="00505FEB" w:rsidP="00786D91">
      <w:pPr>
        <w:pStyle w:val="BodyText"/>
        <w:spacing w:line="360" w:lineRule="auto"/>
      </w:pPr>
      <w:r w:rsidRPr="00786D91">
        <w:t>Besides, conscientiousness traits are hardworking individuals, organised, reliable that tent to be appealing for companies because it represents an excellent model</w:t>
      </w:r>
      <w:r w:rsidR="00182547" w:rsidRPr="00786D91">
        <w:t xml:space="preserve"> for their reliability and hard work </w:t>
      </w:r>
      <w:r w:rsidRPr="00786D91">
        <w:t>to employees. In a test made by Sacket and Wanek (1996), honesty and moral values are standard with this trait of personality. Even though they can work in any environment they like structure, so a Bureaucratic Management style is more suitable for them because they like routines and focus on their goals. Conscientiousness tends to be calm and please with their jobs (Salgado, 1997). In other words, companies and employees benefit if their goals are the same and productivity and satisfaction will be achieved</w:t>
      </w:r>
      <w:r w:rsidR="00083EBB" w:rsidRPr="00786D91">
        <w:t xml:space="preserve">, however, </w:t>
      </w:r>
      <w:r w:rsidR="008F5329" w:rsidRPr="00786D91">
        <w:t xml:space="preserve">for this people adaptability is not </w:t>
      </w:r>
      <w:r w:rsidR="00AE7AFC" w:rsidRPr="00786D91">
        <w:t xml:space="preserve">one of their strengths, due to the </w:t>
      </w:r>
      <w:r w:rsidR="00934EDA" w:rsidRPr="00786D91">
        <w:t xml:space="preserve">like of </w:t>
      </w:r>
      <w:r w:rsidR="00563F63" w:rsidRPr="00786D91">
        <w:t xml:space="preserve">routines </w:t>
      </w:r>
      <w:r w:rsidR="002E4562" w:rsidRPr="00786D91">
        <w:t>(Le pine, 2000),</w:t>
      </w:r>
      <w:r w:rsidR="00934EDA" w:rsidRPr="00786D91">
        <w:t xml:space="preserve"> and with the present situation for them</w:t>
      </w:r>
      <w:r w:rsidR="002E4562" w:rsidRPr="00786D91">
        <w:t xml:space="preserve"> it will </w:t>
      </w:r>
      <w:r w:rsidR="00056B09" w:rsidRPr="00786D91">
        <w:t xml:space="preserve">take time to assimilate the new </w:t>
      </w:r>
      <w:r w:rsidR="00541C9C" w:rsidRPr="00786D91">
        <w:t>rules,</w:t>
      </w:r>
      <w:r w:rsidR="00056B09" w:rsidRPr="00786D91">
        <w:t xml:space="preserve"> but they will obey them.</w:t>
      </w:r>
    </w:p>
    <w:p w14:paraId="1EA70F1F" w14:textId="09FBEA50" w:rsidR="00670ACC" w:rsidRPr="00786D91" w:rsidRDefault="00670ACC" w:rsidP="00786D91">
      <w:pPr>
        <w:pStyle w:val="BodyText"/>
        <w:spacing w:line="360" w:lineRule="auto"/>
      </w:pPr>
    </w:p>
    <w:p w14:paraId="49AAB105" w14:textId="3BB19A99" w:rsidR="00670ACC" w:rsidRPr="00786D91" w:rsidRDefault="00397637" w:rsidP="00786D91">
      <w:pPr>
        <w:pStyle w:val="BodyText"/>
        <w:spacing w:line="360" w:lineRule="auto"/>
      </w:pPr>
      <w:r w:rsidRPr="00786D91">
        <w:t xml:space="preserve">People with Openness traits tend to be artistic, analytical, and curious. They are more open to new ideas and experiences; their freedom of choices makes their life happy. Openness people tend to find satisfaction in their choices no in what they can get from them, and it seems that openness reduced through the life of the person (Schwab et al. 2019). </w:t>
      </w:r>
      <w:r w:rsidR="003845DB" w:rsidRPr="00786D91">
        <w:t xml:space="preserve">In the </w:t>
      </w:r>
      <w:r w:rsidR="00F12E16" w:rsidRPr="00786D91">
        <w:t>current situation</w:t>
      </w:r>
      <w:r w:rsidR="004C4F35" w:rsidRPr="00786D91">
        <w:t xml:space="preserve"> of COVID-19</w:t>
      </w:r>
      <w:r w:rsidR="00F12E16" w:rsidRPr="00786D91">
        <w:t xml:space="preserve"> this personality people will adapt better </w:t>
      </w:r>
      <w:r w:rsidR="004C4F35" w:rsidRPr="00786D91">
        <w:t xml:space="preserve">to any new rule, </w:t>
      </w:r>
      <w:r w:rsidR="00026497" w:rsidRPr="00786D91">
        <w:t>policy or regulations a company offer to their personnel.</w:t>
      </w:r>
      <w:r w:rsidR="004C4F35" w:rsidRPr="00786D91">
        <w:t xml:space="preserve"> </w:t>
      </w:r>
      <w:r w:rsidR="00242203" w:rsidRPr="00786D91">
        <w:t xml:space="preserve">Their adaptability to </w:t>
      </w:r>
      <w:r w:rsidR="00216375" w:rsidRPr="00786D91">
        <w:t xml:space="preserve">unexpected </w:t>
      </w:r>
      <w:r w:rsidR="00242203" w:rsidRPr="00786D91">
        <w:t xml:space="preserve">changes could be due to </w:t>
      </w:r>
      <w:r w:rsidR="00216375" w:rsidRPr="00786D91">
        <w:t xml:space="preserve">their </w:t>
      </w:r>
      <w:r w:rsidR="00F24919" w:rsidRPr="00786D91">
        <w:t xml:space="preserve">unique </w:t>
      </w:r>
      <w:r w:rsidR="00B23BB2" w:rsidRPr="00786D91">
        <w:t>ways</w:t>
      </w:r>
      <w:r w:rsidR="00395684" w:rsidRPr="00786D91">
        <w:t xml:space="preserve"> of decision making, creativity and </w:t>
      </w:r>
      <w:r w:rsidR="009F5D27" w:rsidRPr="00786D91">
        <w:t xml:space="preserve">observation </w:t>
      </w:r>
      <w:r w:rsidR="005D6123" w:rsidRPr="00786D91">
        <w:t>about their surr</w:t>
      </w:r>
      <w:r w:rsidR="00474F82" w:rsidRPr="00786D91">
        <w:t>o</w:t>
      </w:r>
      <w:r w:rsidR="005D6123" w:rsidRPr="00786D91">
        <w:t>undings (</w:t>
      </w:r>
      <w:r w:rsidR="00EE7E7C" w:rsidRPr="00786D91">
        <w:t>Le Pine et al., 2000)</w:t>
      </w:r>
      <w:r w:rsidR="00C17991" w:rsidRPr="00786D91">
        <w:t xml:space="preserve">. On </w:t>
      </w:r>
      <w:r w:rsidR="00935A8D" w:rsidRPr="00786D91">
        <w:t>other</w:t>
      </w:r>
      <w:r w:rsidR="00C17991" w:rsidRPr="00786D91">
        <w:t xml:space="preserve"> words, this type of personality may thrive under </w:t>
      </w:r>
      <w:r w:rsidR="00432E57" w:rsidRPr="00786D91">
        <w:t xml:space="preserve">a relax atmosphere </w:t>
      </w:r>
      <w:r w:rsidR="007852D4" w:rsidRPr="00786D91">
        <w:t xml:space="preserve">as human relation theory </w:t>
      </w:r>
      <w:r w:rsidR="00432E57" w:rsidRPr="00786D91">
        <w:t>to promote their creativity</w:t>
      </w:r>
      <w:r w:rsidR="007852D4" w:rsidRPr="00786D91">
        <w:t>.</w:t>
      </w:r>
    </w:p>
    <w:p w14:paraId="63DAAA3D" w14:textId="4779A37E" w:rsidR="00670ACC" w:rsidRPr="00786D91" w:rsidRDefault="00670ACC" w:rsidP="00786D91">
      <w:pPr>
        <w:pStyle w:val="BodyText"/>
        <w:spacing w:line="360" w:lineRule="auto"/>
      </w:pPr>
    </w:p>
    <w:p w14:paraId="2081E38E" w14:textId="34CF2ECF" w:rsidR="00092BE6" w:rsidRPr="00786D91" w:rsidRDefault="00092BE6" w:rsidP="00786D91">
      <w:pPr>
        <w:pStyle w:val="BodyText"/>
        <w:spacing w:line="360" w:lineRule="auto"/>
      </w:pPr>
      <w:r w:rsidRPr="00786D91">
        <w:t xml:space="preserve">As it can be </w:t>
      </w:r>
      <w:r w:rsidR="008B65D9" w:rsidRPr="00786D91">
        <w:t xml:space="preserve">seen, people personalities are affected by many factors, and that show in their behaviours a work. So, companies </w:t>
      </w:r>
      <w:r w:rsidR="001C1106" w:rsidRPr="00786D91">
        <w:t>need</w:t>
      </w:r>
      <w:r w:rsidR="008B65D9" w:rsidRPr="00786D91">
        <w:t xml:space="preserve"> to be aware of </w:t>
      </w:r>
      <w:r w:rsidR="001C1106" w:rsidRPr="00786D91">
        <w:t>these traits</w:t>
      </w:r>
      <w:r w:rsidR="00DB1D0B" w:rsidRPr="00786D91">
        <w:t xml:space="preserve"> to implement their </w:t>
      </w:r>
      <w:r w:rsidR="00541C9C" w:rsidRPr="00786D91">
        <w:t>leader’s</w:t>
      </w:r>
      <w:r w:rsidR="00DB1D0B" w:rsidRPr="00786D91">
        <w:t xml:space="preserve"> interact</w:t>
      </w:r>
      <w:r w:rsidR="00C3272F" w:rsidRPr="00786D91">
        <w:t>ions</w:t>
      </w:r>
      <w:r w:rsidR="00DB1D0B" w:rsidRPr="00786D91">
        <w:t xml:space="preserve"> with </w:t>
      </w:r>
      <w:r w:rsidR="005F2CCD" w:rsidRPr="00786D91">
        <w:t xml:space="preserve">employees, solve problems, and </w:t>
      </w:r>
      <w:r w:rsidR="00C3272F" w:rsidRPr="00786D91">
        <w:t>maximiser</w:t>
      </w:r>
      <w:r w:rsidR="005F2CCD" w:rsidRPr="00786D91">
        <w:t xml:space="preserve"> production and </w:t>
      </w:r>
      <w:r w:rsidR="00AD3930" w:rsidRPr="00786D91">
        <w:t>cr</w:t>
      </w:r>
      <w:r w:rsidR="00964DA3" w:rsidRPr="00786D91">
        <w:t>ea</w:t>
      </w:r>
      <w:r w:rsidR="00AD3930" w:rsidRPr="00786D91">
        <w:t>te a culture where the people feel u</w:t>
      </w:r>
      <w:r w:rsidR="00177B10" w:rsidRPr="00786D91">
        <w:t>nderstood and listen to.</w:t>
      </w:r>
      <w:r w:rsidR="0017059D" w:rsidRPr="00786D91">
        <w:t xml:space="preserve"> In this moment, </w:t>
      </w:r>
      <w:r w:rsidR="00E80264" w:rsidRPr="00786D91">
        <w:t xml:space="preserve">is indispensable to </w:t>
      </w:r>
      <w:r w:rsidR="00C373DB" w:rsidRPr="00786D91">
        <w:lastRenderedPageBreak/>
        <w:t>involve</w:t>
      </w:r>
      <w:r w:rsidR="00E80264" w:rsidRPr="00786D91">
        <w:t xml:space="preserve"> </w:t>
      </w:r>
      <w:r w:rsidR="00964DA3" w:rsidRPr="00786D91">
        <w:t>employee’s</w:t>
      </w:r>
      <w:r w:rsidR="00E80264" w:rsidRPr="00786D91">
        <w:t xml:space="preserve"> participation</w:t>
      </w:r>
      <w:r w:rsidR="00C373DB" w:rsidRPr="00786D91">
        <w:t xml:space="preserve"> with their opinions of the new regulations relating to health and safety in the workplace. </w:t>
      </w:r>
    </w:p>
    <w:p w14:paraId="63AFFD7F" w14:textId="77777777" w:rsidR="00670ACC" w:rsidRPr="00786D91" w:rsidRDefault="00670ACC" w:rsidP="00786D91">
      <w:pPr>
        <w:pStyle w:val="BodyText"/>
        <w:spacing w:line="360" w:lineRule="auto"/>
      </w:pPr>
    </w:p>
    <w:p w14:paraId="160B7A6A" w14:textId="77777777" w:rsidR="00670ACC" w:rsidRPr="00786D91" w:rsidRDefault="00670ACC" w:rsidP="00786D91">
      <w:pPr>
        <w:pStyle w:val="BodyText"/>
        <w:spacing w:line="360" w:lineRule="auto"/>
      </w:pPr>
    </w:p>
    <w:p w14:paraId="0EBE13A2" w14:textId="29B29F26" w:rsidR="00E1443C" w:rsidRPr="00786D91" w:rsidRDefault="00E1443C" w:rsidP="00786D91">
      <w:pPr>
        <w:pStyle w:val="Heading1"/>
        <w:spacing w:line="360" w:lineRule="auto"/>
        <w:jc w:val="center"/>
        <w:rPr>
          <w:rFonts w:ascii="Arial" w:hAnsi="Arial" w:cs="Arial"/>
          <w:b/>
          <w:bCs/>
          <w:color w:val="auto"/>
          <w:sz w:val="22"/>
          <w:szCs w:val="22"/>
        </w:rPr>
      </w:pPr>
      <w:bookmarkStart w:id="20" w:name="_Toc58799109"/>
      <w:r w:rsidRPr="00786D91">
        <w:rPr>
          <w:rFonts w:ascii="Arial" w:hAnsi="Arial" w:cs="Arial"/>
          <w:b/>
          <w:bCs/>
          <w:color w:val="auto"/>
          <w:sz w:val="22"/>
          <w:szCs w:val="22"/>
        </w:rPr>
        <w:t>Recommendations</w:t>
      </w:r>
      <w:bookmarkEnd w:id="20"/>
      <w:r w:rsidR="007E0030" w:rsidRPr="00786D91">
        <w:rPr>
          <w:rFonts w:ascii="Arial" w:hAnsi="Arial" w:cs="Arial"/>
          <w:b/>
          <w:bCs/>
          <w:color w:val="auto"/>
          <w:sz w:val="22"/>
          <w:szCs w:val="22"/>
        </w:rPr>
        <w:t xml:space="preserve"> </w:t>
      </w:r>
    </w:p>
    <w:p w14:paraId="3F7CE7F3" w14:textId="77777777" w:rsidR="00E1443C" w:rsidRPr="00786D91" w:rsidRDefault="00E1443C" w:rsidP="00786D91">
      <w:pPr>
        <w:pStyle w:val="ListParagraph"/>
        <w:widowControl w:val="0"/>
        <w:tabs>
          <w:tab w:val="left" w:pos="941"/>
        </w:tabs>
        <w:autoSpaceDE w:val="0"/>
        <w:autoSpaceDN w:val="0"/>
        <w:spacing w:after="0" w:line="360" w:lineRule="auto"/>
        <w:ind w:left="940" w:right="216"/>
        <w:contextualSpacing w:val="0"/>
        <w:rPr>
          <w:rFonts w:ascii="Arial" w:hAnsi="Arial" w:cs="Arial"/>
        </w:rPr>
      </w:pPr>
    </w:p>
    <w:p w14:paraId="725CF059" w14:textId="023840A9" w:rsidR="00EC7BBA" w:rsidRPr="00786D91" w:rsidRDefault="00440A92" w:rsidP="00786D91">
      <w:pPr>
        <w:spacing w:line="360" w:lineRule="auto"/>
        <w:rPr>
          <w:rFonts w:ascii="Arial" w:hAnsi="Arial" w:cs="Arial"/>
          <w:sz w:val="22"/>
          <w:szCs w:val="22"/>
        </w:rPr>
      </w:pPr>
      <w:r w:rsidRPr="00786D91">
        <w:rPr>
          <w:rFonts w:ascii="Arial" w:hAnsi="Arial" w:cs="Arial"/>
          <w:sz w:val="22"/>
          <w:szCs w:val="22"/>
        </w:rPr>
        <w:t xml:space="preserve">Organizational change is </w:t>
      </w:r>
      <w:r w:rsidR="0080175E" w:rsidRPr="00786D91">
        <w:rPr>
          <w:rFonts w:ascii="Arial" w:hAnsi="Arial" w:cs="Arial"/>
          <w:sz w:val="22"/>
          <w:szCs w:val="22"/>
        </w:rPr>
        <w:t>the strate</w:t>
      </w:r>
      <w:r w:rsidR="00805BB0" w:rsidRPr="00786D91">
        <w:rPr>
          <w:rFonts w:ascii="Arial" w:hAnsi="Arial" w:cs="Arial"/>
          <w:sz w:val="22"/>
          <w:szCs w:val="22"/>
        </w:rPr>
        <w:t xml:space="preserve">gies a company use to </w:t>
      </w:r>
      <w:r w:rsidR="00896E3B" w:rsidRPr="00786D91">
        <w:rPr>
          <w:rFonts w:ascii="Arial" w:hAnsi="Arial" w:cs="Arial"/>
          <w:sz w:val="22"/>
          <w:szCs w:val="22"/>
        </w:rPr>
        <w:t xml:space="preserve">transform their process and </w:t>
      </w:r>
      <w:r w:rsidR="00F57F47" w:rsidRPr="00786D91">
        <w:rPr>
          <w:rFonts w:ascii="Arial" w:hAnsi="Arial" w:cs="Arial"/>
          <w:sz w:val="22"/>
          <w:szCs w:val="22"/>
        </w:rPr>
        <w:t>the workplace environment</w:t>
      </w:r>
      <w:r w:rsidR="001348FF" w:rsidRPr="00786D91">
        <w:rPr>
          <w:rFonts w:ascii="Arial" w:hAnsi="Arial" w:cs="Arial"/>
          <w:sz w:val="22"/>
          <w:szCs w:val="22"/>
        </w:rPr>
        <w:t xml:space="preserve"> </w:t>
      </w:r>
      <w:r w:rsidR="00AE2A1B" w:rsidRPr="00786D91">
        <w:rPr>
          <w:rFonts w:ascii="Arial" w:hAnsi="Arial" w:cs="Arial"/>
          <w:sz w:val="22"/>
          <w:szCs w:val="22"/>
        </w:rPr>
        <w:t xml:space="preserve">to </w:t>
      </w:r>
      <w:r w:rsidR="00416172" w:rsidRPr="00786D91">
        <w:rPr>
          <w:rFonts w:ascii="Arial" w:hAnsi="Arial" w:cs="Arial"/>
          <w:sz w:val="22"/>
          <w:szCs w:val="22"/>
        </w:rPr>
        <w:t xml:space="preserve">achieve their mission </w:t>
      </w:r>
      <w:r w:rsidR="001348FF" w:rsidRPr="00786D91">
        <w:rPr>
          <w:rFonts w:ascii="Arial" w:hAnsi="Arial" w:cs="Arial"/>
          <w:sz w:val="22"/>
          <w:szCs w:val="22"/>
        </w:rPr>
        <w:t>(The coaching Heads, 2020)</w:t>
      </w:r>
      <w:r w:rsidR="001E29D0" w:rsidRPr="00786D91">
        <w:rPr>
          <w:rFonts w:ascii="Arial" w:hAnsi="Arial" w:cs="Arial"/>
          <w:sz w:val="22"/>
          <w:szCs w:val="22"/>
        </w:rPr>
        <w:t xml:space="preserve">. </w:t>
      </w:r>
      <w:r w:rsidR="00A61B14" w:rsidRPr="00786D91">
        <w:rPr>
          <w:rFonts w:ascii="Arial" w:hAnsi="Arial" w:cs="Arial"/>
          <w:sz w:val="22"/>
          <w:szCs w:val="22"/>
        </w:rPr>
        <w:t>Organisation</w:t>
      </w:r>
      <w:r w:rsidR="0089730C" w:rsidRPr="00786D91">
        <w:rPr>
          <w:rFonts w:ascii="Arial" w:hAnsi="Arial" w:cs="Arial"/>
          <w:sz w:val="22"/>
          <w:szCs w:val="22"/>
        </w:rPr>
        <w:t xml:space="preserve">s </w:t>
      </w:r>
      <w:r w:rsidR="00A61B14" w:rsidRPr="00786D91">
        <w:rPr>
          <w:rFonts w:ascii="Arial" w:hAnsi="Arial" w:cs="Arial"/>
          <w:sz w:val="22"/>
          <w:szCs w:val="22"/>
        </w:rPr>
        <w:t xml:space="preserve">needs to </w:t>
      </w:r>
      <w:r w:rsidR="00F6633F" w:rsidRPr="00786D91">
        <w:rPr>
          <w:rFonts w:ascii="Arial" w:hAnsi="Arial" w:cs="Arial"/>
          <w:sz w:val="22"/>
          <w:szCs w:val="22"/>
        </w:rPr>
        <w:t>identify and create a plan where the needs</w:t>
      </w:r>
      <w:r w:rsidR="003C5ECC" w:rsidRPr="00786D91">
        <w:rPr>
          <w:rFonts w:ascii="Arial" w:hAnsi="Arial" w:cs="Arial"/>
          <w:sz w:val="22"/>
          <w:szCs w:val="22"/>
        </w:rPr>
        <w:t>, problems and solutions</w:t>
      </w:r>
      <w:r w:rsidR="00F6633F" w:rsidRPr="00786D91">
        <w:rPr>
          <w:rFonts w:ascii="Arial" w:hAnsi="Arial" w:cs="Arial"/>
          <w:sz w:val="22"/>
          <w:szCs w:val="22"/>
        </w:rPr>
        <w:t xml:space="preserve"> </w:t>
      </w:r>
      <w:r w:rsidR="002C3B7A" w:rsidRPr="00786D91">
        <w:rPr>
          <w:rFonts w:ascii="Arial" w:hAnsi="Arial" w:cs="Arial"/>
          <w:sz w:val="22"/>
          <w:szCs w:val="22"/>
        </w:rPr>
        <w:t xml:space="preserve">are </w:t>
      </w:r>
      <w:r w:rsidR="00BA24BD" w:rsidRPr="00786D91">
        <w:rPr>
          <w:rFonts w:ascii="Arial" w:hAnsi="Arial" w:cs="Arial"/>
          <w:sz w:val="22"/>
          <w:szCs w:val="22"/>
        </w:rPr>
        <w:t>achievable</w:t>
      </w:r>
      <w:r w:rsidR="007A0E7D" w:rsidRPr="00786D91">
        <w:rPr>
          <w:rFonts w:ascii="Arial" w:hAnsi="Arial" w:cs="Arial"/>
          <w:sz w:val="22"/>
          <w:szCs w:val="22"/>
        </w:rPr>
        <w:t>. This plan</w:t>
      </w:r>
      <w:r w:rsidR="008A54E9" w:rsidRPr="00786D91">
        <w:rPr>
          <w:rFonts w:ascii="Arial" w:hAnsi="Arial" w:cs="Arial"/>
          <w:sz w:val="22"/>
          <w:szCs w:val="22"/>
        </w:rPr>
        <w:t xml:space="preserve"> should include stakeholder, </w:t>
      </w:r>
      <w:r w:rsidR="002B796E" w:rsidRPr="00786D91">
        <w:rPr>
          <w:rFonts w:ascii="Arial" w:hAnsi="Arial" w:cs="Arial"/>
          <w:sz w:val="22"/>
          <w:szCs w:val="22"/>
        </w:rPr>
        <w:t xml:space="preserve">shareholders and employees </w:t>
      </w:r>
      <w:r w:rsidR="001540AF" w:rsidRPr="00786D91">
        <w:rPr>
          <w:rFonts w:ascii="Arial" w:hAnsi="Arial" w:cs="Arial"/>
          <w:sz w:val="22"/>
          <w:szCs w:val="22"/>
        </w:rPr>
        <w:t xml:space="preserve">which enrich it with their </w:t>
      </w:r>
      <w:r w:rsidR="00DD589C" w:rsidRPr="00786D91">
        <w:rPr>
          <w:rFonts w:ascii="Arial" w:hAnsi="Arial" w:cs="Arial"/>
          <w:sz w:val="22"/>
          <w:szCs w:val="22"/>
        </w:rPr>
        <w:t>opinions</w:t>
      </w:r>
      <w:r w:rsidR="001540AF" w:rsidRPr="00786D91">
        <w:rPr>
          <w:rFonts w:ascii="Arial" w:hAnsi="Arial" w:cs="Arial"/>
          <w:sz w:val="22"/>
          <w:szCs w:val="22"/>
        </w:rPr>
        <w:t xml:space="preserve"> and sug</w:t>
      </w:r>
      <w:r w:rsidR="00DD589C" w:rsidRPr="00786D91">
        <w:rPr>
          <w:rFonts w:ascii="Arial" w:hAnsi="Arial" w:cs="Arial"/>
          <w:sz w:val="22"/>
          <w:szCs w:val="22"/>
        </w:rPr>
        <w:t>gestions.</w:t>
      </w:r>
    </w:p>
    <w:p w14:paraId="4315460C" w14:textId="222D0C1C" w:rsidR="002B4B0A" w:rsidRPr="00786D91" w:rsidRDefault="002B4B0A" w:rsidP="00786D91">
      <w:pPr>
        <w:spacing w:line="360" w:lineRule="auto"/>
        <w:rPr>
          <w:rFonts w:ascii="Arial" w:hAnsi="Arial" w:cs="Arial"/>
          <w:sz w:val="22"/>
          <w:szCs w:val="22"/>
          <w:lang w:eastAsia="en-US"/>
        </w:rPr>
      </w:pPr>
    </w:p>
    <w:p w14:paraId="75BFC578" w14:textId="0557AD5C" w:rsidR="00261705" w:rsidRPr="00786D91" w:rsidRDefault="002B4B0A" w:rsidP="00786D91">
      <w:pPr>
        <w:spacing w:line="360" w:lineRule="auto"/>
        <w:rPr>
          <w:rFonts w:ascii="Arial" w:hAnsi="Arial" w:cs="Arial"/>
          <w:sz w:val="22"/>
          <w:szCs w:val="22"/>
          <w:lang w:eastAsia="en-US"/>
        </w:rPr>
      </w:pPr>
      <w:r w:rsidRPr="00786D91">
        <w:rPr>
          <w:rFonts w:ascii="Arial" w:hAnsi="Arial" w:cs="Arial"/>
          <w:sz w:val="22"/>
          <w:szCs w:val="22"/>
          <w:lang w:eastAsia="en-US"/>
        </w:rPr>
        <w:t xml:space="preserve">The author will give some recommendations base on the </w:t>
      </w:r>
      <w:r w:rsidR="00261705" w:rsidRPr="00786D91">
        <w:rPr>
          <w:rFonts w:ascii="Arial" w:hAnsi="Arial" w:cs="Arial"/>
          <w:sz w:val="22"/>
          <w:szCs w:val="22"/>
          <w:lang w:eastAsia="en-US"/>
        </w:rPr>
        <w:t>analysis made to JR &amp; C</w:t>
      </w:r>
      <w:r w:rsidR="00E80F96">
        <w:rPr>
          <w:rFonts w:ascii="Arial" w:hAnsi="Arial" w:cs="Arial"/>
          <w:sz w:val="22"/>
          <w:szCs w:val="22"/>
          <w:lang w:eastAsia="en-US"/>
        </w:rPr>
        <w:t>o.</w:t>
      </w:r>
    </w:p>
    <w:p w14:paraId="1CC82A17" w14:textId="46038461" w:rsidR="008778C3" w:rsidRPr="00786D91" w:rsidRDefault="008778C3" w:rsidP="00786D91">
      <w:pPr>
        <w:spacing w:line="360" w:lineRule="auto"/>
        <w:rPr>
          <w:rFonts w:ascii="Arial" w:hAnsi="Arial" w:cs="Arial"/>
          <w:sz w:val="22"/>
          <w:szCs w:val="22"/>
          <w:lang w:eastAsia="en-US"/>
        </w:rPr>
      </w:pPr>
    </w:p>
    <w:p w14:paraId="0FFA56C8" w14:textId="601105DC" w:rsidR="008778C3" w:rsidRPr="00786D91" w:rsidRDefault="00C05C7A" w:rsidP="00786D91">
      <w:pPr>
        <w:spacing w:line="360" w:lineRule="auto"/>
        <w:rPr>
          <w:rFonts w:ascii="Arial" w:hAnsi="Arial" w:cs="Arial"/>
          <w:sz w:val="22"/>
          <w:szCs w:val="22"/>
          <w:lang w:eastAsia="en-US"/>
        </w:rPr>
      </w:pPr>
      <w:r w:rsidRPr="00786D91">
        <w:rPr>
          <w:rFonts w:ascii="Arial" w:hAnsi="Arial" w:cs="Arial"/>
          <w:sz w:val="22"/>
          <w:szCs w:val="22"/>
          <w:lang w:eastAsia="en-US"/>
        </w:rPr>
        <w:t>L</w:t>
      </w:r>
      <w:r w:rsidR="00F1529C" w:rsidRPr="00786D91">
        <w:rPr>
          <w:rFonts w:ascii="Arial" w:hAnsi="Arial" w:cs="Arial"/>
          <w:sz w:val="22"/>
          <w:szCs w:val="22"/>
          <w:lang w:eastAsia="en-US"/>
        </w:rPr>
        <w:t>eader</w:t>
      </w:r>
      <w:r w:rsidRPr="00786D91">
        <w:rPr>
          <w:rFonts w:ascii="Arial" w:hAnsi="Arial" w:cs="Arial"/>
          <w:sz w:val="22"/>
          <w:szCs w:val="22"/>
          <w:lang w:eastAsia="en-US"/>
        </w:rPr>
        <w:t xml:space="preserve">ship is a </w:t>
      </w:r>
      <w:r w:rsidR="00282DBB" w:rsidRPr="00786D91">
        <w:rPr>
          <w:rFonts w:ascii="Arial" w:hAnsi="Arial" w:cs="Arial"/>
          <w:sz w:val="22"/>
          <w:szCs w:val="22"/>
          <w:lang w:eastAsia="en-US"/>
        </w:rPr>
        <w:t>key role to face challenges by companies. Leadership requires planning, trust and adapt</w:t>
      </w:r>
      <w:r w:rsidR="008E7E35" w:rsidRPr="00786D91">
        <w:rPr>
          <w:rFonts w:ascii="Arial" w:hAnsi="Arial" w:cs="Arial"/>
          <w:sz w:val="22"/>
          <w:szCs w:val="22"/>
          <w:lang w:eastAsia="en-US"/>
        </w:rPr>
        <w:t>ation to take decisions in difficult times as COVID-19 (</w:t>
      </w:r>
      <w:r w:rsidR="00904BFD" w:rsidRPr="00786D91">
        <w:rPr>
          <w:rFonts w:ascii="Arial" w:hAnsi="Arial" w:cs="Arial"/>
          <w:sz w:val="22"/>
          <w:szCs w:val="22"/>
          <w:lang w:eastAsia="en-US"/>
        </w:rPr>
        <w:t>Ahern and Loh,</w:t>
      </w:r>
      <w:r w:rsidR="00727028" w:rsidRPr="00786D91">
        <w:rPr>
          <w:rFonts w:ascii="Arial" w:hAnsi="Arial" w:cs="Arial"/>
          <w:sz w:val="22"/>
          <w:szCs w:val="22"/>
          <w:lang w:eastAsia="en-US"/>
        </w:rPr>
        <w:t xml:space="preserve"> 2020</w:t>
      </w:r>
      <w:r w:rsidR="00283E66" w:rsidRPr="00786D91">
        <w:rPr>
          <w:rFonts w:ascii="Arial" w:hAnsi="Arial" w:cs="Arial"/>
          <w:sz w:val="22"/>
          <w:szCs w:val="22"/>
          <w:lang w:eastAsia="en-US"/>
        </w:rPr>
        <w:t xml:space="preserve">). Leaders creates </w:t>
      </w:r>
      <w:r w:rsidR="00DA1591" w:rsidRPr="00786D91">
        <w:rPr>
          <w:rFonts w:ascii="Arial" w:hAnsi="Arial" w:cs="Arial"/>
          <w:sz w:val="22"/>
          <w:szCs w:val="22"/>
          <w:lang w:eastAsia="en-US"/>
        </w:rPr>
        <w:t>strategies t</w:t>
      </w:r>
      <w:r w:rsidR="00B7514F" w:rsidRPr="00786D91">
        <w:rPr>
          <w:rFonts w:ascii="Arial" w:hAnsi="Arial" w:cs="Arial"/>
          <w:sz w:val="22"/>
          <w:szCs w:val="22"/>
          <w:lang w:eastAsia="en-US"/>
        </w:rPr>
        <w:t xml:space="preserve">o </w:t>
      </w:r>
      <w:r w:rsidR="00256488" w:rsidRPr="00786D91">
        <w:rPr>
          <w:rFonts w:ascii="Arial" w:hAnsi="Arial" w:cs="Arial"/>
          <w:sz w:val="22"/>
          <w:szCs w:val="22"/>
          <w:lang w:eastAsia="en-US"/>
        </w:rPr>
        <w:t>reach goals that benefit the company.</w:t>
      </w:r>
      <w:r w:rsidR="00524137" w:rsidRPr="00786D91">
        <w:rPr>
          <w:rFonts w:ascii="Arial" w:hAnsi="Arial" w:cs="Arial"/>
          <w:sz w:val="22"/>
          <w:szCs w:val="22"/>
          <w:lang w:eastAsia="en-US"/>
        </w:rPr>
        <w:t xml:space="preserve"> </w:t>
      </w:r>
      <w:r w:rsidR="00780527" w:rsidRPr="00786D91">
        <w:rPr>
          <w:rFonts w:ascii="Arial" w:hAnsi="Arial" w:cs="Arial"/>
          <w:sz w:val="22"/>
          <w:szCs w:val="22"/>
          <w:lang w:eastAsia="en-US"/>
        </w:rPr>
        <w:t>In th</w:t>
      </w:r>
      <w:r w:rsidR="00C671FE">
        <w:rPr>
          <w:rFonts w:ascii="Arial" w:hAnsi="Arial" w:cs="Arial"/>
          <w:sz w:val="22"/>
          <w:szCs w:val="22"/>
          <w:lang w:eastAsia="en-US"/>
        </w:rPr>
        <w:t>e</w:t>
      </w:r>
      <w:r w:rsidR="00780527" w:rsidRPr="00786D91">
        <w:rPr>
          <w:rFonts w:ascii="Arial" w:hAnsi="Arial" w:cs="Arial"/>
          <w:sz w:val="22"/>
          <w:szCs w:val="22"/>
          <w:lang w:eastAsia="en-US"/>
        </w:rPr>
        <w:t xml:space="preserve"> case</w:t>
      </w:r>
      <w:r w:rsidR="001D69F5" w:rsidRPr="00786D91">
        <w:rPr>
          <w:rFonts w:ascii="Arial" w:hAnsi="Arial" w:cs="Arial"/>
          <w:sz w:val="22"/>
          <w:szCs w:val="22"/>
          <w:lang w:eastAsia="en-US"/>
        </w:rPr>
        <w:t xml:space="preserve"> of JR &amp; C</w:t>
      </w:r>
      <w:r w:rsidR="00C671FE">
        <w:rPr>
          <w:rFonts w:ascii="Arial" w:hAnsi="Arial" w:cs="Arial"/>
          <w:sz w:val="22"/>
          <w:szCs w:val="22"/>
          <w:lang w:eastAsia="en-US"/>
        </w:rPr>
        <w:t>o</w:t>
      </w:r>
      <w:r w:rsidR="001D69F5" w:rsidRPr="00786D91">
        <w:rPr>
          <w:rFonts w:ascii="Arial" w:hAnsi="Arial" w:cs="Arial"/>
          <w:sz w:val="22"/>
          <w:szCs w:val="22"/>
          <w:lang w:eastAsia="en-US"/>
        </w:rPr>
        <w:t xml:space="preserve"> </w:t>
      </w:r>
      <w:r w:rsidR="00F73C2D" w:rsidRPr="00786D91">
        <w:rPr>
          <w:rFonts w:ascii="Arial" w:hAnsi="Arial" w:cs="Arial"/>
          <w:sz w:val="22"/>
          <w:szCs w:val="22"/>
          <w:lang w:eastAsia="en-US"/>
        </w:rPr>
        <w:t xml:space="preserve">leaders needs to continue with the </w:t>
      </w:r>
      <w:r w:rsidR="00E23B81" w:rsidRPr="00786D91">
        <w:rPr>
          <w:rFonts w:ascii="Arial" w:hAnsi="Arial" w:cs="Arial"/>
          <w:sz w:val="22"/>
          <w:szCs w:val="22"/>
          <w:lang w:eastAsia="en-US"/>
        </w:rPr>
        <w:t xml:space="preserve">implementation of the rules created to give employees </w:t>
      </w:r>
      <w:r w:rsidR="00561B7D" w:rsidRPr="00786D91">
        <w:rPr>
          <w:rFonts w:ascii="Arial" w:hAnsi="Arial" w:cs="Arial"/>
          <w:sz w:val="22"/>
          <w:szCs w:val="22"/>
          <w:lang w:eastAsia="en-US"/>
        </w:rPr>
        <w:t>specific task relates to their position and the place where they are.</w:t>
      </w:r>
      <w:r w:rsidR="00D662B9" w:rsidRPr="00786D91">
        <w:rPr>
          <w:rFonts w:ascii="Arial" w:hAnsi="Arial" w:cs="Arial"/>
          <w:sz w:val="22"/>
          <w:szCs w:val="22"/>
          <w:lang w:eastAsia="en-US"/>
        </w:rPr>
        <w:t xml:space="preserve"> In addition, leaders </w:t>
      </w:r>
      <w:r w:rsidR="00017FA7" w:rsidRPr="00786D91">
        <w:rPr>
          <w:rFonts w:ascii="Arial" w:hAnsi="Arial" w:cs="Arial"/>
          <w:sz w:val="22"/>
          <w:szCs w:val="22"/>
          <w:lang w:eastAsia="en-US"/>
        </w:rPr>
        <w:t>need</w:t>
      </w:r>
      <w:r w:rsidR="00D662B9" w:rsidRPr="00786D91">
        <w:rPr>
          <w:rFonts w:ascii="Arial" w:hAnsi="Arial" w:cs="Arial"/>
          <w:sz w:val="22"/>
          <w:szCs w:val="22"/>
          <w:lang w:eastAsia="en-US"/>
        </w:rPr>
        <w:t xml:space="preserve"> to </w:t>
      </w:r>
      <w:r w:rsidR="0034195F" w:rsidRPr="00786D91">
        <w:rPr>
          <w:rFonts w:ascii="Arial" w:hAnsi="Arial" w:cs="Arial"/>
          <w:sz w:val="22"/>
          <w:szCs w:val="22"/>
          <w:lang w:eastAsia="en-US"/>
        </w:rPr>
        <w:t xml:space="preserve">assure that </w:t>
      </w:r>
      <w:r w:rsidR="00F413CE" w:rsidRPr="00786D91">
        <w:rPr>
          <w:rFonts w:ascii="Arial" w:hAnsi="Arial" w:cs="Arial"/>
          <w:sz w:val="22"/>
          <w:szCs w:val="22"/>
          <w:lang w:eastAsia="en-US"/>
        </w:rPr>
        <w:t>employees</w:t>
      </w:r>
      <w:r w:rsidR="009123F0" w:rsidRPr="00786D91">
        <w:rPr>
          <w:rFonts w:ascii="Arial" w:hAnsi="Arial" w:cs="Arial"/>
          <w:sz w:val="22"/>
          <w:szCs w:val="22"/>
          <w:lang w:eastAsia="en-US"/>
        </w:rPr>
        <w:t xml:space="preserve"> follow the rules </w:t>
      </w:r>
      <w:r w:rsidR="00017FA7" w:rsidRPr="00786D91">
        <w:rPr>
          <w:rFonts w:ascii="Arial" w:hAnsi="Arial" w:cs="Arial"/>
          <w:sz w:val="22"/>
          <w:szCs w:val="22"/>
          <w:lang w:eastAsia="en-US"/>
        </w:rPr>
        <w:t xml:space="preserve">by </w:t>
      </w:r>
      <w:r w:rsidR="00B56007" w:rsidRPr="00786D91">
        <w:rPr>
          <w:rFonts w:ascii="Arial" w:hAnsi="Arial" w:cs="Arial"/>
          <w:sz w:val="22"/>
          <w:szCs w:val="22"/>
          <w:lang w:eastAsia="en-US"/>
        </w:rPr>
        <w:t xml:space="preserve">explaining the importance and </w:t>
      </w:r>
      <w:r w:rsidR="00017FA7" w:rsidRPr="00786D91">
        <w:rPr>
          <w:rFonts w:ascii="Arial" w:hAnsi="Arial" w:cs="Arial"/>
          <w:sz w:val="22"/>
          <w:szCs w:val="22"/>
          <w:lang w:eastAsia="en-US"/>
        </w:rPr>
        <w:t xml:space="preserve">its </w:t>
      </w:r>
      <w:r w:rsidR="00B56007" w:rsidRPr="00786D91">
        <w:rPr>
          <w:rFonts w:ascii="Arial" w:hAnsi="Arial" w:cs="Arial"/>
          <w:sz w:val="22"/>
          <w:szCs w:val="22"/>
          <w:lang w:eastAsia="en-US"/>
        </w:rPr>
        <w:t xml:space="preserve">benefits </w:t>
      </w:r>
      <w:r w:rsidR="00017FA7" w:rsidRPr="00786D91">
        <w:rPr>
          <w:rFonts w:ascii="Arial" w:hAnsi="Arial" w:cs="Arial"/>
          <w:sz w:val="22"/>
          <w:szCs w:val="22"/>
          <w:lang w:eastAsia="en-US"/>
        </w:rPr>
        <w:t>to them and the others around them.</w:t>
      </w:r>
      <w:r w:rsidR="006D7F0E" w:rsidRPr="00786D91">
        <w:rPr>
          <w:rFonts w:ascii="Arial" w:hAnsi="Arial" w:cs="Arial"/>
          <w:sz w:val="22"/>
          <w:szCs w:val="22"/>
          <w:lang w:eastAsia="en-US"/>
        </w:rPr>
        <w:t xml:space="preserve"> </w:t>
      </w:r>
      <w:r w:rsidR="00F5697C" w:rsidRPr="00786D91">
        <w:rPr>
          <w:rFonts w:ascii="Arial" w:hAnsi="Arial" w:cs="Arial"/>
          <w:sz w:val="22"/>
          <w:szCs w:val="22"/>
          <w:lang w:eastAsia="en-US"/>
        </w:rPr>
        <w:t xml:space="preserve">Therefore, </w:t>
      </w:r>
      <w:r w:rsidR="00DC75C7" w:rsidRPr="00786D91">
        <w:rPr>
          <w:rFonts w:ascii="Arial" w:hAnsi="Arial" w:cs="Arial"/>
          <w:sz w:val="22"/>
          <w:szCs w:val="22"/>
          <w:lang w:eastAsia="en-US"/>
        </w:rPr>
        <w:t xml:space="preserve">rules and regulations </w:t>
      </w:r>
      <w:r w:rsidR="00E73D93" w:rsidRPr="00786D91">
        <w:rPr>
          <w:rFonts w:ascii="Arial" w:hAnsi="Arial" w:cs="Arial"/>
          <w:sz w:val="22"/>
          <w:szCs w:val="22"/>
          <w:lang w:eastAsia="en-US"/>
        </w:rPr>
        <w:t xml:space="preserve">that </w:t>
      </w:r>
      <w:r w:rsidR="00AE4B09" w:rsidRPr="00786D91">
        <w:rPr>
          <w:rFonts w:ascii="Arial" w:hAnsi="Arial" w:cs="Arial"/>
          <w:sz w:val="22"/>
          <w:szCs w:val="22"/>
          <w:lang w:eastAsia="en-US"/>
        </w:rPr>
        <w:t>support</w:t>
      </w:r>
      <w:r w:rsidR="00E73D93" w:rsidRPr="00786D91">
        <w:rPr>
          <w:rFonts w:ascii="Arial" w:hAnsi="Arial" w:cs="Arial"/>
          <w:sz w:val="22"/>
          <w:szCs w:val="22"/>
          <w:lang w:eastAsia="en-US"/>
        </w:rPr>
        <w:t xml:space="preserve"> </w:t>
      </w:r>
      <w:r w:rsidR="00043471" w:rsidRPr="00786D91">
        <w:rPr>
          <w:rFonts w:ascii="Arial" w:hAnsi="Arial" w:cs="Arial"/>
          <w:sz w:val="22"/>
          <w:szCs w:val="22"/>
          <w:lang w:eastAsia="en-US"/>
        </w:rPr>
        <w:t xml:space="preserve">the environment of the employees and </w:t>
      </w:r>
      <w:r w:rsidR="00AE4B09" w:rsidRPr="00786D91">
        <w:rPr>
          <w:rFonts w:ascii="Arial" w:hAnsi="Arial" w:cs="Arial"/>
          <w:sz w:val="22"/>
          <w:szCs w:val="22"/>
          <w:lang w:eastAsia="en-US"/>
        </w:rPr>
        <w:t xml:space="preserve">assist the company to reach their goals are necessary to </w:t>
      </w:r>
      <w:r w:rsidR="00705B67" w:rsidRPr="00786D91">
        <w:rPr>
          <w:rFonts w:ascii="Arial" w:hAnsi="Arial" w:cs="Arial"/>
          <w:sz w:val="22"/>
          <w:szCs w:val="22"/>
          <w:lang w:eastAsia="en-US"/>
        </w:rPr>
        <w:t>create with the participation of stakeholders, employees and shareholders.</w:t>
      </w:r>
    </w:p>
    <w:p w14:paraId="16BB148E" w14:textId="221036E6" w:rsidR="008778C3" w:rsidRPr="00786D91" w:rsidRDefault="008778C3" w:rsidP="00786D91">
      <w:pPr>
        <w:spacing w:line="360" w:lineRule="auto"/>
        <w:rPr>
          <w:rFonts w:ascii="Arial" w:hAnsi="Arial" w:cs="Arial"/>
          <w:sz w:val="22"/>
          <w:szCs w:val="22"/>
          <w:lang w:eastAsia="en-US"/>
        </w:rPr>
      </w:pPr>
    </w:p>
    <w:p w14:paraId="6316C894" w14:textId="3B57BC0A" w:rsidR="008778C3" w:rsidRPr="00786D91" w:rsidRDefault="00F24D40" w:rsidP="00786D91">
      <w:pPr>
        <w:spacing w:line="360" w:lineRule="auto"/>
        <w:rPr>
          <w:rFonts w:ascii="Arial" w:hAnsi="Arial" w:cs="Arial"/>
          <w:sz w:val="22"/>
          <w:szCs w:val="22"/>
          <w:lang w:eastAsia="en-US"/>
        </w:rPr>
      </w:pPr>
      <w:r w:rsidRPr="00786D91">
        <w:rPr>
          <w:rFonts w:ascii="Arial" w:hAnsi="Arial" w:cs="Arial"/>
          <w:sz w:val="22"/>
          <w:szCs w:val="22"/>
          <w:lang w:eastAsia="en-US"/>
        </w:rPr>
        <w:t xml:space="preserve">Communication </w:t>
      </w:r>
      <w:r w:rsidR="001F1C62" w:rsidRPr="00786D91">
        <w:rPr>
          <w:rFonts w:ascii="Arial" w:hAnsi="Arial" w:cs="Arial"/>
          <w:sz w:val="22"/>
          <w:szCs w:val="22"/>
          <w:lang w:eastAsia="en-US"/>
        </w:rPr>
        <w:t xml:space="preserve">has been </w:t>
      </w:r>
      <w:r w:rsidR="000B7CD9" w:rsidRPr="00786D91">
        <w:rPr>
          <w:rFonts w:ascii="Arial" w:hAnsi="Arial" w:cs="Arial"/>
          <w:sz w:val="22"/>
          <w:szCs w:val="22"/>
          <w:lang w:eastAsia="en-US"/>
        </w:rPr>
        <w:t xml:space="preserve">part of organisations creating an effective channel to </w:t>
      </w:r>
      <w:r w:rsidR="00A2232A" w:rsidRPr="00786D91">
        <w:rPr>
          <w:rFonts w:ascii="Arial" w:hAnsi="Arial" w:cs="Arial"/>
          <w:sz w:val="22"/>
          <w:szCs w:val="22"/>
          <w:lang w:eastAsia="en-US"/>
        </w:rPr>
        <w:t xml:space="preserve">promote values, </w:t>
      </w:r>
      <w:r w:rsidR="004B5CDE" w:rsidRPr="00786D91">
        <w:rPr>
          <w:rFonts w:ascii="Arial" w:hAnsi="Arial" w:cs="Arial"/>
          <w:sz w:val="22"/>
          <w:szCs w:val="22"/>
          <w:lang w:eastAsia="en-US"/>
        </w:rPr>
        <w:t xml:space="preserve">structure and </w:t>
      </w:r>
      <w:r w:rsidR="00FC2C15" w:rsidRPr="00786D91">
        <w:rPr>
          <w:rFonts w:ascii="Arial" w:hAnsi="Arial" w:cs="Arial"/>
          <w:sz w:val="22"/>
          <w:szCs w:val="22"/>
          <w:lang w:eastAsia="en-US"/>
        </w:rPr>
        <w:t>productivity.</w:t>
      </w:r>
      <w:r w:rsidR="00EA1DC1" w:rsidRPr="00786D91">
        <w:rPr>
          <w:rFonts w:ascii="Arial" w:hAnsi="Arial" w:cs="Arial"/>
          <w:sz w:val="22"/>
          <w:szCs w:val="22"/>
          <w:lang w:eastAsia="en-US"/>
        </w:rPr>
        <w:t xml:space="preserve"> In uncertain times</w:t>
      </w:r>
      <w:r w:rsidR="009750CA" w:rsidRPr="00786D91">
        <w:rPr>
          <w:rFonts w:ascii="Arial" w:hAnsi="Arial" w:cs="Arial"/>
          <w:sz w:val="22"/>
          <w:szCs w:val="22"/>
          <w:lang w:eastAsia="en-US"/>
        </w:rPr>
        <w:t xml:space="preserve"> as the one </w:t>
      </w:r>
      <w:r w:rsidR="00777E5B" w:rsidRPr="00786D91">
        <w:rPr>
          <w:rFonts w:ascii="Arial" w:hAnsi="Arial" w:cs="Arial"/>
          <w:sz w:val="22"/>
          <w:szCs w:val="22"/>
          <w:lang w:eastAsia="en-US"/>
        </w:rPr>
        <w:t>provokes</w:t>
      </w:r>
      <w:r w:rsidR="009750CA" w:rsidRPr="00786D91">
        <w:rPr>
          <w:rFonts w:ascii="Arial" w:hAnsi="Arial" w:cs="Arial"/>
          <w:sz w:val="22"/>
          <w:szCs w:val="22"/>
          <w:lang w:eastAsia="en-US"/>
        </w:rPr>
        <w:t xml:space="preserve"> for the </w:t>
      </w:r>
      <w:r w:rsidR="00777E5B" w:rsidRPr="00786D91">
        <w:rPr>
          <w:rFonts w:ascii="Arial" w:hAnsi="Arial" w:cs="Arial"/>
          <w:sz w:val="22"/>
          <w:szCs w:val="22"/>
          <w:lang w:eastAsia="en-US"/>
        </w:rPr>
        <w:t>pandemic;</w:t>
      </w:r>
      <w:r w:rsidR="00B93841" w:rsidRPr="00786D91">
        <w:rPr>
          <w:rFonts w:ascii="Arial" w:hAnsi="Arial" w:cs="Arial"/>
          <w:sz w:val="22"/>
          <w:szCs w:val="22"/>
          <w:lang w:eastAsia="en-US"/>
        </w:rPr>
        <w:t xml:space="preserve"> </w:t>
      </w:r>
      <w:r w:rsidR="00777E5B" w:rsidRPr="00786D91">
        <w:rPr>
          <w:rFonts w:ascii="Arial" w:hAnsi="Arial" w:cs="Arial"/>
          <w:sz w:val="22"/>
          <w:szCs w:val="22"/>
          <w:lang w:eastAsia="en-US"/>
        </w:rPr>
        <w:t>leaders’</w:t>
      </w:r>
      <w:r w:rsidR="00B93841" w:rsidRPr="00786D91">
        <w:rPr>
          <w:rFonts w:ascii="Arial" w:hAnsi="Arial" w:cs="Arial"/>
          <w:sz w:val="22"/>
          <w:szCs w:val="22"/>
          <w:lang w:eastAsia="en-US"/>
        </w:rPr>
        <w:t xml:space="preserve"> responsibilities </w:t>
      </w:r>
      <w:r w:rsidR="00777E5B" w:rsidRPr="00786D91">
        <w:rPr>
          <w:rFonts w:ascii="Arial" w:hAnsi="Arial" w:cs="Arial"/>
          <w:sz w:val="22"/>
          <w:szCs w:val="22"/>
          <w:lang w:eastAsia="en-US"/>
        </w:rPr>
        <w:t>have</w:t>
      </w:r>
      <w:r w:rsidR="00E11125" w:rsidRPr="00786D91">
        <w:rPr>
          <w:rFonts w:ascii="Arial" w:hAnsi="Arial" w:cs="Arial"/>
          <w:sz w:val="22"/>
          <w:szCs w:val="22"/>
          <w:lang w:eastAsia="en-US"/>
        </w:rPr>
        <w:t xml:space="preserve"> </w:t>
      </w:r>
      <w:r w:rsidR="00B93841" w:rsidRPr="00786D91">
        <w:rPr>
          <w:rFonts w:ascii="Arial" w:hAnsi="Arial" w:cs="Arial"/>
          <w:sz w:val="22"/>
          <w:szCs w:val="22"/>
          <w:lang w:eastAsia="en-US"/>
        </w:rPr>
        <w:t>increase</w:t>
      </w:r>
      <w:r w:rsidR="00E11125" w:rsidRPr="00786D91">
        <w:rPr>
          <w:rFonts w:ascii="Arial" w:hAnsi="Arial" w:cs="Arial"/>
          <w:sz w:val="22"/>
          <w:szCs w:val="22"/>
          <w:lang w:eastAsia="en-US"/>
        </w:rPr>
        <w:t>d</w:t>
      </w:r>
      <w:r w:rsidR="00B93841" w:rsidRPr="00786D91">
        <w:rPr>
          <w:rFonts w:ascii="Arial" w:hAnsi="Arial" w:cs="Arial"/>
          <w:sz w:val="22"/>
          <w:szCs w:val="22"/>
          <w:lang w:eastAsia="en-US"/>
        </w:rPr>
        <w:t xml:space="preserve"> </w:t>
      </w:r>
      <w:r w:rsidR="00E11125" w:rsidRPr="00786D91">
        <w:rPr>
          <w:rFonts w:ascii="Arial" w:hAnsi="Arial" w:cs="Arial"/>
          <w:sz w:val="22"/>
          <w:szCs w:val="22"/>
          <w:lang w:eastAsia="en-US"/>
        </w:rPr>
        <w:t xml:space="preserve">now they need </w:t>
      </w:r>
      <w:r w:rsidR="001C7781" w:rsidRPr="00786D91">
        <w:rPr>
          <w:rFonts w:ascii="Arial" w:hAnsi="Arial" w:cs="Arial"/>
          <w:sz w:val="22"/>
          <w:szCs w:val="22"/>
          <w:lang w:eastAsia="en-US"/>
        </w:rPr>
        <w:t xml:space="preserve">to execute </w:t>
      </w:r>
      <w:r w:rsidR="0082693F" w:rsidRPr="00786D91">
        <w:rPr>
          <w:rFonts w:ascii="Arial" w:hAnsi="Arial" w:cs="Arial"/>
          <w:sz w:val="22"/>
          <w:szCs w:val="22"/>
          <w:lang w:eastAsia="en-US"/>
        </w:rPr>
        <w:t>plan</w:t>
      </w:r>
      <w:r w:rsidR="00D12D12" w:rsidRPr="00786D91">
        <w:rPr>
          <w:rFonts w:ascii="Arial" w:hAnsi="Arial" w:cs="Arial"/>
          <w:sz w:val="22"/>
          <w:szCs w:val="22"/>
          <w:lang w:eastAsia="en-US"/>
        </w:rPr>
        <w:t>s</w:t>
      </w:r>
      <w:r w:rsidR="0082693F" w:rsidRPr="00786D91">
        <w:rPr>
          <w:rFonts w:ascii="Arial" w:hAnsi="Arial" w:cs="Arial"/>
          <w:sz w:val="22"/>
          <w:szCs w:val="22"/>
          <w:lang w:eastAsia="en-US"/>
        </w:rPr>
        <w:t xml:space="preserve"> that explain the steps </w:t>
      </w:r>
      <w:r w:rsidR="008D237F" w:rsidRPr="00786D91">
        <w:rPr>
          <w:rFonts w:ascii="Arial" w:hAnsi="Arial" w:cs="Arial"/>
          <w:sz w:val="22"/>
          <w:szCs w:val="22"/>
          <w:lang w:eastAsia="en-US"/>
        </w:rPr>
        <w:t xml:space="preserve">to remain operational. </w:t>
      </w:r>
      <w:r w:rsidR="00330DC8" w:rsidRPr="00786D91">
        <w:rPr>
          <w:rFonts w:ascii="Arial" w:hAnsi="Arial" w:cs="Arial"/>
          <w:sz w:val="22"/>
          <w:szCs w:val="22"/>
          <w:lang w:eastAsia="en-US"/>
        </w:rPr>
        <w:t xml:space="preserve">One of the best </w:t>
      </w:r>
      <w:r w:rsidR="00197F2A" w:rsidRPr="00786D91">
        <w:rPr>
          <w:rFonts w:ascii="Arial" w:hAnsi="Arial" w:cs="Arial"/>
          <w:sz w:val="22"/>
          <w:szCs w:val="22"/>
          <w:lang w:eastAsia="en-US"/>
        </w:rPr>
        <w:t>ways</w:t>
      </w:r>
      <w:r w:rsidR="00330DC8" w:rsidRPr="00786D91">
        <w:rPr>
          <w:rFonts w:ascii="Arial" w:hAnsi="Arial" w:cs="Arial"/>
          <w:sz w:val="22"/>
          <w:szCs w:val="22"/>
          <w:lang w:eastAsia="en-US"/>
        </w:rPr>
        <w:t xml:space="preserve"> is implementing </w:t>
      </w:r>
      <w:r w:rsidR="00197F2A" w:rsidRPr="00786D91">
        <w:rPr>
          <w:rFonts w:ascii="Arial" w:hAnsi="Arial" w:cs="Arial"/>
          <w:sz w:val="22"/>
          <w:szCs w:val="22"/>
          <w:lang w:eastAsia="en-US"/>
        </w:rPr>
        <w:t xml:space="preserve">the communication channels between all the parts that conform an organisation. In the case of </w:t>
      </w:r>
      <w:r w:rsidR="00613D42" w:rsidRPr="00786D91">
        <w:rPr>
          <w:rFonts w:ascii="Arial" w:hAnsi="Arial" w:cs="Arial"/>
          <w:sz w:val="22"/>
          <w:szCs w:val="22"/>
          <w:lang w:eastAsia="en-US"/>
        </w:rPr>
        <w:t>JR &amp; C</w:t>
      </w:r>
      <w:r w:rsidR="006A104A">
        <w:rPr>
          <w:rFonts w:ascii="Arial" w:hAnsi="Arial" w:cs="Arial"/>
          <w:sz w:val="22"/>
          <w:szCs w:val="22"/>
          <w:lang w:eastAsia="en-US"/>
        </w:rPr>
        <w:t>o</w:t>
      </w:r>
      <w:r w:rsidR="00613D42" w:rsidRPr="00786D91">
        <w:rPr>
          <w:rFonts w:ascii="Arial" w:hAnsi="Arial" w:cs="Arial"/>
          <w:sz w:val="22"/>
          <w:szCs w:val="22"/>
          <w:lang w:eastAsia="en-US"/>
        </w:rPr>
        <w:t>, the</w:t>
      </w:r>
      <w:r w:rsidR="00C02E56" w:rsidRPr="00786D91">
        <w:rPr>
          <w:rFonts w:ascii="Arial" w:hAnsi="Arial" w:cs="Arial"/>
          <w:sz w:val="22"/>
          <w:szCs w:val="22"/>
          <w:lang w:eastAsia="en-US"/>
        </w:rPr>
        <w:t xml:space="preserve"> </w:t>
      </w:r>
      <w:r w:rsidR="005965E9" w:rsidRPr="00786D91">
        <w:rPr>
          <w:rFonts w:ascii="Arial" w:hAnsi="Arial" w:cs="Arial"/>
          <w:sz w:val="22"/>
          <w:szCs w:val="22"/>
          <w:lang w:eastAsia="en-US"/>
        </w:rPr>
        <w:t xml:space="preserve">use of digital media between their employees </w:t>
      </w:r>
      <w:r w:rsidR="001B5A50" w:rsidRPr="00786D91">
        <w:rPr>
          <w:rFonts w:ascii="Arial" w:hAnsi="Arial" w:cs="Arial"/>
          <w:sz w:val="22"/>
          <w:szCs w:val="22"/>
          <w:lang w:eastAsia="en-US"/>
        </w:rPr>
        <w:t xml:space="preserve">help them to reach quickly the message </w:t>
      </w:r>
      <w:r w:rsidR="00F30324" w:rsidRPr="00786D91">
        <w:rPr>
          <w:rFonts w:ascii="Arial" w:hAnsi="Arial" w:cs="Arial"/>
          <w:sz w:val="22"/>
          <w:szCs w:val="22"/>
          <w:lang w:eastAsia="en-US"/>
        </w:rPr>
        <w:t>of new procedures</w:t>
      </w:r>
      <w:r w:rsidR="00B87391" w:rsidRPr="00786D91">
        <w:rPr>
          <w:rFonts w:ascii="Arial" w:hAnsi="Arial" w:cs="Arial"/>
          <w:sz w:val="22"/>
          <w:szCs w:val="22"/>
          <w:lang w:eastAsia="en-US"/>
        </w:rPr>
        <w:t xml:space="preserve"> or </w:t>
      </w:r>
      <w:r w:rsidR="00B87391" w:rsidRPr="00885953">
        <w:rPr>
          <w:rFonts w:ascii="Arial" w:hAnsi="Arial" w:cs="Arial"/>
          <w:sz w:val="22"/>
          <w:szCs w:val="22"/>
          <w:lang w:eastAsia="en-US"/>
        </w:rPr>
        <w:t xml:space="preserve">find how </w:t>
      </w:r>
      <w:r w:rsidR="00CF107D">
        <w:rPr>
          <w:rFonts w:ascii="Arial" w:hAnsi="Arial" w:cs="Arial"/>
          <w:sz w:val="22"/>
          <w:szCs w:val="22"/>
          <w:lang w:eastAsia="en-US"/>
        </w:rPr>
        <w:t>their wellness</w:t>
      </w:r>
      <w:r w:rsidR="00866DF1" w:rsidRPr="00786D91">
        <w:rPr>
          <w:rFonts w:ascii="Arial" w:hAnsi="Arial" w:cs="Arial"/>
          <w:sz w:val="22"/>
          <w:szCs w:val="22"/>
          <w:lang w:eastAsia="en-US"/>
        </w:rPr>
        <w:t>. Moreover, supervisor should be instructed to communicate in a</w:t>
      </w:r>
      <w:r w:rsidR="00642CB4" w:rsidRPr="00786D91">
        <w:rPr>
          <w:rFonts w:ascii="Arial" w:hAnsi="Arial" w:cs="Arial"/>
          <w:sz w:val="22"/>
          <w:szCs w:val="22"/>
          <w:lang w:eastAsia="en-US"/>
        </w:rPr>
        <w:t xml:space="preserve"> professional and personal level to </w:t>
      </w:r>
      <w:r w:rsidR="00AB264F" w:rsidRPr="00786D91">
        <w:rPr>
          <w:rFonts w:ascii="Arial" w:hAnsi="Arial" w:cs="Arial"/>
          <w:sz w:val="22"/>
          <w:szCs w:val="22"/>
          <w:lang w:eastAsia="en-US"/>
        </w:rPr>
        <w:t xml:space="preserve">create trust and </w:t>
      </w:r>
      <w:r w:rsidR="00CD7CBA" w:rsidRPr="00786D91">
        <w:rPr>
          <w:rFonts w:ascii="Arial" w:hAnsi="Arial" w:cs="Arial"/>
          <w:sz w:val="22"/>
          <w:szCs w:val="22"/>
          <w:lang w:eastAsia="en-US"/>
        </w:rPr>
        <w:t xml:space="preserve">dissipate or share fears </w:t>
      </w:r>
      <w:r w:rsidR="00F15B53" w:rsidRPr="00786D91">
        <w:rPr>
          <w:rFonts w:ascii="Arial" w:hAnsi="Arial" w:cs="Arial"/>
          <w:sz w:val="22"/>
          <w:szCs w:val="22"/>
          <w:lang w:eastAsia="en-US"/>
        </w:rPr>
        <w:t>appealing to their comprehension</w:t>
      </w:r>
      <w:r w:rsidR="007B5508" w:rsidRPr="00786D91">
        <w:rPr>
          <w:rFonts w:ascii="Arial" w:hAnsi="Arial" w:cs="Arial"/>
          <w:sz w:val="22"/>
          <w:szCs w:val="22"/>
          <w:lang w:eastAsia="en-US"/>
        </w:rPr>
        <w:t xml:space="preserve">. </w:t>
      </w:r>
      <w:r w:rsidR="005E6197" w:rsidRPr="00786D91">
        <w:rPr>
          <w:rFonts w:ascii="Arial" w:hAnsi="Arial" w:cs="Arial"/>
          <w:sz w:val="22"/>
          <w:szCs w:val="22"/>
          <w:lang w:eastAsia="en-US"/>
        </w:rPr>
        <w:t>The channel could be text message, email, website, video and face to face</w:t>
      </w:r>
      <w:r w:rsidR="00C14916" w:rsidRPr="00786D91">
        <w:rPr>
          <w:rFonts w:ascii="Arial" w:hAnsi="Arial" w:cs="Arial"/>
          <w:sz w:val="22"/>
          <w:szCs w:val="22"/>
          <w:lang w:eastAsia="en-US"/>
        </w:rPr>
        <w:t>, the one appropriate for the situation</w:t>
      </w:r>
      <w:r w:rsidR="005A4E19" w:rsidRPr="00786D91">
        <w:rPr>
          <w:rFonts w:ascii="Arial" w:hAnsi="Arial" w:cs="Arial"/>
          <w:sz w:val="22"/>
          <w:szCs w:val="22"/>
          <w:lang w:eastAsia="en-US"/>
        </w:rPr>
        <w:t>, but should be use in a consistent manner to</w:t>
      </w:r>
      <w:r w:rsidR="00C15095" w:rsidRPr="00786D91">
        <w:rPr>
          <w:rFonts w:ascii="Arial" w:hAnsi="Arial" w:cs="Arial"/>
          <w:sz w:val="22"/>
          <w:szCs w:val="22"/>
          <w:lang w:eastAsia="en-US"/>
        </w:rPr>
        <w:t xml:space="preserve"> keep the employees satisfied and engage with the </w:t>
      </w:r>
      <w:r w:rsidR="002F4CDD" w:rsidRPr="00786D91">
        <w:rPr>
          <w:rFonts w:ascii="Arial" w:hAnsi="Arial" w:cs="Arial"/>
          <w:sz w:val="22"/>
          <w:szCs w:val="22"/>
          <w:lang w:eastAsia="en-US"/>
        </w:rPr>
        <w:t xml:space="preserve">company. In other words, </w:t>
      </w:r>
      <w:r w:rsidR="00A8053D" w:rsidRPr="00786D91">
        <w:rPr>
          <w:rFonts w:ascii="Arial" w:hAnsi="Arial" w:cs="Arial"/>
          <w:sz w:val="22"/>
          <w:szCs w:val="22"/>
          <w:lang w:eastAsia="en-US"/>
        </w:rPr>
        <w:lastRenderedPageBreak/>
        <w:t xml:space="preserve">sincerely and frequently </w:t>
      </w:r>
      <w:r w:rsidR="0097400C" w:rsidRPr="00786D91">
        <w:rPr>
          <w:rFonts w:ascii="Arial" w:hAnsi="Arial" w:cs="Arial"/>
          <w:sz w:val="22"/>
          <w:szCs w:val="22"/>
          <w:lang w:eastAsia="en-US"/>
        </w:rPr>
        <w:t xml:space="preserve">communication </w:t>
      </w:r>
      <w:r w:rsidR="00A8053D" w:rsidRPr="00786D91">
        <w:rPr>
          <w:rFonts w:ascii="Arial" w:hAnsi="Arial" w:cs="Arial"/>
          <w:sz w:val="22"/>
          <w:szCs w:val="22"/>
          <w:lang w:eastAsia="en-US"/>
        </w:rPr>
        <w:t xml:space="preserve">are the </w:t>
      </w:r>
      <w:r w:rsidR="001A08A6" w:rsidRPr="00786D91">
        <w:rPr>
          <w:rFonts w:ascii="Arial" w:hAnsi="Arial" w:cs="Arial"/>
          <w:sz w:val="22"/>
          <w:szCs w:val="22"/>
          <w:lang w:eastAsia="en-US"/>
        </w:rPr>
        <w:t xml:space="preserve">key points to improve the wellbeing of employees and </w:t>
      </w:r>
      <w:r w:rsidR="00504C0C" w:rsidRPr="00786D91">
        <w:rPr>
          <w:rFonts w:ascii="Arial" w:hAnsi="Arial" w:cs="Arial"/>
          <w:sz w:val="22"/>
          <w:szCs w:val="22"/>
          <w:lang w:eastAsia="en-US"/>
        </w:rPr>
        <w:t>to companies show their human side.</w:t>
      </w:r>
    </w:p>
    <w:p w14:paraId="5D1405D6" w14:textId="6430DB26" w:rsidR="0045166E" w:rsidRPr="00786D91" w:rsidRDefault="0045166E" w:rsidP="00786D91">
      <w:pPr>
        <w:spacing w:line="360" w:lineRule="auto"/>
        <w:rPr>
          <w:rFonts w:ascii="Arial" w:hAnsi="Arial" w:cs="Arial"/>
          <w:sz w:val="22"/>
          <w:szCs w:val="22"/>
          <w:lang w:eastAsia="en-US"/>
        </w:rPr>
      </w:pPr>
    </w:p>
    <w:p w14:paraId="41543D09" w14:textId="60025E38" w:rsidR="0045166E" w:rsidRPr="00786D91" w:rsidRDefault="0045166E" w:rsidP="00786D91">
      <w:pPr>
        <w:spacing w:line="360" w:lineRule="auto"/>
        <w:rPr>
          <w:rFonts w:ascii="Arial" w:hAnsi="Arial" w:cs="Arial"/>
          <w:sz w:val="22"/>
          <w:szCs w:val="22"/>
          <w:lang w:eastAsia="en-US"/>
        </w:rPr>
      </w:pPr>
      <w:r w:rsidRPr="00786D91">
        <w:rPr>
          <w:rFonts w:ascii="Arial" w:hAnsi="Arial" w:cs="Arial"/>
          <w:sz w:val="22"/>
          <w:szCs w:val="22"/>
          <w:lang w:eastAsia="en-US"/>
        </w:rPr>
        <w:t xml:space="preserve">Health and safety regulations are </w:t>
      </w:r>
      <w:r w:rsidR="00E24766" w:rsidRPr="00786D91">
        <w:rPr>
          <w:rFonts w:ascii="Arial" w:hAnsi="Arial" w:cs="Arial"/>
          <w:sz w:val="22"/>
          <w:szCs w:val="22"/>
          <w:lang w:eastAsia="en-US"/>
        </w:rPr>
        <w:t>including</w:t>
      </w:r>
      <w:r w:rsidR="006931EC" w:rsidRPr="00786D91">
        <w:rPr>
          <w:rFonts w:ascii="Arial" w:hAnsi="Arial" w:cs="Arial"/>
          <w:sz w:val="22"/>
          <w:szCs w:val="22"/>
          <w:lang w:eastAsia="en-US"/>
        </w:rPr>
        <w:t xml:space="preserve"> in JR &amp; CO, </w:t>
      </w:r>
      <w:r w:rsidR="00DF5A27" w:rsidRPr="00786D91">
        <w:rPr>
          <w:rFonts w:ascii="Arial" w:hAnsi="Arial" w:cs="Arial"/>
          <w:sz w:val="22"/>
          <w:szCs w:val="22"/>
          <w:lang w:eastAsia="en-US"/>
        </w:rPr>
        <w:t xml:space="preserve">but with the pandemic they amend it with new governmental rules </w:t>
      </w:r>
      <w:r w:rsidR="00E24766" w:rsidRPr="00786D91">
        <w:rPr>
          <w:rFonts w:ascii="Arial" w:hAnsi="Arial" w:cs="Arial"/>
          <w:sz w:val="22"/>
          <w:szCs w:val="22"/>
          <w:lang w:eastAsia="en-US"/>
        </w:rPr>
        <w:t xml:space="preserve">that must comply to benefit the company and society. The employees should </w:t>
      </w:r>
      <w:r w:rsidR="00125082">
        <w:rPr>
          <w:rFonts w:ascii="Arial" w:hAnsi="Arial" w:cs="Arial"/>
          <w:sz w:val="22"/>
          <w:szCs w:val="22"/>
          <w:lang w:eastAsia="en-US"/>
        </w:rPr>
        <w:t xml:space="preserve">be </w:t>
      </w:r>
      <w:r w:rsidR="00E24766" w:rsidRPr="00786D91">
        <w:rPr>
          <w:rFonts w:ascii="Arial" w:hAnsi="Arial" w:cs="Arial"/>
          <w:sz w:val="22"/>
          <w:szCs w:val="22"/>
          <w:lang w:eastAsia="en-US"/>
        </w:rPr>
        <w:t>give</w:t>
      </w:r>
      <w:r w:rsidR="00125082">
        <w:rPr>
          <w:rFonts w:ascii="Arial" w:hAnsi="Arial" w:cs="Arial"/>
          <w:sz w:val="22"/>
          <w:szCs w:val="22"/>
          <w:lang w:eastAsia="en-US"/>
        </w:rPr>
        <w:t>n</w:t>
      </w:r>
      <w:r w:rsidR="00E24766" w:rsidRPr="00786D91">
        <w:rPr>
          <w:rFonts w:ascii="Arial" w:hAnsi="Arial" w:cs="Arial"/>
          <w:sz w:val="22"/>
          <w:szCs w:val="22"/>
          <w:lang w:eastAsia="en-US"/>
        </w:rPr>
        <w:t xml:space="preserve"> the equipment to work</w:t>
      </w:r>
      <w:r w:rsidR="004611E4" w:rsidRPr="00786D91">
        <w:rPr>
          <w:rFonts w:ascii="Arial" w:hAnsi="Arial" w:cs="Arial"/>
          <w:sz w:val="22"/>
          <w:szCs w:val="22"/>
          <w:lang w:eastAsia="en-US"/>
        </w:rPr>
        <w:t xml:space="preserve">, </w:t>
      </w:r>
      <w:r w:rsidR="00125082">
        <w:rPr>
          <w:rFonts w:ascii="Arial" w:hAnsi="Arial" w:cs="Arial"/>
          <w:sz w:val="22"/>
          <w:szCs w:val="22"/>
          <w:lang w:eastAsia="en-US"/>
        </w:rPr>
        <w:t xml:space="preserve">such </w:t>
      </w:r>
      <w:r w:rsidR="004611E4" w:rsidRPr="00786D91">
        <w:rPr>
          <w:rFonts w:ascii="Arial" w:hAnsi="Arial" w:cs="Arial"/>
          <w:sz w:val="22"/>
          <w:szCs w:val="22"/>
          <w:lang w:eastAsia="en-US"/>
        </w:rPr>
        <w:t xml:space="preserve">as adequate face mask, products that are safe to use, </w:t>
      </w:r>
      <w:r w:rsidR="000026CA" w:rsidRPr="00786D91">
        <w:rPr>
          <w:rFonts w:ascii="Arial" w:hAnsi="Arial" w:cs="Arial"/>
          <w:sz w:val="22"/>
          <w:szCs w:val="22"/>
          <w:lang w:eastAsia="en-US"/>
        </w:rPr>
        <w:t xml:space="preserve">glasses or </w:t>
      </w:r>
      <w:r w:rsidR="009C4464" w:rsidRPr="00786D91">
        <w:rPr>
          <w:rFonts w:ascii="Arial" w:hAnsi="Arial" w:cs="Arial"/>
          <w:sz w:val="22"/>
          <w:szCs w:val="22"/>
          <w:lang w:eastAsia="en-US"/>
        </w:rPr>
        <w:t>face shield when necessary</w:t>
      </w:r>
      <w:r w:rsidR="00FE7AC7" w:rsidRPr="00786D91">
        <w:rPr>
          <w:rFonts w:ascii="Arial" w:hAnsi="Arial" w:cs="Arial"/>
          <w:sz w:val="22"/>
          <w:szCs w:val="22"/>
          <w:lang w:eastAsia="en-US"/>
        </w:rPr>
        <w:t xml:space="preserve"> </w:t>
      </w:r>
      <w:r w:rsidR="009C4464" w:rsidRPr="00786D91">
        <w:rPr>
          <w:rFonts w:ascii="Arial" w:hAnsi="Arial" w:cs="Arial"/>
          <w:sz w:val="22"/>
          <w:szCs w:val="22"/>
          <w:lang w:eastAsia="en-US"/>
        </w:rPr>
        <w:t xml:space="preserve">and </w:t>
      </w:r>
      <w:r w:rsidR="00FE7AC7" w:rsidRPr="00786D91">
        <w:rPr>
          <w:rFonts w:ascii="Arial" w:hAnsi="Arial" w:cs="Arial"/>
          <w:sz w:val="22"/>
          <w:szCs w:val="22"/>
          <w:lang w:eastAsia="en-US"/>
        </w:rPr>
        <w:t>mark spaces t</w:t>
      </w:r>
      <w:r w:rsidR="008E042F" w:rsidRPr="00786D91">
        <w:rPr>
          <w:rFonts w:ascii="Arial" w:hAnsi="Arial" w:cs="Arial"/>
          <w:sz w:val="22"/>
          <w:szCs w:val="22"/>
          <w:lang w:eastAsia="en-US"/>
        </w:rPr>
        <w:t xml:space="preserve">o move. </w:t>
      </w:r>
      <w:r w:rsidR="00FA56DC" w:rsidRPr="00786D91">
        <w:rPr>
          <w:rFonts w:ascii="Arial" w:hAnsi="Arial" w:cs="Arial"/>
          <w:sz w:val="22"/>
          <w:szCs w:val="22"/>
          <w:lang w:eastAsia="en-US"/>
        </w:rPr>
        <w:t>Encourage the hygiene of them and their equipment</w:t>
      </w:r>
      <w:r w:rsidR="00A41C56" w:rsidRPr="00786D91">
        <w:rPr>
          <w:rFonts w:ascii="Arial" w:hAnsi="Arial" w:cs="Arial"/>
          <w:sz w:val="22"/>
          <w:szCs w:val="22"/>
          <w:lang w:eastAsia="en-US"/>
        </w:rPr>
        <w:t xml:space="preserve"> </w:t>
      </w:r>
      <w:r w:rsidR="005B2D32" w:rsidRPr="00786D91">
        <w:rPr>
          <w:rFonts w:ascii="Arial" w:hAnsi="Arial" w:cs="Arial"/>
          <w:sz w:val="22"/>
          <w:szCs w:val="22"/>
          <w:lang w:eastAsia="en-US"/>
        </w:rPr>
        <w:t>through using</w:t>
      </w:r>
      <w:r w:rsidR="00A41C56" w:rsidRPr="00786D91">
        <w:rPr>
          <w:rFonts w:ascii="Arial" w:hAnsi="Arial" w:cs="Arial"/>
          <w:sz w:val="22"/>
          <w:szCs w:val="22"/>
          <w:lang w:eastAsia="en-US"/>
        </w:rPr>
        <w:t xml:space="preserve"> hand sanitisers</w:t>
      </w:r>
      <w:r w:rsidR="005B2D32" w:rsidRPr="00786D91">
        <w:rPr>
          <w:rFonts w:ascii="Arial" w:hAnsi="Arial" w:cs="Arial"/>
          <w:sz w:val="22"/>
          <w:szCs w:val="22"/>
          <w:lang w:eastAsia="en-US"/>
        </w:rPr>
        <w:t xml:space="preserve"> and keeping clean their uniforms, </w:t>
      </w:r>
      <w:r w:rsidR="0083171A" w:rsidRPr="00786D91">
        <w:rPr>
          <w:rFonts w:ascii="Arial" w:hAnsi="Arial" w:cs="Arial"/>
          <w:sz w:val="22"/>
          <w:szCs w:val="22"/>
          <w:lang w:eastAsia="en-US"/>
        </w:rPr>
        <w:t xml:space="preserve">cloths and buckets. </w:t>
      </w:r>
      <w:r w:rsidR="00E86D27" w:rsidRPr="00786D91">
        <w:rPr>
          <w:rFonts w:ascii="Arial" w:hAnsi="Arial" w:cs="Arial"/>
          <w:sz w:val="22"/>
          <w:szCs w:val="22"/>
          <w:lang w:eastAsia="en-US"/>
        </w:rPr>
        <w:t>In summary, create a cultural w</w:t>
      </w:r>
      <w:r w:rsidR="004C711C" w:rsidRPr="00786D91">
        <w:rPr>
          <w:rFonts w:ascii="Arial" w:hAnsi="Arial" w:cs="Arial"/>
          <w:sz w:val="22"/>
          <w:szCs w:val="22"/>
          <w:lang w:eastAsia="en-US"/>
        </w:rPr>
        <w:t xml:space="preserve">here hygiene and sanitation are values that help to </w:t>
      </w:r>
      <w:r w:rsidR="00ED68BE" w:rsidRPr="00786D91">
        <w:rPr>
          <w:rFonts w:ascii="Arial" w:hAnsi="Arial" w:cs="Arial"/>
          <w:sz w:val="22"/>
          <w:szCs w:val="22"/>
          <w:lang w:eastAsia="en-US"/>
        </w:rPr>
        <w:t xml:space="preserve">protect them from </w:t>
      </w:r>
      <w:r w:rsidR="0001770D" w:rsidRPr="00786D91">
        <w:rPr>
          <w:rFonts w:ascii="Arial" w:hAnsi="Arial" w:cs="Arial"/>
          <w:sz w:val="22"/>
          <w:szCs w:val="22"/>
          <w:lang w:eastAsia="en-US"/>
        </w:rPr>
        <w:t>getting sick.</w:t>
      </w:r>
    </w:p>
    <w:p w14:paraId="15EE214C" w14:textId="77777777" w:rsidR="00465564" w:rsidRPr="00786D91" w:rsidRDefault="00465564" w:rsidP="00786D91">
      <w:pPr>
        <w:spacing w:line="360" w:lineRule="auto"/>
        <w:rPr>
          <w:rFonts w:ascii="Arial" w:hAnsi="Arial" w:cs="Arial"/>
          <w:sz w:val="22"/>
          <w:szCs w:val="22"/>
          <w:lang w:eastAsia="en-US"/>
        </w:rPr>
      </w:pPr>
    </w:p>
    <w:p w14:paraId="7D87712D" w14:textId="4A9DD37E" w:rsidR="00C427DC" w:rsidRPr="00786D91" w:rsidRDefault="00C427DC" w:rsidP="00786D91">
      <w:pPr>
        <w:spacing w:line="360" w:lineRule="auto"/>
        <w:rPr>
          <w:rFonts w:ascii="Arial" w:hAnsi="Arial" w:cs="Arial"/>
          <w:b/>
          <w:bCs/>
          <w:sz w:val="22"/>
          <w:szCs w:val="22"/>
        </w:rPr>
      </w:pPr>
    </w:p>
    <w:p w14:paraId="0E2990EB" w14:textId="05EA7962" w:rsidR="0018203D" w:rsidRPr="00786D91" w:rsidRDefault="009C6ECF" w:rsidP="00786D91">
      <w:pPr>
        <w:pStyle w:val="Heading1"/>
        <w:spacing w:line="360" w:lineRule="auto"/>
        <w:jc w:val="center"/>
        <w:rPr>
          <w:rFonts w:ascii="Arial" w:hAnsi="Arial" w:cs="Arial"/>
          <w:b/>
          <w:bCs/>
          <w:color w:val="auto"/>
          <w:sz w:val="22"/>
          <w:szCs w:val="22"/>
        </w:rPr>
      </w:pPr>
      <w:bookmarkStart w:id="21" w:name="_Toc58799110"/>
      <w:r w:rsidRPr="00786D91">
        <w:rPr>
          <w:rFonts w:ascii="Arial" w:hAnsi="Arial" w:cs="Arial"/>
          <w:b/>
          <w:bCs/>
          <w:color w:val="auto"/>
          <w:sz w:val="22"/>
          <w:szCs w:val="22"/>
        </w:rPr>
        <w:t>CONCLUSION</w:t>
      </w:r>
      <w:bookmarkEnd w:id="21"/>
      <w:r w:rsidR="007F740B" w:rsidRPr="00786D91">
        <w:rPr>
          <w:rFonts w:ascii="Arial" w:hAnsi="Arial" w:cs="Arial"/>
          <w:b/>
          <w:bCs/>
          <w:color w:val="auto"/>
          <w:sz w:val="22"/>
          <w:szCs w:val="22"/>
        </w:rPr>
        <w:t xml:space="preserve"> </w:t>
      </w:r>
    </w:p>
    <w:p w14:paraId="30A8256A" w14:textId="3DB02EFF" w:rsidR="00961F7A" w:rsidRPr="00786D91" w:rsidRDefault="00961F7A" w:rsidP="00786D91">
      <w:pPr>
        <w:spacing w:line="360" w:lineRule="auto"/>
        <w:rPr>
          <w:rFonts w:ascii="Arial" w:hAnsi="Arial" w:cs="Arial"/>
          <w:sz w:val="22"/>
          <w:szCs w:val="22"/>
        </w:rPr>
      </w:pPr>
    </w:p>
    <w:p w14:paraId="5EF1BDC9" w14:textId="3086B6B6" w:rsidR="006731DD" w:rsidRPr="00786D91" w:rsidRDefault="00CA6FAC" w:rsidP="00786D91">
      <w:pPr>
        <w:pStyle w:val="BodyText"/>
        <w:spacing w:line="360" w:lineRule="auto"/>
      </w:pPr>
      <w:r w:rsidRPr="00786D91">
        <w:t xml:space="preserve">This report attempted to provide some </w:t>
      </w:r>
      <w:r w:rsidR="00E119EA" w:rsidRPr="00786D91">
        <w:t xml:space="preserve">information between the relation of beliefs, values and </w:t>
      </w:r>
      <w:r w:rsidR="003C2AE4" w:rsidRPr="00786D91">
        <w:t>attitudes</w:t>
      </w:r>
      <w:r w:rsidR="00E119EA" w:rsidRPr="00786D91">
        <w:t xml:space="preserve"> in the work</w:t>
      </w:r>
      <w:r w:rsidR="00E63133" w:rsidRPr="00786D91">
        <w:t xml:space="preserve">place and how that influences in </w:t>
      </w:r>
      <w:r w:rsidR="0054432B" w:rsidRPr="00786D91">
        <w:t xml:space="preserve">the decisions that companies make </w:t>
      </w:r>
      <w:r w:rsidR="00202F8C" w:rsidRPr="00786D91">
        <w:rPr>
          <w:lang w:val="en"/>
        </w:rPr>
        <w:t xml:space="preserve">facing </w:t>
      </w:r>
      <w:r w:rsidR="0054432B" w:rsidRPr="00786D91">
        <w:t>a</w:t>
      </w:r>
      <w:r w:rsidR="003C2AE4" w:rsidRPr="00786D91">
        <w:t>n</w:t>
      </w:r>
      <w:r w:rsidR="0054432B" w:rsidRPr="00786D91">
        <w:t xml:space="preserve"> </w:t>
      </w:r>
      <w:r w:rsidR="003C2AE4" w:rsidRPr="00786D91">
        <w:t>unexpected change</w:t>
      </w:r>
      <w:r w:rsidR="0054432B" w:rsidRPr="00786D91">
        <w:t xml:space="preserve">, as COVID 19. In particular, it was exposed </w:t>
      </w:r>
      <w:r w:rsidR="003C2AE4" w:rsidRPr="00786D91">
        <w:t>examples</w:t>
      </w:r>
      <w:r w:rsidR="0054432B" w:rsidRPr="00786D91">
        <w:t xml:space="preserve"> of how that </w:t>
      </w:r>
      <w:r w:rsidR="00AC7EDA" w:rsidRPr="00786D91">
        <w:t xml:space="preserve">values system could influence the workplace behaviour and how a </w:t>
      </w:r>
      <w:r w:rsidR="00DD06BC" w:rsidRPr="00786D91">
        <w:t>JR &amp; Co use management theory</w:t>
      </w:r>
      <w:r w:rsidR="0014652E" w:rsidRPr="00786D91">
        <w:t xml:space="preserve"> </w:t>
      </w:r>
      <w:r w:rsidR="006A613A" w:rsidRPr="00786D91">
        <w:t xml:space="preserve">to adjust their employees </w:t>
      </w:r>
      <w:r w:rsidR="009F22CD" w:rsidRPr="00786D91">
        <w:t>to these new changes</w:t>
      </w:r>
      <w:r w:rsidR="006A613A" w:rsidRPr="00786D91">
        <w:t>.</w:t>
      </w:r>
    </w:p>
    <w:p w14:paraId="039FE8BF" w14:textId="77777777" w:rsidR="00724427" w:rsidRPr="00786D91" w:rsidRDefault="00724427" w:rsidP="00786D91">
      <w:pPr>
        <w:pStyle w:val="BodyText"/>
        <w:spacing w:line="360" w:lineRule="auto"/>
      </w:pPr>
    </w:p>
    <w:p w14:paraId="44B151E3" w14:textId="3BB81FA9" w:rsidR="006A613A" w:rsidRPr="00786D91" w:rsidRDefault="006A613A" w:rsidP="00786D91">
      <w:pPr>
        <w:pStyle w:val="BodyText"/>
        <w:spacing w:line="360" w:lineRule="auto"/>
      </w:pPr>
      <w:r w:rsidRPr="00786D91">
        <w:t>It was found that a company can have different styles on management</w:t>
      </w:r>
      <w:r w:rsidR="0014289C" w:rsidRPr="00786D91">
        <w:t xml:space="preserve"> at the same time, without losing their objectives and profitability.</w:t>
      </w:r>
      <w:r w:rsidR="007B2053" w:rsidRPr="00786D91">
        <w:t xml:space="preserve"> It shows as well how personality affect behaviours and how an organisation leadership could tailor specific measure to cope </w:t>
      </w:r>
      <w:r w:rsidR="00E80CF0" w:rsidRPr="00786D91">
        <w:t>in</w:t>
      </w:r>
      <w:r w:rsidR="00724427" w:rsidRPr="00786D91">
        <w:t xml:space="preserve"> difficult situations and how this help employees and leaders to understand each other.</w:t>
      </w:r>
      <w:r w:rsidR="0014289C" w:rsidRPr="00786D91">
        <w:t xml:space="preserve"> </w:t>
      </w:r>
    </w:p>
    <w:p w14:paraId="21A36CDD" w14:textId="1594254B" w:rsidR="00125D3D" w:rsidRPr="00786D91" w:rsidRDefault="00125D3D" w:rsidP="00786D91">
      <w:pPr>
        <w:pStyle w:val="BodyText"/>
        <w:spacing w:line="360" w:lineRule="auto"/>
      </w:pPr>
    </w:p>
    <w:p w14:paraId="6F675AE7" w14:textId="62633DE1" w:rsidR="00125D3D" w:rsidRPr="00786D91" w:rsidRDefault="00125D3D" w:rsidP="00786D91">
      <w:pPr>
        <w:pStyle w:val="BodyText"/>
        <w:spacing w:line="360" w:lineRule="auto"/>
      </w:pPr>
      <w:r w:rsidRPr="00786D91">
        <w:t>The company has created new regulations and procedures to tackle the new norm between their employees.</w:t>
      </w:r>
      <w:r w:rsidR="008E14BD" w:rsidRPr="00786D91">
        <w:t xml:space="preserve"> </w:t>
      </w:r>
      <w:r w:rsidR="004C5347" w:rsidRPr="00786D91">
        <w:t xml:space="preserve">Additionally, they increase the training through a series of videos </w:t>
      </w:r>
      <w:r w:rsidR="004D4F80" w:rsidRPr="00786D91">
        <w:t>about the procedures on specific task</w:t>
      </w:r>
      <w:r w:rsidR="00832F05" w:rsidRPr="00786D91">
        <w:t>, as how to clean a place</w:t>
      </w:r>
      <w:r w:rsidR="00783F58" w:rsidRPr="00786D91">
        <w:t xml:space="preserve">, and </w:t>
      </w:r>
      <w:r w:rsidR="00113CDB" w:rsidRPr="00786D91">
        <w:t>relevant information to the place they are working. All th</w:t>
      </w:r>
      <w:r w:rsidR="007C5AFE">
        <w:t>ose</w:t>
      </w:r>
      <w:r w:rsidR="00113CDB" w:rsidRPr="00786D91">
        <w:t xml:space="preserve"> measure</w:t>
      </w:r>
      <w:r w:rsidR="007C5AFE">
        <w:t>s</w:t>
      </w:r>
      <w:r w:rsidR="00113CDB" w:rsidRPr="00786D91">
        <w:t xml:space="preserve"> are</w:t>
      </w:r>
      <w:r w:rsidR="007D4122" w:rsidRPr="00786D91">
        <w:t xml:space="preserve"> made to help employees </w:t>
      </w:r>
      <w:r w:rsidR="00505D7E" w:rsidRPr="00786D91">
        <w:t>accomplish their job</w:t>
      </w:r>
      <w:r w:rsidR="009016BD" w:rsidRPr="00786D91">
        <w:t>s</w:t>
      </w:r>
      <w:r w:rsidR="00505D7E" w:rsidRPr="00786D91">
        <w:t xml:space="preserve"> </w:t>
      </w:r>
      <w:r w:rsidR="00663F3E" w:rsidRPr="00786D91">
        <w:t>with minimum</w:t>
      </w:r>
      <w:r w:rsidR="00505D7E" w:rsidRPr="00786D91">
        <w:t xml:space="preserve"> </w:t>
      </w:r>
      <w:r w:rsidR="009016BD" w:rsidRPr="00786D91">
        <w:t xml:space="preserve">disruptions </w:t>
      </w:r>
      <w:r w:rsidR="00663F3E" w:rsidRPr="00786D91">
        <w:t>as lack of knowledge.</w:t>
      </w:r>
    </w:p>
    <w:p w14:paraId="1C42CA2A" w14:textId="49526946" w:rsidR="00724427" w:rsidRPr="00786D91" w:rsidRDefault="00724427" w:rsidP="00786D91">
      <w:pPr>
        <w:pStyle w:val="BodyText"/>
        <w:spacing w:line="360" w:lineRule="auto"/>
      </w:pPr>
    </w:p>
    <w:p w14:paraId="552CECCE" w14:textId="72459456" w:rsidR="002B4AB5" w:rsidRPr="00E631C9" w:rsidRDefault="00724427" w:rsidP="00E631C9">
      <w:pPr>
        <w:pStyle w:val="BodyText"/>
        <w:spacing w:line="360" w:lineRule="auto"/>
      </w:pPr>
      <w:r w:rsidRPr="00786D91">
        <w:t xml:space="preserve">However, </w:t>
      </w:r>
      <w:r w:rsidR="00DE1F10" w:rsidRPr="00786D91">
        <w:t xml:space="preserve">all the theories </w:t>
      </w:r>
      <w:r w:rsidR="009F22CD" w:rsidRPr="00786D91">
        <w:t>have</w:t>
      </w:r>
      <w:r w:rsidR="00DE1F10" w:rsidRPr="00786D91">
        <w:t xml:space="preserve"> their pros and con,</w:t>
      </w:r>
      <w:r w:rsidR="00D351F3" w:rsidRPr="00786D91">
        <w:t xml:space="preserve"> and applied to different situation within the company </w:t>
      </w:r>
      <w:r w:rsidR="00203C1A" w:rsidRPr="00786D91">
        <w:t xml:space="preserve">increase the human process, there was not </w:t>
      </w:r>
      <w:r w:rsidR="00732EB9" w:rsidRPr="00786D91">
        <w:t xml:space="preserve">a participation from the employees of this company to ask them their </w:t>
      </w:r>
      <w:r w:rsidR="00593353" w:rsidRPr="00786D91">
        <w:t>opinions</w:t>
      </w:r>
      <w:r w:rsidR="00732EB9" w:rsidRPr="00786D91">
        <w:t xml:space="preserve"> about the company and their leaders. So, this could limit the </w:t>
      </w:r>
      <w:r w:rsidR="003931D6" w:rsidRPr="00786D91">
        <w:t xml:space="preserve">efficiency of this </w:t>
      </w:r>
      <w:r w:rsidR="00DD06BC">
        <w:t>report</w:t>
      </w:r>
      <w:r w:rsidR="00DD06BC" w:rsidRPr="00786D91">
        <w:t xml:space="preserve"> from</w:t>
      </w:r>
      <w:r w:rsidR="003931D6" w:rsidRPr="00786D91">
        <w:t xml:space="preserve"> the </w:t>
      </w:r>
      <w:r w:rsidR="00593353" w:rsidRPr="00786D91">
        <w:t>human point.</w:t>
      </w:r>
      <w:r w:rsidR="00975B40" w:rsidRPr="00786D91">
        <w:t xml:space="preserve"> </w:t>
      </w:r>
    </w:p>
    <w:p w14:paraId="1AE85171" w14:textId="624FFD7C" w:rsidR="00441BD0" w:rsidRPr="00786D91" w:rsidRDefault="00441BD0" w:rsidP="00786D91">
      <w:pPr>
        <w:pStyle w:val="Heading1"/>
        <w:spacing w:line="360" w:lineRule="auto"/>
        <w:jc w:val="center"/>
        <w:rPr>
          <w:rFonts w:ascii="Arial" w:hAnsi="Arial" w:cs="Arial"/>
          <w:b/>
          <w:bCs/>
          <w:color w:val="auto"/>
          <w:sz w:val="22"/>
          <w:szCs w:val="22"/>
        </w:rPr>
      </w:pPr>
      <w:bookmarkStart w:id="22" w:name="_Toc58799111"/>
      <w:r w:rsidRPr="00786D91">
        <w:rPr>
          <w:rFonts w:ascii="Arial" w:hAnsi="Arial" w:cs="Arial"/>
          <w:b/>
          <w:bCs/>
          <w:color w:val="auto"/>
          <w:sz w:val="22"/>
          <w:szCs w:val="22"/>
        </w:rPr>
        <w:lastRenderedPageBreak/>
        <w:t>REFERENCES</w:t>
      </w:r>
      <w:bookmarkEnd w:id="22"/>
    </w:p>
    <w:p w14:paraId="082A3A22" w14:textId="5704E552" w:rsidR="00B41896" w:rsidRPr="00786D91" w:rsidRDefault="00B41896" w:rsidP="00786D91">
      <w:pPr>
        <w:spacing w:line="360" w:lineRule="auto"/>
        <w:rPr>
          <w:rFonts w:ascii="Arial" w:hAnsi="Arial" w:cs="Arial"/>
          <w:sz w:val="22"/>
          <w:szCs w:val="22"/>
        </w:rPr>
      </w:pPr>
    </w:p>
    <w:p w14:paraId="5134AD7C" w14:textId="4217E889" w:rsidR="00220F73" w:rsidRPr="00786D91" w:rsidRDefault="00220F73" w:rsidP="00786D91">
      <w:pPr>
        <w:spacing w:line="360" w:lineRule="auto"/>
        <w:rPr>
          <w:rFonts w:ascii="Arial" w:hAnsi="Arial" w:cs="Arial"/>
          <w:sz w:val="22"/>
          <w:szCs w:val="22"/>
        </w:rPr>
      </w:pPr>
      <w:r w:rsidRPr="00786D91">
        <w:rPr>
          <w:rFonts w:ascii="Arial" w:hAnsi="Arial" w:cs="Arial"/>
          <w:sz w:val="22"/>
          <w:szCs w:val="22"/>
        </w:rPr>
        <w:t xml:space="preserve">Ahern, S. and Loh, E. (2020) </w:t>
      </w:r>
      <w:r w:rsidR="00080EBA" w:rsidRPr="00786D91">
        <w:rPr>
          <w:rFonts w:ascii="Arial" w:hAnsi="Arial" w:cs="Arial"/>
          <w:sz w:val="22"/>
          <w:szCs w:val="22"/>
        </w:rPr>
        <w:t>‘Leadership during the COVID-19 pandemic: building and sustaining trust in times of uncertainty’</w:t>
      </w:r>
      <w:r w:rsidR="006D3F12" w:rsidRPr="00786D91">
        <w:rPr>
          <w:rFonts w:ascii="Arial" w:hAnsi="Arial" w:cs="Arial"/>
          <w:sz w:val="22"/>
          <w:szCs w:val="22"/>
        </w:rPr>
        <w:t>,</w:t>
      </w:r>
      <w:r w:rsidR="00372C55" w:rsidRPr="00786D91">
        <w:rPr>
          <w:rFonts w:ascii="Arial" w:hAnsi="Arial" w:cs="Arial"/>
          <w:sz w:val="22"/>
          <w:szCs w:val="22"/>
        </w:rPr>
        <w:t xml:space="preserve"> </w:t>
      </w:r>
      <w:r w:rsidR="00372C55" w:rsidRPr="00786D91">
        <w:rPr>
          <w:rFonts w:ascii="Arial" w:hAnsi="Arial" w:cs="Arial"/>
          <w:i/>
          <w:iCs/>
          <w:sz w:val="22"/>
          <w:szCs w:val="22"/>
        </w:rPr>
        <w:t xml:space="preserve">BMJ </w:t>
      </w:r>
      <w:r w:rsidR="00AF05BB" w:rsidRPr="00786D91">
        <w:rPr>
          <w:rFonts w:ascii="Arial" w:hAnsi="Arial" w:cs="Arial"/>
          <w:i/>
          <w:iCs/>
          <w:sz w:val="22"/>
          <w:szCs w:val="22"/>
        </w:rPr>
        <w:t>Leader Published Online First</w:t>
      </w:r>
      <w:r w:rsidR="009365BA" w:rsidRPr="00786D91">
        <w:rPr>
          <w:rFonts w:ascii="Arial" w:hAnsi="Arial" w:cs="Arial"/>
          <w:sz w:val="22"/>
          <w:szCs w:val="22"/>
        </w:rPr>
        <w:t>:</w:t>
      </w:r>
      <w:r w:rsidR="0091402F" w:rsidRPr="00786D91">
        <w:rPr>
          <w:rFonts w:ascii="Arial" w:hAnsi="Arial" w:cs="Arial"/>
          <w:sz w:val="22"/>
          <w:szCs w:val="22"/>
        </w:rPr>
        <w:t>(</w:t>
      </w:r>
      <w:r w:rsidR="00700619" w:rsidRPr="00786D91">
        <w:rPr>
          <w:rFonts w:ascii="Arial" w:hAnsi="Arial" w:cs="Arial"/>
          <w:sz w:val="22"/>
          <w:szCs w:val="22"/>
        </w:rPr>
        <w:t xml:space="preserve">1 </w:t>
      </w:r>
      <w:r w:rsidR="009365BA" w:rsidRPr="00786D91">
        <w:rPr>
          <w:rFonts w:ascii="Arial" w:hAnsi="Arial" w:cs="Arial"/>
          <w:sz w:val="22"/>
          <w:szCs w:val="22"/>
        </w:rPr>
        <w:t>September</w:t>
      </w:r>
      <w:r w:rsidR="00700619" w:rsidRPr="00786D91">
        <w:rPr>
          <w:rFonts w:ascii="Arial" w:hAnsi="Arial" w:cs="Arial"/>
          <w:sz w:val="22"/>
          <w:szCs w:val="22"/>
        </w:rPr>
        <w:t xml:space="preserve"> 2020)</w:t>
      </w:r>
      <w:r w:rsidR="00806F07" w:rsidRPr="00786D91">
        <w:rPr>
          <w:rFonts w:ascii="Arial" w:hAnsi="Arial" w:cs="Arial"/>
          <w:sz w:val="22"/>
          <w:szCs w:val="22"/>
        </w:rPr>
        <w:t>.</w:t>
      </w:r>
      <w:r w:rsidR="009365BA" w:rsidRPr="00786D91">
        <w:rPr>
          <w:rFonts w:ascii="Arial" w:hAnsi="Arial" w:cs="Arial"/>
          <w:sz w:val="22"/>
          <w:szCs w:val="22"/>
        </w:rPr>
        <w:t xml:space="preserve"> </w:t>
      </w:r>
      <w:r w:rsidR="00700619" w:rsidRPr="00786D91">
        <w:rPr>
          <w:rFonts w:ascii="Arial" w:hAnsi="Arial" w:cs="Arial"/>
          <w:sz w:val="22"/>
          <w:szCs w:val="22"/>
        </w:rPr>
        <w:t>Available at:</w:t>
      </w:r>
      <w:r w:rsidR="00CD0DAA" w:rsidRPr="00786D91">
        <w:rPr>
          <w:rFonts w:ascii="Arial" w:hAnsi="Arial" w:cs="Arial"/>
          <w:sz w:val="22"/>
          <w:szCs w:val="22"/>
        </w:rPr>
        <w:t xml:space="preserve"> </w:t>
      </w:r>
      <w:hyperlink r:id="rId11" w:history="1">
        <w:r w:rsidR="00CD0DAA" w:rsidRPr="00786D91">
          <w:rPr>
            <w:rStyle w:val="Hyperlink"/>
            <w:rFonts w:ascii="Arial" w:hAnsi="Arial" w:cs="Arial"/>
            <w:color w:val="auto"/>
            <w:sz w:val="22"/>
            <w:szCs w:val="22"/>
          </w:rPr>
          <w:t>https://bmjleader.bmj.com/content/leader/early/2020/09/29/leader-2020-000271.full.pdf</w:t>
        </w:r>
      </w:hyperlink>
      <w:r w:rsidR="00CD0DAA" w:rsidRPr="00786D91">
        <w:rPr>
          <w:rFonts w:ascii="Arial" w:hAnsi="Arial" w:cs="Arial"/>
          <w:sz w:val="22"/>
          <w:szCs w:val="22"/>
        </w:rPr>
        <w:t xml:space="preserve"> (Accessed: 13 December 2020).</w:t>
      </w:r>
    </w:p>
    <w:p w14:paraId="5892862E" w14:textId="77777777" w:rsidR="00220F73" w:rsidRPr="00786D91" w:rsidRDefault="00220F73" w:rsidP="00786D91">
      <w:pPr>
        <w:spacing w:line="360" w:lineRule="auto"/>
        <w:rPr>
          <w:rFonts w:ascii="Arial" w:hAnsi="Arial" w:cs="Arial"/>
          <w:sz w:val="22"/>
          <w:szCs w:val="22"/>
        </w:rPr>
      </w:pPr>
    </w:p>
    <w:p w14:paraId="32B67C60" w14:textId="1911BBFA" w:rsidR="006B32FC" w:rsidRPr="00786D91" w:rsidRDefault="003636EB" w:rsidP="00786D91">
      <w:pPr>
        <w:spacing w:line="360" w:lineRule="auto"/>
        <w:rPr>
          <w:rFonts w:ascii="Arial" w:hAnsi="Arial" w:cs="Arial"/>
          <w:sz w:val="22"/>
          <w:szCs w:val="22"/>
        </w:rPr>
      </w:pPr>
      <w:r w:rsidRPr="00786D91">
        <w:rPr>
          <w:rFonts w:ascii="Arial" w:hAnsi="Arial" w:cs="Arial"/>
          <w:sz w:val="22"/>
          <w:szCs w:val="22"/>
        </w:rPr>
        <w:t xml:space="preserve">Bartels, L. A., Peterson, J. S., and Reina, S. C. (2019) </w:t>
      </w:r>
      <w:r w:rsidR="006D3F12" w:rsidRPr="00786D91">
        <w:rPr>
          <w:rFonts w:ascii="Arial" w:hAnsi="Arial" w:cs="Arial"/>
          <w:sz w:val="22"/>
          <w:szCs w:val="22"/>
        </w:rPr>
        <w:t>‘</w:t>
      </w:r>
      <w:r w:rsidRPr="00786D91">
        <w:rPr>
          <w:rFonts w:ascii="Arial" w:hAnsi="Arial" w:cs="Arial"/>
          <w:sz w:val="22"/>
          <w:szCs w:val="22"/>
        </w:rPr>
        <w:t xml:space="preserve">Understanding well-being at </w:t>
      </w:r>
      <w:r w:rsidR="006004BF" w:rsidRPr="00786D91">
        <w:rPr>
          <w:rFonts w:ascii="Arial" w:hAnsi="Arial" w:cs="Arial"/>
          <w:sz w:val="22"/>
          <w:szCs w:val="22"/>
        </w:rPr>
        <w:t>work: Development</w:t>
      </w:r>
      <w:r w:rsidRPr="00786D91">
        <w:rPr>
          <w:rFonts w:ascii="Arial" w:hAnsi="Arial" w:cs="Arial"/>
          <w:sz w:val="22"/>
          <w:szCs w:val="22"/>
        </w:rPr>
        <w:t xml:space="preserve"> and validation of the eudaimonic workplace well-being scale</w:t>
      </w:r>
      <w:r w:rsidR="00806F07" w:rsidRPr="00786D91">
        <w:rPr>
          <w:rFonts w:ascii="Arial" w:hAnsi="Arial" w:cs="Arial"/>
          <w:sz w:val="22"/>
          <w:szCs w:val="22"/>
        </w:rPr>
        <w:t>’, PL</w:t>
      </w:r>
      <w:r w:rsidR="006B32FC" w:rsidRPr="00786D91">
        <w:rPr>
          <w:rFonts w:ascii="Arial" w:hAnsi="Arial" w:cs="Arial"/>
          <w:sz w:val="22"/>
          <w:szCs w:val="22"/>
        </w:rPr>
        <w:t>o</w:t>
      </w:r>
      <w:r w:rsidR="00806F07" w:rsidRPr="00786D91">
        <w:rPr>
          <w:rFonts w:ascii="Arial" w:hAnsi="Arial" w:cs="Arial"/>
          <w:sz w:val="22"/>
          <w:szCs w:val="22"/>
        </w:rPr>
        <w:t>S one,14(4),</w:t>
      </w:r>
      <w:r w:rsidRPr="00786D91">
        <w:rPr>
          <w:rFonts w:ascii="Arial" w:hAnsi="Arial" w:cs="Arial"/>
          <w:sz w:val="22"/>
          <w:szCs w:val="22"/>
        </w:rPr>
        <w:t xml:space="preserve"> </w:t>
      </w:r>
      <w:r w:rsidR="006B32FC" w:rsidRPr="00786D91">
        <w:rPr>
          <w:rFonts w:ascii="Arial" w:hAnsi="Arial" w:cs="Arial"/>
          <w:sz w:val="22"/>
          <w:szCs w:val="22"/>
        </w:rPr>
        <w:t xml:space="preserve">Available at: </w:t>
      </w:r>
      <w:hyperlink r:id="rId12" w:history="1">
        <w:r w:rsidR="006B32FC" w:rsidRPr="00786D91">
          <w:rPr>
            <w:rStyle w:val="Hyperlink"/>
            <w:rFonts w:ascii="Arial" w:hAnsi="Arial" w:cs="Arial"/>
            <w:color w:val="auto"/>
            <w:sz w:val="22"/>
            <w:szCs w:val="22"/>
          </w:rPr>
          <w:t>https://journals.plos.org/plosone/article?id=10.1371/journal.pone.0215957</w:t>
        </w:r>
      </w:hyperlink>
      <w:r w:rsidR="006B32FC" w:rsidRPr="00786D91">
        <w:rPr>
          <w:rFonts w:ascii="Arial" w:hAnsi="Arial" w:cs="Arial"/>
          <w:sz w:val="22"/>
          <w:szCs w:val="22"/>
        </w:rPr>
        <w:t xml:space="preserve"> (Accessed:25 November 2020)</w:t>
      </w:r>
    </w:p>
    <w:p w14:paraId="71DE52C1" w14:textId="1A79BB5C" w:rsidR="00B41896" w:rsidRPr="00786D91" w:rsidRDefault="00B41896" w:rsidP="00786D91">
      <w:pPr>
        <w:spacing w:line="360" w:lineRule="auto"/>
        <w:rPr>
          <w:rFonts w:ascii="Arial" w:hAnsi="Arial" w:cs="Arial"/>
          <w:sz w:val="22"/>
          <w:szCs w:val="22"/>
        </w:rPr>
      </w:pPr>
    </w:p>
    <w:p w14:paraId="149071EA" w14:textId="7281CE3A" w:rsidR="003636EB" w:rsidRPr="00786D91" w:rsidRDefault="003636EB" w:rsidP="00786D91">
      <w:pPr>
        <w:spacing w:line="360" w:lineRule="auto"/>
        <w:rPr>
          <w:rFonts w:ascii="Arial" w:hAnsi="Arial" w:cs="Arial"/>
          <w:sz w:val="22"/>
          <w:szCs w:val="22"/>
        </w:rPr>
      </w:pPr>
      <w:r w:rsidRPr="00786D91">
        <w:rPr>
          <w:rFonts w:ascii="Arial" w:hAnsi="Arial" w:cs="Arial"/>
          <w:sz w:val="22"/>
          <w:szCs w:val="22"/>
        </w:rPr>
        <w:t>Bourdage, S. J.</w:t>
      </w:r>
      <w:r w:rsidR="00806F07" w:rsidRPr="00786D91">
        <w:rPr>
          <w:rFonts w:ascii="Arial" w:hAnsi="Arial" w:cs="Arial"/>
          <w:sz w:val="22"/>
          <w:szCs w:val="22"/>
        </w:rPr>
        <w:t xml:space="preserve"> et al</w:t>
      </w:r>
      <w:r w:rsidRPr="00786D91">
        <w:rPr>
          <w:rFonts w:ascii="Arial" w:hAnsi="Arial" w:cs="Arial"/>
          <w:sz w:val="22"/>
          <w:szCs w:val="22"/>
        </w:rPr>
        <w:t xml:space="preserve">. (2018) </w:t>
      </w:r>
      <w:r w:rsidR="00806F07" w:rsidRPr="00786D91">
        <w:rPr>
          <w:rFonts w:ascii="Arial" w:hAnsi="Arial" w:cs="Arial"/>
          <w:sz w:val="22"/>
          <w:szCs w:val="22"/>
        </w:rPr>
        <w:t>‘</w:t>
      </w:r>
      <w:r w:rsidRPr="00786D91">
        <w:rPr>
          <w:rFonts w:ascii="Arial" w:hAnsi="Arial" w:cs="Arial"/>
          <w:sz w:val="22"/>
          <w:szCs w:val="22"/>
        </w:rPr>
        <w:t>Personality, equity sensitivity, and discretionary workplace behaviour</w:t>
      </w:r>
      <w:r w:rsidR="00806F07" w:rsidRPr="00786D91">
        <w:rPr>
          <w:rFonts w:ascii="Arial" w:hAnsi="Arial" w:cs="Arial"/>
          <w:sz w:val="22"/>
          <w:szCs w:val="22"/>
        </w:rPr>
        <w:t>’,</w:t>
      </w:r>
      <w:r w:rsidRPr="00786D91">
        <w:rPr>
          <w:rFonts w:ascii="Arial" w:hAnsi="Arial" w:cs="Arial"/>
          <w:sz w:val="22"/>
          <w:szCs w:val="22"/>
        </w:rPr>
        <w:t xml:space="preserve"> </w:t>
      </w:r>
      <w:r w:rsidRPr="00786D91">
        <w:rPr>
          <w:rFonts w:ascii="Arial" w:hAnsi="Arial" w:cs="Arial"/>
          <w:i/>
          <w:iCs/>
          <w:sz w:val="22"/>
          <w:szCs w:val="22"/>
        </w:rPr>
        <w:t xml:space="preserve">Personality and Individual </w:t>
      </w:r>
      <w:r w:rsidR="00806F07" w:rsidRPr="00786D91">
        <w:rPr>
          <w:rFonts w:ascii="Arial" w:hAnsi="Arial" w:cs="Arial"/>
          <w:i/>
          <w:iCs/>
          <w:sz w:val="22"/>
          <w:szCs w:val="22"/>
        </w:rPr>
        <w:t>D</w:t>
      </w:r>
      <w:r w:rsidRPr="00786D91">
        <w:rPr>
          <w:rFonts w:ascii="Arial" w:hAnsi="Arial" w:cs="Arial"/>
          <w:i/>
          <w:iCs/>
          <w:sz w:val="22"/>
          <w:szCs w:val="22"/>
        </w:rPr>
        <w:t>ifferences</w:t>
      </w:r>
      <w:r w:rsidR="00E21E38" w:rsidRPr="00786D91">
        <w:rPr>
          <w:rFonts w:ascii="Arial" w:hAnsi="Arial" w:cs="Arial"/>
          <w:sz w:val="22"/>
          <w:szCs w:val="22"/>
        </w:rPr>
        <w:t>,</w:t>
      </w:r>
      <w:r w:rsidRPr="00786D91">
        <w:rPr>
          <w:rFonts w:ascii="Arial" w:hAnsi="Arial" w:cs="Arial"/>
          <w:sz w:val="22"/>
          <w:szCs w:val="22"/>
        </w:rPr>
        <w:t xml:space="preserve"> 120</w:t>
      </w:r>
      <w:r w:rsidR="00E21E38" w:rsidRPr="00786D91">
        <w:rPr>
          <w:rFonts w:ascii="Arial" w:hAnsi="Arial" w:cs="Arial"/>
          <w:sz w:val="22"/>
          <w:szCs w:val="22"/>
        </w:rPr>
        <w:t xml:space="preserve">, </w:t>
      </w:r>
      <w:r w:rsidRPr="00786D91">
        <w:rPr>
          <w:rFonts w:ascii="Arial" w:hAnsi="Arial" w:cs="Arial"/>
          <w:sz w:val="22"/>
          <w:szCs w:val="22"/>
        </w:rPr>
        <w:t xml:space="preserve">pp. 144-150. Available at: </w:t>
      </w:r>
      <w:hyperlink r:id="rId13" w:anchor="bbb0140" w:history="1">
        <w:r w:rsidRPr="00786D91">
          <w:rPr>
            <w:rStyle w:val="Hyperlink"/>
            <w:rFonts w:ascii="Arial" w:hAnsi="Arial" w:cs="Arial"/>
            <w:color w:val="auto"/>
            <w:sz w:val="22"/>
            <w:szCs w:val="22"/>
          </w:rPr>
          <w:t>https://www-sciencedirect-com.ezproxy.uwtsd.ac.uk/science/article/pii/S019188691730510X#bbb0140</w:t>
        </w:r>
      </w:hyperlink>
      <w:r w:rsidRPr="00786D91">
        <w:rPr>
          <w:rFonts w:ascii="Arial" w:hAnsi="Arial" w:cs="Arial"/>
          <w:sz w:val="22"/>
          <w:szCs w:val="22"/>
        </w:rPr>
        <w:t xml:space="preserve"> (Accessed: 28 November 2020)</w:t>
      </w:r>
      <w:r w:rsidR="00E21E38" w:rsidRPr="00786D91">
        <w:rPr>
          <w:rFonts w:ascii="Arial" w:hAnsi="Arial" w:cs="Arial"/>
          <w:sz w:val="22"/>
          <w:szCs w:val="22"/>
        </w:rPr>
        <w:t>.</w:t>
      </w:r>
    </w:p>
    <w:p w14:paraId="4B158B5E" w14:textId="1F8785A4" w:rsidR="003636EB" w:rsidRPr="00786D91" w:rsidRDefault="003636EB" w:rsidP="00786D91">
      <w:pPr>
        <w:spacing w:line="360" w:lineRule="auto"/>
        <w:rPr>
          <w:rFonts w:ascii="Arial" w:hAnsi="Arial" w:cs="Arial"/>
          <w:sz w:val="22"/>
          <w:szCs w:val="22"/>
        </w:rPr>
      </w:pPr>
    </w:p>
    <w:p w14:paraId="0DBB74B9" w14:textId="707F2C9E" w:rsidR="003636EB" w:rsidRPr="00786D91" w:rsidRDefault="003636EB" w:rsidP="00786D91">
      <w:pPr>
        <w:spacing w:line="360" w:lineRule="auto"/>
        <w:rPr>
          <w:rFonts w:ascii="Arial" w:hAnsi="Arial" w:cs="Arial"/>
          <w:sz w:val="22"/>
          <w:szCs w:val="22"/>
        </w:rPr>
      </w:pPr>
      <w:r w:rsidRPr="00786D91">
        <w:rPr>
          <w:rFonts w:ascii="Arial" w:hAnsi="Arial" w:cs="Arial"/>
          <w:sz w:val="22"/>
          <w:szCs w:val="22"/>
        </w:rPr>
        <w:t xml:space="preserve">Corey, D (2019) </w:t>
      </w:r>
      <w:r w:rsidR="00E21E38" w:rsidRPr="00786D91">
        <w:rPr>
          <w:rFonts w:ascii="Arial" w:hAnsi="Arial" w:cs="Arial"/>
          <w:i/>
          <w:iCs/>
          <w:sz w:val="22"/>
          <w:szCs w:val="22"/>
        </w:rPr>
        <w:t>B</w:t>
      </w:r>
      <w:r w:rsidRPr="00786D91">
        <w:rPr>
          <w:rFonts w:ascii="Arial" w:hAnsi="Arial" w:cs="Arial"/>
          <w:i/>
          <w:iCs/>
          <w:sz w:val="22"/>
          <w:szCs w:val="22"/>
        </w:rPr>
        <w:t>ringing your values out to play: a playbook on company values</w:t>
      </w:r>
      <w:r w:rsidRPr="00786D91">
        <w:rPr>
          <w:rFonts w:ascii="Arial" w:hAnsi="Arial" w:cs="Arial"/>
          <w:sz w:val="22"/>
          <w:szCs w:val="22"/>
        </w:rPr>
        <w:t>.</w:t>
      </w:r>
      <w:r w:rsidR="00E21E38" w:rsidRPr="00786D91">
        <w:rPr>
          <w:rFonts w:ascii="Arial" w:hAnsi="Arial" w:cs="Arial"/>
          <w:sz w:val="22"/>
          <w:szCs w:val="22"/>
        </w:rPr>
        <w:t xml:space="preserve"> </w:t>
      </w:r>
      <w:r w:rsidRPr="00786D91">
        <w:rPr>
          <w:rFonts w:ascii="Arial" w:hAnsi="Arial" w:cs="Arial"/>
          <w:sz w:val="22"/>
          <w:szCs w:val="22"/>
        </w:rPr>
        <w:t>Debco HR Ltd</w:t>
      </w:r>
      <w:r w:rsidR="00E21E38" w:rsidRPr="00786D91">
        <w:rPr>
          <w:rFonts w:ascii="Arial" w:hAnsi="Arial" w:cs="Arial"/>
          <w:sz w:val="22"/>
          <w:szCs w:val="22"/>
        </w:rPr>
        <w:t>.</w:t>
      </w:r>
    </w:p>
    <w:p w14:paraId="6EAD6CAF" w14:textId="77777777" w:rsidR="003636EB" w:rsidRPr="00786D91" w:rsidRDefault="003636EB" w:rsidP="00786D91">
      <w:pPr>
        <w:spacing w:line="360" w:lineRule="auto"/>
        <w:rPr>
          <w:rFonts w:ascii="Arial" w:hAnsi="Arial" w:cs="Arial"/>
          <w:sz w:val="22"/>
          <w:szCs w:val="22"/>
        </w:rPr>
      </w:pPr>
    </w:p>
    <w:p w14:paraId="25B8EF82" w14:textId="711348F0" w:rsidR="006B32FC" w:rsidRDefault="003636EB" w:rsidP="00786D91">
      <w:pPr>
        <w:spacing w:line="360" w:lineRule="auto"/>
        <w:rPr>
          <w:rFonts w:ascii="Arial" w:hAnsi="Arial" w:cs="Arial"/>
          <w:sz w:val="22"/>
          <w:szCs w:val="22"/>
        </w:rPr>
      </w:pPr>
      <w:r w:rsidRPr="00786D91">
        <w:rPr>
          <w:rFonts w:ascii="Arial" w:hAnsi="Arial" w:cs="Arial"/>
          <w:sz w:val="22"/>
          <w:szCs w:val="22"/>
        </w:rPr>
        <w:t xml:space="preserve">Coronavirus (COVID-19) </w:t>
      </w:r>
      <w:r w:rsidR="00E21E38" w:rsidRPr="00786D91">
        <w:rPr>
          <w:rFonts w:ascii="Arial" w:hAnsi="Arial" w:cs="Arial"/>
          <w:sz w:val="22"/>
          <w:szCs w:val="22"/>
        </w:rPr>
        <w:t>A</w:t>
      </w:r>
      <w:r w:rsidRPr="00786D91">
        <w:rPr>
          <w:rFonts w:ascii="Arial" w:hAnsi="Arial" w:cs="Arial"/>
          <w:sz w:val="22"/>
          <w:szCs w:val="22"/>
        </w:rPr>
        <w:t xml:space="preserve">vailable at: </w:t>
      </w:r>
      <w:hyperlink r:id="rId14" w:history="1">
        <w:r w:rsidRPr="00786D91">
          <w:rPr>
            <w:rStyle w:val="Hyperlink"/>
            <w:rFonts w:ascii="Arial" w:hAnsi="Arial" w:cs="Arial"/>
            <w:color w:val="auto"/>
            <w:sz w:val="22"/>
            <w:szCs w:val="22"/>
          </w:rPr>
          <w:t>https://www.gov.uk/coronavirus</w:t>
        </w:r>
      </w:hyperlink>
      <w:r w:rsidRPr="00786D91">
        <w:rPr>
          <w:rFonts w:ascii="Arial" w:hAnsi="Arial" w:cs="Arial"/>
          <w:sz w:val="22"/>
          <w:szCs w:val="22"/>
        </w:rPr>
        <w:t xml:space="preserve"> (Accessed: 25 November 2020). </w:t>
      </w:r>
    </w:p>
    <w:p w14:paraId="0BE2246A" w14:textId="7D9BA87B" w:rsidR="001422C1" w:rsidRDefault="001422C1" w:rsidP="00786D91">
      <w:pPr>
        <w:spacing w:line="360" w:lineRule="auto"/>
        <w:rPr>
          <w:rFonts w:ascii="Arial" w:hAnsi="Arial" w:cs="Arial"/>
          <w:sz w:val="22"/>
          <w:szCs w:val="22"/>
        </w:rPr>
      </w:pPr>
    </w:p>
    <w:p w14:paraId="4239E654" w14:textId="5D1F2EB7" w:rsidR="00FA382D" w:rsidRDefault="001422C1" w:rsidP="00ED6BB6">
      <w:pPr>
        <w:widowControl w:val="0"/>
        <w:tabs>
          <w:tab w:val="left" w:pos="941"/>
        </w:tabs>
        <w:autoSpaceDE w:val="0"/>
        <w:autoSpaceDN w:val="0"/>
        <w:spacing w:before="1" w:line="360" w:lineRule="auto"/>
        <w:rPr>
          <w:rFonts w:ascii="Arial" w:hAnsi="Arial" w:cs="Arial"/>
          <w:sz w:val="22"/>
          <w:szCs w:val="22"/>
        </w:rPr>
      </w:pPr>
      <w:r>
        <w:rPr>
          <w:rFonts w:ascii="Arial" w:hAnsi="Arial" w:cs="Arial"/>
          <w:sz w:val="22"/>
          <w:szCs w:val="22"/>
        </w:rPr>
        <w:t>Dischner</w:t>
      </w:r>
      <w:r w:rsidR="00BF42D6">
        <w:rPr>
          <w:rFonts w:ascii="Arial" w:hAnsi="Arial" w:cs="Arial"/>
          <w:sz w:val="22"/>
          <w:szCs w:val="22"/>
        </w:rPr>
        <w:t xml:space="preserve">, S. (2015) </w:t>
      </w:r>
      <w:r w:rsidR="00745739">
        <w:rPr>
          <w:rFonts w:ascii="Arial" w:hAnsi="Arial" w:cs="Arial"/>
          <w:sz w:val="22"/>
          <w:szCs w:val="22"/>
        </w:rPr>
        <w:t>‘ Organizational structure, organizational form, and counterproductive work behavi</w:t>
      </w:r>
      <w:r w:rsidR="00DC73B1">
        <w:rPr>
          <w:rFonts w:ascii="Arial" w:hAnsi="Arial" w:cs="Arial"/>
          <w:sz w:val="22"/>
          <w:szCs w:val="22"/>
        </w:rPr>
        <w:t>or: A competitive test of the bureaucratic and post bureaucratic views’,</w:t>
      </w:r>
      <w:r w:rsidR="00A03465">
        <w:rPr>
          <w:rFonts w:ascii="Arial" w:hAnsi="Arial" w:cs="Arial"/>
          <w:sz w:val="22"/>
          <w:szCs w:val="22"/>
        </w:rPr>
        <w:t xml:space="preserve"> 31(4), pp. </w:t>
      </w:r>
      <w:r w:rsidR="00A03465" w:rsidRPr="00FC55E4">
        <w:rPr>
          <w:rFonts w:ascii="Arial" w:hAnsi="Arial" w:cs="Arial"/>
          <w:sz w:val="22"/>
          <w:szCs w:val="22"/>
        </w:rPr>
        <w:t xml:space="preserve">501-514. </w:t>
      </w:r>
      <w:r w:rsidR="00FC55E4" w:rsidRPr="00FC55E4">
        <w:rPr>
          <w:rFonts w:ascii="Arial" w:hAnsi="Arial" w:cs="Arial"/>
          <w:sz w:val="22"/>
          <w:szCs w:val="22"/>
        </w:rPr>
        <w:t>Available</w:t>
      </w:r>
      <w:r w:rsidR="00A03465" w:rsidRPr="00FC55E4">
        <w:rPr>
          <w:rFonts w:ascii="Arial" w:hAnsi="Arial" w:cs="Arial"/>
          <w:sz w:val="22"/>
          <w:szCs w:val="22"/>
        </w:rPr>
        <w:t xml:space="preserve"> at:</w:t>
      </w:r>
      <w:r w:rsidR="00C32BC2" w:rsidRPr="00FC55E4">
        <w:rPr>
          <w:rFonts w:ascii="Arial" w:hAnsi="Arial" w:cs="Arial"/>
          <w:sz w:val="22"/>
          <w:szCs w:val="22"/>
        </w:rPr>
        <w:t xml:space="preserve"> </w:t>
      </w:r>
      <w:hyperlink r:id="rId15" w:history="1">
        <w:r w:rsidR="00591C22" w:rsidRPr="004359E5">
          <w:rPr>
            <w:rStyle w:val="Hyperlink"/>
            <w:rFonts w:ascii="Arial" w:hAnsi="Arial" w:cs="Arial"/>
            <w:sz w:val="22"/>
            <w:szCs w:val="22"/>
          </w:rPr>
          <w:t>https://www-sciencedirect-com.ezproxy.uwtsd.ac.uk/science/article/pii/S0956522115000664</w:t>
        </w:r>
      </w:hyperlink>
    </w:p>
    <w:p w14:paraId="4245FE94" w14:textId="3A4C0E02" w:rsidR="00FA382D" w:rsidRPr="00FC55E4" w:rsidRDefault="00FA382D" w:rsidP="00ED6BB6">
      <w:pPr>
        <w:widowControl w:val="0"/>
        <w:tabs>
          <w:tab w:val="left" w:pos="941"/>
        </w:tabs>
        <w:autoSpaceDE w:val="0"/>
        <w:autoSpaceDN w:val="0"/>
        <w:spacing w:before="1" w:line="360" w:lineRule="auto"/>
        <w:rPr>
          <w:rFonts w:ascii="Arial" w:hAnsi="Arial" w:cs="Arial"/>
          <w:sz w:val="22"/>
          <w:szCs w:val="22"/>
        </w:rPr>
      </w:pPr>
      <w:r w:rsidRPr="00FC55E4">
        <w:rPr>
          <w:rStyle w:val="Hyperlink"/>
          <w:rFonts w:ascii="Arial" w:hAnsi="Arial" w:cs="Arial"/>
          <w:color w:val="auto"/>
          <w:sz w:val="22"/>
          <w:szCs w:val="22"/>
        </w:rPr>
        <w:t xml:space="preserve">(Accessed: 20 </w:t>
      </w:r>
      <w:r w:rsidR="00FC55E4" w:rsidRPr="00FC55E4">
        <w:rPr>
          <w:rStyle w:val="Hyperlink"/>
          <w:rFonts w:ascii="Arial" w:hAnsi="Arial" w:cs="Arial"/>
          <w:color w:val="auto"/>
          <w:sz w:val="22"/>
          <w:szCs w:val="22"/>
        </w:rPr>
        <w:t>November</w:t>
      </w:r>
      <w:r w:rsidRPr="00FC55E4">
        <w:rPr>
          <w:rStyle w:val="Hyperlink"/>
          <w:rFonts w:ascii="Arial" w:hAnsi="Arial" w:cs="Arial"/>
          <w:color w:val="auto"/>
          <w:sz w:val="22"/>
          <w:szCs w:val="22"/>
        </w:rPr>
        <w:t xml:space="preserve"> 2020)</w:t>
      </w:r>
    </w:p>
    <w:p w14:paraId="0E96C567" w14:textId="77777777" w:rsidR="006D4530" w:rsidRPr="00786D91" w:rsidRDefault="006D4530" w:rsidP="00786D91">
      <w:pPr>
        <w:spacing w:line="360" w:lineRule="auto"/>
        <w:rPr>
          <w:rFonts w:ascii="Arial" w:hAnsi="Arial" w:cs="Arial"/>
          <w:sz w:val="22"/>
          <w:szCs w:val="22"/>
        </w:rPr>
      </w:pPr>
    </w:p>
    <w:p w14:paraId="5D030B63" w14:textId="4CCA4EED" w:rsidR="006D4530" w:rsidRPr="00786D91" w:rsidRDefault="006D4530" w:rsidP="00786D91">
      <w:pPr>
        <w:spacing w:line="360" w:lineRule="auto"/>
        <w:rPr>
          <w:rFonts w:ascii="Arial" w:hAnsi="Arial" w:cs="Arial"/>
          <w:sz w:val="22"/>
          <w:szCs w:val="22"/>
        </w:rPr>
      </w:pPr>
      <w:r w:rsidRPr="00786D91">
        <w:rPr>
          <w:rFonts w:ascii="Arial" w:hAnsi="Arial" w:cs="Arial"/>
          <w:sz w:val="22"/>
          <w:szCs w:val="22"/>
        </w:rPr>
        <w:t>Glenn, E, and Corey, D</w:t>
      </w:r>
      <w:r w:rsidR="006B32FC" w:rsidRPr="00786D91">
        <w:rPr>
          <w:rFonts w:ascii="Arial" w:hAnsi="Arial" w:cs="Arial"/>
          <w:sz w:val="22"/>
          <w:szCs w:val="22"/>
        </w:rPr>
        <w:t>.</w:t>
      </w:r>
      <w:r w:rsidRPr="00786D91">
        <w:rPr>
          <w:rFonts w:ascii="Arial" w:hAnsi="Arial" w:cs="Arial"/>
          <w:sz w:val="22"/>
          <w:szCs w:val="22"/>
        </w:rPr>
        <w:t xml:space="preserve"> (2018) </w:t>
      </w:r>
      <w:r w:rsidRPr="00786D91">
        <w:rPr>
          <w:rFonts w:ascii="Arial" w:hAnsi="Arial" w:cs="Arial"/>
          <w:i/>
          <w:iCs/>
          <w:sz w:val="22"/>
          <w:szCs w:val="22"/>
        </w:rPr>
        <w:t xml:space="preserve">Build it: </w:t>
      </w:r>
      <w:r w:rsidR="006B32FC" w:rsidRPr="00786D91">
        <w:rPr>
          <w:rFonts w:ascii="Arial" w:hAnsi="Arial" w:cs="Arial"/>
          <w:i/>
          <w:iCs/>
          <w:sz w:val="22"/>
          <w:szCs w:val="22"/>
        </w:rPr>
        <w:t>T</w:t>
      </w:r>
      <w:r w:rsidRPr="00786D91">
        <w:rPr>
          <w:rFonts w:ascii="Arial" w:hAnsi="Arial" w:cs="Arial"/>
          <w:i/>
          <w:iCs/>
          <w:sz w:val="22"/>
          <w:szCs w:val="22"/>
        </w:rPr>
        <w:t xml:space="preserve">he Rebel Playbook for world class Employee </w:t>
      </w:r>
      <w:r w:rsidR="006B32FC" w:rsidRPr="00786D91">
        <w:rPr>
          <w:rFonts w:ascii="Arial" w:hAnsi="Arial" w:cs="Arial"/>
          <w:i/>
          <w:iCs/>
          <w:sz w:val="22"/>
          <w:szCs w:val="22"/>
        </w:rPr>
        <w:t>E</w:t>
      </w:r>
      <w:r w:rsidRPr="00786D91">
        <w:rPr>
          <w:rFonts w:ascii="Arial" w:hAnsi="Arial" w:cs="Arial"/>
          <w:i/>
          <w:iCs/>
          <w:sz w:val="22"/>
          <w:szCs w:val="22"/>
        </w:rPr>
        <w:t>ngageme</w:t>
      </w:r>
      <w:r w:rsidR="006B32FC" w:rsidRPr="00786D91">
        <w:rPr>
          <w:rFonts w:ascii="Arial" w:hAnsi="Arial" w:cs="Arial"/>
          <w:i/>
          <w:iCs/>
          <w:sz w:val="22"/>
          <w:szCs w:val="22"/>
        </w:rPr>
        <w:t>nt</w:t>
      </w:r>
      <w:r w:rsidRPr="00786D91">
        <w:rPr>
          <w:rFonts w:ascii="Arial" w:hAnsi="Arial" w:cs="Arial"/>
          <w:sz w:val="22"/>
          <w:szCs w:val="22"/>
        </w:rPr>
        <w:t xml:space="preserve">. </w:t>
      </w:r>
      <w:r w:rsidR="004327A1" w:rsidRPr="00786D91">
        <w:rPr>
          <w:rFonts w:ascii="Arial" w:hAnsi="Arial" w:cs="Arial"/>
          <w:sz w:val="22"/>
          <w:szCs w:val="22"/>
        </w:rPr>
        <w:t>Chichester</w:t>
      </w:r>
      <w:r w:rsidR="006B32FC" w:rsidRPr="00786D91">
        <w:rPr>
          <w:rFonts w:ascii="Arial" w:hAnsi="Arial" w:cs="Arial"/>
          <w:sz w:val="22"/>
          <w:szCs w:val="22"/>
        </w:rPr>
        <w:t>:</w:t>
      </w:r>
      <w:r w:rsidR="004327A1">
        <w:rPr>
          <w:rFonts w:ascii="Arial" w:hAnsi="Arial" w:cs="Arial"/>
          <w:sz w:val="22"/>
          <w:szCs w:val="22"/>
        </w:rPr>
        <w:t xml:space="preserve"> </w:t>
      </w:r>
      <w:r w:rsidRPr="00786D91">
        <w:rPr>
          <w:rFonts w:ascii="Arial" w:hAnsi="Arial" w:cs="Arial"/>
          <w:sz w:val="22"/>
          <w:szCs w:val="22"/>
        </w:rPr>
        <w:t>Wiley</w:t>
      </w:r>
      <w:r w:rsidR="006B32FC" w:rsidRPr="00786D91">
        <w:rPr>
          <w:rFonts w:ascii="Arial" w:hAnsi="Arial" w:cs="Arial"/>
          <w:sz w:val="22"/>
          <w:szCs w:val="22"/>
        </w:rPr>
        <w:t>.</w:t>
      </w:r>
    </w:p>
    <w:p w14:paraId="36525039" w14:textId="77777777" w:rsidR="006D4530" w:rsidRPr="00786D91" w:rsidRDefault="006D4530" w:rsidP="00786D91">
      <w:pPr>
        <w:spacing w:line="360" w:lineRule="auto"/>
        <w:rPr>
          <w:rFonts w:ascii="Arial" w:hAnsi="Arial" w:cs="Arial"/>
          <w:sz w:val="22"/>
          <w:szCs w:val="22"/>
        </w:rPr>
      </w:pPr>
    </w:p>
    <w:p w14:paraId="0EDC790C" w14:textId="218FA68C" w:rsidR="006D4530" w:rsidRPr="00786D91" w:rsidRDefault="006D4530" w:rsidP="00786D91">
      <w:pPr>
        <w:spacing w:line="360" w:lineRule="auto"/>
        <w:rPr>
          <w:rFonts w:ascii="Arial" w:hAnsi="Arial" w:cs="Arial"/>
          <w:spacing w:val="-5"/>
          <w:sz w:val="22"/>
          <w:szCs w:val="22"/>
          <w:shd w:val="clear" w:color="auto" w:fill="FFFFFF"/>
        </w:rPr>
      </w:pPr>
      <w:r w:rsidRPr="00786D91">
        <w:rPr>
          <w:rFonts w:ascii="Arial" w:hAnsi="Arial" w:cs="Arial"/>
          <w:sz w:val="22"/>
          <w:szCs w:val="22"/>
        </w:rPr>
        <w:t>Guison, L.</w:t>
      </w:r>
      <w:r w:rsidR="006B32FC" w:rsidRPr="00786D91">
        <w:rPr>
          <w:rFonts w:ascii="Arial" w:hAnsi="Arial" w:cs="Arial"/>
          <w:sz w:val="22"/>
          <w:szCs w:val="22"/>
        </w:rPr>
        <w:t>,</w:t>
      </w:r>
      <w:r w:rsidRPr="00786D91">
        <w:rPr>
          <w:rFonts w:ascii="Arial" w:hAnsi="Arial" w:cs="Arial"/>
          <w:sz w:val="22"/>
          <w:szCs w:val="22"/>
        </w:rPr>
        <w:t xml:space="preserve"> Sapienza, P. and Zingales, L (2015) </w:t>
      </w:r>
      <w:r w:rsidR="006B32FC" w:rsidRPr="00786D91">
        <w:rPr>
          <w:rFonts w:ascii="Arial" w:hAnsi="Arial" w:cs="Arial"/>
          <w:sz w:val="22"/>
          <w:szCs w:val="22"/>
        </w:rPr>
        <w:t>‘</w:t>
      </w:r>
      <w:r w:rsidRPr="00786D91">
        <w:rPr>
          <w:rFonts w:ascii="Arial" w:hAnsi="Arial" w:cs="Arial"/>
          <w:sz w:val="22"/>
          <w:szCs w:val="22"/>
        </w:rPr>
        <w:t>Corporate Culture, Societal Culture and Institutions</w:t>
      </w:r>
      <w:r w:rsidR="006B32FC" w:rsidRPr="00786D91">
        <w:rPr>
          <w:rFonts w:ascii="Arial" w:hAnsi="Arial" w:cs="Arial"/>
          <w:sz w:val="22"/>
          <w:szCs w:val="22"/>
        </w:rPr>
        <w:t>’</w:t>
      </w:r>
      <w:r w:rsidR="005F18B6">
        <w:rPr>
          <w:rFonts w:ascii="Arial" w:hAnsi="Arial" w:cs="Arial"/>
          <w:sz w:val="22"/>
          <w:szCs w:val="22"/>
        </w:rPr>
        <w:t xml:space="preserve">, </w:t>
      </w:r>
      <w:r w:rsidRPr="00786D91">
        <w:rPr>
          <w:rFonts w:ascii="Arial" w:hAnsi="Arial" w:cs="Arial"/>
          <w:i/>
          <w:iCs/>
          <w:sz w:val="22"/>
          <w:szCs w:val="22"/>
        </w:rPr>
        <w:t>The American Economic Review</w:t>
      </w:r>
      <w:r w:rsidR="006B32FC" w:rsidRPr="00786D91">
        <w:rPr>
          <w:rFonts w:ascii="Arial" w:hAnsi="Arial" w:cs="Arial"/>
          <w:sz w:val="22"/>
          <w:szCs w:val="22"/>
        </w:rPr>
        <w:t>,</w:t>
      </w:r>
      <w:r w:rsidRPr="00786D91">
        <w:rPr>
          <w:rFonts w:ascii="Arial" w:hAnsi="Arial" w:cs="Arial"/>
          <w:sz w:val="22"/>
          <w:szCs w:val="22"/>
        </w:rPr>
        <w:t xml:space="preserve"> 105(5)</w:t>
      </w:r>
      <w:r w:rsidR="006B32FC" w:rsidRPr="00786D91">
        <w:rPr>
          <w:rFonts w:ascii="Arial" w:hAnsi="Arial" w:cs="Arial"/>
          <w:sz w:val="22"/>
          <w:szCs w:val="22"/>
        </w:rPr>
        <w:t>,</w:t>
      </w:r>
      <w:r w:rsidRPr="00786D91">
        <w:rPr>
          <w:rFonts w:ascii="Arial" w:hAnsi="Arial" w:cs="Arial"/>
          <w:sz w:val="22"/>
          <w:szCs w:val="22"/>
        </w:rPr>
        <w:t xml:space="preserve"> </w:t>
      </w:r>
      <w:r w:rsidR="006B32FC" w:rsidRPr="00786D91">
        <w:rPr>
          <w:rFonts w:ascii="Arial" w:hAnsi="Arial" w:cs="Arial"/>
          <w:sz w:val="22"/>
          <w:szCs w:val="22"/>
        </w:rPr>
        <w:t>pp</w:t>
      </w:r>
      <w:r w:rsidRPr="00786D91">
        <w:rPr>
          <w:rFonts w:ascii="Arial" w:hAnsi="Arial" w:cs="Arial"/>
          <w:sz w:val="22"/>
          <w:szCs w:val="22"/>
        </w:rPr>
        <w:t>.</w:t>
      </w:r>
      <w:r w:rsidR="006B32FC" w:rsidRPr="00786D91">
        <w:rPr>
          <w:rFonts w:ascii="Arial" w:hAnsi="Arial" w:cs="Arial"/>
          <w:sz w:val="22"/>
          <w:szCs w:val="22"/>
        </w:rPr>
        <w:t xml:space="preserve"> </w:t>
      </w:r>
      <w:r w:rsidRPr="00786D91">
        <w:rPr>
          <w:rFonts w:ascii="Arial" w:hAnsi="Arial" w:cs="Arial"/>
          <w:sz w:val="22"/>
          <w:szCs w:val="22"/>
        </w:rPr>
        <w:t>336-339. Available at:</w:t>
      </w:r>
      <w:r w:rsidRPr="00786D91">
        <w:rPr>
          <w:rFonts w:ascii="Arial" w:hAnsi="Arial" w:cs="Arial"/>
          <w:spacing w:val="-5"/>
          <w:sz w:val="22"/>
          <w:szCs w:val="22"/>
          <w:shd w:val="clear" w:color="auto" w:fill="FFFFFF"/>
        </w:rPr>
        <w:t xml:space="preserve"> </w:t>
      </w:r>
      <w:hyperlink r:id="rId16" w:history="1">
        <w:r w:rsidRPr="00786D91">
          <w:rPr>
            <w:rStyle w:val="Hyperlink"/>
            <w:rFonts w:ascii="Arial" w:hAnsi="Arial" w:cs="Arial"/>
            <w:color w:val="auto"/>
            <w:spacing w:val="-5"/>
            <w:sz w:val="22"/>
            <w:szCs w:val="22"/>
            <w:shd w:val="clear" w:color="auto" w:fill="FFFFFF"/>
          </w:rPr>
          <w:t>https://www.jstor.org/stable/43821904</w:t>
        </w:r>
      </w:hyperlink>
      <w:r w:rsidRPr="00786D91">
        <w:rPr>
          <w:rFonts w:ascii="Arial" w:hAnsi="Arial" w:cs="Arial"/>
          <w:spacing w:val="-5"/>
          <w:sz w:val="22"/>
          <w:szCs w:val="22"/>
          <w:shd w:val="clear" w:color="auto" w:fill="FFFFFF"/>
        </w:rPr>
        <w:t xml:space="preserve"> (Accessed: 16 November 2020)</w:t>
      </w:r>
      <w:r w:rsidR="006B32FC" w:rsidRPr="00786D91">
        <w:rPr>
          <w:rFonts w:ascii="Arial" w:hAnsi="Arial" w:cs="Arial"/>
          <w:spacing w:val="-5"/>
          <w:sz w:val="22"/>
          <w:szCs w:val="22"/>
          <w:shd w:val="clear" w:color="auto" w:fill="FFFFFF"/>
        </w:rPr>
        <w:t>.</w:t>
      </w:r>
    </w:p>
    <w:p w14:paraId="2D1EB2BB" w14:textId="7F262A69" w:rsidR="003636EB" w:rsidRPr="00786D91" w:rsidRDefault="003636EB" w:rsidP="00786D91">
      <w:pPr>
        <w:spacing w:line="360" w:lineRule="auto"/>
        <w:rPr>
          <w:rFonts w:ascii="Arial" w:hAnsi="Arial" w:cs="Arial"/>
          <w:sz w:val="22"/>
          <w:szCs w:val="22"/>
        </w:rPr>
      </w:pPr>
    </w:p>
    <w:p w14:paraId="0E4F0665" w14:textId="3C2D0B1D" w:rsidR="00D351DB" w:rsidRDefault="00D351DB" w:rsidP="00786D91">
      <w:pPr>
        <w:spacing w:line="360" w:lineRule="auto"/>
        <w:rPr>
          <w:rFonts w:ascii="Arial" w:hAnsi="Arial" w:cs="Arial"/>
          <w:sz w:val="22"/>
          <w:szCs w:val="22"/>
        </w:rPr>
      </w:pPr>
      <w:r w:rsidRPr="00786D91">
        <w:rPr>
          <w:rFonts w:ascii="Arial" w:hAnsi="Arial" w:cs="Arial"/>
          <w:sz w:val="22"/>
          <w:szCs w:val="22"/>
        </w:rPr>
        <w:lastRenderedPageBreak/>
        <w:t>Johar, S. S. H</w:t>
      </w:r>
      <w:r w:rsidR="00DF01E4" w:rsidRPr="00786D91">
        <w:rPr>
          <w:rFonts w:ascii="Arial" w:hAnsi="Arial" w:cs="Arial"/>
          <w:sz w:val="22"/>
          <w:szCs w:val="22"/>
        </w:rPr>
        <w:t>.</w:t>
      </w:r>
      <w:r w:rsidRPr="00786D91">
        <w:rPr>
          <w:rFonts w:ascii="Arial" w:hAnsi="Arial" w:cs="Arial"/>
          <w:sz w:val="22"/>
          <w:szCs w:val="22"/>
        </w:rPr>
        <w:t xml:space="preserve"> (2013) </w:t>
      </w:r>
      <w:r w:rsidR="00DF01E4" w:rsidRPr="00786D91">
        <w:rPr>
          <w:rFonts w:ascii="Arial" w:hAnsi="Arial" w:cs="Arial"/>
          <w:sz w:val="22"/>
          <w:szCs w:val="22"/>
        </w:rPr>
        <w:t>‘</w:t>
      </w:r>
      <w:r w:rsidRPr="00786D91">
        <w:rPr>
          <w:rFonts w:ascii="Arial" w:hAnsi="Arial" w:cs="Arial"/>
          <w:sz w:val="22"/>
          <w:szCs w:val="22"/>
        </w:rPr>
        <w:t>Leader and the Impact towards Self-esteem of Employee at the Workplace</w:t>
      </w:r>
      <w:r w:rsidR="00DF01E4" w:rsidRPr="00786D91">
        <w:rPr>
          <w:rFonts w:ascii="Arial" w:hAnsi="Arial" w:cs="Arial"/>
          <w:sz w:val="22"/>
          <w:szCs w:val="22"/>
        </w:rPr>
        <w:t>’</w:t>
      </w:r>
      <w:r w:rsidRPr="00786D91">
        <w:rPr>
          <w:rFonts w:ascii="Arial" w:hAnsi="Arial" w:cs="Arial"/>
          <w:sz w:val="22"/>
          <w:szCs w:val="22"/>
        </w:rPr>
        <w:t xml:space="preserve"> </w:t>
      </w:r>
      <w:r w:rsidRPr="00786D91">
        <w:rPr>
          <w:rFonts w:ascii="Arial" w:hAnsi="Arial" w:cs="Arial"/>
          <w:i/>
          <w:iCs/>
          <w:sz w:val="22"/>
          <w:szCs w:val="22"/>
        </w:rPr>
        <w:t>Procedia- Social and Behavioural Sciences</w:t>
      </w:r>
      <w:r w:rsidR="00DF01E4" w:rsidRPr="00786D91">
        <w:rPr>
          <w:rFonts w:ascii="Arial" w:hAnsi="Arial" w:cs="Arial"/>
          <w:sz w:val="22"/>
          <w:szCs w:val="22"/>
        </w:rPr>
        <w:t>,</w:t>
      </w:r>
      <w:r w:rsidRPr="00786D91">
        <w:rPr>
          <w:rFonts w:ascii="Arial" w:hAnsi="Arial" w:cs="Arial"/>
          <w:sz w:val="22"/>
          <w:szCs w:val="22"/>
        </w:rPr>
        <w:t xml:space="preserve"> 91</w:t>
      </w:r>
      <w:r w:rsidR="00DF01E4" w:rsidRPr="00786D91">
        <w:rPr>
          <w:rFonts w:ascii="Arial" w:hAnsi="Arial" w:cs="Arial"/>
          <w:sz w:val="22"/>
          <w:szCs w:val="22"/>
        </w:rPr>
        <w:t>,</w:t>
      </w:r>
      <w:r w:rsidRPr="00786D91">
        <w:rPr>
          <w:rFonts w:ascii="Arial" w:hAnsi="Arial" w:cs="Arial"/>
          <w:sz w:val="22"/>
          <w:szCs w:val="22"/>
        </w:rPr>
        <w:t xml:space="preserve"> </w:t>
      </w:r>
      <w:r w:rsidR="00DF01E4" w:rsidRPr="00786D91">
        <w:rPr>
          <w:rFonts w:ascii="Arial" w:hAnsi="Arial" w:cs="Arial"/>
          <w:sz w:val="22"/>
          <w:szCs w:val="22"/>
        </w:rPr>
        <w:t>p</w:t>
      </w:r>
      <w:r w:rsidRPr="00786D91">
        <w:rPr>
          <w:rFonts w:ascii="Arial" w:hAnsi="Arial" w:cs="Arial"/>
          <w:sz w:val="22"/>
          <w:szCs w:val="22"/>
        </w:rPr>
        <w:t xml:space="preserve">p. 588-593. Available at: </w:t>
      </w:r>
      <w:hyperlink r:id="rId17" w:history="1">
        <w:r w:rsidRPr="00786D91">
          <w:rPr>
            <w:rStyle w:val="Hyperlink"/>
            <w:rFonts w:ascii="Arial" w:hAnsi="Arial" w:cs="Arial"/>
            <w:color w:val="auto"/>
            <w:sz w:val="22"/>
            <w:szCs w:val="22"/>
          </w:rPr>
          <w:t>https://www.sciencedirect.com/science/article/pii/S1877042813025895</w:t>
        </w:r>
      </w:hyperlink>
      <w:r w:rsidRPr="00786D91">
        <w:rPr>
          <w:rFonts w:ascii="Arial" w:hAnsi="Arial" w:cs="Arial"/>
          <w:sz w:val="22"/>
          <w:szCs w:val="22"/>
        </w:rPr>
        <w:t xml:space="preserve"> (Accessed: 27 November 2020)</w:t>
      </w:r>
      <w:r w:rsidR="005F18B6">
        <w:rPr>
          <w:rFonts w:ascii="Arial" w:hAnsi="Arial" w:cs="Arial"/>
          <w:sz w:val="22"/>
          <w:szCs w:val="22"/>
        </w:rPr>
        <w:t>.</w:t>
      </w:r>
    </w:p>
    <w:p w14:paraId="27103CEA" w14:textId="34FDADA2" w:rsidR="005F18B6" w:rsidRDefault="005F18B6" w:rsidP="00786D91">
      <w:pPr>
        <w:spacing w:line="360" w:lineRule="auto"/>
        <w:rPr>
          <w:rFonts w:ascii="Arial" w:hAnsi="Arial" w:cs="Arial"/>
          <w:sz w:val="22"/>
          <w:szCs w:val="22"/>
        </w:rPr>
      </w:pPr>
    </w:p>
    <w:p w14:paraId="02FAE46A" w14:textId="33749C46" w:rsidR="005F18B6" w:rsidRDefault="005F18B6" w:rsidP="00786D91">
      <w:pPr>
        <w:spacing w:line="360" w:lineRule="auto"/>
        <w:rPr>
          <w:rFonts w:ascii="Arial" w:hAnsi="Arial" w:cs="Arial"/>
          <w:sz w:val="22"/>
          <w:szCs w:val="22"/>
        </w:rPr>
      </w:pPr>
      <w:r>
        <w:rPr>
          <w:rFonts w:ascii="Arial" w:hAnsi="Arial" w:cs="Arial"/>
          <w:sz w:val="22"/>
          <w:szCs w:val="22"/>
        </w:rPr>
        <w:t xml:space="preserve">JR &amp; Co (2020) Julius Rutherfoord &amp; Co. Available at: </w:t>
      </w:r>
      <w:hyperlink r:id="rId18" w:history="1">
        <w:r w:rsidR="00EA10E8" w:rsidRPr="004359E5">
          <w:rPr>
            <w:rStyle w:val="Hyperlink"/>
            <w:rFonts w:ascii="Arial" w:hAnsi="Arial" w:cs="Arial"/>
            <w:sz w:val="22"/>
            <w:szCs w:val="22"/>
          </w:rPr>
          <w:t>https://www.juliusrutherfoord.co.uk</w:t>
        </w:r>
      </w:hyperlink>
    </w:p>
    <w:p w14:paraId="11C82C2D" w14:textId="47538739" w:rsidR="00D351DB" w:rsidRPr="00786D91" w:rsidRDefault="00D351DB" w:rsidP="00786D91">
      <w:pPr>
        <w:spacing w:line="360" w:lineRule="auto"/>
        <w:rPr>
          <w:rFonts w:ascii="Arial" w:hAnsi="Arial" w:cs="Arial"/>
          <w:sz w:val="22"/>
          <w:szCs w:val="22"/>
        </w:rPr>
      </w:pPr>
    </w:p>
    <w:p w14:paraId="0515C77B" w14:textId="4DFABDBA" w:rsidR="00D351DB" w:rsidRPr="00786D91" w:rsidRDefault="00D351DB" w:rsidP="00786D91">
      <w:pPr>
        <w:spacing w:line="360" w:lineRule="auto"/>
        <w:rPr>
          <w:rFonts w:ascii="Arial" w:hAnsi="Arial" w:cs="Arial"/>
          <w:sz w:val="22"/>
          <w:szCs w:val="22"/>
        </w:rPr>
      </w:pPr>
      <w:r w:rsidRPr="00786D91">
        <w:rPr>
          <w:rFonts w:ascii="Arial" w:hAnsi="Arial" w:cs="Arial"/>
          <w:sz w:val="22"/>
          <w:szCs w:val="22"/>
        </w:rPr>
        <w:t xml:space="preserve">Kermally, S (2005) ‘CHAPTER THREE: Elton Mayo (1880-1949)’ </w:t>
      </w:r>
      <w:r w:rsidRPr="00786D91">
        <w:rPr>
          <w:rFonts w:ascii="Arial" w:hAnsi="Arial" w:cs="Arial"/>
          <w:i/>
          <w:iCs/>
          <w:sz w:val="22"/>
          <w:szCs w:val="22"/>
        </w:rPr>
        <w:t>Gurus on People Management</w:t>
      </w:r>
      <w:r w:rsidR="00DF01E4" w:rsidRPr="00786D91">
        <w:rPr>
          <w:rFonts w:ascii="Arial" w:hAnsi="Arial" w:cs="Arial"/>
          <w:sz w:val="22"/>
          <w:szCs w:val="22"/>
        </w:rPr>
        <w:t>,</w:t>
      </w:r>
      <w:r w:rsidRPr="00786D91">
        <w:rPr>
          <w:rFonts w:ascii="Arial" w:hAnsi="Arial" w:cs="Arial"/>
          <w:sz w:val="22"/>
          <w:szCs w:val="22"/>
        </w:rPr>
        <w:t xml:space="preserve"> pp.15-24. Available at: </w:t>
      </w:r>
      <w:hyperlink r:id="rId19" w:history="1">
        <w:r w:rsidRPr="00786D91">
          <w:rPr>
            <w:rStyle w:val="Hyperlink"/>
            <w:rFonts w:ascii="Arial" w:hAnsi="Arial" w:cs="Arial"/>
            <w:color w:val="auto"/>
            <w:sz w:val="22"/>
            <w:szCs w:val="22"/>
          </w:rPr>
          <w:t>https://ezproxy.uwtsd.ac.uk/login?url=https://search.ebscohost.com/login.aspx?direct=true&amp;db=bth&amp;AN=22386363&amp;site=ehost-live</w:t>
        </w:r>
      </w:hyperlink>
      <w:r w:rsidRPr="00786D91">
        <w:rPr>
          <w:rFonts w:ascii="Arial" w:hAnsi="Arial" w:cs="Arial"/>
          <w:sz w:val="22"/>
          <w:szCs w:val="22"/>
        </w:rPr>
        <w:t xml:space="preserve"> (Accessed:21 November 2020) </w:t>
      </w:r>
    </w:p>
    <w:p w14:paraId="187101DF" w14:textId="527EF15D" w:rsidR="00D351DB" w:rsidRPr="00786D91" w:rsidRDefault="00D351DB" w:rsidP="00786D91">
      <w:pPr>
        <w:spacing w:line="360" w:lineRule="auto"/>
        <w:rPr>
          <w:rFonts w:ascii="Arial" w:hAnsi="Arial" w:cs="Arial"/>
          <w:sz w:val="22"/>
          <w:szCs w:val="22"/>
        </w:rPr>
      </w:pPr>
    </w:p>
    <w:p w14:paraId="6AFE6AB4" w14:textId="5F12C453" w:rsidR="005D7608" w:rsidRPr="00786D91" w:rsidRDefault="005D7608" w:rsidP="00786D91">
      <w:pPr>
        <w:spacing w:line="360" w:lineRule="auto"/>
        <w:rPr>
          <w:rFonts w:ascii="Arial" w:hAnsi="Arial" w:cs="Arial"/>
          <w:sz w:val="22"/>
          <w:szCs w:val="22"/>
        </w:rPr>
      </w:pPr>
      <w:r w:rsidRPr="00786D91">
        <w:rPr>
          <w:rFonts w:ascii="Arial" w:hAnsi="Arial" w:cs="Arial"/>
          <w:sz w:val="22"/>
          <w:szCs w:val="22"/>
        </w:rPr>
        <w:t xml:space="preserve">Le Pine, J., Colquitt, J. A., and </w:t>
      </w:r>
      <w:r w:rsidR="0073780A" w:rsidRPr="00786D91">
        <w:rPr>
          <w:rFonts w:ascii="Arial" w:hAnsi="Arial" w:cs="Arial"/>
          <w:sz w:val="22"/>
          <w:szCs w:val="22"/>
        </w:rPr>
        <w:t xml:space="preserve">Erez A. (2000) </w:t>
      </w:r>
      <w:r w:rsidR="00906AAC" w:rsidRPr="00786D91">
        <w:rPr>
          <w:rFonts w:ascii="Arial" w:hAnsi="Arial" w:cs="Arial"/>
          <w:sz w:val="22"/>
          <w:szCs w:val="22"/>
        </w:rPr>
        <w:t>‘</w:t>
      </w:r>
      <w:r w:rsidR="004B62E2" w:rsidRPr="00786D91">
        <w:rPr>
          <w:rFonts w:ascii="Arial" w:hAnsi="Arial" w:cs="Arial"/>
          <w:sz w:val="22"/>
          <w:szCs w:val="22"/>
        </w:rPr>
        <w:t>Adaptability to changing task contexts: effects of general cognitive ability,</w:t>
      </w:r>
      <w:r w:rsidR="00374F77" w:rsidRPr="00786D91">
        <w:rPr>
          <w:rFonts w:ascii="Arial" w:hAnsi="Arial" w:cs="Arial"/>
          <w:sz w:val="22"/>
          <w:szCs w:val="22"/>
        </w:rPr>
        <w:t xml:space="preserve"> conscientiousness, and openness to experience</w:t>
      </w:r>
      <w:r w:rsidR="00906AAC" w:rsidRPr="00786D91">
        <w:rPr>
          <w:rFonts w:ascii="Arial" w:hAnsi="Arial" w:cs="Arial"/>
          <w:sz w:val="22"/>
          <w:szCs w:val="22"/>
        </w:rPr>
        <w:t xml:space="preserve">’, </w:t>
      </w:r>
      <w:r w:rsidR="00906AAC" w:rsidRPr="00786D91">
        <w:rPr>
          <w:rFonts w:ascii="Arial" w:hAnsi="Arial" w:cs="Arial"/>
          <w:i/>
          <w:iCs/>
          <w:sz w:val="22"/>
          <w:szCs w:val="22"/>
        </w:rPr>
        <w:t>Personnel Psychology</w:t>
      </w:r>
      <w:r w:rsidR="00906AAC" w:rsidRPr="00786D91">
        <w:rPr>
          <w:rFonts w:ascii="Arial" w:hAnsi="Arial" w:cs="Arial"/>
          <w:sz w:val="22"/>
          <w:szCs w:val="22"/>
        </w:rPr>
        <w:t xml:space="preserve">. </w:t>
      </w:r>
      <w:r w:rsidR="00EB1112" w:rsidRPr="00786D91">
        <w:rPr>
          <w:rFonts w:ascii="Arial" w:hAnsi="Arial" w:cs="Arial"/>
          <w:sz w:val="22"/>
          <w:szCs w:val="22"/>
        </w:rPr>
        <w:t>53. Pp. 563-</w:t>
      </w:r>
      <w:r w:rsidR="008254D6" w:rsidRPr="00786D91">
        <w:rPr>
          <w:rFonts w:ascii="Arial" w:hAnsi="Arial" w:cs="Arial"/>
          <w:sz w:val="22"/>
          <w:szCs w:val="22"/>
        </w:rPr>
        <w:t xml:space="preserve"> 593. </w:t>
      </w:r>
      <w:r w:rsidR="006E3636" w:rsidRPr="00786D91">
        <w:rPr>
          <w:rFonts w:ascii="Arial" w:hAnsi="Arial" w:cs="Arial"/>
          <w:sz w:val="22"/>
          <w:szCs w:val="22"/>
        </w:rPr>
        <w:t xml:space="preserve">Available at: </w:t>
      </w:r>
      <w:hyperlink r:id="rId20" w:history="1">
        <w:r w:rsidR="00690927" w:rsidRPr="00786D91">
          <w:rPr>
            <w:rStyle w:val="Hyperlink"/>
            <w:rFonts w:ascii="Arial" w:hAnsi="Arial" w:cs="Arial"/>
            <w:color w:val="auto"/>
            <w:sz w:val="22"/>
            <w:szCs w:val="22"/>
          </w:rPr>
          <w:t>https://onlinelibrary-wiley-com.ezproxy.uwtsd.ac.uk/doi/abs/10.1111/j.1744-6570.2000.tb00214.x</w:t>
        </w:r>
      </w:hyperlink>
      <w:r w:rsidR="00690927" w:rsidRPr="00786D91">
        <w:rPr>
          <w:rFonts w:ascii="Arial" w:hAnsi="Arial" w:cs="Arial"/>
          <w:sz w:val="22"/>
          <w:szCs w:val="22"/>
        </w:rPr>
        <w:t xml:space="preserve"> (Accessed: 28 November 2020).</w:t>
      </w:r>
    </w:p>
    <w:p w14:paraId="6E02815C" w14:textId="77777777" w:rsidR="00DF01E4" w:rsidRPr="00786D91" w:rsidRDefault="00DF01E4" w:rsidP="00786D91">
      <w:pPr>
        <w:spacing w:line="360" w:lineRule="auto"/>
        <w:rPr>
          <w:rFonts w:ascii="Arial" w:hAnsi="Arial" w:cs="Arial"/>
          <w:sz w:val="22"/>
          <w:szCs w:val="22"/>
        </w:rPr>
      </w:pPr>
    </w:p>
    <w:p w14:paraId="0F819406" w14:textId="52FD1573" w:rsidR="00467711" w:rsidRPr="00786D91" w:rsidRDefault="00B64BD6" w:rsidP="00786D91">
      <w:pPr>
        <w:spacing w:line="360" w:lineRule="auto"/>
        <w:rPr>
          <w:rFonts w:ascii="Arial" w:hAnsi="Arial" w:cs="Arial"/>
          <w:sz w:val="22"/>
          <w:szCs w:val="22"/>
        </w:rPr>
      </w:pPr>
      <w:r w:rsidRPr="00786D91">
        <w:rPr>
          <w:rFonts w:ascii="Arial" w:hAnsi="Arial" w:cs="Arial"/>
          <w:sz w:val="22"/>
          <w:szCs w:val="22"/>
        </w:rPr>
        <w:t>McCabe, K. O. and Fle</w:t>
      </w:r>
      <w:r w:rsidR="006004BF">
        <w:rPr>
          <w:rFonts w:ascii="Arial" w:hAnsi="Arial" w:cs="Arial"/>
          <w:sz w:val="22"/>
          <w:szCs w:val="22"/>
        </w:rPr>
        <w:t>e</w:t>
      </w:r>
      <w:r w:rsidRPr="00786D91">
        <w:rPr>
          <w:rFonts w:ascii="Arial" w:hAnsi="Arial" w:cs="Arial"/>
          <w:sz w:val="22"/>
          <w:szCs w:val="22"/>
        </w:rPr>
        <w:t>son, W. (</w:t>
      </w:r>
      <w:r w:rsidR="006E24A2" w:rsidRPr="00786D91">
        <w:rPr>
          <w:rFonts w:ascii="Arial" w:hAnsi="Arial" w:cs="Arial"/>
          <w:sz w:val="22"/>
          <w:szCs w:val="22"/>
        </w:rPr>
        <w:t>2012) ‘What is Extraversi</w:t>
      </w:r>
      <w:r w:rsidR="00D9119D" w:rsidRPr="00786D91">
        <w:rPr>
          <w:rFonts w:ascii="Arial" w:hAnsi="Arial" w:cs="Arial"/>
          <w:sz w:val="22"/>
          <w:szCs w:val="22"/>
        </w:rPr>
        <w:t>o</w:t>
      </w:r>
      <w:r w:rsidR="006E24A2" w:rsidRPr="00786D91">
        <w:rPr>
          <w:rFonts w:ascii="Arial" w:hAnsi="Arial" w:cs="Arial"/>
          <w:sz w:val="22"/>
          <w:szCs w:val="22"/>
        </w:rPr>
        <w:t xml:space="preserve">n for? Integrating </w:t>
      </w:r>
      <w:r w:rsidR="00D9119D" w:rsidRPr="00786D91">
        <w:rPr>
          <w:rFonts w:ascii="Arial" w:hAnsi="Arial" w:cs="Arial"/>
          <w:sz w:val="22"/>
          <w:szCs w:val="22"/>
        </w:rPr>
        <w:t>T</w:t>
      </w:r>
      <w:r w:rsidR="006E24A2" w:rsidRPr="00786D91">
        <w:rPr>
          <w:rFonts w:ascii="Arial" w:hAnsi="Arial" w:cs="Arial"/>
          <w:sz w:val="22"/>
          <w:szCs w:val="22"/>
        </w:rPr>
        <w:t>rait and Motivational Perspectives and Identifying the Purpose of extraversion</w:t>
      </w:r>
      <w:r w:rsidR="00D9119D" w:rsidRPr="00786D91">
        <w:rPr>
          <w:rFonts w:ascii="Arial" w:hAnsi="Arial" w:cs="Arial"/>
          <w:sz w:val="22"/>
          <w:szCs w:val="22"/>
        </w:rPr>
        <w:t xml:space="preserve">’, </w:t>
      </w:r>
      <w:r w:rsidR="00D9119D" w:rsidRPr="00786D91">
        <w:rPr>
          <w:rFonts w:ascii="Arial" w:hAnsi="Arial" w:cs="Arial"/>
          <w:i/>
          <w:iCs/>
          <w:sz w:val="22"/>
          <w:szCs w:val="22"/>
        </w:rPr>
        <w:t>Psychological science</w:t>
      </w:r>
      <w:r w:rsidR="00D9119D" w:rsidRPr="00786D91">
        <w:rPr>
          <w:rFonts w:ascii="Arial" w:hAnsi="Arial" w:cs="Arial"/>
          <w:sz w:val="22"/>
          <w:szCs w:val="22"/>
        </w:rPr>
        <w:t>,</w:t>
      </w:r>
      <w:r w:rsidR="00D91A64" w:rsidRPr="00786D91">
        <w:rPr>
          <w:rFonts w:ascii="Arial" w:hAnsi="Arial" w:cs="Arial"/>
          <w:sz w:val="22"/>
          <w:szCs w:val="22"/>
        </w:rPr>
        <w:t xml:space="preserve"> 23(12),</w:t>
      </w:r>
      <w:r w:rsidR="002F3632" w:rsidRPr="00786D91">
        <w:rPr>
          <w:rFonts w:ascii="Arial" w:hAnsi="Arial" w:cs="Arial"/>
          <w:sz w:val="22"/>
          <w:szCs w:val="22"/>
        </w:rPr>
        <w:t xml:space="preserve"> pp.1498-1505. Available at:</w:t>
      </w:r>
      <w:r w:rsidR="00BD5304" w:rsidRPr="00786D91">
        <w:rPr>
          <w:rFonts w:ascii="Arial" w:hAnsi="Arial" w:cs="Arial"/>
          <w:sz w:val="22"/>
          <w:szCs w:val="22"/>
        </w:rPr>
        <w:t xml:space="preserve"> </w:t>
      </w:r>
      <w:hyperlink r:id="rId21" w:history="1">
        <w:r w:rsidR="00BD5304" w:rsidRPr="00786D91">
          <w:rPr>
            <w:rStyle w:val="Hyperlink"/>
            <w:rFonts w:ascii="Arial" w:hAnsi="Arial" w:cs="Arial"/>
            <w:color w:val="auto"/>
            <w:sz w:val="22"/>
            <w:szCs w:val="22"/>
          </w:rPr>
          <w:t>https://journals-sagepub-com.ezproxy.uwtsd.ac.uk/doi/full/10.1177/0956797612444904</w:t>
        </w:r>
      </w:hyperlink>
      <w:r w:rsidR="00BD5304" w:rsidRPr="00786D91">
        <w:rPr>
          <w:rFonts w:ascii="Arial" w:hAnsi="Arial" w:cs="Arial"/>
          <w:sz w:val="22"/>
          <w:szCs w:val="22"/>
        </w:rPr>
        <w:t xml:space="preserve"> (Accessed: 29 November 2020).</w:t>
      </w:r>
    </w:p>
    <w:p w14:paraId="65B09C75" w14:textId="77777777" w:rsidR="00DF01E4" w:rsidRPr="00786D91" w:rsidRDefault="00DF01E4" w:rsidP="00786D91">
      <w:pPr>
        <w:spacing w:line="360" w:lineRule="auto"/>
        <w:rPr>
          <w:rFonts w:ascii="Arial" w:hAnsi="Arial" w:cs="Arial"/>
          <w:sz w:val="22"/>
          <w:szCs w:val="22"/>
        </w:rPr>
      </w:pPr>
    </w:p>
    <w:p w14:paraId="42617C76" w14:textId="5A96A874" w:rsidR="00D351DB" w:rsidRPr="00786D91" w:rsidRDefault="00D351DB" w:rsidP="00786D91">
      <w:pPr>
        <w:spacing w:line="360" w:lineRule="auto"/>
        <w:rPr>
          <w:rFonts w:ascii="Arial" w:hAnsi="Arial" w:cs="Arial"/>
          <w:sz w:val="22"/>
          <w:szCs w:val="22"/>
        </w:rPr>
      </w:pPr>
      <w:r w:rsidRPr="00786D91">
        <w:rPr>
          <w:rFonts w:ascii="Arial" w:hAnsi="Arial" w:cs="Arial"/>
          <w:sz w:val="22"/>
          <w:szCs w:val="22"/>
        </w:rPr>
        <w:t xml:space="preserve">Maclean, S and Harrison, R (2015) </w:t>
      </w:r>
      <w:r w:rsidRPr="00786D91">
        <w:rPr>
          <w:rFonts w:ascii="Arial" w:hAnsi="Arial" w:cs="Arial"/>
          <w:i/>
          <w:iCs/>
          <w:sz w:val="22"/>
          <w:szCs w:val="22"/>
        </w:rPr>
        <w:t>Theory and Practice: A straightforward guide for social work students</w:t>
      </w:r>
      <w:r w:rsidRPr="00786D91">
        <w:rPr>
          <w:rFonts w:ascii="Arial" w:hAnsi="Arial" w:cs="Arial"/>
          <w:sz w:val="22"/>
          <w:szCs w:val="22"/>
        </w:rPr>
        <w:t>. 3</w:t>
      </w:r>
      <w:r w:rsidRPr="00786D91">
        <w:rPr>
          <w:rFonts w:ascii="Arial" w:hAnsi="Arial" w:cs="Arial"/>
          <w:sz w:val="22"/>
          <w:szCs w:val="22"/>
          <w:vertAlign w:val="superscript"/>
        </w:rPr>
        <w:t>rd</w:t>
      </w:r>
      <w:r w:rsidRPr="00786D91">
        <w:rPr>
          <w:rFonts w:ascii="Arial" w:hAnsi="Arial" w:cs="Arial"/>
          <w:sz w:val="22"/>
          <w:szCs w:val="22"/>
        </w:rPr>
        <w:t xml:space="preserve"> ed</w:t>
      </w:r>
      <w:r w:rsidR="00DF01E4" w:rsidRPr="00786D91">
        <w:rPr>
          <w:rFonts w:ascii="Arial" w:hAnsi="Arial" w:cs="Arial"/>
          <w:sz w:val="22"/>
          <w:szCs w:val="22"/>
        </w:rPr>
        <w:t>n</w:t>
      </w:r>
      <w:r w:rsidRPr="00786D91">
        <w:rPr>
          <w:rFonts w:ascii="Arial" w:hAnsi="Arial" w:cs="Arial"/>
          <w:sz w:val="22"/>
          <w:szCs w:val="22"/>
        </w:rPr>
        <w:t xml:space="preserve">. </w:t>
      </w:r>
      <w:r w:rsidR="00DF01E4" w:rsidRPr="00786D91">
        <w:rPr>
          <w:rFonts w:ascii="Arial" w:hAnsi="Arial" w:cs="Arial"/>
          <w:sz w:val="22"/>
          <w:szCs w:val="22"/>
        </w:rPr>
        <w:t xml:space="preserve">Lichfield: </w:t>
      </w:r>
      <w:r w:rsidRPr="00786D91">
        <w:rPr>
          <w:rFonts w:ascii="Arial" w:hAnsi="Arial" w:cs="Arial"/>
          <w:sz w:val="22"/>
          <w:szCs w:val="22"/>
        </w:rPr>
        <w:t>Kirwin Maclean Associates</w:t>
      </w:r>
      <w:r w:rsidR="00DF01E4" w:rsidRPr="00786D91">
        <w:rPr>
          <w:rFonts w:ascii="Arial" w:hAnsi="Arial" w:cs="Arial"/>
          <w:sz w:val="22"/>
          <w:szCs w:val="22"/>
        </w:rPr>
        <w:t>.</w:t>
      </w:r>
    </w:p>
    <w:p w14:paraId="5FAC6975" w14:textId="77777777" w:rsidR="00D351DB" w:rsidRPr="00786D91" w:rsidRDefault="00D351DB" w:rsidP="00786D91">
      <w:pPr>
        <w:spacing w:line="360" w:lineRule="auto"/>
        <w:rPr>
          <w:rFonts w:ascii="Arial" w:hAnsi="Arial" w:cs="Arial"/>
          <w:sz w:val="22"/>
          <w:szCs w:val="22"/>
        </w:rPr>
      </w:pPr>
    </w:p>
    <w:p w14:paraId="46E45A8C" w14:textId="5F755125" w:rsidR="00D351DB" w:rsidRPr="00786D91" w:rsidRDefault="00D351DB" w:rsidP="00786D91">
      <w:pPr>
        <w:spacing w:line="360" w:lineRule="auto"/>
        <w:rPr>
          <w:rFonts w:ascii="Arial" w:hAnsi="Arial" w:cs="Arial"/>
          <w:sz w:val="22"/>
          <w:szCs w:val="22"/>
        </w:rPr>
      </w:pPr>
      <w:r w:rsidRPr="00786D91">
        <w:rPr>
          <w:rFonts w:ascii="Arial" w:hAnsi="Arial" w:cs="Arial"/>
          <w:sz w:val="22"/>
          <w:szCs w:val="22"/>
        </w:rPr>
        <w:t>Mulliens, J. M</w:t>
      </w:r>
      <w:r w:rsidR="00DF01E4" w:rsidRPr="00786D91">
        <w:rPr>
          <w:rFonts w:ascii="Arial" w:hAnsi="Arial" w:cs="Arial"/>
          <w:sz w:val="22"/>
          <w:szCs w:val="22"/>
        </w:rPr>
        <w:t>.</w:t>
      </w:r>
      <w:r w:rsidRPr="00786D91">
        <w:rPr>
          <w:rFonts w:ascii="Arial" w:hAnsi="Arial" w:cs="Arial"/>
          <w:sz w:val="22"/>
          <w:szCs w:val="22"/>
        </w:rPr>
        <w:t xml:space="preserve"> and Christy, G</w:t>
      </w:r>
      <w:r w:rsidR="00DF01E4" w:rsidRPr="00786D91">
        <w:rPr>
          <w:rFonts w:ascii="Arial" w:hAnsi="Arial" w:cs="Arial"/>
          <w:sz w:val="22"/>
          <w:szCs w:val="22"/>
        </w:rPr>
        <w:t>.</w:t>
      </w:r>
      <w:r w:rsidRPr="00786D91">
        <w:rPr>
          <w:rFonts w:ascii="Arial" w:hAnsi="Arial" w:cs="Arial"/>
          <w:sz w:val="22"/>
          <w:szCs w:val="22"/>
        </w:rPr>
        <w:t xml:space="preserve"> (2016) </w:t>
      </w:r>
      <w:r w:rsidRPr="00786D91">
        <w:rPr>
          <w:rFonts w:ascii="Arial" w:hAnsi="Arial" w:cs="Arial"/>
          <w:i/>
          <w:iCs/>
          <w:sz w:val="22"/>
          <w:szCs w:val="22"/>
        </w:rPr>
        <w:t>Management &amp;</w:t>
      </w:r>
      <w:r w:rsidR="00DF01E4" w:rsidRPr="00786D91">
        <w:rPr>
          <w:rFonts w:ascii="Arial" w:hAnsi="Arial" w:cs="Arial"/>
          <w:i/>
          <w:iCs/>
          <w:sz w:val="22"/>
          <w:szCs w:val="22"/>
        </w:rPr>
        <w:t xml:space="preserve"> Organisational</w:t>
      </w:r>
      <w:r w:rsidRPr="00786D91">
        <w:rPr>
          <w:rFonts w:ascii="Arial" w:hAnsi="Arial" w:cs="Arial"/>
          <w:i/>
          <w:iCs/>
          <w:sz w:val="22"/>
          <w:szCs w:val="22"/>
        </w:rPr>
        <w:t xml:space="preserve"> Behaviour</w:t>
      </w:r>
      <w:r w:rsidRPr="00786D91">
        <w:rPr>
          <w:rFonts w:ascii="Arial" w:hAnsi="Arial" w:cs="Arial"/>
          <w:sz w:val="22"/>
          <w:szCs w:val="22"/>
        </w:rPr>
        <w:t>. 11</w:t>
      </w:r>
      <w:r w:rsidRPr="00786D91">
        <w:rPr>
          <w:rFonts w:ascii="Arial" w:hAnsi="Arial" w:cs="Arial"/>
          <w:sz w:val="22"/>
          <w:szCs w:val="22"/>
          <w:vertAlign w:val="superscript"/>
        </w:rPr>
        <w:t>th</w:t>
      </w:r>
      <w:r w:rsidRPr="00786D91">
        <w:rPr>
          <w:rFonts w:ascii="Arial" w:hAnsi="Arial" w:cs="Arial"/>
          <w:sz w:val="22"/>
          <w:szCs w:val="22"/>
        </w:rPr>
        <w:t xml:space="preserve"> edition. </w:t>
      </w:r>
      <w:r w:rsidR="00937E47" w:rsidRPr="00786D91">
        <w:rPr>
          <w:rFonts w:ascii="Arial" w:hAnsi="Arial" w:cs="Arial"/>
          <w:sz w:val="22"/>
          <w:szCs w:val="22"/>
        </w:rPr>
        <w:t xml:space="preserve">Harlow: </w:t>
      </w:r>
      <w:r w:rsidRPr="00786D91">
        <w:rPr>
          <w:rFonts w:ascii="Arial" w:hAnsi="Arial" w:cs="Arial"/>
          <w:sz w:val="22"/>
          <w:szCs w:val="22"/>
        </w:rPr>
        <w:t>Pearson</w:t>
      </w:r>
      <w:r w:rsidR="00937E47" w:rsidRPr="00786D91">
        <w:rPr>
          <w:rFonts w:ascii="Arial" w:hAnsi="Arial" w:cs="Arial"/>
          <w:sz w:val="22"/>
          <w:szCs w:val="22"/>
        </w:rPr>
        <w:t>.</w:t>
      </w:r>
    </w:p>
    <w:p w14:paraId="26D8CE7C" w14:textId="77777777" w:rsidR="00D351DB" w:rsidRPr="00786D91" w:rsidRDefault="00D351DB" w:rsidP="00786D91">
      <w:pPr>
        <w:spacing w:line="360" w:lineRule="auto"/>
        <w:rPr>
          <w:rFonts w:ascii="Arial" w:hAnsi="Arial" w:cs="Arial"/>
          <w:sz w:val="22"/>
          <w:szCs w:val="22"/>
        </w:rPr>
      </w:pPr>
    </w:p>
    <w:p w14:paraId="799F949F" w14:textId="0F39D29F" w:rsidR="00D351DB" w:rsidRPr="00786D91" w:rsidRDefault="00D351DB" w:rsidP="00786D91">
      <w:pPr>
        <w:spacing w:line="360" w:lineRule="auto"/>
        <w:rPr>
          <w:rFonts w:ascii="Arial" w:hAnsi="Arial" w:cs="Arial"/>
          <w:sz w:val="22"/>
          <w:szCs w:val="22"/>
        </w:rPr>
      </w:pPr>
      <w:r w:rsidRPr="00786D91">
        <w:rPr>
          <w:rFonts w:ascii="Arial" w:hAnsi="Arial" w:cs="Arial"/>
          <w:sz w:val="22"/>
          <w:szCs w:val="22"/>
        </w:rPr>
        <w:t xml:space="preserve">O’connor, E. (1999) </w:t>
      </w:r>
      <w:r w:rsidR="00937E47" w:rsidRPr="00786D91">
        <w:rPr>
          <w:rFonts w:ascii="Arial" w:hAnsi="Arial" w:cs="Arial"/>
          <w:sz w:val="22"/>
          <w:szCs w:val="22"/>
        </w:rPr>
        <w:t>‘</w:t>
      </w:r>
      <w:r w:rsidRPr="00786D91">
        <w:rPr>
          <w:rFonts w:ascii="Arial" w:hAnsi="Arial" w:cs="Arial"/>
          <w:sz w:val="22"/>
          <w:szCs w:val="22"/>
        </w:rPr>
        <w:t>Minding the workers: The Meaning of ‘Human’ and ‘Human relations in Elton Mayo</w:t>
      </w:r>
      <w:r w:rsidR="00937E47" w:rsidRPr="00786D91">
        <w:rPr>
          <w:rFonts w:ascii="Arial" w:hAnsi="Arial" w:cs="Arial"/>
          <w:sz w:val="22"/>
          <w:szCs w:val="22"/>
        </w:rPr>
        <w:t>’,</w:t>
      </w:r>
      <w:r w:rsidRPr="00786D91">
        <w:rPr>
          <w:rFonts w:ascii="Arial" w:hAnsi="Arial" w:cs="Arial"/>
          <w:sz w:val="22"/>
          <w:szCs w:val="22"/>
        </w:rPr>
        <w:t xml:space="preserve"> </w:t>
      </w:r>
      <w:r w:rsidRPr="00786D91">
        <w:rPr>
          <w:rFonts w:ascii="Arial" w:hAnsi="Arial" w:cs="Arial"/>
          <w:i/>
          <w:iCs/>
          <w:sz w:val="22"/>
          <w:szCs w:val="22"/>
        </w:rPr>
        <w:t>Organization</w:t>
      </w:r>
      <w:r w:rsidR="00937E47" w:rsidRPr="00786D91">
        <w:rPr>
          <w:rFonts w:ascii="Arial" w:hAnsi="Arial" w:cs="Arial"/>
          <w:sz w:val="22"/>
          <w:szCs w:val="22"/>
        </w:rPr>
        <w:t>,</w:t>
      </w:r>
      <w:r w:rsidRPr="00786D91">
        <w:rPr>
          <w:rFonts w:ascii="Arial" w:hAnsi="Arial" w:cs="Arial"/>
          <w:sz w:val="22"/>
          <w:szCs w:val="22"/>
        </w:rPr>
        <w:t xml:space="preserve"> 6(2)</w:t>
      </w:r>
      <w:r w:rsidR="00937E47" w:rsidRPr="00786D91">
        <w:rPr>
          <w:rFonts w:ascii="Arial" w:hAnsi="Arial" w:cs="Arial"/>
          <w:sz w:val="22"/>
          <w:szCs w:val="22"/>
        </w:rPr>
        <w:t>,</w:t>
      </w:r>
      <w:r w:rsidRPr="00786D91">
        <w:rPr>
          <w:rFonts w:ascii="Arial" w:hAnsi="Arial" w:cs="Arial"/>
          <w:sz w:val="22"/>
          <w:szCs w:val="22"/>
        </w:rPr>
        <w:t xml:space="preserve"> pp.</w:t>
      </w:r>
      <w:r w:rsidR="00937E47" w:rsidRPr="00786D91">
        <w:rPr>
          <w:rFonts w:ascii="Arial" w:hAnsi="Arial" w:cs="Arial"/>
          <w:sz w:val="22"/>
          <w:szCs w:val="22"/>
        </w:rPr>
        <w:t xml:space="preserve"> </w:t>
      </w:r>
      <w:r w:rsidRPr="00786D91">
        <w:rPr>
          <w:rFonts w:ascii="Arial" w:hAnsi="Arial" w:cs="Arial"/>
          <w:sz w:val="22"/>
          <w:szCs w:val="22"/>
        </w:rPr>
        <w:t xml:space="preserve">223-246. Available at: </w:t>
      </w:r>
      <w:hyperlink r:id="rId22" w:history="1">
        <w:r w:rsidRPr="00786D91">
          <w:rPr>
            <w:rStyle w:val="Hyperlink"/>
            <w:rFonts w:ascii="Arial" w:hAnsi="Arial" w:cs="Arial"/>
            <w:color w:val="auto"/>
            <w:sz w:val="22"/>
            <w:szCs w:val="22"/>
          </w:rPr>
          <w:t>https://journals-sagepub-com.ezproxy.uwtsd.ac.uk/doi/pdf/10.1177/135050849962004</w:t>
        </w:r>
      </w:hyperlink>
      <w:r w:rsidRPr="00786D91">
        <w:rPr>
          <w:rFonts w:ascii="Arial" w:hAnsi="Arial" w:cs="Arial"/>
          <w:sz w:val="22"/>
          <w:szCs w:val="22"/>
        </w:rPr>
        <w:t xml:space="preserve"> (Accessed: 23 November 2020)</w:t>
      </w:r>
    </w:p>
    <w:p w14:paraId="00FC74B6" w14:textId="77777777" w:rsidR="00D351DB" w:rsidRPr="00786D91" w:rsidRDefault="00D351DB" w:rsidP="00786D91">
      <w:pPr>
        <w:spacing w:line="360" w:lineRule="auto"/>
        <w:rPr>
          <w:rFonts w:ascii="Arial" w:hAnsi="Arial" w:cs="Arial"/>
          <w:sz w:val="22"/>
          <w:szCs w:val="22"/>
        </w:rPr>
      </w:pPr>
    </w:p>
    <w:p w14:paraId="6A777D7B" w14:textId="4D2CE49F" w:rsidR="00D351DB" w:rsidRPr="00786D91" w:rsidRDefault="00D351DB" w:rsidP="00786D91">
      <w:pPr>
        <w:spacing w:line="360" w:lineRule="auto"/>
        <w:rPr>
          <w:rFonts w:ascii="Arial" w:hAnsi="Arial" w:cs="Arial"/>
          <w:sz w:val="22"/>
          <w:szCs w:val="22"/>
        </w:rPr>
      </w:pPr>
      <w:r w:rsidRPr="00786D91">
        <w:rPr>
          <w:rFonts w:ascii="Arial" w:hAnsi="Arial" w:cs="Arial"/>
          <w:sz w:val="22"/>
          <w:szCs w:val="22"/>
        </w:rPr>
        <w:t xml:space="preserve">OECD (2020) </w:t>
      </w:r>
      <w:r w:rsidRPr="00786D91">
        <w:rPr>
          <w:rFonts w:ascii="Arial" w:hAnsi="Arial" w:cs="Arial"/>
          <w:i/>
          <w:iCs/>
          <w:sz w:val="22"/>
          <w:szCs w:val="22"/>
        </w:rPr>
        <w:t>Productiv</w:t>
      </w:r>
      <w:r w:rsidR="00937E47" w:rsidRPr="00786D91">
        <w:rPr>
          <w:rFonts w:ascii="Arial" w:hAnsi="Arial" w:cs="Arial"/>
          <w:i/>
          <w:iCs/>
          <w:sz w:val="22"/>
          <w:szCs w:val="22"/>
        </w:rPr>
        <w:t>it</w:t>
      </w:r>
      <w:r w:rsidRPr="00786D91">
        <w:rPr>
          <w:rFonts w:ascii="Arial" w:hAnsi="Arial" w:cs="Arial"/>
          <w:i/>
          <w:iCs/>
          <w:sz w:val="22"/>
          <w:szCs w:val="22"/>
        </w:rPr>
        <w:t>y gains from teleworking in the post COVId-19 era: how can public policies make it happen</w:t>
      </w:r>
      <w:r w:rsidRPr="00786D91">
        <w:rPr>
          <w:rFonts w:ascii="Arial" w:hAnsi="Arial" w:cs="Arial"/>
          <w:sz w:val="22"/>
          <w:szCs w:val="22"/>
        </w:rPr>
        <w:t>.</w:t>
      </w:r>
      <w:r w:rsidR="00937E47" w:rsidRPr="00786D91">
        <w:rPr>
          <w:rFonts w:ascii="Arial" w:hAnsi="Arial" w:cs="Arial"/>
          <w:sz w:val="22"/>
          <w:szCs w:val="22"/>
        </w:rPr>
        <w:t xml:space="preserve"> </w:t>
      </w:r>
      <w:r w:rsidRPr="00786D91">
        <w:rPr>
          <w:rFonts w:ascii="Arial" w:hAnsi="Arial" w:cs="Arial"/>
          <w:sz w:val="22"/>
          <w:szCs w:val="22"/>
        </w:rPr>
        <w:t xml:space="preserve">Available at: </w:t>
      </w:r>
      <w:hyperlink r:id="rId23" w:history="1">
        <w:r w:rsidRPr="00786D91">
          <w:rPr>
            <w:rStyle w:val="Hyperlink"/>
            <w:rFonts w:ascii="Arial" w:hAnsi="Arial" w:cs="Arial"/>
            <w:color w:val="auto"/>
            <w:sz w:val="22"/>
            <w:szCs w:val="22"/>
          </w:rPr>
          <w:t>https://www.oecd.org/coronavirus/policy-</w:t>
        </w:r>
        <w:r w:rsidRPr="00786D91">
          <w:rPr>
            <w:rStyle w:val="Hyperlink"/>
            <w:rFonts w:ascii="Arial" w:hAnsi="Arial" w:cs="Arial"/>
            <w:color w:val="auto"/>
            <w:sz w:val="22"/>
            <w:szCs w:val="22"/>
          </w:rPr>
          <w:lastRenderedPageBreak/>
          <w:t>responses/productivity-gains-from-teleworking-in-the-post-covid-19-era-a5d52e99/</w:t>
        </w:r>
      </w:hyperlink>
      <w:r w:rsidRPr="00786D91">
        <w:rPr>
          <w:rFonts w:ascii="Arial" w:hAnsi="Arial" w:cs="Arial"/>
          <w:sz w:val="22"/>
          <w:szCs w:val="22"/>
        </w:rPr>
        <w:t xml:space="preserve"> (Accessed: 26 November 2020)</w:t>
      </w:r>
    </w:p>
    <w:p w14:paraId="7635F042" w14:textId="77777777" w:rsidR="00D351DB" w:rsidRPr="00786D91" w:rsidRDefault="00D351DB" w:rsidP="00786D91">
      <w:pPr>
        <w:spacing w:line="360" w:lineRule="auto"/>
        <w:rPr>
          <w:rFonts w:ascii="Arial" w:hAnsi="Arial" w:cs="Arial"/>
          <w:sz w:val="22"/>
          <w:szCs w:val="22"/>
        </w:rPr>
      </w:pPr>
    </w:p>
    <w:p w14:paraId="7DB47564" w14:textId="36A1AB1A" w:rsidR="00AE5531" w:rsidRPr="00786D91" w:rsidRDefault="00AE5531" w:rsidP="00786D91">
      <w:pPr>
        <w:spacing w:line="360" w:lineRule="auto"/>
        <w:rPr>
          <w:rFonts w:ascii="Arial" w:hAnsi="Arial" w:cs="Arial"/>
          <w:sz w:val="22"/>
          <w:szCs w:val="22"/>
        </w:rPr>
      </w:pPr>
      <w:r w:rsidRPr="00786D91">
        <w:rPr>
          <w:rFonts w:ascii="Arial" w:hAnsi="Arial" w:cs="Arial"/>
          <w:sz w:val="22"/>
          <w:szCs w:val="22"/>
        </w:rPr>
        <w:t>Ofori, D.F. and Sokoro, E (2010) ‘</w:t>
      </w:r>
      <w:r w:rsidR="00937E47" w:rsidRPr="00786D91">
        <w:rPr>
          <w:rFonts w:ascii="Arial" w:hAnsi="Arial" w:cs="Arial"/>
          <w:sz w:val="22"/>
          <w:szCs w:val="22"/>
        </w:rPr>
        <w:t>E</w:t>
      </w:r>
      <w:r w:rsidRPr="00786D91">
        <w:rPr>
          <w:rFonts w:ascii="Arial" w:hAnsi="Arial" w:cs="Arial"/>
          <w:sz w:val="22"/>
          <w:szCs w:val="22"/>
        </w:rPr>
        <w:t xml:space="preserve">xamining the Impact of Organisational Values on Corporate Performance in Selected </w:t>
      </w:r>
      <w:r w:rsidR="00937E47" w:rsidRPr="00786D91">
        <w:rPr>
          <w:rFonts w:ascii="Arial" w:hAnsi="Arial" w:cs="Arial"/>
          <w:sz w:val="22"/>
          <w:szCs w:val="22"/>
        </w:rPr>
        <w:t>Ghanaian</w:t>
      </w:r>
      <w:r w:rsidRPr="00786D91">
        <w:rPr>
          <w:rFonts w:ascii="Arial" w:hAnsi="Arial" w:cs="Arial"/>
          <w:sz w:val="22"/>
          <w:szCs w:val="22"/>
        </w:rPr>
        <w:t xml:space="preserve">’, </w:t>
      </w:r>
      <w:r w:rsidRPr="00786D91">
        <w:rPr>
          <w:rFonts w:ascii="Arial" w:hAnsi="Arial" w:cs="Arial"/>
          <w:i/>
          <w:iCs/>
          <w:sz w:val="22"/>
          <w:szCs w:val="22"/>
        </w:rPr>
        <w:t>Global Management Journal</w:t>
      </w:r>
      <w:r w:rsidRPr="00786D91">
        <w:rPr>
          <w:rFonts w:ascii="Arial" w:hAnsi="Arial" w:cs="Arial"/>
          <w:sz w:val="22"/>
          <w:szCs w:val="22"/>
        </w:rPr>
        <w:t>, 2</w:t>
      </w:r>
      <w:r w:rsidR="005C59B2" w:rsidRPr="00786D91">
        <w:rPr>
          <w:rFonts w:ascii="Arial" w:hAnsi="Arial" w:cs="Arial"/>
          <w:sz w:val="22"/>
          <w:szCs w:val="22"/>
        </w:rPr>
        <w:t>, pp. 52-65</w:t>
      </w:r>
    </w:p>
    <w:p w14:paraId="00EDECF8" w14:textId="63529172" w:rsidR="00491884" w:rsidRDefault="002F67D9" w:rsidP="00786D91">
      <w:pPr>
        <w:spacing w:line="360" w:lineRule="auto"/>
        <w:rPr>
          <w:rFonts w:ascii="Arial" w:hAnsi="Arial" w:cs="Arial"/>
          <w:sz w:val="22"/>
          <w:szCs w:val="22"/>
        </w:rPr>
      </w:pPr>
      <w:r w:rsidRPr="00786D91">
        <w:rPr>
          <w:rFonts w:ascii="Arial" w:hAnsi="Arial" w:cs="Arial"/>
          <w:sz w:val="22"/>
          <w:szCs w:val="22"/>
        </w:rPr>
        <w:t>Available</w:t>
      </w:r>
      <w:r w:rsidR="005C59B2" w:rsidRPr="00786D91">
        <w:rPr>
          <w:rFonts w:ascii="Arial" w:hAnsi="Arial" w:cs="Arial"/>
          <w:sz w:val="22"/>
          <w:szCs w:val="22"/>
        </w:rPr>
        <w:t xml:space="preserve"> at:</w:t>
      </w:r>
      <w:r w:rsidRPr="00786D91">
        <w:rPr>
          <w:rFonts w:ascii="Arial" w:hAnsi="Arial" w:cs="Arial"/>
          <w:sz w:val="22"/>
          <w:szCs w:val="22"/>
        </w:rPr>
        <w:t xml:space="preserve"> </w:t>
      </w:r>
      <w:hyperlink r:id="rId24" w:history="1">
        <w:r w:rsidR="00937E47" w:rsidRPr="00786D91">
          <w:rPr>
            <w:rStyle w:val="Hyperlink"/>
            <w:rFonts w:ascii="Arial" w:hAnsi="Arial" w:cs="Arial"/>
            <w:color w:val="auto"/>
            <w:sz w:val="22"/>
            <w:szCs w:val="22"/>
          </w:rPr>
          <w:t>https://ezproxy.uwtsd.ac.uk/login?url=https://search.ebscohost.com/login.aspx?direct=true&amp;db=bth&amp;AN=51300693&amp;site=ehost-live</w:t>
        </w:r>
      </w:hyperlink>
      <w:r w:rsidR="00937E47" w:rsidRPr="00786D91">
        <w:rPr>
          <w:rFonts w:ascii="Arial" w:hAnsi="Arial" w:cs="Arial"/>
          <w:sz w:val="22"/>
          <w:szCs w:val="22"/>
        </w:rPr>
        <w:t xml:space="preserve"> </w:t>
      </w:r>
      <w:r w:rsidR="008624B9" w:rsidRPr="00786D91">
        <w:rPr>
          <w:rFonts w:ascii="Arial" w:hAnsi="Arial" w:cs="Arial"/>
          <w:sz w:val="22"/>
          <w:szCs w:val="22"/>
        </w:rPr>
        <w:t>(Accessed: 22 November2020)</w:t>
      </w:r>
      <w:r w:rsidR="00687968">
        <w:rPr>
          <w:rFonts w:ascii="Arial" w:hAnsi="Arial" w:cs="Arial"/>
          <w:sz w:val="22"/>
          <w:szCs w:val="22"/>
        </w:rPr>
        <w:t>.</w:t>
      </w:r>
    </w:p>
    <w:p w14:paraId="1984ABDD" w14:textId="11C20119" w:rsidR="00236D80" w:rsidRDefault="00236D80" w:rsidP="00786D91">
      <w:pPr>
        <w:spacing w:line="360" w:lineRule="auto"/>
        <w:rPr>
          <w:rFonts w:ascii="Arial" w:hAnsi="Arial" w:cs="Arial"/>
          <w:sz w:val="22"/>
          <w:szCs w:val="22"/>
        </w:rPr>
      </w:pPr>
    </w:p>
    <w:p w14:paraId="5AB0DE51" w14:textId="051DCD1D" w:rsidR="00236D80" w:rsidRPr="00786D91" w:rsidRDefault="00236D80" w:rsidP="00786D91">
      <w:pPr>
        <w:spacing w:line="360" w:lineRule="auto"/>
        <w:rPr>
          <w:rFonts w:ascii="Arial" w:hAnsi="Arial" w:cs="Arial"/>
          <w:sz w:val="22"/>
          <w:szCs w:val="22"/>
        </w:rPr>
      </w:pPr>
      <w:r>
        <w:t xml:space="preserve">Oxford </w:t>
      </w:r>
      <w:r>
        <w:t>Dictionary</w:t>
      </w:r>
      <w:r>
        <w:t xml:space="preserve"> of Public Health</w:t>
      </w:r>
      <w:r w:rsidR="00957CDE">
        <w:t xml:space="preserve"> (2018) Available at:</w:t>
      </w:r>
      <w:r w:rsidR="00957CDE" w:rsidRPr="00957CDE">
        <w:t xml:space="preserve"> </w:t>
      </w:r>
      <w:hyperlink r:id="rId25" w:history="1">
        <w:r w:rsidR="00957CDE" w:rsidRPr="004359E5">
          <w:rPr>
            <w:rStyle w:val="Hyperlink"/>
          </w:rPr>
          <w:t>https://www-oxfordreference-com.ezproxy.uwtsd.ac.uk/search?q=attitude&amp;searchBtn=Search&amp;isQuickSearch=true</w:t>
        </w:r>
      </w:hyperlink>
      <w:r w:rsidR="00957CDE">
        <w:t xml:space="preserve"> (Accessed: </w:t>
      </w:r>
      <w:r w:rsidR="00687968">
        <w:t>20 December 2020).</w:t>
      </w:r>
    </w:p>
    <w:p w14:paraId="43697797" w14:textId="77777777" w:rsidR="00CB5107" w:rsidRPr="00786D91" w:rsidRDefault="00CB5107" w:rsidP="00786D91">
      <w:pPr>
        <w:spacing w:line="360" w:lineRule="auto"/>
        <w:rPr>
          <w:rFonts w:ascii="Arial" w:hAnsi="Arial" w:cs="Arial"/>
          <w:sz w:val="22"/>
          <w:szCs w:val="22"/>
        </w:rPr>
      </w:pPr>
    </w:p>
    <w:p w14:paraId="56928083" w14:textId="0390692C" w:rsidR="00D716EF" w:rsidRPr="00786D91" w:rsidRDefault="00C275BB" w:rsidP="00786D91">
      <w:pPr>
        <w:spacing w:line="360" w:lineRule="auto"/>
        <w:rPr>
          <w:rFonts w:ascii="Arial" w:hAnsi="Arial" w:cs="Arial"/>
          <w:sz w:val="22"/>
          <w:szCs w:val="22"/>
        </w:rPr>
      </w:pPr>
      <w:r w:rsidRPr="00786D91">
        <w:rPr>
          <w:rFonts w:ascii="Arial" w:hAnsi="Arial" w:cs="Arial"/>
          <w:sz w:val="22"/>
          <w:szCs w:val="22"/>
        </w:rPr>
        <w:t>Prentice, C., Zeidan, S. and Wang, X.</w:t>
      </w:r>
      <w:r w:rsidR="00180597" w:rsidRPr="00786D91">
        <w:rPr>
          <w:rFonts w:ascii="Arial" w:hAnsi="Arial" w:cs="Arial"/>
          <w:sz w:val="22"/>
          <w:szCs w:val="22"/>
        </w:rPr>
        <w:t xml:space="preserve"> (2020) </w:t>
      </w:r>
      <w:r w:rsidR="00FA0CEB" w:rsidRPr="00786D91">
        <w:rPr>
          <w:rFonts w:ascii="Arial" w:hAnsi="Arial" w:cs="Arial"/>
          <w:sz w:val="22"/>
          <w:szCs w:val="22"/>
        </w:rPr>
        <w:t>‘</w:t>
      </w:r>
      <w:r w:rsidR="00180597" w:rsidRPr="00786D91">
        <w:rPr>
          <w:rFonts w:ascii="Arial" w:hAnsi="Arial" w:cs="Arial"/>
          <w:sz w:val="22"/>
          <w:szCs w:val="22"/>
        </w:rPr>
        <w:t>Personality, trait EI and coping with COVID 19 measures</w:t>
      </w:r>
      <w:r w:rsidR="00FA0CEB" w:rsidRPr="00786D91">
        <w:rPr>
          <w:rFonts w:ascii="Arial" w:hAnsi="Arial" w:cs="Arial"/>
          <w:sz w:val="22"/>
          <w:szCs w:val="22"/>
        </w:rPr>
        <w:t xml:space="preserve">’, </w:t>
      </w:r>
      <w:r w:rsidR="00FA0CEB" w:rsidRPr="00786D91">
        <w:rPr>
          <w:rFonts w:ascii="Arial" w:hAnsi="Arial" w:cs="Arial"/>
          <w:i/>
          <w:iCs/>
          <w:sz w:val="22"/>
          <w:szCs w:val="22"/>
        </w:rPr>
        <w:t>International Journal of Disa</w:t>
      </w:r>
      <w:r w:rsidR="00DC7E54" w:rsidRPr="00786D91">
        <w:rPr>
          <w:rFonts w:ascii="Arial" w:hAnsi="Arial" w:cs="Arial"/>
          <w:i/>
          <w:iCs/>
          <w:sz w:val="22"/>
          <w:szCs w:val="22"/>
        </w:rPr>
        <w:t>s</w:t>
      </w:r>
      <w:r w:rsidR="00FA0CEB" w:rsidRPr="00786D91">
        <w:rPr>
          <w:rFonts w:ascii="Arial" w:hAnsi="Arial" w:cs="Arial"/>
          <w:i/>
          <w:iCs/>
          <w:sz w:val="22"/>
          <w:szCs w:val="22"/>
        </w:rPr>
        <w:t>ter Risk Reduction</w:t>
      </w:r>
      <w:r w:rsidR="00DC7E54" w:rsidRPr="00786D91">
        <w:rPr>
          <w:rFonts w:ascii="Arial" w:hAnsi="Arial" w:cs="Arial"/>
          <w:i/>
          <w:iCs/>
          <w:sz w:val="22"/>
          <w:szCs w:val="22"/>
        </w:rPr>
        <w:t xml:space="preserve">, </w:t>
      </w:r>
      <w:r w:rsidR="00DC7E54" w:rsidRPr="00786D91">
        <w:rPr>
          <w:rFonts w:ascii="Arial" w:hAnsi="Arial" w:cs="Arial"/>
          <w:sz w:val="22"/>
          <w:szCs w:val="22"/>
        </w:rPr>
        <w:t>51</w:t>
      </w:r>
      <w:r w:rsidR="00ED5CAC" w:rsidRPr="00786D91">
        <w:rPr>
          <w:rFonts w:ascii="Arial" w:hAnsi="Arial" w:cs="Arial"/>
          <w:sz w:val="22"/>
          <w:szCs w:val="22"/>
        </w:rPr>
        <w:t>. Available at: https://reader.elsevier.com/reader/sd/pii/S2212420920312917?token=4D6183B20CF076453E4BB344E157DE9A0BBCD0E4C6A01649AA8F9CC33EF7258A577C8636D95E8CB39CA8B02153F596E1 (Accessed: 29 November 2020)</w:t>
      </w:r>
      <w:r w:rsidR="00937E47" w:rsidRPr="00786D91">
        <w:rPr>
          <w:rFonts w:ascii="Arial" w:hAnsi="Arial" w:cs="Arial"/>
          <w:sz w:val="22"/>
          <w:szCs w:val="22"/>
        </w:rPr>
        <w:t>.</w:t>
      </w:r>
    </w:p>
    <w:p w14:paraId="543EAD6F" w14:textId="77777777" w:rsidR="00937E47" w:rsidRPr="00786D91" w:rsidRDefault="00937E47" w:rsidP="00786D91">
      <w:pPr>
        <w:spacing w:line="360" w:lineRule="auto"/>
        <w:rPr>
          <w:rFonts w:ascii="Arial" w:hAnsi="Arial" w:cs="Arial"/>
          <w:sz w:val="22"/>
          <w:szCs w:val="22"/>
        </w:rPr>
      </w:pPr>
    </w:p>
    <w:p w14:paraId="57047FA3" w14:textId="4D2AEBB4" w:rsidR="00491884" w:rsidRPr="00786D91" w:rsidRDefault="007E39C6" w:rsidP="00786D91">
      <w:pPr>
        <w:spacing w:line="360" w:lineRule="auto"/>
        <w:rPr>
          <w:rFonts w:ascii="Arial" w:hAnsi="Arial" w:cs="Arial"/>
          <w:sz w:val="22"/>
          <w:szCs w:val="22"/>
        </w:rPr>
      </w:pPr>
      <w:r w:rsidRPr="00786D91">
        <w:rPr>
          <w:rFonts w:ascii="Arial" w:hAnsi="Arial" w:cs="Arial"/>
          <w:sz w:val="22"/>
          <w:szCs w:val="22"/>
        </w:rPr>
        <w:t>Aschwanden, D.,</w:t>
      </w:r>
      <w:r w:rsidR="00937E47" w:rsidRPr="00786D91">
        <w:rPr>
          <w:rFonts w:ascii="Arial" w:hAnsi="Arial" w:cs="Arial"/>
          <w:sz w:val="22"/>
          <w:szCs w:val="22"/>
        </w:rPr>
        <w:t xml:space="preserve"> et al</w:t>
      </w:r>
      <w:r w:rsidR="0008207C" w:rsidRPr="00786D91">
        <w:rPr>
          <w:rFonts w:ascii="Arial" w:hAnsi="Arial" w:cs="Arial"/>
          <w:sz w:val="22"/>
          <w:szCs w:val="22"/>
        </w:rPr>
        <w:t xml:space="preserve">. </w:t>
      </w:r>
      <w:r w:rsidR="005C70C0" w:rsidRPr="00786D91">
        <w:rPr>
          <w:rFonts w:ascii="Arial" w:hAnsi="Arial" w:cs="Arial"/>
          <w:sz w:val="22"/>
          <w:szCs w:val="22"/>
        </w:rPr>
        <w:t xml:space="preserve">(2020) ‘Psychological and Behavioural </w:t>
      </w:r>
      <w:r w:rsidR="00937E47" w:rsidRPr="00786D91">
        <w:rPr>
          <w:rFonts w:ascii="Arial" w:hAnsi="Arial" w:cs="Arial"/>
          <w:sz w:val="22"/>
          <w:szCs w:val="22"/>
        </w:rPr>
        <w:t>Responses</w:t>
      </w:r>
      <w:r w:rsidR="005C70C0" w:rsidRPr="00786D91">
        <w:rPr>
          <w:rFonts w:ascii="Arial" w:hAnsi="Arial" w:cs="Arial"/>
          <w:sz w:val="22"/>
          <w:szCs w:val="22"/>
        </w:rPr>
        <w:t xml:space="preserve"> to Coronavirus Disease 2019: The Role of Personality’</w:t>
      </w:r>
      <w:r w:rsidR="001651B6" w:rsidRPr="00786D91">
        <w:rPr>
          <w:rFonts w:ascii="Arial" w:hAnsi="Arial" w:cs="Arial"/>
          <w:sz w:val="22"/>
          <w:szCs w:val="22"/>
        </w:rPr>
        <w:t>,</w:t>
      </w:r>
      <w:r w:rsidR="005C70C0" w:rsidRPr="00786D91">
        <w:rPr>
          <w:rFonts w:ascii="Arial" w:hAnsi="Arial" w:cs="Arial"/>
          <w:sz w:val="22"/>
          <w:szCs w:val="22"/>
        </w:rPr>
        <w:t xml:space="preserve"> </w:t>
      </w:r>
      <w:r w:rsidR="001651B6" w:rsidRPr="00786D91">
        <w:rPr>
          <w:rFonts w:ascii="Arial" w:hAnsi="Arial" w:cs="Arial"/>
          <w:i/>
          <w:iCs/>
          <w:sz w:val="22"/>
          <w:szCs w:val="22"/>
        </w:rPr>
        <w:t>European Journal of Personality</w:t>
      </w:r>
      <w:r w:rsidR="00A61088" w:rsidRPr="00786D91">
        <w:rPr>
          <w:rFonts w:ascii="Arial" w:hAnsi="Arial" w:cs="Arial"/>
          <w:i/>
          <w:iCs/>
          <w:sz w:val="22"/>
          <w:szCs w:val="22"/>
        </w:rPr>
        <w:t xml:space="preserve">. </w:t>
      </w:r>
      <w:r w:rsidR="00A61088" w:rsidRPr="00786D91">
        <w:rPr>
          <w:rFonts w:ascii="Arial" w:hAnsi="Arial" w:cs="Arial"/>
          <w:sz w:val="22"/>
          <w:szCs w:val="22"/>
        </w:rPr>
        <w:t xml:space="preserve">Available at: </w:t>
      </w:r>
      <w:hyperlink r:id="rId26" w:history="1">
        <w:r w:rsidR="00A61088" w:rsidRPr="00786D91">
          <w:rPr>
            <w:rStyle w:val="Hyperlink"/>
            <w:rFonts w:ascii="Arial" w:hAnsi="Arial" w:cs="Arial"/>
            <w:color w:val="auto"/>
            <w:sz w:val="22"/>
            <w:szCs w:val="22"/>
          </w:rPr>
          <w:t>https://onlinelibrary-wiley-com.ezproxy.uwtsd.ac.uk/doi/full/10.1002/per.2281</w:t>
        </w:r>
      </w:hyperlink>
      <w:r w:rsidR="00A61088" w:rsidRPr="00786D91">
        <w:rPr>
          <w:rFonts w:ascii="Arial" w:hAnsi="Arial" w:cs="Arial"/>
          <w:sz w:val="22"/>
          <w:szCs w:val="22"/>
        </w:rPr>
        <w:t xml:space="preserve"> (Accessed: 29 November 2020)</w:t>
      </w:r>
    </w:p>
    <w:p w14:paraId="0A617696" w14:textId="77777777" w:rsidR="00D716EF" w:rsidRPr="00786D91" w:rsidRDefault="00D716EF" w:rsidP="00786D91">
      <w:pPr>
        <w:spacing w:line="360" w:lineRule="auto"/>
        <w:rPr>
          <w:rFonts w:ascii="Arial" w:hAnsi="Arial" w:cs="Arial"/>
          <w:sz w:val="22"/>
          <w:szCs w:val="22"/>
        </w:rPr>
      </w:pPr>
    </w:p>
    <w:p w14:paraId="4F465A28" w14:textId="626A14D6" w:rsidR="00197B1F" w:rsidRPr="00786D91" w:rsidRDefault="00117932" w:rsidP="00786D91">
      <w:pPr>
        <w:spacing w:line="360" w:lineRule="auto"/>
        <w:rPr>
          <w:rFonts w:ascii="Arial" w:hAnsi="Arial" w:cs="Arial"/>
          <w:spacing w:val="-5"/>
          <w:sz w:val="22"/>
          <w:szCs w:val="22"/>
          <w:shd w:val="clear" w:color="auto" w:fill="FFFFFF"/>
        </w:rPr>
      </w:pPr>
      <w:r w:rsidRPr="00786D91">
        <w:rPr>
          <w:rFonts w:ascii="Arial" w:hAnsi="Arial" w:cs="Arial"/>
          <w:spacing w:val="-5"/>
          <w:sz w:val="22"/>
          <w:szCs w:val="22"/>
          <w:shd w:val="clear" w:color="auto" w:fill="FFFFFF"/>
        </w:rPr>
        <w:t xml:space="preserve">Pettinger, R (2013) </w:t>
      </w:r>
      <w:r w:rsidRPr="00786D91">
        <w:rPr>
          <w:rFonts w:ascii="Arial" w:hAnsi="Arial" w:cs="Arial"/>
          <w:i/>
          <w:iCs/>
          <w:spacing w:val="-5"/>
          <w:sz w:val="22"/>
          <w:szCs w:val="22"/>
          <w:shd w:val="clear" w:color="auto" w:fill="FFFFFF"/>
        </w:rPr>
        <w:t>Organizational behaviour: Performance management in practice</w:t>
      </w:r>
      <w:r w:rsidR="00937E47" w:rsidRPr="00786D91">
        <w:rPr>
          <w:rFonts w:ascii="Arial" w:hAnsi="Arial" w:cs="Arial"/>
          <w:spacing w:val="-5"/>
          <w:sz w:val="22"/>
          <w:szCs w:val="22"/>
          <w:shd w:val="clear" w:color="auto" w:fill="FFFFFF"/>
        </w:rPr>
        <w:t>.</w:t>
      </w:r>
      <w:r w:rsidRPr="00786D91">
        <w:rPr>
          <w:rFonts w:ascii="Arial" w:hAnsi="Arial" w:cs="Arial"/>
          <w:spacing w:val="-5"/>
          <w:sz w:val="22"/>
          <w:szCs w:val="22"/>
          <w:shd w:val="clear" w:color="auto" w:fill="FFFFFF"/>
        </w:rPr>
        <w:t xml:space="preserve"> Routledge. </w:t>
      </w:r>
    </w:p>
    <w:p w14:paraId="1541D9AD" w14:textId="77777777" w:rsidR="00B9079B" w:rsidRPr="00786D91" w:rsidRDefault="00B9079B" w:rsidP="00786D91">
      <w:pPr>
        <w:spacing w:line="360" w:lineRule="auto"/>
        <w:rPr>
          <w:rFonts w:ascii="Arial" w:hAnsi="Arial" w:cs="Arial"/>
          <w:spacing w:val="-5"/>
          <w:sz w:val="22"/>
          <w:szCs w:val="22"/>
          <w:shd w:val="clear" w:color="auto" w:fill="FFFFFF"/>
        </w:rPr>
      </w:pPr>
    </w:p>
    <w:p w14:paraId="0B1C8F1F" w14:textId="071B4FD9" w:rsidR="007F5E98" w:rsidRPr="00786D91" w:rsidRDefault="001A4F0F" w:rsidP="00786D91">
      <w:pPr>
        <w:spacing w:line="360" w:lineRule="auto"/>
        <w:rPr>
          <w:rFonts w:ascii="Arial" w:hAnsi="Arial" w:cs="Arial"/>
          <w:sz w:val="22"/>
          <w:szCs w:val="22"/>
        </w:rPr>
      </w:pPr>
      <w:r w:rsidRPr="00786D91">
        <w:rPr>
          <w:rFonts w:ascii="Arial" w:hAnsi="Arial" w:cs="Arial"/>
          <w:sz w:val="22"/>
          <w:szCs w:val="22"/>
        </w:rPr>
        <w:t xml:space="preserve">Rahman, H, U, and Rashmi, K. (2017) </w:t>
      </w:r>
      <w:r w:rsidR="00937E47" w:rsidRPr="00786D91">
        <w:rPr>
          <w:rFonts w:ascii="Arial" w:hAnsi="Arial" w:cs="Arial"/>
          <w:sz w:val="22"/>
          <w:szCs w:val="22"/>
        </w:rPr>
        <w:t>‘</w:t>
      </w:r>
      <w:r w:rsidRPr="00786D91">
        <w:rPr>
          <w:rFonts w:ascii="Arial" w:hAnsi="Arial" w:cs="Arial"/>
          <w:sz w:val="22"/>
          <w:szCs w:val="22"/>
        </w:rPr>
        <w:t>Impact of Employee Work Relate Attitudes of Job Performance</w:t>
      </w:r>
      <w:r w:rsidR="00937E47" w:rsidRPr="00786D91">
        <w:rPr>
          <w:rFonts w:ascii="Arial" w:hAnsi="Arial" w:cs="Arial"/>
          <w:sz w:val="22"/>
          <w:szCs w:val="22"/>
        </w:rPr>
        <w:t>’,</w:t>
      </w:r>
      <w:r w:rsidR="00725456" w:rsidRPr="00786D91">
        <w:rPr>
          <w:rFonts w:ascii="Arial" w:hAnsi="Arial" w:cs="Arial"/>
          <w:sz w:val="22"/>
          <w:szCs w:val="22"/>
        </w:rPr>
        <w:t xml:space="preserve"> </w:t>
      </w:r>
      <w:r w:rsidR="00725456" w:rsidRPr="00786D91">
        <w:rPr>
          <w:rFonts w:ascii="Arial" w:hAnsi="Arial" w:cs="Arial"/>
          <w:i/>
          <w:iCs/>
          <w:sz w:val="22"/>
          <w:szCs w:val="22"/>
        </w:rPr>
        <w:t>British Journal of Economics, Finance and Management Sciences</w:t>
      </w:r>
      <w:r w:rsidR="00937E47" w:rsidRPr="00786D91">
        <w:rPr>
          <w:rFonts w:ascii="Arial" w:hAnsi="Arial" w:cs="Arial"/>
          <w:sz w:val="22"/>
          <w:szCs w:val="22"/>
        </w:rPr>
        <w:t xml:space="preserve">, </w:t>
      </w:r>
      <w:r w:rsidR="00F71BF6" w:rsidRPr="00786D91">
        <w:rPr>
          <w:rFonts w:ascii="Arial" w:hAnsi="Arial" w:cs="Arial"/>
          <w:sz w:val="22"/>
          <w:szCs w:val="22"/>
        </w:rPr>
        <w:t>13(2).</w:t>
      </w:r>
      <w:r w:rsidR="00F9719E" w:rsidRPr="00786D91">
        <w:rPr>
          <w:rFonts w:ascii="Arial" w:hAnsi="Arial" w:cs="Arial"/>
          <w:sz w:val="22"/>
          <w:szCs w:val="22"/>
        </w:rPr>
        <w:t xml:space="preserve"> Available at:</w:t>
      </w:r>
    </w:p>
    <w:p w14:paraId="183AF8E2" w14:textId="7B382240" w:rsidR="00F71BF6" w:rsidRPr="00786D91" w:rsidRDefault="00F71CA4" w:rsidP="00786D91">
      <w:pPr>
        <w:spacing w:line="360" w:lineRule="auto"/>
        <w:rPr>
          <w:rFonts w:ascii="Arial" w:hAnsi="Arial" w:cs="Arial"/>
          <w:sz w:val="22"/>
          <w:szCs w:val="22"/>
        </w:rPr>
      </w:pPr>
      <w:hyperlink r:id="rId27" w:history="1">
        <w:r w:rsidR="00F9719E" w:rsidRPr="00786D91">
          <w:rPr>
            <w:rStyle w:val="Hyperlink"/>
            <w:rFonts w:ascii="Arial" w:hAnsi="Arial" w:cs="Arial"/>
            <w:color w:val="auto"/>
            <w:sz w:val="22"/>
            <w:szCs w:val="22"/>
          </w:rPr>
          <w:t>https://www.researchgate.net/publication/315334971_Impact_of_Employee_Work_Related_Attitudes_on_Job_Performance</w:t>
        </w:r>
      </w:hyperlink>
      <w:r w:rsidR="00F9719E" w:rsidRPr="00786D91">
        <w:rPr>
          <w:rFonts w:ascii="Arial" w:hAnsi="Arial" w:cs="Arial"/>
          <w:sz w:val="22"/>
          <w:szCs w:val="22"/>
        </w:rPr>
        <w:t xml:space="preserve"> (Accessed: 22 November 2</w:t>
      </w:r>
      <w:r w:rsidR="002F6CDE" w:rsidRPr="00786D91">
        <w:rPr>
          <w:rFonts w:ascii="Arial" w:hAnsi="Arial" w:cs="Arial"/>
          <w:sz w:val="22"/>
          <w:szCs w:val="22"/>
        </w:rPr>
        <w:t>020)</w:t>
      </w:r>
    </w:p>
    <w:p w14:paraId="639E0298" w14:textId="77777777" w:rsidR="00CF67B1" w:rsidRPr="00786D91" w:rsidRDefault="00CF67B1" w:rsidP="00786D91">
      <w:pPr>
        <w:spacing w:line="360" w:lineRule="auto"/>
        <w:rPr>
          <w:rFonts w:ascii="Arial" w:hAnsi="Arial" w:cs="Arial"/>
          <w:sz w:val="22"/>
          <w:szCs w:val="22"/>
        </w:rPr>
      </w:pPr>
    </w:p>
    <w:p w14:paraId="5367D9B1" w14:textId="327E4B16" w:rsidR="00EA0BD1" w:rsidRPr="00786D91" w:rsidRDefault="00EA0BD1" w:rsidP="00786D91">
      <w:pPr>
        <w:spacing w:line="360" w:lineRule="auto"/>
        <w:rPr>
          <w:rFonts w:ascii="Arial" w:hAnsi="Arial" w:cs="Arial"/>
          <w:sz w:val="22"/>
          <w:szCs w:val="22"/>
        </w:rPr>
      </w:pPr>
      <w:r w:rsidRPr="00786D91">
        <w:rPr>
          <w:rFonts w:ascii="Arial" w:hAnsi="Arial" w:cs="Arial"/>
          <w:sz w:val="22"/>
          <w:szCs w:val="22"/>
        </w:rPr>
        <w:t xml:space="preserve">Rice, B (1982) </w:t>
      </w:r>
      <w:r w:rsidR="00937E47" w:rsidRPr="00786D91">
        <w:rPr>
          <w:rFonts w:ascii="Arial" w:hAnsi="Arial" w:cs="Arial"/>
          <w:sz w:val="22"/>
          <w:szCs w:val="22"/>
        </w:rPr>
        <w:t>‘</w:t>
      </w:r>
      <w:r w:rsidRPr="00786D91">
        <w:rPr>
          <w:rFonts w:ascii="Arial" w:hAnsi="Arial" w:cs="Arial"/>
          <w:sz w:val="22"/>
          <w:szCs w:val="22"/>
        </w:rPr>
        <w:t>The Hawthorne Defect: Persistence of a flawed theory</w:t>
      </w:r>
      <w:r w:rsidR="00937E47" w:rsidRPr="00786D91">
        <w:rPr>
          <w:rFonts w:ascii="Arial" w:hAnsi="Arial" w:cs="Arial"/>
          <w:sz w:val="22"/>
          <w:szCs w:val="22"/>
        </w:rPr>
        <w:t xml:space="preserve">’, </w:t>
      </w:r>
      <w:r w:rsidRPr="00786D91">
        <w:rPr>
          <w:rFonts w:ascii="Arial" w:hAnsi="Arial" w:cs="Arial"/>
          <w:i/>
          <w:iCs/>
          <w:sz w:val="22"/>
          <w:szCs w:val="22"/>
        </w:rPr>
        <w:t>Psychology Today</w:t>
      </w:r>
      <w:r w:rsidR="00937E47" w:rsidRPr="00786D91">
        <w:rPr>
          <w:rFonts w:ascii="Arial" w:hAnsi="Arial" w:cs="Arial"/>
          <w:sz w:val="22"/>
          <w:szCs w:val="22"/>
        </w:rPr>
        <w:t xml:space="preserve">, </w:t>
      </w:r>
      <w:r w:rsidRPr="00786D91">
        <w:rPr>
          <w:rFonts w:ascii="Arial" w:hAnsi="Arial" w:cs="Arial"/>
          <w:sz w:val="22"/>
          <w:szCs w:val="22"/>
        </w:rPr>
        <w:t>16(2) p. 70-74</w:t>
      </w:r>
    </w:p>
    <w:p w14:paraId="34BE0F4D" w14:textId="604469FC" w:rsidR="00CC59B1" w:rsidRDefault="00EA0BD1" w:rsidP="00786D91">
      <w:pPr>
        <w:spacing w:line="360" w:lineRule="auto"/>
        <w:rPr>
          <w:rFonts w:ascii="Arial" w:hAnsi="Arial" w:cs="Arial"/>
          <w:sz w:val="22"/>
          <w:szCs w:val="22"/>
        </w:rPr>
      </w:pPr>
      <w:r w:rsidRPr="00786D91">
        <w:rPr>
          <w:rFonts w:ascii="Arial" w:hAnsi="Arial" w:cs="Arial"/>
          <w:sz w:val="22"/>
          <w:szCs w:val="22"/>
        </w:rPr>
        <w:t xml:space="preserve">Available at: </w:t>
      </w:r>
      <w:hyperlink r:id="rId28" w:history="1">
        <w:r w:rsidRPr="00786D91">
          <w:rPr>
            <w:rStyle w:val="Hyperlink"/>
            <w:rFonts w:ascii="Arial" w:hAnsi="Arial" w:cs="Arial"/>
            <w:color w:val="auto"/>
            <w:sz w:val="22"/>
            <w:szCs w:val="22"/>
          </w:rPr>
          <w:t>http://www.cs.unc.edu/~stotts/COMP723-s15/nohawth.html</w:t>
        </w:r>
      </w:hyperlink>
      <w:r w:rsidRPr="00786D91">
        <w:rPr>
          <w:rFonts w:ascii="Arial" w:hAnsi="Arial" w:cs="Arial"/>
          <w:sz w:val="22"/>
          <w:szCs w:val="22"/>
        </w:rPr>
        <w:t xml:space="preserve"> (Accessed:21 November 2020</w:t>
      </w:r>
      <w:r w:rsidR="00937E47" w:rsidRPr="00786D91">
        <w:rPr>
          <w:rFonts w:ascii="Arial" w:hAnsi="Arial" w:cs="Arial"/>
          <w:sz w:val="22"/>
          <w:szCs w:val="22"/>
        </w:rPr>
        <w:t>).</w:t>
      </w:r>
    </w:p>
    <w:p w14:paraId="3BA2C04A" w14:textId="6DB7A541" w:rsidR="00B25B6E" w:rsidRDefault="00B25B6E" w:rsidP="00786D91">
      <w:pPr>
        <w:spacing w:line="360" w:lineRule="auto"/>
        <w:rPr>
          <w:rFonts w:ascii="Arial" w:hAnsi="Arial" w:cs="Arial"/>
          <w:sz w:val="22"/>
          <w:szCs w:val="22"/>
        </w:rPr>
      </w:pPr>
    </w:p>
    <w:p w14:paraId="394BAEAB" w14:textId="3E4304A2" w:rsidR="00B25B6E" w:rsidRPr="00786D91" w:rsidRDefault="00B25B6E" w:rsidP="00786D91">
      <w:pPr>
        <w:spacing w:line="360" w:lineRule="auto"/>
        <w:rPr>
          <w:rFonts w:ascii="Arial" w:hAnsi="Arial" w:cs="Arial"/>
          <w:sz w:val="22"/>
          <w:szCs w:val="22"/>
        </w:rPr>
      </w:pPr>
      <w:r>
        <w:rPr>
          <w:rFonts w:ascii="Arial" w:hAnsi="Arial" w:cs="Arial"/>
          <w:sz w:val="22"/>
          <w:szCs w:val="22"/>
        </w:rPr>
        <w:t>Rose</w:t>
      </w:r>
      <w:r w:rsidR="00F1478E">
        <w:rPr>
          <w:rFonts w:ascii="Arial" w:hAnsi="Arial" w:cs="Arial"/>
          <w:sz w:val="22"/>
          <w:szCs w:val="22"/>
        </w:rPr>
        <w:t xml:space="preserve">, N. (205) </w:t>
      </w:r>
      <w:r w:rsidR="00F1478E" w:rsidRPr="00E8506F">
        <w:rPr>
          <w:rFonts w:ascii="Arial" w:hAnsi="Arial" w:cs="Arial"/>
          <w:i/>
          <w:iCs/>
          <w:sz w:val="22"/>
          <w:szCs w:val="22"/>
        </w:rPr>
        <w:t>Human Relations Theory and People Management</w:t>
      </w:r>
      <w:r w:rsidR="00E8506F">
        <w:rPr>
          <w:rFonts w:ascii="Arial" w:hAnsi="Arial" w:cs="Arial"/>
          <w:sz w:val="22"/>
          <w:szCs w:val="22"/>
        </w:rPr>
        <w:t>. Available at:</w:t>
      </w:r>
      <w:r w:rsidR="00E8506F" w:rsidRPr="00E8506F">
        <w:t xml:space="preserve"> </w:t>
      </w:r>
      <w:hyperlink r:id="rId29" w:history="1">
        <w:r w:rsidR="00E8506F" w:rsidRPr="004359E5">
          <w:rPr>
            <w:rStyle w:val="Hyperlink"/>
            <w:rFonts w:ascii="Arial" w:hAnsi="Arial" w:cs="Arial"/>
            <w:sz w:val="22"/>
            <w:szCs w:val="22"/>
          </w:rPr>
          <w:t>https://www.corwin.com/sites/default/files/upm-binaries/9805_039184ch02.pdf</w:t>
        </w:r>
      </w:hyperlink>
      <w:r w:rsidR="00E8506F">
        <w:rPr>
          <w:rFonts w:ascii="Arial" w:hAnsi="Arial" w:cs="Arial"/>
          <w:sz w:val="22"/>
          <w:szCs w:val="22"/>
        </w:rPr>
        <w:t xml:space="preserve"> (Accessed: 20 November 2020).</w:t>
      </w:r>
    </w:p>
    <w:p w14:paraId="360732B2" w14:textId="77777777" w:rsidR="00937E47" w:rsidRPr="00786D91" w:rsidRDefault="00937E47" w:rsidP="00786D91">
      <w:pPr>
        <w:spacing w:line="360" w:lineRule="auto"/>
        <w:rPr>
          <w:rFonts w:ascii="Arial" w:hAnsi="Arial" w:cs="Arial"/>
          <w:sz w:val="22"/>
          <w:szCs w:val="22"/>
        </w:rPr>
      </w:pPr>
    </w:p>
    <w:p w14:paraId="07D4FF84" w14:textId="5C32E199" w:rsidR="00EA0BD1" w:rsidRPr="00786D91" w:rsidRDefault="00CC59B1" w:rsidP="00786D91">
      <w:pPr>
        <w:spacing w:line="360" w:lineRule="auto"/>
        <w:rPr>
          <w:rFonts w:ascii="Arial" w:hAnsi="Arial" w:cs="Arial"/>
          <w:sz w:val="22"/>
          <w:szCs w:val="22"/>
          <w:lang w:eastAsia="en-US"/>
        </w:rPr>
      </w:pPr>
      <w:r w:rsidRPr="00786D91">
        <w:rPr>
          <w:rFonts w:ascii="Arial" w:hAnsi="Arial" w:cs="Arial"/>
          <w:sz w:val="22"/>
          <w:szCs w:val="22"/>
          <w:lang w:eastAsia="en-US"/>
        </w:rPr>
        <w:t>Sacket, P.</w:t>
      </w:r>
      <w:r w:rsidR="00F50532" w:rsidRPr="00786D91">
        <w:rPr>
          <w:rFonts w:ascii="Arial" w:hAnsi="Arial" w:cs="Arial"/>
          <w:sz w:val="22"/>
          <w:szCs w:val="22"/>
          <w:lang w:eastAsia="en-US"/>
        </w:rPr>
        <w:t xml:space="preserve">R. and Wanek, J. E. (1996) ‘New Developments in the use of Measures of Honesty, Integrity, Conscientiousness and </w:t>
      </w:r>
      <w:r w:rsidR="00D04C28" w:rsidRPr="00786D91">
        <w:rPr>
          <w:rFonts w:ascii="Arial" w:hAnsi="Arial" w:cs="Arial"/>
          <w:sz w:val="22"/>
          <w:szCs w:val="22"/>
          <w:lang w:eastAsia="en-US"/>
        </w:rPr>
        <w:t>Reliability</w:t>
      </w:r>
      <w:r w:rsidR="00F50532" w:rsidRPr="00786D91">
        <w:rPr>
          <w:rFonts w:ascii="Arial" w:hAnsi="Arial" w:cs="Arial"/>
          <w:sz w:val="22"/>
          <w:szCs w:val="22"/>
          <w:lang w:eastAsia="en-US"/>
        </w:rPr>
        <w:t xml:space="preserve"> for </w:t>
      </w:r>
      <w:r w:rsidR="00D04C28" w:rsidRPr="00786D91">
        <w:rPr>
          <w:rFonts w:ascii="Arial" w:hAnsi="Arial" w:cs="Arial"/>
          <w:sz w:val="22"/>
          <w:szCs w:val="22"/>
          <w:lang w:eastAsia="en-US"/>
        </w:rPr>
        <w:t xml:space="preserve">Personnel Selection’, </w:t>
      </w:r>
      <w:r w:rsidR="00D04C28" w:rsidRPr="00786D91">
        <w:rPr>
          <w:rFonts w:ascii="Arial" w:hAnsi="Arial" w:cs="Arial"/>
          <w:i/>
          <w:iCs/>
          <w:sz w:val="22"/>
          <w:szCs w:val="22"/>
          <w:lang w:eastAsia="en-US"/>
        </w:rPr>
        <w:t xml:space="preserve">Personnel </w:t>
      </w:r>
      <w:r w:rsidR="00AA2EA9" w:rsidRPr="00786D91">
        <w:rPr>
          <w:rFonts w:ascii="Arial" w:hAnsi="Arial" w:cs="Arial"/>
          <w:i/>
          <w:iCs/>
          <w:sz w:val="22"/>
          <w:szCs w:val="22"/>
          <w:lang w:eastAsia="en-US"/>
        </w:rPr>
        <w:t>Psychology</w:t>
      </w:r>
      <w:r w:rsidR="00D04C28" w:rsidRPr="00786D91">
        <w:rPr>
          <w:rFonts w:ascii="Arial" w:hAnsi="Arial" w:cs="Arial"/>
          <w:sz w:val="22"/>
          <w:szCs w:val="22"/>
          <w:lang w:eastAsia="en-US"/>
        </w:rPr>
        <w:t>, 49(</w:t>
      </w:r>
      <w:r w:rsidR="00FE3A77" w:rsidRPr="00786D91">
        <w:rPr>
          <w:rFonts w:ascii="Arial" w:hAnsi="Arial" w:cs="Arial"/>
          <w:sz w:val="22"/>
          <w:szCs w:val="22"/>
          <w:lang w:eastAsia="en-US"/>
        </w:rPr>
        <w:t>4), pp.</w:t>
      </w:r>
      <w:r w:rsidR="00937E47" w:rsidRPr="00786D91">
        <w:rPr>
          <w:rFonts w:ascii="Arial" w:hAnsi="Arial" w:cs="Arial"/>
          <w:sz w:val="22"/>
          <w:szCs w:val="22"/>
          <w:lang w:eastAsia="en-US"/>
        </w:rPr>
        <w:t xml:space="preserve"> </w:t>
      </w:r>
      <w:r w:rsidR="00FE3A77" w:rsidRPr="00786D91">
        <w:rPr>
          <w:rFonts w:ascii="Arial" w:hAnsi="Arial" w:cs="Arial"/>
          <w:sz w:val="22"/>
          <w:szCs w:val="22"/>
          <w:lang w:eastAsia="en-US"/>
        </w:rPr>
        <w:t>787-829 Available at:</w:t>
      </w:r>
      <w:r w:rsidR="00AA2EA9" w:rsidRPr="00786D91">
        <w:rPr>
          <w:rFonts w:ascii="Arial" w:hAnsi="Arial" w:cs="Arial"/>
          <w:sz w:val="22"/>
          <w:szCs w:val="22"/>
        </w:rPr>
        <w:t xml:space="preserve"> </w:t>
      </w:r>
      <w:hyperlink r:id="rId30" w:history="1">
        <w:r w:rsidR="00AA2EA9" w:rsidRPr="00786D91">
          <w:rPr>
            <w:rStyle w:val="Hyperlink"/>
            <w:rFonts w:ascii="Arial" w:hAnsi="Arial" w:cs="Arial"/>
            <w:color w:val="auto"/>
            <w:sz w:val="22"/>
            <w:szCs w:val="22"/>
            <w:lang w:eastAsia="en-US"/>
          </w:rPr>
          <w:t>https://ezproxy.uwtsd.ac.uk/login?url=https://search.ebscohost.com/login.aspx?direct=true&amp;db=bth&amp;AN=9077505&amp;site=ehost-live</w:t>
        </w:r>
      </w:hyperlink>
      <w:r w:rsidR="00AA2EA9" w:rsidRPr="00786D91">
        <w:rPr>
          <w:rFonts w:ascii="Arial" w:hAnsi="Arial" w:cs="Arial"/>
          <w:sz w:val="22"/>
          <w:szCs w:val="22"/>
          <w:lang w:eastAsia="en-US"/>
        </w:rPr>
        <w:t xml:space="preserve"> (Accessed: 28 November 2020)</w:t>
      </w:r>
      <w:r w:rsidR="00FE3A77" w:rsidRPr="00786D91">
        <w:rPr>
          <w:rFonts w:ascii="Arial" w:hAnsi="Arial" w:cs="Arial"/>
          <w:sz w:val="22"/>
          <w:szCs w:val="22"/>
          <w:lang w:eastAsia="en-US"/>
        </w:rPr>
        <w:t xml:space="preserve">  </w:t>
      </w:r>
    </w:p>
    <w:p w14:paraId="6E6F01DB" w14:textId="77777777" w:rsidR="00EA0BD1" w:rsidRPr="00786D91" w:rsidRDefault="00EA0BD1" w:rsidP="00786D91">
      <w:pPr>
        <w:spacing w:line="360" w:lineRule="auto"/>
        <w:rPr>
          <w:rFonts w:ascii="Arial" w:hAnsi="Arial" w:cs="Arial"/>
          <w:sz w:val="22"/>
          <w:szCs w:val="22"/>
          <w:lang w:eastAsia="en-US"/>
        </w:rPr>
      </w:pPr>
    </w:p>
    <w:p w14:paraId="4F0C109D" w14:textId="1E5550AC" w:rsidR="00DE19E7" w:rsidRPr="00786D91" w:rsidRDefault="00EA0BD1" w:rsidP="00786D91">
      <w:pPr>
        <w:spacing w:line="360" w:lineRule="auto"/>
        <w:rPr>
          <w:rFonts w:ascii="Arial" w:hAnsi="Arial" w:cs="Arial"/>
          <w:spacing w:val="-5"/>
          <w:sz w:val="22"/>
          <w:szCs w:val="22"/>
          <w:shd w:val="clear" w:color="auto" w:fill="FFFFFF"/>
        </w:rPr>
      </w:pPr>
      <w:r w:rsidRPr="00786D91">
        <w:rPr>
          <w:rFonts w:ascii="Arial" w:hAnsi="Arial" w:cs="Arial"/>
          <w:spacing w:val="-5"/>
          <w:sz w:val="22"/>
          <w:szCs w:val="22"/>
          <w:shd w:val="clear" w:color="auto" w:fill="FFFFFF"/>
        </w:rPr>
        <w:t xml:space="preserve">Sagiv L, </w:t>
      </w:r>
      <w:r w:rsidR="00937E47" w:rsidRPr="00786D91">
        <w:rPr>
          <w:rFonts w:ascii="Arial" w:hAnsi="Arial" w:cs="Arial"/>
          <w:spacing w:val="-5"/>
          <w:sz w:val="22"/>
          <w:szCs w:val="22"/>
          <w:shd w:val="clear" w:color="auto" w:fill="FFFFFF"/>
        </w:rPr>
        <w:t xml:space="preserve">et al. </w:t>
      </w:r>
      <w:r w:rsidRPr="00786D91">
        <w:rPr>
          <w:rFonts w:ascii="Arial" w:hAnsi="Arial" w:cs="Arial"/>
          <w:spacing w:val="-5"/>
          <w:sz w:val="22"/>
          <w:szCs w:val="22"/>
          <w:shd w:val="clear" w:color="auto" w:fill="FFFFFF"/>
        </w:rPr>
        <w:t xml:space="preserve">(2017) </w:t>
      </w:r>
      <w:r w:rsidR="00937E47" w:rsidRPr="00786D91">
        <w:rPr>
          <w:rFonts w:ascii="Arial" w:hAnsi="Arial" w:cs="Arial"/>
          <w:spacing w:val="-5"/>
          <w:sz w:val="22"/>
          <w:szCs w:val="22"/>
          <w:shd w:val="clear" w:color="auto" w:fill="FFFFFF"/>
        </w:rPr>
        <w:t>‘</w:t>
      </w:r>
      <w:r w:rsidRPr="00786D91">
        <w:rPr>
          <w:rFonts w:ascii="Arial" w:hAnsi="Arial" w:cs="Arial"/>
          <w:spacing w:val="-5"/>
          <w:sz w:val="22"/>
          <w:szCs w:val="22"/>
          <w:shd w:val="clear" w:color="auto" w:fill="FFFFFF"/>
        </w:rPr>
        <w:t>Personal Values in human life</w:t>
      </w:r>
      <w:r w:rsidR="00937E47" w:rsidRPr="00786D91">
        <w:rPr>
          <w:rFonts w:ascii="Arial" w:hAnsi="Arial" w:cs="Arial"/>
          <w:spacing w:val="-5"/>
          <w:sz w:val="22"/>
          <w:szCs w:val="22"/>
          <w:shd w:val="clear" w:color="auto" w:fill="FFFFFF"/>
        </w:rPr>
        <w:t>’,</w:t>
      </w:r>
      <w:r w:rsidRPr="00786D91">
        <w:rPr>
          <w:rFonts w:ascii="Arial" w:hAnsi="Arial" w:cs="Arial"/>
          <w:spacing w:val="-5"/>
          <w:sz w:val="22"/>
          <w:szCs w:val="22"/>
          <w:shd w:val="clear" w:color="auto" w:fill="FFFFFF"/>
        </w:rPr>
        <w:t xml:space="preserve"> </w:t>
      </w:r>
      <w:r w:rsidRPr="00786D91">
        <w:rPr>
          <w:rFonts w:ascii="Arial" w:hAnsi="Arial" w:cs="Arial"/>
          <w:i/>
          <w:iCs/>
          <w:spacing w:val="-5"/>
          <w:sz w:val="22"/>
          <w:szCs w:val="22"/>
          <w:shd w:val="clear" w:color="auto" w:fill="FFFFFF"/>
        </w:rPr>
        <w:t>Nature Human Behaviour</w:t>
      </w:r>
      <w:r w:rsidR="00937E47" w:rsidRPr="00786D91">
        <w:rPr>
          <w:rFonts w:ascii="Arial" w:hAnsi="Arial" w:cs="Arial"/>
          <w:spacing w:val="-5"/>
          <w:sz w:val="22"/>
          <w:szCs w:val="22"/>
          <w:shd w:val="clear" w:color="auto" w:fill="FFFFFF"/>
        </w:rPr>
        <w:t xml:space="preserve">, </w:t>
      </w:r>
      <w:r w:rsidRPr="00786D91">
        <w:rPr>
          <w:rFonts w:ascii="Arial" w:hAnsi="Arial" w:cs="Arial"/>
          <w:spacing w:val="-5"/>
          <w:sz w:val="22"/>
          <w:szCs w:val="22"/>
          <w:shd w:val="clear" w:color="auto" w:fill="FFFFFF"/>
        </w:rPr>
        <w:t>1(9). Available at:</w:t>
      </w:r>
      <w:r w:rsidRPr="00786D91">
        <w:rPr>
          <w:rFonts w:ascii="Arial" w:hAnsi="Arial" w:cs="Arial"/>
          <w:sz w:val="22"/>
          <w:szCs w:val="22"/>
        </w:rPr>
        <w:t xml:space="preserve"> </w:t>
      </w:r>
      <w:hyperlink r:id="rId31" w:history="1">
        <w:r w:rsidRPr="00786D91">
          <w:rPr>
            <w:rStyle w:val="Hyperlink"/>
            <w:rFonts w:ascii="Arial" w:hAnsi="Arial" w:cs="Arial"/>
            <w:color w:val="auto"/>
            <w:spacing w:val="-5"/>
            <w:sz w:val="22"/>
            <w:szCs w:val="22"/>
            <w:shd w:val="clear" w:color="auto" w:fill="FFFFFF"/>
          </w:rPr>
          <w:t>https://www.researchgate.net/publication/319269391_Personal_values_in_human_life</w:t>
        </w:r>
      </w:hyperlink>
      <w:r w:rsidRPr="00786D91">
        <w:rPr>
          <w:rFonts w:ascii="Arial" w:hAnsi="Arial" w:cs="Arial"/>
          <w:spacing w:val="-5"/>
          <w:sz w:val="22"/>
          <w:szCs w:val="22"/>
          <w:shd w:val="clear" w:color="auto" w:fill="FFFFFF"/>
        </w:rPr>
        <w:t xml:space="preserve"> (Accessed: 16 November 2020)</w:t>
      </w:r>
    </w:p>
    <w:p w14:paraId="493DCCE5" w14:textId="77777777" w:rsidR="00DE19E7" w:rsidRPr="00786D91" w:rsidRDefault="00DE19E7" w:rsidP="00786D91">
      <w:pPr>
        <w:spacing w:line="360" w:lineRule="auto"/>
        <w:rPr>
          <w:rFonts w:ascii="Arial" w:hAnsi="Arial" w:cs="Arial"/>
          <w:sz w:val="22"/>
          <w:szCs w:val="22"/>
          <w:lang w:eastAsia="en-US"/>
        </w:rPr>
      </w:pPr>
    </w:p>
    <w:p w14:paraId="58695699" w14:textId="2CABC2D7" w:rsidR="00BC26EF" w:rsidRPr="00786D91" w:rsidRDefault="00F8320C" w:rsidP="00786D91">
      <w:pPr>
        <w:spacing w:line="360" w:lineRule="auto"/>
        <w:rPr>
          <w:rFonts w:ascii="Arial" w:hAnsi="Arial" w:cs="Arial"/>
          <w:sz w:val="22"/>
          <w:szCs w:val="22"/>
          <w:lang w:eastAsia="en-US"/>
        </w:rPr>
      </w:pPr>
      <w:r w:rsidRPr="00786D91">
        <w:rPr>
          <w:rFonts w:ascii="Arial" w:hAnsi="Arial" w:cs="Arial"/>
          <w:sz w:val="22"/>
          <w:szCs w:val="22"/>
          <w:lang w:eastAsia="en-US"/>
        </w:rPr>
        <w:t xml:space="preserve">Salgado, F. J. (1997) </w:t>
      </w:r>
      <w:r w:rsidR="00990DCC" w:rsidRPr="00786D91">
        <w:rPr>
          <w:rFonts w:ascii="Arial" w:hAnsi="Arial" w:cs="Arial"/>
          <w:sz w:val="22"/>
          <w:szCs w:val="22"/>
          <w:lang w:eastAsia="en-US"/>
        </w:rPr>
        <w:t>‘</w:t>
      </w:r>
      <w:r w:rsidRPr="00786D91">
        <w:rPr>
          <w:rFonts w:ascii="Arial" w:hAnsi="Arial" w:cs="Arial"/>
          <w:sz w:val="22"/>
          <w:szCs w:val="22"/>
          <w:lang w:eastAsia="en-US"/>
        </w:rPr>
        <w:t>The five factor Model of Personality and Job Performance in the European Community</w:t>
      </w:r>
      <w:r w:rsidR="00990DCC" w:rsidRPr="00786D91">
        <w:rPr>
          <w:rFonts w:ascii="Arial" w:hAnsi="Arial" w:cs="Arial"/>
          <w:sz w:val="22"/>
          <w:szCs w:val="22"/>
          <w:lang w:eastAsia="en-US"/>
        </w:rPr>
        <w:t xml:space="preserve">’, </w:t>
      </w:r>
      <w:r w:rsidR="00990DCC" w:rsidRPr="00786D91">
        <w:rPr>
          <w:rFonts w:ascii="Arial" w:hAnsi="Arial" w:cs="Arial"/>
          <w:i/>
          <w:iCs/>
          <w:sz w:val="22"/>
          <w:szCs w:val="22"/>
          <w:lang w:eastAsia="en-US"/>
        </w:rPr>
        <w:t>Journal of Appl</w:t>
      </w:r>
      <w:r w:rsidR="00806143" w:rsidRPr="00786D91">
        <w:rPr>
          <w:rFonts w:ascii="Arial" w:hAnsi="Arial" w:cs="Arial"/>
          <w:i/>
          <w:iCs/>
          <w:sz w:val="22"/>
          <w:szCs w:val="22"/>
          <w:lang w:eastAsia="en-US"/>
        </w:rPr>
        <w:t>ied Psychology</w:t>
      </w:r>
      <w:r w:rsidR="00806143" w:rsidRPr="00786D91">
        <w:rPr>
          <w:rFonts w:ascii="Arial" w:hAnsi="Arial" w:cs="Arial"/>
          <w:sz w:val="22"/>
          <w:szCs w:val="22"/>
          <w:lang w:eastAsia="en-US"/>
        </w:rPr>
        <w:t>, 82</w:t>
      </w:r>
      <w:r w:rsidR="008146A9" w:rsidRPr="00786D91">
        <w:rPr>
          <w:rFonts w:ascii="Arial" w:hAnsi="Arial" w:cs="Arial"/>
          <w:sz w:val="22"/>
          <w:szCs w:val="22"/>
          <w:lang w:eastAsia="en-US"/>
        </w:rPr>
        <w:t>, pp. 30-43. Available at:</w:t>
      </w:r>
      <w:r w:rsidR="00FB007D" w:rsidRPr="00786D91">
        <w:rPr>
          <w:rFonts w:ascii="Arial" w:hAnsi="Arial" w:cs="Arial"/>
          <w:sz w:val="22"/>
          <w:szCs w:val="22"/>
        </w:rPr>
        <w:t xml:space="preserve"> </w:t>
      </w:r>
      <w:hyperlink r:id="rId32" w:history="1">
        <w:r w:rsidR="00FB007D" w:rsidRPr="00786D91">
          <w:rPr>
            <w:rStyle w:val="Hyperlink"/>
            <w:rFonts w:ascii="Arial" w:hAnsi="Arial" w:cs="Arial"/>
            <w:color w:val="auto"/>
            <w:sz w:val="22"/>
            <w:szCs w:val="22"/>
            <w:lang w:eastAsia="en-US"/>
          </w:rPr>
          <w:t>https://ezproxy.uwtsd.ac.uk/login?url=https://search.ebscohost.com/login.aspx?direct=true&amp;db=bth&amp;AN=12359262&amp;site=ehost-live</w:t>
        </w:r>
      </w:hyperlink>
      <w:r w:rsidR="00FB007D" w:rsidRPr="00786D91">
        <w:rPr>
          <w:rFonts w:ascii="Arial" w:hAnsi="Arial" w:cs="Arial"/>
          <w:sz w:val="22"/>
          <w:szCs w:val="22"/>
          <w:lang w:eastAsia="en-US"/>
        </w:rPr>
        <w:t xml:space="preserve"> (Accessed:27 November 2020)</w:t>
      </w:r>
      <w:r w:rsidR="00937E47" w:rsidRPr="00786D91">
        <w:rPr>
          <w:rFonts w:ascii="Arial" w:hAnsi="Arial" w:cs="Arial"/>
          <w:sz w:val="22"/>
          <w:szCs w:val="22"/>
          <w:lang w:eastAsia="en-US"/>
        </w:rPr>
        <w:t>.</w:t>
      </w:r>
    </w:p>
    <w:p w14:paraId="1FFB505B" w14:textId="77777777" w:rsidR="00BC26EF" w:rsidRPr="00786D91" w:rsidRDefault="00BC26EF" w:rsidP="00786D91">
      <w:pPr>
        <w:spacing w:line="360" w:lineRule="auto"/>
        <w:rPr>
          <w:rFonts w:ascii="Arial" w:hAnsi="Arial" w:cs="Arial"/>
          <w:sz w:val="22"/>
          <w:szCs w:val="22"/>
          <w:lang w:eastAsia="en-US"/>
        </w:rPr>
      </w:pPr>
    </w:p>
    <w:p w14:paraId="5D51DB34" w14:textId="545E807B" w:rsidR="00117932" w:rsidRPr="00786D91" w:rsidRDefault="00B65621" w:rsidP="00786D91">
      <w:pPr>
        <w:spacing w:line="360" w:lineRule="auto"/>
        <w:rPr>
          <w:rFonts w:ascii="Arial" w:hAnsi="Arial" w:cs="Arial"/>
          <w:sz w:val="22"/>
          <w:szCs w:val="22"/>
          <w:lang w:eastAsia="en-US"/>
        </w:rPr>
      </w:pPr>
      <w:r w:rsidRPr="00786D91">
        <w:rPr>
          <w:rFonts w:ascii="Arial" w:hAnsi="Arial" w:cs="Arial"/>
          <w:sz w:val="22"/>
          <w:szCs w:val="22"/>
          <w:lang w:eastAsia="en-US"/>
        </w:rPr>
        <w:t>Schwaba, T.  et at. (2019) ‘Does Openness to Experience matter in love and work?</w:t>
      </w:r>
      <w:r w:rsidR="005E6D4E" w:rsidRPr="00786D91">
        <w:rPr>
          <w:rFonts w:ascii="Arial" w:hAnsi="Arial" w:cs="Arial"/>
          <w:sz w:val="22"/>
          <w:szCs w:val="22"/>
          <w:lang w:eastAsia="en-US"/>
        </w:rPr>
        <w:t xml:space="preserve"> Domain, facet, and developmental evidence from a 24 year longitudinal study’</w:t>
      </w:r>
      <w:r w:rsidR="000940BC" w:rsidRPr="00786D91">
        <w:rPr>
          <w:rFonts w:ascii="Arial" w:hAnsi="Arial" w:cs="Arial"/>
          <w:sz w:val="22"/>
          <w:szCs w:val="22"/>
          <w:lang w:eastAsia="en-US"/>
        </w:rPr>
        <w:t>, Journal of Personality, 87(5), pp. 1074-1092</w:t>
      </w:r>
      <w:r w:rsidR="00B94E3D" w:rsidRPr="00786D91">
        <w:rPr>
          <w:rFonts w:ascii="Arial" w:hAnsi="Arial" w:cs="Arial"/>
          <w:sz w:val="22"/>
          <w:szCs w:val="22"/>
          <w:lang w:eastAsia="en-US"/>
        </w:rPr>
        <w:t xml:space="preserve">. Available at: </w:t>
      </w:r>
      <w:hyperlink r:id="rId33" w:history="1">
        <w:r w:rsidR="00B94E3D" w:rsidRPr="00786D91">
          <w:rPr>
            <w:rStyle w:val="Hyperlink"/>
            <w:rFonts w:ascii="Arial" w:hAnsi="Arial" w:cs="Arial"/>
            <w:color w:val="auto"/>
            <w:sz w:val="22"/>
            <w:szCs w:val="22"/>
            <w:lang w:eastAsia="en-US"/>
          </w:rPr>
          <w:t>https://ezproxy.uwtsd.ac.uk/login?url=https://search.ebscohost.com/login.aspx?direct=true&amp;db=aph&amp;AN=138441978&amp;site=ehost-live</w:t>
        </w:r>
      </w:hyperlink>
      <w:r w:rsidR="00B94E3D" w:rsidRPr="00786D91">
        <w:rPr>
          <w:rFonts w:ascii="Arial" w:hAnsi="Arial" w:cs="Arial"/>
          <w:sz w:val="22"/>
          <w:szCs w:val="22"/>
          <w:lang w:eastAsia="en-US"/>
        </w:rPr>
        <w:t xml:space="preserve"> (Accessed: 28 November 2020)</w:t>
      </w:r>
      <w:r w:rsidR="00937E47" w:rsidRPr="00786D91">
        <w:rPr>
          <w:rFonts w:ascii="Arial" w:hAnsi="Arial" w:cs="Arial"/>
          <w:sz w:val="22"/>
          <w:szCs w:val="22"/>
          <w:lang w:eastAsia="en-US"/>
        </w:rPr>
        <w:t>.</w:t>
      </w:r>
      <w:r w:rsidRPr="00786D91">
        <w:rPr>
          <w:rFonts w:ascii="Arial" w:hAnsi="Arial" w:cs="Arial"/>
          <w:sz w:val="22"/>
          <w:szCs w:val="22"/>
          <w:lang w:eastAsia="en-US"/>
        </w:rPr>
        <w:t xml:space="preserve">  </w:t>
      </w:r>
    </w:p>
    <w:p w14:paraId="6D91F9AD" w14:textId="1424432F" w:rsidR="00EA0BD1" w:rsidRPr="00786D91" w:rsidRDefault="00EA0BD1" w:rsidP="00786D91">
      <w:pPr>
        <w:spacing w:line="360" w:lineRule="auto"/>
        <w:rPr>
          <w:rFonts w:ascii="Arial" w:hAnsi="Arial" w:cs="Arial"/>
          <w:sz w:val="22"/>
          <w:szCs w:val="22"/>
          <w:lang w:eastAsia="en-US"/>
        </w:rPr>
      </w:pPr>
    </w:p>
    <w:p w14:paraId="722C96FF" w14:textId="5E58B22E" w:rsidR="00EA0BD1" w:rsidRPr="00786D91" w:rsidRDefault="00EA0BD1" w:rsidP="00786D91">
      <w:pPr>
        <w:spacing w:line="360" w:lineRule="auto"/>
        <w:rPr>
          <w:rFonts w:ascii="Arial" w:hAnsi="Arial" w:cs="Arial"/>
          <w:sz w:val="22"/>
          <w:szCs w:val="22"/>
        </w:rPr>
      </w:pPr>
      <w:r w:rsidRPr="00786D91">
        <w:rPr>
          <w:rFonts w:ascii="Arial" w:hAnsi="Arial" w:cs="Arial"/>
          <w:sz w:val="22"/>
          <w:szCs w:val="22"/>
        </w:rPr>
        <w:t xml:space="preserve">Serpa, S and Ferreria, C. M. (2019) </w:t>
      </w:r>
      <w:r w:rsidR="00937E47" w:rsidRPr="00786D91">
        <w:rPr>
          <w:rFonts w:ascii="Arial" w:hAnsi="Arial" w:cs="Arial"/>
          <w:sz w:val="22"/>
          <w:szCs w:val="22"/>
        </w:rPr>
        <w:t>‘</w:t>
      </w:r>
      <w:r w:rsidRPr="00786D91">
        <w:rPr>
          <w:rFonts w:ascii="Arial" w:hAnsi="Arial" w:cs="Arial"/>
          <w:sz w:val="22"/>
          <w:szCs w:val="22"/>
        </w:rPr>
        <w:t xml:space="preserve">The Concept of </w:t>
      </w:r>
      <w:r w:rsidR="00937E47" w:rsidRPr="00786D91">
        <w:rPr>
          <w:rFonts w:ascii="Arial" w:hAnsi="Arial" w:cs="Arial"/>
          <w:sz w:val="22"/>
          <w:szCs w:val="22"/>
        </w:rPr>
        <w:t>Bureaucracy</w:t>
      </w:r>
      <w:r w:rsidRPr="00786D91">
        <w:rPr>
          <w:rFonts w:ascii="Arial" w:hAnsi="Arial" w:cs="Arial"/>
          <w:sz w:val="22"/>
          <w:szCs w:val="22"/>
        </w:rPr>
        <w:t xml:space="preserve"> by Max Weber</w:t>
      </w:r>
      <w:r w:rsidR="00937E47" w:rsidRPr="00786D91">
        <w:rPr>
          <w:rFonts w:ascii="Arial" w:hAnsi="Arial" w:cs="Arial"/>
          <w:sz w:val="22"/>
          <w:szCs w:val="22"/>
        </w:rPr>
        <w:t>’</w:t>
      </w:r>
      <w:r w:rsidRPr="00786D91">
        <w:rPr>
          <w:rFonts w:ascii="Arial" w:hAnsi="Arial" w:cs="Arial"/>
          <w:sz w:val="22"/>
          <w:szCs w:val="22"/>
        </w:rPr>
        <w:t xml:space="preserve"> </w:t>
      </w:r>
      <w:r w:rsidRPr="00786D91">
        <w:rPr>
          <w:rFonts w:ascii="Arial" w:hAnsi="Arial" w:cs="Arial"/>
          <w:i/>
          <w:iCs/>
          <w:sz w:val="22"/>
          <w:szCs w:val="22"/>
        </w:rPr>
        <w:t>International Journal of Social Science Studies</w:t>
      </w:r>
      <w:r w:rsidR="00786D91" w:rsidRPr="00786D91">
        <w:rPr>
          <w:rFonts w:ascii="Arial" w:hAnsi="Arial" w:cs="Arial"/>
          <w:sz w:val="22"/>
          <w:szCs w:val="22"/>
        </w:rPr>
        <w:t>,</w:t>
      </w:r>
      <w:r w:rsidRPr="00786D91">
        <w:rPr>
          <w:rFonts w:ascii="Arial" w:hAnsi="Arial" w:cs="Arial"/>
          <w:sz w:val="22"/>
          <w:szCs w:val="22"/>
        </w:rPr>
        <w:t xml:space="preserve"> 7(2). Available at: </w:t>
      </w:r>
      <w:hyperlink r:id="rId34" w:history="1">
        <w:r w:rsidRPr="00786D91">
          <w:rPr>
            <w:rStyle w:val="Hyperlink"/>
            <w:rFonts w:ascii="Arial" w:hAnsi="Arial" w:cs="Arial"/>
            <w:color w:val="auto"/>
            <w:sz w:val="22"/>
            <w:szCs w:val="22"/>
          </w:rPr>
          <w:t>https://www.researchgate.net/publication/330474921_The_Concept_of_Bureaucracy_by_Max_Weber</w:t>
        </w:r>
      </w:hyperlink>
      <w:r w:rsidRPr="00786D91">
        <w:rPr>
          <w:rFonts w:ascii="Arial" w:hAnsi="Arial" w:cs="Arial"/>
          <w:sz w:val="22"/>
          <w:szCs w:val="22"/>
        </w:rPr>
        <w:t xml:space="preserve"> (</w:t>
      </w:r>
      <w:r w:rsidR="00786D91" w:rsidRPr="00786D91">
        <w:rPr>
          <w:rFonts w:ascii="Arial" w:hAnsi="Arial" w:cs="Arial"/>
          <w:sz w:val="22"/>
          <w:szCs w:val="22"/>
        </w:rPr>
        <w:t>Accessed</w:t>
      </w:r>
      <w:r w:rsidRPr="00786D91">
        <w:rPr>
          <w:rFonts w:ascii="Arial" w:hAnsi="Arial" w:cs="Arial"/>
          <w:sz w:val="22"/>
          <w:szCs w:val="22"/>
        </w:rPr>
        <w:t>: 23 November 2020)</w:t>
      </w:r>
      <w:r w:rsidR="00786D91" w:rsidRPr="00786D91">
        <w:rPr>
          <w:rFonts w:ascii="Arial" w:hAnsi="Arial" w:cs="Arial"/>
          <w:sz w:val="22"/>
          <w:szCs w:val="22"/>
        </w:rPr>
        <w:t>.</w:t>
      </w:r>
    </w:p>
    <w:p w14:paraId="5F05A6A3" w14:textId="77777777" w:rsidR="00EA0BD1" w:rsidRPr="00786D91" w:rsidRDefault="00EA0BD1" w:rsidP="00786D91">
      <w:pPr>
        <w:spacing w:line="360" w:lineRule="auto"/>
        <w:rPr>
          <w:rFonts w:ascii="Arial" w:hAnsi="Arial" w:cs="Arial"/>
          <w:sz w:val="22"/>
          <w:szCs w:val="22"/>
        </w:rPr>
      </w:pPr>
    </w:p>
    <w:p w14:paraId="4E3213C0" w14:textId="23F0FFFE" w:rsidR="00EA0BD1" w:rsidRPr="00786D91" w:rsidRDefault="00EA0BD1" w:rsidP="00786D91">
      <w:pPr>
        <w:spacing w:line="360" w:lineRule="auto"/>
        <w:rPr>
          <w:rFonts w:ascii="Arial" w:hAnsi="Arial" w:cs="Arial"/>
          <w:spacing w:val="-5"/>
          <w:sz w:val="22"/>
          <w:szCs w:val="22"/>
          <w:shd w:val="clear" w:color="auto" w:fill="FFFFFF"/>
        </w:rPr>
      </w:pPr>
      <w:r w:rsidRPr="00786D91">
        <w:rPr>
          <w:rFonts w:ascii="Arial" w:hAnsi="Arial" w:cs="Arial"/>
          <w:sz w:val="22"/>
          <w:szCs w:val="22"/>
        </w:rPr>
        <w:t>Steen, V</w:t>
      </w:r>
      <w:r w:rsidR="00786D91" w:rsidRPr="00786D91">
        <w:rPr>
          <w:rFonts w:ascii="Arial" w:hAnsi="Arial" w:cs="Arial"/>
          <w:sz w:val="22"/>
          <w:szCs w:val="22"/>
        </w:rPr>
        <w:t xml:space="preserve">. </w:t>
      </w:r>
      <w:r w:rsidRPr="00786D91">
        <w:rPr>
          <w:rFonts w:ascii="Arial" w:hAnsi="Arial" w:cs="Arial"/>
          <w:sz w:val="22"/>
          <w:szCs w:val="22"/>
        </w:rPr>
        <w:t>D</w:t>
      </w:r>
      <w:r w:rsidR="00786D91" w:rsidRPr="00786D91">
        <w:rPr>
          <w:rFonts w:ascii="Arial" w:hAnsi="Arial" w:cs="Arial"/>
          <w:sz w:val="22"/>
          <w:szCs w:val="22"/>
        </w:rPr>
        <w:t xml:space="preserve">. </w:t>
      </w:r>
      <w:r w:rsidRPr="00786D91">
        <w:rPr>
          <w:rFonts w:ascii="Arial" w:hAnsi="Arial" w:cs="Arial"/>
          <w:sz w:val="22"/>
          <w:szCs w:val="22"/>
        </w:rPr>
        <w:t>E</w:t>
      </w:r>
      <w:r w:rsidR="00786D91" w:rsidRPr="00786D91">
        <w:rPr>
          <w:rFonts w:ascii="Arial" w:hAnsi="Arial" w:cs="Arial"/>
          <w:sz w:val="22"/>
          <w:szCs w:val="22"/>
        </w:rPr>
        <w:t>.</w:t>
      </w:r>
      <w:r w:rsidRPr="00786D91">
        <w:rPr>
          <w:rFonts w:ascii="Arial" w:hAnsi="Arial" w:cs="Arial"/>
          <w:sz w:val="22"/>
          <w:szCs w:val="22"/>
        </w:rPr>
        <w:t xml:space="preserve"> (2005) </w:t>
      </w:r>
      <w:r w:rsidR="00786D91" w:rsidRPr="00786D91">
        <w:rPr>
          <w:rFonts w:ascii="Arial" w:hAnsi="Arial" w:cs="Arial"/>
          <w:sz w:val="22"/>
          <w:szCs w:val="22"/>
        </w:rPr>
        <w:t>‘</w:t>
      </w:r>
      <w:r w:rsidR="006004BF" w:rsidRPr="00786D91">
        <w:rPr>
          <w:rFonts w:ascii="Arial" w:hAnsi="Arial" w:cs="Arial"/>
          <w:sz w:val="22"/>
          <w:szCs w:val="22"/>
        </w:rPr>
        <w:t>Organisational</w:t>
      </w:r>
      <w:r w:rsidRPr="00786D91">
        <w:rPr>
          <w:rFonts w:ascii="Arial" w:hAnsi="Arial" w:cs="Arial"/>
          <w:sz w:val="22"/>
          <w:szCs w:val="22"/>
        </w:rPr>
        <w:t xml:space="preserve"> Beliefs and </w:t>
      </w:r>
      <w:r w:rsidR="00786D91" w:rsidRPr="00786D91">
        <w:rPr>
          <w:rFonts w:ascii="Arial" w:hAnsi="Arial" w:cs="Arial"/>
          <w:sz w:val="22"/>
          <w:szCs w:val="22"/>
        </w:rPr>
        <w:t>Managerial</w:t>
      </w:r>
      <w:r w:rsidRPr="00786D91">
        <w:rPr>
          <w:rFonts w:ascii="Arial" w:hAnsi="Arial" w:cs="Arial"/>
          <w:sz w:val="22"/>
          <w:szCs w:val="22"/>
        </w:rPr>
        <w:t xml:space="preserve"> Vision</w:t>
      </w:r>
      <w:r w:rsidR="00786D91" w:rsidRPr="00786D91">
        <w:rPr>
          <w:rFonts w:ascii="Arial" w:hAnsi="Arial" w:cs="Arial"/>
          <w:sz w:val="22"/>
          <w:szCs w:val="22"/>
        </w:rPr>
        <w:t>’,</w:t>
      </w:r>
      <w:r w:rsidRPr="00786D91">
        <w:rPr>
          <w:rFonts w:ascii="Arial" w:hAnsi="Arial" w:cs="Arial"/>
          <w:sz w:val="22"/>
          <w:szCs w:val="22"/>
        </w:rPr>
        <w:t xml:space="preserve"> </w:t>
      </w:r>
      <w:r w:rsidRPr="00786D91">
        <w:rPr>
          <w:rFonts w:ascii="Arial" w:hAnsi="Arial" w:cs="Arial"/>
          <w:i/>
          <w:iCs/>
          <w:sz w:val="22"/>
          <w:szCs w:val="22"/>
        </w:rPr>
        <w:t>Journal of Law, Economics &amp; Organization</w:t>
      </w:r>
      <w:r w:rsidR="00786D91" w:rsidRPr="00786D91">
        <w:rPr>
          <w:rFonts w:ascii="Arial" w:hAnsi="Arial" w:cs="Arial"/>
          <w:sz w:val="22"/>
          <w:szCs w:val="22"/>
        </w:rPr>
        <w:t>,</w:t>
      </w:r>
      <w:r w:rsidRPr="00786D91">
        <w:rPr>
          <w:rFonts w:ascii="Arial" w:hAnsi="Arial" w:cs="Arial"/>
          <w:sz w:val="22"/>
          <w:szCs w:val="22"/>
        </w:rPr>
        <w:t xml:space="preserve"> 21. </w:t>
      </w:r>
      <w:r w:rsidR="00786D91" w:rsidRPr="00786D91">
        <w:rPr>
          <w:rFonts w:ascii="Arial" w:hAnsi="Arial" w:cs="Arial"/>
          <w:sz w:val="22"/>
          <w:szCs w:val="22"/>
        </w:rPr>
        <w:t>p</w:t>
      </w:r>
      <w:r w:rsidRPr="00786D91">
        <w:rPr>
          <w:rFonts w:ascii="Arial" w:hAnsi="Arial" w:cs="Arial"/>
          <w:sz w:val="22"/>
          <w:szCs w:val="22"/>
        </w:rPr>
        <w:t>p.</w:t>
      </w:r>
      <w:r w:rsidR="00786D91" w:rsidRPr="00786D91">
        <w:rPr>
          <w:rFonts w:ascii="Arial" w:hAnsi="Arial" w:cs="Arial"/>
          <w:sz w:val="22"/>
          <w:szCs w:val="22"/>
        </w:rPr>
        <w:t xml:space="preserve"> </w:t>
      </w:r>
      <w:r w:rsidRPr="00786D91">
        <w:rPr>
          <w:rFonts w:ascii="Arial" w:hAnsi="Arial" w:cs="Arial"/>
          <w:sz w:val="22"/>
          <w:szCs w:val="22"/>
        </w:rPr>
        <w:t xml:space="preserve">256-238. </w:t>
      </w:r>
      <w:r w:rsidR="00786D91" w:rsidRPr="00786D91">
        <w:rPr>
          <w:rFonts w:ascii="Arial" w:hAnsi="Arial" w:cs="Arial"/>
          <w:sz w:val="22"/>
          <w:szCs w:val="22"/>
        </w:rPr>
        <w:t>Available</w:t>
      </w:r>
      <w:r w:rsidRPr="00786D91">
        <w:rPr>
          <w:rFonts w:ascii="Arial" w:hAnsi="Arial" w:cs="Arial"/>
          <w:sz w:val="22"/>
          <w:szCs w:val="22"/>
        </w:rPr>
        <w:t xml:space="preserve"> at: </w:t>
      </w:r>
      <w:hyperlink r:id="rId35" w:history="1">
        <w:r w:rsidRPr="00786D91">
          <w:rPr>
            <w:rStyle w:val="Hyperlink"/>
            <w:rFonts w:ascii="Arial" w:hAnsi="Arial" w:cs="Arial"/>
            <w:color w:val="auto"/>
            <w:spacing w:val="-5"/>
            <w:sz w:val="22"/>
            <w:szCs w:val="22"/>
            <w:shd w:val="clear" w:color="auto" w:fill="FFFFFF"/>
          </w:rPr>
          <w:t>https://www.jstor.org/stable/3554992</w:t>
        </w:r>
      </w:hyperlink>
      <w:r w:rsidRPr="00786D91">
        <w:rPr>
          <w:rFonts w:ascii="Arial" w:hAnsi="Arial" w:cs="Arial"/>
          <w:spacing w:val="-5"/>
          <w:sz w:val="22"/>
          <w:szCs w:val="22"/>
          <w:shd w:val="clear" w:color="auto" w:fill="FFFFFF"/>
        </w:rPr>
        <w:t xml:space="preserve"> (Accessed:</w:t>
      </w:r>
      <w:r w:rsidR="00786D91" w:rsidRPr="00786D91">
        <w:rPr>
          <w:rFonts w:ascii="Arial" w:hAnsi="Arial" w:cs="Arial"/>
          <w:spacing w:val="-5"/>
          <w:sz w:val="22"/>
          <w:szCs w:val="22"/>
          <w:shd w:val="clear" w:color="auto" w:fill="FFFFFF"/>
        </w:rPr>
        <w:t xml:space="preserve"> </w:t>
      </w:r>
      <w:r w:rsidRPr="00786D91">
        <w:rPr>
          <w:rFonts w:ascii="Arial" w:hAnsi="Arial" w:cs="Arial"/>
          <w:spacing w:val="-5"/>
          <w:sz w:val="22"/>
          <w:szCs w:val="22"/>
          <w:shd w:val="clear" w:color="auto" w:fill="FFFFFF"/>
        </w:rPr>
        <w:t>22 November 2020)</w:t>
      </w:r>
      <w:r w:rsidR="00786D91" w:rsidRPr="00786D91">
        <w:rPr>
          <w:rFonts w:ascii="Arial" w:hAnsi="Arial" w:cs="Arial"/>
          <w:spacing w:val="-5"/>
          <w:sz w:val="22"/>
          <w:szCs w:val="22"/>
          <w:shd w:val="clear" w:color="auto" w:fill="FFFFFF"/>
        </w:rPr>
        <w:t>.</w:t>
      </w:r>
    </w:p>
    <w:p w14:paraId="3B4D5C29" w14:textId="21D574C7" w:rsidR="002A6E6F" w:rsidRPr="00786D91" w:rsidRDefault="002A6E6F" w:rsidP="00786D91">
      <w:pPr>
        <w:spacing w:line="360" w:lineRule="auto"/>
        <w:rPr>
          <w:rFonts w:ascii="Arial" w:hAnsi="Arial" w:cs="Arial"/>
          <w:spacing w:val="-5"/>
          <w:sz w:val="22"/>
          <w:szCs w:val="22"/>
          <w:shd w:val="clear" w:color="auto" w:fill="FFFFFF"/>
        </w:rPr>
      </w:pPr>
    </w:p>
    <w:p w14:paraId="5D075B29" w14:textId="63FDDC3E" w:rsidR="008C7A22" w:rsidRPr="00786D91" w:rsidRDefault="002A6E6F" w:rsidP="00786D91">
      <w:pPr>
        <w:spacing w:line="360" w:lineRule="auto"/>
        <w:rPr>
          <w:rFonts w:ascii="Arial" w:hAnsi="Arial" w:cs="Arial"/>
          <w:sz w:val="22"/>
          <w:szCs w:val="22"/>
        </w:rPr>
      </w:pPr>
      <w:r w:rsidRPr="00786D91">
        <w:rPr>
          <w:rFonts w:ascii="Arial" w:hAnsi="Arial" w:cs="Arial"/>
          <w:spacing w:val="-5"/>
          <w:sz w:val="22"/>
          <w:szCs w:val="22"/>
          <w:shd w:val="clear" w:color="auto" w:fill="FFFFFF"/>
        </w:rPr>
        <w:lastRenderedPageBreak/>
        <w:t xml:space="preserve">The </w:t>
      </w:r>
      <w:r w:rsidR="008C7A22" w:rsidRPr="00786D91">
        <w:rPr>
          <w:rFonts w:ascii="Arial" w:hAnsi="Arial" w:cs="Arial"/>
          <w:spacing w:val="-5"/>
          <w:sz w:val="22"/>
          <w:szCs w:val="22"/>
          <w:shd w:val="clear" w:color="auto" w:fill="FFFFFF"/>
        </w:rPr>
        <w:t xml:space="preserve">Coaching Heads (2020) </w:t>
      </w:r>
      <w:r w:rsidR="00786D91" w:rsidRPr="00786D91">
        <w:rPr>
          <w:rFonts w:ascii="Arial" w:hAnsi="Arial" w:cs="Arial"/>
          <w:spacing w:val="-5"/>
          <w:sz w:val="22"/>
          <w:szCs w:val="22"/>
          <w:shd w:val="clear" w:color="auto" w:fill="FFFFFF"/>
        </w:rPr>
        <w:t>‘</w:t>
      </w:r>
      <w:r w:rsidR="008C7A22" w:rsidRPr="00786D91">
        <w:rPr>
          <w:rFonts w:ascii="Arial" w:hAnsi="Arial" w:cs="Arial"/>
          <w:spacing w:val="-5"/>
          <w:sz w:val="22"/>
          <w:szCs w:val="22"/>
          <w:shd w:val="clear" w:color="auto" w:fill="FFFFFF"/>
        </w:rPr>
        <w:t>What is organisational change</w:t>
      </w:r>
      <w:r w:rsidR="00786D91" w:rsidRPr="00786D91">
        <w:rPr>
          <w:rFonts w:ascii="Arial" w:hAnsi="Arial" w:cs="Arial"/>
          <w:spacing w:val="-5"/>
          <w:sz w:val="22"/>
          <w:szCs w:val="22"/>
          <w:shd w:val="clear" w:color="auto" w:fill="FFFFFF"/>
        </w:rPr>
        <w:t>’</w:t>
      </w:r>
      <w:r w:rsidR="008C7A22" w:rsidRPr="00786D91">
        <w:rPr>
          <w:rFonts w:ascii="Arial" w:hAnsi="Arial" w:cs="Arial"/>
          <w:spacing w:val="-5"/>
          <w:sz w:val="22"/>
          <w:szCs w:val="22"/>
          <w:shd w:val="clear" w:color="auto" w:fill="FFFFFF"/>
        </w:rPr>
        <w:t>. Available at:</w:t>
      </w:r>
      <w:r w:rsidR="008C7A22" w:rsidRPr="00786D91">
        <w:rPr>
          <w:rFonts w:ascii="Arial" w:hAnsi="Arial" w:cs="Arial"/>
          <w:sz w:val="22"/>
          <w:szCs w:val="22"/>
        </w:rPr>
        <w:t xml:space="preserve"> </w:t>
      </w:r>
      <w:hyperlink r:id="rId36" w:history="1">
        <w:r w:rsidR="00FE37DF" w:rsidRPr="00786D91">
          <w:rPr>
            <w:rStyle w:val="Hyperlink"/>
            <w:rFonts w:ascii="Arial" w:hAnsi="Arial" w:cs="Arial"/>
            <w:color w:val="auto"/>
            <w:sz w:val="22"/>
            <w:szCs w:val="22"/>
          </w:rPr>
          <w:t>https://www.thecoachingheads.com/organisational-change/organisational-change-essentials/</w:t>
        </w:r>
      </w:hyperlink>
      <w:r w:rsidR="00FE37DF" w:rsidRPr="00786D91">
        <w:rPr>
          <w:rFonts w:ascii="Arial" w:hAnsi="Arial" w:cs="Arial"/>
          <w:sz w:val="22"/>
          <w:szCs w:val="22"/>
        </w:rPr>
        <w:t xml:space="preserve"> (Accessed: 12 December 2020)</w:t>
      </w:r>
    </w:p>
    <w:p w14:paraId="1DB1BF0D" w14:textId="77777777" w:rsidR="00117932" w:rsidRPr="00786D91" w:rsidRDefault="00117932" w:rsidP="00786D91">
      <w:pPr>
        <w:spacing w:line="360" w:lineRule="auto"/>
        <w:rPr>
          <w:rFonts w:ascii="Arial" w:hAnsi="Arial" w:cs="Arial"/>
          <w:sz w:val="22"/>
          <w:szCs w:val="22"/>
          <w:lang w:eastAsia="en-US"/>
        </w:rPr>
      </w:pPr>
    </w:p>
    <w:p w14:paraId="46FB2705" w14:textId="458474EA" w:rsidR="00117932" w:rsidRPr="00786D91" w:rsidRDefault="00117932" w:rsidP="00786D91">
      <w:pPr>
        <w:spacing w:line="360" w:lineRule="auto"/>
        <w:rPr>
          <w:rFonts w:ascii="Arial" w:hAnsi="Arial" w:cs="Arial"/>
          <w:sz w:val="22"/>
          <w:szCs w:val="22"/>
        </w:rPr>
      </w:pPr>
      <w:r w:rsidRPr="00786D91">
        <w:rPr>
          <w:rFonts w:ascii="Arial" w:hAnsi="Arial" w:cs="Arial"/>
          <w:sz w:val="22"/>
          <w:szCs w:val="22"/>
        </w:rPr>
        <w:t xml:space="preserve">Underwood, C. </w:t>
      </w:r>
      <w:r w:rsidR="00786D91" w:rsidRPr="00786D91">
        <w:rPr>
          <w:rFonts w:ascii="Arial" w:hAnsi="Arial" w:cs="Arial"/>
          <w:sz w:val="22"/>
          <w:szCs w:val="22"/>
        </w:rPr>
        <w:t>‘</w:t>
      </w:r>
      <w:r w:rsidRPr="00786D91">
        <w:rPr>
          <w:rFonts w:ascii="Arial" w:hAnsi="Arial" w:cs="Arial"/>
          <w:sz w:val="22"/>
          <w:szCs w:val="22"/>
        </w:rPr>
        <w:t>Belief and Attitude Change in the context of human development. Sustainable human development int the twenty first century</w:t>
      </w:r>
      <w:r w:rsidR="00786D91" w:rsidRPr="00786D91">
        <w:rPr>
          <w:rFonts w:ascii="Arial" w:hAnsi="Arial" w:cs="Arial"/>
          <w:sz w:val="22"/>
          <w:szCs w:val="22"/>
        </w:rPr>
        <w:t>’,</w:t>
      </w:r>
      <w:r w:rsidRPr="00786D91">
        <w:rPr>
          <w:rFonts w:ascii="Arial" w:hAnsi="Arial" w:cs="Arial"/>
          <w:sz w:val="22"/>
          <w:szCs w:val="22"/>
        </w:rPr>
        <w:t xml:space="preserve"> 2. Accessible at: </w:t>
      </w:r>
      <w:hyperlink r:id="rId37" w:history="1">
        <w:r w:rsidRPr="00786D91">
          <w:rPr>
            <w:rStyle w:val="Hyperlink"/>
            <w:rFonts w:ascii="Arial" w:hAnsi="Arial" w:cs="Arial"/>
            <w:color w:val="auto"/>
            <w:sz w:val="22"/>
            <w:szCs w:val="22"/>
          </w:rPr>
          <w:t>http://www.eolss.net/sample-chapters/c11/e6-60-03-07.pdf</w:t>
        </w:r>
      </w:hyperlink>
      <w:r w:rsidRPr="00786D91">
        <w:rPr>
          <w:rFonts w:ascii="Arial" w:hAnsi="Arial" w:cs="Arial"/>
          <w:sz w:val="22"/>
          <w:szCs w:val="22"/>
        </w:rPr>
        <w:t xml:space="preserve"> (Accessed: 19 November 2020)</w:t>
      </w:r>
      <w:r w:rsidR="00786D91" w:rsidRPr="00786D91">
        <w:rPr>
          <w:rFonts w:ascii="Arial" w:hAnsi="Arial" w:cs="Arial"/>
          <w:sz w:val="22"/>
          <w:szCs w:val="22"/>
        </w:rPr>
        <w:t>.</w:t>
      </w:r>
    </w:p>
    <w:p w14:paraId="45E16D26" w14:textId="74252A8F" w:rsidR="00117932" w:rsidRPr="00786D91" w:rsidRDefault="00117932" w:rsidP="00786D91">
      <w:pPr>
        <w:spacing w:line="360" w:lineRule="auto"/>
        <w:rPr>
          <w:rFonts w:ascii="Arial" w:hAnsi="Arial" w:cs="Arial"/>
          <w:sz w:val="22"/>
          <w:szCs w:val="22"/>
        </w:rPr>
      </w:pPr>
    </w:p>
    <w:p w14:paraId="0AE1D0DE" w14:textId="5409CAC7" w:rsidR="00117932" w:rsidRPr="00786D91" w:rsidRDefault="00117932" w:rsidP="00786D91">
      <w:pPr>
        <w:spacing w:line="360" w:lineRule="auto"/>
        <w:rPr>
          <w:rFonts w:ascii="Arial" w:hAnsi="Arial" w:cs="Arial"/>
          <w:sz w:val="22"/>
          <w:szCs w:val="22"/>
        </w:rPr>
      </w:pPr>
      <w:r w:rsidRPr="00786D91">
        <w:rPr>
          <w:rFonts w:ascii="Arial" w:hAnsi="Arial" w:cs="Arial"/>
          <w:sz w:val="22"/>
          <w:szCs w:val="22"/>
        </w:rPr>
        <w:t xml:space="preserve">VanHulle, L (2020) ‘Pandemic upsets work-life balance: Companies adjust as employees juggle jobs and </w:t>
      </w:r>
      <w:r w:rsidR="00786D91" w:rsidRPr="00786D91">
        <w:rPr>
          <w:rFonts w:ascii="Arial" w:hAnsi="Arial" w:cs="Arial"/>
          <w:sz w:val="22"/>
          <w:szCs w:val="22"/>
        </w:rPr>
        <w:t>childcare</w:t>
      </w:r>
      <w:r w:rsidRPr="00786D91">
        <w:rPr>
          <w:rFonts w:ascii="Arial" w:hAnsi="Arial" w:cs="Arial"/>
          <w:sz w:val="22"/>
          <w:szCs w:val="22"/>
        </w:rPr>
        <w:t xml:space="preserve"> duties’</w:t>
      </w:r>
      <w:r w:rsidR="00786D91" w:rsidRPr="00786D91">
        <w:rPr>
          <w:rFonts w:ascii="Arial" w:hAnsi="Arial" w:cs="Arial"/>
          <w:sz w:val="22"/>
          <w:szCs w:val="22"/>
        </w:rPr>
        <w:t>,</w:t>
      </w:r>
      <w:r w:rsidRPr="00786D91">
        <w:rPr>
          <w:rFonts w:ascii="Arial" w:hAnsi="Arial" w:cs="Arial"/>
          <w:sz w:val="22"/>
          <w:szCs w:val="22"/>
        </w:rPr>
        <w:t xml:space="preserve"> </w:t>
      </w:r>
      <w:r w:rsidRPr="00786D91">
        <w:rPr>
          <w:rFonts w:ascii="Arial" w:hAnsi="Arial" w:cs="Arial"/>
          <w:i/>
          <w:iCs/>
          <w:sz w:val="22"/>
          <w:szCs w:val="22"/>
        </w:rPr>
        <w:t>Automotive News</w:t>
      </w:r>
      <w:r w:rsidRPr="00786D91">
        <w:rPr>
          <w:rFonts w:ascii="Arial" w:hAnsi="Arial" w:cs="Arial"/>
          <w:sz w:val="22"/>
          <w:szCs w:val="22"/>
        </w:rPr>
        <w:t>, 95(6959), p.W010. Available at:</w:t>
      </w:r>
    </w:p>
    <w:p w14:paraId="14167AB7" w14:textId="54CBF575" w:rsidR="00117932" w:rsidRDefault="00F71CA4" w:rsidP="00786D91">
      <w:pPr>
        <w:spacing w:line="360" w:lineRule="auto"/>
        <w:rPr>
          <w:rFonts w:ascii="Arial" w:hAnsi="Arial" w:cs="Arial"/>
          <w:sz w:val="22"/>
          <w:szCs w:val="22"/>
        </w:rPr>
      </w:pPr>
      <w:hyperlink r:id="rId38" w:history="1">
        <w:r w:rsidR="00117932" w:rsidRPr="00786D91">
          <w:rPr>
            <w:rStyle w:val="Hyperlink"/>
            <w:rFonts w:ascii="Arial" w:hAnsi="Arial" w:cs="Arial"/>
            <w:color w:val="auto"/>
            <w:sz w:val="22"/>
            <w:szCs w:val="22"/>
          </w:rPr>
          <w:t>https://ezproxy.uwtsd.ac.uk/login?url=https://search.ebscohost.com/login.aspx?direct=true&amp;db=bth&amp;AN=146968143&amp;site=ehost-live</w:t>
        </w:r>
      </w:hyperlink>
      <w:r w:rsidR="00117932" w:rsidRPr="00786D91">
        <w:rPr>
          <w:rFonts w:ascii="Arial" w:hAnsi="Arial" w:cs="Arial"/>
          <w:sz w:val="22"/>
          <w:szCs w:val="22"/>
        </w:rPr>
        <w:t xml:space="preserve"> (Accessed: 26 November 2020)</w:t>
      </w:r>
    </w:p>
    <w:p w14:paraId="2F9470E8" w14:textId="6CBC413B" w:rsidR="002660A6" w:rsidRDefault="002660A6" w:rsidP="00786D91">
      <w:pPr>
        <w:spacing w:line="360" w:lineRule="auto"/>
        <w:rPr>
          <w:rFonts w:ascii="Arial" w:hAnsi="Arial" w:cs="Arial"/>
          <w:sz w:val="22"/>
          <w:szCs w:val="22"/>
        </w:rPr>
      </w:pPr>
    </w:p>
    <w:p w14:paraId="0D1F632E" w14:textId="29D2D531" w:rsidR="002660A6" w:rsidRPr="00786D91" w:rsidRDefault="00E10AD6" w:rsidP="00786D91">
      <w:pPr>
        <w:spacing w:line="360" w:lineRule="auto"/>
        <w:rPr>
          <w:rFonts w:ascii="Arial" w:hAnsi="Arial" w:cs="Arial"/>
          <w:sz w:val="22"/>
          <w:szCs w:val="22"/>
        </w:rPr>
      </w:pPr>
      <w:r>
        <w:rPr>
          <w:rFonts w:ascii="Arial" w:hAnsi="Arial" w:cs="Arial"/>
          <w:sz w:val="22"/>
          <w:szCs w:val="22"/>
        </w:rPr>
        <w:t xml:space="preserve">World Health Organization </w:t>
      </w:r>
      <w:r w:rsidR="002660A6">
        <w:rPr>
          <w:rFonts w:ascii="Arial" w:hAnsi="Arial" w:cs="Arial"/>
          <w:sz w:val="22"/>
          <w:szCs w:val="22"/>
        </w:rPr>
        <w:t xml:space="preserve">(2020) </w:t>
      </w:r>
      <w:r w:rsidR="00732FCB" w:rsidRPr="00E10AD6">
        <w:rPr>
          <w:rFonts w:ascii="Arial" w:hAnsi="Arial" w:cs="Arial"/>
          <w:i/>
          <w:iCs/>
          <w:sz w:val="22"/>
          <w:szCs w:val="22"/>
        </w:rPr>
        <w:t>Coronavirus</w:t>
      </w:r>
      <w:r>
        <w:rPr>
          <w:rFonts w:ascii="Arial" w:hAnsi="Arial" w:cs="Arial"/>
          <w:sz w:val="22"/>
          <w:szCs w:val="22"/>
        </w:rPr>
        <w:t xml:space="preserve">. </w:t>
      </w:r>
      <w:r w:rsidR="00732FCB">
        <w:rPr>
          <w:rFonts w:ascii="Arial" w:hAnsi="Arial" w:cs="Arial"/>
          <w:sz w:val="22"/>
          <w:szCs w:val="22"/>
        </w:rPr>
        <w:t>Available at:</w:t>
      </w:r>
      <w:r w:rsidR="0020360E" w:rsidRPr="0020360E">
        <w:t xml:space="preserve"> </w:t>
      </w:r>
      <w:hyperlink r:id="rId39" w:history="1">
        <w:r w:rsidR="0020360E" w:rsidRPr="004359E5">
          <w:rPr>
            <w:rStyle w:val="Hyperlink"/>
            <w:rFonts w:ascii="Arial" w:hAnsi="Arial" w:cs="Arial"/>
            <w:sz w:val="22"/>
            <w:szCs w:val="22"/>
          </w:rPr>
          <w:t>https://www.who.int/health-topics/coronavirus#tab=tab_1</w:t>
        </w:r>
      </w:hyperlink>
      <w:r w:rsidR="0020360E">
        <w:rPr>
          <w:rFonts w:ascii="Arial" w:hAnsi="Arial" w:cs="Arial"/>
          <w:sz w:val="22"/>
          <w:szCs w:val="22"/>
        </w:rPr>
        <w:t xml:space="preserve"> (Accessed:</w:t>
      </w:r>
      <w:r w:rsidR="009A36EF">
        <w:rPr>
          <w:rFonts w:ascii="Arial" w:hAnsi="Arial" w:cs="Arial"/>
          <w:sz w:val="22"/>
          <w:szCs w:val="22"/>
        </w:rPr>
        <w:t xml:space="preserve"> 20 November 2020).</w:t>
      </w:r>
    </w:p>
    <w:p w14:paraId="3D6E7C72" w14:textId="77777777" w:rsidR="00117932" w:rsidRPr="00786D91" w:rsidRDefault="00117932" w:rsidP="00786D91">
      <w:pPr>
        <w:spacing w:line="360" w:lineRule="auto"/>
        <w:rPr>
          <w:rFonts w:ascii="Arial" w:hAnsi="Arial" w:cs="Arial"/>
          <w:sz w:val="22"/>
          <w:szCs w:val="22"/>
        </w:rPr>
      </w:pPr>
    </w:p>
    <w:p w14:paraId="50DEB565" w14:textId="77777777" w:rsidR="00117932" w:rsidRPr="00786D91" w:rsidRDefault="00117932" w:rsidP="00786D91">
      <w:pPr>
        <w:spacing w:line="360" w:lineRule="auto"/>
        <w:rPr>
          <w:rFonts w:ascii="Arial" w:hAnsi="Arial" w:cs="Arial"/>
          <w:sz w:val="22"/>
          <w:szCs w:val="22"/>
        </w:rPr>
      </w:pPr>
    </w:p>
    <w:p w14:paraId="4DA1D72A" w14:textId="28534604" w:rsidR="00BC26EF" w:rsidRPr="00786D91" w:rsidRDefault="00B65621" w:rsidP="00786D91">
      <w:pPr>
        <w:spacing w:line="360" w:lineRule="auto"/>
        <w:rPr>
          <w:rFonts w:ascii="Arial" w:hAnsi="Arial" w:cs="Arial"/>
          <w:sz w:val="22"/>
          <w:szCs w:val="22"/>
          <w:lang w:eastAsia="en-US"/>
        </w:rPr>
        <w:sectPr w:rsidR="00BC26EF" w:rsidRPr="00786D91" w:rsidSect="00A54224">
          <w:footerReference w:type="default" r:id="rId40"/>
          <w:type w:val="continuous"/>
          <w:pgSz w:w="11906" w:h="16838"/>
          <w:pgMar w:top="1440" w:right="1440" w:bottom="1440" w:left="1440" w:header="708" w:footer="708" w:gutter="0"/>
          <w:pgNumType w:start="0"/>
          <w:cols w:space="708"/>
          <w:docGrid w:linePitch="360"/>
        </w:sectPr>
      </w:pPr>
      <w:r w:rsidRPr="00786D91">
        <w:rPr>
          <w:rFonts w:ascii="Arial" w:hAnsi="Arial" w:cs="Arial"/>
          <w:sz w:val="22"/>
          <w:szCs w:val="22"/>
          <w:lang w:eastAsia="en-US"/>
        </w:rPr>
        <w:t xml:space="preserve">   </w:t>
      </w:r>
    </w:p>
    <w:p w14:paraId="6EFF6B05" w14:textId="3E3221C4" w:rsidR="00441BD0" w:rsidRPr="00786D91" w:rsidRDefault="00441BD0" w:rsidP="00786D91">
      <w:pPr>
        <w:pStyle w:val="Heading1"/>
        <w:spacing w:line="360" w:lineRule="auto"/>
        <w:jc w:val="center"/>
        <w:rPr>
          <w:rFonts w:ascii="Arial" w:hAnsi="Arial" w:cs="Arial"/>
          <w:b/>
          <w:bCs/>
          <w:color w:val="auto"/>
          <w:sz w:val="22"/>
          <w:szCs w:val="22"/>
        </w:rPr>
      </w:pPr>
      <w:bookmarkStart w:id="23" w:name="_Toc58799112"/>
      <w:r w:rsidRPr="00786D91">
        <w:rPr>
          <w:rFonts w:ascii="Arial" w:hAnsi="Arial" w:cs="Arial"/>
          <w:b/>
          <w:bCs/>
          <w:color w:val="auto"/>
          <w:sz w:val="22"/>
          <w:szCs w:val="22"/>
        </w:rPr>
        <w:lastRenderedPageBreak/>
        <w:t>APPENDICE</w:t>
      </w:r>
      <w:r w:rsidR="009C7733" w:rsidRPr="00786D91">
        <w:rPr>
          <w:rFonts w:ascii="Arial" w:hAnsi="Arial" w:cs="Arial"/>
          <w:b/>
          <w:bCs/>
          <w:color w:val="auto"/>
          <w:sz w:val="22"/>
          <w:szCs w:val="22"/>
        </w:rPr>
        <w:t>S</w:t>
      </w:r>
      <w:bookmarkEnd w:id="23"/>
    </w:p>
    <w:p w14:paraId="24463EBC" w14:textId="77777777" w:rsidR="000747EE" w:rsidRPr="00786D91" w:rsidRDefault="000747EE" w:rsidP="00786D91">
      <w:pPr>
        <w:spacing w:line="360" w:lineRule="auto"/>
        <w:rPr>
          <w:rFonts w:ascii="Arial" w:hAnsi="Arial" w:cs="Arial"/>
          <w:sz w:val="22"/>
          <w:szCs w:val="22"/>
          <w:lang w:eastAsia="en-US"/>
        </w:rPr>
      </w:pPr>
    </w:p>
    <w:p w14:paraId="59C3077C" w14:textId="1F5214F6" w:rsidR="004B2B24" w:rsidRDefault="004B2B24" w:rsidP="001E4BEA">
      <w:pPr>
        <w:pStyle w:val="Heading1"/>
        <w:rPr>
          <w:rFonts w:ascii="Arial" w:hAnsi="Arial" w:cs="Arial"/>
          <w:b/>
          <w:bCs/>
          <w:color w:val="auto"/>
          <w:sz w:val="24"/>
          <w:szCs w:val="24"/>
        </w:rPr>
      </w:pPr>
      <w:bookmarkStart w:id="24" w:name="_Toc58799113"/>
      <w:r w:rsidRPr="0053660E">
        <w:rPr>
          <w:rFonts w:ascii="Arial" w:hAnsi="Arial" w:cs="Arial"/>
          <w:b/>
          <w:bCs/>
          <w:color w:val="auto"/>
          <w:sz w:val="24"/>
          <w:szCs w:val="24"/>
        </w:rPr>
        <w:t>Figure 1. Maslow’s Hierarchical Needs</w:t>
      </w:r>
      <w:bookmarkEnd w:id="24"/>
    </w:p>
    <w:p w14:paraId="2AFAE029" w14:textId="77777777" w:rsidR="00A8616B" w:rsidRPr="00A8616B" w:rsidRDefault="00A8616B" w:rsidP="00A8616B">
      <w:pPr>
        <w:rPr>
          <w:lang w:eastAsia="en-US"/>
        </w:rPr>
      </w:pPr>
    </w:p>
    <w:p w14:paraId="40B779A8" w14:textId="77777777" w:rsidR="004B2B24" w:rsidRPr="00786D91" w:rsidRDefault="004B2B24" w:rsidP="00786D91">
      <w:pPr>
        <w:spacing w:line="360" w:lineRule="auto"/>
        <w:rPr>
          <w:rFonts w:ascii="Arial" w:hAnsi="Arial" w:cs="Arial"/>
          <w:sz w:val="22"/>
          <w:szCs w:val="22"/>
          <w:lang w:eastAsia="en-US"/>
        </w:rPr>
      </w:pPr>
    </w:p>
    <w:p w14:paraId="527C9E5F" w14:textId="2A02F7A4" w:rsidR="000D49FE" w:rsidRPr="00786D91" w:rsidRDefault="004B2B24" w:rsidP="00786D91">
      <w:pPr>
        <w:spacing w:line="360" w:lineRule="auto"/>
        <w:rPr>
          <w:rFonts w:ascii="Arial" w:hAnsi="Arial" w:cs="Arial"/>
          <w:sz w:val="22"/>
          <w:szCs w:val="22"/>
        </w:rPr>
      </w:pPr>
      <w:r w:rsidRPr="00786D91">
        <w:rPr>
          <w:rFonts w:ascii="Arial" w:hAnsi="Arial" w:cs="Arial"/>
          <w:sz w:val="22"/>
          <w:szCs w:val="22"/>
        </w:rPr>
        <w:fldChar w:fldCharType="begin"/>
      </w:r>
      <w:r w:rsidRPr="00786D91">
        <w:rPr>
          <w:rFonts w:ascii="Arial" w:hAnsi="Arial" w:cs="Arial"/>
          <w:sz w:val="22"/>
          <w:szCs w:val="22"/>
        </w:rPr>
        <w:instrText xml:space="preserve"> INCLUDEPICTURE "/var/folders/cd/7nmwn33s0wb_c9bjkkjwgc8w0000gp/T/com.microsoft.Word/WebArchiveCopyPasteTempFiles/Maslows_hierarchy_of_needs-1024x671.jpg" \* MERGEFORMATINET </w:instrText>
      </w:r>
      <w:r w:rsidRPr="00786D91">
        <w:rPr>
          <w:rFonts w:ascii="Arial" w:hAnsi="Arial" w:cs="Arial"/>
          <w:sz w:val="22"/>
          <w:szCs w:val="22"/>
        </w:rPr>
        <w:fldChar w:fldCharType="separate"/>
      </w:r>
      <w:r w:rsidRPr="00786D91">
        <w:rPr>
          <w:rFonts w:ascii="Arial" w:hAnsi="Arial" w:cs="Arial"/>
          <w:noProof/>
          <w:sz w:val="22"/>
          <w:szCs w:val="22"/>
        </w:rPr>
        <w:drawing>
          <wp:inline distT="0" distB="0" distL="0" distR="0" wp14:anchorId="513CC9FE" wp14:editId="241DF1D0">
            <wp:extent cx="4035930" cy="2644415"/>
            <wp:effectExtent l="0" t="0" r="3175"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054824" cy="2656795"/>
                    </a:xfrm>
                    <a:prstGeom prst="rect">
                      <a:avLst/>
                    </a:prstGeom>
                  </pic:spPr>
                </pic:pic>
              </a:graphicData>
            </a:graphic>
          </wp:inline>
        </w:drawing>
      </w:r>
      <w:r w:rsidRPr="00786D91">
        <w:rPr>
          <w:rFonts w:ascii="Arial" w:hAnsi="Arial" w:cs="Arial"/>
          <w:sz w:val="22"/>
          <w:szCs w:val="22"/>
        </w:rPr>
        <w:fldChar w:fldCharType="end"/>
      </w:r>
    </w:p>
    <w:p w14:paraId="5259EAD8" w14:textId="1114B015" w:rsidR="00810AFC" w:rsidRPr="00786D91" w:rsidRDefault="00F5541F" w:rsidP="00786D91">
      <w:pPr>
        <w:spacing w:line="360" w:lineRule="auto"/>
        <w:rPr>
          <w:rStyle w:val="Hyperlink"/>
          <w:rFonts w:ascii="Arial" w:hAnsi="Arial" w:cs="Arial"/>
          <w:color w:val="auto"/>
          <w:sz w:val="22"/>
          <w:szCs w:val="22"/>
        </w:rPr>
      </w:pPr>
      <w:r w:rsidRPr="00786D91">
        <w:rPr>
          <w:rFonts w:ascii="Arial" w:hAnsi="Arial" w:cs="Arial"/>
          <w:sz w:val="22"/>
          <w:szCs w:val="22"/>
        </w:rPr>
        <w:t>Source:</w:t>
      </w:r>
      <w:r w:rsidR="00810AFC" w:rsidRPr="00786D91">
        <w:rPr>
          <w:rFonts w:ascii="Arial" w:hAnsi="Arial" w:cs="Arial"/>
          <w:sz w:val="22"/>
          <w:szCs w:val="22"/>
          <w:shd w:val="clear" w:color="auto" w:fill="FFFFFF"/>
        </w:rPr>
        <w:t xml:space="preserve"> J. Finkelstein [</w:t>
      </w:r>
      <w:hyperlink r:id="rId42" w:history="1">
        <w:r w:rsidR="00810AFC" w:rsidRPr="00786D91">
          <w:rPr>
            <w:rStyle w:val="Hyperlink"/>
            <w:rFonts w:ascii="Arial" w:hAnsi="Arial" w:cs="Arial"/>
            <w:color w:val="auto"/>
            <w:sz w:val="22"/>
            <w:szCs w:val="22"/>
          </w:rPr>
          <w:t>GFDL</w:t>
        </w:r>
      </w:hyperlink>
      <w:r w:rsidR="00810AFC" w:rsidRPr="00786D91">
        <w:rPr>
          <w:rStyle w:val="apple-converted-space"/>
          <w:rFonts w:ascii="Arial" w:hAnsi="Arial" w:cs="Arial"/>
          <w:sz w:val="22"/>
          <w:szCs w:val="22"/>
          <w:shd w:val="clear" w:color="auto" w:fill="FFFFFF"/>
        </w:rPr>
        <w:t> </w:t>
      </w:r>
      <w:r w:rsidR="00810AFC" w:rsidRPr="00786D91">
        <w:rPr>
          <w:rFonts w:ascii="Arial" w:hAnsi="Arial" w:cs="Arial"/>
          <w:sz w:val="22"/>
          <w:szCs w:val="22"/>
          <w:shd w:val="clear" w:color="auto" w:fill="FFFFFF"/>
        </w:rPr>
        <w:t>or</w:t>
      </w:r>
      <w:r w:rsidR="00810AFC" w:rsidRPr="00786D91">
        <w:rPr>
          <w:rStyle w:val="apple-converted-space"/>
          <w:rFonts w:ascii="Arial" w:hAnsi="Arial" w:cs="Arial"/>
          <w:sz w:val="22"/>
          <w:szCs w:val="22"/>
          <w:shd w:val="clear" w:color="auto" w:fill="FFFFFF"/>
        </w:rPr>
        <w:t> </w:t>
      </w:r>
      <w:hyperlink r:id="rId43" w:history="1">
        <w:r w:rsidR="00810AFC" w:rsidRPr="00786D91">
          <w:rPr>
            <w:rStyle w:val="Hyperlink"/>
            <w:rFonts w:ascii="Arial" w:hAnsi="Arial" w:cs="Arial"/>
            <w:color w:val="auto"/>
            <w:sz w:val="22"/>
            <w:szCs w:val="22"/>
          </w:rPr>
          <w:t>CC-BY-SA-3.0</w:t>
        </w:r>
      </w:hyperlink>
      <w:r w:rsidR="00810AFC" w:rsidRPr="00786D91">
        <w:rPr>
          <w:rFonts w:ascii="Arial" w:hAnsi="Arial" w:cs="Arial"/>
          <w:sz w:val="22"/>
          <w:szCs w:val="22"/>
          <w:shd w:val="clear" w:color="auto" w:fill="FFFFFF"/>
        </w:rPr>
        <w:t>],</w:t>
      </w:r>
      <w:r w:rsidR="00810AFC" w:rsidRPr="00786D91">
        <w:rPr>
          <w:rStyle w:val="apple-converted-space"/>
          <w:rFonts w:ascii="Arial" w:hAnsi="Arial" w:cs="Arial"/>
          <w:sz w:val="22"/>
          <w:szCs w:val="22"/>
          <w:shd w:val="clear" w:color="auto" w:fill="FFFFFF"/>
        </w:rPr>
        <w:t> </w:t>
      </w:r>
      <w:hyperlink r:id="rId44" w:history="1">
        <w:r w:rsidR="00810AFC" w:rsidRPr="00786D91">
          <w:rPr>
            <w:rStyle w:val="Hyperlink"/>
            <w:rFonts w:ascii="Arial" w:hAnsi="Arial" w:cs="Arial"/>
            <w:color w:val="auto"/>
            <w:sz w:val="22"/>
            <w:szCs w:val="22"/>
          </w:rPr>
          <w:t>via Wikimedia Commons</w:t>
        </w:r>
      </w:hyperlink>
    </w:p>
    <w:p w14:paraId="61B3D3AB" w14:textId="4ACC303F" w:rsidR="00272304" w:rsidRPr="00786D91" w:rsidRDefault="00272304" w:rsidP="00786D91">
      <w:pPr>
        <w:spacing w:line="360" w:lineRule="auto"/>
        <w:rPr>
          <w:rStyle w:val="Hyperlink"/>
          <w:rFonts w:ascii="Arial" w:hAnsi="Arial" w:cs="Arial"/>
          <w:color w:val="auto"/>
          <w:sz w:val="22"/>
          <w:szCs w:val="22"/>
        </w:rPr>
      </w:pPr>
    </w:p>
    <w:p w14:paraId="14920152" w14:textId="2BC34C7D" w:rsidR="004B2B24" w:rsidRPr="00786D91" w:rsidRDefault="004B2B24" w:rsidP="00786D91">
      <w:pPr>
        <w:spacing w:line="360" w:lineRule="auto"/>
        <w:rPr>
          <w:rFonts w:ascii="Arial" w:hAnsi="Arial" w:cs="Arial"/>
          <w:sz w:val="22"/>
          <w:szCs w:val="22"/>
        </w:rPr>
      </w:pPr>
    </w:p>
    <w:p w14:paraId="21FF5B86" w14:textId="77777777" w:rsidR="00376F7C" w:rsidRPr="00A8616B" w:rsidRDefault="00376F7C" w:rsidP="0053660E">
      <w:pPr>
        <w:pStyle w:val="Heading1"/>
        <w:rPr>
          <w:rFonts w:ascii="Arial" w:hAnsi="Arial" w:cs="Arial"/>
          <w:b/>
          <w:bCs/>
          <w:color w:val="auto"/>
          <w:sz w:val="24"/>
          <w:szCs w:val="24"/>
        </w:rPr>
      </w:pPr>
    </w:p>
    <w:p w14:paraId="3BEC38E3" w14:textId="11AA3BB5" w:rsidR="005C473A" w:rsidRDefault="00B95AD8" w:rsidP="0053660E">
      <w:pPr>
        <w:pStyle w:val="Heading1"/>
        <w:rPr>
          <w:rFonts w:ascii="Arial" w:hAnsi="Arial" w:cs="Arial"/>
          <w:b/>
          <w:bCs/>
          <w:color w:val="auto"/>
          <w:sz w:val="24"/>
          <w:szCs w:val="24"/>
        </w:rPr>
      </w:pPr>
      <w:bookmarkStart w:id="25" w:name="_Toc58799114"/>
      <w:r w:rsidRPr="00A8616B">
        <w:rPr>
          <w:rFonts w:ascii="Arial" w:hAnsi="Arial" w:cs="Arial"/>
          <w:b/>
          <w:bCs/>
          <w:color w:val="auto"/>
          <w:sz w:val="24"/>
          <w:szCs w:val="24"/>
        </w:rPr>
        <w:t>Figure 2:  Julius Rut</w:t>
      </w:r>
      <w:r w:rsidR="00DD06BC">
        <w:rPr>
          <w:rFonts w:ascii="Arial" w:hAnsi="Arial" w:cs="Arial"/>
          <w:b/>
          <w:bCs/>
          <w:color w:val="auto"/>
          <w:sz w:val="24"/>
          <w:szCs w:val="24"/>
        </w:rPr>
        <w:t>h</w:t>
      </w:r>
      <w:r w:rsidRPr="00A8616B">
        <w:rPr>
          <w:rFonts w:ascii="Arial" w:hAnsi="Arial" w:cs="Arial"/>
          <w:b/>
          <w:bCs/>
          <w:color w:val="auto"/>
          <w:sz w:val="24"/>
          <w:szCs w:val="24"/>
        </w:rPr>
        <w:t>erfo</w:t>
      </w:r>
      <w:r w:rsidR="00752E6D">
        <w:rPr>
          <w:rFonts w:ascii="Arial" w:hAnsi="Arial" w:cs="Arial"/>
          <w:b/>
          <w:bCs/>
          <w:color w:val="auto"/>
          <w:sz w:val="24"/>
          <w:szCs w:val="24"/>
        </w:rPr>
        <w:t>o</w:t>
      </w:r>
      <w:r w:rsidRPr="00A8616B">
        <w:rPr>
          <w:rFonts w:ascii="Arial" w:hAnsi="Arial" w:cs="Arial"/>
          <w:b/>
          <w:bCs/>
          <w:color w:val="auto"/>
          <w:sz w:val="24"/>
          <w:szCs w:val="24"/>
        </w:rPr>
        <w:t>r</w:t>
      </w:r>
      <w:r w:rsidR="00752E6D">
        <w:rPr>
          <w:rFonts w:ascii="Arial" w:hAnsi="Arial" w:cs="Arial"/>
          <w:b/>
          <w:bCs/>
          <w:color w:val="auto"/>
          <w:sz w:val="24"/>
          <w:szCs w:val="24"/>
        </w:rPr>
        <w:t>d</w:t>
      </w:r>
      <w:r w:rsidRPr="00A8616B">
        <w:rPr>
          <w:rFonts w:ascii="Arial" w:hAnsi="Arial" w:cs="Arial"/>
          <w:b/>
          <w:bCs/>
          <w:color w:val="auto"/>
          <w:sz w:val="24"/>
          <w:szCs w:val="24"/>
        </w:rPr>
        <w:t xml:space="preserve"> &amp; C</w:t>
      </w:r>
      <w:r w:rsidR="0053660E" w:rsidRPr="00A8616B">
        <w:rPr>
          <w:rFonts w:ascii="Arial" w:hAnsi="Arial" w:cs="Arial"/>
          <w:b/>
          <w:bCs/>
          <w:color w:val="auto"/>
          <w:sz w:val="24"/>
          <w:szCs w:val="24"/>
        </w:rPr>
        <w:t>o</w:t>
      </w:r>
      <w:r w:rsidRPr="00A8616B">
        <w:rPr>
          <w:rFonts w:ascii="Arial" w:hAnsi="Arial" w:cs="Arial"/>
          <w:b/>
          <w:bCs/>
          <w:color w:val="auto"/>
          <w:sz w:val="24"/>
          <w:szCs w:val="24"/>
        </w:rPr>
        <w:t xml:space="preserve"> culture.</w:t>
      </w:r>
      <w:bookmarkEnd w:id="25"/>
    </w:p>
    <w:p w14:paraId="157B06DF" w14:textId="77777777" w:rsidR="00A8616B" w:rsidRPr="00A8616B" w:rsidRDefault="00A8616B" w:rsidP="00A8616B">
      <w:pPr>
        <w:rPr>
          <w:lang w:eastAsia="en-US"/>
        </w:rPr>
      </w:pPr>
    </w:p>
    <w:p w14:paraId="60162718" w14:textId="55267BEF" w:rsidR="005C473A" w:rsidRPr="00786D91" w:rsidRDefault="000747EE" w:rsidP="00786D91">
      <w:pPr>
        <w:spacing w:line="360" w:lineRule="auto"/>
        <w:rPr>
          <w:rFonts w:ascii="Arial" w:hAnsi="Arial" w:cs="Arial"/>
          <w:sz w:val="22"/>
          <w:szCs w:val="22"/>
        </w:rPr>
      </w:pPr>
      <w:r w:rsidRPr="00786D91">
        <w:rPr>
          <w:rFonts w:ascii="Arial" w:hAnsi="Arial" w:cs="Arial"/>
          <w:noProof/>
          <w:sz w:val="22"/>
          <w:szCs w:val="22"/>
        </w:rPr>
        <w:drawing>
          <wp:inline distT="0" distB="0" distL="0" distR="0" wp14:anchorId="406D6D5F" wp14:editId="40412C6C">
            <wp:extent cx="5140960" cy="2773680"/>
            <wp:effectExtent l="0" t="0" r="4064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275D5BB3" w14:textId="6F293721" w:rsidR="00B916D0" w:rsidRPr="00786D91" w:rsidRDefault="00B95AD8" w:rsidP="00786D91">
      <w:pPr>
        <w:spacing w:line="360" w:lineRule="auto"/>
        <w:rPr>
          <w:rFonts w:ascii="Arial" w:hAnsi="Arial" w:cs="Arial"/>
          <w:sz w:val="22"/>
          <w:szCs w:val="22"/>
        </w:rPr>
      </w:pPr>
      <w:r w:rsidRPr="00786D91">
        <w:rPr>
          <w:rFonts w:ascii="Arial" w:hAnsi="Arial" w:cs="Arial"/>
          <w:sz w:val="22"/>
          <w:szCs w:val="22"/>
        </w:rPr>
        <w:t>Source: Author (Janeth)</w:t>
      </w:r>
    </w:p>
    <w:p w14:paraId="360BA0A4" w14:textId="22C833D2" w:rsidR="001F18FB" w:rsidRPr="001E4BEA" w:rsidRDefault="00B916D0" w:rsidP="00786D91">
      <w:pPr>
        <w:spacing w:line="360" w:lineRule="auto"/>
        <w:rPr>
          <w:rFonts w:ascii="Arial" w:hAnsi="Arial" w:cs="Arial"/>
          <w:sz w:val="22"/>
          <w:szCs w:val="22"/>
        </w:rPr>
      </w:pPr>
      <w:r w:rsidRPr="00786D91">
        <w:rPr>
          <w:rFonts w:ascii="Arial" w:hAnsi="Arial" w:cs="Arial"/>
          <w:sz w:val="22"/>
          <w:szCs w:val="22"/>
        </w:rPr>
        <w:lastRenderedPageBreak/>
        <w:tab/>
      </w:r>
    </w:p>
    <w:sectPr w:rsidR="001F18FB" w:rsidRPr="001E4BEA" w:rsidSect="00627C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F27AAB" w14:textId="77777777" w:rsidR="00F71CA4" w:rsidRDefault="00F71CA4" w:rsidP="00292AF1">
      <w:r>
        <w:separator/>
      </w:r>
    </w:p>
  </w:endnote>
  <w:endnote w:type="continuationSeparator" w:id="0">
    <w:p w14:paraId="6AC3EE7F" w14:textId="77777777" w:rsidR="00F71CA4" w:rsidRDefault="00F71CA4" w:rsidP="00292AF1">
      <w:r>
        <w:continuationSeparator/>
      </w:r>
    </w:p>
  </w:endnote>
  <w:endnote w:type="continuationNotice" w:id="1">
    <w:p w14:paraId="4330C483" w14:textId="77777777" w:rsidR="00F71CA4" w:rsidRDefault="00F71C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8310215"/>
      <w:docPartObj>
        <w:docPartGallery w:val="Page Numbers (Bottom of Page)"/>
        <w:docPartUnique/>
      </w:docPartObj>
    </w:sdtPr>
    <w:sdtEndPr>
      <w:rPr>
        <w:rStyle w:val="PageNumber"/>
      </w:rPr>
    </w:sdtEndPr>
    <w:sdtContent>
      <w:p w14:paraId="4CE3A2BD" w14:textId="60AC3146" w:rsidR="00272304" w:rsidRDefault="00272304" w:rsidP="002723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0FD177" w14:textId="77777777" w:rsidR="00272304" w:rsidRDefault="00272304" w:rsidP="00600D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38BE08" w14:textId="07D0BDC2" w:rsidR="00272304" w:rsidRDefault="00272304" w:rsidP="00272304">
    <w:pPr>
      <w:pStyle w:val="Footer"/>
      <w:framePr w:wrap="none" w:vAnchor="text" w:hAnchor="margin" w:xAlign="right" w:y="1"/>
      <w:rPr>
        <w:rStyle w:val="PageNumber"/>
      </w:rPr>
    </w:pPr>
  </w:p>
  <w:p w14:paraId="546CB3C0" w14:textId="77777777" w:rsidR="00272304" w:rsidRDefault="00272304" w:rsidP="00600DB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86555131"/>
      <w:docPartObj>
        <w:docPartGallery w:val="Page Numbers (Bottom of Page)"/>
        <w:docPartUnique/>
      </w:docPartObj>
    </w:sdtPr>
    <w:sdtEndPr>
      <w:rPr>
        <w:rStyle w:val="PageNumber"/>
      </w:rPr>
    </w:sdtEndPr>
    <w:sdtContent>
      <w:p w14:paraId="5108E1F0" w14:textId="77777777" w:rsidR="00272304" w:rsidRDefault="00272304" w:rsidP="002723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D089E7" w14:textId="77777777" w:rsidR="00272304" w:rsidRDefault="00272304" w:rsidP="00600D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191916" w14:textId="77777777" w:rsidR="00F71CA4" w:rsidRDefault="00F71CA4" w:rsidP="00292AF1">
      <w:r>
        <w:separator/>
      </w:r>
    </w:p>
  </w:footnote>
  <w:footnote w:type="continuationSeparator" w:id="0">
    <w:p w14:paraId="1BF67501" w14:textId="77777777" w:rsidR="00F71CA4" w:rsidRDefault="00F71CA4" w:rsidP="00292AF1">
      <w:r>
        <w:continuationSeparator/>
      </w:r>
    </w:p>
  </w:footnote>
  <w:footnote w:type="continuationNotice" w:id="1">
    <w:p w14:paraId="0DA57C9D" w14:textId="77777777" w:rsidR="00F71CA4" w:rsidRDefault="00F71CA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B6C9E"/>
    <w:multiLevelType w:val="hybridMultilevel"/>
    <w:tmpl w:val="FB4AD8D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B558D"/>
    <w:multiLevelType w:val="hybridMultilevel"/>
    <w:tmpl w:val="76A06D34"/>
    <w:lvl w:ilvl="0" w:tplc="A490B3AC">
      <w:start w:val="1"/>
      <w:numFmt w:val="decimal"/>
      <w:lvlText w:val="%1."/>
      <w:lvlJc w:val="left"/>
      <w:pPr>
        <w:ind w:left="1069"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7742FFD"/>
    <w:multiLevelType w:val="hybridMultilevel"/>
    <w:tmpl w:val="7602BE7C"/>
    <w:lvl w:ilvl="0" w:tplc="38DEF32E">
      <w:start w:val="1"/>
      <w:numFmt w:val="decimal"/>
      <w:lvlText w:val="%1."/>
      <w:lvlJc w:val="left"/>
      <w:pPr>
        <w:ind w:left="582" w:hanging="363"/>
      </w:pPr>
      <w:rPr>
        <w:rFonts w:ascii="Arial" w:eastAsia="Arial" w:hAnsi="Arial" w:cs="Arial" w:hint="default"/>
        <w:b/>
        <w:bCs/>
        <w:spacing w:val="-1"/>
        <w:w w:val="100"/>
        <w:sz w:val="22"/>
        <w:szCs w:val="22"/>
        <w:lang w:val="en-US" w:eastAsia="en-US" w:bidi="en-US"/>
      </w:rPr>
    </w:lvl>
    <w:lvl w:ilvl="1" w:tplc="B3DA4AEE">
      <w:numFmt w:val="bullet"/>
      <w:lvlText w:val="•"/>
      <w:lvlJc w:val="left"/>
      <w:pPr>
        <w:ind w:left="1611" w:hanging="363"/>
      </w:pPr>
      <w:rPr>
        <w:rFonts w:hint="default"/>
        <w:lang w:val="en-US" w:eastAsia="en-US" w:bidi="en-US"/>
      </w:rPr>
    </w:lvl>
    <w:lvl w:ilvl="2" w:tplc="0CC8D7A6">
      <w:numFmt w:val="bullet"/>
      <w:lvlText w:val="•"/>
      <w:lvlJc w:val="left"/>
      <w:pPr>
        <w:ind w:left="2642" w:hanging="363"/>
      </w:pPr>
      <w:rPr>
        <w:rFonts w:hint="default"/>
        <w:lang w:val="en-US" w:eastAsia="en-US" w:bidi="en-US"/>
      </w:rPr>
    </w:lvl>
    <w:lvl w:ilvl="3" w:tplc="955669D4">
      <w:numFmt w:val="bullet"/>
      <w:lvlText w:val="•"/>
      <w:lvlJc w:val="left"/>
      <w:pPr>
        <w:ind w:left="3674" w:hanging="363"/>
      </w:pPr>
      <w:rPr>
        <w:rFonts w:hint="default"/>
        <w:lang w:val="en-US" w:eastAsia="en-US" w:bidi="en-US"/>
      </w:rPr>
    </w:lvl>
    <w:lvl w:ilvl="4" w:tplc="43B87CF4">
      <w:numFmt w:val="bullet"/>
      <w:lvlText w:val="•"/>
      <w:lvlJc w:val="left"/>
      <w:pPr>
        <w:ind w:left="4705" w:hanging="363"/>
      </w:pPr>
      <w:rPr>
        <w:rFonts w:hint="default"/>
        <w:lang w:val="en-US" w:eastAsia="en-US" w:bidi="en-US"/>
      </w:rPr>
    </w:lvl>
    <w:lvl w:ilvl="5" w:tplc="0EF42C12">
      <w:numFmt w:val="bullet"/>
      <w:lvlText w:val="•"/>
      <w:lvlJc w:val="left"/>
      <w:pPr>
        <w:ind w:left="5737" w:hanging="363"/>
      </w:pPr>
      <w:rPr>
        <w:rFonts w:hint="default"/>
        <w:lang w:val="en-US" w:eastAsia="en-US" w:bidi="en-US"/>
      </w:rPr>
    </w:lvl>
    <w:lvl w:ilvl="6" w:tplc="2E166E1E">
      <w:numFmt w:val="bullet"/>
      <w:lvlText w:val="•"/>
      <w:lvlJc w:val="left"/>
      <w:pPr>
        <w:ind w:left="6768" w:hanging="363"/>
      </w:pPr>
      <w:rPr>
        <w:rFonts w:hint="default"/>
        <w:lang w:val="en-US" w:eastAsia="en-US" w:bidi="en-US"/>
      </w:rPr>
    </w:lvl>
    <w:lvl w:ilvl="7" w:tplc="CCCC2508">
      <w:numFmt w:val="bullet"/>
      <w:lvlText w:val="•"/>
      <w:lvlJc w:val="left"/>
      <w:pPr>
        <w:ind w:left="7800" w:hanging="363"/>
      </w:pPr>
      <w:rPr>
        <w:rFonts w:hint="default"/>
        <w:lang w:val="en-US" w:eastAsia="en-US" w:bidi="en-US"/>
      </w:rPr>
    </w:lvl>
    <w:lvl w:ilvl="8" w:tplc="F6B05E40">
      <w:numFmt w:val="bullet"/>
      <w:lvlText w:val="•"/>
      <w:lvlJc w:val="left"/>
      <w:pPr>
        <w:ind w:left="8831" w:hanging="363"/>
      </w:pPr>
      <w:rPr>
        <w:rFonts w:hint="default"/>
        <w:lang w:val="en-US" w:eastAsia="en-US" w:bidi="en-US"/>
      </w:rPr>
    </w:lvl>
  </w:abstractNum>
  <w:abstractNum w:abstractNumId="3" w15:restartNumberingAfterBreak="0">
    <w:nsid w:val="0A516DB5"/>
    <w:multiLevelType w:val="hybridMultilevel"/>
    <w:tmpl w:val="029C638A"/>
    <w:lvl w:ilvl="0" w:tplc="053E578A">
      <w:start w:val="1"/>
      <w:numFmt w:val="decimal"/>
      <w:lvlText w:val="%1."/>
      <w:lvlJc w:val="left"/>
      <w:pPr>
        <w:ind w:left="940" w:hanging="361"/>
      </w:pPr>
      <w:rPr>
        <w:rFonts w:ascii="Arial" w:eastAsia="Arial" w:hAnsi="Arial" w:cs="Arial" w:hint="default"/>
        <w:spacing w:val="-4"/>
        <w:w w:val="99"/>
        <w:sz w:val="24"/>
        <w:szCs w:val="24"/>
        <w:lang w:val="en-US" w:eastAsia="en-US" w:bidi="en-US"/>
      </w:rPr>
    </w:lvl>
    <w:lvl w:ilvl="1" w:tplc="B6B00862">
      <w:numFmt w:val="bullet"/>
      <w:lvlText w:val="•"/>
      <w:lvlJc w:val="left"/>
      <w:pPr>
        <w:ind w:left="1935" w:hanging="361"/>
      </w:pPr>
      <w:rPr>
        <w:rFonts w:hint="default"/>
        <w:lang w:val="en-US" w:eastAsia="en-US" w:bidi="en-US"/>
      </w:rPr>
    </w:lvl>
    <w:lvl w:ilvl="2" w:tplc="EAB49566">
      <w:numFmt w:val="bullet"/>
      <w:lvlText w:val="•"/>
      <w:lvlJc w:val="left"/>
      <w:pPr>
        <w:ind w:left="2930" w:hanging="361"/>
      </w:pPr>
      <w:rPr>
        <w:rFonts w:hint="default"/>
        <w:lang w:val="en-US" w:eastAsia="en-US" w:bidi="en-US"/>
      </w:rPr>
    </w:lvl>
    <w:lvl w:ilvl="3" w:tplc="F4366082">
      <w:numFmt w:val="bullet"/>
      <w:lvlText w:val="•"/>
      <w:lvlJc w:val="left"/>
      <w:pPr>
        <w:ind w:left="3926" w:hanging="361"/>
      </w:pPr>
      <w:rPr>
        <w:rFonts w:hint="default"/>
        <w:lang w:val="en-US" w:eastAsia="en-US" w:bidi="en-US"/>
      </w:rPr>
    </w:lvl>
    <w:lvl w:ilvl="4" w:tplc="AF028768">
      <w:numFmt w:val="bullet"/>
      <w:lvlText w:val="•"/>
      <w:lvlJc w:val="left"/>
      <w:pPr>
        <w:ind w:left="4921" w:hanging="361"/>
      </w:pPr>
      <w:rPr>
        <w:rFonts w:hint="default"/>
        <w:lang w:val="en-US" w:eastAsia="en-US" w:bidi="en-US"/>
      </w:rPr>
    </w:lvl>
    <w:lvl w:ilvl="5" w:tplc="23B8CBD8">
      <w:numFmt w:val="bullet"/>
      <w:lvlText w:val="•"/>
      <w:lvlJc w:val="left"/>
      <w:pPr>
        <w:ind w:left="5917" w:hanging="361"/>
      </w:pPr>
      <w:rPr>
        <w:rFonts w:hint="default"/>
        <w:lang w:val="en-US" w:eastAsia="en-US" w:bidi="en-US"/>
      </w:rPr>
    </w:lvl>
    <w:lvl w:ilvl="6" w:tplc="C5FCF3B4">
      <w:numFmt w:val="bullet"/>
      <w:lvlText w:val="•"/>
      <w:lvlJc w:val="left"/>
      <w:pPr>
        <w:ind w:left="6912" w:hanging="361"/>
      </w:pPr>
      <w:rPr>
        <w:rFonts w:hint="default"/>
        <w:lang w:val="en-US" w:eastAsia="en-US" w:bidi="en-US"/>
      </w:rPr>
    </w:lvl>
    <w:lvl w:ilvl="7" w:tplc="ED4061A6">
      <w:numFmt w:val="bullet"/>
      <w:lvlText w:val="•"/>
      <w:lvlJc w:val="left"/>
      <w:pPr>
        <w:ind w:left="7908" w:hanging="361"/>
      </w:pPr>
      <w:rPr>
        <w:rFonts w:hint="default"/>
        <w:lang w:val="en-US" w:eastAsia="en-US" w:bidi="en-US"/>
      </w:rPr>
    </w:lvl>
    <w:lvl w:ilvl="8" w:tplc="B21ED7C8">
      <w:numFmt w:val="bullet"/>
      <w:lvlText w:val="•"/>
      <w:lvlJc w:val="left"/>
      <w:pPr>
        <w:ind w:left="8903" w:hanging="361"/>
      </w:pPr>
      <w:rPr>
        <w:rFonts w:hint="default"/>
        <w:lang w:val="en-US" w:eastAsia="en-US" w:bidi="en-US"/>
      </w:rPr>
    </w:lvl>
  </w:abstractNum>
  <w:abstractNum w:abstractNumId="4" w15:restartNumberingAfterBreak="0">
    <w:nsid w:val="0B86548B"/>
    <w:multiLevelType w:val="hybridMultilevel"/>
    <w:tmpl w:val="64CEC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33503"/>
    <w:multiLevelType w:val="hybridMultilevel"/>
    <w:tmpl w:val="FB7A2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843AE2"/>
    <w:multiLevelType w:val="hybridMultilevel"/>
    <w:tmpl w:val="66D2ED18"/>
    <w:lvl w:ilvl="0" w:tplc="C002A6FA">
      <w:start w:val="1"/>
      <w:numFmt w:val="bullet"/>
      <w:lvlText w:val=""/>
      <w:lvlJc w:val="left"/>
      <w:pPr>
        <w:ind w:left="720" w:hanging="360"/>
      </w:pPr>
      <w:rPr>
        <w:rFonts w:ascii="Symbol" w:hAnsi="Symbol" w:cs="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20C027E"/>
    <w:multiLevelType w:val="hybridMultilevel"/>
    <w:tmpl w:val="9640B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16569B"/>
    <w:multiLevelType w:val="hybridMultilevel"/>
    <w:tmpl w:val="9B7085D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4934CD"/>
    <w:multiLevelType w:val="hybridMultilevel"/>
    <w:tmpl w:val="C7DA6B0C"/>
    <w:lvl w:ilvl="0" w:tplc="1FCAEFAE">
      <w:start w:val="1"/>
      <w:numFmt w:val="lowerLetter"/>
      <w:lvlText w:val="%1)"/>
      <w:lvlJc w:val="left"/>
      <w:pPr>
        <w:ind w:left="940" w:hanging="361"/>
      </w:pPr>
      <w:rPr>
        <w:rFonts w:hint="default"/>
        <w:w w:val="99"/>
        <w:lang w:val="en-US" w:eastAsia="en-US" w:bidi="en-US"/>
      </w:rPr>
    </w:lvl>
    <w:lvl w:ilvl="1" w:tplc="7D64F85C">
      <w:numFmt w:val="bullet"/>
      <w:lvlText w:val="•"/>
      <w:lvlJc w:val="left"/>
      <w:pPr>
        <w:ind w:left="1935" w:hanging="361"/>
      </w:pPr>
      <w:rPr>
        <w:rFonts w:hint="default"/>
        <w:lang w:val="en-US" w:eastAsia="en-US" w:bidi="en-US"/>
      </w:rPr>
    </w:lvl>
    <w:lvl w:ilvl="2" w:tplc="A1FA6610">
      <w:numFmt w:val="bullet"/>
      <w:lvlText w:val="•"/>
      <w:lvlJc w:val="left"/>
      <w:pPr>
        <w:ind w:left="2930" w:hanging="361"/>
      </w:pPr>
      <w:rPr>
        <w:rFonts w:hint="default"/>
        <w:lang w:val="en-US" w:eastAsia="en-US" w:bidi="en-US"/>
      </w:rPr>
    </w:lvl>
    <w:lvl w:ilvl="3" w:tplc="E704094A">
      <w:numFmt w:val="bullet"/>
      <w:lvlText w:val="•"/>
      <w:lvlJc w:val="left"/>
      <w:pPr>
        <w:ind w:left="3926" w:hanging="361"/>
      </w:pPr>
      <w:rPr>
        <w:rFonts w:hint="default"/>
        <w:lang w:val="en-US" w:eastAsia="en-US" w:bidi="en-US"/>
      </w:rPr>
    </w:lvl>
    <w:lvl w:ilvl="4" w:tplc="DB6A24B0">
      <w:numFmt w:val="bullet"/>
      <w:lvlText w:val="•"/>
      <w:lvlJc w:val="left"/>
      <w:pPr>
        <w:ind w:left="4921" w:hanging="361"/>
      </w:pPr>
      <w:rPr>
        <w:rFonts w:hint="default"/>
        <w:lang w:val="en-US" w:eastAsia="en-US" w:bidi="en-US"/>
      </w:rPr>
    </w:lvl>
    <w:lvl w:ilvl="5" w:tplc="F08CBE4C">
      <w:numFmt w:val="bullet"/>
      <w:lvlText w:val="•"/>
      <w:lvlJc w:val="left"/>
      <w:pPr>
        <w:ind w:left="5917" w:hanging="361"/>
      </w:pPr>
      <w:rPr>
        <w:rFonts w:hint="default"/>
        <w:lang w:val="en-US" w:eastAsia="en-US" w:bidi="en-US"/>
      </w:rPr>
    </w:lvl>
    <w:lvl w:ilvl="6" w:tplc="E52A358A">
      <w:numFmt w:val="bullet"/>
      <w:lvlText w:val="•"/>
      <w:lvlJc w:val="left"/>
      <w:pPr>
        <w:ind w:left="6912" w:hanging="361"/>
      </w:pPr>
      <w:rPr>
        <w:rFonts w:hint="default"/>
        <w:lang w:val="en-US" w:eastAsia="en-US" w:bidi="en-US"/>
      </w:rPr>
    </w:lvl>
    <w:lvl w:ilvl="7" w:tplc="507647B8">
      <w:numFmt w:val="bullet"/>
      <w:lvlText w:val="•"/>
      <w:lvlJc w:val="left"/>
      <w:pPr>
        <w:ind w:left="7908" w:hanging="361"/>
      </w:pPr>
      <w:rPr>
        <w:rFonts w:hint="default"/>
        <w:lang w:val="en-US" w:eastAsia="en-US" w:bidi="en-US"/>
      </w:rPr>
    </w:lvl>
    <w:lvl w:ilvl="8" w:tplc="AC6E9CE2">
      <w:numFmt w:val="bullet"/>
      <w:lvlText w:val="•"/>
      <w:lvlJc w:val="left"/>
      <w:pPr>
        <w:ind w:left="8903" w:hanging="361"/>
      </w:pPr>
      <w:rPr>
        <w:rFonts w:hint="default"/>
        <w:lang w:val="en-US" w:eastAsia="en-US" w:bidi="en-US"/>
      </w:rPr>
    </w:lvl>
  </w:abstractNum>
  <w:abstractNum w:abstractNumId="10" w15:restartNumberingAfterBreak="0">
    <w:nsid w:val="1C201E04"/>
    <w:multiLevelType w:val="hybridMultilevel"/>
    <w:tmpl w:val="3000BD54"/>
    <w:lvl w:ilvl="0" w:tplc="C002A6FA">
      <w:start w:val="1"/>
      <w:numFmt w:val="bullet"/>
      <w:lvlText w:val=""/>
      <w:lvlJc w:val="left"/>
      <w:pPr>
        <w:ind w:left="720" w:hanging="360"/>
      </w:pPr>
      <w:rPr>
        <w:rFonts w:ascii="Symbol" w:hAnsi="Symbol" w:cs="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1C896E54"/>
    <w:multiLevelType w:val="hybridMultilevel"/>
    <w:tmpl w:val="029C638A"/>
    <w:lvl w:ilvl="0" w:tplc="053E578A">
      <w:start w:val="1"/>
      <w:numFmt w:val="decimal"/>
      <w:lvlText w:val="%1."/>
      <w:lvlJc w:val="left"/>
      <w:pPr>
        <w:ind w:left="940" w:hanging="361"/>
      </w:pPr>
      <w:rPr>
        <w:rFonts w:ascii="Arial" w:eastAsia="Arial" w:hAnsi="Arial" w:cs="Arial" w:hint="default"/>
        <w:spacing w:val="-4"/>
        <w:w w:val="99"/>
        <w:sz w:val="24"/>
        <w:szCs w:val="24"/>
        <w:lang w:val="en-US" w:eastAsia="en-US" w:bidi="en-US"/>
      </w:rPr>
    </w:lvl>
    <w:lvl w:ilvl="1" w:tplc="B6B00862">
      <w:numFmt w:val="bullet"/>
      <w:lvlText w:val="•"/>
      <w:lvlJc w:val="left"/>
      <w:pPr>
        <w:ind w:left="1935" w:hanging="361"/>
      </w:pPr>
      <w:rPr>
        <w:rFonts w:hint="default"/>
        <w:lang w:val="en-US" w:eastAsia="en-US" w:bidi="en-US"/>
      </w:rPr>
    </w:lvl>
    <w:lvl w:ilvl="2" w:tplc="EAB49566">
      <w:numFmt w:val="bullet"/>
      <w:lvlText w:val="•"/>
      <w:lvlJc w:val="left"/>
      <w:pPr>
        <w:ind w:left="2930" w:hanging="361"/>
      </w:pPr>
      <w:rPr>
        <w:rFonts w:hint="default"/>
        <w:lang w:val="en-US" w:eastAsia="en-US" w:bidi="en-US"/>
      </w:rPr>
    </w:lvl>
    <w:lvl w:ilvl="3" w:tplc="F4366082">
      <w:numFmt w:val="bullet"/>
      <w:lvlText w:val="•"/>
      <w:lvlJc w:val="left"/>
      <w:pPr>
        <w:ind w:left="3926" w:hanging="361"/>
      </w:pPr>
      <w:rPr>
        <w:rFonts w:hint="default"/>
        <w:lang w:val="en-US" w:eastAsia="en-US" w:bidi="en-US"/>
      </w:rPr>
    </w:lvl>
    <w:lvl w:ilvl="4" w:tplc="AF028768">
      <w:numFmt w:val="bullet"/>
      <w:lvlText w:val="•"/>
      <w:lvlJc w:val="left"/>
      <w:pPr>
        <w:ind w:left="4921" w:hanging="361"/>
      </w:pPr>
      <w:rPr>
        <w:rFonts w:hint="default"/>
        <w:lang w:val="en-US" w:eastAsia="en-US" w:bidi="en-US"/>
      </w:rPr>
    </w:lvl>
    <w:lvl w:ilvl="5" w:tplc="23B8CBD8">
      <w:numFmt w:val="bullet"/>
      <w:lvlText w:val="•"/>
      <w:lvlJc w:val="left"/>
      <w:pPr>
        <w:ind w:left="5917" w:hanging="361"/>
      </w:pPr>
      <w:rPr>
        <w:rFonts w:hint="default"/>
        <w:lang w:val="en-US" w:eastAsia="en-US" w:bidi="en-US"/>
      </w:rPr>
    </w:lvl>
    <w:lvl w:ilvl="6" w:tplc="C5FCF3B4">
      <w:numFmt w:val="bullet"/>
      <w:lvlText w:val="•"/>
      <w:lvlJc w:val="left"/>
      <w:pPr>
        <w:ind w:left="6912" w:hanging="361"/>
      </w:pPr>
      <w:rPr>
        <w:rFonts w:hint="default"/>
        <w:lang w:val="en-US" w:eastAsia="en-US" w:bidi="en-US"/>
      </w:rPr>
    </w:lvl>
    <w:lvl w:ilvl="7" w:tplc="ED4061A6">
      <w:numFmt w:val="bullet"/>
      <w:lvlText w:val="•"/>
      <w:lvlJc w:val="left"/>
      <w:pPr>
        <w:ind w:left="7908" w:hanging="361"/>
      </w:pPr>
      <w:rPr>
        <w:rFonts w:hint="default"/>
        <w:lang w:val="en-US" w:eastAsia="en-US" w:bidi="en-US"/>
      </w:rPr>
    </w:lvl>
    <w:lvl w:ilvl="8" w:tplc="B21ED7C8">
      <w:numFmt w:val="bullet"/>
      <w:lvlText w:val="•"/>
      <w:lvlJc w:val="left"/>
      <w:pPr>
        <w:ind w:left="8903" w:hanging="361"/>
      </w:pPr>
      <w:rPr>
        <w:rFonts w:hint="default"/>
        <w:lang w:val="en-US" w:eastAsia="en-US" w:bidi="en-US"/>
      </w:rPr>
    </w:lvl>
  </w:abstractNum>
  <w:abstractNum w:abstractNumId="12" w15:restartNumberingAfterBreak="0">
    <w:nsid w:val="204655C1"/>
    <w:multiLevelType w:val="hybridMultilevel"/>
    <w:tmpl w:val="029C638A"/>
    <w:lvl w:ilvl="0" w:tplc="053E578A">
      <w:start w:val="1"/>
      <w:numFmt w:val="decimal"/>
      <w:lvlText w:val="%1."/>
      <w:lvlJc w:val="left"/>
      <w:pPr>
        <w:ind w:left="940" w:hanging="361"/>
      </w:pPr>
      <w:rPr>
        <w:rFonts w:ascii="Arial" w:eastAsia="Arial" w:hAnsi="Arial" w:cs="Arial" w:hint="default"/>
        <w:spacing w:val="-4"/>
        <w:w w:val="99"/>
        <w:sz w:val="24"/>
        <w:szCs w:val="24"/>
        <w:lang w:val="en-US" w:eastAsia="en-US" w:bidi="en-US"/>
      </w:rPr>
    </w:lvl>
    <w:lvl w:ilvl="1" w:tplc="B6B00862">
      <w:numFmt w:val="bullet"/>
      <w:lvlText w:val="•"/>
      <w:lvlJc w:val="left"/>
      <w:pPr>
        <w:ind w:left="1935" w:hanging="361"/>
      </w:pPr>
      <w:rPr>
        <w:rFonts w:hint="default"/>
        <w:lang w:val="en-US" w:eastAsia="en-US" w:bidi="en-US"/>
      </w:rPr>
    </w:lvl>
    <w:lvl w:ilvl="2" w:tplc="EAB49566">
      <w:numFmt w:val="bullet"/>
      <w:lvlText w:val="•"/>
      <w:lvlJc w:val="left"/>
      <w:pPr>
        <w:ind w:left="2930" w:hanging="361"/>
      </w:pPr>
      <w:rPr>
        <w:rFonts w:hint="default"/>
        <w:lang w:val="en-US" w:eastAsia="en-US" w:bidi="en-US"/>
      </w:rPr>
    </w:lvl>
    <w:lvl w:ilvl="3" w:tplc="F4366082">
      <w:numFmt w:val="bullet"/>
      <w:lvlText w:val="•"/>
      <w:lvlJc w:val="left"/>
      <w:pPr>
        <w:ind w:left="3926" w:hanging="361"/>
      </w:pPr>
      <w:rPr>
        <w:rFonts w:hint="default"/>
        <w:lang w:val="en-US" w:eastAsia="en-US" w:bidi="en-US"/>
      </w:rPr>
    </w:lvl>
    <w:lvl w:ilvl="4" w:tplc="AF028768">
      <w:numFmt w:val="bullet"/>
      <w:lvlText w:val="•"/>
      <w:lvlJc w:val="left"/>
      <w:pPr>
        <w:ind w:left="4921" w:hanging="361"/>
      </w:pPr>
      <w:rPr>
        <w:rFonts w:hint="default"/>
        <w:lang w:val="en-US" w:eastAsia="en-US" w:bidi="en-US"/>
      </w:rPr>
    </w:lvl>
    <w:lvl w:ilvl="5" w:tplc="23B8CBD8">
      <w:numFmt w:val="bullet"/>
      <w:lvlText w:val="•"/>
      <w:lvlJc w:val="left"/>
      <w:pPr>
        <w:ind w:left="5917" w:hanging="361"/>
      </w:pPr>
      <w:rPr>
        <w:rFonts w:hint="default"/>
        <w:lang w:val="en-US" w:eastAsia="en-US" w:bidi="en-US"/>
      </w:rPr>
    </w:lvl>
    <w:lvl w:ilvl="6" w:tplc="C5FCF3B4">
      <w:numFmt w:val="bullet"/>
      <w:lvlText w:val="•"/>
      <w:lvlJc w:val="left"/>
      <w:pPr>
        <w:ind w:left="6912" w:hanging="361"/>
      </w:pPr>
      <w:rPr>
        <w:rFonts w:hint="default"/>
        <w:lang w:val="en-US" w:eastAsia="en-US" w:bidi="en-US"/>
      </w:rPr>
    </w:lvl>
    <w:lvl w:ilvl="7" w:tplc="ED4061A6">
      <w:numFmt w:val="bullet"/>
      <w:lvlText w:val="•"/>
      <w:lvlJc w:val="left"/>
      <w:pPr>
        <w:ind w:left="7908" w:hanging="361"/>
      </w:pPr>
      <w:rPr>
        <w:rFonts w:hint="default"/>
        <w:lang w:val="en-US" w:eastAsia="en-US" w:bidi="en-US"/>
      </w:rPr>
    </w:lvl>
    <w:lvl w:ilvl="8" w:tplc="B21ED7C8">
      <w:numFmt w:val="bullet"/>
      <w:lvlText w:val="•"/>
      <w:lvlJc w:val="left"/>
      <w:pPr>
        <w:ind w:left="8903" w:hanging="361"/>
      </w:pPr>
      <w:rPr>
        <w:rFonts w:hint="default"/>
        <w:lang w:val="en-US" w:eastAsia="en-US" w:bidi="en-US"/>
      </w:rPr>
    </w:lvl>
  </w:abstractNum>
  <w:abstractNum w:abstractNumId="13" w15:restartNumberingAfterBreak="0">
    <w:nsid w:val="22BC40ED"/>
    <w:multiLevelType w:val="hybridMultilevel"/>
    <w:tmpl w:val="4DD69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4B61A3"/>
    <w:multiLevelType w:val="hybridMultilevel"/>
    <w:tmpl w:val="037AC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354E96"/>
    <w:multiLevelType w:val="hybridMultilevel"/>
    <w:tmpl w:val="1AB04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407197"/>
    <w:multiLevelType w:val="hybridMultilevel"/>
    <w:tmpl w:val="01346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B35DF2"/>
    <w:multiLevelType w:val="hybridMultilevel"/>
    <w:tmpl w:val="27DC79F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C505F3"/>
    <w:multiLevelType w:val="hybridMultilevel"/>
    <w:tmpl w:val="E1E49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E91DAF"/>
    <w:multiLevelType w:val="hybridMultilevel"/>
    <w:tmpl w:val="F26830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731863"/>
    <w:multiLevelType w:val="hybridMultilevel"/>
    <w:tmpl w:val="5C244D9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2414C0"/>
    <w:multiLevelType w:val="hybridMultilevel"/>
    <w:tmpl w:val="76A06D34"/>
    <w:lvl w:ilvl="0" w:tplc="A490B3AC">
      <w:start w:val="1"/>
      <w:numFmt w:val="decimal"/>
      <w:lvlText w:val="%1."/>
      <w:lvlJc w:val="left"/>
      <w:pPr>
        <w:ind w:left="1069"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0DA1D94"/>
    <w:multiLevelType w:val="hybridMultilevel"/>
    <w:tmpl w:val="EC784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C141B4"/>
    <w:multiLevelType w:val="hybridMultilevel"/>
    <w:tmpl w:val="4C385EB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CB6E24"/>
    <w:multiLevelType w:val="hybridMultilevel"/>
    <w:tmpl w:val="EC46F36A"/>
    <w:lvl w:ilvl="0" w:tplc="C002A6FA">
      <w:start w:val="1"/>
      <w:numFmt w:val="bullet"/>
      <w:lvlText w:val=""/>
      <w:lvlJc w:val="left"/>
      <w:pPr>
        <w:ind w:left="720" w:hanging="360"/>
      </w:pPr>
      <w:rPr>
        <w:rFonts w:ascii="Symbol" w:hAnsi="Symbol" w:cs="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4F8C0237"/>
    <w:multiLevelType w:val="hybridMultilevel"/>
    <w:tmpl w:val="B4CC646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542C52E4"/>
    <w:multiLevelType w:val="multilevel"/>
    <w:tmpl w:val="57DC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B0210F"/>
    <w:multiLevelType w:val="hybridMultilevel"/>
    <w:tmpl w:val="177678EA"/>
    <w:lvl w:ilvl="0" w:tplc="8ED4C19C">
      <w:start w:val="1"/>
      <w:numFmt w:val="lowerLetter"/>
      <w:lvlText w:val="%1."/>
      <w:lvlJc w:val="left"/>
      <w:pPr>
        <w:ind w:left="939" w:hanging="360"/>
      </w:pPr>
      <w:rPr>
        <w:rFonts w:hint="default"/>
        <w:color w:val="auto"/>
      </w:rPr>
    </w:lvl>
    <w:lvl w:ilvl="1" w:tplc="08090019" w:tentative="1">
      <w:start w:val="1"/>
      <w:numFmt w:val="lowerLetter"/>
      <w:lvlText w:val="%2."/>
      <w:lvlJc w:val="left"/>
      <w:pPr>
        <w:ind w:left="1659" w:hanging="360"/>
      </w:pPr>
    </w:lvl>
    <w:lvl w:ilvl="2" w:tplc="0809001B" w:tentative="1">
      <w:start w:val="1"/>
      <w:numFmt w:val="lowerRoman"/>
      <w:lvlText w:val="%3."/>
      <w:lvlJc w:val="right"/>
      <w:pPr>
        <w:ind w:left="2379" w:hanging="180"/>
      </w:pPr>
    </w:lvl>
    <w:lvl w:ilvl="3" w:tplc="0809000F" w:tentative="1">
      <w:start w:val="1"/>
      <w:numFmt w:val="decimal"/>
      <w:lvlText w:val="%4."/>
      <w:lvlJc w:val="left"/>
      <w:pPr>
        <w:ind w:left="3099" w:hanging="360"/>
      </w:pPr>
    </w:lvl>
    <w:lvl w:ilvl="4" w:tplc="08090019" w:tentative="1">
      <w:start w:val="1"/>
      <w:numFmt w:val="lowerLetter"/>
      <w:lvlText w:val="%5."/>
      <w:lvlJc w:val="left"/>
      <w:pPr>
        <w:ind w:left="3819" w:hanging="360"/>
      </w:pPr>
    </w:lvl>
    <w:lvl w:ilvl="5" w:tplc="0809001B" w:tentative="1">
      <w:start w:val="1"/>
      <w:numFmt w:val="lowerRoman"/>
      <w:lvlText w:val="%6."/>
      <w:lvlJc w:val="right"/>
      <w:pPr>
        <w:ind w:left="4539" w:hanging="180"/>
      </w:pPr>
    </w:lvl>
    <w:lvl w:ilvl="6" w:tplc="0809000F" w:tentative="1">
      <w:start w:val="1"/>
      <w:numFmt w:val="decimal"/>
      <w:lvlText w:val="%7."/>
      <w:lvlJc w:val="left"/>
      <w:pPr>
        <w:ind w:left="5259" w:hanging="360"/>
      </w:pPr>
    </w:lvl>
    <w:lvl w:ilvl="7" w:tplc="08090019" w:tentative="1">
      <w:start w:val="1"/>
      <w:numFmt w:val="lowerLetter"/>
      <w:lvlText w:val="%8."/>
      <w:lvlJc w:val="left"/>
      <w:pPr>
        <w:ind w:left="5979" w:hanging="360"/>
      </w:pPr>
    </w:lvl>
    <w:lvl w:ilvl="8" w:tplc="0809001B" w:tentative="1">
      <w:start w:val="1"/>
      <w:numFmt w:val="lowerRoman"/>
      <w:lvlText w:val="%9."/>
      <w:lvlJc w:val="right"/>
      <w:pPr>
        <w:ind w:left="6699" w:hanging="180"/>
      </w:pPr>
    </w:lvl>
  </w:abstractNum>
  <w:abstractNum w:abstractNumId="28" w15:restartNumberingAfterBreak="0">
    <w:nsid w:val="59A84161"/>
    <w:multiLevelType w:val="hybridMultilevel"/>
    <w:tmpl w:val="C0B0CA6C"/>
    <w:lvl w:ilvl="0" w:tplc="08090001">
      <w:start w:val="1"/>
      <w:numFmt w:val="bullet"/>
      <w:lvlText w:val=""/>
      <w:lvlJc w:val="left"/>
      <w:pPr>
        <w:ind w:left="1660" w:hanging="360"/>
      </w:pPr>
      <w:rPr>
        <w:rFonts w:ascii="Symbol" w:hAnsi="Symbol" w:hint="default"/>
      </w:rPr>
    </w:lvl>
    <w:lvl w:ilvl="1" w:tplc="08090003" w:tentative="1">
      <w:start w:val="1"/>
      <w:numFmt w:val="bullet"/>
      <w:lvlText w:val="o"/>
      <w:lvlJc w:val="left"/>
      <w:pPr>
        <w:ind w:left="2380" w:hanging="360"/>
      </w:pPr>
      <w:rPr>
        <w:rFonts w:ascii="Courier New" w:hAnsi="Courier New" w:cs="Courier New" w:hint="default"/>
      </w:rPr>
    </w:lvl>
    <w:lvl w:ilvl="2" w:tplc="08090005" w:tentative="1">
      <w:start w:val="1"/>
      <w:numFmt w:val="bullet"/>
      <w:lvlText w:val=""/>
      <w:lvlJc w:val="left"/>
      <w:pPr>
        <w:ind w:left="3100" w:hanging="360"/>
      </w:pPr>
      <w:rPr>
        <w:rFonts w:ascii="Wingdings" w:hAnsi="Wingdings" w:hint="default"/>
      </w:rPr>
    </w:lvl>
    <w:lvl w:ilvl="3" w:tplc="08090001" w:tentative="1">
      <w:start w:val="1"/>
      <w:numFmt w:val="bullet"/>
      <w:lvlText w:val=""/>
      <w:lvlJc w:val="left"/>
      <w:pPr>
        <w:ind w:left="3820" w:hanging="360"/>
      </w:pPr>
      <w:rPr>
        <w:rFonts w:ascii="Symbol" w:hAnsi="Symbol" w:hint="default"/>
      </w:rPr>
    </w:lvl>
    <w:lvl w:ilvl="4" w:tplc="08090003" w:tentative="1">
      <w:start w:val="1"/>
      <w:numFmt w:val="bullet"/>
      <w:lvlText w:val="o"/>
      <w:lvlJc w:val="left"/>
      <w:pPr>
        <w:ind w:left="4540" w:hanging="360"/>
      </w:pPr>
      <w:rPr>
        <w:rFonts w:ascii="Courier New" w:hAnsi="Courier New" w:cs="Courier New" w:hint="default"/>
      </w:rPr>
    </w:lvl>
    <w:lvl w:ilvl="5" w:tplc="08090005" w:tentative="1">
      <w:start w:val="1"/>
      <w:numFmt w:val="bullet"/>
      <w:lvlText w:val=""/>
      <w:lvlJc w:val="left"/>
      <w:pPr>
        <w:ind w:left="5260" w:hanging="360"/>
      </w:pPr>
      <w:rPr>
        <w:rFonts w:ascii="Wingdings" w:hAnsi="Wingdings" w:hint="default"/>
      </w:rPr>
    </w:lvl>
    <w:lvl w:ilvl="6" w:tplc="08090001" w:tentative="1">
      <w:start w:val="1"/>
      <w:numFmt w:val="bullet"/>
      <w:lvlText w:val=""/>
      <w:lvlJc w:val="left"/>
      <w:pPr>
        <w:ind w:left="5980" w:hanging="360"/>
      </w:pPr>
      <w:rPr>
        <w:rFonts w:ascii="Symbol" w:hAnsi="Symbol" w:hint="default"/>
      </w:rPr>
    </w:lvl>
    <w:lvl w:ilvl="7" w:tplc="08090003" w:tentative="1">
      <w:start w:val="1"/>
      <w:numFmt w:val="bullet"/>
      <w:lvlText w:val="o"/>
      <w:lvlJc w:val="left"/>
      <w:pPr>
        <w:ind w:left="6700" w:hanging="360"/>
      </w:pPr>
      <w:rPr>
        <w:rFonts w:ascii="Courier New" w:hAnsi="Courier New" w:cs="Courier New" w:hint="default"/>
      </w:rPr>
    </w:lvl>
    <w:lvl w:ilvl="8" w:tplc="08090005" w:tentative="1">
      <w:start w:val="1"/>
      <w:numFmt w:val="bullet"/>
      <w:lvlText w:val=""/>
      <w:lvlJc w:val="left"/>
      <w:pPr>
        <w:ind w:left="7420" w:hanging="360"/>
      </w:pPr>
      <w:rPr>
        <w:rFonts w:ascii="Wingdings" w:hAnsi="Wingdings" w:hint="default"/>
      </w:rPr>
    </w:lvl>
  </w:abstractNum>
  <w:abstractNum w:abstractNumId="29" w15:restartNumberingAfterBreak="0">
    <w:nsid w:val="5A622A15"/>
    <w:multiLevelType w:val="hybridMultilevel"/>
    <w:tmpl w:val="BCC67136"/>
    <w:lvl w:ilvl="0" w:tplc="C002A6FA">
      <w:start w:val="1"/>
      <w:numFmt w:val="bullet"/>
      <w:lvlText w:val=""/>
      <w:lvlJc w:val="left"/>
      <w:pPr>
        <w:ind w:left="720" w:hanging="360"/>
      </w:pPr>
      <w:rPr>
        <w:rFonts w:ascii="Symbol" w:hAnsi="Symbol" w:cs="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611A6205"/>
    <w:multiLevelType w:val="hybridMultilevel"/>
    <w:tmpl w:val="A80C5594"/>
    <w:lvl w:ilvl="0" w:tplc="C002A6FA">
      <w:start w:val="1"/>
      <w:numFmt w:val="bullet"/>
      <w:lvlText w:val=""/>
      <w:lvlJc w:val="left"/>
      <w:pPr>
        <w:ind w:left="720" w:hanging="360"/>
      </w:pPr>
      <w:rPr>
        <w:rFonts w:ascii="Symbol" w:hAnsi="Symbol" w:cs="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634B7908"/>
    <w:multiLevelType w:val="hybridMultilevel"/>
    <w:tmpl w:val="177678EA"/>
    <w:lvl w:ilvl="0" w:tplc="8ED4C19C">
      <w:start w:val="1"/>
      <w:numFmt w:val="lowerLetter"/>
      <w:lvlText w:val="%1."/>
      <w:lvlJc w:val="left"/>
      <w:pPr>
        <w:ind w:left="939" w:hanging="360"/>
      </w:pPr>
      <w:rPr>
        <w:rFonts w:hint="default"/>
        <w:color w:val="auto"/>
      </w:rPr>
    </w:lvl>
    <w:lvl w:ilvl="1" w:tplc="08090019" w:tentative="1">
      <w:start w:val="1"/>
      <w:numFmt w:val="lowerLetter"/>
      <w:lvlText w:val="%2."/>
      <w:lvlJc w:val="left"/>
      <w:pPr>
        <w:ind w:left="1659" w:hanging="360"/>
      </w:pPr>
    </w:lvl>
    <w:lvl w:ilvl="2" w:tplc="0809001B" w:tentative="1">
      <w:start w:val="1"/>
      <w:numFmt w:val="lowerRoman"/>
      <w:lvlText w:val="%3."/>
      <w:lvlJc w:val="right"/>
      <w:pPr>
        <w:ind w:left="2379" w:hanging="180"/>
      </w:pPr>
    </w:lvl>
    <w:lvl w:ilvl="3" w:tplc="0809000F" w:tentative="1">
      <w:start w:val="1"/>
      <w:numFmt w:val="decimal"/>
      <w:lvlText w:val="%4."/>
      <w:lvlJc w:val="left"/>
      <w:pPr>
        <w:ind w:left="3099" w:hanging="360"/>
      </w:pPr>
    </w:lvl>
    <w:lvl w:ilvl="4" w:tplc="08090019" w:tentative="1">
      <w:start w:val="1"/>
      <w:numFmt w:val="lowerLetter"/>
      <w:lvlText w:val="%5."/>
      <w:lvlJc w:val="left"/>
      <w:pPr>
        <w:ind w:left="3819" w:hanging="360"/>
      </w:pPr>
    </w:lvl>
    <w:lvl w:ilvl="5" w:tplc="0809001B" w:tentative="1">
      <w:start w:val="1"/>
      <w:numFmt w:val="lowerRoman"/>
      <w:lvlText w:val="%6."/>
      <w:lvlJc w:val="right"/>
      <w:pPr>
        <w:ind w:left="4539" w:hanging="180"/>
      </w:pPr>
    </w:lvl>
    <w:lvl w:ilvl="6" w:tplc="0809000F" w:tentative="1">
      <w:start w:val="1"/>
      <w:numFmt w:val="decimal"/>
      <w:lvlText w:val="%7."/>
      <w:lvlJc w:val="left"/>
      <w:pPr>
        <w:ind w:left="5259" w:hanging="360"/>
      </w:pPr>
    </w:lvl>
    <w:lvl w:ilvl="7" w:tplc="08090019" w:tentative="1">
      <w:start w:val="1"/>
      <w:numFmt w:val="lowerLetter"/>
      <w:lvlText w:val="%8."/>
      <w:lvlJc w:val="left"/>
      <w:pPr>
        <w:ind w:left="5979" w:hanging="360"/>
      </w:pPr>
    </w:lvl>
    <w:lvl w:ilvl="8" w:tplc="0809001B" w:tentative="1">
      <w:start w:val="1"/>
      <w:numFmt w:val="lowerRoman"/>
      <w:lvlText w:val="%9."/>
      <w:lvlJc w:val="right"/>
      <w:pPr>
        <w:ind w:left="6699" w:hanging="180"/>
      </w:pPr>
    </w:lvl>
  </w:abstractNum>
  <w:abstractNum w:abstractNumId="32" w15:restartNumberingAfterBreak="0">
    <w:nsid w:val="63A610B5"/>
    <w:multiLevelType w:val="hybridMultilevel"/>
    <w:tmpl w:val="905209C2"/>
    <w:lvl w:ilvl="0" w:tplc="AFFE18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3BA20C9"/>
    <w:multiLevelType w:val="hybridMultilevel"/>
    <w:tmpl w:val="37B43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A00A02"/>
    <w:multiLevelType w:val="hybridMultilevel"/>
    <w:tmpl w:val="D7E4BE0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AA3C80"/>
    <w:multiLevelType w:val="hybridMultilevel"/>
    <w:tmpl w:val="717AB4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C4F2F47"/>
    <w:multiLevelType w:val="hybridMultilevel"/>
    <w:tmpl w:val="A1B05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FB0839"/>
    <w:multiLevelType w:val="hybridMultilevel"/>
    <w:tmpl w:val="5E3EEC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9"/>
  </w:num>
  <w:num w:numId="3">
    <w:abstractNumId w:val="6"/>
  </w:num>
  <w:num w:numId="4">
    <w:abstractNumId w:val="10"/>
  </w:num>
  <w:num w:numId="5">
    <w:abstractNumId w:val="24"/>
  </w:num>
  <w:num w:numId="6">
    <w:abstractNumId w:val="30"/>
  </w:num>
  <w:num w:numId="7">
    <w:abstractNumId w:val="33"/>
  </w:num>
  <w:num w:numId="8">
    <w:abstractNumId w:val="18"/>
  </w:num>
  <w:num w:numId="9">
    <w:abstractNumId w:val="17"/>
  </w:num>
  <w:num w:numId="10">
    <w:abstractNumId w:val="0"/>
  </w:num>
  <w:num w:numId="11">
    <w:abstractNumId w:val="34"/>
  </w:num>
  <w:num w:numId="12">
    <w:abstractNumId w:val="8"/>
  </w:num>
  <w:num w:numId="13">
    <w:abstractNumId w:val="19"/>
  </w:num>
  <w:num w:numId="14">
    <w:abstractNumId w:val="23"/>
  </w:num>
  <w:num w:numId="15">
    <w:abstractNumId w:val="13"/>
  </w:num>
  <w:num w:numId="16">
    <w:abstractNumId w:val="25"/>
  </w:num>
  <w:num w:numId="17">
    <w:abstractNumId w:val="16"/>
  </w:num>
  <w:num w:numId="18">
    <w:abstractNumId w:val="22"/>
  </w:num>
  <w:num w:numId="19">
    <w:abstractNumId w:val="14"/>
  </w:num>
  <w:num w:numId="20">
    <w:abstractNumId w:val="15"/>
  </w:num>
  <w:num w:numId="21">
    <w:abstractNumId w:val="4"/>
  </w:num>
  <w:num w:numId="22">
    <w:abstractNumId w:val="9"/>
  </w:num>
  <w:num w:numId="23">
    <w:abstractNumId w:val="3"/>
  </w:num>
  <w:num w:numId="24">
    <w:abstractNumId w:val="28"/>
  </w:num>
  <w:num w:numId="25">
    <w:abstractNumId w:val="37"/>
  </w:num>
  <w:num w:numId="26">
    <w:abstractNumId w:val="2"/>
  </w:num>
  <w:num w:numId="27">
    <w:abstractNumId w:val="11"/>
  </w:num>
  <w:num w:numId="28">
    <w:abstractNumId w:val="31"/>
  </w:num>
  <w:num w:numId="29">
    <w:abstractNumId w:val="26"/>
  </w:num>
  <w:num w:numId="30">
    <w:abstractNumId w:val="1"/>
  </w:num>
  <w:num w:numId="31">
    <w:abstractNumId w:val="20"/>
  </w:num>
  <w:num w:numId="32">
    <w:abstractNumId w:val="36"/>
  </w:num>
  <w:num w:numId="33">
    <w:abstractNumId w:val="27"/>
  </w:num>
  <w:num w:numId="34">
    <w:abstractNumId w:val="12"/>
  </w:num>
  <w:num w:numId="35">
    <w:abstractNumId w:val="21"/>
  </w:num>
  <w:num w:numId="36">
    <w:abstractNumId w:val="7"/>
  </w:num>
  <w:num w:numId="37">
    <w:abstractNumId w:val="32"/>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FF"/>
    <w:rsid w:val="00000D6F"/>
    <w:rsid w:val="00002004"/>
    <w:rsid w:val="000024AD"/>
    <w:rsid w:val="0000268D"/>
    <w:rsid w:val="000026CA"/>
    <w:rsid w:val="000042A9"/>
    <w:rsid w:val="00004429"/>
    <w:rsid w:val="0000672B"/>
    <w:rsid w:val="00007039"/>
    <w:rsid w:val="00007E50"/>
    <w:rsid w:val="00012287"/>
    <w:rsid w:val="0001339C"/>
    <w:rsid w:val="000138F0"/>
    <w:rsid w:val="00014ECB"/>
    <w:rsid w:val="00014F1A"/>
    <w:rsid w:val="00016A1C"/>
    <w:rsid w:val="0001770D"/>
    <w:rsid w:val="00017D86"/>
    <w:rsid w:val="00017FA7"/>
    <w:rsid w:val="0002244D"/>
    <w:rsid w:val="000233AF"/>
    <w:rsid w:val="00024515"/>
    <w:rsid w:val="000254FF"/>
    <w:rsid w:val="00025907"/>
    <w:rsid w:val="00025936"/>
    <w:rsid w:val="00025EB6"/>
    <w:rsid w:val="00026497"/>
    <w:rsid w:val="00026CD7"/>
    <w:rsid w:val="0002737A"/>
    <w:rsid w:val="00027A8F"/>
    <w:rsid w:val="00027E7B"/>
    <w:rsid w:val="00030FDD"/>
    <w:rsid w:val="00031E9C"/>
    <w:rsid w:val="00032381"/>
    <w:rsid w:val="000323FA"/>
    <w:rsid w:val="000327F4"/>
    <w:rsid w:val="000338D9"/>
    <w:rsid w:val="0003572A"/>
    <w:rsid w:val="000368C9"/>
    <w:rsid w:val="00036915"/>
    <w:rsid w:val="00037275"/>
    <w:rsid w:val="0004018A"/>
    <w:rsid w:val="000406EB"/>
    <w:rsid w:val="00043471"/>
    <w:rsid w:val="00043719"/>
    <w:rsid w:val="00043FEB"/>
    <w:rsid w:val="0004428A"/>
    <w:rsid w:val="00045C93"/>
    <w:rsid w:val="00046914"/>
    <w:rsid w:val="0005127B"/>
    <w:rsid w:val="00051DF7"/>
    <w:rsid w:val="00054BC3"/>
    <w:rsid w:val="00054D56"/>
    <w:rsid w:val="00055AD3"/>
    <w:rsid w:val="00056239"/>
    <w:rsid w:val="0005647C"/>
    <w:rsid w:val="000569B0"/>
    <w:rsid w:val="00056B09"/>
    <w:rsid w:val="0005706B"/>
    <w:rsid w:val="0006024B"/>
    <w:rsid w:val="0006028A"/>
    <w:rsid w:val="0006343C"/>
    <w:rsid w:val="00063C6F"/>
    <w:rsid w:val="000647D5"/>
    <w:rsid w:val="000647ED"/>
    <w:rsid w:val="000661EE"/>
    <w:rsid w:val="00067049"/>
    <w:rsid w:val="000672DC"/>
    <w:rsid w:val="000725BD"/>
    <w:rsid w:val="00073C3F"/>
    <w:rsid w:val="0007441D"/>
    <w:rsid w:val="000747EE"/>
    <w:rsid w:val="00074E66"/>
    <w:rsid w:val="00074EFA"/>
    <w:rsid w:val="0007558F"/>
    <w:rsid w:val="00076CAB"/>
    <w:rsid w:val="00076EF8"/>
    <w:rsid w:val="00077053"/>
    <w:rsid w:val="00077F19"/>
    <w:rsid w:val="00077FE1"/>
    <w:rsid w:val="00080EBA"/>
    <w:rsid w:val="0008207C"/>
    <w:rsid w:val="000820A0"/>
    <w:rsid w:val="00083EBB"/>
    <w:rsid w:val="00083FD2"/>
    <w:rsid w:val="000848B0"/>
    <w:rsid w:val="00084BCB"/>
    <w:rsid w:val="00086CE1"/>
    <w:rsid w:val="00086CEC"/>
    <w:rsid w:val="00087688"/>
    <w:rsid w:val="0008789D"/>
    <w:rsid w:val="000921F1"/>
    <w:rsid w:val="00092BE6"/>
    <w:rsid w:val="00093C26"/>
    <w:rsid w:val="000940BC"/>
    <w:rsid w:val="0009631C"/>
    <w:rsid w:val="000967AE"/>
    <w:rsid w:val="00097C27"/>
    <w:rsid w:val="000A1286"/>
    <w:rsid w:val="000A1BFE"/>
    <w:rsid w:val="000A1FB1"/>
    <w:rsid w:val="000A3D56"/>
    <w:rsid w:val="000A4297"/>
    <w:rsid w:val="000A4B65"/>
    <w:rsid w:val="000A4EC1"/>
    <w:rsid w:val="000A4FC0"/>
    <w:rsid w:val="000A5E02"/>
    <w:rsid w:val="000A6D19"/>
    <w:rsid w:val="000A78BF"/>
    <w:rsid w:val="000B0460"/>
    <w:rsid w:val="000B162D"/>
    <w:rsid w:val="000B19E4"/>
    <w:rsid w:val="000B1DCE"/>
    <w:rsid w:val="000B32DF"/>
    <w:rsid w:val="000B3647"/>
    <w:rsid w:val="000B3945"/>
    <w:rsid w:val="000B3D3D"/>
    <w:rsid w:val="000B4569"/>
    <w:rsid w:val="000B46CE"/>
    <w:rsid w:val="000B472A"/>
    <w:rsid w:val="000B5021"/>
    <w:rsid w:val="000B5F10"/>
    <w:rsid w:val="000B7CD9"/>
    <w:rsid w:val="000B7F8B"/>
    <w:rsid w:val="000C016A"/>
    <w:rsid w:val="000C0246"/>
    <w:rsid w:val="000C047D"/>
    <w:rsid w:val="000C11D3"/>
    <w:rsid w:val="000C3613"/>
    <w:rsid w:val="000C39FA"/>
    <w:rsid w:val="000C3D90"/>
    <w:rsid w:val="000C3F3F"/>
    <w:rsid w:val="000C4060"/>
    <w:rsid w:val="000C4200"/>
    <w:rsid w:val="000C53BE"/>
    <w:rsid w:val="000C69CF"/>
    <w:rsid w:val="000C7E3F"/>
    <w:rsid w:val="000D094F"/>
    <w:rsid w:val="000D1373"/>
    <w:rsid w:val="000D2A3F"/>
    <w:rsid w:val="000D3453"/>
    <w:rsid w:val="000D39AC"/>
    <w:rsid w:val="000D49FE"/>
    <w:rsid w:val="000D4B8C"/>
    <w:rsid w:val="000D4E06"/>
    <w:rsid w:val="000D51D5"/>
    <w:rsid w:val="000D5451"/>
    <w:rsid w:val="000D5521"/>
    <w:rsid w:val="000D72BF"/>
    <w:rsid w:val="000D7E2C"/>
    <w:rsid w:val="000E1359"/>
    <w:rsid w:val="000E14D4"/>
    <w:rsid w:val="000E259A"/>
    <w:rsid w:val="000E34F2"/>
    <w:rsid w:val="000E3CD3"/>
    <w:rsid w:val="000E5B9B"/>
    <w:rsid w:val="000E639D"/>
    <w:rsid w:val="000E69B8"/>
    <w:rsid w:val="000E73DB"/>
    <w:rsid w:val="000E7874"/>
    <w:rsid w:val="000E78DC"/>
    <w:rsid w:val="000E7925"/>
    <w:rsid w:val="000E7A00"/>
    <w:rsid w:val="000E7E74"/>
    <w:rsid w:val="000F012E"/>
    <w:rsid w:val="000F0EF7"/>
    <w:rsid w:val="000F141C"/>
    <w:rsid w:val="000F147C"/>
    <w:rsid w:val="000F1C49"/>
    <w:rsid w:val="000F33DB"/>
    <w:rsid w:val="000F4311"/>
    <w:rsid w:val="000F4D97"/>
    <w:rsid w:val="000F4E12"/>
    <w:rsid w:val="000F4FC8"/>
    <w:rsid w:val="000F528D"/>
    <w:rsid w:val="000F53E3"/>
    <w:rsid w:val="000F6501"/>
    <w:rsid w:val="000F7283"/>
    <w:rsid w:val="000F7D89"/>
    <w:rsid w:val="00100479"/>
    <w:rsid w:val="00100862"/>
    <w:rsid w:val="00101A84"/>
    <w:rsid w:val="001029CE"/>
    <w:rsid w:val="0010399C"/>
    <w:rsid w:val="0010470D"/>
    <w:rsid w:val="0010487B"/>
    <w:rsid w:val="001050B2"/>
    <w:rsid w:val="00105823"/>
    <w:rsid w:val="001059A5"/>
    <w:rsid w:val="00105B48"/>
    <w:rsid w:val="00105B90"/>
    <w:rsid w:val="00106A20"/>
    <w:rsid w:val="00107B6E"/>
    <w:rsid w:val="00107E63"/>
    <w:rsid w:val="001103EF"/>
    <w:rsid w:val="00113290"/>
    <w:rsid w:val="001133A6"/>
    <w:rsid w:val="00113CDB"/>
    <w:rsid w:val="001142A6"/>
    <w:rsid w:val="001154E0"/>
    <w:rsid w:val="00115C6F"/>
    <w:rsid w:val="00115E03"/>
    <w:rsid w:val="001163B1"/>
    <w:rsid w:val="001166F6"/>
    <w:rsid w:val="00117587"/>
    <w:rsid w:val="00117932"/>
    <w:rsid w:val="00120BE4"/>
    <w:rsid w:val="001214FE"/>
    <w:rsid w:val="00121FDF"/>
    <w:rsid w:val="00122B51"/>
    <w:rsid w:val="00122B7F"/>
    <w:rsid w:val="001241A6"/>
    <w:rsid w:val="00124407"/>
    <w:rsid w:val="00125082"/>
    <w:rsid w:val="00125D3D"/>
    <w:rsid w:val="00126A85"/>
    <w:rsid w:val="00130047"/>
    <w:rsid w:val="001304AD"/>
    <w:rsid w:val="00130692"/>
    <w:rsid w:val="0013134B"/>
    <w:rsid w:val="0013228B"/>
    <w:rsid w:val="00132393"/>
    <w:rsid w:val="001323BA"/>
    <w:rsid w:val="001323E2"/>
    <w:rsid w:val="00132942"/>
    <w:rsid w:val="00133122"/>
    <w:rsid w:val="00133879"/>
    <w:rsid w:val="001348FF"/>
    <w:rsid w:val="0013767D"/>
    <w:rsid w:val="00137EE5"/>
    <w:rsid w:val="001413A1"/>
    <w:rsid w:val="00141B19"/>
    <w:rsid w:val="001422C1"/>
    <w:rsid w:val="0014289C"/>
    <w:rsid w:val="001435C0"/>
    <w:rsid w:val="00143DD1"/>
    <w:rsid w:val="00146036"/>
    <w:rsid w:val="0014652E"/>
    <w:rsid w:val="00147A62"/>
    <w:rsid w:val="00151A72"/>
    <w:rsid w:val="001525D1"/>
    <w:rsid w:val="00152ABD"/>
    <w:rsid w:val="001530C5"/>
    <w:rsid w:val="001534B2"/>
    <w:rsid w:val="0015357E"/>
    <w:rsid w:val="001540AF"/>
    <w:rsid w:val="0015580E"/>
    <w:rsid w:val="00156269"/>
    <w:rsid w:val="00156785"/>
    <w:rsid w:val="00160104"/>
    <w:rsid w:val="00160401"/>
    <w:rsid w:val="00160ABE"/>
    <w:rsid w:val="0016144D"/>
    <w:rsid w:val="00161E77"/>
    <w:rsid w:val="0016208D"/>
    <w:rsid w:val="00162804"/>
    <w:rsid w:val="00162842"/>
    <w:rsid w:val="001648D8"/>
    <w:rsid w:val="00164FB1"/>
    <w:rsid w:val="001651B6"/>
    <w:rsid w:val="00165270"/>
    <w:rsid w:val="00166526"/>
    <w:rsid w:val="00166F9D"/>
    <w:rsid w:val="00167715"/>
    <w:rsid w:val="0017059D"/>
    <w:rsid w:val="0017108B"/>
    <w:rsid w:val="00171661"/>
    <w:rsid w:val="00172204"/>
    <w:rsid w:val="00172314"/>
    <w:rsid w:val="0017257D"/>
    <w:rsid w:val="001727E7"/>
    <w:rsid w:val="00172820"/>
    <w:rsid w:val="00172877"/>
    <w:rsid w:val="001736DC"/>
    <w:rsid w:val="001760B1"/>
    <w:rsid w:val="00176BD7"/>
    <w:rsid w:val="00176EA2"/>
    <w:rsid w:val="00177309"/>
    <w:rsid w:val="0017732B"/>
    <w:rsid w:val="0017760D"/>
    <w:rsid w:val="00177907"/>
    <w:rsid w:val="00177B10"/>
    <w:rsid w:val="00180597"/>
    <w:rsid w:val="00180BBF"/>
    <w:rsid w:val="00180C88"/>
    <w:rsid w:val="0018203D"/>
    <w:rsid w:val="001821B1"/>
    <w:rsid w:val="0018244C"/>
    <w:rsid w:val="00182547"/>
    <w:rsid w:val="00183676"/>
    <w:rsid w:val="001836B9"/>
    <w:rsid w:val="00183D97"/>
    <w:rsid w:val="001853E3"/>
    <w:rsid w:val="00186834"/>
    <w:rsid w:val="00187912"/>
    <w:rsid w:val="00187E00"/>
    <w:rsid w:val="00187E3B"/>
    <w:rsid w:val="00190C0A"/>
    <w:rsid w:val="00191BFE"/>
    <w:rsid w:val="00191CBF"/>
    <w:rsid w:val="0019410E"/>
    <w:rsid w:val="001943B1"/>
    <w:rsid w:val="001946EE"/>
    <w:rsid w:val="001948BD"/>
    <w:rsid w:val="00195E6E"/>
    <w:rsid w:val="00196CA4"/>
    <w:rsid w:val="00197B1F"/>
    <w:rsid w:val="00197F2A"/>
    <w:rsid w:val="001A08A6"/>
    <w:rsid w:val="001A0B85"/>
    <w:rsid w:val="001A0D39"/>
    <w:rsid w:val="001A1229"/>
    <w:rsid w:val="001A260C"/>
    <w:rsid w:val="001A3833"/>
    <w:rsid w:val="001A4DAE"/>
    <w:rsid w:val="001A4F0F"/>
    <w:rsid w:val="001A5BEC"/>
    <w:rsid w:val="001A5EAB"/>
    <w:rsid w:val="001A6915"/>
    <w:rsid w:val="001A7AFA"/>
    <w:rsid w:val="001A7B24"/>
    <w:rsid w:val="001A7EB1"/>
    <w:rsid w:val="001B029B"/>
    <w:rsid w:val="001B0670"/>
    <w:rsid w:val="001B1247"/>
    <w:rsid w:val="001B2111"/>
    <w:rsid w:val="001B2EED"/>
    <w:rsid w:val="001B43A1"/>
    <w:rsid w:val="001B4CF3"/>
    <w:rsid w:val="001B50CD"/>
    <w:rsid w:val="001B5A50"/>
    <w:rsid w:val="001B5CFB"/>
    <w:rsid w:val="001B5D6F"/>
    <w:rsid w:val="001C0AB1"/>
    <w:rsid w:val="001C1106"/>
    <w:rsid w:val="001C1605"/>
    <w:rsid w:val="001C19C6"/>
    <w:rsid w:val="001C39E5"/>
    <w:rsid w:val="001C3D0D"/>
    <w:rsid w:val="001C5047"/>
    <w:rsid w:val="001C5CD4"/>
    <w:rsid w:val="001C7524"/>
    <w:rsid w:val="001C7781"/>
    <w:rsid w:val="001D0386"/>
    <w:rsid w:val="001D10A9"/>
    <w:rsid w:val="001D11C4"/>
    <w:rsid w:val="001D120B"/>
    <w:rsid w:val="001D14FB"/>
    <w:rsid w:val="001D2642"/>
    <w:rsid w:val="001D2F57"/>
    <w:rsid w:val="001D34B4"/>
    <w:rsid w:val="001D3576"/>
    <w:rsid w:val="001D37AD"/>
    <w:rsid w:val="001D4D85"/>
    <w:rsid w:val="001D537C"/>
    <w:rsid w:val="001D6339"/>
    <w:rsid w:val="001D69F5"/>
    <w:rsid w:val="001D7B0B"/>
    <w:rsid w:val="001D7D9C"/>
    <w:rsid w:val="001E0CB2"/>
    <w:rsid w:val="001E252F"/>
    <w:rsid w:val="001E29D0"/>
    <w:rsid w:val="001E2DE3"/>
    <w:rsid w:val="001E30DC"/>
    <w:rsid w:val="001E33E2"/>
    <w:rsid w:val="001E3BA0"/>
    <w:rsid w:val="001E4157"/>
    <w:rsid w:val="001E4468"/>
    <w:rsid w:val="001E470B"/>
    <w:rsid w:val="001E4BEA"/>
    <w:rsid w:val="001F067B"/>
    <w:rsid w:val="001F18FB"/>
    <w:rsid w:val="001F19C8"/>
    <w:rsid w:val="001F1C62"/>
    <w:rsid w:val="001F1DF0"/>
    <w:rsid w:val="001F258A"/>
    <w:rsid w:val="001F3705"/>
    <w:rsid w:val="001F5AD4"/>
    <w:rsid w:val="002002B2"/>
    <w:rsid w:val="00200F0F"/>
    <w:rsid w:val="00201012"/>
    <w:rsid w:val="00201541"/>
    <w:rsid w:val="00201E47"/>
    <w:rsid w:val="00202A95"/>
    <w:rsid w:val="00202F8C"/>
    <w:rsid w:val="0020315A"/>
    <w:rsid w:val="0020360E"/>
    <w:rsid w:val="00203B56"/>
    <w:rsid w:val="00203C1A"/>
    <w:rsid w:val="00204A51"/>
    <w:rsid w:val="00204FD9"/>
    <w:rsid w:val="00205B26"/>
    <w:rsid w:val="00205C5A"/>
    <w:rsid w:val="002065A0"/>
    <w:rsid w:val="00207839"/>
    <w:rsid w:val="00207AFB"/>
    <w:rsid w:val="002105E5"/>
    <w:rsid w:val="00210E44"/>
    <w:rsid w:val="00210FB9"/>
    <w:rsid w:val="0021126A"/>
    <w:rsid w:val="002112CC"/>
    <w:rsid w:val="002126F0"/>
    <w:rsid w:val="0021273B"/>
    <w:rsid w:val="002131E0"/>
    <w:rsid w:val="00214202"/>
    <w:rsid w:val="002144A8"/>
    <w:rsid w:val="00215814"/>
    <w:rsid w:val="00216375"/>
    <w:rsid w:val="002167E8"/>
    <w:rsid w:val="002174DC"/>
    <w:rsid w:val="00220E6A"/>
    <w:rsid w:val="00220F73"/>
    <w:rsid w:val="00221779"/>
    <w:rsid w:val="00222367"/>
    <w:rsid w:val="00222A72"/>
    <w:rsid w:val="00223F22"/>
    <w:rsid w:val="00224009"/>
    <w:rsid w:val="0022463B"/>
    <w:rsid w:val="00224A3E"/>
    <w:rsid w:val="00224CB8"/>
    <w:rsid w:val="00224E9A"/>
    <w:rsid w:val="002262B8"/>
    <w:rsid w:val="00226A64"/>
    <w:rsid w:val="00227BE7"/>
    <w:rsid w:val="00227CD2"/>
    <w:rsid w:val="002312B9"/>
    <w:rsid w:val="002327AE"/>
    <w:rsid w:val="002334C2"/>
    <w:rsid w:val="002335EF"/>
    <w:rsid w:val="0023389F"/>
    <w:rsid w:val="00234C4F"/>
    <w:rsid w:val="002358FE"/>
    <w:rsid w:val="00236894"/>
    <w:rsid w:val="00236AFA"/>
    <w:rsid w:val="00236D80"/>
    <w:rsid w:val="0023732F"/>
    <w:rsid w:val="00240398"/>
    <w:rsid w:val="00241256"/>
    <w:rsid w:val="00241EF0"/>
    <w:rsid w:val="00242203"/>
    <w:rsid w:val="00242A21"/>
    <w:rsid w:val="00242D8F"/>
    <w:rsid w:val="00242FAA"/>
    <w:rsid w:val="002455B4"/>
    <w:rsid w:val="002458A0"/>
    <w:rsid w:val="00246577"/>
    <w:rsid w:val="00246B18"/>
    <w:rsid w:val="002472A3"/>
    <w:rsid w:val="002474BB"/>
    <w:rsid w:val="0024761E"/>
    <w:rsid w:val="00247BE6"/>
    <w:rsid w:val="00247E93"/>
    <w:rsid w:val="00250892"/>
    <w:rsid w:val="00251D68"/>
    <w:rsid w:val="0025231C"/>
    <w:rsid w:val="00252D87"/>
    <w:rsid w:val="00254B2C"/>
    <w:rsid w:val="00255FB5"/>
    <w:rsid w:val="00256488"/>
    <w:rsid w:val="0026006B"/>
    <w:rsid w:val="00261705"/>
    <w:rsid w:val="00263A7C"/>
    <w:rsid w:val="0026425A"/>
    <w:rsid w:val="00264F6F"/>
    <w:rsid w:val="002653E3"/>
    <w:rsid w:val="00265801"/>
    <w:rsid w:val="002660A6"/>
    <w:rsid w:val="00266D18"/>
    <w:rsid w:val="002701EB"/>
    <w:rsid w:val="00272304"/>
    <w:rsid w:val="00273FBA"/>
    <w:rsid w:val="002740FB"/>
    <w:rsid w:val="002741E9"/>
    <w:rsid w:val="00275333"/>
    <w:rsid w:val="00275821"/>
    <w:rsid w:val="00275B27"/>
    <w:rsid w:val="00275CE4"/>
    <w:rsid w:val="00276B76"/>
    <w:rsid w:val="00277252"/>
    <w:rsid w:val="00277D32"/>
    <w:rsid w:val="002803B0"/>
    <w:rsid w:val="002826BE"/>
    <w:rsid w:val="00282DBB"/>
    <w:rsid w:val="00283126"/>
    <w:rsid w:val="002839A3"/>
    <w:rsid w:val="00283AB0"/>
    <w:rsid w:val="00283E66"/>
    <w:rsid w:val="0028420B"/>
    <w:rsid w:val="00284457"/>
    <w:rsid w:val="002856BA"/>
    <w:rsid w:val="00286816"/>
    <w:rsid w:val="002876AB"/>
    <w:rsid w:val="0029108C"/>
    <w:rsid w:val="00291C13"/>
    <w:rsid w:val="002920DE"/>
    <w:rsid w:val="00292AF1"/>
    <w:rsid w:val="00293099"/>
    <w:rsid w:val="002949B5"/>
    <w:rsid w:val="00297174"/>
    <w:rsid w:val="002A0262"/>
    <w:rsid w:val="002A06A7"/>
    <w:rsid w:val="002A0911"/>
    <w:rsid w:val="002A109E"/>
    <w:rsid w:val="002A19C1"/>
    <w:rsid w:val="002A33A5"/>
    <w:rsid w:val="002A3EFF"/>
    <w:rsid w:val="002A40B3"/>
    <w:rsid w:val="002A4176"/>
    <w:rsid w:val="002A42E4"/>
    <w:rsid w:val="002A54FA"/>
    <w:rsid w:val="002A5569"/>
    <w:rsid w:val="002A56D7"/>
    <w:rsid w:val="002A5893"/>
    <w:rsid w:val="002A6580"/>
    <w:rsid w:val="002A6E6F"/>
    <w:rsid w:val="002A7B84"/>
    <w:rsid w:val="002B1017"/>
    <w:rsid w:val="002B24CF"/>
    <w:rsid w:val="002B4AB5"/>
    <w:rsid w:val="002B4B0A"/>
    <w:rsid w:val="002B4D7D"/>
    <w:rsid w:val="002B67F3"/>
    <w:rsid w:val="002B6E11"/>
    <w:rsid w:val="002B71B1"/>
    <w:rsid w:val="002B796E"/>
    <w:rsid w:val="002C10EE"/>
    <w:rsid w:val="002C1693"/>
    <w:rsid w:val="002C342D"/>
    <w:rsid w:val="002C3B7A"/>
    <w:rsid w:val="002C4EDF"/>
    <w:rsid w:val="002C523D"/>
    <w:rsid w:val="002C5769"/>
    <w:rsid w:val="002D01B5"/>
    <w:rsid w:val="002D0FB8"/>
    <w:rsid w:val="002D42F8"/>
    <w:rsid w:val="002D48C6"/>
    <w:rsid w:val="002D52B8"/>
    <w:rsid w:val="002D5BA7"/>
    <w:rsid w:val="002D7015"/>
    <w:rsid w:val="002D7122"/>
    <w:rsid w:val="002D72F6"/>
    <w:rsid w:val="002D74BE"/>
    <w:rsid w:val="002D75C8"/>
    <w:rsid w:val="002D7BB7"/>
    <w:rsid w:val="002E0C8D"/>
    <w:rsid w:val="002E1B4C"/>
    <w:rsid w:val="002E2332"/>
    <w:rsid w:val="002E2802"/>
    <w:rsid w:val="002E2D67"/>
    <w:rsid w:val="002E4562"/>
    <w:rsid w:val="002E4E58"/>
    <w:rsid w:val="002E5686"/>
    <w:rsid w:val="002E5DC6"/>
    <w:rsid w:val="002E6376"/>
    <w:rsid w:val="002E665C"/>
    <w:rsid w:val="002E7396"/>
    <w:rsid w:val="002E7ED9"/>
    <w:rsid w:val="002F0285"/>
    <w:rsid w:val="002F05B2"/>
    <w:rsid w:val="002F0981"/>
    <w:rsid w:val="002F216F"/>
    <w:rsid w:val="002F2627"/>
    <w:rsid w:val="002F2E94"/>
    <w:rsid w:val="002F315E"/>
    <w:rsid w:val="002F3632"/>
    <w:rsid w:val="002F3D59"/>
    <w:rsid w:val="002F49D1"/>
    <w:rsid w:val="002F4A42"/>
    <w:rsid w:val="002F4C66"/>
    <w:rsid w:val="002F4CDD"/>
    <w:rsid w:val="002F505B"/>
    <w:rsid w:val="002F557F"/>
    <w:rsid w:val="002F672E"/>
    <w:rsid w:val="002F67D9"/>
    <w:rsid w:val="002F6937"/>
    <w:rsid w:val="002F6C96"/>
    <w:rsid w:val="002F6CDE"/>
    <w:rsid w:val="002F7252"/>
    <w:rsid w:val="00301179"/>
    <w:rsid w:val="00302711"/>
    <w:rsid w:val="00302C76"/>
    <w:rsid w:val="003047A3"/>
    <w:rsid w:val="00304AB1"/>
    <w:rsid w:val="003051DD"/>
    <w:rsid w:val="00310D96"/>
    <w:rsid w:val="00312246"/>
    <w:rsid w:val="00312F5A"/>
    <w:rsid w:val="003143E2"/>
    <w:rsid w:val="00314849"/>
    <w:rsid w:val="00316FBD"/>
    <w:rsid w:val="00317E7E"/>
    <w:rsid w:val="003208B9"/>
    <w:rsid w:val="00321360"/>
    <w:rsid w:val="003213D7"/>
    <w:rsid w:val="0032147F"/>
    <w:rsid w:val="003220F2"/>
    <w:rsid w:val="003222AC"/>
    <w:rsid w:val="00322D0D"/>
    <w:rsid w:val="00323583"/>
    <w:rsid w:val="00323FB1"/>
    <w:rsid w:val="0032466A"/>
    <w:rsid w:val="00324937"/>
    <w:rsid w:val="003270D2"/>
    <w:rsid w:val="00327749"/>
    <w:rsid w:val="00327E05"/>
    <w:rsid w:val="00330077"/>
    <w:rsid w:val="003303C4"/>
    <w:rsid w:val="00330DC8"/>
    <w:rsid w:val="003312CC"/>
    <w:rsid w:val="00332087"/>
    <w:rsid w:val="003327FB"/>
    <w:rsid w:val="00333665"/>
    <w:rsid w:val="00335070"/>
    <w:rsid w:val="00335B26"/>
    <w:rsid w:val="00336787"/>
    <w:rsid w:val="00337CAD"/>
    <w:rsid w:val="00340117"/>
    <w:rsid w:val="003401EA"/>
    <w:rsid w:val="0034195F"/>
    <w:rsid w:val="00341ACF"/>
    <w:rsid w:val="00341EE8"/>
    <w:rsid w:val="0034214A"/>
    <w:rsid w:val="00342B1C"/>
    <w:rsid w:val="00343BF1"/>
    <w:rsid w:val="003459DE"/>
    <w:rsid w:val="00346669"/>
    <w:rsid w:val="00346DEA"/>
    <w:rsid w:val="00350E2A"/>
    <w:rsid w:val="00352FBF"/>
    <w:rsid w:val="00353435"/>
    <w:rsid w:val="0035417C"/>
    <w:rsid w:val="00354A73"/>
    <w:rsid w:val="0035536C"/>
    <w:rsid w:val="00356212"/>
    <w:rsid w:val="003562D5"/>
    <w:rsid w:val="00356C85"/>
    <w:rsid w:val="00357017"/>
    <w:rsid w:val="003601B8"/>
    <w:rsid w:val="003602F7"/>
    <w:rsid w:val="003604C0"/>
    <w:rsid w:val="0036152C"/>
    <w:rsid w:val="00361FC1"/>
    <w:rsid w:val="003628BE"/>
    <w:rsid w:val="00362B18"/>
    <w:rsid w:val="0036333B"/>
    <w:rsid w:val="003635F1"/>
    <w:rsid w:val="003636EB"/>
    <w:rsid w:val="00363C62"/>
    <w:rsid w:val="0036411C"/>
    <w:rsid w:val="00365B5D"/>
    <w:rsid w:val="003668A3"/>
    <w:rsid w:val="00367542"/>
    <w:rsid w:val="00367BD8"/>
    <w:rsid w:val="00367EA2"/>
    <w:rsid w:val="003700BD"/>
    <w:rsid w:val="00371477"/>
    <w:rsid w:val="00371729"/>
    <w:rsid w:val="00371F04"/>
    <w:rsid w:val="0037233E"/>
    <w:rsid w:val="003723AB"/>
    <w:rsid w:val="00372C55"/>
    <w:rsid w:val="00373274"/>
    <w:rsid w:val="0037478E"/>
    <w:rsid w:val="00374B76"/>
    <w:rsid w:val="00374F77"/>
    <w:rsid w:val="003758FD"/>
    <w:rsid w:val="00375C77"/>
    <w:rsid w:val="00376845"/>
    <w:rsid w:val="00376F7C"/>
    <w:rsid w:val="00377329"/>
    <w:rsid w:val="00377B83"/>
    <w:rsid w:val="00380511"/>
    <w:rsid w:val="00380CE6"/>
    <w:rsid w:val="00382739"/>
    <w:rsid w:val="00383248"/>
    <w:rsid w:val="00383B09"/>
    <w:rsid w:val="00383B87"/>
    <w:rsid w:val="003845DB"/>
    <w:rsid w:val="00384F9A"/>
    <w:rsid w:val="0038517F"/>
    <w:rsid w:val="003854BA"/>
    <w:rsid w:val="00385A74"/>
    <w:rsid w:val="00386B20"/>
    <w:rsid w:val="0039001F"/>
    <w:rsid w:val="003931D6"/>
    <w:rsid w:val="003933A0"/>
    <w:rsid w:val="00393F96"/>
    <w:rsid w:val="00395684"/>
    <w:rsid w:val="00396247"/>
    <w:rsid w:val="0039630B"/>
    <w:rsid w:val="00397637"/>
    <w:rsid w:val="00397C48"/>
    <w:rsid w:val="003A0410"/>
    <w:rsid w:val="003A05D5"/>
    <w:rsid w:val="003A0D2B"/>
    <w:rsid w:val="003A1133"/>
    <w:rsid w:val="003A156A"/>
    <w:rsid w:val="003A2106"/>
    <w:rsid w:val="003A2157"/>
    <w:rsid w:val="003A2875"/>
    <w:rsid w:val="003A30D8"/>
    <w:rsid w:val="003A3D18"/>
    <w:rsid w:val="003A3F51"/>
    <w:rsid w:val="003A4B99"/>
    <w:rsid w:val="003A58AB"/>
    <w:rsid w:val="003A6FE8"/>
    <w:rsid w:val="003A7152"/>
    <w:rsid w:val="003B1F7D"/>
    <w:rsid w:val="003B2548"/>
    <w:rsid w:val="003B2C50"/>
    <w:rsid w:val="003B2CF0"/>
    <w:rsid w:val="003B3DA5"/>
    <w:rsid w:val="003B5C25"/>
    <w:rsid w:val="003B656F"/>
    <w:rsid w:val="003B6A1C"/>
    <w:rsid w:val="003B6B3C"/>
    <w:rsid w:val="003B72FD"/>
    <w:rsid w:val="003B7D9D"/>
    <w:rsid w:val="003C0371"/>
    <w:rsid w:val="003C24F7"/>
    <w:rsid w:val="003C2578"/>
    <w:rsid w:val="003C2AE4"/>
    <w:rsid w:val="003C2FF6"/>
    <w:rsid w:val="003C4758"/>
    <w:rsid w:val="003C5ECC"/>
    <w:rsid w:val="003C61A6"/>
    <w:rsid w:val="003C63A5"/>
    <w:rsid w:val="003C6FD2"/>
    <w:rsid w:val="003D027D"/>
    <w:rsid w:val="003D12AD"/>
    <w:rsid w:val="003D20D4"/>
    <w:rsid w:val="003D249B"/>
    <w:rsid w:val="003D3A9A"/>
    <w:rsid w:val="003D3CE3"/>
    <w:rsid w:val="003D409A"/>
    <w:rsid w:val="003D411E"/>
    <w:rsid w:val="003D56B5"/>
    <w:rsid w:val="003D570E"/>
    <w:rsid w:val="003D5771"/>
    <w:rsid w:val="003D5A5D"/>
    <w:rsid w:val="003D6264"/>
    <w:rsid w:val="003D7BC2"/>
    <w:rsid w:val="003E0234"/>
    <w:rsid w:val="003E0B63"/>
    <w:rsid w:val="003E0D26"/>
    <w:rsid w:val="003E14A6"/>
    <w:rsid w:val="003E15E9"/>
    <w:rsid w:val="003E20C5"/>
    <w:rsid w:val="003E2D3F"/>
    <w:rsid w:val="003E356D"/>
    <w:rsid w:val="003E4691"/>
    <w:rsid w:val="003E48B5"/>
    <w:rsid w:val="003E648B"/>
    <w:rsid w:val="003E65AC"/>
    <w:rsid w:val="003E7E74"/>
    <w:rsid w:val="003E7F99"/>
    <w:rsid w:val="003F164C"/>
    <w:rsid w:val="003F207C"/>
    <w:rsid w:val="003F276D"/>
    <w:rsid w:val="003F2972"/>
    <w:rsid w:val="003F5787"/>
    <w:rsid w:val="003F5C25"/>
    <w:rsid w:val="003F6175"/>
    <w:rsid w:val="003F67E7"/>
    <w:rsid w:val="003F6CC1"/>
    <w:rsid w:val="003F6E01"/>
    <w:rsid w:val="003F6E38"/>
    <w:rsid w:val="003F7D42"/>
    <w:rsid w:val="0040084C"/>
    <w:rsid w:val="00402621"/>
    <w:rsid w:val="004048B0"/>
    <w:rsid w:val="00405B0F"/>
    <w:rsid w:val="00406002"/>
    <w:rsid w:val="00407B2A"/>
    <w:rsid w:val="00407D61"/>
    <w:rsid w:val="004104DB"/>
    <w:rsid w:val="00412E6E"/>
    <w:rsid w:val="00414324"/>
    <w:rsid w:val="00414AB9"/>
    <w:rsid w:val="0041526C"/>
    <w:rsid w:val="004155E8"/>
    <w:rsid w:val="004158F6"/>
    <w:rsid w:val="00415ABD"/>
    <w:rsid w:val="00416172"/>
    <w:rsid w:val="0041625E"/>
    <w:rsid w:val="00416512"/>
    <w:rsid w:val="00416A6D"/>
    <w:rsid w:val="00421EC3"/>
    <w:rsid w:val="004238E0"/>
    <w:rsid w:val="00425DF2"/>
    <w:rsid w:val="00427C0D"/>
    <w:rsid w:val="00430F99"/>
    <w:rsid w:val="004311FF"/>
    <w:rsid w:val="00431277"/>
    <w:rsid w:val="004317DC"/>
    <w:rsid w:val="004327A1"/>
    <w:rsid w:val="00432E57"/>
    <w:rsid w:val="004335ED"/>
    <w:rsid w:val="00433FDA"/>
    <w:rsid w:val="00437621"/>
    <w:rsid w:val="0044032E"/>
    <w:rsid w:val="00440A92"/>
    <w:rsid w:val="00441371"/>
    <w:rsid w:val="004414F0"/>
    <w:rsid w:val="004416EB"/>
    <w:rsid w:val="00441769"/>
    <w:rsid w:val="0044182D"/>
    <w:rsid w:val="00441BD0"/>
    <w:rsid w:val="00441CB3"/>
    <w:rsid w:val="00441D76"/>
    <w:rsid w:val="00442A34"/>
    <w:rsid w:val="00443711"/>
    <w:rsid w:val="00443CEA"/>
    <w:rsid w:val="00444ACE"/>
    <w:rsid w:val="0044506D"/>
    <w:rsid w:val="00445C1C"/>
    <w:rsid w:val="00446FEE"/>
    <w:rsid w:val="00447A02"/>
    <w:rsid w:val="004512B0"/>
    <w:rsid w:val="0045166E"/>
    <w:rsid w:val="00451C38"/>
    <w:rsid w:val="00452BD2"/>
    <w:rsid w:val="00452CA7"/>
    <w:rsid w:val="00452DAE"/>
    <w:rsid w:val="00453FFE"/>
    <w:rsid w:val="0045452B"/>
    <w:rsid w:val="00454F3A"/>
    <w:rsid w:val="00455E8A"/>
    <w:rsid w:val="00456317"/>
    <w:rsid w:val="00456535"/>
    <w:rsid w:val="00457085"/>
    <w:rsid w:val="00457631"/>
    <w:rsid w:val="004603CD"/>
    <w:rsid w:val="00460574"/>
    <w:rsid w:val="004611E4"/>
    <w:rsid w:val="00461AED"/>
    <w:rsid w:val="00461BEC"/>
    <w:rsid w:val="00462DE9"/>
    <w:rsid w:val="0046368E"/>
    <w:rsid w:val="00464A70"/>
    <w:rsid w:val="00465564"/>
    <w:rsid w:val="00465DB7"/>
    <w:rsid w:val="00466094"/>
    <w:rsid w:val="00466E4E"/>
    <w:rsid w:val="00467711"/>
    <w:rsid w:val="00467816"/>
    <w:rsid w:val="00467D65"/>
    <w:rsid w:val="00471411"/>
    <w:rsid w:val="00471956"/>
    <w:rsid w:val="00472948"/>
    <w:rsid w:val="004733D3"/>
    <w:rsid w:val="00473901"/>
    <w:rsid w:val="0047497C"/>
    <w:rsid w:val="00474F82"/>
    <w:rsid w:val="00475885"/>
    <w:rsid w:val="004766B9"/>
    <w:rsid w:val="0048063A"/>
    <w:rsid w:val="00480F18"/>
    <w:rsid w:val="00482163"/>
    <w:rsid w:val="004823B9"/>
    <w:rsid w:val="004839C3"/>
    <w:rsid w:val="00483E47"/>
    <w:rsid w:val="00483F29"/>
    <w:rsid w:val="00483F73"/>
    <w:rsid w:val="004854C9"/>
    <w:rsid w:val="004857DF"/>
    <w:rsid w:val="00487491"/>
    <w:rsid w:val="00491202"/>
    <w:rsid w:val="00491884"/>
    <w:rsid w:val="004920C1"/>
    <w:rsid w:val="00493B2E"/>
    <w:rsid w:val="00494331"/>
    <w:rsid w:val="0049493A"/>
    <w:rsid w:val="00494FDB"/>
    <w:rsid w:val="00495B0B"/>
    <w:rsid w:val="00495DB3"/>
    <w:rsid w:val="00496D9E"/>
    <w:rsid w:val="00497C81"/>
    <w:rsid w:val="004A040C"/>
    <w:rsid w:val="004A1017"/>
    <w:rsid w:val="004A1870"/>
    <w:rsid w:val="004A3143"/>
    <w:rsid w:val="004A6070"/>
    <w:rsid w:val="004A75C3"/>
    <w:rsid w:val="004A776F"/>
    <w:rsid w:val="004B23E2"/>
    <w:rsid w:val="004B2B24"/>
    <w:rsid w:val="004B2BC0"/>
    <w:rsid w:val="004B31CB"/>
    <w:rsid w:val="004B479F"/>
    <w:rsid w:val="004B4A93"/>
    <w:rsid w:val="004B5995"/>
    <w:rsid w:val="004B5CDE"/>
    <w:rsid w:val="004B62E2"/>
    <w:rsid w:val="004B7282"/>
    <w:rsid w:val="004C015E"/>
    <w:rsid w:val="004C0A80"/>
    <w:rsid w:val="004C1676"/>
    <w:rsid w:val="004C2766"/>
    <w:rsid w:val="004C2D67"/>
    <w:rsid w:val="004C3C3A"/>
    <w:rsid w:val="004C48A8"/>
    <w:rsid w:val="004C4F35"/>
    <w:rsid w:val="004C5347"/>
    <w:rsid w:val="004C553A"/>
    <w:rsid w:val="004C5FA5"/>
    <w:rsid w:val="004C6569"/>
    <w:rsid w:val="004C711C"/>
    <w:rsid w:val="004C7D49"/>
    <w:rsid w:val="004D0033"/>
    <w:rsid w:val="004D0DD4"/>
    <w:rsid w:val="004D16E3"/>
    <w:rsid w:val="004D2AC9"/>
    <w:rsid w:val="004D378C"/>
    <w:rsid w:val="004D378E"/>
    <w:rsid w:val="004D3E10"/>
    <w:rsid w:val="004D4648"/>
    <w:rsid w:val="004D4969"/>
    <w:rsid w:val="004D4B45"/>
    <w:rsid w:val="004D4F80"/>
    <w:rsid w:val="004D778D"/>
    <w:rsid w:val="004D7A66"/>
    <w:rsid w:val="004E02D3"/>
    <w:rsid w:val="004E0822"/>
    <w:rsid w:val="004E3137"/>
    <w:rsid w:val="004E32F6"/>
    <w:rsid w:val="004E3466"/>
    <w:rsid w:val="004E4032"/>
    <w:rsid w:val="004E407F"/>
    <w:rsid w:val="004E5B66"/>
    <w:rsid w:val="004E628B"/>
    <w:rsid w:val="004E6403"/>
    <w:rsid w:val="004F0010"/>
    <w:rsid w:val="004F03F9"/>
    <w:rsid w:val="004F10ED"/>
    <w:rsid w:val="004F26C9"/>
    <w:rsid w:val="004F32E5"/>
    <w:rsid w:val="004F3748"/>
    <w:rsid w:val="004F3795"/>
    <w:rsid w:val="004F4011"/>
    <w:rsid w:val="004F52AE"/>
    <w:rsid w:val="004F5C78"/>
    <w:rsid w:val="004F6F41"/>
    <w:rsid w:val="004F7CA0"/>
    <w:rsid w:val="004F7DBA"/>
    <w:rsid w:val="00500673"/>
    <w:rsid w:val="00500E30"/>
    <w:rsid w:val="005014DA"/>
    <w:rsid w:val="0050194B"/>
    <w:rsid w:val="005025D7"/>
    <w:rsid w:val="0050266E"/>
    <w:rsid w:val="00502714"/>
    <w:rsid w:val="00503093"/>
    <w:rsid w:val="00503316"/>
    <w:rsid w:val="00503F99"/>
    <w:rsid w:val="00504484"/>
    <w:rsid w:val="00504BE3"/>
    <w:rsid w:val="00504C0C"/>
    <w:rsid w:val="00505078"/>
    <w:rsid w:val="00505D7E"/>
    <w:rsid w:val="00505FEB"/>
    <w:rsid w:val="00507E53"/>
    <w:rsid w:val="005105AD"/>
    <w:rsid w:val="00511F9E"/>
    <w:rsid w:val="00512DDF"/>
    <w:rsid w:val="00513EBC"/>
    <w:rsid w:val="0051552E"/>
    <w:rsid w:val="00515FAD"/>
    <w:rsid w:val="00517EEE"/>
    <w:rsid w:val="00521021"/>
    <w:rsid w:val="00522105"/>
    <w:rsid w:val="0052251C"/>
    <w:rsid w:val="005229AE"/>
    <w:rsid w:val="00524137"/>
    <w:rsid w:val="00524523"/>
    <w:rsid w:val="0052499D"/>
    <w:rsid w:val="0052583F"/>
    <w:rsid w:val="00525A46"/>
    <w:rsid w:val="00526171"/>
    <w:rsid w:val="00526241"/>
    <w:rsid w:val="005267AF"/>
    <w:rsid w:val="00527DF3"/>
    <w:rsid w:val="00531329"/>
    <w:rsid w:val="0053138D"/>
    <w:rsid w:val="00531604"/>
    <w:rsid w:val="00531F7F"/>
    <w:rsid w:val="0053245F"/>
    <w:rsid w:val="0053249F"/>
    <w:rsid w:val="00532899"/>
    <w:rsid w:val="00534726"/>
    <w:rsid w:val="00535EB9"/>
    <w:rsid w:val="00536274"/>
    <w:rsid w:val="0053660E"/>
    <w:rsid w:val="00536B64"/>
    <w:rsid w:val="00536F33"/>
    <w:rsid w:val="0053745F"/>
    <w:rsid w:val="00537460"/>
    <w:rsid w:val="00537D99"/>
    <w:rsid w:val="00537D9D"/>
    <w:rsid w:val="00537E07"/>
    <w:rsid w:val="00540467"/>
    <w:rsid w:val="00541143"/>
    <w:rsid w:val="00541C9C"/>
    <w:rsid w:val="00541EA6"/>
    <w:rsid w:val="0054397E"/>
    <w:rsid w:val="0054432B"/>
    <w:rsid w:val="00544684"/>
    <w:rsid w:val="005464E6"/>
    <w:rsid w:val="0054732A"/>
    <w:rsid w:val="00550B4F"/>
    <w:rsid w:val="00550F5E"/>
    <w:rsid w:val="005513E3"/>
    <w:rsid w:val="005534C8"/>
    <w:rsid w:val="00553D69"/>
    <w:rsid w:val="00553DAA"/>
    <w:rsid w:val="00555CFD"/>
    <w:rsid w:val="005563CC"/>
    <w:rsid w:val="0055663E"/>
    <w:rsid w:val="0055665E"/>
    <w:rsid w:val="00557DB0"/>
    <w:rsid w:val="005601D8"/>
    <w:rsid w:val="00560879"/>
    <w:rsid w:val="00561B7D"/>
    <w:rsid w:val="00561DCF"/>
    <w:rsid w:val="00562316"/>
    <w:rsid w:val="00562447"/>
    <w:rsid w:val="00563F63"/>
    <w:rsid w:val="00566503"/>
    <w:rsid w:val="0056675F"/>
    <w:rsid w:val="005669D6"/>
    <w:rsid w:val="00570088"/>
    <w:rsid w:val="0057014F"/>
    <w:rsid w:val="00570887"/>
    <w:rsid w:val="00571568"/>
    <w:rsid w:val="00571BEB"/>
    <w:rsid w:val="005720F1"/>
    <w:rsid w:val="005722B5"/>
    <w:rsid w:val="005740C9"/>
    <w:rsid w:val="005742E5"/>
    <w:rsid w:val="00574308"/>
    <w:rsid w:val="0057454D"/>
    <w:rsid w:val="005764F7"/>
    <w:rsid w:val="005802B4"/>
    <w:rsid w:val="005808D7"/>
    <w:rsid w:val="00581457"/>
    <w:rsid w:val="00581C09"/>
    <w:rsid w:val="00581CA3"/>
    <w:rsid w:val="0058200F"/>
    <w:rsid w:val="005836C9"/>
    <w:rsid w:val="00583EE4"/>
    <w:rsid w:val="00583EF6"/>
    <w:rsid w:val="005855BB"/>
    <w:rsid w:val="005864AD"/>
    <w:rsid w:val="00586D78"/>
    <w:rsid w:val="00590597"/>
    <w:rsid w:val="00591501"/>
    <w:rsid w:val="00591C22"/>
    <w:rsid w:val="00593022"/>
    <w:rsid w:val="00593353"/>
    <w:rsid w:val="005936CD"/>
    <w:rsid w:val="0059436C"/>
    <w:rsid w:val="00594CB9"/>
    <w:rsid w:val="005963AA"/>
    <w:rsid w:val="005965E9"/>
    <w:rsid w:val="00596A70"/>
    <w:rsid w:val="00597069"/>
    <w:rsid w:val="005A00BC"/>
    <w:rsid w:val="005A036A"/>
    <w:rsid w:val="005A0E61"/>
    <w:rsid w:val="005A1A62"/>
    <w:rsid w:val="005A22F2"/>
    <w:rsid w:val="005A289B"/>
    <w:rsid w:val="005A2CBD"/>
    <w:rsid w:val="005A3B51"/>
    <w:rsid w:val="005A4480"/>
    <w:rsid w:val="005A4E19"/>
    <w:rsid w:val="005A55D6"/>
    <w:rsid w:val="005A5991"/>
    <w:rsid w:val="005A616C"/>
    <w:rsid w:val="005A64BC"/>
    <w:rsid w:val="005A65C8"/>
    <w:rsid w:val="005A6737"/>
    <w:rsid w:val="005B0026"/>
    <w:rsid w:val="005B0260"/>
    <w:rsid w:val="005B0C6D"/>
    <w:rsid w:val="005B0CEB"/>
    <w:rsid w:val="005B273C"/>
    <w:rsid w:val="005B2D32"/>
    <w:rsid w:val="005B33E0"/>
    <w:rsid w:val="005B4206"/>
    <w:rsid w:val="005B46B8"/>
    <w:rsid w:val="005B4ECB"/>
    <w:rsid w:val="005B5D2E"/>
    <w:rsid w:val="005B6F2D"/>
    <w:rsid w:val="005B72A2"/>
    <w:rsid w:val="005B740C"/>
    <w:rsid w:val="005B7C0F"/>
    <w:rsid w:val="005B7FF3"/>
    <w:rsid w:val="005C0C28"/>
    <w:rsid w:val="005C2C9F"/>
    <w:rsid w:val="005C31E0"/>
    <w:rsid w:val="005C347E"/>
    <w:rsid w:val="005C38C7"/>
    <w:rsid w:val="005C39B7"/>
    <w:rsid w:val="005C473A"/>
    <w:rsid w:val="005C547A"/>
    <w:rsid w:val="005C59B2"/>
    <w:rsid w:val="005C5C30"/>
    <w:rsid w:val="005C62B0"/>
    <w:rsid w:val="005C693E"/>
    <w:rsid w:val="005C6A5F"/>
    <w:rsid w:val="005C70C0"/>
    <w:rsid w:val="005C7127"/>
    <w:rsid w:val="005C7CA0"/>
    <w:rsid w:val="005C7EBF"/>
    <w:rsid w:val="005D0A4A"/>
    <w:rsid w:val="005D1C36"/>
    <w:rsid w:val="005D27FC"/>
    <w:rsid w:val="005D39D9"/>
    <w:rsid w:val="005D44A1"/>
    <w:rsid w:val="005D464A"/>
    <w:rsid w:val="005D57D0"/>
    <w:rsid w:val="005D5E1B"/>
    <w:rsid w:val="005D6123"/>
    <w:rsid w:val="005D6A67"/>
    <w:rsid w:val="005D6C4F"/>
    <w:rsid w:val="005D7608"/>
    <w:rsid w:val="005D7C74"/>
    <w:rsid w:val="005D7DA2"/>
    <w:rsid w:val="005E08AD"/>
    <w:rsid w:val="005E1B28"/>
    <w:rsid w:val="005E3787"/>
    <w:rsid w:val="005E37A9"/>
    <w:rsid w:val="005E4AB9"/>
    <w:rsid w:val="005E59E1"/>
    <w:rsid w:val="005E5A2B"/>
    <w:rsid w:val="005E5A9F"/>
    <w:rsid w:val="005E5B5F"/>
    <w:rsid w:val="005E6197"/>
    <w:rsid w:val="005E6323"/>
    <w:rsid w:val="005E683A"/>
    <w:rsid w:val="005E6D4E"/>
    <w:rsid w:val="005E71CC"/>
    <w:rsid w:val="005E7E6A"/>
    <w:rsid w:val="005F0100"/>
    <w:rsid w:val="005F082D"/>
    <w:rsid w:val="005F0D0A"/>
    <w:rsid w:val="005F18B6"/>
    <w:rsid w:val="005F2CCD"/>
    <w:rsid w:val="005F372A"/>
    <w:rsid w:val="005F467F"/>
    <w:rsid w:val="005F4E45"/>
    <w:rsid w:val="005F5720"/>
    <w:rsid w:val="005F716D"/>
    <w:rsid w:val="005F72AB"/>
    <w:rsid w:val="005F75FE"/>
    <w:rsid w:val="006004BF"/>
    <w:rsid w:val="00600DB3"/>
    <w:rsid w:val="006016FB"/>
    <w:rsid w:val="0060172D"/>
    <w:rsid w:val="00601FD8"/>
    <w:rsid w:val="006024E5"/>
    <w:rsid w:val="00603CFB"/>
    <w:rsid w:val="00603F80"/>
    <w:rsid w:val="00604E6D"/>
    <w:rsid w:val="00605A8B"/>
    <w:rsid w:val="00605E8B"/>
    <w:rsid w:val="00606267"/>
    <w:rsid w:val="00606F85"/>
    <w:rsid w:val="006075E4"/>
    <w:rsid w:val="006075F7"/>
    <w:rsid w:val="006077FB"/>
    <w:rsid w:val="00607B69"/>
    <w:rsid w:val="0061046D"/>
    <w:rsid w:val="006104C4"/>
    <w:rsid w:val="006105F2"/>
    <w:rsid w:val="006106C7"/>
    <w:rsid w:val="00610CB1"/>
    <w:rsid w:val="006113D4"/>
    <w:rsid w:val="006116ED"/>
    <w:rsid w:val="0061324F"/>
    <w:rsid w:val="006138D7"/>
    <w:rsid w:val="00613D42"/>
    <w:rsid w:val="00614355"/>
    <w:rsid w:val="006178EF"/>
    <w:rsid w:val="00621821"/>
    <w:rsid w:val="00623736"/>
    <w:rsid w:val="00623D7E"/>
    <w:rsid w:val="00623E2E"/>
    <w:rsid w:val="006241AF"/>
    <w:rsid w:val="00624834"/>
    <w:rsid w:val="00625087"/>
    <w:rsid w:val="006257D7"/>
    <w:rsid w:val="00627C99"/>
    <w:rsid w:val="006308B2"/>
    <w:rsid w:val="00630ABC"/>
    <w:rsid w:val="006318C8"/>
    <w:rsid w:val="00631BA3"/>
    <w:rsid w:val="00631C80"/>
    <w:rsid w:val="00633007"/>
    <w:rsid w:val="00633AF1"/>
    <w:rsid w:val="00634646"/>
    <w:rsid w:val="0063573F"/>
    <w:rsid w:val="00635822"/>
    <w:rsid w:val="00635893"/>
    <w:rsid w:val="00635DF4"/>
    <w:rsid w:val="00636370"/>
    <w:rsid w:val="00637143"/>
    <w:rsid w:val="00637DEE"/>
    <w:rsid w:val="006401C6"/>
    <w:rsid w:val="00642167"/>
    <w:rsid w:val="00642C21"/>
    <w:rsid w:val="00642CB4"/>
    <w:rsid w:val="00643070"/>
    <w:rsid w:val="006437C7"/>
    <w:rsid w:val="0064412C"/>
    <w:rsid w:val="00645A20"/>
    <w:rsid w:val="00646D7B"/>
    <w:rsid w:val="00650C9E"/>
    <w:rsid w:val="00651601"/>
    <w:rsid w:val="00652380"/>
    <w:rsid w:val="00652BB8"/>
    <w:rsid w:val="00652C49"/>
    <w:rsid w:val="006531B7"/>
    <w:rsid w:val="00653537"/>
    <w:rsid w:val="00653AD4"/>
    <w:rsid w:val="00653FA8"/>
    <w:rsid w:val="006540DE"/>
    <w:rsid w:val="00654A08"/>
    <w:rsid w:val="006565AC"/>
    <w:rsid w:val="00661157"/>
    <w:rsid w:val="00661C59"/>
    <w:rsid w:val="00663992"/>
    <w:rsid w:val="00663F3E"/>
    <w:rsid w:val="0066459B"/>
    <w:rsid w:val="006650C8"/>
    <w:rsid w:val="00665751"/>
    <w:rsid w:val="00666487"/>
    <w:rsid w:val="0066705E"/>
    <w:rsid w:val="00667D6F"/>
    <w:rsid w:val="00670964"/>
    <w:rsid w:val="00670ACC"/>
    <w:rsid w:val="00670B49"/>
    <w:rsid w:val="006716F7"/>
    <w:rsid w:val="00671758"/>
    <w:rsid w:val="00671C34"/>
    <w:rsid w:val="006731DD"/>
    <w:rsid w:val="00673E94"/>
    <w:rsid w:val="00680F38"/>
    <w:rsid w:val="006814D8"/>
    <w:rsid w:val="006820AF"/>
    <w:rsid w:val="006827C8"/>
    <w:rsid w:val="00683748"/>
    <w:rsid w:val="00684360"/>
    <w:rsid w:val="00684EBB"/>
    <w:rsid w:val="006850DF"/>
    <w:rsid w:val="0068669F"/>
    <w:rsid w:val="006866AA"/>
    <w:rsid w:val="006867CF"/>
    <w:rsid w:val="0068687C"/>
    <w:rsid w:val="00687968"/>
    <w:rsid w:val="006905CD"/>
    <w:rsid w:val="00690927"/>
    <w:rsid w:val="00691117"/>
    <w:rsid w:val="00691232"/>
    <w:rsid w:val="00691534"/>
    <w:rsid w:val="00691618"/>
    <w:rsid w:val="00691DBC"/>
    <w:rsid w:val="00692245"/>
    <w:rsid w:val="006931EC"/>
    <w:rsid w:val="006943B9"/>
    <w:rsid w:val="00694F56"/>
    <w:rsid w:val="00695118"/>
    <w:rsid w:val="006951E2"/>
    <w:rsid w:val="006953EA"/>
    <w:rsid w:val="006959DD"/>
    <w:rsid w:val="00695B73"/>
    <w:rsid w:val="00695C33"/>
    <w:rsid w:val="0069646E"/>
    <w:rsid w:val="00696D05"/>
    <w:rsid w:val="00697DB7"/>
    <w:rsid w:val="006A0223"/>
    <w:rsid w:val="006A104A"/>
    <w:rsid w:val="006A16EE"/>
    <w:rsid w:val="006A21F4"/>
    <w:rsid w:val="006A2441"/>
    <w:rsid w:val="006A2FF3"/>
    <w:rsid w:val="006A3613"/>
    <w:rsid w:val="006A379A"/>
    <w:rsid w:val="006A41A0"/>
    <w:rsid w:val="006A420D"/>
    <w:rsid w:val="006A4860"/>
    <w:rsid w:val="006A613A"/>
    <w:rsid w:val="006A61DF"/>
    <w:rsid w:val="006A6F0A"/>
    <w:rsid w:val="006A7D18"/>
    <w:rsid w:val="006B076F"/>
    <w:rsid w:val="006B120D"/>
    <w:rsid w:val="006B2002"/>
    <w:rsid w:val="006B32FC"/>
    <w:rsid w:val="006B4730"/>
    <w:rsid w:val="006B4DC3"/>
    <w:rsid w:val="006B5751"/>
    <w:rsid w:val="006B5A43"/>
    <w:rsid w:val="006B7026"/>
    <w:rsid w:val="006B7191"/>
    <w:rsid w:val="006B7D96"/>
    <w:rsid w:val="006C02E4"/>
    <w:rsid w:val="006C2B18"/>
    <w:rsid w:val="006C2EAD"/>
    <w:rsid w:val="006C2FF5"/>
    <w:rsid w:val="006C31EB"/>
    <w:rsid w:val="006C36B0"/>
    <w:rsid w:val="006C3A9E"/>
    <w:rsid w:val="006C3B11"/>
    <w:rsid w:val="006C3C4C"/>
    <w:rsid w:val="006C4C44"/>
    <w:rsid w:val="006C5A8B"/>
    <w:rsid w:val="006C6CD1"/>
    <w:rsid w:val="006C74EB"/>
    <w:rsid w:val="006C7751"/>
    <w:rsid w:val="006D03CE"/>
    <w:rsid w:val="006D0E2D"/>
    <w:rsid w:val="006D27CB"/>
    <w:rsid w:val="006D3E81"/>
    <w:rsid w:val="006D3F12"/>
    <w:rsid w:val="006D4530"/>
    <w:rsid w:val="006D6474"/>
    <w:rsid w:val="006D6C74"/>
    <w:rsid w:val="006D7059"/>
    <w:rsid w:val="006D73B0"/>
    <w:rsid w:val="006D7F0E"/>
    <w:rsid w:val="006E0D47"/>
    <w:rsid w:val="006E1CFA"/>
    <w:rsid w:val="006E1FEB"/>
    <w:rsid w:val="006E24A2"/>
    <w:rsid w:val="006E29DE"/>
    <w:rsid w:val="006E2A59"/>
    <w:rsid w:val="006E2E81"/>
    <w:rsid w:val="006E3636"/>
    <w:rsid w:val="006E3CB0"/>
    <w:rsid w:val="006E4729"/>
    <w:rsid w:val="006E5504"/>
    <w:rsid w:val="006E5E5E"/>
    <w:rsid w:val="006E6A1C"/>
    <w:rsid w:val="006F0BD3"/>
    <w:rsid w:val="006F214E"/>
    <w:rsid w:val="006F29AE"/>
    <w:rsid w:val="006F3234"/>
    <w:rsid w:val="006F57FD"/>
    <w:rsid w:val="006F5B42"/>
    <w:rsid w:val="006F641D"/>
    <w:rsid w:val="006F6CDD"/>
    <w:rsid w:val="006F6DC9"/>
    <w:rsid w:val="006F6DE3"/>
    <w:rsid w:val="006F700C"/>
    <w:rsid w:val="006F716A"/>
    <w:rsid w:val="006F7962"/>
    <w:rsid w:val="006F7FD5"/>
    <w:rsid w:val="007005B7"/>
    <w:rsid w:val="00700619"/>
    <w:rsid w:val="0070101B"/>
    <w:rsid w:val="007017D9"/>
    <w:rsid w:val="007037A5"/>
    <w:rsid w:val="00704878"/>
    <w:rsid w:val="00704A9E"/>
    <w:rsid w:val="00705416"/>
    <w:rsid w:val="00705B67"/>
    <w:rsid w:val="00706443"/>
    <w:rsid w:val="00706F82"/>
    <w:rsid w:val="007100B4"/>
    <w:rsid w:val="007116C9"/>
    <w:rsid w:val="0071394D"/>
    <w:rsid w:val="00713C46"/>
    <w:rsid w:val="00714C13"/>
    <w:rsid w:val="0071546C"/>
    <w:rsid w:val="00716167"/>
    <w:rsid w:val="00722B22"/>
    <w:rsid w:val="00722F46"/>
    <w:rsid w:val="007231B8"/>
    <w:rsid w:val="007238DF"/>
    <w:rsid w:val="00723D0F"/>
    <w:rsid w:val="00724070"/>
    <w:rsid w:val="00724427"/>
    <w:rsid w:val="0072544F"/>
    <w:rsid w:val="00725456"/>
    <w:rsid w:val="00727028"/>
    <w:rsid w:val="0073008D"/>
    <w:rsid w:val="0073032A"/>
    <w:rsid w:val="00730A45"/>
    <w:rsid w:val="0073114A"/>
    <w:rsid w:val="00731B8D"/>
    <w:rsid w:val="00731E8C"/>
    <w:rsid w:val="00732D3E"/>
    <w:rsid w:val="00732EB9"/>
    <w:rsid w:val="00732FCB"/>
    <w:rsid w:val="0073373B"/>
    <w:rsid w:val="00733B3F"/>
    <w:rsid w:val="00734368"/>
    <w:rsid w:val="0073780A"/>
    <w:rsid w:val="00737D91"/>
    <w:rsid w:val="00737F09"/>
    <w:rsid w:val="0074082B"/>
    <w:rsid w:val="00740960"/>
    <w:rsid w:val="00742C48"/>
    <w:rsid w:val="00742E8A"/>
    <w:rsid w:val="0074386F"/>
    <w:rsid w:val="00743D8A"/>
    <w:rsid w:val="00744396"/>
    <w:rsid w:val="00744A37"/>
    <w:rsid w:val="00745571"/>
    <w:rsid w:val="00745632"/>
    <w:rsid w:val="00745739"/>
    <w:rsid w:val="00746684"/>
    <w:rsid w:val="00747E4D"/>
    <w:rsid w:val="00750286"/>
    <w:rsid w:val="0075045C"/>
    <w:rsid w:val="00750AE9"/>
    <w:rsid w:val="007517AD"/>
    <w:rsid w:val="00752E6D"/>
    <w:rsid w:val="00754169"/>
    <w:rsid w:val="00754A57"/>
    <w:rsid w:val="00757479"/>
    <w:rsid w:val="00760163"/>
    <w:rsid w:val="0076261E"/>
    <w:rsid w:val="00765113"/>
    <w:rsid w:val="00765C62"/>
    <w:rsid w:val="00766252"/>
    <w:rsid w:val="007666A7"/>
    <w:rsid w:val="00766D09"/>
    <w:rsid w:val="0076763F"/>
    <w:rsid w:val="00767801"/>
    <w:rsid w:val="00767847"/>
    <w:rsid w:val="0077065F"/>
    <w:rsid w:val="00772300"/>
    <w:rsid w:val="00772341"/>
    <w:rsid w:val="00773362"/>
    <w:rsid w:val="00773E9B"/>
    <w:rsid w:val="007741AD"/>
    <w:rsid w:val="00774482"/>
    <w:rsid w:val="00774939"/>
    <w:rsid w:val="00774CE2"/>
    <w:rsid w:val="007751C3"/>
    <w:rsid w:val="0077564F"/>
    <w:rsid w:val="00775D93"/>
    <w:rsid w:val="0077605F"/>
    <w:rsid w:val="007772CE"/>
    <w:rsid w:val="007774BE"/>
    <w:rsid w:val="00777DA4"/>
    <w:rsid w:val="00777E5B"/>
    <w:rsid w:val="0078040D"/>
    <w:rsid w:val="00780527"/>
    <w:rsid w:val="0078125F"/>
    <w:rsid w:val="00782C4B"/>
    <w:rsid w:val="00782D64"/>
    <w:rsid w:val="00783580"/>
    <w:rsid w:val="00783F58"/>
    <w:rsid w:val="007848C7"/>
    <w:rsid w:val="0078496E"/>
    <w:rsid w:val="0078507F"/>
    <w:rsid w:val="007852D4"/>
    <w:rsid w:val="007862E5"/>
    <w:rsid w:val="00786D91"/>
    <w:rsid w:val="00790317"/>
    <w:rsid w:val="00790410"/>
    <w:rsid w:val="007907A3"/>
    <w:rsid w:val="00790A8C"/>
    <w:rsid w:val="007915BA"/>
    <w:rsid w:val="00791ECC"/>
    <w:rsid w:val="00792EA5"/>
    <w:rsid w:val="0079351E"/>
    <w:rsid w:val="007935B1"/>
    <w:rsid w:val="00793601"/>
    <w:rsid w:val="007947AB"/>
    <w:rsid w:val="007955CA"/>
    <w:rsid w:val="007958AD"/>
    <w:rsid w:val="00796FFF"/>
    <w:rsid w:val="00797A2E"/>
    <w:rsid w:val="007A032F"/>
    <w:rsid w:val="007A0E7D"/>
    <w:rsid w:val="007A1642"/>
    <w:rsid w:val="007A1798"/>
    <w:rsid w:val="007A22F8"/>
    <w:rsid w:val="007A2572"/>
    <w:rsid w:val="007A308F"/>
    <w:rsid w:val="007A3AFD"/>
    <w:rsid w:val="007A64C7"/>
    <w:rsid w:val="007A71D1"/>
    <w:rsid w:val="007A748B"/>
    <w:rsid w:val="007B0003"/>
    <w:rsid w:val="007B06B2"/>
    <w:rsid w:val="007B141B"/>
    <w:rsid w:val="007B2053"/>
    <w:rsid w:val="007B33A4"/>
    <w:rsid w:val="007B3E7D"/>
    <w:rsid w:val="007B4BE9"/>
    <w:rsid w:val="007B5508"/>
    <w:rsid w:val="007B58A8"/>
    <w:rsid w:val="007B65E5"/>
    <w:rsid w:val="007C04FE"/>
    <w:rsid w:val="007C0653"/>
    <w:rsid w:val="007C1025"/>
    <w:rsid w:val="007C1DD0"/>
    <w:rsid w:val="007C1F2C"/>
    <w:rsid w:val="007C26FF"/>
    <w:rsid w:val="007C279B"/>
    <w:rsid w:val="007C38FC"/>
    <w:rsid w:val="007C44AF"/>
    <w:rsid w:val="007C5AFE"/>
    <w:rsid w:val="007C5BBE"/>
    <w:rsid w:val="007C5EA2"/>
    <w:rsid w:val="007C636A"/>
    <w:rsid w:val="007C658E"/>
    <w:rsid w:val="007C688F"/>
    <w:rsid w:val="007C697D"/>
    <w:rsid w:val="007C6D1A"/>
    <w:rsid w:val="007C7FE2"/>
    <w:rsid w:val="007D01D0"/>
    <w:rsid w:val="007D0287"/>
    <w:rsid w:val="007D050B"/>
    <w:rsid w:val="007D163A"/>
    <w:rsid w:val="007D2A87"/>
    <w:rsid w:val="007D33BD"/>
    <w:rsid w:val="007D4122"/>
    <w:rsid w:val="007D433E"/>
    <w:rsid w:val="007D43EF"/>
    <w:rsid w:val="007D5679"/>
    <w:rsid w:val="007D6327"/>
    <w:rsid w:val="007D65DC"/>
    <w:rsid w:val="007D6E07"/>
    <w:rsid w:val="007D6F51"/>
    <w:rsid w:val="007D70C6"/>
    <w:rsid w:val="007E0030"/>
    <w:rsid w:val="007E164F"/>
    <w:rsid w:val="007E17CF"/>
    <w:rsid w:val="007E2B77"/>
    <w:rsid w:val="007E301B"/>
    <w:rsid w:val="007E39C6"/>
    <w:rsid w:val="007E3CB3"/>
    <w:rsid w:val="007E3F02"/>
    <w:rsid w:val="007E43A9"/>
    <w:rsid w:val="007E4D3B"/>
    <w:rsid w:val="007E5530"/>
    <w:rsid w:val="007E57D8"/>
    <w:rsid w:val="007F067E"/>
    <w:rsid w:val="007F0F27"/>
    <w:rsid w:val="007F0F9D"/>
    <w:rsid w:val="007F1080"/>
    <w:rsid w:val="007F2B6D"/>
    <w:rsid w:val="007F2C61"/>
    <w:rsid w:val="007F5E98"/>
    <w:rsid w:val="007F740B"/>
    <w:rsid w:val="007F7613"/>
    <w:rsid w:val="00800440"/>
    <w:rsid w:val="00800BE8"/>
    <w:rsid w:val="008013F7"/>
    <w:rsid w:val="0080175E"/>
    <w:rsid w:val="008023DA"/>
    <w:rsid w:val="00802B40"/>
    <w:rsid w:val="00803505"/>
    <w:rsid w:val="00804231"/>
    <w:rsid w:val="00805BB0"/>
    <w:rsid w:val="00805DBF"/>
    <w:rsid w:val="008060C2"/>
    <w:rsid w:val="00806143"/>
    <w:rsid w:val="008061AC"/>
    <w:rsid w:val="0080683B"/>
    <w:rsid w:val="00806C84"/>
    <w:rsid w:val="00806F07"/>
    <w:rsid w:val="008077BE"/>
    <w:rsid w:val="008103A7"/>
    <w:rsid w:val="00810AFC"/>
    <w:rsid w:val="00811282"/>
    <w:rsid w:val="00811A3E"/>
    <w:rsid w:val="00811F02"/>
    <w:rsid w:val="0081313A"/>
    <w:rsid w:val="008146A9"/>
    <w:rsid w:val="0081519D"/>
    <w:rsid w:val="00815DD6"/>
    <w:rsid w:val="0081763A"/>
    <w:rsid w:val="00817BD4"/>
    <w:rsid w:val="0082093C"/>
    <w:rsid w:val="00821014"/>
    <w:rsid w:val="008220EF"/>
    <w:rsid w:val="008222FC"/>
    <w:rsid w:val="00823013"/>
    <w:rsid w:val="008230B6"/>
    <w:rsid w:val="008238D2"/>
    <w:rsid w:val="00823F05"/>
    <w:rsid w:val="008254D6"/>
    <w:rsid w:val="008256CF"/>
    <w:rsid w:val="0082693F"/>
    <w:rsid w:val="008277E1"/>
    <w:rsid w:val="008277E7"/>
    <w:rsid w:val="00827E38"/>
    <w:rsid w:val="008300A3"/>
    <w:rsid w:val="008300CC"/>
    <w:rsid w:val="00830CB4"/>
    <w:rsid w:val="00830D1E"/>
    <w:rsid w:val="00831170"/>
    <w:rsid w:val="0083171A"/>
    <w:rsid w:val="00831873"/>
    <w:rsid w:val="00832366"/>
    <w:rsid w:val="00832F05"/>
    <w:rsid w:val="00832FDE"/>
    <w:rsid w:val="0083316A"/>
    <w:rsid w:val="00833D5E"/>
    <w:rsid w:val="00834780"/>
    <w:rsid w:val="00834F24"/>
    <w:rsid w:val="0083580B"/>
    <w:rsid w:val="00835E31"/>
    <w:rsid w:val="00835FBB"/>
    <w:rsid w:val="0083670F"/>
    <w:rsid w:val="00836CA3"/>
    <w:rsid w:val="008400A2"/>
    <w:rsid w:val="0084143B"/>
    <w:rsid w:val="00841EBF"/>
    <w:rsid w:val="008435A5"/>
    <w:rsid w:val="00843922"/>
    <w:rsid w:val="00843F2C"/>
    <w:rsid w:val="0084459F"/>
    <w:rsid w:val="00844877"/>
    <w:rsid w:val="00844B27"/>
    <w:rsid w:val="008450C0"/>
    <w:rsid w:val="00845A12"/>
    <w:rsid w:val="00845CE5"/>
    <w:rsid w:val="00846459"/>
    <w:rsid w:val="00846FA3"/>
    <w:rsid w:val="0085012F"/>
    <w:rsid w:val="008505F9"/>
    <w:rsid w:val="00851519"/>
    <w:rsid w:val="00851E48"/>
    <w:rsid w:val="008528D0"/>
    <w:rsid w:val="00853837"/>
    <w:rsid w:val="00854175"/>
    <w:rsid w:val="00854837"/>
    <w:rsid w:val="00854AD4"/>
    <w:rsid w:val="00854BD2"/>
    <w:rsid w:val="00855038"/>
    <w:rsid w:val="00855E10"/>
    <w:rsid w:val="00856BBF"/>
    <w:rsid w:val="00856FF8"/>
    <w:rsid w:val="0086098A"/>
    <w:rsid w:val="00860BFD"/>
    <w:rsid w:val="00860C93"/>
    <w:rsid w:val="00861005"/>
    <w:rsid w:val="00861865"/>
    <w:rsid w:val="008619A4"/>
    <w:rsid w:val="00861C97"/>
    <w:rsid w:val="00861EB6"/>
    <w:rsid w:val="008624B9"/>
    <w:rsid w:val="00862936"/>
    <w:rsid w:val="008630B5"/>
    <w:rsid w:val="00865602"/>
    <w:rsid w:val="0086622C"/>
    <w:rsid w:val="00866DF1"/>
    <w:rsid w:val="0086723B"/>
    <w:rsid w:val="00867CF5"/>
    <w:rsid w:val="0087054E"/>
    <w:rsid w:val="008715B2"/>
    <w:rsid w:val="00872817"/>
    <w:rsid w:val="00872C40"/>
    <w:rsid w:val="00873881"/>
    <w:rsid w:val="00873B40"/>
    <w:rsid w:val="00874162"/>
    <w:rsid w:val="008743C1"/>
    <w:rsid w:val="00874547"/>
    <w:rsid w:val="0087537B"/>
    <w:rsid w:val="00876276"/>
    <w:rsid w:val="00876A30"/>
    <w:rsid w:val="008778C3"/>
    <w:rsid w:val="00877BBC"/>
    <w:rsid w:val="0088018D"/>
    <w:rsid w:val="00880680"/>
    <w:rsid w:val="00882411"/>
    <w:rsid w:val="0088484C"/>
    <w:rsid w:val="00884F83"/>
    <w:rsid w:val="00885953"/>
    <w:rsid w:val="00886A4C"/>
    <w:rsid w:val="00886E7B"/>
    <w:rsid w:val="008925C7"/>
    <w:rsid w:val="008947DA"/>
    <w:rsid w:val="008948F1"/>
    <w:rsid w:val="00896119"/>
    <w:rsid w:val="00896CFC"/>
    <w:rsid w:val="00896E3B"/>
    <w:rsid w:val="00896E3F"/>
    <w:rsid w:val="00896FA7"/>
    <w:rsid w:val="0089730C"/>
    <w:rsid w:val="00897717"/>
    <w:rsid w:val="00897842"/>
    <w:rsid w:val="00897FF4"/>
    <w:rsid w:val="008A068F"/>
    <w:rsid w:val="008A09DC"/>
    <w:rsid w:val="008A0CD4"/>
    <w:rsid w:val="008A2111"/>
    <w:rsid w:val="008A23D9"/>
    <w:rsid w:val="008A25D8"/>
    <w:rsid w:val="008A2988"/>
    <w:rsid w:val="008A347A"/>
    <w:rsid w:val="008A3CDE"/>
    <w:rsid w:val="008A54E9"/>
    <w:rsid w:val="008A5AD1"/>
    <w:rsid w:val="008A5B21"/>
    <w:rsid w:val="008A5B57"/>
    <w:rsid w:val="008A6D39"/>
    <w:rsid w:val="008A789D"/>
    <w:rsid w:val="008B1656"/>
    <w:rsid w:val="008B45CE"/>
    <w:rsid w:val="008B61A2"/>
    <w:rsid w:val="008B64DD"/>
    <w:rsid w:val="008B65D9"/>
    <w:rsid w:val="008B7D38"/>
    <w:rsid w:val="008B7EFE"/>
    <w:rsid w:val="008C0C68"/>
    <w:rsid w:val="008C0D03"/>
    <w:rsid w:val="008C0FBC"/>
    <w:rsid w:val="008C16D6"/>
    <w:rsid w:val="008C17E1"/>
    <w:rsid w:val="008C188F"/>
    <w:rsid w:val="008C271C"/>
    <w:rsid w:val="008C326C"/>
    <w:rsid w:val="008C3D4D"/>
    <w:rsid w:val="008C4423"/>
    <w:rsid w:val="008C4ED6"/>
    <w:rsid w:val="008C54DF"/>
    <w:rsid w:val="008C5601"/>
    <w:rsid w:val="008C5EC5"/>
    <w:rsid w:val="008C7300"/>
    <w:rsid w:val="008C7A22"/>
    <w:rsid w:val="008D0661"/>
    <w:rsid w:val="008D0AE5"/>
    <w:rsid w:val="008D0FA4"/>
    <w:rsid w:val="008D156B"/>
    <w:rsid w:val="008D237F"/>
    <w:rsid w:val="008D28FF"/>
    <w:rsid w:val="008D3F89"/>
    <w:rsid w:val="008D46EA"/>
    <w:rsid w:val="008D50B4"/>
    <w:rsid w:val="008D62B1"/>
    <w:rsid w:val="008D67FE"/>
    <w:rsid w:val="008D6892"/>
    <w:rsid w:val="008D7384"/>
    <w:rsid w:val="008D73E9"/>
    <w:rsid w:val="008D799E"/>
    <w:rsid w:val="008E042F"/>
    <w:rsid w:val="008E14BD"/>
    <w:rsid w:val="008E322C"/>
    <w:rsid w:val="008E3F1E"/>
    <w:rsid w:val="008E47F1"/>
    <w:rsid w:val="008E4996"/>
    <w:rsid w:val="008E5294"/>
    <w:rsid w:val="008E53C6"/>
    <w:rsid w:val="008E6C3E"/>
    <w:rsid w:val="008E7A7D"/>
    <w:rsid w:val="008E7E35"/>
    <w:rsid w:val="008F02EB"/>
    <w:rsid w:val="008F15C8"/>
    <w:rsid w:val="008F1644"/>
    <w:rsid w:val="008F164C"/>
    <w:rsid w:val="008F185F"/>
    <w:rsid w:val="008F22CE"/>
    <w:rsid w:val="008F2DC6"/>
    <w:rsid w:val="008F2E52"/>
    <w:rsid w:val="008F4002"/>
    <w:rsid w:val="008F403D"/>
    <w:rsid w:val="008F45D9"/>
    <w:rsid w:val="008F4BC6"/>
    <w:rsid w:val="008F528E"/>
    <w:rsid w:val="008F5329"/>
    <w:rsid w:val="008F5522"/>
    <w:rsid w:val="008F5887"/>
    <w:rsid w:val="008F5FE7"/>
    <w:rsid w:val="008F641C"/>
    <w:rsid w:val="008F669C"/>
    <w:rsid w:val="008F6843"/>
    <w:rsid w:val="008F695D"/>
    <w:rsid w:val="008F6C00"/>
    <w:rsid w:val="008F721E"/>
    <w:rsid w:val="0090099D"/>
    <w:rsid w:val="009016BD"/>
    <w:rsid w:val="00902EE0"/>
    <w:rsid w:val="00903AA9"/>
    <w:rsid w:val="00903E0C"/>
    <w:rsid w:val="00904939"/>
    <w:rsid w:val="00904BFD"/>
    <w:rsid w:val="00906AAC"/>
    <w:rsid w:val="009074BA"/>
    <w:rsid w:val="00910610"/>
    <w:rsid w:val="00910B14"/>
    <w:rsid w:val="0091169A"/>
    <w:rsid w:val="00911E1C"/>
    <w:rsid w:val="009123F0"/>
    <w:rsid w:val="00913518"/>
    <w:rsid w:val="00913AAC"/>
    <w:rsid w:val="00913CDC"/>
    <w:rsid w:val="00913F10"/>
    <w:rsid w:val="0091402F"/>
    <w:rsid w:val="009147C8"/>
    <w:rsid w:val="00914DDD"/>
    <w:rsid w:val="009159CA"/>
    <w:rsid w:val="00915DFC"/>
    <w:rsid w:val="009160C7"/>
    <w:rsid w:val="0091633F"/>
    <w:rsid w:val="00916414"/>
    <w:rsid w:val="009166A0"/>
    <w:rsid w:val="009166FA"/>
    <w:rsid w:val="00916AB3"/>
    <w:rsid w:val="00916CF3"/>
    <w:rsid w:val="009205FC"/>
    <w:rsid w:val="00923D0E"/>
    <w:rsid w:val="009255E1"/>
    <w:rsid w:val="009259E8"/>
    <w:rsid w:val="00925A89"/>
    <w:rsid w:val="00925B86"/>
    <w:rsid w:val="00926A36"/>
    <w:rsid w:val="00927174"/>
    <w:rsid w:val="009304DF"/>
    <w:rsid w:val="00930565"/>
    <w:rsid w:val="00930633"/>
    <w:rsid w:val="009307DA"/>
    <w:rsid w:val="00930D1F"/>
    <w:rsid w:val="00930F2A"/>
    <w:rsid w:val="0093204A"/>
    <w:rsid w:val="0093209E"/>
    <w:rsid w:val="009320E5"/>
    <w:rsid w:val="009329D5"/>
    <w:rsid w:val="00932D88"/>
    <w:rsid w:val="00933303"/>
    <w:rsid w:val="009345CE"/>
    <w:rsid w:val="00934EDA"/>
    <w:rsid w:val="00935A8D"/>
    <w:rsid w:val="009365BA"/>
    <w:rsid w:val="00937E47"/>
    <w:rsid w:val="00937F05"/>
    <w:rsid w:val="00940B17"/>
    <w:rsid w:val="00940E2A"/>
    <w:rsid w:val="00943958"/>
    <w:rsid w:val="00944545"/>
    <w:rsid w:val="009447F5"/>
    <w:rsid w:val="00944A08"/>
    <w:rsid w:val="00945BC5"/>
    <w:rsid w:val="00946678"/>
    <w:rsid w:val="00947358"/>
    <w:rsid w:val="009477ED"/>
    <w:rsid w:val="00947AA3"/>
    <w:rsid w:val="00947FC4"/>
    <w:rsid w:val="0095008C"/>
    <w:rsid w:val="009503D1"/>
    <w:rsid w:val="0095100F"/>
    <w:rsid w:val="009511A3"/>
    <w:rsid w:val="0095284E"/>
    <w:rsid w:val="00953320"/>
    <w:rsid w:val="00954A4C"/>
    <w:rsid w:val="00955D1B"/>
    <w:rsid w:val="00956804"/>
    <w:rsid w:val="00956A97"/>
    <w:rsid w:val="00957AEB"/>
    <w:rsid w:val="00957CDE"/>
    <w:rsid w:val="00960828"/>
    <w:rsid w:val="0096124C"/>
    <w:rsid w:val="009615FE"/>
    <w:rsid w:val="00961659"/>
    <w:rsid w:val="00961695"/>
    <w:rsid w:val="00961F7A"/>
    <w:rsid w:val="00962366"/>
    <w:rsid w:val="009625DC"/>
    <w:rsid w:val="00963881"/>
    <w:rsid w:val="00964D1D"/>
    <w:rsid w:val="00964DA3"/>
    <w:rsid w:val="00966227"/>
    <w:rsid w:val="00966A7A"/>
    <w:rsid w:val="00966AF4"/>
    <w:rsid w:val="00966CE4"/>
    <w:rsid w:val="009677C7"/>
    <w:rsid w:val="00967804"/>
    <w:rsid w:val="009701F4"/>
    <w:rsid w:val="00970476"/>
    <w:rsid w:val="0097099B"/>
    <w:rsid w:val="00971904"/>
    <w:rsid w:val="009719BA"/>
    <w:rsid w:val="00972281"/>
    <w:rsid w:val="00972D99"/>
    <w:rsid w:val="00973AC1"/>
    <w:rsid w:val="0097400C"/>
    <w:rsid w:val="00974DE4"/>
    <w:rsid w:val="00974FA9"/>
    <w:rsid w:val="009750CA"/>
    <w:rsid w:val="00975828"/>
    <w:rsid w:val="00975B40"/>
    <w:rsid w:val="00976CD8"/>
    <w:rsid w:val="0097700B"/>
    <w:rsid w:val="009779B9"/>
    <w:rsid w:val="0098098D"/>
    <w:rsid w:val="009810BF"/>
    <w:rsid w:val="009816BA"/>
    <w:rsid w:val="00982945"/>
    <w:rsid w:val="00983A68"/>
    <w:rsid w:val="00983D90"/>
    <w:rsid w:val="00984933"/>
    <w:rsid w:val="009852F4"/>
    <w:rsid w:val="009853AA"/>
    <w:rsid w:val="0098553F"/>
    <w:rsid w:val="009900F7"/>
    <w:rsid w:val="00990DCC"/>
    <w:rsid w:val="009913D9"/>
    <w:rsid w:val="00991EAB"/>
    <w:rsid w:val="009928B2"/>
    <w:rsid w:val="00994268"/>
    <w:rsid w:val="00994623"/>
    <w:rsid w:val="009950E4"/>
    <w:rsid w:val="00996103"/>
    <w:rsid w:val="009969B8"/>
    <w:rsid w:val="00997145"/>
    <w:rsid w:val="00997C9F"/>
    <w:rsid w:val="009A0E8B"/>
    <w:rsid w:val="009A1545"/>
    <w:rsid w:val="009A257B"/>
    <w:rsid w:val="009A284D"/>
    <w:rsid w:val="009A32FE"/>
    <w:rsid w:val="009A3637"/>
    <w:rsid w:val="009A36EF"/>
    <w:rsid w:val="009A42CC"/>
    <w:rsid w:val="009A4A2A"/>
    <w:rsid w:val="009A4A60"/>
    <w:rsid w:val="009A57C5"/>
    <w:rsid w:val="009A59BB"/>
    <w:rsid w:val="009A5A93"/>
    <w:rsid w:val="009A5C9E"/>
    <w:rsid w:val="009A5D19"/>
    <w:rsid w:val="009A6BD3"/>
    <w:rsid w:val="009A775A"/>
    <w:rsid w:val="009A7F0E"/>
    <w:rsid w:val="009B0BF4"/>
    <w:rsid w:val="009B1D10"/>
    <w:rsid w:val="009B232E"/>
    <w:rsid w:val="009B24D6"/>
    <w:rsid w:val="009B24E6"/>
    <w:rsid w:val="009B2D59"/>
    <w:rsid w:val="009B31B0"/>
    <w:rsid w:val="009B3242"/>
    <w:rsid w:val="009B421E"/>
    <w:rsid w:val="009B5092"/>
    <w:rsid w:val="009B5A21"/>
    <w:rsid w:val="009B626D"/>
    <w:rsid w:val="009B7274"/>
    <w:rsid w:val="009B7A99"/>
    <w:rsid w:val="009B7C06"/>
    <w:rsid w:val="009C0133"/>
    <w:rsid w:val="009C0C21"/>
    <w:rsid w:val="009C0C71"/>
    <w:rsid w:val="009C1F72"/>
    <w:rsid w:val="009C225B"/>
    <w:rsid w:val="009C4048"/>
    <w:rsid w:val="009C4464"/>
    <w:rsid w:val="009C5014"/>
    <w:rsid w:val="009C503D"/>
    <w:rsid w:val="009C5C11"/>
    <w:rsid w:val="009C5F2D"/>
    <w:rsid w:val="009C5FA2"/>
    <w:rsid w:val="009C6123"/>
    <w:rsid w:val="009C62CA"/>
    <w:rsid w:val="009C6639"/>
    <w:rsid w:val="009C6716"/>
    <w:rsid w:val="009C6A0B"/>
    <w:rsid w:val="009C6ECF"/>
    <w:rsid w:val="009C7733"/>
    <w:rsid w:val="009D114E"/>
    <w:rsid w:val="009D17CF"/>
    <w:rsid w:val="009D2E1B"/>
    <w:rsid w:val="009D329D"/>
    <w:rsid w:val="009D3AFE"/>
    <w:rsid w:val="009D3E1C"/>
    <w:rsid w:val="009D40A0"/>
    <w:rsid w:val="009D4903"/>
    <w:rsid w:val="009D4B99"/>
    <w:rsid w:val="009D530E"/>
    <w:rsid w:val="009D5EE2"/>
    <w:rsid w:val="009D69B6"/>
    <w:rsid w:val="009D6BDA"/>
    <w:rsid w:val="009D7DCC"/>
    <w:rsid w:val="009E1095"/>
    <w:rsid w:val="009E1828"/>
    <w:rsid w:val="009E201D"/>
    <w:rsid w:val="009E29C6"/>
    <w:rsid w:val="009E2C2D"/>
    <w:rsid w:val="009E3F70"/>
    <w:rsid w:val="009E4118"/>
    <w:rsid w:val="009E435D"/>
    <w:rsid w:val="009E5854"/>
    <w:rsid w:val="009E6234"/>
    <w:rsid w:val="009E72E7"/>
    <w:rsid w:val="009E759D"/>
    <w:rsid w:val="009F029D"/>
    <w:rsid w:val="009F13CB"/>
    <w:rsid w:val="009F14A4"/>
    <w:rsid w:val="009F15AF"/>
    <w:rsid w:val="009F1C8C"/>
    <w:rsid w:val="009F22CD"/>
    <w:rsid w:val="009F3B4B"/>
    <w:rsid w:val="009F574A"/>
    <w:rsid w:val="009F5D27"/>
    <w:rsid w:val="009F63A6"/>
    <w:rsid w:val="009F6785"/>
    <w:rsid w:val="009F7467"/>
    <w:rsid w:val="009F791C"/>
    <w:rsid w:val="00A011CA"/>
    <w:rsid w:val="00A018A1"/>
    <w:rsid w:val="00A01B5F"/>
    <w:rsid w:val="00A03465"/>
    <w:rsid w:val="00A039BC"/>
    <w:rsid w:val="00A05BE0"/>
    <w:rsid w:val="00A05DD9"/>
    <w:rsid w:val="00A0777A"/>
    <w:rsid w:val="00A107E8"/>
    <w:rsid w:val="00A116DB"/>
    <w:rsid w:val="00A11DBA"/>
    <w:rsid w:val="00A12D20"/>
    <w:rsid w:val="00A14572"/>
    <w:rsid w:val="00A16420"/>
    <w:rsid w:val="00A16623"/>
    <w:rsid w:val="00A16BE6"/>
    <w:rsid w:val="00A17A2E"/>
    <w:rsid w:val="00A2003D"/>
    <w:rsid w:val="00A213EF"/>
    <w:rsid w:val="00A21F94"/>
    <w:rsid w:val="00A2232A"/>
    <w:rsid w:val="00A22482"/>
    <w:rsid w:val="00A22D03"/>
    <w:rsid w:val="00A22F1A"/>
    <w:rsid w:val="00A23C2C"/>
    <w:rsid w:val="00A23FB2"/>
    <w:rsid w:val="00A2427F"/>
    <w:rsid w:val="00A251B6"/>
    <w:rsid w:val="00A25E20"/>
    <w:rsid w:val="00A26017"/>
    <w:rsid w:val="00A267C3"/>
    <w:rsid w:val="00A27AF3"/>
    <w:rsid w:val="00A30944"/>
    <w:rsid w:val="00A31BDD"/>
    <w:rsid w:val="00A31DF5"/>
    <w:rsid w:val="00A31F42"/>
    <w:rsid w:val="00A3259F"/>
    <w:rsid w:val="00A32833"/>
    <w:rsid w:val="00A328C2"/>
    <w:rsid w:val="00A331BF"/>
    <w:rsid w:val="00A33429"/>
    <w:rsid w:val="00A34192"/>
    <w:rsid w:val="00A3532E"/>
    <w:rsid w:val="00A35625"/>
    <w:rsid w:val="00A358F0"/>
    <w:rsid w:val="00A35969"/>
    <w:rsid w:val="00A368AA"/>
    <w:rsid w:val="00A36E80"/>
    <w:rsid w:val="00A36FC7"/>
    <w:rsid w:val="00A41C56"/>
    <w:rsid w:val="00A41E0C"/>
    <w:rsid w:val="00A4302F"/>
    <w:rsid w:val="00A4338D"/>
    <w:rsid w:val="00A43483"/>
    <w:rsid w:val="00A43D1A"/>
    <w:rsid w:val="00A43F66"/>
    <w:rsid w:val="00A44221"/>
    <w:rsid w:val="00A445B4"/>
    <w:rsid w:val="00A44857"/>
    <w:rsid w:val="00A44CD1"/>
    <w:rsid w:val="00A45663"/>
    <w:rsid w:val="00A466DE"/>
    <w:rsid w:val="00A470D4"/>
    <w:rsid w:val="00A47D28"/>
    <w:rsid w:val="00A503D5"/>
    <w:rsid w:val="00A50DA4"/>
    <w:rsid w:val="00A512E5"/>
    <w:rsid w:val="00A513A8"/>
    <w:rsid w:val="00A52BB5"/>
    <w:rsid w:val="00A5328C"/>
    <w:rsid w:val="00A53B19"/>
    <w:rsid w:val="00A53D1C"/>
    <w:rsid w:val="00A54224"/>
    <w:rsid w:val="00A551B8"/>
    <w:rsid w:val="00A56724"/>
    <w:rsid w:val="00A572B4"/>
    <w:rsid w:val="00A60A2A"/>
    <w:rsid w:val="00A61088"/>
    <w:rsid w:val="00A61B11"/>
    <w:rsid w:val="00A61B14"/>
    <w:rsid w:val="00A62A36"/>
    <w:rsid w:val="00A64443"/>
    <w:rsid w:val="00A64C54"/>
    <w:rsid w:val="00A6514E"/>
    <w:rsid w:val="00A65322"/>
    <w:rsid w:val="00A672B0"/>
    <w:rsid w:val="00A704A1"/>
    <w:rsid w:val="00A70E10"/>
    <w:rsid w:val="00A7138C"/>
    <w:rsid w:val="00A721B1"/>
    <w:rsid w:val="00A7233F"/>
    <w:rsid w:val="00A72724"/>
    <w:rsid w:val="00A737A2"/>
    <w:rsid w:val="00A73EFE"/>
    <w:rsid w:val="00A74748"/>
    <w:rsid w:val="00A74BB9"/>
    <w:rsid w:val="00A75595"/>
    <w:rsid w:val="00A77D6D"/>
    <w:rsid w:val="00A77F41"/>
    <w:rsid w:val="00A8023F"/>
    <w:rsid w:val="00A8053D"/>
    <w:rsid w:val="00A80732"/>
    <w:rsid w:val="00A82472"/>
    <w:rsid w:val="00A83209"/>
    <w:rsid w:val="00A83685"/>
    <w:rsid w:val="00A85A06"/>
    <w:rsid w:val="00A85F21"/>
    <w:rsid w:val="00A8616B"/>
    <w:rsid w:val="00A87095"/>
    <w:rsid w:val="00A87720"/>
    <w:rsid w:val="00A905FF"/>
    <w:rsid w:val="00A90A84"/>
    <w:rsid w:val="00A91A8F"/>
    <w:rsid w:val="00A93EE9"/>
    <w:rsid w:val="00A94E37"/>
    <w:rsid w:val="00A9535E"/>
    <w:rsid w:val="00A978E1"/>
    <w:rsid w:val="00AA08A5"/>
    <w:rsid w:val="00AA0C64"/>
    <w:rsid w:val="00AA2441"/>
    <w:rsid w:val="00AA24C7"/>
    <w:rsid w:val="00AA2C24"/>
    <w:rsid w:val="00AA2EA9"/>
    <w:rsid w:val="00AA3102"/>
    <w:rsid w:val="00AA35F1"/>
    <w:rsid w:val="00AA3DFE"/>
    <w:rsid w:val="00AA416B"/>
    <w:rsid w:val="00AA5C3E"/>
    <w:rsid w:val="00AA6B03"/>
    <w:rsid w:val="00AA7320"/>
    <w:rsid w:val="00AA7FA6"/>
    <w:rsid w:val="00AB0FE1"/>
    <w:rsid w:val="00AB2288"/>
    <w:rsid w:val="00AB264F"/>
    <w:rsid w:val="00AB2830"/>
    <w:rsid w:val="00AB2EBF"/>
    <w:rsid w:val="00AB3345"/>
    <w:rsid w:val="00AB42CE"/>
    <w:rsid w:val="00AB5614"/>
    <w:rsid w:val="00AB5982"/>
    <w:rsid w:val="00AB5B72"/>
    <w:rsid w:val="00AC2DA1"/>
    <w:rsid w:val="00AC2E67"/>
    <w:rsid w:val="00AC2F5C"/>
    <w:rsid w:val="00AC33AE"/>
    <w:rsid w:val="00AC33FD"/>
    <w:rsid w:val="00AC3822"/>
    <w:rsid w:val="00AC4FBC"/>
    <w:rsid w:val="00AC5112"/>
    <w:rsid w:val="00AC5353"/>
    <w:rsid w:val="00AC5437"/>
    <w:rsid w:val="00AC556A"/>
    <w:rsid w:val="00AC59BD"/>
    <w:rsid w:val="00AC7AE8"/>
    <w:rsid w:val="00AC7EDA"/>
    <w:rsid w:val="00AD0B44"/>
    <w:rsid w:val="00AD0D66"/>
    <w:rsid w:val="00AD12E4"/>
    <w:rsid w:val="00AD1C68"/>
    <w:rsid w:val="00AD3930"/>
    <w:rsid w:val="00AD4601"/>
    <w:rsid w:val="00AD4A3E"/>
    <w:rsid w:val="00AD4CC1"/>
    <w:rsid w:val="00AD599A"/>
    <w:rsid w:val="00AD62C5"/>
    <w:rsid w:val="00AD640A"/>
    <w:rsid w:val="00AD71EA"/>
    <w:rsid w:val="00AD785F"/>
    <w:rsid w:val="00AE1350"/>
    <w:rsid w:val="00AE15E4"/>
    <w:rsid w:val="00AE2556"/>
    <w:rsid w:val="00AE25A1"/>
    <w:rsid w:val="00AE2A1B"/>
    <w:rsid w:val="00AE3591"/>
    <w:rsid w:val="00AE4B09"/>
    <w:rsid w:val="00AE4C20"/>
    <w:rsid w:val="00AE5265"/>
    <w:rsid w:val="00AE5531"/>
    <w:rsid w:val="00AE5710"/>
    <w:rsid w:val="00AE6CFE"/>
    <w:rsid w:val="00AE752D"/>
    <w:rsid w:val="00AE7AFC"/>
    <w:rsid w:val="00AE7B67"/>
    <w:rsid w:val="00AF01D3"/>
    <w:rsid w:val="00AF0577"/>
    <w:rsid w:val="00AF05BB"/>
    <w:rsid w:val="00AF063E"/>
    <w:rsid w:val="00AF1396"/>
    <w:rsid w:val="00AF296B"/>
    <w:rsid w:val="00AF4603"/>
    <w:rsid w:val="00AF6D44"/>
    <w:rsid w:val="00AF6F0B"/>
    <w:rsid w:val="00B008C1"/>
    <w:rsid w:val="00B013E6"/>
    <w:rsid w:val="00B014A8"/>
    <w:rsid w:val="00B01A2F"/>
    <w:rsid w:val="00B01E22"/>
    <w:rsid w:val="00B0202F"/>
    <w:rsid w:val="00B020DD"/>
    <w:rsid w:val="00B0251D"/>
    <w:rsid w:val="00B04EDA"/>
    <w:rsid w:val="00B066D4"/>
    <w:rsid w:val="00B06BA8"/>
    <w:rsid w:val="00B07239"/>
    <w:rsid w:val="00B077ED"/>
    <w:rsid w:val="00B07B2F"/>
    <w:rsid w:val="00B112CB"/>
    <w:rsid w:val="00B140D2"/>
    <w:rsid w:val="00B14FD4"/>
    <w:rsid w:val="00B16B81"/>
    <w:rsid w:val="00B1759A"/>
    <w:rsid w:val="00B178AE"/>
    <w:rsid w:val="00B17D21"/>
    <w:rsid w:val="00B17DCD"/>
    <w:rsid w:val="00B20A3D"/>
    <w:rsid w:val="00B20B2B"/>
    <w:rsid w:val="00B21214"/>
    <w:rsid w:val="00B21C11"/>
    <w:rsid w:val="00B2249A"/>
    <w:rsid w:val="00B22601"/>
    <w:rsid w:val="00B228A8"/>
    <w:rsid w:val="00B23BB2"/>
    <w:rsid w:val="00B25B6E"/>
    <w:rsid w:val="00B27A94"/>
    <w:rsid w:val="00B27EFD"/>
    <w:rsid w:val="00B27F50"/>
    <w:rsid w:val="00B30EC6"/>
    <w:rsid w:val="00B319D5"/>
    <w:rsid w:val="00B32B3E"/>
    <w:rsid w:val="00B35B78"/>
    <w:rsid w:val="00B4012C"/>
    <w:rsid w:val="00B41896"/>
    <w:rsid w:val="00B42460"/>
    <w:rsid w:val="00B42C68"/>
    <w:rsid w:val="00B42CCB"/>
    <w:rsid w:val="00B45E8A"/>
    <w:rsid w:val="00B46E5F"/>
    <w:rsid w:val="00B47A5C"/>
    <w:rsid w:val="00B5199A"/>
    <w:rsid w:val="00B5347F"/>
    <w:rsid w:val="00B53D0D"/>
    <w:rsid w:val="00B54BCB"/>
    <w:rsid w:val="00B554A9"/>
    <w:rsid w:val="00B55CBB"/>
    <w:rsid w:val="00B56007"/>
    <w:rsid w:val="00B566FF"/>
    <w:rsid w:val="00B56C6F"/>
    <w:rsid w:val="00B56D11"/>
    <w:rsid w:val="00B60DE0"/>
    <w:rsid w:val="00B61A30"/>
    <w:rsid w:val="00B62012"/>
    <w:rsid w:val="00B62BD0"/>
    <w:rsid w:val="00B63AFF"/>
    <w:rsid w:val="00B64BD6"/>
    <w:rsid w:val="00B64CC7"/>
    <w:rsid w:val="00B653DA"/>
    <w:rsid w:val="00B65621"/>
    <w:rsid w:val="00B6598A"/>
    <w:rsid w:val="00B664BD"/>
    <w:rsid w:val="00B66716"/>
    <w:rsid w:val="00B701CE"/>
    <w:rsid w:val="00B71D88"/>
    <w:rsid w:val="00B727B5"/>
    <w:rsid w:val="00B73475"/>
    <w:rsid w:val="00B73ADA"/>
    <w:rsid w:val="00B7415D"/>
    <w:rsid w:val="00B75012"/>
    <w:rsid w:val="00B7514F"/>
    <w:rsid w:val="00B75912"/>
    <w:rsid w:val="00B75A27"/>
    <w:rsid w:val="00B80D68"/>
    <w:rsid w:val="00B81905"/>
    <w:rsid w:val="00B850A1"/>
    <w:rsid w:val="00B8521F"/>
    <w:rsid w:val="00B8537A"/>
    <w:rsid w:val="00B85422"/>
    <w:rsid w:val="00B855EA"/>
    <w:rsid w:val="00B86088"/>
    <w:rsid w:val="00B8687A"/>
    <w:rsid w:val="00B87391"/>
    <w:rsid w:val="00B90259"/>
    <w:rsid w:val="00B9079B"/>
    <w:rsid w:val="00B91019"/>
    <w:rsid w:val="00B913DF"/>
    <w:rsid w:val="00B9161A"/>
    <w:rsid w:val="00B916D0"/>
    <w:rsid w:val="00B9201C"/>
    <w:rsid w:val="00B92B25"/>
    <w:rsid w:val="00B92B8E"/>
    <w:rsid w:val="00B93352"/>
    <w:rsid w:val="00B93841"/>
    <w:rsid w:val="00B94CFC"/>
    <w:rsid w:val="00B94E3D"/>
    <w:rsid w:val="00B9529D"/>
    <w:rsid w:val="00B95AD8"/>
    <w:rsid w:val="00B967F4"/>
    <w:rsid w:val="00B977CF"/>
    <w:rsid w:val="00B97B39"/>
    <w:rsid w:val="00BA0253"/>
    <w:rsid w:val="00BA10C0"/>
    <w:rsid w:val="00BA11E4"/>
    <w:rsid w:val="00BA1AEF"/>
    <w:rsid w:val="00BA24BD"/>
    <w:rsid w:val="00BA283F"/>
    <w:rsid w:val="00BA2919"/>
    <w:rsid w:val="00BA2EBE"/>
    <w:rsid w:val="00BA32AC"/>
    <w:rsid w:val="00BA35BC"/>
    <w:rsid w:val="00BA3A0A"/>
    <w:rsid w:val="00BA5B28"/>
    <w:rsid w:val="00BA7ABB"/>
    <w:rsid w:val="00BA7C2D"/>
    <w:rsid w:val="00BA7D82"/>
    <w:rsid w:val="00BA7EAC"/>
    <w:rsid w:val="00BB04C6"/>
    <w:rsid w:val="00BB1165"/>
    <w:rsid w:val="00BB1F71"/>
    <w:rsid w:val="00BB379B"/>
    <w:rsid w:val="00BB4E21"/>
    <w:rsid w:val="00BB4E75"/>
    <w:rsid w:val="00BB606B"/>
    <w:rsid w:val="00BB60BD"/>
    <w:rsid w:val="00BB6555"/>
    <w:rsid w:val="00BB65E0"/>
    <w:rsid w:val="00BB735C"/>
    <w:rsid w:val="00BB74D5"/>
    <w:rsid w:val="00BB7982"/>
    <w:rsid w:val="00BC02E0"/>
    <w:rsid w:val="00BC11B1"/>
    <w:rsid w:val="00BC26EF"/>
    <w:rsid w:val="00BC2D8D"/>
    <w:rsid w:val="00BC388A"/>
    <w:rsid w:val="00BC55E0"/>
    <w:rsid w:val="00BC5B05"/>
    <w:rsid w:val="00BC5B20"/>
    <w:rsid w:val="00BC6795"/>
    <w:rsid w:val="00BC795D"/>
    <w:rsid w:val="00BC7A1C"/>
    <w:rsid w:val="00BD0457"/>
    <w:rsid w:val="00BD0AEA"/>
    <w:rsid w:val="00BD1994"/>
    <w:rsid w:val="00BD23B0"/>
    <w:rsid w:val="00BD2E53"/>
    <w:rsid w:val="00BD5304"/>
    <w:rsid w:val="00BD58D1"/>
    <w:rsid w:val="00BD5E5D"/>
    <w:rsid w:val="00BD6219"/>
    <w:rsid w:val="00BE11CB"/>
    <w:rsid w:val="00BE36B0"/>
    <w:rsid w:val="00BE3F97"/>
    <w:rsid w:val="00BE3FF9"/>
    <w:rsid w:val="00BE52DD"/>
    <w:rsid w:val="00BE5494"/>
    <w:rsid w:val="00BE572A"/>
    <w:rsid w:val="00BE58C7"/>
    <w:rsid w:val="00BE6412"/>
    <w:rsid w:val="00BE76A2"/>
    <w:rsid w:val="00BF0579"/>
    <w:rsid w:val="00BF09A0"/>
    <w:rsid w:val="00BF0D31"/>
    <w:rsid w:val="00BF15CD"/>
    <w:rsid w:val="00BF2638"/>
    <w:rsid w:val="00BF26A8"/>
    <w:rsid w:val="00BF31C0"/>
    <w:rsid w:val="00BF42D6"/>
    <w:rsid w:val="00BF5B16"/>
    <w:rsid w:val="00BF5CB7"/>
    <w:rsid w:val="00BF5E08"/>
    <w:rsid w:val="00BF5FF5"/>
    <w:rsid w:val="00BF6145"/>
    <w:rsid w:val="00BF6E2B"/>
    <w:rsid w:val="00BF741D"/>
    <w:rsid w:val="00BF7738"/>
    <w:rsid w:val="00BF7BDC"/>
    <w:rsid w:val="00C007FE"/>
    <w:rsid w:val="00C01840"/>
    <w:rsid w:val="00C01D7D"/>
    <w:rsid w:val="00C02517"/>
    <w:rsid w:val="00C02E56"/>
    <w:rsid w:val="00C041BE"/>
    <w:rsid w:val="00C04533"/>
    <w:rsid w:val="00C05C7A"/>
    <w:rsid w:val="00C06E8F"/>
    <w:rsid w:val="00C109F4"/>
    <w:rsid w:val="00C137CE"/>
    <w:rsid w:val="00C13A5B"/>
    <w:rsid w:val="00C14916"/>
    <w:rsid w:val="00C15095"/>
    <w:rsid w:val="00C1620C"/>
    <w:rsid w:val="00C171F3"/>
    <w:rsid w:val="00C17991"/>
    <w:rsid w:val="00C17E0A"/>
    <w:rsid w:val="00C20362"/>
    <w:rsid w:val="00C21791"/>
    <w:rsid w:val="00C2200E"/>
    <w:rsid w:val="00C24A4B"/>
    <w:rsid w:val="00C24FEF"/>
    <w:rsid w:val="00C25935"/>
    <w:rsid w:val="00C25E14"/>
    <w:rsid w:val="00C265B2"/>
    <w:rsid w:val="00C268F9"/>
    <w:rsid w:val="00C26EBE"/>
    <w:rsid w:val="00C27371"/>
    <w:rsid w:val="00C275BB"/>
    <w:rsid w:val="00C277C0"/>
    <w:rsid w:val="00C3099D"/>
    <w:rsid w:val="00C313EE"/>
    <w:rsid w:val="00C31B34"/>
    <w:rsid w:val="00C31D09"/>
    <w:rsid w:val="00C3272F"/>
    <w:rsid w:val="00C32BC2"/>
    <w:rsid w:val="00C32DA6"/>
    <w:rsid w:val="00C32DA9"/>
    <w:rsid w:val="00C3413D"/>
    <w:rsid w:val="00C3501D"/>
    <w:rsid w:val="00C35628"/>
    <w:rsid w:val="00C360D6"/>
    <w:rsid w:val="00C373DB"/>
    <w:rsid w:val="00C375CA"/>
    <w:rsid w:val="00C406FD"/>
    <w:rsid w:val="00C40EDE"/>
    <w:rsid w:val="00C41475"/>
    <w:rsid w:val="00C41DEE"/>
    <w:rsid w:val="00C4232E"/>
    <w:rsid w:val="00C427DC"/>
    <w:rsid w:val="00C427F9"/>
    <w:rsid w:val="00C42A39"/>
    <w:rsid w:val="00C42AC5"/>
    <w:rsid w:val="00C42FCB"/>
    <w:rsid w:val="00C43FC6"/>
    <w:rsid w:val="00C44C15"/>
    <w:rsid w:val="00C45171"/>
    <w:rsid w:val="00C453B2"/>
    <w:rsid w:val="00C45D9F"/>
    <w:rsid w:val="00C460F5"/>
    <w:rsid w:val="00C464FC"/>
    <w:rsid w:val="00C46743"/>
    <w:rsid w:val="00C47518"/>
    <w:rsid w:val="00C47B46"/>
    <w:rsid w:val="00C47DD3"/>
    <w:rsid w:val="00C5046C"/>
    <w:rsid w:val="00C52D89"/>
    <w:rsid w:val="00C53640"/>
    <w:rsid w:val="00C53A9A"/>
    <w:rsid w:val="00C5437B"/>
    <w:rsid w:val="00C54536"/>
    <w:rsid w:val="00C55B94"/>
    <w:rsid w:val="00C56065"/>
    <w:rsid w:val="00C56877"/>
    <w:rsid w:val="00C57B1F"/>
    <w:rsid w:val="00C60876"/>
    <w:rsid w:val="00C609AF"/>
    <w:rsid w:val="00C60CF1"/>
    <w:rsid w:val="00C60D4F"/>
    <w:rsid w:val="00C61068"/>
    <w:rsid w:val="00C63966"/>
    <w:rsid w:val="00C641CB"/>
    <w:rsid w:val="00C65515"/>
    <w:rsid w:val="00C65CA9"/>
    <w:rsid w:val="00C662A4"/>
    <w:rsid w:val="00C671FE"/>
    <w:rsid w:val="00C6788C"/>
    <w:rsid w:val="00C704AE"/>
    <w:rsid w:val="00C70585"/>
    <w:rsid w:val="00C71506"/>
    <w:rsid w:val="00C72B0A"/>
    <w:rsid w:val="00C72C3F"/>
    <w:rsid w:val="00C73B06"/>
    <w:rsid w:val="00C7443B"/>
    <w:rsid w:val="00C7599E"/>
    <w:rsid w:val="00C75FC4"/>
    <w:rsid w:val="00C76B4C"/>
    <w:rsid w:val="00C77AEC"/>
    <w:rsid w:val="00C81542"/>
    <w:rsid w:val="00C81952"/>
    <w:rsid w:val="00C820CF"/>
    <w:rsid w:val="00C824FB"/>
    <w:rsid w:val="00C836EB"/>
    <w:rsid w:val="00C850F0"/>
    <w:rsid w:val="00C866A7"/>
    <w:rsid w:val="00C90A92"/>
    <w:rsid w:val="00C92005"/>
    <w:rsid w:val="00C92914"/>
    <w:rsid w:val="00C92F6B"/>
    <w:rsid w:val="00C93201"/>
    <w:rsid w:val="00C94029"/>
    <w:rsid w:val="00C946F3"/>
    <w:rsid w:val="00C9619C"/>
    <w:rsid w:val="00C96B4B"/>
    <w:rsid w:val="00C96BD9"/>
    <w:rsid w:val="00CA012D"/>
    <w:rsid w:val="00CA11E3"/>
    <w:rsid w:val="00CA1E64"/>
    <w:rsid w:val="00CA381E"/>
    <w:rsid w:val="00CA3F5D"/>
    <w:rsid w:val="00CA4CD9"/>
    <w:rsid w:val="00CA5FAA"/>
    <w:rsid w:val="00CA64CD"/>
    <w:rsid w:val="00CA68A3"/>
    <w:rsid w:val="00CA6B38"/>
    <w:rsid w:val="00CA6FAC"/>
    <w:rsid w:val="00CA7201"/>
    <w:rsid w:val="00CA7433"/>
    <w:rsid w:val="00CA7A81"/>
    <w:rsid w:val="00CA7ED8"/>
    <w:rsid w:val="00CB4B59"/>
    <w:rsid w:val="00CB5107"/>
    <w:rsid w:val="00CB66C5"/>
    <w:rsid w:val="00CB68C9"/>
    <w:rsid w:val="00CB78B1"/>
    <w:rsid w:val="00CC0842"/>
    <w:rsid w:val="00CC08BA"/>
    <w:rsid w:val="00CC0D44"/>
    <w:rsid w:val="00CC1A63"/>
    <w:rsid w:val="00CC2AC7"/>
    <w:rsid w:val="00CC2E1B"/>
    <w:rsid w:val="00CC4E20"/>
    <w:rsid w:val="00CC59B1"/>
    <w:rsid w:val="00CC5B6E"/>
    <w:rsid w:val="00CC73C5"/>
    <w:rsid w:val="00CC77AE"/>
    <w:rsid w:val="00CC782B"/>
    <w:rsid w:val="00CD0137"/>
    <w:rsid w:val="00CD0526"/>
    <w:rsid w:val="00CD0DAA"/>
    <w:rsid w:val="00CD184A"/>
    <w:rsid w:val="00CD25FD"/>
    <w:rsid w:val="00CD302F"/>
    <w:rsid w:val="00CD3FF4"/>
    <w:rsid w:val="00CD4B1A"/>
    <w:rsid w:val="00CD51FA"/>
    <w:rsid w:val="00CD5691"/>
    <w:rsid w:val="00CD6C48"/>
    <w:rsid w:val="00CD7709"/>
    <w:rsid w:val="00CD7AFB"/>
    <w:rsid w:val="00CD7CBA"/>
    <w:rsid w:val="00CE06F6"/>
    <w:rsid w:val="00CE0A0C"/>
    <w:rsid w:val="00CE0C1C"/>
    <w:rsid w:val="00CE155F"/>
    <w:rsid w:val="00CE1CA7"/>
    <w:rsid w:val="00CE1DC5"/>
    <w:rsid w:val="00CE260F"/>
    <w:rsid w:val="00CE2ECA"/>
    <w:rsid w:val="00CE3CBB"/>
    <w:rsid w:val="00CE3D07"/>
    <w:rsid w:val="00CE45DD"/>
    <w:rsid w:val="00CE4915"/>
    <w:rsid w:val="00CE5CB7"/>
    <w:rsid w:val="00CE6AA4"/>
    <w:rsid w:val="00CF044B"/>
    <w:rsid w:val="00CF06D0"/>
    <w:rsid w:val="00CF107D"/>
    <w:rsid w:val="00CF22BF"/>
    <w:rsid w:val="00CF2CC2"/>
    <w:rsid w:val="00CF3A15"/>
    <w:rsid w:val="00CF441F"/>
    <w:rsid w:val="00CF4488"/>
    <w:rsid w:val="00CF67B1"/>
    <w:rsid w:val="00CF7BCC"/>
    <w:rsid w:val="00D000F7"/>
    <w:rsid w:val="00D00686"/>
    <w:rsid w:val="00D007DD"/>
    <w:rsid w:val="00D01021"/>
    <w:rsid w:val="00D010DC"/>
    <w:rsid w:val="00D0193E"/>
    <w:rsid w:val="00D02A5E"/>
    <w:rsid w:val="00D04988"/>
    <w:rsid w:val="00D04C28"/>
    <w:rsid w:val="00D06765"/>
    <w:rsid w:val="00D068D0"/>
    <w:rsid w:val="00D103B1"/>
    <w:rsid w:val="00D10621"/>
    <w:rsid w:val="00D110F3"/>
    <w:rsid w:val="00D119E7"/>
    <w:rsid w:val="00D11B14"/>
    <w:rsid w:val="00D1269E"/>
    <w:rsid w:val="00D12D12"/>
    <w:rsid w:val="00D1374C"/>
    <w:rsid w:val="00D13D78"/>
    <w:rsid w:val="00D14D52"/>
    <w:rsid w:val="00D14D9C"/>
    <w:rsid w:val="00D15A50"/>
    <w:rsid w:val="00D15EF8"/>
    <w:rsid w:val="00D20251"/>
    <w:rsid w:val="00D20C84"/>
    <w:rsid w:val="00D21467"/>
    <w:rsid w:val="00D22304"/>
    <w:rsid w:val="00D22F6E"/>
    <w:rsid w:val="00D245BF"/>
    <w:rsid w:val="00D2492B"/>
    <w:rsid w:val="00D25496"/>
    <w:rsid w:val="00D30445"/>
    <w:rsid w:val="00D30AB2"/>
    <w:rsid w:val="00D311B3"/>
    <w:rsid w:val="00D31533"/>
    <w:rsid w:val="00D31816"/>
    <w:rsid w:val="00D31A40"/>
    <w:rsid w:val="00D3232B"/>
    <w:rsid w:val="00D32FB4"/>
    <w:rsid w:val="00D3333B"/>
    <w:rsid w:val="00D335BD"/>
    <w:rsid w:val="00D33668"/>
    <w:rsid w:val="00D3417B"/>
    <w:rsid w:val="00D351DB"/>
    <w:rsid w:val="00D351F3"/>
    <w:rsid w:val="00D35666"/>
    <w:rsid w:val="00D357E4"/>
    <w:rsid w:val="00D363AF"/>
    <w:rsid w:val="00D3736E"/>
    <w:rsid w:val="00D375EB"/>
    <w:rsid w:val="00D37CF5"/>
    <w:rsid w:val="00D41D2F"/>
    <w:rsid w:val="00D43055"/>
    <w:rsid w:val="00D44908"/>
    <w:rsid w:val="00D44A7A"/>
    <w:rsid w:val="00D44FC8"/>
    <w:rsid w:val="00D45D56"/>
    <w:rsid w:val="00D45D5B"/>
    <w:rsid w:val="00D4711B"/>
    <w:rsid w:val="00D5001F"/>
    <w:rsid w:val="00D50143"/>
    <w:rsid w:val="00D5043F"/>
    <w:rsid w:val="00D50895"/>
    <w:rsid w:val="00D51019"/>
    <w:rsid w:val="00D5112A"/>
    <w:rsid w:val="00D51A30"/>
    <w:rsid w:val="00D52006"/>
    <w:rsid w:val="00D5238C"/>
    <w:rsid w:val="00D525B7"/>
    <w:rsid w:val="00D52D27"/>
    <w:rsid w:val="00D5304C"/>
    <w:rsid w:val="00D53DAF"/>
    <w:rsid w:val="00D544B4"/>
    <w:rsid w:val="00D54708"/>
    <w:rsid w:val="00D56499"/>
    <w:rsid w:val="00D56767"/>
    <w:rsid w:val="00D57006"/>
    <w:rsid w:val="00D57937"/>
    <w:rsid w:val="00D579BE"/>
    <w:rsid w:val="00D57E38"/>
    <w:rsid w:val="00D60200"/>
    <w:rsid w:val="00D60F53"/>
    <w:rsid w:val="00D61C77"/>
    <w:rsid w:val="00D620DE"/>
    <w:rsid w:val="00D644A8"/>
    <w:rsid w:val="00D64A9D"/>
    <w:rsid w:val="00D65D2F"/>
    <w:rsid w:val="00D662B9"/>
    <w:rsid w:val="00D66D43"/>
    <w:rsid w:val="00D67765"/>
    <w:rsid w:val="00D678E5"/>
    <w:rsid w:val="00D67FFA"/>
    <w:rsid w:val="00D70E1C"/>
    <w:rsid w:val="00D716EF"/>
    <w:rsid w:val="00D71ED1"/>
    <w:rsid w:val="00D73D73"/>
    <w:rsid w:val="00D7507C"/>
    <w:rsid w:val="00D7661C"/>
    <w:rsid w:val="00D76989"/>
    <w:rsid w:val="00D77B21"/>
    <w:rsid w:val="00D80A20"/>
    <w:rsid w:val="00D819D8"/>
    <w:rsid w:val="00D822A5"/>
    <w:rsid w:val="00D836A0"/>
    <w:rsid w:val="00D869BA"/>
    <w:rsid w:val="00D86A99"/>
    <w:rsid w:val="00D86D9C"/>
    <w:rsid w:val="00D86FDD"/>
    <w:rsid w:val="00D87210"/>
    <w:rsid w:val="00D87E6B"/>
    <w:rsid w:val="00D90304"/>
    <w:rsid w:val="00D90AF0"/>
    <w:rsid w:val="00D90F9D"/>
    <w:rsid w:val="00D91087"/>
    <w:rsid w:val="00D9119D"/>
    <w:rsid w:val="00D91A64"/>
    <w:rsid w:val="00D92DB0"/>
    <w:rsid w:val="00D92E13"/>
    <w:rsid w:val="00D933FC"/>
    <w:rsid w:val="00D9392B"/>
    <w:rsid w:val="00D93A4A"/>
    <w:rsid w:val="00D94277"/>
    <w:rsid w:val="00D942AA"/>
    <w:rsid w:val="00D949D4"/>
    <w:rsid w:val="00D95B55"/>
    <w:rsid w:val="00D95F5D"/>
    <w:rsid w:val="00D96D4B"/>
    <w:rsid w:val="00D9794E"/>
    <w:rsid w:val="00D98911"/>
    <w:rsid w:val="00DA0AAE"/>
    <w:rsid w:val="00DA0CAC"/>
    <w:rsid w:val="00DA1591"/>
    <w:rsid w:val="00DA1854"/>
    <w:rsid w:val="00DA3CBD"/>
    <w:rsid w:val="00DA404B"/>
    <w:rsid w:val="00DA45FC"/>
    <w:rsid w:val="00DA552A"/>
    <w:rsid w:val="00DA5B94"/>
    <w:rsid w:val="00DA650D"/>
    <w:rsid w:val="00DA7225"/>
    <w:rsid w:val="00DA7DFC"/>
    <w:rsid w:val="00DB01C7"/>
    <w:rsid w:val="00DB0448"/>
    <w:rsid w:val="00DB13D4"/>
    <w:rsid w:val="00DB1D0B"/>
    <w:rsid w:val="00DB1E16"/>
    <w:rsid w:val="00DB35CC"/>
    <w:rsid w:val="00DB3B46"/>
    <w:rsid w:val="00DB4D53"/>
    <w:rsid w:val="00DB5770"/>
    <w:rsid w:val="00DB5BD4"/>
    <w:rsid w:val="00DB7D0D"/>
    <w:rsid w:val="00DB7F3D"/>
    <w:rsid w:val="00DC35BF"/>
    <w:rsid w:val="00DC7292"/>
    <w:rsid w:val="00DC73B1"/>
    <w:rsid w:val="00DC75C7"/>
    <w:rsid w:val="00DC7CF8"/>
    <w:rsid w:val="00DC7E54"/>
    <w:rsid w:val="00DD06BC"/>
    <w:rsid w:val="00DD1A2D"/>
    <w:rsid w:val="00DD2674"/>
    <w:rsid w:val="00DD2F0F"/>
    <w:rsid w:val="00DD3B4E"/>
    <w:rsid w:val="00DD4C5E"/>
    <w:rsid w:val="00DD5647"/>
    <w:rsid w:val="00DD589C"/>
    <w:rsid w:val="00DD5A63"/>
    <w:rsid w:val="00DD6788"/>
    <w:rsid w:val="00DD6F00"/>
    <w:rsid w:val="00DD7F20"/>
    <w:rsid w:val="00DD7F73"/>
    <w:rsid w:val="00DE0B6D"/>
    <w:rsid w:val="00DE0B9B"/>
    <w:rsid w:val="00DE0C1F"/>
    <w:rsid w:val="00DE11C4"/>
    <w:rsid w:val="00DE142D"/>
    <w:rsid w:val="00DE19E7"/>
    <w:rsid w:val="00DE1F10"/>
    <w:rsid w:val="00DE2FD0"/>
    <w:rsid w:val="00DE4C6C"/>
    <w:rsid w:val="00DE6257"/>
    <w:rsid w:val="00DE66AD"/>
    <w:rsid w:val="00DE6786"/>
    <w:rsid w:val="00DE727C"/>
    <w:rsid w:val="00DF01E4"/>
    <w:rsid w:val="00DF0C7A"/>
    <w:rsid w:val="00DF10E9"/>
    <w:rsid w:val="00DF1B1B"/>
    <w:rsid w:val="00DF37EF"/>
    <w:rsid w:val="00DF3FC6"/>
    <w:rsid w:val="00DF4DC4"/>
    <w:rsid w:val="00DF5A27"/>
    <w:rsid w:val="00DF5A5B"/>
    <w:rsid w:val="00DF6052"/>
    <w:rsid w:val="00DF6FA7"/>
    <w:rsid w:val="00DF721D"/>
    <w:rsid w:val="00E0136F"/>
    <w:rsid w:val="00E020FD"/>
    <w:rsid w:val="00E0223F"/>
    <w:rsid w:val="00E02502"/>
    <w:rsid w:val="00E028C1"/>
    <w:rsid w:val="00E03557"/>
    <w:rsid w:val="00E0397C"/>
    <w:rsid w:val="00E0397E"/>
    <w:rsid w:val="00E03B50"/>
    <w:rsid w:val="00E0455C"/>
    <w:rsid w:val="00E05516"/>
    <w:rsid w:val="00E06934"/>
    <w:rsid w:val="00E06961"/>
    <w:rsid w:val="00E06DB0"/>
    <w:rsid w:val="00E07D80"/>
    <w:rsid w:val="00E1057B"/>
    <w:rsid w:val="00E10AD6"/>
    <w:rsid w:val="00E11125"/>
    <w:rsid w:val="00E11167"/>
    <w:rsid w:val="00E1168F"/>
    <w:rsid w:val="00E119EA"/>
    <w:rsid w:val="00E12318"/>
    <w:rsid w:val="00E12812"/>
    <w:rsid w:val="00E128A0"/>
    <w:rsid w:val="00E12935"/>
    <w:rsid w:val="00E12F22"/>
    <w:rsid w:val="00E12FF7"/>
    <w:rsid w:val="00E1443C"/>
    <w:rsid w:val="00E14A9D"/>
    <w:rsid w:val="00E157A3"/>
    <w:rsid w:val="00E158CE"/>
    <w:rsid w:val="00E16283"/>
    <w:rsid w:val="00E170A6"/>
    <w:rsid w:val="00E17E27"/>
    <w:rsid w:val="00E2002A"/>
    <w:rsid w:val="00E20668"/>
    <w:rsid w:val="00E21847"/>
    <w:rsid w:val="00E21E38"/>
    <w:rsid w:val="00E2208B"/>
    <w:rsid w:val="00E23B81"/>
    <w:rsid w:val="00E23DD0"/>
    <w:rsid w:val="00E244FF"/>
    <w:rsid w:val="00E24766"/>
    <w:rsid w:val="00E24835"/>
    <w:rsid w:val="00E24F26"/>
    <w:rsid w:val="00E25229"/>
    <w:rsid w:val="00E25A78"/>
    <w:rsid w:val="00E26AEF"/>
    <w:rsid w:val="00E275B7"/>
    <w:rsid w:val="00E27EC4"/>
    <w:rsid w:val="00E309B1"/>
    <w:rsid w:val="00E30E6F"/>
    <w:rsid w:val="00E31812"/>
    <w:rsid w:val="00E31CB3"/>
    <w:rsid w:val="00E31F9A"/>
    <w:rsid w:val="00E332C7"/>
    <w:rsid w:val="00E332E5"/>
    <w:rsid w:val="00E33897"/>
    <w:rsid w:val="00E33A8B"/>
    <w:rsid w:val="00E35373"/>
    <w:rsid w:val="00E35B31"/>
    <w:rsid w:val="00E368D7"/>
    <w:rsid w:val="00E36D07"/>
    <w:rsid w:val="00E3746A"/>
    <w:rsid w:val="00E401D8"/>
    <w:rsid w:val="00E40F50"/>
    <w:rsid w:val="00E41BAE"/>
    <w:rsid w:val="00E41E10"/>
    <w:rsid w:val="00E42794"/>
    <w:rsid w:val="00E45506"/>
    <w:rsid w:val="00E4587C"/>
    <w:rsid w:val="00E50307"/>
    <w:rsid w:val="00E51071"/>
    <w:rsid w:val="00E5193A"/>
    <w:rsid w:val="00E519E5"/>
    <w:rsid w:val="00E52526"/>
    <w:rsid w:val="00E539C3"/>
    <w:rsid w:val="00E53D42"/>
    <w:rsid w:val="00E53D7E"/>
    <w:rsid w:val="00E5484B"/>
    <w:rsid w:val="00E54C50"/>
    <w:rsid w:val="00E56C70"/>
    <w:rsid w:val="00E57A94"/>
    <w:rsid w:val="00E614E6"/>
    <w:rsid w:val="00E62074"/>
    <w:rsid w:val="00E62188"/>
    <w:rsid w:val="00E63133"/>
    <w:rsid w:val="00E631C9"/>
    <w:rsid w:val="00E63957"/>
    <w:rsid w:val="00E63C90"/>
    <w:rsid w:val="00E64BBD"/>
    <w:rsid w:val="00E657EB"/>
    <w:rsid w:val="00E6581F"/>
    <w:rsid w:val="00E678CF"/>
    <w:rsid w:val="00E703A4"/>
    <w:rsid w:val="00E73451"/>
    <w:rsid w:val="00E73D22"/>
    <w:rsid w:val="00E73D93"/>
    <w:rsid w:val="00E73FF5"/>
    <w:rsid w:val="00E74681"/>
    <w:rsid w:val="00E755FB"/>
    <w:rsid w:val="00E75B75"/>
    <w:rsid w:val="00E76557"/>
    <w:rsid w:val="00E76E99"/>
    <w:rsid w:val="00E80264"/>
    <w:rsid w:val="00E80CF0"/>
    <w:rsid w:val="00E80F96"/>
    <w:rsid w:val="00E81305"/>
    <w:rsid w:val="00E8130D"/>
    <w:rsid w:val="00E81785"/>
    <w:rsid w:val="00E81CA1"/>
    <w:rsid w:val="00E84866"/>
    <w:rsid w:val="00E8506F"/>
    <w:rsid w:val="00E85D28"/>
    <w:rsid w:val="00E86D27"/>
    <w:rsid w:val="00E8791D"/>
    <w:rsid w:val="00E902ED"/>
    <w:rsid w:val="00E90569"/>
    <w:rsid w:val="00E9243D"/>
    <w:rsid w:val="00E93496"/>
    <w:rsid w:val="00E954A3"/>
    <w:rsid w:val="00E96179"/>
    <w:rsid w:val="00E973E7"/>
    <w:rsid w:val="00E97572"/>
    <w:rsid w:val="00EA0331"/>
    <w:rsid w:val="00EA04C3"/>
    <w:rsid w:val="00EA0BD1"/>
    <w:rsid w:val="00EA10E8"/>
    <w:rsid w:val="00EA1DC1"/>
    <w:rsid w:val="00EA24D6"/>
    <w:rsid w:val="00EA2ACA"/>
    <w:rsid w:val="00EA5084"/>
    <w:rsid w:val="00EA5A17"/>
    <w:rsid w:val="00EA5EAB"/>
    <w:rsid w:val="00EA6145"/>
    <w:rsid w:val="00EA6406"/>
    <w:rsid w:val="00EB1112"/>
    <w:rsid w:val="00EB58A2"/>
    <w:rsid w:val="00EB603F"/>
    <w:rsid w:val="00EB6A86"/>
    <w:rsid w:val="00EB75D9"/>
    <w:rsid w:val="00EB7AC1"/>
    <w:rsid w:val="00EC02A7"/>
    <w:rsid w:val="00EC0B2E"/>
    <w:rsid w:val="00EC15C1"/>
    <w:rsid w:val="00EC1A48"/>
    <w:rsid w:val="00EC4945"/>
    <w:rsid w:val="00EC503F"/>
    <w:rsid w:val="00EC5883"/>
    <w:rsid w:val="00EC6734"/>
    <w:rsid w:val="00EC6D57"/>
    <w:rsid w:val="00EC76F9"/>
    <w:rsid w:val="00EC7A18"/>
    <w:rsid w:val="00EC7BBA"/>
    <w:rsid w:val="00ED09F9"/>
    <w:rsid w:val="00ED0CF3"/>
    <w:rsid w:val="00ED2086"/>
    <w:rsid w:val="00ED2A0B"/>
    <w:rsid w:val="00ED33A8"/>
    <w:rsid w:val="00ED4C6B"/>
    <w:rsid w:val="00ED4F9F"/>
    <w:rsid w:val="00ED58A0"/>
    <w:rsid w:val="00ED5CAC"/>
    <w:rsid w:val="00ED6397"/>
    <w:rsid w:val="00ED68BE"/>
    <w:rsid w:val="00ED6BB6"/>
    <w:rsid w:val="00ED7106"/>
    <w:rsid w:val="00EE06C3"/>
    <w:rsid w:val="00EE18AE"/>
    <w:rsid w:val="00EE1ADE"/>
    <w:rsid w:val="00EE1E79"/>
    <w:rsid w:val="00EE1F76"/>
    <w:rsid w:val="00EE3973"/>
    <w:rsid w:val="00EE588E"/>
    <w:rsid w:val="00EE5FA6"/>
    <w:rsid w:val="00EE6BEE"/>
    <w:rsid w:val="00EE7317"/>
    <w:rsid w:val="00EE75FB"/>
    <w:rsid w:val="00EE7E7C"/>
    <w:rsid w:val="00EF0ED9"/>
    <w:rsid w:val="00EF11D9"/>
    <w:rsid w:val="00EF3133"/>
    <w:rsid w:val="00EF35A3"/>
    <w:rsid w:val="00EF365E"/>
    <w:rsid w:val="00EF3B9C"/>
    <w:rsid w:val="00EF49A1"/>
    <w:rsid w:val="00EF4EA5"/>
    <w:rsid w:val="00EF575A"/>
    <w:rsid w:val="00EF5E43"/>
    <w:rsid w:val="00EF67B2"/>
    <w:rsid w:val="00EF6CBE"/>
    <w:rsid w:val="00EF725D"/>
    <w:rsid w:val="00EF758F"/>
    <w:rsid w:val="00EF78E8"/>
    <w:rsid w:val="00F00B3A"/>
    <w:rsid w:val="00F00F81"/>
    <w:rsid w:val="00F01166"/>
    <w:rsid w:val="00F038EA"/>
    <w:rsid w:val="00F04415"/>
    <w:rsid w:val="00F0523D"/>
    <w:rsid w:val="00F055DE"/>
    <w:rsid w:val="00F06401"/>
    <w:rsid w:val="00F075AA"/>
    <w:rsid w:val="00F07D42"/>
    <w:rsid w:val="00F10802"/>
    <w:rsid w:val="00F10EAD"/>
    <w:rsid w:val="00F11763"/>
    <w:rsid w:val="00F12661"/>
    <w:rsid w:val="00F12E16"/>
    <w:rsid w:val="00F13246"/>
    <w:rsid w:val="00F13BFD"/>
    <w:rsid w:val="00F1478E"/>
    <w:rsid w:val="00F1529C"/>
    <w:rsid w:val="00F1568A"/>
    <w:rsid w:val="00F156E4"/>
    <w:rsid w:val="00F159E5"/>
    <w:rsid w:val="00F15B53"/>
    <w:rsid w:val="00F160C4"/>
    <w:rsid w:val="00F175FA"/>
    <w:rsid w:val="00F17FAA"/>
    <w:rsid w:val="00F210D2"/>
    <w:rsid w:val="00F21297"/>
    <w:rsid w:val="00F21529"/>
    <w:rsid w:val="00F217D6"/>
    <w:rsid w:val="00F22463"/>
    <w:rsid w:val="00F23132"/>
    <w:rsid w:val="00F23A34"/>
    <w:rsid w:val="00F24919"/>
    <w:rsid w:val="00F24A72"/>
    <w:rsid w:val="00F24BF3"/>
    <w:rsid w:val="00F24D40"/>
    <w:rsid w:val="00F24FAB"/>
    <w:rsid w:val="00F260B3"/>
    <w:rsid w:val="00F26333"/>
    <w:rsid w:val="00F26B21"/>
    <w:rsid w:val="00F271C1"/>
    <w:rsid w:val="00F30324"/>
    <w:rsid w:val="00F31E28"/>
    <w:rsid w:val="00F330B6"/>
    <w:rsid w:val="00F33E6A"/>
    <w:rsid w:val="00F3544C"/>
    <w:rsid w:val="00F35C8D"/>
    <w:rsid w:val="00F36238"/>
    <w:rsid w:val="00F37458"/>
    <w:rsid w:val="00F37628"/>
    <w:rsid w:val="00F37B39"/>
    <w:rsid w:val="00F37E6A"/>
    <w:rsid w:val="00F37F90"/>
    <w:rsid w:val="00F413CE"/>
    <w:rsid w:val="00F414A0"/>
    <w:rsid w:val="00F416F6"/>
    <w:rsid w:val="00F42FC3"/>
    <w:rsid w:val="00F438D0"/>
    <w:rsid w:val="00F4426C"/>
    <w:rsid w:val="00F464B1"/>
    <w:rsid w:val="00F46855"/>
    <w:rsid w:val="00F47BEE"/>
    <w:rsid w:val="00F5019D"/>
    <w:rsid w:val="00F50532"/>
    <w:rsid w:val="00F5138C"/>
    <w:rsid w:val="00F51462"/>
    <w:rsid w:val="00F53E4C"/>
    <w:rsid w:val="00F54184"/>
    <w:rsid w:val="00F54A21"/>
    <w:rsid w:val="00F553D5"/>
    <w:rsid w:val="00F5541F"/>
    <w:rsid w:val="00F55DBF"/>
    <w:rsid w:val="00F5697C"/>
    <w:rsid w:val="00F571A4"/>
    <w:rsid w:val="00F57910"/>
    <w:rsid w:val="00F57F47"/>
    <w:rsid w:val="00F609DA"/>
    <w:rsid w:val="00F60E8B"/>
    <w:rsid w:val="00F61A7D"/>
    <w:rsid w:val="00F622E6"/>
    <w:rsid w:val="00F62CAE"/>
    <w:rsid w:val="00F64B05"/>
    <w:rsid w:val="00F65A74"/>
    <w:rsid w:val="00F6633F"/>
    <w:rsid w:val="00F6708C"/>
    <w:rsid w:val="00F70DAD"/>
    <w:rsid w:val="00F7125C"/>
    <w:rsid w:val="00F71BF6"/>
    <w:rsid w:val="00F71CA4"/>
    <w:rsid w:val="00F71CA8"/>
    <w:rsid w:val="00F720F9"/>
    <w:rsid w:val="00F72440"/>
    <w:rsid w:val="00F72F98"/>
    <w:rsid w:val="00F73A7C"/>
    <w:rsid w:val="00F73C2D"/>
    <w:rsid w:val="00F73E3F"/>
    <w:rsid w:val="00F755F7"/>
    <w:rsid w:val="00F757FC"/>
    <w:rsid w:val="00F765FF"/>
    <w:rsid w:val="00F76632"/>
    <w:rsid w:val="00F76FD7"/>
    <w:rsid w:val="00F779F2"/>
    <w:rsid w:val="00F77A7D"/>
    <w:rsid w:val="00F77B8C"/>
    <w:rsid w:val="00F77FC0"/>
    <w:rsid w:val="00F8036D"/>
    <w:rsid w:val="00F80B51"/>
    <w:rsid w:val="00F810B9"/>
    <w:rsid w:val="00F81EF8"/>
    <w:rsid w:val="00F8230E"/>
    <w:rsid w:val="00F8320C"/>
    <w:rsid w:val="00F86E0E"/>
    <w:rsid w:val="00F90586"/>
    <w:rsid w:val="00F90A78"/>
    <w:rsid w:val="00F91CE9"/>
    <w:rsid w:val="00F92D55"/>
    <w:rsid w:val="00F93721"/>
    <w:rsid w:val="00F93EB0"/>
    <w:rsid w:val="00F94010"/>
    <w:rsid w:val="00F94224"/>
    <w:rsid w:val="00F9719E"/>
    <w:rsid w:val="00F97BCE"/>
    <w:rsid w:val="00F97EB2"/>
    <w:rsid w:val="00FA0CEB"/>
    <w:rsid w:val="00FA1A2C"/>
    <w:rsid w:val="00FA2566"/>
    <w:rsid w:val="00FA341E"/>
    <w:rsid w:val="00FA382D"/>
    <w:rsid w:val="00FA3839"/>
    <w:rsid w:val="00FA3901"/>
    <w:rsid w:val="00FA40C7"/>
    <w:rsid w:val="00FA4370"/>
    <w:rsid w:val="00FA4D95"/>
    <w:rsid w:val="00FA56DC"/>
    <w:rsid w:val="00FA68F0"/>
    <w:rsid w:val="00FA7654"/>
    <w:rsid w:val="00FA7C5D"/>
    <w:rsid w:val="00FB007D"/>
    <w:rsid w:val="00FB03A0"/>
    <w:rsid w:val="00FB0698"/>
    <w:rsid w:val="00FB086B"/>
    <w:rsid w:val="00FB0DC2"/>
    <w:rsid w:val="00FB12E3"/>
    <w:rsid w:val="00FB13F3"/>
    <w:rsid w:val="00FB21D5"/>
    <w:rsid w:val="00FB2BB5"/>
    <w:rsid w:val="00FB3919"/>
    <w:rsid w:val="00FB4008"/>
    <w:rsid w:val="00FB4CE2"/>
    <w:rsid w:val="00FB5E34"/>
    <w:rsid w:val="00FB7723"/>
    <w:rsid w:val="00FC12FA"/>
    <w:rsid w:val="00FC1546"/>
    <w:rsid w:val="00FC2C15"/>
    <w:rsid w:val="00FC448A"/>
    <w:rsid w:val="00FC47B9"/>
    <w:rsid w:val="00FC4F16"/>
    <w:rsid w:val="00FC55E4"/>
    <w:rsid w:val="00FC5CC5"/>
    <w:rsid w:val="00FC63F1"/>
    <w:rsid w:val="00FC64AE"/>
    <w:rsid w:val="00FC7FBD"/>
    <w:rsid w:val="00FD0D07"/>
    <w:rsid w:val="00FD0E1F"/>
    <w:rsid w:val="00FD13E9"/>
    <w:rsid w:val="00FD1889"/>
    <w:rsid w:val="00FD265E"/>
    <w:rsid w:val="00FD2B69"/>
    <w:rsid w:val="00FD2BE8"/>
    <w:rsid w:val="00FD304B"/>
    <w:rsid w:val="00FD4180"/>
    <w:rsid w:val="00FD55FB"/>
    <w:rsid w:val="00FD5B06"/>
    <w:rsid w:val="00FD5CBC"/>
    <w:rsid w:val="00FD5DD1"/>
    <w:rsid w:val="00FD6453"/>
    <w:rsid w:val="00FD6E21"/>
    <w:rsid w:val="00FD70C0"/>
    <w:rsid w:val="00FD7329"/>
    <w:rsid w:val="00FD771C"/>
    <w:rsid w:val="00FE0599"/>
    <w:rsid w:val="00FE091F"/>
    <w:rsid w:val="00FE0E5A"/>
    <w:rsid w:val="00FE37DF"/>
    <w:rsid w:val="00FE3A77"/>
    <w:rsid w:val="00FE5C3E"/>
    <w:rsid w:val="00FE6AA2"/>
    <w:rsid w:val="00FE6C46"/>
    <w:rsid w:val="00FE70DB"/>
    <w:rsid w:val="00FE745B"/>
    <w:rsid w:val="00FE7752"/>
    <w:rsid w:val="00FE7AC7"/>
    <w:rsid w:val="00FF071C"/>
    <w:rsid w:val="00FF15A0"/>
    <w:rsid w:val="00FF1A49"/>
    <w:rsid w:val="00FF2D42"/>
    <w:rsid w:val="00FF40D8"/>
    <w:rsid w:val="00FF419A"/>
    <w:rsid w:val="00FF49CA"/>
    <w:rsid w:val="00FF61A7"/>
    <w:rsid w:val="02E8A7EA"/>
    <w:rsid w:val="072E94C2"/>
    <w:rsid w:val="0B3781CE"/>
    <w:rsid w:val="0C73300D"/>
    <w:rsid w:val="0C7FE2F0"/>
    <w:rsid w:val="26EC78F6"/>
    <w:rsid w:val="285C7586"/>
    <w:rsid w:val="3EFED70A"/>
    <w:rsid w:val="4F95CEBC"/>
    <w:rsid w:val="50A7AFBA"/>
    <w:rsid w:val="512DAC5E"/>
    <w:rsid w:val="5428A821"/>
    <w:rsid w:val="598B00DF"/>
    <w:rsid w:val="66831B11"/>
    <w:rsid w:val="7669B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575F3"/>
  <w15:chartTrackingRefBased/>
  <w15:docId w15:val="{B1BB693E-F7D9-4F2D-B1F0-203F4523B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36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963881"/>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D35666"/>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D28FF"/>
    <w:pPr>
      <w:spacing w:after="160" w:line="259" w:lineRule="auto"/>
      <w:ind w:left="720"/>
      <w:contextualSpacing/>
    </w:pPr>
    <w:rPr>
      <w:rFonts w:asciiTheme="minorHAnsi" w:eastAsiaTheme="minorEastAsia" w:hAnsiTheme="minorHAnsi" w:cstheme="minorBidi"/>
      <w:sz w:val="22"/>
      <w:szCs w:val="22"/>
      <w:lang w:eastAsia="en-US"/>
    </w:rPr>
  </w:style>
  <w:style w:type="paragraph" w:styleId="NormalWeb">
    <w:name w:val="Normal (Web)"/>
    <w:basedOn w:val="Normal"/>
    <w:uiPriority w:val="99"/>
    <w:unhideWhenUsed/>
    <w:rsid w:val="00650C9E"/>
    <w:pPr>
      <w:spacing w:before="100" w:beforeAutospacing="1" w:after="100" w:afterAutospacing="1"/>
    </w:pPr>
  </w:style>
  <w:style w:type="character" w:styleId="Hyperlink">
    <w:name w:val="Hyperlink"/>
    <w:basedOn w:val="DefaultParagraphFont"/>
    <w:uiPriority w:val="99"/>
    <w:unhideWhenUsed/>
    <w:rsid w:val="009C7733"/>
    <w:rPr>
      <w:color w:val="0563C1" w:themeColor="hyperlink"/>
      <w:u w:val="single"/>
    </w:rPr>
  </w:style>
  <w:style w:type="table" w:styleId="TableGrid">
    <w:name w:val="Table Grid"/>
    <w:basedOn w:val="TableNormal"/>
    <w:uiPriority w:val="59"/>
    <w:rsid w:val="009C7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27CD2"/>
  </w:style>
  <w:style w:type="character" w:styleId="UnresolvedMention">
    <w:name w:val="Unresolved Mention"/>
    <w:basedOn w:val="DefaultParagraphFont"/>
    <w:uiPriority w:val="99"/>
    <w:semiHidden/>
    <w:unhideWhenUsed/>
    <w:rsid w:val="00BB1F71"/>
    <w:rPr>
      <w:color w:val="605E5C"/>
      <w:shd w:val="clear" w:color="auto" w:fill="E1DFDD"/>
    </w:rPr>
  </w:style>
  <w:style w:type="paragraph" w:styleId="Revision">
    <w:name w:val="Revision"/>
    <w:hidden/>
    <w:uiPriority w:val="99"/>
    <w:semiHidden/>
    <w:rsid w:val="00461BEC"/>
    <w:pPr>
      <w:spacing w:after="0" w:line="240" w:lineRule="auto"/>
    </w:pPr>
  </w:style>
  <w:style w:type="paragraph" w:styleId="BalloonText">
    <w:name w:val="Balloon Text"/>
    <w:basedOn w:val="Normal"/>
    <w:link w:val="BalloonTextChar"/>
    <w:uiPriority w:val="99"/>
    <w:semiHidden/>
    <w:unhideWhenUsed/>
    <w:rsid w:val="00461BEC"/>
    <w:rPr>
      <w:rFonts w:eastAsiaTheme="minorEastAsia"/>
      <w:sz w:val="18"/>
      <w:szCs w:val="18"/>
      <w:lang w:eastAsia="en-US"/>
    </w:rPr>
  </w:style>
  <w:style w:type="character" w:customStyle="1" w:styleId="BalloonTextChar">
    <w:name w:val="Balloon Text Char"/>
    <w:basedOn w:val="DefaultParagraphFont"/>
    <w:link w:val="BalloonText"/>
    <w:uiPriority w:val="99"/>
    <w:semiHidden/>
    <w:rsid w:val="00461BEC"/>
    <w:rPr>
      <w:rFonts w:ascii="Times New Roman" w:hAnsi="Times New Roman" w:cs="Times New Roman"/>
      <w:sz w:val="18"/>
      <w:szCs w:val="18"/>
    </w:rPr>
  </w:style>
  <w:style w:type="character" w:customStyle="1" w:styleId="Heading1Char">
    <w:name w:val="Heading 1 Char"/>
    <w:basedOn w:val="DefaultParagraphFont"/>
    <w:link w:val="Heading1"/>
    <w:uiPriority w:val="9"/>
    <w:rsid w:val="00963881"/>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43F66"/>
    <w:rPr>
      <w:color w:val="954F72" w:themeColor="followedHyperlink"/>
      <w:u w:val="single"/>
    </w:rPr>
  </w:style>
  <w:style w:type="paragraph" w:styleId="TOCHeading">
    <w:name w:val="TOC Heading"/>
    <w:basedOn w:val="Heading1"/>
    <w:next w:val="Normal"/>
    <w:uiPriority w:val="39"/>
    <w:unhideWhenUsed/>
    <w:qFormat/>
    <w:rsid w:val="0069111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91117"/>
    <w:pPr>
      <w:spacing w:before="120" w:after="120" w:line="259" w:lineRule="auto"/>
    </w:pPr>
    <w:rPr>
      <w:rFonts w:asciiTheme="minorHAnsi" w:eastAsiaTheme="minorEastAsia" w:hAnsiTheme="minorHAnsi" w:cstheme="minorHAnsi"/>
      <w:b/>
      <w:bCs/>
      <w:caps/>
      <w:sz w:val="20"/>
      <w:szCs w:val="20"/>
      <w:lang w:eastAsia="en-US"/>
    </w:rPr>
  </w:style>
  <w:style w:type="paragraph" w:styleId="TOC2">
    <w:name w:val="toc 2"/>
    <w:basedOn w:val="Normal"/>
    <w:next w:val="Normal"/>
    <w:autoRedefine/>
    <w:uiPriority w:val="39"/>
    <w:unhideWhenUsed/>
    <w:rsid w:val="00691117"/>
    <w:pPr>
      <w:spacing w:line="259" w:lineRule="auto"/>
      <w:ind w:left="220"/>
    </w:pPr>
    <w:rPr>
      <w:rFonts w:asciiTheme="minorHAnsi" w:eastAsiaTheme="minorEastAsia" w:hAnsiTheme="minorHAnsi" w:cstheme="minorHAnsi"/>
      <w:smallCaps/>
      <w:sz w:val="20"/>
      <w:szCs w:val="20"/>
      <w:lang w:eastAsia="en-US"/>
    </w:rPr>
  </w:style>
  <w:style w:type="paragraph" w:styleId="TOC3">
    <w:name w:val="toc 3"/>
    <w:basedOn w:val="Normal"/>
    <w:next w:val="Normal"/>
    <w:autoRedefine/>
    <w:uiPriority w:val="39"/>
    <w:semiHidden/>
    <w:unhideWhenUsed/>
    <w:rsid w:val="00691117"/>
    <w:pPr>
      <w:spacing w:line="259" w:lineRule="auto"/>
      <w:ind w:left="440"/>
    </w:pPr>
    <w:rPr>
      <w:rFonts w:asciiTheme="minorHAnsi" w:eastAsiaTheme="minorEastAsia" w:hAnsiTheme="minorHAnsi" w:cstheme="minorHAnsi"/>
      <w:i/>
      <w:iCs/>
      <w:sz w:val="20"/>
      <w:szCs w:val="20"/>
      <w:lang w:eastAsia="en-US"/>
    </w:rPr>
  </w:style>
  <w:style w:type="paragraph" w:styleId="TOC4">
    <w:name w:val="toc 4"/>
    <w:basedOn w:val="Normal"/>
    <w:next w:val="Normal"/>
    <w:autoRedefine/>
    <w:uiPriority w:val="39"/>
    <w:semiHidden/>
    <w:unhideWhenUsed/>
    <w:rsid w:val="00691117"/>
    <w:pPr>
      <w:spacing w:line="259" w:lineRule="auto"/>
      <w:ind w:left="660"/>
    </w:pPr>
    <w:rPr>
      <w:rFonts w:asciiTheme="minorHAnsi" w:eastAsiaTheme="minorEastAsia" w:hAnsiTheme="minorHAnsi" w:cstheme="minorHAnsi"/>
      <w:sz w:val="18"/>
      <w:szCs w:val="18"/>
      <w:lang w:eastAsia="en-US"/>
    </w:rPr>
  </w:style>
  <w:style w:type="paragraph" w:styleId="TOC5">
    <w:name w:val="toc 5"/>
    <w:basedOn w:val="Normal"/>
    <w:next w:val="Normal"/>
    <w:autoRedefine/>
    <w:uiPriority w:val="39"/>
    <w:semiHidden/>
    <w:unhideWhenUsed/>
    <w:rsid w:val="00691117"/>
    <w:pPr>
      <w:spacing w:line="259" w:lineRule="auto"/>
      <w:ind w:left="880"/>
    </w:pPr>
    <w:rPr>
      <w:rFonts w:asciiTheme="minorHAnsi" w:eastAsiaTheme="minorEastAsia" w:hAnsiTheme="minorHAnsi" w:cstheme="minorHAnsi"/>
      <w:sz w:val="18"/>
      <w:szCs w:val="18"/>
      <w:lang w:eastAsia="en-US"/>
    </w:rPr>
  </w:style>
  <w:style w:type="paragraph" w:styleId="TOC6">
    <w:name w:val="toc 6"/>
    <w:basedOn w:val="Normal"/>
    <w:next w:val="Normal"/>
    <w:autoRedefine/>
    <w:uiPriority w:val="39"/>
    <w:semiHidden/>
    <w:unhideWhenUsed/>
    <w:rsid w:val="00691117"/>
    <w:pPr>
      <w:spacing w:line="259" w:lineRule="auto"/>
      <w:ind w:left="1100"/>
    </w:pPr>
    <w:rPr>
      <w:rFonts w:asciiTheme="minorHAnsi" w:eastAsiaTheme="minorEastAsia" w:hAnsiTheme="minorHAnsi" w:cstheme="minorHAnsi"/>
      <w:sz w:val="18"/>
      <w:szCs w:val="18"/>
      <w:lang w:eastAsia="en-US"/>
    </w:rPr>
  </w:style>
  <w:style w:type="paragraph" w:styleId="TOC7">
    <w:name w:val="toc 7"/>
    <w:basedOn w:val="Normal"/>
    <w:next w:val="Normal"/>
    <w:autoRedefine/>
    <w:uiPriority w:val="39"/>
    <w:semiHidden/>
    <w:unhideWhenUsed/>
    <w:rsid w:val="00691117"/>
    <w:pPr>
      <w:spacing w:line="259" w:lineRule="auto"/>
      <w:ind w:left="1320"/>
    </w:pPr>
    <w:rPr>
      <w:rFonts w:asciiTheme="minorHAnsi" w:eastAsiaTheme="minorEastAsia" w:hAnsiTheme="minorHAnsi" w:cstheme="minorHAnsi"/>
      <w:sz w:val="18"/>
      <w:szCs w:val="18"/>
      <w:lang w:eastAsia="en-US"/>
    </w:rPr>
  </w:style>
  <w:style w:type="paragraph" w:styleId="TOC8">
    <w:name w:val="toc 8"/>
    <w:basedOn w:val="Normal"/>
    <w:next w:val="Normal"/>
    <w:autoRedefine/>
    <w:uiPriority w:val="39"/>
    <w:semiHidden/>
    <w:unhideWhenUsed/>
    <w:rsid w:val="00691117"/>
    <w:pPr>
      <w:spacing w:line="259" w:lineRule="auto"/>
      <w:ind w:left="1540"/>
    </w:pPr>
    <w:rPr>
      <w:rFonts w:asciiTheme="minorHAnsi" w:eastAsiaTheme="minorEastAsia" w:hAnsiTheme="minorHAnsi" w:cstheme="minorHAnsi"/>
      <w:sz w:val="18"/>
      <w:szCs w:val="18"/>
      <w:lang w:eastAsia="en-US"/>
    </w:rPr>
  </w:style>
  <w:style w:type="paragraph" w:styleId="TOC9">
    <w:name w:val="toc 9"/>
    <w:basedOn w:val="Normal"/>
    <w:next w:val="Normal"/>
    <w:autoRedefine/>
    <w:uiPriority w:val="39"/>
    <w:semiHidden/>
    <w:unhideWhenUsed/>
    <w:rsid w:val="00691117"/>
    <w:pPr>
      <w:spacing w:line="259" w:lineRule="auto"/>
      <w:ind w:left="1760"/>
    </w:pPr>
    <w:rPr>
      <w:rFonts w:asciiTheme="minorHAnsi" w:eastAsiaTheme="minorEastAsia" w:hAnsiTheme="minorHAnsi" w:cstheme="minorHAnsi"/>
      <w:sz w:val="18"/>
      <w:szCs w:val="18"/>
      <w:lang w:eastAsia="en-US"/>
    </w:rPr>
  </w:style>
  <w:style w:type="character" w:customStyle="1" w:styleId="Heading2Char">
    <w:name w:val="Heading 2 Char"/>
    <w:basedOn w:val="DefaultParagraphFont"/>
    <w:link w:val="Heading2"/>
    <w:uiPriority w:val="9"/>
    <w:rsid w:val="00D3566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92AF1"/>
    <w:pPr>
      <w:tabs>
        <w:tab w:val="center" w:pos="4513"/>
        <w:tab w:val="right" w:pos="9026"/>
      </w:tabs>
    </w:pPr>
    <w:rPr>
      <w:rFonts w:asciiTheme="minorHAnsi" w:eastAsiaTheme="minorEastAsia" w:hAnsiTheme="minorHAnsi" w:cstheme="minorBidi"/>
      <w:sz w:val="22"/>
      <w:szCs w:val="22"/>
      <w:lang w:eastAsia="en-US"/>
    </w:rPr>
  </w:style>
  <w:style w:type="character" w:customStyle="1" w:styleId="HeaderChar">
    <w:name w:val="Header Char"/>
    <w:basedOn w:val="DefaultParagraphFont"/>
    <w:link w:val="Header"/>
    <w:uiPriority w:val="99"/>
    <w:rsid w:val="00292AF1"/>
    <w:rPr>
      <w:rFonts w:eastAsiaTheme="minorEastAsia"/>
    </w:rPr>
  </w:style>
  <w:style w:type="paragraph" w:styleId="Footer">
    <w:name w:val="footer"/>
    <w:basedOn w:val="Normal"/>
    <w:link w:val="FooterChar"/>
    <w:uiPriority w:val="99"/>
    <w:unhideWhenUsed/>
    <w:rsid w:val="00292AF1"/>
    <w:pPr>
      <w:tabs>
        <w:tab w:val="center" w:pos="4513"/>
        <w:tab w:val="right" w:pos="9026"/>
      </w:tabs>
    </w:pPr>
    <w:rPr>
      <w:rFonts w:asciiTheme="minorHAnsi" w:eastAsiaTheme="minorEastAsia" w:hAnsiTheme="minorHAnsi" w:cstheme="minorBidi"/>
      <w:sz w:val="22"/>
      <w:szCs w:val="22"/>
      <w:lang w:eastAsia="en-US"/>
    </w:rPr>
  </w:style>
  <w:style w:type="character" w:customStyle="1" w:styleId="FooterChar">
    <w:name w:val="Footer Char"/>
    <w:basedOn w:val="DefaultParagraphFont"/>
    <w:link w:val="Footer"/>
    <w:uiPriority w:val="99"/>
    <w:rsid w:val="00292AF1"/>
    <w:rPr>
      <w:rFonts w:eastAsiaTheme="minorEastAsia"/>
    </w:rPr>
  </w:style>
  <w:style w:type="character" w:styleId="PageNumber">
    <w:name w:val="page number"/>
    <w:basedOn w:val="DefaultParagraphFont"/>
    <w:uiPriority w:val="99"/>
    <w:semiHidden/>
    <w:unhideWhenUsed/>
    <w:rsid w:val="00600DB3"/>
  </w:style>
  <w:style w:type="paragraph" w:styleId="BodyText">
    <w:name w:val="Body Text"/>
    <w:basedOn w:val="Normal"/>
    <w:link w:val="BodyTextChar"/>
    <w:uiPriority w:val="1"/>
    <w:qFormat/>
    <w:rsid w:val="000024AD"/>
    <w:pPr>
      <w:widowControl w:val="0"/>
      <w:autoSpaceDE w:val="0"/>
      <w:autoSpaceDN w:val="0"/>
    </w:pPr>
    <w:rPr>
      <w:rFonts w:ascii="Arial" w:eastAsia="Arial" w:hAnsi="Arial" w:cs="Arial"/>
      <w:sz w:val="22"/>
      <w:szCs w:val="22"/>
      <w:lang w:val="en-US" w:eastAsia="en-US" w:bidi="en-US"/>
    </w:rPr>
  </w:style>
  <w:style w:type="character" w:customStyle="1" w:styleId="BodyTextChar">
    <w:name w:val="Body Text Char"/>
    <w:basedOn w:val="DefaultParagraphFont"/>
    <w:link w:val="BodyText"/>
    <w:uiPriority w:val="1"/>
    <w:rsid w:val="000024AD"/>
    <w:rPr>
      <w:rFonts w:ascii="Arial" w:eastAsia="Arial" w:hAnsi="Arial" w:cs="Arial"/>
      <w:lang w:val="en-US" w:bidi="en-US"/>
    </w:rPr>
  </w:style>
  <w:style w:type="character" w:styleId="Emphasis">
    <w:name w:val="Emphasis"/>
    <w:basedOn w:val="DefaultParagraphFont"/>
    <w:uiPriority w:val="20"/>
    <w:qFormat/>
    <w:rsid w:val="00491884"/>
    <w:rPr>
      <w:i/>
      <w:iCs/>
    </w:rPr>
  </w:style>
  <w:style w:type="character" w:customStyle="1" w:styleId="referencestring-name">
    <w:name w:val="reference__string-name"/>
    <w:basedOn w:val="DefaultParagraphFont"/>
    <w:rsid w:val="0002244D"/>
  </w:style>
  <w:style w:type="character" w:customStyle="1" w:styleId="referencesurname">
    <w:name w:val="reference__surname"/>
    <w:basedOn w:val="DefaultParagraphFont"/>
    <w:rsid w:val="0002244D"/>
  </w:style>
  <w:style w:type="character" w:customStyle="1" w:styleId="referencegiven-names">
    <w:name w:val="reference__given-names"/>
    <w:basedOn w:val="DefaultParagraphFont"/>
    <w:rsid w:val="0002244D"/>
  </w:style>
  <w:style w:type="character" w:customStyle="1" w:styleId="referenceyear">
    <w:name w:val="reference__year"/>
    <w:basedOn w:val="DefaultParagraphFont"/>
    <w:rsid w:val="0002244D"/>
  </w:style>
  <w:style w:type="character" w:customStyle="1" w:styleId="referencevolume">
    <w:name w:val="reference__volume"/>
    <w:basedOn w:val="DefaultParagraphFont"/>
    <w:rsid w:val="0002244D"/>
  </w:style>
  <w:style w:type="character" w:customStyle="1" w:styleId="referenceissue">
    <w:name w:val="reference__issue"/>
    <w:basedOn w:val="DefaultParagraphFont"/>
    <w:rsid w:val="0002244D"/>
  </w:style>
  <w:style w:type="character" w:customStyle="1" w:styleId="referencefpage">
    <w:name w:val="reference__fpage"/>
    <w:basedOn w:val="DefaultParagraphFont"/>
    <w:rsid w:val="0002244D"/>
  </w:style>
  <w:style w:type="character" w:customStyle="1" w:styleId="referencex">
    <w:name w:val="reference__x"/>
    <w:basedOn w:val="DefaultParagraphFont"/>
    <w:rsid w:val="0002244D"/>
  </w:style>
  <w:style w:type="character" w:customStyle="1" w:styleId="referencelpage">
    <w:name w:val="reference__lpage"/>
    <w:basedOn w:val="DefaultParagraphFont"/>
    <w:rsid w:val="0002244D"/>
  </w:style>
  <w:style w:type="paragraph" w:customStyle="1" w:styleId="reference">
    <w:name w:val="reference"/>
    <w:basedOn w:val="Normal"/>
    <w:rsid w:val="000A1BFE"/>
    <w:pPr>
      <w:spacing w:before="100" w:beforeAutospacing="1" w:after="100" w:afterAutospacing="1"/>
    </w:pPr>
  </w:style>
  <w:style w:type="character" w:customStyle="1" w:styleId="referencemixed-citation">
    <w:name w:val="reference__mixed-citation"/>
    <w:basedOn w:val="DefaultParagraphFont"/>
    <w:rsid w:val="000A1BFE"/>
  </w:style>
  <w:style w:type="character" w:customStyle="1" w:styleId="referencepublisher-name">
    <w:name w:val="reference__publisher-name"/>
    <w:basedOn w:val="DefaultParagraphFont"/>
    <w:rsid w:val="00FD7329"/>
  </w:style>
  <w:style w:type="character" w:customStyle="1" w:styleId="referencepublisher-loc">
    <w:name w:val="reference__publisher-loc"/>
    <w:basedOn w:val="DefaultParagraphFont"/>
    <w:rsid w:val="00FD7329"/>
  </w:style>
  <w:style w:type="paragraph" w:customStyle="1" w:styleId="body-paragraph">
    <w:name w:val="body-paragraph"/>
    <w:basedOn w:val="Normal"/>
    <w:rsid w:val="002334C2"/>
    <w:pPr>
      <w:spacing w:before="100" w:beforeAutospacing="1" w:after="100" w:afterAutospacing="1"/>
    </w:pPr>
  </w:style>
  <w:style w:type="character" w:customStyle="1" w:styleId="marginterm">
    <w:name w:val="margin_term"/>
    <w:basedOn w:val="DefaultParagraphFont"/>
    <w:rsid w:val="00FA7654"/>
  </w:style>
  <w:style w:type="character" w:customStyle="1" w:styleId="ls33">
    <w:name w:val="ls33"/>
    <w:basedOn w:val="DefaultParagraphFont"/>
    <w:rsid w:val="00226A64"/>
  </w:style>
  <w:style w:type="character" w:customStyle="1" w:styleId="a">
    <w:name w:val="_"/>
    <w:basedOn w:val="DefaultParagraphFont"/>
    <w:rsid w:val="00226A64"/>
  </w:style>
  <w:style w:type="character" w:customStyle="1" w:styleId="ls0">
    <w:name w:val="ls0"/>
    <w:basedOn w:val="DefaultParagraphFont"/>
    <w:rsid w:val="00226A64"/>
  </w:style>
  <w:style w:type="character" w:customStyle="1" w:styleId="ls34">
    <w:name w:val="ls34"/>
    <w:basedOn w:val="DefaultParagraphFont"/>
    <w:rsid w:val="00226A64"/>
  </w:style>
  <w:style w:type="character" w:customStyle="1" w:styleId="ls32">
    <w:name w:val="ls32"/>
    <w:basedOn w:val="DefaultParagraphFont"/>
    <w:rsid w:val="00226A64"/>
  </w:style>
  <w:style w:type="character" w:customStyle="1" w:styleId="ls37">
    <w:name w:val="ls37"/>
    <w:basedOn w:val="DefaultParagraphFont"/>
    <w:rsid w:val="00226A64"/>
  </w:style>
  <w:style w:type="character" w:customStyle="1" w:styleId="ls4b">
    <w:name w:val="ls4b"/>
    <w:basedOn w:val="DefaultParagraphFont"/>
    <w:rsid w:val="00226A64"/>
  </w:style>
  <w:style w:type="character" w:customStyle="1" w:styleId="ls44">
    <w:name w:val="ls44"/>
    <w:basedOn w:val="DefaultParagraphFont"/>
    <w:rsid w:val="00226A64"/>
  </w:style>
  <w:style w:type="character" w:customStyle="1" w:styleId="ls36">
    <w:name w:val="ls36"/>
    <w:basedOn w:val="DefaultParagraphFont"/>
    <w:rsid w:val="00226A64"/>
  </w:style>
  <w:style w:type="character" w:customStyle="1" w:styleId="ls38">
    <w:name w:val="ls38"/>
    <w:basedOn w:val="DefaultParagraphFont"/>
    <w:rsid w:val="00226A64"/>
  </w:style>
  <w:style w:type="character" w:customStyle="1" w:styleId="ls3c">
    <w:name w:val="ls3c"/>
    <w:basedOn w:val="DefaultParagraphFont"/>
    <w:rsid w:val="00226A64"/>
  </w:style>
  <w:style w:type="character" w:customStyle="1" w:styleId="ls51">
    <w:name w:val="ls51"/>
    <w:basedOn w:val="DefaultParagraphFont"/>
    <w:rsid w:val="00226A64"/>
  </w:style>
  <w:style w:type="character" w:customStyle="1" w:styleId="ls42">
    <w:name w:val="ls42"/>
    <w:basedOn w:val="DefaultParagraphFont"/>
    <w:rsid w:val="00E0397C"/>
  </w:style>
  <w:style w:type="character" w:customStyle="1" w:styleId="ls35">
    <w:name w:val="ls35"/>
    <w:basedOn w:val="DefaultParagraphFont"/>
    <w:rsid w:val="00E03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425903">
      <w:bodyDiv w:val="1"/>
      <w:marLeft w:val="0"/>
      <w:marRight w:val="0"/>
      <w:marTop w:val="0"/>
      <w:marBottom w:val="0"/>
      <w:divBdr>
        <w:top w:val="none" w:sz="0" w:space="0" w:color="auto"/>
        <w:left w:val="none" w:sz="0" w:space="0" w:color="auto"/>
        <w:bottom w:val="none" w:sz="0" w:space="0" w:color="auto"/>
        <w:right w:val="none" w:sz="0" w:space="0" w:color="auto"/>
      </w:divBdr>
      <w:divsChild>
        <w:div w:id="1405254251">
          <w:marLeft w:val="0"/>
          <w:marRight w:val="0"/>
          <w:marTop w:val="0"/>
          <w:marBottom w:val="0"/>
          <w:divBdr>
            <w:top w:val="none" w:sz="0" w:space="0" w:color="auto"/>
            <w:left w:val="none" w:sz="0" w:space="0" w:color="auto"/>
            <w:bottom w:val="none" w:sz="0" w:space="0" w:color="auto"/>
            <w:right w:val="none" w:sz="0" w:space="0" w:color="auto"/>
          </w:divBdr>
          <w:divsChild>
            <w:div w:id="318271114">
              <w:marLeft w:val="0"/>
              <w:marRight w:val="0"/>
              <w:marTop w:val="0"/>
              <w:marBottom w:val="0"/>
              <w:divBdr>
                <w:top w:val="none" w:sz="0" w:space="0" w:color="auto"/>
                <w:left w:val="none" w:sz="0" w:space="0" w:color="auto"/>
                <w:bottom w:val="none" w:sz="0" w:space="0" w:color="auto"/>
                <w:right w:val="none" w:sz="0" w:space="0" w:color="auto"/>
              </w:divBdr>
              <w:divsChild>
                <w:div w:id="43556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18762">
      <w:bodyDiv w:val="1"/>
      <w:marLeft w:val="0"/>
      <w:marRight w:val="0"/>
      <w:marTop w:val="0"/>
      <w:marBottom w:val="0"/>
      <w:divBdr>
        <w:top w:val="none" w:sz="0" w:space="0" w:color="auto"/>
        <w:left w:val="none" w:sz="0" w:space="0" w:color="auto"/>
        <w:bottom w:val="none" w:sz="0" w:space="0" w:color="auto"/>
        <w:right w:val="none" w:sz="0" w:space="0" w:color="auto"/>
      </w:divBdr>
    </w:div>
    <w:div w:id="60833592">
      <w:bodyDiv w:val="1"/>
      <w:marLeft w:val="0"/>
      <w:marRight w:val="0"/>
      <w:marTop w:val="0"/>
      <w:marBottom w:val="0"/>
      <w:divBdr>
        <w:top w:val="none" w:sz="0" w:space="0" w:color="auto"/>
        <w:left w:val="none" w:sz="0" w:space="0" w:color="auto"/>
        <w:bottom w:val="none" w:sz="0" w:space="0" w:color="auto"/>
        <w:right w:val="none" w:sz="0" w:space="0" w:color="auto"/>
      </w:divBdr>
      <w:divsChild>
        <w:div w:id="1457678367">
          <w:marLeft w:val="0"/>
          <w:marRight w:val="0"/>
          <w:marTop w:val="0"/>
          <w:marBottom w:val="0"/>
          <w:divBdr>
            <w:top w:val="none" w:sz="0" w:space="0" w:color="auto"/>
            <w:left w:val="none" w:sz="0" w:space="0" w:color="auto"/>
            <w:bottom w:val="none" w:sz="0" w:space="0" w:color="auto"/>
            <w:right w:val="none" w:sz="0" w:space="0" w:color="auto"/>
          </w:divBdr>
          <w:divsChild>
            <w:div w:id="1345400974">
              <w:marLeft w:val="0"/>
              <w:marRight w:val="0"/>
              <w:marTop w:val="0"/>
              <w:marBottom w:val="0"/>
              <w:divBdr>
                <w:top w:val="none" w:sz="0" w:space="0" w:color="auto"/>
                <w:left w:val="none" w:sz="0" w:space="0" w:color="auto"/>
                <w:bottom w:val="none" w:sz="0" w:space="0" w:color="auto"/>
                <w:right w:val="none" w:sz="0" w:space="0" w:color="auto"/>
              </w:divBdr>
              <w:divsChild>
                <w:div w:id="137661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59258">
      <w:bodyDiv w:val="1"/>
      <w:marLeft w:val="0"/>
      <w:marRight w:val="0"/>
      <w:marTop w:val="0"/>
      <w:marBottom w:val="0"/>
      <w:divBdr>
        <w:top w:val="none" w:sz="0" w:space="0" w:color="auto"/>
        <w:left w:val="none" w:sz="0" w:space="0" w:color="auto"/>
        <w:bottom w:val="none" w:sz="0" w:space="0" w:color="auto"/>
        <w:right w:val="none" w:sz="0" w:space="0" w:color="auto"/>
      </w:divBdr>
      <w:divsChild>
        <w:div w:id="1224560217">
          <w:marLeft w:val="0"/>
          <w:marRight w:val="0"/>
          <w:marTop w:val="0"/>
          <w:marBottom w:val="0"/>
          <w:divBdr>
            <w:top w:val="none" w:sz="0" w:space="0" w:color="auto"/>
            <w:left w:val="none" w:sz="0" w:space="0" w:color="auto"/>
            <w:bottom w:val="none" w:sz="0" w:space="0" w:color="auto"/>
            <w:right w:val="none" w:sz="0" w:space="0" w:color="auto"/>
          </w:divBdr>
        </w:div>
        <w:div w:id="1204440443">
          <w:marLeft w:val="0"/>
          <w:marRight w:val="0"/>
          <w:marTop w:val="0"/>
          <w:marBottom w:val="0"/>
          <w:divBdr>
            <w:top w:val="none" w:sz="0" w:space="0" w:color="auto"/>
            <w:left w:val="none" w:sz="0" w:space="0" w:color="auto"/>
            <w:bottom w:val="none" w:sz="0" w:space="0" w:color="auto"/>
            <w:right w:val="none" w:sz="0" w:space="0" w:color="auto"/>
          </w:divBdr>
        </w:div>
      </w:divsChild>
    </w:div>
    <w:div w:id="163319867">
      <w:bodyDiv w:val="1"/>
      <w:marLeft w:val="0"/>
      <w:marRight w:val="0"/>
      <w:marTop w:val="0"/>
      <w:marBottom w:val="0"/>
      <w:divBdr>
        <w:top w:val="none" w:sz="0" w:space="0" w:color="auto"/>
        <w:left w:val="none" w:sz="0" w:space="0" w:color="auto"/>
        <w:bottom w:val="none" w:sz="0" w:space="0" w:color="auto"/>
        <w:right w:val="none" w:sz="0" w:space="0" w:color="auto"/>
      </w:divBdr>
      <w:divsChild>
        <w:div w:id="378361866">
          <w:marLeft w:val="0"/>
          <w:marRight w:val="0"/>
          <w:marTop w:val="0"/>
          <w:marBottom w:val="0"/>
          <w:divBdr>
            <w:top w:val="none" w:sz="0" w:space="0" w:color="auto"/>
            <w:left w:val="none" w:sz="0" w:space="0" w:color="auto"/>
            <w:bottom w:val="none" w:sz="0" w:space="0" w:color="auto"/>
            <w:right w:val="none" w:sz="0" w:space="0" w:color="auto"/>
          </w:divBdr>
          <w:divsChild>
            <w:div w:id="782041445">
              <w:marLeft w:val="0"/>
              <w:marRight w:val="0"/>
              <w:marTop w:val="0"/>
              <w:marBottom w:val="0"/>
              <w:divBdr>
                <w:top w:val="none" w:sz="0" w:space="0" w:color="auto"/>
                <w:left w:val="none" w:sz="0" w:space="0" w:color="auto"/>
                <w:bottom w:val="none" w:sz="0" w:space="0" w:color="auto"/>
                <w:right w:val="none" w:sz="0" w:space="0" w:color="auto"/>
              </w:divBdr>
              <w:divsChild>
                <w:div w:id="824518396">
                  <w:marLeft w:val="0"/>
                  <w:marRight w:val="0"/>
                  <w:marTop w:val="0"/>
                  <w:marBottom w:val="0"/>
                  <w:divBdr>
                    <w:top w:val="none" w:sz="0" w:space="0" w:color="auto"/>
                    <w:left w:val="none" w:sz="0" w:space="0" w:color="auto"/>
                    <w:bottom w:val="none" w:sz="0" w:space="0" w:color="auto"/>
                    <w:right w:val="none" w:sz="0" w:space="0" w:color="auto"/>
                  </w:divBdr>
                  <w:divsChild>
                    <w:div w:id="98003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82767">
      <w:bodyDiv w:val="1"/>
      <w:marLeft w:val="0"/>
      <w:marRight w:val="0"/>
      <w:marTop w:val="0"/>
      <w:marBottom w:val="0"/>
      <w:divBdr>
        <w:top w:val="none" w:sz="0" w:space="0" w:color="auto"/>
        <w:left w:val="none" w:sz="0" w:space="0" w:color="auto"/>
        <w:bottom w:val="none" w:sz="0" w:space="0" w:color="auto"/>
        <w:right w:val="none" w:sz="0" w:space="0" w:color="auto"/>
      </w:divBdr>
    </w:div>
    <w:div w:id="200946292">
      <w:bodyDiv w:val="1"/>
      <w:marLeft w:val="0"/>
      <w:marRight w:val="0"/>
      <w:marTop w:val="0"/>
      <w:marBottom w:val="0"/>
      <w:divBdr>
        <w:top w:val="none" w:sz="0" w:space="0" w:color="auto"/>
        <w:left w:val="none" w:sz="0" w:space="0" w:color="auto"/>
        <w:bottom w:val="none" w:sz="0" w:space="0" w:color="auto"/>
        <w:right w:val="none" w:sz="0" w:space="0" w:color="auto"/>
      </w:divBdr>
    </w:div>
    <w:div w:id="228538543">
      <w:bodyDiv w:val="1"/>
      <w:marLeft w:val="0"/>
      <w:marRight w:val="0"/>
      <w:marTop w:val="0"/>
      <w:marBottom w:val="0"/>
      <w:divBdr>
        <w:top w:val="none" w:sz="0" w:space="0" w:color="auto"/>
        <w:left w:val="none" w:sz="0" w:space="0" w:color="auto"/>
        <w:bottom w:val="none" w:sz="0" w:space="0" w:color="auto"/>
        <w:right w:val="none" w:sz="0" w:space="0" w:color="auto"/>
      </w:divBdr>
    </w:div>
    <w:div w:id="238447472">
      <w:bodyDiv w:val="1"/>
      <w:marLeft w:val="0"/>
      <w:marRight w:val="0"/>
      <w:marTop w:val="0"/>
      <w:marBottom w:val="0"/>
      <w:divBdr>
        <w:top w:val="none" w:sz="0" w:space="0" w:color="auto"/>
        <w:left w:val="none" w:sz="0" w:space="0" w:color="auto"/>
        <w:bottom w:val="none" w:sz="0" w:space="0" w:color="auto"/>
        <w:right w:val="none" w:sz="0" w:space="0" w:color="auto"/>
      </w:divBdr>
    </w:div>
    <w:div w:id="291134223">
      <w:bodyDiv w:val="1"/>
      <w:marLeft w:val="0"/>
      <w:marRight w:val="0"/>
      <w:marTop w:val="0"/>
      <w:marBottom w:val="0"/>
      <w:divBdr>
        <w:top w:val="none" w:sz="0" w:space="0" w:color="auto"/>
        <w:left w:val="none" w:sz="0" w:space="0" w:color="auto"/>
        <w:bottom w:val="none" w:sz="0" w:space="0" w:color="auto"/>
        <w:right w:val="none" w:sz="0" w:space="0" w:color="auto"/>
      </w:divBdr>
    </w:div>
    <w:div w:id="296641991">
      <w:bodyDiv w:val="1"/>
      <w:marLeft w:val="0"/>
      <w:marRight w:val="0"/>
      <w:marTop w:val="0"/>
      <w:marBottom w:val="0"/>
      <w:divBdr>
        <w:top w:val="none" w:sz="0" w:space="0" w:color="auto"/>
        <w:left w:val="none" w:sz="0" w:space="0" w:color="auto"/>
        <w:bottom w:val="none" w:sz="0" w:space="0" w:color="auto"/>
        <w:right w:val="none" w:sz="0" w:space="0" w:color="auto"/>
      </w:divBdr>
    </w:div>
    <w:div w:id="336230153">
      <w:bodyDiv w:val="1"/>
      <w:marLeft w:val="0"/>
      <w:marRight w:val="0"/>
      <w:marTop w:val="0"/>
      <w:marBottom w:val="0"/>
      <w:divBdr>
        <w:top w:val="none" w:sz="0" w:space="0" w:color="auto"/>
        <w:left w:val="none" w:sz="0" w:space="0" w:color="auto"/>
        <w:bottom w:val="none" w:sz="0" w:space="0" w:color="auto"/>
        <w:right w:val="none" w:sz="0" w:space="0" w:color="auto"/>
      </w:divBdr>
    </w:div>
    <w:div w:id="362632954">
      <w:bodyDiv w:val="1"/>
      <w:marLeft w:val="0"/>
      <w:marRight w:val="0"/>
      <w:marTop w:val="0"/>
      <w:marBottom w:val="0"/>
      <w:divBdr>
        <w:top w:val="none" w:sz="0" w:space="0" w:color="auto"/>
        <w:left w:val="none" w:sz="0" w:space="0" w:color="auto"/>
        <w:bottom w:val="none" w:sz="0" w:space="0" w:color="auto"/>
        <w:right w:val="none" w:sz="0" w:space="0" w:color="auto"/>
      </w:divBdr>
      <w:divsChild>
        <w:div w:id="695740282">
          <w:marLeft w:val="0"/>
          <w:marRight w:val="0"/>
          <w:marTop w:val="0"/>
          <w:marBottom w:val="0"/>
          <w:divBdr>
            <w:top w:val="none" w:sz="0" w:space="0" w:color="auto"/>
            <w:left w:val="none" w:sz="0" w:space="0" w:color="auto"/>
            <w:bottom w:val="none" w:sz="0" w:space="0" w:color="auto"/>
            <w:right w:val="none" w:sz="0" w:space="0" w:color="auto"/>
          </w:divBdr>
          <w:divsChild>
            <w:div w:id="2023315770">
              <w:marLeft w:val="0"/>
              <w:marRight w:val="0"/>
              <w:marTop w:val="0"/>
              <w:marBottom w:val="0"/>
              <w:divBdr>
                <w:top w:val="none" w:sz="0" w:space="0" w:color="auto"/>
                <w:left w:val="none" w:sz="0" w:space="0" w:color="auto"/>
                <w:bottom w:val="none" w:sz="0" w:space="0" w:color="auto"/>
                <w:right w:val="none" w:sz="0" w:space="0" w:color="auto"/>
              </w:divBdr>
              <w:divsChild>
                <w:div w:id="12940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014792">
      <w:bodyDiv w:val="1"/>
      <w:marLeft w:val="0"/>
      <w:marRight w:val="0"/>
      <w:marTop w:val="0"/>
      <w:marBottom w:val="0"/>
      <w:divBdr>
        <w:top w:val="none" w:sz="0" w:space="0" w:color="auto"/>
        <w:left w:val="none" w:sz="0" w:space="0" w:color="auto"/>
        <w:bottom w:val="none" w:sz="0" w:space="0" w:color="auto"/>
        <w:right w:val="none" w:sz="0" w:space="0" w:color="auto"/>
      </w:divBdr>
    </w:div>
    <w:div w:id="488985683">
      <w:bodyDiv w:val="1"/>
      <w:marLeft w:val="0"/>
      <w:marRight w:val="0"/>
      <w:marTop w:val="0"/>
      <w:marBottom w:val="0"/>
      <w:divBdr>
        <w:top w:val="none" w:sz="0" w:space="0" w:color="auto"/>
        <w:left w:val="none" w:sz="0" w:space="0" w:color="auto"/>
        <w:bottom w:val="none" w:sz="0" w:space="0" w:color="auto"/>
        <w:right w:val="none" w:sz="0" w:space="0" w:color="auto"/>
      </w:divBdr>
      <w:divsChild>
        <w:div w:id="566111693">
          <w:marLeft w:val="0"/>
          <w:marRight w:val="0"/>
          <w:marTop w:val="0"/>
          <w:marBottom w:val="0"/>
          <w:divBdr>
            <w:top w:val="none" w:sz="0" w:space="0" w:color="auto"/>
            <w:left w:val="none" w:sz="0" w:space="0" w:color="auto"/>
            <w:bottom w:val="none" w:sz="0" w:space="0" w:color="auto"/>
            <w:right w:val="none" w:sz="0" w:space="0" w:color="auto"/>
          </w:divBdr>
          <w:divsChild>
            <w:div w:id="477111523">
              <w:marLeft w:val="0"/>
              <w:marRight w:val="0"/>
              <w:marTop w:val="0"/>
              <w:marBottom w:val="0"/>
              <w:divBdr>
                <w:top w:val="none" w:sz="0" w:space="0" w:color="auto"/>
                <w:left w:val="none" w:sz="0" w:space="0" w:color="auto"/>
                <w:bottom w:val="none" w:sz="0" w:space="0" w:color="auto"/>
                <w:right w:val="none" w:sz="0" w:space="0" w:color="auto"/>
              </w:divBdr>
              <w:divsChild>
                <w:div w:id="42553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717749">
      <w:bodyDiv w:val="1"/>
      <w:marLeft w:val="0"/>
      <w:marRight w:val="0"/>
      <w:marTop w:val="0"/>
      <w:marBottom w:val="0"/>
      <w:divBdr>
        <w:top w:val="none" w:sz="0" w:space="0" w:color="auto"/>
        <w:left w:val="none" w:sz="0" w:space="0" w:color="auto"/>
        <w:bottom w:val="none" w:sz="0" w:space="0" w:color="auto"/>
        <w:right w:val="none" w:sz="0" w:space="0" w:color="auto"/>
      </w:divBdr>
      <w:divsChild>
        <w:div w:id="321783719">
          <w:marLeft w:val="0"/>
          <w:marRight w:val="0"/>
          <w:marTop w:val="0"/>
          <w:marBottom w:val="0"/>
          <w:divBdr>
            <w:top w:val="none" w:sz="0" w:space="0" w:color="auto"/>
            <w:left w:val="none" w:sz="0" w:space="0" w:color="auto"/>
            <w:bottom w:val="none" w:sz="0" w:space="0" w:color="auto"/>
            <w:right w:val="none" w:sz="0" w:space="0" w:color="auto"/>
          </w:divBdr>
          <w:divsChild>
            <w:div w:id="1387024020">
              <w:marLeft w:val="0"/>
              <w:marRight w:val="0"/>
              <w:marTop w:val="0"/>
              <w:marBottom w:val="0"/>
              <w:divBdr>
                <w:top w:val="none" w:sz="0" w:space="0" w:color="auto"/>
                <w:left w:val="none" w:sz="0" w:space="0" w:color="auto"/>
                <w:bottom w:val="none" w:sz="0" w:space="0" w:color="auto"/>
                <w:right w:val="none" w:sz="0" w:space="0" w:color="auto"/>
              </w:divBdr>
              <w:divsChild>
                <w:div w:id="158715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513438">
      <w:bodyDiv w:val="1"/>
      <w:marLeft w:val="0"/>
      <w:marRight w:val="0"/>
      <w:marTop w:val="0"/>
      <w:marBottom w:val="0"/>
      <w:divBdr>
        <w:top w:val="none" w:sz="0" w:space="0" w:color="auto"/>
        <w:left w:val="none" w:sz="0" w:space="0" w:color="auto"/>
        <w:bottom w:val="none" w:sz="0" w:space="0" w:color="auto"/>
        <w:right w:val="none" w:sz="0" w:space="0" w:color="auto"/>
      </w:divBdr>
    </w:div>
    <w:div w:id="555048909">
      <w:bodyDiv w:val="1"/>
      <w:marLeft w:val="0"/>
      <w:marRight w:val="0"/>
      <w:marTop w:val="0"/>
      <w:marBottom w:val="0"/>
      <w:divBdr>
        <w:top w:val="none" w:sz="0" w:space="0" w:color="auto"/>
        <w:left w:val="none" w:sz="0" w:space="0" w:color="auto"/>
        <w:bottom w:val="none" w:sz="0" w:space="0" w:color="auto"/>
        <w:right w:val="none" w:sz="0" w:space="0" w:color="auto"/>
      </w:divBdr>
      <w:divsChild>
        <w:div w:id="763915709">
          <w:marLeft w:val="0"/>
          <w:marRight w:val="0"/>
          <w:marTop w:val="0"/>
          <w:marBottom w:val="0"/>
          <w:divBdr>
            <w:top w:val="none" w:sz="0" w:space="0" w:color="auto"/>
            <w:left w:val="none" w:sz="0" w:space="0" w:color="auto"/>
            <w:bottom w:val="none" w:sz="0" w:space="0" w:color="auto"/>
            <w:right w:val="none" w:sz="0" w:space="0" w:color="auto"/>
          </w:divBdr>
          <w:divsChild>
            <w:div w:id="1585139011">
              <w:marLeft w:val="0"/>
              <w:marRight w:val="0"/>
              <w:marTop w:val="0"/>
              <w:marBottom w:val="0"/>
              <w:divBdr>
                <w:top w:val="none" w:sz="0" w:space="0" w:color="auto"/>
                <w:left w:val="none" w:sz="0" w:space="0" w:color="auto"/>
                <w:bottom w:val="none" w:sz="0" w:space="0" w:color="auto"/>
                <w:right w:val="none" w:sz="0" w:space="0" w:color="auto"/>
              </w:divBdr>
              <w:divsChild>
                <w:div w:id="9656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18795">
      <w:bodyDiv w:val="1"/>
      <w:marLeft w:val="0"/>
      <w:marRight w:val="0"/>
      <w:marTop w:val="0"/>
      <w:marBottom w:val="0"/>
      <w:divBdr>
        <w:top w:val="none" w:sz="0" w:space="0" w:color="auto"/>
        <w:left w:val="none" w:sz="0" w:space="0" w:color="auto"/>
        <w:bottom w:val="none" w:sz="0" w:space="0" w:color="auto"/>
        <w:right w:val="none" w:sz="0" w:space="0" w:color="auto"/>
      </w:divBdr>
      <w:divsChild>
        <w:div w:id="177471859">
          <w:marLeft w:val="0"/>
          <w:marRight w:val="0"/>
          <w:marTop w:val="0"/>
          <w:marBottom w:val="0"/>
          <w:divBdr>
            <w:top w:val="none" w:sz="0" w:space="0" w:color="auto"/>
            <w:left w:val="none" w:sz="0" w:space="0" w:color="auto"/>
            <w:bottom w:val="none" w:sz="0" w:space="0" w:color="auto"/>
            <w:right w:val="none" w:sz="0" w:space="0" w:color="auto"/>
          </w:divBdr>
          <w:divsChild>
            <w:div w:id="1101340598">
              <w:marLeft w:val="0"/>
              <w:marRight w:val="0"/>
              <w:marTop w:val="0"/>
              <w:marBottom w:val="0"/>
              <w:divBdr>
                <w:top w:val="none" w:sz="0" w:space="0" w:color="auto"/>
                <w:left w:val="none" w:sz="0" w:space="0" w:color="auto"/>
                <w:bottom w:val="none" w:sz="0" w:space="0" w:color="auto"/>
                <w:right w:val="none" w:sz="0" w:space="0" w:color="auto"/>
              </w:divBdr>
              <w:divsChild>
                <w:div w:id="126530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545093">
      <w:bodyDiv w:val="1"/>
      <w:marLeft w:val="0"/>
      <w:marRight w:val="0"/>
      <w:marTop w:val="0"/>
      <w:marBottom w:val="0"/>
      <w:divBdr>
        <w:top w:val="none" w:sz="0" w:space="0" w:color="auto"/>
        <w:left w:val="none" w:sz="0" w:space="0" w:color="auto"/>
        <w:bottom w:val="none" w:sz="0" w:space="0" w:color="auto"/>
        <w:right w:val="none" w:sz="0" w:space="0" w:color="auto"/>
      </w:divBdr>
    </w:div>
    <w:div w:id="648020574">
      <w:bodyDiv w:val="1"/>
      <w:marLeft w:val="0"/>
      <w:marRight w:val="0"/>
      <w:marTop w:val="0"/>
      <w:marBottom w:val="0"/>
      <w:divBdr>
        <w:top w:val="none" w:sz="0" w:space="0" w:color="auto"/>
        <w:left w:val="none" w:sz="0" w:space="0" w:color="auto"/>
        <w:bottom w:val="none" w:sz="0" w:space="0" w:color="auto"/>
        <w:right w:val="none" w:sz="0" w:space="0" w:color="auto"/>
      </w:divBdr>
      <w:divsChild>
        <w:div w:id="1482699060">
          <w:marLeft w:val="0"/>
          <w:marRight w:val="0"/>
          <w:marTop w:val="0"/>
          <w:marBottom w:val="0"/>
          <w:divBdr>
            <w:top w:val="none" w:sz="0" w:space="0" w:color="auto"/>
            <w:left w:val="none" w:sz="0" w:space="0" w:color="auto"/>
            <w:bottom w:val="none" w:sz="0" w:space="0" w:color="auto"/>
            <w:right w:val="none" w:sz="0" w:space="0" w:color="auto"/>
          </w:divBdr>
          <w:divsChild>
            <w:div w:id="2110809471">
              <w:marLeft w:val="0"/>
              <w:marRight w:val="0"/>
              <w:marTop w:val="0"/>
              <w:marBottom w:val="0"/>
              <w:divBdr>
                <w:top w:val="none" w:sz="0" w:space="0" w:color="auto"/>
                <w:left w:val="none" w:sz="0" w:space="0" w:color="auto"/>
                <w:bottom w:val="none" w:sz="0" w:space="0" w:color="auto"/>
                <w:right w:val="none" w:sz="0" w:space="0" w:color="auto"/>
              </w:divBdr>
              <w:divsChild>
                <w:div w:id="116000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838619">
      <w:bodyDiv w:val="1"/>
      <w:marLeft w:val="0"/>
      <w:marRight w:val="0"/>
      <w:marTop w:val="0"/>
      <w:marBottom w:val="0"/>
      <w:divBdr>
        <w:top w:val="none" w:sz="0" w:space="0" w:color="auto"/>
        <w:left w:val="none" w:sz="0" w:space="0" w:color="auto"/>
        <w:bottom w:val="none" w:sz="0" w:space="0" w:color="auto"/>
        <w:right w:val="none" w:sz="0" w:space="0" w:color="auto"/>
      </w:divBdr>
      <w:divsChild>
        <w:div w:id="203913399">
          <w:marLeft w:val="0"/>
          <w:marRight w:val="0"/>
          <w:marTop w:val="0"/>
          <w:marBottom w:val="0"/>
          <w:divBdr>
            <w:top w:val="none" w:sz="0" w:space="0" w:color="auto"/>
            <w:left w:val="none" w:sz="0" w:space="0" w:color="auto"/>
            <w:bottom w:val="none" w:sz="0" w:space="0" w:color="auto"/>
            <w:right w:val="none" w:sz="0" w:space="0" w:color="auto"/>
          </w:divBdr>
          <w:divsChild>
            <w:div w:id="1005937558">
              <w:marLeft w:val="0"/>
              <w:marRight w:val="0"/>
              <w:marTop w:val="0"/>
              <w:marBottom w:val="0"/>
              <w:divBdr>
                <w:top w:val="none" w:sz="0" w:space="0" w:color="auto"/>
                <w:left w:val="none" w:sz="0" w:space="0" w:color="auto"/>
                <w:bottom w:val="none" w:sz="0" w:space="0" w:color="auto"/>
                <w:right w:val="none" w:sz="0" w:space="0" w:color="auto"/>
              </w:divBdr>
              <w:divsChild>
                <w:div w:id="1476601730">
                  <w:marLeft w:val="0"/>
                  <w:marRight w:val="0"/>
                  <w:marTop w:val="0"/>
                  <w:marBottom w:val="0"/>
                  <w:divBdr>
                    <w:top w:val="none" w:sz="0" w:space="0" w:color="auto"/>
                    <w:left w:val="none" w:sz="0" w:space="0" w:color="auto"/>
                    <w:bottom w:val="none" w:sz="0" w:space="0" w:color="auto"/>
                    <w:right w:val="none" w:sz="0" w:space="0" w:color="auto"/>
                  </w:divBdr>
                  <w:divsChild>
                    <w:div w:id="123597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455723">
      <w:bodyDiv w:val="1"/>
      <w:marLeft w:val="0"/>
      <w:marRight w:val="0"/>
      <w:marTop w:val="0"/>
      <w:marBottom w:val="0"/>
      <w:divBdr>
        <w:top w:val="none" w:sz="0" w:space="0" w:color="auto"/>
        <w:left w:val="none" w:sz="0" w:space="0" w:color="auto"/>
        <w:bottom w:val="none" w:sz="0" w:space="0" w:color="auto"/>
        <w:right w:val="none" w:sz="0" w:space="0" w:color="auto"/>
      </w:divBdr>
    </w:div>
    <w:div w:id="741609117">
      <w:bodyDiv w:val="1"/>
      <w:marLeft w:val="0"/>
      <w:marRight w:val="0"/>
      <w:marTop w:val="0"/>
      <w:marBottom w:val="0"/>
      <w:divBdr>
        <w:top w:val="none" w:sz="0" w:space="0" w:color="auto"/>
        <w:left w:val="none" w:sz="0" w:space="0" w:color="auto"/>
        <w:bottom w:val="none" w:sz="0" w:space="0" w:color="auto"/>
        <w:right w:val="none" w:sz="0" w:space="0" w:color="auto"/>
      </w:divBdr>
      <w:divsChild>
        <w:div w:id="39205273">
          <w:marLeft w:val="0"/>
          <w:marRight w:val="0"/>
          <w:marTop w:val="0"/>
          <w:marBottom w:val="0"/>
          <w:divBdr>
            <w:top w:val="none" w:sz="0" w:space="0" w:color="auto"/>
            <w:left w:val="none" w:sz="0" w:space="0" w:color="auto"/>
            <w:bottom w:val="none" w:sz="0" w:space="0" w:color="auto"/>
            <w:right w:val="none" w:sz="0" w:space="0" w:color="auto"/>
          </w:divBdr>
          <w:divsChild>
            <w:div w:id="614219961">
              <w:marLeft w:val="0"/>
              <w:marRight w:val="0"/>
              <w:marTop w:val="0"/>
              <w:marBottom w:val="0"/>
              <w:divBdr>
                <w:top w:val="none" w:sz="0" w:space="0" w:color="auto"/>
                <w:left w:val="none" w:sz="0" w:space="0" w:color="auto"/>
                <w:bottom w:val="none" w:sz="0" w:space="0" w:color="auto"/>
                <w:right w:val="none" w:sz="0" w:space="0" w:color="auto"/>
              </w:divBdr>
              <w:divsChild>
                <w:div w:id="19503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734336">
      <w:bodyDiv w:val="1"/>
      <w:marLeft w:val="0"/>
      <w:marRight w:val="0"/>
      <w:marTop w:val="0"/>
      <w:marBottom w:val="0"/>
      <w:divBdr>
        <w:top w:val="none" w:sz="0" w:space="0" w:color="auto"/>
        <w:left w:val="none" w:sz="0" w:space="0" w:color="auto"/>
        <w:bottom w:val="none" w:sz="0" w:space="0" w:color="auto"/>
        <w:right w:val="none" w:sz="0" w:space="0" w:color="auto"/>
      </w:divBdr>
    </w:div>
    <w:div w:id="795374099">
      <w:bodyDiv w:val="1"/>
      <w:marLeft w:val="0"/>
      <w:marRight w:val="0"/>
      <w:marTop w:val="0"/>
      <w:marBottom w:val="0"/>
      <w:divBdr>
        <w:top w:val="none" w:sz="0" w:space="0" w:color="auto"/>
        <w:left w:val="none" w:sz="0" w:space="0" w:color="auto"/>
        <w:bottom w:val="none" w:sz="0" w:space="0" w:color="auto"/>
        <w:right w:val="none" w:sz="0" w:space="0" w:color="auto"/>
      </w:divBdr>
    </w:div>
    <w:div w:id="828401003">
      <w:bodyDiv w:val="1"/>
      <w:marLeft w:val="0"/>
      <w:marRight w:val="0"/>
      <w:marTop w:val="0"/>
      <w:marBottom w:val="0"/>
      <w:divBdr>
        <w:top w:val="none" w:sz="0" w:space="0" w:color="auto"/>
        <w:left w:val="none" w:sz="0" w:space="0" w:color="auto"/>
        <w:bottom w:val="none" w:sz="0" w:space="0" w:color="auto"/>
        <w:right w:val="none" w:sz="0" w:space="0" w:color="auto"/>
      </w:divBdr>
      <w:divsChild>
        <w:div w:id="1060714103">
          <w:marLeft w:val="0"/>
          <w:marRight w:val="0"/>
          <w:marTop w:val="0"/>
          <w:marBottom w:val="0"/>
          <w:divBdr>
            <w:top w:val="none" w:sz="0" w:space="0" w:color="auto"/>
            <w:left w:val="none" w:sz="0" w:space="0" w:color="auto"/>
            <w:bottom w:val="none" w:sz="0" w:space="0" w:color="auto"/>
            <w:right w:val="none" w:sz="0" w:space="0" w:color="auto"/>
          </w:divBdr>
        </w:div>
        <w:div w:id="442043539">
          <w:marLeft w:val="0"/>
          <w:marRight w:val="0"/>
          <w:marTop w:val="0"/>
          <w:marBottom w:val="0"/>
          <w:divBdr>
            <w:top w:val="none" w:sz="0" w:space="0" w:color="auto"/>
            <w:left w:val="none" w:sz="0" w:space="0" w:color="auto"/>
            <w:bottom w:val="none" w:sz="0" w:space="0" w:color="auto"/>
            <w:right w:val="none" w:sz="0" w:space="0" w:color="auto"/>
          </w:divBdr>
        </w:div>
        <w:div w:id="1581017028">
          <w:marLeft w:val="0"/>
          <w:marRight w:val="0"/>
          <w:marTop w:val="0"/>
          <w:marBottom w:val="0"/>
          <w:divBdr>
            <w:top w:val="none" w:sz="0" w:space="0" w:color="auto"/>
            <w:left w:val="none" w:sz="0" w:space="0" w:color="auto"/>
            <w:bottom w:val="none" w:sz="0" w:space="0" w:color="auto"/>
            <w:right w:val="none" w:sz="0" w:space="0" w:color="auto"/>
          </w:divBdr>
        </w:div>
        <w:div w:id="2040619331">
          <w:marLeft w:val="0"/>
          <w:marRight w:val="0"/>
          <w:marTop w:val="0"/>
          <w:marBottom w:val="0"/>
          <w:divBdr>
            <w:top w:val="none" w:sz="0" w:space="0" w:color="auto"/>
            <w:left w:val="none" w:sz="0" w:space="0" w:color="auto"/>
            <w:bottom w:val="none" w:sz="0" w:space="0" w:color="auto"/>
            <w:right w:val="none" w:sz="0" w:space="0" w:color="auto"/>
          </w:divBdr>
        </w:div>
        <w:div w:id="1733845793">
          <w:marLeft w:val="0"/>
          <w:marRight w:val="0"/>
          <w:marTop w:val="0"/>
          <w:marBottom w:val="0"/>
          <w:divBdr>
            <w:top w:val="none" w:sz="0" w:space="0" w:color="auto"/>
            <w:left w:val="none" w:sz="0" w:space="0" w:color="auto"/>
            <w:bottom w:val="none" w:sz="0" w:space="0" w:color="auto"/>
            <w:right w:val="none" w:sz="0" w:space="0" w:color="auto"/>
          </w:divBdr>
        </w:div>
        <w:div w:id="81489979">
          <w:marLeft w:val="0"/>
          <w:marRight w:val="0"/>
          <w:marTop w:val="0"/>
          <w:marBottom w:val="0"/>
          <w:divBdr>
            <w:top w:val="none" w:sz="0" w:space="0" w:color="auto"/>
            <w:left w:val="none" w:sz="0" w:space="0" w:color="auto"/>
            <w:bottom w:val="none" w:sz="0" w:space="0" w:color="auto"/>
            <w:right w:val="none" w:sz="0" w:space="0" w:color="auto"/>
          </w:divBdr>
        </w:div>
        <w:div w:id="531576975">
          <w:marLeft w:val="0"/>
          <w:marRight w:val="0"/>
          <w:marTop w:val="0"/>
          <w:marBottom w:val="0"/>
          <w:divBdr>
            <w:top w:val="none" w:sz="0" w:space="0" w:color="auto"/>
            <w:left w:val="none" w:sz="0" w:space="0" w:color="auto"/>
            <w:bottom w:val="none" w:sz="0" w:space="0" w:color="auto"/>
            <w:right w:val="none" w:sz="0" w:space="0" w:color="auto"/>
          </w:divBdr>
        </w:div>
        <w:div w:id="1736780826">
          <w:marLeft w:val="0"/>
          <w:marRight w:val="0"/>
          <w:marTop w:val="0"/>
          <w:marBottom w:val="0"/>
          <w:divBdr>
            <w:top w:val="none" w:sz="0" w:space="0" w:color="auto"/>
            <w:left w:val="none" w:sz="0" w:space="0" w:color="auto"/>
            <w:bottom w:val="none" w:sz="0" w:space="0" w:color="auto"/>
            <w:right w:val="none" w:sz="0" w:space="0" w:color="auto"/>
          </w:divBdr>
        </w:div>
        <w:div w:id="2117021855">
          <w:marLeft w:val="0"/>
          <w:marRight w:val="0"/>
          <w:marTop w:val="0"/>
          <w:marBottom w:val="0"/>
          <w:divBdr>
            <w:top w:val="none" w:sz="0" w:space="0" w:color="auto"/>
            <w:left w:val="none" w:sz="0" w:space="0" w:color="auto"/>
            <w:bottom w:val="none" w:sz="0" w:space="0" w:color="auto"/>
            <w:right w:val="none" w:sz="0" w:space="0" w:color="auto"/>
          </w:divBdr>
        </w:div>
        <w:div w:id="1768382892">
          <w:marLeft w:val="0"/>
          <w:marRight w:val="0"/>
          <w:marTop w:val="0"/>
          <w:marBottom w:val="0"/>
          <w:divBdr>
            <w:top w:val="none" w:sz="0" w:space="0" w:color="auto"/>
            <w:left w:val="none" w:sz="0" w:space="0" w:color="auto"/>
            <w:bottom w:val="none" w:sz="0" w:space="0" w:color="auto"/>
            <w:right w:val="none" w:sz="0" w:space="0" w:color="auto"/>
          </w:divBdr>
        </w:div>
        <w:div w:id="628702887">
          <w:marLeft w:val="0"/>
          <w:marRight w:val="0"/>
          <w:marTop w:val="0"/>
          <w:marBottom w:val="0"/>
          <w:divBdr>
            <w:top w:val="none" w:sz="0" w:space="0" w:color="auto"/>
            <w:left w:val="none" w:sz="0" w:space="0" w:color="auto"/>
            <w:bottom w:val="none" w:sz="0" w:space="0" w:color="auto"/>
            <w:right w:val="none" w:sz="0" w:space="0" w:color="auto"/>
          </w:divBdr>
        </w:div>
        <w:div w:id="824860002">
          <w:marLeft w:val="0"/>
          <w:marRight w:val="0"/>
          <w:marTop w:val="0"/>
          <w:marBottom w:val="0"/>
          <w:divBdr>
            <w:top w:val="none" w:sz="0" w:space="0" w:color="auto"/>
            <w:left w:val="none" w:sz="0" w:space="0" w:color="auto"/>
            <w:bottom w:val="none" w:sz="0" w:space="0" w:color="auto"/>
            <w:right w:val="none" w:sz="0" w:space="0" w:color="auto"/>
          </w:divBdr>
        </w:div>
        <w:div w:id="177352547">
          <w:marLeft w:val="0"/>
          <w:marRight w:val="0"/>
          <w:marTop w:val="0"/>
          <w:marBottom w:val="0"/>
          <w:divBdr>
            <w:top w:val="none" w:sz="0" w:space="0" w:color="auto"/>
            <w:left w:val="none" w:sz="0" w:space="0" w:color="auto"/>
            <w:bottom w:val="none" w:sz="0" w:space="0" w:color="auto"/>
            <w:right w:val="none" w:sz="0" w:space="0" w:color="auto"/>
          </w:divBdr>
        </w:div>
        <w:div w:id="82653061">
          <w:marLeft w:val="0"/>
          <w:marRight w:val="0"/>
          <w:marTop w:val="0"/>
          <w:marBottom w:val="0"/>
          <w:divBdr>
            <w:top w:val="none" w:sz="0" w:space="0" w:color="auto"/>
            <w:left w:val="none" w:sz="0" w:space="0" w:color="auto"/>
            <w:bottom w:val="none" w:sz="0" w:space="0" w:color="auto"/>
            <w:right w:val="none" w:sz="0" w:space="0" w:color="auto"/>
          </w:divBdr>
        </w:div>
        <w:div w:id="591401111">
          <w:marLeft w:val="0"/>
          <w:marRight w:val="0"/>
          <w:marTop w:val="0"/>
          <w:marBottom w:val="0"/>
          <w:divBdr>
            <w:top w:val="none" w:sz="0" w:space="0" w:color="auto"/>
            <w:left w:val="none" w:sz="0" w:space="0" w:color="auto"/>
            <w:bottom w:val="none" w:sz="0" w:space="0" w:color="auto"/>
            <w:right w:val="none" w:sz="0" w:space="0" w:color="auto"/>
          </w:divBdr>
        </w:div>
        <w:div w:id="1955625177">
          <w:marLeft w:val="0"/>
          <w:marRight w:val="0"/>
          <w:marTop w:val="0"/>
          <w:marBottom w:val="0"/>
          <w:divBdr>
            <w:top w:val="none" w:sz="0" w:space="0" w:color="auto"/>
            <w:left w:val="none" w:sz="0" w:space="0" w:color="auto"/>
            <w:bottom w:val="none" w:sz="0" w:space="0" w:color="auto"/>
            <w:right w:val="none" w:sz="0" w:space="0" w:color="auto"/>
          </w:divBdr>
        </w:div>
        <w:div w:id="921066499">
          <w:marLeft w:val="0"/>
          <w:marRight w:val="0"/>
          <w:marTop w:val="0"/>
          <w:marBottom w:val="0"/>
          <w:divBdr>
            <w:top w:val="none" w:sz="0" w:space="0" w:color="auto"/>
            <w:left w:val="none" w:sz="0" w:space="0" w:color="auto"/>
            <w:bottom w:val="none" w:sz="0" w:space="0" w:color="auto"/>
            <w:right w:val="none" w:sz="0" w:space="0" w:color="auto"/>
          </w:divBdr>
        </w:div>
        <w:div w:id="294917234">
          <w:marLeft w:val="0"/>
          <w:marRight w:val="0"/>
          <w:marTop w:val="0"/>
          <w:marBottom w:val="0"/>
          <w:divBdr>
            <w:top w:val="none" w:sz="0" w:space="0" w:color="auto"/>
            <w:left w:val="none" w:sz="0" w:space="0" w:color="auto"/>
            <w:bottom w:val="none" w:sz="0" w:space="0" w:color="auto"/>
            <w:right w:val="none" w:sz="0" w:space="0" w:color="auto"/>
          </w:divBdr>
        </w:div>
        <w:div w:id="1560051690">
          <w:marLeft w:val="0"/>
          <w:marRight w:val="0"/>
          <w:marTop w:val="0"/>
          <w:marBottom w:val="0"/>
          <w:divBdr>
            <w:top w:val="none" w:sz="0" w:space="0" w:color="auto"/>
            <w:left w:val="none" w:sz="0" w:space="0" w:color="auto"/>
            <w:bottom w:val="none" w:sz="0" w:space="0" w:color="auto"/>
            <w:right w:val="none" w:sz="0" w:space="0" w:color="auto"/>
          </w:divBdr>
        </w:div>
        <w:div w:id="1356542759">
          <w:marLeft w:val="0"/>
          <w:marRight w:val="0"/>
          <w:marTop w:val="0"/>
          <w:marBottom w:val="0"/>
          <w:divBdr>
            <w:top w:val="none" w:sz="0" w:space="0" w:color="auto"/>
            <w:left w:val="none" w:sz="0" w:space="0" w:color="auto"/>
            <w:bottom w:val="none" w:sz="0" w:space="0" w:color="auto"/>
            <w:right w:val="none" w:sz="0" w:space="0" w:color="auto"/>
          </w:divBdr>
        </w:div>
        <w:div w:id="1938903068">
          <w:marLeft w:val="0"/>
          <w:marRight w:val="0"/>
          <w:marTop w:val="0"/>
          <w:marBottom w:val="0"/>
          <w:divBdr>
            <w:top w:val="none" w:sz="0" w:space="0" w:color="auto"/>
            <w:left w:val="none" w:sz="0" w:space="0" w:color="auto"/>
            <w:bottom w:val="none" w:sz="0" w:space="0" w:color="auto"/>
            <w:right w:val="none" w:sz="0" w:space="0" w:color="auto"/>
          </w:divBdr>
        </w:div>
        <w:div w:id="1432780185">
          <w:marLeft w:val="0"/>
          <w:marRight w:val="0"/>
          <w:marTop w:val="0"/>
          <w:marBottom w:val="0"/>
          <w:divBdr>
            <w:top w:val="none" w:sz="0" w:space="0" w:color="auto"/>
            <w:left w:val="none" w:sz="0" w:space="0" w:color="auto"/>
            <w:bottom w:val="none" w:sz="0" w:space="0" w:color="auto"/>
            <w:right w:val="none" w:sz="0" w:space="0" w:color="auto"/>
          </w:divBdr>
        </w:div>
        <w:div w:id="1899826160">
          <w:marLeft w:val="0"/>
          <w:marRight w:val="0"/>
          <w:marTop w:val="0"/>
          <w:marBottom w:val="0"/>
          <w:divBdr>
            <w:top w:val="none" w:sz="0" w:space="0" w:color="auto"/>
            <w:left w:val="none" w:sz="0" w:space="0" w:color="auto"/>
            <w:bottom w:val="none" w:sz="0" w:space="0" w:color="auto"/>
            <w:right w:val="none" w:sz="0" w:space="0" w:color="auto"/>
          </w:divBdr>
        </w:div>
        <w:div w:id="13503417">
          <w:marLeft w:val="0"/>
          <w:marRight w:val="0"/>
          <w:marTop w:val="0"/>
          <w:marBottom w:val="0"/>
          <w:divBdr>
            <w:top w:val="none" w:sz="0" w:space="0" w:color="auto"/>
            <w:left w:val="none" w:sz="0" w:space="0" w:color="auto"/>
            <w:bottom w:val="none" w:sz="0" w:space="0" w:color="auto"/>
            <w:right w:val="none" w:sz="0" w:space="0" w:color="auto"/>
          </w:divBdr>
        </w:div>
        <w:div w:id="1121873913">
          <w:marLeft w:val="0"/>
          <w:marRight w:val="0"/>
          <w:marTop w:val="0"/>
          <w:marBottom w:val="0"/>
          <w:divBdr>
            <w:top w:val="none" w:sz="0" w:space="0" w:color="auto"/>
            <w:left w:val="none" w:sz="0" w:space="0" w:color="auto"/>
            <w:bottom w:val="none" w:sz="0" w:space="0" w:color="auto"/>
            <w:right w:val="none" w:sz="0" w:space="0" w:color="auto"/>
          </w:divBdr>
        </w:div>
        <w:div w:id="1165822076">
          <w:marLeft w:val="0"/>
          <w:marRight w:val="0"/>
          <w:marTop w:val="0"/>
          <w:marBottom w:val="0"/>
          <w:divBdr>
            <w:top w:val="none" w:sz="0" w:space="0" w:color="auto"/>
            <w:left w:val="none" w:sz="0" w:space="0" w:color="auto"/>
            <w:bottom w:val="none" w:sz="0" w:space="0" w:color="auto"/>
            <w:right w:val="none" w:sz="0" w:space="0" w:color="auto"/>
          </w:divBdr>
        </w:div>
        <w:div w:id="17586911">
          <w:marLeft w:val="0"/>
          <w:marRight w:val="0"/>
          <w:marTop w:val="0"/>
          <w:marBottom w:val="0"/>
          <w:divBdr>
            <w:top w:val="none" w:sz="0" w:space="0" w:color="auto"/>
            <w:left w:val="none" w:sz="0" w:space="0" w:color="auto"/>
            <w:bottom w:val="none" w:sz="0" w:space="0" w:color="auto"/>
            <w:right w:val="none" w:sz="0" w:space="0" w:color="auto"/>
          </w:divBdr>
        </w:div>
      </w:divsChild>
    </w:div>
    <w:div w:id="855582464">
      <w:bodyDiv w:val="1"/>
      <w:marLeft w:val="0"/>
      <w:marRight w:val="0"/>
      <w:marTop w:val="0"/>
      <w:marBottom w:val="0"/>
      <w:divBdr>
        <w:top w:val="none" w:sz="0" w:space="0" w:color="auto"/>
        <w:left w:val="none" w:sz="0" w:space="0" w:color="auto"/>
        <w:bottom w:val="none" w:sz="0" w:space="0" w:color="auto"/>
        <w:right w:val="none" w:sz="0" w:space="0" w:color="auto"/>
      </w:divBdr>
      <w:divsChild>
        <w:div w:id="2069644091">
          <w:marLeft w:val="0"/>
          <w:marRight w:val="0"/>
          <w:marTop w:val="0"/>
          <w:marBottom w:val="0"/>
          <w:divBdr>
            <w:top w:val="none" w:sz="0" w:space="0" w:color="auto"/>
            <w:left w:val="none" w:sz="0" w:space="0" w:color="auto"/>
            <w:bottom w:val="none" w:sz="0" w:space="0" w:color="auto"/>
            <w:right w:val="none" w:sz="0" w:space="0" w:color="auto"/>
          </w:divBdr>
        </w:div>
        <w:div w:id="1551305693">
          <w:marLeft w:val="0"/>
          <w:marRight w:val="0"/>
          <w:marTop w:val="0"/>
          <w:marBottom w:val="0"/>
          <w:divBdr>
            <w:top w:val="none" w:sz="0" w:space="0" w:color="auto"/>
            <w:left w:val="none" w:sz="0" w:space="0" w:color="auto"/>
            <w:bottom w:val="none" w:sz="0" w:space="0" w:color="auto"/>
            <w:right w:val="none" w:sz="0" w:space="0" w:color="auto"/>
          </w:divBdr>
        </w:div>
      </w:divsChild>
    </w:div>
    <w:div w:id="954798300">
      <w:bodyDiv w:val="1"/>
      <w:marLeft w:val="0"/>
      <w:marRight w:val="0"/>
      <w:marTop w:val="0"/>
      <w:marBottom w:val="0"/>
      <w:divBdr>
        <w:top w:val="none" w:sz="0" w:space="0" w:color="auto"/>
        <w:left w:val="none" w:sz="0" w:space="0" w:color="auto"/>
        <w:bottom w:val="none" w:sz="0" w:space="0" w:color="auto"/>
        <w:right w:val="none" w:sz="0" w:space="0" w:color="auto"/>
      </w:divBdr>
    </w:div>
    <w:div w:id="962153709">
      <w:bodyDiv w:val="1"/>
      <w:marLeft w:val="0"/>
      <w:marRight w:val="0"/>
      <w:marTop w:val="0"/>
      <w:marBottom w:val="0"/>
      <w:divBdr>
        <w:top w:val="none" w:sz="0" w:space="0" w:color="auto"/>
        <w:left w:val="none" w:sz="0" w:space="0" w:color="auto"/>
        <w:bottom w:val="none" w:sz="0" w:space="0" w:color="auto"/>
        <w:right w:val="none" w:sz="0" w:space="0" w:color="auto"/>
      </w:divBdr>
      <w:divsChild>
        <w:div w:id="1633902723">
          <w:marLeft w:val="0"/>
          <w:marRight w:val="0"/>
          <w:marTop w:val="0"/>
          <w:marBottom w:val="0"/>
          <w:divBdr>
            <w:top w:val="none" w:sz="0" w:space="0" w:color="auto"/>
            <w:left w:val="none" w:sz="0" w:space="0" w:color="auto"/>
            <w:bottom w:val="none" w:sz="0" w:space="0" w:color="auto"/>
            <w:right w:val="none" w:sz="0" w:space="0" w:color="auto"/>
          </w:divBdr>
          <w:divsChild>
            <w:div w:id="1982882752">
              <w:marLeft w:val="0"/>
              <w:marRight w:val="0"/>
              <w:marTop w:val="0"/>
              <w:marBottom w:val="0"/>
              <w:divBdr>
                <w:top w:val="none" w:sz="0" w:space="0" w:color="auto"/>
                <w:left w:val="none" w:sz="0" w:space="0" w:color="auto"/>
                <w:bottom w:val="none" w:sz="0" w:space="0" w:color="auto"/>
                <w:right w:val="none" w:sz="0" w:space="0" w:color="auto"/>
              </w:divBdr>
              <w:divsChild>
                <w:div w:id="214397583">
                  <w:marLeft w:val="0"/>
                  <w:marRight w:val="0"/>
                  <w:marTop w:val="0"/>
                  <w:marBottom w:val="0"/>
                  <w:divBdr>
                    <w:top w:val="none" w:sz="0" w:space="0" w:color="auto"/>
                    <w:left w:val="none" w:sz="0" w:space="0" w:color="auto"/>
                    <w:bottom w:val="none" w:sz="0" w:space="0" w:color="auto"/>
                    <w:right w:val="none" w:sz="0" w:space="0" w:color="auto"/>
                  </w:divBdr>
                  <w:divsChild>
                    <w:div w:id="6895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456268">
      <w:bodyDiv w:val="1"/>
      <w:marLeft w:val="0"/>
      <w:marRight w:val="0"/>
      <w:marTop w:val="0"/>
      <w:marBottom w:val="0"/>
      <w:divBdr>
        <w:top w:val="none" w:sz="0" w:space="0" w:color="auto"/>
        <w:left w:val="none" w:sz="0" w:space="0" w:color="auto"/>
        <w:bottom w:val="none" w:sz="0" w:space="0" w:color="auto"/>
        <w:right w:val="none" w:sz="0" w:space="0" w:color="auto"/>
      </w:divBdr>
    </w:div>
    <w:div w:id="1051612120">
      <w:bodyDiv w:val="1"/>
      <w:marLeft w:val="0"/>
      <w:marRight w:val="0"/>
      <w:marTop w:val="0"/>
      <w:marBottom w:val="0"/>
      <w:divBdr>
        <w:top w:val="none" w:sz="0" w:space="0" w:color="auto"/>
        <w:left w:val="none" w:sz="0" w:space="0" w:color="auto"/>
        <w:bottom w:val="none" w:sz="0" w:space="0" w:color="auto"/>
        <w:right w:val="none" w:sz="0" w:space="0" w:color="auto"/>
      </w:divBdr>
      <w:divsChild>
        <w:div w:id="22949012">
          <w:marLeft w:val="0"/>
          <w:marRight w:val="0"/>
          <w:marTop w:val="0"/>
          <w:marBottom w:val="0"/>
          <w:divBdr>
            <w:top w:val="none" w:sz="0" w:space="0" w:color="auto"/>
            <w:left w:val="none" w:sz="0" w:space="0" w:color="auto"/>
            <w:bottom w:val="none" w:sz="0" w:space="0" w:color="auto"/>
            <w:right w:val="none" w:sz="0" w:space="0" w:color="auto"/>
          </w:divBdr>
          <w:divsChild>
            <w:div w:id="622734676">
              <w:marLeft w:val="0"/>
              <w:marRight w:val="0"/>
              <w:marTop w:val="0"/>
              <w:marBottom w:val="0"/>
              <w:divBdr>
                <w:top w:val="none" w:sz="0" w:space="0" w:color="auto"/>
                <w:left w:val="none" w:sz="0" w:space="0" w:color="auto"/>
                <w:bottom w:val="none" w:sz="0" w:space="0" w:color="auto"/>
                <w:right w:val="none" w:sz="0" w:space="0" w:color="auto"/>
              </w:divBdr>
              <w:divsChild>
                <w:div w:id="1046755823">
                  <w:marLeft w:val="0"/>
                  <w:marRight w:val="0"/>
                  <w:marTop w:val="0"/>
                  <w:marBottom w:val="0"/>
                  <w:divBdr>
                    <w:top w:val="none" w:sz="0" w:space="0" w:color="auto"/>
                    <w:left w:val="none" w:sz="0" w:space="0" w:color="auto"/>
                    <w:bottom w:val="none" w:sz="0" w:space="0" w:color="auto"/>
                    <w:right w:val="none" w:sz="0" w:space="0" w:color="auto"/>
                  </w:divBdr>
                  <w:divsChild>
                    <w:div w:id="56317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016669">
      <w:bodyDiv w:val="1"/>
      <w:marLeft w:val="0"/>
      <w:marRight w:val="0"/>
      <w:marTop w:val="0"/>
      <w:marBottom w:val="0"/>
      <w:divBdr>
        <w:top w:val="none" w:sz="0" w:space="0" w:color="auto"/>
        <w:left w:val="none" w:sz="0" w:space="0" w:color="auto"/>
        <w:bottom w:val="none" w:sz="0" w:space="0" w:color="auto"/>
        <w:right w:val="none" w:sz="0" w:space="0" w:color="auto"/>
      </w:divBdr>
      <w:divsChild>
        <w:div w:id="521943362">
          <w:marLeft w:val="0"/>
          <w:marRight w:val="0"/>
          <w:marTop w:val="0"/>
          <w:marBottom w:val="0"/>
          <w:divBdr>
            <w:top w:val="none" w:sz="0" w:space="0" w:color="auto"/>
            <w:left w:val="none" w:sz="0" w:space="0" w:color="auto"/>
            <w:bottom w:val="none" w:sz="0" w:space="0" w:color="auto"/>
            <w:right w:val="none" w:sz="0" w:space="0" w:color="auto"/>
          </w:divBdr>
          <w:divsChild>
            <w:div w:id="472335776">
              <w:marLeft w:val="0"/>
              <w:marRight w:val="0"/>
              <w:marTop w:val="0"/>
              <w:marBottom w:val="0"/>
              <w:divBdr>
                <w:top w:val="none" w:sz="0" w:space="0" w:color="auto"/>
                <w:left w:val="none" w:sz="0" w:space="0" w:color="auto"/>
                <w:bottom w:val="none" w:sz="0" w:space="0" w:color="auto"/>
                <w:right w:val="none" w:sz="0" w:space="0" w:color="auto"/>
              </w:divBdr>
              <w:divsChild>
                <w:div w:id="29538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588758">
      <w:bodyDiv w:val="1"/>
      <w:marLeft w:val="0"/>
      <w:marRight w:val="0"/>
      <w:marTop w:val="0"/>
      <w:marBottom w:val="0"/>
      <w:divBdr>
        <w:top w:val="none" w:sz="0" w:space="0" w:color="auto"/>
        <w:left w:val="none" w:sz="0" w:space="0" w:color="auto"/>
        <w:bottom w:val="none" w:sz="0" w:space="0" w:color="auto"/>
        <w:right w:val="none" w:sz="0" w:space="0" w:color="auto"/>
      </w:divBdr>
    </w:div>
    <w:div w:id="1285304361">
      <w:bodyDiv w:val="1"/>
      <w:marLeft w:val="0"/>
      <w:marRight w:val="0"/>
      <w:marTop w:val="0"/>
      <w:marBottom w:val="0"/>
      <w:divBdr>
        <w:top w:val="none" w:sz="0" w:space="0" w:color="auto"/>
        <w:left w:val="none" w:sz="0" w:space="0" w:color="auto"/>
        <w:bottom w:val="none" w:sz="0" w:space="0" w:color="auto"/>
        <w:right w:val="none" w:sz="0" w:space="0" w:color="auto"/>
      </w:divBdr>
    </w:div>
    <w:div w:id="1287392103">
      <w:bodyDiv w:val="1"/>
      <w:marLeft w:val="0"/>
      <w:marRight w:val="0"/>
      <w:marTop w:val="0"/>
      <w:marBottom w:val="0"/>
      <w:divBdr>
        <w:top w:val="none" w:sz="0" w:space="0" w:color="auto"/>
        <w:left w:val="none" w:sz="0" w:space="0" w:color="auto"/>
        <w:bottom w:val="none" w:sz="0" w:space="0" w:color="auto"/>
        <w:right w:val="none" w:sz="0" w:space="0" w:color="auto"/>
      </w:divBdr>
    </w:div>
    <w:div w:id="1304235607">
      <w:bodyDiv w:val="1"/>
      <w:marLeft w:val="0"/>
      <w:marRight w:val="0"/>
      <w:marTop w:val="0"/>
      <w:marBottom w:val="0"/>
      <w:divBdr>
        <w:top w:val="none" w:sz="0" w:space="0" w:color="auto"/>
        <w:left w:val="none" w:sz="0" w:space="0" w:color="auto"/>
        <w:bottom w:val="none" w:sz="0" w:space="0" w:color="auto"/>
        <w:right w:val="none" w:sz="0" w:space="0" w:color="auto"/>
      </w:divBdr>
    </w:div>
    <w:div w:id="1343975264">
      <w:bodyDiv w:val="1"/>
      <w:marLeft w:val="0"/>
      <w:marRight w:val="0"/>
      <w:marTop w:val="0"/>
      <w:marBottom w:val="0"/>
      <w:divBdr>
        <w:top w:val="none" w:sz="0" w:space="0" w:color="auto"/>
        <w:left w:val="none" w:sz="0" w:space="0" w:color="auto"/>
        <w:bottom w:val="none" w:sz="0" w:space="0" w:color="auto"/>
        <w:right w:val="none" w:sz="0" w:space="0" w:color="auto"/>
      </w:divBdr>
    </w:div>
    <w:div w:id="1353339826">
      <w:bodyDiv w:val="1"/>
      <w:marLeft w:val="0"/>
      <w:marRight w:val="0"/>
      <w:marTop w:val="0"/>
      <w:marBottom w:val="0"/>
      <w:divBdr>
        <w:top w:val="none" w:sz="0" w:space="0" w:color="auto"/>
        <w:left w:val="none" w:sz="0" w:space="0" w:color="auto"/>
        <w:bottom w:val="none" w:sz="0" w:space="0" w:color="auto"/>
        <w:right w:val="none" w:sz="0" w:space="0" w:color="auto"/>
      </w:divBdr>
      <w:divsChild>
        <w:div w:id="1920365198">
          <w:marLeft w:val="0"/>
          <w:marRight w:val="0"/>
          <w:marTop w:val="0"/>
          <w:marBottom w:val="0"/>
          <w:divBdr>
            <w:top w:val="none" w:sz="0" w:space="0" w:color="auto"/>
            <w:left w:val="none" w:sz="0" w:space="0" w:color="auto"/>
            <w:bottom w:val="none" w:sz="0" w:space="0" w:color="auto"/>
            <w:right w:val="none" w:sz="0" w:space="0" w:color="auto"/>
          </w:divBdr>
          <w:divsChild>
            <w:div w:id="945892992">
              <w:marLeft w:val="0"/>
              <w:marRight w:val="0"/>
              <w:marTop w:val="0"/>
              <w:marBottom w:val="0"/>
              <w:divBdr>
                <w:top w:val="none" w:sz="0" w:space="0" w:color="auto"/>
                <w:left w:val="none" w:sz="0" w:space="0" w:color="auto"/>
                <w:bottom w:val="none" w:sz="0" w:space="0" w:color="auto"/>
                <w:right w:val="none" w:sz="0" w:space="0" w:color="auto"/>
              </w:divBdr>
              <w:divsChild>
                <w:div w:id="156844348">
                  <w:marLeft w:val="0"/>
                  <w:marRight w:val="0"/>
                  <w:marTop w:val="0"/>
                  <w:marBottom w:val="0"/>
                  <w:divBdr>
                    <w:top w:val="none" w:sz="0" w:space="0" w:color="auto"/>
                    <w:left w:val="none" w:sz="0" w:space="0" w:color="auto"/>
                    <w:bottom w:val="none" w:sz="0" w:space="0" w:color="auto"/>
                    <w:right w:val="none" w:sz="0" w:space="0" w:color="auto"/>
                  </w:divBdr>
                  <w:divsChild>
                    <w:div w:id="20852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452106">
      <w:bodyDiv w:val="1"/>
      <w:marLeft w:val="0"/>
      <w:marRight w:val="0"/>
      <w:marTop w:val="0"/>
      <w:marBottom w:val="0"/>
      <w:divBdr>
        <w:top w:val="none" w:sz="0" w:space="0" w:color="auto"/>
        <w:left w:val="none" w:sz="0" w:space="0" w:color="auto"/>
        <w:bottom w:val="none" w:sz="0" w:space="0" w:color="auto"/>
        <w:right w:val="none" w:sz="0" w:space="0" w:color="auto"/>
      </w:divBdr>
      <w:divsChild>
        <w:div w:id="1056853230">
          <w:marLeft w:val="0"/>
          <w:marRight w:val="0"/>
          <w:marTop w:val="0"/>
          <w:marBottom w:val="0"/>
          <w:divBdr>
            <w:top w:val="none" w:sz="0" w:space="0" w:color="auto"/>
            <w:left w:val="none" w:sz="0" w:space="0" w:color="auto"/>
            <w:bottom w:val="none" w:sz="0" w:space="0" w:color="auto"/>
            <w:right w:val="none" w:sz="0" w:space="0" w:color="auto"/>
          </w:divBdr>
          <w:divsChild>
            <w:div w:id="494106207">
              <w:marLeft w:val="0"/>
              <w:marRight w:val="0"/>
              <w:marTop w:val="0"/>
              <w:marBottom w:val="0"/>
              <w:divBdr>
                <w:top w:val="none" w:sz="0" w:space="0" w:color="auto"/>
                <w:left w:val="none" w:sz="0" w:space="0" w:color="auto"/>
                <w:bottom w:val="none" w:sz="0" w:space="0" w:color="auto"/>
                <w:right w:val="none" w:sz="0" w:space="0" w:color="auto"/>
              </w:divBdr>
              <w:divsChild>
                <w:div w:id="1371805692">
                  <w:marLeft w:val="0"/>
                  <w:marRight w:val="0"/>
                  <w:marTop w:val="0"/>
                  <w:marBottom w:val="0"/>
                  <w:divBdr>
                    <w:top w:val="none" w:sz="0" w:space="0" w:color="auto"/>
                    <w:left w:val="none" w:sz="0" w:space="0" w:color="auto"/>
                    <w:bottom w:val="none" w:sz="0" w:space="0" w:color="auto"/>
                    <w:right w:val="none" w:sz="0" w:space="0" w:color="auto"/>
                  </w:divBdr>
                  <w:divsChild>
                    <w:div w:id="177111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885771">
      <w:bodyDiv w:val="1"/>
      <w:marLeft w:val="0"/>
      <w:marRight w:val="0"/>
      <w:marTop w:val="0"/>
      <w:marBottom w:val="0"/>
      <w:divBdr>
        <w:top w:val="none" w:sz="0" w:space="0" w:color="auto"/>
        <w:left w:val="none" w:sz="0" w:space="0" w:color="auto"/>
        <w:bottom w:val="none" w:sz="0" w:space="0" w:color="auto"/>
        <w:right w:val="none" w:sz="0" w:space="0" w:color="auto"/>
      </w:divBdr>
      <w:divsChild>
        <w:div w:id="201138054">
          <w:marLeft w:val="0"/>
          <w:marRight w:val="0"/>
          <w:marTop w:val="0"/>
          <w:marBottom w:val="0"/>
          <w:divBdr>
            <w:top w:val="none" w:sz="0" w:space="0" w:color="auto"/>
            <w:left w:val="none" w:sz="0" w:space="0" w:color="auto"/>
            <w:bottom w:val="none" w:sz="0" w:space="0" w:color="auto"/>
            <w:right w:val="none" w:sz="0" w:space="0" w:color="auto"/>
          </w:divBdr>
          <w:divsChild>
            <w:div w:id="1219785910">
              <w:marLeft w:val="0"/>
              <w:marRight w:val="0"/>
              <w:marTop w:val="0"/>
              <w:marBottom w:val="0"/>
              <w:divBdr>
                <w:top w:val="none" w:sz="0" w:space="0" w:color="auto"/>
                <w:left w:val="none" w:sz="0" w:space="0" w:color="auto"/>
                <w:bottom w:val="none" w:sz="0" w:space="0" w:color="auto"/>
                <w:right w:val="none" w:sz="0" w:space="0" w:color="auto"/>
              </w:divBdr>
              <w:divsChild>
                <w:div w:id="167707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432924">
      <w:bodyDiv w:val="1"/>
      <w:marLeft w:val="0"/>
      <w:marRight w:val="0"/>
      <w:marTop w:val="0"/>
      <w:marBottom w:val="0"/>
      <w:divBdr>
        <w:top w:val="none" w:sz="0" w:space="0" w:color="auto"/>
        <w:left w:val="none" w:sz="0" w:space="0" w:color="auto"/>
        <w:bottom w:val="none" w:sz="0" w:space="0" w:color="auto"/>
        <w:right w:val="none" w:sz="0" w:space="0" w:color="auto"/>
      </w:divBdr>
      <w:divsChild>
        <w:div w:id="1955672630">
          <w:marLeft w:val="0"/>
          <w:marRight w:val="0"/>
          <w:marTop w:val="0"/>
          <w:marBottom w:val="0"/>
          <w:divBdr>
            <w:top w:val="none" w:sz="0" w:space="0" w:color="auto"/>
            <w:left w:val="none" w:sz="0" w:space="0" w:color="auto"/>
            <w:bottom w:val="none" w:sz="0" w:space="0" w:color="auto"/>
            <w:right w:val="none" w:sz="0" w:space="0" w:color="auto"/>
          </w:divBdr>
          <w:divsChild>
            <w:div w:id="1553269403">
              <w:marLeft w:val="0"/>
              <w:marRight w:val="0"/>
              <w:marTop w:val="0"/>
              <w:marBottom w:val="0"/>
              <w:divBdr>
                <w:top w:val="none" w:sz="0" w:space="0" w:color="auto"/>
                <w:left w:val="none" w:sz="0" w:space="0" w:color="auto"/>
                <w:bottom w:val="none" w:sz="0" w:space="0" w:color="auto"/>
                <w:right w:val="none" w:sz="0" w:space="0" w:color="auto"/>
              </w:divBdr>
              <w:divsChild>
                <w:div w:id="197776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559998">
      <w:bodyDiv w:val="1"/>
      <w:marLeft w:val="0"/>
      <w:marRight w:val="0"/>
      <w:marTop w:val="0"/>
      <w:marBottom w:val="0"/>
      <w:divBdr>
        <w:top w:val="none" w:sz="0" w:space="0" w:color="auto"/>
        <w:left w:val="none" w:sz="0" w:space="0" w:color="auto"/>
        <w:bottom w:val="none" w:sz="0" w:space="0" w:color="auto"/>
        <w:right w:val="none" w:sz="0" w:space="0" w:color="auto"/>
      </w:divBdr>
    </w:div>
    <w:div w:id="1649823330">
      <w:bodyDiv w:val="1"/>
      <w:marLeft w:val="0"/>
      <w:marRight w:val="0"/>
      <w:marTop w:val="0"/>
      <w:marBottom w:val="0"/>
      <w:divBdr>
        <w:top w:val="none" w:sz="0" w:space="0" w:color="auto"/>
        <w:left w:val="none" w:sz="0" w:space="0" w:color="auto"/>
        <w:bottom w:val="none" w:sz="0" w:space="0" w:color="auto"/>
        <w:right w:val="none" w:sz="0" w:space="0" w:color="auto"/>
      </w:divBdr>
    </w:div>
    <w:div w:id="1723744603">
      <w:bodyDiv w:val="1"/>
      <w:marLeft w:val="0"/>
      <w:marRight w:val="0"/>
      <w:marTop w:val="0"/>
      <w:marBottom w:val="0"/>
      <w:divBdr>
        <w:top w:val="none" w:sz="0" w:space="0" w:color="auto"/>
        <w:left w:val="none" w:sz="0" w:space="0" w:color="auto"/>
        <w:bottom w:val="none" w:sz="0" w:space="0" w:color="auto"/>
        <w:right w:val="none" w:sz="0" w:space="0" w:color="auto"/>
      </w:divBdr>
    </w:div>
    <w:div w:id="1784957252">
      <w:bodyDiv w:val="1"/>
      <w:marLeft w:val="0"/>
      <w:marRight w:val="0"/>
      <w:marTop w:val="0"/>
      <w:marBottom w:val="0"/>
      <w:divBdr>
        <w:top w:val="none" w:sz="0" w:space="0" w:color="auto"/>
        <w:left w:val="none" w:sz="0" w:space="0" w:color="auto"/>
        <w:bottom w:val="none" w:sz="0" w:space="0" w:color="auto"/>
        <w:right w:val="none" w:sz="0" w:space="0" w:color="auto"/>
      </w:divBdr>
      <w:divsChild>
        <w:div w:id="791435770">
          <w:marLeft w:val="0"/>
          <w:marRight w:val="0"/>
          <w:marTop w:val="0"/>
          <w:marBottom w:val="0"/>
          <w:divBdr>
            <w:top w:val="none" w:sz="0" w:space="0" w:color="auto"/>
            <w:left w:val="none" w:sz="0" w:space="0" w:color="auto"/>
            <w:bottom w:val="none" w:sz="0" w:space="0" w:color="auto"/>
            <w:right w:val="none" w:sz="0" w:space="0" w:color="auto"/>
          </w:divBdr>
          <w:divsChild>
            <w:div w:id="411126010">
              <w:marLeft w:val="0"/>
              <w:marRight w:val="0"/>
              <w:marTop w:val="0"/>
              <w:marBottom w:val="0"/>
              <w:divBdr>
                <w:top w:val="none" w:sz="0" w:space="0" w:color="auto"/>
                <w:left w:val="none" w:sz="0" w:space="0" w:color="auto"/>
                <w:bottom w:val="none" w:sz="0" w:space="0" w:color="auto"/>
                <w:right w:val="none" w:sz="0" w:space="0" w:color="auto"/>
              </w:divBdr>
              <w:divsChild>
                <w:div w:id="28693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368717">
      <w:bodyDiv w:val="1"/>
      <w:marLeft w:val="0"/>
      <w:marRight w:val="0"/>
      <w:marTop w:val="0"/>
      <w:marBottom w:val="0"/>
      <w:divBdr>
        <w:top w:val="none" w:sz="0" w:space="0" w:color="auto"/>
        <w:left w:val="none" w:sz="0" w:space="0" w:color="auto"/>
        <w:bottom w:val="none" w:sz="0" w:space="0" w:color="auto"/>
        <w:right w:val="none" w:sz="0" w:space="0" w:color="auto"/>
      </w:divBdr>
    </w:div>
    <w:div w:id="1829902032">
      <w:bodyDiv w:val="1"/>
      <w:marLeft w:val="0"/>
      <w:marRight w:val="0"/>
      <w:marTop w:val="0"/>
      <w:marBottom w:val="0"/>
      <w:divBdr>
        <w:top w:val="none" w:sz="0" w:space="0" w:color="auto"/>
        <w:left w:val="none" w:sz="0" w:space="0" w:color="auto"/>
        <w:bottom w:val="none" w:sz="0" w:space="0" w:color="auto"/>
        <w:right w:val="none" w:sz="0" w:space="0" w:color="auto"/>
      </w:divBdr>
      <w:divsChild>
        <w:div w:id="493645034">
          <w:marLeft w:val="0"/>
          <w:marRight w:val="0"/>
          <w:marTop w:val="0"/>
          <w:marBottom w:val="0"/>
          <w:divBdr>
            <w:top w:val="none" w:sz="0" w:space="0" w:color="auto"/>
            <w:left w:val="none" w:sz="0" w:space="0" w:color="auto"/>
            <w:bottom w:val="none" w:sz="0" w:space="0" w:color="auto"/>
            <w:right w:val="none" w:sz="0" w:space="0" w:color="auto"/>
          </w:divBdr>
          <w:divsChild>
            <w:div w:id="1908564933">
              <w:marLeft w:val="0"/>
              <w:marRight w:val="0"/>
              <w:marTop w:val="0"/>
              <w:marBottom w:val="0"/>
              <w:divBdr>
                <w:top w:val="none" w:sz="0" w:space="0" w:color="auto"/>
                <w:left w:val="none" w:sz="0" w:space="0" w:color="auto"/>
                <w:bottom w:val="none" w:sz="0" w:space="0" w:color="auto"/>
                <w:right w:val="none" w:sz="0" w:space="0" w:color="auto"/>
              </w:divBdr>
              <w:divsChild>
                <w:div w:id="176102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030784">
      <w:bodyDiv w:val="1"/>
      <w:marLeft w:val="0"/>
      <w:marRight w:val="0"/>
      <w:marTop w:val="0"/>
      <w:marBottom w:val="0"/>
      <w:divBdr>
        <w:top w:val="none" w:sz="0" w:space="0" w:color="auto"/>
        <w:left w:val="none" w:sz="0" w:space="0" w:color="auto"/>
        <w:bottom w:val="none" w:sz="0" w:space="0" w:color="auto"/>
        <w:right w:val="none" w:sz="0" w:space="0" w:color="auto"/>
      </w:divBdr>
      <w:divsChild>
        <w:div w:id="777988442">
          <w:marLeft w:val="0"/>
          <w:marRight w:val="0"/>
          <w:marTop w:val="0"/>
          <w:marBottom w:val="0"/>
          <w:divBdr>
            <w:top w:val="none" w:sz="0" w:space="0" w:color="auto"/>
            <w:left w:val="none" w:sz="0" w:space="0" w:color="auto"/>
            <w:bottom w:val="none" w:sz="0" w:space="0" w:color="auto"/>
            <w:right w:val="none" w:sz="0" w:space="0" w:color="auto"/>
          </w:divBdr>
        </w:div>
        <w:div w:id="1869879131">
          <w:marLeft w:val="0"/>
          <w:marRight w:val="0"/>
          <w:marTop w:val="0"/>
          <w:marBottom w:val="0"/>
          <w:divBdr>
            <w:top w:val="none" w:sz="0" w:space="0" w:color="auto"/>
            <w:left w:val="none" w:sz="0" w:space="0" w:color="auto"/>
            <w:bottom w:val="none" w:sz="0" w:space="0" w:color="auto"/>
            <w:right w:val="none" w:sz="0" w:space="0" w:color="auto"/>
          </w:divBdr>
        </w:div>
        <w:div w:id="82263757">
          <w:marLeft w:val="0"/>
          <w:marRight w:val="0"/>
          <w:marTop w:val="0"/>
          <w:marBottom w:val="0"/>
          <w:divBdr>
            <w:top w:val="none" w:sz="0" w:space="0" w:color="auto"/>
            <w:left w:val="none" w:sz="0" w:space="0" w:color="auto"/>
            <w:bottom w:val="none" w:sz="0" w:space="0" w:color="auto"/>
            <w:right w:val="none" w:sz="0" w:space="0" w:color="auto"/>
          </w:divBdr>
        </w:div>
        <w:div w:id="1749230420">
          <w:marLeft w:val="0"/>
          <w:marRight w:val="0"/>
          <w:marTop w:val="0"/>
          <w:marBottom w:val="0"/>
          <w:divBdr>
            <w:top w:val="none" w:sz="0" w:space="0" w:color="auto"/>
            <w:left w:val="none" w:sz="0" w:space="0" w:color="auto"/>
            <w:bottom w:val="none" w:sz="0" w:space="0" w:color="auto"/>
            <w:right w:val="none" w:sz="0" w:space="0" w:color="auto"/>
          </w:divBdr>
        </w:div>
        <w:div w:id="1597203403">
          <w:marLeft w:val="0"/>
          <w:marRight w:val="0"/>
          <w:marTop w:val="0"/>
          <w:marBottom w:val="0"/>
          <w:divBdr>
            <w:top w:val="none" w:sz="0" w:space="0" w:color="auto"/>
            <w:left w:val="none" w:sz="0" w:space="0" w:color="auto"/>
            <w:bottom w:val="none" w:sz="0" w:space="0" w:color="auto"/>
            <w:right w:val="none" w:sz="0" w:space="0" w:color="auto"/>
          </w:divBdr>
        </w:div>
        <w:div w:id="320353121">
          <w:marLeft w:val="0"/>
          <w:marRight w:val="0"/>
          <w:marTop w:val="0"/>
          <w:marBottom w:val="0"/>
          <w:divBdr>
            <w:top w:val="none" w:sz="0" w:space="0" w:color="auto"/>
            <w:left w:val="none" w:sz="0" w:space="0" w:color="auto"/>
            <w:bottom w:val="none" w:sz="0" w:space="0" w:color="auto"/>
            <w:right w:val="none" w:sz="0" w:space="0" w:color="auto"/>
          </w:divBdr>
        </w:div>
        <w:div w:id="487669230">
          <w:marLeft w:val="0"/>
          <w:marRight w:val="0"/>
          <w:marTop w:val="0"/>
          <w:marBottom w:val="0"/>
          <w:divBdr>
            <w:top w:val="none" w:sz="0" w:space="0" w:color="auto"/>
            <w:left w:val="none" w:sz="0" w:space="0" w:color="auto"/>
            <w:bottom w:val="none" w:sz="0" w:space="0" w:color="auto"/>
            <w:right w:val="none" w:sz="0" w:space="0" w:color="auto"/>
          </w:divBdr>
        </w:div>
        <w:div w:id="2076202698">
          <w:marLeft w:val="0"/>
          <w:marRight w:val="0"/>
          <w:marTop w:val="0"/>
          <w:marBottom w:val="0"/>
          <w:divBdr>
            <w:top w:val="none" w:sz="0" w:space="0" w:color="auto"/>
            <w:left w:val="none" w:sz="0" w:space="0" w:color="auto"/>
            <w:bottom w:val="none" w:sz="0" w:space="0" w:color="auto"/>
            <w:right w:val="none" w:sz="0" w:space="0" w:color="auto"/>
          </w:divBdr>
        </w:div>
        <w:div w:id="363140961">
          <w:marLeft w:val="0"/>
          <w:marRight w:val="0"/>
          <w:marTop w:val="0"/>
          <w:marBottom w:val="0"/>
          <w:divBdr>
            <w:top w:val="none" w:sz="0" w:space="0" w:color="auto"/>
            <w:left w:val="none" w:sz="0" w:space="0" w:color="auto"/>
            <w:bottom w:val="none" w:sz="0" w:space="0" w:color="auto"/>
            <w:right w:val="none" w:sz="0" w:space="0" w:color="auto"/>
          </w:divBdr>
        </w:div>
        <w:div w:id="52583661">
          <w:marLeft w:val="0"/>
          <w:marRight w:val="0"/>
          <w:marTop w:val="0"/>
          <w:marBottom w:val="0"/>
          <w:divBdr>
            <w:top w:val="none" w:sz="0" w:space="0" w:color="auto"/>
            <w:left w:val="none" w:sz="0" w:space="0" w:color="auto"/>
            <w:bottom w:val="none" w:sz="0" w:space="0" w:color="auto"/>
            <w:right w:val="none" w:sz="0" w:space="0" w:color="auto"/>
          </w:divBdr>
        </w:div>
        <w:div w:id="605384547">
          <w:marLeft w:val="0"/>
          <w:marRight w:val="0"/>
          <w:marTop w:val="0"/>
          <w:marBottom w:val="0"/>
          <w:divBdr>
            <w:top w:val="none" w:sz="0" w:space="0" w:color="auto"/>
            <w:left w:val="none" w:sz="0" w:space="0" w:color="auto"/>
            <w:bottom w:val="none" w:sz="0" w:space="0" w:color="auto"/>
            <w:right w:val="none" w:sz="0" w:space="0" w:color="auto"/>
          </w:divBdr>
        </w:div>
        <w:div w:id="1445465581">
          <w:marLeft w:val="0"/>
          <w:marRight w:val="0"/>
          <w:marTop w:val="0"/>
          <w:marBottom w:val="0"/>
          <w:divBdr>
            <w:top w:val="none" w:sz="0" w:space="0" w:color="auto"/>
            <w:left w:val="none" w:sz="0" w:space="0" w:color="auto"/>
            <w:bottom w:val="none" w:sz="0" w:space="0" w:color="auto"/>
            <w:right w:val="none" w:sz="0" w:space="0" w:color="auto"/>
          </w:divBdr>
        </w:div>
        <w:div w:id="1170371577">
          <w:marLeft w:val="0"/>
          <w:marRight w:val="0"/>
          <w:marTop w:val="0"/>
          <w:marBottom w:val="0"/>
          <w:divBdr>
            <w:top w:val="none" w:sz="0" w:space="0" w:color="auto"/>
            <w:left w:val="none" w:sz="0" w:space="0" w:color="auto"/>
            <w:bottom w:val="none" w:sz="0" w:space="0" w:color="auto"/>
            <w:right w:val="none" w:sz="0" w:space="0" w:color="auto"/>
          </w:divBdr>
        </w:div>
        <w:div w:id="1374573648">
          <w:marLeft w:val="0"/>
          <w:marRight w:val="0"/>
          <w:marTop w:val="0"/>
          <w:marBottom w:val="0"/>
          <w:divBdr>
            <w:top w:val="none" w:sz="0" w:space="0" w:color="auto"/>
            <w:left w:val="none" w:sz="0" w:space="0" w:color="auto"/>
            <w:bottom w:val="none" w:sz="0" w:space="0" w:color="auto"/>
            <w:right w:val="none" w:sz="0" w:space="0" w:color="auto"/>
          </w:divBdr>
        </w:div>
        <w:div w:id="832529997">
          <w:marLeft w:val="0"/>
          <w:marRight w:val="0"/>
          <w:marTop w:val="0"/>
          <w:marBottom w:val="0"/>
          <w:divBdr>
            <w:top w:val="none" w:sz="0" w:space="0" w:color="auto"/>
            <w:left w:val="none" w:sz="0" w:space="0" w:color="auto"/>
            <w:bottom w:val="none" w:sz="0" w:space="0" w:color="auto"/>
            <w:right w:val="none" w:sz="0" w:space="0" w:color="auto"/>
          </w:divBdr>
        </w:div>
        <w:div w:id="1175193964">
          <w:marLeft w:val="0"/>
          <w:marRight w:val="0"/>
          <w:marTop w:val="0"/>
          <w:marBottom w:val="0"/>
          <w:divBdr>
            <w:top w:val="none" w:sz="0" w:space="0" w:color="auto"/>
            <w:left w:val="none" w:sz="0" w:space="0" w:color="auto"/>
            <w:bottom w:val="none" w:sz="0" w:space="0" w:color="auto"/>
            <w:right w:val="none" w:sz="0" w:space="0" w:color="auto"/>
          </w:divBdr>
        </w:div>
        <w:div w:id="2114669208">
          <w:marLeft w:val="0"/>
          <w:marRight w:val="0"/>
          <w:marTop w:val="0"/>
          <w:marBottom w:val="0"/>
          <w:divBdr>
            <w:top w:val="none" w:sz="0" w:space="0" w:color="auto"/>
            <w:left w:val="none" w:sz="0" w:space="0" w:color="auto"/>
            <w:bottom w:val="none" w:sz="0" w:space="0" w:color="auto"/>
            <w:right w:val="none" w:sz="0" w:space="0" w:color="auto"/>
          </w:divBdr>
        </w:div>
        <w:div w:id="979458227">
          <w:marLeft w:val="0"/>
          <w:marRight w:val="0"/>
          <w:marTop w:val="0"/>
          <w:marBottom w:val="0"/>
          <w:divBdr>
            <w:top w:val="none" w:sz="0" w:space="0" w:color="auto"/>
            <w:left w:val="none" w:sz="0" w:space="0" w:color="auto"/>
            <w:bottom w:val="none" w:sz="0" w:space="0" w:color="auto"/>
            <w:right w:val="none" w:sz="0" w:space="0" w:color="auto"/>
          </w:divBdr>
        </w:div>
        <w:div w:id="2056732341">
          <w:marLeft w:val="0"/>
          <w:marRight w:val="0"/>
          <w:marTop w:val="0"/>
          <w:marBottom w:val="0"/>
          <w:divBdr>
            <w:top w:val="none" w:sz="0" w:space="0" w:color="auto"/>
            <w:left w:val="none" w:sz="0" w:space="0" w:color="auto"/>
            <w:bottom w:val="none" w:sz="0" w:space="0" w:color="auto"/>
            <w:right w:val="none" w:sz="0" w:space="0" w:color="auto"/>
          </w:divBdr>
        </w:div>
        <w:div w:id="1226140746">
          <w:marLeft w:val="0"/>
          <w:marRight w:val="0"/>
          <w:marTop w:val="0"/>
          <w:marBottom w:val="0"/>
          <w:divBdr>
            <w:top w:val="none" w:sz="0" w:space="0" w:color="auto"/>
            <w:left w:val="none" w:sz="0" w:space="0" w:color="auto"/>
            <w:bottom w:val="none" w:sz="0" w:space="0" w:color="auto"/>
            <w:right w:val="none" w:sz="0" w:space="0" w:color="auto"/>
          </w:divBdr>
        </w:div>
      </w:divsChild>
    </w:div>
    <w:div w:id="1959601877">
      <w:bodyDiv w:val="1"/>
      <w:marLeft w:val="0"/>
      <w:marRight w:val="0"/>
      <w:marTop w:val="0"/>
      <w:marBottom w:val="0"/>
      <w:divBdr>
        <w:top w:val="none" w:sz="0" w:space="0" w:color="auto"/>
        <w:left w:val="none" w:sz="0" w:space="0" w:color="auto"/>
        <w:bottom w:val="none" w:sz="0" w:space="0" w:color="auto"/>
        <w:right w:val="none" w:sz="0" w:space="0" w:color="auto"/>
      </w:divBdr>
    </w:div>
    <w:div w:id="1990746294">
      <w:bodyDiv w:val="1"/>
      <w:marLeft w:val="0"/>
      <w:marRight w:val="0"/>
      <w:marTop w:val="0"/>
      <w:marBottom w:val="0"/>
      <w:divBdr>
        <w:top w:val="none" w:sz="0" w:space="0" w:color="auto"/>
        <w:left w:val="none" w:sz="0" w:space="0" w:color="auto"/>
        <w:bottom w:val="none" w:sz="0" w:space="0" w:color="auto"/>
        <w:right w:val="none" w:sz="0" w:space="0" w:color="auto"/>
      </w:divBdr>
      <w:divsChild>
        <w:div w:id="280382000">
          <w:marLeft w:val="0"/>
          <w:marRight w:val="0"/>
          <w:marTop w:val="0"/>
          <w:marBottom w:val="0"/>
          <w:divBdr>
            <w:top w:val="none" w:sz="0" w:space="0" w:color="auto"/>
            <w:left w:val="none" w:sz="0" w:space="0" w:color="auto"/>
            <w:bottom w:val="none" w:sz="0" w:space="0" w:color="auto"/>
            <w:right w:val="none" w:sz="0" w:space="0" w:color="auto"/>
          </w:divBdr>
          <w:divsChild>
            <w:div w:id="595866465">
              <w:marLeft w:val="0"/>
              <w:marRight w:val="0"/>
              <w:marTop w:val="0"/>
              <w:marBottom w:val="0"/>
              <w:divBdr>
                <w:top w:val="none" w:sz="0" w:space="0" w:color="auto"/>
                <w:left w:val="none" w:sz="0" w:space="0" w:color="auto"/>
                <w:bottom w:val="none" w:sz="0" w:space="0" w:color="auto"/>
                <w:right w:val="none" w:sz="0" w:space="0" w:color="auto"/>
              </w:divBdr>
              <w:divsChild>
                <w:div w:id="1252273943">
                  <w:marLeft w:val="0"/>
                  <w:marRight w:val="0"/>
                  <w:marTop w:val="0"/>
                  <w:marBottom w:val="0"/>
                  <w:divBdr>
                    <w:top w:val="none" w:sz="0" w:space="0" w:color="auto"/>
                    <w:left w:val="none" w:sz="0" w:space="0" w:color="auto"/>
                    <w:bottom w:val="none" w:sz="0" w:space="0" w:color="auto"/>
                    <w:right w:val="none" w:sz="0" w:space="0" w:color="auto"/>
                  </w:divBdr>
                </w:div>
              </w:divsChild>
            </w:div>
            <w:div w:id="1778284390">
              <w:marLeft w:val="0"/>
              <w:marRight w:val="0"/>
              <w:marTop w:val="0"/>
              <w:marBottom w:val="0"/>
              <w:divBdr>
                <w:top w:val="none" w:sz="0" w:space="0" w:color="auto"/>
                <w:left w:val="none" w:sz="0" w:space="0" w:color="auto"/>
                <w:bottom w:val="none" w:sz="0" w:space="0" w:color="auto"/>
                <w:right w:val="none" w:sz="0" w:space="0" w:color="auto"/>
              </w:divBdr>
              <w:divsChild>
                <w:div w:id="535771826">
                  <w:marLeft w:val="0"/>
                  <w:marRight w:val="0"/>
                  <w:marTop w:val="0"/>
                  <w:marBottom w:val="0"/>
                  <w:divBdr>
                    <w:top w:val="none" w:sz="0" w:space="0" w:color="auto"/>
                    <w:left w:val="none" w:sz="0" w:space="0" w:color="auto"/>
                    <w:bottom w:val="none" w:sz="0" w:space="0" w:color="auto"/>
                    <w:right w:val="none" w:sz="0" w:space="0" w:color="auto"/>
                  </w:divBdr>
                </w:div>
              </w:divsChild>
            </w:div>
            <w:div w:id="438768436">
              <w:marLeft w:val="0"/>
              <w:marRight w:val="0"/>
              <w:marTop w:val="0"/>
              <w:marBottom w:val="0"/>
              <w:divBdr>
                <w:top w:val="none" w:sz="0" w:space="0" w:color="auto"/>
                <w:left w:val="none" w:sz="0" w:space="0" w:color="auto"/>
                <w:bottom w:val="none" w:sz="0" w:space="0" w:color="auto"/>
                <w:right w:val="none" w:sz="0" w:space="0" w:color="auto"/>
              </w:divBdr>
              <w:divsChild>
                <w:div w:id="687486997">
                  <w:marLeft w:val="0"/>
                  <w:marRight w:val="0"/>
                  <w:marTop w:val="0"/>
                  <w:marBottom w:val="0"/>
                  <w:divBdr>
                    <w:top w:val="none" w:sz="0" w:space="0" w:color="auto"/>
                    <w:left w:val="none" w:sz="0" w:space="0" w:color="auto"/>
                    <w:bottom w:val="none" w:sz="0" w:space="0" w:color="auto"/>
                    <w:right w:val="none" w:sz="0" w:space="0" w:color="auto"/>
                  </w:divBdr>
                </w:div>
              </w:divsChild>
            </w:div>
            <w:div w:id="1404178055">
              <w:marLeft w:val="0"/>
              <w:marRight w:val="0"/>
              <w:marTop w:val="0"/>
              <w:marBottom w:val="0"/>
              <w:divBdr>
                <w:top w:val="none" w:sz="0" w:space="0" w:color="auto"/>
                <w:left w:val="none" w:sz="0" w:space="0" w:color="auto"/>
                <w:bottom w:val="none" w:sz="0" w:space="0" w:color="auto"/>
                <w:right w:val="none" w:sz="0" w:space="0" w:color="auto"/>
              </w:divBdr>
              <w:divsChild>
                <w:div w:id="1270703680">
                  <w:marLeft w:val="0"/>
                  <w:marRight w:val="0"/>
                  <w:marTop w:val="0"/>
                  <w:marBottom w:val="0"/>
                  <w:divBdr>
                    <w:top w:val="none" w:sz="0" w:space="0" w:color="auto"/>
                    <w:left w:val="none" w:sz="0" w:space="0" w:color="auto"/>
                    <w:bottom w:val="none" w:sz="0" w:space="0" w:color="auto"/>
                    <w:right w:val="none" w:sz="0" w:space="0" w:color="auto"/>
                  </w:divBdr>
                </w:div>
              </w:divsChild>
            </w:div>
            <w:div w:id="1800683471">
              <w:marLeft w:val="0"/>
              <w:marRight w:val="0"/>
              <w:marTop w:val="0"/>
              <w:marBottom w:val="0"/>
              <w:divBdr>
                <w:top w:val="none" w:sz="0" w:space="0" w:color="auto"/>
                <w:left w:val="none" w:sz="0" w:space="0" w:color="auto"/>
                <w:bottom w:val="none" w:sz="0" w:space="0" w:color="auto"/>
                <w:right w:val="none" w:sz="0" w:space="0" w:color="auto"/>
              </w:divBdr>
              <w:divsChild>
                <w:div w:id="1324314294">
                  <w:marLeft w:val="0"/>
                  <w:marRight w:val="0"/>
                  <w:marTop w:val="0"/>
                  <w:marBottom w:val="0"/>
                  <w:divBdr>
                    <w:top w:val="none" w:sz="0" w:space="0" w:color="auto"/>
                    <w:left w:val="none" w:sz="0" w:space="0" w:color="auto"/>
                    <w:bottom w:val="none" w:sz="0" w:space="0" w:color="auto"/>
                    <w:right w:val="none" w:sz="0" w:space="0" w:color="auto"/>
                  </w:divBdr>
                </w:div>
              </w:divsChild>
            </w:div>
            <w:div w:id="1931424688">
              <w:marLeft w:val="0"/>
              <w:marRight w:val="0"/>
              <w:marTop w:val="0"/>
              <w:marBottom w:val="0"/>
              <w:divBdr>
                <w:top w:val="none" w:sz="0" w:space="0" w:color="auto"/>
                <w:left w:val="none" w:sz="0" w:space="0" w:color="auto"/>
                <w:bottom w:val="none" w:sz="0" w:space="0" w:color="auto"/>
                <w:right w:val="none" w:sz="0" w:space="0" w:color="auto"/>
              </w:divBdr>
              <w:divsChild>
                <w:div w:id="2041784896">
                  <w:marLeft w:val="0"/>
                  <w:marRight w:val="0"/>
                  <w:marTop w:val="0"/>
                  <w:marBottom w:val="0"/>
                  <w:divBdr>
                    <w:top w:val="none" w:sz="0" w:space="0" w:color="auto"/>
                    <w:left w:val="none" w:sz="0" w:space="0" w:color="auto"/>
                    <w:bottom w:val="none" w:sz="0" w:space="0" w:color="auto"/>
                    <w:right w:val="none" w:sz="0" w:space="0" w:color="auto"/>
                  </w:divBdr>
                </w:div>
              </w:divsChild>
            </w:div>
            <w:div w:id="981226966">
              <w:marLeft w:val="0"/>
              <w:marRight w:val="0"/>
              <w:marTop w:val="0"/>
              <w:marBottom w:val="0"/>
              <w:divBdr>
                <w:top w:val="none" w:sz="0" w:space="0" w:color="auto"/>
                <w:left w:val="none" w:sz="0" w:space="0" w:color="auto"/>
                <w:bottom w:val="none" w:sz="0" w:space="0" w:color="auto"/>
                <w:right w:val="none" w:sz="0" w:space="0" w:color="auto"/>
              </w:divBdr>
              <w:divsChild>
                <w:div w:id="209519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6199">
          <w:marLeft w:val="0"/>
          <w:marRight w:val="0"/>
          <w:marTop w:val="0"/>
          <w:marBottom w:val="0"/>
          <w:divBdr>
            <w:top w:val="none" w:sz="0" w:space="0" w:color="auto"/>
            <w:left w:val="none" w:sz="0" w:space="0" w:color="auto"/>
            <w:bottom w:val="none" w:sz="0" w:space="0" w:color="auto"/>
            <w:right w:val="none" w:sz="0" w:space="0" w:color="auto"/>
          </w:divBdr>
          <w:divsChild>
            <w:div w:id="460079293">
              <w:marLeft w:val="0"/>
              <w:marRight w:val="0"/>
              <w:marTop w:val="0"/>
              <w:marBottom w:val="0"/>
              <w:divBdr>
                <w:top w:val="none" w:sz="0" w:space="0" w:color="auto"/>
                <w:left w:val="none" w:sz="0" w:space="0" w:color="auto"/>
                <w:bottom w:val="none" w:sz="0" w:space="0" w:color="auto"/>
                <w:right w:val="none" w:sz="0" w:space="0" w:color="auto"/>
              </w:divBdr>
              <w:divsChild>
                <w:div w:id="727612282">
                  <w:marLeft w:val="0"/>
                  <w:marRight w:val="0"/>
                  <w:marTop w:val="0"/>
                  <w:marBottom w:val="0"/>
                  <w:divBdr>
                    <w:top w:val="none" w:sz="0" w:space="0" w:color="auto"/>
                    <w:left w:val="none" w:sz="0" w:space="0" w:color="auto"/>
                    <w:bottom w:val="none" w:sz="0" w:space="0" w:color="auto"/>
                    <w:right w:val="none" w:sz="0" w:space="0" w:color="auto"/>
                  </w:divBdr>
                </w:div>
              </w:divsChild>
            </w:div>
            <w:div w:id="503862725">
              <w:marLeft w:val="0"/>
              <w:marRight w:val="0"/>
              <w:marTop w:val="0"/>
              <w:marBottom w:val="0"/>
              <w:divBdr>
                <w:top w:val="none" w:sz="0" w:space="0" w:color="auto"/>
                <w:left w:val="none" w:sz="0" w:space="0" w:color="auto"/>
                <w:bottom w:val="none" w:sz="0" w:space="0" w:color="auto"/>
                <w:right w:val="none" w:sz="0" w:space="0" w:color="auto"/>
              </w:divBdr>
              <w:divsChild>
                <w:div w:id="73921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922422">
      <w:bodyDiv w:val="1"/>
      <w:marLeft w:val="0"/>
      <w:marRight w:val="0"/>
      <w:marTop w:val="0"/>
      <w:marBottom w:val="0"/>
      <w:divBdr>
        <w:top w:val="none" w:sz="0" w:space="0" w:color="auto"/>
        <w:left w:val="none" w:sz="0" w:space="0" w:color="auto"/>
        <w:bottom w:val="none" w:sz="0" w:space="0" w:color="auto"/>
        <w:right w:val="none" w:sz="0" w:space="0" w:color="auto"/>
      </w:divBdr>
      <w:divsChild>
        <w:div w:id="1633175643">
          <w:marLeft w:val="0"/>
          <w:marRight w:val="0"/>
          <w:marTop w:val="0"/>
          <w:marBottom w:val="0"/>
          <w:divBdr>
            <w:top w:val="none" w:sz="0" w:space="0" w:color="auto"/>
            <w:left w:val="none" w:sz="0" w:space="0" w:color="auto"/>
            <w:bottom w:val="none" w:sz="0" w:space="0" w:color="auto"/>
            <w:right w:val="none" w:sz="0" w:space="0" w:color="auto"/>
          </w:divBdr>
          <w:divsChild>
            <w:div w:id="1000085091">
              <w:marLeft w:val="0"/>
              <w:marRight w:val="0"/>
              <w:marTop w:val="0"/>
              <w:marBottom w:val="0"/>
              <w:divBdr>
                <w:top w:val="none" w:sz="0" w:space="0" w:color="auto"/>
                <w:left w:val="none" w:sz="0" w:space="0" w:color="auto"/>
                <w:bottom w:val="none" w:sz="0" w:space="0" w:color="auto"/>
                <w:right w:val="none" w:sz="0" w:space="0" w:color="auto"/>
              </w:divBdr>
              <w:divsChild>
                <w:div w:id="20805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015814">
      <w:bodyDiv w:val="1"/>
      <w:marLeft w:val="0"/>
      <w:marRight w:val="0"/>
      <w:marTop w:val="0"/>
      <w:marBottom w:val="0"/>
      <w:divBdr>
        <w:top w:val="none" w:sz="0" w:space="0" w:color="auto"/>
        <w:left w:val="none" w:sz="0" w:space="0" w:color="auto"/>
        <w:bottom w:val="none" w:sz="0" w:space="0" w:color="auto"/>
        <w:right w:val="none" w:sz="0" w:space="0" w:color="auto"/>
      </w:divBdr>
      <w:divsChild>
        <w:div w:id="1809350541">
          <w:marLeft w:val="0"/>
          <w:marRight w:val="0"/>
          <w:marTop w:val="0"/>
          <w:marBottom w:val="0"/>
          <w:divBdr>
            <w:top w:val="none" w:sz="0" w:space="0" w:color="auto"/>
            <w:left w:val="none" w:sz="0" w:space="0" w:color="auto"/>
            <w:bottom w:val="none" w:sz="0" w:space="0" w:color="auto"/>
            <w:right w:val="none" w:sz="0" w:space="0" w:color="auto"/>
          </w:divBdr>
          <w:divsChild>
            <w:div w:id="66198406">
              <w:marLeft w:val="0"/>
              <w:marRight w:val="0"/>
              <w:marTop w:val="0"/>
              <w:marBottom w:val="0"/>
              <w:divBdr>
                <w:top w:val="none" w:sz="0" w:space="0" w:color="auto"/>
                <w:left w:val="none" w:sz="0" w:space="0" w:color="auto"/>
                <w:bottom w:val="none" w:sz="0" w:space="0" w:color="auto"/>
                <w:right w:val="none" w:sz="0" w:space="0" w:color="auto"/>
              </w:divBdr>
              <w:divsChild>
                <w:div w:id="121917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701997">
      <w:bodyDiv w:val="1"/>
      <w:marLeft w:val="0"/>
      <w:marRight w:val="0"/>
      <w:marTop w:val="0"/>
      <w:marBottom w:val="0"/>
      <w:divBdr>
        <w:top w:val="none" w:sz="0" w:space="0" w:color="auto"/>
        <w:left w:val="none" w:sz="0" w:space="0" w:color="auto"/>
        <w:bottom w:val="none" w:sz="0" w:space="0" w:color="auto"/>
        <w:right w:val="none" w:sz="0" w:space="0" w:color="auto"/>
      </w:divBdr>
    </w:div>
    <w:div w:id="2055348584">
      <w:bodyDiv w:val="1"/>
      <w:marLeft w:val="0"/>
      <w:marRight w:val="0"/>
      <w:marTop w:val="0"/>
      <w:marBottom w:val="0"/>
      <w:divBdr>
        <w:top w:val="none" w:sz="0" w:space="0" w:color="auto"/>
        <w:left w:val="none" w:sz="0" w:space="0" w:color="auto"/>
        <w:bottom w:val="none" w:sz="0" w:space="0" w:color="auto"/>
        <w:right w:val="none" w:sz="0" w:space="0" w:color="auto"/>
      </w:divBdr>
      <w:divsChild>
        <w:div w:id="2008248725">
          <w:marLeft w:val="0"/>
          <w:marRight w:val="0"/>
          <w:marTop w:val="0"/>
          <w:marBottom w:val="0"/>
          <w:divBdr>
            <w:top w:val="none" w:sz="0" w:space="0" w:color="auto"/>
            <w:left w:val="none" w:sz="0" w:space="0" w:color="auto"/>
            <w:bottom w:val="none" w:sz="0" w:space="0" w:color="auto"/>
            <w:right w:val="none" w:sz="0" w:space="0" w:color="auto"/>
          </w:divBdr>
          <w:divsChild>
            <w:div w:id="21130584">
              <w:marLeft w:val="0"/>
              <w:marRight w:val="0"/>
              <w:marTop w:val="0"/>
              <w:marBottom w:val="0"/>
              <w:divBdr>
                <w:top w:val="none" w:sz="0" w:space="0" w:color="auto"/>
                <w:left w:val="none" w:sz="0" w:space="0" w:color="auto"/>
                <w:bottom w:val="none" w:sz="0" w:space="0" w:color="auto"/>
                <w:right w:val="none" w:sz="0" w:space="0" w:color="auto"/>
              </w:divBdr>
              <w:divsChild>
                <w:div w:id="133792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04683">
      <w:bodyDiv w:val="1"/>
      <w:marLeft w:val="0"/>
      <w:marRight w:val="0"/>
      <w:marTop w:val="0"/>
      <w:marBottom w:val="0"/>
      <w:divBdr>
        <w:top w:val="none" w:sz="0" w:space="0" w:color="auto"/>
        <w:left w:val="none" w:sz="0" w:space="0" w:color="auto"/>
        <w:bottom w:val="none" w:sz="0" w:space="0" w:color="auto"/>
        <w:right w:val="none" w:sz="0" w:space="0" w:color="auto"/>
      </w:divBdr>
    </w:div>
    <w:div w:id="2103259041">
      <w:bodyDiv w:val="1"/>
      <w:marLeft w:val="0"/>
      <w:marRight w:val="0"/>
      <w:marTop w:val="0"/>
      <w:marBottom w:val="0"/>
      <w:divBdr>
        <w:top w:val="none" w:sz="0" w:space="0" w:color="auto"/>
        <w:left w:val="none" w:sz="0" w:space="0" w:color="auto"/>
        <w:bottom w:val="none" w:sz="0" w:space="0" w:color="auto"/>
        <w:right w:val="none" w:sz="0" w:space="0" w:color="auto"/>
      </w:divBdr>
      <w:divsChild>
        <w:div w:id="474565137">
          <w:marLeft w:val="0"/>
          <w:marRight w:val="0"/>
          <w:marTop w:val="0"/>
          <w:marBottom w:val="0"/>
          <w:divBdr>
            <w:top w:val="none" w:sz="0" w:space="0" w:color="auto"/>
            <w:left w:val="none" w:sz="0" w:space="0" w:color="auto"/>
            <w:bottom w:val="none" w:sz="0" w:space="0" w:color="auto"/>
            <w:right w:val="none" w:sz="0" w:space="0" w:color="auto"/>
          </w:divBdr>
          <w:divsChild>
            <w:div w:id="1180050075">
              <w:marLeft w:val="0"/>
              <w:marRight w:val="0"/>
              <w:marTop w:val="0"/>
              <w:marBottom w:val="0"/>
              <w:divBdr>
                <w:top w:val="none" w:sz="0" w:space="0" w:color="auto"/>
                <w:left w:val="none" w:sz="0" w:space="0" w:color="auto"/>
                <w:bottom w:val="none" w:sz="0" w:space="0" w:color="auto"/>
                <w:right w:val="none" w:sz="0" w:space="0" w:color="auto"/>
              </w:divBdr>
              <w:divsChild>
                <w:div w:id="1156264802">
                  <w:marLeft w:val="0"/>
                  <w:marRight w:val="0"/>
                  <w:marTop w:val="0"/>
                  <w:marBottom w:val="0"/>
                  <w:divBdr>
                    <w:top w:val="none" w:sz="0" w:space="0" w:color="auto"/>
                    <w:left w:val="none" w:sz="0" w:space="0" w:color="auto"/>
                    <w:bottom w:val="none" w:sz="0" w:space="0" w:color="auto"/>
                    <w:right w:val="none" w:sz="0" w:space="0" w:color="auto"/>
                  </w:divBdr>
                  <w:divsChild>
                    <w:div w:id="212352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44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ezproxy.uwtsd.ac.uk/science/article/pii/S019188691730510X" TargetMode="External"/><Relationship Id="rId18" Type="http://schemas.openxmlformats.org/officeDocument/2006/relationships/hyperlink" Target="https://www.juliusrutherfoord.co.uk" TargetMode="External"/><Relationship Id="rId26" Type="http://schemas.openxmlformats.org/officeDocument/2006/relationships/hyperlink" Target="https://onlinelibrary-wiley-com.ezproxy.uwtsd.ac.uk/doi/full/10.1002/per.2281" TargetMode="External"/><Relationship Id="rId39" Type="http://schemas.openxmlformats.org/officeDocument/2006/relationships/hyperlink" Target="https://www.who.int/health-topics/coronavirus#tab=tab_1" TargetMode="External"/><Relationship Id="rId21" Type="http://schemas.openxmlformats.org/officeDocument/2006/relationships/hyperlink" Target="https://journals-sagepub-com.ezproxy.uwtsd.ac.uk/doi/full/10.1177/0956797612444904" TargetMode="External"/><Relationship Id="rId34" Type="http://schemas.openxmlformats.org/officeDocument/2006/relationships/hyperlink" Target="https://www.researchgate.net/publication/330474921_The_Concept_of_Bureaucracy_by_Max_Weber" TargetMode="External"/><Relationship Id="rId42" Type="http://schemas.openxmlformats.org/officeDocument/2006/relationships/hyperlink" Target="http://www.gnu.org/copyleft/fdl.html" TargetMode="External"/><Relationship Id="rId47" Type="http://schemas.openxmlformats.org/officeDocument/2006/relationships/diagramQuickStyle" Target="diagrams/quickStyle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jstor.org/stable/43821904" TargetMode="External"/><Relationship Id="rId29" Type="http://schemas.openxmlformats.org/officeDocument/2006/relationships/hyperlink" Target="https://www.corwin.com/sites/default/files/upm-binaries/9805_039184ch02.pdf" TargetMode="External"/><Relationship Id="rId11" Type="http://schemas.openxmlformats.org/officeDocument/2006/relationships/hyperlink" Target="https://bmjleader.bmj.com/content/leader/early/2020/09/29/leader-2020-000271.full.pdf" TargetMode="External"/><Relationship Id="rId24" Type="http://schemas.openxmlformats.org/officeDocument/2006/relationships/hyperlink" Target="https://ezproxy.uwtsd.ac.uk/login?url=https://search.ebscohost.com/login.aspx?direct=true&amp;db=bth&amp;AN=51300693&amp;site=ehost-live" TargetMode="External"/><Relationship Id="rId32" Type="http://schemas.openxmlformats.org/officeDocument/2006/relationships/hyperlink" Target="https://ezproxy.uwtsd.ac.uk/login?url=https://search.ebscohost.com/login.aspx?direct=true&amp;db=bth&amp;AN=12359262&amp;site=ehost-live" TargetMode="External"/><Relationship Id="rId37" Type="http://schemas.openxmlformats.org/officeDocument/2006/relationships/hyperlink" Target="http://www.eolss.net/sample-chapters/c11/e6-60-03-07.pdf" TargetMode="External"/><Relationship Id="rId40" Type="http://schemas.openxmlformats.org/officeDocument/2006/relationships/footer" Target="footer3.xml"/><Relationship Id="rId45" Type="http://schemas.openxmlformats.org/officeDocument/2006/relationships/diagramData" Target="diagrams/data1.xml"/><Relationship Id="rId5" Type="http://schemas.openxmlformats.org/officeDocument/2006/relationships/webSettings" Target="webSettings.xml"/><Relationship Id="rId15" Type="http://schemas.openxmlformats.org/officeDocument/2006/relationships/hyperlink" Target="https://www-sciencedirect-com.ezproxy.uwtsd.ac.uk/science/article/pii/S0956522115000664" TargetMode="External"/><Relationship Id="rId23" Type="http://schemas.openxmlformats.org/officeDocument/2006/relationships/hyperlink" Target="https://www.oecd.org/coronavirus/policy-responses/productivity-gains-from-teleworking-in-the-post-covid-19-era-a5d52e99/" TargetMode="External"/><Relationship Id="rId28" Type="http://schemas.openxmlformats.org/officeDocument/2006/relationships/hyperlink" Target="http://www.cs.unc.edu/~stotts/COMP723-s15/nohawth.html" TargetMode="External"/><Relationship Id="rId36" Type="http://schemas.openxmlformats.org/officeDocument/2006/relationships/hyperlink" Target="https://www.thecoachingheads.com/organisational-change/organisational-change-essentials/" TargetMode="External"/><Relationship Id="rId49" Type="http://schemas.microsoft.com/office/2007/relationships/diagramDrawing" Target="diagrams/drawing1.xml"/><Relationship Id="rId10" Type="http://schemas.openxmlformats.org/officeDocument/2006/relationships/footer" Target="footer2.xml"/><Relationship Id="rId19" Type="http://schemas.openxmlformats.org/officeDocument/2006/relationships/hyperlink" Target="https://ezproxy.uwtsd.ac.uk/login?url=https://search.ebscohost.com/login.aspx?direct=true&amp;db=bth&amp;AN=22386363&amp;site=ehost-live" TargetMode="External"/><Relationship Id="rId31" Type="http://schemas.openxmlformats.org/officeDocument/2006/relationships/hyperlink" Target="https://www.researchgate.net/publication/319269391_Personal_values_in_human_life" TargetMode="External"/><Relationship Id="rId44" Type="http://schemas.openxmlformats.org/officeDocument/2006/relationships/hyperlink" Target="https://commons.wikimedia.org/wiki/File:Maslow%27s_hierarchy_of_needs.sv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v.uk/coronavirus" TargetMode="External"/><Relationship Id="rId22" Type="http://schemas.openxmlformats.org/officeDocument/2006/relationships/hyperlink" Target="https://journals-sagepub-com.ezproxy.uwtsd.ac.uk/doi/pdf/10.1177/135050849962004" TargetMode="External"/><Relationship Id="rId27" Type="http://schemas.openxmlformats.org/officeDocument/2006/relationships/hyperlink" Target="https://www.researchgate.net/publication/315334971_Impact_of_Employee_Work_Related_Attitudes_on_Job_Performance" TargetMode="External"/><Relationship Id="rId30" Type="http://schemas.openxmlformats.org/officeDocument/2006/relationships/hyperlink" Target="https://ezproxy.uwtsd.ac.uk/login?url=https://search.ebscohost.com/login.aspx?direct=true&amp;db=bth&amp;AN=9077505&amp;site=ehost-live" TargetMode="External"/><Relationship Id="rId35" Type="http://schemas.openxmlformats.org/officeDocument/2006/relationships/hyperlink" Target="https://www.jstor.org/stable/3554992" TargetMode="External"/><Relationship Id="rId43" Type="http://schemas.openxmlformats.org/officeDocument/2006/relationships/hyperlink" Target="http://creativecommons.org/licenses/by-sa/3.0/" TargetMode="External"/><Relationship Id="rId48" Type="http://schemas.openxmlformats.org/officeDocument/2006/relationships/diagramColors" Target="diagrams/colors1.xml"/><Relationship Id="rId8" Type="http://schemas.openxmlformats.org/officeDocument/2006/relationships/image" Target="media/image1.jp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journals.plos.org/plosone/article?id=10.1371/journal.pone.0215957" TargetMode="External"/><Relationship Id="rId17" Type="http://schemas.openxmlformats.org/officeDocument/2006/relationships/hyperlink" Target="https://www.sciencedirect.com/science/article/pii/S1877042813025895" TargetMode="External"/><Relationship Id="rId25" Type="http://schemas.openxmlformats.org/officeDocument/2006/relationships/hyperlink" Target="https://www-oxfordreference-com.ezproxy.uwtsd.ac.uk/search?q=attitude&amp;searchBtn=Search&amp;isQuickSearch=true" TargetMode="External"/><Relationship Id="rId33" Type="http://schemas.openxmlformats.org/officeDocument/2006/relationships/hyperlink" Target="https://ezproxy.uwtsd.ac.uk/login?url=https://search.ebscohost.com/login.aspx?direct=true&amp;db=aph&amp;AN=138441978&amp;site=ehost-live" TargetMode="External"/><Relationship Id="rId38" Type="http://schemas.openxmlformats.org/officeDocument/2006/relationships/hyperlink" Target="https://ezproxy.uwtsd.ac.uk/login?url=https://search.ebscohost.com/login.aspx?direct=true&amp;db=bth&amp;AN=146968143&amp;site=ehost-live" TargetMode="External"/><Relationship Id="rId46" Type="http://schemas.openxmlformats.org/officeDocument/2006/relationships/diagramLayout" Target="diagrams/layout1.xml"/><Relationship Id="rId20" Type="http://schemas.openxmlformats.org/officeDocument/2006/relationships/hyperlink" Target="https://onlinelibrary-wiley-com.ezproxy.uwtsd.ac.uk/doi/abs/10.1111/j.1744-6570.2000.tb00214.x" TargetMode="External"/><Relationship Id="rId41"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A6DA06-A952-E149-A9C6-1EF3DBEAF28C}" type="doc">
      <dgm:prSet loTypeId="urn:microsoft.com/office/officeart/2005/8/layout/lProcess2" loCatId="" qsTypeId="urn:microsoft.com/office/officeart/2005/8/quickstyle/simple1" qsCatId="simple" csTypeId="urn:microsoft.com/office/officeart/2005/8/colors/accent1_2" csCatId="accent1" phldr="1"/>
      <dgm:spPr/>
      <dgm:t>
        <a:bodyPr/>
        <a:lstStyle/>
        <a:p>
          <a:endParaRPr lang="en-GB"/>
        </a:p>
      </dgm:t>
    </dgm:pt>
    <dgm:pt modelId="{93F9E66F-716C-F940-898E-097476FD5B10}">
      <dgm:prSet phldrT="[Text]"/>
      <dgm:spPr/>
      <dgm:t>
        <a:bodyPr/>
        <a:lstStyle/>
        <a:p>
          <a:r>
            <a:rPr lang="en-GB"/>
            <a:t>VALUES</a:t>
          </a:r>
        </a:p>
      </dgm:t>
    </dgm:pt>
    <dgm:pt modelId="{CB95B027-2CE1-A247-AF24-EC8924762E92}" type="parTrans" cxnId="{09543982-9A13-084A-A2BC-880037EF36A2}">
      <dgm:prSet/>
      <dgm:spPr/>
      <dgm:t>
        <a:bodyPr/>
        <a:lstStyle/>
        <a:p>
          <a:endParaRPr lang="en-GB"/>
        </a:p>
      </dgm:t>
    </dgm:pt>
    <dgm:pt modelId="{5FAFF7A0-8C5B-3946-A08D-3416FDAA4D31}" type="sibTrans" cxnId="{09543982-9A13-084A-A2BC-880037EF36A2}">
      <dgm:prSet/>
      <dgm:spPr/>
      <dgm:t>
        <a:bodyPr/>
        <a:lstStyle/>
        <a:p>
          <a:endParaRPr lang="en-GB"/>
        </a:p>
      </dgm:t>
    </dgm:pt>
    <dgm:pt modelId="{04778F38-4171-3B4D-A028-794F36DB515F}">
      <dgm:prSet phldrT="[Text]"/>
      <dgm:spPr/>
      <dgm:t>
        <a:bodyPr/>
        <a:lstStyle/>
        <a:p>
          <a:r>
            <a:rPr lang="en-GB"/>
            <a:t>Integrity</a:t>
          </a:r>
        </a:p>
      </dgm:t>
    </dgm:pt>
    <dgm:pt modelId="{5418E141-3168-314E-8F20-20D04E1EA95A}" type="parTrans" cxnId="{1C1B1D78-D954-BD40-A381-B3BC69916866}">
      <dgm:prSet/>
      <dgm:spPr/>
      <dgm:t>
        <a:bodyPr/>
        <a:lstStyle/>
        <a:p>
          <a:endParaRPr lang="en-GB"/>
        </a:p>
      </dgm:t>
    </dgm:pt>
    <dgm:pt modelId="{5B274DCA-5ADC-EB45-99EC-EDD3ECB92B44}" type="sibTrans" cxnId="{1C1B1D78-D954-BD40-A381-B3BC69916866}">
      <dgm:prSet/>
      <dgm:spPr/>
      <dgm:t>
        <a:bodyPr/>
        <a:lstStyle/>
        <a:p>
          <a:endParaRPr lang="en-GB"/>
        </a:p>
      </dgm:t>
    </dgm:pt>
    <dgm:pt modelId="{C6722BB9-0A25-EF47-80F1-99A0B612D986}">
      <dgm:prSet phldrT="[Text]"/>
      <dgm:spPr/>
      <dgm:t>
        <a:bodyPr/>
        <a:lstStyle/>
        <a:p>
          <a:r>
            <a:rPr lang="en-GB"/>
            <a:t>Exceptional </a:t>
          </a:r>
        </a:p>
      </dgm:t>
    </dgm:pt>
    <dgm:pt modelId="{B67A1A9E-5128-BD4E-8875-68C0EAAD0700}" type="parTrans" cxnId="{AA6EDD08-7220-674F-B2CB-14A5C4B3A586}">
      <dgm:prSet/>
      <dgm:spPr/>
      <dgm:t>
        <a:bodyPr/>
        <a:lstStyle/>
        <a:p>
          <a:endParaRPr lang="en-GB"/>
        </a:p>
      </dgm:t>
    </dgm:pt>
    <dgm:pt modelId="{B98A2B1D-C917-C443-9E24-9861F26F6CFF}" type="sibTrans" cxnId="{AA6EDD08-7220-674F-B2CB-14A5C4B3A586}">
      <dgm:prSet/>
      <dgm:spPr/>
      <dgm:t>
        <a:bodyPr/>
        <a:lstStyle/>
        <a:p>
          <a:endParaRPr lang="en-GB"/>
        </a:p>
      </dgm:t>
    </dgm:pt>
    <dgm:pt modelId="{7F2DDAEC-5F24-DB49-B367-E7CCC76EF306}">
      <dgm:prSet phldrT="[Text]"/>
      <dgm:spPr/>
      <dgm:t>
        <a:bodyPr/>
        <a:lstStyle/>
        <a:p>
          <a:r>
            <a:rPr lang="en-GB"/>
            <a:t>BELIEF</a:t>
          </a:r>
        </a:p>
      </dgm:t>
    </dgm:pt>
    <dgm:pt modelId="{4AFD9488-60B2-BE4C-A088-FE6C9F8B766A}" type="parTrans" cxnId="{ECF3128C-A36D-284F-A10B-D91A91E185FC}">
      <dgm:prSet/>
      <dgm:spPr/>
      <dgm:t>
        <a:bodyPr/>
        <a:lstStyle/>
        <a:p>
          <a:endParaRPr lang="en-GB"/>
        </a:p>
      </dgm:t>
    </dgm:pt>
    <dgm:pt modelId="{C4EA80B9-5314-BC43-A07C-6C49B40BB908}" type="sibTrans" cxnId="{ECF3128C-A36D-284F-A10B-D91A91E185FC}">
      <dgm:prSet/>
      <dgm:spPr/>
      <dgm:t>
        <a:bodyPr/>
        <a:lstStyle/>
        <a:p>
          <a:endParaRPr lang="en-GB"/>
        </a:p>
      </dgm:t>
    </dgm:pt>
    <dgm:pt modelId="{E842A488-67C8-B84E-B543-1CE9ED9DFC94}">
      <dgm:prSet phldrT="[Text]"/>
      <dgm:spPr/>
      <dgm:t>
        <a:bodyPr/>
        <a:lstStyle/>
        <a:p>
          <a:r>
            <a:rPr lang="en-GB"/>
            <a:t>Exceed</a:t>
          </a:r>
        </a:p>
      </dgm:t>
    </dgm:pt>
    <dgm:pt modelId="{8B73A35A-3ADC-9F4B-8E95-715B8200F140}" type="parTrans" cxnId="{DAE4BC85-FF5B-5E44-A063-0F370D83D7F3}">
      <dgm:prSet/>
      <dgm:spPr/>
      <dgm:t>
        <a:bodyPr/>
        <a:lstStyle/>
        <a:p>
          <a:endParaRPr lang="en-GB"/>
        </a:p>
      </dgm:t>
    </dgm:pt>
    <dgm:pt modelId="{C2CC2BD5-7963-B44E-988F-265DBE6328B0}" type="sibTrans" cxnId="{DAE4BC85-FF5B-5E44-A063-0F370D83D7F3}">
      <dgm:prSet/>
      <dgm:spPr/>
      <dgm:t>
        <a:bodyPr/>
        <a:lstStyle/>
        <a:p>
          <a:endParaRPr lang="en-GB"/>
        </a:p>
      </dgm:t>
    </dgm:pt>
    <dgm:pt modelId="{9CF02627-5D73-C84D-BAF0-C1197D432FD1}">
      <dgm:prSet phldrT="[Text]"/>
      <dgm:spPr/>
      <dgm:t>
        <a:bodyPr/>
        <a:lstStyle/>
        <a:p>
          <a:r>
            <a:rPr lang="en-GB"/>
            <a:t>Customer Centric</a:t>
          </a:r>
        </a:p>
      </dgm:t>
    </dgm:pt>
    <dgm:pt modelId="{1B5E07C6-08B1-0C49-9D33-B9C1CCCC0C06}" type="parTrans" cxnId="{92486756-1F23-A04F-AA75-EC03697C8ACA}">
      <dgm:prSet/>
      <dgm:spPr/>
      <dgm:t>
        <a:bodyPr/>
        <a:lstStyle/>
        <a:p>
          <a:endParaRPr lang="en-GB"/>
        </a:p>
      </dgm:t>
    </dgm:pt>
    <dgm:pt modelId="{60FAC110-4E1E-484D-90E2-F2CFF52A15C2}" type="sibTrans" cxnId="{92486756-1F23-A04F-AA75-EC03697C8ACA}">
      <dgm:prSet/>
      <dgm:spPr/>
      <dgm:t>
        <a:bodyPr/>
        <a:lstStyle/>
        <a:p>
          <a:endParaRPr lang="en-GB"/>
        </a:p>
      </dgm:t>
    </dgm:pt>
    <dgm:pt modelId="{31D29B85-DB00-4149-9237-7341308AB4AD}">
      <dgm:prSet phldrT="[Text]"/>
      <dgm:spPr/>
      <dgm:t>
        <a:bodyPr/>
        <a:lstStyle/>
        <a:p>
          <a:r>
            <a:rPr lang="en-GB"/>
            <a:t>ATTITUDES </a:t>
          </a:r>
        </a:p>
      </dgm:t>
    </dgm:pt>
    <dgm:pt modelId="{58ED6EF5-B16C-EE43-88B5-B695C0F1CABC}" type="parTrans" cxnId="{6443C269-CD6C-AE44-85A9-E137E70D530D}">
      <dgm:prSet/>
      <dgm:spPr/>
      <dgm:t>
        <a:bodyPr/>
        <a:lstStyle/>
        <a:p>
          <a:endParaRPr lang="en-GB"/>
        </a:p>
      </dgm:t>
    </dgm:pt>
    <dgm:pt modelId="{AB374D12-652E-6740-8DB2-935EB3184789}" type="sibTrans" cxnId="{6443C269-CD6C-AE44-85A9-E137E70D530D}">
      <dgm:prSet/>
      <dgm:spPr/>
      <dgm:t>
        <a:bodyPr/>
        <a:lstStyle/>
        <a:p>
          <a:endParaRPr lang="en-GB"/>
        </a:p>
      </dgm:t>
    </dgm:pt>
    <dgm:pt modelId="{4BD6CB37-AA98-3A40-875E-4790EB8B58F9}">
      <dgm:prSet phldrT="[Text]"/>
      <dgm:spPr/>
      <dgm:t>
        <a:bodyPr/>
        <a:lstStyle/>
        <a:p>
          <a:r>
            <a:rPr lang="en-GB"/>
            <a:t>Teamwork</a:t>
          </a:r>
        </a:p>
      </dgm:t>
    </dgm:pt>
    <dgm:pt modelId="{3ABF1ECD-1CD5-F944-9E11-39DC5734296A}" type="parTrans" cxnId="{D1D29B70-4465-0F44-AC01-CB8A7CA950E4}">
      <dgm:prSet/>
      <dgm:spPr/>
      <dgm:t>
        <a:bodyPr/>
        <a:lstStyle/>
        <a:p>
          <a:endParaRPr lang="en-GB"/>
        </a:p>
      </dgm:t>
    </dgm:pt>
    <dgm:pt modelId="{F40BCF4F-0E40-7F4B-8A25-03351A0E1EE1}" type="sibTrans" cxnId="{D1D29B70-4465-0F44-AC01-CB8A7CA950E4}">
      <dgm:prSet/>
      <dgm:spPr/>
      <dgm:t>
        <a:bodyPr/>
        <a:lstStyle/>
        <a:p>
          <a:endParaRPr lang="en-GB"/>
        </a:p>
      </dgm:t>
    </dgm:pt>
    <dgm:pt modelId="{A4AB6B7B-5E2D-B045-9C94-CCCFE909CC00}">
      <dgm:prSet phldrT="[Text]"/>
      <dgm:spPr/>
      <dgm:t>
        <a:bodyPr/>
        <a:lstStyle/>
        <a:p>
          <a:r>
            <a:rPr lang="en-GB"/>
            <a:t>Cooperation</a:t>
          </a:r>
        </a:p>
      </dgm:t>
    </dgm:pt>
    <dgm:pt modelId="{CB8E3F13-978F-544D-81F5-C3784AADC79A}" type="parTrans" cxnId="{586BF814-88E3-6148-B9FB-C448A14D410C}">
      <dgm:prSet/>
      <dgm:spPr/>
      <dgm:t>
        <a:bodyPr/>
        <a:lstStyle/>
        <a:p>
          <a:endParaRPr lang="en-GB"/>
        </a:p>
      </dgm:t>
    </dgm:pt>
    <dgm:pt modelId="{EA4EEA01-1752-2F42-A04C-94FCE2ADC72E}" type="sibTrans" cxnId="{586BF814-88E3-6148-B9FB-C448A14D410C}">
      <dgm:prSet/>
      <dgm:spPr/>
      <dgm:t>
        <a:bodyPr/>
        <a:lstStyle/>
        <a:p>
          <a:endParaRPr lang="en-GB"/>
        </a:p>
      </dgm:t>
    </dgm:pt>
    <dgm:pt modelId="{23FF6940-CE66-B04E-A7CC-143D4938545C}">
      <dgm:prSet/>
      <dgm:spPr/>
      <dgm:t>
        <a:bodyPr/>
        <a:lstStyle/>
        <a:p>
          <a:r>
            <a:rPr lang="en-GB"/>
            <a:t>Quality</a:t>
          </a:r>
        </a:p>
      </dgm:t>
    </dgm:pt>
    <dgm:pt modelId="{1B171436-4A08-2F4A-B19E-2048FAA06A41}" type="parTrans" cxnId="{89823F1F-A919-3F48-9AC3-15AF2677D4B3}">
      <dgm:prSet/>
      <dgm:spPr/>
      <dgm:t>
        <a:bodyPr/>
        <a:lstStyle/>
        <a:p>
          <a:endParaRPr lang="en-GB"/>
        </a:p>
      </dgm:t>
    </dgm:pt>
    <dgm:pt modelId="{A75471AE-8717-284B-95F6-C9E6992F0B5C}" type="sibTrans" cxnId="{89823F1F-A919-3F48-9AC3-15AF2677D4B3}">
      <dgm:prSet/>
      <dgm:spPr/>
      <dgm:t>
        <a:bodyPr/>
        <a:lstStyle/>
        <a:p>
          <a:endParaRPr lang="en-GB"/>
        </a:p>
      </dgm:t>
    </dgm:pt>
    <dgm:pt modelId="{CD2C10A0-CF5C-D545-A7D7-73876F5D61E6}">
      <dgm:prSet/>
      <dgm:spPr/>
      <dgm:t>
        <a:bodyPr/>
        <a:lstStyle/>
        <a:p>
          <a:r>
            <a:rPr lang="en-GB"/>
            <a:t>Respect</a:t>
          </a:r>
        </a:p>
      </dgm:t>
    </dgm:pt>
    <dgm:pt modelId="{E78CB019-7821-7741-8AF7-53DB516D2C44}" type="parTrans" cxnId="{5D6198F0-AFD9-CB4E-B078-2B714F3339E6}">
      <dgm:prSet/>
      <dgm:spPr/>
      <dgm:t>
        <a:bodyPr/>
        <a:lstStyle/>
        <a:p>
          <a:endParaRPr lang="en-GB"/>
        </a:p>
      </dgm:t>
    </dgm:pt>
    <dgm:pt modelId="{07B89495-174A-3646-A667-584487FC2DF9}" type="sibTrans" cxnId="{5D6198F0-AFD9-CB4E-B078-2B714F3339E6}">
      <dgm:prSet/>
      <dgm:spPr/>
      <dgm:t>
        <a:bodyPr/>
        <a:lstStyle/>
        <a:p>
          <a:endParaRPr lang="en-GB"/>
        </a:p>
      </dgm:t>
    </dgm:pt>
    <dgm:pt modelId="{A96AFDD9-98BA-6A47-8898-EC42336FB9C7}">
      <dgm:prSet/>
      <dgm:spPr/>
      <dgm:t>
        <a:bodyPr/>
        <a:lstStyle/>
        <a:p>
          <a:r>
            <a:rPr lang="en-GB"/>
            <a:t>Competitive</a:t>
          </a:r>
        </a:p>
      </dgm:t>
    </dgm:pt>
    <dgm:pt modelId="{62184CE3-FEBE-A042-A652-A12105453CF7}" type="parTrans" cxnId="{E95D38BA-BCF8-3A49-ABC1-9C48A329FAE2}">
      <dgm:prSet/>
      <dgm:spPr/>
      <dgm:t>
        <a:bodyPr/>
        <a:lstStyle/>
        <a:p>
          <a:endParaRPr lang="en-GB"/>
        </a:p>
      </dgm:t>
    </dgm:pt>
    <dgm:pt modelId="{079FB6AD-E523-AF46-B4C9-32A4C6557A74}" type="sibTrans" cxnId="{E95D38BA-BCF8-3A49-ABC1-9C48A329FAE2}">
      <dgm:prSet/>
      <dgm:spPr/>
      <dgm:t>
        <a:bodyPr/>
        <a:lstStyle/>
        <a:p>
          <a:endParaRPr lang="en-GB"/>
        </a:p>
      </dgm:t>
    </dgm:pt>
    <dgm:pt modelId="{C57AC944-BA3A-6247-8ED4-05A5C39E1454}">
      <dgm:prSet/>
      <dgm:spPr/>
      <dgm:t>
        <a:bodyPr/>
        <a:lstStyle/>
        <a:p>
          <a:r>
            <a:rPr lang="en-GB"/>
            <a:t>Innovation</a:t>
          </a:r>
        </a:p>
      </dgm:t>
    </dgm:pt>
    <dgm:pt modelId="{122822A7-4414-1E41-B9D1-A2305A91B7A8}" type="parTrans" cxnId="{3DDA1497-B333-CE4C-A5CD-56EF2E46DD63}">
      <dgm:prSet/>
      <dgm:spPr/>
      <dgm:t>
        <a:bodyPr/>
        <a:lstStyle/>
        <a:p>
          <a:endParaRPr lang="en-GB"/>
        </a:p>
      </dgm:t>
    </dgm:pt>
    <dgm:pt modelId="{82A026C9-2782-9C4B-93D8-FA5250C041E0}" type="sibTrans" cxnId="{3DDA1497-B333-CE4C-A5CD-56EF2E46DD63}">
      <dgm:prSet/>
      <dgm:spPr/>
      <dgm:t>
        <a:bodyPr/>
        <a:lstStyle/>
        <a:p>
          <a:endParaRPr lang="en-GB"/>
        </a:p>
      </dgm:t>
    </dgm:pt>
    <dgm:pt modelId="{21931544-B358-1943-8002-FFA95D63B85F}">
      <dgm:prSet/>
      <dgm:spPr/>
      <dgm:t>
        <a:bodyPr/>
        <a:lstStyle/>
        <a:p>
          <a:r>
            <a:rPr lang="en-GB"/>
            <a:t>Social Responsibilities</a:t>
          </a:r>
        </a:p>
      </dgm:t>
    </dgm:pt>
    <dgm:pt modelId="{8076F0CC-0139-AF46-B06C-7DF5160B6467}" type="parTrans" cxnId="{F8458AC0-B994-A849-99B7-E839A6C7F3D8}">
      <dgm:prSet/>
      <dgm:spPr/>
      <dgm:t>
        <a:bodyPr/>
        <a:lstStyle/>
        <a:p>
          <a:endParaRPr lang="en-GB"/>
        </a:p>
      </dgm:t>
    </dgm:pt>
    <dgm:pt modelId="{0D690FCC-D301-7E4C-B233-279CBED53C8D}" type="sibTrans" cxnId="{F8458AC0-B994-A849-99B7-E839A6C7F3D8}">
      <dgm:prSet/>
      <dgm:spPr/>
      <dgm:t>
        <a:bodyPr/>
        <a:lstStyle/>
        <a:p>
          <a:endParaRPr lang="en-GB"/>
        </a:p>
      </dgm:t>
    </dgm:pt>
    <dgm:pt modelId="{3EDCE687-80E5-1240-8E48-3D7B3D80EAAB}">
      <dgm:prSet/>
      <dgm:spPr/>
      <dgm:t>
        <a:bodyPr/>
        <a:lstStyle/>
        <a:p>
          <a:r>
            <a:rPr lang="en-GB"/>
            <a:t>Diversity</a:t>
          </a:r>
        </a:p>
      </dgm:t>
    </dgm:pt>
    <dgm:pt modelId="{45D24A15-F556-2948-ADFB-59F485D1C476}" type="parTrans" cxnId="{EEB6ED9B-7498-684C-8D4F-2FA9C3747A84}">
      <dgm:prSet/>
      <dgm:spPr/>
      <dgm:t>
        <a:bodyPr/>
        <a:lstStyle/>
        <a:p>
          <a:endParaRPr lang="en-GB"/>
        </a:p>
      </dgm:t>
    </dgm:pt>
    <dgm:pt modelId="{4EAB3739-0DC2-0F4E-9121-0122BC0026B8}" type="sibTrans" cxnId="{EEB6ED9B-7498-684C-8D4F-2FA9C3747A84}">
      <dgm:prSet/>
      <dgm:spPr/>
      <dgm:t>
        <a:bodyPr/>
        <a:lstStyle/>
        <a:p>
          <a:endParaRPr lang="en-GB"/>
        </a:p>
      </dgm:t>
    </dgm:pt>
    <dgm:pt modelId="{BD2CD69B-5178-B54A-98FC-71EB801BF8F2}">
      <dgm:prSet/>
      <dgm:spPr/>
      <dgm:t>
        <a:bodyPr/>
        <a:lstStyle/>
        <a:p>
          <a:r>
            <a:rPr lang="en-GB"/>
            <a:t>Punctuality</a:t>
          </a:r>
        </a:p>
      </dgm:t>
    </dgm:pt>
    <dgm:pt modelId="{62B85C4F-305C-CA4F-B2EE-6E1117EA85FF}" type="parTrans" cxnId="{C14FF12F-191D-8040-893A-5A88CDA34DC7}">
      <dgm:prSet/>
      <dgm:spPr/>
      <dgm:t>
        <a:bodyPr/>
        <a:lstStyle/>
        <a:p>
          <a:endParaRPr lang="en-GB"/>
        </a:p>
      </dgm:t>
    </dgm:pt>
    <dgm:pt modelId="{4449FF47-6D51-294D-A1D4-4F366B70B87D}" type="sibTrans" cxnId="{C14FF12F-191D-8040-893A-5A88CDA34DC7}">
      <dgm:prSet/>
      <dgm:spPr/>
      <dgm:t>
        <a:bodyPr/>
        <a:lstStyle/>
        <a:p>
          <a:endParaRPr lang="en-GB"/>
        </a:p>
      </dgm:t>
    </dgm:pt>
    <dgm:pt modelId="{3093E628-9EB5-8D4D-8552-CDCCF1ADAF85}">
      <dgm:prSet/>
      <dgm:spPr/>
      <dgm:t>
        <a:bodyPr/>
        <a:lstStyle/>
        <a:p>
          <a:r>
            <a:rPr lang="en-GB"/>
            <a:t>Enthusiasm</a:t>
          </a:r>
        </a:p>
      </dgm:t>
    </dgm:pt>
    <dgm:pt modelId="{3BAB0259-976A-1A47-A909-3A5375ABCE3E}" type="parTrans" cxnId="{4A95AD09-7FB6-F34E-85D4-CFFAE21C7CBC}">
      <dgm:prSet/>
      <dgm:spPr/>
      <dgm:t>
        <a:bodyPr/>
        <a:lstStyle/>
        <a:p>
          <a:endParaRPr lang="en-GB"/>
        </a:p>
      </dgm:t>
    </dgm:pt>
    <dgm:pt modelId="{00A45374-A91F-E54D-B087-396897CEBE02}" type="sibTrans" cxnId="{4A95AD09-7FB6-F34E-85D4-CFFAE21C7CBC}">
      <dgm:prSet/>
      <dgm:spPr/>
      <dgm:t>
        <a:bodyPr/>
        <a:lstStyle/>
        <a:p>
          <a:endParaRPr lang="en-GB"/>
        </a:p>
      </dgm:t>
    </dgm:pt>
    <dgm:pt modelId="{24B7D0E4-8FB6-E842-97A8-69209E60B65C}">
      <dgm:prSet/>
      <dgm:spPr/>
      <dgm:t>
        <a:bodyPr/>
        <a:lstStyle/>
        <a:p>
          <a:r>
            <a:rPr lang="en-GB"/>
            <a:t>Friendliness</a:t>
          </a:r>
        </a:p>
      </dgm:t>
    </dgm:pt>
    <dgm:pt modelId="{E3BB2116-7252-0642-93C9-7DB347E828ED}" type="parTrans" cxnId="{D6FDEDF4-C1D2-B04F-8CE7-A407F2BD6DF2}">
      <dgm:prSet/>
      <dgm:spPr/>
      <dgm:t>
        <a:bodyPr/>
        <a:lstStyle/>
        <a:p>
          <a:endParaRPr lang="en-GB"/>
        </a:p>
      </dgm:t>
    </dgm:pt>
    <dgm:pt modelId="{21B884C2-6BBC-6843-9B6D-805215B1A781}" type="sibTrans" cxnId="{D6FDEDF4-C1D2-B04F-8CE7-A407F2BD6DF2}">
      <dgm:prSet/>
      <dgm:spPr/>
      <dgm:t>
        <a:bodyPr/>
        <a:lstStyle/>
        <a:p>
          <a:endParaRPr lang="en-GB"/>
        </a:p>
      </dgm:t>
    </dgm:pt>
    <dgm:pt modelId="{918AEC61-21E0-9444-9897-23337774F57E}" type="pres">
      <dgm:prSet presAssocID="{5AA6DA06-A952-E149-A9C6-1EF3DBEAF28C}" presName="theList" presStyleCnt="0">
        <dgm:presLayoutVars>
          <dgm:dir/>
          <dgm:animLvl val="lvl"/>
          <dgm:resizeHandles val="exact"/>
        </dgm:presLayoutVars>
      </dgm:prSet>
      <dgm:spPr/>
    </dgm:pt>
    <dgm:pt modelId="{8B754E83-4B6F-FC41-B3CC-D94FEBBE73A1}" type="pres">
      <dgm:prSet presAssocID="{7F2DDAEC-5F24-DB49-B367-E7CCC76EF306}" presName="compNode" presStyleCnt="0"/>
      <dgm:spPr/>
    </dgm:pt>
    <dgm:pt modelId="{A3E43C96-282F-3341-887B-7FE0306A5342}" type="pres">
      <dgm:prSet presAssocID="{7F2DDAEC-5F24-DB49-B367-E7CCC76EF306}" presName="aNode" presStyleLbl="bgShp" presStyleIdx="0" presStyleCnt="3"/>
      <dgm:spPr/>
    </dgm:pt>
    <dgm:pt modelId="{10C7EA7F-3E27-4443-BBFA-952EE2128E53}" type="pres">
      <dgm:prSet presAssocID="{7F2DDAEC-5F24-DB49-B367-E7CCC76EF306}" presName="textNode" presStyleLbl="bgShp" presStyleIdx="0" presStyleCnt="3"/>
      <dgm:spPr/>
    </dgm:pt>
    <dgm:pt modelId="{C8C18454-F36D-F249-B409-D2895E08769C}" type="pres">
      <dgm:prSet presAssocID="{7F2DDAEC-5F24-DB49-B367-E7CCC76EF306}" presName="compChildNode" presStyleCnt="0"/>
      <dgm:spPr/>
    </dgm:pt>
    <dgm:pt modelId="{C07A61E1-4041-0140-962B-5183E2D33285}" type="pres">
      <dgm:prSet presAssocID="{7F2DDAEC-5F24-DB49-B367-E7CCC76EF306}" presName="theInnerList" presStyleCnt="0"/>
      <dgm:spPr/>
    </dgm:pt>
    <dgm:pt modelId="{9DE874BE-F191-AA49-A671-6E455BD51197}" type="pres">
      <dgm:prSet presAssocID="{E842A488-67C8-B84E-B543-1CE9ED9DFC94}" presName="childNode" presStyleLbl="node1" presStyleIdx="0" presStyleCnt="15">
        <dgm:presLayoutVars>
          <dgm:bulletEnabled val="1"/>
        </dgm:presLayoutVars>
      </dgm:prSet>
      <dgm:spPr/>
    </dgm:pt>
    <dgm:pt modelId="{CBF66887-36A0-9044-8E41-7FD32501D86C}" type="pres">
      <dgm:prSet presAssocID="{E842A488-67C8-B84E-B543-1CE9ED9DFC94}" presName="aSpace2" presStyleCnt="0"/>
      <dgm:spPr/>
    </dgm:pt>
    <dgm:pt modelId="{60E47A40-44DC-844F-B598-B064BCA4ED76}" type="pres">
      <dgm:prSet presAssocID="{9CF02627-5D73-C84D-BAF0-C1197D432FD1}" presName="childNode" presStyleLbl="node1" presStyleIdx="1" presStyleCnt="15">
        <dgm:presLayoutVars>
          <dgm:bulletEnabled val="1"/>
        </dgm:presLayoutVars>
      </dgm:prSet>
      <dgm:spPr/>
    </dgm:pt>
    <dgm:pt modelId="{401EBA7C-19E1-2A4A-8269-F252B73C209D}" type="pres">
      <dgm:prSet presAssocID="{9CF02627-5D73-C84D-BAF0-C1197D432FD1}" presName="aSpace2" presStyleCnt="0"/>
      <dgm:spPr/>
    </dgm:pt>
    <dgm:pt modelId="{D465ADC9-E369-FA42-A772-0663ADBC6D95}" type="pres">
      <dgm:prSet presAssocID="{CD2C10A0-CF5C-D545-A7D7-73876F5D61E6}" presName="childNode" presStyleLbl="node1" presStyleIdx="2" presStyleCnt="15">
        <dgm:presLayoutVars>
          <dgm:bulletEnabled val="1"/>
        </dgm:presLayoutVars>
      </dgm:prSet>
      <dgm:spPr/>
    </dgm:pt>
    <dgm:pt modelId="{874E17D8-562E-3145-A3C1-EBE16F252210}" type="pres">
      <dgm:prSet presAssocID="{CD2C10A0-CF5C-D545-A7D7-73876F5D61E6}" presName="aSpace2" presStyleCnt="0"/>
      <dgm:spPr/>
    </dgm:pt>
    <dgm:pt modelId="{8010D2C9-B7CF-E74A-8B57-DF23D60BB796}" type="pres">
      <dgm:prSet presAssocID="{A96AFDD9-98BA-6A47-8898-EC42336FB9C7}" presName="childNode" presStyleLbl="node1" presStyleIdx="3" presStyleCnt="15">
        <dgm:presLayoutVars>
          <dgm:bulletEnabled val="1"/>
        </dgm:presLayoutVars>
      </dgm:prSet>
      <dgm:spPr/>
    </dgm:pt>
    <dgm:pt modelId="{4619398D-BEDF-D04B-95AC-FD14E8F71113}" type="pres">
      <dgm:prSet presAssocID="{A96AFDD9-98BA-6A47-8898-EC42336FB9C7}" presName="aSpace2" presStyleCnt="0"/>
      <dgm:spPr/>
    </dgm:pt>
    <dgm:pt modelId="{656A9948-0F6A-F24B-A4F3-24924717E774}" type="pres">
      <dgm:prSet presAssocID="{C57AC944-BA3A-6247-8ED4-05A5C39E1454}" presName="childNode" presStyleLbl="node1" presStyleIdx="4" presStyleCnt="15">
        <dgm:presLayoutVars>
          <dgm:bulletEnabled val="1"/>
        </dgm:presLayoutVars>
      </dgm:prSet>
      <dgm:spPr/>
    </dgm:pt>
    <dgm:pt modelId="{CC658775-971E-A040-B45B-180DF9606B30}" type="pres">
      <dgm:prSet presAssocID="{C57AC944-BA3A-6247-8ED4-05A5C39E1454}" presName="aSpace2" presStyleCnt="0"/>
      <dgm:spPr/>
    </dgm:pt>
    <dgm:pt modelId="{8A6F93B3-B7B9-4A44-8C94-48F52FE22D39}" type="pres">
      <dgm:prSet presAssocID="{21931544-B358-1943-8002-FFA95D63B85F}" presName="childNode" presStyleLbl="node1" presStyleIdx="5" presStyleCnt="15">
        <dgm:presLayoutVars>
          <dgm:bulletEnabled val="1"/>
        </dgm:presLayoutVars>
      </dgm:prSet>
      <dgm:spPr/>
    </dgm:pt>
    <dgm:pt modelId="{837F0433-92F5-6949-BF40-0CAFE3CC8792}" type="pres">
      <dgm:prSet presAssocID="{21931544-B358-1943-8002-FFA95D63B85F}" presName="aSpace2" presStyleCnt="0"/>
      <dgm:spPr/>
    </dgm:pt>
    <dgm:pt modelId="{DC1C3679-2DD1-0447-90B2-3530244284C4}" type="pres">
      <dgm:prSet presAssocID="{3EDCE687-80E5-1240-8E48-3D7B3D80EAAB}" presName="childNode" presStyleLbl="node1" presStyleIdx="6" presStyleCnt="15">
        <dgm:presLayoutVars>
          <dgm:bulletEnabled val="1"/>
        </dgm:presLayoutVars>
      </dgm:prSet>
      <dgm:spPr/>
    </dgm:pt>
    <dgm:pt modelId="{79B824A7-EE83-304E-A3F4-E1CCF87C8318}" type="pres">
      <dgm:prSet presAssocID="{7F2DDAEC-5F24-DB49-B367-E7CCC76EF306}" presName="aSpace" presStyleCnt="0"/>
      <dgm:spPr/>
    </dgm:pt>
    <dgm:pt modelId="{03F94CF3-E698-EF4A-925F-AD5878EB0404}" type="pres">
      <dgm:prSet presAssocID="{93F9E66F-716C-F940-898E-097476FD5B10}" presName="compNode" presStyleCnt="0"/>
      <dgm:spPr/>
    </dgm:pt>
    <dgm:pt modelId="{49EF996E-1ECD-DC48-8B3B-9F387EB95E72}" type="pres">
      <dgm:prSet presAssocID="{93F9E66F-716C-F940-898E-097476FD5B10}" presName="aNode" presStyleLbl="bgShp" presStyleIdx="1" presStyleCnt="3"/>
      <dgm:spPr/>
    </dgm:pt>
    <dgm:pt modelId="{3C0A0F7B-CBD2-8540-A786-367A2F48B65A}" type="pres">
      <dgm:prSet presAssocID="{93F9E66F-716C-F940-898E-097476FD5B10}" presName="textNode" presStyleLbl="bgShp" presStyleIdx="1" presStyleCnt="3"/>
      <dgm:spPr/>
    </dgm:pt>
    <dgm:pt modelId="{831ACB26-817E-3549-9D21-481183153F84}" type="pres">
      <dgm:prSet presAssocID="{93F9E66F-716C-F940-898E-097476FD5B10}" presName="compChildNode" presStyleCnt="0"/>
      <dgm:spPr/>
    </dgm:pt>
    <dgm:pt modelId="{063B0DB3-5C93-F946-B94C-337D760952E2}" type="pres">
      <dgm:prSet presAssocID="{93F9E66F-716C-F940-898E-097476FD5B10}" presName="theInnerList" presStyleCnt="0"/>
      <dgm:spPr/>
    </dgm:pt>
    <dgm:pt modelId="{8BA8A765-019A-8B41-B59C-91F54D64CBE2}" type="pres">
      <dgm:prSet presAssocID="{04778F38-4171-3B4D-A028-794F36DB515F}" presName="childNode" presStyleLbl="node1" presStyleIdx="7" presStyleCnt="15">
        <dgm:presLayoutVars>
          <dgm:bulletEnabled val="1"/>
        </dgm:presLayoutVars>
      </dgm:prSet>
      <dgm:spPr/>
    </dgm:pt>
    <dgm:pt modelId="{A859EAA8-60F7-D942-95A2-F207AE3A8BFD}" type="pres">
      <dgm:prSet presAssocID="{04778F38-4171-3B4D-A028-794F36DB515F}" presName="aSpace2" presStyleCnt="0"/>
      <dgm:spPr/>
    </dgm:pt>
    <dgm:pt modelId="{FBDD7945-F66F-B245-BF7C-337D10BD1B4A}" type="pres">
      <dgm:prSet presAssocID="{C6722BB9-0A25-EF47-80F1-99A0B612D986}" presName="childNode" presStyleLbl="node1" presStyleIdx="8" presStyleCnt="15">
        <dgm:presLayoutVars>
          <dgm:bulletEnabled val="1"/>
        </dgm:presLayoutVars>
      </dgm:prSet>
      <dgm:spPr/>
    </dgm:pt>
    <dgm:pt modelId="{23BC1241-B84A-654B-8D23-1A35FA7BCED2}" type="pres">
      <dgm:prSet presAssocID="{C6722BB9-0A25-EF47-80F1-99A0B612D986}" presName="aSpace2" presStyleCnt="0"/>
      <dgm:spPr/>
    </dgm:pt>
    <dgm:pt modelId="{8C597C95-C544-4147-86C1-D5949513DE89}" type="pres">
      <dgm:prSet presAssocID="{23FF6940-CE66-B04E-A7CC-143D4938545C}" presName="childNode" presStyleLbl="node1" presStyleIdx="9" presStyleCnt="15">
        <dgm:presLayoutVars>
          <dgm:bulletEnabled val="1"/>
        </dgm:presLayoutVars>
      </dgm:prSet>
      <dgm:spPr/>
    </dgm:pt>
    <dgm:pt modelId="{A4513FA4-4782-9E40-AF88-94DB37B9E8F6}" type="pres">
      <dgm:prSet presAssocID="{93F9E66F-716C-F940-898E-097476FD5B10}" presName="aSpace" presStyleCnt="0"/>
      <dgm:spPr/>
    </dgm:pt>
    <dgm:pt modelId="{7BC3A241-D9A7-7749-8889-80433382E891}" type="pres">
      <dgm:prSet presAssocID="{31D29B85-DB00-4149-9237-7341308AB4AD}" presName="compNode" presStyleCnt="0"/>
      <dgm:spPr/>
    </dgm:pt>
    <dgm:pt modelId="{F5D680B4-B3F4-8B45-BF7B-BB6564133392}" type="pres">
      <dgm:prSet presAssocID="{31D29B85-DB00-4149-9237-7341308AB4AD}" presName="aNode" presStyleLbl="bgShp" presStyleIdx="2" presStyleCnt="3"/>
      <dgm:spPr/>
    </dgm:pt>
    <dgm:pt modelId="{AF2D2176-FB30-4E41-8E53-FA680FF8BD77}" type="pres">
      <dgm:prSet presAssocID="{31D29B85-DB00-4149-9237-7341308AB4AD}" presName="textNode" presStyleLbl="bgShp" presStyleIdx="2" presStyleCnt="3"/>
      <dgm:spPr/>
    </dgm:pt>
    <dgm:pt modelId="{10E465FE-D7C0-8A42-B290-088A6F0ACDCC}" type="pres">
      <dgm:prSet presAssocID="{31D29B85-DB00-4149-9237-7341308AB4AD}" presName="compChildNode" presStyleCnt="0"/>
      <dgm:spPr/>
    </dgm:pt>
    <dgm:pt modelId="{AFB13B9A-3975-7A44-81A2-997DF1145FB1}" type="pres">
      <dgm:prSet presAssocID="{31D29B85-DB00-4149-9237-7341308AB4AD}" presName="theInnerList" presStyleCnt="0"/>
      <dgm:spPr/>
    </dgm:pt>
    <dgm:pt modelId="{4F71B45B-D79E-FD41-A779-B7AFD9A7AB50}" type="pres">
      <dgm:prSet presAssocID="{4BD6CB37-AA98-3A40-875E-4790EB8B58F9}" presName="childNode" presStyleLbl="node1" presStyleIdx="10" presStyleCnt="15">
        <dgm:presLayoutVars>
          <dgm:bulletEnabled val="1"/>
        </dgm:presLayoutVars>
      </dgm:prSet>
      <dgm:spPr/>
    </dgm:pt>
    <dgm:pt modelId="{FE1AA1ED-9D00-AC4D-9EC0-C826D4F58FF6}" type="pres">
      <dgm:prSet presAssocID="{4BD6CB37-AA98-3A40-875E-4790EB8B58F9}" presName="aSpace2" presStyleCnt="0"/>
      <dgm:spPr/>
    </dgm:pt>
    <dgm:pt modelId="{968F6257-3CA4-264D-9FE8-D89AEEF6772C}" type="pres">
      <dgm:prSet presAssocID="{A4AB6B7B-5E2D-B045-9C94-CCCFE909CC00}" presName="childNode" presStyleLbl="node1" presStyleIdx="11" presStyleCnt="15">
        <dgm:presLayoutVars>
          <dgm:bulletEnabled val="1"/>
        </dgm:presLayoutVars>
      </dgm:prSet>
      <dgm:spPr/>
    </dgm:pt>
    <dgm:pt modelId="{31E3B561-966E-FF4B-848F-8CFBCB52EA0A}" type="pres">
      <dgm:prSet presAssocID="{A4AB6B7B-5E2D-B045-9C94-CCCFE909CC00}" presName="aSpace2" presStyleCnt="0"/>
      <dgm:spPr/>
    </dgm:pt>
    <dgm:pt modelId="{54FB7B14-0664-2146-BB5F-3317DB0389AB}" type="pres">
      <dgm:prSet presAssocID="{BD2CD69B-5178-B54A-98FC-71EB801BF8F2}" presName="childNode" presStyleLbl="node1" presStyleIdx="12" presStyleCnt="15">
        <dgm:presLayoutVars>
          <dgm:bulletEnabled val="1"/>
        </dgm:presLayoutVars>
      </dgm:prSet>
      <dgm:spPr/>
    </dgm:pt>
    <dgm:pt modelId="{5956F670-9200-1449-BF08-6D5BD0FA2648}" type="pres">
      <dgm:prSet presAssocID="{BD2CD69B-5178-B54A-98FC-71EB801BF8F2}" presName="aSpace2" presStyleCnt="0"/>
      <dgm:spPr/>
    </dgm:pt>
    <dgm:pt modelId="{9BC616BF-2B22-9644-BA03-291DFC5ACD5D}" type="pres">
      <dgm:prSet presAssocID="{3093E628-9EB5-8D4D-8552-CDCCF1ADAF85}" presName="childNode" presStyleLbl="node1" presStyleIdx="13" presStyleCnt="15">
        <dgm:presLayoutVars>
          <dgm:bulletEnabled val="1"/>
        </dgm:presLayoutVars>
      </dgm:prSet>
      <dgm:spPr/>
    </dgm:pt>
    <dgm:pt modelId="{F52F1FA0-3543-6342-90B8-4CA62045243C}" type="pres">
      <dgm:prSet presAssocID="{3093E628-9EB5-8D4D-8552-CDCCF1ADAF85}" presName="aSpace2" presStyleCnt="0"/>
      <dgm:spPr/>
    </dgm:pt>
    <dgm:pt modelId="{3BFCD259-DB1C-2146-B131-4875B76F0814}" type="pres">
      <dgm:prSet presAssocID="{24B7D0E4-8FB6-E842-97A8-69209E60B65C}" presName="childNode" presStyleLbl="node1" presStyleIdx="14" presStyleCnt="15">
        <dgm:presLayoutVars>
          <dgm:bulletEnabled val="1"/>
        </dgm:presLayoutVars>
      </dgm:prSet>
      <dgm:spPr/>
    </dgm:pt>
  </dgm:ptLst>
  <dgm:cxnLst>
    <dgm:cxn modelId="{AA6EDD08-7220-674F-B2CB-14A5C4B3A586}" srcId="{93F9E66F-716C-F940-898E-097476FD5B10}" destId="{C6722BB9-0A25-EF47-80F1-99A0B612D986}" srcOrd="1" destOrd="0" parTransId="{B67A1A9E-5128-BD4E-8875-68C0EAAD0700}" sibTransId="{B98A2B1D-C917-C443-9E24-9861F26F6CFF}"/>
    <dgm:cxn modelId="{4A95AD09-7FB6-F34E-85D4-CFFAE21C7CBC}" srcId="{31D29B85-DB00-4149-9237-7341308AB4AD}" destId="{3093E628-9EB5-8D4D-8552-CDCCF1ADAF85}" srcOrd="3" destOrd="0" parTransId="{3BAB0259-976A-1A47-A909-3A5375ABCE3E}" sibTransId="{00A45374-A91F-E54D-B087-396897CEBE02}"/>
    <dgm:cxn modelId="{403A2B11-57C3-AD4C-BEB1-B5EE3DB43363}" type="presOf" srcId="{C6722BB9-0A25-EF47-80F1-99A0B612D986}" destId="{FBDD7945-F66F-B245-BF7C-337D10BD1B4A}" srcOrd="0" destOrd="0" presId="urn:microsoft.com/office/officeart/2005/8/layout/lProcess2"/>
    <dgm:cxn modelId="{586BF814-88E3-6148-B9FB-C448A14D410C}" srcId="{31D29B85-DB00-4149-9237-7341308AB4AD}" destId="{A4AB6B7B-5E2D-B045-9C94-CCCFE909CC00}" srcOrd="1" destOrd="0" parTransId="{CB8E3F13-978F-544D-81F5-C3784AADC79A}" sibTransId="{EA4EEA01-1752-2F42-A04C-94FCE2ADC72E}"/>
    <dgm:cxn modelId="{89823F1F-A919-3F48-9AC3-15AF2677D4B3}" srcId="{93F9E66F-716C-F940-898E-097476FD5B10}" destId="{23FF6940-CE66-B04E-A7CC-143D4938545C}" srcOrd="2" destOrd="0" parTransId="{1B171436-4A08-2F4A-B19E-2048FAA06A41}" sibTransId="{A75471AE-8717-284B-95F6-C9E6992F0B5C}"/>
    <dgm:cxn modelId="{DFB1411F-F15C-2D42-A637-E84D0B341E28}" type="presOf" srcId="{21931544-B358-1943-8002-FFA95D63B85F}" destId="{8A6F93B3-B7B9-4A44-8C94-48F52FE22D39}" srcOrd="0" destOrd="0" presId="urn:microsoft.com/office/officeart/2005/8/layout/lProcess2"/>
    <dgm:cxn modelId="{AAE62620-0923-754C-A87F-E66E0B07C550}" type="presOf" srcId="{A4AB6B7B-5E2D-B045-9C94-CCCFE909CC00}" destId="{968F6257-3CA4-264D-9FE8-D89AEEF6772C}" srcOrd="0" destOrd="0" presId="urn:microsoft.com/office/officeart/2005/8/layout/lProcess2"/>
    <dgm:cxn modelId="{C14FF12F-191D-8040-893A-5A88CDA34DC7}" srcId="{31D29B85-DB00-4149-9237-7341308AB4AD}" destId="{BD2CD69B-5178-B54A-98FC-71EB801BF8F2}" srcOrd="2" destOrd="0" parTransId="{62B85C4F-305C-CA4F-B2EE-6E1117EA85FF}" sibTransId="{4449FF47-6D51-294D-A1D4-4F366B70B87D}"/>
    <dgm:cxn modelId="{F57F8935-8021-3446-B7BF-DD45B318A803}" type="presOf" srcId="{04778F38-4171-3B4D-A028-794F36DB515F}" destId="{8BA8A765-019A-8B41-B59C-91F54D64CBE2}" srcOrd="0" destOrd="0" presId="urn:microsoft.com/office/officeart/2005/8/layout/lProcess2"/>
    <dgm:cxn modelId="{F8625D36-744F-EB4E-8EFD-650F3B9344E4}" type="presOf" srcId="{7F2DDAEC-5F24-DB49-B367-E7CCC76EF306}" destId="{10C7EA7F-3E27-4443-BBFA-952EE2128E53}" srcOrd="1" destOrd="0" presId="urn:microsoft.com/office/officeart/2005/8/layout/lProcess2"/>
    <dgm:cxn modelId="{7F21533A-7C67-2544-A719-8FD109F737D1}" type="presOf" srcId="{93F9E66F-716C-F940-898E-097476FD5B10}" destId="{3C0A0F7B-CBD2-8540-A786-367A2F48B65A}" srcOrd="1" destOrd="0" presId="urn:microsoft.com/office/officeart/2005/8/layout/lProcess2"/>
    <dgm:cxn modelId="{555AD754-34D0-5144-8D4E-68F30D151AC2}" type="presOf" srcId="{CD2C10A0-CF5C-D545-A7D7-73876F5D61E6}" destId="{D465ADC9-E369-FA42-A772-0663ADBC6D95}" srcOrd="0" destOrd="0" presId="urn:microsoft.com/office/officeart/2005/8/layout/lProcess2"/>
    <dgm:cxn modelId="{92486756-1F23-A04F-AA75-EC03697C8ACA}" srcId="{7F2DDAEC-5F24-DB49-B367-E7CCC76EF306}" destId="{9CF02627-5D73-C84D-BAF0-C1197D432FD1}" srcOrd="1" destOrd="0" parTransId="{1B5E07C6-08B1-0C49-9D33-B9C1CCCC0C06}" sibTransId="{60FAC110-4E1E-484D-90E2-F2CFF52A15C2}"/>
    <dgm:cxn modelId="{1E96B761-ACF1-344F-AD82-15786A7D7661}" type="presOf" srcId="{BD2CD69B-5178-B54A-98FC-71EB801BF8F2}" destId="{54FB7B14-0664-2146-BB5F-3317DB0389AB}" srcOrd="0" destOrd="0" presId="urn:microsoft.com/office/officeart/2005/8/layout/lProcess2"/>
    <dgm:cxn modelId="{6443C269-CD6C-AE44-85A9-E137E70D530D}" srcId="{5AA6DA06-A952-E149-A9C6-1EF3DBEAF28C}" destId="{31D29B85-DB00-4149-9237-7341308AB4AD}" srcOrd="2" destOrd="0" parTransId="{58ED6EF5-B16C-EE43-88B5-B695C0F1CABC}" sibTransId="{AB374D12-652E-6740-8DB2-935EB3184789}"/>
    <dgm:cxn modelId="{D1D29B70-4465-0F44-AC01-CB8A7CA950E4}" srcId="{31D29B85-DB00-4149-9237-7341308AB4AD}" destId="{4BD6CB37-AA98-3A40-875E-4790EB8B58F9}" srcOrd="0" destOrd="0" parTransId="{3ABF1ECD-1CD5-F944-9E11-39DC5734296A}" sibTransId="{F40BCF4F-0E40-7F4B-8A25-03351A0E1EE1}"/>
    <dgm:cxn modelId="{5BAB0E77-7EF6-D441-9BE5-1AF78A43B7E2}" type="presOf" srcId="{4BD6CB37-AA98-3A40-875E-4790EB8B58F9}" destId="{4F71B45B-D79E-FD41-A779-B7AFD9A7AB50}" srcOrd="0" destOrd="0" presId="urn:microsoft.com/office/officeart/2005/8/layout/lProcess2"/>
    <dgm:cxn modelId="{1C1B1D78-D954-BD40-A381-B3BC69916866}" srcId="{93F9E66F-716C-F940-898E-097476FD5B10}" destId="{04778F38-4171-3B4D-A028-794F36DB515F}" srcOrd="0" destOrd="0" parTransId="{5418E141-3168-314E-8F20-20D04E1EA95A}" sibTransId="{5B274DCA-5ADC-EB45-99EC-EDD3ECB92B44}"/>
    <dgm:cxn modelId="{09543982-9A13-084A-A2BC-880037EF36A2}" srcId="{5AA6DA06-A952-E149-A9C6-1EF3DBEAF28C}" destId="{93F9E66F-716C-F940-898E-097476FD5B10}" srcOrd="1" destOrd="0" parTransId="{CB95B027-2CE1-A247-AF24-EC8924762E92}" sibTransId="{5FAFF7A0-8C5B-3946-A08D-3416FDAA4D31}"/>
    <dgm:cxn modelId="{DAE4BC85-FF5B-5E44-A063-0F370D83D7F3}" srcId="{7F2DDAEC-5F24-DB49-B367-E7CCC76EF306}" destId="{E842A488-67C8-B84E-B543-1CE9ED9DFC94}" srcOrd="0" destOrd="0" parTransId="{8B73A35A-3ADC-9F4B-8E95-715B8200F140}" sibTransId="{C2CC2BD5-7963-B44E-988F-265DBE6328B0}"/>
    <dgm:cxn modelId="{ECF3128C-A36D-284F-A10B-D91A91E185FC}" srcId="{5AA6DA06-A952-E149-A9C6-1EF3DBEAF28C}" destId="{7F2DDAEC-5F24-DB49-B367-E7CCC76EF306}" srcOrd="0" destOrd="0" parTransId="{4AFD9488-60B2-BE4C-A088-FE6C9F8B766A}" sibTransId="{C4EA80B9-5314-BC43-A07C-6C49B40BB908}"/>
    <dgm:cxn modelId="{3DDA1497-B333-CE4C-A5CD-56EF2E46DD63}" srcId="{7F2DDAEC-5F24-DB49-B367-E7CCC76EF306}" destId="{C57AC944-BA3A-6247-8ED4-05A5C39E1454}" srcOrd="4" destOrd="0" parTransId="{122822A7-4414-1E41-B9D1-A2305A91B7A8}" sibTransId="{82A026C9-2782-9C4B-93D8-FA5250C041E0}"/>
    <dgm:cxn modelId="{30A2F298-7EB5-5E4E-B61A-92D7711522C2}" type="presOf" srcId="{C57AC944-BA3A-6247-8ED4-05A5C39E1454}" destId="{656A9948-0F6A-F24B-A4F3-24924717E774}" srcOrd="0" destOrd="0" presId="urn:microsoft.com/office/officeart/2005/8/layout/lProcess2"/>
    <dgm:cxn modelId="{26E9539B-AAFA-904F-90C8-302C22E6948F}" type="presOf" srcId="{23FF6940-CE66-B04E-A7CC-143D4938545C}" destId="{8C597C95-C544-4147-86C1-D5949513DE89}" srcOrd="0" destOrd="0" presId="urn:microsoft.com/office/officeart/2005/8/layout/lProcess2"/>
    <dgm:cxn modelId="{EEB6ED9B-7498-684C-8D4F-2FA9C3747A84}" srcId="{7F2DDAEC-5F24-DB49-B367-E7CCC76EF306}" destId="{3EDCE687-80E5-1240-8E48-3D7B3D80EAAB}" srcOrd="6" destOrd="0" parTransId="{45D24A15-F556-2948-ADFB-59F485D1C476}" sibTransId="{4EAB3739-0DC2-0F4E-9121-0122BC0026B8}"/>
    <dgm:cxn modelId="{B71DD1A1-82AC-9C4E-BE52-310FC8BBADF0}" type="presOf" srcId="{24B7D0E4-8FB6-E842-97A8-69209E60B65C}" destId="{3BFCD259-DB1C-2146-B131-4875B76F0814}" srcOrd="0" destOrd="0" presId="urn:microsoft.com/office/officeart/2005/8/layout/lProcess2"/>
    <dgm:cxn modelId="{C1FC5DAE-97E3-1942-B2D2-F44932277D25}" type="presOf" srcId="{5AA6DA06-A952-E149-A9C6-1EF3DBEAF28C}" destId="{918AEC61-21E0-9444-9897-23337774F57E}" srcOrd="0" destOrd="0" presId="urn:microsoft.com/office/officeart/2005/8/layout/lProcess2"/>
    <dgm:cxn modelId="{592950B3-DADE-094F-BBAE-EC51F380715C}" type="presOf" srcId="{E842A488-67C8-B84E-B543-1CE9ED9DFC94}" destId="{9DE874BE-F191-AA49-A671-6E455BD51197}" srcOrd="0" destOrd="0" presId="urn:microsoft.com/office/officeart/2005/8/layout/lProcess2"/>
    <dgm:cxn modelId="{E95D38BA-BCF8-3A49-ABC1-9C48A329FAE2}" srcId="{7F2DDAEC-5F24-DB49-B367-E7CCC76EF306}" destId="{A96AFDD9-98BA-6A47-8898-EC42336FB9C7}" srcOrd="3" destOrd="0" parTransId="{62184CE3-FEBE-A042-A652-A12105453CF7}" sibTransId="{079FB6AD-E523-AF46-B4C9-32A4C6557A74}"/>
    <dgm:cxn modelId="{A569B9BA-3391-1C4F-8789-85919ED2BED4}" type="presOf" srcId="{31D29B85-DB00-4149-9237-7341308AB4AD}" destId="{AF2D2176-FB30-4E41-8E53-FA680FF8BD77}" srcOrd="1" destOrd="0" presId="urn:microsoft.com/office/officeart/2005/8/layout/lProcess2"/>
    <dgm:cxn modelId="{F8458AC0-B994-A849-99B7-E839A6C7F3D8}" srcId="{7F2DDAEC-5F24-DB49-B367-E7CCC76EF306}" destId="{21931544-B358-1943-8002-FFA95D63B85F}" srcOrd="5" destOrd="0" parTransId="{8076F0CC-0139-AF46-B06C-7DF5160B6467}" sibTransId="{0D690FCC-D301-7E4C-B233-279CBED53C8D}"/>
    <dgm:cxn modelId="{43E00EC2-8D6E-5F48-8947-A0F719A390F2}" type="presOf" srcId="{93F9E66F-716C-F940-898E-097476FD5B10}" destId="{49EF996E-1ECD-DC48-8B3B-9F387EB95E72}" srcOrd="0" destOrd="0" presId="urn:microsoft.com/office/officeart/2005/8/layout/lProcess2"/>
    <dgm:cxn modelId="{FA7B5FC3-EE2A-DF48-A5E4-F98B17EB6B28}" type="presOf" srcId="{31D29B85-DB00-4149-9237-7341308AB4AD}" destId="{F5D680B4-B3F4-8B45-BF7B-BB6564133392}" srcOrd="0" destOrd="0" presId="urn:microsoft.com/office/officeart/2005/8/layout/lProcess2"/>
    <dgm:cxn modelId="{FECE2EDB-3DD7-3748-B928-1ED9FB9FDE9D}" type="presOf" srcId="{3093E628-9EB5-8D4D-8552-CDCCF1ADAF85}" destId="{9BC616BF-2B22-9644-BA03-291DFC5ACD5D}" srcOrd="0" destOrd="0" presId="urn:microsoft.com/office/officeart/2005/8/layout/lProcess2"/>
    <dgm:cxn modelId="{5C4074EC-A46D-844A-816D-23465961A6CC}" type="presOf" srcId="{9CF02627-5D73-C84D-BAF0-C1197D432FD1}" destId="{60E47A40-44DC-844F-B598-B064BCA4ED76}" srcOrd="0" destOrd="0" presId="urn:microsoft.com/office/officeart/2005/8/layout/lProcess2"/>
    <dgm:cxn modelId="{855A27ED-0E7E-F74A-BEAF-97D50062236E}" type="presOf" srcId="{7F2DDAEC-5F24-DB49-B367-E7CCC76EF306}" destId="{A3E43C96-282F-3341-887B-7FE0306A5342}" srcOrd="0" destOrd="0" presId="urn:microsoft.com/office/officeart/2005/8/layout/lProcess2"/>
    <dgm:cxn modelId="{5D6198F0-AFD9-CB4E-B078-2B714F3339E6}" srcId="{7F2DDAEC-5F24-DB49-B367-E7CCC76EF306}" destId="{CD2C10A0-CF5C-D545-A7D7-73876F5D61E6}" srcOrd="2" destOrd="0" parTransId="{E78CB019-7821-7741-8AF7-53DB516D2C44}" sibTransId="{07B89495-174A-3646-A667-584487FC2DF9}"/>
    <dgm:cxn modelId="{505B22F1-FA82-4348-8EFE-B71EB38C67BC}" type="presOf" srcId="{A96AFDD9-98BA-6A47-8898-EC42336FB9C7}" destId="{8010D2C9-B7CF-E74A-8B57-DF23D60BB796}" srcOrd="0" destOrd="0" presId="urn:microsoft.com/office/officeart/2005/8/layout/lProcess2"/>
    <dgm:cxn modelId="{D6FDEDF4-C1D2-B04F-8CE7-A407F2BD6DF2}" srcId="{31D29B85-DB00-4149-9237-7341308AB4AD}" destId="{24B7D0E4-8FB6-E842-97A8-69209E60B65C}" srcOrd="4" destOrd="0" parTransId="{E3BB2116-7252-0642-93C9-7DB347E828ED}" sibTransId="{21B884C2-6BBC-6843-9B6D-805215B1A781}"/>
    <dgm:cxn modelId="{B0A42AF8-C174-D54E-A0CB-C234EB88F2E4}" type="presOf" srcId="{3EDCE687-80E5-1240-8E48-3D7B3D80EAAB}" destId="{DC1C3679-2DD1-0447-90B2-3530244284C4}" srcOrd="0" destOrd="0" presId="urn:microsoft.com/office/officeart/2005/8/layout/lProcess2"/>
    <dgm:cxn modelId="{2F3D8708-5222-FA40-A482-04302DB0852B}" type="presParOf" srcId="{918AEC61-21E0-9444-9897-23337774F57E}" destId="{8B754E83-4B6F-FC41-B3CC-D94FEBBE73A1}" srcOrd="0" destOrd="0" presId="urn:microsoft.com/office/officeart/2005/8/layout/lProcess2"/>
    <dgm:cxn modelId="{86647532-2587-0C47-8419-FFFBAB4466A0}" type="presParOf" srcId="{8B754E83-4B6F-FC41-B3CC-D94FEBBE73A1}" destId="{A3E43C96-282F-3341-887B-7FE0306A5342}" srcOrd="0" destOrd="0" presId="urn:microsoft.com/office/officeart/2005/8/layout/lProcess2"/>
    <dgm:cxn modelId="{B5A7332A-0438-4C4E-8451-A90EE8DCE24F}" type="presParOf" srcId="{8B754E83-4B6F-FC41-B3CC-D94FEBBE73A1}" destId="{10C7EA7F-3E27-4443-BBFA-952EE2128E53}" srcOrd="1" destOrd="0" presId="urn:microsoft.com/office/officeart/2005/8/layout/lProcess2"/>
    <dgm:cxn modelId="{A1946C99-D7EF-574C-83B0-9A9A89C26AD2}" type="presParOf" srcId="{8B754E83-4B6F-FC41-B3CC-D94FEBBE73A1}" destId="{C8C18454-F36D-F249-B409-D2895E08769C}" srcOrd="2" destOrd="0" presId="urn:microsoft.com/office/officeart/2005/8/layout/lProcess2"/>
    <dgm:cxn modelId="{F7068D39-0ECE-DD46-8883-7696B2FCE0DC}" type="presParOf" srcId="{C8C18454-F36D-F249-B409-D2895E08769C}" destId="{C07A61E1-4041-0140-962B-5183E2D33285}" srcOrd="0" destOrd="0" presId="urn:microsoft.com/office/officeart/2005/8/layout/lProcess2"/>
    <dgm:cxn modelId="{95DB383F-52F2-EE45-B8B7-07C3A9D0857C}" type="presParOf" srcId="{C07A61E1-4041-0140-962B-5183E2D33285}" destId="{9DE874BE-F191-AA49-A671-6E455BD51197}" srcOrd="0" destOrd="0" presId="urn:microsoft.com/office/officeart/2005/8/layout/lProcess2"/>
    <dgm:cxn modelId="{1BCBFD48-5D61-8244-9E74-55A4E6594CEB}" type="presParOf" srcId="{C07A61E1-4041-0140-962B-5183E2D33285}" destId="{CBF66887-36A0-9044-8E41-7FD32501D86C}" srcOrd="1" destOrd="0" presId="urn:microsoft.com/office/officeart/2005/8/layout/lProcess2"/>
    <dgm:cxn modelId="{F0EAF71E-8858-9A4D-8BFC-5B5BEA9941AA}" type="presParOf" srcId="{C07A61E1-4041-0140-962B-5183E2D33285}" destId="{60E47A40-44DC-844F-B598-B064BCA4ED76}" srcOrd="2" destOrd="0" presId="urn:microsoft.com/office/officeart/2005/8/layout/lProcess2"/>
    <dgm:cxn modelId="{5DBF1967-3948-1145-AEEB-F64549AB1DA6}" type="presParOf" srcId="{C07A61E1-4041-0140-962B-5183E2D33285}" destId="{401EBA7C-19E1-2A4A-8269-F252B73C209D}" srcOrd="3" destOrd="0" presId="urn:microsoft.com/office/officeart/2005/8/layout/lProcess2"/>
    <dgm:cxn modelId="{FE2A4D87-5D70-7943-BC14-CD7BDCB08BDB}" type="presParOf" srcId="{C07A61E1-4041-0140-962B-5183E2D33285}" destId="{D465ADC9-E369-FA42-A772-0663ADBC6D95}" srcOrd="4" destOrd="0" presId="urn:microsoft.com/office/officeart/2005/8/layout/lProcess2"/>
    <dgm:cxn modelId="{F87132DA-5CC1-034A-B68C-1451A236A4F6}" type="presParOf" srcId="{C07A61E1-4041-0140-962B-5183E2D33285}" destId="{874E17D8-562E-3145-A3C1-EBE16F252210}" srcOrd="5" destOrd="0" presId="urn:microsoft.com/office/officeart/2005/8/layout/lProcess2"/>
    <dgm:cxn modelId="{44C91F6C-3667-8840-892F-DBF05BC160F7}" type="presParOf" srcId="{C07A61E1-4041-0140-962B-5183E2D33285}" destId="{8010D2C9-B7CF-E74A-8B57-DF23D60BB796}" srcOrd="6" destOrd="0" presId="urn:microsoft.com/office/officeart/2005/8/layout/lProcess2"/>
    <dgm:cxn modelId="{DF1B97B3-DFB9-E34D-A949-3567971D9081}" type="presParOf" srcId="{C07A61E1-4041-0140-962B-5183E2D33285}" destId="{4619398D-BEDF-D04B-95AC-FD14E8F71113}" srcOrd="7" destOrd="0" presId="urn:microsoft.com/office/officeart/2005/8/layout/lProcess2"/>
    <dgm:cxn modelId="{3332F558-A829-144E-9C5D-0DCA0C94C2B5}" type="presParOf" srcId="{C07A61E1-4041-0140-962B-5183E2D33285}" destId="{656A9948-0F6A-F24B-A4F3-24924717E774}" srcOrd="8" destOrd="0" presId="urn:microsoft.com/office/officeart/2005/8/layout/lProcess2"/>
    <dgm:cxn modelId="{DB65EA62-2C21-9042-B73A-D6129AFC7033}" type="presParOf" srcId="{C07A61E1-4041-0140-962B-5183E2D33285}" destId="{CC658775-971E-A040-B45B-180DF9606B30}" srcOrd="9" destOrd="0" presId="urn:microsoft.com/office/officeart/2005/8/layout/lProcess2"/>
    <dgm:cxn modelId="{2B0ED694-FD56-044C-BFEC-991CA28C246C}" type="presParOf" srcId="{C07A61E1-4041-0140-962B-5183E2D33285}" destId="{8A6F93B3-B7B9-4A44-8C94-48F52FE22D39}" srcOrd="10" destOrd="0" presId="urn:microsoft.com/office/officeart/2005/8/layout/lProcess2"/>
    <dgm:cxn modelId="{5CBC20A3-B5B1-AC4E-A8AA-25481CF244F4}" type="presParOf" srcId="{C07A61E1-4041-0140-962B-5183E2D33285}" destId="{837F0433-92F5-6949-BF40-0CAFE3CC8792}" srcOrd="11" destOrd="0" presId="urn:microsoft.com/office/officeart/2005/8/layout/lProcess2"/>
    <dgm:cxn modelId="{32298951-2DDA-5E4E-B8CE-CE6858B243E8}" type="presParOf" srcId="{C07A61E1-4041-0140-962B-5183E2D33285}" destId="{DC1C3679-2DD1-0447-90B2-3530244284C4}" srcOrd="12" destOrd="0" presId="urn:microsoft.com/office/officeart/2005/8/layout/lProcess2"/>
    <dgm:cxn modelId="{969FEDC8-7D75-8044-8908-24474AF296E4}" type="presParOf" srcId="{918AEC61-21E0-9444-9897-23337774F57E}" destId="{79B824A7-EE83-304E-A3F4-E1CCF87C8318}" srcOrd="1" destOrd="0" presId="urn:microsoft.com/office/officeart/2005/8/layout/lProcess2"/>
    <dgm:cxn modelId="{9160DFC2-8E01-6D46-A736-244D402CC958}" type="presParOf" srcId="{918AEC61-21E0-9444-9897-23337774F57E}" destId="{03F94CF3-E698-EF4A-925F-AD5878EB0404}" srcOrd="2" destOrd="0" presId="urn:microsoft.com/office/officeart/2005/8/layout/lProcess2"/>
    <dgm:cxn modelId="{4337AC18-7154-0346-A91C-E60B9C2A63F4}" type="presParOf" srcId="{03F94CF3-E698-EF4A-925F-AD5878EB0404}" destId="{49EF996E-1ECD-DC48-8B3B-9F387EB95E72}" srcOrd="0" destOrd="0" presId="urn:microsoft.com/office/officeart/2005/8/layout/lProcess2"/>
    <dgm:cxn modelId="{476B6CF2-DEBE-394C-B648-950A5F066BDF}" type="presParOf" srcId="{03F94CF3-E698-EF4A-925F-AD5878EB0404}" destId="{3C0A0F7B-CBD2-8540-A786-367A2F48B65A}" srcOrd="1" destOrd="0" presId="urn:microsoft.com/office/officeart/2005/8/layout/lProcess2"/>
    <dgm:cxn modelId="{43FB56C5-56F9-5344-A9FC-4C76D8805E1D}" type="presParOf" srcId="{03F94CF3-E698-EF4A-925F-AD5878EB0404}" destId="{831ACB26-817E-3549-9D21-481183153F84}" srcOrd="2" destOrd="0" presId="urn:microsoft.com/office/officeart/2005/8/layout/lProcess2"/>
    <dgm:cxn modelId="{B8D785C4-7CED-3A4C-A101-038A4CD609C2}" type="presParOf" srcId="{831ACB26-817E-3549-9D21-481183153F84}" destId="{063B0DB3-5C93-F946-B94C-337D760952E2}" srcOrd="0" destOrd="0" presId="urn:microsoft.com/office/officeart/2005/8/layout/lProcess2"/>
    <dgm:cxn modelId="{1C732AC3-70AA-654B-8819-0B1F4390D1CF}" type="presParOf" srcId="{063B0DB3-5C93-F946-B94C-337D760952E2}" destId="{8BA8A765-019A-8B41-B59C-91F54D64CBE2}" srcOrd="0" destOrd="0" presId="urn:microsoft.com/office/officeart/2005/8/layout/lProcess2"/>
    <dgm:cxn modelId="{88636F1B-FAE3-E24E-AD47-F9AE22351E5F}" type="presParOf" srcId="{063B0DB3-5C93-F946-B94C-337D760952E2}" destId="{A859EAA8-60F7-D942-95A2-F207AE3A8BFD}" srcOrd="1" destOrd="0" presId="urn:microsoft.com/office/officeart/2005/8/layout/lProcess2"/>
    <dgm:cxn modelId="{3B4568D6-74BF-B145-8B8E-FA3419546E19}" type="presParOf" srcId="{063B0DB3-5C93-F946-B94C-337D760952E2}" destId="{FBDD7945-F66F-B245-BF7C-337D10BD1B4A}" srcOrd="2" destOrd="0" presId="urn:microsoft.com/office/officeart/2005/8/layout/lProcess2"/>
    <dgm:cxn modelId="{D506855F-D346-7D4A-BCBE-B8D478FE64CE}" type="presParOf" srcId="{063B0DB3-5C93-F946-B94C-337D760952E2}" destId="{23BC1241-B84A-654B-8D23-1A35FA7BCED2}" srcOrd="3" destOrd="0" presId="urn:microsoft.com/office/officeart/2005/8/layout/lProcess2"/>
    <dgm:cxn modelId="{D8B9232F-9DC1-1E4A-87E1-53F534FEBF25}" type="presParOf" srcId="{063B0DB3-5C93-F946-B94C-337D760952E2}" destId="{8C597C95-C544-4147-86C1-D5949513DE89}" srcOrd="4" destOrd="0" presId="urn:microsoft.com/office/officeart/2005/8/layout/lProcess2"/>
    <dgm:cxn modelId="{5A0BD252-6215-B64F-9DDE-D149B6F0D794}" type="presParOf" srcId="{918AEC61-21E0-9444-9897-23337774F57E}" destId="{A4513FA4-4782-9E40-AF88-94DB37B9E8F6}" srcOrd="3" destOrd="0" presId="urn:microsoft.com/office/officeart/2005/8/layout/lProcess2"/>
    <dgm:cxn modelId="{D9A688EB-A3B6-D245-9FCA-3DC47D3191D8}" type="presParOf" srcId="{918AEC61-21E0-9444-9897-23337774F57E}" destId="{7BC3A241-D9A7-7749-8889-80433382E891}" srcOrd="4" destOrd="0" presId="urn:microsoft.com/office/officeart/2005/8/layout/lProcess2"/>
    <dgm:cxn modelId="{37B3BFB4-6231-BB45-9AAA-A8C66D040EA9}" type="presParOf" srcId="{7BC3A241-D9A7-7749-8889-80433382E891}" destId="{F5D680B4-B3F4-8B45-BF7B-BB6564133392}" srcOrd="0" destOrd="0" presId="urn:microsoft.com/office/officeart/2005/8/layout/lProcess2"/>
    <dgm:cxn modelId="{35DF9487-086A-A641-BD5E-26BC165B18F8}" type="presParOf" srcId="{7BC3A241-D9A7-7749-8889-80433382E891}" destId="{AF2D2176-FB30-4E41-8E53-FA680FF8BD77}" srcOrd="1" destOrd="0" presId="urn:microsoft.com/office/officeart/2005/8/layout/lProcess2"/>
    <dgm:cxn modelId="{185D1F20-6F15-8244-89CC-F5B531A8E940}" type="presParOf" srcId="{7BC3A241-D9A7-7749-8889-80433382E891}" destId="{10E465FE-D7C0-8A42-B290-088A6F0ACDCC}" srcOrd="2" destOrd="0" presId="urn:microsoft.com/office/officeart/2005/8/layout/lProcess2"/>
    <dgm:cxn modelId="{CD71CF2D-1ADC-F847-95D0-49B7CC599A43}" type="presParOf" srcId="{10E465FE-D7C0-8A42-B290-088A6F0ACDCC}" destId="{AFB13B9A-3975-7A44-81A2-997DF1145FB1}" srcOrd="0" destOrd="0" presId="urn:microsoft.com/office/officeart/2005/8/layout/lProcess2"/>
    <dgm:cxn modelId="{E2D74065-05D2-764F-806D-A6E4F0353648}" type="presParOf" srcId="{AFB13B9A-3975-7A44-81A2-997DF1145FB1}" destId="{4F71B45B-D79E-FD41-A779-B7AFD9A7AB50}" srcOrd="0" destOrd="0" presId="urn:microsoft.com/office/officeart/2005/8/layout/lProcess2"/>
    <dgm:cxn modelId="{56A16A49-2D9A-F445-9BB6-C8D0B99A6867}" type="presParOf" srcId="{AFB13B9A-3975-7A44-81A2-997DF1145FB1}" destId="{FE1AA1ED-9D00-AC4D-9EC0-C826D4F58FF6}" srcOrd="1" destOrd="0" presId="urn:microsoft.com/office/officeart/2005/8/layout/lProcess2"/>
    <dgm:cxn modelId="{C4C84646-E550-FF4D-81DE-2F8138863565}" type="presParOf" srcId="{AFB13B9A-3975-7A44-81A2-997DF1145FB1}" destId="{968F6257-3CA4-264D-9FE8-D89AEEF6772C}" srcOrd="2" destOrd="0" presId="urn:microsoft.com/office/officeart/2005/8/layout/lProcess2"/>
    <dgm:cxn modelId="{E7D6D874-427D-814B-B982-D8D4ED157032}" type="presParOf" srcId="{AFB13B9A-3975-7A44-81A2-997DF1145FB1}" destId="{31E3B561-966E-FF4B-848F-8CFBCB52EA0A}" srcOrd="3" destOrd="0" presId="urn:microsoft.com/office/officeart/2005/8/layout/lProcess2"/>
    <dgm:cxn modelId="{5CFA1191-82A5-C048-B23F-D1AECD909A54}" type="presParOf" srcId="{AFB13B9A-3975-7A44-81A2-997DF1145FB1}" destId="{54FB7B14-0664-2146-BB5F-3317DB0389AB}" srcOrd="4" destOrd="0" presId="urn:microsoft.com/office/officeart/2005/8/layout/lProcess2"/>
    <dgm:cxn modelId="{20EB1987-AD39-474C-A3F5-5972578962AA}" type="presParOf" srcId="{AFB13B9A-3975-7A44-81A2-997DF1145FB1}" destId="{5956F670-9200-1449-BF08-6D5BD0FA2648}" srcOrd="5" destOrd="0" presId="urn:microsoft.com/office/officeart/2005/8/layout/lProcess2"/>
    <dgm:cxn modelId="{E362D8CD-EE08-BA4C-BEAE-6EEE39089B53}" type="presParOf" srcId="{AFB13B9A-3975-7A44-81A2-997DF1145FB1}" destId="{9BC616BF-2B22-9644-BA03-291DFC5ACD5D}" srcOrd="6" destOrd="0" presId="urn:microsoft.com/office/officeart/2005/8/layout/lProcess2"/>
    <dgm:cxn modelId="{3F2ADDD1-28D4-3149-86A5-A00C8F5DE362}" type="presParOf" srcId="{AFB13B9A-3975-7A44-81A2-997DF1145FB1}" destId="{F52F1FA0-3543-6342-90B8-4CA62045243C}" srcOrd="7" destOrd="0" presId="urn:microsoft.com/office/officeart/2005/8/layout/lProcess2"/>
    <dgm:cxn modelId="{7141DBE4-260F-D64B-B4B5-24F88A238F1B}" type="presParOf" srcId="{AFB13B9A-3975-7A44-81A2-997DF1145FB1}" destId="{3BFCD259-DB1C-2146-B131-4875B76F0814}" srcOrd="8" destOrd="0" presId="urn:microsoft.com/office/officeart/2005/8/layout/lProcess2"/>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E43C96-282F-3341-887B-7FE0306A5342}">
      <dsp:nvSpPr>
        <dsp:cNvPr id="0" name=""/>
        <dsp:cNvSpPr/>
      </dsp:nvSpPr>
      <dsp:spPr>
        <a:xfrm>
          <a:off x="627" y="0"/>
          <a:ext cx="1631652" cy="277368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GB" sz="2500" kern="1200"/>
            <a:t>BELIEF</a:t>
          </a:r>
        </a:p>
      </dsp:txBody>
      <dsp:txXfrm>
        <a:off x="627" y="0"/>
        <a:ext cx="1631652" cy="832104"/>
      </dsp:txXfrm>
    </dsp:sp>
    <dsp:sp modelId="{9DE874BE-F191-AA49-A671-6E455BD51197}">
      <dsp:nvSpPr>
        <dsp:cNvPr id="0" name=""/>
        <dsp:cNvSpPr/>
      </dsp:nvSpPr>
      <dsp:spPr>
        <a:xfrm>
          <a:off x="163792" y="833796"/>
          <a:ext cx="1305321" cy="2271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GB" sz="1000" kern="1200"/>
            <a:t>Exceed</a:t>
          </a:r>
        </a:p>
      </dsp:txBody>
      <dsp:txXfrm>
        <a:off x="170444" y="840448"/>
        <a:ext cx="1292017" cy="213818"/>
      </dsp:txXfrm>
    </dsp:sp>
    <dsp:sp modelId="{60E47A40-44DC-844F-B598-B064BCA4ED76}">
      <dsp:nvSpPr>
        <dsp:cNvPr id="0" name=""/>
        <dsp:cNvSpPr/>
      </dsp:nvSpPr>
      <dsp:spPr>
        <a:xfrm>
          <a:off x="163792" y="1095860"/>
          <a:ext cx="1305321" cy="2271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GB" sz="1000" kern="1200"/>
            <a:t>Customer Centric</a:t>
          </a:r>
        </a:p>
      </dsp:txBody>
      <dsp:txXfrm>
        <a:off x="170444" y="1102512"/>
        <a:ext cx="1292017" cy="213818"/>
      </dsp:txXfrm>
    </dsp:sp>
    <dsp:sp modelId="{D465ADC9-E369-FA42-A772-0663ADBC6D95}">
      <dsp:nvSpPr>
        <dsp:cNvPr id="0" name=""/>
        <dsp:cNvSpPr/>
      </dsp:nvSpPr>
      <dsp:spPr>
        <a:xfrm>
          <a:off x="163792" y="1357924"/>
          <a:ext cx="1305321" cy="2271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GB" sz="1000" kern="1200"/>
            <a:t>Respect</a:t>
          </a:r>
        </a:p>
      </dsp:txBody>
      <dsp:txXfrm>
        <a:off x="170444" y="1364576"/>
        <a:ext cx="1292017" cy="213818"/>
      </dsp:txXfrm>
    </dsp:sp>
    <dsp:sp modelId="{8010D2C9-B7CF-E74A-8B57-DF23D60BB796}">
      <dsp:nvSpPr>
        <dsp:cNvPr id="0" name=""/>
        <dsp:cNvSpPr/>
      </dsp:nvSpPr>
      <dsp:spPr>
        <a:xfrm>
          <a:off x="163792" y="1619988"/>
          <a:ext cx="1305321" cy="2271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GB" sz="1000" kern="1200"/>
            <a:t>Competitive</a:t>
          </a:r>
        </a:p>
      </dsp:txBody>
      <dsp:txXfrm>
        <a:off x="170444" y="1626640"/>
        <a:ext cx="1292017" cy="213818"/>
      </dsp:txXfrm>
    </dsp:sp>
    <dsp:sp modelId="{656A9948-0F6A-F24B-A4F3-24924717E774}">
      <dsp:nvSpPr>
        <dsp:cNvPr id="0" name=""/>
        <dsp:cNvSpPr/>
      </dsp:nvSpPr>
      <dsp:spPr>
        <a:xfrm>
          <a:off x="163792" y="1882052"/>
          <a:ext cx="1305321" cy="2271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GB" sz="1000" kern="1200"/>
            <a:t>Innovation</a:t>
          </a:r>
        </a:p>
      </dsp:txBody>
      <dsp:txXfrm>
        <a:off x="170444" y="1888704"/>
        <a:ext cx="1292017" cy="213818"/>
      </dsp:txXfrm>
    </dsp:sp>
    <dsp:sp modelId="{8A6F93B3-B7B9-4A44-8C94-48F52FE22D39}">
      <dsp:nvSpPr>
        <dsp:cNvPr id="0" name=""/>
        <dsp:cNvSpPr/>
      </dsp:nvSpPr>
      <dsp:spPr>
        <a:xfrm>
          <a:off x="163792" y="2144116"/>
          <a:ext cx="1305321" cy="2271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GB" sz="1000" kern="1200"/>
            <a:t>Social Responsibilities</a:t>
          </a:r>
        </a:p>
      </dsp:txBody>
      <dsp:txXfrm>
        <a:off x="170444" y="2150768"/>
        <a:ext cx="1292017" cy="213818"/>
      </dsp:txXfrm>
    </dsp:sp>
    <dsp:sp modelId="{DC1C3679-2DD1-0447-90B2-3530244284C4}">
      <dsp:nvSpPr>
        <dsp:cNvPr id="0" name=""/>
        <dsp:cNvSpPr/>
      </dsp:nvSpPr>
      <dsp:spPr>
        <a:xfrm>
          <a:off x="163792" y="2406180"/>
          <a:ext cx="1305321" cy="2271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GB" sz="1000" kern="1200"/>
            <a:t>Diversity</a:t>
          </a:r>
        </a:p>
      </dsp:txBody>
      <dsp:txXfrm>
        <a:off x="170444" y="2412832"/>
        <a:ext cx="1292017" cy="213818"/>
      </dsp:txXfrm>
    </dsp:sp>
    <dsp:sp modelId="{49EF996E-1ECD-DC48-8B3B-9F387EB95E72}">
      <dsp:nvSpPr>
        <dsp:cNvPr id="0" name=""/>
        <dsp:cNvSpPr/>
      </dsp:nvSpPr>
      <dsp:spPr>
        <a:xfrm>
          <a:off x="1754653" y="0"/>
          <a:ext cx="1631652" cy="277368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GB" sz="2500" kern="1200"/>
            <a:t>VALUES</a:t>
          </a:r>
        </a:p>
      </dsp:txBody>
      <dsp:txXfrm>
        <a:off x="1754653" y="0"/>
        <a:ext cx="1631652" cy="832104"/>
      </dsp:txXfrm>
    </dsp:sp>
    <dsp:sp modelId="{8BA8A765-019A-8B41-B59C-91F54D64CBE2}">
      <dsp:nvSpPr>
        <dsp:cNvPr id="0" name=""/>
        <dsp:cNvSpPr/>
      </dsp:nvSpPr>
      <dsp:spPr>
        <a:xfrm>
          <a:off x="1917819" y="832341"/>
          <a:ext cx="1305321" cy="5449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GB" sz="1000" kern="1200"/>
            <a:t>Integrity</a:t>
          </a:r>
        </a:p>
      </dsp:txBody>
      <dsp:txXfrm>
        <a:off x="1933779" y="848301"/>
        <a:ext cx="1273401" cy="512997"/>
      </dsp:txXfrm>
    </dsp:sp>
    <dsp:sp modelId="{FBDD7945-F66F-B245-BF7C-337D10BD1B4A}">
      <dsp:nvSpPr>
        <dsp:cNvPr id="0" name=""/>
        <dsp:cNvSpPr/>
      </dsp:nvSpPr>
      <dsp:spPr>
        <a:xfrm>
          <a:off x="1917819" y="1461091"/>
          <a:ext cx="1305321" cy="5449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GB" sz="1000" kern="1200"/>
            <a:t>Exceptional </a:t>
          </a:r>
        </a:p>
      </dsp:txBody>
      <dsp:txXfrm>
        <a:off x="1933779" y="1477051"/>
        <a:ext cx="1273401" cy="512997"/>
      </dsp:txXfrm>
    </dsp:sp>
    <dsp:sp modelId="{8C597C95-C544-4147-86C1-D5949513DE89}">
      <dsp:nvSpPr>
        <dsp:cNvPr id="0" name=""/>
        <dsp:cNvSpPr/>
      </dsp:nvSpPr>
      <dsp:spPr>
        <a:xfrm>
          <a:off x="1917819" y="2089841"/>
          <a:ext cx="1305321" cy="5449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GB" sz="1000" kern="1200"/>
            <a:t>Quality</a:t>
          </a:r>
        </a:p>
      </dsp:txBody>
      <dsp:txXfrm>
        <a:off x="1933779" y="2105801"/>
        <a:ext cx="1273401" cy="512997"/>
      </dsp:txXfrm>
    </dsp:sp>
    <dsp:sp modelId="{F5D680B4-B3F4-8B45-BF7B-BB6564133392}">
      <dsp:nvSpPr>
        <dsp:cNvPr id="0" name=""/>
        <dsp:cNvSpPr/>
      </dsp:nvSpPr>
      <dsp:spPr>
        <a:xfrm>
          <a:off x="3508680" y="0"/>
          <a:ext cx="1631652" cy="277368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GB" sz="2500" kern="1200"/>
            <a:t>ATTITUDES </a:t>
          </a:r>
        </a:p>
      </dsp:txBody>
      <dsp:txXfrm>
        <a:off x="3508680" y="0"/>
        <a:ext cx="1631652" cy="832104"/>
      </dsp:txXfrm>
    </dsp:sp>
    <dsp:sp modelId="{4F71B45B-D79E-FD41-A779-B7AFD9A7AB50}">
      <dsp:nvSpPr>
        <dsp:cNvPr id="0" name=""/>
        <dsp:cNvSpPr/>
      </dsp:nvSpPr>
      <dsp:spPr>
        <a:xfrm>
          <a:off x="3671845" y="832628"/>
          <a:ext cx="1305321" cy="3208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GB" sz="1000" kern="1200"/>
            <a:t>Teamwork</a:t>
          </a:r>
        </a:p>
      </dsp:txBody>
      <dsp:txXfrm>
        <a:off x="3681243" y="842026"/>
        <a:ext cx="1286525" cy="302080"/>
      </dsp:txXfrm>
    </dsp:sp>
    <dsp:sp modelId="{968F6257-3CA4-264D-9FE8-D89AEEF6772C}">
      <dsp:nvSpPr>
        <dsp:cNvPr id="0" name=""/>
        <dsp:cNvSpPr/>
      </dsp:nvSpPr>
      <dsp:spPr>
        <a:xfrm>
          <a:off x="3671845" y="1202870"/>
          <a:ext cx="1305321" cy="3208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GB" sz="1000" kern="1200"/>
            <a:t>Cooperation</a:t>
          </a:r>
        </a:p>
      </dsp:txBody>
      <dsp:txXfrm>
        <a:off x="3681243" y="1212268"/>
        <a:ext cx="1286525" cy="302080"/>
      </dsp:txXfrm>
    </dsp:sp>
    <dsp:sp modelId="{54FB7B14-0664-2146-BB5F-3317DB0389AB}">
      <dsp:nvSpPr>
        <dsp:cNvPr id="0" name=""/>
        <dsp:cNvSpPr/>
      </dsp:nvSpPr>
      <dsp:spPr>
        <a:xfrm>
          <a:off x="3671845" y="1573111"/>
          <a:ext cx="1305321" cy="3208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GB" sz="1000" kern="1200"/>
            <a:t>Punctuality</a:t>
          </a:r>
        </a:p>
      </dsp:txBody>
      <dsp:txXfrm>
        <a:off x="3681243" y="1582509"/>
        <a:ext cx="1286525" cy="302080"/>
      </dsp:txXfrm>
    </dsp:sp>
    <dsp:sp modelId="{9BC616BF-2B22-9644-BA03-291DFC5ACD5D}">
      <dsp:nvSpPr>
        <dsp:cNvPr id="0" name=""/>
        <dsp:cNvSpPr/>
      </dsp:nvSpPr>
      <dsp:spPr>
        <a:xfrm>
          <a:off x="3671845" y="1943353"/>
          <a:ext cx="1305321" cy="3208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GB" sz="1000" kern="1200"/>
            <a:t>Enthusiasm</a:t>
          </a:r>
        </a:p>
      </dsp:txBody>
      <dsp:txXfrm>
        <a:off x="3681243" y="1952751"/>
        <a:ext cx="1286525" cy="302080"/>
      </dsp:txXfrm>
    </dsp:sp>
    <dsp:sp modelId="{3BFCD259-DB1C-2146-B131-4875B76F0814}">
      <dsp:nvSpPr>
        <dsp:cNvPr id="0" name=""/>
        <dsp:cNvSpPr/>
      </dsp:nvSpPr>
      <dsp:spPr>
        <a:xfrm>
          <a:off x="3671845" y="2313595"/>
          <a:ext cx="1305321" cy="3208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GB" sz="1000" kern="1200"/>
            <a:t>Friendliness</a:t>
          </a:r>
        </a:p>
      </dsp:txBody>
      <dsp:txXfrm>
        <a:off x="3681243" y="2322993"/>
        <a:ext cx="1286525" cy="302080"/>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ped20</b:Tag>
    <b:SourceType>Book</b:SourceType>
    <b:Guid>{55CDAE2D-50D0-4241-AFD2-A047820BE982}</b:Guid>
    <b:Author>
      <b:Author>
        <b:NameList>
          <b:Person>
            <b:Last>pedro</b:Last>
          </b:Person>
        </b:NameList>
      </b:Author>
    </b:Author>
    <b:Title>la vida loca</b:Title>
    <b:City>london</b:City>
    <b:Publisher>pomegranate</b:Publisher>
    <b:Year>2020</b:Year>
    <b:Edition>2</b:Edition>
    <b:RefOrder>1</b:RefOrder>
  </b:Source>
</b:Sources>
</file>

<file path=customXml/itemProps1.xml><?xml version="1.0" encoding="utf-8"?>
<ds:datastoreItem xmlns:ds="http://schemas.openxmlformats.org/officeDocument/2006/customXml" ds:itemID="{3047A41A-FCED-DF42-8D2D-BF4982BB1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23</Pages>
  <Words>6939</Words>
  <Characters>39555</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46402</CharactersWithSpaces>
  <SharedDoc>false</SharedDoc>
  <HLinks>
    <vt:vector size="120" baseType="variant">
      <vt:variant>
        <vt:i4>5505038</vt:i4>
      </vt:variant>
      <vt:variant>
        <vt:i4>96</vt:i4>
      </vt:variant>
      <vt:variant>
        <vt:i4>0</vt:i4>
      </vt:variant>
      <vt:variant>
        <vt:i4>5</vt:i4>
      </vt:variant>
      <vt:variant>
        <vt:lpwstr>https://journals-sagepub-com.ezproxy.uwtsd.ac.uk/doi/pdf/10.1177/135050849962004</vt:lpwstr>
      </vt:variant>
      <vt:variant>
        <vt:lpwstr/>
      </vt:variant>
      <vt:variant>
        <vt:i4>7340127</vt:i4>
      </vt:variant>
      <vt:variant>
        <vt:i4>93</vt:i4>
      </vt:variant>
      <vt:variant>
        <vt:i4>0</vt:i4>
      </vt:variant>
      <vt:variant>
        <vt:i4>5</vt:i4>
      </vt:variant>
      <vt:variant>
        <vt:lpwstr>https://www.researchgate.net/publication/330474921_The_Concept_of_Bureaucracy_by_Max_Weber</vt:lpwstr>
      </vt:variant>
      <vt:variant>
        <vt:lpwstr/>
      </vt:variant>
      <vt:variant>
        <vt:i4>786445</vt:i4>
      </vt:variant>
      <vt:variant>
        <vt:i4>90</vt:i4>
      </vt:variant>
      <vt:variant>
        <vt:i4>0</vt:i4>
      </vt:variant>
      <vt:variant>
        <vt:i4>5</vt:i4>
      </vt:variant>
      <vt:variant>
        <vt:lpwstr>http://www.eolss.net/sample-chapters/c11/e6-60-03-07.pdf</vt:lpwstr>
      </vt:variant>
      <vt:variant>
        <vt:lpwstr/>
      </vt:variant>
      <vt:variant>
        <vt:i4>2752541</vt:i4>
      </vt:variant>
      <vt:variant>
        <vt:i4>87</vt:i4>
      </vt:variant>
      <vt:variant>
        <vt:i4>0</vt:i4>
      </vt:variant>
      <vt:variant>
        <vt:i4>5</vt:i4>
      </vt:variant>
      <vt:variant>
        <vt:lpwstr>https://www.researchgate.net/publication/319269391_Personal_values_in_human_life</vt:lpwstr>
      </vt:variant>
      <vt:variant>
        <vt:lpwstr/>
      </vt:variant>
      <vt:variant>
        <vt:i4>5832781</vt:i4>
      </vt:variant>
      <vt:variant>
        <vt:i4>84</vt:i4>
      </vt:variant>
      <vt:variant>
        <vt:i4>0</vt:i4>
      </vt:variant>
      <vt:variant>
        <vt:i4>5</vt:i4>
      </vt:variant>
      <vt:variant>
        <vt:lpwstr>https://www.jstor.org/stable/43821904</vt:lpwstr>
      </vt:variant>
      <vt:variant>
        <vt:lpwstr/>
      </vt:variant>
      <vt:variant>
        <vt:i4>6291535</vt:i4>
      </vt:variant>
      <vt:variant>
        <vt:i4>81</vt:i4>
      </vt:variant>
      <vt:variant>
        <vt:i4>0</vt:i4>
      </vt:variant>
      <vt:variant>
        <vt:i4>5</vt:i4>
      </vt:variant>
      <vt:variant>
        <vt:lpwstr>https://www.researchgate.net/publication/315334971_Impact_of_Employee_Work_Related_Attitudes_on_Job_Performance</vt:lpwstr>
      </vt:variant>
      <vt:variant>
        <vt:lpwstr/>
      </vt:variant>
      <vt:variant>
        <vt:i4>5832781</vt:i4>
      </vt:variant>
      <vt:variant>
        <vt:i4>78</vt:i4>
      </vt:variant>
      <vt:variant>
        <vt:i4>0</vt:i4>
      </vt:variant>
      <vt:variant>
        <vt:i4>5</vt:i4>
      </vt:variant>
      <vt:variant>
        <vt:lpwstr>https://www.jstor.org/stable/3554992</vt:lpwstr>
      </vt:variant>
      <vt:variant>
        <vt:lpwstr/>
      </vt:variant>
      <vt:variant>
        <vt:i4>131139</vt:i4>
      </vt:variant>
      <vt:variant>
        <vt:i4>75</vt:i4>
      </vt:variant>
      <vt:variant>
        <vt:i4>0</vt:i4>
      </vt:variant>
      <vt:variant>
        <vt:i4>5</vt:i4>
      </vt:variant>
      <vt:variant>
        <vt:lpwstr>https://ezproxy.uwtsd.ac.uk/login?url=https://search.ebscohost.com/login.aspx?direct=true&amp;db=bth&amp;AN=22386363&amp;site=ehost-live</vt:lpwstr>
      </vt:variant>
      <vt:variant>
        <vt:lpwstr/>
      </vt:variant>
      <vt:variant>
        <vt:i4>7864440</vt:i4>
      </vt:variant>
      <vt:variant>
        <vt:i4>72</vt:i4>
      </vt:variant>
      <vt:variant>
        <vt:i4>0</vt:i4>
      </vt:variant>
      <vt:variant>
        <vt:i4>5</vt:i4>
      </vt:variant>
      <vt:variant>
        <vt:lpwstr>http://www.cs.unc.edu/~stotts/COMP723-s15/nohawth.html</vt:lpwstr>
      </vt:variant>
      <vt:variant>
        <vt:lpwstr/>
      </vt:variant>
      <vt:variant>
        <vt:i4>2031679</vt:i4>
      </vt:variant>
      <vt:variant>
        <vt:i4>65</vt:i4>
      </vt:variant>
      <vt:variant>
        <vt:i4>0</vt:i4>
      </vt:variant>
      <vt:variant>
        <vt:i4>5</vt:i4>
      </vt:variant>
      <vt:variant>
        <vt:lpwstr/>
      </vt:variant>
      <vt:variant>
        <vt:lpwstr>_Toc56997146</vt:lpwstr>
      </vt:variant>
      <vt:variant>
        <vt:i4>1835071</vt:i4>
      </vt:variant>
      <vt:variant>
        <vt:i4>59</vt:i4>
      </vt:variant>
      <vt:variant>
        <vt:i4>0</vt:i4>
      </vt:variant>
      <vt:variant>
        <vt:i4>5</vt:i4>
      </vt:variant>
      <vt:variant>
        <vt:lpwstr/>
      </vt:variant>
      <vt:variant>
        <vt:lpwstr>_Toc56997145</vt:lpwstr>
      </vt:variant>
      <vt:variant>
        <vt:i4>1900607</vt:i4>
      </vt:variant>
      <vt:variant>
        <vt:i4>53</vt:i4>
      </vt:variant>
      <vt:variant>
        <vt:i4>0</vt:i4>
      </vt:variant>
      <vt:variant>
        <vt:i4>5</vt:i4>
      </vt:variant>
      <vt:variant>
        <vt:lpwstr/>
      </vt:variant>
      <vt:variant>
        <vt:lpwstr>_Toc56997144</vt:lpwstr>
      </vt:variant>
      <vt:variant>
        <vt:i4>1703999</vt:i4>
      </vt:variant>
      <vt:variant>
        <vt:i4>47</vt:i4>
      </vt:variant>
      <vt:variant>
        <vt:i4>0</vt:i4>
      </vt:variant>
      <vt:variant>
        <vt:i4>5</vt:i4>
      </vt:variant>
      <vt:variant>
        <vt:lpwstr/>
      </vt:variant>
      <vt:variant>
        <vt:lpwstr>_Toc56997143</vt:lpwstr>
      </vt:variant>
      <vt:variant>
        <vt:i4>1769535</vt:i4>
      </vt:variant>
      <vt:variant>
        <vt:i4>41</vt:i4>
      </vt:variant>
      <vt:variant>
        <vt:i4>0</vt:i4>
      </vt:variant>
      <vt:variant>
        <vt:i4>5</vt:i4>
      </vt:variant>
      <vt:variant>
        <vt:lpwstr/>
      </vt:variant>
      <vt:variant>
        <vt:lpwstr>_Toc56997142</vt:lpwstr>
      </vt:variant>
      <vt:variant>
        <vt:i4>1572927</vt:i4>
      </vt:variant>
      <vt:variant>
        <vt:i4>35</vt:i4>
      </vt:variant>
      <vt:variant>
        <vt:i4>0</vt:i4>
      </vt:variant>
      <vt:variant>
        <vt:i4>5</vt:i4>
      </vt:variant>
      <vt:variant>
        <vt:lpwstr/>
      </vt:variant>
      <vt:variant>
        <vt:lpwstr>_Toc56997141</vt:lpwstr>
      </vt:variant>
      <vt:variant>
        <vt:i4>1638463</vt:i4>
      </vt:variant>
      <vt:variant>
        <vt:i4>29</vt:i4>
      </vt:variant>
      <vt:variant>
        <vt:i4>0</vt:i4>
      </vt:variant>
      <vt:variant>
        <vt:i4>5</vt:i4>
      </vt:variant>
      <vt:variant>
        <vt:lpwstr/>
      </vt:variant>
      <vt:variant>
        <vt:lpwstr>_Toc56997140</vt:lpwstr>
      </vt:variant>
      <vt:variant>
        <vt:i4>1048632</vt:i4>
      </vt:variant>
      <vt:variant>
        <vt:i4>23</vt:i4>
      </vt:variant>
      <vt:variant>
        <vt:i4>0</vt:i4>
      </vt:variant>
      <vt:variant>
        <vt:i4>5</vt:i4>
      </vt:variant>
      <vt:variant>
        <vt:lpwstr/>
      </vt:variant>
      <vt:variant>
        <vt:lpwstr>_Toc56997139</vt:lpwstr>
      </vt:variant>
      <vt:variant>
        <vt:i4>1114168</vt:i4>
      </vt:variant>
      <vt:variant>
        <vt:i4>17</vt:i4>
      </vt:variant>
      <vt:variant>
        <vt:i4>0</vt:i4>
      </vt:variant>
      <vt:variant>
        <vt:i4>5</vt:i4>
      </vt:variant>
      <vt:variant>
        <vt:lpwstr/>
      </vt:variant>
      <vt:variant>
        <vt:lpwstr>_Toc56997138</vt:lpwstr>
      </vt:variant>
      <vt:variant>
        <vt:i4>1966136</vt:i4>
      </vt:variant>
      <vt:variant>
        <vt:i4>11</vt:i4>
      </vt:variant>
      <vt:variant>
        <vt:i4>0</vt:i4>
      </vt:variant>
      <vt:variant>
        <vt:i4>5</vt:i4>
      </vt:variant>
      <vt:variant>
        <vt:lpwstr/>
      </vt:variant>
      <vt:variant>
        <vt:lpwstr>_Toc56997137</vt:lpwstr>
      </vt:variant>
      <vt:variant>
        <vt:i4>2031672</vt:i4>
      </vt:variant>
      <vt:variant>
        <vt:i4>5</vt:i4>
      </vt:variant>
      <vt:variant>
        <vt:i4>0</vt:i4>
      </vt:variant>
      <vt:variant>
        <vt:i4>5</vt:i4>
      </vt:variant>
      <vt:variant>
        <vt:lpwstr/>
      </vt:variant>
      <vt:variant>
        <vt:lpwstr>_Toc56997136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Janeth Catherine Mosquera  Restrepo (1908748)</cp:lastModifiedBy>
  <cp:revision>128</cp:revision>
  <dcterms:created xsi:type="dcterms:W3CDTF">2020-12-13T21:51:00Z</dcterms:created>
  <dcterms:modified xsi:type="dcterms:W3CDTF">2020-12-14T01:22:00Z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779b6b4e-9b87-31c5-899f-bb142ec5fac9</vt:lpwstr>
  </property>
</Properties>
</file>