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A9AAA" w14:textId="44C1ED41" w:rsidR="003D17AC" w:rsidRDefault="003D17AC">
      <w:pPr>
        <w:rPr>
          <w:rFonts w:ascii="Arial" w:hAnsi="Arial" w:cs="Arial"/>
          <w:b/>
          <w:bCs/>
          <w:u w:val="single"/>
        </w:rPr>
      </w:pPr>
    </w:p>
    <w:p w14:paraId="08926D51" w14:textId="73A797DC" w:rsidR="00E50280" w:rsidRPr="00E50280" w:rsidRDefault="00E50280" w:rsidP="00E50280">
      <w:pPr>
        <w:jc w:val="center"/>
        <w:rPr>
          <w:rFonts w:ascii="Arial" w:hAnsi="Arial" w:cs="Arial"/>
          <w:b/>
          <w:bCs/>
          <w:sz w:val="28"/>
          <w:szCs w:val="28"/>
          <w:u w:val="single"/>
        </w:rPr>
      </w:pPr>
      <w:r>
        <w:rPr>
          <w:rFonts w:ascii="Arial" w:hAnsi="Arial" w:cs="Arial"/>
          <w:b/>
          <w:bCs/>
          <w:sz w:val="28"/>
          <w:szCs w:val="28"/>
          <w:u w:val="single"/>
        </w:rPr>
        <w:t>Project Planning and Management in workplace</w:t>
      </w:r>
    </w:p>
    <w:p w14:paraId="747884BB" w14:textId="590B22CD" w:rsidR="00E50280" w:rsidRPr="00E50280" w:rsidRDefault="00E50280" w:rsidP="00E50280">
      <w:pPr>
        <w:jc w:val="center"/>
        <w:rPr>
          <w:rFonts w:ascii="Arial" w:hAnsi="Arial" w:cs="Arial"/>
          <w:b/>
          <w:bCs/>
          <w:sz w:val="28"/>
          <w:szCs w:val="28"/>
          <w:u w:val="single"/>
        </w:rPr>
      </w:pPr>
      <w:r w:rsidRPr="00E50280">
        <w:rPr>
          <w:rFonts w:ascii="Arial" w:hAnsi="Arial" w:cs="Arial"/>
          <w:b/>
          <w:bCs/>
          <w:sz w:val="28"/>
          <w:szCs w:val="28"/>
          <w:u w:val="single"/>
        </w:rPr>
        <w:t>Module Code: BMSW 510</w:t>
      </w:r>
      <w:r>
        <w:rPr>
          <w:rFonts w:ascii="Arial" w:hAnsi="Arial" w:cs="Arial"/>
          <w:b/>
          <w:bCs/>
          <w:sz w:val="28"/>
          <w:szCs w:val="28"/>
          <w:u w:val="single"/>
        </w:rPr>
        <w:t>4</w:t>
      </w:r>
    </w:p>
    <w:p w14:paraId="5837FB7B" w14:textId="77777777" w:rsidR="00E50280" w:rsidRPr="00E50280" w:rsidRDefault="00E50280" w:rsidP="00E50280">
      <w:pPr>
        <w:jc w:val="center"/>
        <w:rPr>
          <w:rFonts w:ascii="Arial" w:hAnsi="Arial" w:cs="Arial"/>
          <w:b/>
          <w:bCs/>
          <w:sz w:val="28"/>
          <w:szCs w:val="28"/>
          <w:u w:val="single"/>
        </w:rPr>
      </w:pPr>
    </w:p>
    <w:p w14:paraId="76B77C04" w14:textId="77777777" w:rsidR="00E50280" w:rsidRPr="00E50280" w:rsidRDefault="00E50280" w:rsidP="00E50280">
      <w:pPr>
        <w:jc w:val="center"/>
        <w:rPr>
          <w:rFonts w:ascii="Arial" w:hAnsi="Arial" w:cs="Arial"/>
          <w:b/>
          <w:bCs/>
          <w:sz w:val="28"/>
          <w:szCs w:val="28"/>
          <w:u w:val="single"/>
        </w:rPr>
      </w:pPr>
    </w:p>
    <w:p w14:paraId="781D9997" w14:textId="77777777" w:rsidR="00E50280" w:rsidRPr="00E50280" w:rsidRDefault="00E50280" w:rsidP="00E50280">
      <w:pPr>
        <w:jc w:val="center"/>
        <w:rPr>
          <w:rFonts w:ascii="Arial" w:hAnsi="Arial" w:cs="Arial"/>
          <w:b/>
          <w:bCs/>
          <w:sz w:val="28"/>
          <w:szCs w:val="28"/>
          <w:u w:val="single"/>
        </w:rPr>
      </w:pPr>
    </w:p>
    <w:p w14:paraId="229A24AD" w14:textId="77777777" w:rsidR="00E50280" w:rsidRPr="00E50280" w:rsidRDefault="00E50280" w:rsidP="00E50280">
      <w:pPr>
        <w:jc w:val="center"/>
        <w:rPr>
          <w:rFonts w:ascii="Arial" w:hAnsi="Arial" w:cs="Arial"/>
          <w:b/>
          <w:bCs/>
          <w:sz w:val="28"/>
          <w:szCs w:val="28"/>
          <w:u w:val="single"/>
        </w:rPr>
      </w:pPr>
    </w:p>
    <w:p w14:paraId="0E7DCD34" w14:textId="77777777" w:rsidR="00E50280" w:rsidRPr="00E50280" w:rsidRDefault="00E50280" w:rsidP="00E50280">
      <w:pPr>
        <w:jc w:val="center"/>
        <w:rPr>
          <w:rFonts w:ascii="Arial" w:hAnsi="Arial" w:cs="Arial"/>
          <w:b/>
          <w:bCs/>
          <w:sz w:val="28"/>
          <w:szCs w:val="28"/>
          <w:u w:val="single"/>
        </w:rPr>
      </w:pPr>
    </w:p>
    <w:p w14:paraId="0B35FAE4" w14:textId="77777777" w:rsidR="00E50280" w:rsidRPr="00E50280" w:rsidRDefault="00E50280" w:rsidP="00E50280">
      <w:pPr>
        <w:jc w:val="center"/>
        <w:rPr>
          <w:rFonts w:ascii="Arial" w:hAnsi="Arial" w:cs="Arial"/>
          <w:b/>
          <w:bCs/>
          <w:sz w:val="28"/>
          <w:szCs w:val="28"/>
          <w:u w:val="single"/>
        </w:rPr>
      </w:pPr>
    </w:p>
    <w:p w14:paraId="30E6BCBE" w14:textId="77777777" w:rsidR="00E50280" w:rsidRPr="00E50280" w:rsidRDefault="00E50280" w:rsidP="00E50280">
      <w:pPr>
        <w:jc w:val="center"/>
        <w:rPr>
          <w:rFonts w:ascii="Arial" w:hAnsi="Arial" w:cs="Arial"/>
          <w:b/>
          <w:bCs/>
          <w:sz w:val="28"/>
          <w:szCs w:val="28"/>
          <w:u w:val="single"/>
        </w:rPr>
      </w:pPr>
    </w:p>
    <w:p w14:paraId="1EE39C8B" w14:textId="77777777" w:rsidR="00E50280" w:rsidRPr="00E50280" w:rsidRDefault="00E50280" w:rsidP="00E50280">
      <w:pPr>
        <w:jc w:val="center"/>
        <w:rPr>
          <w:rFonts w:ascii="Arial" w:hAnsi="Arial" w:cs="Arial"/>
          <w:b/>
          <w:bCs/>
          <w:sz w:val="28"/>
          <w:szCs w:val="28"/>
          <w:u w:val="single"/>
        </w:rPr>
      </w:pPr>
    </w:p>
    <w:p w14:paraId="1CF939F8" w14:textId="77777777" w:rsidR="00E50280" w:rsidRPr="00E50280" w:rsidRDefault="00E50280" w:rsidP="00E50280">
      <w:pPr>
        <w:jc w:val="center"/>
        <w:rPr>
          <w:rFonts w:ascii="Arial" w:hAnsi="Arial" w:cs="Arial"/>
          <w:b/>
          <w:bCs/>
          <w:sz w:val="28"/>
          <w:szCs w:val="28"/>
          <w:u w:val="single"/>
        </w:rPr>
      </w:pPr>
    </w:p>
    <w:p w14:paraId="20319EC9" w14:textId="77777777" w:rsidR="00E50280" w:rsidRPr="00E50280" w:rsidRDefault="00E50280" w:rsidP="00E50280">
      <w:pPr>
        <w:jc w:val="center"/>
        <w:rPr>
          <w:rFonts w:ascii="Arial" w:hAnsi="Arial" w:cs="Arial"/>
          <w:b/>
          <w:bCs/>
          <w:sz w:val="28"/>
          <w:szCs w:val="28"/>
          <w:u w:val="single"/>
        </w:rPr>
      </w:pPr>
    </w:p>
    <w:p w14:paraId="2AA547A2" w14:textId="77777777" w:rsidR="00E50280" w:rsidRPr="00E50280" w:rsidRDefault="00E50280" w:rsidP="00E50280">
      <w:pPr>
        <w:jc w:val="center"/>
        <w:rPr>
          <w:rFonts w:ascii="Arial" w:hAnsi="Arial" w:cs="Arial"/>
          <w:b/>
          <w:bCs/>
          <w:sz w:val="28"/>
          <w:szCs w:val="28"/>
          <w:u w:val="single"/>
        </w:rPr>
      </w:pPr>
    </w:p>
    <w:p w14:paraId="21B9D7B0" w14:textId="77777777" w:rsidR="00E50280" w:rsidRPr="00E50280" w:rsidRDefault="00E50280" w:rsidP="00E50280">
      <w:pPr>
        <w:jc w:val="center"/>
        <w:rPr>
          <w:rFonts w:ascii="Arial" w:hAnsi="Arial" w:cs="Arial"/>
          <w:b/>
          <w:bCs/>
          <w:sz w:val="28"/>
          <w:szCs w:val="28"/>
          <w:u w:val="single"/>
        </w:rPr>
      </w:pPr>
    </w:p>
    <w:p w14:paraId="71943980" w14:textId="77777777" w:rsidR="00E50280" w:rsidRPr="00E50280" w:rsidRDefault="00E50280" w:rsidP="00E50280">
      <w:pPr>
        <w:jc w:val="center"/>
        <w:rPr>
          <w:rFonts w:ascii="Arial" w:hAnsi="Arial" w:cs="Arial"/>
          <w:b/>
          <w:bCs/>
          <w:sz w:val="28"/>
          <w:szCs w:val="28"/>
          <w:u w:val="single"/>
        </w:rPr>
      </w:pPr>
    </w:p>
    <w:p w14:paraId="5E6ED70A" w14:textId="77777777" w:rsidR="00E50280" w:rsidRPr="00E50280" w:rsidRDefault="00E50280" w:rsidP="00E50280">
      <w:pPr>
        <w:jc w:val="center"/>
        <w:rPr>
          <w:rFonts w:ascii="Arial" w:hAnsi="Arial" w:cs="Arial"/>
          <w:b/>
          <w:bCs/>
          <w:sz w:val="28"/>
          <w:szCs w:val="28"/>
          <w:u w:val="single"/>
        </w:rPr>
      </w:pPr>
    </w:p>
    <w:p w14:paraId="5D3C7811" w14:textId="77777777" w:rsidR="00E50280" w:rsidRPr="00E50280" w:rsidRDefault="00E50280" w:rsidP="00E50280">
      <w:pPr>
        <w:jc w:val="center"/>
        <w:rPr>
          <w:rFonts w:ascii="Arial" w:hAnsi="Arial" w:cs="Arial"/>
          <w:b/>
          <w:bCs/>
          <w:sz w:val="28"/>
          <w:szCs w:val="28"/>
          <w:u w:val="single"/>
        </w:rPr>
      </w:pPr>
    </w:p>
    <w:p w14:paraId="73D7116B" w14:textId="77777777" w:rsidR="00E50280" w:rsidRPr="00E50280" w:rsidRDefault="00E50280" w:rsidP="00E50280">
      <w:pPr>
        <w:jc w:val="center"/>
        <w:rPr>
          <w:rFonts w:ascii="Arial" w:hAnsi="Arial" w:cs="Arial"/>
          <w:b/>
          <w:bCs/>
          <w:sz w:val="28"/>
          <w:szCs w:val="28"/>
          <w:u w:val="single"/>
        </w:rPr>
      </w:pPr>
    </w:p>
    <w:p w14:paraId="1CC42FA2" w14:textId="77777777" w:rsidR="00E50280" w:rsidRPr="00E50280" w:rsidRDefault="00E50280" w:rsidP="00E50280">
      <w:pPr>
        <w:jc w:val="center"/>
        <w:rPr>
          <w:rFonts w:ascii="Arial" w:hAnsi="Arial" w:cs="Arial"/>
          <w:b/>
          <w:bCs/>
          <w:sz w:val="28"/>
          <w:szCs w:val="28"/>
          <w:u w:val="single"/>
        </w:rPr>
      </w:pPr>
    </w:p>
    <w:p w14:paraId="2D6413C6" w14:textId="77777777" w:rsidR="00E50280" w:rsidRPr="00E50280" w:rsidRDefault="00E50280" w:rsidP="00E50280">
      <w:pPr>
        <w:jc w:val="center"/>
        <w:rPr>
          <w:rFonts w:ascii="Arial" w:hAnsi="Arial" w:cs="Arial"/>
          <w:b/>
          <w:bCs/>
          <w:sz w:val="28"/>
          <w:szCs w:val="28"/>
          <w:u w:val="single"/>
        </w:rPr>
      </w:pPr>
    </w:p>
    <w:p w14:paraId="6CDCF298" w14:textId="77777777" w:rsidR="00E50280" w:rsidRDefault="00E50280" w:rsidP="00E50280">
      <w:pPr>
        <w:jc w:val="center"/>
        <w:rPr>
          <w:rFonts w:ascii="Arial" w:hAnsi="Arial" w:cs="Arial"/>
          <w:b/>
          <w:bCs/>
          <w:sz w:val="28"/>
          <w:szCs w:val="28"/>
          <w:u w:val="single"/>
        </w:rPr>
      </w:pPr>
    </w:p>
    <w:p w14:paraId="6CCD2DC6" w14:textId="77777777" w:rsidR="00E50280" w:rsidRDefault="00E50280" w:rsidP="00E50280">
      <w:pPr>
        <w:jc w:val="center"/>
        <w:rPr>
          <w:rFonts w:ascii="Arial" w:hAnsi="Arial" w:cs="Arial"/>
          <w:b/>
          <w:bCs/>
          <w:sz w:val="28"/>
          <w:szCs w:val="28"/>
          <w:u w:val="single"/>
        </w:rPr>
      </w:pPr>
    </w:p>
    <w:p w14:paraId="48BF42DC" w14:textId="77777777" w:rsidR="00E50280" w:rsidRDefault="00E50280" w:rsidP="00E50280">
      <w:pPr>
        <w:jc w:val="center"/>
        <w:rPr>
          <w:rFonts w:ascii="Arial" w:hAnsi="Arial" w:cs="Arial"/>
          <w:b/>
          <w:bCs/>
          <w:sz w:val="28"/>
          <w:szCs w:val="28"/>
          <w:u w:val="single"/>
        </w:rPr>
      </w:pPr>
    </w:p>
    <w:p w14:paraId="558382FD" w14:textId="77777777" w:rsidR="00E50280" w:rsidRDefault="00E50280" w:rsidP="00E50280">
      <w:pPr>
        <w:jc w:val="center"/>
        <w:rPr>
          <w:rFonts w:ascii="Arial" w:hAnsi="Arial" w:cs="Arial"/>
          <w:b/>
          <w:bCs/>
          <w:sz w:val="28"/>
          <w:szCs w:val="28"/>
          <w:u w:val="single"/>
        </w:rPr>
      </w:pPr>
    </w:p>
    <w:p w14:paraId="3FA7B656" w14:textId="77777777" w:rsidR="00E50280" w:rsidRDefault="00E50280" w:rsidP="00E50280">
      <w:pPr>
        <w:jc w:val="center"/>
        <w:rPr>
          <w:rFonts w:ascii="Arial" w:hAnsi="Arial" w:cs="Arial"/>
          <w:b/>
          <w:bCs/>
          <w:sz w:val="28"/>
          <w:szCs w:val="28"/>
          <w:u w:val="single"/>
        </w:rPr>
      </w:pPr>
    </w:p>
    <w:p w14:paraId="5944A02A" w14:textId="77777777" w:rsidR="00E50280" w:rsidRDefault="00E50280" w:rsidP="00E50280">
      <w:pPr>
        <w:jc w:val="center"/>
        <w:rPr>
          <w:rFonts w:ascii="Arial" w:hAnsi="Arial" w:cs="Arial"/>
          <w:b/>
          <w:bCs/>
          <w:sz w:val="28"/>
          <w:szCs w:val="28"/>
          <w:u w:val="single"/>
        </w:rPr>
      </w:pPr>
    </w:p>
    <w:p w14:paraId="6C3C4274" w14:textId="77777777" w:rsidR="00E50280" w:rsidRDefault="00E50280" w:rsidP="00E50280">
      <w:pPr>
        <w:jc w:val="center"/>
        <w:rPr>
          <w:rFonts w:ascii="Arial" w:hAnsi="Arial" w:cs="Arial"/>
          <w:b/>
          <w:bCs/>
          <w:sz w:val="28"/>
          <w:szCs w:val="28"/>
          <w:u w:val="single"/>
        </w:rPr>
      </w:pPr>
    </w:p>
    <w:p w14:paraId="2DADEE3C" w14:textId="77777777" w:rsidR="00E50280" w:rsidRDefault="00E50280" w:rsidP="00E50280">
      <w:pPr>
        <w:jc w:val="center"/>
        <w:rPr>
          <w:rFonts w:ascii="Arial" w:hAnsi="Arial" w:cs="Arial"/>
          <w:b/>
          <w:bCs/>
          <w:sz w:val="28"/>
          <w:szCs w:val="28"/>
          <w:u w:val="single"/>
        </w:rPr>
      </w:pPr>
    </w:p>
    <w:p w14:paraId="05F6F267" w14:textId="77777777" w:rsidR="00E50280" w:rsidRDefault="00E50280" w:rsidP="00E50280">
      <w:pPr>
        <w:jc w:val="center"/>
        <w:rPr>
          <w:rFonts w:ascii="Arial" w:hAnsi="Arial" w:cs="Arial"/>
          <w:b/>
          <w:bCs/>
          <w:sz w:val="28"/>
          <w:szCs w:val="28"/>
          <w:u w:val="single"/>
        </w:rPr>
      </w:pPr>
    </w:p>
    <w:p w14:paraId="2F0FDE38" w14:textId="77777777" w:rsidR="00E50280" w:rsidRDefault="00E50280" w:rsidP="00E50280">
      <w:pPr>
        <w:jc w:val="center"/>
        <w:rPr>
          <w:rFonts w:ascii="Arial" w:hAnsi="Arial" w:cs="Arial"/>
          <w:b/>
          <w:bCs/>
          <w:sz w:val="28"/>
          <w:szCs w:val="28"/>
          <w:u w:val="single"/>
        </w:rPr>
      </w:pPr>
    </w:p>
    <w:p w14:paraId="6235D4F5" w14:textId="77777777" w:rsidR="00E50280" w:rsidRDefault="00E50280" w:rsidP="00E50280">
      <w:pPr>
        <w:jc w:val="center"/>
        <w:rPr>
          <w:rFonts w:ascii="Arial" w:hAnsi="Arial" w:cs="Arial"/>
          <w:b/>
          <w:bCs/>
          <w:sz w:val="28"/>
          <w:szCs w:val="28"/>
          <w:u w:val="single"/>
        </w:rPr>
      </w:pPr>
    </w:p>
    <w:p w14:paraId="5DB7AFBE" w14:textId="77777777" w:rsidR="00E50280" w:rsidRDefault="00E50280" w:rsidP="00E50280">
      <w:pPr>
        <w:jc w:val="center"/>
        <w:rPr>
          <w:rFonts w:ascii="Arial" w:hAnsi="Arial" w:cs="Arial"/>
          <w:b/>
          <w:bCs/>
          <w:sz w:val="28"/>
          <w:szCs w:val="28"/>
          <w:u w:val="single"/>
        </w:rPr>
      </w:pPr>
    </w:p>
    <w:p w14:paraId="5FB68AB6" w14:textId="77777777" w:rsidR="00E50280" w:rsidRDefault="00E50280" w:rsidP="00E50280">
      <w:pPr>
        <w:jc w:val="center"/>
        <w:rPr>
          <w:rFonts w:ascii="Arial" w:hAnsi="Arial" w:cs="Arial"/>
          <w:b/>
          <w:bCs/>
          <w:sz w:val="28"/>
          <w:szCs w:val="28"/>
          <w:u w:val="single"/>
        </w:rPr>
      </w:pPr>
    </w:p>
    <w:p w14:paraId="508A0388" w14:textId="77777777" w:rsidR="00E50280" w:rsidRDefault="00E50280" w:rsidP="00E50280">
      <w:pPr>
        <w:jc w:val="center"/>
        <w:rPr>
          <w:rFonts w:ascii="Arial" w:hAnsi="Arial" w:cs="Arial"/>
          <w:b/>
          <w:bCs/>
          <w:sz w:val="28"/>
          <w:szCs w:val="28"/>
          <w:u w:val="single"/>
        </w:rPr>
      </w:pPr>
    </w:p>
    <w:p w14:paraId="73575610" w14:textId="78F455BC" w:rsidR="00E50280" w:rsidRPr="00E50280" w:rsidRDefault="00E50280" w:rsidP="00E50280">
      <w:pPr>
        <w:jc w:val="center"/>
        <w:rPr>
          <w:rFonts w:ascii="Arial" w:hAnsi="Arial" w:cs="Arial"/>
          <w:b/>
          <w:bCs/>
          <w:sz w:val="28"/>
          <w:szCs w:val="28"/>
          <w:u w:val="single"/>
        </w:rPr>
      </w:pPr>
      <w:r w:rsidRPr="00E50280">
        <w:rPr>
          <w:rFonts w:ascii="Arial" w:hAnsi="Arial" w:cs="Arial"/>
          <w:b/>
          <w:bCs/>
          <w:sz w:val="28"/>
          <w:szCs w:val="28"/>
          <w:u w:val="single"/>
        </w:rPr>
        <w:t>Students name: Amir Mohammed Sadatur Rahman Azadi</w:t>
      </w:r>
    </w:p>
    <w:p w14:paraId="788D9A6C" w14:textId="77777777" w:rsidR="00E50280" w:rsidRPr="00E50280" w:rsidRDefault="00E50280" w:rsidP="00E50280">
      <w:pPr>
        <w:jc w:val="center"/>
        <w:rPr>
          <w:rFonts w:ascii="Arial" w:hAnsi="Arial" w:cs="Arial"/>
          <w:b/>
          <w:bCs/>
          <w:sz w:val="28"/>
          <w:szCs w:val="28"/>
          <w:u w:val="single"/>
        </w:rPr>
      </w:pPr>
      <w:r w:rsidRPr="00E50280">
        <w:rPr>
          <w:rFonts w:ascii="Arial" w:hAnsi="Arial" w:cs="Arial"/>
          <w:b/>
          <w:bCs/>
          <w:sz w:val="28"/>
          <w:szCs w:val="28"/>
          <w:u w:val="single"/>
        </w:rPr>
        <w:t>Students number: 1807404</w:t>
      </w:r>
    </w:p>
    <w:p w14:paraId="6B6A0FC0" w14:textId="7E08E38E" w:rsidR="00E50280" w:rsidRPr="00E50280" w:rsidRDefault="00E50280" w:rsidP="00E50280">
      <w:pPr>
        <w:jc w:val="center"/>
        <w:rPr>
          <w:rFonts w:ascii="Arial" w:hAnsi="Arial" w:cs="Arial"/>
          <w:b/>
          <w:bCs/>
          <w:sz w:val="28"/>
          <w:szCs w:val="28"/>
          <w:u w:val="single"/>
        </w:rPr>
      </w:pPr>
      <w:r w:rsidRPr="00E50280">
        <w:rPr>
          <w:rFonts w:ascii="Arial" w:hAnsi="Arial" w:cs="Arial"/>
          <w:b/>
          <w:bCs/>
          <w:sz w:val="28"/>
          <w:szCs w:val="28"/>
          <w:u w:val="single"/>
        </w:rPr>
        <w:t xml:space="preserve">Tutors Name: </w:t>
      </w:r>
      <w:r>
        <w:rPr>
          <w:rFonts w:ascii="Arial" w:hAnsi="Arial" w:cs="Arial"/>
          <w:b/>
          <w:bCs/>
          <w:sz w:val="28"/>
          <w:szCs w:val="28"/>
          <w:u w:val="single"/>
        </w:rPr>
        <w:t>Paul Ranson</w:t>
      </w:r>
    </w:p>
    <w:p w14:paraId="4D0A9EE5" w14:textId="77777777" w:rsidR="00A92181" w:rsidRDefault="00A92181" w:rsidP="003D17AC">
      <w:pPr>
        <w:jc w:val="center"/>
        <w:rPr>
          <w:rFonts w:ascii="Arial" w:hAnsi="Arial" w:cs="Arial"/>
          <w:b/>
          <w:bCs/>
          <w:sz w:val="28"/>
          <w:szCs w:val="28"/>
          <w:u w:val="single"/>
        </w:rPr>
      </w:pPr>
    </w:p>
    <w:sdt>
      <w:sdtPr>
        <w:rPr>
          <w:rFonts w:asciiTheme="minorHAnsi" w:eastAsiaTheme="minorEastAsia" w:hAnsiTheme="minorHAnsi" w:cstheme="minorBidi"/>
          <w:color w:val="auto"/>
          <w:sz w:val="22"/>
          <w:szCs w:val="22"/>
          <w:lang w:val="en-GB" w:eastAsia="en-GB"/>
        </w:rPr>
        <w:id w:val="-752811499"/>
        <w:docPartObj>
          <w:docPartGallery w:val="Table of Contents"/>
          <w:docPartUnique/>
        </w:docPartObj>
      </w:sdtPr>
      <w:sdtEndPr>
        <w:rPr>
          <w:b/>
          <w:bCs/>
          <w:noProof/>
        </w:rPr>
      </w:sdtEndPr>
      <w:sdtContent>
        <w:p w14:paraId="6C82841B" w14:textId="1B16E581" w:rsidR="00A9512F" w:rsidRDefault="00A9512F" w:rsidP="00A9512F">
          <w:pPr>
            <w:pStyle w:val="TOCHeading"/>
          </w:pPr>
        </w:p>
        <w:p w14:paraId="6612E975" w14:textId="30404BF3" w:rsidR="00A9512F" w:rsidRPr="00A9512F" w:rsidRDefault="00433C54">
          <w:pPr>
            <w:rPr>
              <w:b/>
              <w:bCs/>
              <w:noProof/>
            </w:rPr>
          </w:pPr>
        </w:p>
      </w:sdtContent>
    </w:sdt>
    <w:p w14:paraId="39452F9C" w14:textId="77777777" w:rsidR="00A92181" w:rsidRPr="00A9512F" w:rsidRDefault="00A92181" w:rsidP="00B54D4A">
      <w:pPr>
        <w:rPr>
          <w:rFonts w:ascii="Arial" w:hAnsi="Arial" w:cs="Arial"/>
          <w:b/>
          <w:bCs/>
          <w:sz w:val="28"/>
          <w:szCs w:val="28"/>
          <w:u w:val="single"/>
        </w:rPr>
      </w:pPr>
    </w:p>
    <w:sdt>
      <w:sdtPr>
        <w:rPr>
          <w:rFonts w:ascii="Arial" w:hAnsi="Arial" w:cs="Arial"/>
        </w:rPr>
        <w:id w:val="1776518523"/>
        <w:docPartObj>
          <w:docPartGallery w:val="Table of Contents"/>
          <w:docPartUnique/>
        </w:docPartObj>
      </w:sdtPr>
      <w:sdtEndPr>
        <w:rPr>
          <w:b/>
          <w:bCs/>
          <w:noProof/>
        </w:rPr>
      </w:sdtEndPr>
      <w:sdtContent>
        <w:p w14:paraId="0B13212E" w14:textId="228BDEB3" w:rsidR="00A9512F" w:rsidRDefault="00A9512F" w:rsidP="00A9512F">
          <w:pPr>
            <w:rPr>
              <w:rFonts w:ascii="Arial" w:hAnsi="Arial" w:cs="Arial"/>
              <w:b/>
              <w:bCs/>
              <w:sz w:val="28"/>
              <w:szCs w:val="28"/>
            </w:rPr>
          </w:pPr>
          <w:r w:rsidRPr="00905C92">
            <w:rPr>
              <w:rFonts w:ascii="Arial" w:hAnsi="Arial" w:cs="Arial"/>
              <w:b/>
              <w:bCs/>
              <w:sz w:val="28"/>
              <w:szCs w:val="28"/>
            </w:rPr>
            <w:t>Contents</w:t>
          </w:r>
        </w:p>
        <w:p w14:paraId="6AEB314C" w14:textId="77777777" w:rsidR="00905C92" w:rsidRPr="00905C92" w:rsidRDefault="00905C92" w:rsidP="00905C92"/>
        <w:p w14:paraId="77EC9422" w14:textId="77777777" w:rsidR="00A9512F" w:rsidRPr="00A9512F" w:rsidRDefault="00A9512F" w:rsidP="00A9512F">
          <w:pPr>
            <w:pStyle w:val="TOC1"/>
            <w:tabs>
              <w:tab w:val="right" w:leader="dot" w:pos="9016"/>
            </w:tabs>
            <w:rPr>
              <w:rFonts w:ascii="Arial" w:hAnsi="Arial" w:cs="Arial"/>
              <w:noProof/>
            </w:rPr>
          </w:pPr>
          <w:r w:rsidRPr="00A9512F">
            <w:rPr>
              <w:rFonts w:ascii="Arial" w:hAnsi="Arial" w:cs="Arial"/>
            </w:rPr>
            <w:fldChar w:fldCharType="begin"/>
          </w:r>
          <w:r w:rsidRPr="00A9512F">
            <w:rPr>
              <w:rFonts w:ascii="Arial" w:hAnsi="Arial" w:cs="Arial"/>
            </w:rPr>
            <w:instrText xml:space="preserve"> TOC \o "1-3" \h \z \u </w:instrText>
          </w:r>
          <w:r w:rsidRPr="00A9512F">
            <w:rPr>
              <w:rFonts w:ascii="Arial" w:hAnsi="Arial" w:cs="Arial"/>
            </w:rPr>
            <w:fldChar w:fldCharType="separate"/>
          </w:r>
          <w:hyperlink w:anchor="_Toc56372359" w:history="1">
            <w:r w:rsidRPr="00A9512F">
              <w:rPr>
                <w:rStyle w:val="Hyperlink"/>
                <w:rFonts w:ascii="Arial" w:hAnsi="Arial" w:cs="Arial"/>
                <w:b/>
                <w:bCs/>
                <w:noProof/>
              </w:rPr>
              <w:t>Vinters Antiques Organisational Chart</w:t>
            </w:r>
            <w:r w:rsidRPr="00A9512F">
              <w:rPr>
                <w:rFonts w:ascii="Arial" w:hAnsi="Arial" w:cs="Arial"/>
                <w:noProof/>
                <w:webHidden/>
              </w:rPr>
              <w:tab/>
            </w:r>
            <w:r w:rsidRPr="00A9512F">
              <w:rPr>
                <w:rFonts w:ascii="Arial" w:hAnsi="Arial" w:cs="Arial"/>
                <w:noProof/>
                <w:webHidden/>
              </w:rPr>
              <w:fldChar w:fldCharType="begin"/>
            </w:r>
            <w:r w:rsidRPr="00A9512F">
              <w:rPr>
                <w:rFonts w:ascii="Arial" w:hAnsi="Arial" w:cs="Arial"/>
                <w:noProof/>
                <w:webHidden/>
              </w:rPr>
              <w:instrText xml:space="preserve"> PAGEREF _Toc56372359 \h </w:instrText>
            </w:r>
            <w:r w:rsidRPr="00A9512F">
              <w:rPr>
                <w:rFonts w:ascii="Arial" w:hAnsi="Arial" w:cs="Arial"/>
                <w:noProof/>
                <w:webHidden/>
              </w:rPr>
            </w:r>
            <w:r w:rsidRPr="00A9512F">
              <w:rPr>
                <w:rFonts w:ascii="Arial" w:hAnsi="Arial" w:cs="Arial"/>
                <w:noProof/>
                <w:webHidden/>
              </w:rPr>
              <w:fldChar w:fldCharType="separate"/>
            </w:r>
            <w:r w:rsidRPr="00A9512F">
              <w:rPr>
                <w:rFonts w:ascii="Arial" w:hAnsi="Arial" w:cs="Arial"/>
                <w:noProof/>
                <w:webHidden/>
              </w:rPr>
              <w:t>3</w:t>
            </w:r>
            <w:r w:rsidRPr="00A9512F">
              <w:rPr>
                <w:rFonts w:ascii="Arial" w:hAnsi="Arial" w:cs="Arial"/>
                <w:noProof/>
                <w:webHidden/>
              </w:rPr>
              <w:fldChar w:fldCharType="end"/>
            </w:r>
          </w:hyperlink>
        </w:p>
        <w:p w14:paraId="49FBE5EB" w14:textId="77777777" w:rsidR="00A9512F" w:rsidRPr="00A9512F" w:rsidRDefault="00433C54" w:rsidP="00A9512F">
          <w:pPr>
            <w:pStyle w:val="TOC1"/>
            <w:tabs>
              <w:tab w:val="right" w:leader="dot" w:pos="9016"/>
            </w:tabs>
            <w:rPr>
              <w:rFonts w:ascii="Arial" w:hAnsi="Arial" w:cs="Arial"/>
              <w:noProof/>
            </w:rPr>
          </w:pPr>
          <w:hyperlink w:anchor="_Toc56372360" w:history="1">
            <w:r w:rsidR="00A9512F" w:rsidRPr="00A9512F">
              <w:rPr>
                <w:rStyle w:val="Hyperlink"/>
                <w:rFonts w:ascii="Arial" w:hAnsi="Arial" w:cs="Arial"/>
                <w:noProof/>
              </w:rPr>
              <w:t>Section 1</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_Toc56372360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4</w:t>
            </w:r>
            <w:r w:rsidR="00A9512F" w:rsidRPr="00A9512F">
              <w:rPr>
                <w:rFonts w:ascii="Arial" w:hAnsi="Arial" w:cs="Arial"/>
                <w:noProof/>
                <w:webHidden/>
              </w:rPr>
              <w:fldChar w:fldCharType="end"/>
            </w:r>
          </w:hyperlink>
        </w:p>
        <w:p w14:paraId="5FB05517" w14:textId="77777777" w:rsidR="00A9512F" w:rsidRPr="00A9512F" w:rsidRDefault="00433C54" w:rsidP="00A9512F">
          <w:pPr>
            <w:pStyle w:val="TOC1"/>
            <w:tabs>
              <w:tab w:val="right" w:leader="dot" w:pos="9016"/>
            </w:tabs>
            <w:rPr>
              <w:rFonts w:ascii="Arial" w:hAnsi="Arial" w:cs="Arial"/>
              <w:noProof/>
            </w:rPr>
          </w:pPr>
          <w:hyperlink w:anchor="_Toc56372361" w:history="1">
            <w:r w:rsidR="00A9512F" w:rsidRPr="00A9512F">
              <w:rPr>
                <w:rStyle w:val="Hyperlink"/>
                <w:rFonts w:ascii="Arial" w:hAnsi="Arial" w:cs="Arial"/>
                <w:noProof/>
              </w:rPr>
              <w:t>Section 2:</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_Toc56372361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5</w:t>
            </w:r>
            <w:r w:rsidR="00A9512F" w:rsidRPr="00A9512F">
              <w:rPr>
                <w:rFonts w:ascii="Arial" w:hAnsi="Arial" w:cs="Arial"/>
                <w:noProof/>
                <w:webHidden/>
              </w:rPr>
              <w:fldChar w:fldCharType="end"/>
            </w:r>
          </w:hyperlink>
        </w:p>
        <w:p w14:paraId="0ABD42B4" w14:textId="77777777" w:rsidR="00A9512F" w:rsidRPr="00A9512F" w:rsidRDefault="00433C54" w:rsidP="00A9512F">
          <w:pPr>
            <w:pStyle w:val="TOC1"/>
            <w:tabs>
              <w:tab w:val="right" w:leader="dot" w:pos="9016"/>
            </w:tabs>
            <w:rPr>
              <w:rFonts w:ascii="Arial" w:hAnsi="Arial" w:cs="Arial"/>
              <w:noProof/>
            </w:rPr>
          </w:pPr>
          <w:hyperlink w:anchor="_Toc56372362" w:history="1">
            <w:r w:rsidR="00A9512F" w:rsidRPr="00A9512F">
              <w:rPr>
                <w:rStyle w:val="Hyperlink"/>
                <w:rFonts w:ascii="Arial" w:hAnsi="Arial" w:cs="Arial"/>
                <w:noProof/>
              </w:rPr>
              <w:t>Section 3:</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_Toc56372362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5</w:t>
            </w:r>
            <w:r w:rsidR="00A9512F" w:rsidRPr="00A9512F">
              <w:rPr>
                <w:rFonts w:ascii="Arial" w:hAnsi="Arial" w:cs="Arial"/>
                <w:noProof/>
                <w:webHidden/>
              </w:rPr>
              <w:fldChar w:fldCharType="end"/>
            </w:r>
          </w:hyperlink>
        </w:p>
        <w:p w14:paraId="19B4A3B9" w14:textId="77777777" w:rsidR="00A9512F" w:rsidRPr="00A9512F" w:rsidRDefault="00433C54" w:rsidP="00A9512F">
          <w:pPr>
            <w:pStyle w:val="TOC1"/>
            <w:tabs>
              <w:tab w:val="right" w:leader="dot" w:pos="9016"/>
            </w:tabs>
            <w:rPr>
              <w:rFonts w:ascii="Arial" w:hAnsi="Arial" w:cs="Arial"/>
              <w:noProof/>
            </w:rPr>
          </w:pPr>
          <w:hyperlink w:anchor="_Toc56372363" w:history="1">
            <w:r w:rsidR="00A9512F" w:rsidRPr="00A9512F">
              <w:rPr>
                <w:rStyle w:val="Hyperlink"/>
                <w:rFonts w:ascii="Arial" w:hAnsi="Arial" w:cs="Arial"/>
                <w:noProof/>
              </w:rPr>
              <w:t>Section 4:</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_Toc56372363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6</w:t>
            </w:r>
            <w:r w:rsidR="00A9512F" w:rsidRPr="00A9512F">
              <w:rPr>
                <w:rFonts w:ascii="Arial" w:hAnsi="Arial" w:cs="Arial"/>
                <w:noProof/>
                <w:webHidden/>
              </w:rPr>
              <w:fldChar w:fldCharType="end"/>
            </w:r>
          </w:hyperlink>
        </w:p>
        <w:p w14:paraId="41F9A9C1" w14:textId="77777777" w:rsidR="00A9512F" w:rsidRPr="00A9512F" w:rsidRDefault="00433C54" w:rsidP="00A9512F">
          <w:pPr>
            <w:pStyle w:val="TOC1"/>
            <w:tabs>
              <w:tab w:val="right" w:leader="dot" w:pos="9016"/>
            </w:tabs>
            <w:rPr>
              <w:rFonts w:ascii="Arial" w:hAnsi="Arial" w:cs="Arial"/>
              <w:noProof/>
            </w:rPr>
          </w:pPr>
          <w:hyperlink w:anchor="_Toc56372364" w:history="1">
            <w:r w:rsidR="00A9512F" w:rsidRPr="00A9512F">
              <w:rPr>
                <w:rStyle w:val="Hyperlink"/>
                <w:rFonts w:ascii="Arial" w:hAnsi="Arial" w:cs="Arial"/>
                <w:noProof/>
              </w:rPr>
              <w:t>Conclusion and Recommendation</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_Toc56372364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10</w:t>
            </w:r>
            <w:r w:rsidR="00A9512F" w:rsidRPr="00A9512F">
              <w:rPr>
                <w:rFonts w:ascii="Arial" w:hAnsi="Arial" w:cs="Arial"/>
                <w:noProof/>
                <w:webHidden/>
              </w:rPr>
              <w:fldChar w:fldCharType="end"/>
            </w:r>
          </w:hyperlink>
        </w:p>
        <w:p w14:paraId="21F217C6" w14:textId="77777777" w:rsidR="00A9512F" w:rsidRPr="00A9512F" w:rsidRDefault="00433C54" w:rsidP="00A9512F">
          <w:pPr>
            <w:pStyle w:val="TOC1"/>
            <w:tabs>
              <w:tab w:val="right" w:leader="dot" w:pos="9016"/>
            </w:tabs>
            <w:rPr>
              <w:rFonts w:ascii="Arial" w:hAnsi="Arial" w:cs="Arial"/>
              <w:noProof/>
            </w:rPr>
          </w:pPr>
          <w:hyperlink w:anchor="_Toc56372365" w:history="1">
            <w:r w:rsidR="00A9512F" w:rsidRPr="00A9512F">
              <w:rPr>
                <w:rStyle w:val="Hyperlink"/>
                <w:rFonts w:ascii="Arial" w:hAnsi="Arial" w:cs="Arial"/>
                <w:noProof/>
              </w:rPr>
              <w:t>References</w:t>
            </w:r>
            <w:r w:rsidR="00A9512F" w:rsidRPr="00A9512F">
              <w:rPr>
                <w:rFonts w:ascii="Arial" w:hAnsi="Arial" w:cs="Arial"/>
                <w:noProof/>
                <w:webHidden/>
              </w:rPr>
              <w:tab/>
            </w:r>
            <w:r w:rsidR="00A9512F" w:rsidRPr="00A9512F">
              <w:rPr>
                <w:rFonts w:ascii="Arial" w:hAnsi="Arial" w:cs="Arial"/>
                <w:noProof/>
                <w:webHidden/>
              </w:rPr>
              <w:fldChar w:fldCharType="begin"/>
            </w:r>
            <w:r w:rsidR="00A9512F" w:rsidRPr="00A9512F">
              <w:rPr>
                <w:rFonts w:ascii="Arial" w:hAnsi="Arial" w:cs="Arial"/>
                <w:noProof/>
                <w:webHidden/>
              </w:rPr>
              <w:instrText xml:space="preserve"> PAGEREF _Toc56372365 \h </w:instrText>
            </w:r>
            <w:r w:rsidR="00A9512F" w:rsidRPr="00A9512F">
              <w:rPr>
                <w:rFonts w:ascii="Arial" w:hAnsi="Arial" w:cs="Arial"/>
                <w:noProof/>
                <w:webHidden/>
              </w:rPr>
            </w:r>
            <w:r w:rsidR="00A9512F" w:rsidRPr="00A9512F">
              <w:rPr>
                <w:rFonts w:ascii="Arial" w:hAnsi="Arial" w:cs="Arial"/>
                <w:noProof/>
                <w:webHidden/>
              </w:rPr>
              <w:fldChar w:fldCharType="separate"/>
            </w:r>
            <w:r w:rsidR="00A9512F" w:rsidRPr="00A9512F">
              <w:rPr>
                <w:rFonts w:ascii="Arial" w:hAnsi="Arial" w:cs="Arial"/>
                <w:noProof/>
                <w:webHidden/>
              </w:rPr>
              <w:t>11</w:t>
            </w:r>
            <w:r w:rsidR="00A9512F" w:rsidRPr="00A9512F">
              <w:rPr>
                <w:rFonts w:ascii="Arial" w:hAnsi="Arial" w:cs="Arial"/>
                <w:noProof/>
                <w:webHidden/>
              </w:rPr>
              <w:fldChar w:fldCharType="end"/>
            </w:r>
          </w:hyperlink>
        </w:p>
        <w:p w14:paraId="5F86C56B" w14:textId="77777777" w:rsidR="00A9512F" w:rsidRDefault="00A9512F" w:rsidP="00A9512F">
          <w:pPr>
            <w:rPr>
              <w:b/>
              <w:bCs/>
              <w:noProof/>
            </w:rPr>
          </w:pPr>
          <w:r w:rsidRPr="00A9512F">
            <w:rPr>
              <w:rFonts w:ascii="Arial" w:hAnsi="Arial" w:cs="Arial"/>
              <w:b/>
              <w:bCs/>
              <w:noProof/>
            </w:rPr>
            <w:fldChar w:fldCharType="end"/>
          </w:r>
        </w:p>
      </w:sdtContent>
    </w:sdt>
    <w:p w14:paraId="3D4C2BC7" w14:textId="51080618" w:rsidR="00C6750D" w:rsidRDefault="00C6750D" w:rsidP="00C6750D">
      <w:pPr>
        <w:pStyle w:val="TOCHeading"/>
      </w:pPr>
    </w:p>
    <w:p w14:paraId="72ED77A4" w14:textId="77777777" w:rsidR="00A92181" w:rsidRPr="00C6750D" w:rsidRDefault="00A92181" w:rsidP="003D17AC">
      <w:pPr>
        <w:jc w:val="center"/>
        <w:rPr>
          <w:rFonts w:ascii="Arial" w:hAnsi="Arial" w:cs="Arial"/>
          <w:sz w:val="28"/>
          <w:szCs w:val="28"/>
        </w:rPr>
      </w:pPr>
    </w:p>
    <w:p w14:paraId="5EBA8563" w14:textId="77777777" w:rsidR="00A92181" w:rsidRDefault="00A92181" w:rsidP="003D17AC">
      <w:pPr>
        <w:jc w:val="center"/>
        <w:rPr>
          <w:rFonts w:ascii="Arial" w:hAnsi="Arial" w:cs="Arial"/>
          <w:b/>
          <w:bCs/>
          <w:sz w:val="28"/>
          <w:szCs w:val="28"/>
          <w:u w:val="single"/>
        </w:rPr>
      </w:pPr>
    </w:p>
    <w:p w14:paraId="64F95567" w14:textId="77777777" w:rsidR="00A92181" w:rsidRDefault="00A92181" w:rsidP="003D17AC">
      <w:pPr>
        <w:jc w:val="center"/>
        <w:rPr>
          <w:rFonts w:ascii="Arial" w:hAnsi="Arial" w:cs="Arial"/>
          <w:b/>
          <w:bCs/>
          <w:sz w:val="28"/>
          <w:szCs w:val="28"/>
          <w:u w:val="single"/>
        </w:rPr>
      </w:pPr>
    </w:p>
    <w:p w14:paraId="72DF5C49" w14:textId="77777777" w:rsidR="00A92181" w:rsidRDefault="00A92181" w:rsidP="003D17AC">
      <w:pPr>
        <w:jc w:val="center"/>
        <w:rPr>
          <w:rFonts w:ascii="Arial" w:hAnsi="Arial" w:cs="Arial"/>
          <w:b/>
          <w:bCs/>
          <w:sz w:val="28"/>
          <w:szCs w:val="28"/>
          <w:u w:val="single"/>
        </w:rPr>
      </w:pPr>
    </w:p>
    <w:p w14:paraId="3AF16BF6" w14:textId="77777777" w:rsidR="00A92181" w:rsidRDefault="00A92181" w:rsidP="003D17AC">
      <w:pPr>
        <w:jc w:val="center"/>
        <w:rPr>
          <w:rFonts w:ascii="Arial" w:hAnsi="Arial" w:cs="Arial"/>
          <w:b/>
          <w:bCs/>
          <w:sz w:val="28"/>
          <w:szCs w:val="28"/>
          <w:u w:val="single"/>
        </w:rPr>
      </w:pPr>
    </w:p>
    <w:p w14:paraId="32FA6209" w14:textId="77777777" w:rsidR="00A92181" w:rsidRDefault="00A92181" w:rsidP="003D17AC">
      <w:pPr>
        <w:jc w:val="center"/>
        <w:rPr>
          <w:rFonts w:ascii="Arial" w:hAnsi="Arial" w:cs="Arial"/>
          <w:b/>
          <w:bCs/>
          <w:sz w:val="28"/>
          <w:szCs w:val="28"/>
          <w:u w:val="single"/>
        </w:rPr>
      </w:pPr>
    </w:p>
    <w:p w14:paraId="06CB5EBB" w14:textId="77777777" w:rsidR="00A92181" w:rsidRDefault="00A92181" w:rsidP="003D17AC">
      <w:pPr>
        <w:jc w:val="center"/>
        <w:rPr>
          <w:rFonts w:ascii="Arial" w:hAnsi="Arial" w:cs="Arial"/>
          <w:b/>
          <w:bCs/>
          <w:sz w:val="28"/>
          <w:szCs w:val="28"/>
          <w:u w:val="single"/>
        </w:rPr>
      </w:pPr>
    </w:p>
    <w:p w14:paraId="21340806" w14:textId="77777777" w:rsidR="00A92181" w:rsidRDefault="00A92181" w:rsidP="003D17AC">
      <w:pPr>
        <w:jc w:val="center"/>
        <w:rPr>
          <w:rFonts w:ascii="Arial" w:hAnsi="Arial" w:cs="Arial"/>
          <w:b/>
          <w:bCs/>
          <w:sz w:val="28"/>
          <w:szCs w:val="28"/>
          <w:u w:val="single"/>
        </w:rPr>
      </w:pPr>
    </w:p>
    <w:p w14:paraId="6B7CEE70" w14:textId="77777777" w:rsidR="00A92181" w:rsidRDefault="00A92181" w:rsidP="003D17AC">
      <w:pPr>
        <w:jc w:val="center"/>
        <w:rPr>
          <w:rFonts w:ascii="Arial" w:hAnsi="Arial" w:cs="Arial"/>
          <w:b/>
          <w:bCs/>
          <w:sz w:val="28"/>
          <w:szCs w:val="28"/>
          <w:u w:val="single"/>
        </w:rPr>
      </w:pPr>
    </w:p>
    <w:p w14:paraId="0FFCAAEE" w14:textId="77777777" w:rsidR="00A92181" w:rsidRDefault="00A92181" w:rsidP="003D17AC">
      <w:pPr>
        <w:jc w:val="center"/>
        <w:rPr>
          <w:rFonts w:ascii="Arial" w:hAnsi="Arial" w:cs="Arial"/>
          <w:b/>
          <w:bCs/>
          <w:sz w:val="28"/>
          <w:szCs w:val="28"/>
          <w:u w:val="single"/>
        </w:rPr>
      </w:pPr>
    </w:p>
    <w:p w14:paraId="14A540AF" w14:textId="77777777" w:rsidR="00A92181" w:rsidRDefault="00A92181" w:rsidP="003D17AC">
      <w:pPr>
        <w:jc w:val="center"/>
        <w:rPr>
          <w:rFonts w:ascii="Arial" w:hAnsi="Arial" w:cs="Arial"/>
          <w:b/>
          <w:bCs/>
          <w:sz w:val="28"/>
          <w:szCs w:val="28"/>
          <w:u w:val="single"/>
        </w:rPr>
      </w:pPr>
    </w:p>
    <w:p w14:paraId="3703CA84" w14:textId="77777777" w:rsidR="00A92181" w:rsidRDefault="00A92181" w:rsidP="003D17AC">
      <w:pPr>
        <w:jc w:val="center"/>
        <w:rPr>
          <w:rFonts w:ascii="Arial" w:hAnsi="Arial" w:cs="Arial"/>
          <w:b/>
          <w:bCs/>
          <w:sz w:val="28"/>
          <w:szCs w:val="28"/>
          <w:u w:val="single"/>
        </w:rPr>
      </w:pPr>
    </w:p>
    <w:p w14:paraId="7E080274" w14:textId="77777777" w:rsidR="00A92181" w:rsidRDefault="00A92181" w:rsidP="003D17AC">
      <w:pPr>
        <w:jc w:val="center"/>
        <w:rPr>
          <w:rFonts w:ascii="Arial" w:hAnsi="Arial" w:cs="Arial"/>
          <w:b/>
          <w:bCs/>
          <w:sz w:val="28"/>
          <w:szCs w:val="28"/>
          <w:u w:val="single"/>
        </w:rPr>
      </w:pPr>
    </w:p>
    <w:p w14:paraId="54C65E74" w14:textId="77777777" w:rsidR="00A92181" w:rsidRDefault="00A92181" w:rsidP="003D17AC">
      <w:pPr>
        <w:jc w:val="center"/>
        <w:rPr>
          <w:rFonts w:ascii="Arial" w:hAnsi="Arial" w:cs="Arial"/>
          <w:b/>
          <w:bCs/>
          <w:sz w:val="28"/>
          <w:szCs w:val="28"/>
          <w:u w:val="single"/>
        </w:rPr>
      </w:pPr>
    </w:p>
    <w:p w14:paraId="19ECEB23" w14:textId="77777777" w:rsidR="00A92181" w:rsidRDefault="00A92181" w:rsidP="003D17AC">
      <w:pPr>
        <w:jc w:val="center"/>
        <w:rPr>
          <w:rFonts w:ascii="Arial" w:hAnsi="Arial" w:cs="Arial"/>
          <w:b/>
          <w:bCs/>
          <w:sz w:val="28"/>
          <w:szCs w:val="28"/>
          <w:u w:val="single"/>
        </w:rPr>
      </w:pPr>
    </w:p>
    <w:p w14:paraId="38B180CE" w14:textId="77777777" w:rsidR="00A92181" w:rsidRDefault="00A92181" w:rsidP="003D17AC">
      <w:pPr>
        <w:jc w:val="center"/>
        <w:rPr>
          <w:rFonts w:ascii="Arial" w:hAnsi="Arial" w:cs="Arial"/>
          <w:b/>
          <w:bCs/>
          <w:sz w:val="28"/>
          <w:szCs w:val="28"/>
          <w:u w:val="single"/>
        </w:rPr>
      </w:pPr>
    </w:p>
    <w:p w14:paraId="02CF1DB6" w14:textId="77777777" w:rsidR="00A92181" w:rsidRDefault="00A92181" w:rsidP="003D17AC">
      <w:pPr>
        <w:jc w:val="center"/>
        <w:rPr>
          <w:rFonts w:ascii="Arial" w:hAnsi="Arial" w:cs="Arial"/>
          <w:b/>
          <w:bCs/>
          <w:sz w:val="28"/>
          <w:szCs w:val="28"/>
          <w:u w:val="single"/>
        </w:rPr>
      </w:pPr>
    </w:p>
    <w:p w14:paraId="24FC918C" w14:textId="77777777" w:rsidR="00A92181" w:rsidRDefault="00A92181" w:rsidP="003D17AC">
      <w:pPr>
        <w:jc w:val="center"/>
        <w:rPr>
          <w:rFonts w:ascii="Arial" w:hAnsi="Arial" w:cs="Arial"/>
          <w:b/>
          <w:bCs/>
          <w:sz w:val="28"/>
          <w:szCs w:val="28"/>
          <w:u w:val="single"/>
        </w:rPr>
      </w:pPr>
    </w:p>
    <w:p w14:paraId="26C9C0D0" w14:textId="77777777" w:rsidR="00A92181" w:rsidRDefault="00A92181" w:rsidP="003D17AC">
      <w:pPr>
        <w:jc w:val="center"/>
        <w:rPr>
          <w:rFonts w:ascii="Arial" w:hAnsi="Arial" w:cs="Arial"/>
          <w:b/>
          <w:bCs/>
          <w:sz w:val="28"/>
          <w:szCs w:val="28"/>
          <w:u w:val="single"/>
        </w:rPr>
      </w:pPr>
    </w:p>
    <w:p w14:paraId="269BB926" w14:textId="77777777" w:rsidR="00A92181" w:rsidRDefault="00A92181" w:rsidP="003D17AC">
      <w:pPr>
        <w:jc w:val="center"/>
        <w:rPr>
          <w:rFonts w:ascii="Arial" w:hAnsi="Arial" w:cs="Arial"/>
          <w:b/>
          <w:bCs/>
          <w:sz w:val="28"/>
          <w:szCs w:val="28"/>
          <w:u w:val="single"/>
        </w:rPr>
      </w:pPr>
    </w:p>
    <w:p w14:paraId="7D15F15F" w14:textId="77777777" w:rsidR="00A92181" w:rsidRDefault="00A92181" w:rsidP="003D17AC">
      <w:pPr>
        <w:jc w:val="center"/>
        <w:rPr>
          <w:rFonts w:ascii="Arial" w:hAnsi="Arial" w:cs="Arial"/>
          <w:b/>
          <w:bCs/>
          <w:sz w:val="28"/>
          <w:szCs w:val="28"/>
          <w:u w:val="single"/>
        </w:rPr>
      </w:pPr>
    </w:p>
    <w:p w14:paraId="39276BB1" w14:textId="77777777" w:rsidR="00A92181" w:rsidRDefault="00A92181" w:rsidP="003D17AC">
      <w:pPr>
        <w:jc w:val="center"/>
        <w:rPr>
          <w:rFonts w:ascii="Arial" w:hAnsi="Arial" w:cs="Arial"/>
          <w:b/>
          <w:bCs/>
          <w:sz w:val="28"/>
          <w:szCs w:val="28"/>
          <w:u w:val="single"/>
        </w:rPr>
      </w:pPr>
    </w:p>
    <w:p w14:paraId="1D6192F9" w14:textId="77777777" w:rsidR="00A92181" w:rsidRDefault="00A92181" w:rsidP="003D17AC">
      <w:pPr>
        <w:jc w:val="center"/>
        <w:rPr>
          <w:rFonts w:ascii="Arial" w:hAnsi="Arial" w:cs="Arial"/>
          <w:b/>
          <w:bCs/>
          <w:sz w:val="28"/>
          <w:szCs w:val="28"/>
          <w:u w:val="single"/>
        </w:rPr>
      </w:pPr>
    </w:p>
    <w:p w14:paraId="70D47FC3" w14:textId="77777777" w:rsidR="00A92181" w:rsidRDefault="00A92181" w:rsidP="003D17AC">
      <w:pPr>
        <w:jc w:val="center"/>
        <w:rPr>
          <w:rFonts w:ascii="Arial" w:hAnsi="Arial" w:cs="Arial"/>
          <w:b/>
          <w:bCs/>
          <w:sz w:val="28"/>
          <w:szCs w:val="28"/>
          <w:u w:val="single"/>
        </w:rPr>
      </w:pPr>
    </w:p>
    <w:p w14:paraId="74C6E293" w14:textId="77777777" w:rsidR="00A92181" w:rsidRDefault="00A92181" w:rsidP="003D17AC">
      <w:pPr>
        <w:jc w:val="center"/>
        <w:rPr>
          <w:rFonts w:ascii="Arial" w:hAnsi="Arial" w:cs="Arial"/>
          <w:b/>
          <w:bCs/>
          <w:sz w:val="28"/>
          <w:szCs w:val="28"/>
          <w:u w:val="single"/>
        </w:rPr>
      </w:pPr>
    </w:p>
    <w:p w14:paraId="4AF7BF81" w14:textId="77777777" w:rsidR="00A92181" w:rsidRDefault="00A92181" w:rsidP="003D17AC">
      <w:pPr>
        <w:jc w:val="center"/>
        <w:rPr>
          <w:rFonts w:ascii="Arial" w:hAnsi="Arial" w:cs="Arial"/>
          <w:b/>
          <w:bCs/>
          <w:sz w:val="28"/>
          <w:szCs w:val="28"/>
          <w:u w:val="single"/>
        </w:rPr>
      </w:pPr>
    </w:p>
    <w:p w14:paraId="01D59C56" w14:textId="77777777" w:rsidR="00A92181" w:rsidRDefault="00A92181" w:rsidP="003D17AC">
      <w:pPr>
        <w:jc w:val="center"/>
        <w:rPr>
          <w:rFonts w:ascii="Arial" w:hAnsi="Arial" w:cs="Arial"/>
          <w:b/>
          <w:bCs/>
          <w:sz w:val="28"/>
          <w:szCs w:val="28"/>
          <w:u w:val="single"/>
        </w:rPr>
      </w:pPr>
    </w:p>
    <w:p w14:paraId="444BA24A" w14:textId="77777777" w:rsidR="00A92181" w:rsidRDefault="00A92181" w:rsidP="00B54D4A">
      <w:pPr>
        <w:rPr>
          <w:rFonts w:ascii="Arial" w:hAnsi="Arial" w:cs="Arial"/>
          <w:b/>
          <w:bCs/>
          <w:sz w:val="28"/>
          <w:szCs w:val="28"/>
          <w:u w:val="single"/>
        </w:rPr>
      </w:pPr>
    </w:p>
    <w:p w14:paraId="549F2B11" w14:textId="77777777" w:rsidR="00A92181" w:rsidRDefault="00A92181" w:rsidP="003D17AC">
      <w:pPr>
        <w:jc w:val="center"/>
        <w:rPr>
          <w:rFonts w:ascii="Arial" w:hAnsi="Arial" w:cs="Arial"/>
          <w:b/>
          <w:bCs/>
          <w:sz w:val="28"/>
          <w:szCs w:val="28"/>
          <w:u w:val="single"/>
        </w:rPr>
      </w:pPr>
    </w:p>
    <w:p w14:paraId="444A1C0D" w14:textId="77777777" w:rsidR="00A92181" w:rsidRDefault="00A92181" w:rsidP="003D17AC">
      <w:pPr>
        <w:jc w:val="center"/>
        <w:rPr>
          <w:rFonts w:ascii="Arial" w:hAnsi="Arial" w:cs="Arial"/>
          <w:b/>
          <w:bCs/>
          <w:sz w:val="28"/>
          <w:szCs w:val="28"/>
          <w:u w:val="single"/>
        </w:rPr>
      </w:pPr>
    </w:p>
    <w:p w14:paraId="71C08C22" w14:textId="4843B753" w:rsidR="003D17AC" w:rsidRPr="00A9512F" w:rsidRDefault="003D17AC" w:rsidP="00A9512F">
      <w:pPr>
        <w:pStyle w:val="Heading1"/>
        <w:jc w:val="center"/>
        <w:rPr>
          <w:b/>
          <w:bCs/>
        </w:rPr>
      </w:pPr>
      <w:bookmarkStart w:id="0" w:name="_Toc56372359"/>
      <w:r w:rsidRPr="00A9512F">
        <w:rPr>
          <w:b/>
          <w:bCs/>
        </w:rPr>
        <w:lastRenderedPageBreak/>
        <w:t>Vinters Antiques Organisational Chart</w:t>
      </w:r>
      <w:bookmarkEnd w:id="0"/>
    </w:p>
    <w:p w14:paraId="080608FF" w14:textId="77777777" w:rsidR="003D17AC" w:rsidRDefault="003D17AC">
      <w:pPr>
        <w:rPr>
          <w:rFonts w:ascii="Arial" w:hAnsi="Arial" w:cs="Arial"/>
          <w:b/>
          <w:bCs/>
          <w:u w:val="single"/>
        </w:rPr>
      </w:pPr>
    </w:p>
    <w:p w14:paraId="415E48D1" w14:textId="77777777" w:rsidR="003D17AC" w:rsidRDefault="003D17AC">
      <w:pPr>
        <w:rPr>
          <w:rFonts w:ascii="Arial" w:hAnsi="Arial" w:cs="Arial"/>
          <w:b/>
          <w:bCs/>
          <w:u w:val="single"/>
        </w:rPr>
      </w:pPr>
    </w:p>
    <w:p w14:paraId="2E815AFB" w14:textId="77777777" w:rsidR="003D17AC" w:rsidRDefault="003D17AC">
      <w:pPr>
        <w:rPr>
          <w:rFonts w:ascii="Arial" w:hAnsi="Arial" w:cs="Arial"/>
          <w:b/>
          <w:bCs/>
          <w:u w:val="single"/>
        </w:rPr>
      </w:pPr>
    </w:p>
    <w:p w14:paraId="20907990" w14:textId="77777777" w:rsidR="003D17AC" w:rsidRDefault="003D17AC">
      <w:pPr>
        <w:rPr>
          <w:rFonts w:ascii="Arial" w:hAnsi="Arial" w:cs="Arial"/>
          <w:b/>
          <w:bCs/>
          <w:u w:val="single"/>
        </w:rPr>
      </w:pPr>
    </w:p>
    <w:p w14:paraId="13BB2BB5" w14:textId="48899E70" w:rsidR="003D17AC" w:rsidRDefault="004F1252">
      <w:pPr>
        <w:rPr>
          <w:rFonts w:ascii="Arial" w:hAnsi="Arial" w:cs="Arial"/>
          <w:b/>
          <w:bCs/>
          <w:u w:val="single"/>
        </w:rPr>
      </w:pPr>
      <w:r w:rsidRPr="004F1252">
        <w:rPr>
          <w:rFonts w:ascii="Calibri" w:eastAsia="Calibri" w:hAnsi="Calibri" w:cs="Times New Roman"/>
          <w:noProof/>
          <w:lang w:eastAsia="en-US"/>
        </w:rPr>
        <w:drawing>
          <wp:inline distT="0" distB="0" distL="0" distR="0" wp14:anchorId="629013D7" wp14:editId="38C08F31">
            <wp:extent cx="5486400" cy="3200400"/>
            <wp:effectExtent l="76200" t="0" r="9525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A4F5A84" w14:textId="77777777" w:rsidR="003D17AC" w:rsidRDefault="003D17AC">
      <w:pPr>
        <w:rPr>
          <w:rFonts w:ascii="Arial" w:hAnsi="Arial" w:cs="Arial"/>
          <w:b/>
          <w:bCs/>
          <w:u w:val="single"/>
        </w:rPr>
      </w:pPr>
    </w:p>
    <w:p w14:paraId="23A45255" w14:textId="5B9D3BD6" w:rsidR="003D17AC" w:rsidRDefault="003D17AC">
      <w:pPr>
        <w:rPr>
          <w:rFonts w:ascii="Arial" w:hAnsi="Arial" w:cs="Arial"/>
          <w:b/>
          <w:bCs/>
          <w:u w:val="single"/>
        </w:rPr>
      </w:pPr>
    </w:p>
    <w:p w14:paraId="36806FF8" w14:textId="77777777" w:rsidR="003D17AC" w:rsidRDefault="003D17AC">
      <w:pPr>
        <w:rPr>
          <w:rFonts w:ascii="Arial" w:hAnsi="Arial" w:cs="Arial"/>
          <w:b/>
          <w:bCs/>
          <w:u w:val="single"/>
        </w:rPr>
      </w:pPr>
    </w:p>
    <w:p w14:paraId="57165ACE" w14:textId="07E797BE" w:rsidR="003D17AC" w:rsidRDefault="003D17AC">
      <w:pPr>
        <w:rPr>
          <w:rFonts w:ascii="Arial" w:hAnsi="Arial" w:cs="Arial"/>
          <w:b/>
          <w:bCs/>
          <w:u w:val="single"/>
        </w:rPr>
      </w:pPr>
    </w:p>
    <w:p w14:paraId="7FDE2EED" w14:textId="77777777" w:rsidR="003D17AC" w:rsidRDefault="003D17AC">
      <w:pPr>
        <w:rPr>
          <w:rFonts w:ascii="Arial" w:hAnsi="Arial" w:cs="Arial"/>
          <w:b/>
          <w:bCs/>
          <w:u w:val="single"/>
        </w:rPr>
      </w:pPr>
    </w:p>
    <w:p w14:paraId="70E614A1" w14:textId="2CAF3059" w:rsidR="003D17AC" w:rsidRDefault="003D17AC">
      <w:pPr>
        <w:rPr>
          <w:rFonts w:ascii="Arial" w:hAnsi="Arial" w:cs="Arial"/>
          <w:b/>
          <w:bCs/>
          <w:u w:val="single"/>
        </w:rPr>
      </w:pPr>
      <w:r w:rsidRPr="003D17AC">
        <w:rPr>
          <w:rFonts w:ascii="Calibri" w:eastAsia="Calibri" w:hAnsi="Calibri" w:cs="Times New Roman"/>
          <w:noProof/>
          <w:lang w:eastAsia="en-US"/>
        </w:rPr>
        <w:drawing>
          <wp:inline distT="0" distB="0" distL="0" distR="0" wp14:anchorId="57DE9D2C" wp14:editId="21E51FDD">
            <wp:extent cx="5731510" cy="276098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60980"/>
                    </a:xfrm>
                    <a:prstGeom prst="rect">
                      <a:avLst/>
                    </a:prstGeom>
                    <a:noFill/>
                    <a:ln>
                      <a:noFill/>
                    </a:ln>
                  </pic:spPr>
                </pic:pic>
              </a:graphicData>
            </a:graphic>
          </wp:inline>
        </w:drawing>
      </w:r>
    </w:p>
    <w:p w14:paraId="63F3B854" w14:textId="77777777" w:rsidR="003D17AC" w:rsidRDefault="003D17AC">
      <w:pPr>
        <w:rPr>
          <w:rFonts w:ascii="Arial" w:hAnsi="Arial" w:cs="Arial"/>
          <w:b/>
          <w:bCs/>
          <w:u w:val="single"/>
        </w:rPr>
      </w:pPr>
    </w:p>
    <w:p w14:paraId="415FCEF5" w14:textId="77777777" w:rsidR="00A9512F" w:rsidRDefault="00A9512F" w:rsidP="00A9512F">
      <w:pPr>
        <w:rPr>
          <w:rFonts w:ascii="Arial" w:hAnsi="Arial" w:cs="Arial"/>
          <w:b/>
          <w:bCs/>
          <w:u w:val="single"/>
        </w:rPr>
      </w:pPr>
    </w:p>
    <w:p w14:paraId="0C53F68A" w14:textId="77777777" w:rsidR="001C1C74" w:rsidRDefault="001C1C74" w:rsidP="00A9512F">
      <w:pPr>
        <w:rPr>
          <w:rStyle w:val="Heading1Char"/>
        </w:rPr>
      </w:pPr>
      <w:bookmarkStart w:id="1" w:name="_Toc56372360"/>
    </w:p>
    <w:p w14:paraId="1F9EF090" w14:textId="77777777" w:rsidR="001C1C74" w:rsidRDefault="001C1C74" w:rsidP="00A9512F">
      <w:pPr>
        <w:rPr>
          <w:rStyle w:val="Heading1Char"/>
        </w:rPr>
      </w:pPr>
    </w:p>
    <w:p w14:paraId="48377126" w14:textId="77777777" w:rsidR="001C1C74" w:rsidRDefault="001C1C74" w:rsidP="00A9512F">
      <w:pPr>
        <w:rPr>
          <w:rStyle w:val="Heading1Char"/>
        </w:rPr>
      </w:pPr>
    </w:p>
    <w:p w14:paraId="11F04505" w14:textId="2F7F7850" w:rsidR="00152DBB" w:rsidRPr="002A087A" w:rsidRDefault="00152DBB" w:rsidP="00A9512F">
      <w:r w:rsidRPr="00A9512F">
        <w:rPr>
          <w:rStyle w:val="Heading1Char"/>
        </w:rPr>
        <w:lastRenderedPageBreak/>
        <w:t>Section 1</w:t>
      </w:r>
      <w:bookmarkEnd w:id="1"/>
      <w:r w:rsidRPr="002A087A">
        <w:t>:</w:t>
      </w:r>
    </w:p>
    <w:p w14:paraId="617EA499" w14:textId="77777777" w:rsidR="00152DBB" w:rsidRPr="002A087A" w:rsidRDefault="00152DBB">
      <w:pPr>
        <w:rPr>
          <w:rFonts w:ascii="Arial" w:hAnsi="Arial" w:cs="Arial"/>
          <w:b/>
          <w:bCs/>
          <w:u w:val="single"/>
        </w:rPr>
      </w:pPr>
    </w:p>
    <w:p w14:paraId="75BB0D0D" w14:textId="1472C4B0" w:rsidR="0014447C" w:rsidRPr="002A087A" w:rsidRDefault="009928F5">
      <w:pPr>
        <w:rPr>
          <w:rFonts w:ascii="Arial" w:hAnsi="Arial" w:cs="Arial"/>
          <w:b/>
          <w:bCs/>
          <w:u w:val="single"/>
        </w:rPr>
      </w:pPr>
      <w:r w:rsidRPr="002A087A">
        <w:rPr>
          <w:rFonts w:ascii="Arial" w:hAnsi="Arial" w:cs="Arial"/>
          <w:b/>
          <w:bCs/>
          <w:u w:val="single"/>
        </w:rPr>
        <w:t>Introduction</w:t>
      </w:r>
    </w:p>
    <w:p w14:paraId="23F094D9" w14:textId="77777777" w:rsidR="0014447C" w:rsidRPr="002A087A" w:rsidRDefault="0014447C">
      <w:pPr>
        <w:rPr>
          <w:rFonts w:ascii="Arial" w:hAnsi="Arial" w:cs="Arial"/>
        </w:rPr>
      </w:pPr>
    </w:p>
    <w:p w14:paraId="5F8B1CAD" w14:textId="4AE96855" w:rsidR="00B75C8F" w:rsidRPr="002A087A" w:rsidRDefault="00B75C8F" w:rsidP="009E7039">
      <w:pPr>
        <w:jc w:val="both"/>
        <w:rPr>
          <w:rFonts w:ascii="Arial" w:hAnsi="Arial" w:cs="Arial"/>
        </w:rPr>
      </w:pPr>
      <w:r w:rsidRPr="002A087A">
        <w:rPr>
          <w:rFonts w:ascii="Arial" w:hAnsi="Arial" w:cs="Arial"/>
        </w:rPr>
        <w:t xml:space="preserve">This assignment based on a family business which </w:t>
      </w:r>
      <w:r w:rsidR="00042348" w:rsidRPr="002A087A">
        <w:rPr>
          <w:rFonts w:ascii="Arial" w:hAnsi="Arial" w:cs="Arial"/>
        </w:rPr>
        <w:t>is in</w:t>
      </w:r>
      <w:r w:rsidR="001174EE" w:rsidRPr="002A087A">
        <w:rPr>
          <w:rFonts w:ascii="Arial" w:hAnsi="Arial" w:cs="Arial"/>
        </w:rPr>
        <w:t xml:space="preserve"> Sh</w:t>
      </w:r>
      <w:r w:rsidR="00886D34" w:rsidRPr="002A087A">
        <w:rPr>
          <w:rFonts w:ascii="Arial" w:hAnsi="Arial" w:cs="Arial"/>
        </w:rPr>
        <w:t xml:space="preserve">irley, </w:t>
      </w:r>
      <w:r w:rsidR="001174EE" w:rsidRPr="002A087A">
        <w:rPr>
          <w:rFonts w:ascii="Arial" w:hAnsi="Arial" w:cs="Arial"/>
        </w:rPr>
        <w:t>Birmingham.</w:t>
      </w:r>
      <w:r w:rsidR="00E826DD" w:rsidRPr="002A087A">
        <w:rPr>
          <w:rFonts w:ascii="Arial" w:hAnsi="Arial" w:cs="Arial"/>
        </w:rPr>
        <w:t xml:space="preserve"> They are the third generation of people to do this</w:t>
      </w:r>
      <w:r w:rsidR="00D95F52">
        <w:rPr>
          <w:rFonts w:ascii="Arial" w:hAnsi="Arial" w:cs="Arial"/>
        </w:rPr>
        <w:t xml:space="preserve"> business</w:t>
      </w:r>
      <w:r w:rsidR="00E826DD" w:rsidRPr="002A087A">
        <w:rPr>
          <w:rFonts w:ascii="Arial" w:hAnsi="Arial" w:cs="Arial"/>
        </w:rPr>
        <w:t xml:space="preserve">. Grandfather bought the shop over 30 years ago. </w:t>
      </w:r>
      <w:r w:rsidR="001174EE" w:rsidRPr="002A087A">
        <w:rPr>
          <w:rFonts w:ascii="Arial" w:hAnsi="Arial" w:cs="Arial"/>
        </w:rPr>
        <w:t xml:space="preserve"> </w:t>
      </w:r>
      <w:r w:rsidR="00E01021" w:rsidRPr="002A087A">
        <w:rPr>
          <w:rFonts w:ascii="Arial" w:hAnsi="Arial" w:cs="Arial"/>
        </w:rPr>
        <w:t xml:space="preserve">This </w:t>
      </w:r>
      <w:r w:rsidR="00E826DD" w:rsidRPr="002A087A">
        <w:rPr>
          <w:rFonts w:ascii="Arial" w:hAnsi="Arial" w:cs="Arial"/>
        </w:rPr>
        <w:t>shop</w:t>
      </w:r>
      <w:r w:rsidR="00E01021" w:rsidRPr="002A087A">
        <w:rPr>
          <w:rFonts w:ascii="Arial" w:hAnsi="Arial" w:cs="Arial"/>
        </w:rPr>
        <w:t xml:space="preserve"> is known as </w:t>
      </w:r>
      <w:r w:rsidR="0096602E">
        <w:rPr>
          <w:rFonts w:ascii="Arial" w:hAnsi="Arial" w:cs="Arial"/>
        </w:rPr>
        <w:t>V</w:t>
      </w:r>
      <w:r w:rsidR="00E01021" w:rsidRPr="002A087A">
        <w:rPr>
          <w:rFonts w:ascii="Arial" w:hAnsi="Arial" w:cs="Arial"/>
        </w:rPr>
        <w:t>int</w:t>
      </w:r>
      <w:r w:rsidR="00A8014E" w:rsidRPr="002A087A">
        <w:rPr>
          <w:rFonts w:ascii="Arial" w:hAnsi="Arial" w:cs="Arial"/>
        </w:rPr>
        <w:t>ers</w:t>
      </w:r>
      <w:r w:rsidR="00E01021" w:rsidRPr="002A087A">
        <w:rPr>
          <w:rFonts w:ascii="Arial" w:hAnsi="Arial" w:cs="Arial"/>
        </w:rPr>
        <w:t xml:space="preserve"> antique </w:t>
      </w:r>
      <w:r w:rsidR="00114F59" w:rsidRPr="002A087A">
        <w:rPr>
          <w:rFonts w:ascii="Arial" w:hAnsi="Arial" w:cs="Arial"/>
        </w:rPr>
        <w:t xml:space="preserve">and </w:t>
      </w:r>
      <w:r w:rsidR="00E826DD" w:rsidRPr="002A087A">
        <w:rPr>
          <w:rFonts w:ascii="Arial" w:hAnsi="Arial" w:cs="Arial"/>
        </w:rPr>
        <w:t xml:space="preserve">it has </w:t>
      </w:r>
      <w:r w:rsidR="00114F59" w:rsidRPr="002A087A">
        <w:rPr>
          <w:rFonts w:ascii="Arial" w:hAnsi="Arial" w:cs="Arial"/>
        </w:rPr>
        <w:t xml:space="preserve">been </w:t>
      </w:r>
      <w:r w:rsidR="00491B1C" w:rsidRPr="002A087A">
        <w:rPr>
          <w:rFonts w:ascii="Arial" w:hAnsi="Arial" w:cs="Arial"/>
        </w:rPr>
        <w:t>run by</w:t>
      </w:r>
      <w:r w:rsidR="00E826DD" w:rsidRPr="002A087A">
        <w:rPr>
          <w:rFonts w:ascii="Arial" w:hAnsi="Arial" w:cs="Arial"/>
        </w:rPr>
        <w:t xml:space="preserve"> Vinters family which was initially bought by grandfather over 30 years ago, also maintained by </w:t>
      </w:r>
      <w:r w:rsidR="000C2836" w:rsidRPr="002A087A">
        <w:rPr>
          <w:rFonts w:ascii="Arial" w:hAnsi="Arial" w:cs="Arial"/>
        </w:rPr>
        <w:t xml:space="preserve">number of stakeholders. </w:t>
      </w:r>
      <w:r w:rsidR="00CA788C" w:rsidRPr="002A087A">
        <w:rPr>
          <w:rFonts w:ascii="Arial" w:hAnsi="Arial" w:cs="Arial"/>
        </w:rPr>
        <w:t>This bus</w:t>
      </w:r>
      <w:r w:rsidR="000378B4" w:rsidRPr="002A087A">
        <w:rPr>
          <w:rFonts w:ascii="Arial" w:hAnsi="Arial" w:cs="Arial"/>
        </w:rPr>
        <w:t xml:space="preserve">iness </w:t>
      </w:r>
      <w:r w:rsidR="00F9472E" w:rsidRPr="002A087A">
        <w:rPr>
          <w:rFonts w:ascii="Arial" w:hAnsi="Arial" w:cs="Arial"/>
        </w:rPr>
        <w:t xml:space="preserve">produces over 100 years old items which is often described as </w:t>
      </w:r>
      <w:r w:rsidR="007D55FA" w:rsidRPr="002A087A">
        <w:rPr>
          <w:rFonts w:ascii="Arial" w:hAnsi="Arial" w:cs="Arial"/>
        </w:rPr>
        <w:t>antique</w:t>
      </w:r>
      <w:r w:rsidR="006E652E" w:rsidRPr="002A087A">
        <w:rPr>
          <w:rFonts w:ascii="Arial" w:hAnsi="Arial" w:cs="Arial"/>
        </w:rPr>
        <w:t xml:space="preserve">, on the other hand </w:t>
      </w:r>
      <w:r w:rsidR="00785BCB" w:rsidRPr="002A087A">
        <w:rPr>
          <w:rFonts w:ascii="Arial" w:hAnsi="Arial" w:cs="Arial"/>
        </w:rPr>
        <w:t xml:space="preserve">vintage </w:t>
      </w:r>
      <w:r w:rsidR="00AB4509" w:rsidRPr="002A087A">
        <w:rPr>
          <w:rFonts w:ascii="Arial" w:hAnsi="Arial" w:cs="Arial"/>
        </w:rPr>
        <w:t xml:space="preserve">does not </w:t>
      </w:r>
      <w:r w:rsidR="009E2470" w:rsidRPr="002A087A">
        <w:rPr>
          <w:rFonts w:ascii="Arial" w:hAnsi="Arial" w:cs="Arial"/>
        </w:rPr>
        <w:t>normally mean</w:t>
      </w:r>
      <w:r w:rsidR="003E3522" w:rsidRPr="002A087A">
        <w:rPr>
          <w:rFonts w:ascii="Arial" w:hAnsi="Arial" w:cs="Arial"/>
        </w:rPr>
        <w:t xml:space="preserve"> </w:t>
      </w:r>
      <w:r w:rsidR="003A2F12" w:rsidRPr="002A087A">
        <w:rPr>
          <w:rFonts w:ascii="Arial" w:hAnsi="Arial" w:cs="Arial"/>
        </w:rPr>
        <w:t>100 years old items but r</w:t>
      </w:r>
      <w:r w:rsidR="007A0568" w:rsidRPr="002A087A">
        <w:rPr>
          <w:rFonts w:ascii="Arial" w:hAnsi="Arial" w:cs="Arial"/>
        </w:rPr>
        <w:t>ather</w:t>
      </w:r>
      <w:r w:rsidR="0024752C" w:rsidRPr="002A087A">
        <w:rPr>
          <w:rFonts w:ascii="Arial" w:hAnsi="Arial" w:cs="Arial"/>
        </w:rPr>
        <w:t xml:space="preserve"> may</w:t>
      </w:r>
      <w:r w:rsidR="007A0568" w:rsidRPr="002A087A">
        <w:rPr>
          <w:rFonts w:ascii="Arial" w:hAnsi="Arial" w:cs="Arial"/>
        </w:rPr>
        <w:t xml:space="preserve"> refer</w:t>
      </w:r>
      <w:r w:rsidR="0024752C" w:rsidRPr="002A087A">
        <w:rPr>
          <w:rFonts w:ascii="Arial" w:hAnsi="Arial" w:cs="Arial"/>
        </w:rPr>
        <w:t xml:space="preserve"> </w:t>
      </w:r>
      <w:r w:rsidR="007A0568" w:rsidRPr="002A087A">
        <w:rPr>
          <w:rFonts w:ascii="Arial" w:hAnsi="Arial" w:cs="Arial"/>
        </w:rPr>
        <w:t>to</w:t>
      </w:r>
      <w:r w:rsidR="0024752C" w:rsidRPr="002A087A">
        <w:rPr>
          <w:rFonts w:ascii="Arial" w:hAnsi="Arial" w:cs="Arial"/>
        </w:rPr>
        <w:t xml:space="preserve"> items</w:t>
      </w:r>
      <w:r w:rsidR="007A0568" w:rsidRPr="002A087A">
        <w:rPr>
          <w:rFonts w:ascii="Arial" w:hAnsi="Arial" w:cs="Arial"/>
        </w:rPr>
        <w:t xml:space="preserve"> </w:t>
      </w:r>
      <w:r w:rsidR="00262D6A" w:rsidRPr="002A087A">
        <w:rPr>
          <w:rFonts w:ascii="Arial" w:hAnsi="Arial" w:cs="Arial"/>
        </w:rPr>
        <w:t xml:space="preserve">between 20 to 100 years old. </w:t>
      </w:r>
      <w:r w:rsidR="00A8014E" w:rsidRPr="002A087A">
        <w:rPr>
          <w:rFonts w:ascii="Arial" w:hAnsi="Arial" w:cs="Arial"/>
        </w:rPr>
        <w:t>Vinters Antiques</w:t>
      </w:r>
      <w:r w:rsidR="00331A25" w:rsidRPr="002A087A">
        <w:rPr>
          <w:rFonts w:ascii="Arial" w:hAnsi="Arial" w:cs="Arial"/>
        </w:rPr>
        <w:t xml:space="preserve"> </w:t>
      </w:r>
      <w:r w:rsidR="004261E2" w:rsidRPr="002A087A">
        <w:rPr>
          <w:rFonts w:ascii="Arial" w:hAnsi="Arial" w:cs="Arial"/>
        </w:rPr>
        <w:t>have decided that they want</w:t>
      </w:r>
      <w:r w:rsidR="00E9735A" w:rsidRPr="002A087A">
        <w:rPr>
          <w:rFonts w:ascii="Arial" w:hAnsi="Arial" w:cs="Arial"/>
        </w:rPr>
        <w:t xml:space="preserve"> to</w:t>
      </w:r>
      <w:r w:rsidR="004261E2" w:rsidRPr="002A087A">
        <w:rPr>
          <w:rFonts w:ascii="Arial" w:hAnsi="Arial" w:cs="Arial"/>
        </w:rPr>
        <w:t xml:space="preserve"> move their </w:t>
      </w:r>
      <w:r w:rsidR="00E9735A" w:rsidRPr="002A087A">
        <w:rPr>
          <w:rFonts w:ascii="Arial" w:hAnsi="Arial" w:cs="Arial"/>
        </w:rPr>
        <w:t xml:space="preserve">current shop to </w:t>
      </w:r>
      <w:r w:rsidR="00F974CC" w:rsidRPr="002A087A">
        <w:rPr>
          <w:rFonts w:ascii="Arial" w:hAnsi="Arial" w:cs="Arial"/>
        </w:rPr>
        <w:t xml:space="preserve">a new </w:t>
      </w:r>
      <w:r w:rsidR="002070F0" w:rsidRPr="002A087A">
        <w:rPr>
          <w:rFonts w:ascii="Arial" w:hAnsi="Arial" w:cs="Arial"/>
        </w:rPr>
        <w:t xml:space="preserve">location </w:t>
      </w:r>
      <w:r w:rsidR="00C45C0F" w:rsidRPr="002A087A">
        <w:rPr>
          <w:rFonts w:ascii="Arial" w:hAnsi="Arial" w:cs="Arial"/>
        </w:rPr>
        <w:t xml:space="preserve">based in </w:t>
      </w:r>
      <w:r w:rsidR="001D41C2">
        <w:rPr>
          <w:rFonts w:ascii="Arial" w:hAnsi="Arial" w:cs="Arial"/>
        </w:rPr>
        <w:t>S</w:t>
      </w:r>
      <w:r w:rsidR="002B66F4" w:rsidRPr="002A087A">
        <w:rPr>
          <w:rFonts w:ascii="Arial" w:hAnsi="Arial" w:cs="Arial"/>
        </w:rPr>
        <w:t xml:space="preserve">parkhill area which is approximately </w:t>
      </w:r>
      <w:r w:rsidR="00FC0912" w:rsidRPr="002A087A">
        <w:rPr>
          <w:rFonts w:ascii="Arial" w:hAnsi="Arial" w:cs="Arial"/>
        </w:rPr>
        <w:t xml:space="preserve">5 miles away from their current location. </w:t>
      </w:r>
      <w:r w:rsidR="00042348" w:rsidRPr="002A087A">
        <w:rPr>
          <w:rFonts w:ascii="Arial" w:hAnsi="Arial" w:cs="Arial"/>
        </w:rPr>
        <w:t>To</w:t>
      </w:r>
      <w:r w:rsidR="003C371F" w:rsidRPr="002A087A">
        <w:rPr>
          <w:rFonts w:ascii="Arial" w:hAnsi="Arial" w:cs="Arial"/>
        </w:rPr>
        <w:t xml:space="preserve"> move the business successfully </w:t>
      </w:r>
      <w:r w:rsidR="00992B7A" w:rsidRPr="002A087A">
        <w:rPr>
          <w:rFonts w:ascii="Arial" w:hAnsi="Arial" w:cs="Arial"/>
        </w:rPr>
        <w:t xml:space="preserve">and establish </w:t>
      </w:r>
      <w:r w:rsidR="006E6CD0" w:rsidRPr="002A087A">
        <w:rPr>
          <w:rFonts w:ascii="Arial" w:hAnsi="Arial" w:cs="Arial"/>
        </w:rPr>
        <w:t xml:space="preserve">essential marketing techniques </w:t>
      </w:r>
      <w:r w:rsidR="008F14EC" w:rsidRPr="002A087A">
        <w:rPr>
          <w:rFonts w:ascii="Arial" w:hAnsi="Arial" w:cs="Arial"/>
        </w:rPr>
        <w:t xml:space="preserve">they need a project manager to </w:t>
      </w:r>
      <w:r w:rsidR="0024168F" w:rsidRPr="002A087A">
        <w:rPr>
          <w:rFonts w:ascii="Arial" w:hAnsi="Arial" w:cs="Arial"/>
        </w:rPr>
        <w:t xml:space="preserve">develop a plan </w:t>
      </w:r>
      <w:r w:rsidR="00537954" w:rsidRPr="002A087A">
        <w:rPr>
          <w:rFonts w:ascii="Arial" w:hAnsi="Arial" w:cs="Arial"/>
        </w:rPr>
        <w:t xml:space="preserve">which will </w:t>
      </w:r>
      <w:r w:rsidR="00E5263C" w:rsidRPr="002A087A">
        <w:rPr>
          <w:rFonts w:ascii="Arial" w:hAnsi="Arial" w:cs="Arial"/>
        </w:rPr>
        <w:t xml:space="preserve">enable the stakeholders </w:t>
      </w:r>
      <w:r w:rsidR="0041435B" w:rsidRPr="002A087A">
        <w:rPr>
          <w:rFonts w:ascii="Arial" w:hAnsi="Arial" w:cs="Arial"/>
        </w:rPr>
        <w:t xml:space="preserve">to follow </w:t>
      </w:r>
      <w:r w:rsidR="00F544D2" w:rsidRPr="002A087A">
        <w:rPr>
          <w:rFonts w:ascii="Arial" w:hAnsi="Arial" w:cs="Arial"/>
        </w:rPr>
        <w:t xml:space="preserve">easily </w:t>
      </w:r>
      <w:r w:rsidR="00621CE6" w:rsidRPr="002A087A">
        <w:rPr>
          <w:rFonts w:ascii="Arial" w:hAnsi="Arial" w:cs="Arial"/>
        </w:rPr>
        <w:t xml:space="preserve">and </w:t>
      </w:r>
      <w:r w:rsidR="00D53415" w:rsidRPr="002A087A">
        <w:rPr>
          <w:rFonts w:ascii="Arial" w:hAnsi="Arial" w:cs="Arial"/>
        </w:rPr>
        <w:t xml:space="preserve">set the business </w:t>
      </w:r>
      <w:r w:rsidR="001934CE" w:rsidRPr="002A087A">
        <w:rPr>
          <w:rFonts w:ascii="Arial" w:hAnsi="Arial" w:cs="Arial"/>
        </w:rPr>
        <w:t xml:space="preserve">correctly. </w:t>
      </w:r>
    </w:p>
    <w:p w14:paraId="76D7FC80" w14:textId="16FC44F9" w:rsidR="00923AAD" w:rsidRPr="002A087A" w:rsidRDefault="000D4372" w:rsidP="009E7039">
      <w:pPr>
        <w:jc w:val="both"/>
        <w:rPr>
          <w:rFonts w:ascii="Arial" w:hAnsi="Arial" w:cs="Arial"/>
        </w:rPr>
      </w:pPr>
      <w:r w:rsidRPr="002A087A">
        <w:rPr>
          <w:rFonts w:ascii="Arial" w:hAnsi="Arial" w:cs="Arial"/>
        </w:rPr>
        <w:t xml:space="preserve">An </w:t>
      </w:r>
      <w:r w:rsidR="006D2B16" w:rsidRPr="002A087A">
        <w:rPr>
          <w:rFonts w:ascii="Arial" w:hAnsi="Arial" w:cs="Arial"/>
        </w:rPr>
        <w:t>individual</w:t>
      </w:r>
      <w:r w:rsidRPr="002A087A">
        <w:rPr>
          <w:rFonts w:ascii="Arial" w:hAnsi="Arial" w:cs="Arial"/>
        </w:rPr>
        <w:t xml:space="preserve"> with appropriate project management skills</w:t>
      </w:r>
      <w:r w:rsidR="00290220" w:rsidRPr="002A087A">
        <w:rPr>
          <w:rFonts w:ascii="Arial" w:hAnsi="Arial" w:cs="Arial"/>
        </w:rPr>
        <w:t xml:space="preserve"> </w:t>
      </w:r>
      <w:r w:rsidR="00923AAD" w:rsidRPr="002A087A">
        <w:rPr>
          <w:rFonts w:ascii="Arial" w:hAnsi="Arial" w:cs="Arial"/>
        </w:rPr>
        <w:t>therefore</w:t>
      </w:r>
      <w:r w:rsidRPr="002A087A">
        <w:rPr>
          <w:rFonts w:ascii="Arial" w:hAnsi="Arial" w:cs="Arial"/>
        </w:rPr>
        <w:t xml:space="preserve"> must</w:t>
      </w:r>
      <w:r w:rsidR="00923AAD" w:rsidRPr="002A087A">
        <w:rPr>
          <w:rFonts w:ascii="Arial" w:hAnsi="Arial" w:cs="Arial"/>
        </w:rPr>
        <w:t xml:space="preserve"> </w:t>
      </w:r>
      <w:r w:rsidR="00086D06" w:rsidRPr="002A087A">
        <w:rPr>
          <w:rFonts w:ascii="Arial" w:hAnsi="Arial" w:cs="Arial"/>
        </w:rPr>
        <w:t xml:space="preserve">take this responsibility </w:t>
      </w:r>
      <w:r w:rsidR="00923AAD" w:rsidRPr="002A087A">
        <w:rPr>
          <w:rFonts w:ascii="Arial" w:hAnsi="Arial" w:cs="Arial"/>
        </w:rPr>
        <w:t xml:space="preserve">as a project manager </w:t>
      </w:r>
      <w:r w:rsidR="00086D06" w:rsidRPr="002A087A">
        <w:rPr>
          <w:rFonts w:ascii="Arial" w:hAnsi="Arial" w:cs="Arial"/>
        </w:rPr>
        <w:t>and make a p</w:t>
      </w:r>
      <w:r w:rsidR="00290220" w:rsidRPr="002A087A">
        <w:rPr>
          <w:rFonts w:ascii="Arial" w:hAnsi="Arial" w:cs="Arial"/>
        </w:rPr>
        <w:t>roject</w:t>
      </w:r>
      <w:r w:rsidR="00086D06" w:rsidRPr="002A087A">
        <w:rPr>
          <w:rFonts w:ascii="Arial" w:hAnsi="Arial" w:cs="Arial"/>
        </w:rPr>
        <w:t xml:space="preserve"> </w:t>
      </w:r>
      <w:r w:rsidR="009C2262" w:rsidRPr="002A087A">
        <w:rPr>
          <w:rFonts w:ascii="Arial" w:hAnsi="Arial" w:cs="Arial"/>
        </w:rPr>
        <w:t xml:space="preserve">for vintners antique to move </w:t>
      </w:r>
      <w:r w:rsidR="00346ED2" w:rsidRPr="002A087A">
        <w:rPr>
          <w:rFonts w:ascii="Arial" w:hAnsi="Arial" w:cs="Arial"/>
        </w:rPr>
        <w:t xml:space="preserve">successfully </w:t>
      </w:r>
      <w:r w:rsidR="00470AB6" w:rsidRPr="002A087A">
        <w:rPr>
          <w:rFonts w:ascii="Arial" w:hAnsi="Arial" w:cs="Arial"/>
        </w:rPr>
        <w:t xml:space="preserve">to their new location </w:t>
      </w:r>
      <w:r w:rsidR="00346ED2" w:rsidRPr="002A087A">
        <w:rPr>
          <w:rFonts w:ascii="Arial" w:hAnsi="Arial" w:cs="Arial"/>
        </w:rPr>
        <w:t xml:space="preserve">and </w:t>
      </w:r>
      <w:r w:rsidR="00E1052E" w:rsidRPr="002A087A">
        <w:rPr>
          <w:rFonts w:ascii="Arial" w:hAnsi="Arial" w:cs="Arial"/>
        </w:rPr>
        <w:t xml:space="preserve">help to </w:t>
      </w:r>
      <w:r w:rsidR="00346ED2" w:rsidRPr="002A087A">
        <w:rPr>
          <w:rFonts w:ascii="Arial" w:hAnsi="Arial" w:cs="Arial"/>
        </w:rPr>
        <w:t xml:space="preserve">establish </w:t>
      </w:r>
      <w:r w:rsidR="00E1052E" w:rsidRPr="002A087A">
        <w:rPr>
          <w:rFonts w:ascii="Arial" w:hAnsi="Arial" w:cs="Arial"/>
        </w:rPr>
        <w:t xml:space="preserve">business. </w:t>
      </w:r>
    </w:p>
    <w:p w14:paraId="717FB61A" w14:textId="77777777" w:rsidR="002825B4" w:rsidRPr="002A087A" w:rsidRDefault="002825B4" w:rsidP="009E7039">
      <w:pPr>
        <w:jc w:val="both"/>
        <w:rPr>
          <w:rFonts w:ascii="Arial" w:hAnsi="Arial" w:cs="Arial"/>
        </w:rPr>
      </w:pPr>
    </w:p>
    <w:p w14:paraId="50DB6CB7" w14:textId="31C28359" w:rsidR="0020391F" w:rsidRPr="002A087A" w:rsidRDefault="0020391F" w:rsidP="009E7039">
      <w:pPr>
        <w:jc w:val="both"/>
        <w:rPr>
          <w:rFonts w:ascii="Arial" w:hAnsi="Arial" w:cs="Arial"/>
        </w:rPr>
      </w:pPr>
      <w:r w:rsidRPr="002A087A">
        <w:rPr>
          <w:rFonts w:ascii="Arial" w:hAnsi="Arial" w:cs="Arial"/>
        </w:rPr>
        <w:t xml:space="preserve">Before </w:t>
      </w:r>
      <w:r w:rsidR="002825B4" w:rsidRPr="002A087A">
        <w:rPr>
          <w:rFonts w:ascii="Arial" w:hAnsi="Arial" w:cs="Arial"/>
        </w:rPr>
        <w:t>go</w:t>
      </w:r>
      <w:r w:rsidR="000D4372" w:rsidRPr="002A087A">
        <w:rPr>
          <w:rFonts w:ascii="Arial" w:hAnsi="Arial" w:cs="Arial"/>
        </w:rPr>
        <w:t>ing</w:t>
      </w:r>
      <w:r w:rsidR="002825B4" w:rsidRPr="002A087A">
        <w:rPr>
          <w:rFonts w:ascii="Arial" w:hAnsi="Arial" w:cs="Arial"/>
        </w:rPr>
        <w:t xml:space="preserve"> ahead and </w:t>
      </w:r>
      <w:r w:rsidRPr="002A087A">
        <w:rPr>
          <w:rFonts w:ascii="Arial" w:hAnsi="Arial" w:cs="Arial"/>
        </w:rPr>
        <w:t xml:space="preserve">develop this project </w:t>
      </w:r>
      <w:r w:rsidR="00314248" w:rsidRPr="002A087A">
        <w:rPr>
          <w:rFonts w:ascii="Arial" w:hAnsi="Arial" w:cs="Arial"/>
        </w:rPr>
        <w:t>I</w:t>
      </w:r>
      <w:r w:rsidR="000D4372" w:rsidRPr="002A087A">
        <w:rPr>
          <w:rFonts w:ascii="Arial" w:hAnsi="Arial" w:cs="Arial"/>
        </w:rPr>
        <w:t>t</w:t>
      </w:r>
      <w:r w:rsidR="00314248" w:rsidRPr="002A087A">
        <w:rPr>
          <w:rFonts w:ascii="Arial" w:hAnsi="Arial" w:cs="Arial"/>
        </w:rPr>
        <w:t xml:space="preserve"> would</w:t>
      </w:r>
      <w:r w:rsidR="000D4372" w:rsidRPr="002A087A">
        <w:rPr>
          <w:rFonts w:ascii="Arial" w:hAnsi="Arial" w:cs="Arial"/>
        </w:rPr>
        <w:t xml:space="preserve"> be</w:t>
      </w:r>
      <w:r w:rsidR="00314248" w:rsidRPr="002A087A">
        <w:rPr>
          <w:rFonts w:ascii="Arial" w:hAnsi="Arial" w:cs="Arial"/>
        </w:rPr>
        <w:t xml:space="preserve"> </w:t>
      </w:r>
      <w:r w:rsidR="000D4372" w:rsidRPr="002A087A">
        <w:rPr>
          <w:rFonts w:ascii="Arial" w:hAnsi="Arial" w:cs="Arial"/>
        </w:rPr>
        <w:t>better</w:t>
      </w:r>
      <w:r w:rsidR="00407C53" w:rsidRPr="002A087A">
        <w:rPr>
          <w:rFonts w:ascii="Arial" w:hAnsi="Arial" w:cs="Arial"/>
        </w:rPr>
        <w:t xml:space="preserve"> to</w:t>
      </w:r>
      <w:r w:rsidR="00314248" w:rsidRPr="002A087A">
        <w:rPr>
          <w:rFonts w:ascii="Arial" w:hAnsi="Arial" w:cs="Arial"/>
        </w:rPr>
        <w:t xml:space="preserve"> define what</w:t>
      </w:r>
      <w:r w:rsidR="005135CD" w:rsidRPr="002A087A">
        <w:rPr>
          <w:rFonts w:ascii="Arial" w:hAnsi="Arial" w:cs="Arial"/>
        </w:rPr>
        <w:t xml:space="preserve"> is</w:t>
      </w:r>
      <w:r w:rsidR="00314248" w:rsidRPr="002A087A">
        <w:rPr>
          <w:rFonts w:ascii="Arial" w:hAnsi="Arial" w:cs="Arial"/>
        </w:rPr>
        <w:t xml:space="preserve"> project manager</w:t>
      </w:r>
      <w:r w:rsidR="005135CD" w:rsidRPr="002A087A">
        <w:rPr>
          <w:rFonts w:ascii="Arial" w:hAnsi="Arial" w:cs="Arial"/>
        </w:rPr>
        <w:t xml:space="preserve">, project management </w:t>
      </w:r>
      <w:r w:rsidR="00314248" w:rsidRPr="002A087A">
        <w:rPr>
          <w:rFonts w:ascii="Arial" w:hAnsi="Arial" w:cs="Arial"/>
        </w:rPr>
        <w:t>and</w:t>
      </w:r>
      <w:r w:rsidR="002825B4" w:rsidRPr="002A087A">
        <w:rPr>
          <w:rFonts w:ascii="Arial" w:hAnsi="Arial" w:cs="Arial"/>
        </w:rPr>
        <w:t xml:space="preserve"> how</w:t>
      </w:r>
      <w:r w:rsidR="005135CD" w:rsidRPr="002A087A">
        <w:rPr>
          <w:rFonts w:ascii="Arial" w:hAnsi="Arial" w:cs="Arial"/>
        </w:rPr>
        <w:t xml:space="preserve"> is it</w:t>
      </w:r>
      <w:r w:rsidR="00314248" w:rsidRPr="002A087A">
        <w:rPr>
          <w:rFonts w:ascii="Arial" w:hAnsi="Arial" w:cs="Arial"/>
        </w:rPr>
        <w:t xml:space="preserve"> </w:t>
      </w:r>
      <w:r w:rsidR="005135CD" w:rsidRPr="002A087A">
        <w:rPr>
          <w:rFonts w:ascii="Arial" w:hAnsi="Arial" w:cs="Arial"/>
        </w:rPr>
        <w:t>crucial</w:t>
      </w:r>
      <w:r w:rsidR="008A02CE" w:rsidRPr="002A087A">
        <w:rPr>
          <w:rFonts w:ascii="Arial" w:hAnsi="Arial" w:cs="Arial"/>
        </w:rPr>
        <w:t xml:space="preserve"> </w:t>
      </w:r>
      <w:r w:rsidR="002825B4" w:rsidRPr="002A087A">
        <w:rPr>
          <w:rFonts w:ascii="Arial" w:hAnsi="Arial" w:cs="Arial"/>
        </w:rPr>
        <w:t xml:space="preserve"> for a business</w:t>
      </w:r>
      <w:r w:rsidR="00407C53" w:rsidRPr="002A087A">
        <w:rPr>
          <w:rFonts w:ascii="Arial" w:hAnsi="Arial" w:cs="Arial"/>
        </w:rPr>
        <w:t xml:space="preserve">. </w:t>
      </w:r>
    </w:p>
    <w:p w14:paraId="30FF968D" w14:textId="193974BF" w:rsidR="005B09F1" w:rsidRPr="002A087A" w:rsidRDefault="005B09F1" w:rsidP="009E7039">
      <w:pPr>
        <w:jc w:val="both"/>
        <w:rPr>
          <w:rFonts w:ascii="Arial" w:hAnsi="Arial" w:cs="Arial"/>
        </w:rPr>
      </w:pPr>
      <w:r w:rsidRPr="002A087A">
        <w:rPr>
          <w:rFonts w:ascii="Arial" w:hAnsi="Arial" w:cs="Arial"/>
        </w:rPr>
        <w:t xml:space="preserve">Often people may assume that the project manager must be somebody who naturally wants to impart regulation as they have a strong power of position.  However, the project manager's primary duty is to ensure that all work is done on </w:t>
      </w:r>
      <w:r w:rsidR="00042348" w:rsidRPr="002A087A">
        <w:rPr>
          <w:rFonts w:ascii="Arial" w:hAnsi="Arial" w:cs="Arial"/>
        </w:rPr>
        <w:t>schedule,</w:t>
      </w:r>
      <w:r w:rsidRPr="002A087A">
        <w:rPr>
          <w:rFonts w:ascii="Arial" w:hAnsi="Arial" w:cs="Arial"/>
        </w:rPr>
        <w:t xml:space="preserve"> within budget and context, and at the appropriate level of efficiency </w:t>
      </w:r>
      <w:bookmarkStart w:id="2" w:name="_Hlk56020131"/>
      <w:r w:rsidRPr="002A087A">
        <w:rPr>
          <w:rFonts w:ascii="Arial" w:hAnsi="Arial" w:cs="Arial"/>
        </w:rPr>
        <w:t>(Heagney</w:t>
      </w:r>
      <w:r w:rsidR="001430EE" w:rsidRPr="002A087A">
        <w:rPr>
          <w:rFonts w:ascii="Arial" w:hAnsi="Arial" w:cs="Arial"/>
        </w:rPr>
        <w:t>, 2016, p. 25</w:t>
      </w:r>
      <w:bookmarkEnd w:id="2"/>
      <w:r w:rsidR="001430EE" w:rsidRPr="002A087A">
        <w:rPr>
          <w:rFonts w:ascii="Arial" w:hAnsi="Arial" w:cs="Arial"/>
        </w:rPr>
        <w:t xml:space="preserve">). </w:t>
      </w:r>
      <w:r w:rsidR="00DD1E0C" w:rsidRPr="002A087A">
        <w:rPr>
          <w:rFonts w:ascii="Arial" w:hAnsi="Arial" w:cs="Arial"/>
        </w:rPr>
        <w:t xml:space="preserve">Being </w:t>
      </w:r>
      <w:r w:rsidR="00042348" w:rsidRPr="002A087A">
        <w:rPr>
          <w:rFonts w:ascii="Arial" w:hAnsi="Arial" w:cs="Arial"/>
        </w:rPr>
        <w:t>project manager,</w:t>
      </w:r>
      <w:r w:rsidR="00DD1E0C" w:rsidRPr="002A087A">
        <w:rPr>
          <w:rFonts w:ascii="Arial" w:hAnsi="Arial" w:cs="Arial"/>
        </w:rPr>
        <w:t xml:space="preserve"> it is very crucial to have knowledge and experiences on managing project. </w:t>
      </w:r>
      <w:r w:rsidR="003A6464" w:rsidRPr="002A087A">
        <w:rPr>
          <w:rFonts w:ascii="Arial" w:hAnsi="Arial" w:cs="Arial"/>
        </w:rPr>
        <w:t xml:space="preserve">Project management is organizing, arranging and handling events so that project maybe be finished in time and also </w:t>
      </w:r>
      <w:r w:rsidR="00DD1E0C" w:rsidRPr="002A087A">
        <w:rPr>
          <w:rFonts w:ascii="Arial" w:hAnsi="Arial" w:cs="Arial"/>
        </w:rPr>
        <w:t xml:space="preserve">Project management is mainly known as collection of beliefs, ideals, procedures and strategies and they  are often used by team  of  project management  (not just the project manager) to execute a profitable project </w:t>
      </w:r>
      <w:bookmarkStart w:id="3" w:name="_Hlk55816663"/>
      <w:r w:rsidR="00DD1E0C" w:rsidRPr="002A087A">
        <w:rPr>
          <w:rFonts w:ascii="Arial" w:hAnsi="Arial" w:cs="Arial"/>
        </w:rPr>
        <w:t xml:space="preserve">(Roberts, 2011, p. 15). </w:t>
      </w:r>
      <w:r w:rsidR="001A7549" w:rsidRPr="002A087A">
        <w:rPr>
          <w:rFonts w:ascii="Arial" w:hAnsi="Arial" w:cs="Arial"/>
        </w:rPr>
        <w:t xml:space="preserve">  </w:t>
      </w:r>
      <w:bookmarkEnd w:id="3"/>
    </w:p>
    <w:p w14:paraId="1D92615B" w14:textId="77777777" w:rsidR="001A7549" w:rsidRPr="002A087A" w:rsidRDefault="001A7549" w:rsidP="009E7039">
      <w:pPr>
        <w:jc w:val="both"/>
        <w:rPr>
          <w:rFonts w:ascii="Arial" w:hAnsi="Arial" w:cs="Arial"/>
        </w:rPr>
      </w:pPr>
    </w:p>
    <w:p w14:paraId="020D4060" w14:textId="563C9C4A" w:rsidR="00152DBB" w:rsidRPr="002A087A" w:rsidRDefault="00152DBB" w:rsidP="00A9512F">
      <w:pPr>
        <w:pStyle w:val="Heading1"/>
      </w:pPr>
      <w:bookmarkStart w:id="4" w:name="_Toc56372361"/>
      <w:r w:rsidRPr="002A087A">
        <w:t>Section 2:</w:t>
      </w:r>
      <w:bookmarkEnd w:id="4"/>
      <w:r w:rsidRPr="002A087A">
        <w:t xml:space="preserve"> </w:t>
      </w:r>
    </w:p>
    <w:p w14:paraId="6E44B898" w14:textId="5D6A86C5" w:rsidR="00152DBB" w:rsidRPr="002A087A" w:rsidRDefault="00152DBB" w:rsidP="009E7039">
      <w:pPr>
        <w:jc w:val="both"/>
        <w:rPr>
          <w:rFonts w:ascii="Arial" w:hAnsi="Arial" w:cs="Arial"/>
          <w:b/>
          <w:bCs/>
          <w:u w:val="single"/>
        </w:rPr>
      </w:pPr>
    </w:p>
    <w:p w14:paraId="193CDC14" w14:textId="169D6D39" w:rsidR="00893503" w:rsidRPr="002A087A" w:rsidRDefault="00235F22" w:rsidP="009E7039">
      <w:pPr>
        <w:jc w:val="both"/>
        <w:rPr>
          <w:rFonts w:ascii="Arial" w:hAnsi="Arial" w:cs="Arial"/>
        </w:rPr>
      </w:pPr>
      <w:r w:rsidRPr="002A087A">
        <w:rPr>
          <w:rFonts w:ascii="Arial" w:hAnsi="Arial" w:cs="Arial"/>
        </w:rPr>
        <w:t xml:space="preserve">Risk management is an important and comprehensive method for defining hazards and risk factors. It is carried out in such a way that safeguard steps can be developed to minimise the chances of defined risks. It usually involves hazard recognition accompanied by risk analysis, </w:t>
      </w:r>
      <w:r w:rsidR="00042348" w:rsidRPr="002A087A">
        <w:rPr>
          <w:rFonts w:ascii="Arial" w:hAnsi="Arial" w:cs="Arial"/>
        </w:rPr>
        <w:t>assessment,</w:t>
      </w:r>
      <w:r w:rsidRPr="002A087A">
        <w:rPr>
          <w:rFonts w:ascii="Arial" w:hAnsi="Arial" w:cs="Arial"/>
        </w:rPr>
        <w:t xml:space="preserve"> and </w:t>
      </w:r>
      <w:r w:rsidR="00042348" w:rsidRPr="002A087A">
        <w:rPr>
          <w:rFonts w:ascii="Arial" w:hAnsi="Arial" w:cs="Arial"/>
        </w:rPr>
        <w:t>evaluation (</w:t>
      </w:r>
      <w:r w:rsidR="00CC6BF5">
        <w:rPr>
          <w:rFonts w:ascii="Arial" w:hAnsi="Arial" w:cs="Arial"/>
        </w:rPr>
        <w:t>C</w:t>
      </w:r>
      <w:r w:rsidR="001A7549" w:rsidRPr="002A087A">
        <w:rPr>
          <w:rFonts w:ascii="Arial" w:hAnsi="Arial" w:cs="Arial"/>
        </w:rPr>
        <w:t xml:space="preserve">cohs, 2020).  </w:t>
      </w:r>
    </w:p>
    <w:p w14:paraId="1F53782B" w14:textId="6035DA04" w:rsidR="00BA7F9F" w:rsidRPr="002A087A" w:rsidRDefault="00BA7F9F" w:rsidP="009E7039">
      <w:pPr>
        <w:jc w:val="both"/>
        <w:rPr>
          <w:rFonts w:ascii="Arial" w:hAnsi="Arial" w:cs="Arial"/>
        </w:rPr>
      </w:pPr>
    </w:p>
    <w:p w14:paraId="0CF9C7D6" w14:textId="33A79BB3" w:rsidR="00BA7F9F" w:rsidRPr="002A087A" w:rsidRDefault="00BA7F9F" w:rsidP="009E7039">
      <w:pPr>
        <w:jc w:val="both"/>
        <w:rPr>
          <w:rFonts w:ascii="Arial" w:hAnsi="Arial" w:cs="Arial"/>
        </w:rPr>
      </w:pPr>
      <w:r w:rsidRPr="002A087A">
        <w:rPr>
          <w:rFonts w:ascii="Arial" w:hAnsi="Arial" w:cs="Arial"/>
        </w:rPr>
        <w:t xml:space="preserve">Critical risk </w:t>
      </w:r>
      <w:r w:rsidR="00C91425" w:rsidRPr="002A087A">
        <w:rPr>
          <w:rFonts w:ascii="Arial" w:hAnsi="Arial" w:cs="Arial"/>
        </w:rPr>
        <w:t xml:space="preserve">assessment </w:t>
      </w:r>
      <w:r w:rsidR="00AE5E75" w:rsidRPr="002A087A">
        <w:rPr>
          <w:rFonts w:ascii="Arial" w:hAnsi="Arial" w:cs="Arial"/>
        </w:rPr>
        <w:t xml:space="preserve">while preparing this project </w:t>
      </w:r>
      <w:r w:rsidR="00C91425" w:rsidRPr="002A087A">
        <w:rPr>
          <w:rFonts w:ascii="Arial" w:hAnsi="Arial" w:cs="Arial"/>
        </w:rPr>
        <w:t>are</w:t>
      </w:r>
      <w:r w:rsidRPr="002A087A">
        <w:rPr>
          <w:rFonts w:ascii="Arial" w:hAnsi="Arial" w:cs="Arial"/>
        </w:rPr>
        <w:t>:</w:t>
      </w:r>
    </w:p>
    <w:p w14:paraId="24983DFF" w14:textId="77777777" w:rsidR="00BA7F9F" w:rsidRPr="002A087A" w:rsidRDefault="00BA7F9F" w:rsidP="009E7039">
      <w:pPr>
        <w:jc w:val="both"/>
        <w:rPr>
          <w:rFonts w:ascii="Arial" w:hAnsi="Arial" w:cs="Arial"/>
        </w:rPr>
      </w:pPr>
    </w:p>
    <w:p w14:paraId="79A72A19" w14:textId="18B89870" w:rsidR="00152DBB" w:rsidRPr="002A087A" w:rsidRDefault="00893503" w:rsidP="009E7039">
      <w:pPr>
        <w:jc w:val="both"/>
        <w:rPr>
          <w:rFonts w:ascii="Arial" w:hAnsi="Arial" w:cs="Arial"/>
        </w:rPr>
      </w:pPr>
      <w:r w:rsidRPr="002A087A">
        <w:rPr>
          <w:rFonts w:ascii="Arial" w:hAnsi="Arial" w:cs="Arial"/>
        </w:rPr>
        <w:t>The health and safety of the individuals involved are not the only risks when transferring this business to a</w:t>
      </w:r>
      <w:r w:rsidR="006F74C7" w:rsidRPr="002A087A">
        <w:rPr>
          <w:rFonts w:ascii="Arial" w:hAnsi="Arial" w:cs="Arial"/>
        </w:rPr>
        <w:t xml:space="preserve"> new</w:t>
      </w:r>
      <w:r w:rsidRPr="002A087A">
        <w:rPr>
          <w:rFonts w:ascii="Arial" w:hAnsi="Arial" w:cs="Arial"/>
        </w:rPr>
        <w:t xml:space="preserve"> location, but even the entire organisational structure of </w:t>
      </w:r>
      <w:r w:rsidR="0096602E">
        <w:rPr>
          <w:rFonts w:ascii="Arial" w:hAnsi="Arial" w:cs="Arial"/>
        </w:rPr>
        <w:t>V</w:t>
      </w:r>
      <w:r w:rsidRPr="002A087A">
        <w:rPr>
          <w:rFonts w:ascii="Arial" w:hAnsi="Arial" w:cs="Arial"/>
        </w:rPr>
        <w:t>int</w:t>
      </w:r>
      <w:r w:rsidR="00BA7F9F" w:rsidRPr="002A087A">
        <w:rPr>
          <w:rFonts w:ascii="Arial" w:hAnsi="Arial" w:cs="Arial"/>
        </w:rPr>
        <w:t>er</w:t>
      </w:r>
      <w:r w:rsidRPr="002A087A">
        <w:rPr>
          <w:rFonts w:ascii="Arial" w:hAnsi="Arial" w:cs="Arial"/>
        </w:rPr>
        <w:t>s antique could be affected.</w:t>
      </w:r>
    </w:p>
    <w:p w14:paraId="3315E095" w14:textId="77777777" w:rsidR="00BA7F9F" w:rsidRPr="002A087A" w:rsidRDefault="00BA7F9F" w:rsidP="009E7039">
      <w:pPr>
        <w:jc w:val="both"/>
        <w:rPr>
          <w:rFonts w:ascii="Arial" w:hAnsi="Arial" w:cs="Arial"/>
        </w:rPr>
      </w:pPr>
    </w:p>
    <w:p w14:paraId="79D8F98F" w14:textId="4E1EF355" w:rsidR="003A6464" w:rsidRPr="002A087A" w:rsidRDefault="00893503" w:rsidP="009E7039">
      <w:pPr>
        <w:jc w:val="both"/>
        <w:rPr>
          <w:rFonts w:ascii="Arial" w:hAnsi="Arial" w:cs="Arial"/>
        </w:rPr>
      </w:pPr>
      <w:r w:rsidRPr="002A087A">
        <w:rPr>
          <w:rFonts w:ascii="Arial" w:hAnsi="Arial" w:cs="Arial"/>
        </w:rPr>
        <w:t>Changing office locations can cause management and service disturbances for</w:t>
      </w:r>
      <w:r w:rsidR="0096602E">
        <w:rPr>
          <w:rFonts w:ascii="Arial" w:hAnsi="Arial" w:cs="Arial"/>
        </w:rPr>
        <w:t xml:space="preserve"> V</w:t>
      </w:r>
      <w:r w:rsidRPr="002A087A">
        <w:rPr>
          <w:rFonts w:ascii="Arial" w:hAnsi="Arial" w:cs="Arial"/>
        </w:rPr>
        <w:t>in</w:t>
      </w:r>
      <w:r w:rsidR="00BA7F9F" w:rsidRPr="002A087A">
        <w:rPr>
          <w:rFonts w:ascii="Arial" w:hAnsi="Arial" w:cs="Arial"/>
        </w:rPr>
        <w:t>ters</w:t>
      </w:r>
      <w:r w:rsidRPr="002A087A">
        <w:rPr>
          <w:rFonts w:ascii="Arial" w:hAnsi="Arial" w:cs="Arial"/>
        </w:rPr>
        <w:t xml:space="preserve"> antique. It can also lead to a full shutdown during the transition if not handled properly. Downtime will decrease </w:t>
      </w:r>
      <w:r w:rsidR="009E7039" w:rsidRPr="002A087A">
        <w:rPr>
          <w:rFonts w:ascii="Arial" w:hAnsi="Arial" w:cs="Arial"/>
        </w:rPr>
        <w:t>productivity</w:t>
      </w:r>
      <w:r w:rsidRPr="002A087A">
        <w:rPr>
          <w:rFonts w:ascii="Arial" w:hAnsi="Arial" w:cs="Arial"/>
        </w:rPr>
        <w:t xml:space="preserve"> and adversely impact sales. The longer the process is, the greater the loss possibility.</w:t>
      </w:r>
    </w:p>
    <w:p w14:paraId="0FE9CF27" w14:textId="77777777" w:rsidR="00BA7F9F" w:rsidRPr="002A087A" w:rsidRDefault="00BA7F9F" w:rsidP="009E7039">
      <w:pPr>
        <w:jc w:val="both"/>
        <w:rPr>
          <w:rFonts w:ascii="Arial" w:hAnsi="Arial" w:cs="Arial"/>
        </w:rPr>
      </w:pPr>
    </w:p>
    <w:p w14:paraId="26BD195D" w14:textId="724419C8" w:rsidR="00893503" w:rsidRPr="002A087A" w:rsidRDefault="009E7039" w:rsidP="009E7039">
      <w:pPr>
        <w:jc w:val="both"/>
        <w:rPr>
          <w:rFonts w:ascii="Arial" w:hAnsi="Arial" w:cs="Arial"/>
        </w:rPr>
      </w:pPr>
      <w:r w:rsidRPr="002A087A">
        <w:rPr>
          <w:rFonts w:ascii="Arial" w:hAnsi="Arial" w:cs="Arial"/>
        </w:rPr>
        <w:t xml:space="preserve">All equipment that will be moved is vulnerable to threats. Fragile equipment could be badly handled, products could be lost </w:t>
      </w:r>
      <w:r w:rsidR="006F74C7" w:rsidRPr="002A087A">
        <w:rPr>
          <w:rFonts w:ascii="Arial" w:hAnsi="Arial" w:cs="Arial"/>
        </w:rPr>
        <w:t>which might have</w:t>
      </w:r>
      <w:r w:rsidRPr="002A087A">
        <w:rPr>
          <w:rFonts w:ascii="Arial" w:hAnsi="Arial" w:cs="Arial"/>
        </w:rPr>
        <w:t xml:space="preserve"> risk sensitive information. All these are vital to this </w:t>
      </w:r>
      <w:r w:rsidR="00042348" w:rsidRPr="002A087A">
        <w:rPr>
          <w:rFonts w:ascii="Arial" w:hAnsi="Arial" w:cs="Arial"/>
        </w:rPr>
        <w:t>business but</w:t>
      </w:r>
      <w:r w:rsidRPr="002A087A">
        <w:rPr>
          <w:rFonts w:ascii="Arial" w:hAnsi="Arial" w:cs="Arial"/>
        </w:rPr>
        <w:t xml:space="preserve"> are placed at risk during the relocation of </w:t>
      </w:r>
      <w:r w:rsidR="00BA7F9F" w:rsidRPr="002A087A">
        <w:rPr>
          <w:rFonts w:ascii="Arial" w:hAnsi="Arial" w:cs="Arial"/>
        </w:rPr>
        <w:t>business</w:t>
      </w:r>
      <w:r w:rsidRPr="002A087A">
        <w:rPr>
          <w:rFonts w:ascii="Arial" w:hAnsi="Arial" w:cs="Arial"/>
        </w:rPr>
        <w:t>.</w:t>
      </w:r>
    </w:p>
    <w:p w14:paraId="3E5AD814" w14:textId="77777777" w:rsidR="00BA7F9F" w:rsidRPr="002A087A" w:rsidRDefault="00BA7F9F" w:rsidP="009E7039">
      <w:pPr>
        <w:jc w:val="both"/>
        <w:rPr>
          <w:rFonts w:ascii="Arial" w:hAnsi="Arial" w:cs="Arial"/>
        </w:rPr>
      </w:pPr>
    </w:p>
    <w:p w14:paraId="0FFF2A66" w14:textId="55FF5106" w:rsidR="00BA7F9F" w:rsidRPr="002A087A" w:rsidRDefault="00BA7F9F" w:rsidP="009E7039">
      <w:pPr>
        <w:jc w:val="both"/>
        <w:rPr>
          <w:rFonts w:ascii="Arial" w:hAnsi="Arial" w:cs="Arial"/>
        </w:rPr>
      </w:pPr>
      <w:r w:rsidRPr="002A087A">
        <w:rPr>
          <w:rFonts w:ascii="Arial" w:hAnsi="Arial" w:cs="Arial"/>
        </w:rPr>
        <w:lastRenderedPageBreak/>
        <w:t xml:space="preserve">Lack of external communication between the stakeholders regards to </w:t>
      </w:r>
      <w:r w:rsidR="006F74C7" w:rsidRPr="002A087A">
        <w:rPr>
          <w:rFonts w:ascii="Arial" w:hAnsi="Arial" w:cs="Arial"/>
        </w:rPr>
        <w:t>moving</w:t>
      </w:r>
      <w:r w:rsidRPr="002A087A">
        <w:rPr>
          <w:rFonts w:ascii="Arial" w:hAnsi="Arial" w:cs="Arial"/>
        </w:rPr>
        <w:t xml:space="preserve"> of this business may result in loss of touch, lower retention of customers and loss of profit.</w:t>
      </w:r>
    </w:p>
    <w:p w14:paraId="3ED42860" w14:textId="693FA944" w:rsidR="006F74C7" w:rsidRPr="002A087A" w:rsidRDefault="006F74C7" w:rsidP="009E7039">
      <w:pPr>
        <w:jc w:val="both"/>
        <w:rPr>
          <w:rFonts w:ascii="Arial" w:hAnsi="Arial" w:cs="Arial"/>
        </w:rPr>
      </w:pPr>
      <w:r w:rsidRPr="002A087A">
        <w:rPr>
          <w:rFonts w:ascii="Arial" w:hAnsi="Arial" w:cs="Arial"/>
        </w:rPr>
        <w:t xml:space="preserve">Potential hazards such as slips and falls due to clutter from boxes and trolleys abound throughout this move. During the handling of items, hazards are often posed when lifting, pushing, </w:t>
      </w:r>
      <w:r w:rsidR="00042348" w:rsidRPr="002A087A">
        <w:rPr>
          <w:rFonts w:ascii="Arial" w:hAnsi="Arial" w:cs="Arial"/>
        </w:rPr>
        <w:t>loading,</w:t>
      </w:r>
      <w:r w:rsidRPr="002A087A">
        <w:rPr>
          <w:rFonts w:ascii="Arial" w:hAnsi="Arial" w:cs="Arial"/>
        </w:rPr>
        <w:t xml:space="preserve"> and unpacking them.</w:t>
      </w:r>
    </w:p>
    <w:p w14:paraId="298C811E" w14:textId="0E4229C1" w:rsidR="002A3B01" w:rsidRPr="002A087A" w:rsidRDefault="002A3B01" w:rsidP="009E7039">
      <w:pPr>
        <w:jc w:val="both"/>
        <w:rPr>
          <w:rFonts w:ascii="Arial" w:hAnsi="Arial" w:cs="Arial"/>
        </w:rPr>
      </w:pPr>
    </w:p>
    <w:p w14:paraId="1B487A07" w14:textId="116450DF" w:rsidR="002A3B01" w:rsidRPr="002A087A" w:rsidRDefault="002A3B01" w:rsidP="00A9512F">
      <w:pPr>
        <w:pStyle w:val="Heading1"/>
      </w:pPr>
      <w:bookmarkStart w:id="5" w:name="_Toc56372362"/>
      <w:r w:rsidRPr="002A087A">
        <w:t>Section 3:</w:t>
      </w:r>
      <w:bookmarkEnd w:id="5"/>
    </w:p>
    <w:p w14:paraId="507F4710" w14:textId="3DD618AA" w:rsidR="002A3B01" w:rsidRPr="002A087A" w:rsidRDefault="002A3B01" w:rsidP="009E7039">
      <w:pPr>
        <w:jc w:val="both"/>
        <w:rPr>
          <w:rFonts w:ascii="Arial" w:hAnsi="Arial" w:cs="Arial"/>
          <w:b/>
          <w:bCs/>
          <w:u w:val="single"/>
        </w:rPr>
      </w:pPr>
    </w:p>
    <w:p w14:paraId="147B482B" w14:textId="3397D7A6" w:rsidR="00BA7F9F" w:rsidRPr="002A087A" w:rsidRDefault="002A3B01" w:rsidP="009E7039">
      <w:pPr>
        <w:jc w:val="both"/>
        <w:rPr>
          <w:rFonts w:ascii="Arial" w:hAnsi="Arial" w:cs="Arial"/>
        </w:rPr>
      </w:pPr>
      <w:r w:rsidRPr="002A087A">
        <w:rPr>
          <w:rFonts w:ascii="Arial" w:hAnsi="Arial" w:cs="Arial"/>
        </w:rPr>
        <w:t>To develop this project there are few vital tools used for instance</w:t>
      </w:r>
      <w:r w:rsidR="006C357E" w:rsidRPr="002A087A">
        <w:rPr>
          <w:rFonts w:ascii="Arial" w:hAnsi="Arial" w:cs="Arial"/>
        </w:rPr>
        <w:t xml:space="preserve"> the Iron tringle,</w:t>
      </w:r>
      <w:r w:rsidR="00896A59" w:rsidRPr="002A087A">
        <w:rPr>
          <w:rFonts w:ascii="Arial" w:hAnsi="Arial" w:cs="Arial"/>
        </w:rPr>
        <w:t xml:space="preserve"> user stories</w:t>
      </w:r>
      <w:r w:rsidR="00D13D05" w:rsidRPr="002A087A">
        <w:rPr>
          <w:rFonts w:ascii="Arial" w:hAnsi="Arial" w:cs="Arial"/>
        </w:rPr>
        <w:t xml:space="preserve"> (</w:t>
      </w:r>
      <w:r w:rsidRPr="002A087A">
        <w:rPr>
          <w:rFonts w:ascii="Arial" w:hAnsi="Arial" w:cs="Arial"/>
        </w:rPr>
        <w:t>trello</w:t>
      </w:r>
      <w:r w:rsidR="00D13D05" w:rsidRPr="002A087A">
        <w:rPr>
          <w:rFonts w:ascii="Arial" w:hAnsi="Arial" w:cs="Arial"/>
        </w:rPr>
        <w:t xml:space="preserve"> and </w:t>
      </w:r>
      <w:r w:rsidRPr="002A087A">
        <w:rPr>
          <w:rFonts w:ascii="Arial" w:hAnsi="Arial" w:cs="Arial"/>
        </w:rPr>
        <w:t>chevron technique</w:t>
      </w:r>
      <w:r w:rsidR="00042348" w:rsidRPr="002A087A">
        <w:rPr>
          <w:rFonts w:ascii="Arial" w:hAnsi="Arial" w:cs="Arial"/>
        </w:rPr>
        <w:t>), Roberts</w:t>
      </w:r>
      <w:r w:rsidR="00CE0CB5" w:rsidRPr="002A087A">
        <w:rPr>
          <w:rFonts w:ascii="Arial" w:hAnsi="Arial" w:cs="Arial"/>
        </w:rPr>
        <w:t xml:space="preserve"> product project technique </w:t>
      </w:r>
      <w:r w:rsidR="00896A59" w:rsidRPr="002A087A">
        <w:rPr>
          <w:rFonts w:ascii="Arial" w:hAnsi="Arial" w:cs="Arial"/>
        </w:rPr>
        <w:t>(estimates/wisdom of the crowds)</w:t>
      </w:r>
      <w:r w:rsidR="00D468B9" w:rsidRPr="002A087A">
        <w:rPr>
          <w:rFonts w:ascii="Arial" w:hAnsi="Arial" w:cs="Arial"/>
        </w:rPr>
        <w:t xml:space="preserve"> and </w:t>
      </w:r>
    </w:p>
    <w:p w14:paraId="375AE625" w14:textId="3C0BC02F" w:rsidR="00CE0CB5" w:rsidRPr="002A087A" w:rsidRDefault="00D468B9" w:rsidP="009E7039">
      <w:pPr>
        <w:jc w:val="both"/>
        <w:rPr>
          <w:rFonts w:ascii="Arial" w:hAnsi="Arial" w:cs="Arial"/>
        </w:rPr>
      </w:pPr>
      <w:r w:rsidRPr="002A087A">
        <w:rPr>
          <w:rFonts w:ascii="Arial" w:hAnsi="Arial" w:cs="Arial"/>
        </w:rPr>
        <w:t xml:space="preserve">Gantt chart. </w:t>
      </w:r>
    </w:p>
    <w:p w14:paraId="29D8A537" w14:textId="7746F629" w:rsidR="006C357E" w:rsidRPr="002A087A" w:rsidRDefault="006C357E" w:rsidP="009E7039">
      <w:pPr>
        <w:jc w:val="both"/>
        <w:rPr>
          <w:rFonts w:ascii="Arial" w:hAnsi="Arial" w:cs="Arial"/>
        </w:rPr>
      </w:pPr>
    </w:p>
    <w:p w14:paraId="785E7229" w14:textId="61DEDC34" w:rsidR="006C357E" w:rsidRPr="002A087A" w:rsidRDefault="006C357E" w:rsidP="009E7039">
      <w:pPr>
        <w:jc w:val="both"/>
        <w:rPr>
          <w:rFonts w:ascii="Arial" w:hAnsi="Arial" w:cs="Arial"/>
          <w:b/>
          <w:bCs/>
        </w:rPr>
      </w:pPr>
      <w:r w:rsidRPr="002A087A">
        <w:rPr>
          <w:rFonts w:ascii="Arial" w:hAnsi="Arial" w:cs="Arial"/>
          <w:b/>
          <w:bCs/>
        </w:rPr>
        <w:t xml:space="preserve">The Iron Tringle: </w:t>
      </w:r>
    </w:p>
    <w:p w14:paraId="3DB28F3B" w14:textId="062DAA32" w:rsidR="006C357E" w:rsidRPr="002A087A" w:rsidRDefault="006C357E" w:rsidP="009E7039">
      <w:pPr>
        <w:jc w:val="both"/>
        <w:rPr>
          <w:rFonts w:ascii="Arial" w:hAnsi="Arial" w:cs="Arial"/>
        </w:rPr>
      </w:pPr>
    </w:p>
    <w:p w14:paraId="20E6F8E3" w14:textId="744F1847" w:rsidR="006C357E" w:rsidRPr="002A087A" w:rsidRDefault="006C357E" w:rsidP="009E7039">
      <w:pPr>
        <w:jc w:val="both"/>
        <w:rPr>
          <w:rFonts w:ascii="Arial" w:hAnsi="Arial" w:cs="Arial"/>
        </w:rPr>
      </w:pPr>
      <w:r w:rsidRPr="002A087A">
        <w:rPr>
          <w:rFonts w:ascii="Arial" w:hAnsi="Arial" w:cs="Arial"/>
        </w:rPr>
        <w:t>This is a very useful tool</w:t>
      </w:r>
      <w:r w:rsidR="00E866D8" w:rsidRPr="002A087A">
        <w:rPr>
          <w:rFonts w:ascii="Arial" w:hAnsi="Arial" w:cs="Arial"/>
        </w:rPr>
        <w:t xml:space="preserve"> Vinters antique</w:t>
      </w:r>
      <w:r w:rsidRPr="002A087A">
        <w:rPr>
          <w:rFonts w:ascii="Arial" w:hAnsi="Arial" w:cs="Arial"/>
        </w:rPr>
        <w:t xml:space="preserve"> to manage cost, scope and </w:t>
      </w:r>
      <w:r w:rsidR="00042348" w:rsidRPr="002A087A">
        <w:rPr>
          <w:rFonts w:ascii="Arial" w:hAnsi="Arial" w:cs="Arial"/>
        </w:rPr>
        <w:t>time, this</w:t>
      </w:r>
      <w:r w:rsidRPr="002A087A">
        <w:rPr>
          <w:rFonts w:ascii="Arial" w:hAnsi="Arial" w:cs="Arial"/>
        </w:rPr>
        <w:t xml:space="preserve"> tool allows </w:t>
      </w:r>
      <w:r w:rsidR="001444D2" w:rsidRPr="002A087A">
        <w:rPr>
          <w:rFonts w:ascii="Arial" w:hAnsi="Arial" w:cs="Arial"/>
        </w:rPr>
        <w:t>project manager</w:t>
      </w:r>
      <w:r w:rsidRPr="002A087A">
        <w:rPr>
          <w:rFonts w:ascii="Arial" w:hAnsi="Arial" w:cs="Arial"/>
        </w:rPr>
        <w:t xml:space="preserve"> to kind of realise and what is possible and what is not within their project. </w:t>
      </w:r>
      <w:r w:rsidR="001444D2" w:rsidRPr="002A087A">
        <w:rPr>
          <w:rFonts w:ascii="Arial" w:hAnsi="Arial" w:cs="Arial"/>
        </w:rPr>
        <w:t>The balancing of these 3 methods together can help determine the quality of the overall project.</w:t>
      </w:r>
      <w:r w:rsidR="00E866D8" w:rsidRPr="002A087A">
        <w:rPr>
          <w:rFonts w:ascii="Arial" w:hAnsi="Arial" w:cs="Arial"/>
        </w:rPr>
        <w:t xml:space="preserve"> For instance, if a project needs to be completed by a tight timeframe, it may be necessary to reduce the scope or increase costs to accommodate extra resources or overtime. Or if a project cannot exceed a budget, it may be necessary for the project manager to extend time </w:t>
      </w:r>
      <w:r w:rsidR="00042348" w:rsidRPr="002A087A">
        <w:rPr>
          <w:rFonts w:ascii="Arial" w:hAnsi="Arial" w:cs="Arial"/>
        </w:rPr>
        <w:t>to</w:t>
      </w:r>
      <w:r w:rsidR="00E866D8" w:rsidRPr="002A087A">
        <w:rPr>
          <w:rFonts w:ascii="Arial" w:hAnsi="Arial" w:cs="Arial"/>
        </w:rPr>
        <w:t xml:space="preserve"> reduce overtime used (Villanovauniversity, 2020). </w:t>
      </w:r>
    </w:p>
    <w:p w14:paraId="6A3ABAC4" w14:textId="77777777" w:rsidR="00E866D8" w:rsidRPr="002A087A" w:rsidRDefault="00E866D8" w:rsidP="009E7039">
      <w:pPr>
        <w:jc w:val="both"/>
        <w:rPr>
          <w:rFonts w:ascii="Arial" w:hAnsi="Arial" w:cs="Arial"/>
        </w:rPr>
      </w:pPr>
    </w:p>
    <w:p w14:paraId="2B169AFC" w14:textId="77777777" w:rsidR="00E866D8" w:rsidRPr="002A087A" w:rsidRDefault="00E866D8" w:rsidP="009E7039">
      <w:pPr>
        <w:jc w:val="both"/>
        <w:rPr>
          <w:rFonts w:ascii="Arial" w:hAnsi="Arial" w:cs="Arial"/>
        </w:rPr>
      </w:pPr>
    </w:p>
    <w:p w14:paraId="561C57E8" w14:textId="0DB9B030" w:rsidR="00CE0CB5" w:rsidRPr="002A087A" w:rsidRDefault="00CE0CB5" w:rsidP="009E7039">
      <w:pPr>
        <w:jc w:val="both"/>
        <w:rPr>
          <w:rFonts w:ascii="Arial" w:hAnsi="Arial" w:cs="Arial"/>
          <w:b/>
          <w:bCs/>
        </w:rPr>
      </w:pPr>
      <w:r w:rsidRPr="002A087A">
        <w:rPr>
          <w:rFonts w:ascii="Arial" w:hAnsi="Arial" w:cs="Arial"/>
          <w:b/>
          <w:bCs/>
        </w:rPr>
        <w:t xml:space="preserve">User stories, trello and </w:t>
      </w:r>
      <w:r w:rsidR="00D468B9" w:rsidRPr="002A087A">
        <w:rPr>
          <w:rFonts w:ascii="Arial" w:hAnsi="Arial" w:cs="Arial"/>
          <w:b/>
          <w:bCs/>
        </w:rPr>
        <w:t>chevron</w:t>
      </w:r>
      <w:r w:rsidRPr="002A087A">
        <w:rPr>
          <w:rFonts w:ascii="Arial" w:hAnsi="Arial" w:cs="Arial"/>
          <w:b/>
          <w:bCs/>
        </w:rPr>
        <w:t xml:space="preserve"> technique: </w:t>
      </w:r>
    </w:p>
    <w:p w14:paraId="363CED35" w14:textId="5A64CFDC" w:rsidR="00CE0CB5" w:rsidRPr="002A087A" w:rsidRDefault="00CE0CB5" w:rsidP="009E7039">
      <w:pPr>
        <w:jc w:val="both"/>
        <w:rPr>
          <w:rFonts w:ascii="Arial" w:hAnsi="Arial" w:cs="Arial"/>
          <w:b/>
          <w:bCs/>
        </w:rPr>
      </w:pPr>
    </w:p>
    <w:p w14:paraId="6887214E" w14:textId="2E0E1A40" w:rsidR="00CE0CB5" w:rsidRPr="002A087A" w:rsidRDefault="00042348" w:rsidP="00D468B9">
      <w:pPr>
        <w:jc w:val="both"/>
        <w:rPr>
          <w:rFonts w:ascii="Arial" w:hAnsi="Arial" w:cs="Arial"/>
        </w:rPr>
      </w:pPr>
      <w:r w:rsidRPr="002A087A">
        <w:rPr>
          <w:rFonts w:ascii="Arial" w:hAnsi="Arial" w:cs="Arial"/>
        </w:rPr>
        <w:t>A</w:t>
      </w:r>
      <w:r w:rsidR="00D468B9" w:rsidRPr="002A087A">
        <w:rPr>
          <w:rFonts w:ascii="Arial" w:hAnsi="Arial" w:cs="Arial"/>
        </w:rPr>
        <w:t xml:space="preserve"> user stories explains the user category, what they want, and why they want it. User stories helps create a simpler definition of a specification. User stories are also captured on index cards, on notes, or in applications for project management. User stories can be written by different </w:t>
      </w:r>
      <w:r w:rsidRPr="002A087A">
        <w:rPr>
          <w:rFonts w:ascii="Arial" w:hAnsi="Arial" w:cs="Arial"/>
        </w:rPr>
        <w:t>stakeholders,</w:t>
      </w:r>
      <w:r w:rsidR="00D468B9" w:rsidRPr="002A087A">
        <w:rPr>
          <w:rFonts w:ascii="Arial" w:hAnsi="Arial" w:cs="Arial"/>
        </w:rPr>
        <w:t xml:space="preserve"> such as customers, users,</w:t>
      </w:r>
      <w:r w:rsidR="00C64DBE" w:rsidRPr="002A087A">
        <w:rPr>
          <w:rFonts w:ascii="Arial" w:hAnsi="Arial" w:cs="Arial"/>
        </w:rPr>
        <w:t xml:space="preserve"> project</w:t>
      </w:r>
      <w:r w:rsidR="00D468B9" w:rsidRPr="002A087A">
        <w:rPr>
          <w:rFonts w:ascii="Arial" w:hAnsi="Arial" w:cs="Arial"/>
        </w:rPr>
        <w:t xml:space="preserve"> managers or development team members, depending on the project (springerlink, 2020). However, for this project user stories will be developed in a software call Trello. </w:t>
      </w:r>
      <w:r w:rsidR="00D13D05" w:rsidRPr="002A087A">
        <w:rPr>
          <w:rFonts w:ascii="Arial" w:hAnsi="Arial" w:cs="Arial"/>
        </w:rPr>
        <w:t xml:space="preserve">User stories will </w:t>
      </w:r>
      <w:r w:rsidR="00C64DBE" w:rsidRPr="002A087A">
        <w:rPr>
          <w:rFonts w:ascii="Arial" w:hAnsi="Arial" w:cs="Arial"/>
        </w:rPr>
        <w:t>allow</w:t>
      </w:r>
      <w:r w:rsidR="00D13D05" w:rsidRPr="002A087A">
        <w:rPr>
          <w:rFonts w:ascii="Arial" w:hAnsi="Arial" w:cs="Arial"/>
        </w:rPr>
        <w:t xml:space="preserve"> the </w:t>
      </w:r>
      <w:r w:rsidR="0096602E">
        <w:rPr>
          <w:rFonts w:ascii="Arial" w:hAnsi="Arial" w:cs="Arial"/>
        </w:rPr>
        <w:t>V</w:t>
      </w:r>
      <w:r w:rsidR="00D13D05" w:rsidRPr="002A087A">
        <w:rPr>
          <w:rFonts w:ascii="Arial" w:hAnsi="Arial" w:cs="Arial"/>
        </w:rPr>
        <w:t>inters stakeholder</w:t>
      </w:r>
      <w:r w:rsidR="00C64DBE" w:rsidRPr="002A087A">
        <w:rPr>
          <w:rFonts w:ascii="Arial" w:hAnsi="Arial" w:cs="Arial"/>
        </w:rPr>
        <w:t>s</w:t>
      </w:r>
      <w:r w:rsidR="00D13D05" w:rsidRPr="002A087A">
        <w:rPr>
          <w:rFonts w:ascii="Arial" w:hAnsi="Arial" w:cs="Arial"/>
        </w:rPr>
        <w:t xml:space="preserve"> to decide what is essential for the business and </w:t>
      </w:r>
      <w:r w:rsidR="00C64DBE" w:rsidRPr="002A087A">
        <w:rPr>
          <w:rFonts w:ascii="Arial" w:hAnsi="Arial" w:cs="Arial"/>
        </w:rPr>
        <w:t>will help to</w:t>
      </w:r>
      <w:r w:rsidR="00D13D05" w:rsidRPr="002A087A">
        <w:rPr>
          <w:rFonts w:ascii="Arial" w:hAnsi="Arial" w:cs="Arial"/>
        </w:rPr>
        <w:t xml:space="preserve"> create</w:t>
      </w:r>
      <w:r w:rsidR="00C64DBE" w:rsidRPr="002A087A">
        <w:rPr>
          <w:rFonts w:ascii="Arial" w:hAnsi="Arial" w:cs="Arial"/>
        </w:rPr>
        <w:t xml:space="preserve"> </w:t>
      </w:r>
      <w:r w:rsidR="00D13D05" w:rsidRPr="002A087A">
        <w:rPr>
          <w:rFonts w:ascii="Arial" w:hAnsi="Arial" w:cs="Arial"/>
        </w:rPr>
        <w:t>common understating between the stakeholders.  After collecting user stories from the stakeholders then the project manager will group them under headings of must have, want to have and nice to have</w:t>
      </w:r>
      <w:r w:rsidR="00C64DBE" w:rsidRPr="002A087A">
        <w:rPr>
          <w:rFonts w:ascii="Arial" w:hAnsi="Arial" w:cs="Arial"/>
        </w:rPr>
        <w:t xml:space="preserve">, these headings are known as chevron technique which gives extra benefit to the user stories. </w:t>
      </w:r>
    </w:p>
    <w:p w14:paraId="48FBEC65" w14:textId="77777777" w:rsidR="00C64DBE" w:rsidRPr="002A087A" w:rsidRDefault="00C64DBE" w:rsidP="00D468B9">
      <w:pPr>
        <w:jc w:val="both"/>
        <w:rPr>
          <w:rFonts w:ascii="Arial" w:hAnsi="Arial" w:cs="Arial"/>
        </w:rPr>
      </w:pPr>
    </w:p>
    <w:p w14:paraId="4B3D3E71" w14:textId="444EEFF9" w:rsidR="005136F4" w:rsidRPr="002A087A" w:rsidRDefault="00C509C4" w:rsidP="00D468B9">
      <w:pPr>
        <w:jc w:val="both"/>
        <w:rPr>
          <w:rFonts w:ascii="Arial" w:hAnsi="Arial" w:cs="Arial"/>
          <w:b/>
          <w:bCs/>
        </w:rPr>
      </w:pPr>
      <w:r w:rsidRPr="002A087A">
        <w:rPr>
          <w:rFonts w:ascii="Arial" w:hAnsi="Arial" w:cs="Arial"/>
          <w:b/>
          <w:bCs/>
        </w:rPr>
        <w:t xml:space="preserve">Roberts Product project technique: </w:t>
      </w:r>
    </w:p>
    <w:p w14:paraId="235908FD" w14:textId="29BA8A1C" w:rsidR="00C509C4" w:rsidRPr="002A087A" w:rsidRDefault="00C509C4" w:rsidP="00D468B9">
      <w:pPr>
        <w:jc w:val="both"/>
        <w:rPr>
          <w:rFonts w:ascii="Arial" w:hAnsi="Arial" w:cs="Arial"/>
        </w:rPr>
      </w:pPr>
    </w:p>
    <w:p w14:paraId="7451107C" w14:textId="2955FE55" w:rsidR="00C509C4" w:rsidRPr="002A087A" w:rsidRDefault="00C509C4" w:rsidP="00C509C4">
      <w:pPr>
        <w:jc w:val="both"/>
        <w:rPr>
          <w:rFonts w:ascii="Arial" w:hAnsi="Arial" w:cs="Arial"/>
        </w:rPr>
      </w:pPr>
      <w:r w:rsidRPr="002A087A">
        <w:rPr>
          <w:rFonts w:ascii="Arial" w:hAnsi="Arial" w:cs="Arial"/>
        </w:rPr>
        <w:t xml:space="preserve">This is a technique adapted from Roberts to help estimate the effort required to complete the tasks described in the user stories of </w:t>
      </w:r>
      <w:r w:rsidR="0096602E">
        <w:rPr>
          <w:rFonts w:ascii="Arial" w:hAnsi="Arial" w:cs="Arial"/>
        </w:rPr>
        <w:t>V</w:t>
      </w:r>
      <w:r w:rsidRPr="002A087A">
        <w:rPr>
          <w:rFonts w:ascii="Arial" w:hAnsi="Arial" w:cs="Arial"/>
        </w:rPr>
        <w:t xml:space="preserve">inters antique. This technique is the type of a table that can be designed to allow </w:t>
      </w:r>
      <w:r w:rsidR="00A54F79" w:rsidRPr="002A087A">
        <w:rPr>
          <w:rFonts w:ascii="Arial" w:hAnsi="Arial" w:cs="Arial"/>
        </w:rPr>
        <w:t>project manager</w:t>
      </w:r>
      <w:r w:rsidRPr="002A087A">
        <w:rPr>
          <w:rFonts w:ascii="Arial" w:hAnsi="Arial" w:cs="Arial"/>
        </w:rPr>
        <w:t xml:space="preserve"> to evaluate the effort required with their next piece of work effectively by calculating its overall size and complexity</w:t>
      </w:r>
      <w:r w:rsidR="006C357E" w:rsidRPr="002A087A">
        <w:rPr>
          <w:rFonts w:ascii="Arial" w:hAnsi="Arial" w:cs="Arial"/>
        </w:rPr>
        <w:t xml:space="preserve"> (Roberts, 2011, p. 119).   </w:t>
      </w:r>
    </w:p>
    <w:p w14:paraId="61713865" w14:textId="391433E9" w:rsidR="006C357E" w:rsidRPr="002A087A" w:rsidRDefault="006C357E" w:rsidP="00C509C4">
      <w:pPr>
        <w:jc w:val="both"/>
        <w:rPr>
          <w:rFonts w:ascii="Arial" w:hAnsi="Arial" w:cs="Arial"/>
        </w:rPr>
      </w:pPr>
    </w:p>
    <w:p w14:paraId="0E20F87B" w14:textId="77777777" w:rsidR="00E866D8" w:rsidRPr="002A087A" w:rsidRDefault="00E866D8" w:rsidP="00C509C4">
      <w:pPr>
        <w:jc w:val="both"/>
        <w:rPr>
          <w:rFonts w:ascii="Arial" w:hAnsi="Arial" w:cs="Arial"/>
          <w:b/>
          <w:bCs/>
        </w:rPr>
      </w:pPr>
    </w:p>
    <w:p w14:paraId="095260A0" w14:textId="77777777" w:rsidR="00E866D8" w:rsidRPr="002A087A" w:rsidRDefault="00E866D8" w:rsidP="00C509C4">
      <w:pPr>
        <w:jc w:val="both"/>
        <w:rPr>
          <w:rFonts w:ascii="Arial" w:hAnsi="Arial" w:cs="Arial"/>
          <w:b/>
          <w:bCs/>
        </w:rPr>
      </w:pPr>
    </w:p>
    <w:p w14:paraId="2B8420B0" w14:textId="77777777" w:rsidR="00E866D8" w:rsidRPr="002A087A" w:rsidRDefault="00E866D8" w:rsidP="00C509C4">
      <w:pPr>
        <w:jc w:val="both"/>
        <w:rPr>
          <w:rFonts w:ascii="Arial" w:hAnsi="Arial" w:cs="Arial"/>
          <w:b/>
          <w:bCs/>
        </w:rPr>
      </w:pPr>
    </w:p>
    <w:p w14:paraId="0D96E123" w14:textId="77777777" w:rsidR="00415CA7" w:rsidRDefault="00415CA7" w:rsidP="00C509C4">
      <w:pPr>
        <w:jc w:val="both"/>
        <w:rPr>
          <w:rFonts w:ascii="Arial" w:hAnsi="Arial" w:cs="Arial"/>
          <w:b/>
          <w:bCs/>
        </w:rPr>
      </w:pPr>
    </w:p>
    <w:p w14:paraId="098037D2" w14:textId="77777777" w:rsidR="00415CA7" w:rsidRDefault="00415CA7" w:rsidP="00C509C4">
      <w:pPr>
        <w:jc w:val="both"/>
        <w:rPr>
          <w:rFonts w:ascii="Arial" w:hAnsi="Arial" w:cs="Arial"/>
          <w:b/>
          <w:bCs/>
        </w:rPr>
      </w:pPr>
    </w:p>
    <w:p w14:paraId="3095F699" w14:textId="796CCC75" w:rsidR="00415CA7" w:rsidRDefault="00415CA7" w:rsidP="00C509C4">
      <w:pPr>
        <w:jc w:val="both"/>
        <w:rPr>
          <w:rFonts w:ascii="Arial" w:hAnsi="Arial" w:cs="Arial"/>
          <w:b/>
          <w:bCs/>
        </w:rPr>
      </w:pPr>
    </w:p>
    <w:p w14:paraId="5DECA9E0" w14:textId="5B3DDC80" w:rsidR="00A17701" w:rsidRDefault="00A17701" w:rsidP="00C509C4">
      <w:pPr>
        <w:jc w:val="both"/>
        <w:rPr>
          <w:rFonts w:ascii="Arial" w:hAnsi="Arial" w:cs="Arial"/>
          <w:b/>
          <w:bCs/>
        </w:rPr>
      </w:pPr>
    </w:p>
    <w:p w14:paraId="6F410A71" w14:textId="2D3A7921" w:rsidR="00A17701" w:rsidRDefault="00A17701" w:rsidP="00C509C4">
      <w:pPr>
        <w:jc w:val="both"/>
        <w:rPr>
          <w:rFonts w:ascii="Arial" w:hAnsi="Arial" w:cs="Arial"/>
          <w:b/>
          <w:bCs/>
        </w:rPr>
      </w:pPr>
    </w:p>
    <w:p w14:paraId="3745A601" w14:textId="77777777" w:rsidR="00A17701" w:rsidRDefault="00A17701" w:rsidP="00C509C4">
      <w:pPr>
        <w:jc w:val="both"/>
        <w:rPr>
          <w:rFonts w:ascii="Arial" w:hAnsi="Arial" w:cs="Arial"/>
          <w:b/>
          <w:bCs/>
        </w:rPr>
      </w:pPr>
    </w:p>
    <w:p w14:paraId="571835C1" w14:textId="16EA2B90" w:rsidR="00E866D8" w:rsidRPr="002A087A" w:rsidRDefault="00E866D8" w:rsidP="00C509C4">
      <w:pPr>
        <w:jc w:val="both"/>
        <w:rPr>
          <w:rFonts w:ascii="Arial" w:hAnsi="Arial" w:cs="Arial"/>
          <w:b/>
          <w:bCs/>
        </w:rPr>
      </w:pPr>
      <w:r w:rsidRPr="002A087A">
        <w:rPr>
          <w:rFonts w:ascii="Arial" w:hAnsi="Arial" w:cs="Arial"/>
          <w:b/>
          <w:bCs/>
        </w:rPr>
        <w:lastRenderedPageBreak/>
        <w:t>Gantt chart:</w:t>
      </w:r>
    </w:p>
    <w:p w14:paraId="39AB7414" w14:textId="0190F910" w:rsidR="00E866D8" w:rsidRPr="002A087A" w:rsidRDefault="00E866D8" w:rsidP="00C509C4">
      <w:pPr>
        <w:jc w:val="both"/>
        <w:rPr>
          <w:rFonts w:ascii="Arial" w:hAnsi="Arial" w:cs="Arial"/>
          <w:b/>
          <w:bCs/>
        </w:rPr>
      </w:pPr>
    </w:p>
    <w:p w14:paraId="18E46357" w14:textId="3FE2B3C9" w:rsidR="00031E75" w:rsidRPr="002A087A" w:rsidRDefault="00E866D8" w:rsidP="00C509C4">
      <w:pPr>
        <w:jc w:val="both"/>
        <w:rPr>
          <w:rFonts w:ascii="Arial" w:hAnsi="Arial" w:cs="Arial"/>
        </w:rPr>
      </w:pPr>
      <w:r w:rsidRPr="002A087A">
        <w:rPr>
          <w:rFonts w:ascii="Arial" w:hAnsi="Arial" w:cs="Arial"/>
        </w:rPr>
        <w:t xml:space="preserve">A Gantt graph is a type of bar graph which shows the plan of a project and how the activities depend on the current schedule status. </w:t>
      </w:r>
      <w:r w:rsidR="00031E75" w:rsidRPr="002A087A">
        <w:rPr>
          <w:rFonts w:ascii="Arial" w:hAnsi="Arial" w:cs="Arial"/>
        </w:rPr>
        <w:t xml:space="preserve">A Gantt Chart in its easiest form shows how the project will evolve during the Vinters Antique project management process. And for preparing and </w:t>
      </w:r>
      <w:r w:rsidR="00042348" w:rsidRPr="002A087A">
        <w:rPr>
          <w:rFonts w:ascii="Arial" w:hAnsi="Arial" w:cs="Arial"/>
        </w:rPr>
        <w:t>scheduling for</w:t>
      </w:r>
      <w:r w:rsidR="00031E75" w:rsidRPr="002A087A">
        <w:rPr>
          <w:rFonts w:ascii="Arial" w:hAnsi="Arial" w:cs="Arial"/>
        </w:rPr>
        <w:t xml:space="preserve"> this project the schedule view given by Gantt Charts will be very useful. Project manager and project team will be assisted to decide how long a project can take, define the required resources, consider the dependencies between projects, and schedule the order in which each task will be performed if the whole project is to be carried out on time </w:t>
      </w:r>
      <w:r w:rsidR="0073600F">
        <w:rPr>
          <w:rFonts w:ascii="Arial" w:hAnsi="Arial" w:cs="Arial"/>
        </w:rPr>
        <w:t>(</w:t>
      </w:r>
      <w:r w:rsidR="0073600F" w:rsidRPr="0073600F">
        <w:rPr>
          <w:rFonts w:ascii="Arial" w:hAnsi="Arial" w:cs="Arial"/>
        </w:rPr>
        <w:t>Kashyap,</w:t>
      </w:r>
      <w:r w:rsidR="00031E75" w:rsidRPr="002A087A">
        <w:rPr>
          <w:rFonts w:ascii="Arial" w:hAnsi="Arial" w:cs="Arial"/>
        </w:rPr>
        <w:t xml:space="preserve"> 2020). </w:t>
      </w:r>
    </w:p>
    <w:p w14:paraId="19A49CBF" w14:textId="41341B46" w:rsidR="00E866D8" w:rsidRDefault="00E866D8" w:rsidP="00C509C4">
      <w:pPr>
        <w:jc w:val="both"/>
        <w:rPr>
          <w:rFonts w:ascii="Arial" w:hAnsi="Arial" w:cs="Arial"/>
          <w:b/>
          <w:bCs/>
        </w:rPr>
      </w:pPr>
    </w:p>
    <w:p w14:paraId="74CD8BFC" w14:textId="77777777" w:rsidR="00CC3F62" w:rsidRDefault="00CC3F62" w:rsidP="00C509C4">
      <w:pPr>
        <w:jc w:val="both"/>
        <w:rPr>
          <w:rFonts w:ascii="Arial" w:hAnsi="Arial" w:cs="Arial"/>
          <w:b/>
          <w:bCs/>
        </w:rPr>
      </w:pPr>
    </w:p>
    <w:p w14:paraId="2DB066F7" w14:textId="7E1C1C95" w:rsidR="00CC3F62" w:rsidRDefault="00CC3F62" w:rsidP="00A9512F">
      <w:pPr>
        <w:pStyle w:val="Heading1"/>
      </w:pPr>
      <w:bookmarkStart w:id="6" w:name="_Toc56372363"/>
      <w:r w:rsidRPr="00AF69B2">
        <w:t xml:space="preserve">Section </w:t>
      </w:r>
      <w:r w:rsidR="00AF69B2" w:rsidRPr="00AF69B2">
        <w:t>4:</w:t>
      </w:r>
      <w:bookmarkEnd w:id="6"/>
    </w:p>
    <w:p w14:paraId="17818AC0" w14:textId="5FB49CB9" w:rsidR="00AF69B2" w:rsidRDefault="00AF69B2" w:rsidP="00C509C4">
      <w:pPr>
        <w:jc w:val="both"/>
        <w:rPr>
          <w:rFonts w:ascii="Arial" w:hAnsi="Arial" w:cs="Arial"/>
        </w:rPr>
      </w:pPr>
    </w:p>
    <w:p w14:paraId="2EED4F28" w14:textId="0ED15758" w:rsidR="00AF69B2" w:rsidRDefault="00AF69B2" w:rsidP="00C509C4">
      <w:pPr>
        <w:jc w:val="both"/>
        <w:rPr>
          <w:rFonts w:ascii="Arial" w:hAnsi="Arial" w:cs="Arial"/>
        </w:rPr>
      </w:pPr>
      <w:r>
        <w:rPr>
          <w:rFonts w:ascii="Arial" w:hAnsi="Arial" w:cs="Arial"/>
        </w:rPr>
        <w:t>In this section there will be project</w:t>
      </w:r>
      <w:r w:rsidR="00BC1A25">
        <w:rPr>
          <w:rFonts w:ascii="Arial" w:hAnsi="Arial" w:cs="Arial"/>
        </w:rPr>
        <w:t xml:space="preserve"> relocation</w:t>
      </w:r>
      <w:r>
        <w:rPr>
          <w:rFonts w:ascii="Arial" w:hAnsi="Arial" w:cs="Arial"/>
        </w:rPr>
        <w:t xml:space="preserve"> plans </w:t>
      </w:r>
      <w:r w:rsidR="00BC1A25">
        <w:rPr>
          <w:rFonts w:ascii="Arial" w:hAnsi="Arial" w:cs="Arial"/>
        </w:rPr>
        <w:t>for</w:t>
      </w:r>
      <w:r>
        <w:rPr>
          <w:rFonts w:ascii="Arial" w:hAnsi="Arial" w:cs="Arial"/>
        </w:rPr>
        <w:t xml:space="preserve"> </w:t>
      </w:r>
      <w:r w:rsidR="0096602E">
        <w:rPr>
          <w:rFonts w:ascii="Arial" w:hAnsi="Arial" w:cs="Arial"/>
        </w:rPr>
        <w:t>V</w:t>
      </w:r>
      <w:r>
        <w:rPr>
          <w:rFonts w:ascii="Arial" w:hAnsi="Arial" w:cs="Arial"/>
        </w:rPr>
        <w:t xml:space="preserve">inters antique and how it is going to be communicated to the stakeholders. </w:t>
      </w:r>
      <w:r w:rsidR="002446CE">
        <w:rPr>
          <w:rFonts w:ascii="Arial" w:hAnsi="Arial" w:cs="Arial"/>
        </w:rPr>
        <w:t>However, this</w:t>
      </w:r>
      <w:r w:rsidR="002446CE" w:rsidRPr="002446CE">
        <w:rPr>
          <w:rFonts w:ascii="Arial" w:hAnsi="Arial" w:cs="Arial"/>
        </w:rPr>
        <w:t xml:space="preserve"> section </w:t>
      </w:r>
      <w:r w:rsidR="002446CE">
        <w:rPr>
          <w:rFonts w:ascii="Arial" w:hAnsi="Arial" w:cs="Arial"/>
        </w:rPr>
        <w:t xml:space="preserve">also </w:t>
      </w:r>
      <w:r w:rsidR="002446CE" w:rsidRPr="002446CE">
        <w:rPr>
          <w:rFonts w:ascii="Arial" w:hAnsi="Arial" w:cs="Arial"/>
        </w:rPr>
        <w:t xml:space="preserve">provides sets of plan through identifying each members of roles and responsibilities, working out on most needed aspects with the help of </w:t>
      </w:r>
      <w:r w:rsidR="0096602E">
        <w:rPr>
          <w:rFonts w:ascii="Arial" w:hAnsi="Arial" w:cs="Arial"/>
        </w:rPr>
        <w:t>T</w:t>
      </w:r>
      <w:r w:rsidR="002446CE" w:rsidRPr="002446CE">
        <w:rPr>
          <w:rFonts w:ascii="Arial" w:hAnsi="Arial" w:cs="Arial"/>
        </w:rPr>
        <w:t xml:space="preserve">rello, estimating duration of </w:t>
      </w:r>
      <w:r w:rsidR="007C2BDB" w:rsidRPr="002446CE">
        <w:rPr>
          <w:rFonts w:ascii="Arial" w:hAnsi="Arial" w:cs="Arial"/>
        </w:rPr>
        <w:t>work</w:t>
      </w:r>
      <w:r w:rsidR="007C2BDB">
        <w:rPr>
          <w:rFonts w:ascii="Arial" w:hAnsi="Arial" w:cs="Arial"/>
        </w:rPr>
        <w:t xml:space="preserve"> frame </w:t>
      </w:r>
      <w:r w:rsidR="002446CE" w:rsidRPr="002446CE">
        <w:rPr>
          <w:rFonts w:ascii="Arial" w:hAnsi="Arial" w:cs="Arial"/>
        </w:rPr>
        <w:t xml:space="preserve"> and products needed while relocation, finally producing a Gantt chart to show whole procedure and </w:t>
      </w:r>
      <w:r w:rsidR="007C2BDB">
        <w:rPr>
          <w:rFonts w:ascii="Arial" w:hAnsi="Arial" w:cs="Arial"/>
        </w:rPr>
        <w:t xml:space="preserve">a required </w:t>
      </w:r>
      <w:r w:rsidR="002446CE" w:rsidRPr="002446CE">
        <w:rPr>
          <w:rFonts w:ascii="Arial" w:hAnsi="Arial" w:cs="Arial"/>
        </w:rPr>
        <w:t xml:space="preserve">time </w:t>
      </w:r>
      <w:r w:rsidR="007C2BDB">
        <w:rPr>
          <w:rFonts w:ascii="Arial" w:hAnsi="Arial" w:cs="Arial"/>
        </w:rPr>
        <w:t>for completion</w:t>
      </w:r>
      <w:r w:rsidR="002446CE" w:rsidRPr="002446CE">
        <w:rPr>
          <w:rFonts w:ascii="Arial" w:hAnsi="Arial" w:cs="Arial"/>
        </w:rPr>
        <w:t xml:space="preserve"> of this project</w:t>
      </w:r>
      <w:r w:rsidR="002446CE">
        <w:rPr>
          <w:rFonts w:ascii="Arial" w:hAnsi="Arial" w:cs="Arial"/>
        </w:rPr>
        <w:t xml:space="preserve">. </w:t>
      </w:r>
    </w:p>
    <w:p w14:paraId="72AF2788" w14:textId="448C7348" w:rsidR="004540C5" w:rsidRDefault="004540C5" w:rsidP="00C509C4">
      <w:pPr>
        <w:jc w:val="both"/>
        <w:rPr>
          <w:rFonts w:ascii="Arial" w:hAnsi="Arial" w:cs="Arial"/>
        </w:rPr>
      </w:pPr>
    </w:p>
    <w:p w14:paraId="5B2F7A21" w14:textId="476D302F" w:rsidR="004540C5" w:rsidRDefault="004540C5" w:rsidP="00C509C4">
      <w:pPr>
        <w:jc w:val="both"/>
        <w:rPr>
          <w:rFonts w:ascii="Arial" w:hAnsi="Arial" w:cs="Arial"/>
        </w:rPr>
      </w:pPr>
    </w:p>
    <w:p w14:paraId="42DE6001" w14:textId="0DAAC0D2" w:rsidR="004540C5" w:rsidRPr="004540C5" w:rsidRDefault="004540C5" w:rsidP="00C509C4">
      <w:pPr>
        <w:jc w:val="both"/>
        <w:rPr>
          <w:rFonts w:ascii="Arial" w:hAnsi="Arial" w:cs="Arial"/>
          <w:b/>
          <w:bCs/>
          <w:u w:val="single"/>
        </w:rPr>
      </w:pPr>
      <w:r w:rsidRPr="004540C5">
        <w:rPr>
          <w:rFonts w:ascii="Arial" w:hAnsi="Arial" w:cs="Arial"/>
          <w:b/>
          <w:bCs/>
          <w:u w:val="single"/>
        </w:rPr>
        <w:t>First Plan</w:t>
      </w:r>
    </w:p>
    <w:p w14:paraId="17DEF196" w14:textId="77777777" w:rsidR="00CC3F62" w:rsidRDefault="00CC3F62" w:rsidP="00C509C4">
      <w:pPr>
        <w:jc w:val="both"/>
        <w:rPr>
          <w:rFonts w:ascii="Arial" w:hAnsi="Arial" w:cs="Arial"/>
          <w:b/>
          <w:bCs/>
        </w:rPr>
      </w:pPr>
    </w:p>
    <w:p w14:paraId="07071291" w14:textId="13EA8DBE" w:rsidR="00CC3F62" w:rsidRDefault="00CC3F62" w:rsidP="00C509C4">
      <w:pPr>
        <w:jc w:val="both"/>
        <w:rPr>
          <w:rFonts w:ascii="Arial" w:hAnsi="Arial" w:cs="Arial"/>
          <w:b/>
          <w:bCs/>
        </w:rPr>
      </w:pPr>
      <w:r w:rsidRPr="00CC3F62">
        <w:rPr>
          <w:rFonts w:ascii="Arial" w:hAnsi="Arial" w:cs="Arial"/>
          <w:b/>
          <w:bCs/>
        </w:rPr>
        <w:t>Project Roles and Responsibilities</w:t>
      </w:r>
      <w:r w:rsidR="00BC1A25">
        <w:rPr>
          <w:rFonts w:ascii="Arial" w:hAnsi="Arial" w:cs="Arial"/>
          <w:b/>
          <w:bCs/>
        </w:rPr>
        <w:t>:</w:t>
      </w:r>
    </w:p>
    <w:p w14:paraId="284C6C3F" w14:textId="16E16589" w:rsidR="00867210" w:rsidRDefault="00867210" w:rsidP="00C509C4">
      <w:pPr>
        <w:jc w:val="both"/>
        <w:rPr>
          <w:rFonts w:ascii="Arial" w:hAnsi="Arial" w:cs="Arial"/>
          <w:b/>
          <w:bCs/>
        </w:rPr>
      </w:pPr>
    </w:p>
    <w:p w14:paraId="7B839D7A" w14:textId="6CB4433D" w:rsidR="003B6C05" w:rsidRDefault="004540C5" w:rsidP="00C509C4">
      <w:pPr>
        <w:jc w:val="both"/>
        <w:rPr>
          <w:rFonts w:ascii="Arial" w:hAnsi="Arial" w:cs="Arial"/>
        </w:rPr>
      </w:pPr>
      <w:r>
        <w:rPr>
          <w:rFonts w:ascii="Arial" w:hAnsi="Arial" w:cs="Arial"/>
        </w:rPr>
        <w:t>P</w:t>
      </w:r>
      <w:r w:rsidR="00932E8C" w:rsidRPr="00932E8C">
        <w:rPr>
          <w:rFonts w:ascii="Arial" w:hAnsi="Arial" w:cs="Arial"/>
        </w:rPr>
        <w:t>roject tasks and duties are made up of various groups of people during the project management process. It is also important to recognise the roles and responsibilities of the main project participants to better define the commitment to the project and ensure the progress of the project</w:t>
      </w:r>
      <w:r w:rsidR="004E41F9">
        <w:rPr>
          <w:rFonts w:ascii="Arial" w:hAnsi="Arial" w:cs="Arial"/>
        </w:rPr>
        <w:t xml:space="preserve"> </w:t>
      </w:r>
      <w:r w:rsidR="004E41F9" w:rsidRPr="004E41F9">
        <w:rPr>
          <w:rFonts w:ascii="Arial" w:hAnsi="Arial" w:cs="Arial"/>
        </w:rPr>
        <w:t xml:space="preserve">(Heagney, 2016, p. </w:t>
      </w:r>
      <w:r w:rsidR="004E41F9">
        <w:rPr>
          <w:rFonts w:ascii="Arial" w:hAnsi="Arial" w:cs="Arial"/>
        </w:rPr>
        <w:t>193).</w:t>
      </w:r>
      <w:r w:rsidR="003B6C05">
        <w:rPr>
          <w:rFonts w:ascii="Arial" w:hAnsi="Arial" w:cs="Arial"/>
        </w:rPr>
        <w:t xml:space="preserve"> </w:t>
      </w:r>
    </w:p>
    <w:p w14:paraId="08988F10" w14:textId="730E48F7" w:rsidR="00B07275" w:rsidRDefault="00932E8C" w:rsidP="00C509C4">
      <w:pPr>
        <w:jc w:val="both"/>
        <w:rPr>
          <w:rFonts w:ascii="Arial" w:hAnsi="Arial" w:cs="Arial"/>
        </w:rPr>
      </w:pPr>
      <w:r w:rsidRPr="00932E8C">
        <w:rPr>
          <w:rFonts w:ascii="Arial" w:hAnsi="Arial" w:cs="Arial"/>
        </w:rPr>
        <w:t xml:space="preserve">The Vinters antique project management group involves with five people, the </w:t>
      </w:r>
      <w:r w:rsidR="00042348" w:rsidRPr="00932E8C">
        <w:rPr>
          <w:rFonts w:ascii="Arial" w:hAnsi="Arial" w:cs="Arial"/>
        </w:rPr>
        <w:t>project sponsor</w:t>
      </w:r>
      <w:r w:rsidRPr="00932E8C">
        <w:rPr>
          <w:rFonts w:ascii="Arial" w:hAnsi="Arial" w:cs="Arial"/>
        </w:rPr>
        <w:t>, project manager</w:t>
      </w:r>
      <w:r w:rsidR="00937652">
        <w:rPr>
          <w:rFonts w:ascii="Arial" w:hAnsi="Arial" w:cs="Arial"/>
        </w:rPr>
        <w:t xml:space="preserve">, project finance manager and </w:t>
      </w:r>
      <w:r w:rsidRPr="00932E8C">
        <w:rPr>
          <w:rFonts w:ascii="Arial" w:hAnsi="Arial" w:cs="Arial"/>
        </w:rPr>
        <w:t>t</w:t>
      </w:r>
      <w:r w:rsidR="00937652">
        <w:rPr>
          <w:rFonts w:ascii="Arial" w:hAnsi="Arial" w:cs="Arial"/>
        </w:rPr>
        <w:t xml:space="preserve">wo </w:t>
      </w:r>
      <w:r w:rsidRPr="00932E8C">
        <w:rPr>
          <w:rFonts w:ascii="Arial" w:hAnsi="Arial" w:cs="Arial"/>
        </w:rPr>
        <w:t>project members. The roles and tasks of different project teams within the restructuring process are identified in the following table.</w:t>
      </w:r>
    </w:p>
    <w:p w14:paraId="422EE754" w14:textId="1C6D5045" w:rsidR="00B07275" w:rsidRDefault="00B07275" w:rsidP="00C509C4">
      <w:pPr>
        <w:jc w:val="both"/>
        <w:rPr>
          <w:rFonts w:ascii="Arial" w:hAnsi="Arial" w:cs="Arial"/>
        </w:rPr>
      </w:pPr>
    </w:p>
    <w:p w14:paraId="28AD16DF" w14:textId="13533E82" w:rsidR="00B07275" w:rsidRDefault="00B07275" w:rsidP="00C509C4">
      <w:pPr>
        <w:jc w:val="both"/>
        <w:rPr>
          <w:rFonts w:ascii="Arial" w:hAnsi="Arial" w:cs="Arial"/>
        </w:rPr>
      </w:pPr>
    </w:p>
    <w:tbl>
      <w:tblPr>
        <w:tblStyle w:val="TableGrid"/>
        <w:tblW w:w="9645" w:type="dxa"/>
        <w:tblInd w:w="-289" w:type="dxa"/>
        <w:tblLook w:val="04A0" w:firstRow="1" w:lastRow="0" w:firstColumn="1" w:lastColumn="0" w:noHBand="0" w:noVBand="1"/>
      </w:tblPr>
      <w:tblGrid>
        <w:gridCol w:w="2115"/>
        <w:gridCol w:w="12"/>
        <w:gridCol w:w="3528"/>
        <w:gridCol w:w="16"/>
        <w:gridCol w:w="3974"/>
      </w:tblGrid>
      <w:tr w:rsidR="00054092" w:rsidRPr="00B07275" w14:paraId="73E7D159" w14:textId="5DD72131" w:rsidTr="00054092">
        <w:tc>
          <w:tcPr>
            <w:tcW w:w="2115" w:type="dxa"/>
          </w:tcPr>
          <w:p w14:paraId="6A6D0864" w14:textId="385791C7" w:rsidR="00054092" w:rsidRPr="00B07275" w:rsidRDefault="00054092" w:rsidP="00054092">
            <w:pPr>
              <w:jc w:val="center"/>
              <w:rPr>
                <w:rFonts w:ascii="Arial" w:hAnsi="Arial" w:cs="Arial"/>
                <w:b/>
                <w:bCs/>
              </w:rPr>
            </w:pPr>
            <w:r w:rsidRPr="00B07275">
              <w:rPr>
                <w:rFonts w:ascii="Arial" w:hAnsi="Arial" w:cs="Arial"/>
                <w:b/>
                <w:bCs/>
              </w:rPr>
              <w:t>Description</w:t>
            </w:r>
          </w:p>
        </w:tc>
        <w:tc>
          <w:tcPr>
            <w:tcW w:w="3540" w:type="dxa"/>
            <w:gridSpan w:val="2"/>
          </w:tcPr>
          <w:p w14:paraId="62A4056A" w14:textId="4D8809A7" w:rsidR="00054092" w:rsidRPr="00B07275" w:rsidRDefault="00054092" w:rsidP="00054092">
            <w:pPr>
              <w:jc w:val="center"/>
              <w:rPr>
                <w:rFonts w:ascii="Arial" w:hAnsi="Arial" w:cs="Arial"/>
                <w:b/>
                <w:bCs/>
              </w:rPr>
            </w:pPr>
            <w:r>
              <w:rPr>
                <w:rFonts w:ascii="Arial" w:hAnsi="Arial" w:cs="Arial"/>
                <w:b/>
                <w:bCs/>
              </w:rPr>
              <w:t>Roles</w:t>
            </w:r>
          </w:p>
        </w:tc>
        <w:tc>
          <w:tcPr>
            <w:tcW w:w="3990" w:type="dxa"/>
            <w:gridSpan w:val="2"/>
          </w:tcPr>
          <w:p w14:paraId="21214BB7" w14:textId="1DA7D19D" w:rsidR="00054092" w:rsidRPr="00B07275" w:rsidRDefault="00054092" w:rsidP="00054092">
            <w:pPr>
              <w:jc w:val="center"/>
              <w:rPr>
                <w:rFonts w:ascii="Arial" w:hAnsi="Arial" w:cs="Arial"/>
                <w:b/>
                <w:bCs/>
              </w:rPr>
            </w:pPr>
            <w:r>
              <w:rPr>
                <w:rFonts w:ascii="Arial" w:hAnsi="Arial" w:cs="Arial"/>
                <w:b/>
                <w:bCs/>
              </w:rPr>
              <w:t>Tasks</w:t>
            </w:r>
          </w:p>
        </w:tc>
      </w:tr>
      <w:tr w:rsidR="00B07275" w:rsidRPr="00B07275" w14:paraId="2F477AEE" w14:textId="77777777" w:rsidTr="00F43A3F">
        <w:tblPrEx>
          <w:tblLook w:val="0000" w:firstRow="0" w:lastRow="0" w:firstColumn="0" w:lastColumn="0" w:noHBand="0" w:noVBand="0"/>
        </w:tblPrEx>
        <w:trPr>
          <w:trHeight w:val="2714"/>
        </w:trPr>
        <w:tc>
          <w:tcPr>
            <w:tcW w:w="2127" w:type="dxa"/>
            <w:gridSpan w:val="2"/>
          </w:tcPr>
          <w:p w14:paraId="340C7E17" w14:textId="77777777" w:rsidR="00B07275" w:rsidRPr="00B07275" w:rsidRDefault="00B07275" w:rsidP="00B07275">
            <w:pPr>
              <w:jc w:val="both"/>
              <w:rPr>
                <w:rFonts w:ascii="Arial" w:hAnsi="Arial" w:cs="Arial"/>
              </w:rPr>
            </w:pPr>
          </w:p>
          <w:p w14:paraId="5E4E0F32" w14:textId="7AD66FDB" w:rsidR="00B07275" w:rsidRDefault="00054092" w:rsidP="00B07275">
            <w:pPr>
              <w:jc w:val="both"/>
              <w:rPr>
                <w:rFonts w:ascii="Arial" w:hAnsi="Arial" w:cs="Arial"/>
                <w:b/>
                <w:bCs/>
              </w:rPr>
            </w:pPr>
            <w:r w:rsidRPr="00054092">
              <w:rPr>
                <w:rFonts w:ascii="Arial" w:hAnsi="Arial" w:cs="Arial"/>
                <w:b/>
                <w:bCs/>
              </w:rPr>
              <w:t xml:space="preserve">Project </w:t>
            </w:r>
            <w:r>
              <w:rPr>
                <w:rFonts w:ascii="Arial" w:hAnsi="Arial" w:cs="Arial"/>
                <w:b/>
                <w:bCs/>
              </w:rPr>
              <w:t>M</w:t>
            </w:r>
            <w:r w:rsidRPr="00054092">
              <w:rPr>
                <w:rFonts w:ascii="Arial" w:hAnsi="Arial" w:cs="Arial"/>
                <w:b/>
                <w:bCs/>
              </w:rPr>
              <w:t>anager</w:t>
            </w:r>
          </w:p>
          <w:p w14:paraId="6E5691E4" w14:textId="6980C67A" w:rsidR="00054092" w:rsidRPr="00B07275" w:rsidRDefault="00054092" w:rsidP="00054092">
            <w:pPr>
              <w:jc w:val="center"/>
              <w:rPr>
                <w:rFonts w:ascii="Arial" w:hAnsi="Arial" w:cs="Arial"/>
                <w:b/>
                <w:bCs/>
              </w:rPr>
            </w:pPr>
            <w:r>
              <w:rPr>
                <w:rFonts w:ascii="Arial" w:hAnsi="Arial" w:cs="Arial"/>
                <w:b/>
                <w:bCs/>
              </w:rPr>
              <w:t>(Amir)</w:t>
            </w:r>
          </w:p>
          <w:p w14:paraId="73A9DF02" w14:textId="77777777" w:rsidR="00B07275" w:rsidRPr="00B07275" w:rsidRDefault="00B07275" w:rsidP="00B07275">
            <w:pPr>
              <w:jc w:val="both"/>
              <w:rPr>
                <w:rFonts w:ascii="Arial" w:hAnsi="Arial" w:cs="Arial"/>
              </w:rPr>
            </w:pPr>
          </w:p>
          <w:p w14:paraId="56DD3481" w14:textId="77777777" w:rsidR="00B07275" w:rsidRPr="00B07275" w:rsidRDefault="00B07275" w:rsidP="00B07275">
            <w:pPr>
              <w:jc w:val="both"/>
              <w:rPr>
                <w:rFonts w:ascii="Arial" w:hAnsi="Arial" w:cs="Arial"/>
              </w:rPr>
            </w:pPr>
          </w:p>
        </w:tc>
        <w:tc>
          <w:tcPr>
            <w:tcW w:w="3544" w:type="dxa"/>
            <w:gridSpan w:val="2"/>
            <w:shd w:val="clear" w:color="auto" w:fill="auto"/>
          </w:tcPr>
          <w:p w14:paraId="5951ACDB" w14:textId="77777777" w:rsidR="00EC64F5" w:rsidRDefault="00EC64F5" w:rsidP="00EC64F5">
            <w:pPr>
              <w:jc w:val="both"/>
              <w:rPr>
                <w:rFonts w:ascii="Arial" w:hAnsi="Arial" w:cs="Arial"/>
              </w:rPr>
            </w:pPr>
          </w:p>
          <w:p w14:paraId="025073EB" w14:textId="5DD38BA3" w:rsidR="00054092" w:rsidRPr="005D7DCC" w:rsidRDefault="00054092" w:rsidP="005D7DCC">
            <w:pPr>
              <w:rPr>
                <w:rFonts w:ascii="Arial" w:hAnsi="Arial" w:cs="Arial"/>
              </w:rPr>
            </w:pPr>
            <w:r w:rsidRPr="005D7DCC">
              <w:rPr>
                <w:rFonts w:ascii="Arial" w:hAnsi="Arial" w:cs="Arial"/>
              </w:rPr>
              <w:t>The task force is managed by the project manager by maintaining</w:t>
            </w:r>
          </w:p>
          <w:p w14:paraId="7F341E8A" w14:textId="61B4CD83" w:rsidR="00B07275" w:rsidRPr="00B07275" w:rsidRDefault="00054092" w:rsidP="005D7DCC">
            <w:pPr>
              <w:rPr>
                <w:rFonts w:ascii="Arial" w:hAnsi="Arial" w:cs="Arial"/>
              </w:rPr>
            </w:pPr>
            <w:r w:rsidRPr="00054092">
              <w:rPr>
                <w:rFonts w:ascii="Arial" w:hAnsi="Arial" w:cs="Arial"/>
              </w:rPr>
              <w:t>Communication</w:t>
            </w:r>
            <w:r>
              <w:rPr>
                <w:rFonts w:ascii="Arial" w:hAnsi="Arial" w:cs="Arial"/>
              </w:rPr>
              <w:t xml:space="preserve"> </w:t>
            </w:r>
            <w:r w:rsidR="005D7DCC">
              <w:rPr>
                <w:rFonts w:ascii="Arial" w:hAnsi="Arial" w:cs="Arial"/>
              </w:rPr>
              <w:t xml:space="preserve">          </w:t>
            </w:r>
            <w:r w:rsidRPr="00054092">
              <w:rPr>
                <w:rFonts w:ascii="Arial" w:hAnsi="Arial" w:cs="Arial"/>
              </w:rPr>
              <w:t>arrangements</w:t>
            </w:r>
            <w:r w:rsidR="005D7DCC">
              <w:rPr>
                <w:rFonts w:ascii="Arial" w:hAnsi="Arial" w:cs="Arial"/>
              </w:rPr>
              <w:t xml:space="preserve"> </w:t>
            </w:r>
            <w:r w:rsidRPr="00054092">
              <w:rPr>
                <w:rFonts w:ascii="Arial" w:hAnsi="Arial" w:cs="Arial"/>
              </w:rPr>
              <w:t xml:space="preserve">between </w:t>
            </w:r>
            <w:r w:rsidR="005D7DCC">
              <w:rPr>
                <w:rFonts w:ascii="Arial" w:hAnsi="Arial" w:cs="Arial"/>
              </w:rPr>
              <w:t xml:space="preserve">the </w:t>
            </w:r>
            <w:r w:rsidRPr="00054092">
              <w:rPr>
                <w:rFonts w:ascii="Arial" w:hAnsi="Arial" w:cs="Arial"/>
              </w:rPr>
              <w:t>stakeholders.</w:t>
            </w:r>
          </w:p>
        </w:tc>
        <w:tc>
          <w:tcPr>
            <w:tcW w:w="3974" w:type="dxa"/>
            <w:shd w:val="clear" w:color="auto" w:fill="auto"/>
          </w:tcPr>
          <w:p w14:paraId="77AAC622" w14:textId="77777777" w:rsidR="00B07275" w:rsidRDefault="00EC64F5" w:rsidP="00EC64F5">
            <w:pPr>
              <w:pStyle w:val="ListParagraph"/>
              <w:numPr>
                <w:ilvl w:val="0"/>
                <w:numId w:val="2"/>
              </w:numPr>
              <w:jc w:val="both"/>
              <w:rPr>
                <w:rFonts w:ascii="Arial" w:hAnsi="Arial" w:cs="Arial"/>
              </w:rPr>
            </w:pPr>
            <w:r w:rsidRPr="00EC64F5">
              <w:rPr>
                <w:rFonts w:ascii="Arial" w:hAnsi="Arial" w:cs="Arial"/>
              </w:rPr>
              <w:t>Organize project management plan</w:t>
            </w:r>
            <w:r>
              <w:rPr>
                <w:rFonts w:ascii="Arial" w:hAnsi="Arial" w:cs="Arial"/>
              </w:rPr>
              <w:t xml:space="preserve">. </w:t>
            </w:r>
          </w:p>
          <w:p w14:paraId="04FC6748" w14:textId="5AAA2F61" w:rsidR="00EC64F5" w:rsidRPr="00EC64F5" w:rsidRDefault="00EC64F5" w:rsidP="00EC64F5">
            <w:pPr>
              <w:pStyle w:val="ListParagraph"/>
              <w:numPr>
                <w:ilvl w:val="0"/>
                <w:numId w:val="2"/>
              </w:numPr>
              <w:jc w:val="both"/>
              <w:rPr>
                <w:rFonts w:ascii="Arial" w:hAnsi="Arial" w:cs="Arial"/>
              </w:rPr>
            </w:pPr>
            <w:r w:rsidRPr="00EC64F5">
              <w:rPr>
                <w:rFonts w:ascii="Arial" w:hAnsi="Arial" w:cs="Arial"/>
              </w:rPr>
              <w:t>Examine and monitor project</w:t>
            </w:r>
          </w:p>
          <w:p w14:paraId="52B23473" w14:textId="31DB66A1" w:rsidR="00EC64F5" w:rsidRDefault="00EC64F5" w:rsidP="00EC64F5">
            <w:pPr>
              <w:pStyle w:val="ListParagraph"/>
              <w:jc w:val="both"/>
              <w:rPr>
                <w:rFonts w:ascii="Arial" w:hAnsi="Arial" w:cs="Arial"/>
              </w:rPr>
            </w:pPr>
            <w:r w:rsidRPr="00EC64F5">
              <w:rPr>
                <w:rFonts w:ascii="Arial" w:hAnsi="Arial" w:cs="Arial"/>
              </w:rPr>
              <w:t>Development</w:t>
            </w:r>
            <w:r>
              <w:rPr>
                <w:rFonts w:ascii="Arial" w:hAnsi="Arial" w:cs="Arial"/>
              </w:rPr>
              <w:t xml:space="preserve">. </w:t>
            </w:r>
          </w:p>
          <w:p w14:paraId="1BB65E96" w14:textId="55E436CE" w:rsidR="00EC64F5" w:rsidRPr="00EC64F5" w:rsidRDefault="00EC64F5" w:rsidP="00EC64F5">
            <w:pPr>
              <w:pStyle w:val="ListParagraph"/>
              <w:numPr>
                <w:ilvl w:val="0"/>
                <w:numId w:val="2"/>
              </w:numPr>
              <w:jc w:val="both"/>
              <w:rPr>
                <w:rFonts w:ascii="Arial" w:hAnsi="Arial" w:cs="Arial"/>
              </w:rPr>
            </w:pPr>
            <w:r>
              <w:rPr>
                <w:rFonts w:ascii="Arial" w:hAnsi="Arial" w:cs="Arial"/>
              </w:rPr>
              <w:t>Making sure</w:t>
            </w:r>
            <w:r w:rsidRPr="00EC64F5">
              <w:rPr>
                <w:rFonts w:ascii="Arial" w:hAnsi="Arial" w:cs="Arial"/>
              </w:rPr>
              <w:t xml:space="preserve"> project fulfils with</w:t>
            </w:r>
          </w:p>
          <w:p w14:paraId="3E574EE0" w14:textId="2FA102C9" w:rsidR="00EC64F5" w:rsidRPr="00EC64F5" w:rsidRDefault="00EC64F5" w:rsidP="00EC64F5">
            <w:pPr>
              <w:pStyle w:val="ListParagraph"/>
              <w:jc w:val="both"/>
              <w:rPr>
                <w:rFonts w:ascii="Arial" w:hAnsi="Arial" w:cs="Arial"/>
              </w:rPr>
            </w:pPr>
            <w:r w:rsidRPr="00EC64F5">
              <w:rPr>
                <w:rFonts w:ascii="Arial" w:hAnsi="Arial" w:cs="Arial"/>
              </w:rPr>
              <w:t>methods and policies of the</w:t>
            </w:r>
          </w:p>
          <w:p w14:paraId="4F4923C2" w14:textId="65FA7420" w:rsidR="00EC64F5" w:rsidRDefault="0096602E" w:rsidP="00EC64F5">
            <w:pPr>
              <w:pStyle w:val="ListParagraph"/>
              <w:jc w:val="both"/>
              <w:rPr>
                <w:rFonts w:ascii="Arial" w:hAnsi="Arial" w:cs="Arial"/>
              </w:rPr>
            </w:pPr>
            <w:r>
              <w:rPr>
                <w:rFonts w:ascii="Arial" w:hAnsi="Arial" w:cs="Arial"/>
              </w:rPr>
              <w:t>V</w:t>
            </w:r>
            <w:r w:rsidR="005D7DCC">
              <w:rPr>
                <w:rFonts w:ascii="Arial" w:hAnsi="Arial" w:cs="Arial"/>
              </w:rPr>
              <w:t>inters Antique</w:t>
            </w:r>
            <w:r w:rsidR="00EC64F5">
              <w:rPr>
                <w:rFonts w:ascii="Arial" w:hAnsi="Arial" w:cs="Arial"/>
              </w:rPr>
              <w:t xml:space="preserve">. </w:t>
            </w:r>
          </w:p>
          <w:p w14:paraId="48FD07F4" w14:textId="4B0D3DBB" w:rsidR="00EC64F5" w:rsidRPr="00EC64F5" w:rsidRDefault="00EC64F5" w:rsidP="00EC64F5">
            <w:pPr>
              <w:pStyle w:val="ListParagraph"/>
              <w:numPr>
                <w:ilvl w:val="0"/>
                <w:numId w:val="2"/>
              </w:numPr>
              <w:jc w:val="both"/>
              <w:rPr>
                <w:rFonts w:ascii="Arial" w:hAnsi="Arial" w:cs="Arial"/>
              </w:rPr>
            </w:pPr>
            <w:r w:rsidRPr="00EC64F5">
              <w:rPr>
                <w:rFonts w:ascii="Arial" w:hAnsi="Arial" w:cs="Arial"/>
              </w:rPr>
              <w:t>Recognize individual risks and plan</w:t>
            </w:r>
            <w:r>
              <w:rPr>
                <w:rFonts w:ascii="Arial" w:hAnsi="Arial" w:cs="Arial"/>
              </w:rPr>
              <w:t xml:space="preserve"> </w:t>
            </w:r>
            <w:r w:rsidRPr="00EC64F5">
              <w:rPr>
                <w:rFonts w:ascii="Arial" w:hAnsi="Arial" w:cs="Arial"/>
              </w:rPr>
              <w:t>improvement strategies</w:t>
            </w:r>
            <w:r>
              <w:rPr>
                <w:rFonts w:ascii="Arial" w:hAnsi="Arial" w:cs="Arial"/>
              </w:rPr>
              <w:t>.</w:t>
            </w:r>
          </w:p>
          <w:p w14:paraId="0D8480A2" w14:textId="6708ABC3" w:rsidR="00EC64F5" w:rsidRPr="00EC64F5" w:rsidRDefault="00EC64F5" w:rsidP="00EC64F5">
            <w:pPr>
              <w:pStyle w:val="ListParagraph"/>
              <w:jc w:val="both"/>
              <w:rPr>
                <w:rFonts w:ascii="Arial" w:hAnsi="Arial" w:cs="Arial"/>
              </w:rPr>
            </w:pPr>
          </w:p>
        </w:tc>
      </w:tr>
      <w:tr w:rsidR="00B07275" w:rsidRPr="00B07275" w14:paraId="056DB43B" w14:textId="77777777" w:rsidTr="00F43A3F">
        <w:tblPrEx>
          <w:tblLook w:val="0000" w:firstRow="0" w:lastRow="0" w:firstColumn="0" w:lastColumn="0" w:noHBand="0" w:noVBand="0"/>
        </w:tblPrEx>
        <w:trPr>
          <w:trHeight w:val="2462"/>
        </w:trPr>
        <w:tc>
          <w:tcPr>
            <w:tcW w:w="2127" w:type="dxa"/>
            <w:gridSpan w:val="2"/>
          </w:tcPr>
          <w:p w14:paraId="47161E17" w14:textId="77777777" w:rsidR="00B07275" w:rsidRDefault="00054092" w:rsidP="00B07275">
            <w:pPr>
              <w:jc w:val="both"/>
              <w:rPr>
                <w:rFonts w:ascii="Arial" w:hAnsi="Arial" w:cs="Arial"/>
                <w:b/>
                <w:bCs/>
              </w:rPr>
            </w:pPr>
            <w:r>
              <w:rPr>
                <w:rFonts w:ascii="Arial" w:hAnsi="Arial" w:cs="Arial"/>
                <w:b/>
                <w:bCs/>
              </w:rPr>
              <w:lastRenderedPageBreak/>
              <w:t>Project Sponsor</w:t>
            </w:r>
          </w:p>
          <w:p w14:paraId="6443B927" w14:textId="75E881CF" w:rsidR="00054092" w:rsidRPr="00B07275" w:rsidRDefault="00054092" w:rsidP="00054092">
            <w:pPr>
              <w:jc w:val="center"/>
              <w:rPr>
                <w:rFonts w:ascii="Arial" w:hAnsi="Arial" w:cs="Arial"/>
                <w:b/>
                <w:bCs/>
              </w:rPr>
            </w:pPr>
            <w:r>
              <w:rPr>
                <w:rFonts w:ascii="Arial" w:hAnsi="Arial" w:cs="Arial"/>
                <w:b/>
                <w:bCs/>
              </w:rPr>
              <w:t>(Doreen)</w:t>
            </w:r>
          </w:p>
        </w:tc>
        <w:tc>
          <w:tcPr>
            <w:tcW w:w="3544" w:type="dxa"/>
            <w:gridSpan w:val="2"/>
            <w:shd w:val="clear" w:color="auto" w:fill="auto"/>
          </w:tcPr>
          <w:p w14:paraId="1D58A9F7" w14:textId="70248AC4" w:rsidR="00B07275" w:rsidRDefault="005D7DCC" w:rsidP="005D7DCC">
            <w:pPr>
              <w:pStyle w:val="ListParagraph"/>
              <w:numPr>
                <w:ilvl w:val="0"/>
                <w:numId w:val="2"/>
              </w:numPr>
              <w:rPr>
                <w:rFonts w:ascii="Arial" w:hAnsi="Arial" w:cs="Arial"/>
              </w:rPr>
            </w:pPr>
            <w:r w:rsidRPr="005D7DCC">
              <w:rPr>
                <w:rFonts w:ascii="Arial" w:hAnsi="Arial" w:cs="Arial"/>
              </w:rPr>
              <w:t xml:space="preserve">Offers </w:t>
            </w:r>
            <w:r>
              <w:rPr>
                <w:rFonts w:ascii="Arial" w:hAnsi="Arial" w:cs="Arial"/>
              </w:rPr>
              <w:t>b</w:t>
            </w:r>
            <w:r w:rsidRPr="005D7DCC">
              <w:rPr>
                <w:rFonts w:ascii="Arial" w:hAnsi="Arial" w:cs="Arial"/>
              </w:rPr>
              <w:t xml:space="preserve">usiness viewpoint, expertise, and </w:t>
            </w:r>
            <w:r>
              <w:rPr>
                <w:rFonts w:ascii="Arial" w:hAnsi="Arial" w:cs="Arial"/>
              </w:rPr>
              <w:t xml:space="preserve">can </w:t>
            </w:r>
            <w:r w:rsidRPr="005D7DCC">
              <w:rPr>
                <w:rFonts w:ascii="Arial" w:hAnsi="Arial" w:cs="Arial"/>
              </w:rPr>
              <w:t>support to the project manager and the team</w:t>
            </w:r>
            <w:r>
              <w:rPr>
                <w:rFonts w:ascii="Arial" w:hAnsi="Arial" w:cs="Arial"/>
              </w:rPr>
              <w:t xml:space="preserve">. </w:t>
            </w:r>
          </w:p>
          <w:p w14:paraId="44EC76B1" w14:textId="77777777" w:rsidR="005E79D8" w:rsidRDefault="005E79D8" w:rsidP="005E79D8">
            <w:pPr>
              <w:pStyle w:val="ListParagraph"/>
              <w:rPr>
                <w:rFonts w:ascii="Arial" w:hAnsi="Arial" w:cs="Arial"/>
              </w:rPr>
            </w:pPr>
          </w:p>
          <w:p w14:paraId="1522EBF5" w14:textId="21E678A0" w:rsidR="005D7DCC" w:rsidRPr="005D7DCC" w:rsidRDefault="005D7DCC" w:rsidP="005D7DCC">
            <w:pPr>
              <w:pStyle w:val="ListParagraph"/>
              <w:numPr>
                <w:ilvl w:val="0"/>
                <w:numId w:val="2"/>
              </w:numPr>
              <w:rPr>
                <w:rFonts w:ascii="Arial" w:hAnsi="Arial" w:cs="Arial"/>
              </w:rPr>
            </w:pPr>
            <w:r>
              <w:rPr>
                <w:rFonts w:ascii="Arial" w:hAnsi="Arial" w:cs="Arial"/>
              </w:rPr>
              <w:t xml:space="preserve">Managing office work. </w:t>
            </w:r>
          </w:p>
        </w:tc>
        <w:tc>
          <w:tcPr>
            <w:tcW w:w="3974" w:type="dxa"/>
            <w:shd w:val="clear" w:color="auto" w:fill="auto"/>
          </w:tcPr>
          <w:p w14:paraId="0C0CC86E" w14:textId="77777777" w:rsidR="00B07275" w:rsidRDefault="005D7DCC" w:rsidP="005D7DCC">
            <w:pPr>
              <w:pStyle w:val="ListParagraph"/>
              <w:numPr>
                <w:ilvl w:val="0"/>
                <w:numId w:val="2"/>
              </w:numPr>
              <w:jc w:val="both"/>
              <w:rPr>
                <w:rFonts w:ascii="Arial" w:hAnsi="Arial" w:cs="Arial"/>
              </w:rPr>
            </w:pPr>
            <w:r w:rsidRPr="005D7DCC">
              <w:rPr>
                <w:rFonts w:ascii="Arial" w:hAnsi="Arial" w:cs="Arial"/>
              </w:rPr>
              <w:t>Add</w:t>
            </w:r>
            <w:r>
              <w:rPr>
                <w:rFonts w:ascii="Arial" w:hAnsi="Arial" w:cs="Arial"/>
              </w:rPr>
              <w:t xml:space="preserve"> </w:t>
            </w:r>
            <w:r w:rsidRPr="005D7DCC">
              <w:rPr>
                <w:rFonts w:ascii="Arial" w:hAnsi="Arial" w:cs="Arial"/>
              </w:rPr>
              <w:t>funds when</w:t>
            </w:r>
            <w:r>
              <w:rPr>
                <w:rFonts w:ascii="Arial" w:hAnsi="Arial" w:cs="Arial"/>
              </w:rPr>
              <w:t xml:space="preserve"> is needed. </w:t>
            </w:r>
          </w:p>
          <w:p w14:paraId="0C591ECD" w14:textId="77777777" w:rsidR="005D7DCC" w:rsidRDefault="005E79D8" w:rsidP="005D7DCC">
            <w:pPr>
              <w:pStyle w:val="ListParagraph"/>
              <w:numPr>
                <w:ilvl w:val="0"/>
                <w:numId w:val="2"/>
              </w:numPr>
              <w:jc w:val="both"/>
              <w:rPr>
                <w:rFonts w:ascii="Arial" w:hAnsi="Arial" w:cs="Arial"/>
              </w:rPr>
            </w:pPr>
            <w:r>
              <w:rPr>
                <w:rFonts w:ascii="Arial" w:hAnsi="Arial" w:cs="Arial"/>
              </w:rPr>
              <w:t xml:space="preserve">Support project manager during planning the project. </w:t>
            </w:r>
          </w:p>
          <w:p w14:paraId="4FE04B37" w14:textId="77777777" w:rsidR="005E79D8" w:rsidRDefault="005E79D8" w:rsidP="005D7DCC">
            <w:pPr>
              <w:pStyle w:val="ListParagraph"/>
              <w:numPr>
                <w:ilvl w:val="0"/>
                <w:numId w:val="2"/>
              </w:numPr>
              <w:jc w:val="both"/>
              <w:rPr>
                <w:rFonts w:ascii="Arial" w:hAnsi="Arial" w:cs="Arial"/>
              </w:rPr>
            </w:pPr>
            <w:r>
              <w:rPr>
                <w:rFonts w:ascii="Arial" w:hAnsi="Arial" w:cs="Arial"/>
              </w:rPr>
              <w:t xml:space="preserve">Fixing the stationeries. </w:t>
            </w:r>
          </w:p>
          <w:p w14:paraId="6D47CAED" w14:textId="77777777" w:rsidR="005E79D8" w:rsidRDefault="005E79D8" w:rsidP="005D7DCC">
            <w:pPr>
              <w:pStyle w:val="ListParagraph"/>
              <w:numPr>
                <w:ilvl w:val="0"/>
                <w:numId w:val="2"/>
              </w:numPr>
              <w:jc w:val="both"/>
              <w:rPr>
                <w:rFonts w:ascii="Arial" w:hAnsi="Arial" w:cs="Arial"/>
              </w:rPr>
            </w:pPr>
            <w:r>
              <w:rPr>
                <w:rFonts w:ascii="Arial" w:hAnsi="Arial" w:cs="Arial"/>
              </w:rPr>
              <w:t xml:space="preserve">Ordering the new sign </w:t>
            </w:r>
          </w:p>
          <w:p w14:paraId="77C2C0DC" w14:textId="6305CA08" w:rsidR="005E79D8" w:rsidRPr="005D7DCC" w:rsidRDefault="005E79D8" w:rsidP="005D7DCC">
            <w:pPr>
              <w:pStyle w:val="ListParagraph"/>
              <w:numPr>
                <w:ilvl w:val="0"/>
                <w:numId w:val="2"/>
              </w:numPr>
              <w:jc w:val="both"/>
              <w:rPr>
                <w:rFonts w:ascii="Arial" w:hAnsi="Arial" w:cs="Arial"/>
              </w:rPr>
            </w:pPr>
            <w:r>
              <w:rPr>
                <w:rFonts w:ascii="Arial" w:hAnsi="Arial" w:cs="Arial"/>
              </w:rPr>
              <w:t xml:space="preserve">Buying new office equipment.  </w:t>
            </w:r>
          </w:p>
        </w:tc>
      </w:tr>
      <w:tr w:rsidR="00B07275" w:rsidRPr="00B07275" w14:paraId="729D11D6" w14:textId="77777777" w:rsidTr="00F43A3F">
        <w:tblPrEx>
          <w:tblLook w:val="0000" w:firstRow="0" w:lastRow="0" w:firstColumn="0" w:lastColumn="0" w:noHBand="0" w:noVBand="0"/>
        </w:tblPrEx>
        <w:trPr>
          <w:trHeight w:val="2293"/>
        </w:trPr>
        <w:tc>
          <w:tcPr>
            <w:tcW w:w="2127" w:type="dxa"/>
            <w:gridSpan w:val="2"/>
          </w:tcPr>
          <w:p w14:paraId="4A12B035" w14:textId="70C71CF1" w:rsidR="00B07275" w:rsidRDefault="00054092" w:rsidP="007234FE">
            <w:pPr>
              <w:rPr>
                <w:rFonts w:ascii="Arial" w:hAnsi="Arial" w:cs="Arial"/>
                <w:b/>
                <w:bCs/>
              </w:rPr>
            </w:pPr>
            <w:r>
              <w:rPr>
                <w:rFonts w:ascii="Arial" w:hAnsi="Arial" w:cs="Arial"/>
                <w:b/>
                <w:bCs/>
              </w:rPr>
              <w:t xml:space="preserve">Project </w:t>
            </w:r>
            <w:r w:rsidR="007234FE">
              <w:rPr>
                <w:rFonts w:ascii="Arial" w:hAnsi="Arial" w:cs="Arial"/>
                <w:b/>
                <w:bCs/>
              </w:rPr>
              <w:t>finance manager</w:t>
            </w:r>
          </w:p>
          <w:p w14:paraId="5CA7FC18" w14:textId="3244D5B2" w:rsidR="00054092" w:rsidRPr="00B07275" w:rsidRDefault="00054092" w:rsidP="00054092">
            <w:pPr>
              <w:jc w:val="center"/>
              <w:rPr>
                <w:rFonts w:ascii="Arial" w:hAnsi="Arial" w:cs="Arial"/>
                <w:b/>
                <w:bCs/>
              </w:rPr>
            </w:pPr>
            <w:r>
              <w:rPr>
                <w:rFonts w:ascii="Arial" w:hAnsi="Arial" w:cs="Arial"/>
                <w:b/>
                <w:bCs/>
              </w:rPr>
              <w:t>(Denis)</w:t>
            </w:r>
          </w:p>
        </w:tc>
        <w:tc>
          <w:tcPr>
            <w:tcW w:w="3544" w:type="dxa"/>
            <w:gridSpan w:val="2"/>
            <w:shd w:val="clear" w:color="auto" w:fill="auto"/>
          </w:tcPr>
          <w:p w14:paraId="6A80D563" w14:textId="77777777" w:rsidR="00B07275" w:rsidRDefault="00B07275" w:rsidP="00B07275">
            <w:pPr>
              <w:jc w:val="both"/>
              <w:rPr>
                <w:rFonts w:ascii="Arial" w:hAnsi="Arial" w:cs="Arial"/>
              </w:rPr>
            </w:pPr>
          </w:p>
          <w:p w14:paraId="337F1B8E" w14:textId="3E807B02" w:rsidR="005E79D8" w:rsidRPr="00B07275" w:rsidRDefault="005E79D8" w:rsidP="00B07275">
            <w:pPr>
              <w:jc w:val="both"/>
              <w:rPr>
                <w:rFonts w:ascii="Arial" w:hAnsi="Arial" w:cs="Arial"/>
              </w:rPr>
            </w:pPr>
            <w:r>
              <w:rPr>
                <w:rFonts w:ascii="Arial" w:hAnsi="Arial" w:cs="Arial"/>
              </w:rPr>
              <w:t>Designing the entire company</w:t>
            </w:r>
          </w:p>
        </w:tc>
        <w:tc>
          <w:tcPr>
            <w:tcW w:w="3974" w:type="dxa"/>
            <w:shd w:val="clear" w:color="auto" w:fill="auto"/>
          </w:tcPr>
          <w:p w14:paraId="2FB17409" w14:textId="4F506174" w:rsidR="00B07275" w:rsidRDefault="005E79D8" w:rsidP="005E79D8">
            <w:pPr>
              <w:pStyle w:val="ListParagraph"/>
              <w:numPr>
                <w:ilvl w:val="0"/>
                <w:numId w:val="2"/>
              </w:numPr>
              <w:jc w:val="both"/>
              <w:rPr>
                <w:rFonts w:ascii="Arial" w:hAnsi="Arial" w:cs="Arial"/>
              </w:rPr>
            </w:pPr>
            <w:r>
              <w:rPr>
                <w:rFonts w:ascii="Arial" w:hAnsi="Arial" w:cs="Arial"/>
              </w:rPr>
              <w:t xml:space="preserve">Design a new logo. </w:t>
            </w:r>
          </w:p>
          <w:p w14:paraId="7141309D" w14:textId="77777777" w:rsidR="005E79D8" w:rsidRDefault="005E79D8" w:rsidP="005E79D8">
            <w:pPr>
              <w:pStyle w:val="ListParagraph"/>
              <w:numPr>
                <w:ilvl w:val="0"/>
                <w:numId w:val="2"/>
              </w:numPr>
              <w:jc w:val="both"/>
              <w:rPr>
                <w:rFonts w:ascii="Arial" w:hAnsi="Arial" w:cs="Arial"/>
              </w:rPr>
            </w:pPr>
            <w:r>
              <w:rPr>
                <w:rFonts w:ascii="Arial" w:hAnsi="Arial" w:cs="Arial"/>
              </w:rPr>
              <w:t xml:space="preserve">Built a new website. </w:t>
            </w:r>
          </w:p>
          <w:p w14:paraId="7D8E7993" w14:textId="7583D6AB" w:rsidR="005E79D8" w:rsidRDefault="005E79D8" w:rsidP="005E79D8">
            <w:pPr>
              <w:pStyle w:val="ListParagraph"/>
              <w:numPr>
                <w:ilvl w:val="0"/>
                <w:numId w:val="2"/>
              </w:numPr>
              <w:jc w:val="both"/>
              <w:rPr>
                <w:rFonts w:ascii="Arial" w:hAnsi="Arial" w:cs="Arial"/>
              </w:rPr>
            </w:pPr>
            <w:r>
              <w:rPr>
                <w:rFonts w:ascii="Arial" w:hAnsi="Arial" w:cs="Arial"/>
              </w:rPr>
              <w:t xml:space="preserve">Buy and install new cameras for security purposes. </w:t>
            </w:r>
          </w:p>
          <w:p w14:paraId="2E50F393" w14:textId="42A636BB" w:rsidR="005E79D8" w:rsidRPr="005E79D8" w:rsidRDefault="005E79D8" w:rsidP="005E79D8">
            <w:pPr>
              <w:pStyle w:val="ListParagraph"/>
              <w:numPr>
                <w:ilvl w:val="0"/>
                <w:numId w:val="2"/>
              </w:numPr>
              <w:jc w:val="both"/>
              <w:rPr>
                <w:rFonts w:ascii="Arial" w:hAnsi="Arial" w:cs="Arial"/>
              </w:rPr>
            </w:pPr>
          </w:p>
        </w:tc>
      </w:tr>
      <w:tr w:rsidR="00B07275" w:rsidRPr="00B07275" w14:paraId="14FDF9E1" w14:textId="77777777" w:rsidTr="00F43A3F">
        <w:tblPrEx>
          <w:tblLook w:val="0000" w:firstRow="0" w:lastRow="0" w:firstColumn="0" w:lastColumn="0" w:noHBand="0" w:noVBand="0"/>
        </w:tblPrEx>
        <w:trPr>
          <w:trHeight w:val="2327"/>
        </w:trPr>
        <w:tc>
          <w:tcPr>
            <w:tcW w:w="2127" w:type="dxa"/>
            <w:gridSpan w:val="2"/>
          </w:tcPr>
          <w:p w14:paraId="292C3DE9" w14:textId="77777777" w:rsidR="00B07275" w:rsidRDefault="00054092" w:rsidP="00B07275">
            <w:pPr>
              <w:jc w:val="both"/>
              <w:rPr>
                <w:rFonts w:ascii="Arial" w:hAnsi="Arial" w:cs="Arial"/>
                <w:b/>
                <w:bCs/>
              </w:rPr>
            </w:pPr>
            <w:r>
              <w:rPr>
                <w:rFonts w:ascii="Arial" w:hAnsi="Arial" w:cs="Arial"/>
                <w:b/>
                <w:bCs/>
              </w:rPr>
              <w:t>Project Team</w:t>
            </w:r>
          </w:p>
          <w:p w14:paraId="0EC22ADE" w14:textId="280EE912" w:rsidR="00054092" w:rsidRPr="00B07275" w:rsidRDefault="00054092" w:rsidP="00054092">
            <w:pPr>
              <w:jc w:val="center"/>
              <w:rPr>
                <w:rFonts w:ascii="Arial" w:hAnsi="Arial" w:cs="Arial"/>
                <w:b/>
                <w:bCs/>
              </w:rPr>
            </w:pPr>
            <w:r>
              <w:rPr>
                <w:rFonts w:ascii="Arial" w:hAnsi="Arial" w:cs="Arial"/>
                <w:b/>
                <w:bCs/>
              </w:rPr>
              <w:t>(Suha)</w:t>
            </w:r>
          </w:p>
        </w:tc>
        <w:tc>
          <w:tcPr>
            <w:tcW w:w="3544" w:type="dxa"/>
            <w:gridSpan w:val="2"/>
            <w:shd w:val="clear" w:color="auto" w:fill="auto"/>
          </w:tcPr>
          <w:p w14:paraId="747429BA" w14:textId="77777777" w:rsidR="00B07275" w:rsidRDefault="00B07275" w:rsidP="00B07275">
            <w:pPr>
              <w:jc w:val="both"/>
              <w:rPr>
                <w:rFonts w:ascii="Arial" w:hAnsi="Arial" w:cs="Arial"/>
              </w:rPr>
            </w:pPr>
          </w:p>
          <w:p w14:paraId="49F33E52" w14:textId="01A10EAB" w:rsidR="00BD0B61" w:rsidRPr="00B07275" w:rsidRDefault="00BD0B61" w:rsidP="00B07275">
            <w:pPr>
              <w:jc w:val="both"/>
              <w:rPr>
                <w:rFonts w:ascii="Arial" w:hAnsi="Arial" w:cs="Arial"/>
              </w:rPr>
            </w:pPr>
            <w:r>
              <w:rPr>
                <w:rFonts w:ascii="Arial" w:hAnsi="Arial" w:cs="Arial"/>
              </w:rPr>
              <w:t xml:space="preserve">Organise to move all the equipment from old location to new location. </w:t>
            </w:r>
          </w:p>
        </w:tc>
        <w:tc>
          <w:tcPr>
            <w:tcW w:w="3974" w:type="dxa"/>
            <w:shd w:val="clear" w:color="auto" w:fill="auto"/>
          </w:tcPr>
          <w:p w14:paraId="47461A1C" w14:textId="77777777" w:rsidR="00B07275" w:rsidRDefault="00B07275" w:rsidP="00B07275">
            <w:pPr>
              <w:jc w:val="both"/>
              <w:rPr>
                <w:rFonts w:ascii="Arial" w:hAnsi="Arial" w:cs="Arial"/>
              </w:rPr>
            </w:pPr>
          </w:p>
          <w:p w14:paraId="4841DA31" w14:textId="77777777" w:rsidR="00BD0B61" w:rsidRDefault="00BD0B61" w:rsidP="00BD0B61">
            <w:pPr>
              <w:pStyle w:val="ListParagraph"/>
              <w:numPr>
                <w:ilvl w:val="0"/>
                <w:numId w:val="2"/>
              </w:numPr>
              <w:jc w:val="both"/>
              <w:rPr>
                <w:rFonts w:ascii="Arial" w:hAnsi="Arial" w:cs="Arial"/>
              </w:rPr>
            </w:pPr>
            <w:r>
              <w:rPr>
                <w:rFonts w:ascii="Arial" w:hAnsi="Arial" w:cs="Arial"/>
              </w:rPr>
              <w:t xml:space="preserve">Box up old equipment. </w:t>
            </w:r>
          </w:p>
          <w:p w14:paraId="0954F43A" w14:textId="77777777" w:rsidR="00BD0B61" w:rsidRDefault="00BD0B61" w:rsidP="00BD0B61">
            <w:pPr>
              <w:pStyle w:val="ListParagraph"/>
              <w:numPr>
                <w:ilvl w:val="0"/>
                <w:numId w:val="2"/>
              </w:numPr>
              <w:jc w:val="both"/>
              <w:rPr>
                <w:rFonts w:ascii="Arial" w:hAnsi="Arial" w:cs="Arial"/>
              </w:rPr>
            </w:pPr>
            <w:r>
              <w:rPr>
                <w:rFonts w:ascii="Arial" w:hAnsi="Arial" w:cs="Arial"/>
              </w:rPr>
              <w:t xml:space="preserve">Hire removal company. </w:t>
            </w:r>
          </w:p>
          <w:p w14:paraId="13AAA80F" w14:textId="53AD3BDC" w:rsidR="00BD0B61" w:rsidRPr="00BD0B61" w:rsidRDefault="00BD0B61" w:rsidP="00BD0B61">
            <w:pPr>
              <w:pStyle w:val="ListParagraph"/>
              <w:numPr>
                <w:ilvl w:val="0"/>
                <w:numId w:val="2"/>
              </w:numPr>
              <w:jc w:val="both"/>
              <w:rPr>
                <w:rFonts w:ascii="Arial" w:hAnsi="Arial" w:cs="Arial"/>
              </w:rPr>
            </w:pPr>
            <w:r>
              <w:rPr>
                <w:rFonts w:ascii="Arial" w:hAnsi="Arial" w:cs="Arial"/>
              </w:rPr>
              <w:t xml:space="preserve">Manage moving stuff. </w:t>
            </w:r>
          </w:p>
        </w:tc>
      </w:tr>
      <w:tr w:rsidR="00B07275" w:rsidRPr="00B07275" w14:paraId="22FA9DE5" w14:textId="77777777" w:rsidTr="00F43A3F">
        <w:tblPrEx>
          <w:tblLook w:val="0000" w:firstRow="0" w:lastRow="0" w:firstColumn="0" w:lastColumn="0" w:noHBand="0" w:noVBand="0"/>
        </w:tblPrEx>
        <w:trPr>
          <w:trHeight w:val="2646"/>
        </w:trPr>
        <w:tc>
          <w:tcPr>
            <w:tcW w:w="2127" w:type="dxa"/>
            <w:gridSpan w:val="2"/>
          </w:tcPr>
          <w:p w14:paraId="7F011D72" w14:textId="77777777" w:rsidR="00B07275" w:rsidRDefault="00054092" w:rsidP="00B07275">
            <w:pPr>
              <w:jc w:val="both"/>
              <w:rPr>
                <w:rFonts w:ascii="Arial" w:hAnsi="Arial" w:cs="Arial"/>
                <w:b/>
                <w:bCs/>
              </w:rPr>
            </w:pPr>
            <w:r>
              <w:rPr>
                <w:rFonts w:ascii="Arial" w:hAnsi="Arial" w:cs="Arial"/>
                <w:b/>
                <w:bCs/>
              </w:rPr>
              <w:t xml:space="preserve">Project Team </w:t>
            </w:r>
          </w:p>
          <w:p w14:paraId="6E67E994" w14:textId="70989166" w:rsidR="00054092" w:rsidRPr="00B07275" w:rsidRDefault="00054092" w:rsidP="00054092">
            <w:pPr>
              <w:jc w:val="center"/>
              <w:rPr>
                <w:rFonts w:ascii="Arial" w:hAnsi="Arial" w:cs="Arial"/>
                <w:b/>
                <w:bCs/>
              </w:rPr>
            </w:pPr>
            <w:r>
              <w:rPr>
                <w:rFonts w:ascii="Arial" w:hAnsi="Arial" w:cs="Arial"/>
                <w:b/>
                <w:bCs/>
              </w:rPr>
              <w:t>(Omar)</w:t>
            </w:r>
          </w:p>
        </w:tc>
        <w:tc>
          <w:tcPr>
            <w:tcW w:w="3544" w:type="dxa"/>
            <w:gridSpan w:val="2"/>
            <w:shd w:val="clear" w:color="auto" w:fill="auto"/>
          </w:tcPr>
          <w:p w14:paraId="040CA66E" w14:textId="77777777" w:rsidR="00B07275" w:rsidRDefault="00B07275" w:rsidP="00B07275">
            <w:pPr>
              <w:jc w:val="both"/>
              <w:rPr>
                <w:rFonts w:ascii="Arial" w:hAnsi="Arial" w:cs="Arial"/>
              </w:rPr>
            </w:pPr>
          </w:p>
          <w:p w14:paraId="2378BF7D" w14:textId="2F3EE563" w:rsidR="004D450D" w:rsidRPr="00B07275" w:rsidRDefault="004D450D" w:rsidP="00B07275">
            <w:pPr>
              <w:jc w:val="both"/>
              <w:rPr>
                <w:rFonts w:ascii="Arial" w:hAnsi="Arial" w:cs="Arial"/>
              </w:rPr>
            </w:pPr>
            <w:r>
              <w:rPr>
                <w:rFonts w:ascii="Arial" w:hAnsi="Arial" w:cs="Arial"/>
              </w:rPr>
              <w:t xml:space="preserve">Building work </w:t>
            </w:r>
          </w:p>
        </w:tc>
        <w:tc>
          <w:tcPr>
            <w:tcW w:w="3974" w:type="dxa"/>
            <w:shd w:val="clear" w:color="auto" w:fill="auto"/>
          </w:tcPr>
          <w:p w14:paraId="66FCEBAD" w14:textId="77777777" w:rsidR="003D17AC" w:rsidRDefault="004D450D" w:rsidP="003D17AC">
            <w:pPr>
              <w:pStyle w:val="ListParagraph"/>
              <w:numPr>
                <w:ilvl w:val="0"/>
                <w:numId w:val="2"/>
              </w:numPr>
              <w:jc w:val="both"/>
              <w:rPr>
                <w:rFonts w:ascii="Arial" w:hAnsi="Arial" w:cs="Arial"/>
              </w:rPr>
            </w:pPr>
            <w:r w:rsidRPr="003D17AC">
              <w:rPr>
                <w:rFonts w:ascii="Arial" w:hAnsi="Arial" w:cs="Arial"/>
              </w:rPr>
              <w:t>Making sure the building work is</w:t>
            </w:r>
            <w:r w:rsidR="003D17AC" w:rsidRPr="003D17AC">
              <w:rPr>
                <w:rFonts w:ascii="Arial" w:hAnsi="Arial" w:cs="Arial"/>
              </w:rPr>
              <w:t xml:space="preserve"> completed before other project members tasks.</w:t>
            </w:r>
          </w:p>
          <w:p w14:paraId="123EF94E" w14:textId="4BE71ABB" w:rsidR="003D17AC" w:rsidRDefault="003D17AC" w:rsidP="003D17AC">
            <w:pPr>
              <w:pStyle w:val="ListParagraph"/>
              <w:numPr>
                <w:ilvl w:val="0"/>
                <w:numId w:val="2"/>
              </w:numPr>
              <w:jc w:val="both"/>
              <w:rPr>
                <w:rFonts w:ascii="Arial" w:hAnsi="Arial" w:cs="Arial"/>
              </w:rPr>
            </w:pPr>
            <w:r>
              <w:rPr>
                <w:rFonts w:ascii="Arial" w:hAnsi="Arial" w:cs="Arial"/>
              </w:rPr>
              <w:t>Installing kitchen/ office walls.</w:t>
            </w:r>
          </w:p>
          <w:p w14:paraId="56235F33" w14:textId="7BF95FEE" w:rsidR="003D17AC" w:rsidRDefault="003D17AC" w:rsidP="003D17AC">
            <w:pPr>
              <w:pStyle w:val="ListParagraph"/>
              <w:numPr>
                <w:ilvl w:val="0"/>
                <w:numId w:val="2"/>
              </w:numPr>
              <w:jc w:val="both"/>
              <w:rPr>
                <w:rFonts w:ascii="Arial" w:hAnsi="Arial" w:cs="Arial"/>
              </w:rPr>
            </w:pPr>
            <w:r>
              <w:rPr>
                <w:rFonts w:ascii="Arial" w:hAnsi="Arial" w:cs="Arial"/>
              </w:rPr>
              <w:t>Painting the walls.</w:t>
            </w:r>
          </w:p>
          <w:p w14:paraId="6A56E777" w14:textId="28E23229" w:rsidR="00B07275" w:rsidRPr="003D17AC" w:rsidRDefault="003D17AC" w:rsidP="003D17AC">
            <w:pPr>
              <w:pStyle w:val="ListParagraph"/>
              <w:numPr>
                <w:ilvl w:val="0"/>
                <w:numId w:val="2"/>
              </w:numPr>
              <w:jc w:val="both"/>
              <w:rPr>
                <w:rFonts w:ascii="Arial" w:hAnsi="Arial" w:cs="Arial"/>
              </w:rPr>
            </w:pPr>
            <w:r>
              <w:rPr>
                <w:rFonts w:ascii="Arial" w:hAnsi="Arial" w:cs="Arial"/>
              </w:rPr>
              <w:t>Installing shelves/electricity.</w:t>
            </w:r>
            <w:r w:rsidRPr="003D17AC">
              <w:rPr>
                <w:rFonts w:ascii="Arial" w:hAnsi="Arial" w:cs="Arial"/>
              </w:rPr>
              <w:t xml:space="preserve"> </w:t>
            </w:r>
          </w:p>
        </w:tc>
      </w:tr>
    </w:tbl>
    <w:p w14:paraId="7B91BE5D" w14:textId="2140FE62" w:rsidR="00B07275" w:rsidRDefault="00B07275" w:rsidP="00C509C4">
      <w:pPr>
        <w:jc w:val="both"/>
        <w:rPr>
          <w:rFonts w:ascii="Arial" w:hAnsi="Arial" w:cs="Arial"/>
        </w:rPr>
      </w:pPr>
    </w:p>
    <w:p w14:paraId="556BAE2C" w14:textId="0ED33F0C" w:rsidR="00B07275" w:rsidRDefault="001B65F3" w:rsidP="00C509C4">
      <w:pPr>
        <w:jc w:val="both"/>
        <w:rPr>
          <w:rFonts w:ascii="Arial" w:hAnsi="Arial" w:cs="Arial"/>
        </w:rPr>
      </w:pPr>
      <w:r>
        <w:rPr>
          <w:rFonts w:ascii="Arial" w:hAnsi="Arial" w:cs="Arial"/>
        </w:rPr>
        <w:t xml:space="preserve">The </w:t>
      </w:r>
      <w:r w:rsidR="004540C5">
        <w:rPr>
          <w:rFonts w:ascii="Arial" w:hAnsi="Arial" w:cs="Arial"/>
        </w:rPr>
        <w:t>t</w:t>
      </w:r>
      <w:r>
        <w:rPr>
          <w:rFonts w:ascii="Arial" w:hAnsi="Arial" w:cs="Arial"/>
        </w:rPr>
        <w:t xml:space="preserve">able above gives clear </w:t>
      </w:r>
      <w:r w:rsidR="004540C5">
        <w:rPr>
          <w:rFonts w:ascii="Arial" w:hAnsi="Arial" w:cs="Arial"/>
        </w:rPr>
        <w:t>indication</w:t>
      </w:r>
      <w:r>
        <w:rPr>
          <w:rFonts w:ascii="Arial" w:hAnsi="Arial" w:cs="Arial"/>
        </w:rPr>
        <w:t xml:space="preserve"> on the roles and tasks</w:t>
      </w:r>
      <w:r w:rsidR="004540C5">
        <w:rPr>
          <w:rFonts w:ascii="Arial" w:hAnsi="Arial" w:cs="Arial"/>
        </w:rPr>
        <w:t xml:space="preserve"> that</w:t>
      </w:r>
      <w:r>
        <w:rPr>
          <w:rFonts w:ascii="Arial" w:hAnsi="Arial" w:cs="Arial"/>
        </w:rPr>
        <w:t xml:space="preserve"> being </w:t>
      </w:r>
      <w:r w:rsidR="004540C5">
        <w:rPr>
          <w:rFonts w:ascii="Arial" w:hAnsi="Arial" w:cs="Arial"/>
        </w:rPr>
        <w:t>prescribed</w:t>
      </w:r>
      <w:r>
        <w:rPr>
          <w:rFonts w:ascii="Arial" w:hAnsi="Arial" w:cs="Arial"/>
        </w:rPr>
        <w:t xml:space="preserve"> to </w:t>
      </w:r>
      <w:r w:rsidR="00042348">
        <w:rPr>
          <w:rFonts w:ascii="Arial" w:hAnsi="Arial" w:cs="Arial"/>
        </w:rPr>
        <w:t>each</w:t>
      </w:r>
      <w:r w:rsidR="004540C5">
        <w:rPr>
          <w:rFonts w:ascii="Arial" w:hAnsi="Arial" w:cs="Arial"/>
        </w:rPr>
        <w:t xml:space="preserve"> member of Vinters </w:t>
      </w:r>
      <w:r w:rsidR="00D20561">
        <w:rPr>
          <w:rFonts w:ascii="Arial" w:hAnsi="Arial" w:cs="Arial"/>
        </w:rPr>
        <w:t>A</w:t>
      </w:r>
      <w:r w:rsidR="004540C5">
        <w:rPr>
          <w:rFonts w:ascii="Arial" w:hAnsi="Arial" w:cs="Arial"/>
        </w:rPr>
        <w:t>ntique or in another word stakeholders</w:t>
      </w:r>
      <w:r w:rsidR="00487411">
        <w:rPr>
          <w:rFonts w:ascii="Arial" w:hAnsi="Arial" w:cs="Arial"/>
        </w:rPr>
        <w:t xml:space="preserve">. </w:t>
      </w:r>
    </w:p>
    <w:p w14:paraId="3C33C86B" w14:textId="6AB3FDE5" w:rsidR="004540C5" w:rsidRPr="004540C5" w:rsidRDefault="004540C5" w:rsidP="00C509C4">
      <w:pPr>
        <w:jc w:val="both"/>
        <w:rPr>
          <w:rFonts w:ascii="Arial" w:hAnsi="Arial" w:cs="Arial"/>
          <w:b/>
          <w:bCs/>
          <w:u w:val="single"/>
        </w:rPr>
      </w:pPr>
    </w:p>
    <w:p w14:paraId="34B2C419" w14:textId="79B29B20" w:rsidR="00D20561" w:rsidRPr="00D20561" w:rsidRDefault="004540C5" w:rsidP="00C509C4">
      <w:pPr>
        <w:jc w:val="both"/>
        <w:rPr>
          <w:rFonts w:ascii="Arial" w:hAnsi="Arial" w:cs="Arial"/>
          <w:b/>
          <w:bCs/>
        </w:rPr>
      </w:pPr>
      <w:r w:rsidRPr="004540C5">
        <w:rPr>
          <w:rFonts w:ascii="Arial" w:hAnsi="Arial" w:cs="Arial"/>
          <w:b/>
          <w:bCs/>
          <w:u w:val="single"/>
        </w:rPr>
        <w:t xml:space="preserve">Second Plan </w:t>
      </w:r>
      <w:r w:rsidR="00D20561">
        <w:rPr>
          <w:rFonts w:ascii="Arial" w:hAnsi="Arial" w:cs="Arial"/>
          <w:b/>
          <w:bCs/>
          <w:u w:val="single"/>
        </w:rPr>
        <w:t xml:space="preserve"> </w:t>
      </w:r>
    </w:p>
    <w:p w14:paraId="43000E09" w14:textId="2F3833B4" w:rsidR="00487411" w:rsidRDefault="00487411" w:rsidP="00C509C4">
      <w:pPr>
        <w:jc w:val="both"/>
        <w:rPr>
          <w:rFonts w:ascii="Arial" w:hAnsi="Arial" w:cs="Arial"/>
        </w:rPr>
      </w:pPr>
    </w:p>
    <w:p w14:paraId="1A244494" w14:textId="366842C7" w:rsidR="00487411" w:rsidRDefault="00487411" w:rsidP="00C509C4">
      <w:pPr>
        <w:jc w:val="both"/>
        <w:rPr>
          <w:rFonts w:ascii="Arial" w:hAnsi="Arial" w:cs="Arial"/>
        </w:rPr>
      </w:pPr>
      <w:r>
        <w:rPr>
          <w:rFonts w:ascii="Arial" w:hAnsi="Arial" w:cs="Arial"/>
        </w:rPr>
        <w:t xml:space="preserve">User stories gives the stakeholders better understanding on what </w:t>
      </w:r>
      <w:r w:rsidR="00E55D2D">
        <w:rPr>
          <w:rFonts w:ascii="Arial" w:hAnsi="Arial" w:cs="Arial"/>
        </w:rPr>
        <w:t>the essential needs for this project</w:t>
      </w:r>
      <w:r>
        <w:rPr>
          <w:rFonts w:ascii="Arial" w:hAnsi="Arial" w:cs="Arial"/>
        </w:rPr>
        <w:t xml:space="preserve"> to have for instance electricity, </w:t>
      </w:r>
      <w:r w:rsidR="00042348">
        <w:rPr>
          <w:rFonts w:ascii="Arial" w:hAnsi="Arial" w:cs="Arial"/>
        </w:rPr>
        <w:t>security,</w:t>
      </w:r>
      <w:r>
        <w:rPr>
          <w:rFonts w:ascii="Arial" w:hAnsi="Arial" w:cs="Arial"/>
        </w:rPr>
        <w:t xml:space="preserve"> and computers etc. In below a user stories have been created </w:t>
      </w:r>
      <w:r w:rsidR="000E1229">
        <w:rPr>
          <w:rFonts w:ascii="Arial" w:hAnsi="Arial" w:cs="Arial"/>
        </w:rPr>
        <w:t xml:space="preserve">for Vinters Antique by project manager where stakeholders select stories and select the ones suits the most in the process of relocation period. </w:t>
      </w:r>
    </w:p>
    <w:p w14:paraId="1D3BD55C" w14:textId="1B74FD12" w:rsidR="000E1229" w:rsidRDefault="000E1229" w:rsidP="00C509C4">
      <w:pPr>
        <w:jc w:val="both"/>
        <w:rPr>
          <w:rFonts w:ascii="Arial" w:hAnsi="Arial" w:cs="Arial"/>
        </w:rPr>
      </w:pPr>
    </w:p>
    <w:p w14:paraId="721D5C6D" w14:textId="77777777" w:rsidR="000E1229" w:rsidRPr="00487411" w:rsidRDefault="000E1229" w:rsidP="00C509C4">
      <w:pPr>
        <w:jc w:val="both"/>
        <w:rPr>
          <w:rFonts w:ascii="Arial" w:hAnsi="Arial" w:cs="Arial"/>
        </w:rPr>
      </w:pPr>
    </w:p>
    <w:p w14:paraId="67CC5DE9" w14:textId="77777777" w:rsidR="00D70129" w:rsidRDefault="00D20561" w:rsidP="00C509C4">
      <w:pPr>
        <w:jc w:val="both"/>
        <w:rPr>
          <w:rFonts w:ascii="Arial" w:hAnsi="Arial" w:cs="Arial"/>
          <w:b/>
          <w:bCs/>
          <w:u w:val="single"/>
        </w:rPr>
      </w:pPr>
      <w:r>
        <w:rPr>
          <w:noProof/>
        </w:rPr>
        <w:lastRenderedPageBreak/>
        <w:drawing>
          <wp:inline distT="0" distB="0" distL="0" distR="0" wp14:anchorId="24F508D5" wp14:editId="6FE49C69">
            <wp:extent cx="5037455" cy="21393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043" b="20561"/>
                    <a:stretch/>
                  </pic:blipFill>
                  <pic:spPr bwMode="auto">
                    <a:xfrm>
                      <a:off x="0" y="0"/>
                      <a:ext cx="5083188" cy="2158773"/>
                    </a:xfrm>
                    <a:prstGeom prst="rect">
                      <a:avLst/>
                    </a:prstGeom>
                    <a:ln>
                      <a:noFill/>
                    </a:ln>
                    <a:extLst>
                      <a:ext uri="{53640926-AAD7-44D8-BBD7-CCE9431645EC}">
                        <a14:shadowObscured xmlns:a14="http://schemas.microsoft.com/office/drawing/2010/main"/>
                      </a:ext>
                    </a:extLst>
                  </pic:spPr>
                </pic:pic>
              </a:graphicData>
            </a:graphic>
          </wp:inline>
        </w:drawing>
      </w:r>
    </w:p>
    <w:p w14:paraId="5EB9E511" w14:textId="77777777" w:rsidR="003B6C05" w:rsidRDefault="003B6C05" w:rsidP="00C509C4">
      <w:pPr>
        <w:jc w:val="both"/>
        <w:rPr>
          <w:rFonts w:ascii="Arial" w:hAnsi="Arial" w:cs="Arial"/>
          <w:b/>
          <w:bCs/>
          <w:u w:val="single"/>
        </w:rPr>
      </w:pPr>
    </w:p>
    <w:p w14:paraId="0ECCBCC6" w14:textId="028C62E0" w:rsidR="004540C5" w:rsidRPr="00D70129" w:rsidRDefault="004F2A5F" w:rsidP="00C509C4">
      <w:pPr>
        <w:jc w:val="both"/>
        <w:rPr>
          <w:rFonts w:ascii="Arial" w:hAnsi="Arial" w:cs="Arial"/>
        </w:rPr>
      </w:pPr>
      <w:r w:rsidRPr="004F2A5F">
        <w:rPr>
          <w:rFonts w:ascii="Arial" w:hAnsi="Arial" w:cs="Arial"/>
          <w:b/>
          <w:bCs/>
          <w:u w:val="single"/>
        </w:rPr>
        <w:t>Third Plan</w:t>
      </w:r>
    </w:p>
    <w:p w14:paraId="006E835A" w14:textId="68F2528F" w:rsidR="006C357E" w:rsidRDefault="006C357E" w:rsidP="00C509C4">
      <w:pPr>
        <w:jc w:val="both"/>
        <w:rPr>
          <w:rFonts w:ascii="Arial" w:hAnsi="Arial" w:cs="Arial"/>
        </w:rPr>
      </w:pPr>
    </w:p>
    <w:p w14:paraId="3356262B" w14:textId="55868D40" w:rsidR="004F2A5F" w:rsidRDefault="00911D33" w:rsidP="00C509C4">
      <w:pPr>
        <w:jc w:val="both"/>
        <w:rPr>
          <w:rFonts w:ascii="Arial" w:hAnsi="Arial" w:cs="Arial"/>
        </w:rPr>
      </w:pPr>
      <w:r>
        <w:rPr>
          <w:rFonts w:ascii="Arial" w:hAnsi="Arial" w:cs="Arial"/>
          <w:b/>
          <w:bCs/>
        </w:rPr>
        <w:t xml:space="preserve">Project </w:t>
      </w:r>
      <w:r w:rsidR="005443E5" w:rsidRPr="00CD2FD7">
        <w:rPr>
          <w:rFonts w:ascii="Arial" w:hAnsi="Arial" w:cs="Arial"/>
          <w:b/>
          <w:bCs/>
        </w:rPr>
        <w:t>Estimation</w:t>
      </w:r>
      <w:r>
        <w:rPr>
          <w:rFonts w:ascii="Arial" w:hAnsi="Arial" w:cs="Arial"/>
          <w:b/>
          <w:bCs/>
        </w:rPr>
        <w:t xml:space="preserve"> plan</w:t>
      </w:r>
      <w:r w:rsidR="00CD2FD7">
        <w:rPr>
          <w:rFonts w:ascii="Arial" w:hAnsi="Arial" w:cs="Arial"/>
        </w:rPr>
        <w:t xml:space="preserve">: </w:t>
      </w:r>
      <w:r w:rsidR="005443E5">
        <w:rPr>
          <w:rFonts w:ascii="Arial" w:hAnsi="Arial" w:cs="Arial"/>
        </w:rPr>
        <w:t xml:space="preserve"> </w:t>
      </w:r>
    </w:p>
    <w:p w14:paraId="2CA1824C" w14:textId="15054F73" w:rsidR="00911D33" w:rsidRDefault="00911D33" w:rsidP="00C509C4">
      <w:pPr>
        <w:jc w:val="both"/>
        <w:rPr>
          <w:rFonts w:ascii="Arial" w:hAnsi="Arial" w:cs="Arial"/>
        </w:rPr>
      </w:pPr>
    </w:p>
    <w:p w14:paraId="07C5BB35" w14:textId="4D9EC07C" w:rsidR="00D4632D" w:rsidRDefault="00D4632D" w:rsidP="00C509C4">
      <w:pPr>
        <w:jc w:val="both"/>
        <w:rPr>
          <w:rFonts w:ascii="Arial" w:hAnsi="Arial" w:cs="Arial"/>
        </w:rPr>
      </w:pPr>
      <w:r>
        <w:rPr>
          <w:rFonts w:ascii="Arial" w:hAnsi="Arial" w:cs="Arial"/>
        </w:rPr>
        <w:t xml:space="preserve">Estimation plan will determine on the duration of </w:t>
      </w:r>
      <w:r w:rsidR="00141852">
        <w:rPr>
          <w:rFonts w:ascii="Arial" w:hAnsi="Arial" w:cs="Arial"/>
        </w:rPr>
        <w:t>work</w:t>
      </w:r>
      <w:r>
        <w:rPr>
          <w:rFonts w:ascii="Arial" w:hAnsi="Arial" w:cs="Arial"/>
        </w:rPr>
        <w:t xml:space="preserve"> that needed to be done before moving from current location to the new location. In table below will give an insight of estimation project plan for the stakeholders and</w:t>
      </w:r>
      <w:r w:rsidR="00DF1BB4">
        <w:rPr>
          <w:rFonts w:ascii="Arial" w:hAnsi="Arial" w:cs="Arial"/>
        </w:rPr>
        <w:t xml:space="preserve"> it</w:t>
      </w:r>
      <w:r>
        <w:rPr>
          <w:rFonts w:ascii="Arial" w:hAnsi="Arial" w:cs="Arial"/>
        </w:rPr>
        <w:t xml:space="preserve"> will be presented as a Gantt chart later. </w:t>
      </w:r>
    </w:p>
    <w:p w14:paraId="593916FB" w14:textId="7E337ACA" w:rsidR="00D70129" w:rsidRDefault="00D70129" w:rsidP="00C509C4">
      <w:pPr>
        <w:jc w:val="both"/>
        <w:rPr>
          <w:rFonts w:ascii="Arial" w:hAnsi="Arial" w:cs="Arial"/>
        </w:rPr>
      </w:pPr>
    </w:p>
    <w:tbl>
      <w:tblPr>
        <w:tblW w:w="9120"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35"/>
        <w:gridCol w:w="1875"/>
        <w:gridCol w:w="2430"/>
        <w:gridCol w:w="2280"/>
      </w:tblGrid>
      <w:tr w:rsidR="00D70129" w14:paraId="1E0AE349" w14:textId="6FD26A55" w:rsidTr="00D70129">
        <w:trPr>
          <w:trHeight w:val="405"/>
        </w:trPr>
        <w:tc>
          <w:tcPr>
            <w:tcW w:w="2535" w:type="dxa"/>
          </w:tcPr>
          <w:p w14:paraId="0AACB0E4" w14:textId="749F15CA" w:rsidR="00D70129" w:rsidRPr="00165253" w:rsidRDefault="00165253" w:rsidP="00C509C4">
            <w:pPr>
              <w:jc w:val="both"/>
              <w:rPr>
                <w:rFonts w:ascii="Arial" w:hAnsi="Arial" w:cs="Arial"/>
                <w:b/>
                <w:bCs/>
              </w:rPr>
            </w:pPr>
            <w:r>
              <w:rPr>
                <w:rFonts w:ascii="Arial" w:hAnsi="Arial" w:cs="Arial"/>
                <w:b/>
                <w:bCs/>
              </w:rPr>
              <w:t>Task name</w:t>
            </w:r>
          </w:p>
        </w:tc>
        <w:tc>
          <w:tcPr>
            <w:tcW w:w="1875" w:type="dxa"/>
          </w:tcPr>
          <w:p w14:paraId="4A65EAD6" w14:textId="54292467" w:rsidR="00D70129" w:rsidRPr="00165253" w:rsidRDefault="00165253" w:rsidP="00C509C4">
            <w:pPr>
              <w:jc w:val="both"/>
              <w:rPr>
                <w:rFonts w:ascii="Arial" w:hAnsi="Arial" w:cs="Arial"/>
                <w:b/>
                <w:bCs/>
              </w:rPr>
            </w:pPr>
            <w:r>
              <w:rPr>
                <w:rFonts w:ascii="Arial" w:hAnsi="Arial" w:cs="Arial"/>
                <w:b/>
                <w:bCs/>
              </w:rPr>
              <w:t>Duration</w:t>
            </w:r>
          </w:p>
        </w:tc>
        <w:tc>
          <w:tcPr>
            <w:tcW w:w="2430" w:type="dxa"/>
          </w:tcPr>
          <w:p w14:paraId="7B30B42C" w14:textId="787A1428" w:rsidR="00D70129" w:rsidRPr="00165253" w:rsidRDefault="00165253" w:rsidP="00C509C4">
            <w:pPr>
              <w:jc w:val="both"/>
              <w:rPr>
                <w:rFonts w:ascii="Arial" w:hAnsi="Arial" w:cs="Arial"/>
                <w:b/>
                <w:bCs/>
              </w:rPr>
            </w:pPr>
            <w:r>
              <w:rPr>
                <w:rFonts w:ascii="Arial" w:hAnsi="Arial" w:cs="Arial"/>
                <w:b/>
                <w:bCs/>
              </w:rPr>
              <w:t>Start</w:t>
            </w:r>
          </w:p>
        </w:tc>
        <w:tc>
          <w:tcPr>
            <w:tcW w:w="2280" w:type="dxa"/>
          </w:tcPr>
          <w:p w14:paraId="7646205C" w14:textId="775CA701" w:rsidR="00D70129" w:rsidRPr="00165253" w:rsidRDefault="00165253" w:rsidP="00C509C4">
            <w:pPr>
              <w:jc w:val="both"/>
              <w:rPr>
                <w:rFonts w:ascii="Arial" w:hAnsi="Arial" w:cs="Arial"/>
                <w:b/>
                <w:bCs/>
              </w:rPr>
            </w:pPr>
            <w:r>
              <w:rPr>
                <w:rFonts w:ascii="Arial" w:hAnsi="Arial" w:cs="Arial"/>
                <w:b/>
                <w:bCs/>
              </w:rPr>
              <w:t>Finish</w:t>
            </w:r>
          </w:p>
        </w:tc>
      </w:tr>
      <w:tr w:rsidR="00D70129" w14:paraId="09FB3B93" w14:textId="18AE8021" w:rsidTr="004E74EA">
        <w:trPr>
          <w:trHeight w:val="375"/>
        </w:trPr>
        <w:tc>
          <w:tcPr>
            <w:tcW w:w="2535" w:type="dxa"/>
          </w:tcPr>
          <w:p w14:paraId="416E87E7" w14:textId="7E78424A" w:rsidR="00D70129" w:rsidRPr="001600E2" w:rsidRDefault="00165253" w:rsidP="00C509C4">
            <w:pPr>
              <w:jc w:val="both"/>
              <w:rPr>
                <w:rFonts w:ascii="Arial" w:hAnsi="Arial" w:cs="Arial"/>
                <w:b/>
                <w:bCs/>
              </w:rPr>
            </w:pPr>
            <w:r w:rsidRPr="001600E2">
              <w:rPr>
                <w:rFonts w:ascii="Arial" w:hAnsi="Arial" w:cs="Arial"/>
                <w:b/>
                <w:bCs/>
              </w:rPr>
              <w:t xml:space="preserve">Project Management </w:t>
            </w:r>
          </w:p>
          <w:p w14:paraId="5A3A4F26" w14:textId="5634D19E" w:rsidR="001600E2" w:rsidRDefault="001600E2" w:rsidP="001600E2">
            <w:pPr>
              <w:jc w:val="both"/>
              <w:rPr>
                <w:rFonts w:ascii="Arial" w:hAnsi="Arial" w:cs="Arial"/>
              </w:rPr>
            </w:pPr>
          </w:p>
        </w:tc>
        <w:tc>
          <w:tcPr>
            <w:tcW w:w="1875" w:type="dxa"/>
          </w:tcPr>
          <w:p w14:paraId="7E7453B6" w14:textId="3DA072EA" w:rsidR="00D70129" w:rsidRPr="001600E2" w:rsidRDefault="00CD7255" w:rsidP="00C509C4">
            <w:pPr>
              <w:jc w:val="both"/>
              <w:rPr>
                <w:rFonts w:ascii="Arial" w:hAnsi="Arial" w:cs="Arial"/>
                <w:b/>
                <w:bCs/>
              </w:rPr>
            </w:pPr>
            <w:r>
              <w:rPr>
                <w:rFonts w:ascii="Arial" w:hAnsi="Arial" w:cs="Arial"/>
                <w:b/>
                <w:bCs/>
              </w:rPr>
              <w:t>9</w:t>
            </w:r>
            <w:r w:rsidR="001600E2">
              <w:rPr>
                <w:rFonts w:ascii="Arial" w:hAnsi="Arial" w:cs="Arial"/>
                <w:b/>
                <w:bCs/>
              </w:rPr>
              <w:t xml:space="preserve"> days</w:t>
            </w:r>
          </w:p>
        </w:tc>
        <w:tc>
          <w:tcPr>
            <w:tcW w:w="2430" w:type="dxa"/>
          </w:tcPr>
          <w:p w14:paraId="12FFD0B0" w14:textId="30C8FAA3" w:rsidR="00D70129" w:rsidRPr="001600E2" w:rsidRDefault="001600E2" w:rsidP="00C509C4">
            <w:pPr>
              <w:jc w:val="both"/>
              <w:rPr>
                <w:rFonts w:ascii="Arial" w:hAnsi="Arial" w:cs="Arial"/>
                <w:b/>
                <w:bCs/>
              </w:rPr>
            </w:pPr>
            <w:r>
              <w:rPr>
                <w:rFonts w:ascii="Arial" w:hAnsi="Arial" w:cs="Arial"/>
                <w:b/>
                <w:bCs/>
              </w:rPr>
              <w:t>14/11/2020</w:t>
            </w:r>
          </w:p>
        </w:tc>
        <w:tc>
          <w:tcPr>
            <w:tcW w:w="2280" w:type="dxa"/>
          </w:tcPr>
          <w:p w14:paraId="79762F93" w14:textId="7BF0CBF6" w:rsidR="00D70129" w:rsidRPr="001600E2" w:rsidRDefault="001600E2" w:rsidP="00C509C4">
            <w:pPr>
              <w:jc w:val="both"/>
              <w:rPr>
                <w:rFonts w:ascii="Arial" w:hAnsi="Arial" w:cs="Arial"/>
                <w:b/>
                <w:bCs/>
              </w:rPr>
            </w:pPr>
            <w:r>
              <w:rPr>
                <w:rFonts w:ascii="Arial" w:hAnsi="Arial" w:cs="Arial"/>
                <w:b/>
                <w:bCs/>
              </w:rPr>
              <w:t>2</w:t>
            </w:r>
            <w:r w:rsidR="00CD7255">
              <w:rPr>
                <w:rFonts w:ascii="Arial" w:hAnsi="Arial" w:cs="Arial"/>
                <w:b/>
                <w:bCs/>
              </w:rPr>
              <w:t>2</w:t>
            </w:r>
            <w:r>
              <w:rPr>
                <w:rFonts w:ascii="Arial" w:hAnsi="Arial" w:cs="Arial"/>
                <w:b/>
                <w:bCs/>
              </w:rPr>
              <w:t>/11/2020</w:t>
            </w:r>
          </w:p>
        </w:tc>
      </w:tr>
      <w:tr w:rsidR="004E74EA" w14:paraId="503C6B9F" w14:textId="77777777" w:rsidTr="004E74EA">
        <w:trPr>
          <w:trHeight w:val="2265"/>
        </w:trPr>
        <w:tc>
          <w:tcPr>
            <w:tcW w:w="2535" w:type="dxa"/>
          </w:tcPr>
          <w:p w14:paraId="6A73D8A9" w14:textId="37226301" w:rsidR="004E74EA" w:rsidRPr="005D4E3E" w:rsidRDefault="004E74EA" w:rsidP="001600E2">
            <w:pPr>
              <w:jc w:val="both"/>
              <w:rPr>
                <w:rFonts w:ascii="Arial" w:hAnsi="Arial" w:cs="Arial"/>
                <w:b/>
                <w:bCs/>
              </w:rPr>
            </w:pPr>
            <w:r w:rsidRPr="005D4E3E">
              <w:rPr>
                <w:rFonts w:ascii="Arial" w:hAnsi="Arial" w:cs="Arial"/>
                <w:b/>
                <w:bCs/>
              </w:rPr>
              <w:t>Building work</w:t>
            </w:r>
            <w:r w:rsidRPr="005D4E3E">
              <w:rPr>
                <w:rFonts w:ascii="Arial" w:hAnsi="Arial" w:cs="Arial"/>
                <w:b/>
                <w:bCs/>
              </w:rPr>
              <w:tab/>
            </w:r>
          </w:p>
          <w:p w14:paraId="6304A42E" w14:textId="77777777" w:rsidR="005D4E3E" w:rsidRDefault="005D4E3E" w:rsidP="001600E2">
            <w:pPr>
              <w:jc w:val="both"/>
              <w:rPr>
                <w:rFonts w:ascii="Arial" w:hAnsi="Arial" w:cs="Arial"/>
              </w:rPr>
            </w:pPr>
          </w:p>
          <w:p w14:paraId="6BC01EE6" w14:textId="3D3CDD5A" w:rsidR="004E74EA" w:rsidRDefault="004E74EA" w:rsidP="001600E2">
            <w:pPr>
              <w:jc w:val="both"/>
              <w:rPr>
                <w:rFonts w:ascii="Arial" w:hAnsi="Arial" w:cs="Arial"/>
              </w:rPr>
            </w:pPr>
            <w:r w:rsidRPr="001600E2">
              <w:rPr>
                <w:rFonts w:ascii="Arial" w:hAnsi="Arial" w:cs="Arial"/>
              </w:rPr>
              <w:t xml:space="preserve">Install </w:t>
            </w:r>
          </w:p>
          <w:p w14:paraId="446E4BA0" w14:textId="77777777" w:rsidR="004E74EA" w:rsidRDefault="004E74EA" w:rsidP="001600E2">
            <w:pPr>
              <w:jc w:val="both"/>
              <w:rPr>
                <w:rFonts w:ascii="Arial" w:hAnsi="Arial" w:cs="Arial"/>
              </w:rPr>
            </w:pPr>
            <w:r w:rsidRPr="001600E2">
              <w:rPr>
                <w:rFonts w:ascii="Arial" w:hAnsi="Arial" w:cs="Arial"/>
              </w:rPr>
              <w:t>kitchen/office walls</w:t>
            </w:r>
          </w:p>
          <w:p w14:paraId="56580C85" w14:textId="77777777" w:rsidR="004E74EA" w:rsidRPr="001600E2" w:rsidRDefault="004E74EA" w:rsidP="001600E2">
            <w:pPr>
              <w:jc w:val="both"/>
              <w:rPr>
                <w:rFonts w:ascii="Arial" w:hAnsi="Arial" w:cs="Arial"/>
              </w:rPr>
            </w:pPr>
            <w:r w:rsidRPr="001600E2">
              <w:rPr>
                <w:rFonts w:ascii="Arial" w:hAnsi="Arial" w:cs="Arial"/>
              </w:rPr>
              <w:tab/>
            </w:r>
          </w:p>
          <w:p w14:paraId="0AE52A87" w14:textId="77777777" w:rsidR="004E74EA" w:rsidRDefault="004E74EA" w:rsidP="001600E2">
            <w:pPr>
              <w:jc w:val="both"/>
              <w:rPr>
                <w:rFonts w:ascii="Arial" w:hAnsi="Arial" w:cs="Arial"/>
              </w:rPr>
            </w:pPr>
            <w:r w:rsidRPr="001600E2">
              <w:rPr>
                <w:rFonts w:ascii="Arial" w:hAnsi="Arial" w:cs="Arial"/>
              </w:rPr>
              <w:t>Paint the walls</w:t>
            </w:r>
            <w:r w:rsidRPr="001600E2">
              <w:rPr>
                <w:rFonts w:ascii="Arial" w:hAnsi="Arial" w:cs="Arial"/>
              </w:rPr>
              <w:tab/>
            </w:r>
          </w:p>
          <w:p w14:paraId="149D3937" w14:textId="77777777" w:rsidR="004E74EA" w:rsidRPr="001600E2" w:rsidRDefault="004E74EA" w:rsidP="001600E2">
            <w:pPr>
              <w:jc w:val="both"/>
              <w:rPr>
                <w:rFonts w:ascii="Arial" w:hAnsi="Arial" w:cs="Arial"/>
              </w:rPr>
            </w:pPr>
          </w:p>
          <w:p w14:paraId="64A5D7FF" w14:textId="182064FF" w:rsidR="004E74EA" w:rsidRPr="001600E2" w:rsidRDefault="004E74EA" w:rsidP="001600E2">
            <w:pPr>
              <w:jc w:val="both"/>
              <w:rPr>
                <w:rFonts w:ascii="Arial" w:hAnsi="Arial" w:cs="Arial"/>
                <w:b/>
                <w:bCs/>
              </w:rPr>
            </w:pPr>
            <w:r w:rsidRPr="001600E2">
              <w:rPr>
                <w:rFonts w:ascii="Arial" w:hAnsi="Arial" w:cs="Arial"/>
              </w:rPr>
              <w:t>Install</w:t>
            </w:r>
            <w:r>
              <w:rPr>
                <w:rFonts w:ascii="Arial" w:hAnsi="Arial" w:cs="Arial"/>
              </w:rPr>
              <w:t xml:space="preserve"> </w:t>
            </w:r>
            <w:r w:rsidRPr="001600E2">
              <w:rPr>
                <w:rFonts w:ascii="Arial" w:hAnsi="Arial" w:cs="Arial"/>
              </w:rPr>
              <w:t>shelves/electricity</w:t>
            </w:r>
            <w:r w:rsidRPr="001600E2">
              <w:rPr>
                <w:rFonts w:ascii="Arial" w:hAnsi="Arial" w:cs="Arial"/>
              </w:rPr>
              <w:tab/>
            </w:r>
          </w:p>
        </w:tc>
        <w:tc>
          <w:tcPr>
            <w:tcW w:w="1875" w:type="dxa"/>
          </w:tcPr>
          <w:p w14:paraId="7AF7DD69" w14:textId="77777777" w:rsidR="004E74EA" w:rsidRPr="005D4E3E" w:rsidRDefault="00CD7255" w:rsidP="00C509C4">
            <w:pPr>
              <w:jc w:val="both"/>
              <w:rPr>
                <w:rFonts w:ascii="Arial" w:hAnsi="Arial" w:cs="Arial"/>
                <w:b/>
                <w:bCs/>
              </w:rPr>
            </w:pPr>
            <w:r w:rsidRPr="005D4E3E">
              <w:rPr>
                <w:rFonts w:ascii="Arial" w:hAnsi="Arial" w:cs="Arial"/>
                <w:b/>
                <w:bCs/>
              </w:rPr>
              <w:t xml:space="preserve">7 days </w:t>
            </w:r>
          </w:p>
          <w:p w14:paraId="250746CA" w14:textId="77777777" w:rsidR="005D4E3E" w:rsidRDefault="005D4E3E" w:rsidP="005D4E3E">
            <w:pPr>
              <w:rPr>
                <w:rFonts w:ascii="Arial" w:hAnsi="Arial" w:cs="Arial"/>
              </w:rPr>
            </w:pPr>
          </w:p>
          <w:p w14:paraId="093112BD" w14:textId="77777777" w:rsidR="005D4E3E" w:rsidRDefault="005D4E3E" w:rsidP="005D4E3E">
            <w:pPr>
              <w:rPr>
                <w:rFonts w:ascii="Arial" w:hAnsi="Arial" w:cs="Arial"/>
              </w:rPr>
            </w:pPr>
          </w:p>
          <w:p w14:paraId="2198EFC6" w14:textId="77777777" w:rsidR="005D4E3E" w:rsidRDefault="005D4E3E" w:rsidP="005D4E3E">
            <w:pPr>
              <w:rPr>
                <w:rFonts w:ascii="Arial" w:hAnsi="Arial" w:cs="Arial"/>
              </w:rPr>
            </w:pPr>
            <w:r>
              <w:rPr>
                <w:rFonts w:ascii="Arial" w:hAnsi="Arial" w:cs="Arial"/>
              </w:rPr>
              <w:t>1 day</w:t>
            </w:r>
          </w:p>
          <w:p w14:paraId="60CDB2AC" w14:textId="77777777" w:rsidR="005D4E3E" w:rsidRDefault="005D4E3E" w:rsidP="005D4E3E">
            <w:pPr>
              <w:rPr>
                <w:rFonts w:ascii="Arial" w:hAnsi="Arial" w:cs="Arial"/>
              </w:rPr>
            </w:pPr>
          </w:p>
          <w:p w14:paraId="2A67A6C8" w14:textId="77777777" w:rsidR="005D4E3E" w:rsidRDefault="005D4E3E" w:rsidP="005D4E3E">
            <w:pPr>
              <w:rPr>
                <w:rFonts w:ascii="Arial" w:hAnsi="Arial" w:cs="Arial"/>
              </w:rPr>
            </w:pPr>
            <w:r>
              <w:rPr>
                <w:rFonts w:ascii="Arial" w:hAnsi="Arial" w:cs="Arial"/>
              </w:rPr>
              <w:t>3 days</w:t>
            </w:r>
          </w:p>
          <w:p w14:paraId="7CCFBC14" w14:textId="77777777" w:rsidR="005D4E3E" w:rsidRDefault="005D4E3E" w:rsidP="005D4E3E">
            <w:pPr>
              <w:rPr>
                <w:rFonts w:ascii="Arial" w:hAnsi="Arial" w:cs="Arial"/>
              </w:rPr>
            </w:pPr>
          </w:p>
          <w:p w14:paraId="495C458D" w14:textId="607ADC22" w:rsidR="005D4E3E" w:rsidRPr="005D4E3E" w:rsidRDefault="005D4E3E" w:rsidP="005D4E3E">
            <w:pPr>
              <w:rPr>
                <w:rFonts w:ascii="Arial" w:hAnsi="Arial" w:cs="Arial"/>
              </w:rPr>
            </w:pPr>
            <w:r>
              <w:rPr>
                <w:rFonts w:ascii="Arial" w:hAnsi="Arial" w:cs="Arial"/>
              </w:rPr>
              <w:t>3 days</w:t>
            </w:r>
          </w:p>
        </w:tc>
        <w:tc>
          <w:tcPr>
            <w:tcW w:w="2430" w:type="dxa"/>
          </w:tcPr>
          <w:p w14:paraId="760FE929" w14:textId="77777777" w:rsidR="004E74EA" w:rsidRPr="005D4E3E" w:rsidRDefault="005D4E3E" w:rsidP="00C509C4">
            <w:pPr>
              <w:jc w:val="both"/>
              <w:rPr>
                <w:rFonts w:ascii="Arial" w:hAnsi="Arial" w:cs="Arial"/>
                <w:b/>
                <w:bCs/>
              </w:rPr>
            </w:pPr>
            <w:r w:rsidRPr="005D4E3E">
              <w:rPr>
                <w:rFonts w:ascii="Arial" w:hAnsi="Arial" w:cs="Arial"/>
                <w:b/>
                <w:bCs/>
              </w:rPr>
              <w:t>14/11/2020</w:t>
            </w:r>
          </w:p>
          <w:p w14:paraId="122565E6" w14:textId="77777777" w:rsidR="005D4E3E" w:rsidRPr="005D4E3E" w:rsidRDefault="005D4E3E" w:rsidP="005D4E3E">
            <w:pPr>
              <w:rPr>
                <w:rFonts w:ascii="Arial" w:hAnsi="Arial" w:cs="Arial"/>
              </w:rPr>
            </w:pPr>
          </w:p>
          <w:p w14:paraId="33F57442" w14:textId="77777777" w:rsidR="005D4E3E" w:rsidRDefault="005D4E3E" w:rsidP="005D4E3E">
            <w:pPr>
              <w:rPr>
                <w:rFonts w:ascii="Arial" w:hAnsi="Arial" w:cs="Arial"/>
              </w:rPr>
            </w:pPr>
          </w:p>
          <w:p w14:paraId="34BE3A06" w14:textId="77777777" w:rsidR="005D4E3E" w:rsidRDefault="005D4E3E" w:rsidP="005D4E3E">
            <w:pPr>
              <w:rPr>
                <w:rFonts w:ascii="Arial" w:hAnsi="Arial" w:cs="Arial"/>
              </w:rPr>
            </w:pPr>
            <w:r>
              <w:rPr>
                <w:rFonts w:ascii="Arial" w:hAnsi="Arial" w:cs="Arial"/>
              </w:rPr>
              <w:t>14/11/2020</w:t>
            </w:r>
          </w:p>
          <w:p w14:paraId="1AE4CE0A" w14:textId="77777777" w:rsidR="005D4E3E" w:rsidRDefault="005D4E3E" w:rsidP="005D4E3E">
            <w:pPr>
              <w:rPr>
                <w:rFonts w:ascii="Arial" w:hAnsi="Arial" w:cs="Arial"/>
              </w:rPr>
            </w:pPr>
          </w:p>
          <w:p w14:paraId="33147339" w14:textId="77777777" w:rsidR="005D4E3E" w:rsidRDefault="005D4E3E" w:rsidP="005D4E3E">
            <w:pPr>
              <w:rPr>
                <w:rFonts w:ascii="Arial" w:hAnsi="Arial" w:cs="Arial"/>
              </w:rPr>
            </w:pPr>
            <w:r>
              <w:rPr>
                <w:rFonts w:ascii="Arial" w:hAnsi="Arial" w:cs="Arial"/>
              </w:rPr>
              <w:t>15/11/2020</w:t>
            </w:r>
          </w:p>
          <w:p w14:paraId="204CC4AE" w14:textId="77777777" w:rsidR="005D4E3E" w:rsidRDefault="005D4E3E" w:rsidP="005D4E3E">
            <w:pPr>
              <w:rPr>
                <w:rFonts w:ascii="Arial" w:hAnsi="Arial" w:cs="Arial"/>
              </w:rPr>
            </w:pPr>
          </w:p>
          <w:p w14:paraId="73E50BFC" w14:textId="27C256A4" w:rsidR="005D4E3E" w:rsidRPr="005D4E3E" w:rsidRDefault="005D4E3E" w:rsidP="005D4E3E">
            <w:pPr>
              <w:rPr>
                <w:rFonts w:ascii="Arial" w:hAnsi="Arial" w:cs="Arial"/>
              </w:rPr>
            </w:pPr>
            <w:r>
              <w:rPr>
                <w:rFonts w:ascii="Arial" w:hAnsi="Arial" w:cs="Arial"/>
              </w:rPr>
              <w:t>18/11/2020</w:t>
            </w:r>
          </w:p>
        </w:tc>
        <w:tc>
          <w:tcPr>
            <w:tcW w:w="2280" w:type="dxa"/>
          </w:tcPr>
          <w:p w14:paraId="2FFE0844" w14:textId="77777777" w:rsidR="004E74EA" w:rsidRPr="005D4E3E" w:rsidRDefault="005D4E3E" w:rsidP="00C509C4">
            <w:pPr>
              <w:jc w:val="both"/>
              <w:rPr>
                <w:rFonts w:ascii="Arial" w:hAnsi="Arial" w:cs="Arial"/>
                <w:b/>
                <w:bCs/>
              </w:rPr>
            </w:pPr>
            <w:r w:rsidRPr="005D4E3E">
              <w:rPr>
                <w:rFonts w:ascii="Arial" w:hAnsi="Arial" w:cs="Arial"/>
                <w:b/>
                <w:bCs/>
              </w:rPr>
              <w:t>20/11/2020</w:t>
            </w:r>
          </w:p>
          <w:p w14:paraId="0DF44BB8" w14:textId="77777777" w:rsidR="005D4E3E" w:rsidRPr="005D4E3E" w:rsidRDefault="005D4E3E" w:rsidP="005D4E3E">
            <w:pPr>
              <w:rPr>
                <w:rFonts w:ascii="Arial" w:hAnsi="Arial" w:cs="Arial"/>
              </w:rPr>
            </w:pPr>
          </w:p>
          <w:p w14:paraId="5F63E50B" w14:textId="77777777" w:rsidR="005D4E3E" w:rsidRDefault="005D4E3E" w:rsidP="005D4E3E">
            <w:pPr>
              <w:rPr>
                <w:rFonts w:ascii="Arial" w:hAnsi="Arial" w:cs="Arial"/>
              </w:rPr>
            </w:pPr>
          </w:p>
          <w:p w14:paraId="17324EC3" w14:textId="77777777" w:rsidR="005D4E3E" w:rsidRDefault="005D4E3E" w:rsidP="005D4E3E">
            <w:pPr>
              <w:rPr>
                <w:rFonts w:ascii="Arial" w:hAnsi="Arial" w:cs="Arial"/>
              </w:rPr>
            </w:pPr>
            <w:r>
              <w:rPr>
                <w:rFonts w:ascii="Arial" w:hAnsi="Arial" w:cs="Arial"/>
              </w:rPr>
              <w:t>15/11/2020</w:t>
            </w:r>
          </w:p>
          <w:p w14:paraId="3F232714" w14:textId="77777777" w:rsidR="005D4E3E" w:rsidRDefault="005D4E3E" w:rsidP="005D4E3E">
            <w:pPr>
              <w:rPr>
                <w:rFonts w:ascii="Arial" w:hAnsi="Arial" w:cs="Arial"/>
              </w:rPr>
            </w:pPr>
          </w:p>
          <w:p w14:paraId="5F8CC9D6" w14:textId="77777777" w:rsidR="005D4E3E" w:rsidRDefault="005D4E3E" w:rsidP="005D4E3E">
            <w:pPr>
              <w:rPr>
                <w:rFonts w:ascii="Arial" w:hAnsi="Arial" w:cs="Arial"/>
              </w:rPr>
            </w:pPr>
            <w:r>
              <w:rPr>
                <w:rFonts w:ascii="Arial" w:hAnsi="Arial" w:cs="Arial"/>
              </w:rPr>
              <w:t>17/11/2020</w:t>
            </w:r>
          </w:p>
          <w:p w14:paraId="1547B325" w14:textId="77777777" w:rsidR="005D4E3E" w:rsidRPr="005D4E3E" w:rsidRDefault="005D4E3E" w:rsidP="005D4E3E">
            <w:pPr>
              <w:rPr>
                <w:rFonts w:ascii="Arial" w:hAnsi="Arial" w:cs="Arial"/>
              </w:rPr>
            </w:pPr>
          </w:p>
          <w:p w14:paraId="3509B39D" w14:textId="1882FF8F" w:rsidR="005D4E3E" w:rsidRPr="005D4E3E" w:rsidRDefault="005D4E3E" w:rsidP="005D4E3E">
            <w:pPr>
              <w:rPr>
                <w:rFonts w:ascii="Arial" w:hAnsi="Arial" w:cs="Arial"/>
              </w:rPr>
            </w:pPr>
            <w:r>
              <w:rPr>
                <w:rFonts w:ascii="Arial" w:hAnsi="Arial" w:cs="Arial"/>
              </w:rPr>
              <w:t>20/11/2020</w:t>
            </w:r>
          </w:p>
        </w:tc>
      </w:tr>
      <w:tr w:rsidR="004E74EA" w14:paraId="76EA5DE0" w14:textId="77777777" w:rsidTr="0033120A">
        <w:trPr>
          <w:trHeight w:val="1860"/>
        </w:trPr>
        <w:tc>
          <w:tcPr>
            <w:tcW w:w="2535" w:type="dxa"/>
          </w:tcPr>
          <w:p w14:paraId="3F9183BC" w14:textId="77777777" w:rsidR="004E74EA" w:rsidRPr="009852A3" w:rsidRDefault="005D4E3E" w:rsidP="001600E2">
            <w:pPr>
              <w:jc w:val="both"/>
              <w:rPr>
                <w:rFonts w:ascii="Arial" w:hAnsi="Arial" w:cs="Arial"/>
                <w:b/>
                <w:bCs/>
              </w:rPr>
            </w:pPr>
            <w:r w:rsidRPr="009852A3">
              <w:rPr>
                <w:rFonts w:ascii="Arial" w:hAnsi="Arial" w:cs="Arial"/>
                <w:b/>
                <w:bCs/>
              </w:rPr>
              <w:t xml:space="preserve">Design </w:t>
            </w:r>
          </w:p>
          <w:p w14:paraId="20983EA3" w14:textId="441B546C" w:rsidR="005D4E3E" w:rsidRDefault="005D4E3E" w:rsidP="001600E2">
            <w:pPr>
              <w:jc w:val="both"/>
              <w:rPr>
                <w:rFonts w:ascii="Arial" w:hAnsi="Arial" w:cs="Arial"/>
              </w:rPr>
            </w:pPr>
          </w:p>
          <w:p w14:paraId="678299A9" w14:textId="64884F4D" w:rsidR="005D4E3E" w:rsidRDefault="005D4E3E" w:rsidP="001600E2">
            <w:pPr>
              <w:jc w:val="both"/>
              <w:rPr>
                <w:rFonts w:ascii="Arial" w:hAnsi="Arial" w:cs="Arial"/>
              </w:rPr>
            </w:pPr>
            <w:r>
              <w:rPr>
                <w:rFonts w:ascii="Arial" w:hAnsi="Arial" w:cs="Arial"/>
              </w:rPr>
              <w:t>New logo</w:t>
            </w:r>
          </w:p>
          <w:p w14:paraId="5C572845" w14:textId="16B0BD1B" w:rsidR="005D4E3E" w:rsidRDefault="005D4E3E" w:rsidP="001600E2">
            <w:pPr>
              <w:jc w:val="both"/>
              <w:rPr>
                <w:rFonts w:ascii="Arial" w:hAnsi="Arial" w:cs="Arial"/>
              </w:rPr>
            </w:pPr>
          </w:p>
          <w:p w14:paraId="155366B7" w14:textId="5CE598E6" w:rsidR="005D4E3E" w:rsidRDefault="005D4E3E" w:rsidP="001600E2">
            <w:pPr>
              <w:jc w:val="both"/>
              <w:rPr>
                <w:rFonts w:ascii="Arial" w:hAnsi="Arial" w:cs="Arial"/>
              </w:rPr>
            </w:pPr>
            <w:r>
              <w:rPr>
                <w:rFonts w:ascii="Arial" w:hAnsi="Arial" w:cs="Arial"/>
              </w:rPr>
              <w:t xml:space="preserve">New websites </w:t>
            </w:r>
          </w:p>
          <w:p w14:paraId="6F278D70" w14:textId="5B69F261" w:rsidR="005D4E3E" w:rsidRDefault="005D4E3E" w:rsidP="001600E2">
            <w:pPr>
              <w:jc w:val="both"/>
              <w:rPr>
                <w:rFonts w:ascii="Arial" w:hAnsi="Arial" w:cs="Arial"/>
              </w:rPr>
            </w:pPr>
          </w:p>
          <w:p w14:paraId="0A845446" w14:textId="09A92A9D" w:rsidR="005D4E3E" w:rsidRDefault="005D4E3E" w:rsidP="001600E2">
            <w:pPr>
              <w:jc w:val="both"/>
              <w:rPr>
                <w:rFonts w:ascii="Arial" w:hAnsi="Arial" w:cs="Arial"/>
              </w:rPr>
            </w:pPr>
            <w:r>
              <w:rPr>
                <w:rFonts w:ascii="Arial" w:hAnsi="Arial" w:cs="Arial"/>
              </w:rPr>
              <w:t>Buy new camera</w:t>
            </w:r>
          </w:p>
          <w:p w14:paraId="3FD84D6A" w14:textId="4C77878E" w:rsidR="005D4E3E" w:rsidRPr="001600E2" w:rsidRDefault="005D4E3E" w:rsidP="001600E2">
            <w:pPr>
              <w:jc w:val="both"/>
              <w:rPr>
                <w:rFonts w:ascii="Arial" w:hAnsi="Arial" w:cs="Arial"/>
              </w:rPr>
            </w:pPr>
          </w:p>
        </w:tc>
        <w:tc>
          <w:tcPr>
            <w:tcW w:w="1875" w:type="dxa"/>
          </w:tcPr>
          <w:p w14:paraId="26B6CAE7" w14:textId="77777777" w:rsidR="004E74EA" w:rsidRPr="009852A3" w:rsidRDefault="005D4E3E" w:rsidP="00C509C4">
            <w:pPr>
              <w:jc w:val="both"/>
              <w:rPr>
                <w:rFonts w:ascii="Arial" w:hAnsi="Arial" w:cs="Arial"/>
                <w:b/>
                <w:bCs/>
              </w:rPr>
            </w:pPr>
            <w:r w:rsidRPr="009852A3">
              <w:rPr>
                <w:rFonts w:ascii="Arial" w:hAnsi="Arial" w:cs="Arial"/>
                <w:b/>
                <w:bCs/>
              </w:rPr>
              <w:t>7 days</w:t>
            </w:r>
          </w:p>
          <w:p w14:paraId="13BECFEA" w14:textId="77777777" w:rsidR="005D4E3E" w:rsidRDefault="005D4E3E" w:rsidP="005D4E3E">
            <w:pPr>
              <w:rPr>
                <w:rFonts w:ascii="Arial" w:hAnsi="Arial" w:cs="Arial"/>
              </w:rPr>
            </w:pPr>
          </w:p>
          <w:p w14:paraId="77D744BA" w14:textId="77777777" w:rsidR="005D4E3E" w:rsidRDefault="005D4E3E" w:rsidP="005D4E3E">
            <w:pPr>
              <w:rPr>
                <w:rFonts w:ascii="Arial" w:hAnsi="Arial" w:cs="Arial"/>
              </w:rPr>
            </w:pPr>
            <w:r>
              <w:rPr>
                <w:rFonts w:ascii="Arial" w:hAnsi="Arial" w:cs="Arial"/>
              </w:rPr>
              <w:t>2 days</w:t>
            </w:r>
          </w:p>
          <w:p w14:paraId="4AD1AAA0" w14:textId="77777777" w:rsidR="005D4E3E" w:rsidRDefault="005D4E3E" w:rsidP="005D4E3E">
            <w:pPr>
              <w:rPr>
                <w:rFonts w:ascii="Arial" w:hAnsi="Arial" w:cs="Arial"/>
              </w:rPr>
            </w:pPr>
          </w:p>
          <w:p w14:paraId="47A0AD63" w14:textId="77777777" w:rsidR="005D4E3E" w:rsidRDefault="005D4E3E" w:rsidP="005D4E3E">
            <w:pPr>
              <w:rPr>
                <w:rFonts w:ascii="Arial" w:hAnsi="Arial" w:cs="Arial"/>
              </w:rPr>
            </w:pPr>
            <w:r>
              <w:rPr>
                <w:rFonts w:ascii="Arial" w:hAnsi="Arial" w:cs="Arial"/>
              </w:rPr>
              <w:t>3 days</w:t>
            </w:r>
          </w:p>
          <w:p w14:paraId="006E3481" w14:textId="77777777" w:rsidR="005D4E3E" w:rsidRDefault="005D4E3E" w:rsidP="005D4E3E">
            <w:pPr>
              <w:rPr>
                <w:rFonts w:ascii="Arial" w:hAnsi="Arial" w:cs="Arial"/>
              </w:rPr>
            </w:pPr>
          </w:p>
          <w:p w14:paraId="681EB51F" w14:textId="6007D304" w:rsidR="005D4E3E" w:rsidRPr="005D4E3E" w:rsidRDefault="005D4E3E" w:rsidP="005D4E3E">
            <w:pPr>
              <w:rPr>
                <w:rFonts w:ascii="Arial" w:hAnsi="Arial" w:cs="Arial"/>
              </w:rPr>
            </w:pPr>
            <w:r>
              <w:rPr>
                <w:rFonts w:ascii="Arial" w:hAnsi="Arial" w:cs="Arial"/>
              </w:rPr>
              <w:t>2 days</w:t>
            </w:r>
          </w:p>
        </w:tc>
        <w:tc>
          <w:tcPr>
            <w:tcW w:w="2430" w:type="dxa"/>
          </w:tcPr>
          <w:p w14:paraId="08D5D6F7" w14:textId="77777777" w:rsidR="004E74EA" w:rsidRPr="009852A3" w:rsidRDefault="005D4E3E" w:rsidP="00C509C4">
            <w:pPr>
              <w:jc w:val="both"/>
              <w:rPr>
                <w:rFonts w:ascii="Arial" w:hAnsi="Arial" w:cs="Arial"/>
                <w:b/>
                <w:bCs/>
              </w:rPr>
            </w:pPr>
            <w:r w:rsidRPr="009852A3">
              <w:rPr>
                <w:rFonts w:ascii="Arial" w:hAnsi="Arial" w:cs="Arial"/>
                <w:b/>
                <w:bCs/>
              </w:rPr>
              <w:t>14/11/2020</w:t>
            </w:r>
          </w:p>
          <w:p w14:paraId="549076AD" w14:textId="77777777" w:rsidR="005D4E3E" w:rsidRDefault="005D4E3E" w:rsidP="005D4E3E">
            <w:pPr>
              <w:rPr>
                <w:rFonts w:ascii="Arial" w:hAnsi="Arial" w:cs="Arial"/>
              </w:rPr>
            </w:pPr>
          </w:p>
          <w:p w14:paraId="20AC5A1F" w14:textId="77777777" w:rsidR="005D4E3E" w:rsidRDefault="005D4E3E" w:rsidP="005D4E3E">
            <w:pPr>
              <w:rPr>
                <w:rFonts w:ascii="Arial" w:hAnsi="Arial" w:cs="Arial"/>
              </w:rPr>
            </w:pPr>
            <w:r>
              <w:rPr>
                <w:rFonts w:ascii="Arial" w:hAnsi="Arial" w:cs="Arial"/>
              </w:rPr>
              <w:t>14/11/2020</w:t>
            </w:r>
          </w:p>
          <w:p w14:paraId="14190EFC" w14:textId="77777777" w:rsidR="005D4E3E" w:rsidRDefault="005D4E3E" w:rsidP="005D4E3E">
            <w:pPr>
              <w:rPr>
                <w:rFonts w:ascii="Arial" w:hAnsi="Arial" w:cs="Arial"/>
              </w:rPr>
            </w:pPr>
          </w:p>
          <w:p w14:paraId="62AC1081" w14:textId="77777777" w:rsidR="005D4E3E" w:rsidRDefault="005D4E3E" w:rsidP="005D4E3E">
            <w:pPr>
              <w:rPr>
                <w:rFonts w:ascii="Arial" w:hAnsi="Arial" w:cs="Arial"/>
              </w:rPr>
            </w:pPr>
            <w:r>
              <w:rPr>
                <w:rFonts w:ascii="Arial" w:hAnsi="Arial" w:cs="Arial"/>
              </w:rPr>
              <w:t>16/11/2020</w:t>
            </w:r>
          </w:p>
          <w:p w14:paraId="2EE28210" w14:textId="77777777" w:rsidR="0033120A" w:rsidRDefault="0033120A" w:rsidP="0033120A">
            <w:pPr>
              <w:rPr>
                <w:rFonts w:ascii="Arial" w:hAnsi="Arial" w:cs="Arial"/>
              </w:rPr>
            </w:pPr>
          </w:p>
          <w:p w14:paraId="7D174963" w14:textId="743991CD" w:rsidR="0033120A" w:rsidRPr="0033120A" w:rsidRDefault="0033120A" w:rsidP="0033120A">
            <w:pPr>
              <w:rPr>
                <w:rFonts w:ascii="Arial" w:hAnsi="Arial" w:cs="Arial"/>
              </w:rPr>
            </w:pPr>
            <w:r>
              <w:rPr>
                <w:rFonts w:ascii="Arial" w:hAnsi="Arial" w:cs="Arial"/>
              </w:rPr>
              <w:t>19/11/2020</w:t>
            </w:r>
          </w:p>
        </w:tc>
        <w:tc>
          <w:tcPr>
            <w:tcW w:w="2280" w:type="dxa"/>
          </w:tcPr>
          <w:p w14:paraId="675ABD7A" w14:textId="77777777" w:rsidR="004E74EA" w:rsidRPr="009852A3" w:rsidRDefault="005D4E3E" w:rsidP="00C509C4">
            <w:pPr>
              <w:jc w:val="both"/>
              <w:rPr>
                <w:rFonts w:ascii="Arial" w:hAnsi="Arial" w:cs="Arial"/>
                <w:b/>
                <w:bCs/>
              </w:rPr>
            </w:pPr>
            <w:r w:rsidRPr="009852A3">
              <w:rPr>
                <w:rFonts w:ascii="Arial" w:hAnsi="Arial" w:cs="Arial"/>
                <w:b/>
                <w:bCs/>
              </w:rPr>
              <w:t>20/11/2020</w:t>
            </w:r>
          </w:p>
          <w:p w14:paraId="3E68F0B5" w14:textId="77777777" w:rsidR="005D4E3E" w:rsidRDefault="005D4E3E" w:rsidP="005D4E3E">
            <w:pPr>
              <w:rPr>
                <w:rFonts w:ascii="Arial" w:hAnsi="Arial" w:cs="Arial"/>
              </w:rPr>
            </w:pPr>
          </w:p>
          <w:p w14:paraId="616534D3" w14:textId="77777777" w:rsidR="005D4E3E" w:rsidRDefault="005D4E3E" w:rsidP="005D4E3E">
            <w:pPr>
              <w:rPr>
                <w:rFonts w:ascii="Arial" w:hAnsi="Arial" w:cs="Arial"/>
              </w:rPr>
            </w:pPr>
            <w:r>
              <w:rPr>
                <w:rFonts w:ascii="Arial" w:hAnsi="Arial" w:cs="Arial"/>
              </w:rPr>
              <w:t>15/11/2020</w:t>
            </w:r>
          </w:p>
          <w:p w14:paraId="127AC239" w14:textId="77777777" w:rsidR="0033120A" w:rsidRDefault="0033120A" w:rsidP="0033120A">
            <w:pPr>
              <w:rPr>
                <w:rFonts w:ascii="Arial" w:hAnsi="Arial" w:cs="Arial"/>
              </w:rPr>
            </w:pPr>
          </w:p>
          <w:p w14:paraId="660BC170" w14:textId="77777777" w:rsidR="0033120A" w:rsidRDefault="0033120A" w:rsidP="0033120A">
            <w:pPr>
              <w:rPr>
                <w:rFonts w:ascii="Arial" w:hAnsi="Arial" w:cs="Arial"/>
              </w:rPr>
            </w:pPr>
            <w:r>
              <w:rPr>
                <w:rFonts w:ascii="Arial" w:hAnsi="Arial" w:cs="Arial"/>
              </w:rPr>
              <w:t>18/11/2020</w:t>
            </w:r>
          </w:p>
          <w:p w14:paraId="2C5F8DE4" w14:textId="77777777" w:rsidR="0033120A" w:rsidRDefault="0033120A" w:rsidP="0033120A">
            <w:pPr>
              <w:rPr>
                <w:rFonts w:ascii="Arial" w:hAnsi="Arial" w:cs="Arial"/>
              </w:rPr>
            </w:pPr>
          </w:p>
          <w:p w14:paraId="01676716" w14:textId="12EB05B6" w:rsidR="0033120A" w:rsidRPr="0033120A" w:rsidRDefault="0033120A" w:rsidP="0033120A">
            <w:pPr>
              <w:rPr>
                <w:rFonts w:ascii="Arial" w:hAnsi="Arial" w:cs="Arial"/>
              </w:rPr>
            </w:pPr>
            <w:r>
              <w:rPr>
                <w:rFonts w:ascii="Arial" w:hAnsi="Arial" w:cs="Arial"/>
              </w:rPr>
              <w:t>20/11/2020</w:t>
            </w:r>
          </w:p>
        </w:tc>
      </w:tr>
      <w:tr w:rsidR="0033120A" w14:paraId="06D18CF6" w14:textId="77777777" w:rsidTr="0033120A">
        <w:trPr>
          <w:trHeight w:val="1815"/>
        </w:trPr>
        <w:tc>
          <w:tcPr>
            <w:tcW w:w="2535" w:type="dxa"/>
          </w:tcPr>
          <w:p w14:paraId="1BE19FB7" w14:textId="77777777" w:rsidR="0033120A" w:rsidRPr="009852A3" w:rsidRDefault="0033120A" w:rsidP="001600E2">
            <w:pPr>
              <w:jc w:val="both"/>
              <w:rPr>
                <w:rFonts w:ascii="Arial" w:hAnsi="Arial" w:cs="Arial"/>
                <w:b/>
                <w:bCs/>
              </w:rPr>
            </w:pPr>
            <w:r w:rsidRPr="009852A3">
              <w:rPr>
                <w:rFonts w:ascii="Arial" w:hAnsi="Arial" w:cs="Arial"/>
                <w:b/>
                <w:bCs/>
              </w:rPr>
              <w:t xml:space="preserve">Office </w:t>
            </w:r>
          </w:p>
          <w:p w14:paraId="067CF072" w14:textId="77777777" w:rsidR="0033120A" w:rsidRDefault="0033120A" w:rsidP="001600E2">
            <w:pPr>
              <w:jc w:val="both"/>
              <w:rPr>
                <w:rFonts w:ascii="Arial" w:hAnsi="Arial" w:cs="Arial"/>
              </w:rPr>
            </w:pPr>
          </w:p>
          <w:p w14:paraId="35A4AED5" w14:textId="77777777" w:rsidR="0033120A" w:rsidRDefault="0033120A" w:rsidP="001600E2">
            <w:pPr>
              <w:jc w:val="both"/>
              <w:rPr>
                <w:rFonts w:ascii="Arial" w:hAnsi="Arial" w:cs="Arial"/>
              </w:rPr>
            </w:pPr>
            <w:r>
              <w:rPr>
                <w:rFonts w:ascii="Arial" w:hAnsi="Arial" w:cs="Arial"/>
              </w:rPr>
              <w:t xml:space="preserve">Stationary </w:t>
            </w:r>
          </w:p>
          <w:p w14:paraId="24BE007E" w14:textId="77777777" w:rsidR="0033120A" w:rsidRDefault="0033120A" w:rsidP="001600E2">
            <w:pPr>
              <w:jc w:val="both"/>
              <w:rPr>
                <w:rFonts w:ascii="Arial" w:hAnsi="Arial" w:cs="Arial"/>
              </w:rPr>
            </w:pPr>
          </w:p>
          <w:p w14:paraId="7E1F5678" w14:textId="77777777" w:rsidR="0033120A" w:rsidRDefault="0033120A" w:rsidP="001600E2">
            <w:pPr>
              <w:jc w:val="both"/>
              <w:rPr>
                <w:rFonts w:ascii="Arial" w:hAnsi="Arial" w:cs="Arial"/>
              </w:rPr>
            </w:pPr>
            <w:r>
              <w:rPr>
                <w:rFonts w:ascii="Arial" w:hAnsi="Arial" w:cs="Arial"/>
              </w:rPr>
              <w:t xml:space="preserve">New sign </w:t>
            </w:r>
          </w:p>
          <w:p w14:paraId="62A18F07" w14:textId="77777777" w:rsidR="0033120A" w:rsidRDefault="0033120A" w:rsidP="001600E2">
            <w:pPr>
              <w:jc w:val="both"/>
              <w:rPr>
                <w:rFonts w:ascii="Arial" w:hAnsi="Arial" w:cs="Arial"/>
              </w:rPr>
            </w:pPr>
          </w:p>
          <w:p w14:paraId="59E9EB5F" w14:textId="0DCF9E43" w:rsidR="0033120A" w:rsidRDefault="0033120A" w:rsidP="001600E2">
            <w:pPr>
              <w:jc w:val="both"/>
              <w:rPr>
                <w:rFonts w:ascii="Arial" w:hAnsi="Arial" w:cs="Arial"/>
              </w:rPr>
            </w:pPr>
            <w:r>
              <w:rPr>
                <w:rFonts w:ascii="Arial" w:hAnsi="Arial" w:cs="Arial"/>
              </w:rPr>
              <w:t xml:space="preserve">New office equipment </w:t>
            </w:r>
          </w:p>
        </w:tc>
        <w:tc>
          <w:tcPr>
            <w:tcW w:w="1875" w:type="dxa"/>
          </w:tcPr>
          <w:p w14:paraId="787E5F1C" w14:textId="77777777" w:rsidR="0033120A" w:rsidRPr="009852A3" w:rsidRDefault="0033120A" w:rsidP="005D4E3E">
            <w:pPr>
              <w:rPr>
                <w:rFonts w:ascii="Arial" w:hAnsi="Arial" w:cs="Arial"/>
                <w:b/>
                <w:bCs/>
              </w:rPr>
            </w:pPr>
            <w:r w:rsidRPr="009852A3">
              <w:rPr>
                <w:rFonts w:ascii="Arial" w:hAnsi="Arial" w:cs="Arial"/>
                <w:b/>
                <w:bCs/>
              </w:rPr>
              <w:t>3 days</w:t>
            </w:r>
          </w:p>
          <w:p w14:paraId="4364952D" w14:textId="77777777" w:rsidR="0033120A" w:rsidRDefault="0033120A" w:rsidP="0033120A">
            <w:pPr>
              <w:rPr>
                <w:rFonts w:ascii="Arial" w:hAnsi="Arial" w:cs="Arial"/>
              </w:rPr>
            </w:pPr>
          </w:p>
          <w:p w14:paraId="26D79680" w14:textId="77777777" w:rsidR="0033120A" w:rsidRDefault="0033120A" w:rsidP="0033120A">
            <w:pPr>
              <w:rPr>
                <w:rFonts w:ascii="Arial" w:hAnsi="Arial" w:cs="Arial"/>
              </w:rPr>
            </w:pPr>
            <w:r>
              <w:rPr>
                <w:rFonts w:ascii="Arial" w:hAnsi="Arial" w:cs="Arial"/>
              </w:rPr>
              <w:t>1 day</w:t>
            </w:r>
          </w:p>
          <w:p w14:paraId="44FEC22E" w14:textId="77777777" w:rsidR="0033120A" w:rsidRDefault="0033120A" w:rsidP="0033120A">
            <w:pPr>
              <w:rPr>
                <w:rFonts w:ascii="Arial" w:hAnsi="Arial" w:cs="Arial"/>
              </w:rPr>
            </w:pPr>
          </w:p>
          <w:p w14:paraId="54035C26" w14:textId="77777777" w:rsidR="0033120A" w:rsidRDefault="0033120A" w:rsidP="0033120A">
            <w:pPr>
              <w:rPr>
                <w:rFonts w:ascii="Arial" w:hAnsi="Arial" w:cs="Arial"/>
              </w:rPr>
            </w:pPr>
            <w:r>
              <w:rPr>
                <w:rFonts w:ascii="Arial" w:hAnsi="Arial" w:cs="Arial"/>
              </w:rPr>
              <w:t>1 day</w:t>
            </w:r>
          </w:p>
          <w:p w14:paraId="48B133FD" w14:textId="77777777" w:rsidR="0033120A" w:rsidRDefault="0033120A" w:rsidP="0033120A">
            <w:pPr>
              <w:rPr>
                <w:rFonts w:ascii="Arial" w:hAnsi="Arial" w:cs="Arial"/>
              </w:rPr>
            </w:pPr>
          </w:p>
          <w:p w14:paraId="7DF783A9" w14:textId="59E4F7A1" w:rsidR="0033120A" w:rsidRPr="0033120A" w:rsidRDefault="0033120A" w:rsidP="0033120A">
            <w:pPr>
              <w:rPr>
                <w:rFonts w:ascii="Arial" w:hAnsi="Arial" w:cs="Arial"/>
              </w:rPr>
            </w:pPr>
            <w:r>
              <w:rPr>
                <w:rFonts w:ascii="Arial" w:hAnsi="Arial" w:cs="Arial"/>
              </w:rPr>
              <w:t xml:space="preserve">1 day </w:t>
            </w:r>
          </w:p>
        </w:tc>
        <w:tc>
          <w:tcPr>
            <w:tcW w:w="2430" w:type="dxa"/>
          </w:tcPr>
          <w:p w14:paraId="13666699" w14:textId="77777777" w:rsidR="0033120A" w:rsidRPr="009852A3" w:rsidRDefault="0033120A" w:rsidP="0033120A">
            <w:pPr>
              <w:rPr>
                <w:rFonts w:ascii="Arial" w:hAnsi="Arial" w:cs="Arial"/>
                <w:b/>
                <w:bCs/>
              </w:rPr>
            </w:pPr>
            <w:r w:rsidRPr="009852A3">
              <w:rPr>
                <w:rFonts w:ascii="Arial" w:hAnsi="Arial" w:cs="Arial"/>
                <w:b/>
                <w:bCs/>
              </w:rPr>
              <w:t>16/11/2020</w:t>
            </w:r>
          </w:p>
          <w:p w14:paraId="2FD42189" w14:textId="77777777" w:rsidR="0033120A" w:rsidRDefault="0033120A" w:rsidP="0033120A">
            <w:pPr>
              <w:rPr>
                <w:rFonts w:ascii="Arial" w:hAnsi="Arial" w:cs="Arial"/>
              </w:rPr>
            </w:pPr>
          </w:p>
          <w:p w14:paraId="7E21B217" w14:textId="77777777" w:rsidR="0033120A" w:rsidRDefault="0033120A" w:rsidP="0033120A">
            <w:pPr>
              <w:rPr>
                <w:rFonts w:ascii="Arial" w:hAnsi="Arial" w:cs="Arial"/>
              </w:rPr>
            </w:pPr>
            <w:r>
              <w:rPr>
                <w:rFonts w:ascii="Arial" w:hAnsi="Arial" w:cs="Arial"/>
              </w:rPr>
              <w:t>16/11/2020</w:t>
            </w:r>
          </w:p>
          <w:p w14:paraId="1902FEF8" w14:textId="77777777" w:rsidR="0033120A" w:rsidRDefault="0033120A" w:rsidP="0033120A">
            <w:pPr>
              <w:rPr>
                <w:rFonts w:ascii="Arial" w:hAnsi="Arial" w:cs="Arial"/>
              </w:rPr>
            </w:pPr>
          </w:p>
          <w:p w14:paraId="5D326446" w14:textId="77777777" w:rsidR="0033120A" w:rsidRDefault="0033120A" w:rsidP="0033120A">
            <w:pPr>
              <w:rPr>
                <w:rFonts w:ascii="Arial" w:hAnsi="Arial" w:cs="Arial"/>
              </w:rPr>
            </w:pPr>
            <w:r>
              <w:rPr>
                <w:rFonts w:ascii="Arial" w:hAnsi="Arial" w:cs="Arial"/>
              </w:rPr>
              <w:t>17/11/2020</w:t>
            </w:r>
          </w:p>
          <w:p w14:paraId="65564DF2" w14:textId="77777777" w:rsidR="0033120A" w:rsidRDefault="0033120A" w:rsidP="0033120A">
            <w:pPr>
              <w:rPr>
                <w:rFonts w:ascii="Arial" w:hAnsi="Arial" w:cs="Arial"/>
              </w:rPr>
            </w:pPr>
          </w:p>
          <w:p w14:paraId="1B82D6AB" w14:textId="0FA5E033" w:rsidR="0033120A" w:rsidRPr="0033120A" w:rsidRDefault="0033120A" w:rsidP="0033120A">
            <w:pPr>
              <w:rPr>
                <w:rFonts w:ascii="Arial" w:hAnsi="Arial" w:cs="Arial"/>
              </w:rPr>
            </w:pPr>
            <w:r>
              <w:rPr>
                <w:rFonts w:ascii="Arial" w:hAnsi="Arial" w:cs="Arial"/>
              </w:rPr>
              <w:t>18/11/2020</w:t>
            </w:r>
          </w:p>
        </w:tc>
        <w:tc>
          <w:tcPr>
            <w:tcW w:w="2280" w:type="dxa"/>
          </w:tcPr>
          <w:p w14:paraId="2062BFDC" w14:textId="77777777" w:rsidR="0033120A" w:rsidRPr="009852A3" w:rsidRDefault="0033120A" w:rsidP="0033120A">
            <w:pPr>
              <w:rPr>
                <w:rFonts w:ascii="Arial" w:hAnsi="Arial" w:cs="Arial"/>
                <w:b/>
                <w:bCs/>
              </w:rPr>
            </w:pPr>
            <w:r w:rsidRPr="009852A3">
              <w:rPr>
                <w:rFonts w:ascii="Arial" w:hAnsi="Arial" w:cs="Arial"/>
                <w:b/>
                <w:bCs/>
              </w:rPr>
              <w:t>18/11/2020</w:t>
            </w:r>
          </w:p>
          <w:p w14:paraId="02682EE0" w14:textId="77777777" w:rsidR="0033120A" w:rsidRPr="009852A3" w:rsidRDefault="0033120A" w:rsidP="0033120A">
            <w:pPr>
              <w:rPr>
                <w:rFonts w:ascii="Arial" w:hAnsi="Arial" w:cs="Arial"/>
                <w:b/>
                <w:bCs/>
              </w:rPr>
            </w:pPr>
          </w:p>
          <w:p w14:paraId="685B9234" w14:textId="77777777" w:rsidR="0033120A" w:rsidRDefault="0033120A" w:rsidP="0033120A">
            <w:pPr>
              <w:rPr>
                <w:rFonts w:ascii="Arial" w:hAnsi="Arial" w:cs="Arial"/>
              </w:rPr>
            </w:pPr>
            <w:r>
              <w:rPr>
                <w:rFonts w:ascii="Arial" w:hAnsi="Arial" w:cs="Arial"/>
              </w:rPr>
              <w:t>16/11/2020</w:t>
            </w:r>
          </w:p>
          <w:p w14:paraId="00644BE9" w14:textId="77777777" w:rsidR="0033120A" w:rsidRDefault="0033120A" w:rsidP="0033120A">
            <w:pPr>
              <w:rPr>
                <w:rFonts w:ascii="Arial" w:hAnsi="Arial" w:cs="Arial"/>
              </w:rPr>
            </w:pPr>
          </w:p>
          <w:p w14:paraId="6790FB01" w14:textId="77777777" w:rsidR="0033120A" w:rsidRDefault="0033120A" w:rsidP="0033120A">
            <w:pPr>
              <w:rPr>
                <w:rFonts w:ascii="Arial" w:hAnsi="Arial" w:cs="Arial"/>
              </w:rPr>
            </w:pPr>
            <w:r>
              <w:rPr>
                <w:rFonts w:ascii="Arial" w:hAnsi="Arial" w:cs="Arial"/>
              </w:rPr>
              <w:t>17/11/2020</w:t>
            </w:r>
          </w:p>
          <w:p w14:paraId="56FB2613" w14:textId="77777777" w:rsidR="0033120A" w:rsidRDefault="0033120A" w:rsidP="0033120A">
            <w:pPr>
              <w:rPr>
                <w:rFonts w:ascii="Arial" w:hAnsi="Arial" w:cs="Arial"/>
              </w:rPr>
            </w:pPr>
          </w:p>
          <w:p w14:paraId="26A4127D" w14:textId="77777777" w:rsidR="0033120A" w:rsidRDefault="0033120A" w:rsidP="0033120A">
            <w:pPr>
              <w:rPr>
                <w:rFonts w:ascii="Arial" w:hAnsi="Arial" w:cs="Arial"/>
              </w:rPr>
            </w:pPr>
            <w:r>
              <w:rPr>
                <w:rFonts w:ascii="Arial" w:hAnsi="Arial" w:cs="Arial"/>
              </w:rPr>
              <w:t>18/11/2020</w:t>
            </w:r>
          </w:p>
          <w:p w14:paraId="057223BC" w14:textId="0A48D1C4" w:rsidR="0033120A" w:rsidRPr="0033120A" w:rsidRDefault="0033120A" w:rsidP="0033120A">
            <w:pPr>
              <w:rPr>
                <w:rFonts w:ascii="Arial" w:hAnsi="Arial" w:cs="Arial"/>
              </w:rPr>
            </w:pPr>
          </w:p>
        </w:tc>
      </w:tr>
      <w:tr w:rsidR="0033120A" w14:paraId="4B1E7F2A" w14:textId="77777777" w:rsidTr="009852A3">
        <w:trPr>
          <w:trHeight w:val="2163"/>
        </w:trPr>
        <w:tc>
          <w:tcPr>
            <w:tcW w:w="2535" w:type="dxa"/>
          </w:tcPr>
          <w:p w14:paraId="7336EF1D" w14:textId="77777777" w:rsidR="0033120A" w:rsidRPr="009852A3" w:rsidRDefault="0033120A" w:rsidP="001600E2">
            <w:pPr>
              <w:jc w:val="both"/>
              <w:rPr>
                <w:rFonts w:ascii="Arial" w:hAnsi="Arial" w:cs="Arial"/>
                <w:b/>
                <w:bCs/>
              </w:rPr>
            </w:pPr>
            <w:r w:rsidRPr="009852A3">
              <w:rPr>
                <w:rFonts w:ascii="Arial" w:hAnsi="Arial" w:cs="Arial"/>
                <w:b/>
                <w:bCs/>
              </w:rPr>
              <w:lastRenderedPageBreak/>
              <w:t>Move</w:t>
            </w:r>
          </w:p>
          <w:p w14:paraId="54D394C1" w14:textId="77777777" w:rsidR="00323A7A" w:rsidRDefault="00323A7A" w:rsidP="001600E2">
            <w:pPr>
              <w:jc w:val="both"/>
              <w:rPr>
                <w:rFonts w:ascii="Arial" w:hAnsi="Arial" w:cs="Arial"/>
              </w:rPr>
            </w:pPr>
          </w:p>
          <w:p w14:paraId="3EA3CD75" w14:textId="77777777" w:rsidR="00323A7A" w:rsidRDefault="00323A7A" w:rsidP="001600E2">
            <w:pPr>
              <w:jc w:val="both"/>
              <w:rPr>
                <w:rFonts w:ascii="Arial" w:hAnsi="Arial" w:cs="Arial"/>
              </w:rPr>
            </w:pPr>
            <w:r>
              <w:rPr>
                <w:rFonts w:ascii="Arial" w:hAnsi="Arial" w:cs="Arial"/>
              </w:rPr>
              <w:t>Box up old stock</w:t>
            </w:r>
          </w:p>
          <w:p w14:paraId="049F536F" w14:textId="77777777" w:rsidR="00323A7A" w:rsidRDefault="00323A7A" w:rsidP="001600E2">
            <w:pPr>
              <w:jc w:val="both"/>
              <w:rPr>
                <w:rFonts w:ascii="Arial" w:hAnsi="Arial" w:cs="Arial"/>
              </w:rPr>
            </w:pPr>
          </w:p>
          <w:p w14:paraId="456C10F3" w14:textId="77777777" w:rsidR="00323A7A" w:rsidRDefault="00323A7A" w:rsidP="001600E2">
            <w:pPr>
              <w:jc w:val="both"/>
              <w:rPr>
                <w:rFonts w:ascii="Arial" w:hAnsi="Arial" w:cs="Arial"/>
              </w:rPr>
            </w:pPr>
            <w:r>
              <w:rPr>
                <w:rFonts w:ascii="Arial" w:hAnsi="Arial" w:cs="Arial"/>
              </w:rPr>
              <w:t xml:space="preserve">Hire removal company </w:t>
            </w:r>
          </w:p>
          <w:p w14:paraId="04B20058" w14:textId="77777777" w:rsidR="00323A7A" w:rsidRDefault="00323A7A" w:rsidP="001600E2">
            <w:pPr>
              <w:jc w:val="both"/>
              <w:rPr>
                <w:rFonts w:ascii="Arial" w:hAnsi="Arial" w:cs="Arial"/>
              </w:rPr>
            </w:pPr>
          </w:p>
          <w:p w14:paraId="7C620D35" w14:textId="56A426E5" w:rsidR="00323A7A" w:rsidRDefault="00323A7A" w:rsidP="00323A7A">
            <w:pPr>
              <w:rPr>
                <w:rFonts w:ascii="Arial" w:hAnsi="Arial" w:cs="Arial"/>
              </w:rPr>
            </w:pPr>
            <w:r>
              <w:rPr>
                <w:rFonts w:ascii="Arial" w:hAnsi="Arial" w:cs="Arial"/>
              </w:rPr>
              <w:t>Manage moving of stock</w:t>
            </w:r>
          </w:p>
        </w:tc>
        <w:tc>
          <w:tcPr>
            <w:tcW w:w="1875" w:type="dxa"/>
          </w:tcPr>
          <w:p w14:paraId="635F2216" w14:textId="43B69C93" w:rsidR="0033120A" w:rsidRPr="009852A3" w:rsidRDefault="00323A7A" w:rsidP="0033120A">
            <w:pPr>
              <w:rPr>
                <w:rFonts w:ascii="Arial" w:hAnsi="Arial" w:cs="Arial"/>
                <w:b/>
                <w:bCs/>
              </w:rPr>
            </w:pPr>
            <w:r w:rsidRPr="009852A3">
              <w:rPr>
                <w:rFonts w:ascii="Arial" w:hAnsi="Arial" w:cs="Arial"/>
                <w:b/>
                <w:bCs/>
              </w:rPr>
              <w:t xml:space="preserve">9 </w:t>
            </w:r>
            <w:r w:rsidR="0033120A" w:rsidRPr="009852A3">
              <w:rPr>
                <w:rFonts w:ascii="Arial" w:hAnsi="Arial" w:cs="Arial"/>
                <w:b/>
                <w:bCs/>
              </w:rPr>
              <w:t>days</w:t>
            </w:r>
          </w:p>
          <w:p w14:paraId="7844FE2A" w14:textId="77777777" w:rsidR="00323A7A" w:rsidRDefault="00323A7A" w:rsidP="0033120A">
            <w:pPr>
              <w:rPr>
                <w:rFonts w:ascii="Arial" w:hAnsi="Arial" w:cs="Arial"/>
              </w:rPr>
            </w:pPr>
          </w:p>
          <w:p w14:paraId="5D0DBB49" w14:textId="77777777" w:rsidR="00323A7A" w:rsidRDefault="00323A7A" w:rsidP="0033120A">
            <w:pPr>
              <w:rPr>
                <w:rFonts w:ascii="Arial" w:hAnsi="Arial" w:cs="Arial"/>
              </w:rPr>
            </w:pPr>
            <w:r>
              <w:rPr>
                <w:rFonts w:ascii="Arial" w:hAnsi="Arial" w:cs="Arial"/>
              </w:rPr>
              <w:t>6 days</w:t>
            </w:r>
          </w:p>
          <w:p w14:paraId="32751163" w14:textId="77777777" w:rsidR="00323A7A" w:rsidRDefault="00323A7A" w:rsidP="0033120A">
            <w:pPr>
              <w:rPr>
                <w:rFonts w:ascii="Arial" w:hAnsi="Arial" w:cs="Arial"/>
              </w:rPr>
            </w:pPr>
          </w:p>
          <w:p w14:paraId="0C99788C" w14:textId="77777777" w:rsidR="00323A7A" w:rsidRDefault="00323A7A" w:rsidP="0033120A">
            <w:pPr>
              <w:rPr>
                <w:rFonts w:ascii="Arial" w:hAnsi="Arial" w:cs="Arial"/>
              </w:rPr>
            </w:pPr>
            <w:r>
              <w:rPr>
                <w:rFonts w:ascii="Arial" w:hAnsi="Arial" w:cs="Arial"/>
              </w:rPr>
              <w:t>1 day</w:t>
            </w:r>
          </w:p>
          <w:p w14:paraId="31049A1F" w14:textId="77777777" w:rsidR="00323A7A" w:rsidRDefault="00323A7A" w:rsidP="0033120A">
            <w:pPr>
              <w:rPr>
                <w:rFonts w:ascii="Arial" w:hAnsi="Arial" w:cs="Arial"/>
              </w:rPr>
            </w:pPr>
          </w:p>
          <w:p w14:paraId="58A1A73C" w14:textId="788009E7" w:rsidR="00323A7A" w:rsidRDefault="00323A7A" w:rsidP="0033120A">
            <w:pPr>
              <w:rPr>
                <w:rFonts w:ascii="Arial" w:hAnsi="Arial" w:cs="Arial"/>
              </w:rPr>
            </w:pPr>
            <w:r>
              <w:rPr>
                <w:rFonts w:ascii="Arial" w:hAnsi="Arial" w:cs="Arial"/>
              </w:rPr>
              <w:t xml:space="preserve">2 days </w:t>
            </w:r>
          </w:p>
        </w:tc>
        <w:tc>
          <w:tcPr>
            <w:tcW w:w="2430" w:type="dxa"/>
          </w:tcPr>
          <w:p w14:paraId="3C592B2E" w14:textId="77777777" w:rsidR="0033120A" w:rsidRPr="009852A3" w:rsidRDefault="0033120A" w:rsidP="0033120A">
            <w:pPr>
              <w:rPr>
                <w:rFonts w:ascii="Arial" w:hAnsi="Arial" w:cs="Arial"/>
                <w:b/>
                <w:bCs/>
              </w:rPr>
            </w:pPr>
            <w:r w:rsidRPr="009852A3">
              <w:rPr>
                <w:rFonts w:ascii="Arial" w:hAnsi="Arial" w:cs="Arial"/>
                <w:b/>
                <w:bCs/>
              </w:rPr>
              <w:t>14/11/2020</w:t>
            </w:r>
          </w:p>
          <w:p w14:paraId="2B915867" w14:textId="77777777" w:rsidR="00323A7A" w:rsidRDefault="00323A7A" w:rsidP="00323A7A">
            <w:pPr>
              <w:rPr>
                <w:rFonts w:ascii="Arial" w:hAnsi="Arial" w:cs="Arial"/>
              </w:rPr>
            </w:pPr>
          </w:p>
          <w:p w14:paraId="74D5FD4D" w14:textId="77777777" w:rsidR="00323A7A" w:rsidRDefault="00323A7A" w:rsidP="00323A7A">
            <w:pPr>
              <w:rPr>
                <w:rFonts w:ascii="Arial" w:hAnsi="Arial" w:cs="Arial"/>
              </w:rPr>
            </w:pPr>
            <w:r>
              <w:rPr>
                <w:rFonts w:ascii="Arial" w:hAnsi="Arial" w:cs="Arial"/>
              </w:rPr>
              <w:t>14/11/2020</w:t>
            </w:r>
          </w:p>
          <w:p w14:paraId="13462B83" w14:textId="77777777" w:rsidR="00323A7A" w:rsidRDefault="00323A7A" w:rsidP="00323A7A">
            <w:pPr>
              <w:rPr>
                <w:rFonts w:ascii="Arial" w:hAnsi="Arial" w:cs="Arial"/>
              </w:rPr>
            </w:pPr>
          </w:p>
          <w:p w14:paraId="64886A41" w14:textId="77777777" w:rsidR="00323A7A" w:rsidRDefault="00323A7A" w:rsidP="00323A7A">
            <w:pPr>
              <w:rPr>
                <w:rFonts w:ascii="Arial" w:hAnsi="Arial" w:cs="Arial"/>
              </w:rPr>
            </w:pPr>
            <w:r>
              <w:rPr>
                <w:rFonts w:ascii="Arial" w:hAnsi="Arial" w:cs="Arial"/>
              </w:rPr>
              <w:t>21/11/2020</w:t>
            </w:r>
          </w:p>
          <w:p w14:paraId="0B0E46CE" w14:textId="77777777" w:rsidR="00323A7A" w:rsidRDefault="00323A7A" w:rsidP="00323A7A">
            <w:pPr>
              <w:rPr>
                <w:rFonts w:ascii="Arial" w:hAnsi="Arial" w:cs="Arial"/>
              </w:rPr>
            </w:pPr>
          </w:p>
          <w:p w14:paraId="4C9981BC" w14:textId="12EEDA02" w:rsidR="00323A7A" w:rsidRPr="00323A7A" w:rsidRDefault="00323A7A" w:rsidP="00323A7A">
            <w:pPr>
              <w:rPr>
                <w:rFonts w:ascii="Arial" w:hAnsi="Arial" w:cs="Arial"/>
              </w:rPr>
            </w:pPr>
            <w:r>
              <w:rPr>
                <w:rFonts w:ascii="Arial" w:hAnsi="Arial" w:cs="Arial"/>
              </w:rPr>
              <w:t>21/11/2020</w:t>
            </w:r>
          </w:p>
        </w:tc>
        <w:tc>
          <w:tcPr>
            <w:tcW w:w="2280" w:type="dxa"/>
          </w:tcPr>
          <w:p w14:paraId="6A83272C" w14:textId="77777777" w:rsidR="0033120A" w:rsidRPr="009852A3" w:rsidRDefault="003F4CA3" w:rsidP="0033120A">
            <w:pPr>
              <w:rPr>
                <w:rFonts w:ascii="Arial" w:hAnsi="Arial" w:cs="Arial"/>
                <w:b/>
                <w:bCs/>
              </w:rPr>
            </w:pPr>
            <w:r w:rsidRPr="009852A3">
              <w:rPr>
                <w:rFonts w:ascii="Arial" w:hAnsi="Arial" w:cs="Arial"/>
                <w:b/>
                <w:bCs/>
              </w:rPr>
              <w:t>22/11/2020</w:t>
            </w:r>
          </w:p>
          <w:p w14:paraId="669844D7" w14:textId="77777777" w:rsidR="00323A7A" w:rsidRDefault="00323A7A" w:rsidP="0033120A">
            <w:pPr>
              <w:rPr>
                <w:rFonts w:ascii="Arial" w:hAnsi="Arial" w:cs="Arial"/>
              </w:rPr>
            </w:pPr>
          </w:p>
          <w:p w14:paraId="48B29D4A" w14:textId="77777777" w:rsidR="00323A7A" w:rsidRDefault="00323A7A" w:rsidP="0033120A">
            <w:pPr>
              <w:rPr>
                <w:rFonts w:ascii="Arial" w:hAnsi="Arial" w:cs="Arial"/>
              </w:rPr>
            </w:pPr>
            <w:r>
              <w:rPr>
                <w:rFonts w:ascii="Arial" w:hAnsi="Arial" w:cs="Arial"/>
              </w:rPr>
              <w:t>20/11/2020</w:t>
            </w:r>
          </w:p>
          <w:p w14:paraId="163F18C5" w14:textId="77777777" w:rsidR="00323A7A" w:rsidRDefault="00323A7A" w:rsidP="00323A7A">
            <w:pPr>
              <w:rPr>
                <w:rFonts w:ascii="Arial" w:hAnsi="Arial" w:cs="Arial"/>
              </w:rPr>
            </w:pPr>
          </w:p>
          <w:p w14:paraId="78B644BE" w14:textId="77777777" w:rsidR="00323A7A" w:rsidRDefault="00323A7A" w:rsidP="00323A7A">
            <w:pPr>
              <w:rPr>
                <w:rFonts w:ascii="Arial" w:hAnsi="Arial" w:cs="Arial"/>
              </w:rPr>
            </w:pPr>
            <w:r>
              <w:rPr>
                <w:rFonts w:ascii="Arial" w:hAnsi="Arial" w:cs="Arial"/>
              </w:rPr>
              <w:t>21/11/2020</w:t>
            </w:r>
          </w:p>
          <w:p w14:paraId="34F5D59C" w14:textId="77777777" w:rsidR="00323A7A" w:rsidRDefault="00323A7A" w:rsidP="00323A7A">
            <w:pPr>
              <w:rPr>
                <w:rFonts w:ascii="Arial" w:hAnsi="Arial" w:cs="Arial"/>
              </w:rPr>
            </w:pPr>
          </w:p>
          <w:p w14:paraId="3812FA70" w14:textId="0773A2F9" w:rsidR="00323A7A" w:rsidRPr="00323A7A" w:rsidRDefault="00323A7A" w:rsidP="00323A7A">
            <w:pPr>
              <w:rPr>
                <w:rFonts w:ascii="Arial" w:hAnsi="Arial" w:cs="Arial"/>
              </w:rPr>
            </w:pPr>
            <w:r>
              <w:rPr>
                <w:rFonts w:ascii="Arial" w:hAnsi="Arial" w:cs="Arial"/>
              </w:rPr>
              <w:t>22/11/2020</w:t>
            </w:r>
          </w:p>
        </w:tc>
      </w:tr>
    </w:tbl>
    <w:p w14:paraId="17FA8EE5" w14:textId="1933E918" w:rsidR="00D70129" w:rsidRDefault="00D70129" w:rsidP="00C509C4">
      <w:pPr>
        <w:jc w:val="both"/>
        <w:rPr>
          <w:rFonts w:ascii="Arial" w:hAnsi="Arial" w:cs="Arial"/>
        </w:rPr>
      </w:pPr>
    </w:p>
    <w:p w14:paraId="7782038D" w14:textId="51CF1D26" w:rsidR="00EB3ACA" w:rsidRDefault="00EB3ACA" w:rsidP="00C509C4">
      <w:pPr>
        <w:jc w:val="both"/>
        <w:rPr>
          <w:rFonts w:ascii="Arial" w:hAnsi="Arial" w:cs="Arial"/>
        </w:rPr>
      </w:pPr>
    </w:p>
    <w:p w14:paraId="29F27530" w14:textId="5F4D8ABF" w:rsidR="00EB3ACA" w:rsidRDefault="00EB3ACA" w:rsidP="00C509C4">
      <w:pPr>
        <w:jc w:val="both"/>
        <w:rPr>
          <w:rFonts w:ascii="Arial" w:hAnsi="Arial" w:cs="Arial"/>
          <w:b/>
          <w:bCs/>
          <w:u w:val="single"/>
        </w:rPr>
      </w:pPr>
      <w:r w:rsidRPr="00EB3ACA">
        <w:rPr>
          <w:rFonts w:ascii="Arial" w:hAnsi="Arial" w:cs="Arial"/>
          <w:b/>
          <w:bCs/>
          <w:u w:val="single"/>
        </w:rPr>
        <w:t>Projects Gantt Chart</w:t>
      </w:r>
    </w:p>
    <w:p w14:paraId="3CD0B3BA" w14:textId="2D8BC774" w:rsidR="00EB3ACA" w:rsidRDefault="00EB3ACA" w:rsidP="00C509C4">
      <w:pPr>
        <w:jc w:val="both"/>
        <w:rPr>
          <w:rFonts w:ascii="Arial" w:hAnsi="Arial" w:cs="Arial"/>
          <w:b/>
          <w:bCs/>
          <w:u w:val="single"/>
        </w:rPr>
      </w:pPr>
    </w:p>
    <w:p w14:paraId="666F81A8" w14:textId="24212619" w:rsidR="00EB3ACA" w:rsidRDefault="00EB3ACA" w:rsidP="00C509C4">
      <w:pPr>
        <w:jc w:val="both"/>
        <w:rPr>
          <w:rFonts w:ascii="Arial" w:hAnsi="Arial" w:cs="Arial"/>
        </w:rPr>
      </w:pPr>
      <w:r>
        <w:rPr>
          <w:rFonts w:ascii="Arial" w:hAnsi="Arial" w:cs="Arial"/>
        </w:rPr>
        <w:t xml:space="preserve">Estimating project management plan has enabled the project manager to create a Gantt chart which will help individuals to reach their targets and primarily the project will </w:t>
      </w:r>
      <w:r w:rsidR="00DD2BA4">
        <w:rPr>
          <w:rFonts w:ascii="Arial" w:hAnsi="Arial" w:cs="Arial"/>
        </w:rPr>
        <w:t xml:space="preserve">be achieved on its assigned time. </w:t>
      </w:r>
      <w:r w:rsidR="003B6C05">
        <w:rPr>
          <w:rFonts w:ascii="Arial" w:hAnsi="Arial" w:cs="Arial"/>
        </w:rPr>
        <w:t>Gantt chart of this project in following:</w:t>
      </w:r>
    </w:p>
    <w:p w14:paraId="26BF47AE" w14:textId="132D9357" w:rsidR="003B6C05" w:rsidRDefault="003B6C05" w:rsidP="00C509C4">
      <w:pPr>
        <w:jc w:val="both"/>
        <w:rPr>
          <w:rFonts w:ascii="Arial" w:hAnsi="Arial" w:cs="Arial"/>
        </w:rPr>
      </w:pPr>
    </w:p>
    <w:p w14:paraId="567A1BC3" w14:textId="77777777" w:rsidR="003B6C05" w:rsidRPr="00EB3ACA" w:rsidRDefault="003B6C05" w:rsidP="00C509C4">
      <w:pPr>
        <w:jc w:val="both"/>
        <w:rPr>
          <w:rFonts w:ascii="Arial" w:hAnsi="Arial" w:cs="Arial"/>
        </w:rPr>
      </w:pPr>
    </w:p>
    <w:p w14:paraId="0B4F089B" w14:textId="3BBF1210" w:rsidR="00D70129" w:rsidRDefault="003B6C05" w:rsidP="00C509C4">
      <w:pPr>
        <w:jc w:val="both"/>
        <w:rPr>
          <w:rFonts w:ascii="Arial" w:hAnsi="Arial" w:cs="Arial"/>
        </w:rPr>
      </w:pPr>
      <w:r>
        <w:rPr>
          <w:rFonts w:ascii="Arial" w:hAnsi="Arial" w:cs="Arial"/>
          <w:noProof/>
        </w:rPr>
        <w:drawing>
          <wp:inline distT="0" distB="0" distL="0" distR="0" wp14:anchorId="6C9B4C55" wp14:editId="65410FB2">
            <wp:extent cx="5730875" cy="251777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517775"/>
                    </a:xfrm>
                    <a:prstGeom prst="rect">
                      <a:avLst/>
                    </a:prstGeom>
                    <a:noFill/>
                  </pic:spPr>
                </pic:pic>
              </a:graphicData>
            </a:graphic>
          </wp:inline>
        </w:drawing>
      </w:r>
    </w:p>
    <w:p w14:paraId="2C24B666" w14:textId="17761E94" w:rsidR="00D535F2" w:rsidRDefault="00D535F2" w:rsidP="00C509C4">
      <w:pPr>
        <w:jc w:val="both"/>
        <w:rPr>
          <w:rFonts w:ascii="Arial" w:hAnsi="Arial" w:cs="Arial"/>
        </w:rPr>
      </w:pPr>
    </w:p>
    <w:p w14:paraId="297FDE19" w14:textId="217B036F" w:rsidR="00D535F2" w:rsidRPr="00D535F2" w:rsidRDefault="00D535F2" w:rsidP="00A9512F">
      <w:pPr>
        <w:pStyle w:val="Heading1"/>
      </w:pPr>
      <w:bookmarkStart w:id="7" w:name="_Toc56372364"/>
      <w:r w:rsidRPr="00D535F2">
        <w:t>Conclusion</w:t>
      </w:r>
      <w:r w:rsidR="00FF666E">
        <w:t xml:space="preserve"> and Recommendation</w:t>
      </w:r>
      <w:bookmarkEnd w:id="7"/>
    </w:p>
    <w:p w14:paraId="7CD74326" w14:textId="77777777" w:rsidR="00D70129" w:rsidRDefault="00D70129" w:rsidP="00C509C4">
      <w:pPr>
        <w:jc w:val="both"/>
        <w:rPr>
          <w:rFonts w:ascii="Arial" w:hAnsi="Arial" w:cs="Arial"/>
        </w:rPr>
      </w:pPr>
    </w:p>
    <w:p w14:paraId="09BF202C" w14:textId="2FC2F0A7" w:rsidR="00D70129" w:rsidRDefault="00E0118A" w:rsidP="00C509C4">
      <w:pPr>
        <w:jc w:val="both"/>
        <w:rPr>
          <w:rFonts w:ascii="Arial" w:hAnsi="Arial" w:cs="Arial"/>
        </w:rPr>
      </w:pPr>
      <w:r w:rsidRPr="00E0118A">
        <w:rPr>
          <w:rFonts w:ascii="Arial" w:hAnsi="Arial" w:cs="Arial"/>
        </w:rPr>
        <w:t xml:space="preserve">Project management is very crucial for the project to be controlled by the organisation. To develop the plan for the project to be successful, a team leader needs to consider the project lifecycle, </w:t>
      </w:r>
      <w:r w:rsidR="00042348" w:rsidRPr="00E0118A">
        <w:rPr>
          <w:rFonts w:ascii="Arial" w:hAnsi="Arial" w:cs="Arial"/>
        </w:rPr>
        <w:t>risk,</w:t>
      </w:r>
      <w:r w:rsidRPr="00E0118A">
        <w:rPr>
          <w:rFonts w:ascii="Arial" w:hAnsi="Arial" w:cs="Arial"/>
        </w:rPr>
        <w:t xml:space="preserve"> and risk management. In addition, by considering the iron triangle, applying the correct tool during the calculation of process length will lead to achieving the project objective.</w:t>
      </w:r>
    </w:p>
    <w:p w14:paraId="5E897DAD" w14:textId="77777777" w:rsidR="00166C93" w:rsidRDefault="00166C93" w:rsidP="00C509C4">
      <w:pPr>
        <w:jc w:val="both"/>
        <w:rPr>
          <w:rFonts w:ascii="Arial" w:hAnsi="Arial" w:cs="Arial"/>
        </w:rPr>
      </w:pPr>
    </w:p>
    <w:p w14:paraId="3F9F0027" w14:textId="23483F54" w:rsidR="00D70129" w:rsidRDefault="004B740D" w:rsidP="00C509C4">
      <w:pPr>
        <w:jc w:val="both"/>
        <w:rPr>
          <w:rFonts w:ascii="Arial" w:hAnsi="Arial" w:cs="Arial"/>
        </w:rPr>
      </w:pPr>
      <w:r>
        <w:rPr>
          <w:rFonts w:ascii="Arial" w:hAnsi="Arial" w:cs="Arial"/>
        </w:rPr>
        <w:t>T</w:t>
      </w:r>
      <w:r w:rsidR="00166C93" w:rsidRPr="00166C93">
        <w:rPr>
          <w:rFonts w:ascii="Arial" w:hAnsi="Arial" w:cs="Arial"/>
        </w:rPr>
        <w:t xml:space="preserve">his report above developed the major tasks involved in Vinters antiques </w:t>
      </w:r>
      <w:r w:rsidR="00E55D2D" w:rsidRPr="00166C93">
        <w:rPr>
          <w:rFonts w:ascii="Arial" w:hAnsi="Arial" w:cs="Arial"/>
        </w:rPr>
        <w:t>relocation,</w:t>
      </w:r>
      <w:r w:rsidR="00166C93" w:rsidRPr="00166C93">
        <w:rPr>
          <w:rFonts w:ascii="Arial" w:hAnsi="Arial" w:cs="Arial"/>
        </w:rPr>
        <w:t xml:space="preserve"> risk assessments, </w:t>
      </w:r>
      <w:r w:rsidR="00042348" w:rsidRPr="00166C93">
        <w:rPr>
          <w:rFonts w:ascii="Arial" w:hAnsi="Arial" w:cs="Arial"/>
        </w:rPr>
        <w:t>steps,</w:t>
      </w:r>
      <w:r w:rsidR="00166C93" w:rsidRPr="00166C93">
        <w:rPr>
          <w:rFonts w:ascii="Arial" w:hAnsi="Arial" w:cs="Arial"/>
        </w:rPr>
        <w:t xml:space="preserve"> and development plan tools. It has critically been estimated an absolute set of benefits as well recognized the reasons or needs for relocating this business without interfering its business marketing and profit. The project has defined responsibilities of the different categories engaged in the relocation particularly the project manager whose most important task revolves around designing structure for the relocation process.</w:t>
      </w:r>
    </w:p>
    <w:p w14:paraId="0153E860" w14:textId="0B064C39" w:rsidR="004B740D" w:rsidRDefault="004B740D" w:rsidP="00C509C4">
      <w:pPr>
        <w:jc w:val="both"/>
        <w:rPr>
          <w:rFonts w:ascii="Arial" w:hAnsi="Arial" w:cs="Arial"/>
        </w:rPr>
      </w:pPr>
    </w:p>
    <w:p w14:paraId="0BA6D3AB" w14:textId="201B2457" w:rsidR="004B740D" w:rsidRDefault="00E9044E" w:rsidP="00C509C4">
      <w:pPr>
        <w:jc w:val="both"/>
        <w:rPr>
          <w:rFonts w:ascii="Arial" w:hAnsi="Arial" w:cs="Arial"/>
        </w:rPr>
      </w:pPr>
      <w:r w:rsidRPr="00E9044E">
        <w:rPr>
          <w:rFonts w:ascii="Arial" w:hAnsi="Arial" w:cs="Arial"/>
        </w:rPr>
        <w:t xml:space="preserve">To conclude, I would say that the idea gathered about the practises of project management has ensured how I can proceed towards a project and how it will be completely important during the course to show a reflection of the learning. I collected the developed learning, and the above description of the learning was provided </w:t>
      </w:r>
      <w:r w:rsidR="00042348" w:rsidRPr="00E9044E">
        <w:rPr>
          <w:rFonts w:ascii="Arial" w:hAnsi="Arial" w:cs="Arial"/>
        </w:rPr>
        <w:t>based on</w:t>
      </w:r>
      <w:r w:rsidRPr="00E9044E">
        <w:rPr>
          <w:rFonts w:ascii="Arial" w:hAnsi="Arial" w:cs="Arial"/>
        </w:rPr>
        <w:t xml:space="preserve"> that.</w:t>
      </w:r>
      <w:r>
        <w:rPr>
          <w:rFonts w:ascii="Arial" w:hAnsi="Arial" w:cs="Arial"/>
        </w:rPr>
        <w:t xml:space="preserve"> </w:t>
      </w:r>
      <w:r w:rsidRPr="00E9044E">
        <w:rPr>
          <w:rFonts w:ascii="Arial" w:hAnsi="Arial" w:cs="Arial"/>
        </w:rPr>
        <w:t xml:space="preserve">This was focused on the understanding of the concepts of project management and the understanding of the process </w:t>
      </w:r>
      <w:r w:rsidRPr="00E9044E">
        <w:rPr>
          <w:rFonts w:ascii="Arial" w:hAnsi="Arial" w:cs="Arial"/>
        </w:rPr>
        <w:lastRenderedPageBreak/>
        <w:t>groups and their responsibilities, the importance and effect of the process groups on project management best practises, the need for ethical behaviour for project management practises, the critical review of the approaches to project management and the ways to strengthen the project.</w:t>
      </w:r>
    </w:p>
    <w:p w14:paraId="18E0E997" w14:textId="31F53449" w:rsidR="007433F4" w:rsidRDefault="002D7E16" w:rsidP="00C509C4">
      <w:pPr>
        <w:jc w:val="both"/>
        <w:rPr>
          <w:rFonts w:ascii="Arial" w:hAnsi="Arial" w:cs="Arial"/>
        </w:rPr>
      </w:pPr>
      <w:r>
        <w:rPr>
          <w:rFonts w:ascii="Arial" w:hAnsi="Arial" w:cs="Arial"/>
        </w:rPr>
        <w:t>Being p</w:t>
      </w:r>
      <w:r w:rsidRPr="002D7E16">
        <w:rPr>
          <w:rFonts w:ascii="Arial" w:hAnsi="Arial" w:cs="Arial"/>
        </w:rPr>
        <w:t>roject manage</w:t>
      </w:r>
      <w:r>
        <w:rPr>
          <w:rFonts w:ascii="Arial" w:hAnsi="Arial" w:cs="Arial"/>
        </w:rPr>
        <w:t>r</w:t>
      </w:r>
      <w:r w:rsidRPr="002D7E16">
        <w:rPr>
          <w:rFonts w:ascii="Arial" w:hAnsi="Arial" w:cs="Arial"/>
        </w:rPr>
        <w:t xml:space="preserve"> requires </w:t>
      </w:r>
      <w:r w:rsidR="007B30E6">
        <w:rPr>
          <w:rFonts w:ascii="Arial" w:hAnsi="Arial" w:cs="Arial"/>
        </w:rPr>
        <w:t xml:space="preserve">me to have </w:t>
      </w:r>
      <w:r w:rsidRPr="002D7E16">
        <w:rPr>
          <w:rFonts w:ascii="Arial" w:hAnsi="Arial" w:cs="Arial"/>
        </w:rPr>
        <w:t xml:space="preserve">different </w:t>
      </w:r>
      <w:r>
        <w:rPr>
          <w:rFonts w:ascii="Arial" w:hAnsi="Arial" w:cs="Arial"/>
        </w:rPr>
        <w:t>set of skills</w:t>
      </w:r>
      <w:r w:rsidRPr="002D7E16">
        <w:rPr>
          <w:rFonts w:ascii="Arial" w:hAnsi="Arial" w:cs="Arial"/>
        </w:rPr>
        <w:t xml:space="preserve">, from </w:t>
      </w:r>
      <w:r>
        <w:rPr>
          <w:rFonts w:ascii="Arial" w:hAnsi="Arial" w:cs="Arial"/>
        </w:rPr>
        <w:t>leadership</w:t>
      </w:r>
      <w:r w:rsidRPr="002D7E16">
        <w:rPr>
          <w:rFonts w:ascii="Arial" w:hAnsi="Arial" w:cs="Arial"/>
        </w:rPr>
        <w:t xml:space="preserve"> to team </w:t>
      </w:r>
      <w:r>
        <w:rPr>
          <w:rFonts w:ascii="Arial" w:hAnsi="Arial" w:cs="Arial"/>
        </w:rPr>
        <w:t>communication</w:t>
      </w:r>
      <w:r w:rsidRPr="002D7E16">
        <w:rPr>
          <w:rFonts w:ascii="Arial" w:hAnsi="Arial" w:cs="Arial"/>
        </w:rPr>
        <w:t xml:space="preserve"> to</w:t>
      </w:r>
      <w:r>
        <w:rPr>
          <w:rFonts w:ascii="Arial" w:hAnsi="Arial" w:cs="Arial"/>
        </w:rPr>
        <w:t xml:space="preserve"> reporting and</w:t>
      </w:r>
      <w:r w:rsidRPr="002D7E16">
        <w:rPr>
          <w:rFonts w:ascii="Arial" w:hAnsi="Arial" w:cs="Arial"/>
        </w:rPr>
        <w:t xml:space="preserve"> </w:t>
      </w:r>
      <w:r w:rsidR="00D37697" w:rsidRPr="002D7E16">
        <w:rPr>
          <w:rFonts w:ascii="Arial" w:hAnsi="Arial" w:cs="Arial"/>
        </w:rPr>
        <w:t>professional</w:t>
      </w:r>
      <w:r w:rsidRPr="002D7E16">
        <w:rPr>
          <w:rFonts w:ascii="Arial" w:hAnsi="Arial" w:cs="Arial"/>
        </w:rPr>
        <w:t xml:space="preserve"> planning.</w:t>
      </w:r>
      <w:r w:rsidR="007B30E6">
        <w:rPr>
          <w:rFonts w:ascii="Arial" w:hAnsi="Arial" w:cs="Arial"/>
        </w:rPr>
        <w:t xml:space="preserve"> </w:t>
      </w:r>
      <w:r w:rsidR="00D37697">
        <w:rPr>
          <w:rFonts w:ascii="Arial" w:hAnsi="Arial" w:cs="Arial"/>
        </w:rPr>
        <w:t xml:space="preserve">However, </w:t>
      </w:r>
      <w:r w:rsidR="00E55D2D" w:rsidRPr="00D37697">
        <w:rPr>
          <w:rFonts w:ascii="Arial" w:hAnsi="Arial" w:cs="Arial"/>
        </w:rPr>
        <w:t>it</w:t>
      </w:r>
      <w:r w:rsidR="00D37697" w:rsidRPr="00D37697">
        <w:rPr>
          <w:rFonts w:ascii="Arial" w:hAnsi="Arial" w:cs="Arial"/>
        </w:rPr>
        <w:t xml:space="preserve"> is not enough to be a successful communicator and an open leader. Accountability, adaptability, critical and strategic thinking, decisiveness, a stress-resistant attitude, and even a bit of desire for risk-taking are often needed to overcome everyday project management challenges.</w:t>
      </w:r>
    </w:p>
    <w:p w14:paraId="1E1DFAF1" w14:textId="101E07D8" w:rsidR="007B30E6" w:rsidRDefault="007B30E6" w:rsidP="00C509C4">
      <w:pPr>
        <w:jc w:val="both"/>
        <w:rPr>
          <w:rFonts w:ascii="Arial" w:hAnsi="Arial" w:cs="Arial"/>
        </w:rPr>
      </w:pPr>
      <w:r w:rsidRPr="007B30E6">
        <w:rPr>
          <w:rFonts w:ascii="Arial" w:hAnsi="Arial" w:cs="Arial"/>
        </w:rPr>
        <w:t>But best ways</w:t>
      </w:r>
      <w:r w:rsidR="0096602E">
        <w:rPr>
          <w:rFonts w:ascii="Arial" w:hAnsi="Arial" w:cs="Arial"/>
        </w:rPr>
        <w:t xml:space="preserve"> to</w:t>
      </w:r>
      <w:r w:rsidRPr="007B30E6">
        <w:rPr>
          <w:rFonts w:ascii="Arial" w:hAnsi="Arial" w:cs="Arial"/>
        </w:rPr>
        <w:t xml:space="preserve"> improve </w:t>
      </w:r>
      <w:r>
        <w:rPr>
          <w:rFonts w:ascii="Arial" w:hAnsi="Arial" w:cs="Arial"/>
        </w:rPr>
        <w:t>my</w:t>
      </w:r>
      <w:r w:rsidRPr="007B30E6">
        <w:rPr>
          <w:rFonts w:ascii="Arial" w:hAnsi="Arial" w:cs="Arial"/>
        </w:rPr>
        <w:t xml:space="preserve"> project management skill is to</w:t>
      </w:r>
      <w:r>
        <w:rPr>
          <w:rFonts w:ascii="Arial" w:hAnsi="Arial" w:cs="Arial"/>
        </w:rPr>
        <w:t xml:space="preserve"> study</w:t>
      </w:r>
      <w:r w:rsidRPr="007B30E6">
        <w:rPr>
          <w:rFonts w:ascii="Arial" w:hAnsi="Arial" w:cs="Arial"/>
        </w:rPr>
        <w:t xml:space="preserve"> the qualification of project managers industry expectations with skills such as PRINCE2, PMP and APM. Training can be especially useful for both PRINCE2 and APM because they provide different but </w:t>
      </w:r>
      <w:r w:rsidR="007433F4" w:rsidRPr="007B30E6">
        <w:rPr>
          <w:rFonts w:ascii="Arial" w:hAnsi="Arial" w:cs="Arial"/>
        </w:rPr>
        <w:t>matching</w:t>
      </w:r>
      <w:r w:rsidRPr="007B30E6">
        <w:rPr>
          <w:rFonts w:ascii="Arial" w:hAnsi="Arial" w:cs="Arial"/>
        </w:rPr>
        <w:t xml:space="preserve"> skills. Agile training is also becoming increasingly </w:t>
      </w:r>
      <w:r w:rsidR="006672A5" w:rsidRPr="007B30E6">
        <w:rPr>
          <w:rFonts w:ascii="Arial" w:hAnsi="Arial" w:cs="Arial"/>
        </w:rPr>
        <w:t>popular</w:t>
      </w:r>
      <w:r w:rsidRPr="007B30E6">
        <w:rPr>
          <w:rFonts w:ascii="Arial" w:hAnsi="Arial" w:cs="Arial"/>
        </w:rPr>
        <w:t xml:space="preserve">, particularly in the IT and tech fields. In addition to a CV full of good experience, qualification would allow </w:t>
      </w:r>
      <w:r w:rsidR="007433F4">
        <w:rPr>
          <w:rFonts w:ascii="Arial" w:hAnsi="Arial" w:cs="Arial"/>
        </w:rPr>
        <w:t>me</w:t>
      </w:r>
      <w:r w:rsidRPr="007B30E6">
        <w:rPr>
          <w:rFonts w:ascii="Arial" w:hAnsi="Arial" w:cs="Arial"/>
        </w:rPr>
        <w:t xml:space="preserve"> to be taken seriously in </w:t>
      </w:r>
      <w:r w:rsidR="007433F4">
        <w:rPr>
          <w:rFonts w:ascii="Arial" w:hAnsi="Arial" w:cs="Arial"/>
        </w:rPr>
        <w:t>my</w:t>
      </w:r>
      <w:r w:rsidRPr="007B30E6">
        <w:rPr>
          <w:rFonts w:ascii="Arial" w:hAnsi="Arial" w:cs="Arial"/>
        </w:rPr>
        <w:t xml:space="preserve"> project management career and proves that </w:t>
      </w:r>
      <w:r w:rsidR="007433F4">
        <w:rPr>
          <w:rFonts w:ascii="Arial" w:hAnsi="Arial" w:cs="Arial"/>
        </w:rPr>
        <w:t>I</w:t>
      </w:r>
      <w:r w:rsidRPr="007B30E6">
        <w:rPr>
          <w:rFonts w:ascii="Arial" w:hAnsi="Arial" w:cs="Arial"/>
        </w:rPr>
        <w:t xml:space="preserve"> have earned </w:t>
      </w:r>
      <w:r w:rsidR="0096602E" w:rsidRPr="007B30E6">
        <w:rPr>
          <w:rFonts w:ascii="Arial" w:hAnsi="Arial" w:cs="Arial"/>
        </w:rPr>
        <w:t>recognised</w:t>
      </w:r>
      <w:r w:rsidRPr="007B30E6">
        <w:rPr>
          <w:rFonts w:ascii="Arial" w:hAnsi="Arial" w:cs="Arial"/>
        </w:rPr>
        <w:t xml:space="preserve"> training.</w:t>
      </w:r>
    </w:p>
    <w:p w14:paraId="4F1CD5BC" w14:textId="20407D8B" w:rsidR="00A9512F" w:rsidRDefault="00A9512F" w:rsidP="00C509C4">
      <w:pPr>
        <w:jc w:val="both"/>
        <w:rPr>
          <w:rFonts w:ascii="Arial" w:hAnsi="Arial" w:cs="Arial"/>
        </w:rPr>
      </w:pPr>
    </w:p>
    <w:p w14:paraId="47FD43E9" w14:textId="2C3751CD" w:rsidR="00A9512F" w:rsidRDefault="00A9512F" w:rsidP="00A9512F">
      <w:pPr>
        <w:pStyle w:val="Heading1"/>
      </w:pPr>
      <w:bookmarkStart w:id="8" w:name="_Toc56372365"/>
      <w:r w:rsidRPr="00A9512F">
        <w:t>References</w:t>
      </w:r>
      <w:bookmarkEnd w:id="8"/>
    </w:p>
    <w:p w14:paraId="010C83C3"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Heagney, J. (2016) </w:t>
      </w:r>
      <w:r w:rsidRPr="00210BB2">
        <w:rPr>
          <w:rFonts w:ascii="Arial" w:eastAsia="Calibri" w:hAnsi="Arial" w:cs="Arial"/>
          <w:i/>
          <w:iCs/>
          <w:lang w:eastAsia="en-US"/>
        </w:rPr>
        <w:t xml:space="preserve">THE ROLE OF THE PROJECT MANAGER </w:t>
      </w:r>
      <w:bookmarkStart w:id="9" w:name="_Hlk56416226"/>
      <w:r w:rsidRPr="00210BB2">
        <w:rPr>
          <w:rFonts w:ascii="Arial" w:eastAsia="Calibri" w:hAnsi="Arial" w:cs="Arial"/>
          <w:lang w:eastAsia="en-US"/>
        </w:rPr>
        <w:t>ffith edn. New York: Mcgraw-Hill.</w:t>
      </w:r>
    </w:p>
    <w:bookmarkEnd w:id="9"/>
    <w:p w14:paraId="582792C0"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Roberts, P. (2011) </w:t>
      </w:r>
      <w:r w:rsidRPr="00210BB2">
        <w:rPr>
          <w:rFonts w:ascii="Arial" w:eastAsia="Calibri" w:hAnsi="Arial" w:cs="Arial"/>
          <w:i/>
          <w:iCs/>
          <w:lang w:eastAsia="en-US"/>
        </w:rPr>
        <w:t xml:space="preserve">What is a project? </w:t>
      </w:r>
      <w:r w:rsidRPr="00210BB2">
        <w:rPr>
          <w:rFonts w:ascii="Arial" w:eastAsia="Calibri" w:hAnsi="Arial" w:cs="Arial"/>
          <w:lang w:eastAsia="en-US"/>
        </w:rPr>
        <w:t>Kogan Page.</w:t>
      </w:r>
    </w:p>
    <w:p w14:paraId="0135B176"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Ccohs (2017). </w:t>
      </w:r>
      <w:r w:rsidRPr="00210BB2">
        <w:rPr>
          <w:rFonts w:ascii="Arial" w:eastAsia="Calibri" w:hAnsi="Arial" w:cs="Arial"/>
          <w:i/>
          <w:iCs/>
          <w:lang w:eastAsia="en-US"/>
        </w:rPr>
        <w:t>Risk Assessment</w:t>
      </w:r>
      <w:r w:rsidRPr="00210BB2">
        <w:rPr>
          <w:rFonts w:ascii="Arial" w:eastAsia="Calibri" w:hAnsi="Arial" w:cs="Arial"/>
          <w:lang w:eastAsia="en-US"/>
        </w:rPr>
        <w:t xml:space="preserve">. Available at: </w:t>
      </w:r>
      <w:hyperlink r:id="rId16" w:history="1">
        <w:r w:rsidRPr="00210BB2">
          <w:rPr>
            <w:rFonts w:ascii="Arial" w:eastAsia="Calibri" w:hAnsi="Arial" w:cs="Arial"/>
            <w:color w:val="0563C1"/>
            <w:u w:val="single"/>
            <w:lang w:eastAsia="en-US"/>
          </w:rPr>
          <w:t>https://www.ccohs.ca/oshanswers/hsprograms/risk_assessment.html</w:t>
        </w:r>
      </w:hyperlink>
      <w:r w:rsidRPr="00210BB2">
        <w:rPr>
          <w:rFonts w:ascii="Arial" w:eastAsia="Calibri" w:hAnsi="Arial" w:cs="Arial"/>
          <w:lang w:eastAsia="en-US"/>
        </w:rPr>
        <w:t xml:space="preserve"> (Accessed: 12</w:t>
      </w:r>
      <w:r w:rsidRPr="00210BB2">
        <w:rPr>
          <w:rFonts w:ascii="Arial" w:eastAsia="Calibri" w:hAnsi="Arial" w:cs="Arial"/>
          <w:vertAlign w:val="superscript"/>
          <w:lang w:eastAsia="en-US"/>
        </w:rPr>
        <w:t>th</w:t>
      </w:r>
      <w:r w:rsidRPr="00210BB2">
        <w:rPr>
          <w:rFonts w:ascii="Arial" w:eastAsia="Calibri" w:hAnsi="Arial" w:cs="Arial"/>
          <w:lang w:eastAsia="en-US"/>
        </w:rPr>
        <w:t xml:space="preserve"> Nov 2020).</w:t>
      </w:r>
    </w:p>
    <w:p w14:paraId="03E5B56B"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Villanovauniversity (2020). </w:t>
      </w:r>
      <w:r w:rsidRPr="00210BB2">
        <w:rPr>
          <w:rFonts w:ascii="Arial" w:eastAsia="Calibri" w:hAnsi="Arial" w:cs="Arial"/>
          <w:i/>
          <w:iCs/>
          <w:lang w:eastAsia="en-US"/>
        </w:rPr>
        <w:t>How to Maximize Project Quality with the Iron Triangle of Project Management</w:t>
      </w:r>
      <w:r w:rsidRPr="00210BB2">
        <w:rPr>
          <w:rFonts w:ascii="Arial" w:eastAsia="Calibri" w:hAnsi="Arial" w:cs="Arial"/>
          <w:lang w:eastAsia="en-US"/>
        </w:rPr>
        <w:t xml:space="preserve">.  Available at: </w:t>
      </w:r>
      <w:hyperlink r:id="rId17" w:anchor=":~:text=The%20iron%20triangle%20is%20" w:history="1">
        <w:r w:rsidRPr="00210BB2">
          <w:rPr>
            <w:rFonts w:ascii="Arial" w:eastAsia="Calibri" w:hAnsi="Arial" w:cs="Arial"/>
            <w:color w:val="0563C1"/>
            <w:u w:val="single"/>
            <w:lang w:eastAsia="en-US"/>
          </w:rPr>
          <w:t>https://www.villanovau.com/resources/project-management/iron-triangle-project-management/#:~:text=The%20iron%20triangle%20is%20</w:t>
        </w:r>
      </w:hyperlink>
      <w:r w:rsidRPr="00210BB2">
        <w:rPr>
          <w:rFonts w:ascii="Arial" w:eastAsia="Calibri" w:hAnsi="Arial" w:cs="Arial"/>
          <w:lang w:eastAsia="en-US"/>
        </w:rPr>
        <w:t xml:space="preserve"> (Accessed: 17</w:t>
      </w:r>
      <w:r w:rsidRPr="00210BB2">
        <w:rPr>
          <w:rFonts w:ascii="Arial" w:eastAsia="Calibri" w:hAnsi="Arial" w:cs="Arial"/>
          <w:vertAlign w:val="superscript"/>
          <w:lang w:eastAsia="en-US"/>
        </w:rPr>
        <w:t>th</w:t>
      </w:r>
      <w:r w:rsidRPr="00210BB2">
        <w:rPr>
          <w:rFonts w:ascii="Arial" w:eastAsia="Calibri" w:hAnsi="Arial" w:cs="Arial"/>
          <w:lang w:eastAsia="en-US"/>
        </w:rPr>
        <w:t xml:space="preserve">  Nov 2020)</w:t>
      </w:r>
    </w:p>
    <w:p w14:paraId="1E6D6A2B"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Lucassen, G., Dalpiaz, F., van der Werf, J.M.E.M. and Brinkkemper, S. (2016). </w:t>
      </w:r>
      <w:r w:rsidRPr="00210BB2">
        <w:rPr>
          <w:rFonts w:ascii="Arial" w:eastAsia="Calibri" w:hAnsi="Arial" w:cs="Arial"/>
          <w:i/>
          <w:iCs/>
          <w:lang w:eastAsia="en-US"/>
        </w:rPr>
        <w:t xml:space="preserve">Improving agile requirements: the Quality User Story framework and tool. </w:t>
      </w:r>
      <w:r w:rsidRPr="00210BB2">
        <w:rPr>
          <w:rFonts w:ascii="Arial" w:eastAsia="Calibri" w:hAnsi="Arial" w:cs="Arial"/>
          <w:lang w:eastAsia="en-US"/>
        </w:rPr>
        <w:t xml:space="preserve">Available at: </w:t>
      </w:r>
      <w:hyperlink r:id="rId18" w:history="1">
        <w:r w:rsidRPr="00210BB2">
          <w:rPr>
            <w:rFonts w:ascii="Arial" w:eastAsia="Calibri" w:hAnsi="Arial" w:cs="Arial"/>
            <w:color w:val="0563C1"/>
            <w:u w:val="single"/>
            <w:lang w:eastAsia="en-US"/>
          </w:rPr>
          <w:t>https://link.springer.com/article/10.1007/s00766-016-0250-x</w:t>
        </w:r>
      </w:hyperlink>
      <w:r w:rsidRPr="00210BB2">
        <w:rPr>
          <w:rFonts w:ascii="Arial" w:eastAsia="Calibri" w:hAnsi="Arial" w:cs="Arial"/>
          <w:lang w:eastAsia="en-US"/>
        </w:rPr>
        <w:t xml:space="preserve"> (Accessed: 22</w:t>
      </w:r>
      <w:r w:rsidRPr="00210BB2">
        <w:rPr>
          <w:rFonts w:ascii="Arial" w:eastAsia="Calibri" w:hAnsi="Arial" w:cs="Arial"/>
          <w:vertAlign w:val="superscript"/>
          <w:lang w:eastAsia="en-US"/>
        </w:rPr>
        <w:t>nd</w:t>
      </w:r>
      <w:r w:rsidRPr="00210BB2">
        <w:rPr>
          <w:rFonts w:ascii="Arial" w:eastAsia="Calibri" w:hAnsi="Arial" w:cs="Arial"/>
          <w:lang w:eastAsia="en-US"/>
        </w:rPr>
        <w:t xml:space="preserve"> Nov 2020).</w:t>
      </w:r>
    </w:p>
    <w:p w14:paraId="668EBD9B"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Roberts, P. (2011) </w:t>
      </w:r>
      <w:r w:rsidRPr="00210BB2">
        <w:rPr>
          <w:rFonts w:ascii="Arial" w:eastAsia="Calibri" w:hAnsi="Arial" w:cs="Arial"/>
          <w:i/>
          <w:iCs/>
          <w:lang w:eastAsia="en-US"/>
        </w:rPr>
        <w:t>How do I plan... timescales and budgets</w:t>
      </w:r>
      <w:r w:rsidRPr="00210BB2">
        <w:rPr>
          <w:rFonts w:ascii="Arial" w:eastAsia="Calibri" w:hAnsi="Arial" w:cs="Arial"/>
          <w:lang w:eastAsia="en-US"/>
        </w:rPr>
        <w:t>? Kogan Page.</w:t>
      </w:r>
    </w:p>
    <w:p w14:paraId="0D0CD6E4"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Kashyap, S. (2020). What is Gantt chart? – Definition, Benefits &amp; Tools. Available at: </w:t>
      </w:r>
      <w:hyperlink r:id="rId19" w:history="1">
        <w:r w:rsidRPr="00210BB2">
          <w:rPr>
            <w:rFonts w:ascii="Arial" w:eastAsia="Calibri" w:hAnsi="Arial" w:cs="Arial"/>
            <w:color w:val="0563C1"/>
            <w:u w:val="single"/>
            <w:lang w:eastAsia="en-US"/>
          </w:rPr>
          <w:t>https://www.proofhub.com/articles/gantt-charts</w:t>
        </w:r>
      </w:hyperlink>
      <w:r w:rsidRPr="00210BB2">
        <w:rPr>
          <w:rFonts w:ascii="Arial" w:eastAsia="Calibri" w:hAnsi="Arial" w:cs="Arial"/>
          <w:lang w:eastAsia="en-US"/>
        </w:rPr>
        <w:t xml:space="preserve"> (Accessed: 24</w:t>
      </w:r>
      <w:r w:rsidRPr="00210BB2">
        <w:rPr>
          <w:rFonts w:ascii="Arial" w:eastAsia="Calibri" w:hAnsi="Arial" w:cs="Arial"/>
          <w:vertAlign w:val="superscript"/>
          <w:lang w:eastAsia="en-US"/>
        </w:rPr>
        <w:t>th</w:t>
      </w:r>
      <w:r w:rsidRPr="00210BB2">
        <w:rPr>
          <w:rFonts w:ascii="Arial" w:eastAsia="Calibri" w:hAnsi="Arial" w:cs="Arial"/>
          <w:lang w:eastAsia="en-US"/>
        </w:rPr>
        <w:t xml:space="preserve"> Nov. 2020).</w:t>
      </w:r>
    </w:p>
    <w:p w14:paraId="409C9017" w14:textId="77777777" w:rsidR="00210BB2" w:rsidRPr="00210BB2" w:rsidRDefault="00210BB2" w:rsidP="00210BB2">
      <w:pPr>
        <w:spacing w:after="160" w:line="259" w:lineRule="auto"/>
        <w:rPr>
          <w:rFonts w:ascii="Arial" w:eastAsia="Calibri" w:hAnsi="Arial" w:cs="Arial"/>
          <w:lang w:eastAsia="en-US"/>
        </w:rPr>
      </w:pPr>
      <w:r w:rsidRPr="00210BB2">
        <w:rPr>
          <w:rFonts w:ascii="Arial" w:eastAsia="Calibri" w:hAnsi="Arial" w:cs="Arial"/>
          <w:lang w:eastAsia="en-US"/>
        </w:rPr>
        <w:t xml:space="preserve">Heagney, J. (2016) </w:t>
      </w:r>
      <w:r w:rsidRPr="00210BB2">
        <w:rPr>
          <w:rFonts w:ascii="Arial" w:eastAsia="Calibri" w:hAnsi="Arial" w:cs="Arial"/>
          <w:i/>
          <w:iCs/>
          <w:lang w:eastAsia="en-US"/>
        </w:rPr>
        <w:t>The Project  Manager As leader ffith edn</w:t>
      </w:r>
      <w:r w:rsidRPr="00210BB2">
        <w:rPr>
          <w:rFonts w:ascii="Arial" w:eastAsia="Calibri" w:hAnsi="Arial" w:cs="Arial"/>
          <w:lang w:eastAsia="en-US"/>
        </w:rPr>
        <w:t>. New York: Mcgraw-Hill.</w:t>
      </w:r>
    </w:p>
    <w:p w14:paraId="6149EC6E" w14:textId="77777777" w:rsidR="00210BB2" w:rsidRPr="00210BB2" w:rsidRDefault="00210BB2" w:rsidP="00210BB2"/>
    <w:sectPr w:rsidR="00210BB2" w:rsidRPr="00210BB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9A409" w14:textId="77777777" w:rsidR="00433C54" w:rsidRDefault="00433C54" w:rsidP="00C6750D">
      <w:r>
        <w:separator/>
      </w:r>
    </w:p>
  </w:endnote>
  <w:endnote w:type="continuationSeparator" w:id="0">
    <w:p w14:paraId="605283AA" w14:textId="77777777" w:rsidR="00433C54" w:rsidRDefault="00433C54" w:rsidP="00C675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3B344" w14:textId="77777777" w:rsidR="00433C54" w:rsidRDefault="00433C54" w:rsidP="00C6750D">
      <w:r>
        <w:separator/>
      </w:r>
    </w:p>
  </w:footnote>
  <w:footnote w:type="continuationSeparator" w:id="0">
    <w:p w14:paraId="21F66D9C" w14:textId="77777777" w:rsidR="00433C54" w:rsidRDefault="00433C54" w:rsidP="00C675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8336367"/>
      <w:docPartObj>
        <w:docPartGallery w:val="Page Numbers (Top of Page)"/>
        <w:docPartUnique/>
      </w:docPartObj>
    </w:sdtPr>
    <w:sdtEndPr/>
    <w:sdtContent>
      <w:p w14:paraId="4612EC32" w14:textId="77777777" w:rsidR="00C6750D" w:rsidRDefault="00C6750D">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C6042B6" w14:textId="77777777" w:rsidR="00C6750D" w:rsidRDefault="00C675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01044"/>
    <w:multiLevelType w:val="hybridMultilevel"/>
    <w:tmpl w:val="0E4A6CD0"/>
    <w:lvl w:ilvl="0" w:tplc="8832901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5496D"/>
    <w:multiLevelType w:val="hybridMultilevel"/>
    <w:tmpl w:val="DDC45B2E"/>
    <w:lvl w:ilvl="0" w:tplc="5E788E9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360920"/>
    <w:multiLevelType w:val="hybridMultilevel"/>
    <w:tmpl w:val="6504E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C8F"/>
    <w:rsid w:val="00031E75"/>
    <w:rsid w:val="000378B4"/>
    <w:rsid w:val="00042348"/>
    <w:rsid w:val="00054092"/>
    <w:rsid w:val="00086D06"/>
    <w:rsid w:val="000C2836"/>
    <w:rsid w:val="000C51C8"/>
    <w:rsid w:val="000D4372"/>
    <w:rsid w:val="000E1229"/>
    <w:rsid w:val="000E4AB5"/>
    <w:rsid w:val="00114F59"/>
    <w:rsid w:val="001174EE"/>
    <w:rsid w:val="00141852"/>
    <w:rsid w:val="001430EE"/>
    <w:rsid w:val="0014447C"/>
    <w:rsid w:val="001444D2"/>
    <w:rsid w:val="00151F57"/>
    <w:rsid w:val="00152DBB"/>
    <w:rsid w:val="001600E2"/>
    <w:rsid w:val="00165253"/>
    <w:rsid w:val="00166C93"/>
    <w:rsid w:val="001934CE"/>
    <w:rsid w:val="001A7549"/>
    <w:rsid w:val="001B65F3"/>
    <w:rsid w:val="001C1C74"/>
    <w:rsid w:val="001D41C2"/>
    <w:rsid w:val="0020391F"/>
    <w:rsid w:val="002070F0"/>
    <w:rsid w:val="00210BB2"/>
    <w:rsid w:val="00235F22"/>
    <w:rsid w:val="0024168F"/>
    <w:rsid w:val="002446CE"/>
    <w:rsid w:val="0024752C"/>
    <w:rsid w:val="00262D6A"/>
    <w:rsid w:val="002825B4"/>
    <w:rsid w:val="00285E4A"/>
    <w:rsid w:val="00290220"/>
    <w:rsid w:val="002A087A"/>
    <w:rsid w:val="002A3B01"/>
    <w:rsid w:val="002B66F4"/>
    <w:rsid w:val="002D7E16"/>
    <w:rsid w:val="00314248"/>
    <w:rsid w:val="00323A7A"/>
    <w:rsid w:val="0033120A"/>
    <w:rsid w:val="00331A25"/>
    <w:rsid w:val="00346ED2"/>
    <w:rsid w:val="00356787"/>
    <w:rsid w:val="003A2F12"/>
    <w:rsid w:val="003A6464"/>
    <w:rsid w:val="003B6C05"/>
    <w:rsid w:val="003C371F"/>
    <w:rsid w:val="003D17AC"/>
    <w:rsid w:val="003E3522"/>
    <w:rsid w:val="003F4CA3"/>
    <w:rsid w:val="00407C53"/>
    <w:rsid w:val="0041435B"/>
    <w:rsid w:val="00415CA7"/>
    <w:rsid w:val="004261E2"/>
    <w:rsid w:val="00433C54"/>
    <w:rsid w:val="004540C5"/>
    <w:rsid w:val="00470AB6"/>
    <w:rsid w:val="00487411"/>
    <w:rsid w:val="00491B1C"/>
    <w:rsid w:val="004B740D"/>
    <w:rsid w:val="004D450D"/>
    <w:rsid w:val="004E41F9"/>
    <w:rsid w:val="004E74EA"/>
    <w:rsid w:val="004F1252"/>
    <w:rsid w:val="004F2A5F"/>
    <w:rsid w:val="004F401C"/>
    <w:rsid w:val="005135CD"/>
    <w:rsid w:val="005136F4"/>
    <w:rsid w:val="00537954"/>
    <w:rsid w:val="005443E5"/>
    <w:rsid w:val="00551C71"/>
    <w:rsid w:val="005968EC"/>
    <w:rsid w:val="005B09F1"/>
    <w:rsid w:val="005D4E3E"/>
    <w:rsid w:val="005D7DCC"/>
    <w:rsid w:val="005E79D8"/>
    <w:rsid w:val="005F44C2"/>
    <w:rsid w:val="00621CE6"/>
    <w:rsid w:val="006268B6"/>
    <w:rsid w:val="006672A5"/>
    <w:rsid w:val="006C357E"/>
    <w:rsid w:val="006D2B16"/>
    <w:rsid w:val="006E652E"/>
    <w:rsid w:val="006E6CD0"/>
    <w:rsid w:val="006F74C7"/>
    <w:rsid w:val="007234FE"/>
    <w:rsid w:val="0073600F"/>
    <w:rsid w:val="007433F4"/>
    <w:rsid w:val="00785BCB"/>
    <w:rsid w:val="0079504B"/>
    <w:rsid w:val="007A0568"/>
    <w:rsid w:val="007B30E6"/>
    <w:rsid w:val="007C2BDB"/>
    <w:rsid w:val="007C509F"/>
    <w:rsid w:val="007D55FA"/>
    <w:rsid w:val="007E6342"/>
    <w:rsid w:val="00863474"/>
    <w:rsid w:val="00867210"/>
    <w:rsid w:val="00886D34"/>
    <w:rsid w:val="00893503"/>
    <w:rsid w:val="00896A59"/>
    <w:rsid w:val="008A02CE"/>
    <w:rsid w:val="008F14EC"/>
    <w:rsid w:val="00905C92"/>
    <w:rsid w:val="00911D33"/>
    <w:rsid w:val="00923AAD"/>
    <w:rsid w:val="009256B2"/>
    <w:rsid w:val="00932E8C"/>
    <w:rsid w:val="00937652"/>
    <w:rsid w:val="0096602E"/>
    <w:rsid w:val="009852A3"/>
    <w:rsid w:val="009928F5"/>
    <w:rsid w:val="00992B7A"/>
    <w:rsid w:val="009C2262"/>
    <w:rsid w:val="009D3991"/>
    <w:rsid w:val="009E2470"/>
    <w:rsid w:val="009E7039"/>
    <w:rsid w:val="00A17701"/>
    <w:rsid w:val="00A54F79"/>
    <w:rsid w:val="00A8014E"/>
    <w:rsid w:val="00A92181"/>
    <w:rsid w:val="00A9512F"/>
    <w:rsid w:val="00AB4509"/>
    <w:rsid w:val="00AE5E75"/>
    <w:rsid w:val="00AF69B2"/>
    <w:rsid w:val="00B07275"/>
    <w:rsid w:val="00B27AC2"/>
    <w:rsid w:val="00B40EE4"/>
    <w:rsid w:val="00B54D4A"/>
    <w:rsid w:val="00B75C8F"/>
    <w:rsid w:val="00B85F07"/>
    <w:rsid w:val="00BA7F9F"/>
    <w:rsid w:val="00BC1A25"/>
    <w:rsid w:val="00BD0B61"/>
    <w:rsid w:val="00BF2D35"/>
    <w:rsid w:val="00C11A35"/>
    <w:rsid w:val="00C27A37"/>
    <w:rsid w:val="00C45C0F"/>
    <w:rsid w:val="00C509C4"/>
    <w:rsid w:val="00C51361"/>
    <w:rsid w:val="00C64DBE"/>
    <w:rsid w:val="00C6750D"/>
    <w:rsid w:val="00C91425"/>
    <w:rsid w:val="00CA788C"/>
    <w:rsid w:val="00CC07A8"/>
    <w:rsid w:val="00CC2770"/>
    <w:rsid w:val="00CC3F62"/>
    <w:rsid w:val="00CC6BF5"/>
    <w:rsid w:val="00CD2FD7"/>
    <w:rsid w:val="00CD7255"/>
    <w:rsid w:val="00CE0CB5"/>
    <w:rsid w:val="00D13D05"/>
    <w:rsid w:val="00D20561"/>
    <w:rsid w:val="00D31B5F"/>
    <w:rsid w:val="00D37697"/>
    <w:rsid w:val="00D4632D"/>
    <w:rsid w:val="00D468B9"/>
    <w:rsid w:val="00D50F31"/>
    <w:rsid w:val="00D53415"/>
    <w:rsid w:val="00D535F2"/>
    <w:rsid w:val="00D70129"/>
    <w:rsid w:val="00D95F52"/>
    <w:rsid w:val="00DD1E0C"/>
    <w:rsid w:val="00DD2BA4"/>
    <w:rsid w:val="00DF1BB4"/>
    <w:rsid w:val="00E01021"/>
    <w:rsid w:val="00E0118A"/>
    <w:rsid w:val="00E1052E"/>
    <w:rsid w:val="00E35FBE"/>
    <w:rsid w:val="00E50280"/>
    <w:rsid w:val="00E5263C"/>
    <w:rsid w:val="00E54541"/>
    <w:rsid w:val="00E55D2D"/>
    <w:rsid w:val="00E826DD"/>
    <w:rsid w:val="00E846B1"/>
    <w:rsid w:val="00E866D8"/>
    <w:rsid w:val="00E9044E"/>
    <w:rsid w:val="00E9735A"/>
    <w:rsid w:val="00EB3ACA"/>
    <w:rsid w:val="00EC64F5"/>
    <w:rsid w:val="00F31D6A"/>
    <w:rsid w:val="00F544D2"/>
    <w:rsid w:val="00F9472E"/>
    <w:rsid w:val="00F974CC"/>
    <w:rsid w:val="00FC0912"/>
    <w:rsid w:val="00FF3D34"/>
    <w:rsid w:val="00FF6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E6378"/>
  <w15:chartTrackingRefBased/>
  <w15:docId w15:val="{65767610-E169-3642-B2CD-E9F93DA43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50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7549"/>
    <w:rPr>
      <w:color w:val="0563C1" w:themeColor="hyperlink"/>
      <w:u w:val="single"/>
    </w:rPr>
  </w:style>
  <w:style w:type="character" w:styleId="UnresolvedMention">
    <w:name w:val="Unresolved Mention"/>
    <w:basedOn w:val="DefaultParagraphFont"/>
    <w:uiPriority w:val="99"/>
    <w:semiHidden/>
    <w:unhideWhenUsed/>
    <w:rsid w:val="001A7549"/>
    <w:rPr>
      <w:color w:val="605E5C"/>
      <w:shd w:val="clear" w:color="auto" w:fill="E1DFDD"/>
    </w:rPr>
  </w:style>
  <w:style w:type="table" w:styleId="TableGrid">
    <w:name w:val="Table Grid"/>
    <w:basedOn w:val="TableNormal"/>
    <w:uiPriority w:val="39"/>
    <w:rsid w:val="00B072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4092"/>
    <w:pPr>
      <w:ind w:left="720"/>
      <w:contextualSpacing/>
    </w:pPr>
  </w:style>
  <w:style w:type="paragraph" w:styleId="Header">
    <w:name w:val="header"/>
    <w:basedOn w:val="Normal"/>
    <w:link w:val="HeaderChar"/>
    <w:uiPriority w:val="99"/>
    <w:unhideWhenUsed/>
    <w:rsid w:val="00C6750D"/>
    <w:pPr>
      <w:tabs>
        <w:tab w:val="center" w:pos="4513"/>
        <w:tab w:val="right" w:pos="9026"/>
      </w:tabs>
    </w:pPr>
  </w:style>
  <w:style w:type="character" w:customStyle="1" w:styleId="HeaderChar">
    <w:name w:val="Header Char"/>
    <w:basedOn w:val="DefaultParagraphFont"/>
    <w:link w:val="Header"/>
    <w:uiPriority w:val="99"/>
    <w:rsid w:val="00C6750D"/>
  </w:style>
  <w:style w:type="paragraph" w:styleId="Footer">
    <w:name w:val="footer"/>
    <w:basedOn w:val="Normal"/>
    <w:link w:val="FooterChar"/>
    <w:uiPriority w:val="99"/>
    <w:unhideWhenUsed/>
    <w:rsid w:val="00C6750D"/>
    <w:pPr>
      <w:tabs>
        <w:tab w:val="center" w:pos="4513"/>
        <w:tab w:val="right" w:pos="9026"/>
      </w:tabs>
    </w:pPr>
  </w:style>
  <w:style w:type="character" w:customStyle="1" w:styleId="FooterChar">
    <w:name w:val="Footer Char"/>
    <w:basedOn w:val="DefaultParagraphFont"/>
    <w:link w:val="Footer"/>
    <w:uiPriority w:val="99"/>
    <w:rsid w:val="00C6750D"/>
  </w:style>
  <w:style w:type="character" w:customStyle="1" w:styleId="Heading1Char">
    <w:name w:val="Heading 1 Char"/>
    <w:basedOn w:val="DefaultParagraphFont"/>
    <w:link w:val="Heading1"/>
    <w:uiPriority w:val="9"/>
    <w:rsid w:val="00C675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750D"/>
    <w:pPr>
      <w:spacing w:line="259" w:lineRule="auto"/>
      <w:outlineLvl w:val="9"/>
    </w:pPr>
    <w:rPr>
      <w:lang w:val="en-US" w:eastAsia="en-US"/>
    </w:rPr>
  </w:style>
  <w:style w:type="paragraph" w:styleId="TOC1">
    <w:name w:val="toc 1"/>
    <w:basedOn w:val="Normal"/>
    <w:next w:val="Normal"/>
    <w:autoRedefine/>
    <w:uiPriority w:val="39"/>
    <w:unhideWhenUsed/>
    <w:rsid w:val="00A951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6.emf"/><Relationship Id="rId18" Type="http://schemas.openxmlformats.org/officeDocument/2006/relationships/hyperlink" Target="https://link.springer.com/article/10.1007/s00766-016-0250-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villanovau.com/resources/project-management/iron-triangle-project-management/" TargetMode="External"/><Relationship Id="rId2" Type="http://schemas.openxmlformats.org/officeDocument/2006/relationships/numbering" Target="numbering.xml"/><Relationship Id="rId16" Type="http://schemas.openxmlformats.org/officeDocument/2006/relationships/hyperlink" Target="https://www.ccohs.ca/oshanswers/hsprograms/risk_assessment.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diagramQuickStyle" Target="diagrams/quickStyle1.xml"/><Relationship Id="rId19" Type="http://schemas.openxmlformats.org/officeDocument/2006/relationships/hyperlink" Target="https://www.proofhub.com/articles/gantt-charts"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7.png"/><Relationship Id="rId22" Type="http://schemas.openxmlformats.org/officeDocument/2006/relationships/theme" Target="theme/theme1.xml"/></Relationships>
</file>

<file path=word/diagrams/_rels/data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EC0AB9-C165-4CE1-B739-D600037B33CF}" type="doc">
      <dgm:prSet loTypeId="urn:microsoft.com/office/officeart/2005/8/layout/pictureOrgChart+Icon" loCatId="officeonline" qsTypeId="urn:microsoft.com/office/officeart/2005/8/quickstyle/simple3" qsCatId="simple" csTypeId="urn:microsoft.com/office/officeart/2005/8/colors/colorful1" csCatId="colorful" phldr="1"/>
      <dgm:spPr/>
      <dgm:t>
        <a:bodyPr/>
        <a:lstStyle/>
        <a:p>
          <a:endParaRPr lang="en-GB"/>
        </a:p>
      </dgm:t>
    </dgm:pt>
    <dgm:pt modelId="{7013F28A-1A92-42F8-88DB-66F60B29C63E}">
      <dgm:prSet phldrT="[Text]" custT="1"/>
      <dgm:spPr>
        <a:xfrm>
          <a:off x="1653084" y="86738"/>
          <a:ext cx="2537760" cy="791772"/>
        </a:xfrm>
        <a:prstGeom prst="rect">
          <a:avLst/>
        </a:prstGeom>
        <a:gradFill rotWithShape="0">
          <a:gsLst>
            <a:gs pos="0">
              <a:srgbClr val="4472C4">
                <a:hueOff val="0"/>
                <a:satOff val="0"/>
                <a:lumOff val="0"/>
                <a:alphaOff val="0"/>
                <a:tint val="62000"/>
                <a:satMod val="180000"/>
              </a:srgbClr>
            </a:gs>
            <a:gs pos="65000">
              <a:srgbClr val="4472C4">
                <a:hueOff val="0"/>
                <a:satOff val="0"/>
                <a:lumOff val="0"/>
                <a:alphaOff val="0"/>
                <a:tint val="32000"/>
                <a:satMod val="250000"/>
              </a:srgbClr>
            </a:gs>
            <a:gs pos="100000">
              <a:srgbClr val="4472C4">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gm:spPr>
      <dgm:t>
        <a:bodyPr/>
        <a:lstStyle/>
        <a:p>
          <a:pPr algn="ctr">
            <a:buNone/>
          </a:pPr>
          <a:r>
            <a:rPr lang="en-GB" sz="1600">
              <a:solidFill>
                <a:sysClr val="windowText" lastClr="000000"/>
              </a:solidFill>
              <a:latin typeface="Calibri" panose="020F0502020204030204"/>
              <a:ea typeface="+mn-ea"/>
              <a:cs typeface="+mn-cs"/>
            </a:rPr>
            <a:t>Doreen Vinteer</a:t>
          </a:r>
        </a:p>
        <a:p>
          <a:pPr algn="ctr">
            <a:buNone/>
          </a:pPr>
          <a:r>
            <a:rPr lang="en-GB" sz="1000">
              <a:solidFill>
                <a:sysClr val="windowText" lastClr="000000"/>
              </a:solidFill>
              <a:latin typeface="Arial" panose="020B0604020202020204" pitchFamily="34" charset="0"/>
              <a:ea typeface="+mn-ea"/>
              <a:cs typeface="Arial" panose="020B0604020202020204" pitchFamily="34" charset="0"/>
            </a:rPr>
            <a:t>Project sponser  </a:t>
          </a:r>
        </a:p>
      </dgm:t>
    </dgm:pt>
    <dgm:pt modelId="{13126BB1-1C7D-4534-B517-6AFDF5841CFB}" type="parTrans" cxnId="{57804970-2207-4A9F-B3CE-F72C423E4BB7}">
      <dgm:prSet/>
      <dgm:spPr/>
      <dgm:t>
        <a:bodyPr/>
        <a:lstStyle/>
        <a:p>
          <a:endParaRPr lang="en-GB"/>
        </a:p>
      </dgm:t>
    </dgm:pt>
    <dgm:pt modelId="{B089E27F-3166-4C61-9A6D-2A9E6E4B6B50}" type="sibTrans" cxnId="{57804970-2207-4A9F-B3CE-F72C423E4BB7}">
      <dgm:prSet/>
      <dgm:spPr/>
      <dgm:t>
        <a:bodyPr/>
        <a:lstStyle/>
        <a:p>
          <a:endParaRPr lang="en-GB"/>
        </a:p>
      </dgm:t>
    </dgm:pt>
    <dgm:pt modelId="{2DCFBC63-1E3E-4F30-9F85-3CCE13421671}" type="asst">
      <dgm:prSet phldrT="[Text]" custT="1"/>
      <dgm:spPr>
        <a:xfrm>
          <a:off x="970785" y="1194088"/>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gm:spPr>
      <dgm:t>
        <a:bodyPr/>
        <a:lstStyle/>
        <a:p>
          <a:pPr>
            <a:buNone/>
          </a:pPr>
          <a:r>
            <a:rPr lang="en-GB" sz="2000">
              <a:solidFill>
                <a:sysClr val="windowText" lastClr="000000"/>
              </a:solidFill>
              <a:latin typeface="Calibri" panose="020F0502020204030204"/>
              <a:ea typeface="+mn-ea"/>
              <a:cs typeface="+mn-cs"/>
            </a:rPr>
            <a:t>Amir</a:t>
          </a:r>
        </a:p>
        <a:p>
          <a:pPr>
            <a:buNone/>
          </a:pPr>
          <a:r>
            <a:rPr lang="en-GB" sz="1000">
              <a:solidFill>
                <a:sysClr val="windowText" lastClr="000000"/>
              </a:solidFill>
              <a:latin typeface="Arial" panose="020B0604020202020204" pitchFamily="34" charset="0"/>
              <a:ea typeface="+mn-ea"/>
              <a:cs typeface="Arial" panose="020B0604020202020204" pitchFamily="34" charset="0"/>
            </a:rPr>
            <a:t>Project manager  </a:t>
          </a:r>
        </a:p>
      </dgm:t>
    </dgm:pt>
    <dgm:pt modelId="{B883C82F-2C0F-437F-A9E1-3DFA2A0EDEFE}" type="parTrans" cxnId="{2ECC685F-779B-41F7-9FB5-C04636082765}">
      <dgm:prSet/>
      <dgm:spPr>
        <a:xfrm>
          <a:off x="2574780" y="878510"/>
          <a:ext cx="347184" cy="716576"/>
        </a:xfrm>
        <a:custGeom>
          <a:avLst/>
          <a:gdLst/>
          <a:ahLst/>
          <a:cxnLst/>
          <a:rect l="0" t="0" r="0" b="0"/>
          <a:pathLst>
            <a:path>
              <a:moveTo>
                <a:pt x="347184" y="0"/>
              </a:moveTo>
              <a:lnTo>
                <a:pt x="347184" y="716576"/>
              </a:lnTo>
              <a:lnTo>
                <a:pt x="0" y="716576"/>
              </a:lnTo>
            </a:path>
          </a:pathLst>
        </a:custGeom>
        <a:noFill/>
        <a:ln w="55000" cap="flat" cmpd="thickThin" algn="ctr">
          <a:solidFill>
            <a:srgbClr val="ED7D31">
              <a:hueOff val="0"/>
              <a:satOff val="0"/>
              <a:lumOff val="0"/>
              <a:alphaOff val="0"/>
            </a:srgbClr>
          </a:solidFill>
          <a:prstDash val="solid"/>
        </a:ln>
        <a:effectLst/>
      </dgm:spPr>
      <dgm:t>
        <a:bodyPr/>
        <a:lstStyle/>
        <a:p>
          <a:endParaRPr lang="en-GB"/>
        </a:p>
      </dgm:t>
    </dgm:pt>
    <dgm:pt modelId="{63711E40-C512-4DB4-8F3E-83F33D63C12C}" type="sibTrans" cxnId="{2ECC685F-779B-41F7-9FB5-C04636082765}">
      <dgm:prSet/>
      <dgm:spPr/>
      <dgm:t>
        <a:bodyPr/>
        <a:lstStyle/>
        <a:p>
          <a:endParaRPr lang="en-GB"/>
        </a:p>
      </dgm:t>
    </dgm:pt>
    <dgm:pt modelId="{C53401AA-2802-4C56-A854-BE316C4C99A1}">
      <dgm:prSet phldrT="[Text]" custT="1"/>
      <dgm:spPr>
        <a:xfrm>
          <a:off x="368" y="2332925"/>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gm:spPr>
      <dgm:t>
        <a:bodyPr/>
        <a:lstStyle/>
        <a:p>
          <a:pPr>
            <a:buNone/>
          </a:pPr>
          <a:r>
            <a:rPr lang="en-GB" sz="2000">
              <a:solidFill>
                <a:sysClr val="windowText" lastClr="000000"/>
              </a:solidFill>
              <a:latin typeface="Calibri" panose="020F0502020204030204"/>
              <a:ea typeface="+mn-ea"/>
              <a:cs typeface="+mn-cs"/>
            </a:rPr>
            <a:t>Denis</a:t>
          </a:r>
        </a:p>
        <a:p>
          <a:pPr>
            <a:buNone/>
          </a:pPr>
          <a:r>
            <a:rPr lang="en-GB" sz="1000">
              <a:solidFill>
                <a:sysClr val="windowText" lastClr="000000"/>
              </a:solidFill>
              <a:latin typeface="Arial" panose="020B0604020202020204" pitchFamily="34" charset="0"/>
              <a:ea typeface="+mn-ea"/>
              <a:cs typeface="Arial" panose="020B0604020202020204" pitchFamily="34" charset="0"/>
            </a:rPr>
            <a:t>Project finance manager </a:t>
          </a:r>
        </a:p>
      </dgm:t>
    </dgm:pt>
    <dgm:pt modelId="{C323CC62-86D2-4EA1-BE13-8DC8D2DC1F39}" type="parTrans" cxnId="{F6F86855-4EF7-42DF-A286-FFB22A19EE24}">
      <dgm:prSet/>
      <dgm:spPr>
        <a:xfrm>
          <a:off x="802365" y="878510"/>
          <a:ext cx="2119599" cy="1454414"/>
        </a:xfrm>
        <a:custGeom>
          <a:avLst/>
          <a:gdLst/>
          <a:ahLst/>
          <a:cxnLst/>
          <a:rect l="0" t="0" r="0" b="0"/>
          <a:pathLst>
            <a:path>
              <a:moveTo>
                <a:pt x="2119599" y="0"/>
              </a:moveTo>
              <a:lnTo>
                <a:pt x="2119599" y="1285995"/>
              </a:lnTo>
              <a:lnTo>
                <a:pt x="0" y="1285995"/>
              </a:lnTo>
              <a:lnTo>
                <a:pt x="0" y="1454414"/>
              </a:lnTo>
            </a:path>
          </a:pathLst>
        </a:custGeom>
        <a:noFill/>
        <a:ln w="55000" cap="flat" cmpd="thickThin" algn="ctr">
          <a:solidFill>
            <a:srgbClr val="ED7D31">
              <a:hueOff val="0"/>
              <a:satOff val="0"/>
              <a:lumOff val="0"/>
              <a:alphaOff val="0"/>
            </a:srgbClr>
          </a:solidFill>
          <a:prstDash val="solid"/>
        </a:ln>
        <a:effectLst/>
      </dgm:spPr>
      <dgm:t>
        <a:bodyPr/>
        <a:lstStyle/>
        <a:p>
          <a:endParaRPr lang="en-GB"/>
        </a:p>
      </dgm:t>
    </dgm:pt>
    <dgm:pt modelId="{03019934-1C9A-40FE-9A3C-6A33342B2F9D}" type="sibTrans" cxnId="{F6F86855-4EF7-42DF-A286-FFB22A19EE24}">
      <dgm:prSet/>
      <dgm:spPr/>
      <dgm:t>
        <a:bodyPr/>
        <a:lstStyle/>
        <a:p>
          <a:endParaRPr lang="en-GB"/>
        </a:p>
      </dgm:t>
    </dgm:pt>
    <dgm:pt modelId="{541D7228-1ADB-4F03-BD10-569C556D5615}">
      <dgm:prSet phldrT="[Text]" custT="1"/>
      <dgm:spPr>
        <a:xfrm>
          <a:off x="1941202" y="2332925"/>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gm:spPr>
      <dgm:t>
        <a:bodyPr/>
        <a:lstStyle/>
        <a:p>
          <a:pPr>
            <a:buNone/>
          </a:pPr>
          <a:r>
            <a:rPr lang="en-GB" sz="2000">
              <a:solidFill>
                <a:sysClr val="windowText" lastClr="000000"/>
              </a:solidFill>
              <a:latin typeface="Calibri" panose="020F0502020204030204"/>
              <a:ea typeface="+mn-ea"/>
              <a:cs typeface="+mn-cs"/>
            </a:rPr>
            <a:t>Suha</a:t>
          </a:r>
        </a:p>
        <a:p>
          <a:pPr>
            <a:buNone/>
          </a:pPr>
          <a:r>
            <a:rPr lang="en-GB" sz="1000">
              <a:solidFill>
                <a:sysClr val="windowText" lastClr="000000"/>
              </a:solidFill>
              <a:latin typeface="Arial" panose="020B0604020202020204" pitchFamily="34" charset="0"/>
              <a:ea typeface="+mn-ea"/>
              <a:cs typeface="Arial" panose="020B0604020202020204" pitchFamily="34" charset="0"/>
            </a:rPr>
            <a:t>Project team</a:t>
          </a:r>
        </a:p>
      </dgm:t>
    </dgm:pt>
    <dgm:pt modelId="{8ED3175B-62C7-401B-B05C-49487B2F981B}" type="parTrans" cxnId="{53EAEF55-7375-4175-ADA1-61CD0F6928A2}">
      <dgm:prSet/>
      <dgm:spPr>
        <a:xfrm>
          <a:off x="2743199" y="878510"/>
          <a:ext cx="178765" cy="1454414"/>
        </a:xfrm>
        <a:custGeom>
          <a:avLst/>
          <a:gdLst/>
          <a:ahLst/>
          <a:cxnLst/>
          <a:rect l="0" t="0" r="0" b="0"/>
          <a:pathLst>
            <a:path>
              <a:moveTo>
                <a:pt x="178765" y="0"/>
              </a:moveTo>
              <a:lnTo>
                <a:pt x="178765" y="1285995"/>
              </a:lnTo>
              <a:lnTo>
                <a:pt x="0" y="1285995"/>
              </a:lnTo>
              <a:lnTo>
                <a:pt x="0" y="1454414"/>
              </a:lnTo>
            </a:path>
          </a:pathLst>
        </a:custGeom>
        <a:noFill/>
        <a:ln w="55000" cap="flat" cmpd="thickThin" algn="ctr">
          <a:solidFill>
            <a:srgbClr val="ED7D31">
              <a:hueOff val="0"/>
              <a:satOff val="0"/>
              <a:lumOff val="0"/>
              <a:alphaOff val="0"/>
            </a:srgbClr>
          </a:solidFill>
          <a:prstDash val="solid"/>
        </a:ln>
        <a:effectLst/>
      </dgm:spPr>
      <dgm:t>
        <a:bodyPr/>
        <a:lstStyle/>
        <a:p>
          <a:endParaRPr lang="en-GB"/>
        </a:p>
      </dgm:t>
    </dgm:pt>
    <dgm:pt modelId="{6780BC5C-5C37-42CD-833B-909B6F821F98}" type="sibTrans" cxnId="{53EAEF55-7375-4175-ADA1-61CD0F6928A2}">
      <dgm:prSet/>
      <dgm:spPr/>
      <dgm:t>
        <a:bodyPr/>
        <a:lstStyle/>
        <a:p>
          <a:endParaRPr lang="en-GB"/>
        </a:p>
      </dgm:t>
    </dgm:pt>
    <dgm:pt modelId="{84B4D14A-AB0E-44FF-81AB-1BA3281B477B}">
      <dgm:prSet phldrT="[Text]" custT="1"/>
      <dgm:spPr>
        <a:xfrm>
          <a:off x="3882036" y="2332925"/>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gm:spPr>
      <dgm:t>
        <a:bodyPr/>
        <a:lstStyle/>
        <a:p>
          <a:pPr>
            <a:buNone/>
          </a:pPr>
          <a:r>
            <a:rPr lang="en-GB" sz="2000">
              <a:solidFill>
                <a:sysClr val="windowText" lastClr="000000"/>
              </a:solidFill>
              <a:latin typeface="Calibri" panose="020F0502020204030204"/>
              <a:ea typeface="+mn-ea"/>
              <a:cs typeface="+mn-cs"/>
            </a:rPr>
            <a:t>Omar</a:t>
          </a:r>
        </a:p>
        <a:p>
          <a:pPr>
            <a:buNone/>
          </a:pPr>
          <a:r>
            <a:rPr lang="en-GB" sz="1000">
              <a:solidFill>
                <a:sysClr val="windowText" lastClr="000000"/>
              </a:solidFill>
              <a:latin typeface="Arial" panose="020B0604020202020204" pitchFamily="34" charset="0"/>
              <a:ea typeface="+mn-ea"/>
              <a:cs typeface="Arial" panose="020B0604020202020204" pitchFamily="34" charset="0"/>
            </a:rPr>
            <a:t>Project team</a:t>
          </a:r>
        </a:p>
      </dgm:t>
    </dgm:pt>
    <dgm:pt modelId="{2545473E-F4D3-472F-96BB-DA2C6242BCC1}" type="parTrans" cxnId="{2AC9DA30-3B3B-40F1-B7F0-00AA7C36383E}">
      <dgm:prSet/>
      <dgm:spPr>
        <a:xfrm>
          <a:off x="2921965" y="878510"/>
          <a:ext cx="1762068" cy="1454414"/>
        </a:xfrm>
        <a:custGeom>
          <a:avLst/>
          <a:gdLst/>
          <a:ahLst/>
          <a:cxnLst/>
          <a:rect l="0" t="0" r="0" b="0"/>
          <a:pathLst>
            <a:path>
              <a:moveTo>
                <a:pt x="0" y="0"/>
              </a:moveTo>
              <a:lnTo>
                <a:pt x="0" y="1285995"/>
              </a:lnTo>
              <a:lnTo>
                <a:pt x="1762068" y="1285995"/>
              </a:lnTo>
              <a:lnTo>
                <a:pt x="1762068" y="1454414"/>
              </a:lnTo>
            </a:path>
          </a:pathLst>
        </a:custGeom>
        <a:noFill/>
        <a:ln w="55000" cap="flat" cmpd="thickThin" algn="ctr">
          <a:solidFill>
            <a:srgbClr val="ED7D31">
              <a:hueOff val="0"/>
              <a:satOff val="0"/>
              <a:lumOff val="0"/>
              <a:alphaOff val="0"/>
            </a:srgbClr>
          </a:solidFill>
          <a:prstDash val="solid"/>
        </a:ln>
        <a:effectLst/>
      </dgm:spPr>
      <dgm:t>
        <a:bodyPr/>
        <a:lstStyle/>
        <a:p>
          <a:endParaRPr lang="en-GB"/>
        </a:p>
      </dgm:t>
    </dgm:pt>
    <dgm:pt modelId="{85E418C9-B0AB-4B3C-B92A-1819E8F66558}" type="sibTrans" cxnId="{2AC9DA30-3B3B-40F1-B7F0-00AA7C36383E}">
      <dgm:prSet/>
      <dgm:spPr/>
      <dgm:t>
        <a:bodyPr/>
        <a:lstStyle/>
        <a:p>
          <a:endParaRPr lang="en-GB"/>
        </a:p>
      </dgm:t>
    </dgm:pt>
    <dgm:pt modelId="{2529D04D-33D7-4E22-9797-38BBCDB75EC3}" type="pres">
      <dgm:prSet presAssocID="{84EC0AB9-C165-4CE1-B739-D600037B33CF}" presName="hierChild1" presStyleCnt="0">
        <dgm:presLayoutVars>
          <dgm:orgChart val="1"/>
          <dgm:chPref val="1"/>
          <dgm:dir/>
          <dgm:animOne val="branch"/>
          <dgm:animLvl val="lvl"/>
          <dgm:resizeHandles/>
        </dgm:presLayoutVars>
      </dgm:prSet>
      <dgm:spPr/>
    </dgm:pt>
    <dgm:pt modelId="{FA8E9FC0-F8F2-485A-B140-AF7084577D95}" type="pres">
      <dgm:prSet presAssocID="{7013F28A-1A92-42F8-88DB-66F60B29C63E}" presName="hierRoot1" presStyleCnt="0">
        <dgm:presLayoutVars>
          <dgm:hierBranch val="init"/>
        </dgm:presLayoutVars>
      </dgm:prSet>
      <dgm:spPr/>
    </dgm:pt>
    <dgm:pt modelId="{C917A964-9796-406F-8394-D7452F882A8E}" type="pres">
      <dgm:prSet presAssocID="{7013F28A-1A92-42F8-88DB-66F60B29C63E}" presName="rootComposite1" presStyleCnt="0"/>
      <dgm:spPr/>
    </dgm:pt>
    <dgm:pt modelId="{9F404DF5-A885-47B1-A1F2-0E12CBCEC1E0}" type="pres">
      <dgm:prSet presAssocID="{7013F28A-1A92-42F8-88DB-66F60B29C63E}" presName="rootText1" presStyleLbl="node0" presStyleIdx="0" presStyleCnt="1" custScaleX="158215" custScaleY="98725" custLinFactNeighborX="11145" custLinFactNeighborY="2651">
        <dgm:presLayoutVars>
          <dgm:chPref val="3"/>
        </dgm:presLayoutVars>
      </dgm:prSet>
      <dgm:spPr/>
    </dgm:pt>
    <dgm:pt modelId="{2BA283B8-61CF-455B-9B21-9286F65A17A7}" type="pres">
      <dgm:prSet presAssocID="{7013F28A-1A92-42F8-88DB-66F60B29C63E}" presName="rootPict1" presStyleLbl="alignImgPlace1" presStyleIdx="0" presStyleCnt="5" custScaleX="104834" custLinFactNeighborX="-46857" custLinFactNeighborY="7423"/>
      <dgm:spPr>
        <a:xfrm>
          <a:off x="1784296" y="188190"/>
          <a:ext cx="504459" cy="641598"/>
        </a:xfrm>
        <a:prstGeom prst="rect">
          <a:avLst/>
        </a:prstGeom>
        <a:blipFill rotWithShape="1">
          <a:blip xmlns:r="http://schemas.openxmlformats.org/officeDocument/2006/relationships" r:embed="rId1"/>
          <a:srcRect/>
          <a:stretch>
            <a:fillRect l="-11000" r="-11000"/>
          </a:stretch>
        </a:blipFill>
        <a:ln w="12700" cap="flat" cmpd="sng" algn="ctr">
          <a:solidFill>
            <a:sysClr val="window" lastClr="FFFFFF">
              <a:hueOff val="0"/>
              <a:satOff val="0"/>
              <a:lumOff val="0"/>
              <a:alphaOff val="0"/>
            </a:sysClr>
          </a:solidFill>
          <a:prstDash val="solid"/>
        </a:ln>
        <a:effectLst>
          <a:outerShdw blurRad="50800" dist="38100" dir="5400000" rotWithShape="0">
            <a:srgbClr val="000000">
              <a:alpha val="35000"/>
            </a:srgbClr>
          </a:outerShdw>
        </a:effectLst>
      </dgm:spPr>
    </dgm:pt>
    <dgm:pt modelId="{5C53283E-F81D-45A2-BBF8-94D6CEF436B8}" type="pres">
      <dgm:prSet presAssocID="{7013F28A-1A92-42F8-88DB-66F60B29C63E}" presName="rootConnector1" presStyleLbl="node1" presStyleIdx="0" presStyleCnt="0"/>
      <dgm:spPr/>
    </dgm:pt>
    <dgm:pt modelId="{47E6CA51-A7D1-42F0-BA31-DDBF5B69CA55}" type="pres">
      <dgm:prSet presAssocID="{7013F28A-1A92-42F8-88DB-66F60B29C63E}" presName="hierChild2" presStyleCnt="0"/>
      <dgm:spPr/>
    </dgm:pt>
    <dgm:pt modelId="{EB7B4E2E-9569-4BB0-8466-DBEEA4EF4326}" type="pres">
      <dgm:prSet presAssocID="{C323CC62-86D2-4EA1-BE13-8DC8D2DC1F39}" presName="Name37" presStyleLbl="parChTrans1D2" presStyleIdx="0" presStyleCnt="4"/>
      <dgm:spPr/>
    </dgm:pt>
    <dgm:pt modelId="{CFB080EA-9823-4DEE-A3BB-2EBE7D0D56B2}" type="pres">
      <dgm:prSet presAssocID="{C53401AA-2802-4C56-A854-BE316C4C99A1}" presName="hierRoot2" presStyleCnt="0">
        <dgm:presLayoutVars>
          <dgm:hierBranch val="init"/>
        </dgm:presLayoutVars>
      </dgm:prSet>
      <dgm:spPr/>
    </dgm:pt>
    <dgm:pt modelId="{115C64F6-6ECE-4EA8-947F-ECAE30C16A9F}" type="pres">
      <dgm:prSet presAssocID="{C53401AA-2802-4C56-A854-BE316C4C99A1}" presName="rootComposite" presStyleCnt="0"/>
      <dgm:spPr/>
    </dgm:pt>
    <dgm:pt modelId="{9BB7778E-9465-4BC6-A5A1-89189092A037}" type="pres">
      <dgm:prSet presAssocID="{C53401AA-2802-4C56-A854-BE316C4C99A1}" presName="rootText" presStyleLbl="node2" presStyleIdx="0" presStyleCnt="3">
        <dgm:presLayoutVars>
          <dgm:chPref val="3"/>
        </dgm:presLayoutVars>
      </dgm:prSet>
      <dgm:spPr/>
    </dgm:pt>
    <dgm:pt modelId="{AEDE3766-38D5-439A-8E6A-A72303C2073D}" type="pres">
      <dgm:prSet presAssocID="{C53401AA-2802-4C56-A854-BE316C4C99A1}" presName="rootPict" presStyleLbl="alignImgPlace1" presStyleIdx="1" presStyleCnt="5"/>
      <dgm:spPr>
        <a:xfrm>
          <a:off x="80568" y="2413124"/>
          <a:ext cx="481198" cy="641598"/>
        </a:xfrm>
        <a:prstGeom prst="rect">
          <a:avLst/>
        </a:prstGeom>
        <a:blipFill rotWithShape="1">
          <a:blip xmlns:r="http://schemas.openxmlformats.org/officeDocument/2006/relationships" r:embed="rId2"/>
          <a:srcRect/>
          <a:stretch>
            <a:fillRect l="-17000" r="-17000"/>
          </a:stretch>
        </a:blipFill>
        <a:ln w="12700" cap="flat" cmpd="sng" algn="ctr">
          <a:solidFill>
            <a:sysClr val="window" lastClr="FFFFFF">
              <a:hueOff val="0"/>
              <a:satOff val="0"/>
              <a:lumOff val="0"/>
              <a:alphaOff val="0"/>
            </a:sysClr>
          </a:solidFill>
          <a:prstDash val="solid"/>
        </a:ln>
        <a:effectLst>
          <a:outerShdw blurRad="50800" dist="38100" dir="5400000" rotWithShape="0">
            <a:srgbClr val="000000">
              <a:alpha val="35000"/>
            </a:srgbClr>
          </a:outerShdw>
        </a:effectLst>
      </dgm:spPr>
    </dgm:pt>
    <dgm:pt modelId="{5FB7AC46-0780-4ABA-BBC0-A963964E88BA}" type="pres">
      <dgm:prSet presAssocID="{C53401AA-2802-4C56-A854-BE316C4C99A1}" presName="rootConnector" presStyleLbl="node2" presStyleIdx="0" presStyleCnt="3"/>
      <dgm:spPr/>
    </dgm:pt>
    <dgm:pt modelId="{7657B527-6C8B-4D10-8A0E-78DF08099E81}" type="pres">
      <dgm:prSet presAssocID="{C53401AA-2802-4C56-A854-BE316C4C99A1}" presName="hierChild4" presStyleCnt="0"/>
      <dgm:spPr/>
    </dgm:pt>
    <dgm:pt modelId="{C502908A-F838-4E23-9A65-E8555EE43BE2}" type="pres">
      <dgm:prSet presAssocID="{C53401AA-2802-4C56-A854-BE316C4C99A1}" presName="hierChild5" presStyleCnt="0"/>
      <dgm:spPr/>
    </dgm:pt>
    <dgm:pt modelId="{9350A674-1003-49E0-8A7D-9DE1314BC161}" type="pres">
      <dgm:prSet presAssocID="{8ED3175B-62C7-401B-B05C-49487B2F981B}" presName="Name37" presStyleLbl="parChTrans1D2" presStyleIdx="1" presStyleCnt="4"/>
      <dgm:spPr/>
    </dgm:pt>
    <dgm:pt modelId="{167D04FF-2BEE-4527-BEBF-CB389F08BE3B}" type="pres">
      <dgm:prSet presAssocID="{541D7228-1ADB-4F03-BD10-569C556D5615}" presName="hierRoot2" presStyleCnt="0">
        <dgm:presLayoutVars>
          <dgm:hierBranch val="init"/>
        </dgm:presLayoutVars>
      </dgm:prSet>
      <dgm:spPr/>
    </dgm:pt>
    <dgm:pt modelId="{ACF5F40B-FA68-4715-82A4-788186471645}" type="pres">
      <dgm:prSet presAssocID="{541D7228-1ADB-4F03-BD10-569C556D5615}" presName="rootComposite" presStyleCnt="0"/>
      <dgm:spPr/>
    </dgm:pt>
    <dgm:pt modelId="{062A4044-0A10-4CDC-9AA8-4099E7FB0233}" type="pres">
      <dgm:prSet presAssocID="{541D7228-1ADB-4F03-BD10-569C556D5615}" presName="rootText" presStyleLbl="node2" presStyleIdx="1" presStyleCnt="3" custLinFactNeighborX="2969" custLinFactNeighborY="2375">
        <dgm:presLayoutVars>
          <dgm:chPref val="3"/>
        </dgm:presLayoutVars>
      </dgm:prSet>
      <dgm:spPr/>
    </dgm:pt>
    <dgm:pt modelId="{8E48204D-28B5-417F-B612-E8ADE5F7135E}" type="pres">
      <dgm:prSet presAssocID="{541D7228-1ADB-4F03-BD10-569C556D5615}" presName="rootPict" presStyleLbl="alignImgPlace1" presStyleIdx="2" presStyleCnt="5"/>
      <dgm:spPr>
        <a:xfrm>
          <a:off x="2021402" y="2413124"/>
          <a:ext cx="481198" cy="641598"/>
        </a:xfrm>
        <a:prstGeom prst="rect">
          <a:avLst/>
        </a:prstGeom>
        <a:blipFill rotWithShape="1">
          <a:blip xmlns:r="http://schemas.openxmlformats.org/officeDocument/2006/relationships" r:embed="rId3"/>
          <a:srcRect/>
          <a:stretch>
            <a:fillRect l="-17000" r="-17000"/>
          </a:stretch>
        </a:blipFill>
        <a:ln w="12700" cap="flat" cmpd="sng" algn="ctr">
          <a:solidFill>
            <a:sysClr val="window" lastClr="FFFFFF">
              <a:hueOff val="0"/>
              <a:satOff val="0"/>
              <a:lumOff val="0"/>
              <a:alphaOff val="0"/>
            </a:sysClr>
          </a:solidFill>
          <a:prstDash val="solid"/>
        </a:ln>
        <a:effectLst>
          <a:outerShdw blurRad="50800" dist="38100" dir="5400000" rotWithShape="0">
            <a:srgbClr val="000000">
              <a:alpha val="35000"/>
            </a:srgbClr>
          </a:outerShdw>
        </a:effectLst>
      </dgm:spPr>
    </dgm:pt>
    <dgm:pt modelId="{7AAACBAA-F49D-4AB9-AA03-3CE2B3F45A2C}" type="pres">
      <dgm:prSet presAssocID="{541D7228-1ADB-4F03-BD10-569C556D5615}" presName="rootConnector" presStyleLbl="node2" presStyleIdx="1" presStyleCnt="3"/>
      <dgm:spPr/>
    </dgm:pt>
    <dgm:pt modelId="{F7E20BD1-D16A-4D22-B6E4-7FE1A0B20730}" type="pres">
      <dgm:prSet presAssocID="{541D7228-1ADB-4F03-BD10-569C556D5615}" presName="hierChild4" presStyleCnt="0"/>
      <dgm:spPr/>
    </dgm:pt>
    <dgm:pt modelId="{5BA39F17-DDCF-474B-A3D8-85C788C990E7}" type="pres">
      <dgm:prSet presAssocID="{541D7228-1ADB-4F03-BD10-569C556D5615}" presName="hierChild5" presStyleCnt="0"/>
      <dgm:spPr/>
    </dgm:pt>
    <dgm:pt modelId="{D5E710E9-E531-4E09-8036-46325ED88B53}" type="pres">
      <dgm:prSet presAssocID="{2545473E-F4D3-472F-96BB-DA2C6242BCC1}" presName="Name37" presStyleLbl="parChTrans1D2" presStyleIdx="2" presStyleCnt="4"/>
      <dgm:spPr/>
    </dgm:pt>
    <dgm:pt modelId="{C8408DD7-95F7-43B0-A5E7-F7D614078729}" type="pres">
      <dgm:prSet presAssocID="{84B4D14A-AB0E-44FF-81AB-1BA3281B477B}" presName="hierRoot2" presStyleCnt="0">
        <dgm:presLayoutVars>
          <dgm:hierBranch val="init"/>
        </dgm:presLayoutVars>
      </dgm:prSet>
      <dgm:spPr/>
    </dgm:pt>
    <dgm:pt modelId="{D9B05083-3178-4A3D-85EC-DE006B68344F}" type="pres">
      <dgm:prSet presAssocID="{84B4D14A-AB0E-44FF-81AB-1BA3281B477B}" presName="rootComposite" presStyleCnt="0"/>
      <dgm:spPr/>
    </dgm:pt>
    <dgm:pt modelId="{BA6335EE-01F3-46B5-96A1-2F9AEA1BF2C8}" type="pres">
      <dgm:prSet presAssocID="{84B4D14A-AB0E-44FF-81AB-1BA3281B477B}" presName="rootText" presStyleLbl="node2" presStyleIdx="2" presStyleCnt="3">
        <dgm:presLayoutVars>
          <dgm:chPref val="3"/>
        </dgm:presLayoutVars>
      </dgm:prSet>
      <dgm:spPr/>
    </dgm:pt>
    <dgm:pt modelId="{0F588F1E-DEA3-49DA-B1FE-94298E76145E}" type="pres">
      <dgm:prSet presAssocID="{84B4D14A-AB0E-44FF-81AB-1BA3281B477B}" presName="rootPict" presStyleLbl="alignImgPlace1" presStyleIdx="3" presStyleCnt="5"/>
      <dgm:spPr>
        <a:xfrm>
          <a:off x="3962236" y="2413124"/>
          <a:ext cx="481198" cy="641598"/>
        </a:xfrm>
        <a:prstGeom prst="rect">
          <a:avLst/>
        </a:prstGeom>
        <a:blipFill rotWithShape="1">
          <a:blip xmlns:r="http://schemas.openxmlformats.org/officeDocument/2006/relationships" r:embed="rId4"/>
          <a:srcRect/>
          <a:stretch>
            <a:fillRect l="-17000" r="-17000"/>
          </a:stretch>
        </a:blipFill>
        <a:ln w="12700" cap="flat" cmpd="sng" algn="ctr">
          <a:solidFill>
            <a:sysClr val="window" lastClr="FFFFFF">
              <a:hueOff val="0"/>
              <a:satOff val="0"/>
              <a:lumOff val="0"/>
              <a:alphaOff val="0"/>
            </a:sysClr>
          </a:solidFill>
          <a:prstDash val="solid"/>
        </a:ln>
        <a:effectLst>
          <a:outerShdw blurRad="50800" dist="38100" dir="5400000" rotWithShape="0">
            <a:srgbClr val="000000">
              <a:alpha val="35000"/>
            </a:srgbClr>
          </a:outerShdw>
        </a:effectLst>
      </dgm:spPr>
    </dgm:pt>
    <dgm:pt modelId="{3C2D69D9-7844-48CC-9C5C-7022B540A3F1}" type="pres">
      <dgm:prSet presAssocID="{84B4D14A-AB0E-44FF-81AB-1BA3281B477B}" presName="rootConnector" presStyleLbl="node2" presStyleIdx="2" presStyleCnt="3"/>
      <dgm:spPr/>
    </dgm:pt>
    <dgm:pt modelId="{0237EA05-42A5-4A98-8DE3-0D15EA54F3CC}" type="pres">
      <dgm:prSet presAssocID="{84B4D14A-AB0E-44FF-81AB-1BA3281B477B}" presName="hierChild4" presStyleCnt="0"/>
      <dgm:spPr/>
    </dgm:pt>
    <dgm:pt modelId="{6B447F46-4B16-41BD-9A59-CC4F3288DFBB}" type="pres">
      <dgm:prSet presAssocID="{84B4D14A-AB0E-44FF-81AB-1BA3281B477B}" presName="hierChild5" presStyleCnt="0"/>
      <dgm:spPr/>
    </dgm:pt>
    <dgm:pt modelId="{D67304BD-A845-4D9B-81A5-9B640658212D}" type="pres">
      <dgm:prSet presAssocID="{7013F28A-1A92-42F8-88DB-66F60B29C63E}" presName="hierChild3" presStyleCnt="0"/>
      <dgm:spPr/>
    </dgm:pt>
    <dgm:pt modelId="{C475DB84-569F-4DF4-8883-24F99E79EED1}" type="pres">
      <dgm:prSet presAssocID="{B883C82F-2C0F-437F-A9E1-3DFA2A0EDEFE}" presName="Name111" presStyleLbl="parChTrans1D2" presStyleIdx="3" presStyleCnt="4"/>
      <dgm:spPr/>
    </dgm:pt>
    <dgm:pt modelId="{CD28CECB-5D58-49AD-879A-CD43424C03D8}" type="pres">
      <dgm:prSet presAssocID="{2DCFBC63-1E3E-4F30-9F85-3CCE13421671}" presName="hierRoot3" presStyleCnt="0">
        <dgm:presLayoutVars>
          <dgm:hierBranch val="init"/>
        </dgm:presLayoutVars>
      </dgm:prSet>
      <dgm:spPr/>
    </dgm:pt>
    <dgm:pt modelId="{33D0E2F9-4FBC-4E30-870F-5EF6A9994EFF}" type="pres">
      <dgm:prSet presAssocID="{2DCFBC63-1E3E-4F30-9F85-3CCE13421671}" presName="rootComposite3" presStyleCnt="0"/>
      <dgm:spPr/>
    </dgm:pt>
    <dgm:pt modelId="{209E871D-7B7D-4B03-BFD9-60BDA142E122}" type="pres">
      <dgm:prSet presAssocID="{2DCFBC63-1E3E-4F30-9F85-3CCE13421671}" presName="rootText3" presStyleLbl="asst1" presStyleIdx="0" presStyleCnt="1">
        <dgm:presLayoutVars>
          <dgm:chPref val="3"/>
        </dgm:presLayoutVars>
      </dgm:prSet>
      <dgm:spPr/>
    </dgm:pt>
    <dgm:pt modelId="{A870FB1C-8BF0-405F-8C5A-CF5DD0C8688C}" type="pres">
      <dgm:prSet presAssocID="{2DCFBC63-1E3E-4F30-9F85-3CCE13421671}" presName="rootPict3" presStyleLbl="alignImgPlace1" presStyleIdx="4" presStyleCnt="5"/>
      <dgm:spPr>
        <a:xfrm>
          <a:off x="1050985" y="1274288"/>
          <a:ext cx="481198" cy="641598"/>
        </a:xfrm>
        <a:prstGeom prst="rect">
          <a:avLst/>
        </a:prstGeom>
        <a:blipFill rotWithShape="1">
          <a:blip xmlns:r="http://schemas.openxmlformats.org/officeDocument/2006/relationships" r:embed="rId5"/>
          <a:srcRect/>
          <a:stretch>
            <a:fillRect l="-19000" r="-19000"/>
          </a:stretch>
        </a:blipFill>
        <a:ln w="12700" cap="flat" cmpd="sng" algn="ctr">
          <a:solidFill>
            <a:sysClr val="window" lastClr="FFFFFF">
              <a:hueOff val="0"/>
              <a:satOff val="0"/>
              <a:lumOff val="0"/>
              <a:alphaOff val="0"/>
            </a:sysClr>
          </a:solidFill>
          <a:prstDash val="solid"/>
        </a:ln>
        <a:effectLst>
          <a:outerShdw blurRad="50800" dist="38100" dir="5400000" rotWithShape="0">
            <a:srgbClr val="000000">
              <a:alpha val="35000"/>
            </a:srgbClr>
          </a:outerShdw>
        </a:effectLst>
      </dgm:spPr>
    </dgm:pt>
    <dgm:pt modelId="{1861FBDF-B150-44D8-A9CA-28ECFC5E42B6}" type="pres">
      <dgm:prSet presAssocID="{2DCFBC63-1E3E-4F30-9F85-3CCE13421671}" presName="rootConnector3" presStyleLbl="asst1" presStyleIdx="0" presStyleCnt="1"/>
      <dgm:spPr/>
    </dgm:pt>
    <dgm:pt modelId="{F0F00E69-B914-483B-ADB8-B32079D5C14C}" type="pres">
      <dgm:prSet presAssocID="{2DCFBC63-1E3E-4F30-9F85-3CCE13421671}" presName="hierChild6" presStyleCnt="0"/>
      <dgm:spPr/>
    </dgm:pt>
    <dgm:pt modelId="{930C76C0-6BC5-43F1-B1EA-52F22AECB4AE}" type="pres">
      <dgm:prSet presAssocID="{2DCFBC63-1E3E-4F30-9F85-3CCE13421671}" presName="hierChild7" presStyleCnt="0"/>
      <dgm:spPr/>
    </dgm:pt>
  </dgm:ptLst>
  <dgm:cxnLst>
    <dgm:cxn modelId="{F9CE9104-CBB7-4DC1-8FE8-A87115E2B5FE}" type="presOf" srcId="{2545473E-F4D3-472F-96BB-DA2C6242BCC1}" destId="{D5E710E9-E531-4E09-8036-46325ED88B53}" srcOrd="0" destOrd="0" presId="urn:microsoft.com/office/officeart/2005/8/layout/pictureOrgChart+Icon"/>
    <dgm:cxn modelId="{70E46115-F5F0-4DE2-B266-01AE5C954784}" type="presOf" srcId="{84EC0AB9-C165-4CE1-B739-D600037B33CF}" destId="{2529D04D-33D7-4E22-9797-38BBCDB75EC3}" srcOrd="0" destOrd="0" presId="urn:microsoft.com/office/officeart/2005/8/layout/pictureOrgChart+Icon"/>
    <dgm:cxn modelId="{DC680529-EC70-4652-9211-D898B944824C}" type="presOf" srcId="{84B4D14A-AB0E-44FF-81AB-1BA3281B477B}" destId="{BA6335EE-01F3-46B5-96A1-2F9AEA1BF2C8}" srcOrd="0" destOrd="0" presId="urn:microsoft.com/office/officeart/2005/8/layout/pictureOrgChart+Icon"/>
    <dgm:cxn modelId="{2AC9DA30-3B3B-40F1-B7F0-00AA7C36383E}" srcId="{7013F28A-1A92-42F8-88DB-66F60B29C63E}" destId="{84B4D14A-AB0E-44FF-81AB-1BA3281B477B}" srcOrd="3" destOrd="0" parTransId="{2545473E-F4D3-472F-96BB-DA2C6242BCC1}" sibTransId="{85E418C9-B0AB-4B3C-B92A-1819E8F66558}"/>
    <dgm:cxn modelId="{21D7525D-3B1D-446D-A8A5-CE8B26D7521B}" type="presOf" srcId="{8ED3175B-62C7-401B-B05C-49487B2F981B}" destId="{9350A674-1003-49E0-8A7D-9DE1314BC161}" srcOrd="0" destOrd="0" presId="urn:microsoft.com/office/officeart/2005/8/layout/pictureOrgChart+Icon"/>
    <dgm:cxn modelId="{4EE9F95E-A5EC-4D58-9AF4-C295C1495653}" type="presOf" srcId="{2DCFBC63-1E3E-4F30-9F85-3CCE13421671}" destId="{1861FBDF-B150-44D8-A9CA-28ECFC5E42B6}" srcOrd="1" destOrd="0" presId="urn:microsoft.com/office/officeart/2005/8/layout/pictureOrgChart+Icon"/>
    <dgm:cxn modelId="{2ECC685F-779B-41F7-9FB5-C04636082765}" srcId="{7013F28A-1A92-42F8-88DB-66F60B29C63E}" destId="{2DCFBC63-1E3E-4F30-9F85-3CCE13421671}" srcOrd="0" destOrd="0" parTransId="{B883C82F-2C0F-437F-A9E1-3DFA2A0EDEFE}" sibTransId="{63711E40-C512-4DB4-8F3E-83F33D63C12C}"/>
    <dgm:cxn modelId="{57804970-2207-4A9F-B3CE-F72C423E4BB7}" srcId="{84EC0AB9-C165-4CE1-B739-D600037B33CF}" destId="{7013F28A-1A92-42F8-88DB-66F60B29C63E}" srcOrd="0" destOrd="0" parTransId="{13126BB1-1C7D-4534-B517-6AFDF5841CFB}" sibTransId="{B089E27F-3166-4C61-9A6D-2A9E6E4B6B50}"/>
    <dgm:cxn modelId="{F6F86855-4EF7-42DF-A286-FFB22A19EE24}" srcId="{7013F28A-1A92-42F8-88DB-66F60B29C63E}" destId="{C53401AA-2802-4C56-A854-BE316C4C99A1}" srcOrd="1" destOrd="0" parTransId="{C323CC62-86D2-4EA1-BE13-8DC8D2DC1F39}" sibTransId="{03019934-1C9A-40FE-9A3C-6A33342B2F9D}"/>
    <dgm:cxn modelId="{53EAEF55-7375-4175-ADA1-61CD0F6928A2}" srcId="{7013F28A-1A92-42F8-88DB-66F60B29C63E}" destId="{541D7228-1ADB-4F03-BD10-569C556D5615}" srcOrd="2" destOrd="0" parTransId="{8ED3175B-62C7-401B-B05C-49487B2F981B}" sibTransId="{6780BC5C-5C37-42CD-833B-909B6F821F98}"/>
    <dgm:cxn modelId="{016D7B7F-A2FF-4374-8265-3807753E8C03}" type="presOf" srcId="{C323CC62-86D2-4EA1-BE13-8DC8D2DC1F39}" destId="{EB7B4E2E-9569-4BB0-8466-DBEEA4EF4326}" srcOrd="0" destOrd="0" presId="urn:microsoft.com/office/officeart/2005/8/layout/pictureOrgChart+Icon"/>
    <dgm:cxn modelId="{4B6D0487-53F3-42AF-9621-DF30BB6AE3DD}" type="presOf" srcId="{541D7228-1ADB-4F03-BD10-569C556D5615}" destId="{062A4044-0A10-4CDC-9AA8-4099E7FB0233}" srcOrd="0" destOrd="0" presId="urn:microsoft.com/office/officeart/2005/8/layout/pictureOrgChart+Icon"/>
    <dgm:cxn modelId="{E2846E8A-A29C-4018-82C4-3E7142E44E57}" type="presOf" srcId="{84B4D14A-AB0E-44FF-81AB-1BA3281B477B}" destId="{3C2D69D9-7844-48CC-9C5C-7022B540A3F1}" srcOrd="1" destOrd="0" presId="urn:microsoft.com/office/officeart/2005/8/layout/pictureOrgChart+Icon"/>
    <dgm:cxn modelId="{3032DB8F-1C74-4500-88EC-D69995193476}" type="presOf" srcId="{2DCFBC63-1E3E-4F30-9F85-3CCE13421671}" destId="{209E871D-7B7D-4B03-BFD9-60BDA142E122}" srcOrd="0" destOrd="0" presId="urn:microsoft.com/office/officeart/2005/8/layout/pictureOrgChart+Icon"/>
    <dgm:cxn modelId="{441755A3-7AD3-42E0-BEDC-94CBB3F6B12B}" type="presOf" srcId="{C53401AA-2802-4C56-A854-BE316C4C99A1}" destId="{5FB7AC46-0780-4ABA-BBC0-A963964E88BA}" srcOrd="1" destOrd="0" presId="urn:microsoft.com/office/officeart/2005/8/layout/pictureOrgChart+Icon"/>
    <dgm:cxn modelId="{17FB66AA-C057-4230-9F33-BF3E39C72C26}" type="presOf" srcId="{7013F28A-1A92-42F8-88DB-66F60B29C63E}" destId="{5C53283E-F81D-45A2-BBF8-94D6CEF436B8}" srcOrd="1" destOrd="0" presId="urn:microsoft.com/office/officeart/2005/8/layout/pictureOrgChart+Icon"/>
    <dgm:cxn modelId="{44A09FC2-6479-4476-B2F3-02188949D11E}" type="presOf" srcId="{C53401AA-2802-4C56-A854-BE316C4C99A1}" destId="{9BB7778E-9465-4BC6-A5A1-89189092A037}" srcOrd="0" destOrd="0" presId="urn:microsoft.com/office/officeart/2005/8/layout/pictureOrgChart+Icon"/>
    <dgm:cxn modelId="{313D99C4-421B-46E0-B522-3BDE0C0FB99D}" type="presOf" srcId="{541D7228-1ADB-4F03-BD10-569C556D5615}" destId="{7AAACBAA-F49D-4AB9-AA03-3CE2B3F45A2C}" srcOrd="1" destOrd="0" presId="urn:microsoft.com/office/officeart/2005/8/layout/pictureOrgChart+Icon"/>
    <dgm:cxn modelId="{A4036ACA-ED91-4C2C-9973-E30F82C78583}" type="presOf" srcId="{7013F28A-1A92-42F8-88DB-66F60B29C63E}" destId="{9F404DF5-A885-47B1-A1F2-0E12CBCEC1E0}" srcOrd="0" destOrd="0" presId="urn:microsoft.com/office/officeart/2005/8/layout/pictureOrgChart+Icon"/>
    <dgm:cxn modelId="{6B4C08E8-2817-4932-82B9-6C1EA97C5356}" type="presOf" srcId="{B883C82F-2C0F-437F-A9E1-3DFA2A0EDEFE}" destId="{C475DB84-569F-4DF4-8883-24F99E79EED1}" srcOrd="0" destOrd="0" presId="urn:microsoft.com/office/officeart/2005/8/layout/pictureOrgChart+Icon"/>
    <dgm:cxn modelId="{304F3DBF-9AA6-4EA8-A9BC-3528EE82BB01}" type="presParOf" srcId="{2529D04D-33D7-4E22-9797-38BBCDB75EC3}" destId="{FA8E9FC0-F8F2-485A-B140-AF7084577D95}" srcOrd="0" destOrd="0" presId="urn:microsoft.com/office/officeart/2005/8/layout/pictureOrgChart+Icon"/>
    <dgm:cxn modelId="{C3B39E98-77ED-4A49-AAEE-71FCC9D2DB2E}" type="presParOf" srcId="{FA8E9FC0-F8F2-485A-B140-AF7084577D95}" destId="{C917A964-9796-406F-8394-D7452F882A8E}" srcOrd="0" destOrd="0" presId="urn:microsoft.com/office/officeart/2005/8/layout/pictureOrgChart+Icon"/>
    <dgm:cxn modelId="{9D0418A3-E51C-468D-AFF0-FAFAA31105B0}" type="presParOf" srcId="{C917A964-9796-406F-8394-D7452F882A8E}" destId="{9F404DF5-A885-47B1-A1F2-0E12CBCEC1E0}" srcOrd="0" destOrd="0" presId="urn:microsoft.com/office/officeart/2005/8/layout/pictureOrgChart+Icon"/>
    <dgm:cxn modelId="{29601250-E45E-4F00-9237-BD51C672DB82}" type="presParOf" srcId="{C917A964-9796-406F-8394-D7452F882A8E}" destId="{2BA283B8-61CF-455B-9B21-9286F65A17A7}" srcOrd="1" destOrd="0" presId="urn:microsoft.com/office/officeart/2005/8/layout/pictureOrgChart+Icon"/>
    <dgm:cxn modelId="{D35EC2B6-24FE-4A02-8DFF-AC30B04663A4}" type="presParOf" srcId="{C917A964-9796-406F-8394-D7452F882A8E}" destId="{5C53283E-F81D-45A2-BBF8-94D6CEF436B8}" srcOrd="2" destOrd="0" presId="urn:microsoft.com/office/officeart/2005/8/layout/pictureOrgChart+Icon"/>
    <dgm:cxn modelId="{82C4EA73-5956-4CE3-BDCA-67DB73831C03}" type="presParOf" srcId="{FA8E9FC0-F8F2-485A-B140-AF7084577D95}" destId="{47E6CA51-A7D1-42F0-BA31-DDBF5B69CA55}" srcOrd="1" destOrd="0" presId="urn:microsoft.com/office/officeart/2005/8/layout/pictureOrgChart+Icon"/>
    <dgm:cxn modelId="{E7C2D88F-E678-4E47-9C8B-770D43539440}" type="presParOf" srcId="{47E6CA51-A7D1-42F0-BA31-DDBF5B69CA55}" destId="{EB7B4E2E-9569-4BB0-8466-DBEEA4EF4326}" srcOrd="0" destOrd="0" presId="urn:microsoft.com/office/officeart/2005/8/layout/pictureOrgChart+Icon"/>
    <dgm:cxn modelId="{390036CE-5851-470D-9666-A6DC66C289FD}" type="presParOf" srcId="{47E6CA51-A7D1-42F0-BA31-DDBF5B69CA55}" destId="{CFB080EA-9823-4DEE-A3BB-2EBE7D0D56B2}" srcOrd="1" destOrd="0" presId="urn:microsoft.com/office/officeart/2005/8/layout/pictureOrgChart+Icon"/>
    <dgm:cxn modelId="{DB55F4F5-11D8-41A4-9794-471838DBC19E}" type="presParOf" srcId="{CFB080EA-9823-4DEE-A3BB-2EBE7D0D56B2}" destId="{115C64F6-6ECE-4EA8-947F-ECAE30C16A9F}" srcOrd="0" destOrd="0" presId="urn:microsoft.com/office/officeart/2005/8/layout/pictureOrgChart+Icon"/>
    <dgm:cxn modelId="{F1E28D01-C9D0-45CA-B1BF-9D15998386D3}" type="presParOf" srcId="{115C64F6-6ECE-4EA8-947F-ECAE30C16A9F}" destId="{9BB7778E-9465-4BC6-A5A1-89189092A037}" srcOrd="0" destOrd="0" presId="urn:microsoft.com/office/officeart/2005/8/layout/pictureOrgChart+Icon"/>
    <dgm:cxn modelId="{444DFE1D-5DEA-4321-A4B0-DBAD83661EFA}" type="presParOf" srcId="{115C64F6-6ECE-4EA8-947F-ECAE30C16A9F}" destId="{AEDE3766-38D5-439A-8E6A-A72303C2073D}" srcOrd="1" destOrd="0" presId="urn:microsoft.com/office/officeart/2005/8/layout/pictureOrgChart+Icon"/>
    <dgm:cxn modelId="{5268915B-ED10-4190-AC28-6BFFEBF4005B}" type="presParOf" srcId="{115C64F6-6ECE-4EA8-947F-ECAE30C16A9F}" destId="{5FB7AC46-0780-4ABA-BBC0-A963964E88BA}" srcOrd="2" destOrd="0" presId="urn:microsoft.com/office/officeart/2005/8/layout/pictureOrgChart+Icon"/>
    <dgm:cxn modelId="{FE5042E1-E907-472E-9F5F-E7C9F88B2383}" type="presParOf" srcId="{CFB080EA-9823-4DEE-A3BB-2EBE7D0D56B2}" destId="{7657B527-6C8B-4D10-8A0E-78DF08099E81}" srcOrd="1" destOrd="0" presId="urn:microsoft.com/office/officeart/2005/8/layout/pictureOrgChart+Icon"/>
    <dgm:cxn modelId="{A4540EF5-9D77-4864-A813-E8348915093D}" type="presParOf" srcId="{CFB080EA-9823-4DEE-A3BB-2EBE7D0D56B2}" destId="{C502908A-F838-4E23-9A65-E8555EE43BE2}" srcOrd="2" destOrd="0" presId="urn:microsoft.com/office/officeart/2005/8/layout/pictureOrgChart+Icon"/>
    <dgm:cxn modelId="{6EB03C69-687A-41E3-B149-B46F9094E8A7}" type="presParOf" srcId="{47E6CA51-A7D1-42F0-BA31-DDBF5B69CA55}" destId="{9350A674-1003-49E0-8A7D-9DE1314BC161}" srcOrd="2" destOrd="0" presId="urn:microsoft.com/office/officeart/2005/8/layout/pictureOrgChart+Icon"/>
    <dgm:cxn modelId="{5AC6014A-ADF0-414C-909A-F61A5394F446}" type="presParOf" srcId="{47E6CA51-A7D1-42F0-BA31-DDBF5B69CA55}" destId="{167D04FF-2BEE-4527-BEBF-CB389F08BE3B}" srcOrd="3" destOrd="0" presId="urn:microsoft.com/office/officeart/2005/8/layout/pictureOrgChart+Icon"/>
    <dgm:cxn modelId="{E47B6E1C-C821-42ED-AFB1-1204EF2C5B4D}" type="presParOf" srcId="{167D04FF-2BEE-4527-BEBF-CB389F08BE3B}" destId="{ACF5F40B-FA68-4715-82A4-788186471645}" srcOrd="0" destOrd="0" presId="urn:microsoft.com/office/officeart/2005/8/layout/pictureOrgChart+Icon"/>
    <dgm:cxn modelId="{56C60776-744C-415D-AE94-B74AC1905963}" type="presParOf" srcId="{ACF5F40B-FA68-4715-82A4-788186471645}" destId="{062A4044-0A10-4CDC-9AA8-4099E7FB0233}" srcOrd="0" destOrd="0" presId="urn:microsoft.com/office/officeart/2005/8/layout/pictureOrgChart+Icon"/>
    <dgm:cxn modelId="{B2E25BDD-F98D-4E1F-87C1-239DAFBEE9D7}" type="presParOf" srcId="{ACF5F40B-FA68-4715-82A4-788186471645}" destId="{8E48204D-28B5-417F-B612-E8ADE5F7135E}" srcOrd="1" destOrd="0" presId="urn:microsoft.com/office/officeart/2005/8/layout/pictureOrgChart+Icon"/>
    <dgm:cxn modelId="{7EA65722-B0CE-418B-9993-4E0AF17E6120}" type="presParOf" srcId="{ACF5F40B-FA68-4715-82A4-788186471645}" destId="{7AAACBAA-F49D-4AB9-AA03-3CE2B3F45A2C}" srcOrd="2" destOrd="0" presId="urn:microsoft.com/office/officeart/2005/8/layout/pictureOrgChart+Icon"/>
    <dgm:cxn modelId="{F9E95781-F281-4714-9059-305193D090CC}" type="presParOf" srcId="{167D04FF-2BEE-4527-BEBF-CB389F08BE3B}" destId="{F7E20BD1-D16A-4D22-B6E4-7FE1A0B20730}" srcOrd="1" destOrd="0" presId="urn:microsoft.com/office/officeart/2005/8/layout/pictureOrgChart+Icon"/>
    <dgm:cxn modelId="{B61A140C-3251-4B4B-8E22-99E07863ECAF}" type="presParOf" srcId="{167D04FF-2BEE-4527-BEBF-CB389F08BE3B}" destId="{5BA39F17-DDCF-474B-A3D8-85C788C990E7}" srcOrd="2" destOrd="0" presId="urn:microsoft.com/office/officeart/2005/8/layout/pictureOrgChart+Icon"/>
    <dgm:cxn modelId="{2CB6CD9A-9462-452E-8A2C-2655318F10C1}" type="presParOf" srcId="{47E6CA51-A7D1-42F0-BA31-DDBF5B69CA55}" destId="{D5E710E9-E531-4E09-8036-46325ED88B53}" srcOrd="4" destOrd="0" presId="urn:microsoft.com/office/officeart/2005/8/layout/pictureOrgChart+Icon"/>
    <dgm:cxn modelId="{EC1AEDB1-B998-4556-9F20-D21B70D4267C}" type="presParOf" srcId="{47E6CA51-A7D1-42F0-BA31-DDBF5B69CA55}" destId="{C8408DD7-95F7-43B0-A5E7-F7D614078729}" srcOrd="5" destOrd="0" presId="urn:microsoft.com/office/officeart/2005/8/layout/pictureOrgChart+Icon"/>
    <dgm:cxn modelId="{A8720A1A-69E8-4BFF-A882-FAD47AC78A30}" type="presParOf" srcId="{C8408DD7-95F7-43B0-A5E7-F7D614078729}" destId="{D9B05083-3178-4A3D-85EC-DE006B68344F}" srcOrd="0" destOrd="0" presId="urn:microsoft.com/office/officeart/2005/8/layout/pictureOrgChart+Icon"/>
    <dgm:cxn modelId="{9DBBBF9C-2796-4D1F-8848-A19FDEED8411}" type="presParOf" srcId="{D9B05083-3178-4A3D-85EC-DE006B68344F}" destId="{BA6335EE-01F3-46B5-96A1-2F9AEA1BF2C8}" srcOrd="0" destOrd="0" presId="urn:microsoft.com/office/officeart/2005/8/layout/pictureOrgChart+Icon"/>
    <dgm:cxn modelId="{4CD3371A-EBA2-428F-AAF6-4B79392680FA}" type="presParOf" srcId="{D9B05083-3178-4A3D-85EC-DE006B68344F}" destId="{0F588F1E-DEA3-49DA-B1FE-94298E76145E}" srcOrd="1" destOrd="0" presId="urn:microsoft.com/office/officeart/2005/8/layout/pictureOrgChart+Icon"/>
    <dgm:cxn modelId="{C4CE5BFA-7796-4B96-819C-B0BD62C52CCC}" type="presParOf" srcId="{D9B05083-3178-4A3D-85EC-DE006B68344F}" destId="{3C2D69D9-7844-48CC-9C5C-7022B540A3F1}" srcOrd="2" destOrd="0" presId="urn:microsoft.com/office/officeart/2005/8/layout/pictureOrgChart+Icon"/>
    <dgm:cxn modelId="{65191155-E6D3-4564-A782-9C3738EA6223}" type="presParOf" srcId="{C8408DD7-95F7-43B0-A5E7-F7D614078729}" destId="{0237EA05-42A5-4A98-8DE3-0D15EA54F3CC}" srcOrd="1" destOrd="0" presId="urn:microsoft.com/office/officeart/2005/8/layout/pictureOrgChart+Icon"/>
    <dgm:cxn modelId="{DFCBF7DA-14E9-48CC-9B3D-E5EA8C4C7A35}" type="presParOf" srcId="{C8408DD7-95F7-43B0-A5E7-F7D614078729}" destId="{6B447F46-4B16-41BD-9A59-CC4F3288DFBB}" srcOrd="2" destOrd="0" presId="urn:microsoft.com/office/officeart/2005/8/layout/pictureOrgChart+Icon"/>
    <dgm:cxn modelId="{1E14D666-F517-4590-A4AD-A42E8239E417}" type="presParOf" srcId="{FA8E9FC0-F8F2-485A-B140-AF7084577D95}" destId="{D67304BD-A845-4D9B-81A5-9B640658212D}" srcOrd="2" destOrd="0" presId="urn:microsoft.com/office/officeart/2005/8/layout/pictureOrgChart+Icon"/>
    <dgm:cxn modelId="{66D3033A-CCF6-4853-889B-9EDAF1CC20C6}" type="presParOf" srcId="{D67304BD-A845-4D9B-81A5-9B640658212D}" destId="{C475DB84-569F-4DF4-8883-24F99E79EED1}" srcOrd="0" destOrd="0" presId="urn:microsoft.com/office/officeart/2005/8/layout/pictureOrgChart+Icon"/>
    <dgm:cxn modelId="{D3252055-D405-4F2C-9C5F-A949B5D5299C}" type="presParOf" srcId="{D67304BD-A845-4D9B-81A5-9B640658212D}" destId="{CD28CECB-5D58-49AD-879A-CD43424C03D8}" srcOrd="1" destOrd="0" presId="urn:microsoft.com/office/officeart/2005/8/layout/pictureOrgChart+Icon"/>
    <dgm:cxn modelId="{0773384F-C7ED-4687-9475-4561CE275992}" type="presParOf" srcId="{CD28CECB-5D58-49AD-879A-CD43424C03D8}" destId="{33D0E2F9-4FBC-4E30-870F-5EF6A9994EFF}" srcOrd="0" destOrd="0" presId="urn:microsoft.com/office/officeart/2005/8/layout/pictureOrgChart+Icon"/>
    <dgm:cxn modelId="{7624645F-B681-460C-83CE-9CEAAFFD1E0F}" type="presParOf" srcId="{33D0E2F9-4FBC-4E30-870F-5EF6A9994EFF}" destId="{209E871D-7B7D-4B03-BFD9-60BDA142E122}" srcOrd="0" destOrd="0" presId="urn:microsoft.com/office/officeart/2005/8/layout/pictureOrgChart+Icon"/>
    <dgm:cxn modelId="{E4512FCF-F011-4BED-8384-4B29360A18CB}" type="presParOf" srcId="{33D0E2F9-4FBC-4E30-870F-5EF6A9994EFF}" destId="{A870FB1C-8BF0-405F-8C5A-CF5DD0C8688C}" srcOrd="1" destOrd="0" presId="urn:microsoft.com/office/officeart/2005/8/layout/pictureOrgChart+Icon"/>
    <dgm:cxn modelId="{34F99925-F683-481F-A95D-7DE410792733}" type="presParOf" srcId="{33D0E2F9-4FBC-4E30-870F-5EF6A9994EFF}" destId="{1861FBDF-B150-44D8-A9CA-28ECFC5E42B6}" srcOrd="2" destOrd="0" presId="urn:microsoft.com/office/officeart/2005/8/layout/pictureOrgChart+Icon"/>
    <dgm:cxn modelId="{50C178E5-CBDF-497C-A604-569486C0B058}" type="presParOf" srcId="{CD28CECB-5D58-49AD-879A-CD43424C03D8}" destId="{F0F00E69-B914-483B-ADB8-B32079D5C14C}" srcOrd="1" destOrd="0" presId="urn:microsoft.com/office/officeart/2005/8/layout/pictureOrgChart+Icon"/>
    <dgm:cxn modelId="{4DD5B84D-5362-4872-A82B-CBBAF635AC3A}" type="presParOf" srcId="{CD28CECB-5D58-49AD-879A-CD43424C03D8}" destId="{930C76C0-6BC5-43F1-B1EA-52F22AECB4AE}" srcOrd="2" destOrd="0" presId="urn:microsoft.com/office/officeart/2005/8/layout/pictureOrgChart+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75DB84-569F-4DF4-8883-24F99E79EED1}">
      <dsp:nvSpPr>
        <dsp:cNvPr id="0" name=""/>
        <dsp:cNvSpPr/>
      </dsp:nvSpPr>
      <dsp:spPr>
        <a:xfrm>
          <a:off x="2574780" y="878510"/>
          <a:ext cx="347184" cy="716576"/>
        </a:xfrm>
        <a:custGeom>
          <a:avLst/>
          <a:gdLst/>
          <a:ahLst/>
          <a:cxnLst/>
          <a:rect l="0" t="0" r="0" b="0"/>
          <a:pathLst>
            <a:path>
              <a:moveTo>
                <a:pt x="347184" y="0"/>
              </a:moveTo>
              <a:lnTo>
                <a:pt x="347184" y="716576"/>
              </a:lnTo>
              <a:lnTo>
                <a:pt x="0" y="716576"/>
              </a:lnTo>
            </a:path>
          </a:pathLst>
        </a:custGeom>
        <a:noFill/>
        <a:ln w="55000" cap="flat" cmpd="thickThin"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5E710E9-E531-4E09-8036-46325ED88B53}">
      <dsp:nvSpPr>
        <dsp:cNvPr id="0" name=""/>
        <dsp:cNvSpPr/>
      </dsp:nvSpPr>
      <dsp:spPr>
        <a:xfrm>
          <a:off x="2921965" y="878510"/>
          <a:ext cx="1762068" cy="1454414"/>
        </a:xfrm>
        <a:custGeom>
          <a:avLst/>
          <a:gdLst/>
          <a:ahLst/>
          <a:cxnLst/>
          <a:rect l="0" t="0" r="0" b="0"/>
          <a:pathLst>
            <a:path>
              <a:moveTo>
                <a:pt x="0" y="0"/>
              </a:moveTo>
              <a:lnTo>
                <a:pt x="0" y="1285995"/>
              </a:lnTo>
              <a:lnTo>
                <a:pt x="1762068" y="1285995"/>
              </a:lnTo>
              <a:lnTo>
                <a:pt x="1762068" y="1454414"/>
              </a:lnTo>
            </a:path>
          </a:pathLst>
        </a:custGeom>
        <a:noFill/>
        <a:ln w="55000" cap="flat" cmpd="thickThin"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350A674-1003-49E0-8A7D-9DE1314BC161}">
      <dsp:nvSpPr>
        <dsp:cNvPr id="0" name=""/>
        <dsp:cNvSpPr/>
      </dsp:nvSpPr>
      <dsp:spPr>
        <a:xfrm>
          <a:off x="2790822" y="878510"/>
          <a:ext cx="131142" cy="1473461"/>
        </a:xfrm>
        <a:custGeom>
          <a:avLst/>
          <a:gdLst/>
          <a:ahLst/>
          <a:cxnLst/>
          <a:rect l="0" t="0" r="0" b="0"/>
          <a:pathLst>
            <a:path>
              <a:moveTo>
                <a:pt x="178765" y="0"/>
              </a:moveTo>
              <a:lnTo>
                <a:pt x="178765" y="1285995"/>
              </a:lnTo>
              <a:lnTo>
                <a:pt x="0" y="1285995"/>
              </a:lnTo>
              <a:lnTo>
                <a:pt x="0" y="1454414"/>
              </a:lnTo>
            </a:path>
          </a:pathLst>
        </a:custGeom>
        <a:noFill/>
        <a:ln w="55000" cap="flat" cmpd="thickThin"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B7B4E2E-9569-4BB0-8466-DBEEA4EF4326}">
      <dsp:nvSpPr>
        <dsp:cNvPr id="0" name=""/>
        <dsp:cNvSpPr/>
      </dsp:nvSpPr>
      <dsp:spPr>
        <a:xfrm>
          <a:off x="802365" y="878510"/>
          <a:ext cx="2119599" cy="1454414"/>
        </a:xfrm>
        <a:custGeom>
          <a:avLst/>
          <a:gdLst/>
          <a:ahLst/>
          <a:cxnLst/>
          <a:rect l="0" t="0" r="0" b="0"/>
          <a:pathLst>
            <a:path>
              <a:moveTo>
                <a:pt x="2119599" y="0"/>
              </a:moveTo>
              <a:lnTo>
                <a:pt x="2119599" y="1285995"/>
              </a:lnTo>
              <a:lnTo>
                <a:pt x="0" y="1285995"/>
              </a:lnTo>
              <a:lnTo>
                <a:pt x="0" y="1454414"/>
              </a:lnTo>
            </a:path>
          </a:pathLst>
        </a:custGeom>
        <a:noFill/>
        <a:ln w="55000" cap="flat" cmpd="thickThin"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F404DF5-A885-47B1-A1F2-0E12CBCEC1E0}">
      <dsp:nvSpPr>
        <dsp:cNvPr id="0" name=""/>
        <dsp:cNvSpPr/>
      </dsp:nvSpPr>
      <dsp:spPr>
        <a:xfrm>
          <a:off x="1653084" y="86738"/>
          <a:ext cx="2537760" cy="791772"/>
        </a:xfrm>
        <a:prstGeom prst="rect">
          <a:avLst/>
        </a:prstGeom>
        <a:gradFill rotWithShape="0">
          <a:gsLst>
            <a:gs pos="0">
              <a:srgbClr val="4472C4">
                <a:hueOff val="0"/>
                <a:satOff val="0"/>
                <a:lumOff val="0"/>
                <a:alphaOff val="0"/>
                <a:tint val="62000"/>
                <a:satMod val="180000"/>
              </a:srgbClr>
            </a:gs>
            <a:gs pos="65000">
              <a:srgbClr val="4472C4">
                <a:hueOff val="0"/>
                <a:satOff val="0"/>
                <a:lumOff val="0"/>
                <a:alphaOff val="0"/>
                <a:tint val="32000"/>
                <a:satMod val="250000"/>
              </a:srgbClr>
            </a:gs>
            <a:gs pos="100000">
              <a:srgbClr val="4472C4">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94147"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Text" lastClr="000000"/>
              </a:solidFill>
              <a:latin typeface="Calibri" panose="020F0502020204030204"/>
              <a:ea typeface="+mn-ea"/>
              <a:cs typeface="+mn-cs"/>
            </a:rPr>
            <a:t>Doreen Vinteer</a:t>
          </a:r>
        </a:p>
        <a:p>
          <a:pPr marL="0" lvl="0" indent="0" algn="ctr" defTabSz="711200">
            <a:lnSpc>
              <a:spcPct val="90000"/>
            </a:lnSpc>
            <a:spcBef>
              <a:spcPct val="0"/>
            </a:spcBef>
            <a:spcAft>
              <a:spcPct val="35000"/>
            </a:spcAft>
            <a:buNone/>
          </a:pPr>
          <a:r>
            <a:rPr lang="en-GB" sz="1000" kern="1200">
              <a:solidFill>
                <a:sysClr val="windowText" lastClr="000000"/>
              </a:solidFill>
              <a:latin typeface="Arial" panose="020B0604020202020204" pitchFamily="34" charset="0"/>
              <a:ea typeface="+mn-ea"/>
              <a:cs typeface="Arial" panose="020B0604020202020204" pitchFamily="34" charset="0"/>
            </a:rPr>
            <a:t>Project sponser  </a:t>
          </a:r>
        </a:p>
      </dsp:txBody>
      <dsp:txXfrm>
        <a:off x="1653084" y="86738"/>
        <a:ext cx="2537760" cy="791772"/>
      </dsp:txXfrm>
    </dsp:sp>
    <dsp:sp modelId="{2BA283B8-61CF-455B-9B21-9286F65A17A7}">
      <dsp:nvSpPr>
        <dsp:cNvPr id="0" name=""/>
        <dsp:cNvSpPr/>
      </dsp:nvSpPr>
      <dsp:spPr>
        <a:xfrm>
          <a:off x="1784296" y="188190"/>
          <a:ext cx="504459" cy="641598"/>
        </a:xfrm>
        <a:prstGeom prst="rect">
          <a:avLst/>
        </a:prstGeom>
        <a:blipFill rotWithShape="1">
          <a:blip xmlns:r="http://schemas.openxmlformats.org/officeDocument/2006/relationships" r:embed="rId1"/>
          <a:srcRect/>
          <a:stretch>
            <a:fillRect l="-11000" r="-11000"/>
          </a:stretch>
        </a:blipFill>
        <a:ln w="12700" cap="flat" cmpd="sng" algn="ctr">
          <a:solidFill>
            <a:sysClr val="window" lastClr="FFFFFF">
              <a:hueOff val="0"/>
              <a:satOff val="0"/>
              <a:lumOff val="0"/>
              <a:alphaOff val="0"/>
            </a:sysClr>
          </a:solidFill>
          <a:prstDash val="solid"/>
          <a:miter lim="800000"/>
        </a:ln>
        <a:effectLst>
          <a:outerShdw blurRad="50800" dist="38100" dir="5400000" rotWithShape="0">
            <a:srgbClr val="000000">
              <a:alpha val="35000"/>
            </a:srgbClr>
          </a:outerShdw>
        </a:effectLst>
      </dsp:spPr>
      <dsp:style>
        <a:lnRef idx="1">
          <a:scrgbClr r="0" g="0" b="0"/>
        </a:lnRef>
        <a:fillRef idx="1">
          <a:scrgbClr r="0" g="0" b="0"/>
        </a:fillRef>
        <a:effectRef idx="1">
          <a:scrgbClr r="0" g="0" b="0"/>
        </a:effectRef>
        <a:fontRef idx="minor"/>
      </dsp:style>
    </dsp:sp>
    <dsp:sp modelId="{9BB7778E-9465-4BC6-A5A1-89189092A037}">
      <dsp:nvSpPr>
        <dsp:cNvPr id="0" name=""/>
        <dsp:cNvSpPr/>
      </dsp:nvSpPr>
      <dsp:spPr>
        <a:xfrm>
          <a:off x="368" y="2332925"/>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94147"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panose="020F0502020204030204"/>
              <a:ea typeface="+mn-ea"/>
              <a:cs typeface="+mn-cs"/>
            </a:rPr>
            <a:t>Denis</a:t>
          </a:r>
        </a:p>
        <a:p>
          <a:pPr marL="0" lvl="0" indent="0" algn="ctr" defTabSz="889000">
            <a:lnSpc>
              <a:spcPct val="90000"/>
            </a:lnSpc>
            <a:spcBef>
              <a:spcPct val="0"/>
            </a:spcBef>
            <a:spcAft>
              <a:spcPct val="35000"/>
            </a:spcAft>
            <a:buNone/>
          </a:pPr>
          <a:r>
            <a:rPr lang="en-GB" sz="1000" kern="1200">
              <a:solidFill>
                <a:sysClr val="windowText" lastClr="000000"/>
              </a:solidFill>
              <a:latin typeface="Arial" panose="020B0604020202020204" pitchFamily="34" charset="0"/>
              <a:ea typeface="+mn-ea"/>
              <a:cs typeface="Arial" panose="020B0604020202020204" pitchFamily="34" charset="0"/>
            </a:rPr>
            <a:t>Project finance manager </a:t>
          </a:r>
        </a:p>
      </dsp:txBody>
      <dsp:txXfrm>
        <a:off x="368" y="2332925"/>
        <a:ext cx="1603995" cy="801997"/>
      </dsp:txXfrm>
    </dsp:sp>
    <dsp:sp modelId="{AEDE3766-38D5-439A-8E6A-A72303C2073D}">
      <dsp:nvSpPr>
        <dsp:cNvPr id="0" name=""/>
        <dsp:cNvSpPr/>
      </dsp:nvSpPr>
      <dsp:spPr>
        <a:xfrm>
          <a:off x="80568" y="2413124"/>
          <a:ext cx="481198" cy="641598"/>
        </a:xfrm>
        <a:prstGeom prst="rect">
          <a:avLst/>
        </a:prstGeom>
        <a:blipFill rotWithShape="1">
          <a:blip xmlns:r="http://schemas.openxmlformats.org/officeDocument/2006/relationships" r:embed="rId2"/>
          <a:srcRect/>
          <a:stretch>
            <a:fillRect l="-17000" r="-17000"/>
          </a:stretch>
        </a:blipFill>
        <a:ln w="12700" cap="flat" cmpd="sng" algn="ctr">
          <a:solidFill>
            <a:sysClr val="window" lastClr="FFFFFF">
              <a:hueOff val="0"/>
              <a:satOff val="0"/>
              <a:lumOff val="0"/>
              <a:alphaOff val="0"/>
            </a:sysClr>
          </a:solidFill>
          <a:prstDash val="solid"/>
          <a:miter lim="800000"/>
        </a:ln>
        <a:effectLst>
          <a:outerShdw blurRad="50800" dist="38100" dir="5400000" rotWithShape="0">
            <a:srgbClr val="000000">
              <a:alpha val="35000"/>
            </a:srgbClr>
          </a:outerShdw>
        </a:effectLst>
      </dsp:spPr>
      <dsp:style>
        <a:lnRef idx="1">
          <a:scrgbClr r="0" g="0" b="0"/>
        </a:lnRef>
        <a:fillRef idx="1">
          <a:scrgbClr r="0" g="0" b="0"/>
        </a:fillRef>
        <a:effectRef idx="1">
          <a:scrgbClr r="0" g="0" b="0"/>
        </a:effectRef>
        <a:fontRef idx="minor"/>
      </dsp:style>
    </dsp:sp>
    <dsp:sp modelId="{062A4044-0A10-4CDC-9AA8-4099E7FB0233}">
      <dsp:nvSpPr>
        <dsp:cNvPr id="0" name=""/>
        <dsp:cNvSpPr/>
      </dsp:nvSpPr>
      <dsp:spPr>
        <a:xfrm>
          <a:off x="1988825" y="2351972"/>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94147"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panose="020F0502020204030204"/>
              <a:ea typeface="+mn-ea"/>
              <a:cs typeface="+mn-cs"/>
            </a:rPr>
            <a:t>Suha</a:t>
          </a:r>
        </a:p>
        <a:p>
          <a:pPr marL="0" lvl="0" indent="0" algn="ctr" defTabSz="889000">
            <a:lnSpc>
              <a:spcPct val="90000"/>
            </a:lnSpc>
            <a:spcBef>
              <a:spcPct val="0"/>
            </a:spcBef>
            <a:spcAft>
              <a:spcPct val="35000"/>
            </a:spcAft>
            <a:buNone/>
          </a:pPr>
          <a:r>
            <a:rPr lang="en-GB" sz="1000" kern="1200">
              <a:solidFill>
                <a:sysClr val="windowText" lastClr="000000"/>
              </a:solidFill>
              <a:latin typeface="Arial" panose="020B0604020202020204" pitchFamily="34" charset="0"/>
              <a:ea typeface="+mn-ea"/>
              <a:cs typeface="Arial" panose="020B0604020202020204" pitchFamily="34" charset="0"/>
            </a:rPr>
            <a:t>Project team</a:t>
          </a:r>
        </a:p>
      </dsp:txBody>
      <dsp:txXfrm>
        <a:off x="1988825" y="2351972"/>
        <a:ext cx="1603995" cy="801997"/>
      </dsp:txXfrm>
    </dsp:sp>
    <dsp:sp modelId="{8E48204D-28B5-417F-B612-E8ADE5F7135E}">
      <dsp:nvSpPr>
        <dsp:cNvPr id="0" name=""/>
        <dsp:cNvSpPr/>
      </dsp:nvSpPr>
      <dsp:spPr>
        <a:xfrm>
          <a:off x="2021402" y="2413124"/>
          <a:ext cx="481198" cy="641598"/>
        </a:xfrm>
        <a:prstGeom prst="rect">
          <a:avLst/>
        </a:prstGeom>
        <a:blipFill rotWithShape="1">
          <a:blip xmlns:r="http://schemas.openxmlformats.org/officeDocument/2006/relationships" r:embed="rId3"/>
          <a:srcRect/>
          <a:stretch>
            <a:fillRect l="-17000" r="-17000"/>
          </a:stretch>
        </a:blipFill>
        <a:ln w="12700" cap="flat" cmpd="sng" algn="ctr">
          <a:solidFill>
            <a:sysClr val="window" lastClr="FFFFFF">
              <a:hueOff val="0"/>
              <a:satOff val="0"/>
              <a:lumOff val="0"/>
              <a:alphaOff val="0"/>
            </a:sysClr>
          </a:solidFill>
          <a:prstDash val="solid"/>
          <a:miter lim="800000"/>
        </a:ln>
        <a:effectLst>
          <a:outerShdw blurRad="50800" dist="38100" dir="5400000" rotWithShape="0">
            <a:srgbClr val="000000">
              <a:alpha val="35000"/>
            </a:srgbClr>
          </a:outerShdw>
        </a:effectLst>
      </dsp:spPr>
      <dsp:style>
        <a:lnRef idx="1">
          <a:scrgbClr r="0" g="0" b="0"/>
        </a:lnRef>
        <a:fillRef idx="1">
          <a:scrgbClr r="0" g="0" b="0"/>
        </a:fillRef>
        <a:effectRef idx="1">
          <a:scrgbClr r="0" g="0" b="0"/>
        </a:effectRef>
        <a:fontRef idx="minor"/>
      </dsp:style>
    </dsp:sp>
    <dsp:sp modelId="{BA6335EE-01F3-46B5-96A1-2F9AEA1BF2C8}">
      <dsp:nvSpPr>
        <dsp:cNvPr id="0" name=""/>
        <dsp:cNvSpPr/>
      </dsp:nvSpPr>
      <dsp:spPr>
        <a:xfrm>
          <a:off x="3882036" y="2332925"/>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94147"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panose="020F0502020204030204"/>
              <a:ea typeface="+mn-ea"/>
              <a:cs typeface="+mn-cs"/>
            </a:rPr>
            <a:t>Omar</a:t>
          </a:r>
        </a:p>
        <a:p>
          <a:pPr marL="0" lvl="0" indent="0" algn="ctr" defTabSz="889000">
            <a:lnSpc>
              <a:spcPct val="90000"/>
            </a:lnSpc>
            <a:spcBef>
              <a:spcPct val="0"/>
            </a:spcBef>
            <a:spcAft>
              <a:spcPct val="35000"/>
            </a:spcAft>
            <a:buNone/>
          </a:pPr>
          <a:r>
            <a:rPr lang="en-GB" sz="1000" kern="1200">
              <a:solidFill>
                <a:sysClr val="windowText" lastClr="000000"/>
              </a:solidFill>
              <a:latin typeface="Arial" panose="020B0604020202020204" pitchFamily="34" charset="0"/>
              <a:ea typeface="+mn-ea"/>
              <a:cs typeface="Arial" panose="020B0604020202020204" pitchFamily="34" charset="0"/>
            </a:rPr>
            <a:t>Project team</a:t>
          </a:r>
        </a:p>
      </dsp:txBody>
      <dsp:txXfrm>
        <a:off x="3882036" y="2332925"/>
        <a:ext cx="1603995" cy="801997"/>
      </dsp:txXfrm>
    </dsp:sp>
    <dsp:sp modelId="{0F588F1E-DEA3-49DA-B1FE-94298E76145E}">
      <dsp:nvSpPr>
        <dsp:cNvPr id="0" name=""/>
        <dsp:cNvSpPr/>
      </dsp:nvSpPr>
      <dsp:spPr>
        <a:xfrm>
          <a:off x="3962236" y="2413124"/>
          <a:ext cx="481198" cy="641598"/>
        </a:xfrm>
        <a:prstGeom prst="rect">
          <a:avLst/>
        </a:prstGeom>
        <a:blipFill rotWithShape="1">
          <a:blip xmlns:r="http://schemas.openxmlformats.org/officeDocument/2006/relationships" r:embed="rId4"/>
          <a:srcRect/>
          <a:stretch>
            <a:fillRect l="-17000" r="-17000"/>
          </a:stretch>
        </a:blipFill>
        <a:ln w="12700" cap="flat" cmpd="sng" algn="ctr">
          <a:solidFill>
            <a:sysClr val="window" lastClr="FFFFFF">
              <a:hueOff val="0"/>
              <a:satOff val="0"/>
              <a:lumOff val="0"/>
              <a:alphaOff val="0"/>
            </a:sysClr>
          </a:solidFill>
          <a:prstDash val="solid"/>
          <a:miter lim="800000"/>
        </a:ln>
        <a:effectLst>
          <a:outerShdw blurRad="50800" dist="38100" dir="5400000" rotWithShape="0">
            <a:srgbClr val="000000">
              <a:alpha val="35000"/>
            </a:srgbClr>
          </a:outerShdw>
        </a:effectLst>
      </dsp:spPr>
      <dsp:style>
        <a:lnRef idx="1">
          <a:scrgbClr r="0" g="0" b="0"/>
        </a:lnRef>
        <a:fillRef idx="1">
          <a:scrgbClr r="0" g="0" b="0"/>
        </a:fillRef>
        <a:effectRef idx="1">
          <a:scrgbClr r="0" g="0" b="0"/>
        </a:effectRef>
        <a:fontRef idx="minor"/>
      </dsp:style>
    </dsp:sp>
    <dsp:sp modelId="{209E871D-7B7D-4B03-BFD9-60BDA142E122}">
      <dsp:nvSpPr>
        <dsp:cNvPr id="0" name=""/>
        <dsp:cNvSpPr/>
      </dsp:nvSpPr>
      <dsp:spPr>
        <a:xfrm>
          <a:off x="970785" y="1194088"/>
          <a:ext cx="1603995" cy="801997"/>
        </a:xfrm>
        <a:prstGeom prst="rect">
          <a:avLst/>
        </a:prstGeom>
        <a:gradFill rotWithShape="0">
          <a:gsLst>
            <a:gs pos="0">
              <a:srgbClr val="ED7D31">
                <a:hueOff val="0"/>
                <a:satOff val="0"/>
                <a:lumOff val="0"/>
                <a:alphaOff val="0"/>
                <a:tint val="62000"/>
                <a:satMod val="180000"/>
              </a:srgbClr>
            </a:gs>
            <a:gs pos="65000">
              <a:srgbClr val="ED7D31">
                <a:hueOff val="0"/>
                <a:satOff val="0"/>
                <a:lumOff val="0"/>
                <a:alphaOff val="0"/>
                <a:tint val="32000"/>
                <a:satMod val="250000"/>
              </a:srgbClr>
            </a:gs>
            <a:gs pos="100000">
              <a:srgbClr val="ED7D31">
                <a:hueOff val="0"/>
                <a:satOff val="0"/>
                <a:lumOff val="0"/>
                <a:alphaOff val="0"/>
                <a:tint val="23000"/>
                <a:satMod val="300000"/>
              </a:srgb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94147"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Calibri" panose="020F0502020204030204"/>
              <a:ea typeface="+mn-ea"/>
              <a:cs typeface="+mn-cs"/>
            </a:rPr>
            <a:t>Amir</a:t>
          </a:r>
        </a:p>
        <a:p>
          <a:pPr marL="0" lvl="0" indent="0" algn="ctr" defTabSz="889000">
            <a:lnSpc>
              <a:spcPct val="90000"/>
            </a:lnSpc>
            <a:spcBef>
              <a:spcPct val="0"/>
            </a:spcBef>
            <a:spcAft>
              <a:spcPct val="35000"/>
            </a:spcAft>
            <a:buNone/>
          </a:pPr>
          <a:r>
            <a:rPr lang="en-GB" sz="1000" kern="1200">
              <a:solidFill>
                <a:sysClr val="windowText" lastClr="000000"/>
              </a:solidFill>
              <a:latin typeface="Arial" panose="020B0604020202020204" pitchFamily="34" charset="0"/>
              <a:ea typeface="+mn-ea"/>
              <a:cs typeface="Arial" panose="020B0604020202020204" pitchFamily="34" charset="0"/>
            </a:rPr>
            <a:t>Project manager  </a:t>
          </a:r>
        </a:p>
      </dsp:txBody>
      <dsp:txXfrm>
        <a:off x="970785" y="1194088"/>
        <a:ext cx="1603995" cy="801997"/>
      </dsp:txXfrm>
    </dsp:sp>
    <dsp:sp modelId="{A870FB1C-8BF0-405F-8C5A-CF5DD0C8688C}">
      <dsp:nvSpPr>
        <dsp:cNvPr id="0" name=""/>
        <dsp:cNvSpPr/>
      </dsp:nvSpPr>
      <dsp:spPr>
        <a:xfrm>
          <a:off x="1050985" y="1274288"/>
          <a:ext cx="481198" cy="641598"/>
        </a:xfrm>
        <a:prstGeom prst="rect">
          <a:avLst/>
        </a:prstGeom>
        <a:blipFill rotWithShape="1">
          <a:blip xmlns:r="http://schemas.openxmlformats.org/officeDocument/2006/relationships" r:embed="rId5"/>
          <a:srcRect/>
          <a:stretch>
            <a:fillRect l="-19000" r="-19000"/>
          </a:stretch>
        </a:blipFill>
        <a:ln w="12700" cap="flat" cmpd="sng" algn="ctr">
          <a:solidFill>
            <a:sysClr val="window" lastClr="FFFFFF">
              <a:hueOff val="0"/>
              <a:satOff val="0"/>
              <a:lumOff val="0"/>
              <a:alphaOff val="0"/>
            </a:sysClr>
          </a:solidFill>
          <a:prstDash val="solid"/>
          <a:miter lim="800000"/>
        </a:ln>
        <a:effectLst>
          <a:outerShdw blurRad="50800" dist="38100" dir="5400000" rotWithShape="0">
            <a:srgbClr val="000000">
              <a:alpha val="35000"/>
            </a:srgbClr>
          </a:outerShdw>
        </a:effectLst>
      </dsp:spPr>
      <dsp:style>
        <a:lnRef idx="1">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F05D9-1F6E-4089-92D9-753591EFE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2401</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Azadi (1807404)</dc:creator>
  <cp:keywords/>
  <dc:description/>
  <cp:lastModifiedBy>Amir Mohammed Azadi (1807404)</cp:lastModifiedBy>
  <cp:revision>62</cp:revision>
  <dcterms:created xsi:type="dcterms:W3CDTF">2020-11-05T13:01:00Z</dcterms:created>
  <dcterms:modified xsi:type="dcterms:W3CDTF">2020-11-24T21:34:00Z</dcterms:modified>
</cp:coreProperties>
</file>