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08E2594" w:rsidR="00A80868" w:rsidRPr="003C7DED" w:rsidRDefault="00104AAE" w:rsidP="008C14E9">
            <w:pPr>
              <w:rPr>
                <w:rFonts w:ascii="Arial" w:hAnsi="Arial" w:cs="Arial"/>
                <w:sz w:val="22"/>
                <w:szCs w:val="22"/>
              </w:rPr>
            </w:pPr>
            <w:r>
              <w:rPr>
                <w:rFonts w:ascii="Arial" w:hAnsi="Arial" w:cs="Arial"/>
                <w:sz w:val="22"/>
                <w:szCs w:val="22"/>
              </w:rPr>
              <w:t>Kirtan Ashokkumar Limbachiya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B43222A" w:rsidR="00B60A98" w:rsidRPr="003C7DED" w:rsidRDefault="00A02FC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Default="00A80868" w:rsidP="008C14E9">
            <w:pPr>
              <w:rPr>
                <w:rFonts w:ascii="Arial" w:hAnsi="Arial" w:cs="Arial"/>
                <w:sz w:val="22"/>
                <w:szCs w:val="22"/>
              </w:rPr>
            </w:pPr>
          </w:p>
          <w:p w14:paraId="6310E5E5" w14:textId="3C1D60C8" w:rsidR="002E0A97" w:rsidRPr="003C7DED" w:rsidRDefault="002E0A97" w:rsidP="008C14E9">
            <w:pPr>
              <w:rPr>
                <w:rFonts w:ascii="Arial" w:hAnsi="Arial" w:cs="Arial"/>
                <w:sz w:val="22"/>
                <w:szCs w:val="22"/>
              </w:rPr>
            </w:pPr>
            <w:r>
              <w:rPr>
                <w:rFonts w:ascii="Arial" w:hAnsi="Arial" w:cs="Arial"/>
                <w:sz w:val="22"/>
                <w:szCs w:val="22"/>
              </w:rPr>
              <w:t xml:space="preserve">IICL Institute of </w:t>
            </w:r>
            <w:proofErr w:type="gramStart"/>
            <w:r w:rsidR="001D4E0D">
              <w:rPr>
                <w:rFonts w:ascii="Arial" w:hAnsi="Arial" w:cs="Arial"/>
                <w:sz w:val="22"/>
                <w:szCs w:val="22"/>
              </w:rPr>
              <w:t>Inner</w:t>
            </w:r>
            <w:r>
              <w:rPr>
                <w:rFonts w:ascii="Arial" w:hAnsi="Arial" w:cs="Arial"/>
                <w:sz w:val="22"/>
                <w:szCs w:val="22"/>
              </w:rPr>
              <w:t xml:space="preserve"> City</w:t>
            </w:r>
            <w:proofErr w:type="gramEnd"/>
            <w:r>
              <w:rPr>
                <w:rFonts w:ascii="Arial" w:hAnsi="Arial" w:cs="Arial"/>
                <w:sz w:val="22"/>
                <w:szCs w:val="22"/>
              </w:rPr>
              <w:t xml:space="preserve"> Learning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20801BF" w:rsidR="00A80868" w:rsidRPr="003C7DED" w:rsidRDefault="002E0A97" w:rsidP="008C14E9">
            <w:pPr>
              <w:rPr>
                <w:rFonts w:ascii="Arial" w:hAnsi="Arial" w:cs="Arial"/>
                <w:sz w:val="22"/>
                <w:szCs w:val="22"/>
              </w:rPr>
            </w:pPr>
            <w:r>
              <w:rPr>
                <w:rFonts w:ascii="Arial" w:hAnsi="Arial" w:cs="Arial"/>
                <w:sz w:val="22"/>
                <w:szCs w:val="22"/>
              </w:rPr>
              <w:t xml:space="preserve">London campus </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6983BC8" w:rsidR="00A80868" w:rsidRPr="003C7DED" w:rsidRDefault="00104AAE" w:rsidP="008C14E9">
            <w:pPr>
              <w:rPr>
                <w:rFonts w:ascii="Arial" w:hAnsi="Arial" w:cs="Arial"/>
                <w:sz w:val="22"/>
                <w:szCs w:val="22"/>
              </w:rPr>
            </w:pPr>
            <w:r w:rsidRPr="00365EF5">
              <w:rPr>
                <w:rFonts w:ascii="Arial" w:hAnsi="Arial" w:cs="Arial"/>
                <w:sz w:val="22"/>
                <w:szCs w:val="22"/>
              </w:rPr>
              <w:t>2431312@student.uwtsd.ac.</w:t>
            </w:r>
            <w:r>
              <w:rPr>
                <w:rFonts w:ascii="Arial" w:hAnsi="Arial" w:cs="Arial"/>
                <w:sz w:val="22"/>
                <w:szCs w:val="22"/>
              </w:rPr>
              <w:t>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D355BF5" w:rsidR="00A80868" w:rsidRPr="003C7DED" w:rsidRDefault="00104AAE" w:rsidP="008C14E9">
            <w:pPr>
              <w:rPr>
                <w:rFonts w:ascii="Arial" w:hAnsi="Arial" w:cs="Arial"/>
                <w:sz w:val="22"/>
                <w:szCs w:val="22"/>
              </w:rPr>
            </w:pPr>
            <w:r>
              <w:rPr>
                <w:rFonts w:ascii="Arial" w:hAnsi="Arial" w:cs="Arial"/>
                <w:sz w:val="22"/>
                <w:szCs w:val="22"/>
              </w:rPr>
              <w:t>07887172549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F572947" w14:textId="77777777" w:rsidR="007D647B" w:rsidRPr="007D647B" w:rsidRDefault="007D647B" w:rsidP="007D647B">
            <w:pPr>
              <w:spacing w:line="360" w:lineRule="auto"/>
              <w:jc w:val="both"/>
              <w:rPr>
                <w:rFonts w:ascii="Arial" w:hAnsi="Arial" w:cs="Arial"/>
              </w:rPr>
            </w:pPr>
            <w:r w:rsidRPr="007D647B">
              <w:rPr>
                <w:rFonts w:ascii="Arial" w:hAnsi="Arial" w:cs="Arial"/>
              </w:rPr>
              <w:t>The Impact of Parental Attention-Deficit/Hyperactivity Disorder (ADHD) on Children’s Developmental, Behavioural, and Psychological Outcomes in the UK.</w:t>
            </w:r>
          </w:p>
          <w:p w14:paraId="40228258" w14:textId="1568C3A8" w:rsidR="0069797A" w:rsidRPr="00E82B57" w:rsidRDefault="0069797A" w:rsidP="00E82B57">
            <w:pPr>
              <w:jc w:val="both"/>
              <w:rPr>
                <w:rFonts w:ascii="Arial" w:hAnsi="Arial" w:cs="Arial"/>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06E40459" w:rsidR="0069797A" w:rsidRPr="003C7DED" w:rsidRDefault="00582766" w:rsidP="008C14E9">
            <w:pPr>
              <w:rPr>
                <w:rFonts w:ascii="Arial" w:hAnsi="Arial" w:cs="Arial"/>
                <w:sz w:val="22"/>
                <w:szCs w:val="22"/>
              </w:rPr>
            </w:pPr>
            <w:r>
              <w:rPr>
                <w:rFonts w:ascii="Arial" w:hAnsi="Arial" w:cs="Arial"/>
                <w:sz w:val="22"/>
                <w:szCs w:val="22"/>
              </w:rPr>
              <w:t>9</w:t>
            </w:r>
            <w:r w:rsidR="002B5512">
              <w:rPr>
                <w:rFonts w:ascii="Arial" w:hAnsi="Arial" w:cs="Arial"/>
                <w:sz w:val="22"/>
                <w:szCs w:val="22"/>
              </w:rPr>
              <w:t xml:space="preserve"> February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A70EDBD" w:rsidR="0069797A" w:rsidRPr="003C7DED" w:rsidRDefault="00582766" w:rsidP="008C14E9">
            <w:pPr>
              <w:rPr>
                <w:rFonts w:ascii="Arial" w:hAnsi="Arial" w:cs="Arial"/>
                <w:sz w:val="22"/>
                <w:szCs w:val="22"/>
              </w:rPr>
            </w:pPr>
            <w:r>
              <w:rPr>
                <w:rFonts w:ascii="Arial" w:hAnsi="Arial" w:cs="Arial"/>
                <w:sz w:val="22"/>
                <w:szCs w:val="22"/>
              </w:rPr>
              <w:t>9</w:t>
            </w:r>
            <w:r w:rsidR="00AC6B7C">
              <w:rPr>
                <w:rFonts w:ascii="Arial" w:hAnsi="Arial" w:cs="Arial"/>
                <w:sz w:val="22"/>
                <w:szCs w:val="22"/>
              </w:rPr>
              <w:t xml:space="preserve"> June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5A70669" w:rsidR="00A80868" w:rsidRPr="003C7DED" w:rsidRDefault="00104AAE" w:rsidP="008C14E9">
            <w:pPr>
              <w:rPr>
                <w:rFonts w:ascii="Arial" w:hAnsi="Arial" w:cs="Arial"/>
                <w:sz w:val="22"/>
                <w:szCs w:val="22"/>
              </w:rPr>
            </w:pPr>
            <w:r>
              <w:rPr>
                <w:rFonts w:ascii="Arial" w:hAnsi="Arial" w:cs="Arial"/>
                <w:sz w:val="22"/>
                <w:szCs w:val="22"/>
              </w:rPr>
              <w:t>2431312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93F8193" w:rsidR="00A80868" w:rsidRPr="003C7DED" w:rsidRDefault="00787359" w:rsidP="008C14E9">
            <w:pPr>
              <w:rPr>
                <w:rFonts w:ascii="Arial" w:hAnsi="Arial" w:cs="Arial"/>
                <w:sz w:val="22"/>
                <w:szCs w:val="22"/>
              </w:rPr>
            </w:pPr>
            <w:r>
              <w:rPr>
                <w:rFonts w:ascii="Arial" w:hAnsi="Arial" w:cs="Arial"/>
                <w:sz w:val="22"/>
                <w:szCs w:val="22"/>
              </w:rPr>
              <w:t xml:space="preserve">MSc Public Health and Social Care in Practice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2411761" w:rsidR="00A80868" w:rsidRPr="003C7DED" w:rsidRDefault="00104AAE" w:rsidP="008C14E9">
            <w:pPr>
              <w:rPr>
                <w:rFonts w:ascii="Arial" w:hAnsi="Arial" w:cs="Arial"/>
                <w:sz w:val="22"/>
                <w:szCs w:val="22"/>
              </w:rPr>
            </w:pPr>
            <w:r>
              <w:rPr>
                <w:rFonts w:ascii="Arial" w:hAnsi="Arial" w:cs="Arial"/>
                <w:sz w:val="22"/>
                <w:szCs w:val="22"/>
              </w:rPr>
              <w:t>Mr. Muhammad Khan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553541331"/>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1AC5544C" w:rsidR="00A35E44" w:rsidRPr="003C7DED" w:rsidRDefault="008911F7"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CEFE06E" w:rsidR="00F150A6" w:rsidRPr="003C7DED" w:rsidRDefault="008911F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34EC372A" w:rsidR="00F150A6" w:rsidRPr="003C7DED" w:rsidRDefault="00F2051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6A146757" w:rsidR="00F150A6" w:rsidRPr="003C7DED" w:rsidRDefault="00A7276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619128300"/>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604AEDAD" w:rsidR="00A35E44" w:rsidRPr="003C7DED" w:rsidRDefault="002938B9"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55E811F" w14:textId="577C5F2B" w:rsidR="003F1A54" w:rsidRPr="00AE44F6" w:rsidRDefault="00AD1765" w:rsidP="005A51B8">
            <w:pPr>
              <w:autoSpaceDE w:val="0"/>
              <w:autoSpaceDN w:val="0"/>
              <w:adjustRightInd w:val="0"/>
              <w:rPr>
                <w:rFonts w:ascii="Arial" w:hAnsi="Arial" w:cs="Arial"/>
                <w:b/>
                <w:bCs/>
                <w:color w:val="000000" w:themeColor="text1"/>
              </w:rPr>
            </w:pPr>
            <w:r w:rsidRPr="00AE44F6">
              <w:rPr>
                <w:rFonts w:ascii="Arial" w:hAnsi="Arial" w:cs="Arial"/>
                <w:b/>
                <w:bCs/>
                <w:color w:val="000000" w:themeColor="text1"/>
              </w:rPr>
              <w:t xml:space="preserve">Aim </w:t>
            </w:r>
          </w:p>
          <w:p w14:paraId="364805C9" w14:textId="23CD99D5" w:rsidR="00AD1765" w:rsidRPr="008C7653" w:rsidRDefault="008C7653" w:rsidP="008C7653">
            <w:pPr>
              <w:spacing w:line="360" w:lineRule="auto"/>
              <w:jc w:val="both"/>
              <w:rPr>
                <w:rFonts w:ascii="Arial" w:hAnsi="Arial" w:cs="Arial"/>
              </w:rPr>
            </w:pPr>
            <w:r w:rsidRPr="00C2045A">
              <w:rPr>
                <w:rFonts w:ascii="Arial" w:hAnsi="Arial" w:cs="Arial"/>
              </w:rPr>
              <w:t>To investigate the effects of parental ADHD on children’s development, behaviour, and mental health outcomes in the UK.</w:t>
            </w:r>
          </w:p>
          <w:p w14:paraId="0D5FFFA0" w14:textId="77777777" w:rsidR="007E0CDA" w:rsidRPr="00AE44F6" w:rsidRDefault="007E0CDA">
            <w:pPr>
              <w:pStyle w:val="p1"/>
              <w:rPr>
                <w:rFonts w:ascii="Arial" w:hAnsi="Arial" w:cs="Arial"/>
                <w:color w:val="000000" w:themeColor="text1"/>
                <w:sz w:val="20"/>
                <w:szCs w:val="20"/>
              </w:rPr>
            </w:pPr>
            <w:r w:rsidRPr="00AE44F6">
              <w:rPr>
                <w:rStyle w:val="s1"/>
                <w:rFonts w:ascii="Arial" w:hAnsi="Arial" w:cs="Arial"/>
                <w:b/>
                <w:bCs/>
                <w:color w:val="000000" w:themeColor="text1"/>
                <w:sz w:val="20"/>
                <w:szCs w:val="20"/>
              </w:rPr>
              <w:t>Objectives</w:t>
            </w:r>
            <w:r w:rsidRPr="00AE44F6">
              <w:rPr>
                <w:rStyle w:val="s1"/>
                <w:rFonts w:ascii="Arial" w:hAnsi="Arial" w:cs="Arial"/>
                <w:color w:val="000000" w:themeColor="text1"/>
                <w:sz w:val="20"/>
                <w:szCs w:val="20"/>
              </w:rPr>
              <w:t>:</w:t>
            </w:r>
          </w:p>
          <w:p w14:paraId="45942DDB" w14:textId="77777777" w:rsidR="008C7653" w:rsidRPr="006E46AA" w:rsidRDefault="008C7653" w:rsidP="008C7653">
            <w:pPr>
              <w:pStyle w:val="ListParagraph"/>
              <w:numPr>
                <w:ilvl w:val="0"/>
                <w:numId w:val="17"/>
              </w:numPr>
              <w:spacing w:after="160" w:line="360" w:lineRule="auto"/>
              <w:jc w:val="both"/>
              <w:rPr>
                <w:rFonts w:ascii="Arial" w:hAnsi="Arial" w:cs="Arial"/>
              </w:rPr>
            </w:pPr>
            <w:r w:rsidRPr="006E46AA">
              <w:rPr>
                <w:rFonts w:ascii="Arial" w:hAnsi="Arial" w:cs="Arial"/>
              </w:rPr>
              <w:t>To examine the relationship between parental ADHD and children’s developmental milestones and cognitive growth in the UK.</w:t>
            </w:r>
          </w:p>
          <w:p w14:paraId="60AFF4D0" w14:textId="77777777" w:rsidR="008C7653" w:rsidRPr="006E46AA" w:rsidRDefault="008C7653" w:rsidP="008C7653">
            <w:pPr>
              <w:pStyle w:val="ListParagraph"/>
              <w:numPr>
                <w:ilvl w:val="0"/>
                <w:numId w:val="17"/>
              </w:numPr>
              <w:spacing w:after="160" w:line="360" w:lineRule="auto"/>
              <w:jc w:val="both"/>
              <w:rPr>
                <w:rFonts w:ascii="Arial" w:hAnsi="Arial" w:cs="Arial"/>
              </w:rPr>
            </w:pPr>
            <w:r w:rsidRPr="006E46AA">
              <w:rPr>
                <w:rFonts w:ascii="Arial" w:hAnsi="Arial" w:cs="Arial"/>
              </w:rPr>
              <w:t>To explore the impact of parental ADHD on children’s behavioural patterns and social interactions in the UK.</w:t>
            </w:r>
          </w:p>
          <w:p w14:paraId="1F851057" w14:textId="78148D30" w:rsidR="003F1A54" w:rsidRPr="008C7653" w:rsidRDefault="008C7653" w:rsidP="008C7653">
            <w:pPr>
              <w:pStyle w:val="ListParagraph"/>
              <w:numPr>
                <w:ilvl w:val="0"/>
                <w:numId w:val="17"/>
              </w:numPr>
              <w:spacing w:after="160" w:line="360" w:lineRule="auto"/>
              <w:jc w:val="both"/>
              <w:rPr>
                <w:rFonts w:ascii="Arial" w:hAnsi="Arial" w:cs="Arial"/>
              </w:rPr>
            </w:pPr>
            <w:r w:rsidRPr="006E46AA">
              <w:rPr>
                <w:rFonts w:ascii="Arial" w:hAnsi="Arial" w:cs="Arial"/>
              </w:rPr>
              <w:t>To assess the psychological and emotional well-being of children with parents diagnosed with ADHD in the UK.</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2B8C21F" w14:textId="77777777" w:rsidR="00B77EF2" w:rsidRPr="00B77EF2" w:rsidRDefault="00B77EF2" w:rsidP="00B77EF2">
            <w:pPr>
              <w:spacing w:line="360" w:lineRule="auto"/>
              <w:jc w:val="both"/>
              <w:rPr>
                <w:rFonts w:ascii="Arial" w:hAnsi="Arial" w:cs="Arial"/>
                <w:b/>
                <w:bCs/>
              </w:rPr>
            </w:pPr>
            <w:bookmarkStart w:id="3" w:name="_Toc216437246"/>
            <w:r w:rsidRPr="00B77EF2">
              <w:rPr>
                <w:rFonts w:ascii="Arial" w:hAnsi="Arial" w:cs="Arial"/>
                <w:b/>
                <w:bCs/>
              </w:rPr>
              <w:t>Research Rationale</w:t>
            </w:r>
            <w:bookmarkEnd w:id="3"/>
            <w:r w:rsidRPr="00B77EF2">
              <w:rPr>
                <w:rFonts w:ascii="Arial" w:hAnsi="Arial" w:cs="Arial"/>
                <w:b/>
                <w:bCs/>
              </w:rPr>
              <w:t xml:space="preserve"> </w:t>
            </w:r>
          </w:p>
          <w:p w14:paraId="54FBE22C" w14:textId="77777777" w:rsidR="00B77EF2" w:rsidRPr="00B77EF2" w:rsidRDefault="00B77EF2" w:rsidP="00B77EF2">
            <w:pPr>
              <w:spacing w:line="360" w:lineRule="auto"/>
              <w:jc w:val="both"/>
              <w:rPr>
                <w:rFonts w:ascii="Arial" w:hAnsi="Arial" w:cs="Arial"/>
              </w:rPr>
            </w:pPr>
            <w:r w:rsidRPr="00B77EF2">
              <w:rPr>
                <w:rFonts w:ascii="Arial" w:hAnsi="Arial" w:cs="Arial"/>
              </w:rPr>
              <w:t>There is a distinct lack of UK-based evidence examining how parental ADHD affects child developmental, behavioural, and psychological outcomes, despite differences in healthcare structures, social support systems, and cultural perceptions compared to other countries (Young et al., 2021). Understanding the intergenerational impacts of ADHD is essential for identifying at-risk families and informing early interventions that support cognitive, emotional, and behavioural development in children (Smit et al., 2021). Parental ADHD can influence family functioning through inconsistent routines, emotional dysregulation, and reduced parental availability, which may directly affect children’s social, emotional, and cognitive growth (Maher et al., 2024). Developing a stronger evidence base would support public health planning and encourage earlier recognition of parental ADHD as a factor shaping children’s well-being (Maher et al., 2024). This research also contributes to reducing stigma, enhancing mental health literacy, and improving service accessibility for families (Kosheleff et al., 2023).</w:t>
            </w:r>
          </w:p>
          <w:p w14:paraId="4F982085" w14:textId="77777777" w:rsidR="00B77EF2" w:rsidRPr="00B77EF2" w:rsidRDefault="00B77EF2" w:rsidP="00B77EF2">
            <w:pPr>
              <w:spacing w:line="360" w:lineRule="auto"/>
              <w:jc w:val="both"/>
              <w:rPr>
                <w:rFonts w:ascii="Arial" w:hAnsi="Arial" w:cs="Arial"/>
                <w:b/>
                <w:bCs/>
              </w:rPr>
            </w:pPr>
            <w:bookmarkStart w:id="4" w:name="_Toc216437245"/>
            <w:r w:rsidRPr="00B77EF2">
              <w:rPr>
                <w:rFonts w:ascii="Arial" w:hAnsi="Arial" w:cs="Arial"/>
                <w:b/>
                <w:bCs/>
              </w:rPr>
              <w:lastRenderedPageBreak/>
              <w:t>Prevalence of ADHD in the UK</w:t>
            </w:r>
            <w:bookmarkEnd w:id="4"/>
            <w:r w:rsidRPr="00B77EF2">
              <w:rPr>
                <w:rFonts w:ascii="Arial" w:hAnsi="Arial" w:cs="Arial"/>
                <w:b/>
                <w:bCs/>
              </w:rPr>
              <w:t xml:space="preserve"> </w:t>
            </w:r>
          </w:p>
          <w:p w14:paraId="7D6CBCE9" w14:textId="5CF3DA6A" w:rsidR="00B77EF2" w:rsidRPr="00B77EF2" w:rsidRDefault="00B77EF2" w:rsidP="00B77EF2">
            <w:pPr>
              <w:spacing w:line="360" w:lineRule="auto"/>
              <w:jc w:val="both"/>
              <w:rPr>
                <w:rFonts w:ascii="Arial" w:hAnsi="Arial" w:cs="Arial"/>
              </w:rPr>
            </w:pPr>
            <w:r w:rsidRPr="00B77EF2">
              <w:rPr>
                <w:rFonts w:ascii="Arial" w:hAnsi="Arial" w:cs="Arial"/>
              </w:rPr>
              <w:t>In the United Kingdom, ADHD affects an estimated 3–5% of the population, though many adults remain undiagnosed, reflecting long-standing gaps in awareness and service provision (NHS England, 2025). Recent NHS England Digital (2025) reports indicate a significant rise in adult diagnoses, with a 13.9% increase attributed to greater societal recognition of ADHD and improved access to assessments. Research also demonstrates that children of parents with ADHD are 70% to 80% more likely to develop the condition themselves, driven by heritable and environmental influences (Zheng et al., 2020). Parental ADHD has additionally been associated with inconsistency in parenting practices, increased parental stress, and reduced emotional responsiveness, all of which may shape developmental and psychological outcomes for children (Carr-Fanning and McGuckin, 2022). Despite this, UK-based empirical studies remain limited, highlighting an important gap in understanding how parental ADHD influences child development within a UK-specific public health context.</w:t>
            </w:r>
          </w:p>
          <w:p w14:paraId="54A60189" w14:textId="3A89F4E1" w:rsidR="003F1A54" w:rsidRPr="00B77EF2" w:rsidRDefault="003F1A54" w:rsidP="00B77EF2">
            <w:pPr>
              <w:spacing w:line="360" w:lineRule="auto"/>
              <w:jc w:val="both"/>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1A4A0E" w:rsidDel="002A152D" w14:paraId="0BAE55D9" w14:textId="77777777" w:rsidTr="003F1A54">
        <w:trPr>
          <w:trHeight w:val="2962"/>
        </w:trPr>
        <w:tc>
          <w:tcPr>
            <w:tcW w:w="5000" w:type="pct"/>
            <w:gridSpan w:val="2"/>
          </w:tcPr>
          <w:p w14:paraId="218DBC21" w14:textId="77777777" w:rsidR="00B77EF2" w:rsidRPr="00B77EF2" w:rsidRDefault="00B77EF2" w:rsidP="00B77EF2">
            <w:pPr>
              <w:spacing w:line="360" w:lineRule="auto"/>
              <w:rPr>
                <w:rFonts w:ascii="Arial" w:hAnsi="Arial" w:cs="Arial"/>
                <w:b/>
                <w:bCs/>
              </w:rPr>
            </w:pPr>
            <w:bookmarkStart w:id="5" w:name="_Toc216437250"/>
            <w:r w:rsidRPr="00B77EF2">
              <w:rPr>
                <w:rFonts w:ascii="Arial" w:hAnsi="Arial" w:cs="Arial"/>
                <w:b/>
                <w:bCs/>
              </w:rPr>
              <w:t>Research Methodology: Systematic Review</w:t>
            </w:r>
            <w:bookmarkEnd w:id="5"/>
            <w:r w:rsidRPr="00B77EF2">
              <w:rPr>
                <w:rFonts w:ascii="Arial" w:hAnsi="Arial" w:cs="Arial"/>
                <w:b/>
                <w:bCs/>
              </w:rPr>
              <w:t xml:space="preserve"> </w:t>
            </w:r>
          </w:p>
          <w:p w14:paraId="5576FEE0" w14:textId="77777777" w:rsidR="00B77EF2" w:rsidRPr="00B77EF2" w:rsidRDefault="00B77EF2" w:rsidP="00B77EF2">
            <w:pPr>
              <w:spacing w:line="360" w:lineRule="auto"/>
              <w:rPr>
                <w:rFonts w:ascii="Arial" w:hAnsi="Arial" w:cs="Arial"/>
              </w:rPr>
            </w:pPr>
            <w:r w:rsidRPr="00B77EF2">
              <w:rPr>
                <w:rFonts w:ascii="Arial" w:hAnsi="Arial" w:cs="Arial"/>
              </w:rPr>
              <w:t>A systematic review methodology will be used to synthesise existing research examining the influence of parental ADHD on child developmental, behavioural, and psychological outcomes in the UK. This approach enables the structured identification, appraisal, and integration of findings from peer-reviewed studies, ensuring methodological rigour and transparency (Mancin et al, 2024). By systematically collecting and analysing evidence, the review will highlight patterns, inconsistencies, and gaps within the literature, supporting an informed understanding of intergenerational ADHD influences. The systematic review method is particularly appropriate due to the limited volume of UK-specific studies and the need to conclude from diverse sources. Findings generated will inform future research and guide clinical and policy decision-making (Fernandez et al, 2025).</w:t>
            </w:r>
          </w:p>
          <w:p w14:paraId="511CBCC1" w14:textId="77777777" w:rsidR="00B77EF2" w:rsidRPr="00B44183" w:rsidRDefault="00B77EF2" w:rsidP="00B77EF2">
            <w:pPr>
              <w:spacing w:line="360" w:lineRule="auto"/>
              <w:rPr>
                <w:rFonts w:ascii="Arial" w:hAnsi="Arial" w:cs="Arial"/>
                <w:b/>
                <w:bCs/>
              </w:rPr>
            </w:pPr>
            <w:bookmarkStart w:id="6" w:name="_Toc216437251"/>
            <w:r w:rsidRPr="00B44183">
              <w:rPr>
                <w:rFonts w:ascii="Arial" w:hAnsi="Arial" w:cs="Arial"/>
                <w:b/>
                <w:bCs/>
              </w:rPr>
              <w:t>Research Design</w:t>
            </w:r>
            <w:bookmarkEnd w:id="6"/>
            <w:r w:rsidRPr="00B44183">
              <w:rPr>
                <w:rFonts w:ascii="Arial" w:hAnsi="Arial" w:cs="Arial"/>
                <w:b/>
                <w:bCs/>
              </w:rPr>
              <w:t xml:space="preserve"> </w:t>
            </w:r>
          </w:p>
          <w:p w14:paraId="568208BC" w14:textId="77777777" w:rsidR="00B77EF2" w:rsidRPr="00B77EF2" w:rsidRDefault="00B77EF2" w:rsidP="00B77EF2">
            <w:pPr>
              <w:spacing w:line="360" w:lineRule="auto"/>
              <w:rPr>
                <w:rFonts w:ascii="Arial" w:hAnsi="Arial" w:cs="Arial"/>
              </w:rPr>
            </w:pPr>
            <w:r w:rsidRPr="00B77EF2">
              <w:rPr>
                <w:rFonts w:ascii="Arial" w:hAnsi="Arial" w:cs="Arial"/>
              </w:rPr>
              <w:t>The study will adopt a PRISMA-guided systematic review design to ensure comprehensive identification, selection, and appraisal of relevant studies (Ogunmakinde et al, 2025). The PRISMA framework provides a transparent process for documenting search strategies, screening decisions, and the final selection of studies. This design enhances reproducibility and reduces bias by following clear inclusion and exclusion criteria (Ogunmakinde et al, 2025). The review will include UK-based and international literature addressing parental ADHD and child outcomes, with a specific focus on studies contributing to the UK context. Data will be analysed narratively, allowing integration of qualitative and quantitative findings.</w:t>
            </w:r>
          </w:p>
          <w:p w14:paraId="5595FF38" w14:textId="77777777" w:rsidR="00B77EF2" w:rsidRPr="00B44183" w:rsidRDefault="00B77EF2" w:rsidP="00B77EF2">
            <w:pPr>
              <w:spacing w:line="360" w:lineRule="auto"/>
              <w:rPr>
                <w:rFonts w:ascii="Arial" w:hAnsi="Arial" w:cs="Arial"/>
                <w:b/>
                <w:bCs/>
              </w:rPr>
            </w:pPr>
            <w:bookmarkStart w:id="7" w:name="_Toc216437252"/>
            <w:r w:rsidRPr="00B44183">
              <w:rPr>
                <w:rFonts w:ascii="Arial" w:hAnsi="Arial" w:cs="Arial"/>
                <w:b/>
                <w:bCs/>
              </w:rPr>
              <w:t>Data Sources</w:t>
            </w:r>
            <w:bookmarkEnd w:id="7"/>
            <w:r w:rsidRPr="00B44183">
              <w:rPr>
                <w:rFonts w:ascii="Arial" w:hAnsi="Arial" w:cs="Arial"/>
                <w:b/>
                <w:bCs/>
              </w:rPr>
              <w:t xml:space="preserve"> </w:t>
            </w:r>
          </w:p>
          <w:p w14:paraId="766CE8E6" w14:textId="77777777" w:rsidR="00B77EF2" w:rsidRPr="00B77EF2" w:rsidRDefault="00B77EF2" w:rsidP="00B77EF2">
            <w:pPr>
              <w:spacing w:line="360" w:lineRule="auto"/>
              <w:rPr>
                <w:rFonts w:ascii="Arial" w:hAnsi="Arial" w:cs="Arial"/>
              </w:rPr>
            </w:pPr>
            <w:r w:rsidRPr="00B77EF2">
              <w:rPr>
                <w:rFonts w:ascii="Arial" w:hAnsi="Arial" w:cs="Arial"/>
              </w:rPr>
              <w:t>Data will be sourced from major academic databases, including PsycINFO, PubMed, Web of Science, and Google Scholar, to ensure comprehensive coverage of psychological, medical, and social science literature. Additional sources, such as NHS Digital publications, government reports, and grey literature, will be included to capture policy-relevant and UK-specific evidence. Reference lists of included studies will be hand-searched to identify any additional relevant publications.</w:t>
            </w:r>
          </w:p>
          <w:p w14:paraId="4B2FAC6D" w14:textId="77777777" w:rsidR="00B77EF2" w:rsidRPr="00B44183" w:rsidRDefault="00B77EF2" w:rsidP="00B77EF2">
            <w:pPr>
              <w:spacing w:line="360" w:lineRule="auto"/>
              <w:rPr>
                <w:rFonts w:ascii="Arial" w:hAnsi="Arial" w:cs="Arial"/>
                <w:b/>
                <w:bCs/>
              </w:rPr>
            </w:pPr>
            <w:bookmarkStart w:id="8" w:name="_Toc216437253"/>
            <w:r w:rsidRPr="00B44183">
              <w:rPr>
                <w:rFonts w:ascii="Arial" w:hAnsi="Arial" w:cs="Arial"/>
                <w:b/>
                <w:bCs/>
              </w:rPr>
              <w:t>Search Strategy</w:t>
            </w:r>
            <w:bookmarkEnd w:id="8"/>
            <w:r w:rsidRPr="00B44183">
              <w:rPr>
                <w:rFonts w:ascii="Arial" w:hAnsi="Arial" w:cs="Arial"/>
                <w:b/>
                <w:bCs/>
              </w:rPr>
              <w:t xml:space="preserve"> </w:t>
            </w:r>
          </w:p>
          <w:p w14:paraId="7EF6A896" w14:textId="77777777" w:rsidR="00B77EF2" w:rsidRPr="00B77EF2" w:rsidRDefault="00B77EF2" w:rsidP="00B77EF2">
            <w:pPr>
              <w:spacing w:line="360" w:lineRule="auto"/>
              <w:rPr>
                <w:rFonts w:ascii="Arial" w:hAnsi="Arial" w:cs="Arial"/>
              </w:rPr>
            </w:pPr>
            <w:r w:rsidRPr="00B77EF2">
              <w:rPr>
                <w:rFonts w:ascii="Arial" w:hAnsi="Arial" w:cs="Arial"/>
              </w:rPr>
              <w:t xml:space="preserve">Search terms will combine key concepts relating to parental ADHD and child outcomes using Boolean operators. Terms will include: “parental ADHD”, “adult ADHD”, “intergenerational ADHD”, “child development”, “behavioural outcomes”, “psychological outcomes”, and “United Kingdom”. Synonyms and medical subject headings (MeSH) will </w:t>
            </w:r>
            <w:r w:rsidRPr="00B77EF2">
              <w:rPr>
                <w:rFonts w:ascii="Arial" w:hAnsi="Arial" w:cs="Arial"/>
              </w:rPr>
              <w:lastRenderedPageBreak/>
              <w:t>be applied where appropriate. Filters will be used to capture studies published in the last 15 years, in English, and involving human participants.</w:t>
            </w:r>
          </w:p>
          <w:p w14:paraId="57AE7E46" w14:textId="77777777" w:rsidR="00B77EF2" w:rsidRPr="00B44183" w:rsidRDefault="00B77EF2" w:rsidP="00B77EF2">
            <w:pPr>
              <w:spacing w:line="360" w:lineRule="auto"/>
              <w:rPr>
                <w:rFonts w:ascii="Arial" w:hAnsi="Arial" w:cs="Arial"/>
                <w:b/>
                <w:bCs/>
              </w:rPr>
            </w:pPr>
            <w:bookmarkStart w:id="9" w:name="_Toc216437254"/>
            <w:r w:rsidRPr="00B44183">
              <w:rPr>
                <w:rFonts w:ascii="Arial" w:hAnsi="Arial" w:cs="Arial"/>
                <w:b/>
                <w:bCs/>
              </w:rPr>
              <w:t>Inclusion Criteria</w:t>
            </w:r>
            <w:bookmarkEnd w:id="9"/>
            <w:r w:rsidRPr="00B44183">
              <w:rPr>
                <w:rFonts w:ascii="Arial" w:hAnsi="Arial" w:cs="Arial"/>
                <w:b/>
                <w:bCs/>
              </w:rPr>
              <w:t xml:space="preserve"> </w:t>
            </w:r>
          </w:p>
          <w:p w14:paraId="5C2F1FF7" w14:textId="77777777" w:rsidR="00B77EF2" w:rsidRPr="00B77EF2" w:rsidRDefault="00B77EF2" w:rsidP="00B77EF2">
            <w:pPr>
              <w:spacing w:line="360" w:lineRule="auto"/>
              <w:rPr>
                <w:rFonts w:ascii="Arial" w:hAnsi="Arial" w:cs="Arial"/>
              </w:rPr>
            </w:pPr>
            <w:r w:rsidRPr="00B77EF2">
              <w:rPr>
                <w:rFonts w:ascii="Arial" w:hAnsi="Arial" w:cs="Arial"/>
              </w:rPr>
              <w:t>Included studies will focus on parents diagnosed with ADHD and examine developmental, behavioural, or psychological outcomes in their children. Studies must be conducted within the UK or provide data applicable to the UK context. Both qualitative and quantitative research designs will be eligible, as will peer-reviewed articles, government reports, and reputable grey literature. Studies must clearly define parental ADHD, include measurable child outcomes, and be published in English. All included studies must provide sufficient methodological detail to allow quality appraisal and data extraction.</w:t>
            </w:r>
          </w:p>
          <w:p w14:paraId="16EA2D16" w14:textId="77777777" w:rsidR="00B77EF2" w:rsidRPr="00B44183" w:rsidRDefault="00B77EF2" w:rsidP="00B77EF2">
            <w:pPr>
              <w:spacing w:line="360" w:lineRule="auto"/>
              <w:rPr>
                <w:rFonts w:ascii="Arial" w:hAnsi="Arial" w:cs="Arial"/>
                <w:b/>
                <w:bCs/>
              </w:rPr>
            </w:pPr>
            <w:bookmarkStart w:id="10" w:name="_Toc216437255"/>
            <w:r w:rsidRPr="00B44183">
              <w:rPr>
                <w:rFonts w:ascii="Arial" w:hAnsi="Arial" w:cs="Arial"/>
                <w:b/>
                <w:bCs/>
              </w:rPr>
              <w:t>Exclusion Criteria</w:t>
            </w:r>
            <w:bookmarkEnd w:id="10"/>
            <w:r w:rsidRPr="00B44183">
              <w:rPr>
                <w:rFonts w:ascii="Arial" w:hAnsi="Arial" w:cs="Arial"/>
                <w:b/>
                <w:bCs/>
              </w:rPr>
              <w:t xml:space="preserve"> </w:t>
            </w:r>
          </w:p>
          <w:p w14:paraId="30D05D1D" w14:textId="77777777" w:rsidR="00B77EF2" w:rsidRPr="00B77EF2" w:rsidRDefault="00B77EF2" w:rsidP="00B77EF2">
            <w:pPr>
              <w:spacing w:line="360" w:lineRule="auto"/>
              <w:rPr>
                <w:rFonts w:ascii="Arial" w:hAnsi="Arial" w:cs="Arial"/>
              </w:rPr>
            </w:pPr>
            <w:r w:rsidRPr="00B77EF2">
              <w:rPr>
                <w:rFonts w:ascii="Arial" w:hAnsi="Arial" w:cs="Arial"/>
              </w:rPr>
              <w:t>Studies will be excluded if they focus solely on child ADHD without examining parental ADHD, lack clear diagnostic information, or do not report child development, behaviour, or psychological outcomes. Non-UK studies without direct relevance to UK systems will be excluded, as will opinion papers, editorials, conference abstracts, and unpublished theses. Studies involving participants under 18 as parents will also be excluded. Research not available in English, lacking methodological transparency, or not meeting peer-reviewed standards will be omitted to ensure relevance and reliability of evidence.</w:t>
            </w:r>
          </w:p>
          <w:p w14:paraId="4490FD3F" w14:textId="77777777" w:rsidR="00B77EF2" w:rsidRPr="00B44183" w:rsidRDefault="00B77EF2" w:rsidP="00B77EF2">
            <w:pPr>
              <w:spacing w:line="360" w:lineRule="auto"/>
              <w:rPr>
                <w:rFonts w:ascii="Arial" w:hAnsi="Arial" w:cs="Arial"/>
                <w:b/>
                <w:bCs/>
              </w:rPr>
            </w:pPr>
            <w:bookmarkStart w:id="11" w:name="_Toc216437256"/>
            <w:r w:rsidRPr="00B44183">
              <w:rPr>
                <w:rFonts w:ascii="Arial" w:hAnsi="Arial" w:cs="Arial"/>
                <w:b/>
                <w:bCs/>
              </w:rPr>
              <w:t>Study Selection Process</w:t>
            </w:r>
            <w:bookmarkEnd w:id="11"/>
            <w:r w:rsidRPr="00B44183">
              <w:rPr>
                <w:rFonts w:ascii="Arial" w:hAnsi="Arial" w:cs="Arial"/>
                <w:b/>
                <w:bCs/>
              </w:rPr>
              <w:t xml:space="preserve"> </w:t>
            </w:r>
          </w:p>
          <w:p w14:paraId="09504051" w14:textId="77777777" w:rsidR="00B77EF2" w:rsidRPr="00B77EF2" w:rsidRDefault="00B77EF2" w:rsidP="00B77EF2">
            <w:pPr>
              <w:spacing w:line="360" w:lineRule="auto"/>
              <w:rPr>
                <w:rFonts w:ascii="Arial" w:hAnsi="Arial" w:cs="Arial"/>
              </w:rPr>
            </w:pPr>
            <w:r w:rsidRPr="00B77EF2">
              <w:rPr>
                <w:rFonts w:ascii="Arial" w:hAnsi="Arial" w:cs="Arial"/>
              </w:rPr>
              <w:t>The study selection will follow PRISMA guidelines, involving identification, screening, eligibility assessment, and inclusion. Titles and abstracts will first be screened for relevance, followed by full-text reviews of potentially eligible studies (Uttley et al, 2023). Assess each article, with disagreements resolved through discussion or consultation with a third reviewer (Natukunda and Muchene, 2023). A PRISMA flow diagram will document the number of studies identified, screened, excluded, and included, ensuring transparency and replicability (Uttley et al, 2023). The final selection will include only those studies meeting all inclusion criteria and demonstrating methodological quality (Natukunda and Muchene, 2023).</w:t>
            </w:r>
          </w:p>
          <w:p w14:paraId="66C02283" w14:textId="77777777" w:rsidR="00B77EF2" w:rsidRPr="00B44183" w:rsidRDefault="00B77EF2" w:rsidP="00B77EF2">
            <w:pPr>
              <w:spacing w:line="360" w:lineRule="auto"/>
              <w:rPr>
                <w:rFonts w:ascii="Arial" w:hAnsi="Arial" w:cs="Arial"/>
                <w:b/>
                <w:bCs/>
              </w:rPr>
            </w:pPr>
            <w:bookmarkStart w:id="12" w:name="_Toc216437257"/>
            <w:r w:rsidRPr="00B44183">
              <w:rPr>
                <w:rFonts w:ascii="Arial" w:hAnsi="Arial" w:cs="Arial"/>
                <w:b/>
                <w:bCs/>
              </w:rPr>
              <w:t>Data Extraction</w:t>
            </w:r>
            <w:bookmarkEnd w:id="12"/>
            <w:r w:rsidRPr="00B44183">
              <w:rPr>
                <w:rFonts w:ascii="Arial" w:hAnsi="Arial" w:cs="Arial"/>
                <w:b/>
                <w:bCs/>
              </w:rPr>
              <w:t xml:space="preserve"> </w:t>
            </w:r>
          </w:p>
          <w:p w14:paraId="73F8F98B" w14:textId="77777777" w:rsidR="00B77EF2" w:rsidRPr="00B77EF2" w:rsidRDefault="00B77EF2" w:rsidP="00B77EF2">
            <w:pPr>
              <w:spacing w:line="360" w:lineRule="auto"/>
              <w:rPr>
                <w:rFonts w:ascii="Arial" w:hAnsi="Arial" w:cs="Arial"/>
              </w:rPr>
            </w:pPr>
            <w:r w:rsidRPr="00B77EF2">
              <w:rPr>
                <w:rFonts w:ascii="Arial" w:hAnsi="Arial" w:cs="Arial"/>
              </w:rPr>
              <w:t>The data extraction process will ensure comprehensive capture of information required for in-depth analysis. Beyond core study characteristics, data will include contextual factors such as socioeconomic status, family structure, and any reported moderating or mediating variables (Jahan et al, 2016). Information on assessment tools, diagnostic procedures, intervention involvement, and follow-up duration will also be collected to assess study comparability (Singh, 2017). Extracted findings will be synthesised according to the three key outcome domains: developmental milestones, behavioural patterns, and psychological well-being (Jahan et al, 2016). Attention will be paid to identifying recurring themes, contradictory evidence, and gaps in current research (Singh, 2017). Extraction will follow a dual-reviewer system to minimise bias and enhance reliability (Jahan et al, 2016). The organised dataset will provide the foundation for narrative integration and support evidence-based conclusions relevant to the UK context.</w:t>
            </w:r>
          </w:p>
          <w:p w14:paraId="318A304D" w14:textId="77777777" w:rsidR="00B77EF2" w:rsidRPr="00B44183" w:rsidRDefault="00B77EF2" w:rsidP="00B77EF2">
            <w:pPr>
              <w:spacing w:line="360" w:lineRule="auto"/>
              <w:rPr>
                <w:rFonts w:ascii="Arial" w:hAnsi="Arial" w:cs="Arial"/>
                <w:b/>
                <w:bCs/>
              </w:rPr>
            </w:pPr>
            <w:bookmarkStart w:id="13" w:name="_Toc216437258"/>
            <w:r w:rsidRPr="00B44183">
              <w:rPr>
                <w:rFonts w:ascii="Arial" w:hAnsi="Arial" w:cs="Arial"/>
                <w:b/>
                <w:bCs/>
              </w:rPr>
              <w:t>Data Analysis Techniques</w:t>
            </w:r>
            <w:bookmarkEnd w:id="13"/>
            <w:r w:rsidRPr="00B44183">
              <w:rPr>
                <w:rFonts w:ascii="Arial" w:hAnsi="Arial" w:cs="Arial"/>
                <w:b/>
                <w:bCs/>
              </w:rPr>
              <w:t xml:space="preserve"> </w:t>
            </w:r>
          </w:p>
          <w:p w14:paraId="1D6BB58B" w14:textId="77777777" w:rsidR="00B77EF2" w:rsidRPr="00B77EF2" w:rsidRDefault="00B77EF2" w:rsidP="00B77EF2">
            <w:pPr>
              <w:spacing w:line="360" w:lineRule="auto"/>
              <w:rPr>
                <w:rFonts w:ascii="Arial" w:hAnsi="Arial" w:cs="Arial"/>
              </w:rPr>
            </w:pPr>
            <w:r w:rsidRPr="00B77EF2">
              <w:rPr>
                <w:rFonts w:ascii="Arial" w:hAnsi="Arial" w:cs="Arial"/>
              </w:rPr>
              <w:t xml:space="preserve">Data analysis for this systematic review will be conducted using thematic analysis, an approach well-suited for synthesising findings from diverse qualitative and quantitative studies by identifying common patterns across the evidence base (Hodge and Narus, 2018). Thematic analysis enables the systematic organisation, interpretation, and integration of extracted data to generate meaningful themes that reflect how parental ADHD influences children’s developmental, behavioural, and psychological outcomes (Peterson, 2017). This method is particularly appropriate </w:t>
            </w:r>
            <w:r w:rsidRPr="00B77EF2">
              <w:rPr>
                <w:rFonts w:ascii="Arial" w:hAnsi="Arial" w:cs="Arial"/>
              </w:rPr>
              <w:lastRenderedPageBreak/>
              <w:t>for complex psychosocial topics where outcome measures and conceptual definitions may vary across studies, allowing flexibility while maintaining analytical rigour (Khokhar et al, 2020).</w:t>
            </w:r>
          </w:p>
          <w:p w14:paraId="4820587B" w14:textId="77777777" w:rsidR="00B77EF2" w:rsidRPr="00B77EF2" w:rsidRDefault="00B77EF2" w:rsidP="00B77EF2">
            <w:pPr>
              <w:spacing w:line="360" w:lineRule="auto"/>
              <w:rPr>
                <w:rFonts w:ascii="Arial" w:hAnsi="Arial" w:cs="Arial"/>
              </w:rPr>
            </w:pPr>
            <w:r w:rsidRPr="00B77EF2">
              <w:rPr>
                <w:rFonts w:ascii="Arial" w:hAnsi="Arial" w:cs="Arial"/>
              </w:rPr>
              <w:t>The analysis will follow a structured process beginning with familiarisation with the extracted data, enabling the researcher to identify initial ideas and repeated concepts (Hodge and Narus, 2018). Codes will then be generated to capture key elements related to child development, behaviour, emotional well-being, parental functioning, and family dynamics (Peterson, 2017). These codes will be grouped into broader categories, allowing the identification of preliminary themes (Peterson, 2017). Throughout this process, attention will be paid to similarities and differences across studies, ensuring that the thematic structure reflects both consistency and variation within the evidence (Hodge and Narus, 2018).</w:t>
            </w:r>
          </w:p>
          <w:p w14:paraId="1BEF4F5C" w14:textId="77777777" w:rsidR="00B77EF2" w:rsidRPr="00B77EF2" w:rsidRDefault="00B77EF2" w:rsidP="00B77EF2">
            <w:pPr>
              <w:spacing w:line="360" w:lineRule="auto"/>
              <w:rPr>
                <w:rFonts w:ascii="Arial" w:hAnsi="Arial" w:cs="Arial"/>
              </w:rPr>
            </w:pPr>
            <w:r w:rsidRPr="00B77EF2">
              <w:rPr>
                <w:rFonts w:ascii="Arial" w:hAnsi="Arial" w:cs="Arial"/>
              </w:rPr>
              <w:t>Themes will then be reviewed, refined, and clearly defined to ensure they accurately represent patterns within the data (Khokhar et al, 2020). This stage includes checking themes against the extracted material to confirm coherence and relevance, followed by the development of final thematic headings representing core influences of parental ADHD. These may include themes such as inconsistent parenting routines, emotional regulation difficulties, environmental instability, child behavioural responses, or intergenerational vulnerability (Hodge and Narus, 2018). The final thematic framework will provide a comprehensive, multidimensional understanding of how parental ADHD affects children in the UK. Themes will be presented with supporting evidence from the reviewed studies to ensure transparency and strengthen the credibility of the analysis (Khokhar et al, 2020).</w:t>
            </w:r>
          </w:p>
          <w:p w14:paraId="46C44CBF" w14:textId="77777777" w:rsidR="00B77EF2" w:rsidRPr="00B44183" w:rsidRDefault="00B77EF2" w:rsidP="00B77EF2">
            <w:pPr>
              <w:spacing w:line="360" w:lineRule="auto"/>
              <w:rPr>
                <w:rFonts w:ascii="Arial" w:hAnsi="Arial" w:cs="Arial"/>
                <w:b/>
                <w:bCs/>
              </w:rPr>
            </w:pPr>
            <w:bookmarkStart w:id="14" w:name="_Toc216437259"/>
            <w:r w:rsidRPr="00B44183">
              <w:rPr>
                <w:rFonts w:ascii="Arial" w:hAnsi="Arial" w:cs="Arial"/>
                <w:b/>
                <w:bCs/>
              </w:rPr>
              <w:t>Ethical Considerations</w:t>
            </w:r>
            <w:bookmarkEnd w:id="14"/>
            <w:r w:rsidRPr="00B44183">
              <w:rPr>
                <w:rFonts w:ascii="Arial" w:hAnsi="Arial" w:cs="Arial"/>
                <w:b/>
                <w:bCs/>
              </w:rPr>
              <w:t xml:space="preserve"> </w:t>
            </w:r>
          </w:p>
          <w:p w14:paraId="73C10A6F" w14:textId="77777777" w:rsidR="00B77EF2" w:rsidRPr="00B77EF2" w:rsidRDefault="00B77EF2" w:rsidP="00B77EF2">
            <w:pPr>
              <w:spacing w:line="360" w:lineRule="auto"/>
              <w:rPr>
                <w:rFonts w:ascii="Arial" w:hAnsi="Arial" w:cs="Arial"/>
              </w:rPr>
            </w:pPr>
            <w:r w:rsidRPr="00B77EF2">
              <w:rPr>
                <w:rFonts w:ascii="Arial" w:hAnsi="Arial" w:cs="Arial"/>
              </w:rPr>
              <w:t>Although this study involves secondary data analysis and does not require direct contact with participants, ethical considerations remain central to ensuring responsible scholarship. Only studies that have obtained appropriate ethical approval will be included, ensuring that participants in primary research are protected (Gelling, 2016). Data handling throughout the review will follow principles of research integrity, transparency, and accurate representation of evidence (Huang et al, 2016). No identifiable personal data will be collected, ensuring compliance with data protection standards (Gelling, 2016).</w:t>
            </w:r>
          </w:p>
          <w:p w14:paraId="4FBA365D" w14:textId="77777777" w:rsidR="00B77EF2" w:rsidRPr="00B77EF2" w:rsidRDefault="00B77EF2" w:rsidP="00B77EF2">
            <w:pPr>
              <w:spacing w:line="360" w:lineRule="auto"/>
              <w:rPr>
                <w:rFonts w:ascii="Arial" w:hAnsi="Arial" w:cs="Arial"/>
              </w:rPr>
            </w:pPr>
            <w:r w:rsidRPr="00B77EF2">
              <w:rPr>
                <w:rFonts w:ascii="Arial" w:hAnsi="Arial" w:cs="Arial"/>
              </w:rPr>
              <w:t>The review will also consider the ethical implications of interpreting and presenting findings on parental ADHD. Care will be taken to avoid reinforcing stigma or deficit-focused narratives around parents with ADHD, acknowledging the strengths and challenges associated with neurodiversity. The study aims to promote understanding rather than judgement, ensuring that findings are contextualised within broader social, genetic, and environmental factors (Gelling, 2016). Ethical reporting will emphasise the importance of supportive interventions and avoid attributing blame to individuals or families (Huang et al, 2016).</w:t>
            </w:r>
          </w:p>
          <w:p w14:paraId="45E8B681" w14:textId="65CEC899" w:rsidR="003F1A54" w:rsidRPr="00B77EF2" w:rsidRDefault="003F1A54" w:rsidP="00B77EF2">
            <w:pPr>
              <w:spacing w:line="360" w:lineRule="auto"/>
              <w:rPr>
                <w:rFonts w:ascii="Arial" w:hAnsi="Arial" w:cs="Arial"/>
                <w:b/>
                <w:bCs/>
                <w:color w:val="000000" w:themeColor="text1"/>
                <w:sz w:val="18"/>
                <w:szCs w:val="18"/>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15DA723D" w:rsidR="003F1A54" w:rsidRPr="003C7DED" w:rsidRDefault="005C3BC2" w:rsidP="008C14E9">
            <w:pPr>
              <w:rPr>
                <w:rFonts w:ascii="Arial" w:hAnsi="Arial" w:cs="Arial"/>
                <w:sz w:val="22"/>
                <w:szCs w:val="22"/>
              </w:rPr>
            </w:pPr>
            <w:r>
              <w:rPr>
                <w:rFonts w:ascii="Arial" w:hAnsi="Arial" w:cs="Arial"/>
                <w:sz w:val="22"/>
                <w:szCs w:val="22"/>
              </w:rPr>
              <w:t>N/A</w:t>
            </w:r>
          </w:p>
          <w:p w14:paraId="5F953889" w14:textId="29F6B724" w:rsidR="003F1A54" w:rsidRPr="00C37D33" w:rsidRDefault="00C37D33" w:rsidP="008C14E9">
            <w:pPr>
              <w:rPr>
                <w:rFonts w:ascii="Arial" w:hAnsi="Arial" w:cs="Arial"/>
                <w:b/>
                <w:bCs/>
                <w:sz w:val="22"/>
                <w:szCs w:val="22"/>
              </w:rPr>
            </w:pPr>
            <w:r>
              <w:rPr>
                <w:rFonts w:ascii="Arial" w:hAnsi="Arial" w:cs="Arial"/>
                <w:b/>
                <w:bCs/>
                <w:sz w:val="22"/>
                <w:szCs w:val="22"/>
              </w:rPr>
              <w:t>Desk</w:t>
            </w:r>
            <w:r w:rsidR="006C0F2E">
              <w:rPr>
                <w:rFonts w:ascii="Arial" w:hAnsi="Arial" w:cs="Arial"/>
                <w:b/>
                <w:bCs/>
                <w:sz w:val="22"/>
                <w:szCs w:val="22"/>
              </w:rPr>
              <w:t>-</w:t>
            </w:r>
            <w:r>
              <w:rPr>
                <w:rFonts w:ascii="Arial" w:hAnsi="Arial" w:cs="Arial"/>
                <w:b/>
                <w:bCs/>
                <w:sz w:val="22"/>
                <w:szCs w:val="22"/>
              </w:rPr>
              <w:t xml:space="preserve">based research </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1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15"/>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1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7EA3566C" w:rsidR="00BD363F" w:rsidRPr="003C7DED" w:rsidRDefault="00971C5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C225AB8"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4B2F571"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A75E89D"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7E811E6"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1DFFED3B" w:rsidR="00BD363F" w:rsidRPr="003C7DED" w:rsidRDefault="005B43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C106EF6" w:rsidR="00BD363F" w:rsidRPr="003C7DED" w:rsidRDefault="008417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415395C" w:rsidR="00BD363F" w:rsidRPr="003C7DED" w:rsidRDefault="008417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D4DB5C9" w:rsidR="00BD363F" w:rsidRPr="003C7DED" w:rsidRDefault="00F908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325520A" w:rsidR="00BD363F" w:rsidRPr="003C7DED" w:rsidRDefault="0017511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6C26B99" w:rsidR="00BD363F" w:rsidRPr="003C7DED" w:rsidRDefault="005F0A1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1852358" w:rsidR="00BD363F" w:rsidRPr="003C7DED" w:rsidRDefault="005F0A1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9B4B798" w:rsidR="00BD363F" w:rsidRPr="003C7DED" w:rsidRDefault="00BB620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D34BBC0" w:rsidR="00BD363F" w:rsidRPr="003C7DED" w:rsidRDefault="00B364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6630F2C" w:rsidR="00BD363F" w:rsidRPr="003C7DED" w:rsidRDefault="00232A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4985E1F" w:rsidR="00BD363F" w:rsidRPr="003C7DED" w:rsidRDefault="003136E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65843F05" w:rsidR="00BD363F" w:rsidRPr="003C7DED" w:rsidRDefault="00141FA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Default="003F1A54" w:rsidP="004135AB">
            <w:pPr>
              <w:rPr>
                <w:rFonts w:ascii="Arial" w:hAnsi="Arial" w:cs="Arial"/>
                <w:i/>
                <w:iCs/>
                <w:sz w:val="22"/>
                <w:szCs w:val="22"/>
              </w:rPr>
            </w:pPr>
          </w:p>
          <w:p w14:paraId="15D53D6D" w14:textId="77777777" w:rsidR="00D20B92" w:rsidRDefault="00D20B92" w:rsidP="004135AB">
            <w:pPr>
              <w:rPr>
                <w:rFonts w:ascii="Arial" w:hAnsi="Arial" w:cs="Arial"/>
                <w:i/>
                <w:iCs/>
                <w:sz w:val="22"/>
                <w:szCs w:val="22"/>
              </w:rPr>
            </w:pPr>
          </w:p>
          <w:p w14:paraId="5992F2A2" w14:textId="77777777" w:rsidR="00D20B92" w:rsidRDefault="00D20B92" w:rsidP="004135AB">
            <w:pPr>
              <w:rPr>
                <w:rFonts w:ascii="Arial" w:hAnsi="Arial" w:cs="Arial"/>
                <w:i/>
                <w:iCs/>
                <w:sz w:val="22"/>
                <w:szCs w:val="22"/>
              </w:rPr>
            </w:pPr>
          </w:p>
          <w:p w14:paraId="5B98C103" w14:textId="77777777" w:rsidR="00D20B92" w:rsidRDefault="00D20B92" w:rsidP="004135AB">
            <w:pPr>
              <w:rPr>
                <w:rFonts w:ascii="Arial" w:hAnsi="Arial" w:cs="Arial"/>
                <w:i/>
                <w:iCs/>
                <w:sz w:val="22"/>
                <w:szCs w:val="22"/>
              </w:rPr>
            </w:pPr>
          </w:p>
          <w:p w14:paraId="1A351010" w14:textId="77777777" w:rsidR="00D20B92" w:rsidRDefault="00D20B92" w:rsidP="004135AB">
            <w:pPr>
              <w:rPr>
                <w:rFonts w:ascii="Arial" w:hAnsi="Arial" w:cs="Arial"/>
                <w:i/>
                <w:iCs/>
                <w:sz w:val="22"/>
                <w:szCs w:val="22"/>
              </w:rPr>
            </w:pPr>
          </w:p>
          <w:p w14:paraId="62699803" w14:textId="77777777" w:rsidR="00D20B92" w:rsidRDefault="00D20B92" w:rsidP="004135AB">
            <w:pPr>
              <w:rPr>
                <w:rFonts w:ascii="Arial" w:hAnsi="Arial" w:cs="Arial"/>
                <w:i/>
                <w:iCs/>
                <w:sz w:val="22"/>
                <w:szCs w:val="22"/>
              </w:rPr>
            </w:pPr>
          </w:p>
          <w:p w14:paraId="0D645975" w14:textId="77777777" w:rsidR="00D20B92" w:rsidRDefault="00D20B92" w:rsidP="004135AB">
            <w:pPr>
              <w:rPr>
                <w:rFonts w:ascii="Arial" w:hAnsi="Arial" w:cs="Arial"/>
                <w:i/>
                <w:iCs/>
                <w:sz w:val="22"/>
                <w:szCs w:val="22"/>
              </w:rPr>
            </w:pPr>
          </w:p>
          <w:p w14:paraId="74D8C30C" w14:textId="77777777" w:rsidR="00D20B92" w:rsidRPr="003C7DED" w:rsidRDefault="00D20B92"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1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lastRenderedPageBreak/>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3344F0F4" w:rsidR="00BD363F" w:rsidRPr="003C7DED" w:rsidRDefault="00690789" w:rsidP="004135AB">
            <w:pPr>
              <w:rPr>
                <w:rFonts w:ascii="Arial" w:hAnsi="Arial" w:cs="Arial"/>
                <w:sz w:val="22"/>
                <w:szCs w:val="22"/>
              </w:rPr>
            </w:pPr>
            <w:r>
              <w:rPr>
                <w:rFonts w:ascii="Arial" w:hAnsi="Arial" w:cs="Arial"/>
                <w:sz w:val="22"/>
                <w:szCs w:val="22"/>
              </w:rPr>
              <w:t>N/A</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077E399A" w:rsidR="00BD363F" w:rsidRPr="003C7DED" w:rsidRDefault="00690789" w:rsidP="004135AB">
            <w:pPr>
              <w:rPr>
                <w:rFonts w:ascii="Arial" w:hAnsi="Arial" w:cs="Arial"/>
                <w:sz w:val="22"/>
                <w:szCs w:val="22"/>
              </w:rPr>
            </w:pPr>
            <w:r>
              <w:rPr>
                <w:rFonts w:ascii="Arial" w:hAnsi="Arial" w:cs="Arial"/>
                <w:sz w:val="22"/>
                <w:szCs w:val="22"/>
              </w:rPr>
              <w:t>N/A</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5FE18C63" w:rsidR="00BD363F" w:rsidRPr="003C7DED" w:rsidRDefault="00690789" w:rsidP="004135AB">
            <w:pPr>
              <w:rPr>
                <w:rFonts w:ascii="Arial" w:hAnsi="Arial" w:cs="Arial"/>
                <w:sz w:val="22"/>
                <w:szCs w:val="22"/>
              </w:rPr>
            </w:pPr>
            <w:r>
              <w:rPr>
                <w:rFonts w:ascii="Arial" w:hAnsi="Arial" w:cs="Arial"/>
                <w:sz w:val="22"/>
                <w:szCs w:val="22"/>
              </w:rPr>
              <w:t>N/A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53DD4A85" w:rsidR="00BD363F" w:rsidRPr="003C7DED" w:rsidRDefault="00690789" w:rsidP="004135AB">
            <w:pPr>
              <w:rPr>
                <w:rFonts w:ascii="Arial" w:hAnsi="Arial" w:cs="Arial"/>
                <w:sz w:val="22"/>
                <w:szCs w:val="22"/>
              </w:rPr>
            </w:pPr>
            <w:r>
              <w:rPr>
                <w:rFonts w:ascii="Arial" w:hAnsi="Arial" w:cs="Arial"/>
                <w:sz w:val="22"/>
                <w:szCs w:val="22"/>
              </w:rPr>
              <w:t>N/A</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4393809D" w:rsidR="00BD363F" w:rsidRPr="003C7DED" w:rsidRDefault="00690789" w:rsidP="004135AB">
            <w:pPr>
              <w:rPr>
                <w:rFonts w:ascii="Arial" w:hAnsi="Arial" w:cs="Arial"/>
                <w:sz w:val="22"/>
                <w:szCs w:val="22"/>
              </w:rPr>
            </w:pPr>
            <w:r>
              <w:rPr>
                <w:rFonts w:ascii="Arial" w:hAnsi="Arial" w:cs="Arial"/>
                <w:sz w:val="22"/>
                <w:szCs w:val="22"/>
              </w:rPr>
              <w:t>N/A</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56812F16" w14:textId="77777777" w:rsidR="00500A4A" w:rsidRPr="003C7DED" w:rsidRDefault="00500A4A" w:rsidP="00500A4A">
            <w:pPr>
              <w:rPr>
                <w:rFonts w:ascii="Arial" w:hAnsi="Arial" w:cs="Arial"/>
                <w:sz w:val="22"/>
                <w:szCs w:val="22"/>
              </w:rPr>
            </w:pPr>
            <w:r>
              <w:rPr>
                <w:rFonts w:ascii="Arial" w:hAnsi="Arial" w:cs="Arial"/>
                <w:sz w:val="22"/>
                <w:szCs w:val="22"/>
              </w:rPr>
              <w:t>N/A</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4626B882" w14:textId="77777777" w:rsidR="00500A4A" w:rsidRPr="003C7DED" w:rsidRDefault="00500A4A" w:rsidP="00500A4A">
            <w:pPr>
              <w:rPr>
                <w:rFonts w:ascii="Arial" w:hAnsi="Arial" w:cs="Arial"/>
                <w:sz w:val="22"/>
                <w:szCs w:val="22"/>
              </w:rPr>
            </w:pPr>
            <w:r>
              <w:rPr>
                <w:rFonts w:ascii="Arial" w:hAnsi="Arial" w:cs="Arial"/>
                <w:sz w:val="22"/>
                <w:szCs w:val="22"/>
              </w:rPr>
              <w:t>N/A</w:t>
            </w: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688EB79C" w14:textId="77777777" w:rsidR="00500A4A" w:rsidRPr="003C7DED" w:rsidRDefault="00500A4A" w:rsidP="00500A4A">
            <w:pPr>
              <w:rPr>
                <w:rFonts w:ascii="Arial" w:hAnsi="Arial" w:cs="Arial"/>
                <w:sz w:val="22"/>
                <w:szCs w:val="22"/>
              </w:rPr>
            </w:pPr>
            <w:r>
              <w:rPr>
                <w:rFonts w:ascii="Arial" w:hAnsi="Arial" w:cs="Arial"/>
                <w:sz w:val="22"/>
                <w:szCs w:val="22"/>
              </w:rPr>
              <w:t>N/A</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68943075"/>
            <w14:checkbox>
              <w14:checked w14:val="0"/>
              <w14:checkedState w14:val="2612" w14:font="MS Gothic"/>
              <w14:uncheckedState w14:val="2610" w14:font="MS Gothic"/>
            </w14:checkbox>
          </w:sdtPr>
          <w:sdtContent>
            <w:tc>
              <w:tcPr>
                <w:tcW w:w="1838" w:type="dxa"/>
                <w:shd w:val="clear" w:color="auto" w:fill="D9F2D0" w:themeFill="accent6" w:themeFillTint="33"/>
                <w:vAlign w:val="center"/>
              </w:tcPr>
              <w:p w14:paraId="4FDA2CFF" w14:textId="781DE7EF" w:rsidR="00A35E44" w:rsidRPr="00D15A88" w:rsidRDefault="002938B9" w:rsidP="00BC7917">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sdtContent>
        </w:sdt>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17"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17"/>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94454066"/>
            <w14:checkbox>
              <w14:checked w14:val="0"/>
              <w14:checkedState w14:val="2612" w14:font="MS Gothic"/>
              <w14:uncheckedState w14:val="2610" w14:font="MS Gothic"/>
            </w14:checkbox>
          </w:sdtPr>
          <w:sdtContent>
            <w:tc>
              <w:tcPr>
                <w:tcW w:w="1838" w:type="dxa"/>
                <w:shd w:val="clear" w:color="auto" w:fill="D9F2D0" w:themeFill="accent6" w:themeFillTint="33"/>
                <w:vAlign w:val="center"/>
              </w:tcPr>
              <w:p w14:paraId="434CCC42" w14:textId="668A2AC3" w:rsidR="00A35E44" w:rsidRPr="003C7DED" w:rsidRDefault="002938B9"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18"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18"/>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745615517"/>
            <w14:checkbox>
              <w14:checked w14:val="0"/>
              <w14:checkedState w14:val="2612" w14:font="MS Gothic"/>
              <w14:uncheckedState w14:val="2610" w14:font="MS Gothic"/>
            </w14:checkbox>
          </w:sdtPr>
          <w:sdtContent>
            <w:tc>
              <w:tcPr>
                <w:tcW w:w="1838" w:type="dxa"/>
                <w:shd w:val="clear" w:color="auto" w:fill="D9F2D0" w:themeFill="accent6" w:themeFillTint="33"/>
                <w:vAlign w:val="center"/>
              </w:tcPr>
              <w:p w14:paraId="0A181CCE" w14:textId="2684E68A" w:rsidR="007F0207" w:rsidRPr="003C7DED" w:rsidRDefault="002938B9"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19"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19"/>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2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2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2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sdt>
          <w:sdtPr>
            <w:rPr>
              <w:rFonts w:ascii="Arial" w:hAnsi="Arial" w:cs="Arial"/>
              <w:sz w:val="22"/>
              <w:szCs w:val="22"/>
            </w:rPr>
            <w:id w:val="-889716635"/>
            <w14:checkbox>
              <w14:checked w14:val="0"/>
              <w14:checkedState w14:val="2612" w14:font="MS Gothic"/>
              <w14:uncheckedState w14:val="2610" w14:font="MS Gothic"/>
            </w14:checkbox>
          </w:sdtPr>
          <w:sdtContent>
            <w:tc>
              <w:tcPr>
                <w:tcW w:w="992" w:type="dxa"/>
                <w:vMerge w:val="restart"/>
                <w:shd w:val="clear" w:color="auto" w:fill="D9D9D9" w:themeFill="background1" w:themeFillShade="D9"/>
                <w:vAlign w:val="center"/>
              </w:tcPr>
              <w:p w14:paraId="34E7A7EE" w14:textId="3CB61E00" w:rsidR="003F1A54" w:rsidRPr="003C7DED" w:rsidRDefault="002938B9" w:rsidP="004135AB">
                <w:pPr>
                  <w:pStyle w:val="NormalWeb"/>
                  <w:autoSpaceDE w:val="0"/>
                  <w:autoSpaceDN w:val="0"/>
                  <w:adjustRightInd w:val="0"/>
                  <w:jc w:val="center"/>
                  <w:rPr>
                    <w:rFonts w:ascii="Arial" w:eastAsia="MS Gothic" w:hAnsi="Arial" w:cs="Arial"/>
                    <w:sz w:val="22"/>
                    <w:szCs w:val="22"/>
                  </w:rPr>
                </w:pPr>
                <w:r>
                  <w:rPr>
                    <w:rFonts w:ascii="MS Gothic" w:eastAsia="MS Gothic" w:hAnsi="MS Gothic" w:cs="Arial" w:hint="eastAsia"/>
                    <w:sz w:val="22"/>
                    <w:szCs w:val="22"/>
                  </w:rPr>
                  <w:t>☐</w:t>
                </w:r>
              </w:p>
            </w:tc>
          </w:sdtContent>
        </w:sdt>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2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2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55011FE4" w:rsidR="001F7B84" w:rsidRPr="003C7DED" w:rsidRDefault="002938B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2AB96439" w:rsidR="001F7B84" w:rsidRPr="003C7DED" w:rsidRDefault="002938B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22B5C078" w:rsidR="001F7B84" w:rsidRPr="003C7DED" w:rsidRDefault="002938B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33BC8A8A" w:rsidR="001F7B84" w:rsidRPr="003C7DED" w:rsidRDefault="002938B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343B2AD3" w:rsidR="001F7B84" w:rsidRPr="003C7DED" w:rsidRDefault="002938B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18769D81" w:rsidR="001F7B84" w:rsidRPr="003C7DED" w:rsidRDefault="002938B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2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54FE0091" w14:textId="77777777" w:rsidR="0045099A" w:rsidRPr="003C7DED" w:rsidRDefault="0045099A" w:rsidP="0045099A">
            <w:pPr>
              <w:rPr>
                <w:rFonts w:ascii="Arial" w:hAnsi="Arial" w:cs="Arial"/>
                <w:sz w:val="22"/>
                <w:szCs w:val="22"/>
              </w:rPr>
            </w:pPr>
            <w:r>
              <w:rPr>
                <w:rFonts w:ascii="Arial" w:hAnsi="Arial" w:cs="Arial"/>
                <w:sz w:val="22"/>
                <w:szCs w:val="22"/>
              </w:rPr>
              <w:t>N/A</w:t>
            </w:r>
          </w:p>
          <w:p w14:paraId="788BAF26" w14:textId="77777777" w:rsidR="003F1A54" w:rsidRPr="0045099A" w:rsidRDefault="003F1A54" w:rsidP="004135AB">
            <w:pPr>
              <w:rPr>
                <w:rFonts w:ascii="Arial" w:hAnsi="Arial" w:cs="Arial"/>
                <w:b/>
                <w:bCs/>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597844BD" w:rsidR="003F1A54" w:rsidRPr="003C7DED" w:rsidRDefault="0045099A" w:rsidP="004135AB">
            <w:pPr>
              <w:rPr>
                <w:rFonts w:ascii="Arial" w:hAnsi="Arial" w:cs="Arial"/>
                <w:sz w:val="22"/>
                <w:szCs w:val="22"/>
              </w:rPr>
            </w:pPr>
            <w:r>
              <w:rPr>
                <w:rFonts w:ascii="Arial" w:hAnsi="Arial" w:cs="Arial"/>
                <w:sz w:val="22"/>
                <w:szCs w:val="22"/>
              </w:rPr>
              <w:t>N/A</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5AA60706" w:rsidR="003F1A54" w:rsidRPr="003C7DED" w:rsidRDefault="0045099A" w:rsidP="004135AB">
            <w:pPr>
              <w:rPr>
                <w:rFonts w:ascii="Arial" w:hAnsi="Arial" w:cs="Arial"/>
                <w:sz w:val="22"/>
                <w:szCs w:val="22"/>
              </w:rPr>
            </w:pPr>
            <w:r>
              <w:rPr>
                <w:rFonts w:ascii="Arial" w:hAnsi="Arial" w:cs="Arial"/>
                <w:sz w:val="22"/>
                <w:szCs w:val="22"/>
              </w:rPr>
              <w:t>N/A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600E339" w:rsidR="003F1A54" w:rsidRPr="003C7DED" w:rsidRDefault="0045099A" w:rsidP="004135AB">
            <w:pPr>
              <w:rPr>
                <w:rFonts w:ascii="Arial" w:hAnsi="Arial" w:cs="Arial"/>
                <w:sz w:val="22"/>
                <w:szCs w:val="22"/>
              </w:rPr>
            </w:pPr>
            <w:r>
              <w:rPr>
                <w:rFonts w:ascii="Arial" w:hAnsi="Arial" w:cs="Arial"/>
                <w:sz w:val="22"/>
                <w:szCs w:val="22"/>
              </w:rPr>
              <w:t>N/A</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2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20C90A59" w:rsidR="001F7B84" w:rsidRPr="003C7DED" w:rsidRDefault="002938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2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542870D" w:rsidR="001F7B84" w:rsidRPr="003C7DED" w:rsidRDefault="002938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1006B81F" w:rsidR="001F7B84" w:rsidRPr="003C7DED" w:rsidRDefault="002938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5A000DAA" w:rsidR="001F7B84" w:rsidRPr="003C7DED" w:rsidRDefault="002938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0E4763CB" w:rsidR="001F7B84" w:rsidRPr="003C7DED" w:rsidRDefault="002938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27F05535" w:rsidR="001F7B84" w:rsidRPr="003C7DED" w:rsidRDefault="002938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3B6DBAD3" w:rsidR="001F7B84" w:rsidRPr="003C7DED" w:rsidRDefault="002938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0556D809" w:rsidR="00702469" w:rsidRDefault="002938B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C825BBE" w:rsidR="001F7B84" w:rsidRPr="003C7DED" w:rsidRDefault="002938B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648B746A" w:rsidR="001F7B84" w:rsidRPr="003C7DED" w:rsidRDefault="0045099A" w:rsidP="004135AB">
            <w:pPr>
              <w:rPr>
                <w:rFonts w:ascii="Arial" w:hAnsi="Arial" w:cs="Arial"/>
                <w:sz w:val="22"/>
                <w:szCs w:val="22"/>
              </w:rPr>
            </w:pPr>
            <w:r>
              <w:rPr>
                <w:rFonts w:ascii="Arial" w:hAnsi="Arial" w:cs="Arial"/>
                <w:sz w:val="22"/>
                <w:szCs w:val="22"/>
              </w:rPr>
              <w:t>N/A</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52599B0D" w:rsidR="001F7B84" w:rsidRPr="003C7DED" w:rsidRDefault="0045099A" w:rsidP="004135AB">
            <w:pPr>
              <w:rPr>
                <w:rFonts w:ascii="Arial" w:hAnsi="Arial" w:cs="Arial"/>
                <w:sz w:val="22"/>
                <w:szCs w:val="22"/>
              </w:rPr>
            </w:pPr>
            <w:r>
              <w:rPr>
                <w:rFonts w:ascii="Arial" w:hAnsi="Arial" w:cs="Arial"/>
                <w:sz w:val="22"/>
                <w:szCs w:val="22"/>
              </w:rPr>
              <w:t>N/A</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1B19EA89" w14:textId="77777777" w:rsidR="0045099A" w:rsidRPr="003C7DED" w:rsidRDefault="0045099A" w:rsidP="0045099A">
            <w:pPr>
              <w:rPr>
                <w:rFonts w:ascii="Arial" w:hAnsi="Arial" w:cs="Arial"/>
                <w:sz w:val="22"/>
                <w:szCs w:val="22"/>
              </w:rPr>
            </w:pPr>
            <w:r>
              <w:rPr>
                <w:rFonts w:ascii="Arial" w:hAnsi="Arial" w:cs="Arial"/>
                <w:sz w:val="22"/>
                <w:szCs w:val="22"/>
              </w:rPr>
              <w:t>N/A</w:t>
            </w:r>
          </w:p>
          <w:p w14:paraId="289A4050" w14:textId="056FF180"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64B1E3C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45099A">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24"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24"/>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015DFEF" w:rsidR="00AA4E90" w:rsidRPr="003C7DED" w:rsidRDefault="0068399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89C3139" w:rsidR="006E7E24" w:rsidRDefault="000566C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114AB52" w:rsidR="006E7E24" w:rsidRDefault="009033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2FBD0D1" w:rsidR="006E7E24" w:rsidRDefault="009033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AC49C46" w:rsidR="006E7E24" w:rsidRDefault="0090335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902DF55" w:rsidR="006E7E24" w:rsidRPr="003C7DED" w:rsidRDefault="00BC17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1EF8147" w:rsidR="006E7E24" w:rsidRPr="003C7DED" w:rsidRDefault="00BC17F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DD138A4" w:rsidR="006E7E24" w:rsidRPr="003C7DED" w:rsidRDefault="00C9097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CDC92EA" w:rsidR="006E7E24" w:rsidRPr="003C7DED" w:rsidRDefault="00C9097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7F0B301" w:rsidR="006E7E24" w:rsidRPr="003C7DED" w:rsidRDefault="00C9097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23D9C819" w:rsidR="00E44410" w:rsidRDefault="00E6285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02D61230" w:rsidR="00E44410" w:rsidRPr="003C7DED" w:rsidRDefault="006F0BD4" w:rsidP="00E44410">
            <w:pPr>
              <w:rPr>
                <w:rFonts w:ascii="Arial" w:hAnsi="Arial" w:cs="Arial"/>
                <w:sz w:val="22"/>
                <w:szCs w:val="22"/>
              </w:rPr>
            </w:pPr>
            <w:r>
              <w:rPr>
                <w:rFonts w:ascii="Arial" w:hAnsi="Arial" w:cs="Arial"/>
                <w:sz w:val="22"/>
                <w:szCs w:val="22"/>
              </w:rPr>
              <w:t xml:space="preserve">As part of writing up of the dissertation sections a generative AI tool may be used for the purpose </w:t>
            </w:r>
            <w:r w:rsidR="00EA5D60">
              <w:rPr>
                <w:rFonts w:ascii="Arial" w:hAnsi="Arial" w:cs="Arial"/>
                <w:sz w:val="22"/>
                <w:szCs w:val="22"/>
              </w:rPr>
              <w:t>of proofreading only per the assignment brief.</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4C1F2644" w14:textId="47FB213A" w:rsidR="00CD54AD" w:rsidRDefault="00E10331" w:rsidP="000747E1">
            <w:pPr>
              <w:rPr>
                <w:rFonts w:ascii="Arial" w:hAnsi="Arial" w:cs="Arial"/>
                <w:bCs/>
                <w:sz w:val="22"/>
                <w:szCs w:val="22"/>
              </w:rPr>
            </w:pPr>
            <w:r>
              <w:rPr>
                <w:rFonts w:ascii="Arial" w:hAnsi="Arial" w:cs="Arial"/>
                <w:bCs/>
                <w:sz w:val="22"/>
                <w:szCs w:val="22"/>
              </w:rPr>
              <w:t xml:space="preserve">This systematic Review research will provide </w:t>
            </w:r>
            <w:r w:rsidR="00B10BC8">
              <w:rPr>
                <w:rFonts w:ascii="Arial" w:hAnsi="Arial" w:cs="Arial"/>
                <w:bCs/>
                <w:sz w:val="22"/>
                <w:szCs w:val="22"/>
              </w:rPr>
              <w:t>qualitative data by collecting relevant published research Articles</w:t>
            </w:r>
            <w:r w:rsidR="00606C57">
              <w:rPr>
                <w:rFonts w:ascii="Arial" w:hAnsi="Arial" w:cs="Arial"/>
                <w:bCs/>
                <w:sz w:val="22"/>
                <w:szCs w:val="22"/>
              </w:rPr>
              <w:t xml:space="preserve"> 10 to 12</w:t>
            </w:r>
            <w:r w:rsidR="00B10BC8">
              <w:rPr>
                <w:rFonts w:ascii="Arial" w:hAnsi="Arial" w:cs="Arial"/>
                <w:bCs/>
                <w:sz w:val="22"/>
                <w:szCs w:val="22"/>
              </w:rPr>
              <w:t>.</w:t>
            </w:r>
          </w:p>
          <w:p w14:paraId="598E87D1" w14:textId="31F50786" w:rsidR="00B10BC8" w:rsidRPr="003C7DED" w:rsidRDefault="00B10BC8"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6A8024AC" w14:textId="77777777" w:rsidR="00CD54AD" w:rsidRDefault="0033708C" w:rsidP="004135AB">
            <w:pPr>
              <w:rPr>
                <w:rFonts w:ascii="Arial" w:hAnsi="Arial" w:cs="Arial"/>
                <w:bCs/>
                <w:sz w:val="22"/>
                <w:szCs w:val="22"/>
              </w:rPr>
            </w:pPr>
            <w:r>
              <w:rPr>
                <w:rFonts w:ascii="Arial" w:hAnsi="Arial" w:cs="Arial"/>
                <w:bCs/>
                <w:sz w:val="22"/>
                <w:szCs w:val="22"/>
              </w:rPr>
              <w:t xml:space="preserve">The student researcher </w:t>
            </w:r>
            <w:r w:rsidR="00C63AC8">
              <w:rPr>
                <w:rFonts w:ascii="Arial" w:hAnsi="Arial" w:cs="Arial"/>
                <w:bCs/>
                <w:sz w:val="22"/>
                <w:szCs w:val="22"/>
              </w:rPr>
              <w:t>is responsible for collecting the data and for the management of the data.</w:t>
            </w:r>
          </w:p>
          <w:p w14:paraId="7D2A9F27" w14:textId="32A1E61D" w:rsidR="005C2224" w:rsidRPr="003C7DED" w:rsidRDefault="005C2224" w:rsidP="004135AB">
            <w:pPr>
              <w:rPr>
                <w:rFonts w:ascii="Arial" w:hAnsi="Arial" w:cs="Arial"/>
                <w:bCs/>
                <w:sz w:val="22"/>
                <w:szCs w:val="22"/>
              </w:rPr>
            </w:pPr>
            <w:r>
              <w:rPr>
                <w:rFonts w:ascii="Arial" w:hAnsi="Arial" w:cs="Arial"/>
                <w:bCs/>
                <w:sz w:val="22"/>
                <w:szCs w:val="22"/>
              </w:rPr>
              <w:t>Period</w:t>
            </w:r>
            <w:r w:rsidR="00A3763E">
              <w:rPr>
                <w:rFonts w:ascii="Arial" w:hAnsi="Arial" w:cs="Arial"/>
                <w:bCs/>
                <w:sz w:val="22"/>
                <w:szCs w:val="22"/>
              </w:rPr>
              <w:t>ic</w:t>
            </w:r>
            <w:r>
              <w:rPr>
                <w:rFonts w:ascii="Arial" w:hAnsi="Arial" w:cs="Arial"/>
                <w:bCs/>
                <w:sz w:val="22"/>
                <w:szCs w:val="22"/>
              </w:rPr>
              <w:t xml:space="preserve"> moments will take place for the supervisor to request for data update information.</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E95071A" w14:textId="77777777" w:rsidR="00606C57" w:rsidRDefault="00143E78" w:rsidP="00606C57">
            <w:pPr>
              <w:rPr>
                <w:rFonts w:ascii="Arial" w:hAnsi="Arial" w:cs="Arial"/>
                <w:b/>
                <w:bCs/>
                <w:sz w:val="22"/>
                <w:szCs w:val="22"/>
              </w:rPr>
            </w:pPr>
            <w:r>
              <w:rPr>
                <w:rFonts w:ascii="Arial" w:hAnsi="Arial" w:cs="Arial"/>
                <w:sz w:val="22"/>
                <w:szCs w:val="22"/>
              </w:rPr>
              <w:t xml:space="preserve">The student </w:t>
            </w:r>
            <w:r w:rsidR="00652E7C">
              <w:rPr>
                <w:rFonts w:ascii="Arial" w:hAnsi="Arial" w:cs="Arial"/>
                <w:sz w:val="22"/>
                <w:szCs w:val="22"/>
              </w:rPr>
              <w:t xml:space="preserve">researcher will utilise </w:t>
            </w:r>
            <w:r w:rsidR="00EB171B">
              <w:rPr>
                <w:rFonts w:ascii="Arial" w:hAnsi="Arial" w:cs="Arial"/>
                <w:sz w:val="22"/>
                <w:szCs w:val="22"/>
              </w:rPr>
              <w:t>several</w:t>
            </w:r>
            <w:r w:rsidR="00652E7C">
              <w:rPr>
                <w:rFonts w:ascii="Arial" w:hAnsi="Arial" w:cs="Arial"/>
                <w:sz w:val="22"/>
                <w:szCs w:val="22"/>
              </w:rPr>
              <w:t xml:space="preserve"> databases as sources to access relevant publications </w:t>
            </w:r>
            <w:r w:rsidR="00F6434D">
              <w:rPr>
                <w:rFonts w:ascii="Arial" w:hAnsi="Arial" w:cs="Arial"/>
                <w:sz w:val="22"/>
                <w:szCs w:val="22"/>
              </w:rPr>
              <w:t xml:space="preserve">(data). </w:t>
            </w:r>
          </w:p>
          <w:p w14:paraId="1423E5AD" w14:textId="77777777" w:rsidR="00606C57" w:rsidRDefault="00606C57" w:rsidP="00606C57">
            <w:pPr>
              <w:rPr>
                <w:rFonts w:ascii="Arial" w:hAnsi="Arial" w:cs="Arial"/>
                <w:b/>
                <w:bCs/>
                <w:sz w:val="22"/>
                <w:szCs w:val="22"/>
              </w:rPr>
            </w:pPr>
          </w:p>
          <w:p w14:paraId="7A32DC52" w14:textId="363E6E8D" w:rsidR="008C7590" w:rsidRPr="008C7590" w:rsidRDefault="008C7590" w:rsidP="00606C57">
            <w:pPr>
              <w:rPr>
                <w:rFonts w:ascii="Arial" w:hAnsi="Arial" w:cs="Arial"/>
                <w:sz w:val="22"/>
                <w:szCs w:val="22"/>
              </w:rPr>
            </w:pPr>
            <w:r>
              <w:rPr>
                <w:rFonts w:ascii="Arial" w:hAnsi="Arial" w:cs="Arial"/>
                <w:sz w:val="22"/>
                <w:szCs w:val="22"/>
              </w:rPr>
              <w:t xml:space="preserve">The aim is to obtain relevant journal </w:t>
            </w:r>
            <w:r w:rsidR="00371FD3">
              <w:rPr>
                <w:rFonts w:ascii="Arial" w:hAnsi="Arial" w:cs="Arial"/>
                <w:sz w:val="22"/>
                <w:szCs w:val="22"/>
              </w:rPr>
              <w:t>articles (data) related to the topic</w:t>
            </w:r>
            <w:r w:rsidR="00BE4170">
              <w:rPr>
                <w:rFonts w:ascii="Arial" w:hAnsi="Arial" w:cs="Arial"/>
                <w:sz w:val="22"/>
                <w:szCs w:val="22"/>
              </w:rPr>
              <w:t>,</w:t>
            </w:r>
            <w:r w:rsidR="006B3E87">
              <w:rPr>
                <w:rFonts w:ascii="Arial" w:hAnsi="Arial" w:cs="Arial"/>
                <w:sz w:val="22"/>
                <w:szCs w:val="22"/>
              </w:rPr>
              <w:t xml:space="preserve"> to </w:t>
            </w:r>
            <w:r w:rsidR="00BE4170">
              <w:rPr>
                <w:rFonts w:ascii="Arial" w:hAnsi="Arial" w:cs="Arial"/>
                <w:sz w:val="22"/>
                <w:szCs w:val="22"/>
              </w:rPr>
              <w:t>assess</w:t>
            </w:r>
            <w:r w:rsidR="006B3E87">
              <w:rPr>
                <w:rFonts w:ascii="Arial" w:hAnsi="Arial" w:cs="Arial"/>
                <w:sz w:val="22"/>
                <w:szCs w:val="22"/>
              </w:rPr>
              <w:t xml:space="preserve"> their quality and to provide relevant </w:t>
            </w:r>
            <w:r w:rsidR="00E93FAA">
              <w:rPr>
                <w:rFonts w:ascii="Arial" w:hAnsi="Arial" w:cs="Arial"/>
                <w:sz w:val="22"/>
                <w:szCs w:val="22"/>
              </w:rPr>
              <w:t>findings.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47BA232D" w14:textId="77777777" w:rsidR="00CD54AD" w:rsidRDefault="003359B4" w:rsidP="004135AB">
            <w:pPr>
              <w:rPr>
                <w:rFonts w:ascii="Arial" w:hAnsi="Arial" w:cs="Arial"/>
                <w:sz w:val="22"/>
                <w:szCs w:val="22"/>
              </w:rPr>
            </w:pPr>
            <w:r>
              <w:rPr>
                <w:rFonts w:ascii="Arial" w:hAnsi="Arial" w:cs="Arial"/>
                <w:sz w:val="22"/>
                <w:szCs w:val="22"/>
              </w:rPr>
              <w:t xml:space="preserve">An Excel literature matrix will be developed to record all relevant </w:t>
            </w:r>
            <w:r w:rsidR="007B2BEF">
              <w:rPr>
                <w:rFonts w:ascii="Arial" w:hAnsi="Arial" w:cs="Arial"/>
                <w:sz w:val="22"/>
                <w:szCs w:val="22"/>
              </w:rPr>
              <w:t xml:space="preserve">information and data as part of the systematic review. The recorded </w:t>
            </w:r>
            <w:r w:rsidR="00C86C8F">
              <w:rPr>
                <w:rFonts w:ascii="Arial" w:hAnsi="Arial" w:cs="Arial"/>
                <w:sz w:val="22"/>
                <w:szCs w:val="22"/>
              </w:rPr>
              <w:t>data will be organised using separate spreadsheets.</w:t>
            </w:r>
          </w:p>
          <w:p w14:paraId="1D161DB6" w14:textId="5F66DE12" w:rsidR="005F668D" w:rsidRDefault="0054746A" w:rsidP="004135AB">
            <w:pPr>
              <w:rPr>
                <w:rFonts w:ascii="Arial" w:hAnsi="Arial" w:cs="Arial"/>
                <w:sz w:val="22"/>
                <w:szCs w:val="22"/>
              </w:rPr>
            </w:pPr>
            <w:r>
              <w:rPr>
                <w:rFonts w:ascii="Arial" w:hAnsi="Arial" w:cs="Arial"/>
                <w:sz w:val="22"/>
                <w:szCs w:val="22"/>
              </w:rPr>
              <w:t xml:space="preserve">The data files will be </w:t>
            </w:r>
            <w:r w:rsidR="0045099A">
              <w:rPr>
                <w:rFonts w:ascii="Arial" w:hAnsi="Arial" w:cs="Arial"/>
                <w:sz w:val="22"/>
                <w:szCs w:val="22"/>
              </w:rPr>
              <w:t>password-protected</w:t>
            </w:r>
            <w:r>
              <w:rPr>
                <w:rFonts w:ascii="Arial" w:hAnsi="Arial" w:cs="Arial"/>
                <w:sz w:val="22"/>
                <w:szCs w:val="22"/>
              </w:rPr>
              <w:t xml:space="preserve">, encrypted </w:t>
            </w:r>
            <w:r w:rsidR="0074122D">
              <w:rPr>
                <w:rFonts w:ascii="Arial" w:hAnsi="Arial" w:cs="Arial"/>
                <w:sz w:val="22"/>
                <w:szCs w:val="22"/>
              </w:rPr>
              <w:t xml:space="preserve">and stored in the </w:t>
            </w:r>
            <w:r w:rsidR="0045099A">
              <w:rPr>
                <w:rFonts w:ascii="Arial" w:hAnsi="Arial" w:cs="Arial"/>
                <w:sz w:val="22"/>
                <w:szCs w:val="22"/>
              </w:rPr>
              <w:t>university's</w:t>
            </w:r>
            <w:r w:rsidR="0074122D">
              <w:rPr>
                <w:rFonts w:ascii="Arial" w:hAnsi="Arial" w:cs="Arial"/>
                <w:sz w:val="22"/>
                <w:szCs w:val="22"/>
              </w:rPr>
              <w:t xml:space="preserve"> OneDrive.</w:t>
            </w:r>
          </w:p>
          <w:p w14:paraId="758DB912" w14:textId="17BEFD09" w:rsidR="00C86C8F" w:rsidRDefault="00C86C8F" w:rsidP="004135AB">
            <w:pPr>
              <w:rPr>
                <w:rFonts w:ascii="Arial" w:hAnsi="Arial" w:cs="Arial"/>
                <w:sz w:val="22"/>
                <w:szCs w:val="22"/>
              </w:rPr>
            </w:pPr>
            <w:r>
              <w:rPr>
                <w:rFonts w:ascii="Arial" w:hAnsi="Arial" w:cs="Arial"/>
                <w:sz w:val="22"/>
                <w:szCs w:val="22"/>
              </w:rPr>
              <w:t>Periodic moments will take place for the supervisor to request data update information.</w:t>
            </w:r>
          </w:p>
          <w:p w14:paraId="0DD56124" w14:textId="5A47AB2F" w:rsidR="00C86C8F" w:rsidRPr="003C7DED" w:rsidRDefault="00C86C8F"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1D999FB" w:rsidR="00CD54AD" w:rsidRPr="003C7DED" w:rsidRDefault="00C86C8F" w:rsidP="004135AB">
            <w:pPr>
              <w:rPr>
                <w:rFonts w:ascii="Arial" w:hAnsi="Arial" w:cs="Arial"/>
                <w:sz w:val="22"/>
                <w:szCs w:val="22"/>
              </w:rPr>
            </w:pPr>
            <w:r>
              <w:rPr>
                <w:rFonts w:ascii="Arial" w:hAnsi="Arial" w:cs="Arial"/>
                <w:sz w:val="22"/>
                <w:szCs w:val="22"/>
              </w:rPr>
              <w:t>Regular data entry will take place as the research project is scheduled over 16 weeks. Every other week</w:t>
            </w:r>
            <w:r w:rsidR="00177570">
              <w:rPr>
                <w:rFonts w:ascii="Arial" w:hAnsi="Arial" w:cs="Arial"/>
                <w:sz w:val="22"/>
                <w:szCs w:val="22"/>
              </w:rPr>
              <w:t>,</w:t>
            </w:r>
            <w:r>
              <w:rPr>
                <w:rFonts w:ascii="Arial" w:hAnsi="Arial" w:cs="Arial"/>
                <w:sz w:val="22"/>
                <w:szCs w:val="22"/>
              </w:rPr>
              <w:t xml:space="preserve"> the data will </w:t>
            </w:r>
            <w:r w:rsidR="00D22CBA">
              <w:rPr>
                <w:rFonts w:ascii="Arial" w:hAnsi="Arial" w:cs="Arial"/>
                <w:sz w:val="22"/>
                <w:szCs w:val="22"/>
              </w:rPr>
              <w:t>be checked in advance of the supervision meeting. This will be throughout the systematic review and dissertation writing.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473E5256" w14:textId="710D4B03" w:rsidR="00CD54AD" w:rsidRDefault="00EA378C" w:rsidP="004135AB">
            <w:pPr>
              <w:rPr>
                <w:rFonts w:ascii="Arial" w:hAnsi="Arial" w:cs="Arial"/>
                <w:sz w:val="22"/>
                <w:szCs w:val="22"/>
              </w:rPr>
            </w:pPr>
            <w:r>
              <w:rPr>
                <w:rFonts w:ascii="Arial" w:hAnsi="Arial" w:cs="Arial"/>
                <w:sz w:val="22"/>
                <w:szCs w:val="22"/>
              </w:rPr>
              <w:t xml:space="preserve">The data files will be </w:t>
            </w:r>
            <w:r w:rsidR="00177570">
              <w:rPr>
                <w:rFonts w:ascii="Arial" w:hAnsi="Arial" w:cs="Arial"/>
                <w:sz w:val="22"/>
                <w:szCs w:val="22"/>
              </w:rPr>
              <w:t>password-protected</w:t>
            </w:r>
            <w:r>
              <w:rPr>
                <w:rFonts w:ascii="Arial" w:hAnsi="Arial" w:cs="Arial"/>
                <w:sz w:val="22"/>
                <w:szCs w:val="22"/>
              </w:rPr>
              <w:t xml:space="preserve">, encrypted and stored in the </w:t>
            </w:r>
            <w:r w:rsidR="00177570">
              <w:rPr>
                <w:rFonts w:ascii="Arial" w:hAnsi="Arial" w:cs="Arial"/>
                <w:sz w:val="22"/>
                <w:szCs w:val="22"/>
              </w:rPr>
              <w:t>university's</w:t>
            </w:r>
            <w:r>
              <w:rPr>
                <w:rFonts w:ascii="Arial" w:hAnsi="Arial" w:cs="Arial"/>
                <w:sz w:val="22"/>
                <w:szCs w:val="22"/>
              </w:rPr>
              <w:t xml:space="preserve"> OneDrive.</w:t>
            </w:r>
          </w:p>
          <w:p w14:paraId="1E57CFBB" w14:textId="04C7680E" w:rsidR="00EA378C" w:rsidRPr="003C7DED" w:rsidRDefault="00233B67" w:rsidP="004135AB">
            <w:pPr>
              <w:rPr>
                <w:rFonts w:ascii="Arial" w:hAnsi="Arial" w:cs="Arial"/>
                <w:sz w:val="22"/>
                <w:szCs w:val="22"/>
              </w:rPr>
            </w:pPr>
            <w:r>
              <w:rPr>
                <w:rFonts w:ascii="Arial" w:hAnsi="Arial" w:cs="Arial"/>
                <w:sz w:val="22"/>
                <w:szCs w:val="22"/>
              </w:rPr>
              <w:t>After the research project has ended</w:t>
            </w:r>
            <w:r w:rsidR="00177570">
              <w:rPr>
                <w:rFonts w:ascii="Arial" w:hAnsi="Arial" w:cs="Arial"/>
                <w:sz w:val="22"/>
                <w:szCs w:val="22"/>
              </w:rPr>
              <w:t>,</w:t>
            </w:r>
            <w:r>
              <w:rPr>
                <w:rFonts w:ascii="Arial" w:hAnsi="Arial" w:cs="Arial"/>
                <w:sz w:val="22"/>
                <w:szCs w:val="22"/>
              </w:rPr>
              <w:t xml:space="preserve"> the data will be discarded</w:t>
            </w:r>
            <w:r w:rsidR="004B6727">
              <w:rPr>
                <w:rFonts w:ascii="Arial" w:hAnsi="Arial" w:cs="Arial"/>
                <w:sz w:val="22"/>
                <w:szCs w:val="22"/>
              </w:rPr>
              <w:t xml:space="preserve"> </w:t>
            </w:r>
            <w:r>
              <w:rPr>
                <w:rFonts w:ascii="Arial" w:hAnsi="Arial" w:cs="Arial"/>
                <w:sz w:val="22"/>
                <w:szCs w:val="22"/>
              </w:rPr>
              <w:t>(31 August 2026).</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88E8A50" w:rsidR="00CD54AD" w:rsidRPr="003C7DED" w:rsidRDefault="003D3AC6" w:rsidP="004135AB">
            <w:pPr>
              <w:rPr>
                <w:rFonts w:ascii="Arial" w:hAnsi="Arial" w:cs="Arial"/>
                <w:sz w:val="22"/>
                <w:szCs w:val="22"/>
              </w:rPr>
            </w:pPr>
            <w:r>
              <w:rPr>
                <w:rFonts w:ascii="Arial" w:hAnsi="Arial" w:cs="Arial"/>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2E62424A" w:rsidR="00CD54AD" w:rsidRPr="003C7DED" w:rsidRDefault="003D3AC6" w:rsidP="004135AB">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B59528A" w14:textId="77777777" w:rsidR="00CD54AD" w:rsidRDefault="003D3AC6" w:rsidP="004135AB">
            <w:pPr>
              <w:rPr>
                <w:rFonts w:ascii="Arial" w:hAnsi="Arial" w:cs="Arial"/>
                <w:bCs/>
                <w:sz w:val="22"/>
                <w:szCs w:val="22"/>
              </w:rPr>
            </w:pPr>
            <w:r>
              <w:rPr>
                <w:rFonts w:ascii="Arial" w:hAnsi="Arial" w:cs="Arial"/>
                <w:bCs/>
                <w:sz w:val="22"/>
                <w:szCs w:val="22"/>
              </w:rPr>
              <w:t>N/A</w:t>
            </w:r>
          </w:p>
          <w:p w14:paraId="4E60E314" w14:textId="0C3EA088" w:rsidR="003D3AC6" w:rsidRPr="003C7DED" w:rsidRDefault="003D3AC6"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5A097F82" w:rsidR="00CD54AD" w:rsidRPr="003C7DED" w:rsidRDefault="00746015" w:rsidP="004135AB">
            <w:pPr>
              <w:rPr>
                <w:rFonts w:ascii="Arial" w:hAnsi="Arial" w:cs="Arial"/>
                <w:sz w:val="22"/>
                <w:szCs w:val="22"/>
              </w:rPr>
            </w:pPr>
            <w:r>
              <w:rPr>
                <w:rFonts w:ascii="Arial" w:hAnsi="Arial" w:cs="Arial"/>
                <w:sz w:val="22"/>
                <w:szCs w:val="22"/>
              </w:rPr>
              <w:t>For the use of sources at all time</w:t>
            </w:r>
            <w:r w:rsidR="000A0C63">
              <w:rPr>
                <w:rFonts w:ascii="Arial" w:hAnsi="Arial" w:cs="Arial"/>
                <w:sz w:val="22"/>
                <w:szCs w:val="22"/>
              </w:rPr>
              <w:t>,</w:t>
            </w:r>
            <w:r>
              <w:rPr>
                <w:rFonts w:ascii="Arial" w:hAnsi="Arial" w:cs="Arial"/>
                <w:sz w:val="22"/>
                <w:szCs w:val="22"/>
              </w:rPr>
              <w:t xml:space="preserve"> Harvard referencing will be applied as well as acknowledgement </w:t>
            </w:r>
            <w:r w:rsidR="006A692A">
              <w:rPr>
                <w:rFonts w:ascii="Arial" w:hAnsi="Arial" w:cs="Arial"/>
                <w:sz w:val="22"/>
                <w:szCs w:val="22"/>
              </w:rPr>
              <w:t>of the authors.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BFC6873" w:rsidR="00CD54AD" w:rsidRPr="003C7DED" w:rsidRDefault="006A1E5D" w:rsidP="00864354">
            <w:pPr>
              <w:rPr>
                <w:rFonts w:ascii="Arial" w:hAnsi="Arial" w:cs="Arial"/>
                <w:sz w:val="22"/>
                <w:szCs w:val="22"/>
              </w:rPr>
            </w:pPr>
            <w:r>
              <w:rPr>
                <w:rFonts w:ascii="Arial" w:hAnsi="Arial" w:cs="Arial"/>
                <w:sz w:val="22"/>
                <w:szCs w:val="22"/>
              </w:rPr>
              <w:t xml:space="preserve">Library resources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25" w:name="_Hlk152919011"/>
          </w:p>
        </w:tc>
        <w:bookmarkEnd w:id="25"/>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1BA23A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C009A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07AA1D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C36DE">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90DA31B"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41C3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3F7489A"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81F2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BCDF3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5A5A46">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B2AD04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5A5A4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95D19C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A09B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BC4719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C807B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1E3EB5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Content>
                <w:r w:rsidR="00DE260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53223C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CB658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7022259E"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E2603">
              <w:rPr>
                <w:rFonts w:ascii="Arial" w:hAnsi="Arial" w:cs="Arial"/>
                <w:i/>
                <w:iCs/>
                <w:sz w:val="22"/>
                <w:szCs w:val="22"/>
              </w:rPr>
              <w:t xml:space="preserve"> a level of </w:t>
            </w:r>
            <w:r w:rsidR="00CD7A6B">
              <w:rPr>
                <w:rFonts w:ascii="Arial" w:hAnsi="Arial" w:cs="Arial"/>
                <w:i/>
                <w:iCs/>
                <w:sz w:val="22"/>
                <w:szCs w:val="22"/>
              </w:rPr>
              <w:t xml:space="preserve">emotional distress can be experienced by the student research given the engagement with research tasks and research </w:t>
            </w:r>
            <w:r w:rsidR="00237BDA">
              <w:rPr>
                <w:rFonts w:ascii="Arial" w:hAnsi="Arial" w:cs="Arial"/>
                <w:i/>
                <w:iCs/>
                <w:sz w:val="22"/>
                <w:szCs w:val="22"/>
              </w:rPr>
              <w:t xml:space="preserve">topics </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C2446B4" w14:textId="77777777" w:rsidR="007C4FFA" w:rsidRPr="003C7DED" w:rsidRDefault="007C4FFA" w:rsidP="00C70845">
            <w:pPr>
              <w:rPr>
                <w:rFonts w:ascii="Arial" w:hAnsi="Arial" w:cs="Arial"/>
                <w:i/>
                <w:sz w:val="22"/>
                <w:szCs w:val="22"/>
              </w:rPr>
            </w:pPr>
          </w:p>
          <w:p w14:paraId="2B130CB0" w14:textId="77777777" w:rsidR="007C4FFA" w:rsidRDefault="00C15FBF" w:rsidP="00CC617C">
            <w:pPr>
              <w:rPr>
                <w:rFonts w:ascii="Arial" w:hAnsi="Arial" w:cs="Arial"/>
                <w:i/>
                <w:iCs/>
                <w:sz w:val="22"/>
                <w:szCs w:val="22"/>
              </w:rPr>
            </w:pPr>
            <w:r>
              <w:rPr>
                <w:rFonts w:ascii="Arial" w:hAnsi="Arial" w:cs="Arial"/>
                <w:i/>
                <w:iCs/>
                <w:sz w:val="22"/>
                <w:szCs w:val="22"/>
              </w:rPr>
              <w:t>Apply good time management</w:t>
            </w:r>
            <w:r w:rsidR="00250F4F">
              <w:rPr>
                <w:rFonts w:ascii="Arial" w:hAnsi="Arial" w:cs="Arial"/>
                <w:i/>
                <w:iCs/>
                <w:sz w:val="22"/>
                <w:szCs w:val="22"/>
              </w:rPr>
              <w:t xml:space="preserve">, </w:t>
            </w:r>
          </w:p>
          <w:p w14:paraId="4813DB1A" w14:textId="14DA843F" w:rsidR="00CD54AD" w:rsidRDefault="00250F4F" w:rsidP="00CC617C">
            <w:pPr>
              <w:rPr>
                <w:rFonts w:ascii="Arial" w:hAnsi="Arial" w:cs="Arial"/>
                <w:i/>
                <w:iCs/>
                <w:sz w:val="22"/>
                <w:szCs w:val="22"/>
              </w:rPr>
            </w:pPr>
            <w:r>
              <w:rPr>
                <w:rFonts w:ascii="Arial" w:hAnsi="Arial" w:cs="Arial"/>
                <w:i/>
                <w:iCs/>
                <w:sz w:val="22"/>
                <w:szCs w:val="22"/>
              </w:rPr>
              <w:t>take regular breaks</w:t>
            </w:r>
            <w:r w:rsidR="007C4FFA">
              <w:rPr>
                <w:rFonts w:ascii="Arial" w:hAnsi="Arial" w:cs="Arial"/>
                <w:i/>
                <w:iCs/>
                <w:sz w:val="22"/>
                <w:szCs w:val="22"/>
              </w:rPr>
              <w:t>,</w:t>
            </w:r>
          </w:p>
          <w:p w14:paraId="5243A1A8" w14:textId="7461F45C" w:rsidR="00711565" w:rsidRDefault="00711565" w:rsidP="00CC617C">
            <w:pPr>
              <w:rPr>
                <w:rFonts w:ascii="Arial" w:hAnsi="Arial" w:cs="Arial"/>
                <w:i/>
                <w:iCs/>
                <w:sz w:val="22"/>
                <w:szCs w:val="22"/>
              </w:rPr>
            </w:pPr>
            <w:r>
              <w:rPr>
                <w:rFonts w:ascii="Arial" w:hAnsi="Arial" w:cs="Arial"/>
                <w:i/>
                <w:iCs/>
                <w:sz w:val="22"/>
                <w:szCs w:val="22"/>
              </w:rPr>
              <w:t>Access university well-being services</w:t>
            </w:r>
            <w:r w:rsidR="007C4FFA">
              <w:rPr>
                <w:rFonts w:ascii="Arial" w:hAnsi="Arial" w:cs="Arial"/>
                <w:i/>
                <w:iCs/>
                <w:sz w:val="22"/>
                <w:szCs w:val="22"/>
              </w:rPr>
              <w:t>,</w:t>
            </w:r>
          </w:p>
          <w:p w14:paraId="43BE1DA9" w14:textId="34EF04C8" w:rsidR="00711565" w:rsidRPr="003C7DED" w:rsidRDefault="00711565" w:rsidP="00CC617C">
            <w:pPr>
              <w:rPr>
                <w:rFonts w:ascii="Arial" w:hAnsi="Arial" w:cs="Arial"/>
                <w:i/>
                <w:iCs/>
                <w:sz w:val="22"/>
                <w:szCs w:val="22"/>
              </w:rPr>
            </w:pPr>
            <w:r>
              <w:rPr>
                <w:rFonts w:ascii="Arial" w:hAnsi="Arial" w:cs="Arial"/>
                <w:i/>
                <w:iCs/>
                <w:sz w:val="22"/>
                <w:szCs w:val="22"/>
              </w:rPr>
              <w:t xml:space="preserve">Meet regularly with supervisor </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6F09FA1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B5723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61533716" w:rsidR="00CD54AD" w:rsidRPr="003C7DED" w:rsidRDefault="006773E1" w:rsidP="00CC617C">
            <w:pPr>
              <w:rPr>
                <w:rFonts w:ascii="Arial" w:hAnsi="Arial" w:cs="Arial"/>
                <w:i/>
                <w:color w:val="808080"/>
                <w:sz w:val="18"/>
                <w:szCs w:val="18"/>
              </w:rPr>
            </w:pPr>
            <w:r>
              <w:rPr>
                <w:rFonts w:ascii="Arial" w:hAnsi="Arial" w:cs="Arial"/>
                <w:i/>
                <w:color w:val="808080"/>
                <w:sz w:val="18"/>
                <w:szCs w:val="18"/>
              </w:rPr>
              <w:t xml:space="preserve">Due to prolonged use of computer, laptop, notebook </w:t>
            </w:r>
            <w:r w:rsidR="00466210">
              <w:rPr>
                <w:rFonts w:ascii="Arial" w:hAnsi="Arial" w:cs="Arial"/>
                <w:i/>
                <w:color w:val="808080"/>
                <w:sz w:val="18"/>
                <w:szCs w:val="18"/>
              </w:rPr>
              <w:t xml:space="preserve">as part of the research an ergonomical </w:t>
            </w:r>
            <w:r w:rsidR="00D92E79">
              <w:rPr>
                <w:rFonts w:ascii="Arial" w:hAnsi="Arial" w:cs="Arial"/>
                <w:i/>
                <w:color w:val="808080"/>
                <w:sz w:val="18"/>
                <w:szCs w:val="18"/>
              </w:rPr>
              <w:t>risk is identified.</w:t>
            </w: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45C3509" w14:textId="77777777" w:rsidR="00CD54A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890F4AF" w14:textId="77777777" w:rsidR="00AF5E9D" w:rsidRDefault="00461157" w:rsidP="00CC617C">
            <w:pPr>
              <w:rPr>
                <w:rFonts w:ascii="Arial" w:hAnsi="Arial" w:cs="Arial"/>
                <w:i/>
                <w:sz w:val="22"/>
                <w:szCs w:val="22"/>
              </w:rPr>
            </w:pPr>
            <w:r>
              <w:rPr>
                <w:rFonts w:ascii="Arial" w:hAnsi="Arial" w:cs="Arial"/>
                <w:i/>
                <w:sz w:val="22"/>
                <w:szCs w:val="22"/>
              </w:rPr>
              <w:t xml:space="preserve">Will take frequent breaks away from the </w:t>
            </w:r>
            <w:r w:rsidR="00456886">
              <w:rPr>
                <w:rFonts w:ascii="Arial" w:hAnsi="Arial" w:cs="Arial"/>
                <w:i/>
                <w:sz w:val="22"/>
                <w:szCs w:val="22"/>
              </w:rPr>
              <w:t>computer, laptop, or notebook.</w:t>
            </w:r>
          </w:p>
          <w:p w14:paraId="6EDDE1AF" w14:textId="4D9CC313" w:rsidR="00456886" w:rsidRPr="00AF5E9D" w:rsidRDefault="00456886" w:rsidP="00CC617C">
            <w:pPr>
              <w:rPr>
                <w:rFonts w:ascii="Arial" w:hAnsi="Arial" w:cs="Arial"/>
                <w:i/>
                <w:sz w:val="22"/>
                <w:szCs w:val="22"/>
              </w:rPr>
            </w:pPr>
            <w:r>
              <w:rPr>
                <w:rFonts w:ascii="Arial" w:hAnsi="Arial" w:cs="Arial"/>
                <w:i/>
                <w:sz w:val="22"/>
                <w:szCs w:val="22"/>
              </w:rPr>
              <w:t>Adjustment of height of the equipment</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025DE6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4A729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2E177B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B6D7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4C869663"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E1378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879235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E22C8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18D78C6F" w:rsidR="00CD54AD" w:rsidRPr="003C7DED" w:rsidRDefault="00E22C8F" w:rsidP="00CC617C">
            <w:pPr>
              <w:rPr>
                <w:rFonts w:ascii="Arial" w:hAnsi="Arial" w:cs="Arial"/>
                <w:sz w:val="22"/>
                <w:szCs w:val="22"/>
              </w:rPr>
            </w:pPr>
            <w:r>
              <w:rPr>
                <w:rFonts w:ascii="Arial" w:hAnsi="Arial" w:cs="Arial"/>
                <w:sz w:val="22"/>
                <w:szCs w:val="22"/>
              </w:rPr>
              <w:t xml:space="preserve">The overuse of resources (electricity, </w:t>
            </w:r>
            <w:r w:rsidR="003110A1">
              <w:rPr>
                <w:rFonts w:ascii="Arial" w:hAnsi="Arial" w:cs="Arial"/>
                <w:sz w:val="22"/>
                <w:szCs w:val="22"/>
              </w:rPr>
              <w:t>data sources,</w:t>
            </w:r>
            <w:r w:rsidR="00DE6B28">
              <w:rPr>
                <w:rFonts w:ascii="Arial" w:hAnsi="Arial" w:cs="Arial"/>
                <w:sz w:val="22"/>
                <w:szCs w:val="22"/>
              </w:rPr>
              <w:t xml:space="preserve"> </w:t>
            </w:r>
            <w:r w:rsidR="00BB3A03">
              <w:rPr>
                <w:rFonts w:ascii="Arial" w:hAnsi="Arial" w:cs="Arial"/>
                <w:sz w:val="22"/>
                <w:szCs w:val="22"/>
              </w:rPr>
              <w:t>paper</w:t>
            </w:r>
            <w:r w:rsidR="00DE6B28">
              <w:rPr>
                <w:rFonts w:ascii="Arial" w:hAnsi="Arial" w:cs="Arial"/>
                <w:sz w:val="22"/>
                <w:szCs w:val="22"/>
              </w:rPr>
              <w:t>)</w:t>
            </w: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6E28E56B" w14:textId="77777777" w:rsidR="008E5F6A" w:rsidRDefault="00622C22" w:rsidP="00CC617C">
            <w:pPr>
              <w:rPr>
                <w:rFonts w:ascii="Arial" w:hAnsi="Arial" w:cs="Arial"/>
                <w:sz w:val="22"/>
                <w:szCs w:val="22"/>
              </w:rPr>
            </w:pPr>
            <w:r>
              <w:rPr>
                <w:rFonts w:ascii="Arial" w:hAnsi="Arial" w:cs="Arial"/>
                <w:sz w:val="22"/>
                <w:szCs w:val="22"/>
              </w:rPr>
              <w:t>To limit the usage of resources</w:t>
            </w:r>
          </w:p>
          <w:p w14:paraId="43CAA938" w14:textId="77777777" w:rsidR="008E5F6A" w:rsidRDefault="00622C22" w:rsidP="008E5F6A">
            <w:pPr>
              <w:pStyle w:val="ListParagraph"/>
              <w:numPr>
                <w:ilvl w:val="0"/>
                <w:numId w:val="15"/>
              </w:numPr>
              <w:rPr>
                <w:rFonts w:ascii="Arial" w:hAnsi="Arial" w:cs="Arial"/>
                <w:sz w:val="22"/>
                <w:szCs w:val="22"/>
              </w:rPr>
            </w:pPr>
            <w:r w:rsidRPr="008E5F6A">
              <w:rPr>
                <w:rFonts w:ascii="Arial" w:hAnsi="Arial" w:cs="Arial"/>
                <w:sz w:val="22"/>
                <w:szCs w:val="22"/>
              </w:rPr>
              <w:t xml:space="preserve"> </w:t>
            </w:r>
            <w:r w:rsidR="0093723E" w:rsidRPr="008E5F6A">
              <w:rPr>
                <w:rFonts w:ascii="Arial" w:hAnsi="Arial" w:cs="Arial"/>
                <w:sz w:val="22"/>
                <w:szCs w:val="22"/>
              </w:rPr>
              <w:t>effective use of electricity</w:t>
            </w:r>
          </w:p>
          <w:p w14:paraId="27A49004" w14:textId="77777777" w:rsidR="008E5F6A" w:rsidRDefault="0093723E" w:rsidP="008E5F6A">
            <w:pPr>
              <w:pStyle w:val="ListParagraph"/>
              <w:numPr>
                <w:ilvl w:val="0"/>
                <w:numId w:val="15"/>
              </w:numPr>
              <w:rPr>
                <w:rFonts w:ascii="Arial" w:hAnsi="Arial" w:cs="Arial"/>
                <w:sz w:val="22"/>
                <w:szCs w:val="22"/>
              </w:rPr>
            </w:pPr>
            <w:r w:rsidRPr="008E5F6A">
              <w:rPr>
                <w:rFonts w:ascii="Arial" w:hAnsi="Arial" w:cs="Arial"/>
                <w:sz w:val="22"/>
                <w:szCs w:val="22"/>
              </w:rPr>
              <w:t>data sources</w:t>
            </w:r>
          </w:p>
          <w:p w14:paraId="20592BE5" w14:textId="209C4F8D" w:rsidR="00CD54AD" w:rsidRPr="008E5F6A" w:rsidRDefault="0093723E" w:rsidP="008E5F6A">
            <w:pPr>
              <w:pStyle w:val="ListParagraph"/>
              <w:numPr>
                <w:ilvl w:val="0"/>
                <w:numId w:val="15"/>
              </w:numPr>
              <w:rPr>
                <w:rFonts w:ascii="Arial" w:hAnsi="Arial" w:cs="Arial"/>
                <w:sz w:val="22"/>
                <w:szCs w:val="22"/>
              </w:rPr>
            </w:pPr>
            <w:r w:rsidRPr="008E5F6A">
              <w:rPr>
                <w:rFonts w:ascii="Arial" w:hAnsi="Arial" w:cs="Arial"/>
                <w:sz w:val="22"/>
                <w:szCs w:val="22"/>
              </w:rPr>
              <w:t xml:space="preserve">use digital devices instead </w:t>
            </w:r>
            <w:r w:rsidR="008E5F6A" w:rsidRPr="008E5F6A">
              <w:rPr>
                <w:rFonts w:ascii="Arial" w:hAnsi="Arial" w:cs="Arial"/>
                <w:sz w:val="22"/>
                <w:szCs w:val="22"/>
              </w:rPr>
              <w:t>of paper</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65697D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9371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2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2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D030105" w:rsidR="00CD54AD" w:rsidRPr="003C7DED" w:rsidRDefault="00CA7517" w:rsidP="004135AB">
            <w:pPr>
              <w:pStyle w:val="NoSpacing"/>
              <w:rPr>
                <w:rFonts w:ascii="Arial" w:hAnsi="Arial" w:cs="Arial"/>
                <w:sz w:val="22"/>
                <w:szCs w:val="22"/>
              </w:rPr>
            </w:pPr>
            <w:r>
              <w:rPr>
                <w:rFonts w:ascii="Arial" w:hAnsi="Arial" w:cs="Arial"/>
                <w:sz w:val="22"/>
                <w:szCs w:val="22"/>
              </w:rPr>
              <w:t>Kirtan Ashokkumar Limbachiya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ABCF5A0" w:rsidR="00CD54AD" w:rsidRPr="003C7DED" w:rsidRDefault="00CA7517" w:rsidP="004135AB">
            <w:pPr>
              <w:pStyle w:val="NoSpacing"/>
              <w:rPr>
                <w:rFonts w:ascii="Arial" w:hAnsi="Arial" w:cs="Arial"/>
                <w:b/>
                <w:bCs/>
                <w:sz w:val="22"/>
                <w:szCs w:val="22"/>
              </w:rPr>
            </w:pPr>
            <w:r>
              <w:rPr>
                <w:rFonts w:ascii="Arial" w:hAnsi="Arial" w:cs="Arial"/>
                <w:b/>
                <w:bCs/>
                <w:sz w:val="22"/>
                <w:szCs w:val="22"/>
              </w:rPr>
              <w:t>Revenix</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D3115BD" w:rsidR="007F0207" w:rsidRPr="003C7DED" w:rsidRDefault="00CA7517" w:rsidP="007F0207">
            <w:pPr>
              <w:pStyle w:val="NoSpacing"/>
              <w:rPr>
                <w:rFonts w:ascii="Arial" w:hAnsi="Arial" w:cs="Arial"/>
                <w:b/>
                <w:bCs/>
                <w:sz w:val="22"/>
                <w:szCs w:val="22"/>
              </w:rPr>
            </w:pPr>
            <w:r w:rsidRPr="00DB24C5">
              <w:rPr>
                <w:rFonts w:ascii="Arial" w:hAnsi="Arial" w:cs="Arial"/>
                <w:b/>
                <w:bCs/>
                <w:sz w:val="22"/>
                <w:szCs w:val="22"/>
              </w:rPr>
              <w:t>Mr. Muhammed Khan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05272BAF" w:rsidR="007F0207" w:rsidRPr="003C7DED" w:rsidRDefault="005A0400" w:rsidP="007F0207">
            <w:pPr>
              <w:pStyle w:val="NoSpacing"/>
              <w:rPr>
                <w:rFonts w:ascii="Arial" w:hAnsi="Arial" w:cs="Arial"/>
                <w:b/>
                <w:bCs/>
                <w:sz w:val="22"/>
                <w:szCs w:val="22"/>
              </w:rPr>
            </w:pPr>
            <w:r>
              <w:rPr>
                <w:rFonts w:ascii="Arial" w:hAnsi="Arial" w:cs="Arial"/>
                <w:b/>
                <w:bCs/>
                <w:sz w:val="22"/>
                <w:szCs w:val="22"/>
              </w:rPr>
              <w:t>Signature of supervisor</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7F01EA3" w:rsidR="00237489" w:rsidRPr="003C7DED" w:rsidRDefault="00E9142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158F55B" w:rsidR="00237489" w:rsidRPr="003C7DED" w:rsidRDefault="005256F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5056B20" w:rsidR="00237489" w:rsidRPr="003C7DED" w:rsidRDefault="0027199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CD04E7D" w:rsidR="00237489" w:rsidRPr="003C7DED" w:rsidRDefault="00C26DC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541D477F" w:rsidR="00237489" w:rsidRPr="003C7DED" w:rsidRDefault="00645EF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27" w:name="APP_1"/>
      <w:r w:rsidRPr="003C7DED">
        <w:rPr>
          <w:rFonts w:ascii="Arial" w:hAnsi="Arial" w:cs="Arial"/>
          <w:b/>
          <w:bCs/>
          <w:color w:val="000000" w:themeColor="text1"/>
          <w:sz w:val="22"/>
          <w:szCs w:val="22"/>
        </w:rPr>
        <w:lastRenderedPageBreak/>
        <w:t xml:space="preserve">APPENDIX 1 </w:t>
      </w:r>
      <w:bookmarkEnd w:id="2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28"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28"/>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29" w:name="APP_2"/>
      <w:r w:rsidRPr="003C7DED">
        <w:rPr>
          <w:rFonts w:ascii="Arial" w:hAnsi="Arial" w:cs="Arial"/>
          <w:b/>
          <w:sz w:val="22"/>
          <w:szCs w:val="22"/>
        </w:rPr>
        <w:lastRenderedPageBreak/>
        <w:t>APPENDIX 2</w:t>
      </w:r>
      <w:bookmarkEnd w:id="29"/>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3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31"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30"/>
      <w:bookmarkEnd w:id="31"/>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32"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3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33"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33"/>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34"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3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35"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35"/>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3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3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38" w:name="_Hlk156464303"/>
            <w:bookmarkEnd w:id="3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39"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36"/>
      <w:bookmarkEnd w:id="38"/>
      <w:bookmarkEnd w:id="39"/>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40"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4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4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41"/>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42" w:name="APP_7"/>
      <w:r w:rsidRPr="003C7DED">
        <w:rPr>
          <w:rFonts w:ascii="Arial" w:hAnsi="Arial" w:cs="Arial"/>
          <w:b/>
          <w:sz w:val="22"/>
          <w:szCs w:val="22"/>
        </w:rPr>
        <w:lastRenderedPageBreak/>
        <w:t xml:space="preserve">APPENDIX 7:  </w:t>
      </w:r>
      <w:bookmarkEnd w:id="4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43"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4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B0935" w14:textId="77777777" w:rsidR="00131F0E" w:rsidRDefault="00131F0E" w:rsidP="00E12CE5">
      <w:r>
        <w:separator/>
      </w:r>
    </w:p>
  </w:endnote>
  <w:endnote w:type="continuationSeparator" w:id="0">
    <w:p w14:paraId="2783F6F9" w14:textId="77777777" w:rsidR="00131F0E" w:rsidRDefault="00131F0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0992D" w14:textId="77777777" w:rsidR="00131F0E" w:rsidRDefault="00131F0E" w:rsidP="00E12CE5">
      <w:r>
        <w:separator/>
      </w:r>
    </w:p>
  </w:footnote>
  <w:footnote w:type="continuationSeparator" w:id="0">
    <w:p w14:paraId="3246A7B1" w14:textId="77777777" w:rsidR="00131F0E" w:rsidRDefault="00131F0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F04"/>
    <w:multiLevelType w:val="hybridMultilevel"/>
    <w:tmpl w:val="276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748A5"/>
    <w:multiLevelType w:val="hybridMultilevel"/>
    <w:tmpl w:val="97760DEC"/>
    <w:lvl w:ilvl="0" w:tplc="FFFFFFFF">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015749"/>
    <w:multiLevelType w:val="hybridMultilevel"/>
    <w:tmpl w:val="CC0EC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007AE"/>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A64E97"/>
    <w:multiLevelType w:val="hybridMultilevel"/>
    <w:tmpl w:val="67C211FA"/>
    <w:lvl w:ilvl="0" w:tplc="FFFFFFFF">
      <w:start w:val="8"/>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CA14FD"/>
    <w:multiLevelType w:val="hybridMultilevel"/>
    <w:tmpl w:val="DF46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695077"/>
    <w:multiLevelType w:val="hybridMultilevel"/>
    <w:tmpl w:val="6B3C7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1"/>
  </w:num>
  <w:num w:numId="2" w16cid:durableId="1803111271">
    <w:abstractNumId w:val="18"/>
  </w:num>
  <w:num w:numId="3" w16cid:durableId="1433432699">
    <w:abstractNumId w:val="3"/>
  </w:num>
  <w:num w:numId="4" w16cid:durableId="401568497">
    <w:abstractNumId w:val="10"/>
  </w:num>
  <w:num w:numId="5" w16cid:durableId="766847571">
    <w:abstractNumId w:val="16"/>
  </w:num>
  <w:num w:numId="6" w16cid:durableId="373045099">
    <w:abstractNumId w:val="12"/>
  </w:num>
  <w:num w:numId="7" w16cid:durableId="1633293279">
    <w:abstractNumId w:val="2"/>
  </w:num>
  <w:num w:numId="8" w16cid:durableId="341976480">
    <w:abstractNumId w:val="7"/>
  </w:num>
  <w:num w:numId="9" w16cid:durableId="1639147443">
    <w:abstractNumId w:val="1"/>
  </w:num>
  <w:num w:numId="10" w16cid:durableId="478347702">
    <w:abstractNumId w:val="13"/>
  </w:num>
  <w:num w:numId="11" w16cid:durableId="1092507101">
    <w:abstractNumId w:val="9"/>
  </w:num>
  <w:num w:numId="12" w16cid:durableId="1634867012">
    <w:abstractNumId w:val="8"/>
  </w:num>
  <w:num w:numId="13" w16cid:durableId="211886364">
    <w:abstractNumId w:val="14"/>
  </w:num>
  <w:num w:numId="14" w16cid:durableId="1326861571">
    <w:abstractNumId w:val="6"/>
  </w:num>
  <w:num w:numId="15" w16cid:durableId="1075469646">
    <w:abstractNumId w:val="15"/>
  </w:num>
  <w:num w:numId="16" w16cid:durableId="490877619">
    <w:abstractNumId w:val="4"/>
  </w:num>
  <w:num w:numId="17" w16cid:durableId="166676240">
    <w:abstractNumId w:val="17"/>
  </w:num>
  <w:num w:numId="18" w16cid:durableId="1696271110">
    <w:abstractNumId w:val="5"/>
  </w:num>
  <w:num w:numId="19" w16cid:durableId="902763857">
    <w:abstractNumId w:val="0"/>
  </w:num>
  <w:num w:numId="20" w16cid:durableId="125771519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1E84"/>
    <w:rsid w:val="00021B69"/>
    <w:rsid w:val="000246AF"/>
    <w:rsid w:val="000365A8"/>
    <w:rsid w:val="00040F0A"/>
    <w:rsid w:val="00043453"/>
    <w:rsid w:val="000520C3"/>
    <w:rsid w:val="000566C6"/>
    <w:rsid w:val="00061B1B"/>
    <w:rsid w:val="000747E1"/>
    <w:rsid w:val="00076294"/>
    <w:rsid w:val="000A0C63"/>
    <w:rsid w:val="000B5B9A"/>
    <w:rsid w:val="000B651C"/>
    <w:rsid w:val="000C5261"/>
    <w:rsid w:val="001048AF"/>
    <w:rsid w:val="00104AAE"/>
    <w:rsid w:val="001300F2"/>
    <w:rsid w:val="00131F0E"/>
    <w:rsid w:val="00132F6E"/>
    <w:rsid w:val="00141BEF"/>
    <w:rsid w:val="00141C3A"/>
    <w:rsid w:val="00141FAA"/>
    <w:rsid w:val="00143E78"/>
    <w:rsid w:val="00153A24"/>
    <w:rsid w:val="00166855"/>
    <w:rsid w:val="00175113"/>
    <w:rsid w:val="0017612E"/>
    <w:rsid w:val="00177570"/>
    <w:rsid w:val="001825E0"/>
    <w:rsid w:val="0018385C"/>
    <w:rsid w:val="00192BF0"/>
    <w:rsid w:val="00197E8D"/>
    <w:rsid w:val="001A04E8"/>
    <w:rsid w:val="001A4A0E"/>
    <w:rsid w:val="001B77E5"/>
    <w:rsid w:val="001D4E0D"/>
    <w:rsid w:val="001D79E4"/>
    <w:rsid w:val="001F107F"/>
    <w:rsid w:val="001F70FE"/>
    <w:rsid w:val="001F7B84"/>
    <w:rsid w:val="00220E9B"/>
    <w:rsid w:val="00232AF0"/>
    <w:rsid w:val="00233B67"/>
    <w:rsid w:val="00237489"/>
    <w:rsid w:val="0023753B"/>
    <w:rsid w:val="00237BDA"/>
    <w:rsid w:val="00243E7D"/>
    <w:rsid w:val="00250F4F"/>
    <w:rsid w:val="00251934"/>
    <w:rsid w:val="00257A43"/>
    <w:rsid w:val="00266E72"/>
    <w:rsid w:val="00271994"/>
    <w:rsid w:val="00276276"/>
    <w:rsid w:val="002854C0"/>
    <w:rsid w:val="002938B9"/>
    <w:rsid w:val="00294C17"/>
    <w:rsid w:val="002A4CFC"/>
    <w:rsid w:val="002B48E3"/>
    <w:rsid w:val="002B5512"/>
    <w:rsid w:val="002D6AAF"/>
    <w:rsid w:val="002E0A97"/>
    <w:rsid w:val="002E5348"/>
    <w:rsid w:val="002E77B7"/>
    <w:rsid w:val="003014CE"/>
    <w:rsid w:val="003110A1"/>
    <w:rsid w:val="003136E9"/>
    <w:rsid w:val="003359B4"/>
    <w:rsid w:val="0033708C"/>
    <w:rsid w:val="00337281"/>
    <w:rsid w:val="0034568B"/>
    <w:rsid w:val="00345825"/>
    <w:rsid w:val="00371FD3"/>
    <w:rsid w:val="00383018"/>
    <w:rsid w:val="00391075"/>
    <w:rsid w:val="00395AF2"/>
    <w:rsid w:val="003C1BD8"/>
    <w:rsid w:val="003C7DED"/>
    <w:rsid w:val="003D0ABC"/>
    <w:rsid w:val="003D3AC6"/>
    <w:rsid w:val="003F1A54"/>
    <w:rsid w:val="00413420"/>
    <w:rsid w:val="00416D8C"/>
    <w:rsid w:val="00417CBF"/>
    <w:rsid w:val="00431772"/>
    <w:rsid w:val="00435D0D"/>
    <w:rsid w:val="004361F9"/>
    <w:rsid w:val="00442F51"/>
    <w:rsid w:val="0045099A"/>
    <w:rsid w:val="004558B1"/>
    <w:rsid w:val="00456886"/>
    <w:rsid w:val="00461157"/>
    <w:rsid w:val="00461429"/>
    <w:rsid w:val="00466210"/>
    <w:rsid w:val="004714B5"/>
    <w:rsid w:val="004927BA"/>
    <w:rsid w:val="004A10DC"/>
    <w:rsid w:val="004A729F"/>
    <w:rsid w:val="004B6727"/>
    <w:rsid w:val="004C0BD8"/>
    <w:rsid w:val="004D1D14"/>
    <w:rsid w:val="00500A4A"/>
    <w:rsid w:val="00502B12"/>
    <w:rsid w:val="005256F6"/>
    <w:rsid w:val="0054746A"/>
    <w:rsid w:val="00551218"/>
    <w:rsid w:val="00551CE5"/>
    <w:rsid w:val="00555892"/>
    <w:rsid w:val="0056184A"/>
    <w:rsid w:val="00582766"/>
    <w:rsid w:val="005907A9"/>
    <w:rsid w:val="005A0400"/>
    <w:rsid w:val="005A51B8"/>
    <w:rsid w:val="005A5A46"/>
    <w:rsid w:val="005B20B8"/>
    <w:rsid w:val="005B43AB"/>
    <w:rsid w:val="005B455B"/>
    <w:rsid w:val="005C2224"/>
    <w:rsid w:val="005C3BC2"/>
    <w:rsid w:val="005C690A"/>
    <w:rsid w:val="005D3A3C"/>
    <w:rsid w:val="005D6DB1"/>
    <w:rsid w:val="005F0A13"/>
    <w:rsid w:val="005F668D"/>
    <w:rsid w:val="00603CB5"/>
    <w:rsid w:val="00606C57"/>
    <w:rsid w:val="006151A9"/>
    <w:rsid w:val="0062086F"/>
    <w:rsid w:val="00622C22"/>
    <w:rsid w:val="006279CB"/>
    <w:rsid w:val="00627EC2"/>
    <w:rsid w:val="00645EFD"/>
    <w:rsid w:val="0064650F"/>
    <w:rsid w:val="00647C75"/>
    <w:rsid w:val="006525E2"/>
    <w:rsid w:val="00652E7C"/>
    <w:rsid w:val="006773E1"/>
    <w:rsid w:val="00683993"/>
    <w:rsid w:val="00690789"/>
    <w:rsid w:val="0069371D"/>
    <w:rsid w:val="00695179"/>
    <w:rsid w:val="0069797A"/>
    <w:rsid w:val="006A09BD"/>
    <w:rsid w:val="006A101A"/>
    <w:rsid w:val="006A114C"/>
    <w:rsid w:val="006A1E5D"/>
    <w:rsid w:val="006A692A"/>
    <w:rsid w:val="006B2FD0"/>
    <w:rsid w:val="006B3E87"/>
    <w:rsid w:val="006C0F2E"/>
    <w:rsid w:val="006C36DE"/>
    <w:rsid w:val="006C6439"/>
    <w:rsid w:val="006C7408"/>
    <w:rsid w:val="006D46F9"/>
    <w:rsid w:val="006E5532"/>
    <w:rsid w:val="006E7575"/>
    <w:rsid w:val="006E7E24"/>
    <w:rsid w:val="006F0BD4"/>
    <w:rsid w:val="006F166F"/>
    <w:rsid w:val="00702469"/>
    <w:rsid w:val="007025FA"/>
    <w:rsid w:val="00711565"/>
    <w:rsid w:val="0071303D"/>
    <w:rsid w:val="00735E7B"/>
    <w:rsid w:val="00737DAA"/>
    <w:rsid w:val="0074122D"/>
    <w:rsid w:val="00743C77"/>
    <w:rsid w:val="00746015"/>
    <w:rsid w:val="00751F00"/>
    <w:rsid w:val="00757EA1"/>
    <w:rsid w:val="00762A75"/>
    <w:rsid w:val="00781850"/>
    <w:rsid w:val="00786508"/>
    <w:rsid w:val="00786696"/>
    <w:rsid w:val="00787359"/>
    <w:rsid w:val="00787AEA"/>
    <w:rsid w:val="00787B6E"/>
    <w:rsid w:val="007A7191"/>
    <w:rsid w:val="007B2BEF"/>
    <w:rsid w:val="007B6D73"/>
    <w:rsid w:val="007C3C51"/>
    <w:rsid w:val="007C494D"/>
    <w:rsid w:val="007C4FFA"/>
    <w:rsid w:val="007D2929"/>
    <w:rsid w:val="007D647B"/>
    <w:rsid w:val="007E0CDA"/>
    <w:rsid w:val="007F0207"/>
    <w:rsid w:val="007F55C6"/>
    <w:rsid w:val="00805613"/>
    <w:rsid w:val="00841382"/>
    <w:rsid w:val="00841771"/>
    <w:rsid w:val="00864354"/>
    <w:rsid w:val="00872452"/>
    <w:rsid w:val="00876B31"/>
    <w:rsid w:val="00881F2A"/>
    <w:rsid w:val="00886A02"/>
    <w:rsid w:val="008911F7"/>
    <w:rsid w:val="008978F6"/>
    <w:rsid w:val="008A1E4E"/>
    <w:rsid w:val="008C2E8A"/>
    <w:rsid w:val="008C7590"/>
    <w:rsid w:val="008C7653"/>
    <w:rsid w:val="008E1354"/>
    <w:rsid w:val="008E5F6A"/>
    <w:rsid w:val="008E5FA5"/>
    <w:rsid w:val="009019A1"/>
    <w:rsid w:val="00903356"/>
    <w:rsid w:val="00904D5B"/>
    <w:rsid w:val="00927121"/>
    <w:rsid w:val="0093723E"/>
    <w:rsid w:val="00942D08"/>
    <w:rsid w:val="009466F8"/>
    <w:rsid w:val="00960376"/>
    <w:rsid w:val="00971C5A"/>
    <w:rsid w:val="00975C54"/>
    <w:rsid w:val="00990E76"/>
    <w:rsid w:val="00994F5E"/>
    <w:rsid w:val="009A21B2"/>
    <w:rsid w:val="009A3155"/>
    <w:rsid w:val="009B369F"/>
    <w:rsid w:val="009D1B48"/>
    <w:rsid w:val="009E5E57"/>
    <w:rsid w:val="009F0A0C"/>
    <w:rsid w:val="00A02FC1"/>
    <w:rsid w:val="00A12FB0"/>
    <w:rsid w:val="00A35E44"/>
    <w:rsid w:val="00A3763E"/>
    <w:rsid w:val="00A45BB9"/>
    <w:rsid w:val="00A54125"/>
    <w:rsid w:val="00A56AD8"/>
    <w:rsid w:val="00A67CB6"/>
    <w:rsid w:val="00A70598"/>
    <w:rsid w:val="00A718A3"/>
    <w:rsid w:val="00A72768"/>
    <w:rsid w:val="00A80868"/>
    <w:rsid w:val="00A934C0"/>
    <w:rsid w:val="00AA4E90"/>
    <w:rsid w:val="00AB2FEE"/>
    <w:rsid w:val="00AB34C3"/>
    <w:rsid w:val="00AC3790"/>
    <w:rsid w:val="00AC6B7C"/>
    <w:rsid w:val="00AD1765"/>
    <w:rsid w:val="00AD2C65"/>
    <w:rsid w:val="00AD3877"/>
    <w:rsid w:val="00AE44F6"/>
    <w:rsid w:val="00AE6E5A"/>
    <w:rsid w:val="00AF5E9D"/>
    <w:rsid w:val="00B10BC8"/>
    <w:rsid w:val="00B16FAD"/>
    <w:rsid w:val="00B20EC5"/>
    <w:rsid w:val="00B33961"/>
    <w:rsid w:val="00B35725"/>
    <w:rsid w:val="00B364FC"/>
    <w:rsid w:val="00B36605"/>
    <w:rsid w:val="00B44183"/>
    <w:rsid w:val="00B45BCD"/>
    <w:rsid w:val="00B57172"/>
    <w:rsid w:val="00B5723D"/>
    <w:rsid w:val="00B60A98"/>
    <w:rsid w:val="00B77385"/>
    <w:rsid w:val="00B77EF2"/>
    <w:rsid w:val="00BA3725"/>
    <w:rsid w:val="00BB3A03"/>
    <w:rsid w:val="00BB6207"/>
    <w:rsid w:val="00BC17F5"/>
    <w:rsid w:val="00BD363F"/>
    <w:rsid w:val="00BE4170"/>
    <w:rsid w:val="00C009A4"/>
    <w:rsid w:val="00C13F75"/>
    <w:rsid w:val="00C159B7"/>
    <w:rsid w:val="00C15FBF"/>
    <w:rsid w:val="00C22B1F"/>
    <w:rsid w:val="00C26DC4"/>
    <w:rsid w:val="00C37D33"/>
    <w:rsid w:val="00C63AC8"/>
    <w:rsid w:val="00C70845"/>
    <w:rsid w:val="00C8002B"/>
    <w:rsid w:val="00C803DB"/>
    <w:rsid w:val="00C807B0"/>
    <w:rsid w:val="00C83BA7"/>
    <w:rsid w:val="00C86C8F"/>
    <w:rsid w:val="00C90977"/>
    <w:rsid w:val="00C94648"/>
    <w:rsid w:val="00C9495A"/>
    <w:rsid w:val="00CA7517"/>
    <w:rsid w:val="00CA7C6A"/>
    <w:rsid w:val="00CB6588"/>
    <w:rsid w:val="00CC617C"/>
    <w:rsid w:val="00CD54AD"/>
    <w:rsid w:val="00CD7A6B"/>
    <w:rsid w:val="00CE73C2"/>
    <w:rsid w:val="00CF1DA8"/>
    <w:rsid w:val="00CF5AAA"/>
    <w:rsid w:val="00CF6E82"/>
    <w:rsid w:val="00D00B32"/>
    <w:rsid w:val="00D15A88"/>
    <w:rsid w:val="00D20B92"/>
    <w:rsid w:val="00D22CBA"/>
    <w:rsid w:val="00D2796A"/>
    <w:rsid w:val="00D3389C"/>
    <w:rsid w:val="00D34D7C"/>
    <w:rsid w:val="00D55D46"/>
    <w:rsid w:val="00D80218"/>
    <w:rsid w:val="00D92E79"/>
    <w:rsid w:val="00D93238"/>
    <w:rsid w:val="00D958AB"/>
    <w:rsid w:val="00D9773C"/>
    <w:rsid w:val="00DA29DF"/>
    <w:rsid w:val="00DA467F"/>
    <w:rsid w:val="00DA5171"/>
    <w:rsid w:val="00DA5E8A"/>
    <w:rsid w:val="00DB1D58"/>
    <w:rsid w:val="00DC1A7A"/>
    <w:rsid w:val="00DC3D39"/>
    <w:rsid w:val="00DE2603"/>
    <w:rsid w:val="00DE4FB9"/>
    <w:rsid w:val="00DE6AE1"/>
    <w:rsid w:val="00DE6B28"/>
    <w:rsid w:val="00E10331"/>
    <w:rsid w:val="00E12CE5"/>
    <w:rsid w:val="00E13786"/>
    <w:rsid w:val="00E22C8F"/>
    <w:rsid w:val="00E35762"/>
    <w:rsid w:val="00E44410"/>
    <w:rsid w:val="00E44CFB"/>
    <w:rsid w:val="00E6285B"/>
    <w:rsid w:val="00E771B1"/>
    <w:rsid w:val="00E82B57"/>
    <w:rsid w:val="00E85D1A"/>
    <w:rsid w:val="00E91426"/>
    <w:rsid w:val="00E91E66"/>
    <w:rsid w:val="00E93FAA"/>
    <w:rsid w:val="00E964B1"/>
    <w:rsid w:val="00EA378C"/>
    <w:rsid w:val="00EA5D60"/>
    <w:rsid w:val="00EB171B"/>
    <w:rsid w:val="00EC2BC0"/>
    <w:rsid w:val="00EF1692"/>
    <w:rsid w:val="00EF6287"/>
    <w:rsid w:val="00F11B19"/>
    <w:rsid w:val="00F14A3F"/>
    <w:rsid w:val="00F150A6"/>
    <w:rsid w:val="00F1771F"/>
    <w:rsid w:val="00F20511"/>
    <w:rsid w:val="00F20A10"/>
    <w:rsid w:val="00F344E1"/>
    <w:rsid w:val="00F44A15"/>
    <w:rsid w:val="00F60A15"/>
    <w:rsid w:val="00F6434D"/>
    <w:rsid w:val="00F75264"/>
    <w:rsid w:val="00F830BF"/>
    <w:rsid w:val="00F85481"/>
    <w:rsid w:val="00F90879"/>
    <w:rsid w:val="00F91730"/>
    <w:rsid w:val="00FB5A34"/>
    <w:rsid w:val="00FC276E"/>
    <w:rsid w:val="00FD36FE"/>
    <w:rsid w:val="00FD4A22"/>
    <w:rsid w:val="00FD7358"/>
    <w:rsid w:val="00FD78BC"/>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p1">
    <w:name w:val="p1"/>
    <w:basedOn w:val="Normal"/>
    <w:rsid w:val="001300F2"/>
    <w:rPr>
      <w:rFonts w:ascii="Helvetica" w:eastAsiaTheme="minorEastAsia" w:hAnsi="Helvetica"/>
      <w:sz w:val="18"/>
      <w:szCs w:val="18"/>
      <w:lang w:eastAsia="en-GB"/>
    </w:rPr>
  </w:style>
  <w:style w:type="character" w:customStyle="1" w:styleId="s1">
    <w:name w:val="s1"/>
    <w:basedOn w:val="DefaultParagraphFont"/>
    <w:rsid w:val="001300F2"/>
    <w:rPr>
      <w:rFonts w:ascii="Helvetica" w:hAnsi="Helvetica" w:hint="default"/>
      <w:b w:val="0"/>
      <w:bCs w:val="0"/>
      <w:i w:val="0"/>
      <w:iCs w:val="0"/>
      <w:sz w:val="18"/>
      <w:szCs w:val="18"/>
    </w:rPr>
  </w:style>
  <w:style w:type="paragraph" w:customStyle="1" w:styleId="li1">
    <w:name w:val="li1"/>
    <w:basedOn w:val="Normal"/>
    <w:rsid w:val="007E0CDA"/>
    <w:rPr>
      <w:rFonts w:ascii="Helvetica" w:eastAsiaTheme="minorEastAsia" w:hAnsi="Helvetica"/>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32</Pages>
  <Words>9310</Words>
  <Characters>53068</Characters>
  <Application>Microsoft Office Word</Application>
  <DocSecurity>0</DocSecurity>
  <Lines>442</Lines>
  <Paragraphs>124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GAZALA SHAHJADA</cp:lastModifiedBy>
  <cp:revision>35</cp:revision>
  <dcterms:created xsi:type="dcterms:W3CDTF">2025-12-16T10:13:00Z</dcterms:created>
  <dcterms:modified xsi:type="dcterms:W3CDTF">2025-12-22T13:52:00Z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6a461174-d75a-4042-8d7d-4cf1c1265eca</vt:lpwstr>
  </property>
</Properties>
</file>