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63036284"/>
        <w:docPartObj>
          <w:docPartGallery w:val="Cover Pages"/>
          <w:docPartUnique/>
        </w:docPartObj>
      </w:sdtPr>
      <w:sdtContent>
        <w:p w14:paraId="38A483D4" w14:textId="31916300" w:rsidR="004B346E" w:rsidRDefault="004B346E">
          <w:r>
            <w:rPr>
              <w:noProof/>
            </w:rPr>
            <mc:AlternateContent>
              <mc:Choice Requires="wpg">
                <w:drawing>
                  <wp:anchor distT="0" distB="0" distL="114300" distR="114300" simplePos="0" relativeHeight="251662336" behindDoc="0" locked="0" layoutInCell="1" allowOverlap="1" wp14:anchorId="1A62284C" wp14:editId="42B09BA3">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C5A3AD8"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C4FA69E" wp14:editId="66B7AC2D">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C8589EB" w14:textId="6245CFFC" w:rsidR="004B346E" w:rsidRDefault="004B346E">
                                    <w:pPr>
                                      <w:pStyle w:val="NoSpacing"/>
                                      <w:jc w:val="right"/>
                                      <w:rPr>
                                        <w:color w:val="595959" w:themeColor="text1" w:themeTint="A6"/>
                                        <w:sz w:val="28"/>
                                        <w:szCs w:val="28"/>
                                      </w:rPr>
                                    </w:pPr>
                                    <w:r>
                                      <w:rPr>
                                        <w:color w:val="595959" w:themeColor="text1" w:themeTint="A6"/>
                                        <w:sz w:val="28"/>
                                        <w:szCs w:val="28"/>
                                      </w:rPr>
                                      <w:t>Elena Nedelcheva (2112413)</w:t>
                                    </w:r>
                                  </w:p>
                                </w:sdtContent>
                              </w:sdt>
                              <w:p w14:paraId="0A08E0DB" w14:textId="24F819CE" w:rsidR="004B346E"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4B346E">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C4FA69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C8589EB" w14:textId="6245CFFC" w:rsidR="004B346E" w:rsidRDefault="004B346E">
                              <w:pPr>
                                <w:pStyle w:val="NoSpacing"/>
                                <w:jc w:val="right"/>
                                <w:rPr>
                                  <w:color w:val="595959" w:themeColor="text1" w:themeTint="A6"/>
                                  <w:sz w:val="28"/>
                                  <w:szCs w:val="28"/>
                                </w:rPr>
                              </w:pPr>
                              <w:r>
                                <w:rPr>
                                  <w:color w:val="595959" w:themeColor="text1" w:themeTint="A6"/>
                                  <w:sz w:val="28"/>
                                  <w:szCs w:val="28"/>
                                </w:rPr>
                                <w:t>Elena Nedelcheva (2112413)</w:t>
                              </w:r>
                            </w:p>
                          </w:sdtContent>
                        </w:sdt>
                        <w:p w14:paraId="0A08E0DB" w14:textId="24F819CE" w:rsidR="004B346E"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4B346E">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2F551DB4" wp14:editId="6F6156AF">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84357BF" w14:textId="5274D9E9" w:rsidR="004B346E" w:rsidRDefault="004B346E">
                                <w:pPr>
                                  <w:pStyle w:val="NoSpacing"/>
                                  <w:jc w:val="right"/>
                                  <w:rPr>
                                    <w:color w:val="4472C4" w:themeColor="accent1"/>
                                    <w:sz w:val="28"/>
                                    <w:szCs w:val="28"/>
                                  </w:rPr>
                                </w:pPr>
                                <w:r>
                                  <w:rPr>
                                    <w:color w:val="4472C4" w:themeColor="accent1"/>
                                    <w:sz w:val="28"/>
                                    <w:szCs w:val="28"/>
                                  </w:rPr>
                                  <w:t>Lecturer</w:t>
                                </w:r>
                                <w:r w:rsidR="00770AFC">
                                  <w:rPr>
                                    <w:color w:val="4472C4" w:themeColor="accent1"/>
                                    <w:sz w:val="28"/>
                                    <w:szCs w:val="28"/>
                                  </w:rPr>
                                  <w:t xml:space="preserve">: NADEEM MIRZA </w:t>
                                </w:r>
                              </w:p>
                              <w:p w14:paraId="72488FAA" w14:textId="335094A5" w:rsidR="004B346E" w:rsidRDefault="004B346E">
                                <w:pPr>
                                  <w:pStyle w:val="NoSpacing"/>
                                  <w:jc w:val="right"/>
                                  <w:rPr>
                                    <w:color w:val="4472C4" w:themeColor="accent1"/>
                                    <w:sz w:val="28"/>
                                    <w:szCs w:val="28"/>
                                  </w:rPr>
                                </w:pPr>
                                <w:r>
                                  <w:rPr>
                                    <w:color w:val="4472C4" w:themeColor="accent1"/>
                                    <w:sz w:val="28"/>
                                    <w:szCs w:val="28"/>
                                  </w:rPr>
                                  <w:t>University of Wales Trinity Saint David</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5A8A1772" w14:textId="4F235CD2" w:rsidR="004B346E" w:rsidRDefault="004B346E">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F551DB4"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484357BF" w14:textId="5274D9E9" w:rsidR="004B346E" w:rsidRDefault="004B346E">
                          <w:pPr>
                            <w:pStyle w:val="NoSpacing"/>
                            <w:jc w:val="right"/>
                            <w:rPr>
                              <w:color w:val="4472C4" w:themeColor="accent1"/>
                              <w:sz w:val="28"/>
                              <w:szCs w:val="28"/>
                            </w:rPr>
                          </w:pPr>
                          <w:r>
                            <w:rPr>
                              <w:color w:val="4472C4" w:themeColor="accent1"/>
                              <w:sz w:val="28"/>
                              <w:szCs w:val="28"/>
                            </w:rPr>
                            <w:t>Lecturer</w:t>
                          </w:r>
                          <w:r w:rsidR="00770AFC">
                            <w:rPr>
                              <w:color w:val="4472C4" w:themeColor="accent1"/>
                              <w:sz w:val="28"/>
                              <w:szCs w:val="28"/>
                            </w:rPr>
                            <w:t xml:space="preserve">: NADEEM MIRZA </w:t>
                          </w:r>
                        </w:p>
                        <w:p w14:paraId="72488FAA" w14:textId="335094A5" w:rsidR="004B346E" w:rsidRDefault="004B346E">
                          <w:pPr>
                            <w:pStyle w:val="NoSpacing"/>
                            <w:jc w:val="right"/>
                            <w:rPr>
                              <w:color w:val="4472C4" w:themeColor="accent1"/>
                              <w:sz w:val="28"/>
                              <w:szCs w:val="28"/>
                            </w:rPr>
                          </w:pPr>
                          <w:r>
                            <w:rPr>
                              <w:color w:val="4472C4" w:themeColor="accent1"/>
                              <w:sz w:val="28"/>
                              <w:szCs w:val="28"/>
                            </w:rPr>
                            <w:t>University of Wales Trinity Saint David</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5A8A1772" w14:textId="4F235CD2" w:rsidR="004B346E" w:rsidRDefault="004B346E">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4475EAE" wp14:editId="4107EA4A">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4709B7" w14:textId="29DEAAF9" w:rsidR="004B346E"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B346E">
                                      <w:rPr>
                                        <w:caps/>
                                        <w:color w:val="4472C4" w:themeColor="accent1"/>
                                        <w:sz w:val="64"/>
                                        <w:szCs w:val="64"/>
                                      </w:rPr>
                                      <w:t>Enterpreneurship</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6C4C6973" w14:textId="6E9F7EC9" w:rsidR="004B346E" w:rsidRDefault="004B346E">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4475EAE"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1C4709B7" w14:textId="29DEAAF9" w:rsidR="004B346E"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B346E">
                                <w:rPr>
                                  <w:caps/>
                                  <w:color w:val="4472C4" w:themeColor="accent1"/>
                                  <w:sz w:val="64"/>
                                  <w:szCs w:val="64"/>
                                </w:rPr>
                                <w:t>Enterpreneurship</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6C4C6973" w14:textId="6E9F7EC9" w:rsidR="004B346E" w:rsidRDefault="004B346E">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7AD781BF" w14:textId="37C4548D" w:rsidR="004B346E" w:rsidRDefault="004B346E">
          <w:r>
            <w:br w:type="page"/>
          </w:r>
        </w:p>
      </w:sdtContent>
    </w:sdt>
    <w:p w14:paraId="5E8ADC5F" w14:textId="77777777" w:rsidR="0054190A" w:rsidRDefault="0054190A" w:rsidP="0054190A"/>
    <w:p w14:paraId="797C4B84" w14:textId="77777777" w:rsidR="0054190A" w:rsidRPr="0054190A" w:rsidRDefault="0054190A" w:rsidP="0054190A">
      <w:pPr>
        <w:keepNext/>
        <w:keepLines/>
        <w:spacing w:after="0" w:line="360" w:lineRule="auto"/>
        <w:jc w:val="both"/>
        <w:outlineLvl w:val="2"/>
        <w:rPr>
          <w:rFonts w:ascii="Times New Roman" w:eastAsiaTheme="majorEastAsia" w:hAnsi="Times New Roman" w:cs="Times New Roman"/>
          <w:b/>
          <w:bCs/>
          <w:color w:val="000000" w:themeColor="text1"/>
          <w:sz w:val="24"/>
          <w:szCs w:val="24"/>
          <w:shd w:val="clear" w:color="auto" w:fill="FFFFFF"/>
        </w:rPr>
      </w:pPr>
    </w:p>
    <w:sdt>
      <w:sdtPr>
        <w:rPr>
          <w:rFonts w:asciiTheme="minorHAnsi" w:eastAsiaTheme="minorHAnsi" w:hAnsiTheme="minorHAnsi" w:cstheme="minorBidi"/>
          <w:color w:val="auto"/>
          <w:sz w:val="22"/>
          <w:szCs w:val="22"/>
        </w:rPr>
        <w:id w:val="1380358415"/>
        <w:docPartObj>
          <w:docPartGallery w:val="Table of Contents"/>
          <w:docPartUnique/>
        </w:docPartObj>
      </w:sdtPr>
      <w:sdtEndPr>
        <w:rPr>
          <w:b/>
          <w:bCs/>
          <w:noProof/>
        </w:rPr>
      </w:sdtEndPr>
      <w:sdtContent>
        <w:p w14:paraId="0368EE0B" w14:textId="4E5B8C54" w:rsidR="0054190A" w:rsidRDefault="0054190A">
          <w:pPr>
            <w:pStyle w:val="TOCHeading"/>
          </w:pPr>
          <w:r>
            <w:t>Contents</w:t>
          </w:r>
        </w:p>
        <w:p w14:paraId="7AE38280" w14:textId="33740F27" w:rsidR="004B346E" w:rsidRDefault="0054190A">
          <w:pPr>
            <w:pStyle w:val="TOC2"/>
            <w:tabs>
              <w:tab w:val="right" w:leader="dot" w:pos="9350"/>
            </w:tabs>
            <w:rPr>
              <w:rFonts w:eastAsiaTheme="minorEastAsia"/>
              <w:noProof/>
            </w:rPr>
          </w:pPr>
          <w:r>
            <w:fldChar w:fldCharType="begin"/>
          </w:r>
          <w:r>
            <w:instrText xml:space="preserve"> TOC \o "1-3" \h \z \u </w:instrText>
          </w:r>
          <w:r>
            <w:fldChar w:fldCharType="separate"/>
          </w:r>
          <w:hyperlink w:anchor="_Toc130819877" w:history="1">
            <w:r w:rsidR="004B346E" w:rsidRPr="00C91B2F">
              <w:rPr>
                <w:rStyle w:val="Hyperlink"/>
                <w:rFonts w:eastAsiaTheme="majorEastAsia" w:cstheme="minorHAnsi"/>
                <w:b/>
                <w:bCs/>
                <w:noProof/>
                <w:shd w:val="clear" w:color="auto" w:fill="FFFFFF"/>
              </w:rPr>
              <w:t>Introduction</w:t>
            </w:r>
            <w:r w:rsidR="004B346E">
              <w:rPr>
                <w:noProof/>
                <w:webHidden/>
              </w:rPr>
              <w:tab/>
            </w:r>
            <w:r w:rsidR="004B346E">
              <w:rPr>
                <w:noProof/>
                <w:webHidden/>
              </w:rPr>
              <w:fldChar w:fldCharType="begin"/>
            </w:r>
            <w:r w:rsidR="004B346E">
              <w:rPr>
                <w:noProof/>
                <w:webHidden/>
              </w:rPr>
              <w:instrText xml:space="preserve"> PAGEREF _Toc130819877 \h </w:instrText>
            </w:r>
            <w:r w:rsidR="004B346E">
              <w:rPr>
                <w:noProof/>
                <w:webHidden/>
              </w:rPr>
            </w:r>
            <w:r w:rsidR="004B346E">
              <w:rPr>
                <w:noProof/>
                <w:webHidden/>
              </w:rPr>
              <w:fldChar w:fldCharType="separate"/>
            </w:r>
            <w:r w:rsidR="004B346E">
              <w:rPr>
                <w:noProof/>
                <w:webHidden/>
              </w:rPr>
              <w:t>2</w:t>
            </w:r>
            <w:r w:rsidR="004B346E">
              <w:rPr>
                <w:noProof/>
                <w:webHidden/>
              </w:rPr>
              <w:fldChar w:fldCharType="end"/>
            </w:r>
          </w:hyperlink>
        </w:p>
        <w:p w14:paraId="05126064" w14:textId="785CA001" w:rsidR="004B346E" w:rsidRDefault="00000000">
          <w:pPr>
            <w:pStyle w:val="TOC2"/>
            <w:tabs>
              <w:tab w:val="right" w:leader="dot" w:pos="9350"/>
            </w:tabs>
            <w:rPr>
              <w:rFonts w:eastAsiaTheme="minorEastAsia"/>
              <w:noProof/>
            </w:rPr>
          </w:pPr>
          <w:hyperlink w:anchor="_Toc130819878" w:history="1">
            <w:r w:rsidR="004B346E" w:rsidRPr="00C91B2F">
              <w:rPr>
                <w:rStyle w:val="Hyperlink"/>
                <w:rFonts w:eastAsiaTheme="majorEastAsia" w:cstheme="minorHAnsi"/>
                <w:b/>
                <w:bCs/>
                <w:noProof/>
                <w:shd w:val="clear" w:color="auto" w:fill="FFFFFF"/>
              </w:rPr>
              <w:t>Main Body</w:t>
            </w:r>
            <w:r w:rsidR="004B346E">
              <w:rPr>
                <w:noProof/>
                <w:webHidden/>
              </w:rPr>
              <w:tab/>
            </w:r>
            <w:r w:rsidR="004B346E">
              <w:rPr>
                <w:noProof/>
                <w:webHidden/>
              </w:rPr>
              <w:fldChar w:fldCharType="begin"/>
            </w:r>
            <w:r w:rsidR="004B346E">
              <w:rPr>
                <w:noProof/>
                <w:webHidden/>
              </w:rPr>
              <w:instrText xml:space="preserve"> PAGEREF _Toc130819878 \h </w:instrText>
            </w:r>
            <w:r w:rsidR="004B346E">
              <w:rPr>
                <w:noProof/>
                <w:webHidden/>
              </w:rPr>
            </w:r>
            <w:r w:rsidR="004B346E">
              <w:rPr>
                <w:noProof/>
                <w:webHidden/>
              </w:rPr>
              <w:fldChar w:fldCharType="separate"/>
            </w:r>
            <w:r w:rsidR="004B346E">
              <w:rPr>
                <w:noProof/>
                <w:webHidden/>
              </w:rPr>
              <w:t>2</w:t>
            </w:r>
            <w:r w:rsidR="004B346E">
              <w:rPr>
                <w:noProof/>
                <w:webHidden/>
              </w:rPr>
              <w:fldChar w:fldCharType="end"/>
            </w:r>
          </w:hyperlink>
        </w:p>
        <w:p w14:paraId="2D08816B" w14:textId="35A26D38" w:rsidR="004B346E" w:rsidRDefault="00000000">
          <w:pPr>
            <w:pStyle w:val="TOC3"/>
            <w:tabs>
              <w:tab w:val="right" w:leader="dot" w:pos="9350"/>
            </w:tabs>
            <w:rPr>
              <w:rFonts w:eastAsiaTheme="minorEastAsia"/>
              <w:noProof/>
            </w:rPr>
          </w:pPr>
          <w:hyperlink w:anchor="_Toc130819879" w:history="1">
            <w:r w:rsidR="004B346E" w:rsidRPr="00C91B2F">
              <w:rPr>
                <w:rStyle w:val="Hyperlink"/>
                <w:rFonts w:eastAsiaTheme="majorEastAsia" w:cstheme="minorHAnsi"/>
                <w:b/>
                <w:bCs/>
                <w:noProof/>
                <w:shd w:val="clear" w:color="auto" w:fill="FFFFFF"/>
              </w:rPr>
              <w:t>Relevant skills, behavior, and trait of an entrepreneur</w:t>
            </w:r>
            <w:r w:rsidR="004B346E">
              <w:rPr>
                <w:noProof/>
                <w:webHidden/>
              </w:rPr>
              <w:tab/>
            </w:r>
            <w:r w:rsidR="004B346E">
              <w:rPr>
                <w:noProof/>
                <w:webHidden/>
              </w:rPr>
              <w:fldChar w:fldCharType="begin"/>
            </w:r>
            <w:r w:rsidR="004B346E">
              <w:rPr>
                <w:noProof/>
                <w:webHidden/>
              </w:rPr>
              <w:instrText xml:space="preserve"> PAGEREF _Toc130819879 \h </w:instrText>
            </w:r>
            <w:r w:rsidR="004B346E">
              <w:rPr>
                <w:noProof/>
                <w:webHidden/>
              </w:rPr>
            </w:r>
            <w:r w:rsidR="004B346E">
              <w:rPr>
                <w:noProof/>
                <w:webHidden/>
              </w:rPr>
              <w:fldChar w:fldCharType="separate"/>
            </w:r>
            <w:r w:rsidR="004B346E">
              <w:rPr>
                <w:noProof/>
                <w:webHidden/>
              </w:rPr>
              <w:t>2</w:t>
            </w:r>
            <w:r w:rsidR="004B346E">
              <w:rPr>
                <w:noProof/>
                <w:webHidden/>
              </w:rPr>
              <w:fldChar w:fldCharType="end"/>
            </w:r>
          </w:hyperlink>
        </w:p>
        <w:p w14:paraId="3A59BC57" w14:textId="121010DF" w:rsidR="004B346E" w:rsidRDefault="00000000">
          <w:pPr>
            <w:pStyle w:val="TOC3"/>
            <w:tabs>
              <w:tab w:val="right" w:leader="dot" w:pos="9350"/>
            </w:tabs>
            <w:rPr>
              <w:rFonts w:eastAsiaTheme="minorEastAsia"/>
              <w:noProof/>
            </w:rPr>
          </w:pPr>
          <w:hyperlink w:anchor="_Toc130819880" w:history="1">
            <w:r w:rsidR="004B346E" w:rsidRPr="00C91B2F">
              <w:rPr>
                <w:rStyle w:val="Hyperlink"/>
                <w:rFonts w:cstheme="minorHAnsi"/>
                <w:noProof/>
              </w:rPr>
              <w:t xml:space="preserve">. </w:t>
            </w:r>
            <w:r w:rsidR="004B346E" w:rsidRPr="00C91B2F">
              <w:rPr>
                <w:rStyle w:val="Hyperlink"/>
                <w:rFonts w:cstheme="minorHAnsi"/>
                <w:b/>
                <w:bCs/>
                <w:noProof/>
                <w:shd w:val="clear" w:color="auto" w:fill="FFFFFF"/>
              </w:rPr>
              <w:t>SWOT analysis</w:t>
            </w:r>
            <w:r w:rsidR="004B346E">
              <w:rPr>
                <w:noProof/>
                <w:webHidden/>
              </w:rPr>
              <w:tab/>
            </w:r>
            <w:r w:rsidR="004B346E">
              <w:rPr>
                <w:noProof/>
                <w:webHidden/>
              </w:rPr>
              <w:fldChar w:fldCharType="begin"/>
            </w:r>
            <w:r w:rsidR="004B346E">
              <w:rPr>
                <w:noProof/>
                <w:webHidden/>
              </w:rPr>
              <w:instrText xml:space="preserve"> PAGEREF _Toc130819880 \h </w:instrText>
            </w:r>
            <w:r w:rsidR="004B346E">
              <w:rPr>
                <w:noProof/>
                <w:webHidden/>
              </w:rPr>
            </w:r>
            <w:r w:rsidR="004B346E">
              <w:rPr>
                <w:noProof/>
                <w:webHidden/>
              </w:rPr>
              <w:fldChar w:fldCharType="separate"/>
            </w:r>
            <w:r w:rsidR="004B346E">
              <w:rPr>
                <w:noProof/>
                <w:webHidden/>
              </w:rPr>
              <w:t>4</w:t>
            </w:r>
            <w:r w:rsidR="004B346E">
              <w:rPr>
                <w:noProof/>
                <w:webHidden/>
              </w:rPr>
              <w:fldChar w:fldCharType="end"/>
            </w:r>
          </w:hyperlink>
        </w:p>
        <w:p w14:paraId="1F9B209C" w14:textId="2D577C58" w:rsidR="004B346E" w:rsidRDefault="00000000">
          <w:pPr>
            <w:pStyle w:val="TOC3"/>
            <w:tabs>
              <w:tab w:val="right" w:leader="dot" w:pos="9350"/>
            </w:tabs>
            <w:rPr>
              <w:rFonts w:eastAsiaTheme="minorEastAsia"/>
              <w:noProof/>
            </w:rPr>
          </w:pPr>
          <w:hyperlink w:anchor="_Toc130819881" w:history="1">
            <w:r w:rsidR="004B346E" w:rsidRPr="00C91B2F">
              <w:rPr>
                <w:rStyle w:val="Hyperlink"/>
                <w:rFonts w:eastAsiaTheme="majorEastAsia" w:cstheme="minorHAnsi"/>
                <w:b/>
                <w:bCs/>
                <w:noProof/>
              </w:rPr>
              <w:t>Skill Audit</w:t>
            </w:r>
            <w:r w:rsidR="004B346E">
              <w:rPr>
                <w:noProof/>
                <w:webHidden/>
              </w:rPr>
              <w:tab/>
            </w:r>
            <w:r w:rsidR="004B346E">
              <w:rPr>
                <w:noProof/>
                <w:webHidden/>
              </w:rPr>
              <w:fldChar w:fldCharType="begin"/>
            </w:r>
            <w:r w:rsidR="004B346E">
              <w:rPr>
                <w:noProof/>
                <w:webHidden/>
              </w:rPr>
              <w:instrText xml:space="preserve"> PAGEREF _Toc130819881 \h </w:instrText>
            </w:r>
            <w:r w:rsidR="004B346E">
              <w:rPr>
                <w:noProof/>
                <w:webHidden/>
              </w:rPr>
            </w:r>
            <w:r w:rsidR="004B346E">
              <w:rPr>
                <w:noProof/>
                <w:webHidden/>
              </w:rPr>
              <w:fldChar w:fldCharType="separate"/>
            </w:r>
            <w:r w:rsidR="004B346E">
              <w:rPr>
                <w:noProof/>
                <w:webHidden/>
              </w:rPr>
              <w:t>5</w:t>
            </w:r>
            <w:r w:rsidR="004B346E">
              <w:rPr>
                <w:noProof/>
                <w:webHidden/>
              </w:rPr>
              <w:fldChar w:fldCharType="end"/>
            </w:r>
          </w:hyperlink>
        </w:p>
        <w:p w14:paraId="1D3ED3B2" w14:textId="170209EA" w:rsidR="004B346E" w:rsidRDefault="00000000">
          <w:pPr>
            <w:pStyle w:val="TOC3"/>
            <w:tabs>
              <w:tab w:val="right" w:leader="dot" w:pos="9350"/>
            </w:tabs>
            <w:rPr>
              <w:rFonts w:eastAsiaTheme="minorEastAsia"/>
              <w:noProof/>
            </w:rPr>
          </w:pPr>
          <w:hyperlink w:anchor="_Toc130819882" w:history="1">
            <w:r w:rsidR="004B346E" w:rsidRPr="00C91B2F">
              <w:rPr>
                <w:rStyle w:val="Hyperlink"/>
                <w:rFonts w:eastAsiaTheme="majorEastAsia" w:cstheme="minorHAnsi"/>
                <w:b/>
                <w:bCs/>
                <w:noProof/>
              </w:rPr>
              <w:t>PESTEL Analysis</w:t>
            </w:r>
            <w:r w:rsidR="004B346E">
              <w:rPr>
                <w:noProof/>
                <w:webHidden/>
              </w:rPr>
              <w:tab/>
            </w:r>
            <w:r w:rsidR="004B346E">
              <w:rPr>
                <w:noProof/>
                <w:webHidden/>
              </w:rPr>
              <w:fldChar w:fldCharType="begin"/>
            </w:r>
            <w:r w:rsidR="004B346E">
              <w:rPr>
                <w:noProof/>
                <w:webHidden/>
              </w:rPr>
              <w:instrText xml:space="preserve"> PAGEREF _Toc130819882 \h </w:instrText>
            </w:r>
            <w:r w:rsidR="004B346E">
              <w:rPr>
                <w:noProof/>
                <w:webHidden/>
              </w:rPr>
            </w:r>
            <w:r w:rsidR="004B346E">
              <w:rPr>
                <w:noProof/>
                <w:webHidden/>
              </w:rPr>
              <w:fldChar w:fldCharType="separate"/>
            </w:r>
            <w:r w:rsidR="004B346E">
              <w:rPr>
                <w:noProof/>
                <w:webHidden/>
              </w:rPr>
              <w:t>7</w:t>
            </w:r>
            <w:r w:rsidR="004B346E">
              <w:rPr>
                <w:noProof/>
                <w:webHidden/>
              </w:rPr>
              <w:fldChar w:fldCharType="end"/>
            </w:r>
          </w:hyperlink>
        </w:p>
        <w:p w14:paraId="0E4C1109" w14:textId="0756B2C6" w:rsidR="004B346E" w:rsidRDefault="00000000">
          <w:pPr>
            <w:pStyle w:val="TOC2"/>
            <w:tabs>
              <w:tab w:val="right" w:leader="dot" w:pos="9350"/>
            </w:tabs>
            <w:rPr>
              <w:rFonts w:eastAsiaTheme="minorEastAsia"/>
              <w:noProof/>
            </w:rPr>
          </w:pPr>
          <w:hyperlink w:anchor="_Toc130819883" w:history="1">
            <w:r w:rsidR="004B346E" w:rsidRPr="00C91B2F">
              <w:rPr>
                <w:rStyle w:val="Hyperlink"/>
                <w:rFonts w:eastAsiaTheme="majorEastAsia" w:cstheme="minorHAnsi"/>
                <w:b/>
                <w:bCs/>
                <w:noProof/>
              </w:rPr>
              <w:t>Conclusion</w:t>
            </w:r>
            <w:r w:rsidR="004B346E">
              <w:rPr>
                <w:noProof/>
                <w:webHidden/>
              </w:rPr>
              <w:tab/>
            </w:r>
            <w:r w:rsidR="004B346E">
              <w:rPr>
                <w:noProof/>
                <w:webHidden/>
              </w:rPr>
              <w:fldChar w:fldCharType="begin"/>
            </w:r>
            <w:r w:rsidR="004B346E">
              <w:rPr>
                <w:noProof/>
                <w:webHidden/>
              </w:rPr>
              <w:instrText xml:space="preserve"> PAGEREF _Toc130819883 \h </w:instrText>
            </w:r>
            <w:r w:rsidR="004B346E">
              <w:rPr>
                <w:noProof/>
                <w:webHidden/>
              </w:rPr>
            </w:r>
            <w:r w:rsidR="004B346E">
              <w:rPr>
                <w:noProof/>
                <w:webHidden/>
              </w:rPr>
              <w:fldChar w:fldCharType="separate"/>
            </w:r>
            <w:r w:rsidR="004B346E">
              <w:rPr>
                <w:noProof/>
                <w:webHidden/>
              </w:rPr>
              <w:t>9</w:t>
            </w:r>
            <w:r w:rsidR="004B346E">
              <w:rPr>
                <w:noProof/>
                <w:webHidden/>
              </w:rPr>
              <w:fldChar w:fldCharType="end"/>
            </w:r>
          </w:hyperlink>
        </w:p>
        <w:p w14:paraId="14F655B6" w14:textId="15B1903C" w:rsidR="004B346E" w:rsidRDefault="00000000">
          <w:pPr>
            <w:pStyle w:val="TOC2"/>
            <w:tabs>
              <w:tab w:val="right" w:leader="dot" w:pos="9350"/>
            </w:tabs>
            <w:rPr>
              <w:rFonts w:eastAsiaTheme="minorEastAsia"/>
              <w:noProof/>
            </w:rPr>
          </w:pPr>
          <w:hyperlink w:anchor="_Toc130819885" w:history="1">
            <w:r w:rsidR="004B346E" w:rsidRPr="00C91B2F">
              <w:rPr>
                <w:rStyle w:val="Hyperlink"/>
                <w:rFonts w:ascii="Times New Roman" w:eastAsiaTheme="majorEastAsia" w:hAnsi="Times New Roman" w:cstheme="majorBidi"/>
                <w:b/>
                <w:bCs/>
                <w:noProof/>
              </w:rPr>
              <w:t>Reference List</w:t>
            </w:r>
            <w:r w:rsidR="004B346E">
              <w:rPr>
                <w:noProof/>
                <w:webHidden/>
              </w:rPr>
              <w:tab/>
            </w:r>
            <w:r w:rsidR="004B346E">
              <w:rPr>
                <w:noProof/>
                <w:webHidden/>
              </w:rPr>
              <w:fldChar w:fldCharType="begin"/>
            </w:r>
            <w:r w:rsidR="004B346E">
              <w:rPr>
                <w:noProof/>
                <w:webHidden/>
              </w:rPr>
              <w:instrText xml:space="preserve"> PAGEREF _Toc130819885 \h </w:instrText>
            </w:r>
            <w:r w:rsidR="004B346E">
              <w:rPr>
                <w:noProof/>
                <w:webHidden/>
              </w:rPr>
            </w:r>
            <w:r w:rsidR="004B346E">
              <w:rPr>
                <w:noProof/>
                <w:webHidden/>
              </w:rPr>
              <w:fldChar w:fldCharType="separate"/>
            </w:r>
            <w:r w:rsidR="004B346E">
              <w:rPr>
                <w:noProof/>
                <w:webHidden/>
              </w:rPr>
              <w:t>9</w:t>
            </w:r>
            <w:r w:rsidR="004B346E">
              <w:rPr>
                <w:noProof/>
                <w:webHidden/>
              </w:rPr>
              <w:fldChar w:fldCharType="end"/>
            </w:r>
          </w:hyperlink>
        </w:p>
        <w:p w14:paraId="6B80BB64" w14:textId="4942DA11" w:rsidR="0054190A" w:rsidRDefault="0054190A">
          <w:r>
            <w:rPr>
              <w:b/>
              <w:bCs/>
              <w:noProof/>
            </w:rPr>
            <w:fldChar w:fldCharType="end"/>
          </w:r>
        </w:p>
      </w:sdtContent>
    </w:sdt>
    <w:p w14:paraId="2AC084AE" w14:textId="77777777" w:rsidR="0054190A" w:rsidRPr="0054190A" w:rsidRDefault="0054190A" w:rsidP="0054190A">
      <w:pPr>
        <w:keepNext/>
        <w:keepLines/>
        <w:spacing w:after="0" w:line="360" w:lineRule="auto"/>
        <w:jc w:val="both"/>
        <w:outlineLvl w:val="2"/>
        <w:rPr>
          <w:rFonts w:ascii="Times New Roman" w:eastAsiaTheme="majorEastAsia" w:hAnsi="Times New Roman" w:cs="Times New Roman"/>
          <w:b/>
          <w:bCs/>
          <w:color w:val="000000" w:themeColor="text1"/>
          <w:sz w:val="24"/>
          <w:szCs w:val="24"/>
          <w:shd w:val="clear" w:color="auto" w:fill="FFFFFF"/>
        </w:rPr>
      </w:pPr>
    </w:p>
    <w:p w14:paraId="36AEBFA2" w14:textId="77777777" w:rsidR="0054190A" w:rsidRPr="0054190A" w:rsidRDefault="0054190A" w:rsidP="0054190A">
      <w:pPr>
        <w:keepNext/>
        <w:keepLines/>
        <w:spacing w:after="0" w:line="360" w:lineRule="auto"/>
        <w:jc w:val="both"/>
        <w:outlineLvl w:val="2"/>
        <w:rPr>
          <w:rFonts w:ascii="Times New Roman" w:eastAsiaTheme="majorEastAsia" w:hAnsi="Times New Roman" w:cs="Times New Roman"/>
          <w:b/>
          <w:bCs/>
          <w:color w:val="000000" w:themeColor="text1"/>
          <w:sz w:val="24"/>
          <w:szCs w:val="24"/>
          <w:shd w:val="clear" w:color="auto" w:fill="FFFFFF"/>
        </w:rPr>
      </w:pPr>
    </w:p>
    <w:p w14:paraId="68FA7B12" w14:textId="77777777" w:rsidR="0054190A" w:rsidRPr="0054190A" w:rsidRDefault="0054190A" w:rsidP="0054190A">
      <w:pPr>
        <w:keepNext/>
        <w:keepLines/>
        <w:spacing w:after="0" w:line="360" w:lineRule="auto"/>
        <w:jc w:val="both"/>
        <w:outlineLvl w:val="2"/>
        <w:rPr>
          <w:rFonts w:ascii="Times New Roman" w:eastAsiaTheme="majorEastAsia" w:hAnsi="Times New Roman" w:cs="Times New Roman"/>
          <w:b/>
          <w:bCs/>
          <w:color w:val="000000" w:themeColor="text1"/>
          <w:sz w:val="24"/>
          <w:szCs w:val="24"/>
          <w:shd w:val="clear" w:color="auto" w:fill="FFFFFF"/>
        </w:rPr>
      </w:pPr>
    </w:p>
    <w:p w14:paraId="6C505DD8" w14:textId="77777777" w:rsidR="0054190A" w:rsidRPr="0054190A" w:rsidRDefault="0054190A" w:rsidP="0054190A">
      <w:pPr>
        <w:keepNext/>
        <w:keepLines/>
        <w:spacing w:after="0" w:line="360" w:lineRule="auto"/>
        <w:jc w:val="both"/>
        <w:outlineLvl w:val="2"/>
        <w:rPr>
          <w:rFonts w:ascii="Times New Roman" w:eastAsiaTheme="majorEastAsia" w:hAnsi="Times New Roman" w:cs="Times New Roman"/>
          <w:b/>
          <w:bCs/>
          <w:color w:val="000000" w:themeColor="text1"/>
          <w:sz w:val="24"/>
          <w:szCs w:val="24"/>
          <w:shd w:val="clear" w:color="auto" w:fill="FFFFFF"/>
        </w:rPr>
      </w:pPr>
    </w:p>
    <w:p w14:paraId="622D0E6B" w14:textId="77777777" w:rsidR="0054190A" w:rsidRPr="0054190A" w:rsidRDefault="0054190A" w:rsidP="0054190A">
      <w:pPr>
        <w:keepNext/>
        <w:keepLines/>
        <w:spacing w:after="0" w:line="360" w:lineRule="auto"/>
        <w:jc w:val="both"/>
        <w:outlineLvl w:val="2"/>
        <w:rPr>
          <w:rFonts w:ascii="Times New Roman" w:eastAsiaTheme="majorEastAsia" w:hAnsi="Times New Roman" w:cs="Times New Roman"/>
          <w:b/>
          <w:bCs/>
          <w:color w:val="000000" w:themeColor="text1"/>
          <w:sz w:val="24"/>
          <w:szCs w:val="24"/>
          <w:shd w:val="clear" w:color="auto" w:fill="FFFFFF"/>
        </w:rPr>
      </w:pPr>
    </w:p>
    <w:p w14:paraId="758F0EE3" w14:textId="77777777" w:rsidR="0054190A" w:rsidRPr="0054190A" w:rsidRDefault="0054190A" w:rsidP="0054190A">
      <w:pPr>
        <w:keepNext/>
        <w:keepLines/>
        <w:spacing w:after="0" w:line="360" w:lineRule="auto"/>
        <w:jc w:val="both"/>
        <w:outlineLvl w:val="2"/>
        <w:rPr>
          <w:rFonts w:ascii="Times New Roman" w:eastAsiaTheme="majorEastAsia" w:hAnsi="Times New Roman" w:cs="Times New Roman"/>
          <w:b/>
          <w:bCs/>
          <w:color w:val="000000" w:themeColor="text1"/>
          <w:sz w:val="24"/>
          <w:szCs w:val="24"/>
          <w:shd w:val="clear" w:color="auto" w:fill="FFFFFF"/>
        </w:rPr>
      </w:pPr>
    </w:p>
    <w:p w14:paraId="0C3B0983" w14:textId="77777777" w:rsidR="0054190A" w:rsidRPr="0054190A" w:rsidRDefault="0054190A" w:rsidP="0054190A">
      <w:pPr>
        <w:keepNext/>
        <w:keepLines/>
        <w:spacing w:after="0" w:line="360" w:lineRule="auto"/>
        <w:jc w:val="both"/>
        <w:outlineLvl w:val="2"/>
        <w:rPr>
          <w:rFonts w:ascii="Times New Roman" w:eastAsiaTheme="majorEastAsia" w:hAnsi="Times New Roman" w:cs="Times New Roman"/>
          <w:b/>
          <w:bCs/>
          <w:color w:val="000000" w:themeColor="text1"/>
          <w:sz w:val="24"/>
          <w:szCs w:val="24"/>
          <w:shd w:val="clear" w:color="auto" w:fill="FFFFFF"/>
        </w:rPr>
      </w:pPr>
    </w:p>
    <w:p w14:paraId="4FE8A18F" w14:textId="77777777" w:rsidR="0054190A" w:rsidRPr="0054190A" w:rsidRDefault="0054190A" w:rsidP="0054190A">
      <w:pPr>
        <w:spacing w:after="200" w:line="276" w:lineRule="auto"/>
        <w:rPr>
          <w:color w:val="000000" w:themeColor="text1"/>
        </w:rPr>
      </w:pPr>
    </w:p>
    <w:p w14:paraId="2A8AC2EB" w14:textId="77777777" w:rsidR="0054190A" w:rsidRPr="0054190A" w:rsidRDefault="0054190A" w:rsidP="0054190A">
      <w:pPr>
        <w:spacing w:after="200" w:line="276" w:lineRule="auto"/>
        <w:rPr>
          <w:color w:val="000000" w:themeColor="text1"/>
        </w:rPr>
      </w:pPr>
    </w:p>
    <w:p w14:paraId="28646E4A" w14:textId="77777777" w:rsidR="0054190A" w:rsidRPr="0054190A" w:rsidRDefault="0054190A" w:rsidP="0054190A">
      <w:pPr>
        <w:spacing w:after="200" w:line="276" w:lineRule="auto"/>
        <w:rPr>
          <w:color w:val="000000" w:themeColor="text1"/>
        </w:rPr>
      </w:pPr>
    </w:p>
    <w:p w14:paraId="2FE7DA36" w14:textId="77777777" w:rsidR="0054190A" w:rsidRPr="0054190A" w:rsidRDefault="0054190A" w:rsidP="0054190A">
      <w:pPr>
        <w:spacing w:after="200" w:line="276" w:lineRule="auto"/>
        <w:rPr>
          <w:color w:val="000000" w:themeColor="text1"/>
        </w:rPr>
      </w:pPr>
    </w:p>
    <w:p w14:paraId="6CAB0E79" w14:textId="77777777" w:rsidR="0054190A" w:rsidRPr="0054190A" w:rsidRDefault="0054190A" w:rsidP="0054190A">
      <w:pPr>
        <w:spacing w:after="200" w:line="276" w:lineRule="auto"/>
        <w:rPr>
          <w:color w:val="000000" w:themeColor="text1"/>
        </w:rPr>
      </w:pPr>
    </w:p>
    <w:p w14:paraId="79573562" w14:textId="77777777" w:rsidR="0054190A" w:rsidRPr="0054190A" w:rsidRDefault="0054190A" w:rsidP="0054190A">
      <w:pPr>
        <w:spacing w:after="200" w:line="276" w:lineRule="auto"/>
        <w:rPr>
          <w:color w:val="000000" w:themeColor="text1"/>
        </w:rPr>
      </w:pPr>
    </w:p>
    <w:p w14:paraId="21A7F381" w14:textId="77777777" w:rsidR="0054190A" w:rsidRPr="0054190A" w:rsidRDefault="0054190A" w:rsidP="0054190A">
      <w:pPr>
        <w:spacing w:after="200" w:line="276" w:lineRule="auto"/>
        <w:rPr>
          <w:color w:val="000000" w:themeColor="text1"/>
        </w:rPr>
      </w:pPr>
    </w:p>
    <w:p w14:paraId="43355BED" w14:textId="77777777" w:rsidR="0054190A" w:rsidRPr="0054190A" w:rsidRDefault="0054190A" w:rsidP="0054190A">
      <w:pPr>
        <w:spacing w:after="200" w:line="276" w:lineRule="auto"/>
        <w:rPr>
          <w:color w:val="000000" w:themeColor="text1"/>
        </w:rPr>
      </w:pPr>
    </w:p>
    <w:p w14:paraId="7114788C" w14:textId="77777777" w:rsidR="0054190A" w:rsidRPr="0054190A" w:rsidRDefault="0054190A" w:rsidP="0054190A">
      <w:pPr>
        <w:spacing w:after="200" w:line="276" w:lineRule="auto"/>
        <w:rPr>
          <w:color w:val="000000" w:themeColor="text1"/>
        </w:rPr>
      </w:pPr>
    </w:p>
    <w:p w14:paraId="396190D1" w14:textId="77777777" w:rsidR="0054190A" w:rsidRPr="0054190A" w:rsidRDefault="0054190A" w:rsidP="0054190A">
      <w:pPr>
        <w:keepNext/>
        <w:keepLines/>
        <w:spacing w:after="0" w:line="360" w:lineRule="auto"/>
        <w:jc w:val="both"/>
        <w:outlineLvl w:val="2"/>
        <w:rPr>
          <w:rFonts w:ascii="Times New Roman" w:eastAsiaTheme="majorEastAsia" w:hAnsi="Times New Roman" w:cs="Times New Roman"/>
          <w:b/>
          <w:bCs/>
          <w:color w:val="000000" w:themeColor="text1"/>
          <w:sz w:val="24"/>
          <w:szCs w:val="24"/>
          <w:shd w:val="clear" w:color="auto" w:fill="FFFFFF"/>
        </w:rPr>
      </w:pPr>
    </w:p>
    <w:p w14:paraId="6EFD6270" w14:textId="77777777" w:rsidR="0054190A" w:rsidRPr="0054190A" w:rsidRDefault="0054190A" w:rsidP="0054190A">
      <w:pPr>
        <w:keepNext/>
        <w:keepLines/>
        <w:spacing w:before="200" w:after="0" w:line="276" w:lineRule="auto"/>
        <w:jc w:val="center"/>
        <w:outlineLvl w:val="1"/>
        <w:rPr>
          <w:rFonts w:eastAsiaTheme="majorEastAsia" w:cstheme="minorHAnsi"/>
          <w:b/>
          <w:bCs/>
          <w:color w:val="000000" w:themeColor="text1"/>
          <w:sz w:val="28"/>
          <w:szCs w:val="28"/>
          <w:shd w:val="clear" w:color="auto" w:fill="FFFFFF"/>
        </w:rPr>
      </w:pPr>
      <w:bookmarkStart w:id="0" w:name="_Toc130819877"/>
      <w:r w:rsidRPr="0054190A">
        <w:rPr>
          <w:rFonts w:eastAsiaTheme="majorEastAsia" w:cstheme="minorHAnsi"/>
          <w:b/>
          <w:bCs/>
          <w:color w:val="000000" w:themeColor="text1"/>
          <w:sz w:val="28"/>
          <w:szCs w:val="28"/>
          <w:shd w:val="clear" w:color="auto" w:fill="FFFFFF"/>
        </w:rPr>
        <w:t>Introduction</w:t>
      </w:r>
      <w:bookmarkEnd w:id="0"/>
    </w:p>
    <w:p w14:paraId="09B64B97" w14:textId="3F36E4D0" w:rsidR="0054190A" w:rsidRPr="0054190A" w:rsidRDefault="0054190A" w:rsidP="0054190A">
      <w:pPr>
        <w:spacing w:after="0" w:line="360" w:lineRule="auto"/>
        <w:jc w:val="both"/>
        <w:rPr>
          <w:rFonts w:cstheme="minorHAnsi"/>
          <w:color w:val="000000" w:themeColor="text1"/>
          <w:sz w:val="28"/>
          <w:szCs w:val="28"/>
        </w:rPr>
      </w:pPr>
      <w:r w:rsidRPr="0054190A">
        <w:rPr>
          <w:rFonts w:cstheme="minorHAnsi"/>
          <w:color w:val="000000" w:themeColor="text1"/>
          <w:sz w:val="28"/>
          <w:szCs w:val="28"/>
          <w:shd w:val="clear" w:color="auto" w:fill="FFFFFF"/>
        </w:rPr>
        <w:t xml:space="preserve">One of the crucial skills or capabilities that every entrepreneur must have is to be visionary. If they want to become successful in their field, they must be visionary. They require to have a well-defined vision of the objectives that want to accomplish in a well-efficient manner. Meanwhile, if a business wants to catch </w:t>
      </w:r>
      <w:r w:rsidR="004B346E" w:rsidRPr="0054190A">
        <w:rPr>
          <w:rFonts w:cstheme="minorHAnsi"/>
          <w:color w:val="000000" w:themeColor="text1"/>
          <w:sz w:val="28"/>
          <w:szCs w:val="28"/>
          <w:shd w:val="clear" w:color="auto" w:fill="FFFFFF"/>
        </w:rPr>
        <w:t>noteworthy</w:t>
      </w:r>
      <w:r w:rsidRPr="0054190A">
        <w:rPr>
          <w:rFonts w:cstheme="minorHAnsi"/>
          <w:color w:val="000000" w:themeColor="text1"/>
          <w:sz w:val="28"/>
          <w:szCs w:val="28"/>
          <w:shd w:val="clear" w:color="auto" w:fill="FFFFFF"/>
        </w:rPr>
        <w:t xml:space="preserve"> success and development in the given and global market, it needs to keenly understand the needs and preferences of the customers over the market. This develops a great opportunity in front of the company to effectively improve its brand awareness and development. This is referred to as where the managers and owners require to fix long-term, short-term, and mid-term objectives.</w:t>
      </w:r>
    </w:p>
    <w:p w14:paraId="317E9EB9" w14:textId="77777777" w:rsidR="0054190A" w:rsidRPr="0054190A" w:rsidRDefault="0054190A" w:rsidP="0054190A">
      <w:pPr>
        <w:spacing w:after="0" w:line="360" w:lineRule="auto"/>
        <w:jc w:val="both"/>
        <w:rPr>
          <w:rFonts w:cstheme="minorHAnsi"/>
          <w:color w:val="000000" w:themeColor="text1"/>
          <w:sz w:val="28"/>
          <w:szCs w:val="28"/>
        </w:rPr>
      </w:pPr>
    </w:p>
    <w:p w14:paraId="6F2D0F71" w14:textId="77777777" w:rsidR="0054190A" w:rsidRPr="0054190A" w:rsidRDefault="0054190A" w:rsidP="0054190A">
      <w:pPr>
        <w:keepNext/>
        <w:keepLines/>
        <w:spacing w:before="200" w:after="0" w:line="276" w:lineRule="auto"/>
        <w:outlineLvl w:val="1"/>
        <w:rPr>
          <w:rFonts w:eastAsiaTheme="majorEastAsia" w:cstheme="minorHAnsi"/>
          <w:b/>
          <w:bCs/>
          <w:color w:val="000000" w:themeColor="text1"/>
          <w:sz w:val="28"/>
          <w:szCs w:val="28"/>
          <w:shd w:val="clear" w:color="auto" w:fill="FFFFFF"/>
        </w:rPr>
      </w:pPr>
      <w:bookmarkStart w:id="1" w:name="_Toc128847376"/>
      <w:bookmarkStart w:id="2" w:name="_Toc130819878"/>
      <w:r w:rsidRPr="0054190A">
        <w:rPr>
          <w:rFonts w:eastAsiaTheme="majorEastAsia" w:cstheme="minorHAnsi"/>
          <w:b/>
          <w:bCs/>
          <w:color w:val="000000" w:themeColor="text1"/>
          <w:sz w:val="28"/>
          <w:szCs w:val="28"/>
          <w:shd w:val="clear" w:color="auto" w:fill="FFFFFF"/>
        </w:rPr>
        <w:t>Main Body</w:t>
      </w:r>
      <w:bookmarkEnd w:id="1"/>
      <w:bookmarkEnd w:id="2"/>
    </w:p>
    <w:p w14:paraId="2EB6487B" w14:textId="77777777" w:rsidR="0054190A" w:rsidRPr="0054190A" w:rsidRDefault="0054190A" w:rsidP="0054190A">
      <w:pPr>
        <w:keepNext/>
        <w:keepLines/>
        <w:spacing w:before="200" w:after="0" w:line="276" w:lineRule="auto"/>
        <w:jc w:val="both"/>
        <w:outlineLvl w:val="2"/>
        <w:rPr>
          <w:rFonts w:eastAsiaTheme="majorEastAsia" w:cstheme="minorHAnsi"/>
          <w:b/>
          <w:bCs/>
          <w:color w:val="000000" w:themeColor="text1"/>
          <w:sz w:val="28"/>
          <w:szCs w:val="28"/>
          <w:shd w:val="clear" w:color="auto" w:fill="FFFFFF"/>
        </w:rPr>
      </w:pPr>
      <w:bookmarkStart w:id="3" w:name="_Toc128847377"/>
      <w:bookmarkStart w:id="4" w:name="_Toc130819879"/>
      <w:r w:rsidRPr="0054190A">
        <w:rPr>
          <w:rFonts w:eastAsiaTheme="majorEastAsia" w:cstheme="minorHAnsi"/>
          <w:b/>
          <w:bCs/>
          <w:color w:val="000000" w:themeColor="text1"/>
          <w:sz w:val="28"/>
          <w:szCs w:val="28"/>
          <w:shd w:val="clear" w:color="auto" w:fill="FFFFFF"/>
        </w:rPr>
        <w:t>Relevant skills, behavior, and trait of an entrepreneur</w:t>
      </w:r>
      <w:bookmarkEnd w:id="3"/>
      <w:bookmarkEnd w:id="4"/>
      <w:r w:rsidRPr="0054190A">
        <w:rPr>
          <w:rFonts w:eastAsiaTheme="majorEastAsia" w:cstheme="minorHAnsi"/>
          <w:b/>
          <w:bCs/>
          <w:color w:val="000000" w:themeColor="text1"/>
          <w:sz w:val="28"/>
          <w:szCs w:val="28"/>
          <w:shd w:val="clear" w:color="auto" w:fill="FFFFFF"/>
        </w:rPr>
        <w:t xml:space="preserve"> </w:t>
      </w:r>
    </w:p>
    <w:p w14:paraId="220755DA" w14:textId="44BB7351" w:rsidR="0054190A" w:rsidRPr="0054190A" w:rsidRDefault="0054190A" w:rsidP="0054190A">
      <w:pPr>
        <w:spacing w:after="0" w:line="360" w:lineRule="auto"/>
        <w:jc w:val="both"/>
        <w:rPr>
          <w:rFonts w:cstheme="minorHAnsi"/>
          <w:color w:val="000000" w:themeColor="text1"/>
          <w:sz w:val="28"/>
          <w:szCs w:val="28"/>
          <w:shd w:val="clear" w:color="auto" w:fill="FFFFFF"/>
        </w:rPr>
      </w:pPr>
      <w:r w:rsidRPr="0054190A">
        <w:rPr>
          <w:rFonts w:cstheme="minorHAnsi"/>
          <w:color w:val="000000" w:themeColor="text1"/>
          <w:sz w:val="28"/>
          <w:szCs w:val="28"/>
          <w:shd w:val="clear" w:color="auto" w:fill="FFFFFF"/>
        </w:rPr>
        <w:t xml:space="preserve">Some people constitute unique skills and capabilities that they are inherently concluded with. On the contrary, some people develop these skills and capabilities themselves. Taking this into consideration, one of the crucial skills or capabilities that every entrepreneur must have </w:t>
      </w:r>
      <w:proofErr w:type="gramStart"/>
      <w:r w:rsidRPr="0054190A">
        <w:rPr>
          <w:rFonts w:cstheme="minorHAnsi"/>
          <w:color w:val="000000" w:themeColor="text1"/>
          <w:sz w:val="28"/>
          <w:szCs w:val="28"/>
          <w:shd w:val="clear" w:color="auto" w:fill="FFFFFF"/>
        </w:rPr>
        <w:t>is</w:t>
      </w:r>
      <w:proofErr w:type="gramEnd"/>
      <w:r w:rsidRPr="0054190A">
        <w:rPr>
          <w:rFonts w:cstheme="minorHAnsi"/>
          <w:color w:val="000000" w:themeColor="text1"/>
          <w:sz w:val="28"/>
          <w:szCs w:val="28"/>
          <w:shd w:val="clear" w:color="auto" w:fill="FFFFFF"/>
        </w:rPr>
        <w:t xml:space="preserve"> to be visionary. If they want to become successful in their field, they must be visionary. They require to have a well-defined vision of the objectives that want to accomplish in a well-efficient manner (Crawford et al., 2022). Meanwhile, if a business wants to catch </w:t>
      </w:r>
      <w:r w:rsidR="004B346E" w:rsidRPr="0054190A">
        <w:rPr>
          <w:rFonts w:cstheme="minorHAnsi"/>
          <w:color w:val="000000" w:themeColor="text1"/>
          <w:sz w:val="28"/>
          <w:szCs w:val="28"/>
          <w:shd w:val="clear" w:color="auto" w:fill="FFFFFF"/>
        </w:rPr>
        <w:t>noteworthy</w:t>
      </w:r>
      <w:r w:rsidRPr="0054190A">
        <w:rPr>
          <w:rFonts w:cstheme="minorHAnsi"/>
          <w:color w:val="000000" w:themeColor="text1"/>
          <w:sz w:val="28"/>
          <w:szCs w:val="28"/>
          <w:shd w:val="clear" w:color="auto" w:fill="FFFFFF"/>
        </w:rPr>
        <w:t xml:space="preserve"> success and development in the given and global market, it needs to keenly understand the needs and preferences of the customers over the market. This develops a great opportunity in front of the company to effectively improve its brand awareness and development. This is referred to as where the managers and owners require to fix </w:t>
      </w:r>
      <w:r w:rsidRPr="0054190A">
        <w:rPr>
          <w:rFonts w:cstheme="minorHAnsi"/>
          <w:color w:val="000000" w:themeColor="text1"/>
          <w:sz w:val="28"/>
          <w:szCs w:val="28"/>
          <w:shd w:val="clear" w:color="auto" w:fill="FFFFFF"/>
        </w:rPr>
        <w:lastRenderedPageBreak/>
        <w:t>long-term, short-term, and mid-term objectives. On the other side, another important skill that is taken into consideration by every entrepreneur is identifying key opportunities. There are a huge variety of trade opportunities whether a business is performed on a large or a small scale, which is present persistently (</w:t>
      </w:r>
      <w:proofErr w:type="spellStart"/>
      <w:r w:rsidRPr="0054190A">
        <w:rPr>
          <w:rFonts w:cstheme="minorHAnsi"/>
          <w:color w:val="000000" w:themeColor="text1"/>
          <w:sz w:val="28"/>
          <w:szCs w:val="28"/>
          <w:shd w:val="clear" w:color="auto" w:fill="FFFFFF"/>
        </w:rPr>
        <w:t>Kimjeon</w:t>
      </w:r>
      <w:proofErr w:type="spellEnd"/>
      <w:r w:rsidRPr="0054190A">
        <w:rPr>
          <w:rFonts w:cstheme="minorHAnsi"/>
          <w:color w:val="000000" w:themeColor="text1"/>
          <w:sz w:val="28"/>
          <w:szCs w:val="28"/>
          <w:shd w:val="clear" w:color="auto" w:fill="FFFFFF"/>
        </w:rPr>
        <w:t xml:space="preserve"> and </w:t>
      </w:r>
      <w:proofErr w:type="spellStart"/>
      <w:r w:rsidRPr="0054190A">
        <w:rPr>
          <w:rFonts w:cstheme="minorHAnsi"/>
          <w:color w:val="000000" w:themeColor="text1"/>
          <w:sz w:val="28"/>
          <w:szCs w:val="28"/>
          <w:shd w:val="clear" w:color="auto" w:fill="FFFFFF"/>
        </w:rPr>
        <w:t>Davidsson</w:t>
      </w:r>
      <w:proofErr w:type="spellEnd"/>
      <w:r w:rsidRPr="0054190A">
        <w:rPr>
          <w:rFonts w:cstheme="minorHAnsi"/>
          <w:color w:val="000000" w:themeColor="text1"/>
          <w:sz w:val="28"/>
          <w:szCs w:val="28"/>
          <w:shd w:val="clear" w:color="auto" w:fill="FFFFFF"/>
        </w:rPr>
        <w:t>, 2022). It is totally up to the entrepreneur to keenly identify and understand these benefits and turn them into new conventional business ideas. Like</w:t>
      </w:r>
      <w:proofErr w:type="gramStart"/>
      <w:r w:rsidRPr="0054190A">
        <w:rPr>
          <w:rFonts w:cstheme="minorHAnsi"/>
          <w:color w:val="000000" w:themeColor="text1"/>
          <w:sz w:val="28"/>
          <w:szCs w:val="28"/>
          <w:shd w:val="clear" w:color="auto" w:fill="FFFFFF"/>
        </w:rPr>
        <w:t>, as</w:t>
      </w:r>
      <w:proofErr w:type="gramEnd"/>
      <w:r w:rsidRPr="0054190A">
        <w:rPr>
          <w:rFonts w:cstheme="minorHAnsi"/>
          <w:color w:val="000000" w:themeColor="text1"/>
          <w:sz w:val="28"/>
          <w:szCs w:val="28"/>
          <w:shd w:val="clear" w:color="auto" w:fill="FFFFFF"/>
        </w:rPr>
        <w:t xml:space="preserve"> developing software, creating an app, starting a restaurant, and so such more. A competent entrepreneur is always probable to signify a need-gap that clients are finding and bring a new line of offering into the market. </w:t>
      </w:r>
    </w:p>
    <w:p w14:paraId="0E754465" w14:textId="77777777" w:rsidR="0054190A" w:rsidRPr="0054190A" w:rsidRDefault="0054190A" w:rsidP="0054190A">
      <w:pPr>
        <w:spacing w:after="0" w:line="360" w:lineRule="auto"/>
        <w:jc w:val="both"/>
        <w:rPr>
          <w:rFonts w:cstheme="minorHAnsi"/>
          <w:color w:val="000000" w:themeColor="text1"/>
          <w:sz w:val="28"/>
          <w:szCs w:val="28"/>
          <w:shd w:val="clear" w:color="auto" w:fill="FFFFFF"/>
        </w:rPr>
      </w:pPr>
      <w:r w:rsidRPr="0054190A">
        <w:rPr>
          <w:rFonts w:cstheme="minorHAnsi"/>
          <w:color w:val="000000" w:themeColor="text1"/>
          <w:sz w:val="28"/>
          <w:szCs w:val="28"/>
          <w:shd w:val="clear" w:color="auto" w:fill="FFFFFF"/>
        </w:rPr>
        <w:t xml:space="preserve">    Risk-taking ability also serves as another core skill or capability that every successful entrepreneur has. This is considered a significant feature of a competent startup owner. It gives a greater edge to entrepreneurs towards developing a well-defined competitive edge in the market over their rivals. If individuals want to establish their well-competent performance in the market, they must require </w:t>
      </w:r>
      <w:proofErr w:type="gramStart"/>
      <w:r w:rsidRPr="0054190A">
        <w:rPr>
          <w:rFonts w:cstheme="minorHAnsi"/>
          <w:color w:val="000000" w:themeColor="text1"/>
          <w:sz w:val="28"/>
          <w:szCs w:val="28"/>
          <w:shd w:val="clear" w:color="auto" w:fill="FFFFFF"/>
        </w:rPr>
        <w:t>to have</w:t>
      </w:r>
      <w:proofErr w:type="gramEnd"/>
      <w:r w:rsidRPr="0054190A">
        <w:rPr>
          <w:rFonts w:cstheme="minorHAnsi"/>
          <w:color w:val="000000" w:themeColor="text1"/>
          <w:sz w:val="28"/>
          <w:szCs w:val="28"/>
          <w:shd w:val="clear" w:color="auto" w:fill="FFFFFF"/>
        </w:rPr>
        <w:t xml:space="preserve"> strong risk-taking abilities (</w:t>
      </w:r>
      <w:proofErr w:type="spellStart"/>
      <w:r w:rsidRPr="0054190A">
        <w:rPr>
          <w:rFonts w:cstheme="minorHAnsi"/>
          <w:color w:val="000000" w:themeColor="text1"/>
          <w:sz w:val="28"/>
          <w:szCs w:val="28"/>
          <w:shd w:val="clear" w:color="auto" w:fill="FFFFFF"/>
        </w:rPr>
        <w:t>Bosse</w:t>
      </w:r>
      <w:proofErr w:type="spellEnd"/>
      <w:r w:rsidRPr="0054190A">
        <w:rPr>
          <w:rFonts w:cstheme="minorHAnsi"/>
          <w:color w:val="000000" w:themeColor="text1"/>
          <w:sz w:val="28"/>
          <w:szCs w:val="28"/>
          <w:shd w:val="clear" w:color="auto" w:fill="FFFFFF"/>
        </w:rPr>
        <w:t xml:space="preserve"> et al., 2023). They need to comply with every type of risk or uncertainty that may occur unexpectedly. These risks </w:t>
      </w:r>
      <w:proofErr w:type="gramStart"/>
      <w:r w:rsidRPr="0054190A">
        <w:rPr>
          <w:rFonts w:cstheme="minorHAnsi"/>
          <w:color w:val="000000" w:themeColor="text1"/>
          <w:sz w:val="28"/>
          <w:szCs w:val="28"/>
          <w:shd w:val="clear" w:color="auto" w:fill="FFFFFF"/>
        </w:rPr>
        <w:t>are may defined</w:t>
      </w:r>
      <w:proofErr w:type="gramEnd"/>
      <w:r w:rsidRPr="0054190A">
        <w:rPr>
          <w:rFonts w:cstheme="minorHAnsi"/>
          <w:color w:val="000000" w:themeColor="text1"/>
          <w:sz w:val="28"/>
          <w:szCs w:val="28"/>
          <w:shd w:val="clear" w:color="auto" w:fill="FFFFFF"/>
        </w:rPr>
        <w:t xml:space="preserve"> as taking loans, investing personal money, stagnating their career, quitting their jobs, and so much more. Individuals who do not possess the risk-taking quality may </w:t>
      </w:r>
      <w:proofErr w:type="gramStart"/>
      <w:r w:rsidRPr="0054190A">
        <w:rPr>
          <w:rFonts w:cstheme="minorHAnsi"/>
          <w:color w:val="000000" w:themeColor="text1"/>
          <w:sz w:val="28"/>
          <w:szCs w:val="28"/>
          <w:shd w:val="clear" w:color="auto" w:fill="FFFFFF"/>
        </w:rPr>
        <w:t>not</w:t>
      </w:r>
      <w:proofErr w:type="gramEnd"/>
      <w:r w:rsidRPr="0054190A">
        <w:rPr>
          <w:rFonts w:cstheme="minorHAnsi"/>
          <w:color w:val="000000" w:themeColor="text1"/>
          <w:sz w:val="28"/>
          <w:szCs w:val="28"/>
          <w:shd w:val="clear" w:color="auto" w:fill="FFFFFF"/>
        </w:rPr>
        <w:t xml:space="preserve"> probable to do successfully performing in a professional job. Problem-solving skills are also taken into consideration when anyone wants to become a successful entrepreneur. This capability allows them to enable their businesses to catch note-worthy growth, development, and innovation over their targeted market (Van et al., 2022). It also improves the competencies of employees in their work towards accomplishing pre-determined objectives or goals.</w:t>
      </w:r>
    </w:p>
    <w:p w14:paraId="43CD9302" w14:textId="77777777" w:rsidR="0054190A" w:rsidRPr="0054190A" w:rsidRDefault="0054190A" w:rsidP="0054190A">
      <w:pPr>
        <w:keepNext/>
        <w:keepLines/>
        <w:spacing w:after="0" w:line="360" w:lineRule="auto"/>
        <w:jc w:val="both"/>
        <w:outlineLvl w:val="2"/>
        <w:rPr>
          <w:rFonts w:eastAsiaTheme="majorEastAsia" w:cstheme="minorHAnsi"/>
          <w:b/>
          <w:bCs/>
          <w:color w:val="000000" w:themeColor="text1"/>
          <w:sz w:val="28"/>
          <w:szCs w:val="28"/>
          <w:shd w:val="clear" w:color="auto" w:fill="FFFFFF"/>
        </w:rPr>
      </w:pPr>
    </w:p>
    <w:p w14:paraId="66D7F02E" w14:textId="6643CE74" w:rsidR="0054190A" w:rsidRPr="0054190A" w:rsidRDefault="0054190A" w:rsidP="0054190A">
      <w:pPr>
        <w:pStyle w:val="Heading3"/>
        <w:rPr>
          <w:rFonts w:asciiTheme="minorHAnsi" w:hAnsiTheme="minorHAnsi" w:cstheme="minorHAnsi"/>
          <w:b/>
          <w:bCs/>
          <w:color w:val="000000" w:themeColor="text1"/>
          <w:sz w:val="28"/>
          <w:szCs w:val="28"/>
          <w:shd w:val="clear" w:color="auto" w:fill="FFFFFF"/>
        </w:rPr>
      </w:pPr>
      <w:bookmarkStart w:id="5" w:name="_Toc130819880"/>
      <w:r w:rsidRPr="0054190A">
        <w:rPr>
          <w:rFonts w:asciiTheme="minorHAnsi" w:hAnsiTheme="minorHAnsi" w:cstheme="minorHAnsi"/>
          <w:color w:val="000000" w:themeColor="text1"/>
          <w:sz w:val="28"/>
          <w:szCs w:val="28"/>
        </w:rPr>
        <w:t xml:space="preserve"> </w:t>
      </w:r>
      <w:r w:rsidRPr="0054190A">
        <w:rPr>
          <w:rFonts w:asciiTheme="minorHAnsi" w:hAnsiTheme="minorHAnsi" w:cstheme="minorHAnsi"/>
          <w:b/>
          <w:bCs/>
          <w:color w:val="000000" w:themeColor="text1"/>
          <w:sz w:val="28"/>
          <w:szCs w:val="28"/>
          <w:shd w:val="clear" w:color="auto" w:fill="FFFFFF"/>
        </w:rPr>
        <w:t>SWOT analysis</w:t>
      </w:r>
      <w:bookmarkEnd w:id="5"/>
      <w:r w:rsidRPr="0054190A">
        <w:rPr>
          <w:rFonts w:asciiTheme="minorHAnsi" w:hAnsiTheme="minorHAnsi" w:cstheme="minorHAnsi"/>
          <w:b/>
          <w:bCs/>
          <w:color w:val="000000" w:themeColor="text1"/>
          <w:sz w:val="28"/>
          <w:szCs w:val="28"/>
          <w:shd w:val="clear" w:color="auto" w:fill="FFFFFF"/>
        </w:rPr>
        <w:t xml:space="preserve"> </w:t>
      </w:r>
    </w:p>
    <w:p w14:paraId="42475BA2" w14:textId="1CA0FD19" w:rsidR="0054190A" w:rsidRPr="0054190A" w:rsidRDefault="0054190A" w:rsidP="0054190A">
      <w:pPr>
        <w:rPr>
          <w:rFonts w:cstheme="minorHAnsi"/>
          <w:sz w:val="28"/>
          <w:szCs w:val="28"/>
        </w:rPr>
      </w:pPr>
      <w:r w:rsidRPr="0054190A">
        <w:rPr>
          <w:rFonts w:cstheme="minorHAnsi"/>
          <w:sz w:val="28"/>
          <w:szCs w:val="28"/>
        </w:rPr>
        <w:t>Strengths</w:t>
      </w:r>
    </w:p>
    <w:p w14:paraId="4693219B" w14:textId="6EC62ED8" w:rsidR="0054190A" w:rsidRPr="0054190A" w:rsidRDefault="0054190A" w:rsidP="0054190A">
      <w:pPr>
        <w:rPr>
          <w:rFonts w:cstheme="minorHAnsi"/>
          <w:sz w:val="28"/>
          <w:szCs w:val="28"/>
        </w:rPr>
      </w:pPr>
      <w:r w:rsidRPr="0054190A">
        <w:rPr>
          <w:rFonts w:cstheme="minorHAnsi"/>
          <w:sz w:val="28"/>
          <w:szCs w:val="28"/>
        </w:rPr>
        <w:t xml:space="preserve">I have several strengths efficient communication capabilities; accept open challenges, a positive attitude, and </w:t>
      </w:r>
      <w:proofErr w:type="gramStart"/>
      <w:r w:rsidRPr="0054190A">
        <w:rPr>
          <w:rFonts w:cstheme="minorHAnsi"/>
          <w:sz w:val="28"/>
          <w:szCs w:val="28"/>
        </w:rPr>
        <w:t>so such</w:t>
      </w:r>
      <w:proofErr w:type="gramEnd"/>
      <w:r w:rsidRPr="0054190A">
        <w:rPr>
          <w:rFonts w:cstheme="minorHAnsi"/>
          <w:sz w:val="28"/>
          <w:szCs w:val="28"/>
        </w:rPr>
        <w:t xml:space="preserve"> more. Good communication </w:t>
      </w:r>
      <w:r w:rsidR="004B346E" w:rsidRPr="0054190A">
        <w:rPr>
          <w:rFonts w:cstheme="minorHAnsi"/>
          <w:sz w:val="28"/>
          <w:szCs w:val="28"/>
        </w:rPr>
        <w:t>skills help</w:t>
      </w:r>
      <w:r w:rsidRPr="0054190A">
        <w:rPr>
          <w:rFonts w:cstheme="minorHAnsi"/>
          <w:sz w:val="28"/>
          <w:szCs w:val="28"/>
        </w:rPr>
        <w:t xml:space="preserve"> me as a manager to effectively convey crucial data and information among people within the workplace of the company (Shir and </w:t>
      </w:r>
      <w:proofErr w:type="spellStart"/>
      <w:r w:rsidRPr="0054190A">
        <w:rPr>
          <w:rFonts w:cstheme="minorHAnsi"/>
          <w:sz w:val="28"/>
          <w:szCs w:val="28"/>
        </w:rPr>
        <w:t>Ryff</w:t>
      </w:r>
      <w:proofErr w:type="spellEnd"/>
      <w:r w:rsidRPr="0054190A">
        <w:rPr>
          <w:rFonts w:cstheme="minorHAnsi"/>
          <w:sz w:val="28"/>
          <w:szCs w:val="28"/>
        </w:rPr>
        <w:t xml:space="preserve">, 2022). Considerably, it drives their positive performance and improves the revenue and growth of the organization. Concerning this core skill, I can </w:t>
      </w:r>
      <w:r w:rsidR="004B346E" w:rsidRPr="0054190A">
        <w:rPr>
          <w:rFonts w:cstheme="minorHAnsi"/>
          <w:sz w:val="28"/>
          <w:szCs w:val="28"/>
        </w:rPr>
        <w:t>also be</w:t>
      </w:r>
      <w:r w:rsidRPr="0054190A">
        <w:rPr>
          <w:rFonts w:cstheme="minorHAnsi"/>
          <w:sz w:val="28"/>
          <w:szCs w:val="28"/>
        </w:rPr>
        <w:t xml:space="preserve"> able to convey many ideas and discussions concerning the successful trade of the company. These skills give me a greater edge towards making me clear about new ideas as well as thoughts.</w:t>
      </w:r>
    </w:p>
    <w:p w14:paraId="157D034A" w14:textId="77777777" w:rsidR="0054190A" w:rsidRPr="0054190A" w:rsidRDefault="0054190A" w:rsidP="0054190A">
      <w:pPr>
        <w:rPr>
          <w:rFonts w:cstheme="minorHAnsi"/>
          <w:sz w:val="28"/>
          <w:szCs w:val="28"/>
        </w:rPr>
      </w:pPr>
      <w:r w:rsidRPr="0054190A">
        <w:rPr>
          <w:rFonts w:cstheme="minorHAnsi"/>
          <w:sz w:val="28"/>
          <w:szCs w:val="28"/>
        </w:rPr>
        <w:t>Weaknesses</w:t>
      </w:r>
    </w:p>
    <w:p w14:paraId="77F3E866" w14:textId="77777777" w:rsidR="0054190A" w:rsidRPr="0054190A" w:rsidRDefault="0054190A" w:rsidP="0054190A">
      <w:pPr>
        <w:rPr>
          <w:rFonts w:cstheme="minorHAnsi"/>
          <w:sz w:val="28"/>
          <w:szCs w:val="28"/>
        </w:rPr>
      </w:pPr>
      <w:r w:rsidRPr="0054190A">
        <w:rPr>
          <w:rFonts w:cstheme="minorHAnsi"/>
          <w:sz w:val="28"/>
          <w:szCs w:val="28"/>
        </w:rPr>
        <w:t>There are assured weaknesses are concluded within me to become a successful entrepreneur. One of the major weaknesses concerning this is referred to as having issues managing time. On the other side, another crucial weakness within me is constituted as multitasking. It may develop several hurdles and hazards in my path toward becoming a successful entrepreneur. Meanwhile, it comprises a variety of hindrances in the achievement of pre-determined goals and objectives of the company. Further mentioned above, another weakness is emphasized as risk-taking ability (Kuratko, 2016). Taking this into consideration, there are higher probabilities that others might find this as my crucial weakness which pushes me behind in the rivalry race.</w:t>
      </w:r>
    </w:p>
    <w:p w14:paraId="63278BEF" w14:textId="77777777" w:rsidR="0054190A" w:rsidRPr="0054190A" w:rsidRDefault="0054190A" w:rsidP="0054190A">
      <w:pPr>
        <w:rPr>
          <w:rFonts w:cstheme="minorHAnsi"/>
          <w:sz w:val="28"/>
          <w:szCs w:val="28"/>
        </w:rPr>
      </w:pPr>
      <w:r w:rsidRPr="0054190A">
        <w:rPr>
          <w:rFonts w:cstheme="minorHAnsi"/>
          <w:sz w:val="28"/>
          <w:szCs w:val="28"/>
        </w:rPr>
        <w:t>Opportunities</w:t>
      </w:r>
    </w:p>
    <w:p w14:paraId="7F304BD4" w14:textId="62CDD24F" w:rsidR="0054190A" w:rsidRPr="0054190A" w:rsidRDefault="0054190A" w:rsidP="0054190A">
      <w:pPr>
        <w:rPr>
          <w:rFonts w:cstheme="minorHAnsi"/>
          <w:sz w:val="28"/>
          <w:szCs w:val="28"/>
        </w:rPr>
      </w:pPr>
      <w:r w:rsidRPr="0054190A">
        <w:rPr>
          <w:rFonts w:cstheme="minorHAnsi"/>
          <w:sz w:val="28"/>
          <w:szCs w:val="28"/>
        </w:rPr>
        <w:t xml:space="preserve">There are a variety of benefits that are enjoyed </w:t>
      </w:r>
      <w:r w:rsidR="004B346E" w:rsidRPr="0054190A">
        <w:rPr>
          <w:rFonts w:cstheme="minorHAnsi"/>
          <w:sz w:val="28"/>
          <w:szCs w:val="28"/>
        </w:rPr>
        <w:t>being</w:t>
      </w:r>
      <w:r w:rsidRPr="0054190A">
        <w:rPr>
          <w:rFonts w:cstheme="minorHAnsi"/>
          <w:sz w:val="28"/>
          <w:szCs w:val="28"/>
        </w:rPr>
        <w:t xml:space="preserve"> me. One of the greater opportunities is referred to as being </w:t>
      </w:r>
      <w:r w:rsidR="004B346E" w:rsidRPr="0054190A">
        <w:rPr>
          <w:rFonts w:cstheme="minorHAnsi"/>
          <w:sz w:val="28"/>
          <w:szCs w:val="28"/>
        </w:rPr>
        <w:t>visionary,</w:t>
      </w:r>
      <w:r w:rsidRPr="0054190A">
        <w:rPr>
          <w:rFonts w:cstheme="minorHAnsi"/>
          <w:sz w:val="28"/>
          <w:szCs w:val="28"/>
        </w:rPr>
        <w:t xml:space="preserve"> which gives me a greater edge towards developing fresh ideas and suggestions that influence the company positively to a greater extent. It also allows the organization to keep up the freshness as well as lucidity on a persistent basis (Kuratko, 2016). Plus, another popular style in the market can be created and via for the creation of positive performance of the firm. Further mentioning it, I can via my strongest strength </w:t>
      </w:r>
      <w:r w:rsidR="004B346E" w:rsidRPr="0054190A">
        <w:rPr>
          <w:rFonts w:cstheme="minorHAnsi"/>
          <w:sz w:val="28"/>
          <w:szCs w:val="28"/>
        </w:rPr>
        <w:t>namely,</w:t>
      </w:r>
      <w:r w:rsidRPr="0054190A">
        <w:rPr>
          <w:rFonts w:cstheme="minorHAnsi"/>
          <w:sz w:val="28"/>
          <w:szCs w:val="28"/>
        </w:rPr>
        <w:t xml:space="preserve"> my strong communication capability into benefits to keep updated and keenly forwards my view suggestions.</w:t>
      </w:r>
    </w:p>
    <w:p w14:paraId="7AD9F574" w14:textId="77777777" w:rsidR="0054190A" w:rsidRPr="0054190A" w:rsidRDefault="0054190A" w:rsidP="0054190A">
      <w:pPr>
        <w:rPr>
          <w:rFonts w:cstheme="minorHAnsi"/>
          <w:sz w:val="28"/>
          <w:szCs w:val="28"/>
        </w:rPr>
      </w:pPr>
      <w:r w:rsidRPr="0054190A">
        <w:rPr>
          <w:rFonts w:cstheme="minorHAnsi"/>
          <w:sz w:val="28"/>
          <w:szCs w:val="28"/>
        </w:rPr>
        <w:lastRenderedPageBreak/>
        <w:t xml:space="preserve">Threats </w:t>
      </w:r>
    </w:p>
    <w:p w14:paraId="16AA63A5" w14:textId="30E6332B" w:rsidR="0054190A" w:rsidRPr="0054190A" w:rsidRDefault="0054190A" w:rsidP="0054190A">
      <w:pPr>
        <w:rPr>
          <w:rFonts w:cstheme="minorHAnsi"/>
          <w:sz w:val="28"/>
          <w:szCs w:val="28"/>
        </w:rPr>
      </w:pPr>
      <w:r w:rsidRPr="0054190A">
        <w:rPr>
          <w:rFonts w:cstheme="minorHAnsi"/>
          <w:sz w:val="28"/>
          <w:szCs w:val="28"/>
        </w:rPr>
        <w:t xml:space="preserve">One of the major threats is a rivalry that leaned to develop a variety of hazards and issues in my path of success and development. On the contrary, several hazards push me behind towards </w:t>
      </w:r>
      <w:r w:rsidR="004B346E" w:rsidRPr="0054190A">
        <w:rPr>
          <w:rFonts w:cstheme="minorHAnsi"/>
          <w:sz w:val="28"/>
          <w:szCs w:val="28"/>
        </w:rPr>
        <w:t>gaining</w:t>
      </w:r>
      <w:r w:rsidRPr="0054190A">
        <w:rPr>
          <w:rFonts w:cstheme="minorHAnsi"/>
          <w:sz w:val="28"/>
          <w:szCs w:val="28"/>
        </w:rPr>
        <w:t xml:space="preserve"> success (Shir and </w:t>
      </w:r>
      <w:proofErr w:type="spellStart"/>
      <w:r w:rsidRPr="0054190A">
        <w:rPr>
          <w:rFonts w:cstheme="minorHAnsi"/>
          <w:sz w:val="28"/>
          <w:szCs w:val="28"/>
        </w:rPr>
        <w:t>Ryff</w:t>
      </w:r>
      <w:proofErr w:type="spellEnd"/>
      <w:r w:rsidRPr="0054190A">
        <w:rPr>
          <w:rFonts w:cstheme="minorHAnsi"/>
          <w:sz w:val="28"/>
          <w:szCs w:val="28"/>
        </w:rPr>
        <w:t>, 2022). These are environmental threats, economic hazards, political issues, bankruptcy, and so much more.</w:t>
      </w:r>
    </w:p>
    <w:p w14:paraId="79C9723C" w14:textId="72EE9732" w:rsidR="0054190A" w:rsidRDefault="0054190A" w:rsidP="0054190A">
      <w:pPr>
        <w:keepNext/>
        <w:keepLines/>
        <w:spacing w:before="200" w:after="0" w:line="276" w:lineRule="auto"/>
        <w:jc w:val="both"/>
        <w:outlineLvl w:val="2"/>
        <w:rPr>
          <w:rFonts w:eastAsiaTheme="majorEastAsia" w:cstheme="minorHAnsi"/>
          <w:b/>
          <w:bCs/>
          <w:color w:val="000000" w:themeColor="text1"/>
          <w:sz w:val="28"/>
          <w:szCs w:val="28"/>
        </w:rPr>
      </w:pPr>
      <w:bookmarkStart w:id="6" w:name="_Toc130819131"/>
      <w:bookmarkStart w:id="7" w:name="_Toc130819881"/>
      <w:r w:rsidRPr="0054190A">
        <w:rPr>
          <w:rFonts w:eastAsiaTheme="majorEastAsia" w:cstheme="minorHAnsi"/>
          <w:b/>
          <w:bCs/>
          <w:color w:val="000000" w:themeColor="text1"/>
          <w:sz w:val="28"/>
          <w:szCs w:val="28"/>
        </w:rPr>
        <w:t>Skill Audit</w:t>
      </w:r>
      <w:bookmarkEnd w:id="6"/>
      <w:bookmarkEnd w:id="7"/>
    </w:p>
    <w:p w14:paraId="04AD3958" w14:textId="4D88307C" w:rsidR="0054190A" w:rsidRDefault="0054190A" w:rsidP="0054190A">
      <w:pPr>
        <w:keepNext/>
        <w:keepLines/>
        <w:spacing w:before="200" w:after="0" w:line="276" w:lineRule="auto"/>
        <w:jc w:val="both"/>
        <w:outlineLvl w:val="2"/>
        <w:rPr>
          <w:rFonts w:eastAsiaTheme="majorEastAsia" w:cstheme="minorHAnsi"/>
          <w:b/>
          <w:bCs/>
          <w:color w:val="000000" w:themeColor="text1"/>
          <w:sz w:val="28"/>
          <w:szCs w:val="28"/>
        </w:rPr>
      </w:pPr>
    </w:p>
    <w:p w14:paraId="4984DBCE" w14:textId="77777777" w:rsidR="008C0A64" w:rsidRPr="008C0A64" w:rsidRDefault="008C0A64" w:rsidP="008C0A64">
      <w:pPr>
        <w:rPr>
          <w:rFonts w:cstheme="minorHAnsi"/>
          <w:sz w:val="28"/>
          <w:szCs w:val="28"/>
        </w:rPr>
      </w:pPr>
      <w:r w:rsidRPr="008C0A64">
        <w:rPr>
          <w:rFonts w:cstheme="minorHAnsi"/>
          <w:sz w:val="28"/>
          <w:szCs w:val="28"/>
        </w:rPr>
        <w:t xml:space="preserve">Skills I Have </w:t>
      </w:r>
      <w:r w:rsidRPr="008C0A64">
        <w:rPr>
          <w:rFonts w:cstheme="minorHAnsi"/>
          <w:sz w:val="28"/>
          <w:szCs w:val="28"/>
        </w:rPr>
        <w:tab/>
      </w:r>
    </w:p>
    <w:p w14:paraId="08F1504C" w14:textId="77777777" w:rsidR="008C0A64" w:rsidRPr="008C0A64" w:rsidRDefault="008C0A64" w:rsidP="008C0A64">
      <w:pPr>
        <w:rPr>
          <w:rFonts w:cstheme="minorHAnsi"/>
          <w:sz w:val="28"/>
          <w:szCs w:val="28"/>
        </w:rPr>
      </w:pPr>
      <w:r w:rsidRPr="008C0A64">
        <w:rPr>
          <w:rFonts w:cstheme="minorHAnsi"/>
          <w:sz w:val="28"/>
          <w:szCs w:val="28"/>
        </w:rPr>
        <w:t xml:space="preserve">Communication skills </w:t>
      </w:r>
    </w:p>
    <w:p w14:paraId="2CA21AA6" w14:textId="3154C550" w:rsidR="008C0A64" w:rsidRPr="008C0A64" w:rsidRDefault="008C0A64" w:rsidP="008C0A64">
      <w:pPr>
        <w:rPr>
          <w:rFonts w:cstheme="minorHAnsi"/>
          <w:sz w:val="28"/>
          <w:szCs w:val="28"/>
        </w:rPr>
      </w:pPr>
      <w:r w:rsidRPr="008C0A64">
        <w:rPr>
          <w:rFonts w:cstheme="minorHAnsi"/>
          <w:sz w:val="28"/>
          <w:szCs w:val="28"/>
        </w:rPr>
        <w:t>One of the important and useful skills that I have is referred to as communication skills. This kind of skill helps me a lot in driving not-worthy business growth and keeping forward new business ideas in the market (</w:t>
      </w:r>
      <w:proofErr w:type="spellStart"/>
      <w:r w:rsidRPr="008C0A64">
        <w:rPr>
          <w:rFonts w:cstheme="minorHAnsi"/>
          <w:sz w:val="28"/>
          <w:szCs w:val="28"/>
        </w:rPr>
        <w:t>Ebrashi</w:t>
      </w:r>
      <w:proofErr w:type="spellEnd"/>
      <w:r w:rsidRPr="008C0A64">
        <w:rPr>
          <w:rFonts w:cstheme="minorHAnsi"/>
          <w:sz w:val="28"/>
          <w:szCs w:val="28"/>
        </w:rPr>
        <w:t xml:space="preserve">, 2013). Communication skills serve as one of the crucial skills that allow businesses to </w:t>
      </w:r>
      <w:r w:rsidR="004B346E" w:rsidRPr="008C0A64">
        <w:rPr>
          <w:rFonts w:cstheme="minorHAnsi"/>
          <w:sz w:val="28"/>
          <w:szCs w:val="28"/>
        </w:rPr>
        <w:t>gain</w:t>
      </w:r>
      <w:r w:rsidRPr="008C0A64">
        <w:rPr>
          <w:rFonts w:cstheme="minorHAnsi"/>
          <w:sz w:val="28"/>
          <w:szCs w:val="28"/>
        </w:rPr>
        <w:t xml:space="preserve"> great understanding towards dealing with many of the hazards and issues in their workplace. Considering this, my communication skill helps me to kindly share information and significant data among people.</w:t>
      </w:r>
    </w:p>
    <w:p w14:paraId="61E51E21" w14:textId="77777777" w:rsidR="008C0A64" w:rsidRPr="008C0A64" w:rsidRDefault="008C0A64" w:rsidP="008C0A64">
      <w:pPr>
        <w:rPr>
          <w:rFonts w:cstheme="minorHAnsi"/>
          <w:sz w:val="28"/>
          <w:szCs w:val="28"/>
        </w:rPr>
      </w:pPr>
    </w:p>
    <w:p w14:paraId="2DC1D14C" w14:textId="77777777" w:rsidR="008C0A64" w:rsidRPr="008C0A64" w:rsidRDefault="008C0A64" w:rsidP="008C0A64">
      <w:pPr>
        <w:rPr>
          <w:rFonts w:cstheme="minorHAnsi"/>
          <w:sz w:val="28"/>
          <w:szCs w:val="28"/>
        </w:rPr>
      </w:pPr>
      <w:r w:rsidRPr="008C0A64">
        <w:rPr>
          <w:rFonts w:cstheme="minorHAnsi"/>
          <w:sz w:val="28"/>
          <w:szCs w:val="28"/>
        </w:rPr>
        <w:t xml:space="preserve">Open to challenges </w:t>
      </w:r>
      <w:r w:rsidRPr="008C0A64">
        <w:rPr>
          <w:rFonts w:cstheme="minorHAnsi"/>
          <w:sz w:val="28"/>
          <w:szCs w:val="28"/>
        </w:rPr>
        <w:tab/>
      </w:r>
    </w:p>
    <w:p w14:paraId="7F872D5E" w14:textId="77777777" w:rsidR="008C0A64" w:rsidRPr="008C0A64" w:rsidRDefault="008C0A64" w:rsidP="008C0A64">
      <w:pPr>
        <w:rPr>
          <w:rFonts w:cstheme="minorHAnsi"/>
          <w:sz w:val="28"/>
          <w:szCs w:val="28"/>
        </w:rPr>
      </w:pPr>
      <w:r w:rsidRPr="008C0A64">
        <w:rPr>
          <w:rFonts w:cstheme="minorHAnsi"/>
          <w:sz w:val="28"/>
          <w:szCs w:val="28"/>
        </w:rPr>
        <w:t>I can motivate myself inherently to accept open challenges anywhere and at any time. This skill induces me to deal with several unexpected issues and I always prepare for complying with them (McKenny et al., 2017). Concerning this, through this skill as a manager, I can help my company to reduce a range of losses and be ready to deal with every uncertainty that occurs unexpectedly.</w:t>
      </w:r>
    </w:p>
    <w:p w14:paraId="7FE46A67" w14:textId="77777777" w:rsidR="008C0A64" w:rsidRPr="008C0A64" w:rsidRDefault="008C0A64" w:rsidP="008C0A64">
      <w:pPr>
        <w:rPr>
          <w:rFonts w:cstheme="minorHAnsi"/>
          <w:sz w:val="28"/>
          <w:szCs w:val="28"/>
        </w:rPr>
      </w:pPr>
    </w:p>
    <w:p w14:paraId="78D2E9F9" w14:textId="77777777" w:rsidR="008C0A64" w:rsidRPr="008C0A64" w:rsidRDefault="008C0A64" w:rsidP="008C0A64">
      <w:pPr>
        <w:rPr>
          <w:rFonts w:cstheme="minorHAnsi"/>
          <w:sz w:val="28"/>
          <w:szCs w:val="28"/>
        </w:rPr>
      </w:pPr>
      <w:r w:rsidRPr="008C0A64">
        <w:rPr>
          <w:rFonts w:cstheme="minorHAnsi"/>
          <w:sz w:val="28"/>
          <w:szCs w:val="28"/>
        </w:rPr>
        <w:t xml:space="preserve">Ever ready attitude </w:t>
      </w:r>
      <w:r w:rsidRPr="008C0A64">
        <w:rPr>
          <w:rFonts w:cstheme="minorHAnsi"/>
          <w:sz w:val="28"/>
          <w:szCs w:val="28"/>
        </w:rPr>
        <w:tab/>
      </w:r>
    </w:p>
    <w:p w14:paraId="4E66FFB3" w14:textId="77777777" w:rsidR="008C0A64" w:rsidRPr="008C0A64" w:rsidRDefault="008C0A64" w:rsidP="008C0A64">
      <w:pPr>
        <w:rPr>
          <w:rFonts w:cstheme="minorHAnsi"/>
          <w:sz w:val="28"/>
          <w:szCs w:val="28"/>
        </w:rPr>
      </w:pPr>
      <w:r w:rsidRPr="008C0A64">
        <w:rPr>
          <w:rFonts w:cstheme="minorHAnsi"/>
          <w:sz w:val="28"/>
          <w:szCs w:val="28"/>
        </w:rPr>
        <w:t>Another core skill that I have is a ready attitude. This skill enables me with greater edge to analyze and comply with any unexpected changes within the contemporary surrounding (</w:t>
      </w:r>
      <w:proofErr w:type="spellStart"/>
      <w:r w:rsidRPr="008C0A64">
        <w:rPr>
          <w:rFonts w:cstheme="minorHAnsi"/>
          <w:sz w:val="28"/>
          <w:szCs w:val="28"/>
        </w:rPr>
        <w:t>Ebrashi</w:t>
      </w:r>
      <w:proofErr w:type="spellEnd"/>
      <w:r w:rsidRPr="008C0A64">
        <w:rPr>
          <w:rFonts w:cstheme="minorHAnsi"/>
          <w:sz w:val="28"/>
          <w:szCs w:val="28"/>
        </w:rPr>
        <w:t xml:space="preserve">, 2013). Advocates for such alterations within </w:t>
      </w:r>
      <w:r w:rsidRPr="008C0A64">
        <w:rPr>
          <w:rFonts w:cstheme="minorHAnsi"/>
          <w:sz w:val="28"/>
          <w:szCs w:val="28"/>
        </w:rPr>
        <w:lastRenderedPageBreak/>
        <w:t>the organization provide allowance to it towards improving customer loyalty and profitability in the given and global market as well.</w:t>
      </w:r>
    </w:p>
    <w:p w14:paraId="606C54CF" w14:textId="77777777" w:rsidR="008C0A64" w:rsidRPr="008C0A64" w:rsidRDefault="008C0A64" w:rsidP="008C0A64">
      <w:pPr>
        <w:rPr>
          <w:rFonts w:cstheme="minorHAnsi"/>
          <w:sz w:val="28"/>
          <w:szCs w:val="28"/>
        </w:rPr>
      </w:pPr>
    </w:p>
    <w:p w14:paraId="36FE80C9" w14:textId="58B475A7" w:rsidR="008C0A64" w:rsidRPr="008C0A64" w:rsidRDefault="008C0A64" w:rsidP="008C0A64">
      <w:pPr>
        <w:rPr>
          <w:rFonts w:cstheme="minorHAnsi"/>
          <w:sz w:val="28"/>
          <w:szCs w:val="28"/>
        </w:rPr>
      </w:pPr>
      <w:r w:rsidRPr="008C0A64">
        <w:rPr>
          <w:rFonts w:cstheme="minorHAnsi"/>
          <w:sz w:val="28"/>
          <w:szCs w:val="28"/>
        </w:rPr>
        <w:t xml:space="preserve">Skills I’d like to </w:t>
      </w:r>
      <w:r w:rsidR="004B346E" w:rsidRPr="008C0A64">
        <w:rPr>
          <w:rFonts w:cstheme="minorHAnsi"/>
          <w:sz w:val="28"/>
          <w:szCs w:val="28"/>
        </w:rPr>
        <w:t>improve.</w:t>
      </w:r>
      <w:r w:rsidRPr="008C0A64">
        <w:rPr>
          <w:rFonts w:cstheme="minorHAnsi"/>
          <w:sz w:val="28"/>
          <w:szCs w:val="28"/>
        </w:rPr>
        <w:tab/>
      </w:r>
    </w:p>
    <w:p w14:paraId="5C9F74F6" w14:textId="77777777" w:rsidR="008C0A64" w:rsidRPr="008C0A64" w:rsidRDefault="008C0A64" w:rsidP="008C0A64">
      <w:pPr>
        <w:rPr>
          <w:rFonts w:cstheme="minorHAnsi"/>
          <w:sz w:val="28"/>
          <w:szCs w:val="28"/>
        </w:rPr>
      </w:pPr>
    </w:p>
    <w:p w14:paraId="6C56E851" w14:textId="77777777" w:rsidR="008C0A64" w:rsidRPr="008C0A64" w:rsidRDefault="008C0A64" w:rsidP="008C0A64">
      <w:pPr>
        <w:rPr>
          <w:rFonts w:cstheme="minorHAnsi"/>
          <w:sz w:val="28"/>
          <w:szCs w:val="28"/>
        </w:rPr>
      </w:pPr>
      <w:r w:rsidRPr="008C0A64">
        <w:rPr>
          <w:rFonts w:cstheme="minorHAnsi"/>
          <w:sz w:val="28"/>
          <w:szCs w:val="28"/>
        </w:rPr>
        <w:t xml:space="preserve">Risk-taking ability </w:t>
      </w:r>
      <w:r w:rsidRPr="008C0A64">
        <w:rPr>
          <w:rFonts w:cstheme="minorHAnsi"/>
          <w:sz w:val="28"/>
          <w:szCs w:val="28"/>
        </w:rPr>
        <w:tab/>
      </w:r>
    </w:p>
    <w:p w14:paraId="5D1B5B4B" w14:textId="77777777" w:rsidR="008C0A64" w:rsidRPr="008C0A64" w:rsidRDefault="008C0A64" w:rsidP="008C0A64">
      <w:pPr>
        <w:rPr>
          <w:rFonts w:cstheme="minorHAnsi"/>
          <w:sz w:val="28"/>
          <w:szCs w:val="28"/>
        </w:rPr>
      </w:pPr>
      <w:r w:rsidRPr="008C0A64">
        <w:rPr>
          <w:rFonts w:cstheme="minorHAnsi"/>
          <w:sz w:val="28"/>
          <w:szCs w:val="28"/>
        </w:rPr>
        <w:t>Risk-taking capability is a crucial skill or ability that I'd like to improve in myself. The reason is that this helps me to drive my company’s performance with higher efficiency and competency in the marketplace (McKenny et al., 2017). Additionally, this ability also allows me to bring many measures that push the organization to catch proficiency and profitability in its targeted market.</w:t>
      </w:r>
    </w:p>
    <w:p w14:paraId="7D8A2D6D" w14:textId="77777777" w:rsidR="008C0A64" w:rsidRPr="008C0A64" w:rsidRDefault="008C0A64" w:rsidP="008C0A64">
      <w:pPr>
        <w:rPr>
          <w:rFonts w:cstheme="minorHAnsi"/>
          <w:sz w:val="28"/>
          <w:szCs w:val="28"/>
        </w:rPr>
      </w:pPr>
    </w:p>
    <w:p w14:paraId="38FD9EFE" w14:textId="77777777" w:rsidR="008C0A64" w:rsidRPr="008C0A64" w:rsidRDefault="008C0A64" w:rsidP="008C0A64">
      <w:pPr>
        <w:rPr>
          <w:rFonts w:cstheme="minorHAnsi"/>
          <w:sz w:val="28"/>
          <w:szCs w:val="28"/>
        </w:rPr>
      </w:pPr>
      <w:r w:rsidRPr="008C0A64">
        <w:rPr>
          <w:rFonts w:cstheme="minorHAnsi"/>
          <w:sz w:val="28"/>
          <w:szCs w:val="28"/>
        </w:rPr>
        <w:t xml:space="preserve">Time management skills </w:t>
      </w:r>
      <w:r w:rsidRPr="008C0A64">
        <w:rPr>
          <w:rFonts w:cstheme="minorHAnsi"/>
          <w:sz w:val="28"/>
          <w:szCs w:val="28"/>
        </w:rPr>
        <w:tab/>
      </w:r>
    </w:p>
    <w:p w14:paraId="74C93B6E" w14:textId="77777777" w:rsidR="008C0A64" w:rsidRPr="008C0A64" w:rsidRDefault="008C0A64" w:rsidP="008C0A64">
      <w:pPr>
        <w:rPr>
          <w:rFonts w:cstheme="minorHAnsi"/>
          <w:sz w:val="28"/>
          <w:szCs w:val="28"/>
        </w:rPr>
      </w:pPr>
      <w:r w:rsidRPr="008C0A64">
        <w:rPr>
          <w:rFonts w:cstheme="minorHAnsi"/>
          <w:sz w:val="28"/>
          <w:szCs w:val="28"/>
        </w:rPr>
        <w:t>Developing another significant inherent capability, namely time management ability allows me to drive a range of benefits. Time management skills give me greater allowance towards accomplishing pre-determined goals on time. Further, it also allows me to catch lucrative outcomes (</w:t>
      </w:r>
      <w:proofErr w:type="spellStart"/>
      <w:r w:rsidRPr="008C0A64">
        <w:rPr>
          <w:rFonts w:cstheme="minorHAnsi"/>
          <w:sz w:val="28"/>
          <w:szCs w:val="28"/>
        </w:rPr>
        <w:t>Zucchella</w:t>
      </w:r>
      <w:proofErr w:type="spellEnd"/>
      <w:r w:rsidRPr="008C0A64">
        <w:rPr>
          <w:rFonts w:cstheme="minorHAnsi"/>
          <w:sz w:val="28"/>
          <w:szCs w:val="28"/>
        </w:rPr>
        <w:t xml:space="preserve"> and Magnani, 2016). This skill also helps me to prioritize the task and accomplish its expected outcomes as to priority and within the limited time frame.</w:t>
      </w:r>
    </w:p>
    <w:p w14:paraId="66F9DDE6" w14:textId="77777777" w:rsidR="008C0A64" w:rsidRPr="008C0A64" w:rsidRDefault="008C0A64" w:rsidP="008C0A64">
      <w:pPr>
        <w:rPr>
          <w:rFonts w:cstheme="minorHAnsi"/>
          <w:sz w:val="28"/>
          <w:szCs w:val="28"/>
        </w:rPr>
      </w:pPr>
    </w:p>
    <w:p w14:paraId="1AC2B2F9" w14:textId="77777777" w:rsidR="008C0A64" w:rsidRPr="008C0A64" w:rsidRDefault="008C0A64" w:rsidP="008C0A64">
      <w:pPr>
        <w:rPr>
          <w:rFonts w:cstheme="minorHAnsi"/>
          <w:sz w:val="28"/>
          <w:szCs w:val="28"/>
        </w:rPr>
      </w:pPr>
      <w:r w:rsidRPr="008C0A64">
        <w:rPr>
          <w:rFonts w:cstheme="minorHAnsi"/>
          <w:sz w:val="28"/>
          <w:szCs w:val="28"/>
        </w:rPr>
        <w:t xml:space="preserve">Multitasking </w:t>
      </w:r>
      <w:r w:rsidRPr="008C0A64">
        <w:rPr>
          <w:rFonts w:cstheme="minorHAnsi"/>
          <w:sz w:val="28"/>
          <w:szCs w:val="28"/>
        </w:rPr>
        <w:tab/>
      </w:r>
    </w:p>
    <w:p w14:paraId="1C896C8A" w14:textId="6EFD8C57" w:rsidR="00FF6114" w:rsidRDefault="008C0A64" w:rsidP="008C0A64">
      <w:pPr>
        <w:rPr>
          <w:rFonts w:cstheme="minorHAnsi"/>
          <w:sz w:val="28"/>
          <w:szCs w:val="28"/>
        </w:rPr>
      </w:pPr>
      <w:r w:rsidRPr="008C0A64">
        <w:rPr>
          <w:rFonts w:cstheme="minorHAnsi"/>
          <w:sz w:val="28"/>
          <w:szCs w:val="28"/>
        </w:rPr>
        <w:t>Multitasking is the capability that helps me as a manager to successfully perform every task within my firm (McKenny et al., 2017). In this competitive surrounding, multitasking is one of the important skills or capabilities that every manager must have.</w:t>
      </w:r>
    </w:p>
    <w:p w14:paraId="0FFDE177" w14:textId="19BF4F73" w:rsidR="008C0A64" w:rsidRPr="008C0A64" w:rsidRDefault="008C0A64" w:rsidP="008C0A64">
      <w:pPr>
        <w:rPr>
          <w:rFonts w:cstheme="minorHAnsi"/>
          <w:sz w:val="28"/>
          <w:szCs w:val="28"/>
        </w:rPr>
      </w:pPr>
    </w:p>
    <w:p w14:paraId="4E45AEC6" w14:textId="77777777" w:rsidR="008C0A64" w:rsidRPr="008C0A64" w:rsidRDefault="008C0A64" w:rsidP="008C0A64">
      <w:pPr>
        <w:keepNext/>
        <w:keepLines/>
        <w:spacing w:before="200" w:after="0" w:line="276" w:lineRule="auto"/>
        <w:jc w:val="both"/>
        <w:outlineLvl w:val="2"/>
        <w:rPr>
          <w:rFonts w:eastAsiaTheme="majorEastAsia" w:cstheme="minorHAnsi"/>
          <w:b/>
          <w:bCs/>
          <w:color w:val="000000" w:themeColor="text1"/>
          <w:sz w:val="28"/>
          <w:szCs w:val="28"/>
        </w:rPr>
      </w:pPr>
      <w:bookmarkStart w:id="8" w:name="_Toc129957179"/>
      <w:bookmarkStart w:id="9" w:name="_Toc130819882"/>
      <w:r w:rsidRPr="008C0A64">
        <w:rPr>
          <w:rFonts w:eastAsiaTheme="majorEastAsia" w:cstheme="minorHAnsi"/>
          <w:b/>
          <w:bCs/>
          <w:color w:val="000000" w:themeColor="text1"/>
          <w:sz w:val="28"/>
          <w:szCs w:val="28"/>
        </w:rPr>
        <w:t>PESTEL Analysis</w:t>
      </w:r>
      <w:bookmarkEnd w:id="8"/>
      <w:bookmarkEnd w:id="9"/>
    </w:p>
    <w:p w14:paraId="624EBA7E" w14:textId="2CF00801" w:rsidR="008C0A64" w:rsidRPr="008C0A64" w:rsidRDefault="008C0A64" w:rsidP="008C0A64">
      <w:pPr>
        <w:spacing w:after="0" w:line="360" w:lineRule="auto"/>
        <w:jc w:val="both"/>
        <w:rPr>
          <w:rFonts w:cstheme="minorHAnsi"/>
          <w:color w:val="000000" w:themeColor="text1"/>
          <w:sz w:val="28"/>
          <w:szCs w:val="28"/>
        </w:rPr>
      </w:pPr>
      <w:r w:rsidRPr="008C0A64">
        <w:rPr>
          <w:rFonts w:cstheme="minorHAnsi"/>
          <w:b/>
          <w:color w:val="000000" w:themeColor="text1"/>
          <w:sz w:val="28"/>
          <w:szCs w:val="28"/>
        </w:rPr>
        <w:t xml:space="preserve">Political Factors- </w:t>
      </w:r>
      <w:r w:rsidR="004B346E" w:rsidRPr="008C0A64">
        <w:rPr>
          <w:rFonts w:cstheme="minorHAnsi"/>
          <w:color w:val="000000" w:themeColor="text1"/>
          <w:sz w:val="28"/>
          <w:szCs w:val="28"/>
        </w:rPr>
        <w:t>The UK</w:t>
      </w:r>
      <w:r w:rsidRPr="008C0A64">
        <w:rPr>
          <w:rFonts w:cstheme="minorHAnsi"/>
          <w:color w:val="000000" w:themeColor="text1"/>
          <w:sz w:val="28"/>
          <w:szCs w:val="28"/>
        </w:rPr>
        <w:t xml:space="preserve"> economy develops many rigid rules, regulations, and compliances that create a need for every entrepreneur to comply with these </w:t>
      </w:r>
      <w:r w:rsidRPr="008C0A64">
        <w:rPr>
          <w:rFonts w:cstheme="minorHAnsi"/>
          <w:color w:val="000000" w:themeColor="text1"/>
          <w:sz w:val="28"/>
          <w:szCs w:val="28"/>
        </w:rPr>
        <w:lastRenderedPageBreak/>
        <w:t xml:space="preserve">regulations. However, it is not an easy task for them. On the contrary, there are a variety of political elements that are concerned within several regions of the economy </w:t>
      </w:r>
      <w:r w:rsidRPr="008C0A64">
        <w:rPr>
          <w:rFonts w:cstheme="minorHAnsi"/>
          <w:color w:val="000000" w:themeColor="text1"/>
          <w:sz w:val="28"/>
          <w:szCs w:val="28"/>
          <w:shd w:val="clear" w:color="auto" w:fill="FFFFFF"/>
        </w:rPr>
        <w:t>(Nambisan, 2017)</w:t>
      </w:r>
      <w:r w:rsidRPr="008C0A64">
        <w:rPr>
          <w:rFonts w:cstheme="minorHAnsi"/>
          <w:color w:val="000000" w:themeColor="text1"/>
          <w:sz w:val="28"/>
          <w:szCs w:val="28"/>
        </w:rPr>
        <w:t>. These political elements are identified as foreign trade policies, tax policies, government policies, and so much more. These factors also influence the trade of businesses.</w:t>
      </w:r>
    </w:p>
    <w:p w14:paraId="01556871" w14:textId="4C45FDA6" w:rsidR="008C0A64" w:rsidRPr="008C0A64" w:rsidRDefault="008C0A64" w:rsidP="008C0A64">
      <w:pPr>
        <w:spacing w:after="0" w:line="360" w:lineRule="auto"/>
        <w:jc w:val="both"/>
        <w:rPr>
          <w:rFonts w:cstheme="minorHAnsi"/>
          <w:color w:val="000000" w:themeColor="text1"/>
          <w:sz w:val="28"/>
          <w:szCs w:val="28"/>
          <w:shd w:val="clear" w:color="auto" w:fill="FFFFFF"/>
        </w:rPr>
      </w:pPr>
      <w:r w:rsidRPr="008C0A64">
        <w:rPr>
          <w:rFonts w:cstheme="minorHAnsi"/>
          <w:b/>
          <w:color w:val="000000" w:themeColor="text1"/>
          <w:sz w:val="28"/>
          <w:szCs w:val="28"/>
        </w:rPr>
        <w:t xml:space="preserve">Economic Factors- </w:t>
      </w:r>
      <w:r w:rsidRPr="008C0A64">
        <w:rPr>
          <w:rFonts w:cstheme="minorHAnsi"/>
          <w:color w:val="000000" w:themeColor="text1"/>
          <w:sz w:val="28"/>
          <w:szCs w:val="28"/>
        </w:rPr>
        <w:t xml:space="preserve">Within the economy of the United Kingdom, the rate of inflation is relatively high as of the other economies throughout the world. The UK economy </w:t>
      </w:r>
      <w:r w:rsidR="004B346E" w:rsidRPr="008C0A64">
        <w:rPr>
          <w:rFonts w:cstheme="minorHAnsi"/>
          <w:color w:val="000000" w:themeColor="text1"/>
          <w:sz w:val="28"/>
          <w:szCs w:val="28"/>
        </w:rPr>
        <w:t>has maintained</w:t>
      </w:r>
      <w:r w:rsidRPr="008C0A64">
        <w:rPr>
          <w:rFonts w:cstheme="minorHAnsi"/>
          <w:color w:val="000000" w:themeColor="text1"/>
          <w:sz w:val="28"/>
          <w:szCs w:val="28"/>
        </w:rPr>
        <w:t xml:space="preserve"> a </w:t>
      </w:r>
      <w:r w:rsidR="004B346E" w:rsidRPr="008C0A64">
        <w:rPr>
          <w:rFonts w:cstheme="minorHAnsi"/>
          <w:color w:val="000000" w:themeColor="text1"/>
          <w:sz w:val="28"/>
          <w:szCs w:val="28"/>
        </w:rPr>
        <w:t>record</w:t>
      </w:r>
      <w:r w:rsidRPr="008C0A64">
        <w:rPr>
          <w:rFonts w:cstheme="minorHAnsi"/>
          <w:color w:val="000000" w:themeColor="text1"/>
          <w:sz w:val="28"/>
          <w:szCs w:val="28"/>
        </w:rPr>
        <w:t xml:space="preserve"> high rate of inflation for the previous 30 years. Further mentioning, due to high inflation within the economy, there </w:t>
      </w:r>
      <w:r w:rsidR="004B346E" w:rsidRPr="008C0A64">
        <w:rPr>
          <w:rFonts w:cstheme="minorHAnsi"/>
          <w:color w:val="000000" w:themeColor="text1"/>
          <w:sz w:val="28"/>
          <w:szCs w:val="28"/>
        </w:rPr>
        <w:t>are</w:t>
      </w:r>
      <w:r w:rsidRPr="008C0A64">
        <w:rPr>
          <w:rFonts w:cstheme="minorHAnsi"/>
          <w:color w:val="000000" w:themeColor="text1"/>
          <w:sz w:val="28"/>
          <w:szCs w:val="28"/>
        </w:rPr>
        <w:t xml:space="preserve"> elevated costs of petrol which create a lot of difficulties for entrepreneurs to successfully make their offering and distribution of products. Plus, it also influences the lifestyle of people to a greater extent </w:t>
      </w:r>
      <w:r w:rsidRPr="008C0A64">
        <w:rPr>
          <w:rFonts w:cstheme="minorHAnsi"/>
          <w:color w:val="000000" w:themeColor="text1"/>
          <w:sz w:val="28"/>
          <w:szCs w:val="28"/>
          <w:shd w:val="clear" w:color="auto" w:fill="FFFFFF"/>
        </w:rPr>
        <w:t>(</w:t>
      </w:r>
      <w:proofErr w:type="spellStart"/>
      <w:r w:rsidRPr="008C0A64">
        <w:rPr>
          <w:rFonts w:cstheme="minorHAnsi"/>
          <w:color w:val="000000" w:themeColor="text1"/>
          <w:sz w:val="28"/>
          <w:szCs w:val="28"/>
          <w:shd w:val="clear" w:color="auto" w:fill="FFFFFF"/>
        </w:rPr>
        <w:t>Zucchella</w:t>
      </w:r>
      <w:proofErr w:type="spellEnd"/>
      <w:r w:rsidRPr="008C0A64">
        <w:rPr>
          <w:rFonts w:cstheme="minorHAnsi"/>
          <w:color w:val="000000" w:themeColor="text1"/>
          <w:sz w:val="28"/>
          <w:szCs w:val="28"/>
          <w:shd w:val="clear" w:color="auto" w:fill="FFFFFF"/>
        </w:rPr>
        <w:t xml:space="preserve"> and Magnani, 2016)</w:t>
      </w:r>
      <w:r w:rsidRPr="008C0A64">
        <w:rPr>
          <w:rFonts w:cstheme="minorHAnsi"/>
          <w:color w:val="000000" w:themeColor="text1"/>
          <w:sz w:val="28"/>
          <w:szCs w:val="28"/>
        </w:rPr>
        <w:t xml:space="preserve">. These economic factors lead to developing doubt within the minds of entrepreneurs towards </w:t>
      </w:r>
      <w:r w:rsidR="004B346E" w:rsidRPr="008C0A64">
        <w:rPr>
          <w:rFonts w:cstheme="minorHAnsi"/>
          <w:color w:val="000000" w:themeColor="text1"/>
          <w:sz w:val="28"/>
          <w:szCs w:val="28"/>
        </w:rPr>
        <w:t>rethinking</w:t>
      </w:r>
      <w:r w:rsidRPr="008C0A64">
        <w:rPr>
          <w:rFonts w:cstheme="minorHAnsi"/>
          <w:color w:val="000000" w:themeColor="text1"/>
          <w:sz w:val="28"/>
          <w:szCs w:val="28"/>
        </w:rPr>
        <w:t xml:space="preserve"> about their functioning and operations within the UK economy.</w:t>
      </w:r>
    </w:p>
    <w:p w14:paraId="44946369" w14:textId="623C7E54" w:rsidR="008C0A64" w:rsidRPr="008C0A64" w:rsidRDefault="008C0A64" w:rsidP="008C0A64">
      <w:pPr>
        <w:spacing w:after="0" w:line="360" w:lineRule="auto"/>
        <w:jc w:val="both"/>
        <w:rPr>
          <w:rFonts w:cstheme="minorHAnsi"/>
          <w:color w:val="000000" w:themeColor="text1"/>
          <w:sz w:val="28"/>
          <w:szCs w:val="28"/>
          <w:shd w:val="clear" w:color="auto" w:fill="FFFFFF"/>
        </w:rPr>
      </w:pPr>
      <w:r w:rsidRPr="008C0A64">
        <w:rPr>
          <w:rFonts w:cstheme="minorHAnsi"/>
          <w:b/>
          <w:color w:val="000000" w:themeColor="text1"/>
          <w:sz w:val="28"/>
          <w:szCs w:val="28"/>
        </w:rPr>
        <w:t xml:space="preserve">Social Factors- </w:t>
      </w:r>
      <w:r w:rsidRPr="008C0A64">
        <w:rPr>
          <w:rFonts w:cstheme="minorHAnsi"/>
          <w:color w:val="000000" w:themeColor="text1"/>
          <w:sz w:val="28"/>
          <w:szCs w:val="28"/>
        </w:rPr>
        <w:t xml:space="preserve">Every entrepreneur who wants to catch </w:t>
      </w:r>
      <w:r w:rsidR="004B346E" w:rsidRPr="008C0A64">
        <w:rPr>
          <w:rFonts w:cstheme="minorHAnsi"/>
          <w:color w:val="000000" w:themeColor="text1"/>
          <w:sz w:val="28"/>
          <w:szCs w:val="28"/>
        </w:rPr>
        <w:t>noteworthy</w:t>
      </w:r>
      <w:r w:rsidRPr="008C0A64">
        <w:rPr>
          <w:rFonts w:cstheme="minorHAnsi"/>
          <w:color w:val="000000" w:themeColor="text1"/>
          <w:sz w:val="28"/>
          <w:szCs w:val="28"/>
        </w:rPr>
        <w:t xml:space="preserve"> success and development within the UK economy and over the globe as well must require keenly develop an understanding of what the consumers expect from them. Plus, they also need to move their production and distribution according to the needs, preferences, expectations, and requirements of the customers over the market </w:t>
      </w:r>
      <w:r w:rsidRPr="008C0A64">
        <w:rPr>
          <w:rFonts w:cstheme="minorHAnsi"/>
          <w:color w:val="000000" w:themeColor="text1"/>
          <w:sz w:val="28"/>
          <w:szCs w:val="28"/>
          <w:shd w:val="clear" w:color="auto" w:fill="FFFFFF"/>
        </w:rPr>
        <w:t>(Fitz et al., 2018)</w:t>
      </w:r>
      <w:r w:rsidRPr="008C0A64">
        <w:rPr>
          <w:rFonts w:cstheme="minorHAnsi"/>
          <w:color w:val="000000" w:themeColor="text1"/>
          <w:sz w:val="28"/>
          <w:szCs w:val="28"/>
        </w:rPr>
        <w:t xml:space="preserve">. It drives them towards great success and innovation. Considering the above discussion, businesses or entrepreneurs also need to attentively analyze another social </w:t>
      </w:r>
      <w:r w:rsidR="004B346E" w:rsidRPr="008C0A64">
        <w:rPr>
          <w:rFonts w:cstheme="minorHAnsi"/>
          <w:color w:val="000000" w:themeColor="text1"/>
          <w:sz w:val="28"/>
          <w:szCs w:val="28"/>
        </w:rPr>
        <w:t>factor</w:t>
      </w:r>
      <w:r w:rsidRPr="008C0A64">
        <w:rPr>
          <w:rFonts w:cstheme="minorHAnsi"/>
          <w:color w:val="000000" w:themeColor="text1"/>
          <w:sz w:val="28"/>
          <w:szCs w:val="28"/>
        </w:rPr>
        <w:t xml:space="preserve"> like population level, education standards of the community, the lifestyle of people, and so much more concerned with their revenue and growth.</w:t>
      </w:r>
    </w:p>
    <w:p w14:paraId="0BB67B01" w14:textId="0937934F" w:rsidR="008C0A64" w:rsidRPr="008C0A64" w:rsidRDefault="008C0A64" w:rsidP="008C0A64">
      <w:pPr>
        <w:spacing w:after="0" w:line="360" w:lineRule="auto"/>
        <w:jc w:val="both"/>
        <w:rPr>
          <w:rFonts w:cstheme="minorHAnsi"/>
          <w:color w:val="000000" w:themeColor="text1"/>
          <w:sz w:val="28"/>
          <w:szCs w:val="28"/>
          <w:shd w:val="clear" w:color="auto" w:fill="FFFFFF"/>
        </w:rPr>
      </w:pPr>
      <w:r w:rsidRPr="008C0A64">
        <w:rPr>
          <w:rFonts w:cstheme="minorHAnsi"/>
          <w:b/>
          <w:color w:val="000000" w:themeColor="text1"/>
          <w:sz w:val="28"/>
          <w:szCs w:val="28"/>
        </w:rPr>
        <w:lastRenderedPageBreak/>
        <w:t xml:space="preserve">Technological Factors- </w:t>
      </w:r>
      <w:r w:rsidRPr="008C0A64">
        <w:rPr>
          <w:rFonts w:cstheme="minorHAnsi"/>
          <w:color w:val="000000" w:themeColor="text1"/>
          <w:sz w:val="28"/>
          <w:szCs w:val="28"/>
        </w:rPr>
        <w:t xml:space="preserve">There is a great variety of entrepreneurs in the market as technological improvements and advancements throughout the world. Additionally, these technological improvements affect the performance of entrepreneurs to a greater extent as they help them to create new business ideas, improve their functioning, revenue, growth, profitability, and function competently as well </w:t>
      </w:r>
      <w:r w:rsidRPr="008C0A64">
        <w:rPr>
          <w:rFonts w:cstheme="minorHAnsi"/>
          <w:color w:val="000000" w:themeColor="text1"/>
          <w:sz w:val="28"/>
          <w:szCs w:val="28"/>
          <w:shd w:val="clear" w:color="auto" w:fill="FFFFFF"/>
        </w:rPr>
        <w:t>(</w:t>
      </w:r>
      <w:proofErr w:type="spellStart"/>
      <w:r w:rsidRPr="008C0A64">
        <w:rPr>
          <w:rFonts w:cstheme="minorHAnsi"/>
          <w:color w:val="000000" w:themeColor="text1"/>
          <w:sz w:val="28"/>
          <w:szCs w:val="28"/>
          <w:shd w:val="clear" w:color="auto" w:fill="FFFFFF"/>
        </w:rPr>
        <w:t>Zucchella</w:t>
      </w:r>
      <w:proofErr w:type="spellEnd"/>
      <w:r w:rsidRPr="008C0A64">
        <w:rPr>
          <w:rFonts w:cstheme="minorHAnsi"/>
          <w:color w:val="000000" w:themeColor="text1"/>
          <w:sz w:val="28"/>
          <w:szCs w:val="28"/>
          <w:shd w:val="clear" w:color="auto" w:fill="FFFFFF"/>
        </w:rPr>
        <w:t xml:space="preserve"> and Magnani, 2016)</w:t>
      </w:r>
      <w:r w:rsidRPr="008C0A64">
        <w:rPr>
          <w:rFonts w:cstheme="minorHAnsi"/>
          <w:color w:val="000000" w:themeColor="text1"/>
          <w:sz w:val="28"/>
          <w:szCs w:val="28"/>
        </w:rPr>
        <w:t xml:space="preserve">. Considering the cut-throat surrounding in today’s world, every business must require </w:t>
      </w:r>
      <w:r w:rsidR="004B346E" w:rsidRPr="008C0A64">
        <w:rPr>
          <w:rFonts w:cstheme="minorHAnsi"/>
          <w:color w:val="000000" w:themeColor="text1"/>
          <w:sz w:val="28"/>
          <w:szCs w:val="28"/>
        </w:rPr>
        <w:t>moving</w:t>
      </w:r>
      <w:r w:rsidRPr="008C0A64">
        <w:rPr>
          <w:rFonts w:cstheme="minorHAnsi"/>
          <w:color w:val="000000" w:themeColor="text1"/>
          <w:sz w:val="28"/>
          <w:szCs w:val="28"/>
        </w:rPr>
        <w:t xml:space="preserve"> their functioning towards technology and perform less on a labor-intensive basis.</w:t>
      </w:r>
    </w:p>
    <w:p w14:paraId="72999BB8" w14:textId="77777777" w:rsidR="008C0A64" w:rsidRPr="008C0A64" w:rsidRDefault="008C0A64" w:rsidP="008C0A64">
      <w:pPr>
        <w:spacing w:after="0" w:line="360" w:lineRule="auto"/>
        <w:jc w:val="both"/>
        <w:rPr>
          <w:rFonts w:cstheme="minorHAnsi"/>
          <w:color w:val="000000" w:themeColor="text1"/>
          <w:sz w:val="28"/>
          <w:szCs w:val="28"/>
          <w:shd w:val="clear" w:color="auto" w:fill="FFFFFF"/>
        </w:rPr>
      </w:pPr>
      <w:r w:rsidRPr="008C0A64">
        <w:rPr>
          <w:rFonts w:cstheme="minorHAnsi"/>
          <w:b/>
          <w:color w:val="000000" w:themeColor="text1"/>
          <w:sz w:val="28"/>
          <w:szCs w:val="28"/>
        </w:rPr>
        <w:t xml:space="preserve">Environmental Factors- </w:t>
      </w:r>
      <w:r w:rsidRPr="008C0A64">
        <w:rPr>
          <w:rFonts w:cstheme="minorHAnsi"/>
          <w:color w:val="000000" w:themeColor="text1"/>
          <w:sz w:val="28"/>
          <w:szCs w:val="28"/>
        </w:rPr>
        <w:t xml:space="preserve">Every firm or new start-up is needed to develop its core concentration on the accountability of the surrounding. They need to perform their production and distribution functions in such manners that are eco-friendly and less harmful to society. Businesses need to improve the sustainability of their practices as it optimistically impacts their growth and development </w:t>
      </w:r>
      <w:r w:rsidRPr="008C0A64">
        <w:rPr>
          <w:rFonts w:cstheme="minorHAnsi"/>
          <w:color w:val="000000" w:themeColor="text1"/>
          <w:sz w:val="28"/>
          <w:szCs w:val="28"/>
          <w:shd w:val="clear" w:color="auto" w:fill="FFFFFF"/>
        </w:rPr>
        <w:t>(Fitz et al., 2018)</w:t>
      </w:r>
      <w:r w:rsidRPr="008C0A64">
        <w:rPr>
          <w:rFonts w:cstheme="minorHAnsi"/>
          <w:color w:val="000000" w:themeColor="text1"/>
          <w:sz w:val="28"/>
          <w:szCs w:val="28"/>
        </w:rPr>
        <w:t>. Meanwhile, entrepreneurs need to take it as a priority and must sustainably perform their activities.</w:t>
      </w:r>
    </w:p>
    <w:p w14:paraId="09F7D131" w14:textId="07F984A7" w:rsidR="008C0A64" w:rsidRPr="008C0A64" w:rsidRDefault="008C0A64" w:rsidP="008C0A64">
      <w:pPr>
        <w:spacing w:after="0" w:line="360" w:lineRule="auto"/>
        <w:jc w:val="both"/>
        <w:rPr>
          <w:rFonts w:cstheme="minorHAnsi"/>
          <w:color w:val="000000" w:themeColor="text1"/>
          <w:sz w:val="28"/>
          <w:szCs w:val="28"/>
          <w:shd w:val="clear" w:color="auto" w:fill="FFFFFF"/>
        </w:rPr>
      </w:pPr>
      <w:r w:rsidRPr="008C0A64">
        <w:rPr>
          <w:rFonts w:cstheme="minorHAnsi"/>
          <w:b/>
          <w:color w:val="000000" w:themeColor="text1"/>
          <w:sz w:val="28"/>
          <w:szCs w:val="28"/>
        </w:rPr>
        <w:t xml:space="preserve">Legal Factors- </w:t>
      </w:r>
      <w:r w:rsidRPr="008C0A64">
        <w:rPr>
          <w:rFonts w:cstheme="minorHAnsi"/>
          <w:color w:val="000000" w:themeColor="text1"/>
          <w:sz w:val="28"/>
          <w:szCs w:val="28"/>
        </w:rPr>
        <w:t xml:space="preserve">There is a range of regulations and legalities to be matched by the businesses before incorporating a start-up in the United Kingdom. This must create a lot of hazards and issues in front of new start-ups over the UK. Plus, there are further legal obligations that are needed to comply with businesses while commencing a new start-up </w:t>
      </w:r>
      <w:r w:rsidRPr="008C0A64">
        <w:rPr>
          <w:rFonts w:cstheme="minorHAnsi"/>
          <w:color w:val="000000" w:themeColor="text1"/>
          <w:sz w:val="28"/>
          <w:szCs w:val="28"/>
          <w:shd w:val="clear" w:color="auto" w:fill="FFFFFF"/>
        </w:rPr>
        <w:t>(</w:t>
      </w:r>
      <w:proofErr w:type="spellStart"/>
      <w:r w:rsidRPr="008C0A64">
        <w:rPr>
          <w:rFonts w:cstheme="minorHAnsi"/>
          <w:color w:val="000000" w:themeColor="text1"/>
          <w:sz w:val="28"/>
          <w:szCs w:val="28"/>
          <w:shd w:val="clear" w:color="auto" w:fill="FFFFFF"/>
        </w:rPr>
        <w:t>Zucchella</w:t>
      </w:r>
      <w:proofErr w:type="spellEnd"/>
      <w:r w:rsidRPr="008C0A64">
        <w:rPr>
          <w:rFonts w:cstheme="minorHAnsi"/>
          <w:color w:val="000000" w:themeColor="text1"/>
          <w:sz w:val="28"/>
          <w:szCs w:val="28"/>
          <w:shd w:val="clear" w:color="auto" w:fill="FFFFFF"/>
        </w:rPr>
        <w:t xml:space="preserve"> and Magnani, 2016)</w:t>
      </w:r>
      <w:r w:rsidRPr="008C0A64">
        <w:rPr>
          <w:rFonts w:cstheme="minorHAnsi"/>
          <w:color w:val="000000" w:themeColor="text1"/>
          <w:sz w:val="28"/>
          <w:szCs w:val="28"/>
        </w:rPr>
        <w:t xml:space="preserve">. These legalities are referred to as consumer law, labor law, employment law, </w:t>
      </w:r>
      <w:r w:rsidR="004B346E" w:rsidRPr="008C0A64">
        <w:rPr>
          <w:rFonts w:cstheme="minorHAnsi"/>
          <w:color w:val="000000" w:themeColor="text1"/>
          <w:sz w:val="28"/>
          <w:szCs w:val="28"/>
        </w:rPr>
        <w:t>and</w:t>
      </w:r>
      <w:r w:rsidRPr="008C0A64">
        <w:rPr>
          <w:rFonts w:cstheme="minorHAnsi"/>
          <w:color w:val="000000" w:themeColor="text1"/>
          <w:sz w:val="28"/>
          <w:szCs w:val="28"/>
        </w:rPr>
        <w:t xml:space="preserve"> such laws.</w:t>
      </w:r>
    </w:p>
    <w:p w14:paraId="0331B597" w14:textId="77777777" w:rsidR="008C0A64" w:rsidRPr="008C0A64" w:rsidRDefault="008C0A64" w:rsidP="008C0A64">
      <w:pPr>
        <w:spacing w:after="0" w:line="360" w:lineRule="auto"/>
        <w:jc w:val="both"/>
        <w:rPr>
          <w:rFonts w:cstheme="minorHAnsi"/>
          <w:b/>
          <w:color w:val="000000" w:themeColor="text1"/>
          <w:sz w:val="28"/>
          <w:szCs w:val="28"/>
        </w:rPr>
      </w:pPr>
    </w:p>
    <w:p w14:paraId="1EBC2C78" w14:textId="6569A335" w:rsidR="008C0A64" w:rsidRPr="008C0A64" w:rsidRDefault="008C0A64" w:rsidP="008C0A64">
      <w:pPr>
        <w:keepNext/>
        <w:keepLines/>
        <w:spacing w:before="200" w:after="0" w:line="276" w:lineRule="auto"/>
        <w:outlineLvl w:val="1"/>
        <w:rPr>
          <w:rFonts w:eastAsiaTheme="majorEastAsia" w:cstheme="minorHAnsi"/>
          <w:b/>
          <w:bCs/>
          <w:color w:val="000000" w:themeColor="text1"/>
          <w:sz w:val="28"/>
          <w:szCs w:val="28"/>
        </w:rPr>
      </w:pPr>
      <w:bookmarkStart w:id="10" w:name="_Toc129957180"/>
      <w:r w:rsidRPr="008C0A64">
        <w:rPr>
          <w:rFonts w:eastAsiaTheme="majorEastAsia" w:cstheme="minorHAnsi"/>
          <w:b/>
          <w:bCs/>
          <w:color w:val="000000" w:themeColor="text1"/>
          <w:sz w:val="28"/>
          <w:szCs w:val="28"/>
        </w:rPr>
        <w:lastRenderedPageBreak/>
        <w:t xml:space="preserve"> </w:t>
      </w:r>
      <w:bookmarkStart w:id="11" w:name="_Toc130819883"/>
      <w:r w:rsidRPr="008C0A64">
        <w:rPr>
          <w:rFonts w:eastAsiaTheme="majorEastAsia" w:cstheme="minorHAnsi"/>
          <w:b/>
          <w:bCs/>
          <w:color w:val="000000" w:themeColor="text1"/>
          <w:sz w:val="28"/>
          <w:szCs w:val="28"/>
        </w:rPr>
        <w:t>Conclusion</w:t>
      </w:r>
      <w:bookmarkEnd w:id="10"/>
      <w:bookmarkEnd w:id="11"/>
    </w:p>
    <w:p w14:paraId="3402AB12" w14:textId="77777777" w:rsidR="008C0A64" w:rsidRPr="008C0A64" w:rsidRDefault="008C0A64" w:rsidP="008C0A64">
      <w:pPr>
        <w:keepNext/>
        <w:keepLines/>
        <w:spacing w:after="0" w:line="360" w:lineRule="auto"/>
        <w:jc w:val="both"/>
        <w:outlineLvl w:val="2"/>
        <w:rPr>
          <w:rFonts w:eastAsiaTheme="majorEastAsia" w:cstheme="minorHAnsi"/>
          <w:bCs/>
          <w:color w:val="000000" w:themeColor="text1"/>
          <w:sz w:val="28"/>
          <w:szCs w:val="28"/>
          <w:shd w:val="clear" w:color="auto" w:fill="FFFFFF"/>
        </w:rPr>
      </w:pPr>
      <w:bookmarkStart w:id="12" w:name="_Toc129957181"/>
      <w:bookmarkStart w:id="13" w:name="_Toc130819884"/>
      <w:r w:rsidRPr="008C0A64">
        <w:rPr>
          <w:rFonts w:eastAsiaTheme="majorEastAsia" w:cstheme="minorHAnsi"/>
          <w:bCs/>
          <w:color w:val="000000" w:themeColor="text1"/>
          <w:sz w:val="28"/>
          <w:szCs w:val="28"/>
          <w:shd w:val="clear" w:color="auto" w:fill="FFFFFF"/>
        </w:rPr>
        <w:t>Problem-solving skills are also taken into consideration when anyone wants to become a successful entrepreneur. This capability allows them to enable their businesses to catch note-worthy growth, development, and innovation over their targeted market. It also improves the competencies of employees in their work towards accomplishing pre-determined objectives or goals. Considering this, the essay generally constitutes some relevant capabilities of an entrepreneur. Further, it also concludes personal SWOT Analysis.</w:t>
      </w:r>
      <w:bookmarkEnd w:id="12"/>
      <w:bookmarkEnd w:id="13"/>
      <w:r w:rsidRPr="008C0A64">
        <w:rPr>
          <w:rFonts w:eastAsiaTheme="majorEastAsia" w:cstheme="minorHAnsi"/>
          <w:bCs/>
          <w:color w:val="000000" w:themeColor="text1"/>
          <w:sz w:val="28"/>
          <w:szCs w:val="28"/>
          <w:shd w:val="clear" w:color="auto" w:fill="FFFFFF"/>
        </w:rPr>
        <w:t xml:space="preserve"> </w:t>
      </w:r>
    </w:p>
    <w:p w14:paraId="5B57B19D" w14:textId="7B2CDD49" w:rsidR="008C0A64" w:rsidRDefault="008C0A64" w:rsidP="008C0A64">
      <w:pPr>
        <w:tabs>
          <w:tab w:val="left" w:pos="6564"/>
        </w:tabs>
        <w:rPr>
          <w:rFonts w:cstheme="minorHAnsi"/>
          <w:sz w:val="28"/>
          <w:szCs w:val="28"/>
        </w:rPr>
      </w:pPr>
      <w:r>
        <w:rPr>
          <w:rFonts w:cstheme="minorHAnsi"/>
          <w:sz w:val="28"/>
          <w:szCs w:val="28"/>
        </w:rPr>
        <w:tab/>
      </w:r>
    </w:p>
    <w:p w14:paraId="033237A1" w14:textId="388CC393" w:rsidR="008C0A64" w:rsidRDefault="008C0A64" w:rsidP="008C0A64">
      <w:pPr>
        <w:tabs>
          <w:tab w:val="left" w:pos="6564"/>
        </w:tabs>
        <w:rPr>
          <w:rFonts w:cstheme="minorHAnsi"/>
          <w:sz w:val="28"/>
          <w:szCs w:val="28"/>
        </w:rPr>
      </w:pPr>
    </w:p>
    <w:p w14:paraId="0B37BF11" w14:textId="74A99F6D" w:rsidR="008C0A64" w:rsidRDefault="008C0A64" w:rsidP="008C0A64">
      <w:pPr>
        <w:tabs>
          <w:tab w:val="left" w:pos="6564"/>
        </w:tabs>
        <w:rPr>
          <w:rFonts w:cstheme="minorHAnsi"/>
          <w:sz w:val="28"/>
          <w:szCs w:val="28"/>
        </w:rPr>
      </w:pPr>
    </w:p>
    <w:p w14:paraId="43DFC3C5" w14:textId="77777777" w:rsidR="008C0A64" w:rsidRPr="008C0A64" w:rsidRDefault="008C0A64" w:rsidP="008C0A64">
      <w:pPr>
        <w:spacing w:after="0" w:line="360" w:lineRule="auto"/>
        <w:jc w:val="both"/>
        <w:rPr>
          <w:rFonts w:ascii="Times New Roman" w:hAnsi="Times New Roman" w:cs="Times New Roman"/>
          <w:b/>
          <w:color w:val="000000" w:themeColor="text1"/>
          <w:sz w:val="24"/>
          <w:szCs w:val="24"/>
        </w:rPr>
      </w:pPr>
    </w:p>
    <w:p w14:paraId="7A664803" w14:textId="77777777" w:rsidR="008C0A64" w:rsidRPr="008C0A64" w:rsidRDefault="008C0A64" w:rsidP="008C0A64">
      <w:pPr>
        <w:keepNext/>
        <w:keepLines/>
        <w:spacing w:before="200" w:after="0" w:line="276" w:lineRule="auto"/>
        <w:jc w:val="center"/>
        <w:outlineLvl w:val="1"/>
        <w:rPr>
          <w:rFonts w:ascii="Times New Roman" w:eastAsiaTheme="majorEastAsia" w:hAnsi="Times New Roman" w:cstheme="majorBidi"/>
          <w:b/>
          <w:bCs/>
          <w:color w:val="000000" w:themeColor="text1"/>
          <w:sz w:val="24"/>
          <w:szCs w:val="26"/>
        </w:rPr>
      </w:pPr>
      <w:bookmarkStart w:id="14" w:name="_Toc129957182"/>
      <w:bookmarkStart w:id="15" w:name="_Toc130819885"/>
      <w:r w:rsidRPr="008C0A64">
        <w:rPr>
          <w:rFonts w:ascii="Times New Roman" w:eastAsiaTheme="majorEastAsia" w:hAnsi="Times New Roman" w:cstheme="majorBidi"/>
          <w:b/>
          <w:bCs/>
          <w:color w:val="000000" w:themeColor="text1"/>
          <w:sz w:val="24"/>
          <w:szCs w:val="26"/>
        </w:rPr>
        <w:t>Reference List</w:t>
      </w:r>
      <w:bookmarkEnd w:id="14"/>
      <w:bookmarkEnd w:id="15"/>
    </w:p>
    <w:p w14:paraId="40E58710" w14:textId="77777777" w:rsidR="008C0A64" w:rsidRPr="008C0A64" w:rsidRDefault="008C0A64" w:rsidP="008C0A64">
      <w:pPr>
        <w:spacing w:after="0" w:line="360" w:lineRule="auto"/>
        <w:jc w:val="both"/>
        <w:rPr>
          <w:rFonts w:ascii="Times New Roman" w:hAnsi="Times New Roman" w:cs="Times New Roman"/>
          <w:color w:val="000000" w:themeColor="text1"/>
          <w:sz w:val="24"/>
          <w:szCs w:val="24"/>
          <w:shd w:val="clear" w:color="auto" w:fill="FFFFFF"/>
        </w:rPr>
      </w:pPr>
      <w:proofErr w:type="spellStart"/>
      <w:r w:rsidRPr="008C0A64">
        <w:rPr>
          <w:rFonts w:ascii="Times New Roman" w:hAnsi="Times New Roman" w:cs="Times New Roman"/>
          <w:color w:val="000000" w:themeColor="text1"/>
          <w:sz w:val="24"/>
          <w:szCs w:val="24"/>
          <w:shd w:val="clear" w:color="auto" w:fill="FFFFFF"/>
        </w:rPr>
        <w:t>Bosse</w:t>
      </w:r>
      <w:proofErr w:type="spellEnd"/>
      <w:r w:rsidRPr="008C0A64">
        <w:rPr>
          <w:rFonts w:ascii="Times New Roman" w:hAnsi="Times New Roman" w:cs="Times New Roman"/>
          <w:color w:val="000000" w:themeColor="text1"/>
          <w:sz w:val="24"/>
          <w:szCs w:val="24"/>
          <w:shd w:val="clear" w:color="auto" w:fill="FFFFFF"/>
        </w:rPr>
        <w:t>, D.A., Harrison, J.S., Pollack, J.M. and Schrempf-Stirling, J., 2023. Entrepreneurial opportunities as responsibility. </w:t>
      </w:r>
      <w:r w:rsidRPr="008C0A64">
        <w:rPr>
          <w:rFonts w:ascii="Times New Roman" w:hAnsi="Times New Roman" w:cs="Times New Roman"/>
          <w:i/>
          <w:iCs/>
          <w:color w:val="000000" w:themeColor="text1"/>
          <w:sz w:val="24"/>
          <w:szCs w:val="24"/>
          <w:shd w:val="clear" w:color="auto" w:fill="FFFFFF"/>
        </w:rPr>
        <w:t>Entrepreneurship Theory and Practice</w:t>
      </w:r>
      <w:r w:rsidRPr="008C0A64">
        <w:rPr>
          <w:rFonts w:ascii="Times New Roman" w:hAnsi="Times New Roman" w:cs="Times New Roman"/>
          <w:color w:val="000000" w:themeColor="text1"/>
          <w:sz w:val="24"/>
          <w:szCs w:val="24"/>
          <w:shd w:val="clear" w:color="auto" w:fill="FFFFFF"/>
        </w:rPr>
        <w:t>, </w:t>
      </w:r>
      <w:r w:rsidRPr="008C0A64">
        <w:rPr>
          <w:rFonts w:ascii="Times New Roman" w:hAnsi="Times New Roman" w:cs="Times New Roman"/>
          <w:i/>
          <w:iCs/>
          <w:color w:val="000000" w:themeColor="text1"/>
          <w:sz w:val="24"/>
          <w:szCs w:val="24"/>
          <w:shd w:val="clear" w:color="auto" w:fill="FFFFFF"/>
        </w:rPr>
        <w:t>47</w:t>
      </w:r>
      <w:r w:rsidRPr="008C0A64">
        <w:rPr>
          <w:rFonts w:ascii="Times New Roman" w:hAnsi="Times New Roman" w:cs="Times New Roman"/>
          <w:color w:val="000000" w:themeColor="text1"/>
          <w:sz w:val="24"/>
          <w:szCs w:val="24"/>
          <w:shd w:val="clear" w:color="auto" w:fill="FFFFFF"/>
        </w:rPr>
        <w:t>(1), pp.3-16.</w:t>
      </w:r>
    </w:p>
    <w:p w14:paraId="407B40E9" w14:textId="77777777" w:rsidR="008C0A64" w:rsidRPr="008C0A64" w:rsidRDefault="008C0A64" w:rsidP="008C0A64">
      <w:pPr>
        <w:spacing w:after="0" w:line="360" w:lineRule="auto"/>
        <w:jc w:val="both"/>
        <w:rPr>
          <w:rFonts w:ascii="Times New Roman" w:hAnsi="Times New Roman" w:cs="Times New Roman"/>
          <w:color w:val="000000" w:themeColor="text1"/>
          <w:sz w:val="24"/>
          <w:szCs w:val="24"/>
          <w:shd w:val="clear" w:color="auto" w:fill="FFFFFF"/>
        </w:rPr>
      </w:pPr>
      <w:r w:rsidRPr="008C0A64">
        <w:rPr>
          <w:rFonts w:ascii="Times New Roman" w:hAnsi="Times New Roman" w:cs="Times New Roman"/>
          <w:color w:val="000000" w:themeColor="text1"/>
          <w:sz w:val="24"/>
          <w:szCs w:val="24"/>
          <w:shd w:val="clear" w:color="auto" w:fill="FFFFFF"/>
        </w:rPr>
        <w:t xml:space="preserve">Crawford, G.C., </w:t>
      </w:r>
      <w:proofErr w:type="spellStart"/>
      <w:r w:rsidRPr="008C0A64">
        <w:rPr>
          <w:rFonts w:ascii="Times New Roman" w:hAnsi="Times New Roman" w:cs="Times New Roman"/>
          <w:color w:val="000000" w:themeColor="text1"/>
          <w:sz w:val="24"/>
          <w:szCs w:val="24"/>
          <w:shd w:val="clear" w:color="auto" w:fill="FFFFFF"/>
        </w:rPr>
        <w:t>Skorodziyevskiy</w:t>
      </w:r>
      <w:proofErr w:type="spellEnd"/>
      <w:r w:rsidRPr="008C0A64">
        <w:rPr>
          <w:rFonts w:ascii="Times New Roman" w:hAnsi="Times New Roman" w:cs="Times New Roman"/>
          <w:color w:val="000000" w:themeColor="text1"/>
          <w:sz w:val="24"/>
          <w:szCs w:val="24"/>
          <w:shd w:val="clear" w:color="auto" w:fill="FFFFFF"/>
        </w:rPr>
        <w:t xml:space="preserve">, V., </w:t>
      </w:r>
      <w:proofErr w:type="spellStart"/>
      <w:r w:rsidRPr="008C0A64">
        <w:rPr>
          <w:rFonts w:ascii="Times New Roman" w:hAnsi="Times New Roman" w:cs="Times New Roman"/>
          <w:color w:val="000000" w:themeColor="text1"/>
          <w:sz w:val="24"/>
          <w:szCs w:val="24"/>
          <w:shd w:val="clear" w:color="auto" w:fill="FFFFFF"/>
        </w:rPr>
        <w:t>Frid</w:t>
      </w:r>
      <w:proofErr w:type="spellEnd"/>
      <w:r w:rsidRPr="008C0A64">
        <w:rPr>
          <w:rFonts w:ascii="Times New Roman" w:hAnsi="Times New Roman" w:cs="Times New Roman"/>
          <w:color w:val="000000" w:themeColor="text1"/>
          <w:sz w:val="24"/>
          <w:szCs w:val="24"/>
          <w:shd w:val="clear" w:color="auto" w:fill="FFFFFF"/>
        </w:rPr>
        <w:t xml:space="preserve">, C.J., Nelson, T.E., </w:t>
      </w:r>
      <w:proofErr w:type="spellStart"/>
      <w:r w:rsidRPr="008C0A64">
        <w:rPr>
          <w:rFonts w:ascii="Times New Roman" w:hAnsi="Times New Roman" w:cs="Times New Roman"/>
          <w:color w:val="000000" w:themeColor="text1"/>
          <w:sz w:val="24"/>
          <w:szCs w:val="24"/>
          <w:shd w:val="clear" w:color="auto" w:fill="FFFFFF"/>
        </w:rPr>
        <w:t>Booyavi</w:t>
      </w:r>
      <w:proofErr w:type="spellEnd"/>
      <w:r w:rsidRPr="008C0A64">
        <w:rPr>
          <w:rFonts w:ascii="Times New Roman" w:hAnsi="Times New Roman" w:cs="Times New Roman"/>
          <w:color w:val="000000" w:themeColor="text1"/>
          <w:sz w:val="24"/>
          <w:szCs w:val="24"/>
          <w:shd w:val="clear" w:color="auto" w:fill="FFFFFF"/>
        </w:rPr>
        <w:t xml:space="preserve">, Z., Hechavarria, D.M., Li, X., Reynolds, P.D. and </w:t>
      </w:r>
      <w:proofErr w:type="spellStart"/>
      <w:r w:rsidRPr="008C0A64">
        <w:rPr>
          <w:rFonts w:ascii="Times New Roman" w:hAnsi="Times New Roman" w:cs="Times New Roman"/>
          <w:color w:val="000000" w:themeColor="text1"/>
          <w:sz w:val="24"/>
          <w:szCs w:val="24"/>
          <w:shd w:val="clear" w:color="auto" w:fill="FFFFFF"/>
        </w:rPr>
        <w:t>Teymourian</w:t>
      </w:r>
      <w:proofErr w:type="spellEnd"/>
      <w:r w:rsidRPr="008C0A64">
        <w:rPr>
          <w:rFonts w:ascii="Times New Roman" w:hAnsi="Times New Roman" w:cs="Times New Roman"/>
          <w:color w:val="000000" w:themeColor="text1"/>
          <w:sz w:val="24"/>
          <w:szCs w:val="24"/>
          <w:shd w:val="clear" w:color="auto" w:fill="FFFFFF"/>
        </w:rPr>
        <w:t>, E., 2022. Advancing entrepreneurship theory through replication: A case study on contemporary methodological challenges, future best practices, and an entreaty for communality. </w:t>
      </w:r>
      <w:r w:rsidRPr="008C0A64">
        <w:rPr>
          <w:rFonts w:ascii="Times New Roman" w:hAnsi="Times New Roman" w:cs="Times New Roman"/>
          <w:i/>
          <w:iCs/>
          <w:color w:val="000000" w:themeColor="text1"/>
          <w:sz w:val="24"/>
          <w:szCs w:val="24"/>
          <w:shd w:val="clear" w:color="auto" w:fill="FFFFFF"/>
        </w:rPr>
        <w:t>Entrepreneurship Theory and Practice</w:t>
      </w:r>
      <w:r w:rsidRPr="008C0A64">
        <w:rPr>
          <w:rFonts w:ascii="Times New Roman" w:hAnsi="Times New Roman" w:cs="Times New Roman"/>
          <w:color w:val="000000" w:themeColor="text1"/>
          <w:sz w:val="24"/>
          <w:szCs w:val="24"/>
          <w:shd w:val="clear" w:color="auto" w:fill="FFFFFF"/>
        </w:rPr>
        <w:t>, </w:t>
      </w:r>
      <w:r w:rsidRPr="008C0A64">
        <w:rPr>
          <w:rFonts w:ascii="Times New Roman" w:hAnsi="Times New Roman" w:cs="Times New Roman"/>
          <w:i/>
          <w:iCs/>
          <w:color w:val="000000" w:themeColor="text1"/>
          <w:sz w:val="24"/>
          <w:szCs w:val="24"/>
          <w:shd w:val="clear" w:color="auto" w:fill="FFFFFF"/>
        </w:rPr>
        <w:t>46</w:t>
      </w:r>
      <w:r w:rsidRPr="008C0A64">
        <w:rPr>
          <w:rFonts w:ascii="Times New Roman" w:hAnsi="Times New Roman" w:cs="Times New Roman"/>
          <w:color w:val="000000" w:themeColor="text1"/>
          <w:sz w:val="24"/>
          <w:szCs w:val="24"/>
          <w:shd w:val="clear" w:color="auto" w:fill="FFFFFF"/>
        </w:rPr>
        <w:t>(3), pp.779-799.</w:t>
      </w:r>
    </w:p>
    <w:p w14:paraId="53760B27" w14:textId="77777777" w:rsidR="008C0A64" w:rsidRPr="008C0A64" w:rsidRDefault="008C0A64" w:rsidP="008C0A64">
      <w:pPr>
        <w:spacing w:after="0" w:line="360" w:lineRule="auto"/>
        <w:jc w:val="both"/>
        <w:rPr>
          <w:rFonts w:ascii="Times New Roman" w:hAnsi="Times New Roman" w:cs="Times New Roman"/>
          <w:color w:val="000000" w:themeColor="text1"/>
          <w:sz w:val="24"/>
          <w:szCs w:val="24"/>
          <w:shd w:val="clear" w:color="auto" w:fill="FFFFFF"/>
        </w:rPr>
      </w:pPr>
      <w:proofErr w:type="spellStart"/>
      <w:r w:rsidRPr="008C0A64">
        <w:rPr>
          <w:rFonts w:ascii="Times New Roman" w:hAnsi="Times New Roman" w:cs="Times New Roman"/>
          <w:color w:val="000000" w:themeColor="text1"/>
          <w:sz w:val="24"/>
          <w:szCs w:val="24"/>
          <w:shd w:val="clear" w:color="auto" w:fill="FFFFFF"/>
        </w:rPr>
        <w:t>Ebrashi</w:t>
      </w:r>
      <w:proofErr w:type="spellEnd"/>
      <w:r w:rsidRPr="008C0A64">
        <w:rPr>
          <w:rFonts w:ascii="Times New Roman" w:hAnsi="Times New Roman" w:cs="Times New Roman"/>
          <w:color w:val="000000" w:themeColor="text1"/>
          <w:sz w:val="24"/>
          <w:szCs w:val="24"/>
          <w:shd w:val="clear" w:color="auto" w:fill="FFFFFF"/>
        </w:rPr>
        <w:t>, R., 2013. Social entrepreneurship theory and sustainable social impact. </w:t>
      </w:r>
      <w:r w:rsidRPr="008C0A64">
        <w:rPr>
          <w:rFonts w:ascii="Times New Roman" w:hAnsi="Times New Roman" w:cs="Times New Roman"/>
          <w:i/>
          <w:iCs/>
          <w:color w:val="000000" w:themeColor="text1"/>
          <w:sz w:val="24"/>
          <w:szCs w:val="24"/>
          <w:shd w:val="clear" w:color="auto" w:fill="FFFFFF"/>
        </w:rPr>
        <w:t>Social Responsibility Journal</w:t>
      </w:r>
      <w:r w:rsidRPr="008C0A64">
        <w:rPr>
          <w:rFonts w:ascii="Times New Roman" w:hAnsi="Times New Roman" w:cs="Times New Roman"/>
          <w:color w:val="000000" w:themeColor="text1"/>
          <w:sz w:val="24"/>
          <w:szCs w:val="24"/>
          <w:shd w:val="clear" w:color="auto" w:fill="FFFFFF"/>
        </w:rPr>
        <w:t>, </w:t>
      </w:r>
      <w:r w:rsidRPr="008C0A64">
        <w:rPr>
          <w:rFonts w:ascii="Times New Roman" w:hAnsi="Times New Roman" w:cs="Times New Roman"/>
          <w:i/>
          <w:iCs/>
          <w:color w:val="000000" w:themeColor="text1"/>
          <w:sz w:val="24"/>
          <w:szCs w:val="24"/>
          <w:shd w:val="clear" w:color="auto" w:fill="FFFFFF"/>
        </w:rPr>
        <w:t>9</w:t>
      </w:r>
      <w:r w:rsidRPr="008C0A64">
        <w:rPr>
          <w:rFonts w:ascii="Times New Roman" w:hAnsi="Times New Roman" w:cs="Times New Roman"/>
          <w:color w:val="000000" w:themeColor="text1"/>
          <w:sz w:val="24"/>
          <w:szCs w:val="24"/>
          <w:shd w:val="clear" w:color="auto" w:fill="FFFFFF"/>
        </w:rPr>
        <w:t>(2), pp.188-209.</w:t>
      </w:r>
    </w:p>
    <w:p w14:paraId="7296AF35" w14:textId="77777777" w:rsidR="008C0A64" w:rsidRPr="008C0A64" w:rsidRDefault="008C0A64" w:rsidP="008C0A64">
      <w:pPr>
        <w:spacing w:after="0" w:line="360" w:lineRule="auto"/>
        <w:jc w:val="both"/>
        <w:rPr>
          <w:rFonts w:ascii="Times New Roman" w:hAnsi="Times New Roman" w:cs="Times New Roman"/>
          <w:color w:val="000000" w:themeColor="text1"/>
          <w:sz w:val="24"/>
          <w:szCs w:val="24"/>
          <w:shd w:val="clear" w:color="auto" w:fill="FFFFFF"/>
        </w:rPr>
      </w:pPr>
      <w:r w:rsidRPr="008C0A64">
        <w:rPr>
          <w:rFonts w:ascii="Times New Roman" w:hAnsi="Times New Roman" w:cs="Times New Roman"/>
          <w:color w:val="000000" w:themeColor="text1"/>
          <w:sz w:val="24"/>
          <w:szCs w:val="24"/>
          <w:shd w:val="clear" w:color="auto" w:fill="FFFFFF"/>
        </w:rPr>
        <w:t>Fitz-Koch, S., Nordqvist, M., Carter, S. and Hunter, E., 2018. Entrepreneurship in the agricultural sector: A literature review and future research opportunities. </w:t>
      </w:r>
      <w:r w:rsidRPr="008C0A64">
        <w:rPr>
          <w:rFonts w:ascii="Times New Roman" w:hAnsi="Times New Roman" w:cs="Times New Roman"/>
          <w:i/>
          <w:iCs/>
          <w:color w:val="000000" w:themeColor="text1"/>
          <w:sz w:val="24"/>
          <w:szCs w:val="24"/>
          <w:shd w:val="clear" w:color="auto" w:fill="FFFFFF"/>
        </w:rPr>
        <w:t>Entrepreneurship theory and practice</w:t>
      </w:r>
      <w:r w:rsidRPr="008C0A64">
        <w:rPr>
          <w:rFonts w:ascii="Times New Roman" w:hAnsi="Times New Roman" w:cs="Times New Roman"/>
          <w:color w:val="000000" w:themeColor="text1"/>
          <w:sz w:val="24"/>
          <w:szCs w:val="24"/>
          <w:shd w:val="clear" w:color="auto" w:fill="FFFFFF"/>
        </w:rPr>
        <w:t>, </w:t>
      </w:r>
      <w:r w:rsidRPr="008C0A64">
        <w:rPr>
          <w:rFonts w:ascii="Times New Roman" w:hAnsi="Times New Roman" w:cs="Times New Roman"/>
          <w:i/>
          <w:iCs/>
          <w:color w:val="000000" w:themeColor="text1"/>
          <w:sz w:val="24"/>
          <w:szCs w:val="24"/>
          <w:shd w:val="clear" w:color="auto" w:fill="FFFFFF"/>
        </w:rPr>
        <w:t>42</w:t>
      </w:r>
      <w:r w:rsidRPr="008C0A64">
        <w:rPr>
          <w:rFonts w:ascii="Times New Roman" w:hAnsi="Times New Roman" w:cs="Times New Roman"/>
          <w:color w:val="000000" w:themeColor="text1"/>
          <w:sz w:val="24"/>
          <w:szCs w:val="24"/>
          <w:shd w:val="clear" w:color="auto" w:fill="FFFFFF"/>
        </w:rPr>
        <w:t>(1), pp.129-166.</w:t>
      </w:r>
    </w:p>
    <w:p w14:paraId="19CC6E81" w14:textId="77777777" w:rsidR="008C0A64" w:rsidRPr="008C0A64" w:rsidRDefault="008C0A64" w:rsidP="008C0A64">
      <w:pPr>
        <w:spacing w:after="0" w:line="360" w:lineRule="auto"/>
        <w:jc w:val="both"/>
        <w:rPr>
          <w:rFonts w:ascii="Times New Roman" w:hAnsi="Times New Roman" w:cs="Times New Roman"/>
          <w:color w:val="000000" w:themeColor="text1"/>
          <w:sz w:val="24"/>
          <w:szCs w:val="24"/>
          <w:shd w:val="clear" w:color="auto" w:fill="FFFFFF"/>
        </w:rPr>
      </w:pPr>
      <w:proofErr w:type="spellStart"/>
      <w:r w:rsidRPr="008C0A64">
        <w:rPr>
          <w:rFonts w:ascii="Times New Roman" w:hAnsi="Times New Roman" w:cs="Times New Roman"/>
          <w:color w:val="000000" w:themeColor="text1"/>
          <w:sz w:val="24"/>
          <w:szCs w:val="24"/>
          <w:shd w:val="clear" w:color="auto" w:fill="FFFFFF"/>
        </w:rPr>
        <w:t>Kimjeon</w:t>
      </w:r>
      <w:proofErr w:type="spellEnd"/>
      <w:r w:rsidRPr="008C0A64">
        <w:rPr>
          <w:rFonts w:ascii="Times New Roman" w:hAnsi="Times New Roman" w:cs="Times New Roman"/>
          <w:color w:val="000000" w:themeColor="text1"/>
          <w:sz w:val="24"/>
          <w:szCs w:val="24"/>
          <w:shd w:val="clear" w:color="auto" w:fill="FFFFFF"/>
        </w:rPr>
        <w:t xml:space="preserve">, J. and </w:t>
      </w:r>
      <w:proofErr w:type="spellStart"/>
      <w:r w:rsidRPr="008C0A64">
        <w:rPr>
          <w:rFonts w:ascii="Times New Roman" w:hAnsi="Times New Roman" w:cs="Times New Roman"/>
          <w:color w:val="000000" w:themeColor="text1"/>
          <w:sz w:val="24"/>
          <w:szCs w:val="24"/>
          <w:shd w:val="clear" w:color="auto" w:fill="FFFFFF"/>
        </w:rPr>
        <w:t>Davidsson</w:t>
      </w:r>
      <w:proofErr w:type="spellEnd"/>
      <w:r w:rsidRPr="008C0A64">
        <w:rPr>
          <w:rFonts w:ascii="Times New Roman" w:hAnsi="Times New Roman" w:cs="Times New Roman"/>
          <w:color w:val="000000" w:themeColor="text1"/>
          <w:sz w:val="24"/>
          <w:szCs w:val="24"/>
          <w:shd w:val="clear" w:color="auto" w:fill="FFFFFF"/>
        </w:rPr>
        <w:t>, P., 2022. External enablers of entrepreneurship: A review and agenda for accumulation of strategically actionable knowledge. </w:t>
      </w:r>
      <w:r w:rsidRPr="008C0A64">
        <w:rPr>
          <w:rFonts w:ascii="Times New Roman" w:hAnsi="Times New Roman" w:cs="Times New Roman"/>
          <w:i/>
          <w:iCs/>
          <w:color w:val="000000" w:themeColor="text1"/>
          <w:sz w:val="24"/>
          <w:szCs w:val="24"/>
          <w:shd w:val="clear" w:color="auto" w:fill="FFFFFF"/>
        </w:rPr>
        <w:t>Entrepreneurship Theory and Practice</w:t>
      </w:r>
      <w:r w:rsidRPr="008C0A64">
        <w:rPr>
          <w:rFonts w:ascii="Times New Roman" w:hAnsi="Times New Roman" w:cs="Times New Roman"/>
          <w:color w:val="000000" w:themeColor="text1"/>
          <w:sz w:val="24"/>
          <w:szCs w:val="24"/>
          <w:shd w:val="clear" w:color="auto" w:fill="FFFFFF"/>
        </w:rPr>
        <w:t>, </w:t>
      </w:r>
      <w:r w:rsidRPr="008C0A64">
        <w:rPr>
          <w:rFonts w:ascii="Times New Roman" w:hAnsi="Times New Roman" w:cs="Times New Roman"/>
          <w:i/>
          <w:iCs/>
          <w:color w:val="000000" w:themeColor="text1"/>
          <w:sz w:val="24"/>
          <w:szCs w:val="24"/>
          <w:shd w:val="clear" w:color="auto" w:fill="FFFFFF"/>
        </w:rPr>
        <w:t>46</w:t>
      </w:r>
      <w:r w:rsidRPr="008C0A64">
        <w:rPr>
          <w:rFonts w:ascii="Times New Roman" w:hAnsi="Times New Roman" w:cs="Times New Roman"/>
          <w:color w:val="000000" w:themeColor="text1"/>
          <w:sz w:val="24"/>
          <w:szCs w:val="24"/>
          <w:shd w:val="clear" w:color="auto" w:fill="FFFFFF"/>
        </w:rPr>
        <w:t>(3), pp.643-687.</w:t>
      </w:r>
    </w:p>
    <w:p w14:paraId="52B81438" w14:textId="77777777" w:rsidR="008C0A64" w:rsidRPr="008C0A64" w:rsidRDefault="008C0A64" w:rsidP="008C0A64">
      <w:pPr>
        <w:spacing w:after="0" w:line="360" w:lineRule="auto"/>
        <w:jc w:val="both"/>
        <w:rPr>
          <w:rFonts w:ascii="Times New Roman" w:hAnsi="Times New Roman" w:cs="Times New Roman"/>
          <w:color w:val="000000" w:themeColor="text1"/>
          <w:sz w:val="24"/>
          <w:szCs w:val="24"/>
          <w:shd w:val="clear" w:color="auto" w:fill="FFFFFF"/>
        </w:rPr>
      </w:pPr>
      <w:r w:rsidRPr="008C0A64">
        <w:rPr>
          <w:rFonts w:ascii="Times New Roman" w:hAnsi="Times New Roman" w:cs="Times New Roman"/>
          <w:color w:val="000000" w:themeColor="text1"/>
          <w:sz w:val="24"/>
          <w:szCs w:val="24"/>
          <w:shd w:val="clear" w:color="auto" w:fill="FFFFFF"/>
        </w:rPr>
        <w:t>Kuratko, D.F., 2016. </w:t>
      </w:r>
      <w:r w:rsidRPr="008C0A64">
        <w:rPr>
          <w:rFonts w:ascii="Times New Roman" w:hAnsi="Times New Roman" w:cs="Times New Roman"/>
          <w:i/>
          <w:iCs/>
          <w:color w:val="000000" w:themeColor="text1"/>
          <w:sz w:val="24"/>
          <w:szCs w:val="24"/>
          <w:shd w:val="clear" w:color="auto" w:fill="FFFFFF"/>
        </w:rPr>
        <w:t>Entrepreneurship: Theory, process, and practice</w:t>
      </w:r>
      <w:r w:rsidRPr="008C0A64">
        <w:rPr>
          <w:rFonts w:ascii="Times New Roman" w:hAnsi="Times New Roman" w:cs="Times New Roman"/>
          <w:color w:val="000000" w:themeColor="text1"/>
          <w:sz w:val="24"/>
          <w:szCs w:val="24"/>
          <w:shd w:val="clear" w:color="auto" w:fill="FFFFFF"/>
        </w:rPr>
        <w:t>. Cengage learning.</w:t>
      </w:r>
    </w:p>
    <w:p w14:paraId="7AEC7B83" w14:textId="77777777" w:rsidR="008C0A64" w:rsidRPr="008C0A64" w:rsidRDefault="008C0A64" w:rsidP="008C0A64">
      <w:pPr>
        <w:spacing w:after="0" w:line="360" w:lineRule="auto"/>
        <w:jc w:val="both"/>
        <w:rPr>
          <w:rFonts w:ascii="Times New Roman" w:hAnsi="Times New Roman" w:cs="Times New Roman"/>
          <w:color w:val="000000" w:themeColor="text1"/>
          <w:sz w:val="24"/>
          <w:szCs w:val="24"/>
          <w:shd w:val="clear" w:color="auto" w:fill="FFFFFF"/>
        </w:rPr>
      </w:pPr>
      <w:r w:rsidRPr="008C0A64">
        <w:rPr>
          <w:rFonts w:ascii="Times New Roman" w:hAnsi="Times New Roman" w:cs="Times New Roman"/>
          <w:color w:val="000000" w:themeColor="text1"/>
          <w:sz w:val="24"/>
          <w:szCs w:val="24"/>
          <w:shd w:val="clear" w:color="auto" w:fill="FFFFFF"/>
        </w:rPr>
        <w:lastRenderedPageBreak/>
        <w:t xml:space="preserve">McKenny, A.F., Allison, T.H., </w:t>
      </w:r>
      <w:proofErr w:type="spellStart"/>
      <w:r w:rsidRPr="008C0A64">
        <w:rPr>
          <w:rFonts w:ascii="Times New Roman" w:hAnsi="Times New Roman" w:cs="Times New Roman"/>
          <w:color w:val="000000" w:themeColor="text1"/>
          <w:sz w:val="24"/>
          <w:szCs w:val="24"/>
          <w:shd w:val="clear" w:color="auto" w:fill="FFFFFF"/>
        </w:rPr>
        <w:t>Ketchen</w:t>
      </w:r>
      <w:proofErr w:type="spellEnd"/>
      <w:r w:rsidRPr="008C0A64">
        <w:rPr>
          <w:rFonts w:ascii="Times New Roman" w:hAnsi="Times New Roman" w:cs="Times New Roman"/>
          <w:color w:val="000000" w:themeColor="text1"/>
          <w:sz w:val="24"/>
          <w:szCs w:val="24"/>
          <w:shd w:val="clear" w:color="auto" w:fill="FFFFFF"/>
        </w:rPr>
        <w:t xml:space="preserve"> Jr, D.J., Short, J.C. and Ireland, R.D., 2017. How should crowdfunding research evolve? A survey of the entrepreneurship theory and practice editorial board. </w:t>
      </w:r>
      <w:r w:rsidRPr="008C0A64">
        <w:rPr>
          <w:rFonts w:ascii="Times New Roman" w:hAnsi="Times New Roman" w:cs="Times New Roman"/>
          <w:i/>
          <w:iCs/>
          <w:color w:val="000000" w:themeColor="text1"/>
          <w:sz w:val="24"/>
          <w:szCs w:val="24"/>
          <w:shd w:val="clear" w:color="auto" w:fill="FFFFFF"/>
        </w:rPr>
        <w:t>Entrepreneurship Theory and Practice</w:t>
      </w:r>
      <w:r w:rsidRPr="008C0A64">
        <w:rPr>
          <w:rFonts w:ascii="Times New Roman" w:hAnsi="Times New Roman" w:cs="Times New Roman"/>
          <w:color w:val="000000" w:themeColor="text1"/>
          <w:sz w:val="24"/>
          <w:szCs w:val="24"/>
          <w:shd w:val="clear" w:color="auto" w:fill="FFFFFF"/>
        </w:rPr>
        <w:t>, </w:t>
      </w:r>
      <w:r w:rsidRPr="008C0A64">
        <w:rPr>
          <w:rFonts w:ascii="Times New Roman" w:hAnsi="Times New Roman" w:cs="Times New Roman"/>
          <w:i/>
          <w:iCs/>
          <w:color w:val="000000" w:themeColor="text1"/>
          <w:sz w:val="24"/>
          <w:szCs w:val="24"/>
          <w:shd w:val="clear" w:color="auto" w:fill="FFFFFF"/>
        </w:rPr>
        <w:t>41</w:t>
      </w:r>
      <w:r w:rsidRPr="008C0A64">
        <w:rPr>
          <w:rFonts w:ascii="Times New Roman" w:hAnsi="Times New Roman" w:cs="Times New Roman"/>
          <w:color w:val="000000" w:themeColor="text1"/>
          <w:sz w:val="24"/>
          <w:szCs w:val="24"/>
          <w:shd w:val="clear" w:color="auto" w:fill="FFFFFF"/>
        </w:rPr>
        <w:t>(2), pp.291-304.</w:t>
      </w:r>
    </w:p>
    <w:p w14:paraId="5D4B4241" w14:textId="77777777" w:rsidR="008C0A64" w:rsidRPr="008C0A64" w:rsidRDefault="008C0A64" w:rsidP="008C0A64">
      <w:pPr>
        <w:spacing w:after="0" w:line="360" w:lineRule="auto"/>
        <w:jc w:val="both"/>
        <w:rPr>
          <w:rFonts w:ascii="Times New Roman" w:hAnsi="Times New Roman" w:cs="Times New Roman"/>
          <w:color w:val="000000" w:themeColor="text1"/>
          <w:sz w:val="24"/>
          <w:szCs w:val="24"/>
          <w:shd w:val="clear" w:color="auto" w:fill="FFFFFF"/>
        </w:rPr>
      </w:pPr>
      <w:r w:rsidRPr="008C0A64">
        <w:rPr>
          <w:rFonts w:ascii="Times New Roman" w:hAnsi="Times New Roman" w:cs="Times New Roman"/>
          <w:color w:val="000000" w:themeColor="text1"/>
          <w:sz w:val="24"/>
          <w:szCs w:val="24"/>
          <w:shd w:val="clear" w:color="auto" w:fill="FFFFFF"/>
        </w:rPr>
        <w:t>Nambisan, S., 2017. Digital entrepreneurship: Toward a digital technology perspective of entrepreneurship. </w:t>
      </w:r>
      <w:r w:rsidRPr="008C0A64">
        <w:rPr>
          <w:rFonts w:ascii="Times New Roman" w:hAnsi="Times New Roman" w:cs="Times New Roman"/>
          <w:i/>
          <w:iCs/>
          <w:color w:val="000000" w:themeColor="text1"/>
          <w:sz w:val="24"/>
          <w:szCs w:val="24"/>
          <w:shd w:val="clear" w:color="auto" w:fill="FFFFFF"/>
        </w:rPr>
        <w:t>Entrepreneurship theory and practice</w:t>
      </w:r>
      <w:r w:rsidRPr="008C0A64">
        <w:rPr>
          <w:rFonts w:ascii="Times New Roman" w:hAnsi="Times New Roman" w:cs="Times New Roman"/>
          <w:color w:val="000000" w:themeColor="text1"/>
          <w:sz w:val="24"/>
          <w:szCs w:val="24"/>
          <w:shd w:val="clear" w:color="auto" w:fill="FFFFFF"/>
        </w:rPr>
        <w:t>, </w:t>
      </w:r>
      <w:r w:rsidRPr="008C0A64">
        <w:rPr>
          <w:rFonts w:ascii="Times New Roman" w:hAnsi="Times New Roman" w:cs="Times New Roman"/>
          <w:i/>
          <w:iCs/>
          <w:color w:val="000000" w:themeColor="text1"/>
          <w:sz w:val="24"/>
          <w:szCs w:val="24"/>
          <w:shd w:val="clear" w:color="auto" w:fill="FFFFFF"/>
        </w:rPr>
        <w:t>41</w:t>
      </w:r>
      <w:r w:rsidRPr="008C0A64">
        <w:rPr>
          <w:rFonts w:ascii="Times New Roman" w:hAnsi="Times New Roman" w:cs="Times New Roman"/>
          <w:color w:val="000000" w:themeColor="text1"/>
          <w:sz w:val="24"/>
          <w:szCs w:val="24"/>
          <w:shd w:val="clear" w:color="auto" w:fill="FFFFFF"/>
        </w:rPr>
        <w:t>(6), pp.1029-1055.</w:t>
      </w:r>
    </w:p>
    <w:p w14:paraId="2B39A695" w14:textId="77777777" w:rsidR="008C0A64" w:rsidRPr="008C0A64" w:rsidRDefault="008C0A64" w:rsidP="008C0A64">
      <w:pPr>
        <w:spacing w:after="0" w:line="360" w:lineRule="auto"/>
        <w:jc w:val="both"/>
        <w:rPr>
          <w:rFonts w:ascii="Times New Roman" w:hAnsi="Times New Roman" w:cs="Times New Roman"/>
          <w:color w:val="000000" w:themeColor="text1"/>
          <w:sz w:val="24"/>
          <w:szCs w:val="24"/>
          <w:shd w:val="clear" w:color="auto" w:fill="FFFFFF"/>
        </w:rPr>
      </w:pPr>
      <w:r w:rsidRPr="008C0A64">
        <w:rPr>
          <w:rFonts w:ascii="Times New Roman" w:hAnsi="Times New Roman" w:cs="Times New Roman"/>
          <w:color w:val="000000" w:themeColor="text1"/>
          <w:sz w:val="24"/>
          <w:szCs w:val="24"/>
          <w:shd w:val="clear" w:color="auto" w:fill="FFFFFF"/>
        </w:rPr>
        <w:t xml:space="preserve">Shir, N. and </w:t>
      </w:r>
      <w:proofErr w:type="spellStart"/>
      <w:r w:rsidRPr="008C0A64">
        <w:rPr>
          <w:rFonts w:ascii="Times New Roman" w:hAnsi="Times New Roman" w:cs="Times New Roman"/>
          <w:color w:val="000000" w:themeColor="text1"/>
          <w:sz w:val="24"/>
          <w:szCs w:val="24"/>
          <w:shd w:val="clear" w:color="auto" w:fill="FFFFFF"/>
        </w:rPr>
        <w:t>Ryff</w:t>
      </w:r>
      <w:proofErr w:type="spellEnd"/>
      <w:r w:rsidRPr="008C0A64">
        <w:rPr>
          <w:rFonts w:ascii="Times New Roman" w:hAnsi="Times New Roman" w:cs="Times New Roman"/>
          <w:color w:val="000000" w:themeColor="text1"/>
          <w:sz w:val="24"/>
          <w:szCs w:val="24"/>
          <w:shd w:val="clear" w:color="auto" w:fill="FFFFFF"/>
        </w:rPr>
        <w:t xml:space="preserve">, C.D., 2022. Entrepreneurship, self-organization, and </w:t>
      </w:r>
      <w:proofErr w:type="spellStart"/>
      <w:r w:rsidRPr="008C0A64">
        <w:rPr>
          <w:rFonts w:ascii="Times New Roman" w:hAnsi="Times New Roman" w:cs="Times New Roman"/>
          <w:color w:val="000000" w:themeColor="text1"/>
          <w:sz w:val="24"/>
          <w:szCs w:val="24"/>
          <w:shd w:val="clear" w:color="auto" w:fill="FFFFFF"/>
        </w:rPr>
        <w:t>eudaimonic</w:t>
      </w:r>
      <w:proofErr w:type="spellEnd"/>
      <w:r w:rsidRPr="008C0A64">
        <w:rPr>
          <w:rFonts w:ascii="Times New Roman" w:hAnsi="Times New Roman" w:cs="Times New Roman"/>
          <w:color w:val="000000" w:themeColor="text1"/>
          <w:sz w:val="24"/>
          <w:szCs w:val="24"/>
          <w:shd w:val="clear" w:color="auto" w:fill="FFFFFF"/>
        </w:rPr>
        <w:t xml:space="preserve"> well-being: A dynamic approach. </w:t>
      </w:r>
      <w:r w:rsidRPr="008C0A64">
        <w:rPr>
          <w:rFonts w:ascii="Times New Roman" w:hAnsi="Times New Roman" w:cs="Times New Roman"/>
          <w:i/>
          <w:iCs/>
          <w:color w:val="000000" w:themeColor="text1"/>
          <w:sz w:val="24"/>
          <w:szCs w:val="24"/>
          <w:shd w:val="clear" w:color="auto" w:fill="FFFFFF"/>
        </w:rPr>
        <w:t>Entrepreneurship theory and practice</w:t>
      </w:r>
      <w:r w:rsidRPr="008C0A64">
        <w:rPr>
          <w:rFonts w:ascii="Times New Roman" w:hAnsi="Times New Roman" w:cs="Times New Roman"/>
          <w:color w:val="000000" w:themeColor="text1"/>
          <w:sz w:val="24"/>
          <w:szCs w:val="24"/>
          <w:shd w:val="clear" w:color="auto" w:fill="FFFFFF"/>
        </w:rPr>
        <w:t>, </w:t>
      </w:r>
      <w:r w:rsidRPr="008C0A64">
        <w:rPr>
          <w:rFonts w:ascii="Times New Roman" w:hAnsi="Times New Roman" w:cs="Times New Roman"/>
          <w:i/>
          <w:iCs/>
          <w:color w:val="000000" w:themeColor="text1"/>
          <w:sz w:val="24"/>
          <w:szCs w:val="24"/>
          <w:shd w:val="clear" w:color="auto" w:fill="FFFFFF"/>
        </w:rPr>
        <w:t>46</w:t>
      </w:r>
      <w:r w:rsidRPr="008C0A64">
        <w:rPr>
          <w:rFonts w:ascii="Times New Roman" w:hAnsi="Times New Roman" w:cs="Times New Roman"/>
          <w:color w:val="000000" w:themeColor="text1"/>
          <w:sz w:val="24"/>
          <w:szCs w:val="24"/>
          <w:shd w:val="clear" w:color="auto" w:fill="FFFFFF"/>
        </w:rPr>
        <w:t>(6), pp.1658-1684.</w:t>
      </w:r>
    </w:p>
    <w:p w14:paraId="5DB87C57" w14:textId="77777777" w:rsidR="008C0A64" w:rsidRPr="008C0A64" w:rsidRDefault="008C0A64" w:rsidP="008C0A64">
      <w:pPr>
        <w:spacing w:after="0" w:line="360" w:lineRule="auto"/>
        <w:jc w:val="both"/>
        <w:rPr>
          <w:rFonts w:ascii="Times New Roman" w:hAnsi="Times New Roman" w:cs="Times New Roman"/>
          <w:color w:val="000000" w:themeColor="text1"/>
          <w:sz w:val="24"/>
          <w:szCs w:val="24"/>
          <w:shd w:val="clear" w:color="auto" w:fill="FFFFFF"/>
        </w:rPr>
      </w:pPr>
      <w:r w:rsidRPr="008C0A64">
        <w:rPr>
          <w:rFonts w:ascii="Times New Roman" w:hAnsi="Times New Roman" w:cs="Times New Roman"/>
          <w:color w:val="000000" w:themeColor="text1"/>
          <w:sz w:val="24"/>
          <w:szCs w:val="24"/>
          <w:shd w:val="clear" w:color="auto" w:fill="FFFFFF"/>
        </w:rPr>
        <w:t>Van Burg, E., Cornelissen, J., Stam, W. and Jack, S., 2022. Advancing qualitative entrepreneurship research: Leveraging methodological plurality for achieving scholarly impact. </w:t>
      </w:r>
      <w:r w:rsidRPr="008C0A64">
        <w:rPr>
          <w:rFonts w:ascii="Times New Roman" w:hAnsi="Times New Roman" w:cs="Times New Roman"/>
          <w:i/>
          <w:iCs/>
          <w:color w:val="000000" w:themeColor="text1"/>
          <w:sz w:val="24"/>
          <w:szCs w:val="24"/>
          <w:shd w:val="clear" w:color="auto" w:fill="FFFFFF"/>
        </w:rPr>
        <w:t>Entrepreneurship Theory and Practice</w:t>
      </w:r>
      <w:r w:rsidRPr="008C0A64">
        <w:rPr>
          <w:rFonts w:ascii="Times New Roman" w:hAnsi="Times New Roman" w:cs="Times New Roman"/>
          <w:color w:val="000000" w:themeColor="text1"/>
          <w:sz w:val="24"/>
          <w:szCs w:val="24"/>
          <w:shd w:val="clear" w:color="auto" w:fill="FFFFFF"/>
        </w:rPr>
        <w:t>, </w:t>
      </w:r>
      <w:r w:rsidRPr="008C0A64">
        <w:rPr>
          <w:rFonts w:ascii="Times New Roman" w:hAnsi="Times New Roman" w:cs="Times New Roman"/>
          <w:i/>
          <w:iCs/>
          <w:color w:val="000000" w:themeColor="text1"/>
          <w:sz w:val="24"/>
          <w:szCs w:val="24"/>
          <w:shd w:val="clear" w:color="auto" w:fill="FFFFFF"/>
        </w:rPr>
        <w:t>46</w:t>
      </w:r>
      <w:r w:rsidRPr="008C0A64">
        <w:rPr>
          <w:rFonts w:ascii="Times New Roman" w:hAnsi="Times New Roman" w:cs="Times New Roman"/>
          <w:color w:val="000000" w:themeColor="text1"/>
          <w:sz w:val="24"/>
          <w:szCs w:val="24"/>
          <w:shd w:val="clear" w:color="auto" w:fill="FFFFFF"/>
        </w:rPr>
        <w:t>(1), pp.3-20.</w:t>
      </w:r>
    </w:p>
    <w:p w14:paraId="09870A1F" w14:textId="77777777" w:rsidR="008C0A64" w:rsidRPr="008C0A64" w:rsidRDefault="008C0A64" w:rsidP="008C0A64">
      <w:pPr>
        <w:spacing w:after="0" w:line="360" w:lineRule="auto"/>
        <w:jc w:val="both"/>
        <w:rPr>
          <w:rFonts w:ascii="Times New Roman" w:hAnsi="Times New Roman" w:cs="Times New Roman"/>
          <w:color w:val="000000" w:themeColor="text1"/>
          <w:sz w:val="24"/>
          <w:szCs w:val="24"/>
          <w:shd w:val="clear" w:color="auto" w:fill="FFFFFF"/>
        </w:rPr>
      </w:pPr>
      <w:proofErr w:type="spellStart"/>
      <w:r w:rsidRPr="008C0A64">
        <w:rPr>
          <w:rFonts w:ascii="Times New Roman" w:hAnsi="Times New Roman" w:cs="Times New Roman"/>
          <w:color w:val="000000" w:themeColor="text1"/>
          <w:sz w:val="24"/>
          <w:szCs w:val="24"/>
          <w:shd w:val="clear" w:color="auto" w:fill="FFFFFF"/>
        </w:rPr>
        <w:t>Zucchella</w:t>
      </w:r>
      <w:proofErr w:type="spellEnd"/>
      <w:r w:rsidRPr="008C0A64">
        <w:rPr>
          <w:rFonts w:ascii="Times New Roman" w:hAnsi="Times New Roman" w:cs="Times New Roman"/>
          <w:color w:val="000000" w:themeColor="text1"/>
          <w:sz w:val="24"/>
          <w:szCs w:val="24"/>
          <w:shd w:val="clear" w:color="auto" w:fill="FFFFFF"/>
        </w:rPr>
        <w:t>, A. and Magnani, G., 2016. </w:t>
      </w:r>
      <w:r w:rsidRPr="008C0A64">
        <w:rPr>
          <w:rFonts w:ascii="Times New Roman" w:hAnsi="Times New Roman" w:cs="Times New Roman"/>
          <w:i/>
          <w:iCs/>
          <w:color w:val="000000" w:themeColor="text1"/>
          <w:sz w:val="24"/>
          <w:szCs w:val="24"/>
          <w:shd w:val="clear" w:color="auto" w:fill="FFFFFF"/>
        </w:rPr>
        <w:t>International entrepreneurship: theoretical foundations and practices</w:t>
      </w:r>
      <w:r w:rsidRPr="008C0A64">
        <w:rPr>
          <w:rFonts w:ascii="Times New Roman" w:hAnsi="Times New Roman" w:cs="Times New Roman"/>
          <w:color w:val="000000" w:themeColor="text1"/>
          <w:sz w:val="24"/>
          <w:szCs w:val="24"/>
          <w:shd w:val="clear" w:color="auto" w:fill="FFFFFF"/>
        </w:rPr>
        <w:t>. Springer.</w:t>
      </w:r>
    </w:p>
    <w:p w14:paraId="1C9C0C0C" w14:textId="77777777" w:rsidR="008C0A64" w:rsidRPr="008C0A64" w:rsidRDefault="008C0A64" w:rsidP="008C0A64">
      <w:pPr>
        <w:spacing w:after="0" w:line="360" w:lineRule="auto"/>
        <w:jc w:val="both"/>
        <w:rPr>
          <w:rFonts w:ascii="Times New Roman" w:hAnsi="Times New Roman" w:cs="Times New Roman"/>
          <w:b/>
          <w:color w:val="000000" w:themeColor="text1"/>
          <w:sz w:val="24"/>
          <w:szCs w:val="24"/>
        </w:rPr>
      </w:pPr>
    </w:p>
    <w:p w14:paraId="2986F876" w14:textId="77777777" w:rsidR="008C0A64" w:rsidRPr="008C0A64" w:rsidRDefault="008C0A64" w:rsidP="008C0A64">
      <w:pPr>
        <w:spacing w:after="0" w:line="360" w:lineRule="auto"/>
        <w:jc w:val="both"/>
        <w:rPr>
          <w:rFonts w:ascii="Times New Roman" w:hAnsi="Times New Roman" w:cs="Times New Roman"/>
          <w:b/>
          <w:color w:val="000000" w:themeColor="text1"/>
          <w:sz w:val="24"/>
          <w:szCs w:val="24"/>
        </w:rPr>
      </w:pPr>
    </w:p>
    <w:p w14:paraId="39F68103" w14:textId="77777777" w:rsidR="008C0A64" w:rsidRPr="008C0A64" w:rsidRDefault="008C0A64" w:rsidP="008C0A64">
      <w:pPr>
        <w:spacing w:after="200" w:line="276" w:lineRule="auto"/>
      </w:pPr>
    </w:p>
    <w:p w14:paraId="2A5617E7" w14:textId="77777777" w:rsidR="008C0A64" w:rsidRPr="0054190A" w:rsidRDefault="008C0A64" w:rsidP="008C0A64">
      <w:pPr>
        <w:tabs>
          <w:tab w:val="left" w:pos="6564"/>
        </w:tabs>
        <w:rPr>
          <w:rFonts w:cstheme="minorHAnsi"/>
          <w:sz w:val="28"/>
          <w:szCs w:val="28"/>
        </w:rPr>
      </w:pPr>
    </w:p>
    <w:sectPr w:rsidR="008C0A64" w:rsidRPr="0054190A" w:rsidSect="004B346E">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616D51" w14:textId="77777777" w:rsidR="002E31DC" w:rsidRDefault="002E31DC" w:rsidP="00FC2580">
      <w:pPr>
        <w:spacing w:after="0" w:line="240" w:lineRule="auto"/>
      </w:pPr>
      <w:r>
        <w:separator/>
      </w:r>
    </w:p>
  </w:endnote>
  <w:endnote w:type="continuationSeparator" w:id="0">
    <w:p w14:paraId="3F2C71D6" w14:textId="77777777" w:rsidR="002E31DC" w:rsidRDefault="002E31DC" w:rsidP="00FC25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EB9FEC" w14:textId="77777777" w:rsidR="00FC2580" w:rsidRDefault="00FC25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832277" w14:textId="77777777" w:rsidR="00FC2580" w:rsidRDefault="00FC258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B9BE1" w14:textId="77777777" w:rsidR="00FC2580" w:rsidRDefault="00FC25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262D2B" w14:textId="77777777" w:rsidR="002E31DC" w:rsidRDefault="002E31DC" w:rsidP="00FC2580">
      <w:pPr>
        <w:spacing w:after="0" w:line="240" w:lineRule="auto"/>
      </w:pPr>
      <w:r>
        <w:separator/>
      </w:r>
    </w:p>
  </w:footnote>
  <w:footnote w:type="continuationSeparator" w:id="0">
    <w:p w14:paraId="20BF4EA6" w14:textId="77777777" w:rsidR="002E31DC" w:rsidRDefault="002E31DC" w:rsidP="00FC25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4EEBDE" w14:textId="77777777" w:rsidR="00FC2580" w:rsidRDefault="00FC25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8628236"/>
      <w:docPartObj>
        <w:docPartGallery w:val="Page Numbers (Top of Page)"/>
        <w:docPartUnique/>
      </w:docPartObj>
    </w:sdtPr>
    <w:sdtEndPr>
      <w:rPr>
        <w:noProof/>
      </w:rPr>
    </w:sdtEndPr>
    <w:sdtContent>
      <w:p w14:paraId="1FD18A2E" w14:textId="7EF2CC0E" w:rsidR="00FC2580" w:rsidRDefault="00FC2580">
        <w:pPr>
          <w:pStyle w:val="Header"/>
        </w:pPr>
        <w:r>
          <w:fldChar w:fldCharType="begin"/>
        </w:r>
        <w:r>
          <w:instrText xml:space="preserve"> PAGE   \* MERGEFORMAT </w:instrText>
        </w:r>
        <w:r>
          <w:fldChar w:fldCharType="separate"/>
        </w:r>
        <w:r>
          <w:rPr>
            <w:noProof/>
          </w:rPr>
          <w:t>2</w:t>
        </w:r>
        <w:r>
          <w:rPr>
            <w:noProof/>
          </w:rPr>
          <w:fldChar w:fldCharType="end"/>
        </w:r>
      </w:p>
    </w:sdtContent>
  </w:sdt>
  <w:p w14:paraId="668244D3" w14:textId="77777777" w:rsidR="00FC2580" w:rsidRDefault="00FC258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D67452" w14:textId="77777777" w:rsidR="00FC2580" w:rsidRDefault="00FC258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90A"/>
    <w:rsid w:val="002E31DC"/>
    <w:rsid w:val="004B346E"/>
    <w:rsid w:val="0054190A"/>
    <w:rsid w:val="00770AFC"/>
    <w:rsid w:val="008C0A64"/>
    <w:rsid w:val="00FC2580"/>
    <w:rsid w:val="00FF61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9C358"/>
  <w15:chartTrackingRefBased/>
  <w15:docId w15:val="{D17D5DFB-5A60-4C1C-9A55-DD61C0188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190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8C0A6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4190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54190A"/>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54190A"/>
    <w:pPr>
      <w:spacing w:after="100"/>
      <w:ind w:left="220"/>
    </w:pPr>
  </w:style>
  <w:style w:type="paragraph" w:styleId="TOC3">
    <w:name w:val="toc 3"/>
    <w:basedOn w:val="Normal"/>
    <w:next w:val="Normal"/>
    <w:autoRedefine/>
    <w:uiPriority w:val="39"/>
    <w:unhideWhenUsed/>
    <w:rsid w:val="0054190A"/>
    <w:pPr>
      <w:spacing w:after="100"/>
      <w:ind w:left="440"/>
    </w:pPr>
  </w:style>
  <w:style w:type="character" w:styleId="Hyperlink">
    <w:name w:val="Hyperlink"/>
    <w:basedOn w:val="DefaultParagraphFont"/>
    <w:uiPriority w:val="99"/>
    <w:unhideWhenUsed/>
    <w:rsid w:val="0054190A"/>
    <w:rPr>
      <w:color w:val="0563C1" w:themeColor="hyperlink"/>
      <w:u w:val="single"/>
    </w:rPr>
  </w:style>
  <w:style w:type="character" w:customStyle="1" w:styleId="Heading1Char">
    <w:name w:val="Heading 1 Char"/>
    <w:basedOn w:val="DefaultParagraphFont"/>
    <w:link w:val="Heading1"/>
    <w:uiPriority w:val="9"/>
    <w:rsid w:val="0054190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4190A"/>
    <w:pPr>
      <w:outlineLvl w:val="9"/>
    </w:pPr>
  </w:style>
  <w:style w:type="character" w:customStyle="1" w:styleId="Heading2Char">
    <w:name w:val="Heading 2 Char"/>
    <w:basedOn w:val="DefaultParagraphFont"/>
    <w:link w:val="Heading2"/>
    <w:uiPriority w:val="9"/>
    <w:semiHidden/>
    <w:rsid w:val="008C0A64"/>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4B346E"/>
    <w:pPr>
      <w:spacing w:after="0" w:line="240" w:lineRule="auto"/>
    </w:pPr>
    <w:rPr>
      <w:rFonts w:eastAsiaTheme="minorEastAsia"/>
    </w:rPr>
  </w:style>
  <w:style w:type="character" w:customStyle="1" w:styleId="NoSpacingChar">
    <w:name w:val="No Spacing Char"/>
    <w:basedOn w:val="DefaultParagraphFont"/>
    <w:link w:val="NoSpacing"/>
    <w:uiPriority w:val="1"/>
    <w:rsid w:val="004B346E"/>
    <w:rPr>
      <w:rFonts w:eastAsiaTheme="minorEastAsia"/>
    </w:rPr>
  </w:style>
  <w:style w:type="paragraph" w:styleId="Header">
    <w:name w:val="header"/>
    <w:basedOn w:val="Normal"/>
    <w:link w:val="HeaderChar"/>
    <w:uiPriority w:val="99"/>
    <w:unhideWhenUsed/>
    <w:rsid w:val="00FC2580"/>
    <w:pPr>
      <w:tabs>
        <w:tab w:val="center" w:pos="4703"/>
        <w:tab w:val="right" w:pos="9406"/>
      </w:tabs>
      <w:spacing w:after="0" w:line="240" w:lineRule="auto"/>
    </w:pPr>
  </w:style>
  <w:style w:type="character" w:customStyle="1" w:styleId="HeaderChar">
    <w:name w:val="Header Char"/>
    <w:basedOn w:val="DefaultParagraphFont"/>
    <w:link w:val="Header"/>
    <w:uiPriority w:val="99"/>
    <w:rsid w:val="00FC2580"/>
  </w:style>
  <w:style w:type="paragraph" w:styleId="Footer">
    <w:name w:val="footer"/>
    <w:basedOn w:val="Normal"/>
    <w:link w:val="FooterChar"/>
    <w:uiPriority w:val="99"/>
    <w:unhideWhenUsed/>
    <w:rsid w:val="00FC2580"/>
    <w:pPr>
      <w:tabs>
        <w:tab w:val="center" w:pos="4703"/>
        <w:tab w:val="right" w:pos="9406"/>
      </w:tabs>
      <w:spacing w:after="0" w:line="240" w:lineRule="auto"/>
    </w:pPr>
  </w:style>
  <w:style w:type="character" w:customStyle="1" w:styleId="FooterChar">
    <w:name w:val="Footer Char"/>
    <w:basedOn w:val="DefaultParagraphFont"/>
    <w:link w:val="Footer"/>
    <w:uiPriority w:val="99"/>
    <w:rsid w:val="00FC25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A3C23F3-8134-4798-9944-3A5285B495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2597</TotalTime>
  <Pages>11</Pages>
  <Words>2324</Words>
  <Characters>13253</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Enterpreneurship</dc:title>
  <dc:subject/>
  <dc:creator>Elena Nedelcheva (2112413)</dc:creator>
  <cp:keywords/>
  <dc:description/>
  <cp:lastModifiedBy>Elena Nedelcheva (2112413)</cp:lastModifiedBy>
  <cp:revision>3</cp:revision>
  <dcterms:created xsi:type="dcterms:W3CDTF">2023-03-27T13:11:00Z</dcterms:created>
  <dcterms:modified xsi:type="dcterms:W3CDTF">2023-03-29T10:07:00Z</dcterms:modified>
</cp:coreProperties>
</file>