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48CA" w:rsidRDefault="00EE4A48">
      <w:r>
        <w:rPr>
          <w:noProof/>
        </w:rPr>
        <w:drawing>
          <wp:inline distT="0" distB="0" distL="0" distR="0">
            <wp:extent cx="5724525" cy="7877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r>
        <w:rPr>
          <w:noProof/>
        </w:rPr>
        <w:lastRenderedPageBreak/>
        <w:drawing>
          <wp:inline distT="0" distB="0" distL="0" distR="0">
            <wp:extent cx="5724525" cy="7877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r>
        <w:rPr>
          <w:noProof/>
        </w:rPr>
        <w:lastRenderedPageBreak/>
        <w:drawing>
          <wp:inline distT="0" distB="0" distL="0" distR="0">
            <wp:extent cx="5724525" cy="7877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r>
        <w:rPr>
          <w:noProof/>
        </w:rPr>
        <w:lastRenderedPageBreak/>
        <w:drawing>
          <wp:inline distT="0" distB="0" distL="0" distR="0">
            <wp:extent cx="5724525" cy="78771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p w:rsidR="00EE4A48" w:rsidRDefault="00EE4A48">
      <w:r>
        <w:rPr>
          <w:noProof/>
        </w:rPr>
        <w:lastRenderedPageBreak/>
        <w:drawing>
          <wp:inline distT="0" distB="0" distL="0" distR="0">
            <wp:extent cx="5724525" cy="78771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r>
        <w:rPr>
          <w:noProof/>
        </w:rPr>
        <w:lastRenderedPageBreak/>
        <w:drawing>
          <wp:inline distT="0" distB="0" distL="0" distR="0">
            <wp:extent cx="5724525" cy="78771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r>
        <w:rPr>
          <w:noProof/>
        </w:rPr>
        <w:lastRenderedPageBreak/>
        <w:drawing>
          <wp:inline distT="0" distB="0" distL="0" distR="0">
            <wp:extent cx="5724525" cy="78771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r>
        <w:rPr>
          <w:noProof/>
        </w:rPr>
        <w:lastRenderedPageBreak/>
        <w:drawing>
          <wp:inline distT="0" distB="0" distL="0" distR="0">
            <wp:extent cx="5724525" cy="78771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r>
        <w:rPr>
          <w:noProof/>
        </w:rPr>
        <w:lastRenderedPageBreak/>
        <w:drawing>
          <wp:inline distT="0" distB="0" distL="0" distR="0">
            <wp:extent cx="5724525" cy="78771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r>
        <w:rPr>
          <w:noProof/>
        </w:rPr>
        <w:lastRenderedPageBreak/>
        <w:drawing>
          <wp:inline distT="0" distB="0" distL="0" distR="0">
            <wp:extent cx="5724525" cy="78771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r>
        <w:rPr>
          <w:noProof/>
        </w:rPr>
        <w:lastRenderedPageBreak/>
        <w:drawing>
          <wp:inline distT="0" distB="0" distL="0" distR="0">
            <wp:extent cx="5724525" cy="78771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7877175"/>
                    </a:xfrm>
                    <a:prstGeom prst="rect">
                      <a:avLst/>
                    </a:prstGeom>
                    <a:noFill/>
                    <a:ln>
                      <a:noFill/>
                    </a:ln>
                  </pic:spPr>
                </pic:pic>
              </a:graphicData>
            </a:graphic>
          </wp:inline>
        </w:drawing>
      </w:r>
    </w:p>
    <w:p w:rsidR="00EE4A48" w:rsidRDefault="00EE4A48"/>
    <w:p w:rsidR="00EE4A48" w:rsidRDefault="00EE4A48">
      <w:r>
        <w:br w:type="page"/>
      </w:r>
    </w:p>
    <w:p w:rsidR="00C316D7" w:rsidRDefault="00C316D7" w:rsidP="00C316D7">
      <w:r>
        <w:lastRenderedPageBreak/>
        <w:t xml:space="preserve">Dementia session </w:t>
      </w:r>
    </w:p>
    <w:p w:rsidR="00C316D7" w:rsidRDefault="00C316D7" w:rsidP="00C316D7">
      <w:r>
        <w:t xml:space="preserve">I recently became a dementia friend, and, on the 28th March 2019, I held an information session for Dementia friends. I had dementia friend champion come to the golf club that I am currently running. There was only six people present at the session however it was very interesting and we as a group learnt so much about the debilitating condition. We also learnt a lot about people’s perception and how we could learn to understand more about people living with Dementia. I decided at the time of the session that I would like to do more in helping Dementia friends to raise more awareness and to hopefully help raise more funds and to help people and their families living with Dementia. I will be holding a fund-raising event in the coming months and hopefully doing a charity walk in order to raise funds for the charity. </w:t>
      </w:r>
    </w:p>
    <w:p w:rsidR="00C316D7" w:rsidRDefault="00C316D7" w:rsidP="00C316D7">
      <w:r>
        <w:t xml:space="preserve">During the session we were asked if we knew what the difference is between Alzheimer’s and Dementia was. Even though there were people at the session that care for people living with Dementia none of us really knew. We were told that Alzheimer’s is the umbrella term for dementia, and that are also a hundred different forms of dementia of which we also didn’t know. </w:t>
      </w:r>
    </w:p>
    <w:p w:rsidR="00C316D7" w:rsidRDefault="00C316D7" w:rsidP="00C316D7">
      <w:r>
        <w:t>It is generally thought that people living with dementia have very little quality of life, while this is true for some, many people live very fore filling and health lives. However, people’s perception changes as soon as they know someone is living with dementia and change the way they might speak to or act around that person. This can make the person living with the condition feel patronised, isolated and worthless. There is no need to treat them any differently than before diagnosis, but to just have a little more patience and to assist them rather than start doing everything for them, independence is still very important as this helps to keep the mind and body active.</w:t>
      </w:r>
    </w:p>
    <w:p w:rsidR="00C316D7" w:rsidRDefault="00C316D7" w:rsidP="00C316D7">
      <w:r>
        <w:t xml:space="preserve">Dementia is described as the brain being made up of a million fairy lights and when those lights start to go out this when people start to lose parts of the memory associated with those lights. The brain can also be described as a book case, older memories being on the bottom and newer ones being at the top. When the book case starts to become unstable the books of memories start to fall off, hence why people living with condition can remember things from their childhood or working life but not so much about recent events. This can be very frustrating not just for the families of the person but also for the person with dementia themselves. </w:t>
      </w:r>
    </w:p>
    <w:p w:rsidR="00C316D7" w:rsidRDefault="00C316D7" w:rsidP="00C316D7">
      <w:r>
        <w:t xml:space="preserve">I found the information session to be very interesting and I learnt a lot from it. Needless to </w:t>
      </w:r>
      <w:proofErr w:type="gramStart"/>
      <w:r>
        <w:t>say</w:t>
      </w:r>
      <w:proofErr w:type="gramEnd"/>
      <w:r>
        <w:t xml:space="preserve"> this has opened my eyes and I will now do my part in trying to help people living with dementia, this maybe in the form of fund raising or volunteering at a local group or residential home.</w:t>
      </w:r>
    </w:p>
    <w:p w:rsidR="00C316D7" w:rsidRDefault="00C316D7" w:rsidP="00C316D7">
      <w:r>
        <w:t xml:space="preserve">Kirsty Briscoe </w:t>
      </w:r>
    </w:p>
    <w:p w:rsidR="001D3CBD" w:rsidRDefault="001D3CBD" w:rsidP="00C316D7"/>
    <w:p w:rsidR="001D3CBD" w:rsidRDefault="001D3CBD">
      <w:r>
        <w:br w:type="page"/>
      </w:r>
    </w:p>
    <w:p w:rsidR="001D3CBD" w:rsidRDefault="009B4356" w:rsidP="00C316D7">
      <w:proofErr w:type="spellStart"/>
      <w:r>
        <w:lastRenderedPageBreak/>
        <w:t>Along side</w:t>
      </w:r>
      <w:proofErr w:type="spellEnd"/>
      <w:r>
        <w:t xml:space="preserve"> doing the Cert HE </w:t>
      </w:r>
      <w:proofErr w:type="gramStart"/>
      <w:r>
        <w:t>nursing</w:t>
      </w:r>
      <w:proofErr w:type="gramEnd"/>
      <w:r>
        <w:t xml:space="preserve"> studies and health course I also took over running a golf club</w:t>
      </w:r>
      <w:r w:rsidR="008B490D">
        <w:t xml:space="preserve"> In January. I had to spend a lot of time cleaning and getting the business to standard ready for opening. I also had to take courses for food hygiene safety and HACCP which is basically the management side of running a food business. This then resulted in us being awarded a 5 rated from environmental health, most of our members are of retirement age</w:t>
      </w:r>
      <w:r w:rsidR="002A1D5E">
        <w:t xml:space="preserve"> but they still enjoy the golf and of course the social side of meeting up especially the gents that are without a partner, this is where I find my caring skills come into play regarding the golf club.  </w:t>
      </w:r>
      <w:r w:rsidR="008B490D">
        <w:t xml:space="preserve">  </w:t>
      </w:r>
    </w:p>
    <w:p w:rsidR="001D3CBD" w:rsidRDefault="001D3CBD">
      <w:r>
        <w:br w:type="page"/>
      </w:r>
    </w:p>
    <w:p w:rsidR="001D3CBD" w:rsidRDefault="001D3CBD" w:rsidP="00C316D7"/>
    <w:p w:rsidR="00EE4A48" w:rsidRDefault="00E44B73">
      <w:r>
        <w:rPr>
          <w:noProof/>
        </w:rPr>
        <w:drawing>
          <wp:inline distT="0" distB="0" distL="0" distR="0">
            <wp:extent cx="5724525" cy="4181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4181475"/>
                    </a:xfrm>
                    <a:prstGeom prst="rect">
                      <a:avLst/>
                    </a:prstGeom>
                    <a:noFill/>
                    <a:ln>
                      <a:noFill/>
                    </a:ln>
                  </pic:spPr>
                </pic:pic>
              </a:graphicData>
            </a:graphic>
          </wp:inline>
        </w:drawing>
      </w:r>
    </w:p>
    <w:p w:rsidR="00E44B73" w:rsidRDefault="00E44B73"/>
    <w:p w:rsidR="00E44B73" w:rsidRDefault="00E44B73" w:rsidP="00E44B73">
      <w:r>
        <w:br w:type="page"/>
      </w:r>
    </w:p>
    <w:p w:rsidR="00E44B73" w:rsidRDefault="00E44B73">
      <w:r>
        <w:rPr>
          <w:noProof/>
        </w:rPr>
        <w:lastRenderedPageBreak/>
        <w:drawing>
          <wp:inline distT="0" distB="0" distL="0" distR="0">
            <wp:extent cx="5734050" cy="41624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4050" cy="4162425"/>
                    </a:xfrm>
                    <a:prstGeom prst="rect">
                      <a:avLst/>
                    </a:prstGeom>
                    <a:noFill/>
                    <a:ln>
                      <a:noFill/>
                    </a:ln>
                  </pic:spPr>
                </pic:pic>
              </a:graphicData>
            </a:graphic>
          </wp:inline>
        </w:drawing>
      </w:r>
    </w:p>
    <w:p w:rsidR="00E44B73" w:rsidRDefault="00E44B73"/>
    <w:p w:rsidR="00E44B73" w:rsidRDefault="00E44B73"/>
    <w:p w:rsidR="00E44B73" w:rsidRDefault="00E44B73">
      <w:r>
        <w:br w:type="page"/>
      </w:r>
    </w:p>
    <w:p w:rsidR="00E44B73" w:rsidRDefault="00E44B73">
      <w:bookmarkStart w:id="0" w:name="_GoBack"/>
      <w:bookmarkEnd w:id="0"/>
      <w:r>
        <w:rPr>
          <w:noProof/>
        </w:rPr>
        <w:lastRenderedPageBreak/>
        <w:drawing>
          <wp:inline distT="0" distB="0" distL="0" distR="0">
            <wp:extent cx="3668395" cy="5018405"/>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68395" cy="5018405"/>
                    </a:xfrm>
                    <a:prstGeom prst="rect">
                      <a:avLst/>
                    </a:prstGeom>
                    <a:noFill/>
                    <a:ln>
                      <a:noFill/>
                    </a:ln>
                  </pic:spPr>
                </pic:pic>
              </a:graphicData>
            </a:graphic>
          </wp:inline>
        </w:drawing>
      </w:r>
    </w:p>
    <w:sectPr w:rsidR="00E44B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A48"/>
    <w:rsid w:val="000C48CA"/>
    <w:rsid w:val="001D3CBD"/>
    <w:rsid w:val="00226703"/>
    <w:rsid w:val="002A1D5E"/>
    <w:rsid w:val="008B490D"/>
    <w:rsid w:val="009B4356"/>
    <w:rsid w:val="00BD221D"/>
    <w:rsid w:val="00C316D7"/>
    <w:rsid w:val="00C7169E"/>
    <w:rsid w:val="00E44B73"/>
    <w:rsid w:val="00EE4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70747"/>
  <w15:chartTrackingRefBased/>
  <w15:docId w15:val="{2AF1BA03-CF51-426C-9A62-58157759F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4A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4A4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tiff"/><Relationship Id="rId13" Type="http://schemas.openxmlformats.org/officeDocument/2006/relationships/image" Target="media/image10.tiff"/><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tiff"/><Relationship Id="rId12" Type="http://schemas.openxmlformats.org/officeDocument/2006/relationships/image" Target="media/image9.tiff"/><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image" Target="media/image3.tiff"/><Relationship Id="rId11" Type="http://schemas.openxmlformats.org/officeDocument/2006/relationships/image" Target="media/image8.tiff"/><Relationship Id="rId5" Type="http://schemas.openxmlformats.org/officeDocument/2006/relationships/image" Target="media/image2.tiff"/><Relationship Id="rId15" Type="http://schemas.openxmlformats.org/officeDocument/2006/relationships/image" Target="media/image12.tiff"/><Relationship Id="rId10" Type="http://schemas.openxmlformats.org/officeDocument/2006/relationships/image" Target="media/image7.tiff"/><Relationship Id="rId4" Type="http://schemas.openxmlformats.org/officeDocument/2006/relationships/image" Target="media/image1.tiff"/><Relationship Id="rId9" Type="http://schemas.openxmlformats.org/officeDocument/2006/relationships/image" Target="media/image6.tiff"/><Relationship Id="rId14" Type="http://schemas.openxmlformats.org/officeDocument/2006/relationships/image" Target="media/image1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16</Pages>
  <Words>529</Words>
  <Characters>3019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preece</dc:creator>
  <cp:keywords/>
  <dc:description/>
  <cp:lastModifiedBy>kirsty preece</cp:lastModifiedBy>
  <cp:revision>5</cp:revision>
  <dcterms:created xsi:type="dcterms:W3CDTF">2019-04-24T14:21:00Z</dcterms:created>
  <dcterms:modified xsi:type="dcterms:W3CDTF">2019-04-24T15:57:00Z</dcterms:modified>
</cp:coreProperties>
</file>