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610A" w:rsidRDefault="000B610A" w:rsidP="000B610A">
      <w:pPr>
        <w:jc w:val="center"/>
        <w:rPr>
          <w:rFonts w:ascii="Arial" w:hAnsi="Arial" w:cs="Arial"/>
          <w:b/>
        </w:rPr>
      </w:pPr>
      <w:bookmarkStart w:id="0" w:name="_GoBack"/>
      <w:r>
        <w:rPr>
          <w:rFonts w:ascii="Arial" w:hAnsi="Arial" w:cs="Arial"/>
          <w:b/>
          <w:noProof/>
          <w:lang w:val="en-GB" w:eastAsia="en-GB"/>
        </w:rPr>
        <w:drawing>
          <wp:inline distT="0" distB="0" distL="0" distR="0" wp14:anchorId="564B1E50">
            <wp:extent cx="7267575" cy="5734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267575" cy="5734050"/>
                    </a:xfrm>
                    <a:prstGeom prst="rect">
                      <a:avLst/>
                    </a:prstGeom>
                    <a:noFill/>
                  </pic:spPr>
                </pic:pic>
              </a:graphicData>
            </a:graphic>
          </wp:inline>
        </w:drawing>
      </w:r>
      <w:bookmarkEnd w:id="0"/>
    </w:p>
    <w:p w:rsidR="000B610A" w:rsidRDefault="000B610A" w:rsidP="000B610A">
      <w:pPr>
        <w:jc w:val="center"/>
        <w:rPr>
          <w:rFonts w:ascii="Arial" w:hAnsi="Arial" w:cs="Arial"/>
          <w:b/>
        </w:rPr>
      </w:pPr>
    </w:p>
    <w:p w:rsidR="000B610A" w:rsidRDefault="000B610A" w:rsidP="000B610A">
      <w:pPr>
        <w:jc w:val="center"/>
        <w:rPr>
          <w:rFonts w:ascii="Arial" w:hAnsi="Arial" w:cs="Arial"/>
          <w:b/>
        </w:rPr>
      </w:pPr>
      <w:r>
        <w:rPr>
          <w:rFonts w:ascii="Arial" w:hAnsi="Arial" w:cs="Arial"/>
          <w:b/>
          <w:noProof/>
          <w:lang w:val="en-GB" w:eastAsia="en-GB"/>
        </w:rPr>
        <w:drawing>
          <wp:inline distT="0" distB="0" distL="0" distR="0" wp14:anchorId="5213514B">
            <wp:extent cx="8201025" cy="4886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01025" cy="4886325"/>
                    </a:xfrm>
                    <a:prstGeom prst="rect">
                      <a:avLst/>
                    </a:prstGeom>
                    <a:noFill/>
                  </pic:spPr>
                </pic:pic>
              </a:graphicData>
            </a:graphic>
          </wp:inline>
        </w:drawing>
      </w:r>
    </w:p>
    <w:p w:rsidR="000B610A" w:rsidRDefault="000B610A" w:rsidP="000B610A">
      <w:pPr>
        <w:jc w:val="center"/>
        <w:rPr>
          <w:rFonts w:ascii="Arial" w:hAnsi="Arial" w:cs="Arial"/>
          <w:b/>
        </w:rPr>
      </w:pPr>
    </w:p>
    <w:p w:rsidR="000B610A" w:rsidRDefault="000B610A" w:rsidP="000B610A">
      <w:pPr>
        <w:jc w:val="center"/>
        <w:rPr>
          <w:rFonts w:ascii="Arial" w:hAnsi="Arial" w:cs="Arial"/>
          <w:b/>
        </w:rPr>
      </w:pPr>
      <w:proofErr w:type="spellStart"/>
      <w:r w:rsidRPr="00B371C2">
        <w:rPr>
          <w:rFonts w:ascii="Arial" w:hAnsi="Arial" w:cs="Arial"/>
          <w:b/>
        </w:rPr>
        <w:t>Elfen</w:t>
      </w:r>
      <w:proofErr w:type="spellEnd"/>
      <w:r w:rsidRPr="00B371C2">
        <w:rPr>
          <w:rFonts w:ascii="Arial" w:hAnsi="Arial" w:cs="Arial"/>
          <w:b/>
        </w:rPr>
        <w:t xml:space="preserve"> 2 Log </w:t>
      </w:r>
      <w:proofErr w:type="spellStart"/>
      <w:r w:rsidRPr="00B371C2">
        <w:rPr>
          <w:rFonts w:ascii="Arial" w:hAnsi="Arial" w:cs="Arial"/>
          <w:b/>
        </w:rPr>
        <w:t>adfyfyriol</w:t>
      </w:r>
      <w:proofErr w:type="spellEnd"/>
      <w:r w:rsidRPr="00B371C2">
        <w:rPr>
          <w:rFonts w:ascii="Arial" w:hAnsi="Arial" w:cs="Arial"/>
          <w:b/>
        </w:rPr>
        <w:t xml:space="preserve"> – Element 2 Reflective log</w:t>
      </w:r>
      <w:bookmarkStart w:id="1" w:name="cysill"/>
      <w:bookmarkEnd w:id="1"/>
    </w:p>
    <w:tbl>
      <w:tblPr>
        <w:tblStyle w:val="TableGrid"/>
        <w:tblW w:w="0" w:type="auto"/>
        <w:tblLook w:val="04A0" w:firstRow="1" w:lastRow="0" w:firstColumn="1" w:lastColumn="0" w:noHBand="0" w:noVBand="1"/>
      </w:tblPr>
      <w:tblGrid>
        <w:gridCol w:w="9016"/>
      </w:tblGrid>
      <w:tr w:rsidR="000B610A" w:rsidRPr="00B371C2" w:rsidTr="007B17AF">
        <w:tc>
          <w:tcPr>
            <w:tcW w:w="9016" w:type="dxa"/>
          </w:tcPr>
          <w:p w:rsidR="000B610A" w:rsidRPr="00B371C2" w:rsidRDefault="000B610A" w:rsidP="007B17AF">
            <w:pPr>
              <w:rPr>
                <w:rFonts w:ascii="Arial" w:hAnsi="Arial" w:cs="Arial"/>
              </w:rPr>
            </w:pPr>
            <w:proofErr w:type="spellStart"/>
            <w:r>
              <w:rPr>
                <w:rFonts w:ascii="Arial" w:hAnsi="Arial" w:cs="Arial"/>
              </w:rPr>
              <w:lastRenderedPageBreak/>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rsidR="000B610A" w:rsidRPr="00B371C2" w:rsidRDefault="000B610A" w:rsidP="007B17AF">
            <w:pPr>
              <w:rPr>
                <w:rFonts w:ascii="Arial" w:hAnsi="Arial" w:cs="Arial"/>
              </w:rPr>
            </w:pPr>
            <w:r w:rsidRPr="00B371C2">
              <w:rPr>
                <w:rFonts w:ascii="Arial" w:hAnsi="Arial" w:cs="Arial"/>
              </w:rPr>
              <w:t>Brief description of the activity (no more than 50 words)</w:t>
            </w:r>
          </w:p>
        </w:tc>
      </w:tr>
      <w:tr w:rsidR="000B610A" w:rsidRPr="00B371C2" w:rsidTr="007B17AF">
        <w:tc>
          <w:tcPr>
            <w:tcW w:w="9016" w:type="dxa"/>
          </w:tcPr>
          <w:p w:rsidR="000B610A" w:rsidRDefault="000B610A" w:rsidP="007B17AF">
            <w:pPr>
              <w:rPr>
                <w:rFonts w:ascii="Arial" w:hAnsi="Arial" w:cs="Arial"/>
              </w:rPr>
            </w:pPr>
            <w:r w:rsidRPr="322317C2">
              <w:rPr>
                <w:rFonts w:ascii="Arial" w:hAnsi="Arial" w:cs="Arial"/>
              </w:rPr>
              <w:t>I completed a cooking activity with Children aged 3-4 in a morning Nursery setting. The activity fitted well with our theme for that term which was ‘The Gingerbread Man’. It was a very exciting experience for them.</w:t>
            </w:r>
          </w:p>
          <w:p w:rsidR="000B610A" w:rsidRPr="00B371C2" w:rsidRDefault="000B610A" w:rsidP="007B17AF">
            <w:pPr>
              <w:rPr>
                <w:rFonts w:ascii="Arial" w:hAnsi="Arial" w:cs="Arial"/>
              </w:rPr>
            </w:pPr>
          </w:p>
        </w:tc>
      </w:tr>
      <w:tr w:rsidR="000B610A" w:rsidRPr="00B371C2" w:rsidTr="007B17AF">
        <w:tc>
          <w:tcPr>
            <w:tcW w:w="9016" w:type="dxa"/>
          </w:tcPr>
          <w:p w:rsidR="000B610A" w:rsidRPr="00B371C2" w:rsidRDefault="000B610A" w:rsidP="007B17AF">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Aim/Objective of the activity</w:t>
            </w:r>
          </w:p>
        </w:tc>
      </w:tr>
      <w:tr w:rsidR="000B610A" w:rsidRPr="00B371C2" w:rsidTr="007B17AF">
        <w:tc>
          <w:tcPr>
            <w:tcW w:w="9016" w:type="dxa"/>
          </w:tcPr>
          <w:p w:rsidR="000B610A" w:rsidRDefault="000B610A" w:rsidP="007B17AF">
            <w:pPr>
              <w:rPr>
                <w:rFonts w:ascii="Arial" w:hAnsi="Arial" w:cs="Arial"/>
              </w:rPr>
            </w:pPr>
            <w:r w:rsidRPr="322317C2">
              <w:rPr>
                <w:rFonts w:ascii="Arial" w:hAnsi="Arial" w:cs="Arial"/>
              </w:rPr>
              <w:t xml:space="preserve">The aim of this activity was to encourage conversation between both </w:t>
            </w:r>
            <w:proofErr w:type="gramStart"/>
            <w:r w:rsidRPr="322317C2">
              <w:rPr>
                <w:rFonts w:ascii="Arial" w:hAnsi="Arial" w:cs="Arial"/>
              </w:rPr>
              <w:t>myself and the children</w:t>
            </w:r>
            <w:proofErr w:type="gramEnd"/>
            <w:r w:rsidRPr="322317C2">
              <w:rPr>
                <w:rFonts w:ascii="Arial" w:hAnsi="Arial" w:cs="Arial"/>
              </w:rPr>
              <w:t xml:space="preserve">. It was also to introduce the children to number </w:t>
            </w:r>
            <w:proofErr w:type="gramStart"/>
            <w:r w:rsidRPr="322317C2">
              <w:rPr>
                <w:rFonts w:ascii="Arial" w:hAnsi="Arial" w:cs="Arial"/>
              </w:rPr>
              <w:t>work and how to take it in turns to complete the task</w:t>
            </w:r>
            <w:proofErr w:type="gramEnd"/>
            <w:r w:rsidRPr="322317C2">
              <w:rPr>
                <w:rFonts w:ascii="Arial" w:hAnsi="Arial" w:cs="Arial"/>
              </w:rPr>
              <w:t>. Also to boost confidence and to make it and enjoyable and fun event. At the end of this activity, all children should have been able to explain what ingredients was needed to complete the task, also what instruments and equipment was needed to help with the cooking activity.</w:t>
            </w:r>
          </w:p>
          <w:p w:rsidR="000B610A" w:rsidRPr="00B371C2" w:rsidRDefault="000B610A" w:rsidP="007B17AF">
            <w:pPr>
              <w:rPr>
                <w:rFonts w:ascii="Arial" w:hAnsi="Arial" w:cs="Arial"/>
              </w:rPr>
            </w:pPr>
          </w:p>
        </w:tc>
      </w:tr>
      <w:tr w:rsidR="000B610A" w:rsidRPr="00B371C2" w:rsidTr="007B17AF">
        <w:tc>
          <w:tcPr>
            <w:tcW w:w="9016" w:type="dxa"/>
          </w:tcPr>
          <w:p w:rsidR="000B610A" w:rsidRPr="00B371C2" w:rsidRDefault="000B610A" w:rsidP="007B17AF">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Your role</w:t>
            </w:r>
          </w:p>
        </w:tc>
      </w:tr>
      <w:tr w:rsidR="000B610A" w:rsidRPr="00B371C2" w:rsidTr="007B17AF">
        <w:tc>
          <w:tcPr>
            <w:tcW w:w="9016" w:type="dxa"/>
          </w:tcPr>
          <w:p w:rsidR="000B610A" w:rsidRDefault="000B610A" w:rsidP="007B17AF">
            <w:pPr>
              <w:rPr>
                <w:rFonts w:ascii="Arial" w:hAnsi="Arial" w:cs="Arial"/>
              </w:rPr>
            </w:pPr>
            <w:r w:rsidRPr="322317C2">
              <w:rPr>
                <w:rFonts w:ascii="Arial" w:hAnsi="Arial" w:cs="Arial"/>
              </w:rPr>
              <w:t>My Role during this activity was the safety of the children, to help lead the activity but to let the children explore in their own ways. To encourage conversation and knowledge of what is needed for this task to be completed successfully. My role was also to introduce number work and to help with turn taking. To explain the importance of clean hands and equipment, the safety regarding the cutting and cooking aspect. Who to ask for help if needed and to have any questions answered?</w:t>
            </w:r>
          </w:p>
          <w:p w:rsidR="000B610A" w:rsidRPr="00B371C2" w:rsidRDefault="000B610A" w:rsidP="007B17AF">
            <w:pPr>
              <w:rPr>
                <w:rFonts w:ascii="Arial" w:hAnsi="Arial" w:cs="Arial"/>
              </w:rPr>
            </w:pPr>
          </w:p>
        </w:tc>
      </w:tr>
      <w:tr w:rsidR="000B610A" w:rsidRPr="00B371C2" w:rsidTr="007B17AF">
        <w:tc>
          <w:tcPr>
            <w:tcW w:w="9016" w:type="dxa"/>
          </w:tcPr>
          <w:p w:rsidR="000B610A" w:rsidRPr="00B371C2" w:rsidRDefault="000B610A" w:rsidP="007B17AF">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Positive aspects – why?</w:t>
            </w:r>
          </w:p>
        </w:tc>
      </w:tr>
      <w:tr w:rsidR="000B610A" w:rsidRPr="00B371C2" w:rsidTr="007B17AF">
        <w:tc>
          <w:tcPr>
            <w:tcW w:w="9016" w:type="dxa"/>
          </w:tcPr>
          <w:p w:rsidR="000B610A" w:rsidRDefault="000B610A" w:rsidP="007B17AF">
            <w:pPr>
              <w:rPr>
                <w:rFonts w:ascii="Arial" w:hAnsi="Arial" w:cs="Arial"/>
              </w:rPr>
            </w:pPr>
            <w:r w:rsidRPr="322317C2">
              <w:rPr>
                <w:rFonts w:ascii="Arial" w:hAnsi="Arial" w:cs="Arial"/>
              </w:rPr>
              <w:t xml:space="preserve">There were many positive aspects to this activity. All children showed enjoyment and understanding of what </w:t>
            </w:r>
            <w:proofErr w:type="gramStart"/>
            <w:r w:rsidRPr="322317C2">
              <w:rPr>
                <w:rFonts w:ascii="Arial" w:hAnsi="Arial" w:cs="Arial"/>
              </w:rPr>
              <w:t>was expected</w:t>
            </w:r>
            <w:proofErr w:type="gramEnd"/>
            <w:r w:rsidRPr="322317C2">
              <w:rPr>
                <w:rFonts w:ascii="Arial" w:hAnsi="Arial" w:cs="Arial"/>
              </w:rPr>
              <w:t xml:space="preserve"> of them. All children took turns with measuring out the ingredients, </w:t>
            </w:r>
            <w:proofErr w:type="gramStart"/>
            <w:r w:rsidRPr="322317C2">
              <w:rPr>
                <w:rFonts w:ascii="Arial" w:hAnsi="Arial" w:cs="Arial"/>
              </w:rPr>
              <w:t>and also</w:t>
            </w:r>
            <w:proofErr w:type="gramEnd"/>
            <w:r w:rsidRPr="322317C2">
              <w:rPr>
                <w:rFonts w:ascii="Arial" w:hAnsi="Arial" w:cs="Arial"/>
              </w:rPr>
              <w:t xml:space="preserve"> rolling out the mixture. They </w:t>
            </w:r>
            <w:proofErr w:type="gramStart"/>
            <w:r w:rsidRPr="322317C2">
              <w:rPr>
                <w:rFonts w:ascii="Arial" w:hAnsi="Arial" w:cs="Arial"/>
              </w:rPr>
              <w:t>were also given</w:t>
            </w:r>
            <w:proofErr w:type="gramEnd"/>
            <w:r w:rsidRPr="322317C2">
              <w:rPr>
                <w:rFonts w:ascii="Arial" w:hAnsi="Arial" w:cs="Arial"/>
              </w:rPr>
              <w:t xml:space="preserve"> the opportunity to choose what size cutter they would like to cut out their own Gingerbread Man. All children took part in telling me how many </w:t>
            </w:r>
            <w:proofErr w:type="spellStart"/>
            <w:r w:rsidRPr="322317C2">
              <w:rPr>
                <w:rFonts w:ascii="Arial" w:hAnsi="Arial" w:cs="Arial"/>
              </w:rPr>
              <w:t>Spoonfuls</w:t>
            </w:r>
            <w:proofErr w:type="spellEnd"/>
            <w:r w:rsidRPr="322317C2">
              <w:rPr>
                <w:rFonts w:ascii="Arial" w:hAnsi="Arial" w:cs="Arial"/>
              </w:rPr>
              <w:t xml:space="preserve"> of certain </w:t>
            </w:r>
            <w:proofErr w:type="gramStart"/>
            <w:r w:rsidRPr="322317C2">
              <w:rPr>
                <w:rFonts w:ascii="Arial" w:hAnsi="Arial" w:cs="Arial"/>
              </w:rPr>
              <w:t>ingredient's</w:t>
            </w:r>
            <w:proofErr w:type="gramEnd"/>
            <w:r w:rsidRPr="322317C2">
              <w:rPr>
                <w:rFonts w:ascii="Arial" w:hAnsi="Arial" w:cs="Arial"/>
              </w:rPr>
              <w:t xml:space="preserve"> was needed, where I then used this and questioned them what number came before and after the number that was mentioned.</w:t>
            </w:r>
          </w:p>
          <w:p w:rsidR="000B610A" w:rsidRPr="00B371C2" w:rsidRDefault="000B610A" w:rsidP="007B17AF">
            <w:pPr>
              <w:rPr>
                <w:rFonts w:ascii="Arial" w:hAnsi="Arial" w:cs="Arial"/>
              </w:rPr>
            </w:pPr>
          </w:p>
        </w:tc>
      </w:tr>
      <w:tr w:rsidR="000B610A" w:rsidRPr="00B371C2" w:rsidTr="007B17AF">
        <w:tc>
          <w:tcPr>
            <w:tcW w:w="9016" w:type="dxa"/>
          </w:tcPr>
          <w:p w:rsidR="000B610A" w:rsidRPr="00B371C2" w:rsidRDefault="000B610A" w:rsidP="007B17AF">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w:t>
            </w:r>
            <w:proofErr w:type="gramStart"/>
            <w:r>
              <w:rPr>
                <w:rFonts w:ascii="Arial" w:hAnsi="Arial" w:cs="Arial"/>
              </w:rPr>
              <w:t>Challenging aspects – why?</w:t>
            </w:r>
            <w:proofErr w:type="gramEnd"/>
          </w:p>
        </w:tc>
      </w:tr>
      <w:tr w:rsidR="000B610A" w:rsidRPr="00B371C2" w:rsidTr="007B17AF">
        <w:tc>
          <w:tcPr>
            <w:tcW w:w="9016" w:type="dxa"/>
          </w:tcPr>
          <w:p w:rsidR="000B610A" w:rsidRDefault="000B610A" w:rsidP="007B17AF">
            <w:pPr>
              <w:rPr>
                <w:rFonts w:ascii="Arial" w:hAnsi="Arial" w:cs="Arial"/>
              </w:rPr>
            </w:pPr>
            <w:r>
              <w:rPr>
                <w:rFonts w:ascii="Arial" w:hAnsi="Arial" w:cs="Arial"/>
              </w:rPr>
              <w:t xml:space="preserve">The most challenging aspect to this task was Time. Due to the lack of time available only one group were able to complete this task that same morning. </w:t>
            </w:r>
            <w:proofErr w:type="gramStart"/>
            <w:r>
              <w:rPr>
                <w:rFonts w:ascii="Arial" w:hAnsi="Arial" w:cs="Arial"/>
              </w:rPr>
              <w:t>Also</w:t>
            </w:r>
            <w:proofErr w:type="gramEnd"/>
            <w:r>
              <w:rPr>
                <w:rFonts w:ascii="Arial" w:hAnsi="Arial" w:cs="Arial"/>
              </w:rPr>
              <w:t xml:space="preserve"> the lack of tools available, they were very limited which therefore took up time only being able to use one </w:t>
            </w:r>
            <w:r>
              <w:rPr>
                <w:rFonts w:ascii="Arial" w:hAnsi="Arial" w:cs="Arial"/>
              </w:rPr>
              <w:lastRenderedPageBreak/>
              <w:t xml:space="preserve">of each tool for 6 children to use. Due to the size of the oven and the size of the </w:t>
            </w:r>
            <w:proofErr w:type="gramStart"/>
            <w:r>
              <w:rPr>
                <w:rFonts w:ascii="Arial" w:hAnsi="Arial" w:cs="Arial"/>
              </w:rPr>
              <w:t>Gingerbread</w:t>
            </w:r>
            <w:proofErr w:type="gramEnd"/>
            <w:r>
              <w:rPr>
                <w:rFonts w:ascii="Arial" w:hAnsi="Arial" w:cs="Arial"/>
              </w:rPr>
              <w:t xml:space="preserve"> men that the children had choose to do; only 4 could fit in at a time. </w:t>
            </w:r>
            <w:proofErr w:type="gramStart"/>
            <w:r>
              <w:rPr>
                <w:rFonts w:ascii="Arial" w:hAnsi="Arial" w:cs="Arial"/>
              </w:rPr>
              <w:t>Therefore</w:t>
            </w:r>
            <w:proofErr w:type="gramEnd"/>
            <w:r>
              <w:rPr>
                <w:rFonts w:ascii="Arial" w:hAnsi="Arial" w:cs="Arial"/>
              </w:rPr>
              <w:t xml:space="preserve"> this was challenging to be able to complete the task.</w:t>
            </w:r>
          </w:p>
          <w:p w:rsidR="000B610A" w:rsidRPr="00B371C2" w:rsidRDefault="000B610A" w:rsidP="007B17AF">
            <w:pPr>
              <w:rPr>
                <w:rFonts w:ascii="Arial" w:hAnsi="Arial" w:cs="Arial"/>
              </w:rPr>
            </w:pPr>
          </w:p>
        </w:tc>
      </w:tr>
      <w:tr w:rsidR="000B610A" w:rsidRPr="00B371C2" w:rsidTr="007B17AF">
        <w:tc>
          <w:tcPr>
            <w:tcW w:w="9016" w:type="dxa"/>
          </w:tcPr>
          <w:p w:rsidR="000B610A" w:rsidRPr="00B371C2" w:rsidRDefault="000B610A" w:rsidP="007B17AF">
            <w:pPr>
              <w:rPr>
                <w:rFonts w:ascii="Arial" w:hAnsi="Arial" w:cs="Arial"/>
              </w:rPr>
            </w:pPr>
            <w:r>
              <w:rPr>
                <w:rFonts w:ascii="Arial" w:hAnsi="Arial" w:cs="Arial"/>
              </w:rPr>
              <w:lastRenderedPageBreak/>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xml:space="preserve">?                              What knowledge </w:t>
            </w:r>
            <w:proofErr w:type="gramStart"/>
            <w:r>
              <w:rPr>
                <w:rFonts w:ascii="Arial" w:hAnsi="Arial" w:cs="Arial"/>
              </w:rPr>
              <w:t>was demonstrated</w:t>
            </w:r>
            <w:proofErr w:type="gramEnd"/>
            <w:r>
              <w:rPr>
                <w:rFonts w:ascii="Arial" w:hAnsi="Arial" w:cs="Arial"/>
              </w:rPr>
              <w:t>?</w:t>
            </w:r>
          </w:p>
        </w:tc>
      </w:tr>
      <w:tr w:rsidR="000B610A" w:rsidRPr="00B371C2" w:rsidTr="007B17AF">
        <w:tc>
          <w:tcPr>
            <w:tcW w:w="9016" w:type="dxa"/>
          </w:tcPr>
          <w:p w:rsidR="000B610A" w:rsidRDefault="000B610A" w:rsidP="007B17AF">
            <w:pPr>
              <w:rPr>
                <w:rFonts w:ascii="Arial" w:hAnsi="Arial" w:cs="Arial"/>
              </w:rPr>
            </w:pPr>
            <w:r>
              <w:rPr>
                <w:rFonts w:ascii="Arial" w:hAnsi="Arial" w:cs="Arial"/>
              </w:rPr>
              <w:t xml:space="preserve">Throughout the task, the children were able to show me that they understood the importance of clean hands, equipment and a clean surface to work on. The children also showed a very good understanding of the safety of not touching the oven and that only I was to remove the cooking tray. The children also informed me that they have had experience with cooking at home with either parents or grandparents. Some were able to name some ingredients that </w:t>
            </w:r>
            <w:proofErr w:type="gramStart"/>
            <w:r>
              <w:rPr>
                <w:rFonts w:ascii="Arial" w:hAnsi="Arial" w:cs="Arial"/>
              </w:rPr>
              <w:t>was needed</w:t>
            </w:r>
            <w:proofErr w:type="gramEnd"/>
            <w:r>
              <w:rPr>
                <w:rFonts w:ascii="Arial" w:hAnsi="Arial" w:cs="Arial"/>
              </w:rPr>
              <w:t>.</w:t>
            </w:r>
          </w:p>
          <w:p w:rsidR="000B610A" w:rsidRPr="00B371C2" w:rsidRDefault="000B610A" w:rsidP="007B17AF">
            <w:pPr>
              <w:rPr>
                <w:rFonts w:ascii="Arial" w:hAnsi="Arial" w:cs="Arial"/>
              </w:rPr>
            </w:pPr>
          </w:p>
        </w:tc>
      </w:tr>
      <w:tr w:rsidR="000B610A" w:rsidRPr="00B371C2" w:rsidTr="007B17AF">
        <w:tc>
          <w:tcPr>
            <w:tcW w:w="9016" w:type="dxa"/>
          </w:tcPr>
          <w:p w:rsidR="000B610A" w:rsidRPr="00B371C2" w:rsidRDefault="000B610A" w:rsidP="007B17AF">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xml:space="preserve">?                                       What skills </w:t>
            </w:r>
            <w:proofErr w:type="gramStart"/>
            <w:r>
              <w:rPr>
                <w:rFonts w:ascii="Arial" w:hAnsi="Arial" w:cs="Arial"/>
              </w:rPr>
              <w:t>were demonstrated</w:t>
            </w:r>
            <w:proofErr w:type="gramEnd"/>
            <w:r>
              <w:rPr>
                <w:rFonts w:ascii="Arial" w:hAnsi="Arial" w:cs="Arial"/>
              </w:rPr>
              <w:t>?</w:t>
            </w:r>
          </w:p>
        </w:tc>
      </w:tr>
      <w:tr w:rsidR="000B610A" w:rsidRPr="00B371C2" w:rsidTr="007B17AF">
        <w:tc>
          <w:tcPr>
            <w:tcW w:w="9016" w:type="dxa"/>
          </w:tcPr>
          <w:p w:rsidR="000B610A" w:rsidRDefault="000B610A" w:rsidP="007B17AF">
            <w:pPr>
              <w:rPr>
                <w:rFonts w:ascii="Arial" w:hAnsi="Arial" w:cs="Arial"/>
              </w:rPr>
            </w:pPr>
            <w:r>
              <w:rPr>
                <w:rFonts w:ascii="Arial" w:hAnsi="Arial" w:cs="Arial"/>
              </w:rPr>
              <w:t xml:space="preserve">The children were very talkative throughout the whole task. Some children demonstrated good hand and eye co-ordination, and some with good gross and fine motor skills. As we were measuring ingredients, some children were able to count how many </w:t>
            </w:r>
            <w:proofErr w:type="gramStart"/>
            <w:r>
              <w:rPr>
                <w:rFonts w:ascii="Arial" w:hAnsi="Arial" w:cs="Arial"/>
              </w:rPr>
              <w:t>table spoons</w:t>
            </w:r>
            <w:proofErr w:type="gramEnd"/>
            <w:r>
              <w:rPr>
                <w:rFonts w:ascii="Arial" w:hAnsi="Arial" w:cs="Arial"/>
              </w:rPr>
              <w:t xml:space="preserve"> of ingredients were needed, and then when questioned with either what number was higher/lower, some were able to answer. This showed me they had a good understanding of numbers and their values.</w:t>
            </w:r>
          </w:p>
          <w:p w:rsidR="000B610A" w:rsidRPr="00B371C2" w:rsidRDefault="000B610A" w:rsidP="007B17AF">
            <w:pPr>
              <w:rPr>
                <w:rFonts w:ascii="Arial" w:hAnsi="Arial" w:cs="Arial"/>
              </w:rPr>
            </w:pPr>
          </w:p>
        </w:tc>
      </w:tr>
      <w:tr w:rsidR="000B610A" w:rsidRPr="00B371C2" w:rsidTr="007B17AF">
        <w:tc>
          <w:tcPr>
            <w:tcW w:w="9016" w:type="dxa"/>
          </w:tcPr>
          <w:p w:rsidR="000B610A" w:rsidRPr="00B371C2" w:rsidRDefault="000B610A" w:rsidP="007B17AF">
            <w:pPr>
              <w:rPr>
                <w:rFonts w:ascii="Arial" w:hAnsi="Arial" w:cs="Arial"/>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xml:space="preserve">?                                 Which values </w:t>
            </w:r>
            <w:proofErr w:type="gramStart"/>
            <w:r>
              <w:rPr>
                <w:rFonts w:ascii="Arial" w:hAnsi="Arial" w:cs="Arial"/>
              </w:rPr>
              <w:t>were demonstrated</w:t>
            </w:r>
            <w:proofErr w:type="gramEnd"/>
            <w:r>
              <w:rPr>
                <w:rFonts w:ascii="Arial" w:hAnsi="Arial" w:cs="Arial"/>
              </w:rPr>
              <w:t>?</w:t>
            </w:r>
          </w:p>
        </w:tc>
      </w:tr>
      <w:tr w:rsidR="000B610A" w:rsidRPr="00B371C2" w:rsidTr="007B17AF">
        <w:tc>
          <w:tcPr>
            <w:tcW w:w="9016" w:type="dxa"/>
          </w:tcPr>
          <w:p w:rsidR="000B610A" w:rsidRDefault="000B610A" w:rsidP="007B17AF">
            <w:pPr>
              <w:rPr>
                <w:rFonts w:ascii="Arial" w:hAnsi="Arial" w:cs="Arial"/>
              </w:rPr>
            </w:pPr>
            <w:r w:rsidRPr="322317C2">
              <w:rPr>
                <w:rFonts w:ascii="Arial" w:hAnsi="Arial" w:cs="Arial"/>
              </w:rPr>
              <w:t>The children showed me that they were able to wait their turn and were able to show empathy if something went wrong. They also showed me that they were aware of the other members of the group’s feelings. All children were able to respond confidently and showed me a good level of maturity regarding their age.</w:t>
            </w:r>
          </w:p>
          <w:p w:rsidR="000B610A" w:rsidRPr="00B371C2" w:rsidRDefault="000B610A" w:rsidP="007B17AF">
            <w:pPr>
              <w:rPr>
                <w:rFonts w:ascii="Arial" w:hAnsi="Arial" w:cs="Arial"/>
              </w:rPr>
            </w:pPr>
          </w:p>
        </w:tc>
      </w:tr>
      <w:tr w:rsidR="000B610A" w:rsidRPr="00B371C2" w:rsidTr="007B17AF">
        <w:tc>
          <w:tcPr>
            <w:tcW w:w="9016" w:type="dxa"/>
          </w:tcPr>
          <w:p w:rsidR="000B610A" w:rsidRDefault="000B610A" w:rsidP="007B17AF">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Pam?</w:t>
            </w:r>
          </w:p>
          <w:p w:rsidR="000B610A" w:rsidRPr="00B371C2" w:rsidRDefault="000B610A" w:rsidP="007B17AF">
            <w:pPr>
              <w:rPr>
                <w:rFonts w:ascii="Arial" w:hAnsi="Arial" w:cs="Arial"/>
              </w:rPr>
            </w:pPr>
            <w:r>
              <w:rPr>
                <w:rFonts w:ascii="Arial" w:hAnsi="Arial" w:cs="Arial"/>
              </w:rPr>
              <w:t xml:space="preserve">What </w:t>
            </w:r>
            <w:proofErr w:type="gramStart"/>
            <w:r>
              <w:rPr>
                <w:rFonts w:ascii="Arial" w:hAnsi="Arial" w:cs="Arial"/>
              </w:rPr>
              <w:t>could have been done</w:t>
            </w:r>
            <w:proofErr w:type="gramEnd"/>
            <w:r>
              <w:rPr>
                <w:rFonts w:ascii="Arial" w:hAnsi="Arial" w:cs="Arial"/>
              </w:rPr>
              <w:t xml:space="preserve"> differently?  Why?</w:t>
            </w:r>
          </w:p>
        </w:tc>
      </w:tr>
      <w:tr w:rsidR="000B610A" w:rsidRPr="00B371C2" w:rsidTr="007B17AF">
        <w:tc>
          <w:tcPr>
            <w:tcW w:w="9016" w:type="dxa"/>
          </w:tcPr>
          <w:p w:rsidR="000B610A" w:rsidRDefault="000B610A" w:rsidP="007B17AF">
            <w:pPr>
              <w:rPr>
                <w:rFonts w:ascii="Arial" w:hAnsi="Arial" w:cs="Arial"/>
              </w:rPr>
            </w:pPr>
            <w:r w:rsidRPr="322317C2">
              <w:rPr>
                <w:rFonts w:ascii="Arial" w:hAnsi="Arial" w:cs="Arial"/>
              </w:rPr>
              <w:t xml:space="preserve">Reflecting back on </w:t>
            </w:r>
            <w:proofErr w:type="gramStart"/>
            <w:r w:rsidRPr="322317C2">
              <w:rPr>
                <w:rFonts w:ascii="Arial" w:hAnsi="Arial" w:cs="Arial"/>
              </w:rPr>
              <w:t>this</w:t>
            </w:r>
            <w:proofErr w:type="gramEnd"/>
            <w:r w:rsidRPr="322317C2">
              <w:rPr>
                <w:rFonts w:ascii="Arial" w:hAnsi="Arial" w:cs="Arial"/>
              </w:rPr>
              <w:t xml:space="preserve"> activity I would definitely work with a smaller group of children. This would be more manageable and would help in regards to saving time for the task to be completed. </w:t>
            </w:r>
            <w:proofErr w:type="gramStart"/>
            <w:r w:rsidRPr="322317C2">
              <w:rPr>
                <w:rFonts w:ascii="Arial" w:hAnsi="Arial" w:cs="Arial"/>
              </w:rPr>
              <w:t>Also</w:t>
            </w:r>
            <w:proofErr w:type="gramEnd"/>
            <w:r w:rsidRPr="322317C2">
              <w:rPr>
                <w:rFonts w:ascii="Arial" w:hAnsi="Arial" w:cs="Arial"/>
              </w:rPr>
              <w:t>, a bigger oven would be more convenient, as we would be able to cook all Gingerbread Men at the same time. Time is a very big issue regarding a cooking activity, as the children only attend the morning session and by having them take part in gathering all ingredients and equipment to be able to understand the importance of everything, time was an issue to having them being able to complete the task.</w:t>
            </w:r>
          </w:p>
          <w:p w:rsidR="000B610A" w:rsidRPr="00B371C2" w:rsidRDefault="000B610A" w:rsidP="007B17AF">
            <w:pPr>
              <w:rPr>
                <w:rFonts w:ascii="Arial" w:hAnsi="Arial" w:cs="Arial"/>
              </w:rPr>
            </w:pPr>
          </w:p>
        </w:tc>
      </w:tr>
    </w:tbl>
    <w:p w:rsidR="000B610A" w:rsidRPr="00B371C2" w:rsidRDefault="000B610A" w:rsidP="000B610A">
      <w:pPr>
        <w:rPr>
          <w:rFonts w:ascii="Arial" w:hAnsi="Arial" w:cs="Arial"/>
          <w:b/>
        </w:rPr>
      </w:pPr>
    </w:p>
    <w:p w:rsidR="000B610A" w:rsidRDefault="000B610A" w:rsidP="000B610A">
      <w:pPr>
        <w:jc w:val="center"/>
        <w:rPr>
          <w:rFonts w:ascii="Arial" w:hAnsi="Arial" w:cs="Arial"/>
          <w:b/>
        </w:rPr>
      </w:pPr>
    </w:p>
    <w:p w:rsidR="000B610A" w:rsidRDefault="000B610A" w:rsidP="000B610A">
      <w:pPr>
        <w:jc w:val="center"/>
        <w:rPr>
          <w:rFonts w:ascii="Arial" w:hAnsi="Arial" w:cs="Arial"/>
          <w:b/>
        </w:rPr>
      </w:pPr>
      <w:r w:rsidRPr="004D25CF">
        <w:rPr>
          <w:rFonts w:ascii="Arial" w:hAnsi="Arial" w:cs="Arial"/>
          <w:b/>
        </w:rPr>
        <w:t>Element 4 Personal Development Plan</w:t>
      </w:r>
    </w:p>
    <w:p w:rsidR="000B610A" w:rsidRDefault="000B610A" w:rsidP="000B610A">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0B610A" w:rsidTr="007B17AF">
        <w:tc>
          <w:tcPr>
            <w:tcW w:w="2405" w:type="dxa"/>
          </w:tcPr>
          <w:p w:rsidR="000B610A" w:rsidRDefault="000B610A" w:rsidP="007B17AF">
            <w:pPr>
              <w:rPr>
                <w:rFonts w:ascii="Arial" w:hAnsi="Arial" w:cs="Arial"/>
              </w:rPr>
            </w:pPr>
            <w:r>
              <w:rPr>
                <w:rFonts w:ascii="Arial" w:hAnsi="Arial" w:cs="Arial"/>
              </w:rPr>
              <w:t>Area for further development  (provide further details)</w:t>
            </w:r>
          </w:p>
        </w:tc>
        <w:tc>
          <w:tcPr>
            <w:tcW w:w="3260" w:type="dxa"/>
          </w:tcPr>
          <w:p w:rsidR="000B610A" w:rsidRDefault="000B610A" w:rsidP="007B17AF">
            <w:pPr>
              <w:rPr>
                <w:rFonts w:ascii="Arial" w:hAnsi="Arial" w:cs="Arial"/>
              </w:rPr>
            </w:pPr>
            <w:r>
              <w:rPr>
                <w:rFonts w:ascii="Arial" w:hAnsi="Arial" w:cs="Arial"/>
              </w:rPr>
              <w:t>Why?</w:t>
            </w:r>
          </w:p>
        </w:tc>
        <w:tc>
          <w:tcPr>
            <w:tcW w:w="3402" w:type="dxa"/>
          </w:tcPr>
          <w:p w:rsidR="000B610A" w:rsidRDefault="000B610A" w:rsidP="007B17AF">
            <w:pPr>
              <w:rPr>
                <w:rFonts w:ascii="Arial" w:hAnsi="Arial" w:cs="Arial"/>
              </w:rPr>
            </w:pPr>
            <w:r>
              <w:rPr>
                <w:rFonts w:ascii="Arial" w:hAnsi="Arial" w:cs="Arial"/>
              </w:rPr>
              <w:t>How?</w:t>
            </w:r>
          </w:p>
        </w:tc>
        <w:tc>
          <w:tcPr>
            <w:tcW w:w="3402" w:type="dxa"/>
          </w:tcPr>
          <w:p w:rsidR="000B610A" w:rsidRDefault="000B610A" w:rsidP="007B17AF">
            <w:pPr>
              <w:rPr>
                <w:rFonts w:ascii="Arial" w:hAnsi="Arial" w:cs="Arial"/>
              </w:rPr>
            </w:pPr>
            <w:r>
              <w:rPr>
                <w:rFonts w:ascii="Arial" w:hAnsi="Arial" w:cs="Arial"/>
              </w:rPr>
              <w:t>Who/Where?</w:t>
            </w:r>
          </w:p>
        </w:tc>
        <w:tc>
          <w:tcPr>
            <w:tcW w:w="1701" w:type="dxa"/>
          </w:tcPr>
          <w:p w:rsidR="000B610A" w:rsidRDefault="000B610A" w:rsidP="007B17AF">
            <w:pPr>
              <w:rPr>
                <w:rFonts w:ascii="Arial" w:hAnsi="Arial" w:cs="Arial"/>
              </w:rPr>
            </w:pPr>
            <w:r>
              <w:rPr>
                <w:rFonts w:ascii="Arial" w:hAnsi="Arial" w:cs="Arial"/>
              </w:rPr>
              <w:t>When?</w:t>
            </w:r>
          </w:p>
        </w:tc>
      </w:tr>
      <w:tr w:rsidR="000B610A" w:rsidTr="007B17AF">
        <w:tc>
          <w:tcPr>
            <w:tcW w:w="2405" w:type="dxa"/>
          </w:tcPr>
          <w:p w:rsidR="000B610A" w:rsidRDefault="000B610A" w:rsidP="000B610A">
            <w:pPr>
              <w:pStyle w:val="ListParagraph"/>
              <w:numPr>
                <w:ilvl w:val="0"/>
                <w:numId w:val="1"/>
              </w:numPr>
              <w:rPr>
                <w:rFonts w:ascii="Arial" w:hAnsi="Arial" w:cs="Arial"/>
              </w:rPr>
            </w:pPr>
            <w:r>
              <w:rPr>
                <w:rFonts w:ascii="Arial" w:hAnsi="Arial" w:cs="Arial"/>
              </w:rPr>
              <w:t>Knowledge</w:t>
            </w:r>
          </w:p>
          <w:p w:rsidR="000B610A" w:rsidRDefault="000B610A" w:rsidP="007B17AF">
            <w:pPr>
              <w:rPr>
                <w:rFonts w:ascii="Arial" w:hAnsi="Arial" w:cs="Arial"/>
              </w:rPr>
            </w:pPr>
            <w:r>
              <w:rPr>
                <w:rFonts w:ascii="Arial" w:hAnsi="Arial" w:cs="Arial"/>
              </w:rPr>
              <w:t>Sign Language</w:t>
            </w:r>
          </w:p>
          <w:p w:rsidR="000B610A" w:rsidRDefault="000B610A" w:rsidP="007B17AF">
            <w:pPr>
              <w:rPr>
                <w:rFonts w:ascii="Arial" w:hAnsi="Arial" w:cs="Arial"/>
              </w:rPr>
            </w:pPr>
          </w:p>
          <w:p w:rsidR="000B610A" w:rsidRPr="001A570B" w:rsidRDefault="000B610A" w:rsidP="007B17AF">
            <w:pPr>
              <w:rPr>
                <w:rFonts w:ascii="Arial" w:hAnsi="Arial" w:cs="Arial"/>
              </w:rPr>
            </w:pPr>
          </w:p>
        </w:tc>
        <w:tc>
          <w:tcPr>
            <w:tcW w:w="3260" w:type="dxa"/>
          </w:tcPr>
          <w:p w:rsidR="000B610A" w:rsidRDefault="000B610A" w:rsidP="007B17AF">
            <w:pPr>
              <w:rPr>
                <w:rFonts w:ascii="Arial" w:hAnsi="Arial" w:cs="Arial"/>
              </w:rPr>
            </w:pPr>
            <w:r>
              <w:rPr>
                <w:rFonts w:ascii="Arial" w:hAnsi="Arial" w:cs="Arial"/>
              </w:rPr>
              <w:t>To be able to work with children who have hearing difficulties.</w:t>
            </w:r>
          </w:p>
        </w:tc>
        <w:tc>
          <w:tcPr>
            <w:tcW w:w="3402" w:type="dxa"/>
          </w:tcPr>
          <w:p w:rsidR="000B610A" w:rsidRDefault="000B610A" w:rsidP="007B17AF">
            <w:pPr>
              <w:rPr>
                <w:rFonts w:ascii="Arial" w:hAnsi="Arial" w:cs="Arial"/>
              </w:rPr>
            </w:pPr>
            <w:r>
              <w:rPr>
                <w:rFonts w:ascii="Arial" w:hAnsi="Arial" w:cs="Arial"/>
              </w:rPr>
              <w:t>Attending a Makaton course.</w:t>
            </w:r>
          </w:p>
        </w:tc>
        <w:tc>
          <w:tcPr>
            <w:tcW w:w="3402" w:type="dxa"/>
          </w:tcPr>
          <w:p w:rsidR="000B610A" w:rsidRDefault="000B610A" w:rsidP="007B17AF">
            <w:pPr>
              <w:rPr>
                <w:rFonts w:ascii="Arial" w:hAnsi="Arial" w:cs="Arial"/>
              </w:rPr>
            </w:pPr>
            <w:r>
              <w:rPr>
                <w:rFonts w:ascii="Arial" w:hAnsi="Arial" w:cs="Arial"/>
              </w:rPr>
              <w:t xml:space="preserve">Wendy </w:t>
            </w:r>
            <w:proofErr w:type="spellStart"/>
            <w:r>
              <w:rPr>
                <w:rFonts w:ascii="Arial" w:hAnsi="Arial" w:cs="Arial"/>
              </w:rPr>
              <w:t>Gloster</w:t>
            </w:r>
            <w:proofErr w:type="spellEnd"/>
          </w:p>
          <w:p w:rsidR="000B610A" w:rsidRDefault="000B610A" w:rsidP="007B17AF">
            <w:pPr>
              <w:rPr>
                <w:rFonts w:ascii="Arial" w:hAnsi="Arial" w:cs="Arial"/>
              </w:rPr>
            </w:pPr>
            <w:r>
              <w:rPr>
                <w:rFonts w:ascii="Arial" w:hAnsi="Arial" w:cs="Arial"/>
              </w:rPr>
              <w:t xml:space="preserve">South Wales </w:t>
            </w:r>
            <w:proofErr w:type="spellStart"/>
            <w:r>
              <w:rPr>
                <w:rFonts w:ascii="Arial" w:hAnsi="Arial" w:cs="Arial"/>
              </w:rPr>
              <w:t>Organisation</w:t>
            </w:r>
            <w:proofErr w:type="spellEnd"/>
            <w:r>
              <w:rPr>
                <w:rFonts w:ascii="Arial" w:hAnsi="Arial" w:cs="Arial"/>
              </w:rPr>
              <w:t>.</w:t>
            </w:r>
          </w:p>
        </w:tc>
        <w:tc>
          <w:tcPr>
            <w:tcW w:w="1701" w:type="dxa"/>
          </w:tcPr>
          <w:p w:rsidR="000B610A" w:rsidRDefault="000B610A" w:rsidP="007B17AF">
            <w:pPr>
              <w:rPr>
                <w:rFonts w:ascii="Arial" w:hAnsi="Arial" w:cs="Arial"/>
              </w:rPr>
            </w:pPr>
            <w:r>
              <w:rPr>
                <w:rFonts w:ascii="Arial" w:hAnsi="Arial" w:cs="Arial"/>
              </w:rPr>
              <w:t>T.B.A</w:t>
            </w:r>
          </w:p>
        </w:tc>
      </w:tr>
      <w:tr w:rsidR="000B610A" w:rsidTr="007B17AF">
        <w:tc>
          <w:tcPr>
            <w:tcW w:w="2405" w:type="dxa"/>
          </w:tcPr>
          <w:p w:rsidR="000B610A" w:rsidRDefault="000B610A" w:rsidP="000B610A">
            <w:pPr>
              <w:pStyle w:val="ListParagraph"/>
              <w:numPr>
                <w:ilvl w:val="0"/>
                <w:numId w:val="1"/>
              </w:numPr>
              <w:rPr>
                <w:rFonts w:ascii="Arial" w:hAnsi="Arial" w:cs="Arial"/>
              </w:rPr>
            </w:pPr>
            <w:r>
              <w:rPr>
                <w:rFonts w:ascii="Arial" w:hAnsi="Arial" w:cs="Arial"/>
              </w:rPr>
              <w:t xml:space="preserve">Knowledge </w:t>
            </w:r>
          </w:p>
          <w:p w:rsidR="000B610A" w:rsidRDefault="000B610A" w:rsidP="007B17AF">
            <w:pPr>
              <w:rPr>
                <w:rFonts w:ascii="Arial" w:hAnsi="Arial" w:cs="Arial"/>
              </w:rPr>
            </w:pPr>
            <w:r>
              <w:rPr>
                <w:rFonts w:ascii="Arial" w:hAnsi="Arial" w:cs="Arial"/>
              </w:rPr>
              <w:t>First Aid</w:t>
            </w:r>
          </w:p>
          <w:p w:rsidR="000B610A" w:rsidRDefault="000B610A" w:rsidP="007B17AF">
            <w:pPr>
              <w:rPr>
                <w:rFonts w:ascii="Arial" w:hAnsi="Arial" w:cs="Arial"/>
              </w:rPr>
            </w:pPr>
          </w:p>
          <w:p w:rsidR="000B610A" w:rsidRPr="001A570B" w:rsidRDefault="000B610A" w:rsidP="007B17AF">
            <w:pPr>
              <w:rPr>
                <w:rFonts w:ascii="Arial" w:hAnsi="Arial" w:cs="Arial"/>
              </w:rPr>
            </w:pPr>
          </w:p>
        </w:tc>
        <w:tc>
          <w:tcPr>
            <w:tcW w:w="3260" w:type="dxa"/>
          </w:tcPr>
          <w:p w:rsidR="000B610A" w:rsidRDefault="000B610A" w:rsidP="007B17AF">
            <w:pPr>
              <w:rPr>
                <w:rFonts w:ascii="Arial" w:hAnsi="Arial" w:cs="Arial"/>
              </w:rPr>
            </w:pPr>
            <w:r>
              <w:rPr>
                <w:rFonts w:ascii="Arial" w:hAnsi="Arial" w:cs="Arial"/>
              </w:rPr>
              <w:t>To improve appropriate care to all children and adults that are injured.</w:t>
            </w:r>
          </w:p>
        </w:tc>
        <w:tc>
          <w:tcPr>
            <w:tcW w:w="3402" w:type="dxa"/>
          </w:tcPr>
          <w:p w:rsidR="000B610A" w:rsidRDefault="000B610A" w:rsidP="007B17AF">
            <w:pPr>
              <w:rPr>
                <w:rFonts w:ascii="Arial" w:hAnsi="Arial" w:cs="Arial"/>
              </w:rPr>
            </w:pPr>
            <w:r>
              <w:rPr>
                <w:rFonts w:ascii="Arial" w:hAnsi="Arial" w:cs="Arial"/>
              </w:rPr>
              <w:t>Attending a First Aid course.</w:t>
            </w:r>
          </w:p>
        </w:tc>
        <w:tc>
          <w:tcPr>
            <w:tcW w:w="3402" w:type="dxa"/>
          </w:tcPr>
          <w:p w:rsidR="000B610A" w:rsidRDefault="000B610A" w:rsidP="007B17AF">
            <w:pPr>
              <w:rPr>
                <w:rFonts w:ascii="Arial" w:hAnsi="Arial" w:cs="Arial"/>
              </w:rPr>
            </w:pPr>
            <w:r>
              <w:rPr>
                <w:rFonts w:ascii="Arial" w:hAnsi="Arial" w:cs="Arial"/>
              </w:rPr>
              <w:t>British Red Cross</w:t>
            </w:r>
          </w:p>
          <w:p w:rsidR="000B610A" w:rsidRDefault="000B610A" w:rsidP="007B17AF">
            <w:pPr>
              <w:rPr>
                <w:rFonts w:ascii="Arial" w:hAnsi="Arial" w:cs="Arial"/>
              </w:rPr>
            </w:pPr>
            <w:r>
              <w:rPr>
                <w:rFonts w:ascii="Arial" w:hAnsi="Arial" w:cs="Arial"/>
              </w:rPr>
              <w:t>First Aid Training</w:t>
            </w:r>
          </w:p>
          <w:p w:rsidR="000B610A" w:rsidRDefault="000B610A" w:rsidP="007B17AF">
            <w:pPr>
              <w:rPr>
                <w:rFonts w:ascii="Arial" w:hAnsi="Arial" w:cs="Arial"/>
              </w:rPr>
            </w:pPr>
            <w:proofErr w:type="spellStart"/>
            <w:r>
              <w:rPr>
                <w:rFonts w:ascii="Arial" w:hAnsi="Arial" w:cs="Arial"/>
              </w:rPr>
              <w:t>Kidwelly</w:t>
            </w:r>
            <w:proofErr w:type="spellEnd"/>
            <w:r>
              <w:rPr>
                <w:rFonts w:ascii="Arial" w:hAnsi="Arial" w:cs="Arial"/>
              </w:rPr>
              <w:t xml:space="preserve"> House</w:t>
            </w:r>
          </w:p>
          <w:p w:rsidR="000B610A" w:rsidRDefault="000B610A" w:rsidP="007B17AF">
            <w:pPr>
              <w:rPr>
                <w:rFonts w:ascii="Arial" w:hAnsi="Arial" w:cs="Arial"/>
              </w:rPr>
            </w:pPr>
            <w:proofErr w:type="spellStart"/>
            <w:r>
              <w:rPr>
                <w:rFonts w:ascii="Arial" w:hAnsi="Arial" w:cs="Arial"/>
              </w:rPr>
              <w:t>Llansamlet</w:t>
            </w:r>
            <w:proofErr w:type="spellEnd"/>
            <w:r>
              <w:rPr>
                <w:rFonts w:ascii="Arial" w:hAnsi="Arial" w:cs="Arial"/>
              </w:rPr>
              <w:t xml:space="preserve"> Swansea SA7 9FS.</w:t>
            </w:r>
          </w:p>
        </w:tc>
        <w:tc>
          <w:tcPr>
            <w:tcW w:w="1701" w:type="dxa"/>
          </w:tcPr>
          <w:p w:rsidR="000B610A" w:rsidRDefault="000B610A" w:rsidP="007B17AF">
            <w:pPr>
              <w:rPr>
                <w:rFonts w:ascii="Arial" w:hAnsi="Arial" w:cs="Arial"/>
              </w:rPr>
            </w:pPr>
            <w:r>
              <w:rPr>
                <w:rFonts w:ascii="Arial" w:hAnsi="Arial" w:cs="Arial"/>
              </w:rPr>
              <w:t>T.B.A</w:t>
            </w:r>
          </w:p>
        </w:tc>
      </w:tr>
      <w:tr w:rsidR="000B610A" w:rsidTr="007B17AF">
        <w:tc>
          <w:tcPr>
            <w:tcW w:w="2405" w:type="dxa"/>
          </w:tcPr>
          <w:p w:rsidR="000B610A" w:rsidRDefault="000B610A" w:rsidP="000B610A">
            <w:pPr>
              <w:pStyle w:val="ListParagraph"/>
              <w:numPr>
                <w:ilvl w:val="0"/>
                <w:numId w:val="1"/>
              </w:numPr>
              <w:rPr>
                <w:rFonts w:ascii="Arial" w:hAnsi="Arial" w:cs="Arial"/>
              </w:rPr>
            </w:pPr>
            <w:r>
              <w:rPr>
                <w:rFonts w:ascii="Arial" w:hAnsi="Arial" w:cs="Arial"/>
              </w:rPr>
              <w:t>Skills</w:t>
            </w:r>
          </w:p>
          <w:p w:rsidR="000B610A" w:rsidRDefault="000B610A" w:rsidP="007B17AF">
            <w:pPr>
              <w:rPr>
                <w:rFonts w:ascii="Arial" w:hAnsi="Arial" w:cs="Arial"/>
              </w:rPr>
            </w:pPr>
            <w:r w:rsidRPr="5957EE7D">
              <w:rPr>
                <w:rFonts w:ascii="Arial" w:hAnsi="Arial" w:cs="Arial"/>
              </w:rPr>
              <w:t>To better my understanding on safeguarding</w:t>
            </w:r>
          </w:p>
          <w:p w:rsidR="000B610A" w:rsidRDefault="000B610A" w:rsidP="007B17AF">
            <w:pPr>
              <w:rPr>
                <w:rFonts w:ascii="Arial" w:hAnsi="Arial" w:cs="Arial"/>
              </w:rPr>
            </w:pPr>
          </w:p>
          <w:p w:rsidR="000B610A" w:rsidRPr="001A570B" w:rsidRDefault="000B610A" w:rsidP="007B17AF">
            <w:pPr>
              <w:rPr>
                <w:rFonts w:ascii="Arial" w:hAnsi="Arial" w:cs="Arial"/>
              </w:rPr>
            </w:pPr>
          </w:p>
        </w:tc>
        <w:tc>
          <w:tcPr>
            <w:tcW w:w="3260" w:type="dxa"/>
          </w:tcPr>
          <w:p w:rsidR="000B610A" w:rsidRDefault="000B610A" w:rsidP="007B17AF">
            <w:pPr>
              <w:rPr>
                <w:rFonts w:ascii="Arial" w:hAnsi="Arial" w:cs="Arial"/>
              </w:rPr>
            </w:pPr>
            <w:proofErr w:type="gramStart"/>
            <w:r w:rsidRPr="5957EE7D">
              <w:rPr>
                <w:rFonts w:ascii="Arial" w:hAnsi="Arial" w:cs="Arial"/>
              </w:rPr>
              <w:t>to</w:t>
            </w:r>
            <w:proofErr w:type="gramEnd"/>
            <w:r w:rsidRPr="5957EE7D">
              <w:rPr>
                <w:rFonts w:ascii="Arial" w:hAnsi="Arial" w:cs="Arial"/>
              </w:rPr>
              <w:t xml:space="preserve"> improve and have a better understanding of the importance of safeguarding all children.</w:t>
            </w:r>
          </w:p>
        </w:tc>
        <w:tc>
          <w:tcPr>
            <w:tcW w:w="3402" w:type="dxa"/>
          </w:tcPr>
          <w:p w:rsidR="000B610A" w:rsidRDefault="000B610A" w:rsidP="007B17AF">
            <w:pPr>
              <w:rPr>
                <w:rFonts w:ascii="Arial" w:hAnsi="Arial" w:cs="Arial"/>
              </w:rPr>
            </w:pPr>
            <w:r w:rsidRPr="5957EE7D">
              <w:rPr>
                <w:rFonts w:ascii="Arial" w:hAnsi="Arial" w:cs="Arial"/>
              </w:rPr>
              <w:t>Completing and updating any Safeguarding course.</w:t>
            </w:r>
          </w:p>
        </w:tc>
        <w:tc>
          <w:tcPr>
            <w:tcW w:w="3402" w:type="dxa"/>
          </w:tcPr>
          <w:p w:rsidR="000B610A" w:rsidRDefault="000B610A" w:rsidP="007B17AF">
            <w:pPr>
              <w:rPr>
                <w:rFonts w:ascii="Arial" w:hAnsi="Arial" w:cs="Arial"/>
              </w:rPr>
            </w:pPr>
            <w:r w:rsidRPr="5957EE7D">
              <w:rPr>
                <w:rFonts w:ascii="Arial" w:hAnsi="Arial" w:cs="Arial"/>
              </w:rPr>
              <w:t xml:space="preserve">City and county of Swansea. Paul </w:t>
            </w:r>
            <w:proofErr w:type="spellStart"/>
            <w:r w:rsidRPr="5957EE7D">
              <w:rPr>
                <w:rFonts w:ascii="Arial" w:hAnsi="Arial" w:cs="Arial"/>
              </w:rPr>
              <w:t>Henwood</w:t>
            </w:r>
            <w:proofErr w:type="spellEnd"/>
            <w:r w:rsidRPr="5957EE7D">
              <w:rPr>
                <w:rFonts w:ascii="Arial" w:hAnsi="Arial" w:cs="Arial"/>
              </w:rPr>
              <w:t>, head of the safeguarding department.</w:t>
            </w:r>
          </w:p>
          <w:p w:rsidR="000B610A" w:rsidRDefault="000B610A" w:rsidP="007B17AF">
            <w:pPr>
              <w:rPr>
                <w:rFonts w:ascii="Arial" w:hAnsi="Arial" w:cs="Arial"/>
              </w:rPr>
            </w:pPr>
            <w:proofErr w:type="spellStart"/>
            <w:r w:rsidRPr="5957EE7D">
              <w:rPr>
                <w:rFonts w:ascii="Arial" w:hAnsi="Arial" w:cs="Arial"/>
              </w:rPr>
              <w:t>GuildHall</w:t>
            </w:r>
            <w:proofErr w:type="spellEnd"/>
            <w:r w:rsidRPr="5957EE7D">
              <w:rPr>
                <w:rFonts w:ascii="Arial" w:hAnsi="Arial" w:cs="Arial"/>
              </w:rPr>
              <w:t>,</w:t>
            </w:r>
          </w:p>
          <w:p w:rsidR="000B610A" w:rsidRDefault="000B610A" w:rsidP="007B17AF">
            <w:pPr>
              <w:rPr>
                <w:rFonts w:ascii="Arial" w:hAnsi="Arial" w:cs="Arial"/>
              </w:rPr>
            </w:pPr>
            <w:r w:rsidRPr="5957EE7D">
              <w:rPr>
                <w:rFonts w:ascii="Arial" w:hAnsi="Arial" w:cs="Arial"/>
              </w:rPr>
              <w:t>Swansea</w:t>
            </w:r>
          </w:p>
        </w:tc>
        <w:tc>
          <w:tcPr>
            <w:tcW w:w="1701" w:type="dxa"/>
          </w:tcPr>
          <w:p w:rsidR="000B610A" w:rsidRDefault="000B610A" w:rsidP="007B17AF">
            <w:pPr>
              <w:rPr>
                <w:rFonts w:ascii="Arial" w:hAnsi="Arial" w:cs="Arial"/>
              </w:rPr>
            </w:pPr>
            <w:r w:rsidRPr="5957EE7D">
              <w:rPr>
                <w:rFonts w:ascii="Arial" w:hAnsi="Arial" w:cs="Arial"/>
              </w:rPr>
              <w:t>T.B.A</w:t>
            </w:r>
          </w:p>
        </w:tc>
      </w:tr>
      <w:tr w:rsidR="000B610A" w:rsidTr="007B17AF">
        <w:tc>
          <w:tcPr>
            <w:tcW w:w="2405" w:type="dxa"/>
          </w:tcPr>
          <w:p w:rsidR="000B610A" w:rsidRDefault="000B610A" w:rsidP="000B610A">
            <w:pPr>
              <w:pStyle w:val="ListParagraph"/>
              <w:numPr>
                <w:ilvl w:val="0"/>
                <w:numId w:val="1"/>
              </w:numPr>
              <w:rPr>
                <w:rFonts w:ascii="Arial" w:hAnsi="Arial" w:cs="Arial"/>
              </w:rPr>
            </w:pPr>
            <w:r>
              <w:rPr>
                <w:rFonts w:ascii="Arial" w:hAnsi="Arial" w:cs="Arial"/>
              </w:rPr>
              <w:t>Skills</w:t>
            </w:r>
          </w:p>
          <w:p w:rsidR="000B610A" w:rsidRDefault="000B610A" w:rsidP="007B17AF">
            <w:pPr>
              <w:rPr>
                <w:rFonts w:ascii="Arial" w:hAnsi="Arial" w:cs="Arial"/>
              </w:rPr>
            </w:pPr>
            <w:r w:rsidRPr="5957EE7D">
              <w:rPr>
                <w:rFonts w:ascii="Arial" w:hAnsi="Arial" w:cs="Arial"/>
              </w:rPr>
              <w:t>Additional learning needs.</w:t>
            </w:r>
          </w:p>
          <w:p w:rsidR="000B610A" w:rsidRDefault="000B610A" w:rsidP="007B17AF">
            <w:pPr>
              <w:rPr>
                <w:rFonts w:ascii="Arial" w:hAnsi="Arial" w:cs="Arial"/>
              </w:rPr>
            </w:pPr>
          </w:p>
          <w:p w:rsidR="000B610A" w:rsidRPr="001A570B" w:rsidRDefault="000B610A" w:rsidP="007B17AF">
            <w:pPr>
              <w:rPr>
                <w:rFonts w:ascii="Arial" w:hAnsi="Arial" w:cs="Arial"/>
              </w:rPr>
            </w:pPr>
          </w:p>
        </w:tc>
        <w:tc>
          <w:tcPr>
            <w:tcW w:w="3260" w:type="dxa"/>
          </w:tcPr>
          <w:p w:rsidR="000B610A" w:rsidRDefault="000B610A" w:rsidP="007B17AF">
            <w:pPr>
              <w:rPr>
                <w:rFonts w:ascii="Arial" w:hAnsi="Arial" w:cs="Arial"/>
              </w:rPr>
            </w:pPr>
            <w:r w:rsidRPr="5957EE7D">
              <w:rPr>
                <w:rFonts w:ascii="Arial" w:hAnsi="Arial" w:cs="Arial"/>
              </w:rPr>
              <w:t>To improve and have a better understanding with children with SEN.</w:t>
            </w:r>
          </w:p>
        </w:tc>
        <w:tc>
          <w:tcPr>
            <w:tcW w:w="3402" w:type="dxa"/>
          </w:tcPr>
          <w:p w:rsidR="000B610A" w:rsidRDefault="000B610A" w:rsidP="007B17AF">
            <w:pPr>
              <w:rPr>
                <w:rFonts w:ascii="Arial" w:hAnsi="Arial" w:cs="Arial"/>
              </w:rPr>
            </w:pPr>
            <w:r w:rsidRPr="5957EE7D">
              <w:rPr>
                <w:rFonts w:ascii="Arial" w:hAnsi="Arial" w:cs="Arial"/>
              </w:rPr>
              <w:t xml:space="preserve">Observing </w:t>
            </w:r>
            <w:proofErr w:type="gramStart"/>
            <w:r w:rsidRPr="5957EE7D">
              <w:rPr>
                <w:rFonts w:ascii="Arial" w:hAnsi="Arial" w:cs="Arial"/>
              </w:rPr>
              <w:t>more experienced staff that work in an ALN environment</w:t>
            </w:r>
            <w:proofErr w:type="gramEnd"/>
            <w:r w:rsidRPr="5957EE7D">
              <w:rPr>
                <w:rFonts w:ascii="Arial" w:hAnsi="Arial" w:cs="Arial"/>
              </w:rPr>
              <w:t>.</w:t>
            </w:r>
          </w:p>
        </w:tc>
        <w:tc>
          <w:tcPr>
            <w:tcW w:w="3402" w:type="dxa"/>
          </w:tcPr>
          <w:p w:rsidR="000B610A" w:rsidRDefault="000B610A" w:rsidP="007B17AF">
            <w:pPr>
              <w:rPr>
                <w:rFonts w:ascii="Arial" w:hAnsi="Arial" w:cs="Arial"/>
              </w:rPr>
            </w:pPr>
            <w:r w:rsidRPr="5957EE7D">
              <w:rPr>
                <w:rFonts w:ascii="Arial" w:hAnsi="Arial" w:cs="Arial"/>
              </w:rPr>
              <w:t>Pen-y-Bryn SEN Unit.</w:t>
            </w:r>
          </w:p>
          <w:p w:rsidR="000B610A" w:rsidRDefault="000B610A" w:rsidP="007B17AF">
            <w:pPr>
              <w:rPr>
                <w:rFonts w:ascii="Arial" w:hAnsi="Arial" w:cs="Arial"/>
              </w:rPr>
            </w:pPr>
            <w:proofErr w:type="spellStart"/>
            <w:r w:rsidRPr="5957EE7D">
              <w:rPr>
                <w:rFonts w:ascii="Arial" w:hAnsi="Arial" w:cs="Arial"/>
              </w:rPr>
              <w:t>Clase</w:t>
            </w:r>
            <w:proofErr w:type="spellEnd"/>
            <w:r w:rsidRPr="5957EE7D">
              <w:rPr>
                <w:rFonts w:ascii="Arial" w:hAnsi="Arial" w:cs="Arial"/>
              </w:rPr>
              <w:t>,</w:t>
            </w:r>
          </w:p>
          <w:p w:rsidR="000B610A" w:rsidRDefault="000B610A" w:rsidP="007B17AF">
            <w:pPr>
              <w:rPr>
                <w:rFonts w:ascii="Arial" w:hAnsi="Arial" w:cs="Arial"/>
              </w:rPr>
            </w:pPr>
            <w:r w:rsidRPr="5957EE7D">
              <w:rPr>
                <w:rFonts w:ascii="Arial" w:hAnsi="Arial" w:cs="Arial"/>
              </w:rPr>
              <w:t>Swansea.</w:t>
            </w:r>
          </w:p>
        </w:tc>
        <w:tc>
          <w:tcPr>
            <w:tcW w:w="1701" w:type="dxa"/>
          </w:tcPr>
          <w:p w:rsidR="000B610A" w:rsidRDefault="000B610A" w:rsidP="007B17AF">
            <w:pPr>
              <w:rPr>
                <w:rFonts w:ascii="Arial" w:hAnsi="Arial" w:cs="Arial"/>
              </w:rPr>
            </w:pPr>
            <w:r w:rsidRPr="5957EE7D">
              <w:rPr>
                <w:rFonts w:ascii="Arial" w:hAnsi="Arial" w:cs="Arial"/>
              </w:rPr>
              <w:t>T.B.A</w:t>
            </w:r>
          </w:p>
        </w:tc>
      </w:tr>
      <w:tr w:rsidR="000B610A" w:rsidTr="007B17AF">
        <w:tc>
          <w:tcPr>
            <w:tcW w:w="2405" w:type="dxa"/>
          </w:tcPr>
          <w:p w:rsidR="000B610A" w:rsidRDefault="000B610A" w:rsidP="000B610A">
            <w:pPr>
              <w:pStyle w:val="ListParagraph"/>
              <w:numPr>
                <w:ilvl w:val="0"/>
                <w:numId w:val="1"/>
              </w:numPr>
              <w:rPr>
                <w:rFonts w:ascii="Arial" w:hAnsi="Arial" w:cs="Arial"/>
              </w:rPr>
            </w:pPr>
            <w:r>
              <w:rPr>
                <w:rFonts w:ascii="Arial" w:hAnsi="Arial" w:cs="Arial"/>
              </w:rPr>
              <w:t>Values</w:t>
            </w:r>
          </w:p>
          <w:p w:rsidR="000B610A" w:rsidRDefault="000B610A" w:rsidP="007B17AF">
            <w:pPr>
              <w:rPr>
                <w:rFonts w:ascii="Arial" w:hAnsi="Arial" w:cs="Arial"/>
              </w:rPr>
            </w:pPr>
            <w:r>
              <w:rPr>
                <w:rFonts w:ascii="Arial" w:hAnsi="Arial" w:cs="Arial"/>
              </w:rPr>
              <w:t>Interaction</w:t>
            </w:r>
          </w:p>
          <w:p w:rsidR="000B610A" w:rsidRPr="001A570B" w:rsidRDefault="000B610A" w:rsidP="007B17AF">
            <w:pPr>
              <w:rPr>
                <w:rFonts w:ascii="Arial" w:hAnsi="Arial" w:cs="Arial"/>
              </w:rPr>
            </w:pPr>
          </w:p>
        </w:tc>
        <w:tc>
          <w:tcPr>
            <w:tcW w:w="3260" w:type="dxa"/>
          </w:tcPr>
          <w:p w:rsidR="000B610A" w:rsidRDefault="000B610A" w:rsidP="007B17AF">
            <w:pPr>
              <w:rPr>
                <w:rFonts w:ascii="Arial" w:hAnsi="Arial" w:cs="Arial"/>
              </w:rPr>
            </w:pPr>
            <w:r>
              <w:rPr>
                <w:rFonts w:ascii="Arial" w:hAnsi="Arial" w:cs="Arial"/>
              </w:rPr>
              <w:t>To Treat everyone fairly and to make sure everyone feels included.</w:t>
            </w:r>
          </w:p>
        </w:tc>
        <w:tc>
          <w:tcPr>
            <w:tcW w:w="3402" w:type="dxa"/>
          </w:tcPr>
          <w:p w:rsidR="000B610A" w:rsidRDefault="000B610A" w:rsidP="007B17AF">
            <w:pPr>
              <w:rPr>
                <w:rFonts w:ascii="Arial" w:hAnsi="Arial" w:cs="Arial"/>
              </w:rPr>
            </w:pPr>
            <w:r w:rsidRPr="5957EE7D">
              <w:rPr>
                <w:rFonts w:ascii="Arial" w:hAnsi="Arial" w:cs="Arial"/>
              </w:rPr>
              <w:t>Ask each person a question. To encourage interaction. Discuss a certain topic with a group.</w:t>
            </w:r>
          </w:p>
        </w:tc>
        <w:tc>
          <w:tcPr>
            <w:tcW w:w="3402" w:type="dxa"/>
          </w:tcPr>
          <w:p w:rsidR="000B610A" w:rsidRDefault="000B610A" w:rsidP="007B17AF">
            <w:pPr>
              <w:rPr>
                <w:rFonts w:ascii="Arial" w:hAnsi="Arial" w:cs="Arial"/>
              </w:rPr>
            </w:pPr>
            <w:r>
              <w:rPr>
                <w:rFonts w:ascii="Arial" w:hAnsi="Arial" w:cs="Arial"/>
              </w:rPr>
              <w:t>Teacher/Adult</w:t>
            </w:r>
          </w:p>
        </w:tc>
        <w:tc>
          <w:tcPr>
            <w:tcW w:w="1701" w:type="dxa"/>
          </w:tcPr>
          <w:p w:rsidR="000B610A" w:rsidRDefault="000B610A" w:rsidP="007B17AF">
            <w:pPr>
              <w:rPr>
                <w:rFonts w:ascii="Arial" w:hAnsi="Arial" w:cs="Arial"/>
              </w:rPr>
            </w:pPr>
            <w:r>
              <w:rPr>
                <w:rFonts w:ascii="Arial" w:hAnsi="Arial" w:cs="Arial"/>
              </w:rPr>
              <w:t>Classroom Daily check-ins</w:t>
            </w:r>
          </w:p>
        </w:tc>
      </w:tr>
      <w:tr w:rsidR="000B610A" w:rsidTr="007B17AF">
        <w:tc>
          <w:tcPr>
            <w:tcW w:w="2405" w:type="dxa"/>
          </w:tcPr>
          <w:p w:rsidR="000B610A" w:rsidRDefault="000B610A" w:rsidP="000B610A">
            <w:pPr>
              <w:pStyle w:val="ListParagraph"/>
              <w:numPr>
                <w:ilvl w:val="0"/>
                <w:numId w:val="1"/>
              </w:numPr>
              <w:rPr>
                <w:rFonts w:ascii="Arial" w:hAnsi="Arial" w:cs="Arial"/>
              </w:rPr>
            </w:pPr>
            <w:r>
              <w:rPr>
                <w:rFonts w:ascii="Arial" w:hAnsi="Arial" w:cs="Arial"/>
              </w:rPr>
              <w:t xml:space="preserve">Values </w:t>
            </w:r>
          </w:p>
          <w:p w:rsidR="000B610A" w:rsidRDefault="000B610A" w:rsidP="007B17AF">
            <w:pPr>
              <w:rPr>
                <w:rFonts w:ascii="Arial" w:hAnsi="Arial" w:cs="Arial"/>
              </w:rPr>
            </w:pPr>
            <w:r>
              <w:rPr>
                <w:rFonts w:ascii="Arial" w:hAnsi="Arial" w:cs="Arial"/>
              </w:rPr>
              <w:t>Empathy</w:t>
            </w:r>
          </w:p>
          <w:p w:rsidR="000B610A" w:rsidRDefault="000B610A" w:rsidP="007B17AF">
            <w:pPr>
              <w:rPr>
                <w:rFonts w:ascii="Arial" w:hAnsi="Arial" w:cs="Arial"/>
              </w:rPr>
            </w:pPr>
          </w:p>
          <w:p w:rsidR="000B610A" w:rsidRPr="001A570B" w:rsidRDefault="000B610A" w:rsidP="007B17AF">
            <w:pPr>
              <w:rPr>
                <w:rFonts w:ascii="Arial" w:hAnsi="Arial" w:cs="Arial"/>
              </w:rPr>
            </w:pPr>
          </w:p>
        </w:tc>
        <w:tc>
          <w:tcPr>
            <w:tcW w:w="3260" w:type="dxa"/>
          </w:tcPr>
          <w:p w:rsidR="000B610A" w:rsidRDefault="000B610A" w:rsidP="007B17AF">
            <w:pPr>
              <w:rPr>
                <w:rFonts w:ascii="Arial" w:hAnsi="Arial" w:cs="Arial"/>
              </w:rPr>
            </w:pPr>
            <w:r w:rsidRPr="5957EE7D">
              <w:rPr>
                <w:rFonts w:ascii="Arial" w:hAnsi="Arial" w:cs="Arial"/>
              </w:rPr>
              <w:lastRenderedPageBreak/>
              <w:t xml:space="preserve">It is very important to make sure everyone </w:t>
            </w:r>
            <w:proofErr w:type="gramStart"/>
            <w:r w:rsidRPr="5957EE7D">
              <w:rPr>
                <w:rFonts w:ascii="Arial" w:hAnsi="Arial" w:cs="Arial"/>
              </w:rPr>
              <w:t>is made</w:t>
            </w:r>
            <w:proofErr w:type="gramEnd"/>
            <w:r w:rsidRPr="5957EE7D">
              <w:rPr>
                <w:rFonts w:ascii="Arial" w:hAnsi="Arial" w:cs="Arial"/>
              </w:rPr>
              <w:t xml:space="preserve"> to feel </w:t>
            </w:r>
            <w:r w:rsidRPr="5957EE7D">
              <w:rPr>
                <w:rFonts w:ascii="Arial" w:hAnsi="Arial" w:cs="Arial"/>
              </w:rPr>
              <w:lastRenderedPageBreak/>
              <w:t>welcome. Also, to be aware of other people's feelings.</w:t>
            </w:r>
          </w:p>
        </w:tc>
        <w:tc>
          <w:tcPr>
            <w:tcW w:w="3402" w:type="dxa"/>
          </w:tcPr>
          <w:p w:rsidR="000B610A" w:rsidRDefault="000B610A" w:rsidP="007B17AF">
            <w:pPr>
              <w:rPr>
                <w:rFonts w:ascii="Arial" w:hAnsi="Arial" w:cs="Arial"/>
              </w:rPr>
            </w:pPr>
            <w:r>
              <w:rPr>
                <w:rFonts w:ascii="Arial" w:hAnsi="Arial" w:cs="Arial"/>
              </w:rPr>
              <w:lastRenderedPageBreak/>
              <w:t>Talking and being open to someone’s feelings.</w:t>
            </w:r>
          </w:p>
        </w:tc>
        <w:tc>
          <w:tcPr>
            <w:tcW w:w="3402" w:type="dxa"/>
          </w:tcPr>
          <w:p w:rsidR="000B610A" w:rsidRDefault="000B610A" w:rsidP="007B17AF">
            <w:pPr>
              <w:rPr>
                <w:rFonts w:ascii="Arial" w:hAnsi="Arial" w:cs="Arial"/>
              </w:rPr>
            </w:pPr>
            <w:r>
              <w:rPr>
                <w:rFonts w:ascii="Arial" w:hAnsi="Arial" w:cs="Arial"/>
              </w:rPr>
              <w:t>Teacher/Adult</w:t>
            </w:r>
          </w:p>
        </w:tc>
        <w:tc>
          <w:tcPr>
            <w:tcW w:w="1701" w:type="dxa"/>
          </w:tcPr>
          <w:p w:rsidR="000B610A" w:rsidRDefault="000B610A" w:rsidP="007B17AF">
            <w:pPr>
              <w:rPr>
                <w:rFonts w:ascii="Arial" w:hAnsi="Arial" w:cs="Arial"/>
              </w:rPr>
            </w:pPr>
            <w:r>
              <w:rPr>
                <w:rFonts w:ascii="Arial" w:hAnsi="Arial" w:cs="Arial"/>
              </w:rPr>
              <w:t>Classroom Daily check-ins</w:t>
            </w:r>
          </w:p>
        </w:tc>
      </w:tr>
      <w:tr w:rsidR="000B610A" w:rsidTr="007B17AF">
        <w:tc>
          <w:tcPr>
            <w:tcW w:w="2405" w:type="dxa"/>
          </w:tcPr>
          <w:p w:rsidR="000B610A" w:rsidRPr="001A570B" w:rsidRDefault="000B610A" w:rsidP="000B610A">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rsidR="000B610A" w:rsidRDefault="000B610A" w:rsidP="007B17AF">
            <w:pPr>
              <w:rPr>
                <w:rFonts w:ascii="Arial" w:hAnsi="Arial" w:cs="Arial"/>
              </w:rPr>
            </w:pPr>
          </w:p>
          <w:p w:rsidR="000B610A" w:rsidRDefault="000B610A" w:rsidP="007B17AF">
            <w:pPr>
              <w:rPr>
                <w:rFonts w:ascii="Arial" w:hAnsi="Arial" w:cs="Arial"/>
              </w:rPr>
            </w:pPr>
          </w:p>
          <w:p w:rsidR="000B610A" w:rsidRPr="001A570B" w:rsidRDefault="000B610A" w:rsidP="007B17AF">
            <w:pPr>
              <w:rPr>
                <w:rFonts w:ascii="Arial" w:hAnsi="Arial" w:cs="Arial"/>
              </w:rPr>
            </w:pPr>
          </w:p>
        </w:tc>
        <w:tc>
          <w:tcPr>
            <w:tcW w:w="3260" w:type="dxa"/>
          </w:tcPr>
          <w:p w:rsidR="000B610A" w:rsidRDefault="000B610A" w:rsidP="007B17AF">
            <w:pPr>
              <w:rPr>
                <w:rFonts w:ascii="Arial" w:hAnsi="Arial" w:cs="Arial"/>
              </w:rPr>
            </w:pPr>
          </w:p>
        </w:tc>
        <w:tc>
          <w:tcPr>
            <w:tcW w:w="3402" w:type="dxa"/>
          </w:tcPr>
          <w:p w:rsidR="000B610A" w:rsidRDefault="000B610A" w:rsidP="007B17AF">
            <w:pPr>
              <w:rPr>
                <w:rFonts w:ascii="Arial" w:hAnsi="Arial" w:cs="Arial"/>
              </w:rPr>
            </w:pPr>
          </w:p>
        </w:tc>
        <w:tc>
          <w:tcPr>
            <w:tcW w:w="3402" w:type="dxa"/>
          </w:tcPr>
          <w:p w:rsidR="000B610A" w:rsidRDefault="000B610A" w:rsidP="007B17AF">
            <w:pPr>
              <w:rPr>
                <w:rFonts w:ascii="Arial" w:hAnsi="Arial" w:cs="Arial"/>
              </w:rPr>
            </w:pPr>
          </w:p>
        </w:tc>
        <w:tc>
          <w:tcPr>
            <w:tcW w:w="1701" w:type="dxa"/>
          </w:tcPr>
          <w:p w:rsidR="000B610A" w:rsidRDefault="000B610A" w:rsidP="007B17AF">
            <w:pPr>
              <w:rPr>
                <w:rFonts w:ascii="Arial" w:hAnsi="Arial" w:cs="Arial"/>
              </w:rPr>
            </w:pPr>
          </w:p>
        </w:tc>
      </w:tr>
    </w:tbl>
    <w:p w:rsidR="000B610A" w:rsidRDefault="000B610A" w:rsidP="000B610A"/>
    <w:p w:rsidR="000B610A" w:rsidRDefault="000B610A" w:rsidP="000B610A">
      <w:pPr>
        <w:rPr>
          <w:b/>
          <w:bCs/>
          <w:u w:val="single"/>
        </w:rPr>
      </w:pPr>
    </w:p>
    <w:p w:rsidR="000B610A" w:rsidRDefault="000B610A" w:rsidP="000B610A">
      <w:pPr>
        <w:rPr>
          <w:b/>
          <w:bCs/>
          <w:u w:val="single"/>
        </w:rPr>
      </w:pPr>
      <w:r w:rsidRPr="298A1859">
        <w:rPr>
          <w:b/>
          <w:bCs/>
          <w:u w:val="single"/>
        </w:rPr>
        <w:t>Reference List.</w:t>
      </w:r>
    </w:p>
    <w:p w:rsidR="000B610A" w:rsidRDefault="000B610A" w:rsidP="000B610A">
      <w:hyperlink r:id="rId7">
        <w:r w:rsidRPr="71722A8B">
          <w:rPr>
            <w:rStyle w:val="Hyperlink"/>
          </w:rPr>
          <w:t>www.BritishRedCross.Org</w:t>
        </w:r>
      </w:hyperlink>
    </w:p>
    <w:p w:rsidR="000B610A" w:rsidRDefault="000B610A" w:rsidP="000B610A">
      <w:hyperlink r:id="rId8">
        <w:r w:rsidRPr="71722A8B">
          <w:rPr>
            <w:rStyle w:val="Hyperlink"/>
          </w:rPr>
          <w:t>www.CityandCountyofSwansea.co.uk</w:t>
        </w:r>
      </w:hyperlink>
    </w:p>
    <w:p w:rsidR="000B610A" w:rsidRDefault="000B610A" w:rsidP="000B610A">
      <w:hyperlink r:id="rId9">
        <w:r w:rsidRPr="71722A8B">
          <w:rPr>
            <w:rStyle w:val="Hyperlink"/>
          </w:rPr>
          <w:t>Https://www.cwrys.org.uk</w:t>
        </w:r>
      </w:hyperlink>
    </w:p>
    <w:p w:rsidR="000B610A" w:rsidRDefault="000B610A" w:rsidP="000B610A">
      <w:hyperlink r:id="rId10">
        <w:r w:rsidRPr="71722A8B">
          <w:rPr>
            <w:rStyle w:val="Hyperlink"/>
          </w:rPr>
          <w:t>https://www.estyn.gov.wales</w:t>
        </w:r>
      </w:hyperlink>
    </w:p>
    <w:p w:rsidR="000B610A" w:rsidRDefault="000B610A" w:rsidP="000B610A">
      <w:r>
        <w:t>(</w:t>
      </w:r>
      <w:proofErr w:type="spellStart"/>
      <w:r>
        <w:t>Hallet</w:t>
      </w:r>
      <w:proofErr w:type="spellEnd"/>
      <w:r>
        <w:t xml:space="preserve">, E 2013:28) The reflective early </w:t>
      </w:r>
      <w:proofErr w:type="gramStart"/>
      <w:r>
        <w:t>years</w:t>
      </w:r>
      <w:proofErr w:type="gramEnd"/>
      <w:r>
        <w:t xml:space="preserve"> practitioner. London: sage.</w:t>
      </w:r>
    </w:p>
    <w:p w:rsidR="000B610A" w:rsidRDefault="000B610A" w:rsidP="000B610A">
      <w:hyperlink r:id="rId11">
        <w:r w:rsidRPr="71722A8B">
          <w:rPr>
            <w:rStyle w:val="Hyperlink"/>
          </w:rPr>
          <w:t>https://www.meithrin.cymru</w:t>
        </w:r>
      </w:hyperlink>
    </w:p>
    <w:p w:rsidR="000B610A" w:rsidRDefault="000B610A" w:rsidP="000B610A">
      <w:r>
        <w:t xml:space="preserve">Moon, J (1999) Reflection in learning and professional development theory and practice </w:t>
      </w:r>
      <w:proofErr w:type="spellStart"/>
      <w:r>
        <w:t>Kogan</w:t>
      </w:r>
      <w:proofErr w:type="spellEnd"/>
      <w:r>
        <w:t xml:space="preserve"> Page, London.</w:t>
      </w:r>
    </w:p>
    <w:p w:rsidR="000B610A" w:rsidRDefault="000B610A" w:rsidP="000B610A">
      <w:hyperlink r:id="rId12">
        <w:r w:rsidRPr="71722A8B">
          <w:rPr>
            <w:rStyle w:val="Hyperlink"/>
          </w:rPr>
          <w:t>www.makaton.co.uk</w:t>
        </w:r>
      </w:hyperlink>
    </w:p>
    <w:p w:rsidR="000B610A" w:rsidRDefault="000B610A" w:rsidP="000B610A">
      <w:proofErr w:type="spellStart"/>
      <w:r>
        <w:t>Boushel</w:t>
      </w:r>
      <w:proofErr w:type="spellEnd"/>
      <w:r>
        <w:t xml:space="preserve">, </w:t>
      </w:r>
      <w:proofErr w:type="gramStart"/>
      <w:r>
        <w:t>M ,</w:t>
      </w:r>
      <w:proofErr w:type="gramEnd"/>
      <w:r>
        <w:t xml:space="preserve"> Fawcett, M and Selwyn, J- Focus on Early Childhood, principles and realities.</w:t>
      </w:r>
    </w:p>
    <w:p w:rsidR="000B610A" w:rsidRDefault="000B610A" w:rsidP="000B610A">
      <w:r>
        <w:t>Reed, M and Canning, N- Reflective Practice in the Early Years. Pages 2, 10, 168, 123-4.</w:t>
      </w:r>
    </w:p>
    <w:p w:rsidR="000B610A" w:rsidRDefault="000B610A" w:rsidP="000B610A">
      <w:proofErr w:type="spellStart"/>
      <w:r>
        <w:t>Whitebread</w:t>
      </w:r>
      <w:proofErr w:type="spellEnd"/>
      <w:r>
        <w:t xml:space="preserve">, D Developmental Psychology and early childhood education pages 7, </w:t>
      </w:r>
      <w:proofErr w:type="gramStart"/>
      <w:r>
        <w:t>8 ,</w:t>
      </w:r>
      <w:proofErr w:type="gramEnd"/>
      <w:r>
        <w:t xml:space="preserve"> 9 ,10.</w:t>
      </w:r>
    </w:p>
    <w:p w:rsidR="000B610A" w:rsidRDefault="000B610A" w:rsidP="000B610A">
      <w:hyperlink r:id="rId13">
        <w:r w:rsidRPr="298A1859">
          <w:rPr>
            <w:rStyle w:val="Hyperlink"/>
          </w:rPr>
          <w:t>www.Elklan.co.uk</w:t>
        </w:r>
      </w:hyperlink>
    </w:p>
    <w:p w:rsidR="000B610A" w:rsidRDefault="000B610A" w:rsidP="000B610A">
      <w:hyperlink r:id="rId14">
        <w:r w:rsidRPr="298A1859">
          <w:rPr>
            <w:rStyle w:val="Hyperlink"/>
          </w:rPr>
          <w:t>www.mudiadmeithrin.co.uk</w:t>
        </w:r>
      </w:hyperlink>
    </w:p>
    <w:p w:rsidR="000B610A" w:rsidRDefault="000B610A" w:rsidP="000B610A">
      <w:r>
        <w:t>Bolton, G. (2014) Reflective Practice: writing and professional development. London: sage.</w:t>
      </w:r>
    </w:p>
    <w:p w:rsidR="000B610A" w:rsidRDefault="000B610A" w:rsidP="000B610A">
      <w:hyperlink r:id="rId15">
        <w:r w:rsidRPr="298A1859">
          <w:rPr>
            <w:rStyle w:val="Hyperlink"/>
          </w:rPr>
          <w:t>www.nspcc.org.uk/</w:t>
        </w:r>
      </w:hyperlink>
    </w:p>
    <w:p w:rsidR="000B610A" w:rsidRDefault="000B610A" w:rsidP="000B610A">
      <w:hyperlink r:id="rId16">
        <w:r w:rsidRPr="298A1859">
          <w:rPr>
            <w:rStyle w:val="Hyperlink"/>
          </w:rPr>
          <w:t>https://www.new-directions.co.uk-Safeguarding</w:t>
        </w:r>
      </w:hyperlink>
      <w:r>
        <w:t>.</w:t>
      </w:r>
    </w:p>
    <w:p w:rsidR="00AC0AB7" w:rsidRDefault="00AC0AB7"/>
    <w:sectPr w:rsidR="00AC0AB7" w:rsidSect="000B610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610A"/>
    <w:rsid w:val="0000118A"/>
    <w:rsid w:val="000029BA"/>
    <w:rsid w:val="00003BB0"/>
    <w:rsid w:val="00025861"/>
    <w:rsid w:val="000348D5"/>
    <w:rsid w:val="000442D3"/>
    <w:rsid w:val="00051F1F"/>
    <w:rsid w:val="00054EC9"/>
    <w:rsid w:val="00066E02"/>
    <w:rsid w:val="00076172"/>
    <w:rsid w:val="00090A7C"/>
    <w:rsid w:val="00095A08"/>
    <w:rsid w:val="000968C1"/>
    <w:rsid w:val="000A48B1"/>
    <w:rsid w:val="000B1D72"/>
    <w:rsid w:val="000B610A"/>
    <w:rsid w:val="000C09A8"/>
    <w:rsid w:val="000C748C"/>
    <w:rsid w:val="000D4B1E"/>
    <w:rsid w:val="000D5078"/>
    <w:rsid w:val="000E022D"/>
    <w:rsid w:val="000E4E7B"/>
    <w:rsid w:val="000E57C3"/>
    <w:rsid w:val="000E6D5C"/>
    <w:rsid w:val="00107C8A"/>
    <w:rsid w:val="00111242"/>
    <w:rsid w:val="00134251"/>
    <w:rsid w:val="00144A3A"/>
    <w:rsid w:val="00145055"/>
    <w:rsid w:val="001505AB"/>
    <w:rsid w:val="00154AE9"/>
    <w:rsid w:val="00164047"/>
    <w:rsid w:val="001779EA"/>
    <w:rsid w:val="001935E4"/>
    <w:rsid w:val="001A62AE"/>
    <w:rsid w:val="001A7039"/>
    <w:rsid w:val="001B53DC"/>
    <w:rsid w:val="001B6A39"/>
    <w:rsid w:val="001B7077"/>
    <w:rsid w:val="001C1845"/>
    <w:rsid w:val="001C2A99"/>
    <w:rsid w:val="001D2932"/>
    <w:rsid w:val="001D337A"/>
    <w:rsid w:val="001E015C"/>
    <w:rsid w:val="001E0AD7"/>
    <w:rsid w:val="001E1CAC"/>
    <w:rsid w:val="001E25D8"/>
    <w:rsid w:val="001E2C70"/>
    <w:rsid w:val="001F31B8"/>
    <w:rsid w:val="001F42E5"/>
    <w:rsid w:val="001F5D7A"/>
    <w:rsid w:val="001F633A"/>
    <w:rsid w:val="002032FB"/>
    <w:rsid w:val="00212920"/>
    <w:rsid w:val="00236F6B"/>
    <w:rsid w:val="002472AC"/>
    <w:rsid w:val="00253D49"/>
    <w:rsid w:val="002545A0"/>
    <w:rsid w:val="00265910"/>
    <w:rsid w:val="002A4D7C"/>
    <w:rsid w:val="002B1EDB"/>
    <w:rsid w:val="002B280E"/>
    <w:rsid w:val="002B2C55"/>
    <w:rsid w:val="002E2CD0"/>
    <w:rsid w:val="00317269"/>
    <w:rsid w:val="00325185"/>
    <w:rsid w:val="00332845"/>
    <w:rsid w:val="003375F2"/>
    <w:rsid w:val="00344802"/>
    <w:rsid w:val="003471D9"/>
    <w:rsid w:val="00353A7D"/>
    <w:rsid w:val="00364CCE"/>
    <w:rsid w:val="003849D7"/>
    <w:rsid w:val="00385777"/>
    <w:rsid w:val="00397C4F"/>
    <w:rsid w:val="003A2688"/>
    <w:rsid w:val="003B3E2F"/>
    <w:rsid w:val="003B601F"/>
    <w:rsid w:val="003D18D6"/>
    <w:rsid w:val="003D6BAF"/>
    <w:rsid w:val="003E34B7"/>
    <w:rsid w:val="003E6B8E"/>
    <w:rsid w:val="0040217A"/>
    <w:rsid w:val="00413858"/>
    <w:rsid w:val="00416B75"/>
    <w:rsid w:val="004257F0"/>
    <w:rsid w:val="00432E06"/>
    <w:rsid w:val="00451A21"/>
    <w:rsid w:val="0049391F"/>
    <w:rsid w:val="004A7A34"/>
    <w:rsid w:val="004C1E63"/>
    <w:rsid w:val="004D3C31"/>
    <w:rsid w:val="004E1601"/>
    <w:rsid w:val="004E49E5"/>
    <w:rsid w:val="004F002A"/>
    <w:rsid w:val="004F1F6E"/>
    <w:rsid w:val="0050652D"/>
    <w:rsid w:val="00507058"/>
    <w:rsid w:val="00507DF2"/>
    <w:rsid w:val="005350A3"/>
    <w:rsid w:val="00554F29"/>
    <w:rsid w:val="005673D4"/>
    <w:rsid w:val="005761D2"/>
    <w:rsid w:val="0057734E"/>
    <w:rsid w:val="005A2A01"/>
    <w:rsid w:val="005A5E5D"/>
    <w:rsid w:val="005A6AC0"/>
    <w:rsid w:val="005C1CCC"/>
    <w:rsid w:val="005D655E"/>
    <w:rsid w:val="005E5783"/>
    <w:rsid w:val="005F51A5"/>
    <w:rsid w:val="00601B9E"/>
    <w:rsid w:val="00607B8C"/>
    <w:rsid w:val="00610502"/>
    <w:rsid w:val="00612038"/>
    <w:rsid w:val="00631048"/>
    <w:rsid w:val="006432ED"/>
    <w:rsid w:val="00646EFD"/>
    <w:rsid w:val="0065114F"/>
    <w:rsid w:val="00661667"/>
    <w:rsid w:val="00663E79"/>
    <w:rsid w:val="00665267"/>
    <w:rsid w:val="00665D02"/>
    <w:rsid w:val="00683483"/>
    <w:rsid w:val="006A44EA"/>
    <w:rsid w:val="006B3A8E"/>
    <w:rsid w:val="006C4FF7"/>
    <w:rsid w:val="006D5EBC"/>
    <w:rsid w:val="006F18FB"/>
    <w:rsid w:val="006F1A10"/>
    <w:rsid w:val="006F5880"/>
    <w:rsid w:val="006F6BFC"/>
    <w:rsid w:val="00700000"/>
    <w:rsid w:val="00701D3F"/>
    <w:rsid w:val="0070646B"/>
    <w:rsid w:val="00711B29"/>
    <w:rsid w:val="00726172"/>
    <w:rsid w:val="00730BA8"/>
    <w:rsid w:val="00734E49"/>
    <w:rsid w:val="00737F80"/>
    <w:rsid w:val="007475A9"/>
    <w:rsid w:val="00765A44"/>
    <w:rsid w:val="0078457E"/>
    <w:rsid w:val="0079032A"/>
    <w:rsid w:val="007913D8"/>
    <w:rsid w:val="00791449"/>
    <w:rsid w:val="007960AE"/>
    <w:rsid w:val="00796B0A"/>
    <w:rsid w:val="0079786D"/>
    <w:rsid w:val="007A3315"/>
    <w:rsid w:val="007B19AA"/>
    <w:rsid w:val="007C3466"/>
    <w:rsid w:val="007C3973"/>
    <w:rsid w:val="007C5507"/>
    <w:rsid w:val="007E28D8"/>
    <w:rsid w:val="007E6A38"/>
    <w:rsid w:val="00806676"/>
    <w:rsid w:val="00846131"/>
    <w:rsid w:val="00866F61"/>
    <w:rsid w:val="00874C4D"/>
    <w:rsid w:val="00883627"/>
    <w:rsid w:val="00883ECE"/>
    <w:rsid w:val="0089306F"/>
    <w:rsid w:val="008933F6"/>
    <w:rsid w:val="00897834"/>
    <w:rsid w:val="008A16CF"/>
    <w:rsid w:val="008A1D4C"/>
    <w:rsid w:val="008B7C19"/>
    <w:rsid w:val="008C1720"/>
    <w:rsid w:val="008D069B"/>
    <w:rsid w:val="008D10B2"/>
    <w:rsid w:val="008F5C10"/>
    <w:rsid w:val="0090729A"/>
    <w:rsid w:val="0091544D"/>
    <w:rsid w:val="009254BE"/>
    <w:rsid w:val="009269E8"/>
    <w:rsid w:val="009309B8"/>
    <w:rsid w:val="00956841"/>
    <w:rsid w:val="00961871"/>
    <w:rsid w:val="00977487"/>
    <w:rsid w:val="00981061"/>
    <w:rsid w:val="009817DB"/>
    <w:rsid w:val="00982703"/>
    <w:rsid w:val="0098444E"/>
    <w:rsid w:val="0098574C"/>
    <w:rsid w:val="009872E2"/>
    <w:rsid w:val="009A2273"/>
    <w:rsid w:val="009B0D7A"/>
    <w:rsid w:val="009D434F"/>
    <w:rsid w:val="009D68CD"/>
    <w:rsid w:val="009F279B"/>
    <w:rsid w:val="00A00D32"/>
    <w:rsid w:val="00A27DBF"/>
    <w:rsid w:val="00A30CDE"/>
    <w:rsid w:val="00A62581"/>
    <w:rsid w:val="00A64403"/>
    <w:rsid w:val="00A64B57"/>
    <w:rsid w:val="00A665CA"/>
    <w:rsid w:val="00A70832"/>
    <w:rsid w:val="00A9300C"/>
    <w:rsid w:val="00A9466F"/>
    <w:rsid w:val="00AA10AE"/>
    <w:rsid w:val="00AB42A6"/>
    <w:rsid w:val="00AB738A"/>
    <w:rsid w:val="00AC0AB7"/>
    <w:rsid w:val="00AE043D"/>
    <w:rsid w:val="00AE23CE"/>
    <w:rsid w:val="00B01643"/>
    <w:rsid w:val="00B038AD"/>
    <w:rsid w:val="00B45AAE"/>
    <w:rsid w:val="00B5205F"/>
    <w:rsid w:val="00B528F0"/>
    <w:rsid w:val="00B57F0C"/>
    <w:rsid w:val="00B659B1"/>
    <w:rsid w:val="00B67F60"/>
    <w:rsid w:val="00B70981"/>
    <w:rsid w:val="00B739B2"/>
    <w:rsid w:val="00B766FB"/>
    <w:rsid w:val="00B77FEB"/>
    <w:rsid w:val="00B82B73"/>
    <w:rsid w:val="00B95C98"/>
    <w:rsid w:val="00B9730A"/>
    <w:rsid w:val="00BA11E0"/>
    <w:rsid w:val="00BA1870"/>
    <w:rsid w:val="00BD01BA"/>
    <w:rsid w:val="00BD2578"/>
    <w:rsid w:val="00BF4D3A"/>
    <w:rsid w:val="00BF6CA4"/>
    <w:rsid w:val="00BF7A0D"/>
    <w:rsid w:val="00C01998"/>
    <w:rsid w:val="00C05DDB"/>
    <w:rsid w:val="00C14F35"/>
    <w:rsid w:val="00C155E5"/>
    <w:rsid w:val="00C45183"/>
    <w:rsid w:val="00C56FB2"/>
    <w:rsid w:val="00C57C73"/>
    <w:rsid w:val="00C63A04"/>
    <w:rsid w:val="00C667B0"/>
    <w:rsid w:val="00CA5102"/>
    <w:rsid w:val="00CB1756"/>
    <w:rsid w:val="00CB1AB9"/>
    <w:rsid w:val="00CB7BD6"/>
    <w:rsid w:val="00CF7C18"/>
    <w:rsid w:val="00CF7F77"/>
    <w:rsid w:val="00D0408C"/>
    <w:rsid w:val="00D068BC"/>
    <w:rsid w:val="00D10C74"/>
    <w:rsid w:val="00D11FD0"/>
    <w:rsid w:val="00D15387"/>
    <w:rsid w:val="00D24D4F"/>
    <w:rsid w:val="00D47C6D"/>
    <w:rsid w:val="00D54B7E"/>
    <w:rsid w:val="00D64720"/>
    <w:rsid w:val="00D92EEB"/>
    <w:rsid w:val="00D9331C"/>
    <w:rsid w:val="00DA1EA1"/>
    <w:rsid w:val="00DA434C"/>
    <w:rsid w:val="00DA5543"/>
    <w:rsid w:val="00DB005C"/>
    <w:rsid w:val="00DB0859"/>
    <w:rsid w:val="00DB1E7F"/>
    <w:rsid w:val="00DB45DB"/>
    <w:rsid w:val="00DE0DCC"/>
    <w:rsid w:val="00DF2056"/>
    <w:rsid w:val="00DF4753"/>
    <w:rsid w:val="00E12F6A"/>
    <w:rsid w:val="00E226DA"/>
    <w:rsid w:val="00E27CDE"/>
    <w:rsid w:val="00E36DF1"/>
    <w:rsid w:val="00E47C76"/>
    <w:rsid w:val="00E51613"/>
    <w:rsid w:val="00E61C35"/>
    <w:rsid w:val="00E753AD"/>
    <w:rsid w:val="00E75AFF"/>
    <w:rsid w:val="00E9200A"/>
    <w:rsid w:val="00EA2486"/>
    <w:rsid w:val="00EA7543"/>
    <w:rsid w:val="00EC5007"/>
    <w:rsid w:val="00EE11BA"/>
    <w:rsid w:val="00EE2753"/>
    <w:rsid w:val="00EE3C53"/>
    <w:rsid w:val="00EE5DF9"/>
    <w:rsid w:val="00EF2C97"/>
    <w:rsid w:val="00F029E3"/>
    <w:rsid w:val="00F036FF"/>
    <w:rsid w:val="00F22601"/>
    <w:rsid w:val="00F23B06"/>
    <w:rsid w:val="00F263CD"/>
    <w:rsid w:val="00F32A31"/>
    <w:rsid w:val="00F50F74"/>
    <w:rsid w:val="00F517CF"/>
    <w:rsid w:val="00F641AD"/>
    <w:rsid w:val="00F70B62"/>
    <w:rsid w:val="00F857F2"/>
    <w:rsid w:val="00F91D63"/>
    <w:rsid w:val="00F94205"/>
    <w:rsid w:val="00FA5047"/>
    <w:rsid w:val="00FB02DA"/>
    <w:rsid w:val="00FD00C1"/>
    <w:rsid w:val="00FD1029"/>
    <w:rsid w:val="00FD22DE"/>
    <w:rsid w:val="00FD5DD7"/>
    <w:rsid w:val="00FE2A11"/>
    <w:rsid w:val="00FF4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CD23399"/>
  <w15:chartTrackingRefBased/>
  <w15:docId w15:val="{496E95A7-012B-48AB-A674-E66B2EF04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610A"/>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610A"/>
    <w:rPr>
      <w:color w:val="0563C1" w:themeColor="hyperlink"/>
      <w:u w:val="single"/>
    </w:rPr>
  </w:style>
  <w:style w:type="table" w:styleId="TableGrid">
    <w:name w:val="Table Grid"/>
    <w:basedOn w:val="TableNormal"/>
    <w:uiPriority w:val="39"/>
    <w:rsid w:val="000B61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610A"/>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tyandCountyofSwansea.co.uk" TargetMode="External"/><Relationship Id="rId13" Type="http://schemas.openxmlformats.org/officeDocument/2006/relationships/hyperlink" Target="http://www.Elklan.co.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ritishRedCross.Org" TargetMode="External"/><Relationship Id="rId12" Type="http://schemas.openxmlformats.org/officeDocument/2006/relationships/hyperlink" Target="http://www.makaton.co.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ew-directions.co.uk-Safeguardin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eithrin.cymru" TargetMode="External"/><Relationship Id="rId5" Type="http://schemas.openxmlformats.org/officeDocument/2006/relationships/image" Target="media/image1.png"/><Relationship Id="rId15" Type="http://schemas.openxmlformats.org/officeDocument/2006/relationships/hyperlink" Target="http://www.nspcc.org.uk/" TargetMode="External"/><Relationship Id="rId10" Type="http://schemas.openxmlformats.org/officeDocument/2006/relationships/hyperlink" Target="https://www.estyn.gov.wales" TargetMode="External"/><Relationship Id="rId4" Type="http://schemas.openxmlformats.org/officeDocument/2006/relationships/webSettings" Target="webSettings.xml"/><Relationship Id="rId9" Type="http://schemas.openxmlformats.org/officeDocument/2006/relationships/hyperlink" Target="Https://www.cwrys.org.uk" TargetMode="External"/><Relationship Id="rId14" Type="http://schemas.openxmlformats.org/officeDocument/2006/relationships/hyperlink" Target="http://www.mudiadmeithri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1155</Words>
  <Characters>6584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Gwyneth Davies</cp:lastModifiedBy>
  <cp:revision>1</cp:revision>
  <dcterms:created xsi:type="dcterms:W3CDTF">2019-06-18T08:07:00Z</dcterms:created>
  <dcterms:modified xsi:type="dcterms:W3CDTF">2019-06-18T08:11:00Z</dcterms:modified>
</cp:coreProperties>
</file>