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414936497"/>
        <w:docPartObj>
          <w:docPartGallery w:val="Cover Pages"/>
          <w:docPartUnique/>
        </w:docPartObj>
      </w:sdtPr>
      <w:sdtEndPr>
        <w:rPr>
          <w:rFonts w:ascii="Arial" w:hAnsi="Arial" w:cs="Arial"/>
          <w:sz w:val="24"/>
          <w:szCs w:val="24"/>
        </w:rPr>
      </w:sdtEndPr>
      <w:sdtContent>
        <w:p w14:paraId="192403B5" w14:textId="6163983F" w:rsidR="00B86503" w:rsidRDefault="00B86503">
          <w:r>
            <w:rPr>
              <w:noProof/>
            </w:rPr>
            <mc:AlternateContent>
              <mc:Choice Requires="wpg">
                <w:drawing>
                  <wp:anchor distT="0" distB="0" distL="114300" distR="114300" simplePos="0" relativeHeight="251662336" behindDoc="0" locked="0" layoutInCell="1" allowOverlap="1" wp14:anchorId="15AEEB5B" wp14:editId="7287C92A">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6"/>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4BDEC584"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7"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5E3D388E" wp14:editId="6DAF99CB">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329197E3" w14:textId="3E5C5FD7" w:rsidR="00B86503" w:rsidRDefault="00B86503">
                                    <w:pPr>
                                      <w:pStyle w:val="NoSpacing"/>
                                      <w:jc w:val="right"/>
                                      <w:rPr>
                                        <w:color w:val="595959" w:themeColor="text1" w:themeTint="A6"/>
                                        <w:sz w:val="28"/>
                                        <w:szCs w:val="28"/>
                                      </w:rPr>
                                    </w:pPr>
                                    <w:r>
                                      <w:rPr>
                                        <w:color w:val="595959" w:themeColor="text1" w:themeTint="A6"/>
                                        <w:sz w:val="28"/>
                                        <w:szCs w:val="28"/>
                                      </w:rPr>
                                      <w:t>Callum Cresser (2006263)</w:t>
                                    </w:r>
                                  </w:p>
                                </w:sdtContent>
                              </w:sdt>
                              <w:p w14:paraId="167CA65A" w14:textId="080418EE" w:rsidR="00B86503" w:rsidRDefault="00B86503">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772A91">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5E3D388E"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329197E3" w14:textId="3E5C5FD7" w:rsidR="00B86503" w:rsidRDefault="00B86503">
                              <w:pPr>
                                <w:pStyle w:val="NoSpacing"/>
                                <w:jc w:val="right"/>
                                <w:rPr>
                                  <w:color w:val="595959" w:themeColor="text1" w:themeTint="A6"/>
                                  <w:sz w:val="28"/>
                                  <w:szCs w:val="28"/>
                                </w:rPr>
                              </w:pPr>
                              <w:r>
                                <w:rPr>
                                  <w:color w:val="595959" w:themeColor="text1" w:themeTint="A6"/>
                                  <w:sz w:val="28"/>
                                  <w:szCs w:val="28"/>
                                </w:rPr>
                                <w:t>Callum Cresser (2006263)</w:t>
                              </w:r>
                            </w:p>
                          </w:sdtContent>
                        </w:sdt>
                        <w:p w14:paraId="167CA65A" w14:textId="080418EE" w:rsidR="00B86503" w:rsidRDefault="00B86503">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772A91">
                                <w:rPr>
                                  <w:color w:val="595959" w:themeColor="text1" w:themeTint="A6"/>
                                  <w:sz w:val="18"/>
                                  <w:szCs w:val="18"/>
                                </w:rPr>
                                <w:t xml:space="preserve">     </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531BDA11" wp14:editId="44D4A5B8">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ADCAAE2" w14:textId="5DC0F127" w:rsidR="00B86503" w:rsidRDefault="00B86503">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Globally RESPONSIBLE BUSINESS – ASSIGNMENT 2</w:t>
                                    </w:r>
                                  </w:sdtContent>
                                </w:sdt>
                              </w:p>
                              <w:sdt>
                                <w:sdtPr>
                                  <w:rPr>
                                    <w:rFonts w:ascii="Arial" w:eastAsia="Times New Roman" w:hAnsi="Arial" w:cs="Arial"/>
                                    <w:b/>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7E9499C8" w14:textId="44996389" w:rsidR="00B86503" w:rsidRDefault="00B86503">
                                    <w:pPr>
                                      <w:jc w:val="right"/>
                                      <w:rPr>
                                        <w:smallCaps/>
                                        <w:color w:val="404040" w:themeColor="text1" w:themeTint="BF"/>
                                        <w:sz w:val="36"/>
                                        <w:szCs w:val="36"/>
                                      </w:rPr>
                                    </w:pPr>
                                    <w:r w:rsidRPr="00B86503">
                                      <w:rPr>
                                        <w:rFonts w:ascii="Arial" w:eastAsia="Times New Roman" w:hAnsi="Arial" w:cs="Arial"/>
                                        <w:b/>
                                      </w:rPr>
                                      <w:t>BMSP6001</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531BDA11"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" filled="f" stroked="f" strokeweight=".5pt">
                    <v:textbox inset="126pt,0,54pt,0">
                      <w:txbxContent>
                        <w:p w14:paraId="7ADCAAE2" w14:textId="5DC0F127" w:rsidR="00B86503" w:rsidRDefault="00B86503">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Globally RESPONSIBLE BUSINESS – ASSIGNMENT 2</w:t>
                              </w:r>
                            </w:sdtContent>
                          </w:sdt>
                        </w:p>
                        <w:sdt>
                          <w:sdtPr>
                            <w:rPr>
                              <w:rFonts w:ascii="Arial" w:eastAsia="Times New Roman" w:hAnsi="Arial" w:cs="Arial"/>
                              <w:b/>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7E9499C8" w14:textId="44996389" w:rsidR="00B86503" w:rsidRDefault="00B86503">
                              <w:pPr>
                                <w:jc w:val="right"/>
                                <w:rPr>
                                  <w:smallCaps/>
                                  <w:color w:val="404040" w:themeColor="text1" w:themeTint="BF"/>
                                  <w:sz w:val="36"/>
                                  <w:szCs w:val="36"/>
                                </w:rPr>
                              </w:pPr>
                              <w:r w:rsidRPr="00B86503">
                                <w:rPr>
                                  <w:rFonts w:ascii="Arial" w:eastAsia="Times New Roman" w:hAnsi="Arial" w:cs="Arial"/>
                                  <w:b/>
                                </w:rPr>
                                <w:t>BMSP6001</w:t>
                              </w:r>
                            </w:p>
                          </w:sdtContent>
                        </w:sdt>
                      </w:txbxContent>
                    </v:textbox>
                    <w10:wrap type="square" anchorx="page" anchory="page"/>
                  </v:shape>
                </w:pict>
              </mc:Fallback>
            </mc:AlternateContent>
          </w:r>
        </w:p>
        <w:p w14:paraId="38B2D128" w14:textId="41AA791E" w:rsidR="00B86503" w:rsidRDefault="00B86503">
          <w:pPr>
            <w:rPr>
              <w:rFonts w:ascii="Arial" w:hAnsi="Arial" w:cs="Arial"/>
              <w:sz w:val="24"/>
              <w:szCs w:val="24"/>
            </w:rPr>
          </w:pPr>
          <w:r>
            <w:rPr>
              <w:rFonts w:ascii="Arial" w:hAnsi="Arial" w:cs="Arial"/>
              <w:sz w:val="24"/>
              <w:szCs w:val="24"/>
            </w:rPr>
            <w:br w:type="page"/>
          </w:r>
        </w:p>
      </w:sdtContent>
    </w:sdt>
    <w:p w14:paraId="1B7BDAF0" w14:textId="77777777" w:rsidR="00F67EF2" w:rsidRDefault="00F67EF2" w:rsidP="006F3AB4">
      <w:pPr>
        <w:spacing w:line="360" w:lineRule="auto"/>
        <w:rPr>
          <w:rFonts w:ascii="Arial" w:hAnsi="Arial" w:cs="Arial"/>
          <w:b/>
          <w:bCs/>
          <w:sz w:val="24"/>
          <w:szCs w:val="24"/>
          <w:u w:val="single"/>
        </w:rPr>
      </w:pPr>
    </w:p>
    <w:p w14:paraId="40695FBC" w14:textId="77777777" w:rsidR="00F67EF2" w:rsidRDefault="00F67EF2">
      <w:pPr>
        <w:rPr>
          <w:rFonts w:ascii="Arial" w:hAnsi="Arial" w:cs="Arial"/>
          <w:b/>
          <w:bCs/>
          <w:sz w:val="24"/>
          <w:szCs w:val="24"/>
          <w:u w:val="single"/>
        </w:rPr>
      </w:pPr>
      <w:r>
        <w:rPr>
          <w:rFonts w:ascii="Arial" w:hAnsi="Arial" w:cs="Arial"/>
          <w:b/>
          <w:bCs/>
          <w:sz w:val="24"/>
          <w:szCs w:val="24"/>
          <w:u w:val="single"/>
        </w:rPr>
        <w:t>Table of Contents</w:t>
      </w:r>
    </w:p>
    <w:p w14:paraId="40D28743" w14:textId="27FE1AE1" w:rsidR="00BE43ED" w:rsidRDefault="00BE43ED" w:rsidP="00F67EF2">
      <w:pPr>
        <w:rPr>
          <w:rFonts w:ascii="Arial" w:hAnsi="Arial" w:cs="Arial"/>
          <w:sz w:val="24"/>
          <w:szCs w:val="24"/>
        </w:rPr>
      </w:pPr>
      <w:r>
        <w:rPr>
          <w:rFonts w:ascii="Arial" w:hAnsi="Arial" w:cs="Arial"/>
          <w:sz w:val="24"/>
          <w:szCs w:val="24"/>
        </w:rPr>
        <w:t xml:space="preserve">3. Introduction </w:t>
      </w:r>
    </w:p>
    <w:p w14:paraId="5A59E096" w14:textId="6B22EB35" w:rsidR="00BE43ED" w:rsidRPr="00BE43ED" w:rsidRDefault="00BE43ED" w:rsidP="00F67EF2">
      <w:pPr>
        <w:rPr>
          <w:rFonts w:ascii="Arial" w:hAnsi="Arial" w:cs="Arial"/>
          <w:sz w:val="24"/>
          <w:szCs w:val="24"/>
        </w:rPr>
      </w:pPr>
      <w:r>
        <w:rPr>
          <w:rFonts w:ascii="Arial" w:hAnsi="Arial" w:cs="Arial"/>
          <w:sz w:val="24"/>
          <w:szCs w:val="24"/>
        </w:rPr>
        <w:t>4. Circular Economy</w:t>
      </w:r>
    </w:p>
    <w:p w14:paraId="3F7FC5F7" w14:textId="19420863" w:rsidR="00F67EF2" w:rsidRDefault="00BE43ED" w:rsidP="00F67EF2">
      <w:pPr>
        <w:rPr>
          <w:rFonts w:ascii="Arial" w:hAnsi="Arial" w:cs="Arial"/>
          <w:sz w:val="24"/>
          <w:szCs w:val="24"/>
        </w:rPr>
      </w:pPr>
      <w:r w:rsidRPr="00BE43ED">
        <w:rPr>
          <w:rFonts w:ascii="Arial" w:hAnsi="Arial" w:cs="Arial"/>
          <w:sz w:val="24"/>
          <w:szCs w:val="24"/>
        </w:rPr>
        <w:t>5.Sharing Economy</w:t>
      </w:r>
    </w:p>
    <w:p w14:paraId="15487770" w14:textId="562EEB7E" w:rsidR="00BE43ED" w:rsidRPr="00BE43ED" w:rsidRDefault="00BE43ED" w:rsidP="00F67EF2">
      <w:pPr>
        <w:rPr>
          <w:rFonts w:ascii="Arial" w:hAnsi="Arial" w:cs="Arial"/>
          <w:sz w:val="24"/>
          <w:szCs w:val="24"/>
        </w:rPr>
      </w:pPr>
      <w:r>
        <w:rPr>
          <w:rFonts w:ascii="Arial" w:hAnsi="Arial" w:cs="Arial"/>
          <w:sz w:val="24"/>
          <w:szCs w:val="24"/>
        </w:rPr>
        <w:t>6. Linear Economy</w:t>
      </w:r>
    </w:p>
    <w:p w14:paraId="0CCDF45B" w14:textId="54403D88" w:rsidR="00F67EF2" w:rsidRPr="00BE43ED" w:rsidRDefault="00BE43ED" w:rsidP="00F67EF2">
      <w:pPr>
        <w:rPr>
          <w:rFonts w:ascii="Arial" w:hAnsi="Arial" w:cs="Arial"/>
          <w:sz w:val="24"/>
          <w:szCs w:val="24"/>
        </w:rPr>
      </w:pPr>
      <w:r>
        <w:rPr>
          <w:rFonts w:ascii="Arial" w:hAnsi="Arial" w:cs="Arial"/>
          <w:sz w:val="24"/>
          <w:szCs w:val="24"/>
        </w:rPr>
        <w:t>8. IKEA Case Study</w:t>
      </w:r>
    </w:p>
    <w:p w14:paraId="01554235" w14:textId="312A2E4C" w:rsidR="00F67EF2" w:rsidRDefault="00BE43ED" w:rsidP="00F67EF2">
      <w:pPr>
        <w:rPr>
          <w:rFonts w:ascii="Arial" w:hAnsi="Arial" w:cs="Arial"/>
          <w:sz w:val="24"/>
          <w:szCs w:val="24"/>
        </w:rPr>
      </w:pPr>
      <w:r>
        <w:rPr>
          <w:rFonts w:ascii="Arial" w:hAnsi="Arial" w:cs="Arial"/>
          <w:sz w:val="24"/>
          <w:szCs w:val="24"/>
        </w:rPr>
        <w:t>11. Challenges of the Circular Economy</w:t>
      </w:r>
    </w:p>
    <w:p w14:paraId="3A3EE9DC" w14:textId="59D8744C" w:rsidR="00BE43ED" w:rsidRDefault="00BE43ED" w:rsidP="00F67EF2">
      <w:pPr>
        <w:rPr>
          <w:rFonts w:ascii="Arial" w:hAnsi="Arial" w:cs="Arial"/>
          <w:sz w:val="24"/>
          <w:szCs w:val="24"/>
        </w:rPr>
      </w:pPr>
      <w:r>
        <w:rPr>
          <w:rFonts w:ascii="Arial" w:hAnsi="Arial" w:cs="Arial"/>
          <w:sz w:val="24"/>
          <w:szCs w:val="24"/>
        </w:rPr>
        <w:t xml:space="preserve">12. Conclusion </w:t>
      </w:r>
    </w:p>
    <w:p w14:paraId="09B2F33D" w14:textId="77777777" w:rsidR="00BE43ED" w:rsidRPr="00BE43ED" w:rsidRDefault="00BE43ED" w:rsidP="00F67EF2">
      <w:pPr>
        <w:rPr>
          <w:rFonts w:ascii="Arial" w:hAnsi="Arial" w:cs="Arial"/>
          <w:sz w:val="24"/>
          <w:szCs w:val="24"/>
        </w:rPr>
      </w:pPr>
    </w:p>
    <w:p w14:paraId="3D100497" w14:textId="4845D779" w:rsidR="00F67EF2" w:rsidRDefault="00AC6765" w:rsidP="00F67EF2">
      <w:pPr>
        <w:rPr>
          <w:rFonts w:ascii="Arial" w:hAnsi="Arial" w:cs="Arial"/>
          <w:b/>
          <w:bCs/>
          <w:sz w:val="24"/>
          <w:szCs w:val="24"/>
          <w:u w:val="single"/>
        </w:rPr>
      </w:pPr>
      <w:r>
        <w:rPr>
          <w:rFonts w:ascii="Arial" w:hAnsi="Arial" w:cs="Arial"/>
          <w:b/>
          <w:bCs/>
          <w:sz w:val="24"/>
          <w:szCs w:val="24"/>
          <w:u w:val="single"/>
        </w:rPr>
        <w:t xml:space="preserve">Executive Summary </w:t>
      </w:r>
    </w:p>
    <w:p w14:paraId="3A680F3B" w14:textId="170AB635" w:rsidR="00AC6765" w:rsidRPr="00AC6765" w:rsidRDefault="00E30C1C" w:rsidP="00E4174C">
      <w:pPr>
        <w:ind w:left="720" w:hanging="720"/>
        <w:rPr>
          <w:rFonts w:ascii="Arial" w:hAnsi="Arial" w:cs="Arial"/>
          <w:sz w:val="24"/>
          <w:szCs w:val="24"/>
        </w:rPr>
      </w:pPr>
      <w:r>
        <w:rPr>
          <w:rFonts w:ascii="Arial" w:hAnsi="Arial" w:cs="Arial"/>
          <w:sz w:val="24"/>
          <w:szCs w:val="24"/>
        </w:rPr>
        <w:t xml:space="preserve">This report will investigate the circular economy and how it is linked to modern business. The report will look at the principles of the circular economy and how it can benefit businesses. In order to fully understand the circular economy, the report will investigate the relevant theory and compare the circular model to the traditional linear economy model. The report will then introduce a company that provides an example of </w:t>
      </w:r>
      <w:r w:rsidR="00E4174C">
        <w:rPr>
          <w:rFonts w:ascii="Arial" w:hAnsi="Arial" w:cs="Arial"/>
          <w:sz w:val="24"/>
          <w:szCs w:val="24"/>
        </w:rPr>
        <w:t xml:space="preserve">the circular economy. IKEA will be investigated in order to discover the current practises that they are making in order to be more circular. The report will then look to discover where IKEA can improve and how they can become completely circular. To conclude, will look to identify the challenges associated with implementing the circular economy and how they can prevent business from being more sustainable. </w:t>
      </w:r>
    </w:p>
    <w:p w14:paraId="7C2F4E83" w14:textId="3DE3FDB6" w:rsidR="00F67EF2" w:rsidRDefault="00F67EF2" w:rsidP="00F67EF2">
      <w:pPr>
        <w:rPr>
          <w:rFonts w:ascii="Arial" w:hAnsi="Arial" w:cs="Arial"/>
          <w:b/>
          <w:bCs/>
          <w:sz w:val="24"/>
          <w:szCs w:val="24"/>
          <w:u w:val="single"/>
        </w:rPr>
      </w:pPr>
    </w:p>
    <w:p w14:paraId="6E890E59" w14:textId="1AF8675E" w:rsidR="00F67EF2" w:rsidRDefault="00F67EF2" w:rsidP="00F67EF2">
      <w:pPr>
        <w:rPr>
          <w:rFonts w:ascii="Arial" w:hAnsi="Arial" w:cs="Arial"/>
          <w:b/>
          <w:bCs/>
          <w:sz w:val="24"/>
          <w:szCs w:val="24"/>
          <w:u w:val="single"/>
        </w:rPr>
      </w:pPr>
    </w:p>
    <w:p w14:paraId="46A23E84" w14:textId="59451EB9" w:rsidR="00F67EF2" w:rsidRDefault="00F67EF2" w:rsidP="00F67EF2">
      <w:pPr>
        <w:rPr>
          <w:rFonts w:ascii="Arial" w:hAnsi="Arial" w:cs="Arial"/>
          <w:b/>
          <w:bCs/>
          <w:sz w:val="24"/>
          <w:szCs w:val="24"/>
          <w:u w:val="single"/>
        </w:rPr>
      </w:pPr>
    </w:p>
    <w:p w14:paraId="4BB89811" w14:textId="03AE9D7F" w:rsidR="00F67EF2" w:rsidRDefault="00F67EF2" w:rsidP="00F67EF2">
      <w:pPr>
        <w:rPr>
          <w:rFonts w:ascii="Arial" w:hAnsi="Arial" w:cs="Arial"/>
          <w:b/>
          <w:bCs/>
          <w:sz w:val="24"/>
          <w:szCs w:val="24"/>
          <w:u w:val="single"/>
        </w:rPr>
      </w:pPr>
    </w:p>
    <w:p w14:paraId="5CDCB207" w14:textId="19A6ACC8" w:rsidR="00F67EF2" w:rsidRDefault="00F67EF2" w:rsidP="00F67EF2">
      <w:pPr>
        <w:rPr>
          <w:rFonts w:ascii="Arial" w:hAnsi="Arial" w:cs="Arial"/>
          <w:b/>
          <w:bCs/>
          <w:sz w:val="24"/>
          <w:szCs w:val="24"/>
          <w:u w:val="single"/>
        </w:rPr>
      </w:pPr>
    </w:p>
    <w:p w14:paraId="2A3F4043" w14:textId="57910861" w:rsidR="00F67EF2" w:rsidRDefault="00F67EF2" w:rsidP="00F67EF2">
      <w:pPr>
        <w:rPr>
          <w:rFonts w:ascii="Arial" w:hAnsi="Arial" w:cs="Arial"/>
          <w:b/>
          <w:bCs/>
          <w:sz w:val="24"/>
          <w:szCs w:val="24"/>
          <w:u w:val="single"/>
        </w:rPr>
      </w:pPr>
    </w:p>
    <w:p w14:paraId="71FB5A5C" w14:textId="52C6758E" w:rsidR="00F67EF2" w:rsidRDefault="00F67EF2" w:rsidP="00F67EF2">
      <w:pPr>
        <w:rPr>
          <w:rFonts w:ascii="Arial" w:hAnsi="Arial" w:cs="Arial"/>
          <w:b/>
          <w:bCs/>
          <w:sz w:val="24"/>
          <w:szCs w:val="24"/>
          <w:u w:val="single"/>
        </w:rPr>
      </w:pPr>
    </w:p>
    <w:p w14:paraId="2298A56D" w14:textId="550EFC18" w:rsidR="00F67EF2" w:rsidRDefault="00F67EF2" w:rsidP="00F67EF2">
      <w:pPr>
        <w:rPr>
          <w:rFonts w:ascii="Arial" w:hAnsi="Arial" w:cs="Arial"/>
          <w:b/>
          <w:bCs/>
          <w:sz w:val="24"/>
          <w:szCs w:val="24"/>
          <w:u w:val="single"/>
        </w:rPr>
      </w:pPr>
    </w:p>
    <w:p w14:paraId="3AEA1915" w14:textId="41D117D7" w:rsidR="00F67EF2" w:rsidRDefault="00F67EF2" w:rsidP="00F67EF2">
      <w:pPr>
        <w:rPr>
          <w:rFonts w:ascii="Arial" w:hAnsi="Arial" w:cs="Arial"/>
          <w:b/>
          <w:bCs/>
          <w:sz w:val="24"/>
          <w:szCs w:val="24"/>
          <w:u w:val="single"/>
        </w:rPr>
      </w:pPr>
    </w:p>
    <w:p w14:paraId="0D8C6B73" w14:textId="5F02D42C" w:rsidR="00F67EF2" w:rsidRDefault="00F67EF2" w:rsidP="00F67EF2">
      <w:pPr>
        <w:rPr>
          <w:rFonts w:ascii="Arial" w:hAnsi="Arial" w:cs="Arial"/>
          <w:b/>
          <w:bCs/>
          <w:sz w:val="24"/>
          <w:szCs w:val="24"/>
          <w:u w:val="single"/>
        </w:rPr>
      </w:pPr>
    </w:p>
    <w:p w14:paraId="5EC68A21" w14:textId="77777777" w:rsidR="005E7963" w:rsidRDefault="005E7963" w:rsidP="00BE43ED">
      <w:pPr>
        <w:spacing w:line="360" w:lineRule="auto"/>
        <w:rPr>
          <w:rFonts w:ascii="Arial" w:hAnsi="Arial" w:cs="Arial"/>
          <w:b/>
          <w:bCs/>
          <w:sz w:val="24"/>
          <w:szCs w:val="24"/>
          <w:u w:val="single"/>
        </w:rPr>
      </w:pPr>
    </w:p>
    <w:p w14:paraId="237759A8" w14:textId="2A677A2B" w:rsidR="00E05CE6" w:rsidRDefault="00E05CE6" w:rsidP="00BE43ED">
      <w:pPr>
        <w:spacing w:line="360" w:lineRule="auto"/>
        <w:rPr>
          <w:rFonts w:ascii="Arial" w:hAnsi="Arial" w:cs="Arial"/>
          <w:b/>
          <w:bCs/>
          <w:sz w:val="24"/>
          <w:szCs w:val="24"/>
          <w:u w:val="single"/>
        </w:rPr>
      </w:pPr>
      <w:r w:rsidRPr="00E05CE6">
        <w:rPr>
          <w:rFonts w:ascii="Arial" w:hAnsi="Arial" w:cs="Arial"/>
          <w:b/>
          <w:bCs/>
          <w:sz w:val="24"/>
          <w:szCs w:val="24"/>
          <w:u w:val="single"/>
        </w:rPr>
        <w:lastRenderedPageBreak/>
        <w:t>Introduction</w:t>
      </w:r>
    </w:p>
    <w:p w14:paraId="4075B3C0" w14:textId="33A8521B" w:rsidR="0036313F" w:rsidRDefault="00E72E3C" w:rsidP="0036313F">
      <w:pPr>
        <w:spacing w:line="360" w:lineRule="auto"/>
        <w:rPr>
          <w:rFonts w:ascii="Arial" w:hAnsi="Arial" w:cs="Arial"/>
          <w:sz w:val="24"/>
          <w:szCs w:val="24"/>
        </w:rPr>
      </w:pPr>
      <w:r w:rsidRPr="00E72E3C">
        <w:rPr>
          <w:rFonts w:ascii="Arial" w:hAnsi="Arial" w:cs="Arial"/>
          <w:sz w:val="24"/>
          <w:szCs w:val="24"/>
        </w:rPr>
        <w:t>The way businesses have operated since the industrial revolution has adversely impacted the environment, and the consumption of non-renewable materials has expanded significantly</w:t>
      </w:r>
      <w:r>
        <w:rPr>
          <w:rFonts w:ascii="Arial" w:hAnsi="Arial" w:cs="Arial"/>
          <w:sz w:val="24"/>
          <w:szCs w:val="24"/>
        </w:rPr>
        <w:t xml:space="preserve">. </w:t>
      </w:r>
      <w:r w:rsidR="0036313F" w:rsidRPr="0036313F">
        <w:rPr>
          <w:rFonts w:ascii="Arial" w:hAnsi="Arial" w:cs="Arial"/>
          <w:sz w:val="24"/>
          <w:szCs w:val="24"/>
        </w:rPr>
        <w:t>Each year, more than 100 billion tonnes of resources are introduced to the economy, including metals, minerals, fossil fuels, and biological components from plants and animals. 8.6% of waste is recycled and reused. Since 1970, resource consumption has tripled and could double again by 2050 if current trends continue</w:t>
      </w:r>
      <w:r w:rsidR="0036313F">
        <w:rPr>
          <w:rFonts w:ascii="Arial" w:hAnsi="Arial" w:cs="Arial"/>
          <w:sz w:val="24"/>
          <w:szCs w:val="24"/>
        </w:rPr>
        <w:t xml:space="preserve"> </w:t>
      </w:r>
      <w:sdt>
        <w:sdtPr>
          <w:rPr>
            <w:rFonts w:ascii="Arial" w:hAnsi="Arial" w:cs="Arial"/>
            <w:sz w:val="24"/>
            <w:szCs w:val="24"/>
          </w:rPr>
          <w:id w:val="-1187828620"/>
          <w:citation/>
        </w:sdtPr>
        <w:sdtContent>
          <w:r>
            <w:rPr>
              <w:rFonts w:ascii="Arial" w:hAnsi="Arial" w:cs="Arial"/>
              <w:sz w:val="24"/>
              <w:szCs w:val="24"/>
            </w:rPr>
            <w:fldChar w:fldCharType="begin"/>
          </w:r>
          <w:r>
            <w:rPr>
              <w:rFonts w:ascii="Arial" w:hAnsi="Arial" w:cs="Arial"/>
              <w:sz w:val="24"/>
              <w:szCs w:val="24"/>
            </w:rPr>
            <w:instrText xml:space="preserve"> CITATION Dav21 \l 2057 </w:instrText>
          </w:r>
          <w:r>
            <w:rPr>
              <w:rFonts w:ascii="Arial" w:hAnsi="Arial" w:cs="Arial"/>
              <w:sz w:val="24"/>
              <w:szCs w:val="24"/>
            </w:rPr>
            <w:fldChar w:fldCharType="separate"/>
          </w:r>
          <w:r w:rsidRPr="00E72E3C">
            <w:rPr>
              <w:rFonts w:ascii="Arial" w:hAnsi="Arial" w:cs="Arial"/>
              <w:noProof/>
              <w:sz w:val="24"/>
              <w:szCs w:val="24"/>
            </w:rPr>
            <w:t>(McGinty, 2021)</w:t>
          </w:r>
          <w:r>
            <w:rPr>
              <w:rFonts w:ascii="Arial" w:hAnsi="Arial" w:cs="Arial"/>
              <w:sz w:val="24"/>
              <w:szCs w:val="24"/>
            </w:rPr>
            <w:fldChar w:fldCharType="end"/>
          </w:r>
        </w:sdtContent>
      </w:sdt>
      <w:r w:rsidR="0036313F" w:rsidRPr="0036313F">
        <w:rPr>
          <w:rFonts w:ascii="Arial" w:hAnsi="Arial" w:cs="Arial"/>
          <w:sz w:val="24"/>
          <w:szCs w:val="24"/>
        </w:rPr>
        <w:t>. </w:t>
      </w:r>
      <w:r w:rsidR="00FA4B1F">
        <w:rPr>
          <w:rFonts w:ascii="Arial" w:hAnsi="Arial" w:cs="Arial"/>
          <w:sz w:val="24"/>
          <w:szCs w:val="24"/>
        </w:rPr>
        <w:t xml:space="preserve">This demonstrates how the </w:t>
      </w:r>
      <w:r w:rsidR="0047716D">
        <w:rPr>
          <w:rFonts w:ascii="Arial" w:hAnsi="Arial" w:cs="Arial"/>
          <w:sz w:val="24"/>
          <w:szCs w:val="24"/>
        </w:rPr>
        <w:t>traditional</w:t>
      </w:r>
      <w:r w:rsidR="00C66A9E">
        <w:rPr>
          <w:rFonts w:ascii="Arial" w:hAnsi="Arial" w:cs="Arial"/>
          <w:sz w:val="24"/>
          <w:szCs w:val="24"/>
        </w:rPr>
        <w:t xml:space="preserve"> method</w:t>
      </w:r>
      <w:r w:rsidR="0047716D">
        <w:rPr>
          <w:rFonts w:ascii="Arial" w:hAnsi="Arial" w:cs="Arial"/>
          <w:sz w:val="24"/>
          <w:szCs w:val="24"/>
        </w:rPr>
        <w:t xml:space="preserve">s of conducting business </w:t>
      </w:r>
      <w:r w:rsidR="00C66A9E">
        <w:rPr>
          <w:rFonts w:ascii="Arial" w:hAnsi="Arial" w:cs="Arial"/>
          <w:sz w:val="24"/>
          <w:szCs w:val="24"/>
        </w:rPr>
        <w:t>h</w:t>
      </w:r>
      <w:r w:rsidR="0047716D">
        <w:rPr>
          <w:rFonts w:ascii="Arial" w:hAnsi="Arial" w:cs="Arial"/>
          <w:sz w:val="24"/>
          <w:szCs w:val="24"/>
        </w:rPr>
        <w:t>ave</w:t>
      </w:r>
      <w:r w:rsidR="00C66A9E">
        <w:rPr>
          <w:rFonts w:ascii="Arial" w:hAnsi="Arial" w:cs="Arial"/>
          <w:sz w:val="24"/>
          <w:szCs w:val="24"/>
        </w:rPr>
        <w:t xml:space="preserve"> had a devastating impact on the environment. </w:t>
      </w:r>
      <w:r w:rsidR="00CD6D0F">
        <w:rPr>
          <w:rFonts w:ascii="Arial" w:hAnsi="Arial" w:cs="Arial"/>
          <w:sz w:val="24"/>
          <w:szCs w:val="24"/>
        </w:rPr>
        <w:t xml:space="preserve">The circular economy provides a potential solution to this issue. </w:t>
      </w:r>
    </w:p>
    <w:p w14:paraId="0DF434AD" w14:textId="77777777" w:rsidR="00BE43ED" w:rsidRDefault="00BE43ED" w:rsidP="0036313F">
      <w:pPr>
        <w:spacing w:line="360" w:lineRule="auto"/>
        <w:rPr>
          <w:rFonts w:ascii="Arial" w:hAnsi="Arial" w:cs="Arial"/>
          <w:sz w:val="24"/>
          <w:szCs w:val="24"/>
          <w:u w:val="single"/>
        </w:rPr>
      </w:pPr>
    </w:p>
    <w:p w14:paraId="3EC018CD" w14:textId="77777777" w:rsidR="00BE43ED" w:rsidRDefault="00BE43ED" w:rsidP="0036313F">
      <w:pPr>
        <w:spacing w:line="360" w:lineRule="auto"/>
        <w:rPr>
          <w:rFonts w:ascii="Arial" w:hAnsi="Arial" w:cs="Arial"/>
          <w:sz w:val="24"/>
          <w:szCs w:val="24"/>
          <w:u w:val="single"/>
        </w:rPr>
      </w:pPr>
    </w:p>
    <w:p w14:paraId="6D0A546D" w14:textId="77777777" w:rsidR="00BE43ED" w:rsidRDefault="00BE43ED" w:rsidP="0036313F">
      <w:pPr>
        <w:spacing w:line="360" w:lineRule="auto"/>
        <w:rPr>
          <w:rFonts w:ascii="Arial" w:hAnsi="Arial" w:cs="Arial"/>
          <w:sz w:val="24"/>
          <w:szCs w:val="24"/>
          <w:u w:val="single"/>
        </w:rPr>
      </w:pPr>
    </w:p>
    <w:p w14:paraId="367AB746" w14:textId="77777777" w:rsidR="00BE43ED" w:rsidRDefault="00BE43ED" w:rsidP="0036313F">
      <w:pPr>
        <w:spacing w:line="360" w:lineRule="auto"/>
        <w:rPr>
          <w:rFonts w:ascii="Arial" w:hAnsi="Arial" w:cs="Arial"/>
          <w:sz w:val="24"/>
          <w:szCs w:val="24"/>
          <w:u w:val="single"/>
        </w:rPr>
      </w:pPr>
    </w:p>
    <w:p w14:paraId="52CDC8C8" w14:textId="77777777" w:rsidR="00BE43ED" w:rsidRDefault="00BE43ED" w:rsidP="0036313F">
      <w:pPr>
        <w:spacing w:line="360" w:lineRule="auto"/>
        <w:rPr>
          <w:rFonts w:ascii="Arial" w:hAnsi="Arial" w:cs="Arial"/>
          <w:sz w:val="24"/>
          <w:szCs w:val="24"/>
          <w:u w:val="single"/>
        </w:rPr>
      </w:pPr>
    </w:p>
    <w:p w14:paraId="7B735E8F" w14:textId="77777777" w:rsidR="00BE43ED" w:rsidRDefault="00BE43ED" w:rsidP="0036313F">
      <w:pPr>
        <w:spacing w:line="360" w:lineRule="auto"/>
        <w:rPr>
          <w:rFonts w:ascii="Arial" w:hAnsi="Arial" w:cs="Arial"/>
          <w:sz w:val="24"/>
          <w:szCs w:val="24"/>
          <w:u w:val="single"/>
        </w:rPr>
      </w:pPr>
    </w:p>
    <w:p w14:paraId="4C626AAE" w14:textId="77777777" w:rsidR="00BE43ED" w:rsidRDefault="00BE43ED" w:rsidP="0036313F">
      <w:pPr>
        <w:spacing w:line="360" w:lineRule="auto"/>
        <w:rPr>
          <w:rFonts w:ascii="Arial" w:hAnsi="Arial" w:cs="Arial"/>
          <w:sz w:val="24"/>
          <w:szCs w:val="24"/>
          <w:u w:val="single"/>
        </w:rPr>
      </w:pPr>
    </w:p>
    <w:p w14:paraId="7694BB24" w14:textId="77777777" w:rsidR="00BE43ED" w:rsidRDefault="00BE43ED" w:rsidP="0036313F">
      <w:pPr>
        <w:spacing w:line="360" w:lineRule="auto"/>
        <w:rPr>
          <w:rFonts w:ascii="Arial" w:hAnsi="Arial" w:cs="Arial"/>
          <w:sz w:val="24"/>
          <w:szCs w:val="24"/>
          <w:u w:val="single"/>
        </w:rPr>
      </w:pPr>
    </w:p>
    <w:p w14:paraId="1A3558EC" w14:textId="77777777" w:rsidR="00BE43ED" w:rsidRDefault="00BE43ED" w:rsidP="0036313F">
      <w:pPr>
        <w:spacing w:line="360" w:lineRule="auto"/>
        <w:rPr>
          <w:rFonts w:ascii="Arial" w:hAnsi="Arial" w:cs="Arial"/>
          <w:sz w:val="24"/>
          <w:szCs w:val="24"/>
          <w:u w:val="single"/>
        </w:rPr>
      </w:pPr>
    </w:p>
    <w:p w14:paraId="3E0A75D9" w14:textId="77777777" w:rsidR="00BE43ED" w:rsidRDefault="00BE43ED" w:rsidP="0036313F">
      <w:pPr>
        <w:spacing w:line="360" w:lineRule="auto"/>
        <w:rPr>
          <w:rFonts w:ascii="Arial" w:hAnsi="Arial" w:cs="Arial"/>
          <w:sz w:val="24"/>
          <w:szCs w:val="24"/>
          <w:u w:val="single"/>
        </w:rPr>
      </w:pPr>
    </w:p>
    <w:p w14:paraId="6E5DCFFA" w14:textId="77777777" w:rsidR="00BE43ED" w:rsidRDefault="00BE43ED" w:rsidP="0036313F">
      <w:pPr>
        <w:spacing w:line="360" w:lineRule="auto"/>
        <w:rPr>
          <w:rFonts w:ascii="Arial" w:hAnsi="Arial" w:cs="Arial"/>
          <w:sz w:val="24"/>
          <w:szCs w:val="24"/>
          <w:u w:val="single"/>
        </w:rPr>
      </w:pPr>
    </w:p>
    <w:p w14:paraId="50688950" w14:textId="77777777" w:rsidR="00BE43ED" w:rsidRDefault="00BE43ED" w:rsidP="0036313F">
      <w:pPr>
        <w:spacing w:line="360" w:lineRule="auto"/>
        <w:rPr>
          <w:rFonts w:ascii="Arial" w:hAnsi="Arial" w:cs="Arial"/>
          <w:sz w:val="24"/>
          <w:szCs w:val="24"/>
          <w:u w:val="single"/>
        </w:rPr>
      </w:pPr>
    </w:p>
    <w:p w14:paraId="2B90434E" w14:textId="77777777" w:rsidR="00BE43ED" w:rsidRDefault="00BE43ED" w:rsidP="0036313F">
      <w:pPr>
        <w:spacing w:line="360" w:lineRule="auto"/>
        <w:rPr>
          <w:rFonts w:ascii="Arial" w:hAnsi="Arial" w:cs="Arial"/>
          <w:sz w:val="24"/>
          <w:szCs w:val="24"/>
          <w:u w:val="single"/>
        </w:rPr>
      </w:pPr>
    </w:p>
    <w:p w14:paraId="464FD9E5" w14:textId="77777777" w:rsidR="00BE43ED" w:rsidRDefault="00BE43ED" w:rsidP="0036313F">
      <w:pPr>
        <w:spacing w:line="360" w:lineRule="auto"/>
        <w:rPr>
          <w:rFonts w:ascii="Arial" w:hAnsi="Arial" w:cs="Arial"/>
          <w:sz w:val="24"/>
          <w:szCs w:val="24"/>
          <w:u w:val="single"/>
        </w:rPr>
      </w:pPr>
    </w:p>
    <w:p w14:paraId="0BFD131F" w14:textId="77777777" w:rsidR="00BE43ED" w:rsidRDefault="00BE43ED" w:rsidP="0036313F">
      <w:pPr>
        <w:spacing w:line="360" w:lineRule="auto"/>
        <w:rPr>
          <w:rFonts w:ascii="Arial" w:hAnsi="Arial" w:cs="Arial"/>
          <w:sz w:val="24"/>
          <w:szCs w:val="24"/>
          <w:u w:val="single"/>
        </w:rPr>
      </w:pPr>
    </w:p>
    <w:p w14:paraId="740CD581" w14:textId="77777777" w:rsidR="00BE43ED" w:rsidRDefault="00BE43ED" w:rsidP="0036313F">
      <w:pPr>
        <w:spacing w:line="360" w:lineRule="auto"/>
        <w:rPr>
          <w:rFonts w:ascii="Arial" w:hAnsi="Arial" w:cs="Arial"/>
          <w:sz w:val="24"/>
          <w:szCs w:val="24"/>
          <w:u w:val="single"/>
        </w:rPr>
      </w:pPr>
    </w:p>
    <w:p w14:paraId="632BF25F" w14:textId="77777777" w:rsidR="00BE43ED" w:rsidRDefault="00BE43ED" w:rsidP="0036313F">
      <w:pPr>
        <w:spacing w:line="360" w:lineRule="auto"/>
        <w:rPr>
          <w:rFonts w:ascii="Arial" w:hAnsi="Arial" w:cs="Arial"/>
          <w:sz w:val="24"/>
          <w:szCs w:val="24"/>
          <w:u w:val="single"/>
        </w:rPr>
      </w:pPr>
    </w:p>
    <w:p w14:paraId="5CF599EB" w14:textId="1E52A260" w:rsidR="00A7620D" w:rsidRPr="00886DC2" w:rsidRDefault="00886DC2" w:rsidP="0036313F">
      <w:pPr>
        <w:spacing w:line="360" w:lineRule="auto"/>
        <w:rPr>
          <w:rFonts w:ascii="Arial" w:hAnsi="Arial" w:cs="Arial"/>
          <w:sz w:val="24"/>
          <w:szCs w:val="24"/>
        </w:rPr>
      </w:pPr>
      <w:r>
        <w:rPr>
          <w:rFonts w:ascii="Arial" w:hAnsi="Arial" w:cs="Arial"/>
          <w:sz w:val="24"/>
          <w:szCs w:val="24"/>
          <w:u w:val="single"/>
        </w:rPr>
        <w:lastRenderedPageBreak/>
        <w:t>Circular Economy</w:t>
      </w:r>
    </w:p>
    <w:p w14:paraId="4F92306A" w14:textId="4CB20424" w:rsidR="00E05CE6" w:rsidRDefault="00AD79BC" w:rsidP="0036313F">
      <w:pPr>
        <w:spacing w:line="360" w:lineRule="auto"/>
        <w:rPr>
          <w:rFonts w:ascii="Arial" w:hAnsi="Arial" w:cs="Arial"/>
          <w:sz w:val="24"/>
          <w:szCs w:val="24"/>
        </w:rPr>
      </w:pPr>
      <w:r w:rsidRPr="00AD79BC">
        <w:rPr>
          <w:rFonts w:ascii="Arial" w:hAnsi="Arial" w:cs="Arial"/>
          <w:sz w:val="24"/>
          <w:szCs w:val="24"/>
        </w:rPr>
        <w:t>In today's world, businesses are expected to employ more responsible business practises.</w:t>
      </w:r>
      <w:r w:rsidR="00A85205" w:rsidRPr="00A85205">
        <w:t xml:space="preserve"> </w:t>
      </w:r>
      <w:r w:rsidR="00A85205" w:rsidRPr="00A85205">
        <w:rPr>
          <w:rFonts w:ascii="Arial" w:hAnsi="Arial" w:cs="Arial"/>
          <w:sz w:val="24"/>
          <w:szCs w:val="24"/>
        </w:rPr>
        <w:t>The aim of the circular economy is to provide a means for a company to continue to operate</w:t>
      </w:r>
      <w:r w:rsidR="00962C5F">
        <w:rPr>
          <w:rFonts w:ascii="Arial" w:hAnsi="Arial" w:cs="Arial"/>
          <w:sz w:val="24"/>
          <w:szCs w:val="24"/>
        </w:rPr>
        <w:t>,</w:t>
      </w:r>
      <w:r w:rsidR="00A85205" w:rsidRPr="00A85205">
        <w:rPr>
          <w:rFonts w:ascii="Arial" w:hAnsi="Arial" w:cs="Arial"/>
          <w:sz w:val="24"/>
          <w:szCs w:val="24"/>
        </w:rPr>
        <w:t xml:space="preserve"> which is sustainable.</w:t>
      </w:r>
      <w:r>
        <w:rPr>
          <w:rFonts w:ascii="Arial" w:hAnsi="Arial" w:cs="Arial"/>
          <w:sz w:val="24"/>
          <w:szCs w:val="24"/>
        </w:rPr>
        <w:t xml:space="preserve"> </w:t>
      </w:r>
      <w:r w:rsidR="00EA3B20" w:rsidRPr="00EA3B20">
        <w:rPr>
          <w:rFonts w:ascii="Arial" w:hAnsi="Arial" w:cs="Arial"/>
          <w:sz w:val="24"/>
          <w:szCs w:val="24"/>
        </w:rPr>
        <w:t>A circular economy is a sustainable approach to economic development that is beneficial for businesses, communities, and the environment. In contrast to the linear economy model, a circular economy is designed to be regenerative and strives to eventually disconnect growth from the consumption of non-renewable resources</w:t>
      </w:r>
      <w:r w:rsidR="00EA3B20">
        <w:rPr>
          <w:rFonts w:ascii="Arial" w:hAnsi="Arial" w:cs="Arial"/>
          <w:sz w:val="24"/>
          <w:szCs w:val="24"/>
        </w:rPr>
        <w:t xml:space="preserve"> </w:t>
      </w:r>
      <w:sdt>
        <w:sdtPr>
          <w:rPr>
            <w:rFonts w:ascii="Arial" w:hAnsi="Arial" w:cs="Arial"/>
            <w:sz w:val="24"/>
            <w:szCs w:val="24"/>
          </w:rPr>
          <w:id w:val="-861822729"/>
          <w:citation/>
        </w:sdtPr>
        <w:sdtContent>
          <w:r w:rsidR="00EA3B20">
            <w:rPr>
              <w:rFonts w:ascii="Arial" w:hAnsi="Arial" w:cs="Arial"/>
              <w:sz w:val="24"/>
              <w:szCs w:val="24"/>
            </w:rPr>
            <w:fldChar w:fldCharType="begin"/>
          </w:r>
          <w:r w:rsidR="00EA3B20">
            <w:rPr>
              <w:rFonts w:ascii="Arial" w:hAnsi="Arial" w:cs="Arial"/>
              <w:sz w:val="24"/>
              <w:szCs w:val="24"/>
            </w:rPr>
            <w:instrText xml:space="preserve"> CITATION The23 \l 2057 </w:instrText>
          </w:r>
          <w:r w:rsidR="00EA3B20">
            <w:rPr>
              <w:rFonts w:ascii="Arial" w:hAnsi="Arial" w:cs="Arial"/>
              <w:sz w:val="24"/>
              <w:szCs w:val="24"/>
            </w:rPr>
            <w:fldChar w:fldCharType="separate"/>
          </w:r>
          <w:r w:rsidR="00EA3B20" w:rsidRPr="00EA3B20">
            <w:rPr>
              <w:rFonts w:ascii="Arial" w:hAnsi="Arial" w:cs="Arial"/>
              <w:noProof/>
              <w:sz w:val="24"/>
              <w:szCs w:val="24"/>
            </w:rPr>
            <w:t>(The Ellen Macarthur Foundation, 2023)</w:t>
          </w:r>
          <w:r w:rsidR="00EA3B20">
            <w:rPr>
              <w:rFonts w:ascii="Arial" w:hAnsi="Arial" w:cs="Arial"/>
              <w:sz w:val="24"/>
              <w:szCs w:val="24"/>
            </w:rPr>
            <w:fldChar w:fldCharType="end"/>
          </w:r>
        </w:sdtContent>
      </w:sdt>
      <w:r w:rsidR="00EA3B20" w:rsidRPr="00EA3B20">
        <w:rPr>
          <w:rFonts w:ascii="Arial" w:hAnsi="Arial" w:cs="Arial"/>
          <w:sz w:val="24"/>
          <w:szCs w:val="24"/>
        </w:rPr>
        <w:t>.</w:t>
      </w:r>
      <w:r w:rsidR="00EA3B20">
        <w:rPr>
          <w:rFonts w:ascii="Arial" w:hAnsi="Arial" w:cs="Arial"/>
          <w:sz w:val="24"/>
          <w:szCs w:val="24"/>
        </w:rPr>
        <w:t xml:space="preserve"> </w:t>
      </w:r>
      <w:r w:rsidR="0088118D">
        <w:rPr>
          <w:rFonts w:ascii="Arial" w:hAnsi="Arial" w:cs="Arial"/>
          <w:sz w:val="24"/>
          <w:szCs w:val="24"/>
        </w:rPr>
        <w:t xml:space="preserve">The circular economy benefits both businesses and the environment as it also aims to reduce the volume of waste produced. Businesses that operate within the circular economy produce less waste compared to business that use the more traditional </w:t>
      </w:r>
      <w:r w:rsidR="0036313F">
        <w:rPr>
          <w:rFonts w:ascii="Arial" w:hAnsi="Arial" w:cs="Arial"/>
          <w:sz w:val="24"/>
          <w:szCs w:val="24"/>
        </w:rPr>
        <w:t>methods.</w:t>
      </w:r>
      <w:r w:rsidR="0036313F" w:rsidRPr="0088118D">
        <w:rPr>
          <w:rFonts w:ascii="Arial" w:hAnsi="Arial" w:cs="Arial"/>
          <w:sz w:val="24"/>
          <w:szCs w:val="24"/>
        </w:rPr>
        <w:t xml:space="preserve"> The</w:t>
      </w:r>
      <w:r w:rsidR="0088118D" w:rsidRPr="0088118D">
        <w:rPr>
          <w:rFonts w:ascii="Arial" w:hAnsi="Arial" w:cs="Arial"/>
          <w:sz w:val="24"/>
          <w:szCs w:val="24"/>
        </w:rPr>
        <w:t xml:space="preserve"> circular economy is a production and consumption system that emphasises sharing, leasing, reusing, repairing, refurbishing, and recycling of existing resources and products for as long as possible. In this manner, the product life cycle is prolonged. In practise, it entails minimising waste. As a product reaches the end of its useful life, recycling keeps its materials within the economy whenever possible. If they can be utilised repeatedly, they will be, therefore generating additional value</w:t>
      </w:r>
      <w:r w:rsidR="0088118D">
        <w:rPr>
          <w:rFonts w:ascii="Arial" w:hAnsi="Arial" w:cs="Arial"/>
          <w:sz w:val="24"/>
          <w:szCs w:val="24"/>
        </w:rPr>
        <w:t xml:space="preserve"> </w:t>
      </w:r>
      <w:sdt>
        <w:sdtPr>
          <w:rPr>
            <w:rFonts w:ascii="Arial" w:hAnsi="Arial" w:cs="Arial"/>
            <w:sz w:val="24"/>
            <w:szCs w:val="24"/>
          </w:rPr>
          <w:id w:val="960223820"/>
          <w:citation/>
        </w:sdtPr>
        <w:sdtContent>
          <w:r w:rsidR="0036313F">
            <w:rPr>
              <w:rFonts w:ascii="Arial" w:hAnsi="Arial" w:cs="Arial"/>
              <w:sz w:val="24"/>
              <w:szCs w:val="24"/>
            </w:rPr>
            <w:fldChar w:fldCharType="begin"/>
          </w:r>
          <w:r w:rsidR="0036313F">
            <w:rPr>
              <w:rFonts w:ascii="Arial" w:hAnsi="Arial" w:cs="Arial"/>
              <w:sz w:val="24"/>
              <w:szCs w:val="24"/>
            </w:rPr>
            <w:instrText xml:space="preserve"> CITATION Eur15 \l 2057 </w:instrText>
          </w:r>
          <w:r w:rsidR="0036313F">
            <w:rPr>
              <w:rFonts w:ascii="Arial" w:hAnsi="Arial" w:cs="Arial"/>
              <w:sz w:val="24"/>
              <w:szCs w:val="24"/>
            </w:rPr>
            <w:fldChar w:fldCharType="separate"/>
          </w:r>
          <w:r w:rsidR="0036313F" w:rsidRPr="0036313F">
            <w:rPr>
              <w:rFonts w:ascii="Arial" w:hAnsi="Arial" w:cs="Arial"/>
              <w:noProof/>
              <w:sz w:val="24"/>
              <w:szCs w:val="24"/>
            </w:rPr>
            <w:t>(European Parliament, 2015)</w:t>
          </w:r>
          <w:r w:rsidR="0036313F">
            <w:rPr>
              <w:rFonts w:ascii="Arial" w:hAnsi="Arial" w:cs="Arial"/>
              <w:sz w:val="24"/>
              <w:szCs w:val="24"/>
            </w:rPr>
            <w:fldChar w:fldCharType="end"/>
          </w:r>
        </w:sdtContent>
      </w:sdt>
      <w:r w:rsidR="0088118D" w:rsidRPr="0088118D">
        <w:rPr>
          <w:rFonts w:ascii="Arial" w:hAnsi="Arial" w:cs="Arial"/>
          <w:sz w:val="24"/>
          <w:szCs w:val="24"/>
        </w:rPr>
        <w:t>.</w:t>
      </w:r>
      <w:r w:rsidR="0036313F">
        <w:rPr>
          <w:rFonts w:ascii="Arial" w:hAnsi="Arial" w:cs="Arial"/>
          <w:sz w:val="24"/>
          <w:szCs w:val="24"/>
        </w:rPr>
        <w:t xml:space="preserve"> This highlights that the circular economy places great significance on lowering waste production and attempts to ensure products and parts are reused. </w:t>
      </w:r>
      <w:r w:rsidR="00F81055">
        <w:rPr>
          <w:rFonts w:ascii="Arial" w:hAnsi="Arial" w:cs="Arial"/>
          <w:sz w:val="24"/>
          <w:szCs w:val="24"/>
        </w:rPr>
        <w:t xml:space="preserve">While the environmental benefits of the circular economy are clear, this has only become a growing issue in more recent times. Previously </w:t>
      </w:r>
      <w:r w:rsidR="00F02DA0">
        <w:rPr>
          <w:rFonts w:ascii="Arial" w:hAnsi="Arial" w:cs="Arial"/>
          <w:sz w:val="24"/>
          <w:szCs w:val="24"/>
        </w:rPr>
        <w:t xml:space="preserve">the majority </w:t>
      </w:r>
      <w:r w:rsidR="00F81055">
        <w:rPr>
          <w:rFonts w:ascii="Arial" w:hAnsi="Arial" w:cs="Arial"/>
          <w:sz w:val="24"/>
          <w:szCs w:val="24"/>
        </w:rPr>
        <w:t xml:space="preserve">businesses, </w:t>
      </w:r>
      <w:r w:rsidR="00F02DA0">
        <w:rPr>
          <w:rFonts w:ascii="Arial" w:hAnsi="Arial" w:cs="Arial"/>
          <w:sz w:val="24"/>
          <w:szCs w:val="24"/>
        </w:rPr>
        <w:t xml:space="preserve">were not concerned with the impact that their actions would have on the environment.  </w:t>
      </w:r>
    </w:p>
    <w:p w14:paraId="435064F7" w14:textId="77777777" w:rsidR="00BE43ED" w:rsidRDefault="00BE43ED" w:rsidP="0036313F">
      <w:pPr>
        <w:spacing w:line="360" w:lineRule="auto"/>
        <w:rPr>
          <w:rFonts w:ascii="Arial" w:hAnsi="Arial" w:cs="Arial"/>
          <w:sz w:val="24"/>
          <w:szCs w:val="24"/>
          <w:u w:val="single"/>
        </w:rPr>
      </w:pPr>
    </w:p>
    <w:p w14:paraId="32A763B9" w14:textId="77777777" w:rsidR="00BE43ED" w:rsidRDefault="00BE43ED" w:rsidP="0036313F">
      <w:pPr>
        <w:spacing w:line="360" w:lineRule="auto"/>
        <w:rPr>
          <w:rFonts w:ascii="Arial" w:hAnsi="Arial" w:cs="Arial"/>
          <w:sz w:val="24"/>
          <w:szCs w:val="24"/>
          <w:u w:val="single"/>
        </w:rPr>
      </w:pPr>
    </w:p>
    <w:p w14:paraId="31396D0A" w14:textId="77777777" w:rsidR="00BE43ED" w:rsidRDefault="00BE43ED" w:rsidP="0036313F">
      <w:pPr>
        <w:spacing w:line="360" w:lineRule="auto"/>
        <w:rPr>
          <w:rFonts w:ascii="Arial" w:hAnsi="Arial" w:cs="Arial"/>
          <w:sz w:val="24"/>
          <w:szCs w:val="24"/>
          <w:u w:val="single"/>
        </w:rPr>
      </w:pPr>
    </w:p>
    <w:p w14:paraId="6B7D4745" w14:textId="77777777" w:rsidR="00BE43ED" w:rsidRDefault="00BE43ED" w:rsidP="0036313F">
      <w:pPr>
        <w:spacing w:line="360" w:lineRule="auto"/>
        <w:rPr>
          <w:rFonts w:ascii="Arial" w:hAnsi="Arial" w:cs="Arial"/>
          <w:sz w:val="24"/>
          <w:szCs w:val="24"/>
          <w:u w:val="single"/>
        </w:rPr>
      </w:pPr>
    </w:p>
    <w:p w14:paraId="42D6B5AD" w14:textId="072F86A6" w:rsidR="00BE43ED" w:rsidRDefault="00BE43ED" w:rsidP="0036313F">
      <w:pPr>
        <w:spacing w:line="360" w:lineRule="auto"/>
        <w:rPr>
          <w:rFonts w:ascii="Arial" w:hAnsi="Arial" w:cs="Arial"/>
          <w:sz w:val="24"/>
          <w:szCs w:val="24"/>
          <w:u w:val="single"/>
        </w:rPr>
      </w:pPr>
    </w:p>
    <w:p w14:paraId="454D5436" w14:textId="77777777" w:rsidR="00D87FC8" w:rsidRDefault="00D87FC8" w:rsidP="0036313F">
      <w:pPr>
        <w:spacing w:line="360" w:lineRule="auto"/>
        <w:rPr>
          <w:rFonts w:ascii="Arial" w:hAnsi="Arial" w:cs="Arial"/>
          <w:sz w:val="24"/>
          <w:szCs w:val="24"/>
          <w:u w:val="single"/>
        </w:rPr>
      </w:pPr>
    </w:p>
    <w:p w14:paraId="42941F96" w14:textId="77777777" w:rsidR="00BE43ED" w:rsidRDefault="00BE43ED" w:rsidP="0036313F">
      <w:pPr>
        <w:spacing w:line="360" w:lineRule="auto"/>
        <w:rPr>
          <w:rFonts w:ascii="Arial" w:hAnsi="Arial" w:cs="Arial"/>
          <w:sz w:val="24"/>
          <w:szCs w:val="24"/>
          <w:u w:val="single"/>
        </w:rPr>
      </w:pPr>
    </w:p>
    <w:p w14:paraId="1104EA1D" w14:textId="420485F7" w:rsidR="00886DC2" w:rsidRDefault="00886DC2" w:rsidP="0036313F">
      <w:pPr>
        <w:spacing w:line="360" w:lineRule="auto"/>
        <w:rPr>
          <w:rFonts w:ascii="Arial" w:hAnsi="Arial" w:cs="Arial"/>
          <w:sz w:val="24"/>
          <w:szCs w:val="24"/>
          <w:u w:val="single"/>
        </w:rPr>
      </w:pPr>
      <w:r>
        <w:rPr>
          <w:rFonts w:ascii="Arial" w:hAnsi="Arial" w:cs="Arial"/>
          <w:sz w:val="24"/>
          <w:szCs w:val="24"/>
          <w:u w:val="single"/>
        </w:rPr>
        <w:lastRenderedPageBreak/>
        <w:t xml:space="preserve">Sharing Economy </w:t>
      </w:r>
    </w:p>
    <w:p w14:paraId="3DBC4783" w14:textId="09E7CD92" w:rsidR="00886DC2" w:rsidRPr="00886DC2" w:rsidRDefault="00635BE5" w:rsidP="0036313F">
      <w:pPr>
        <w:spacing w:line="360" w:lineRule="auto"/>
        <w:rPr>
          <w:rFonts w:ascii="Arial" w:hAnsi="Arial" w:cs="Arial"/>
          <w:sz w:val="24"/>
          <w:szCs w:val="24"/>
        </w:rPr>
      </w:pPr>
      <w:r>
        <w:rPr>
          <w:rFonts w:ascii="Arial" w:hAnsi="Arial" w:cs="Arial"/>
          <w:sz w:val="24"/>
          <w:szCs w:val="24"/>
        </w:rPr>
        <w:t xml:space="preserve">The sharing economy is linked to the circular economy as it emphasizes making use of unused goods that would otherwise be wasted. </w:t>
      </w:r>
      <w:r w:rsidRPr="00635BE5">
        <w:rPr>
          <w:rFonts w:ascii="Arial" w:hAnsi="Arial" w:cs="Arial"/>
          <w:sz w:val="24"/>
          <w:szCs w:val="24"/>
        </w:rPr>
        <w:t>The sharing economy is an economic model characterised as a peer-to-peer activity of purchasing, providing, or sharing access to products and services, which is frequently enabled through a community-based online platform. The sharing economy entails peer-to-peer transactions on a short-term basis to share unused assets and services or to foster collaboration. Typically, the sharing economy incorporates an internet platform that connects buyers and sellers</w:t>
      </w:r>
      <w:r>
        <w:rPr>
          <w:rFonts w:ascii="Arial" w:hAnsi="Arial" w:cs="Arial"/>
          <w:sz w:val="24"/>
          <w:szCs w:val="24"/>
        </w:rPr>
        <w:t xml:space="preserve"> </w:t>
      </w:r>
      <w:sdt>
        <w:sdtPr>
          <w:rPr>
            <w:rFonts w:ascii="Arial" w:hAnsi="Arial" w:cs="Arial"/>
            <w:sz w:val="24"/>
            <w:szCs w:val="24"/>
          </w:rPr>
          <w:id w:val="-499660126"/>
          <w:citation/>
        </w:sdtPr>
        <w:sdtContent>
          <w:r>
            <w:rPr>
              <w:rFonts w:ascii="Arial" w:hAnsi="Arial" w:cs="Arial"/>
              <w:sz w:val="24"/>
              <w:szCs w:val="24"/>
            </w:rPr>
            <w:fldChar w:fldCharType="begin"/>
          </w:r>
          <w:r>
            <w:rPr>
              <w:rFonts w:ascii="Arial" w:hAnsi="Arial" w:cs="Arial"/>
              <w:sz w:val="24"/>
              <w:szCs w:val="24"/>
            </w:rPr>
            <w:instrText xml:space="preserve"> CITATION GOR20 \l 2057 </w:instrText>
          </w:r>
          <w:r>
            <w:rPr>
              <w:rFonts w:ascii="Arial" w:hAnsi="Arial" w:cs="Arial"/>
              <w:sz w:val="24"/>
              <w:szCs w:val="24"/>
            </w:rPr>
            <w:fldChar w:fldCharType="separate"/>
          </w:r>
          <w:r w:rsidRPr="00635BE5">
            <w:rPr>
              <w:rFonts w:ascii="Arial" w:hAnsi="Arial" w:cs="Arial"/>
              <w:noProof/>
              <w:sz w:val="24"/>
              <w:szCs w:val="24"/>
            </w:rPr>
            <w:t>(SCOTT, 2020)</w:t>
          </w:r>
          <w:r>
            <w:rPr>
              <w:rFonts w:ascii="Arial" w:hAnsi="Arial" w:cs="Arial"/>
              <w:sz w:val="24"/>
              <w:szCs w:val="24"/>
            </w:rPr>
            <w:fldChar w:fldCharType="end"/>
          </w:r>
        </w:sdtContent>
      </w:sdt>
      <w:r w:rsidRPr="00635BE5">
        <w:rPr>
          <w:rFonts w:ascii="Arial" w:hAnsi="Arial" w:cs="Arial"/>
          <w:sz w:val="24"/>
          <w:szCs w:val="24"/>
        </w:rPr>
        <w:t>.</w:t>
      </w:r>
      <w:r w:rsidR="00D1120E">
        <w:rPr>
          <w:rFonts w:ascii="Arial" w:hAnsi="Arial" w:cs="Arial"/>
          <w:sz w:val="24"/>
          <w:szCs w:val="24"/>
        </w:rPr>
        <w:t xml:space="preserve"> This highlights a shift from the demand for purchasing goods into paying or renting a service. </w:t>
      </w:r>
      <w:r w:rsidR="00464DD4">
        <w:rPr>
          <w:rFonts w:ascii="Arial" w:hAnsi="Arial" w:cs="Arial"/>
          <w:sz w:val="24"/>
          <w:szCs w:val="24"/>
        </w:rPr>
        <w:t xml:space="preserve">Also demonstrated is how the sharing economy fits within the circular economy. </w:t>
      </w:r>
      <w:r w:rsidR="00886F7A">
        <w:rPr>
          <w:rFonts w:ascii="Arial" w:hAnsi="Arial" w:cs="Arial"/>
          <w:sz w:val="24"/>
          <w:szCs w:val="24"/>
        </w:rPr>
        <w:t>The sharing economy gives people the option of offering unused goods and services in exchange for payment. The re</w:t>
      </w:r>
      <w:r w:rsidR="00D233F7">
        <w:rPr>
          <w:rFonts w:ascii="Arial" w:hAnsi="Arial" w:cs="Arial"/>
          <w:sz w:val="24"/>
          <w:szCs w:val="24"/>
        </w:rPr>
        <w:t xml:space="preserve">use of these goods/services is a key aspect of the </w:t>
      </w:r>
      <w:r w:rsidR="00FE0403">
        <w:rPr>
          <w:rFonts w:ascii="Arial" w:hAnsi="Arial" w:cs="Arial"/>
          <w:sz w:val="24"/>
          <w:szCs w:val="24"/>
        </w:rPr>
        <w:t>circular</w:t>
      </w:r>
      <w:r w:rsidR="00D233F7">
        <w:rPr>
          <w:rFonts w:ascii="Arial" w:hAnsi="Arial" w:cs="Arial"/>
          <w:sz w:val="24"/>
          <w:szCs w:val="24"/>
        </w:rPr>
        <w:t xml:space="preserve"> economy. </w:t>
      </w:r>
    </w:p>
    <w:p w14:paraId="55C622D9" w14:textId="77777777" w:rsidR="00BE43ED" w:rsidRDefault="00BE43ED" w:rsidP="0036313F">
      <w:pPr>
        <w:spacing w:line="360" w:lineRule="auto"/>
        <w:rPr>
          <w:rFonts w:ascii="Arial" w:hAnsi="Arial" w:cs="Arial"/>
          <w:sz w:val="24"/>
          <w:szCs w:val="24"/>
          <w:u w:val="single"/>
        </w:rPr>
      </w:pPr>
    </w:p>
    <w:p w14:paraId="3700B079" w14:textId="77777777" w:rsidR="00BE43ED" w:rsidRDefault="00BE43ED" w:rsidP="0036313F">
      <w:pPr>
        <w:spacing w:line="360" w:lineRule="auto"/>
        <w:rPr>
          <w:rFonts w:ascii="Arial" w:hAnsi="Arial" w:cs="Arial"/>
          <w:sz w:val="24"/>
          <w:szCs w:val="24"/>
          <w:u w:val="single"/>
        </w:rPr>
      </w:pPr>
    </w:p>
    <w:p w14:paraId="0E42F8A4" w14:textId="77777777" w:rsidR="00BE43ED" w:rsidRDefault="00BE43ED" w:rsidP="0036313F">
      <w:pPr>
        <w:spacing w:line="360" w:lineRule="auto"/>
        <w:rPr>
          <w:rFonts w:ascii="Arial" w:hAnsi="Arial" w:cs="Arial"/>
          <w:sz w:val="24"/>
          <w:szCs w:val="24"/>
          <w:u w:val="single"/>
        </w:rPr>
      </w:pPr>
    </w:p>
    <w:p w14:paraId="2CA24452" w14:textId="77777777" w:rsidR="00BE43ED" w:rsidRDefault="00BE43ED" w:rsidP="0036313F">
      <w:pPr>
        <w:spacing w:line="360" w:lineRule="auto"/>
        <w:rPr>
          <w:rFonts w:ascii="Arial" w:hAnsi="Arial" w:cs="Arial"/>
          <w:sz w:val="24"/>
          <w:szCs w:val="24"/>
          <w:u w:val="single"/>
        </w:rPr>
      </w:pPr>
    </w:p>
    <w:p w14:paraId="3D2BE5AD" w14:textId="77777777" w:rsidR="00BE43ED" w:rsidRDefault="00BE43ED" w:rsidP="0036313F">
      <w:pPr>
        <w:spacing w:line="360" w:lineRule="auto"/>
        <w:rPr>
          <w:rFonts w:ascii="Arial" w:hAnsi="Arial" w:cs="Arial"/>
          <w:sz w:val="24"/>
          <w:szCs w:val="24"/>
          <w:u w:val="single"/>
        </w:rPr>
      </w:pPr>
    </w:p>
    <w:p w14:paraId="03C45124" w14:textId="77777777" w:rsidR="00BE43ED" w:rsidRDefault="00BE43ED" w:rsidP="0036313F">
      <w:pPr>
        <w:spacing w:line="360" w:lineRule="auto"/>
        <w:rPr>
          <w:rFonts w:ascii="Arial" w:hAnsi="Arial" w:cs="Arial"/>
          <w:sz w:val="24"/>
          <w:szCs w:val="24"/>
          <w:u w:val="single"/>
        </w:rPr>
      </w:pPr>
    </w:p>
    <w:p w14:paraId="72C29AF0" w14:textId="77777777" w:rsidR="00BE43ED" w:rsidRDefault="00BE43ED" w:rsidP="0036313F">
      <w:pPr>
        <w:spacing w:line="360" w:lineRule="auto"/>
        <w:rPr>
          <w:rFonts w:ascii="Arial" w:hAnsi="Arial" w:cs="Arial"/>
          <w:sz w:val="24"/>
          <w:szCs w:val="24"/>
          <w:u w:val="single"/>
        </w:rPr>
      </w:pPr>
    </w:p>
    <w:p w14:paraId="6C295D37" w14:textId="77777777" w:rsidR="00BE43ED" w:rsidRDefault="00BE43ED" w:rsidP="0036313F">
      <w:pPr>
        <w:spacing w:line="360" w:lineRule="auto"/>
        <w:rPr>
          <w:rFonts w:ascii="Arial" w:hAnsi="Arial" w:cs="Arial"/>
          <w:sz w:val="24"/>
          <w:szCs w:val="24"/>
          <w:u w:val="single"/>
        </w:rPr>
      </w:pPr>
    </w:p>
    <w:p w14:paraId="6F1D2AAF" w14:textId="77777777" w:rsidR="00BE43ED" w:rsidRDefault="00BE43ED" w:rsidP="0036313F">
      <w:pPr>
        <w:spacing w:line="360" w:lineRule="auto"/>
        <w:rPr>
          <w:rFonts w:ascii="Arial" w:hAnsi="Arial" w:cs="Arial"/>
          <w:sz w:val="24"/>
          <w:szCs w:val="24"/>
          <w:u w:val="single"/>
        </w:rPr>
      </w:pPr>
    </w:p>
    <w:p w14:paraId="6275A4E7" w14:textId="77777777" w:rsidR="00BE43ED" w:rsidRDefault="00BE43ED" w:rsidP="0036313F">
      <w:pPr>
        <w:spacing w:line="360" w:lineRule="auto"/>
        <w:rPr>
          <w:rFonts w:ascii="Arial" w:hAnsi="Arial" w:cs="Arial"/>
          <w:sz w:val="24"/>
          <w:szCs w:val="24"/>
          <w:u w:val="single"/>
        </w:rPr>
      </w:pPr>
    </w:p>
    <w:p w14:paraId="0F975435" w14:textId="77777777" w:rsidR="00BE43ED" w:rsidRDefault="00BE43ED" w:rsidP="0036313F">
      <w:pPr>
        <w:spacing w:line="360" w:lineRule="auto"/>
        <w:rPr>
          <w:rFonts w:ascii="Arial" w:hAnsi="Arial" w:cs="Arial"/>
          <w:sz w:val="24"/>
          <w:szCs w:val="24"/>
          <w:u w:val="single"/>
        </w:rPr>
      </w:pPr>
    </w:p>
    <w:p w14:paraId="24CCBFFF" w14:textId="42A48784" w:rsidR="00BE43ED" w:rsidRDefault="00BE43ED" w:rsidP="0036313F">
      <w:pPr>
        <w:spacing w:line="360" w:lineRule="auto"/>
        <w:rPr>
          <w:rFonts w:ascii="Arial" w:hAnsi="Arial" w:cs="Arial"/>
          <w:sz w:val="24"/>
          <w:szCs w:val="24"/>
          <w:u w:val="single"/>
        </w:rPr>
      </w:pPr>
    </w:p>
    <w:p w14:paraId="3CEF9C02" w14:textId="77777777" w:rsidR="00D87FC8" w:rsidRDefault="00D87FC8" w:rsidP="0036313F">
      <w:pPr>
        <w:spacing w:line="360" w:lineRule="auto"/>
        <w:rPr>
          <w:rFonts w:ascii="Arial" w:hAnsi="Arial" w:cs="Arial"/>
          <w:sz w:val="24"/>
          <w:szCs w:val="24"/>
          <w:u w:val="single"/>
        </w:rPr>
      </w:pPr>
    </w:p>
    <w:p w14:paraId="1BDA2EA6" w14:textId="77777777" w:rsidR="00BE43ED" w:rsidRDefault="00BE43ED" w:rsidP="0036313F">
      <w:pPr>
        <w:spacing w:line="360" w:lineRule="auto"/>
        <w:rPr>
          <w:rFonts w:ascii="Arial" w:hAnsi="Arial" w:cs="Arial"/>
          <w:sz w:val="24"/>
          <w:szCs w:val="24"/>
          <w:u w:val="single"/>
        </w:rPr>
      </w:pPr>
    </w:p>
    <w:p w14:paraId="539E2419" w14:textId="5DEE5906" w:rsidR="00886DC2" w:rsidRPr="00886DC2" w:rsidRDefault="00886DC2" w:rsidP="0036313F">
      <w:pPr>
        <w:spacing w:line="360" w:lineRule="auto"/>
        <w:rPr>
          <w:rFonts w:ascii="Arial" w:hAnsi="Arial" w:cs="Arial"/>
          <w:sz w:val="24"/>
          <w:szCs w:val="24"/>
          <w:u w:val="single"/>
        </w:rPr>
      </w:pPr>
      <w:r w:rsidRPr="00886DC2">
        <w:rPr>
          <w:rFonts w:ascii="Arial" w:hAnsi="Arial" w:cs="Arial"/>
          <w:sz w:val="24"/>
          <w:szCs w:val="24"/>
          <w:u w:val="single"/>
        </w:rPr>
        <w:lastRenderedPageBreak/>
        <w:t>Linear Economy</w:t>
      </w:r>
    </w:p>
    <w:p w14:paraId="4C308820" w14:textId="50ACD920" w:rsidR="0047716D" w:rsidRDefault="0047716D" w:rsidP="0036313F">
      <w:pPr>
        <w:spacing w:line="360" w:lineRule="auto"/>
        <w:rPr>
          <w:rFonts w:ascii="Arial" w:hAnsi="Arial" w:cs="Arial"/>
          <w:sz w:val="24"/>
          <w:szCs w:val="24"/>
        </w:rPr>
      </w:pPr>
      <w:r>
        <w:rPr>
          <w:rFonts w:ascii="Arial" w:hAnsi="Arial" w:cs="Arial"/>
          <w:sz w:val="24"/>
          <w:szCs w:val="24"/>
        </w:rPr>
        <w:t xml:space="preserve">The traditional method of conducting business is known as the linear economy. The linear economy places less emphasis on sustainability and focusses more on profits. </w:t>
      </w:r>
      <w:r w:rsidR="00F81055" w:rsidRPr="00F81055">
        <w:rPr>
          <w:rFonts w:ascii="Arial" w:hAnsi="Arial" w:cs="Arial"/>
          <w:sz w:val="24"/>
          <w:szCs w:val="24"/>
        </w:rPr>
        <w:t>The traditional model in which raw resources are collected and converted into products that people use until they are discarded as waste, with no regard for their ecological impact and ramifications. Profit is prioritised ahead of sustainability, and goods are designed to be discarded after usage</w:t>
      </w:r>
      <w:r w:rsidR="00F81055">
        <w:rPr>
          <w:rFonts w:ascii="Arial" w:hAnsi="Arial" w:cs="Arial"/>
          <w:sz w:val="24"/>
          <w:szCs w:val="24"/>
        </w:rPr>
        <w:t xml:space="preserve"> </w:t>
      </w:r>
      <w:sdt>
        <w:sdtPr>
          <w:rPr>
            <w:rFonts w:ascii="Arial" w:hAnsi="Arial" w:cs="Arial"/>
            <w:sz w:val="24"/>
            <w:szCs w:val="24"/>
          </w:rPr>
          <w:id w:val="-274026271"/>
          <w:citation/>
        </w:sdtPr>
        <w:sdtContent>
          <w:r w:rsidR="00F81055">
            <w:rPr>
              <w:rFonts w:ascii="Arial" w:hAnsi="Arial" w:cs="Arial"/>
              <w:sz w:val="24"/>
              <w:szCs w:val="24"/>
            </w:rPr>
            <w:fldChar w:fldCharType="begin"/>
          </w:r>
          <w:r w:rsidR="00F81055">
            <w:rPr>
              <w:rFonts w:ascii="Arial" w:hAnsi="Arial" w:cs="Arial"/>
              <w:sz w:val="24"/>
              <w:szCs w:val="24"/>
            </w:rPr>
            <w:instrText xml:space="preserve"> CITATION San21 \l 2057 </w:instrText>
          </w:r>
          <w:r w:rsidR="00F81055">
            <w:rPr>
              <w:rFonts w:ascii="Arial" w:hAnsi="Arial" w:cs="Arial"/>
              <w:sz w:val="24"/>
              <w:szCs w:val="24"/>
            </w:rPr>
            <w:fldChar w:fldCharType="separate"/>
          </w:r>
          <w:r w:rsidR="00F81055" w:rsidRPr="00F81055">
            <w:rPr>
              <w:rFonts w:ascii="Arial" w:hAnsi="Arial" w:cs="Arial"/>
              <w:noProof/>
              <w:sz w:val="24"/>
              <w:szCs w:val="24"/>
            </w:rPr>
            <w:t>(Santander, 2021)</w:t>
          </w:r>
          <w:r w:rsidR="00F81055">
            <w:rPr>
              <w:rFonts w:ascii="Arial" w:hAnsi="Arial" w:cs="Arial"/>
              <w:sz w:val="24"/>
              <w:szCs w:val="24"/>
            </w:rPr>
            <w:fldChar w:fldCharType="end"/>
          </w:r>
        </w:sdtContent>
      </w:sdt>
      <w:r w:rsidR="00F81055" w:rsidRPr="00F81055">
        <w:rPr>
          <w:rFonts w:ascii="Arial" w:hAnsi="Arial" w:cs="Arial"/>
          <w:sz w:val="24"/>
          <w:szCs w:val="24"/>
        </w:rPr>
        <w:t>.</w:t>
      </w:r>
      <w:r w:rsidR="00F02DA0">
        <w:rPr>
          <w:rFonts w:ascii="Arial" w:hAnsi="Arial" w:cs="Arial"/>
          <w:sz w:val="24"/>
          <w:szCs w:val="24"/>
        </w:rPr>
        <w:t xml:space="preserve"> This highlights </w:t>
      </w:r>
      <w:r w:rsidR="00625B33">
        <w:rPr>
          <w:rFonts w:ascii="Arial" w:hAnsi="Arial" w:cs="Arial"/>
          <w:sz w:val="24"/>
          <w:szCs w:val="24"/>
        </w:rPr>
        <w:t xml:space="preserve">how the linear economy model was not designed to be sustainable. This method allowed for businesses to create vast wealth and profits, while utilising the use of non-renewable materials. In order to maximise profits within the linear economy, businesses focussed on creating vast amount of their product. The waste from these practises was not utilised and would be discarded. </w:t>
      </w:r>
      <w:r w:rsidRPr="0047716D">
        <w:rPr>
          <w:rFonts w:ascii="Arial" w:hAnsi="Arial" w:cs="Arial"/>
          <w:sz w:val="24"/>
          <w:szCs w:val="24"/>
        </w:rPr>
        <w:t>This technique of manufacturing emphasises the utilisation of obtained raw resources prior to their transformation into finished goods, thereby rejecting undesired materials. The value of a linear economy is generated by mass production and product sales by numerous businesses. The fundamental concern with this kind of production is the wasteful application of limited resources. Typically, resources are not utilised in the final result of a production process. This has a deleterious influence on both the ecology and global warming (Econocom, 2022).</w:t>
      </w:r>
      <w:r>
        <w:rPr>
          <w:rFonts w:ascii="Arial" w:hAnsi="Arial" w:cs="Arial"/>
          <w:sz w:val="24"/>
          <w:szCs w:val="24"/>
        </w:rPr>
        <w:t xml:space="preserve"> </w:t>
      </w:r>
      <w:r w:rsidR="00625B33">
        <w:rPr>
          <w:rFonts w:ascii="Arial" w:hAnsi="Arial" w:cs="Arial"/>
          <w:sz w:val="24"/>
          <w:szCs w:val="24"/>
        </w:rPr>
        <w:t xml:space="preserve">This highlights </w:t>
      </w:r>
      <w:r w:rsidR="00A7620D">
        <w:rPr>
          <w:rFonts w:ascii="Arial" w:hAnsi="Arial" w:cs="Arial"/>
          <w:sz w:val="24"/>
          <w:szCs w:val="24"/>
        </w:rPr>
        <w:t xml:space="preserve">the methods used as part of the linear economy and how businesses were operated under the model. </w:t>
      </w:r>
    </w:p>
    <w:p w14:paraId="68C6B6C9" w14:textId="5267E6CF" w:rsidR="00370616" w:rsidRDefault="008652A3" w:rsidP="0036313F">
      <w:pPr>
        <w:spacing w:line="360" w:lineRule="auto"/>
        <w:rPr>
          <w:rFonts w:ascii="Arial" w:hAnsi="Arial" w:cs="Arial"/>
          <w:sz w:val="24"/>
          <w:szCs w:val="24"/>
        </w:rPr>
      </w:pPr>
      <w:r>
        <w:rPr>
          <w:rFonts w:ascii="Arial" w:hAnsi="Arial" w:cs="Arial"/>
          <w:sz w:val="24"/>
          <w:szCs w:val="24"/>
        </w:rPr>
        <w:t xml:space="preserve">While the linear economy model </w:t>
      </w:r>
      <w:r w:rsidR="00C22443">
        <w:rPr>
          <w:rFonts w:ascii="Arial" w:hAnsi="Arial" w:cs="Arial"/>
          <w:sz w:val="24"/>
          <w:szCs w:val="24"/>
        </w:rPr>
        <w:t xml:space="preserve">led to good profits for businesses in the past, it currently has a number of issues. Firstly, the price of resources </w:t>
      </w:r>
      <w:r w:rsidR="002D221D">
        <w:rPr>
          <w:rFonts w:ascii="Arial" w:hAnsi="Arial" w:cs="Arial"/>
          <w:sz w:val="24"/>
          <w:szCs w:val="24"/>
        </w:rPr>
        <w:t xml:space="preserve">has become unstable in the modern day. This has led to increasing costs for businesses using the linear model. </w:t>
      </w:r>
      <w:r w:rsidR="002D221D" w:rsidRPr="002D221D">
        <w:rPr>
          <w:rFonts w:ascii="Arial" w:hAnsi="Arial" w:cs="Arial"/>
          <w:sz w:val="24"/>
          <w:szCs w:val="24"/>
        </w:rPr>
        <w:t>The increased prices and high volatility can be linked to the increased demand that pushed production to a point where production is extremely costly, as well as the exhaustion of convenient extraction locations. This development has been accompanied by an increase in competitors, which has prevented businesses from passing on the price increases to their customers, so squeezing their profits and lowering the profitability</w:t>
      </w:r>
      <w:r w:rsidR="002D221D">
        <w:rPr>
          <w:rFonts w:ascii="Arial" w:hAnsi="Arial" w:cs="Arial"/>
          <w:sz w:val="24"/>
          <w:szCs w:val="24"/>
        </w:rPr>
        <w:t xml:space="preserve"> </w:t>
      </w:r>
      <w:sdt>
        <w:sdtPr>
          <w:rPr>
            <w:rFonts w:ascii="Arial" w:hAnsi="Arial" w:cs="Arial"/>
            <w:sz w:val="24"/>
            <w:szCs w:val="24"/>
          </w:rPr>
          <w:id w:val="-1822023141"/>
          <w:citation/>
        </w:sdtPr>
        <w:sdtContent>
          <w:r w:rsidR="002D221D">
            <w:rPr>
              <w:rFonts w:ascii="Arial" w:hAnsi="Arial" w:cs="Arial"/>
              <w:sz w:val="24"/>
              <w:szCs w:val="24"/>
            </w:rPr>
            <w:fldChar w:fldCharType="begin"/>
          </w:r>
          <w:r w:rsidR="002D221D">
            <w:rPr>
              <w:rFonts w:ascii="Arial" w:hAnsi="Arial" w:cs="Arial"/>
              <w:sz w:val="24"/>
              <w:szCs w:val="24"/>
            </w:rPr>
            <w:instrText xml:space="preserve"> CITATION Fur13 \l 2057 </w:instrText>
          </w:r>
          <w:r w:rsidR="002D221D">
            <w:rPr>
              <w:rFonts w:ascii="Arial" w:hAnsi="Arial" w:cs="Arial"/>
              <w:sz w:val="24"/>
              <w:szCs w:val="24"/>
            </w:rPr>
            <w:fldChar w:fldCharType="separate"/>
          </w:r>
          <w:r w:rsidR="002D221D" w:rsidRPr="002D221D">
            <w:rPr>
              <w:rFonts w:ascii="Arial" w:hAnsi="Arial" w:cs="Arial"/>
              <w:noProof/>
              <w:sz w:val="24"/>
              <w:szCs w:val="24"/>
            </w:rPr>
            <w:t>(Sariatli, 2013)</w:t>
          </w:r>
          <w:r w:rsidR="002D221D">
            <w:rPr>
              <w:rFonts w:ascii="Arial" w:hAnsi="Arial" w:cs="Arial"/>
              <w:sz w:val="24"/>
              <w:szCs w:val="24"/>
            </w:rPr>
            <w:fldChar w:fldCharType="end"/>
          </w:r>
        </w:sdtContent>
      </w:sdt>
      <w:r w:rsidR="002D221D" w:rsidRPr="002D221D">
        <w:rPr>
          <w:rFonts w:ascii="Arial" w:hAnsi="Arial" w:cs="Arial"/>
          <w:sz w:val="24"/>
          <w:szCs w:val="24"/>
        </w:rPr>
        <w:t>.</w:t>
      </w:r>
      <w:r w:rsidR="002D221D">
        <w:rPr>
          <w:rFonts w:ascii="Arial" w:hAnsi="Arial" w:cs="Arial"/>
          <w:sz w:val="24"/>
          <w:szCs w:val="24"/>
        </w:rPr>
        <w:t xml:space="preserve"> </w:t>
      </w:r>
      <w:r w:rsidR="00CD6D0F">
        <w:rPr>
          <w:rFonts w:ascii="Arial" w:hAnsi="Arial" w:cs="Arial"/>
          <w:sz w:val="24"/>
          <w:szCs w:val="24"/>
        </w:rPr>
        <w:t xml:space="preserve">The circular economy model can provide a solution to this issue due to the value it places on recycling and reusing potential waste. </w:t>
      </w:r>
      <w:r w:rsidR="00B543AE" w:rsidRPr="00B543AE">
        <w:rPr>
          <w:rFonts w:ascii="Arial" w:hAnsi="Arial" w:cs="Arial"/>
          <w:sz w:val="24"/>
          <w:szCs w:val="24"/>
        </w:rPr>
        <w:t xml:space="preserve">By adopting a circular business model, companies utilise less non-renewable materials and more recycled goods. This </w:t>
      </w:r>
      <w:r w:rsidR="00B543AE" w:rsidRPr="00B543AE">
        <w:rPr>
          <w:rFonts w:ascii="Arial" w:hAnsi="Arial" w:cs="Arial"/>
          <w:sz w:val="24"/>
          <w:szCs w:val="24"/>
        </w:rPr>
        <w:lastRenderedPageBreak/>
        <w:t>decreases a company's vulnerability to fluctuating material costs and supply chain disruptions.</w:t>
      </w:r>
      <w:r w:rsidR="00B543AE">
        <w:rPr>
          <w:rFonts w:ascii="Arial" w:hAnsi="Arial" w:cs="Arial"/>
          <w:sz w:val="24"/>
          <w:szCs w:val="24"/>
        </w:rPr>
        <w:t xml:space="preserve"> </w:t>
      </w:r>
    </w:p>
    <w:p w14:paraId="31B39F83" w14:textId="77777777" w:rsidR="00F67EF2" w:rsidRDefault="00F67EF2" w:rsidP="0036313F">
      <w:pPr>
        <w:spacing w:line="360" w:lineRule="auto"/>
        <w:rPr>
          <w:rFonts w:ascii="Arial" w:hAnsi="Arial" w:cs="Arial"/>
          <w:b/>
          <w:bCs/>
          <w:sz w:val="24"/>
          <w:szCs w:val="24"/>
          <w:u w:val="single"/>
        </w:rPr>
      </w:pPr>
    </w:p>
    <w:p w14:paraId="0860B8A0" w14:textId="77777777" w:rsidR="00F67EF2" w:rsidRDefault="00F67EF2" w:rsidP="0036313F">
      <w:pPr>
        <w:spacing w:line="360" w:lineRule="auto"/>
        <w:rPr>
          <w:rFonts w:ascii="Arial" w:hAnsi="Arial" w:cs="Arial"/>
          <w:b/>
          <w:bCs/>
          <w:sz w:val="24"/>
          <w:szCs w:val="24"/>
          <w:u w:val="single"/>
        </w:rPr>
      </w:pPr>
    </w:p>
    <w:p w14:paraId="2B43C9C2" w14:textId="77777777" w:rsidR="00F67EF2" w:rsidRDefault="00F67EF2" w:rsidP="0036313F">
      <w:pPr>
        <w:spacing w:line="360" w:lineRule="auto"/>
        <w:rPr>
          <w:rFonts w:ascii="Arial" w:hAnsi="Arial" w:cs="Arial"/>
          <w:b/>
          <w:bCs/>
          <w:sz w:val="24"/>
          <w:szCs w:val="24"/>
          <w:u w:val="single"/>
        </w:rPr>
      </w:pPr>
    </w:p>
    <w:p w14:paraId="2C52D51A" w14:textId="77777777" w:rsidR="00F67EF2" w:rsidRDefault="00F67EF2" w:rsidP="0036313F">
      <w:pPr>
        <w:spacing w:line="360" w:lineRule="auto"/>
        <w:rPr>
          <w:rFonts w:ascii="Arial" w:hAnsi="Arial" w:cs="Arial"/>
          <w:b/>
          <w:bCs/>
          <w:sz w:val="24"/>
          <w:szCs w:val="24"/>
          <w:u w:val="single"/>
        </w:rPr>
      </w:pPr>
    </w:p>
    <w:p w14:paraId="49841CB4" w14:textId="77777777" w:rsidR="00F67EF2" w:rsidRDefault="00F67EF2" w:rsidP="0036313F">
      <w:pPr>
        <w:spacing w:line="360" w:lineRule="auto"/>
        <w:rPr>
          <w:rFonts w:ascii="Arial" w:hAnsi="Arial" w:cs="Arial"/>
          <w:b/>
          <w:bCs/>
          <w:sz w:val="24"/>
          <w:szCs w:val="24"/>
          <w:u w:val="single"/>
        </w:rPr>
      </w:pPr>
    </w:p>
    <w:p w14:paraId="0753B6ED" w14:textId="77777777" w:rsidR="00F67EF2" w:rsidRDefault="00F67EF2" w:rsidP="0036313F">
      <w:pPr>
        <w:spacing w:line="360" w:lineRule="auto"/>
        <w:rPr>
          <w:rFonts w:ascii="Arial" w:hAnsi="Arial" w:cs="Arial"/>
          <w:b/>
          <w:bCs/>
          <w:sz w:val="24"/>
          <w:szCs w:val="24"/>
          <w:u w:val="single"/>
        </w:rPr>
      </w:pPr>
    </w:p>
    <w:p w14:paraId="7D4D2A09" w14:textId="77777777" w:rsidR="00F67EF2" w:rsidRDefault="00F67EF2" w:rsidP="0036313F">
      <w:pPr>
        <w:spacing w:line="360" w:lineRule="auto"/>
        <w:rPr>
          <w:rFonts w:ascii="Arial" w:hAnsi="Arial" w:cs="Arial"/>
          <w:b/>
          <w:bCs/>
          <w:sz w:val="24"/>
          <w:szCs w:val="24"/>
          <w:u w:val="single"/>
        </w:rPr>
      </w:pPr>
    </w:p>
    <w:p w14:paraId="3E3A98B1" w14:textId="77777777" w:rsidR="00F67EF2" w:rsidRDefault="00F67EF2" w:rsidP="0036313F">
      <w:pPr>
        <w:spacing w:line="360" w:lineRule="auto"/>
        <w:rPr>
          <w:rFonts w:ascii="Arial" w:hAnsi="Arial" w:cs="Arial"/>
          <w:b/>
          <w:bCs/>
          <w:sz w:val="24"/>
          <w:szCs w:val="24"/>
          <w:u w:val="single"/>
        </w:rPr>
      </w:pPr>
    </w:p>
    <w:p w14:paraId="5394F462" w14:textId="77777777" w:rsidR="00F67EF2" w:rsidRDefault="00F67EF2" w:rsidP="0036313F">
      <w:pPr>
        <w:spacing w:line="360" w:lineRule="auto"/>
        <w:rPr>
          <w:rFonts w:ascii="Arial" w:hAnsi="Arial" w:cs="Arial"/>
          <w:b/>
          <w:bCs/>
          <w:sz w:val="24"/>
          <w:szCs w:val="24"/>
          <w:u w:val="single"/>
        </w:rPr>
      </w:pPr>
    </w:p>
    <w:p w14:paraId="2FF9294D" w14:textId="77777777" w:rsidR="00F67EF2" w:rsidRDefault="00F67EF2" w:rsidP="0036313F">
      <w:pPr>
        <w:spacing w:line="360" w:lineRule="auto"/>
        <w:rPr>
          <w:rFonts w:ascii="Arial" w:hAnsi="Arial" w:cs="Arial"/>
          <w:b/>
          <w:bCs/>
          <w:sz w:val="24"/>
          <w:szCs w:val="24"/>
          <w:u w:val="single"/>
        </w:rPr>
      </w:pPr>
    </w:p>
    <w:p w14:paraId="42DD308F" w14:textId="77777777" w:rsidR="00F67EF2" w:rsidRDefault="00F67EF2" w:rsidP="0036313F">
      <w:pPr>
        <w:spacing w:line="360" w:lineRule="auto"/>
        <w:rPr>
          <w:rFonts w:ascii="Arial" w:hAnsi="Arial" w:cs="Arial"/>
          <w:b/>
          <w:bCs/>
          <w:sz w:val="24"/>
          <w:szCs w:val="24"/>
          <w:u w:val="single"/>
        </w:rPr>
      </w:pPr>
    </w:p>
    <w:p w14:paraId="291E33BD" w14:textId="610D1D62" w:rsidR="00F67EF2" w:rsidRDefault="00F67EF2" w:rsidP="0036313F">
      <w:pPr>
        <w:spacing w:line="360" w:lineRule="auto"/>
        <w:rPr>
          <w:rFonts w:ascii="Arial" w:hAnsi="Arial" w:cs="Arial"/>
          <w:b/>
          <w:bCs/>
          <w:sz w:val="24"/>
          <w:szCs w:val="24"/>
          <w:u w:val="single"/>
        </w:rPr>
      </w:pPr>
    </w:p>
    <w:p w14:paraId="4F2D25EC" w14:textId="1214A91A" w:rsidR="00BE43ED" w:rsidRDefault="00BE43ED" w:rsidP="0036313F">
      <w:pPr>
        <w:spacing w:line="360" w:lineRule="auto"/>
        <w:rPr>
          <w:rFonts w:ascii="Arial" w:hAnsi="Arial" w:cs="Arial"/>
          <w:b/>
          <w:bCs/>
          <w:sz w:val="24"/>
          <w:szCs w:val="24"/>
          <w:u w:val="single"/>
        </w:rPr>
      </w:pPr>
    </w:p>
    <w:p w14:paraId="3DA8002B" w14:textId="711B5486" w:rsidR="00BE43ED" w:rsidRDefault="00BE43ED" w:rsidP="0036313F">
      <w:pPr>
        <w:spacing w:line="360" w:lineRule="auto"/>
        <w:rPr>
          <w:rFonts w:ascii="Arial" w:hAnsi="Arial" w:cs="Arial"/>
          <w:b/>
          <w:bCs/>
          <w:sz w:val="24"/>
          <w:szCs w:val="24"/>
          <w:u w:val="single"/>
        </w:rPr>
      </w:pPr>
    </w:p>
    <w:p w14:paraId="40868FE4" w14:textId="054AF75F" w:rsidR="00BE43ED" w:rsidRDefault="00BE43ED" w:rsidP="0036313F">
      <w:pPr>
        <w:spacing w:line="360" w:lineRule="auto"/>
        <w:rPr>
          <w:rFonts w:ascii="Arial" w:hAnsi="Arial" w:cs="Arial"/>
          <w:b/>
          <w:bCs/>
          <w:sz w:val="24"/>
          <w:szCs w:val="24"/>
          <w:u w:val="single"/>
        </w:rPr>
      </w:pPr>
    </w:p>
    <w:p w14:paraId="2800AD50" w14:textId="3D059993" w:rsidR="00BE43ED" w:rsidRDefault="00BE43ED" w:rsidP="0036313F">
      <w:pPr>
        <w:spacing w:line="360" w:lineRule="auto"/>
        <w:rPr>
          <w:rFonts w:ascii="Arial" w:hAnsi="Arial" w:cs="Arial"/>
          <w:b/>
          <w:bCs/>
          <w:sz w:val="24"/>
          <w:szCs w:val="24"/>
          <w:u w:val="single"/>
        </w:rPr>
      </w:pPr>
    </w:p>
    <w:p w14:paraId="1AE16922" w14:textId="548AF0D4" w:rsidR="00BE43ED" w:rsidRDefault="00BE43ED" w:rsidP="0036313F">
      <w:pPr>
        <w:spacing w:line="360" w:lineRule="auto"/>
        <w:rPr>
          <w:rFonts w:ascii="Arial" w:hAnsi="Arial" w:cs="Arial"/>
          <w:b/>
          <w:bCs/>
          <w:sz w:val="24"/>
          <w:szCs w:val="24"/>
          <w:u w:val="single"/>
        </w:rPr>
      </w:pPr>
    </w:p>
    <w:p w14:paraId="7145C6AF" w14:textId="1CE42754" w:rsidR="00BE43ED" w:rsidRDefault="00BE43ED" w:rsidP="0036313F">
      <w:pPr>
        <w:spacing w:line="360" w:lineRule="auto"/>
        <w:rPr>
          <w:rFonts w:ascii="Arial" w:hAnsi="Arial" w:cs="Arial"/>
          <w:b/>
          <w:bCs/>
          <w:sz w:val="24"/>
          <w:szCs w:val="24"/>
          <w:u w:val="single"/>
        </w:rPr>
      </w:pPr>
    </w:p>
    <w:p w14:paraId="77C58FD0" w14:textId="712B17A5" w:rsidR="00BE43ED" w:rsidRDefault="00BE43ED" w:rsidP="0036313F">
      <w:pPr>
        <w:spacing w:line="360" w:lineRule="auto"/>
        <w:rPr>
          <w:rFonts w:ascii="Arial" w:hAnsi="Arial" w:cs="Arial"/>
          <w:b/>
          <w:bCs/>
          <w:sz w:val="24"/>
          <w:szCs w:val="24"/>
          <w:u w:val="single"/>
        </w:rPr>
      </w:pPr>
    </w:p>
    <w:p w14:paraId="1D37032A" w14:textId="62811D39" w:rsidR="00BE43ED" w:rsidRDefault="00BE43ED" w:rsidP="0036313F">
      <w:pPr>
        <w:spacing w:line="360" w:lineRule="auto"/>
        <w:rPr>
          <w:rFonts w:ascii="Arial" w:hAnsi="Arial" w:cs="Arial"/>
          <w:b/>
          <w:bCs/>
          <w:sz w:val="24"/>
          <w:szCs w:val="24"/>
          <w:u w:val="single"/>
        </w:rPr>
      </w:pPr>
    </w:p>
    <w:p w14:paraId="0E4B120A" w14:textId="70FFC68C" w:rsidR="00BE43ED" w:rsidRDefault="00BE43ED" w:rsidP="0036313F">
      <w:pPr>
        <w:spacing w:line="360" w:lineRule="auto"/>
        <w:rPr>
          <w:rFonts w:ascii="Arial" w:hAnsi="Arial" w:cs="Arial"/>
          <w:b/>
          <w:bCs/>
          <w:sz w:val="24"/>
          <w:szCs w:val="24"/>
          <w:u w:val="single"/>
        </w:rPr>
      </w:pPr>
    </w:p>
    <w:p w14:paraId="1F70DC8D" w14:textId="47C9D215" w:rsidR="00BE43ED" w:rsidRDefault="00BE43ED" w:rsidP="0036313F">
      <w:pPr>
        <w:spacing w:line="360" w:lineRule="auto"/>
        <w:rPr>
          <w:rFonts w:ascii="Arial" w:hAnsi="Arial" w:cs="Arial"/>
          <w:b/>
          <w:bCs/>
          <w:sz w:val="24"/>
          <w:szCs w:val="24"/>
          <w:u w:val="single"/>
        </w:rPr>
      </w:pPr>
    </w:p>
    <w:p w14:paraId="248D46B3" w14:textId="77777777" w:rsidR="00BE43ED" w:rsidRDefault="00BE43ED" w:rsidP="0036313F">
      <w:pPr>
        <w:spacing w:line="360" w:lineRule="auto"/>
        <w:rPr>
          <w:rFonts w:ascii="Arial" w:hAnsi="Arial" w:cs="Arial"/>
          <w:b/>
          <w:bCs/>
          <w:sz w:val="24"/>
          <w:szCs w:val="24"/>
          <w:u w:val="single"/>
        </w:rPr>
      </w:pPr>
    </w:p>
    <w:p w14:paraId="76D77A58" w14:textId="3A9CB6D1" w:rsidR="00EE1447" w:rsidRDefault="00A071C9" w:rsidP="0036313F">
      <w:pPr>
        <w:spacing w:line="360" w:lineRule="auto"/>
        <w:rPr>
          <w:rFonts w:ascii="Arial" w:hAnsi="Arial" w:cs="Arial"/>
          <w:b/>
          <w:bCs/>
          <w:sz w:val="24"/>
          <w:szCs w:val="24"/>
          <w:u w:val="single"/>
        </w:rPr>
      </w:pPr>
      <w:r>
        <w:rPr>
          <w:rFonts w:ascii="Arial" w:hAnsi="Arial" w:cs="Arial"/>
          <w:b/>
          <w:bCs/>
          <w:sz w:val="24"/>
          <w:szCs w:val="24"/>
          <w:u w:val="single"/>
        </w:rPr>
        <w:lastRenderedPageBreak/>
        <w:t>IKEA</w:t>
      </w:r>
    </w:p>
    <w:p w14:paraId="1231DB99" w14:textId="10E98C31" w:rsidR="00EC4776" w:rsidRDefault="00381099" w:rsidP="0036313F">
      <w:pPr>
        <w:spacing w:line="360" w:lineRule="auto"/>
        <w:rPr>
          <w:rFonts w:ascii="Arial" w:hAnsi="Arial" w:cs="Arial"/>
          <w:sz w:val="24"/>
          <w:szCs w:val="24"/>
        </w:rPr>
      </w:pPr>
      <w:r w:rsidRPr="00381099">
        <w:rPr>
          <w:rFonts w:ascii="Arial" w:hAnsi="Arial" w:cs="Arial"/>
          <w:sz w:val="24"/>
          <w:szCs w:val="24"/>
        </w:rPr>
        <w:t>IKEA is a company that has adopted the circular economy and altered its operations to be more environmentally friendly.</w:t>
      </w:r>
      <w:r>
        <w:rPr>
          <w:rFonts w:ascii="Arial" w:hAnsi="Arial" w:cs="Arial"/>
          <w:sz w:val="24"/>
          <w:szCs w:val="24"/>
        </w:rPr>
        <w:t xml:space="preserve"> </w:t>
      </w:r>
      <w:r w:rsidR="00EC4776" w:rsidRPr="00EC4776">
        <w:rPr>
          <w:rFonts w:ascii="Arial" w:hAnsi="Arial" w:cs="Arial"/>
          <w:sz w:val="24"/>
          <w:szCs w:val="24"/>
        </w:rPr>
        <w:t>IKEA was the largest supplier of furniture in the world at the beginning of the 21st century, operating more than 300 locations worldwide. IKEA specialises in low-priced items that are, whenever possible, sold in "</w:t>
      </w:r>
      <w:r w:rsidRPr="00EC4776">
        <w:rPr>
          <w:rFonts w:ascii="Arial" w:hAnsi="Arial" w:cs="Arial"/>
          <w:sz w:val="24"/>
          <w:szCs w:val="24"/>
        </w:rPr>
        <w:t>flat pack</w:t>
      </w:r>
      <w:r w:rsidR="00EC4776" w:rsidRPr="00EC4776">
        <w:rPr>
          <w:rFonts w:ascii="Arial" w:hAnsi="Arial" w:cs="Arial"/>
          <w:sz w:val="24"/>
          <w:szCs w:val="24"/>
        </w:rPr>
        <w:t>" format for customers assemble at home</w:t>
      </w:r>
      <w:r w:rsidR="00EC4776">
        <w:rPr>
          <w:rFonts w:ascii="Arial" w:hAnsi="Arial" w:cs="Arial"/>
          <w:sz w:val="24"/>
          <w:szCs w:val="24"/>
        </w:rPr>
        <w:t xml:space="preserve"> </w:t>
      </w:r>
      <w:sdt>
        <w:sdtPr>
          <w:rPr>
            <w:rFonts w:ascii="Arial" w:hAnsi="Arial" w:cs="Arial"/>
            <w:sz w:val="24"/>
            <w:szCs w:val="24"/>
          </w:rPr>
          <w:id w:val="-1860344101"/>
          <w:citation/>
        </w:sdtPr>
        <w:sdtContent>
          <w:r w:rsidR="00EC4776">
            <w:rPr>
              <w:rFonts w:ascii="Arial" w:hAnsi="Arial" w:cs="Arial"/>
              <w:sz w:val="24"/>
              <w:szCs w:val="24"/>
            </w:rPr>
            <w:fldChar w:fldCharType="begin"/>
          </w:r>
          <w:r w:rsidR="00EC4776">
            <w:rPr>
              <w:rFonts w:ascii="Arial" w:hAnsi="Arial" w:cs="Arial"/>
              <w:sz w:val="24"/>
              <w:szCs w:val="24"/>
            </w:rPr>
            <w:instrText xml:space="preserve"> CITATION Rob23 \l 2057 </w:instrText>
          </w:r>
          <w:r w:rsidR="00EC4776">
            <w:rPr>
              <w:rFonts w:ascii="Arial" w:hAnsi="Arial" w:cs="Arial"/>
              <w:sz w:val="24"/>
              <w:szCs w:val="24"/>
            </w:rPr>
            <w:fldChar w:fldCharType="separate"/>
          </w:r>
          <w:r w:rsidR="00EC4776" w:rsidRPr="00EC4776">
            <w:rPr>
              <w:rFonts w:ascii="Arial" w:hAnsi="Arial" w:cs="Arial"/>
              <w:noProof/>
              <w:sz w:val="24"/>
              <w:szCs w:val="24"/>
            </w:rPr>
            <w:t>(Lewis, 2023)</w:t>
          </w:r>
          <w:r w:rsidR="00EC4776">
            <w:rPr>
              <w:rFonts w:ascii="Arial" w:hAnsi="Arial" w:cs="Arial"/>
              <w:sz w:val="24"/>
              <w:szCs w:val="24"/>
            </w:rPr>
            <w:fldChar w:fldCharType="end"/>
          </w:r>
        </w:sdtContent>
      </w:sdt>
      <w:r w:rsidR="00EC4776" w:rsidRPr="00EC4776">
        <w:rPr>
          <w:rFonts w:ascii="Arial" w:hAnsi="Arial" w:cs="Arial"/>
          <w:sz w:val="24"/>
          <w:szCs w:val="24"/>
        </w:rPr>
        <w:t>.</w:t>
      </w:r>
      <w:r w:rsidR="00EC4776">
        <w:rPr>
          <w:rFonts w:ascii="Arial" w:hAnsi="Arial" w:cs="Arial"/>
          <w:sz w:val="24"/>
          <w:szCs w:val="24"/>
        </w:rPr>
        <w:t xml:space="preserve"> </w:t>
      </w:r>
      <w:r w:rsidR="000F772D">
        <w:rPr>
          <w:rFonts w:ascii="Arial" w:hAnsi="Arial" w:cs="Arial"/>
          <w:sz w:val="24"/>
          <w:szCs w:val="24"/>
        </w:rPr>
        <w:t xml:space="preserve">This shows that Ikea has developed into a worldwide brand as well as a household name across the world. </w:t>
      </w:r>
      <w:r w:rsidR="001C11E3">
        <w:rPr>
          <w:rFonts w:ascii="Arial" w:hAnsi="Arial" w:cs="Arial"/>
          <w:sz w:val="24"/>
          <w:szCs w:val="24"/>
        </w:rPr>
        <w:t xml:space="preserve">Ikea’s motives and ideals can be seen within the company’s mission statement. </w:t>
      </w:r>
      <w:r w:rsidR="001C11E3" w:rsidRPr="001C11E3">
        <w:rPr>
          <w:rFonts w:ascii="Arial" w:hAnsi="Arial" w:cs="Arial"/>
          <w:sz w:val="24"/>
          <w:szCs w:val="24"/>
        </w:rPr>
        <w:t xml:space="preserve">To improve the daily lives of as many people as possible." This concept transcends the realm of house decor. We want to have a positive impact on the world, from the communities where we source our raw materials to the way our products help our customers live a more sustainable life at home. </w:t>
      </w:r>
      <w:r w:rsidR="009B7AE1">
        <w:rPr>
          <w:rFonts w:ascii="Arial" w:hAnsi="Arial" w:cs="Arial"/>
          <w:sz w:val="24"/>
          <w:szCs w:val="24"/>
        </w:rPr>
        <w:t>To</w:t>
      </w:r>
      <w:r w:rsidR="001C11E3" w:rsidRPr="001C11E3">
        <w:rPr>
          <w:rFonts w:ascii="Arial" w:hAnsi="Arial" w:cs="Arial"/>
          <w:sz w:val="24"/>
          <w:szCs w:val="24"/>
        </w:rPr>
        <w:t xml:space="preserve"> offer a wide selection of well-designed, functional home furnishings at prices so low that as many people as possible can afford them</w:t>
      </w:r>
      <w:r w:rsidR="001C11E3">
        <w:rPr>
          <w:rFonts w:ascii="Arial" w:hAnsi="Arial" w:cs="Arial"/>
          <w:sz w:val="24"/>
          <w:szCs w:val="24"/>
        </w:rPr>
        <w:t xml:space="preserve"> </w:t>
      </w:r>
      <w:sdt>
        <w:sdtPr>
          <w:rPr>
            <w:rFonts w:ascii="Arial" w:hAnsi="Arial" w:cs="Arial"/>
            <w:sz w:val="24"/>
            <w:szCs w:val="24"/>
          </w:rPr>
          <w:id w:val="734361688"/>
          <w:citation/>
        </w:sdtPr>
        <w:sdtContent>
          <w:r w:rsidR="001C11E3">
            <w:rPr>
              <w:rFonts w:ascii="Arial" w:hAnsi="Arial" w:cs="Arial"/>
              <w:sz w:val="24"/>
              <w:szCs w:val="24"/>
            </w:rPr>
            <w:fldChar w:fldCharType="begin"/>
          </w:r>
          <w:r w:rsidR="001C11E3">
            <w:rPr>
              <w:rFonts w:ascii="Arial" w:hAnsi="Arial" w:cs="Arial"/>
              <w:sz w:val="24"/>
              <w:szCs w:val="24"/>
            </w:rPr>
            <w:instrText xml:space="preserve"> CITATION IKE23 \l 2057 </w:instrText>
          </w:r>
          <w:r w:rsidR="001C11E3">
            <w:rPr>
              <w:rFonts w:ascii="Arial" w:hAnsi="Arial" w:cs="Arial"/>
              <w:sz w:val="24"/>
              <w:szCs w:val="24"/>
            </w:rPr>
            <w:fldChar w:fldCharType="separate"/>
          </w:r>
          <w:r w:rsidR="001C11E3" w:rsidRPr="001C11E3">
            <w:rPr>
              <w:rFonts w:ascii="Arial" w:hAnsi="Arial" w:cs="Arial"/>
              <w:noProof/>
              <w:sz w:val="24"/>
              <w:szCs w:val="24"/>
            </w:rPr>
            <w:t>(IKEA, 2023)</w:t>
          </w:r>
          <w:r w:rsidR="001C11E3">
            <w:rPr>
              <w:rFonts w:ascii="Arial" w:hAnsi="Arial" w:cs="Arial"/>
              <w:sz w:val="24"/>
              <w:szCs w:val="24"/>
            </w:rPr>
            <w:fldChar w:fldCharType="end"/>
          </w:r>
        </w:sdtContent>
      </w:sdt>
      <w:r w:rsidR="001C11E3" w:rsidRPr="001C11E3">
        <w:rPr>
          <w:rFonts w:ascii="Arial" w:hAnsi="Arial" w:cs="Arial"/>
          <w:sz w:val="24"/>
          <w:szCs w:val="24"/>
        </w:rPr>
        <w:t>.</w:t>
      </w:r>
      <w:r w:rsidR="001C11E3">
        <w:rPr>
          <w:rFonts w:ascii="Arial" w:hAnsi="Arial" w:cs="Arial"/>
          <w:sz w:val="24"/>
          <w:szCs w:val="24"/>
        </w:rPr>
        <w:t xml:space="preserve"> </w:t>
      </w:r>
      <w:r w:rsidR="009B7AE1">
        <w:rPr>
          <w:rFonts w:ascii="Arial" w:hAnsi="Arial" w:cs="Arial"/>
          <w:sz w:val="24"/>
          <w:szCs w:val="24"/>
        </w:rPr>
        <w:t xml:space="preserve">The beliefs demonstrated in the mission statement show that Ikea does not solely focus on generating profits for their company, but also aims to conduct business in a responsible way. </w:t>
      </w:r>
      <w:r w:rsidR="00670281">
        <w:rPr>
          <w:rFonts w:ascii="Arial" w:hAnsi="Arial" w:cs="Arial"/>
          <w:sz w:val="24"/>
          <w:szCs w:val="24"/>
        </w:rPr>
        <w:t xml:space="preserve">Ikea aims to source more sustainable materials in order to produce their furniture. </w:t>
      </w:r>
    </w:p>
    <w:p w14:paraId="0422B3D7" w14:textId="18C724A9" w:rsidR="00EE1447" w:rsidRDefault="000927FD" w:rsidP="000C333D">
      <w:pPr>
        <w:spacing w:line="360" w:lineRule="auto"/>
        <w:rPr>
          <w:rFonts w:ascii="Arial" w:hAnsi="Arial" w:cs="Arial"/>
          <w:sz w:val="24"/>
          <w:szCs w:val="24"/>
        </w:rPr>
      </w:pPr>
      <w:r>
        <w:rPr>
          <w:rFonts w:ascii="Arial" w:hAnsi="Arial" w:cs="Arial"/>
          <w:sz w:val="24"/>
          <w:szCs w:val="24"/>
        </w:rPr>
        <w:t>Ikea aims for the business to be fully circular</w:t>
      </w:r>
      <w:r w:rsidR="006A4B6E">
        <w:rPr>
          <w:rFonts w:ascii="Arial" w:hAnsi="Arial" w:cs="Arial"/>
          <w:sz w:val="24"/>
          <w:szCs w:val="24"/>
        </w:rPr>
        <w:t xml:space="preserve"> by 2030 and the company has outlined their methods for achieving this. </w:t>
      </w:r>
      <w:r w:rsidR="00456736" w:rsidRPr="00456736">
        <w:rPr>
          <w:rFonts w:ascii="Arial" w:hAnsi="Arial" w:cs="Arial"/>
          <w:sz w:val="24"/>
          <w:szCs w:val="24"/>
        </w:rPr>
        <w:t>Ikea has established circular product design principles to ensure that all of its goods may be reused, reconditioned, remanufactured, and eventually recycled. These principles will serve as a guide for the company throughout this process. They will invest in innovation and home furnishings and design them for standardisation and adaptability, they ensure that products may be repurposed and reconditioned through scalable maintenance and repair services. Standardized components permit remanufacturing by reusing parts from other products</w:t>
      </w:r>
      <w:r w:rsidR="00456736">
        <w:rPr>
          <w:rFonts w:ascii="Arial" w:hAnsi="Arial" w:cs="Arial"/>
          <w:sz w:val="24"/>
          <w:szCs w:val="24"/>
        </w:rPr>
        <w:t xml:space="preserve"> </w:t>
      </w:r>
      <w:sdt>
        <w:sdtPr>
          <w:rPr>
            <w:rFonts w:ascii="Arial" w:hAnsi="Arial" w:cs="Arial"/>
            <w:sz w:val="24"/>
            <w:szCs w:val="24"/>
          </w:rPr>
          <w:id w:val="-662932513"/>
          <w:citation/>
        </w:sdtPr>
        <w:sdtContent>
          <w:r w:rsidR="00456736">
            <w:rPr>
              <w:rFonts w:ascii="Arial" w:hAnsi="Arial" w:cs="Arial"/>
              <w:sz w:val="24"/>
              <w:szCs w:val="24"/>
            </w:rPr>
            <w:fldChar w:fldCharType="begin"/>
          </w:r>
          <w:r w:rsidR="00456736">
            <w:rPr>
              <w:rFonts w:ascii="Arial" w:hAnsi="Arial" w:cs="Arial"/>
              <w:sz w:val="24"/>
              <w:szCs w:val="24"/>
            </w:rPr>
            <w:instrText xml:space="preserve"> CITATION Abo201 \l 2057 </w:instrText>
          </w:r>
          <w:r w:rsidR="00456736">
            <w:rPr>
              <w:rFonts w:ascii="Arial" w:hAnsi="Arial" w:cs="Arial"/>
              <w:sz w:val="24"/>
              <w:szCs w:val="24"/>
            </w:rPr>
            <w:fldChar w:fldCharType="separate"/>
          </w:r>
          <w:r w:rsidR="00456736" w:rsidRPr="00456736">
            <w:rPr>
              <w:rFonts w:ascii="Arial" w:hAnsi="Arial" w:cs="Arial"/>
              <w:noProof/>
              <w:sz w:val="24"/>
              <w:szCs w:val="24"/>
            </w:rPr>
            <w:t>(About IKEA, 2020)</w:t>
          </w:r>
          <w:r w:rsidR="00456736">
            <w:rPr>
              <w:rFonts w:ascii="Arial" w:hAnsi="Arial" w:cs="Arial"/>
              <w:sz w:val="24"/>
              <w:szCs w:val="24"/>
            </w:rPr>
            <w:fldChar w:fldCharType="end"/>
          </w:r>
        </w:sdtContent>
      </w:sdt>
      <w:r w:rsidR="00456736" w:rsidRPr="00456736">
        <w:rPr>
          <w:rFonts w:ascii="Arial" w:hAnsi="Arial" w:cs="Arial"/>
          <w:sz w:val="24"/>
          <w:szCs w:val="24"/>
        </w:rPr>
        <w:t>.</w:t>
      </w:r>
      <w:r w:rsidR="00456736">
        <w:rPr>
          <w:rFonts w:ascii="Arial" w:hAnsi="Arial" w:cs="Arial"/>
          <w:sz w:val="24"/>
          <w:szCs w:val="24"/>
        </w:rPr>
        <w:t xml:space="preserve"> </w:t>
      </w:r>
      <w:r w:rsidR="00895291">
        <w:rPr>
          <w:rFonts w:ascii="Arial" w:hAnsi="Arial" w:cs="Arial"/>
          <w:sz w:val="24"/>
          <w:szCs w:val="24"/>
        </w:rPr>
        <w:t xml:space="preserve">This shows how the company has moved to reduce the waste that they produce as older furniture can now be recycled. The methods that IKEA are implementing have already led to the company making positive progress towards their goals. </w:t>
      </w:r>
      <w:r w:rsidR="00895291" w:rsidRPr="00895291">
        <w:rPr>
          <w:rFonts w:ascii="Arial" w:hAnsi="Arial" w:cs="Arial"/>
          <w:sz w:val="24"/>
          <w:szCs w:val="24"/>
        </w:rPr>
        <w:t xml:space="preserve">Their 2018 People and Planet Good plan promises, among other things, that by 2030, all IKEA products and packaging materials would be made from renewable and/or recycled materials. Already, over 60% of its product line is based on renewable materials, and over 10% of its products use recycled components. Notable examples include rugs created from </w:t>
      </w:r>
      <w:r w:rsidR="00895291" w:rsidRPr="00895291">
        <w:rPr>
          <w:rFonts w:ascii="Arial" w:hAnsi="Arial" w:cs="Arial"/>
          <w:sz w:val="24"/>
          <w:szCs w:val="24"/>
        </w:rPr>
        <w:lastRenderedPageBreak/>
        <w:t>recycled</w:t>
      </w:r>
      <w:r w:rsidR="000C333D">
        <w:rPr>
          <w:rFonts w:ascii="Arial" w:hAnsi="Arial" w:cs="Arial"/>
          <w:sz w:val="24"/>
          <w:szCs w:val="24"/>
        </w:rPr>
        <w:t xml:space="preserve"> </w:t>
      </w:r>
      <w:r w:rsidR="00895291" w:rsidRPr="00895291">
        <w:rPr>
          <w:rFonts w:ascii="Arial" w:hAnsi="Arial" w:cs="Arial"/>
          <w:sz w:val="24"/>
          <w:szCs w:val="24"/>
        </w:rPr>
        <w:t xml:space="preserve">bottles and curtains coloured with </w:t>
      </w:r>
      <w:r w:rsidR="000C333D">
        <w:rPr>
          <w:rFonts w:ascii="Arial" w:hAnsi="Arial" w:cs="Arial"/>
          <w:sz w:val="24"/>
          <w:szCs w:val="24"/>
        </w:rPr>
        <w:t>dyes</w:t>
      </w:r>
      <w:r w:rsidR="00895291" w:rsidRPr="00895291">
        <w:rPr>
          <w:rFonts w:ascii="Arial" w:hAnsi="Arial" w:cs="Arial"/>
          <w:sz w:val="24"/>
          <w:szCs w:val="24"/>
        </w:rPr>
        <w:t xml:space="preserve"> made from agricultural waste</w:t>
      </w:r>
      <w:r w:rsidR="00895291">
        <w:rPr>
          <w:rFonts w:ascii="Arial" w:hAnsi="Arial" w:cs="Arial"/>
          <w:sz w:val="24"/>
          <w:szCs w:val="24"/>
        </w:rPr>
        <w:t xml:space="preserve"> </w:t>
      </w:r>
      <w:sdt>
        <w:sdtPr>
          <w:rPr>
            <w:rFonts w:ascii="Arial" w:hAnsi="Arial" w:cs="Arial"/>
            <w:sz w:val="24"/>
            <w:szCs w:val="24"/>
          </w:rPr>
          <w:id w:val="704365557"/>
          <w:citation/>
        </w:sdtPr>
        <w:sdtContent>
          <w:r w:rsidR="00895291">
            <w:rPr>
              <w:rFonts w:ascii="Arial" w:hAnsi="Arial" w:cs="Arial"/>
              <w:sz w:val="24"/>
              <w:szCs w:val="24"/>
            </w:rPr>
            <w:fldChar w:fldCharType="begin"/>
          </w:r>
          <w:r w:rsidR="00895291">
            <w:rPr>
              <w:rFonts w:ascii="Arial" w:hAnsi="Arial" w:cs="Arial"/>
              <w:sz w:val="24"/>
              <w:szCs w:val="24"/>
            </w:rPr>
            <w:instrText xml:space="preserve"> CITATION Ine19 \l 2057 </w:instrText>
          </w:r>
          <w:r w:rsidR="00895291">
            <w:rPr>
              <w:rFonts w:ascii="Arial" w:hAnsi="Arial" w:cs="Arial"/>
              <w:sz w:val="24"/>
              <w:szCs w:val="24"/>
            </w:rPr>
            <w:fldChar w:fldCharType="separate"/>
          </w:r>
          <w:r w:rsidR="00895291" w:rsidRPr="00895291">
            <w:rPr>
              <w:rFonts w:ascii="Arial" w:hAnsi="Arial" w:cs="Arial"/>
              <w:noProof/>
              <w:sz w:val="24"/>
              <w:szCs w:val="24"/>
            </w:rPr>
            <w:t>(Lagoutte, 2019)</w:t>
          </w:r>
          <w:r w:rsidR="00895291">
            <w:rPr>
              <w:rFonts w:ascii="Arial" w:hAnsi="Arial" w:cs="Arial"/>
              <w:sz w:val="24"/>
              <w:szCs w:val="24"/>
            </w:rPr>
            <w:fldChar w:fldCharType="end"/>
          </w:r>
        </w:sdtContent>
      </w:sdt>
      <w:r w:rsidR="00895291" w:rsidRPr="00895291">
        <w:rPr>
          <w:rFonts w:ascii="Arial" w:hAnsi="Arial" w:cs="Arial"/>
          <w:sz w:val="24"/>
          <w:szCs w:val="24"/>
        </w:rPr>
        <w:t>.</w:t>
      </w:r>
      <w:r w:rsidR="000C333D">
        <w:rPr>
          <w:rFonts w:ascii="Arial" w:hAnsi="Arial" w:cs="Arial"/>
          <w:sz w:val="24"/>
          <w:szCs w:val="24"/>
        </w:rPr>
        <w:t xml:space="preserve"> IKEA has already made great strides towards becoming completely circular and the results are highlighted above. </w:t>
      </w:r>
      <w:r w:rsidR="007E3FA3">
        <w:rPr>
          <w:rFonts w:ascii="Arial" w:hAnsi="Arial" w:cs="Arial"/>
          <w:sz w:val="24"/>
          <w:szCs w:val="24"/>
        </w:rPr>
        <w:t xml:space="preserve">Despite their success, IKEA does face challenges to become fully circular. </w:t>
      </w:r>
      <w:r w:rsidR="007E3FA3" w:rsidRPr="007E3FA3">
        <w:rPr>
          <w:rFonts w:ascii="Arial" w:hAnsi="Arial" w:cs="Arial"/>
          <w:sz w:val="24"/>
          <w:szCs w:val="24"/>
        </w:rPr>
        <w:t>The difficulty is that it affects every element of the business: how and where IKEA meets its customers, how and what products and services it develops, how it acquires materials, and how it builds its supply chain. One present difficulty is a lack of clean, recyclable materials such as plastics and textiles, which IKEA is aiming to expand globally. This is an essential aspect of reducing environmental impact and transitioning to a circular economy</w:t>
      </w:r>
      <w:r w:rsidR="007E3FA3">
        <w:rPr>
          <w:rFonts w:ascii="Arial" w:hAnsi="Arial" w:cs="Arial"/>
          <w:sz w:val="24"/>
          <w:szCs w:val="24"/>
        </w:rPr>
        <w:t xml:space="preserve"> </w:t>
      </w:r>
      <w:sdt>
        <w:sdtPr>
          <w:rPr>
            <w:rFonts w:ascii="Arial" w:hAnsi="Arial" w:cs="Arial"/>
            <w:sz w:val="24"/>
            <w:szCs w:val="24"/>
          </w:rPr>
          <w:id w:val="528309313"/>
          <w:citation/>
        </w:sdtPr>
        <w:sdtContent>
          <w:r w:rsidR="007E3FA3">
            <w:rPr>
              <w:rFonts w:ascii="Arial" w:hAnsi="Arial" w:cs="Arial"/>
              <w:sz w:val="24"/>
              <w:szCs w:val="24"/>
            </w:rPr>
            <w:fldChar w:fldCharType="begin"/>
          </w:r>
          <w:r w:rsidR="007E3FA3">
            <w:rPr>
              <w:rFonts w:ascii="Arial" w:hAnsi="Arial" w:cs="Arial"/>
              <w:sz w:val="24"/>
              <w:szCs w:val="24"/>
            </w:rPr>
            <w:instrText xml:space="preserve"> CITATION Ell21 \l 2057 </w:instrText>
          </w:r>
          <w:r w:rsidR="007E3FA3">
            <w:rPr>
              <w:rFonts w:ascii="Arial" w:hAnsi="Arial" w:cs="Arial"/>
              <w:sz w:val="24"/>
              <w:szCs w:val="24"/>
            </w:rPr>
            <w:fldChar w:fldCharType="separate"/>
          </w:r>
          <w:r w:rsidR="007E3FA3" w:rsidRPr="007E3FA3">
            <w:rPr>
              <w:rFonts w:ascii="Arial" w:hAnsi="Arial" w:cs="Arial"/>
              <w:noProof/>
              <w:sz w:val="24"/>
              <w:szCs w:val="24"/>
            </w:rPr>
            <w:t>(Ellen Macarthur Foundation, 2021)</w:t>
          </w:r>
          <w:r w:rsidR="007E3FA3">
            <w:rPr>
              <w:rFonts w:ascii="Arial" w:hAnsi="Arial" w:cs="Arial"/>
              <w:sz w:val="24"/>
              <w:szCs w:val="24"/>
            </w:rPr>
            <w:fldChar w:fldCharType="end"/>
          </w:r>
        </w:sdtContent>
      </w:sdt>
      <w:r w:rsidR="007E3FA3" w:rsidRPr="007E3FA3">
        <w:rPr>
          <w:rFonts w:ascii="Arial" w:hAnsi="Arial" w:cs="Arial"/>
          <w:sz w:val="24"/>
          <w:szCs w:val="24"/>
        </w:rPr>
        <w:t>.</w:t>
      </w:r>
      <w:r w:rsidR="007E3FA3">
        <w:rPr>
          <w:rFonts w:ascii="Arial" w:hAnsi="Arial" w:cs="Arial"/>
          <w:sz w:val="24"/>
          <w:szCs w:val="24"/>
        </w:rPr>
        <w:t xml:space="preserve"> </w:t>
      </w:r>
      <w:r w:rsidR="00AB5DD2">
        <w:rPr>
          <w:rFonts w:ascii="Arial" w:hAnsi="Arial" w:cs="Arial"/>
          <w:sz w:val="24"/>
          <w:szCs w:val="24"/>
        </w:rPr>
        <w:t xml:space="preserve">This highlights that while IKEA has begun its move to being completely circular there is a long distance for the company still to go. </w:t>
      </w:r>
    </w:p>
    <w:p w14:paraId="7C3493A9" w14:textId="17F8005E" w:rsidR="00886DC2" w:rsidRDefault="00AB5DD2" w:rsidP="0036313F">
      <w:pPr>
        <w:spacing w:line="360" w:lineRule="auto"/>
        <w:rPr>
          <w:rFonts w:ascii="Arial" w:hAnsi="Arial" w:cs="Arial"/>
          <w:sz w:val="24"/>
          <w:szCs w:val="24"/>
        </w:rPr>
      </w:pPr>
      <w:r>
        <w:rPr>
          <w:rFonts w:ascii="Arial" w:hAnsi="Arial" w:cs="Arial"/>
          <w:sz w:val="24"/>
          <w:szCs w:val="24"/>
        </w:rPr>
        <w:t xml:space="preserve">One company that has made good progress in replacing unsustainable materials with cleaner recyclable materials within their products is Adidas. </w:t>
      </w:r>
      <w:r w:rsidR="00ED1E56">
        <w:rPr>
          <w:rFonts w:ascii="Arial" w:hAnsi="Arial" w:cs="Arial"/>
          <w:sz w:val="24"/>
          <w:szCs w:val="24"/>
        </w:rPr>
        <w:t xml:space="preserve">The company has made efforts into using plastics that are currently polluting the worlds oceans in order to make footwear. </w:t>
      </w:r>
      <w:r w:rsidR="00A54643" w:rsidRPr="00A54643">
        <w:rPr>
          <w:rFonts w:ascii="Arial" w:hAnsi="Arial" w:cs="Arial"/>
          <w:sz w:val="24"/>
          <w:szCs w:val="24"/>
        </w:rPr>
        <w:t>Adidas collaborated with Parley for the Oceans in 2015 to turn marine pollution into footwear. Adidas uses recyclable plastic bottles as opposed to polyester.   Adidas produced 11 million pairs of sneakers made from recycled ocean plastic in 2019. According to Adidas, the collaboration has saved 2,810 tonnes of plastic from entering the waters</w:t>
      </w:r>
      <w:r w:rsidR="00A54643">
        <w:rPr>
          <w:rFonts w:ascii="Arial" w:hAnsi="Arial" w:cs="Arial"/>
          <w:sz w:val="24"/>
          <w:szCs w:val="24"/>
        </w:rPr>
        <w:t xml:space="preserve"> </w:t>
      </w:r>
      <w:sdt>
        <w:sdtPr>
          <w:rPr>
            <w:rFonts w:ascii="Arial" w:hAnsi="Arial" w:cs="Arial"/>
            <w:sz w:val="24"/>
            <w:szCs w:val="24"/>
          </w:rPr>
          <w:id w:val="-615987464"/>
          <w:citation/>
        </w:sdtPr>
        <w:sdtContent>
          <w:r w:rsidR="00A54643">
            <w:rPr>
              <w:rFonts w:ascii="Arial" w:hAnsi="Arial" w:cs="Arial"/>
              <w:sz w:val="24"/>
              <w:szCs w:val="24"/>
            </w:rPr>
            <w:fldChar w:fldCharType="begin"/>
          </w:r>
          <w:r w:rsidR="00A54643">
            <w:rPr>
              <w:rFonts w:ascii="Arial" w:hAnsi="Arial" w:cs="Arial"/>
              <w:sz w:val="24"/>
              <w:szCs w:val="24"/>
            </w:rPr>
            <w:instrText xml:space="preserve"> CITATION Cla20 \l 2057 </w:instrText>
          </w:r>
          <w:r w:rsidR="00A54643">
            <w:rPr>
              <w:rFonts w:ascii="Arial" w:hAnsi="Arial" w:cs="Arial"/>
              <w:sz w:val="24"/>
              <w:szCs w:val="24"/>
            </w:rPr>
            <w:fldChar w:fldCharType="separate"/>
          </w:r>
          <w:r w:rsidR="00A54643" w:rsidRPr="00A54643">
            <w:rPr>
              <w:rFonts w:ascii="Arial" w:hAnsi="Arial" w:cs="Arial"/>
              <w:noProof/>
              <w:sz w:val="24"/>
              <w:szCs w:val="24"/>
            </w:rPr>
            <w:t>(Morgan, 2020)</w:t>
          </w:r>
          <w:r w:rsidR="00A54643">
            <w:rPr>
              <w:rFonts w:ascii="Arial" w:hAnsi="Arial" w:cs="Arial"/>
              <w:sz w:val="24"/>
              <w:szCs w:val="24"/>
            </w:rPr>
            <w:fldChar w:fldCharType="end"/>
          </w:r>
        </w:sdtContent>
      </w:sdt>
      <w:r w:rsidR="00A54643" w:rsidRPr="00A54643">
        <w:rPr>
          <w:rFonts w:ascii="Arial" w:hAnsi="Arial" w:cs="Arial"/>
          <w:sz w:val="24"/>
          <w:szCs w:val="24"/>
        </w:rPr>
        <w:t>.</w:t>
      </w:r>
      <w:r w:rsidR="00A54643">
        <w:rPr>
          <w:rFonts w:ascii="Arial" w:hAnsi="Arial" w:cs="Arial"/>
          <w:sz w:val="24"/>
          <w:szCs w:val="24"/>
        </w:rPr>
        <w:t xml:space="preserve"> Adidas has used pre-existing waste plastic in order to create their shoes. This method could also be beneficial for IKEA as they look to source more sustainable materials. By utilising the waste that currently exists on the planet, IKEA could limit their reliance on creating new materials. Comparably to IKEA, Adidas looks to develop products that are entirely recyclable. </w:t>
      </w:r>
      <w:r>
        <w:rPr>
          <w:rFonts w:ascii="Arial" w:hAnsi="Arial" w:cs="Arial"/>
          <w:sz w:val="24"/>
          <w:szCs w:val="24"/>
        </w:rPr>
        <w:t xml:space="preserve">The sportswear company is also looking to enter the circular economy and has attempted to utilise more sustainable </w:t>
      </w:r>
      <w:r w:rsidR="00F3230F">
        <w:rPr>
          <w:rFonts w:ascii="Arial" w:hAnsi="Arial" w:cs="Arial"/>
          <w:sz w:val="24"/>
          <w:szCs w:val="24"/>
        </w:rPr>
        <w:t xml:space="preserve">materials. </w:t>
      </w:r>
      <w:r w:rsidR="00F3230F" w:rsidRPr="00F3230F">
        <w:rPr>
          <w:rFonts w:ascii="Arial" w:hAnsi="Arial" w:cs="Arial"/>
          <w:sz w:val="24"/>
          <w:szCs w:val="24"/>
        </w:rPr>
        <w:t>Adidas has released a fully recyclable, sustainable running shoe made of a single material and no glue. This means that when the high-performance shoes are no longer needed, they can be returned to Adidas and broken down and repurposed to make new trainers. The 'Made to be Remade' project aims to address the issue of plastic waste by using recycled materials and developing circular manufacturing processes in which raw materials can be reused repeatedly</w:t>
      </w:r>
      <w:r w:rsidR="00F3230F">
        <w:rPr>
          <w:rFonts w:ascii="Arial" w:hAnsi="Arial" w:cs="Arial"/>
          <w:sz w:val="24"/>
          <w:szCs w:val="24"/>
        </w:rPr>
        <w:t xml:space="preserve"> </w:t>
      </w:r>
      <w:sdt>
        <w:sdtPr>
          <w:rPr>
            <w:rFonts w:ascii="Arial" w:hAnsi="Arial" w:cs="Arial"/>
            <w:sz w:val="24"/>
            <w:szCs w:val="24"/>
          </w:rPr>
          <w:id w:val="1342441834"/>
          <w:citation/>
        </w:sdtPr>
        <w:sdtContent>
          <w:r w:rsidR="00F3230F">
            <w:rPr>
              <w:rFonts w:ascii="Arial" w:hAnsi="Arial" w:cs="Arial"/>
              <w:sz w:val="24"/>
              <w:szCs w:val="24"/>
            </w:rPr>
            <w:fldChar w:fldCharType="begin"/>
          </w:r>
          <w:r w:rsidR="00F3230F">
            <w:rPr>
              <w:rFonts w:ascii="Arial" w:hAnsi="Arial" w:cs="Arial"/>
              <w:sz w:val="24"/>
              <w:szCs w:val="24"/>
            </w:rPr>
            <w:instrText xml:space="preserve"> CITATION Dan20 \l 2057 </w:instrText>
          </w:r>
          <w:r w:rsidR="00F3230F">
            <w:rPr>
              <w:rFonts w:ascii="Arial" w:hAnsi="Arial" w:cs="Arial"/>
              <w:sz w:val="24"/>
              <w:szCs w:val="24"/>
            </w:rPr>
            <w:fldChar w:fldCharType="separate"/>
          </w:r>
          <w:r w:rsidR="00F3230F" w:rsidRPr="00F3230F">
            <w:rPr>
              <w:rFonts w:ascii="Arial" w:hAnsi="Arial" w:cs="Arial"/>
              <w:noProof/>
              <w:sz w:val="24"/>
              <w:szCs w:val="24"/>
            </w:rPr>
            <w:t>(Wightman-Stone, 2020)</w:t>
          </w:r>
          <w:r w:rsidR="00F3230F">
            <w:rPr>
              <w:rFonts w:ascii="Arial" w:hAnsi="Arial" w:cs="Arial"/>
              <w:sz w:val="24"/>
              <w:szCs w:val="24"/>
            </w:rPr>
            <w:fldChar w:fldCharType="end"/>
          </w:r>
        </w:sdtContent>
      </w:sdt>
      <w:r w:rsidR="00F3230F" w:rsidRPr="00F3230F">
        <w:rPr>
          <w:rFonts w:ascii="Arial" w:hAnsi="Arial" w:cs="Arial"/>
          <w:sz w:val="24"/>
          <w:szCs w:val="24"/>
        </w:rPr>
        <w:t>.</w:t>
      </w:r>
      <w:r w:rsidR="00F3230F">
        <w:rPr>
          <w:rFonts w:ascii="Arial" w:hAnsi="Arial" w:cs="Arial"/>
          <w:sz w:val="24"/>
          <w:szCs w:val="24"/>
        </w:rPr>
        <w:t xml:space="preserve"> </w:t>
      </w:r>
      <w:r w:rsidR="0049419D" w:rsidRPr="0049419D">
        <w:rPr>
          <w:rFonts w:ascii="Arial" w:hAnsi="Arial" w:cs="Arial"/>
          <w:sz w:val="24"/>
          <w:szCs w:val="24"/>
        </w:rPr>
        <w:t xml:space="preserve">If IKEA can follow Adidas' lead and create 100% recyclable products, it will be one step closer to becoming completely circular. While IKEA has made significant progress towards </w:t>
      </w:r>
      <w:r w:rsidR="0049419D" w:rsidRPr="0049419D">
        <w:rPr>
          <w:rFonts w:ascii="Arial" w:hAnsi="Arial" w:cs="Arial"/>
          <w:sz w:val="24"/>
          <w:szCs w:val="24"/>
        </w:rPr>
        <w:lastRenderedPageBreak/>
        <w:t>sustainability, it is apparent that the company must continue to work to become truly circular. The company must strive for a higher percentage of entirely recyclable products in its portfolio.</w:t>
      </w:r>
      <w:r w:rsidR="0049419D">
        <w:rPr>
          <w:rFonts w:ascii="Arial" w:hAnsi="Arial" w:cs="Arial"/>
          <w:sz w:val="24"/>
          <w:szCs w:val="24"/>
        </w:rPr>
        <w:t xml:space="preserve"> Despite this, IKEA must also be praised for the steps it has already undertaken and for their commitment to becoming a more responsible business. </w:t>
      </w:r>
    </w:p>
    <w:p w14:paraId="57231429" w14:textId="77777777" w:rsidR="00F67EF2" w:rsidRDefault="00F67EF2" w:rsidP="0036313F">
      <w:pPr>
        <w:spacing w:line="360" w:lineRule="auto"/>
        <w:rPr>
          <w:rFonts w:ascii="Arial" w:hAnsi="Arial" w:cs="Arial"/>
          <w:b/>
          <w:bCs/>
          <w:sz w:val="24"/>
          <w:szCs w:val="24"/>
          <w:u w:val="single"/>
        </w:rPr>
      </w:pPr>
    </w:p>
    <w:p w14:paraId="7DD00673" w14:textId="77777777" w:rsidR="00F67EF2" w:rsidRDefault="00F67EF2" w:rsidP="0036313F">
      <w:pPr>
        <w:spacing w:line="360" w:lineRule="auto"/>
        <w:rPr>
          <w:rFonts w:ascii="Arial" w:hAnsi="Arial" w:cs="Arial"/>
          <w:b/>
          <w:bCs/>
          <w:sz w:val="24"/>
          <w:szCs w:val="24"/>
          <w:u w:val="single"/>
        </w:rPr>
      </w:pPr>
    </w:p>
    <w:p w14:paraId="48D51261" w14:textId="77777777" w:rsidR="00F67EF2" w:rsidRDefault="00F67EF2" w:rsidP="0036313F">
      <w:pPr>
        <w:spacing w:line="360" w:lineRule="auto"/>
        <w:rPr>
          <w:rFonts w:ascii="Arial" w:hAnsi="Arial" w:cs="Arial"/>
          <w:b/>
          <w:bCs/>
          <w:sz w:val="24"/>
          <w:szCs w:val="24"/>
          <w:u w:val="single"/>
        </w:rPr>
      </w:pPr>
    </w:p>
    <w:p w14:paraId="6F9A91D3" w14:textId="77777777" w:rsidR="00F67EF2" w:rsidRDefault="00F67EF2" w:rsidP="0036313F">
      <w:pPr>
        <w:spacing w:line="360" w:lineRule="auto"/>
        <w:rPr>
          <w:rFonts w:ascii="Arial" w:hAnsi="Arial" w:cs="Arial"/>
          <w:b/>
          <w:bCs/>
          <w:sz w:val="24"/>
          <w:szCs w:val="24"/>
          <w:u w:val="single"/>
        </w:rPr>
      </w:pPr>
    </w:p>
    <w:p w14:paraId="039C60A0" w14:textId="77777777" w:rsidR="00F67EF2" w:rsidRDefault="00F67EF2" w:rsidP="0036313F">
      <w:pPr>
        <w:spacing w:line="360" w:lineRule="auto"/>
        <w:rPr>
          <w:rFonts w:ascii="Arial" w:hAnsi="Arial" w:cs="Arial"/>
          <w:b/>
          <w:bCs/>
          <w:sz w:val="24"/>
          <w:szCs w:val="24"/>
          <w:u w:val="single"/>
        </w:rPr>
      </w:pPr>
    </w:p>
    <w:p w14:paraId="53222F3A" w14:textId="77777777" w:rsidR="00F67EF2" w:rsidRDefault="00F67EF2" w:rsidP="0036313F">
      <w:pPr>
        <w:spacing w:line="360" w:lineRule="auto"/>
        <w:rPr>
          <w:rFonts w:ascii="Arial" w:hAnsi="Arial" w:cs="Arial"/>
          <w:b/>
          <w:bCs/>
          <w:sz w:val="24"/>
          <w:szCs w:val="24"/>
          <w:u w:val="single"/>
        </w:rPr>
      </w:pPr>
    </w:p>
    <w:p w14:paraId="572992D5" w14:textId="77777777" w:rsidR="00F67EF2" w:rsidRDefault="00F67EF2" w:rsidP="0036313F">
      <w:pPr>
        <w:spacing w:line="360" w:lineRule="auto"/>
        <w:rPr>
          <w:rFonts w:ascii="Arial" w:hAnsi="Arial" w:cs="Arial"/>
          <w:b/>
          <w:bCs/>
          <w:sz w:val="24"/>
          <w:szCs w:val="24"/>
          <w:u w:val="single"/>
        </w:rPr>
      </w:pPr>
    </w:p>
    <w:p w14:paraId="33708FE9" w14:textId="77777777" w:rsidR="00F67EF2" w:rsidRDefault="00F67EF2" w:rsidP="0036313F">
      <w:pPr>
        <w:spacing w:line="360" w:lineRule="auto"/>
        <w:rPr>
          <w:rFonts w:ascii="Arial" w:hAnsi="Arial" w:cs="Arial"/>
          <w:b/>
          <w:bCs/>
          <w:sz w:val="24"/>
          <w:szCs w:val="24"/>
          <w:u w:val="single"/>
        </w:rPr>
      </w:pPr>
    </w:p>
    <w:p w14:paraId="3F850D3B" w14:textId="77777777" w:rsidR="00F67EF2" w:rsidRDefault="00F67EF2" w:rsidP="0036313F">
      <w:pPr>
        <w:spacing w:line="360" w:lineRule="auto"/>
        <w:rPr>
          <w:rFonts w:ascii="Arial" w:hAnsi="Arial" w:cs="Arial"/>
          <w:b/>
          <w:bCs/>
          <w:sz w:val="24"/>
          <w:szCs w:val="24"/>
          <w:u w:val="single"/>
        </w:rPr>
      </w:pPr>
    </w:p>
    <w:p w14:paraId="74B6DD5C" w14:textId="77777777" w:rsidR="00F67EF2" w:rsidRDefault="00F67EF2" w:rsidP="0036313F">
      <w:pPr>
        <w:spacing w:line="360" w:lineRule="auto"/>
        <w:rPr>
          <w:rFonts w:ascii="Arial" w:hAnsi="Arial" w:cs="Arial"/>
          <w:b/>
          <w:bCs/>
          <w:sz w:val="24"/>
          <w:szCs w:val="24"/>
          <w:u w:val="single"/>
        </w:rPr>
      </w:pPr>
    </w:p>
    <w:p w14:paraId="739AEB14" w14:textId="77777777" w:rsidR="00F67EF2" w:rsidRDefault="00F67EF2" w:rsidP="0036313F">
      <w:pPr>
        <w:spacing w:line="360" w:lineRule="auto"/>
        <w:rPr>
          <w:rFonts w:ascii="Arial" w:hAnsi="Arial" w:cs="Arial"/>
          <w:b/>
          <w:bCs/>
          <w:sz w:val="24"/>
          <w:szCs w:val="24"/>
          <w:u w:val="single"/>
        </w:rPr>
      </w:pPr>
    </w:p>
    <w:p w14:paraId="47B0A183" w14:textId="77777777" w:rsidR="00F67EF2" w:rsidRDefault="00F67EF2" w:rsidP="0036313F">
      <w:pPr>
        <w:spacing w:line="360" w:lineRule="auto"/>
        <w:rPr>
          <w:rFonts w:ascii="Arial" w:hAnsi="Arial" w:cs="Arial"/>
          <w:b/>
          <w:bCs/>
          <w:sz w:val="24"/>
          <w:szCs w:val="24"/>
          <w:u w:val="single"/>
        </w:rPr>
      </w:pPr>
    </w:p>
    <w:p w14:paraId="181081A0" w14:textId="77777777" w:rsidR="00F67EF2" w:rsidRDefault="00F67EF2" w:rsidP="0036313F">
      <w:pPr>
        <w:spacing w:line="360" w:lineRule="auto"/>
        <w:rPr>
          <w:rFonts w:ascii="Arial" w:hAnsi="Arial" w:cs="Arial"/>
          <w:b/>
          <w:bCs/>
          <w:sz w:val="24"/>
          <w:szCs w:val="24"/>
          <w:u w:val="single"/>
        </w:rPr>
      </w:pPr>
    </w:p>
    <w:p w14:paraId="401FBC09" w14:textId="77777777" w:rsidR="00F67EF2" w:rsidRDefault="00F67EF2" w:rsidP="0036313F">
      <w:pPr>
        <w:spacing w:line="360" w:lineRule="auto"/>
        <w:rPr>
          <w:rFonts w:ascii="Arial" w:hAnsi="Arial" w:cs="Arial"/>
          <w:b/>
          <w:bCs/>
          <w:sz w:val="24"/>
          <w:szCs w:val="24"/>
          <w:u w:val="single"/>
        </w:rPr>
      </w:pPr>
    </w:p>
    <w:p w14:paraId="1448D4F1" w14:textId="77777777" w:rsidR="00F67EF2" w:rsidRDefault="00F67EF2" w:rsidP="0036313F">
      <w:pPr>
        <w:spacing w:line="360" w:lineRule="auto"/>
        <w:rPr>
          <w:rFonts w:ascii="Arial" w:hAnsi="Arial" w:cs="Arial"/>
          <w:b/>
          <w:bCs/>
          <w:sz w:val="24"/>
          <w:szCs w:val="24"/>
          <w:u w:val="single"/>
        </w:rPr>
      </w:pPr>
    </w:p>
    <w:p w14:paraId="1C84710C" w14:textId="77777777" w:rsidR="00F67EF2" w:rsidRDefault="00F67EF2" w:rsidP="0036313F">
      <w:pPr>
        <w:spacing w:line="360" w:lineRule="auto"/>
        <w:rPr>
          <w:rFonts w:ascii="Arial" w:hAnsi="Arial" w:cs="Arial"/>
          <w:b/>
          <w:bCs/>
          <w:sz w:val="24"/>
          <w:szCs w:val="24"/>
          <w:u w:val="single"/>
        </w:rPr>
      </w:pPr>
    </w:p>
    <w:p w14:paraId="1460B521" w14:textId="77777777" w:rsidR="00F67EF2" w:rsidRDefault="00F67EF2" w:rsidP="0036313F">
      <w:pPr>
        <w:spacing w:line="360" w:lineRule="auto"/>
        <w:rPr>
          <w:rFonts w:ascii="Arial" w:hAnsi="Arial" w:cs="Arial"/>
          <w:b/>
          <w:bCs/>
          <w:sz w:val="24"/>
          <w:szCs w:val="24"/>
          <w:u w:val="single"/>
        </w:rPr>
      </w:pPr>
    </w:p>
    <w:p w14:paraId="7EC89E15" w14:textId="77777777" w:rsidR="00F67EF2" w:rsidRDefault="00F67EF2" w:rsidP="0036313F">
      <w:pPr>
        <w:spacing w:line="360" w:lineRule="auto"/>
        <w:rPr>
          <w:rFonts w:ascii="Arial" w:hAnsi="Arial" w:cs="Arial"/>
          <w:b/>
          <w:bCs/>
          <w:sz w:val="24"/>
          <w:szCs w:val="24"/>
          <w:u w:val="single"/>
        </w:rPr>
      </w:pPr>
    </w:p>
    <w:p w14:paraId="5D7BF5AD" w14:textId="77777777" w:rsidR="00F67EF2" w:rsidRDefault="00F67EF2" w:rsidP="0036313F">
      <w:pPr>
        <w:spacing w:line="360" w:lineRule="auto"/>
        <w:rPr>
          <w:rFonts w:ascii="Arial" w:hAnsi="Arial" w:cs="Arial"/>
          <w:b/>
          <w:bCs/>
          <w:sz w:val="24"/>
          <w:szCs w:val="24"/>
          <w:u w:val="single"/>
        </w:rPr>
      </w:pPr>
    </w:p>
    <w:p w14:paraId="754A1C89" w14:textId="77777777" w:rsidR="00F67EF2" w:rsidRDefault="00F67EF2" w:rsidP="0036313F">
      <w:pPr>
        <w:spacing w:line="360" w:lineRule="auto"/>
        <w:rPr>
          <w:rFonts w:ascii="Arial" w:hAnsi="Arial" w:cs="Arial"/>
          <w:b/>
          <w:bCs/>
          <w:sz w:val="24"/>
          <w:szCs w:val="24"/>
          <w:u w:val="single"/>
        </w:rPr>
      </w:pPr>
    </w:p>
    <w:p w14:paraId="5F5A5553" w14:textId="5F08F273" w:rsidR="00222ADD" w:rsidRDefault="00FC291A" w:rsidP="0036313F">
      <w:pPr>
        <w:spacing w:line="360" w:lineRule="auto"/>
        <w:rPr>
          <w:rFonts w:ascii="Arial" w:hAnsi="Arial" w:cs="Arial"/>
          <w:b/>
          <w:bCs/>
          <w:sz w:val="24"/>
          <w:szCs w:val="24"/>
          <w:u w:val="single"/>
        </w:rPr>
      </w:pPr>
      <w:r>
        <w:rPr>
          <w:rFonts w:ascii="Arial" w:hAnsi="Arial" w:cs="Arial"/>
          <w:b/>
          <w:bCs/>
          <w:sz w:val="24"/>
          <w:szCs w:val="24"/>
          <w:u w:val="single"/>
        </w:rPr>
        <w:lastRenderedPageBreak/>
        <w:t>Challenges of the Circular Economy</w:t>
      </w:r>
    </w:p>
    <w:p w14:paraId="34C4CFA9" w14:textId="207B713E" w:rsidR="005A1BBB" w:rsidRDefault="00D03D5F" w:rsidP="005A1BBB">
      <w:pPr>
        <w:spacing w:line="360" w:lineRule="auto"/>
        <w:rPr>
          <w:rFonts w:ascii="Arial" w:hAnsi="Arial" w:cs="Arial"/>
          <w:sz w:val="24"/>
          <w:szCs w:val="24"/>
        </w:rPr>
      </w:pPr>
      <w:r>
        <w:rPr>
          <w:rFonts w:ascii="Arial" w:hAnsi="Arial" w:cs="Arial"/>
          <w:sz w:val="24"/>
          <w:szCs w:val="24"/>
        </w:rPr>
        <w:t xml:space="preserve">There are a number of challenges </w:t>
      </w:r>
      <w:r w:rsidR="0090694B">
        <w:rPr>
          <w:rFonts w:ascii="Arial" w:hAnsi="Arial" w:cs="Arial"/>
          <w:sz w:val="24"/>
          <w:szCs w:val="24"/>
        </w:rPr>
        <w:t xml:space="preserve">that businesses are facing when attempting to move to a circular economy. </w:t>
      </w:r>
      <w:r w:rsidR="00DD0E74">
        <w:rPr>
          <w:rFonts w:ascii="Arial" w:hAnsi="Arial" w:cs="Arial"/>
          <w:sz w:val="24"/>
          <w:szCs w:val="24"/>
        </w:rPr>
        <w:t xml:space="preserve">Firstly, the current methods of production must be redesigned in order to be more sustainable. </w:t>
      </w:r>
      <w:r w:rsidR="00DD0E74" w:rsidRPr="00DD0E74">
        <w:rPr>
          <w:rFonts w:ascii="Arial" w:hAnsi="Arial" w:cs="Arial"/>
          <w:sz w:val="24"/>
          <w:szCs w:val="24"/>
        </w:rPr>
        <w:t xml:space="preserve">Before they reach the public, most of the things that </w:t>
      </w:r>
      <w:r w:rsidR="00412702" w:rsidRPr="00DD0E74">
        <w:rPr>
          <w:rFonts w:ascii="Arial" w:hAnsi="Arial" w:cs="Arial"/>
          <w:sz w:val="24"/>
          <w:szCs w:val="24"/>
        </w:rPr>
        <w:t>people</w:t>
      </w:r>
      <w:r w:rsidR="00DD0E74" w:rsidRPr="00DD0E74">
        <w:rPr>
          <w:rFonts w:ascii="Arial" w:hAnsi="Arial" w:cs="Arial"/>
          <w:sz w:val="24"/>
          <w:szCs w:val="24"/>
        </w:rPr>
        <w:t xml:space="preserve"> consume have a long chain of players in the manufacturing process. These value chains encompass all operations involved in the creation of a product. These chains have become more sophisticated as a result of globalisation, and they now span continents and jurisdictions</w:t>
      </w:r>
      <w:r w:rsidR="00DD0E74">
        <w:rPr>
          <w:rFonts w:ascii="Arial" w:hAnsi="Arial" w:cs="Arial"/>
          <w:sz w:val="24"/>
          <w:szCs w:val="24"/>
        </w:rPr>
        <w:t xml:space="preserve"> </w:t>
      </w:r>
      <w:sdt>
        <w:sdtPr>
          <w:rPr>
            <w:rFonts w:ascii="Arial" w:hAnsi="Arial" w:cs="Arial"/>
            <w:sz w:val="24"/>
            <w:szCs w:val="24"/>
          </w:rPr>
          <w:id w:val="140787645"/>
          <w:citation/>
        </w:sdtPr>
        <w:sdtContent>
          <w:r w:rsidR="00DD0E74">
            <w:rPr>
              <w:rFonts w:ascii="Arial" w:hAnsi="Arial" w:cs="Arial"/>
              <w:sz w:val="24"/>
              <w:szCs w:val="24"/>
            </w:rPr>
            <w:fldChar w:fldCharType="begin"/>
          </w:r>
          <w:r w:rsidR="00DD0E74">
            <w:rPr>
              <w:rFonts w:ascii="Arial" w:hAnsi="Arial" w:cs="Arial"/>
              <w:sz w:val="24"/>
              <w:szCs w:val="24"/>
            </w:rPr>
            <w:instrText xml:space="preserve"> CITATION Ann22 \l 2057 </w:instrText>
          </w:r>
          <w:r w:rsidR="00DD0E74">
            <w:rPr>
              <w:rFonts w:ascii="Arial" w:hAnsi="Arial" w:cs="Arial"/>
              <w:sz w:val="24"/>
              <w:szCs w:val="24"/>
            </w:rPr>
            <w:fldChar w:fldCharType="separate"/>
          </w:r>
          <w:r w:rsidR="00DD0E74" w:rsidRPr="00DD0E74">
            <w:rPr>
              <w:rFonts w:ascii="Arial" w:hAnsi="Arial" w:cs="Arial"/>
              <w:noProof/>
              <w:sz w:val="24"/>
              <w:szCs w:val="24"/>
            </w:rPr>
            <w:t>(Rademaker, 2022)</w:t>
          </w:r>
          <w:r w:rsidR="00DD0E74">
            <w:rPr>
              <w:rFonts w:ascii="Arial" w:hAnsi="Arial" w:cs="Arial"/>
              <w:sz w:val="24"/>
              <w:szCs w:val="24"/>
            </w:rPr>
            <w:fldChar w:fldCharType="end"/>
          </w:r>
        </w:sdtContent>
      </w:sdt>
      <w:r w:rsidR="00DD0E74" w:rsidRPr="00DD0E74">
        <w:rPr>
          <w:rFonts w:ascii="Arial" w:hAnsi="Arial" w:cs="Arial"/>
          <w:sz w:val="24"/>
          <w:szCs w:val="24"/>
        </w:rPr>
        <w:t>.</w:t>
      </w:r>
      <w:r w:rsidR="00DD0E74">
        <w:rPr>
          <w:rFonts w:ascii="Arial" w:hAnsi="Arial" w:cs="Arial"/>
          <w:sz w:val="24"/>
          <w:szCs w:val="24"/>
        </w:rPr>
        <w:t xml:space="preserve"> </w:t>
      </w:r>
      <w:r w:rsidR="004E2DE1" w:rsidRPr="004E2DE1">
        <w:rPr>
          <w:rFonts w:ascii="Arial" w:hAnsi="Arial" w:cs="Arial"/>
          <w:sz w:val="24"/>
          <w:szCs w:val="24"/>
        </w:rPr>
        <w:t>Businesses will need to reconsider how they source their products in order to become truly circular. This could be a barrier for businesses looking to change their business model. Several businesses may struggle to source their items from sustainable resources, while others may be unable to pay to make the switch.</w:t>
      </w:r>
      <w:r w:rsidR="004E2DE1">
        <w:rPr>
          <w:rFonts w:ascii="Arial" w:hAnsi="Arial" w:cs="Arial"/>
          <w:sz w:val="24"/>
          <w:szCs w:val="24"/>
        </w:rPr>
        <w:t xml:space="preserve"> </w:t>
      </w:r>
    </w:p>
    <w:p w14:paraId="3AB424C6" w14:textId="64244D90" w:rsidR="00E60767" w:rsidRDefault="00E60767" w:rsidP="005A1BBB">
      <w:pPr>
        <w:spacing w:line="360" w:lineRule="auto"/>
        <w:rPr>
          <w:rFonts w:ascii="Arial" w:hAnsi="Arial" w:cs="Arial"/>
          <w:sz w:val="24"/>
          <w:szCs w:val="24"/>
        </w:rPr>
      </w:pPr>
      <w:r>
        <w:rPr>
          <w:rFonts w:ascii="Arial" w:hAnsi="Arial" w:cs="Arial"/>
          <w:sz w:val="24"/>
          <w:szCs w:val="24"/>
        </w:rPr>
        <w:t xml:space="preserve">Another challenge facing the transition to a circular economy, is the lack of regulations that support it. </w:t>
      </w:r>
      <w:r w:rsidRPr="00E60767">
        <w:rPr>
          <w:rFonts w:ascii="Arial" w:hAnsi="Arial" w:cs="Arial"/>
          <w:sz w:val="24"/>
          <w:szCs w:val="24"/>
        </w:rPr>
        <w:t>Laws and regulations might unintentionally stimulate wasteful behaviour among businesses and consumers. This is a typical issue in the food and beverage industry. Expiration date labels, for example, are frequently needed by law to safeguard consumers, but they may fail to account for variances in how food is stored</w:t>
      </w:r>
      <w:r>
        <w:rPr>
          <w:rFonts w:ascii="Arial" w:hAnsi="Arial" w:cs="Arial"/>
          <w:sz w:val="24"/>
          <w:szCs w:val="24"/>
        </w:rPr>
        <w:t xml:space="preserve"> </w:t>
      </w:r>
      <w:sdt>
        <w:sdtPr>
          <w:rPr>
            <w:rFonts w:ascii="Arial" w:hAnsi="Arial" w:cs="Arial"/>
            <w:sz w:val="24"/>
            <w:szCs w:val="24"/>
          </w:rPr>
          <w:id w:val="-1758046345"/>
          <w:citation/>
        </w:sdtPr>
        <w:sdtContent>
          <w:r w:rsidR="00377840">
            <w:rPr>
              <w:rFonts w:ascii="Arial" w:hAnsi="Arial" w:cs="Arial"/>
              <w:sz w:val="24"/>
              <w:szCs w:val="24"/>
            </w:rPr>
            <w:fldChar w:fldCharType="begin"/>
          </w:r>
          <w:r w:rsidR="00377840">
            <w:rPr>
              <w:rFonts w:ascii="Arial" w:hAnsi="Arial" w:cs="Arial"/>
              <w:sz w:val="24"/>
              <w:szCs w:val="24"/>
            </w:rPr>
            <w:instrText xml:space="preserve"> CITATION Mat18 \l 2057 </w:instrText>
          </w:r>
          <w:r w:rsidR="00377840">
            <w:rPr>
              <w:rFonts w:ascii="Arial" w:hAnsi="Arial" w:cs="Arial"/>
              <w:sz w:val="24"/>
              <w:szCs w:val="24"/>
            </w:rPr>
            <w:fldChar w:fldCharType="separate"/>
          </w:r>
          <w:r w:rsidR="00377840" w:rsidRPr="00377840">
            <w:rPr>
              <w:rFonts w:ascii="Arial" w:hAnsi="Arial" w:cs="Arial"/>
              <w:noProof/>
              <w:sz w:val="24"/>
              <w:szCs w:val="24"/>
            </w:rPr>
            <w:t>(Stanislaus, 2018)</w:t>
          </w:r>
          <w:r w:rsidR="00377840">
            <w:rPr>
              <w:rFonts w:ascii="Arial" w:hAnsi="Arial" w:cs="Arial"/>
              <w:sz w:val="24"/>
              <w:szCs w:val="24"/>
            </w:rPr>
            <w:fldChar w:fldCharType="end"/>
          </w:r>
        </w:sdtContent>
      </w:sdt>
      <w:r w:rsidRPr="00E60767">
        <w:rPr>
          <w:rFonts w:ascii="Arial" w:hAnsi="Arial" w:cs="Arial"/>
          <w:sz w:val="24"/>
          <w:szCs w:val="24"/>
        </w:rPr>
        <w:t>.</w:t>
      </w:r>
      <w:r w:rsidR="00377840">
        <w:rPr>
          <w:rFonts w:ascii="Arial" w:hAnsi="Arial" w:cs="Arial"/>
          <w:sz w:val="24"/>
          <w:szCs w:val="24"/>
        </w:rPr>
        <w:t xml:space="preserve"> This highlights how the current rules and regulations </w:t>
      </w:r>
      <w:r w:rsidR="007757AD">
        <w:rPr>
          <w:rFonts w:ascii="Arial" w:hAnsi="Arial" w:cs="Arial"/>
          <w:sz w:val="24"/>
          <w:szCs w:val="24"/>
        </w:rPr>
        <w:t xml:space="preserve">contribute to the high levels of waste that is currently being produced. This creates an issue for businesses that must comply with these regulations as having high levels of waste means they are unable to be completely circular. Until regulations are altered in support of the circular economy they will continue to provide a barrier to business wishing to change their approach. </w:t>
      </w:r>
    </w:p>
    <w:p w14:paraId="70CB08EB" w14:textId="77777777" w:rsidR="005E43BA" w:rsidRDefault="005E43BA" w:rsidP="005A1BBB">
      <w:pPr>
        <w:spacing w:line="360" w:lineRule="auto"/>
        <w:rPr>
          <w:rFonts w:ascii="Arial" w:hAnsi="Arial" w:cs="Arial"/>
          <w:b/>
          <w:bCs/>
          <w:sz w:val="24"/>
          <w:szCs w:val="24"/>
          <w:u w:val="single"/>
        </w:rPr>
      </w:pPr>
    </w:p>
    <w:p w14:paraId="0F7E4399" w14:textId="77777777" w:rsidR="005E43BA" w:rsidRDefault="005E43BA" w:rsidP="005A1BBB">
      <w:pPr>
        <w:spacing w:line="360" w:lineRule="auto"/>
        <w:rPr>
          <w:rFonts w:ascii="Arial" w:hAnsi="Arial" w:cs="Arial"/>
          <w:b/>
          <w:bCs/>
          <w:sz w:val="24"/>
          <w:szCs w:val="24"/>
          <w:u w:val="single"/>
        </w:rPr>
      </w:pPr>
    </w:p>
    <w:p w14:paraId="223AA9B2" w14:textId="77777777" w:rsidR="005E43BA" w:rsidRDefault="005E43BA" w:rsidP="005A1BBB">
      <w:pPr>
        <w:spacing w:line="360" w:lineRule="auto"/>
        <w:rPr>
          <w:rFonts w:ascii="Arial" w:hAnsi="Arial" w:cs="Arial"/>
          <w:b/>
          <w:bCs/>
          <w:sz w:val="24"/>
          <w:szCs w:val="24"/>
          <w:u w:val="single"/>
        </w:rPr>
      </w:pPr>
    </w:p>
    <w:p w14:paraId="1B8CCD0A" w14:textId="77777777" w:rsidR="005E43BA" w:rsidRDefault="005E43BA" w:rsidP="005A1BBB">
      <w:pPr>
        <w:spacing w:line="360" w:lineRule="auto"/>
        <w:rPr>
          <w:rFonts w:ascii="Arial" w:hAnsi="Arial" w:cs="Arial"/>
          <w:b/>
          <w:bCs/>
          <w:sz w:val="24"/>
          <w:szCs w:val="24"/>
          <w:u w:val="single"/>
        </w:rPr>
      </w:pPr>
    </w:p>
    <w:p w14:paraId="13F3715D" w14:textId="77777777" w:rsidR="005E43BA" w:rsidRDefault="005E43BA" w:rsidP="005A1BBB">
      <w:pPr>
        <w:spacing w:line="360" w:lineRule="auto"/>
        <w:rPr>
          <w:rFonts w:ascii="Arial" w:hAnsi="Arial" w:cs="Arial"/>
          <w:b/>
          <w:bCs/>
          <w:sz w:val="24"/>
          <w:szCs w:val="24"/>
          <w:u w:val="single"/>
        </w:rPr>
      </w:pPr>
    </w:p>
    <w:p w14:paraId="1B478EDC" w14:textId="77777777" w:rsidR="005E43BA" w:rsidRDefault="005E43BA" w:rsidP="005A1BBB">
      <w:pPr>
        <w:spacing w:line="360" w:lineRule="auto"/>
        <w:rPr>
          <w:rFonts w:ascii="Arial" w:hAnsi="Arial" w:cs="Arial"/>
          <w:b/>
          <w:bCs/>
          <w:sz w:val="24"/>
          <w:szCs w:val="24"/>
          <w:u w:val="single"/>
        </w:rPr>
      </w:pPr>
    </w:p>
    <w:p w14:paraId="303AAF8A" w14:textId="77777777" w:rsidR="00F67EF2" w:rsidRDefault="00F67EF2" w:rsidP="005A1BBB">
      <w:pPr>
        <w:spacing w:line="360" w:lineRule="auto"/>
        <w:rPr>
          <w:rFonts w:ascii="Arial" w:hAnsi="Arial" w:cs="Arial"/>
          <w:b/>
          <w:bCs/>
          <w:sz w:val="24"/>
          <w:szCs w:val="24"/>
          <w:u w:val="single"/>
        </w:rPr>
      </w:pPr>
    </w:p>
    <w:p w14:paraId="5FC070E4" w14:textId="70F2DDFA" w:rsidR="00083718" w:rsidRDefault="00083718" w:rsidP="005A1BBB">
      <w:pPr>
        <w:spacing w:line="360" w:lineRule="auto"/>
        <w:rPr>
          <w:rFonts w:ascii="Arial" w:hAnsi="Arial" w:cs="Arial"/>
          <w:b/>
          <w:bCs/>
          <w:sz w:val="24"/>
          <w:szCs w:val="24"/>
          <w:u w:val="single"/>
        </w:rPr>
      </w:pPr>
      <w:r w:rsidRPr="00083718">
        <w:rPr>
          <w:rFonts w:ascii="Arial" w:hAnsi="Arial" w:cs="Arial"/>
          <w:b/>
          <w:bCs/>
          <w:sz w:val="24"/>
          <w:szCs w:val="24"/>
          <w:u w:val="single"/>
        </w:rPr>
        <w:lastRenderedPageBreak/>
        <w:t>Conclusion</w:t>
      </w:r>
    </w:p>
    <w:p w14:paraId="759FD84C" w14:textId="77777777" w:rsidR="0092245B" w:rsidRDefault="00962C5F" w:rsidP="005A1BBB">
      <w:pPr>
        <w:spacing w:line="360" w:lineRule="auto"/>
        <w:rPr>
          <w:rFonts w:ascii="Arial" w:hAnsi="Arial" w:cs="Arial"/>
          <w:sz w:val="24"/>
          <w:szCs w:val="24"/>
        </w:rPr>
      </w:pPr>
      <w:r>
        <w:rPr>
          <w:rFonts w:ascii="Arial" w:hAnsi="Arial" w:cs="Arial"/>
          <w:sz w:val="24"/>
          <w:szCs w:val="24"/>
        </w:rPr>
        <w:t xml:space="preserve">To conclude, the circular economy is a model which provides businesses to operate in a sustainable way. A circular economy aims to be beneficial for communities, businesses, and the environment alike. A product within the circular economy will be fully recyclable and will be sourced via sustainable means. This highlights how the circular economy places a high importance on waste reduction. The sharing economy fits within the idea of a circular economy, as it places emphasis on utilising goods and services which would otherwise be wasted. The sharing economy often operates via peer-to-peer transactions and are often based </w:t>
      </w:r>
      <w:r w:rsidR="0092245B">
        <w:rPr>
          <w:rFonts w:ascii="Arial" w:hAnsi="Arial" w:cs="Arial"/>
          <w:sz w:val="24"/>
          <w:szCs w:val="24"/>
        </w:rPr>
        <w:t xml:space="preserve">on online platforms. </w:t>
      </w:r>
    </w:p>
    <w:p w14:paraId="4727FDCB" w14:textId="67A1BF00" w:rsidR="00083718" w:rsidRDefault="0092245B" w:rsidP="005A1BBB">
      <w:pPr>
        <w:spacing w:line="360" w:lineRule="auto"/>
        <w:rPr>
          <w:rFonts w:ascii="Arial" w:hAnsi="Arial" w:cs="Arial"/>
          <w:sz w:val="24"/>
          <w:szCs w:val="24"/>
        </w:rPr>
      </w:pPr>
      <w:r>
        <w:rPr>
          <w:rFonts w:ascii="Arial" w:hAnsi="Arial" w:cs="Arial"/>
          <w:sz w:val="24"/>
          <w:szCs w:val="24"/>
        </w:rPr>
        <w:t xml:space="preserve">The traditional method of operating is known as the linear economy. This model places less importance on sustainability and focusses more on creating profits. Goods produced in a linear economy are designed to be discarded after use and the long term reusability of the products is not considered. As a result of this, the preferred method of production in a linear economy is mass production. The linear economy model has begun to be unsustainable for businesses in the current day. </w:t>
      </w:r>
      <w:r w:rsidR="00B3181C">
        <w:rPr>
          <w:rFonts w:ascii="Arial" w:hAnsi="Arial" w:cs="Arial"/>
          <w:sz w:val="24"/>
          <w:szCs w:val="24"/>
        </w:rPr>
        <w:t xml:space="preserve">Increasing material costs have led to higher production costs. This, paired with an increase in competition is creating an unsustainable situation for businesses operating within this model. </w:t>
      </w:r>
      <w:r w:rsidR="00962C5F">
        <w:rPr>
          <w:rFonts w:ascii="Arial" w:hAnsi="Arial" w:cs="Arial"/>
          <w:sz w:val="24"/>
          <w:szCs w:val="24"/>
        </w:rPr>
        <w:t xml:space="preserve"> </w:t>
      </w:r>
    </w:p>
    <w:p w14:paraId="18E51EE1" w14:textId="38C582C6" w:rsidR="00766072" w:rsidRDefault="005E43BA" w:rsidP="005A1BBB">
      <w:pPr>
        <w:spacing w:line="360" w:lineRule="auto"/>
        <w:rPr>
          <w:rFonts w:ascii="Arial" w:hAnsi="Arial" w:cs="Arial"/>
          <w:sz w:val="24"/>
          <w:szCs w:val="24"/>
        </w:rPr>
      </w:pPr>
      <w:r>
        <w:rPr>
          <w:rFonts w:ascii="Arial" w:hAnsi="Arial" w:cs="Arial"/>
          <w:sz w:val="24"/>
          <w:szCs w:val="24"/>
        </w:rPr>
        <w:t xml:space="preserve">IKEA is a business that has moved towards operating within the circular economy. The company aims to produce reusable and recyclable furniture at cheap prices, while also attempting to positively impact the planet. IKEA aims to create a fully circular economy by 2030. The company has begun by attempting to alter the materials used within their furniture and offers customers the ability to recycle unwanted IKEA goods. IKEA have also moved to use more sustainable packaging for their products.  </w:t>
      </w:r>
      <w:r w:rsidR="00766072">
        <w:rPr>
          <w:rFonts w:ascii="Arial" w:hAnsi="Arial" w:cs="Arial"/>
          <w:sz w:val="24"/>
          <w:szCs w:val="24"/>
        </w:rPr>
        <w:t>IKEA still has a distance to go before it becomes truly circular however the company continues to strive towards this goal. They can potentially identify other businesses on the market that use aspect of the circular economy in order to progress further. Adidas make use of existing plastic waste in order to produce millions of shoes every year. The company looks to reduce ocean plastic waste in order to provide a more sustainable method of producing goods. If IKEA can also aim to reduce existing waste then it would enable them to move closer to the fully circular economy they are striving for.</w:t>
      </w:r>
    </w:p>
    <w:p w14:paraId="78F47D62" w14:textId="77777777" w:rsidR="00766072" w:rsidRPr="00083718" w:rsidRDefault="00766072" w:rsidP="005A1BBB">
      <w:pPr>
        <w:spacing w:line="360" w:lineRule="auto"/>
        <w:rPr>
          <w:rFonts w:ascii="Arial" w:hAnsi="Arial" w:cs="Arial"/>
          <w:sz w:val="24"/>
          <w:szCs w:val="24"/>
        </w:rPr>
      </w:pPr>
    </w:p>
    <w:sectPr w:rsidR="00766072" w:rsidRPr="00083718" w:rsidSect="00B86503">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96461E"/>
    <w:multiLevelType w:val="hybridMultilevel"/>
    <w:tmpl w:val="725A79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D3367AE"/>
    <w:multiLevelType w:val="hybridMultilevel"/>
    <w:tmpl w:val="8B3059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8475A24"/>
    <w:multiLevelType w:val="hybridMultilevel"/>
    <w:tmpl w:val="CA6296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83776695">
    <w:abstractNumId w:val="0"/>
  </w:num>
  <w:num w:numId="2" w16cid:durableId="2001498693">
    <w:abstractNumId w:val="1"/>
  </w:num>
  <w:num w:numId="3" w16cid:durableId="18983225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3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F3AB4"/>
    <w:rsid w:val="00083718"/>
    <w:rsid w:val="000927FD"/>
    <w:rsid w:val="000C333D"/>
    <w:rsid w:val="000F772D"/>
    <w:rsid w:val="001C11E3"/>
    <w:rsid w:val="00222ADD"/>
    <w:rsid w:val="0026251F"/>
    <w:rsid w:val="0028747A"/>
    <w:rsid w:val="002D221D"/>
    <w:rsid w:val="0036313F"/>
    <w:rsid w:val="00364449"/>
    <w:rsid w:val="00370616"/>
    <w:rsid w:val="00377840"/>
    <w:rsid w:val="00381099"/>
    <w:rsid w:val="00412702"/>
    <w:rsid w:val="00456736"/>
    <w:rsid w:val="00464DD4"/>
    <w:rsid w:val="0047716D"/>
    <w:rsid w:val="0049419D"/>
    <w:rsid w:val="004E2DE1"/>
    <w:rsid w:val="004F3CFB"/>
    <w:rsid w:val="00576EE0"/>
    <w:rsid w:val="005A1BBB"/>
    <w:rsid w:val="005E43BA"/>
    <w:rsid w:val="005E7963"/>
    <w:rsid w:val="00625B33"/>
    <w:rsid w:val="00635BE5"/>
    <w:rsid w:val="00670281"/>
    <w:rsid w:val="006A4B6E"/>
    <w:rsid w:val="006F3AB4"/>
    <w:rsid w:val="0075242F"/>
    <w:rsid w:val="00766072"/>
    <w:rsid w:val="00772A91"/>
    <w:rsid w:val="007757AD"/>
    <w:rsid w:val="007E3FA3"/>
    <w:rsid w:val="008652A3"/>
    <w:rsid w:val="0088118D"/>
    <w:rsid w:val="00886DC2"/>
    <w:rsid w:val="00886F7A"/>
    <w:rsid w:val="00895291"/>
    <w:rsid w:val="0090694B"/>
    <w:rsid w:val="0092245B"/>
    <w:rsid w:val="00962C5F"/>
    <w:rsid w:val="009B7AE1"/>
    <w:rsid w:val="009F77B7"/>
    <w:rsid w:val="00A071C9"/>
    <w:rsid w:val="00A423E2"/>
    <w:rsid w:val="00A54643"/>
    <w:rsid w:val="00A726C5"/>
    <w:rsid w:val="00A7620D"/>
    <w:rsid w:val="00A7704C"/>
    <w:rsid w:val="00A80555"/>
    <w:rsid w:val="00A85205"/>
    <w:rsid w:val="00AB5DD2"/>
    <w:rsid w:val="00AC6765"/>
    <w:rsid w:val="00AD79BC"/>
    <w:rsid w:val="00B3181C"/>
    <w:rsid w:val="00B543AE"/>
    <w:rsid w:val="00B86503"/>
    <w:rsid w:val="00BE43ED"/>
    <w:rsid w:val="00C05784"/>
    <w:rsid w:val="00C22443"/>
    <w:rsid w:val="00C66A9E"/>
    <w:rsid w:val="00CD6D0F"/>
    <w:rsid w:val="00CE1021"/>
    <w:rsid w:val="00D03D5F"/>
    <w:rsid w:val="00D1120E"/>
    <w:rsid w:val="00D233F7"/>
    <w:rsid w:val="00D33910"/>
    <w:rsid w:val="00D676C5"/>
    <w:rsid w:val="00D87FC8"/>
    <w:rsid w:val="00DD0E74"/>
    <w:rsid w:val="00E05CE6"/>
    <w:rsid w:val="00E30C1C"/>
    <w:rsid w:val="00E4174C"/>
    <w:rsid w:val="00E445BD"/>
    <w:rsid w:val="00E60767"/>
    <w:rsid w:val="00E72E3C"/>
    <w:rsid w:val="00EA3B20"/>
    <w:rsid w:val="00EC1A07"/>
    <w:rsid w:val="00EC4776"/>
    <w:rsid w:val="00ED1E56"/>
    <w:rsid w:val="00EE1447"/>
    <w:rsid w:val="00F02DA0"/>
    <w:rsid w:val="00F3230F"/>
    <w:rsid w:val="00F67EF2"/>
    <w:rsid w:val="00F81055"/>
    <w:rsid w:val="00FA4B1F"/>
    <w:rsid w:val="00FC291A"/>
    <w:rsid w:val="00FE04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ED188B"/>
  <w15:chartTrackingRefBased/>
  <w15:docId w15:val="{D8B582E5-FCBA-4696-9561-2CA18DBA14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F3AB4"/>
    <w:pPr>
      <w:ind w:left="720"/>
      <w:contextualSpacing/>
    </w:pPr>
  </w:style>
  <w:style w:type="paragraph" w:styleId="NoSpacing">
    <w:name w:val="No Spacing"/>
    <w:link w:val="NoSpacingChar"/>
    <w:uiPriority w:val="1"/>
    <w:qFormat/>
    <w:rsid w:val="00B8650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B86503"/>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5390365">
      <w:bodyDiv w:val="1"/>
      <w:marLeft w:val="0"/>
      <w:marRight w:val="0"/>
      <w:marTop w:val="0"/>
      <w:marBottom w:val="0"/>
      <w:divBdr>
        <w:top w:val="none" w:sz="0" w:space="0" w:color="auto"/>
        <w:left w:val="none" w:sz="0" w:space="0" w:color="auto"/>
        <w:bottom w:val="none" w:sz="0" w:space="0" w:color="auto"/>
        <w:right w:val="none" w:sz="0" w:space="0" w:color="auto"/>
      </w:divBdr>
    </w:div>
    <w:div w:id="183448419">
      <w:bodyDiv w:val="1"/>
      <w:marLeft w:val="0"/>
      <w:marRight w:val="0"/>
      <w:marTop w:val="0"/>
      <w:marBottom w:val="0"/>
      <w:divBdr>
        <w:top w:val="none" w:sz="0" w:space="0" w:color="auto"/>
        <w:left w:val="none" w:sz="0" w:space="0" w:color="auto"/>
        <w:bottom w:val="none" w:sz="0" w:space="0" w:color="auto"/>
        <w:right w:val="none" w:sz="0" w:space="0" w:color="auto"/>
      </w:divBdr>
    </w:div>
    <w:div w:id="192809257">
      <w:bodyDiv w:val="1"/>
      <w:marLeft w:val="0"/>
      <w:marRight w:val="0"/>
      <w:marTop w:val="0"/>
      <w:marBottom w:val="0"/>
      <w:divBdr>
        <w:top w:val="none" w:sz="0" w:space="0" w:color="auto"/>
        <w:left w:val="none" w:sz="0" w:space="0" w:color="auto"/>
        <w:bottom w:val="none" w:sz="0" w:space="0" w:color="auto"/>
        <w:right w:val="none" w:sz="0" w:space="0" w:color="auto"/>
      </w:divBdr>
    </w:div>
    <w:div w:id="331643003">
      <w:bodyDiv w:val="1"/>
      <w:marLeft w:val="0"/>
      <w:marRight w:val="0"/>
      <w:marTop w:val="0"/>
      <w:marBottom w:val="0"/>
      <w:divBdr>
        <w:top w:val="none" w:sz="0" w:space="0" w:color="auto"/>
        <w:left w:val="none" w:sz="0" w:space="0" w:color="auto"/>
        <w:bottom w:val="none" w:sz="0" w:space="0" w:color="auto"/>
        <w:right w:val="none" w:sz="0" w:space="0" w:color="auto"/>
      </w:divBdr>
    </w:div>
    <w:div w:id="332076128">
      <w:bodyDiv w:val="1"/>
      <w:marLeft w:val="0"/>
      <w:marRight w:val="0"/>
      <w:marTop w:val="0"/>
      <w:marBottom w:val="0"/>
      <w:divBdr>
        <w:top w:val="none" w:sz="0" w:space="0" w:color="auto"/>
        <w:left w:val="none" w:sz="0" w:space="0" w:color="auto"/>
        <w:bottom w:val="none" w:sz="0" w:space="0" w:color="auto"/>
        <w:right w:val="none" w:sz="0" w:space="0" w:color="auto"/>
      </w:divBdr>
    </w:div>
    <w:div w:id="451900568">
      <w:bodyDiv w:val="1"/>
      <w:marLeft w:val="0"/>
      <w:marRight w:val="0"/>
      <w:marTop w:val="0"/>
      <w:marBottom w:val="0"/>
      <w:divBdr>
        <w:top w:val="none" w:sz="0" w:space="0" w:color="auto"/>
        <w:left w:val="none" w:sz="0" w:space="0" w:color="auto"/>
        <w:bottom w:val="none" w:sz="0" w:space="0" w:color="auto"/>
        <w:right w:val="none" w:sz="0" w:space="0" w:color="auto"/>
      </w:divBdr>
    </w:div>
    <w:div w:id="915091355">
      <w:bodyDiv w:val="1"/>
      <w:marLeft w:val="0"/>
      <w:marRight w:val="0"/>
      <w:marTop w:val="0"/>
      <w:marBottom w:val="0"/>
      <w:divBdr>
        <w:top w:val="none" w:sz="0" w:space="0" w:color="auto"/>
        <w:left w:val="none" w:sz="0" w:space="0" w:color="auto"/>
        <w:bottom w:val="none" w:sz="0" w:space="0" w:color="auto"/>
        <w:right w:val="none" w:sz="0" w:space="0" w:color="auto"/>
      </w:divBdr>
    </w:div>
    <w:div w:id="929585075">
      <w:bodyDiv w:val="1"/>
      <w:marLeft w:val="0"/>
      <w:marRight w:val="0"/>
      <w:marTop w:val="0"/>
      <w:marBottom w:val="0"/>
      <w:divBdr>
        <w:top w:val="none" w:sz="0" w:space="0" w:color="auto"/>
        <w:left w:val="none" w:sz="0" w:space="0" w:color="auto"/>
        <w:bottom w:val="none" w:sz="0" w:space="0" w:color="auto"/>
        <w:right w:val="none" w:sz="0" w:space="0" w:color="auto"/>
      </w:divBdr>
    </w:div>
    <w:div w:id="933518691">
      <w:bodyDiv w:val="1"/>
      <w:marLeft w:val="0"/>
      <w:marRight w:val="0"/>
      <w:marTop w:val="0"/>
      <w:marBottom w:val="0"/>
      <w:divBdr>
        <w:top w:val="none" w:sz="0" w:space="0" w:color="auto"/>
        <w:left w:val="none" w:sz="0" w:space="0" w:color="auto"/>
        <w:bottom w:val="none" w:sz="0" w:space="0" w:color="auto"/>
        <w:right w:val="none" w:sz="0" w:space="0" w:color="auto"/>
      </w:divBdr>
    </w:div>
    <w:div w:id="1050836255">
      <w:bodyDiv w:val="1"/>
      <w:marLeft w:val="0"/>
      <w:marRight w:val="0"/>
      <w:marTop w:val="0"/>
      <w:marBottom w:val="0"/>
      <w:divBdr>
        <w:top w:val="none" w:sz="0" w:space="0" w:color="auto"/>
        <w:left w:val="none" w:sz="0" w:space="0" w:color="auto"/>
        <w:bottom w:val="none" w:sz="0" w:space="0" w:color="auto"/>
        <w:right w:val="none" w:sz="0" w:space="0" w:color="auto"/>
      </w:divBdr>
    </w:div>
    <w:div w:id="1302619302">
      <w:bodyDiv w:val="1"/>
      <w:marLeft w:val="0"/>
      <w:marRight w:val="0"/>
      <w:marTop w:val="0"/>
      <w:marBottom w:val="0"/>
      <w:divBdr>
        <w:top w:val="none" w:sz="0" w:space="0" w:color="auto"/>
        <w:left w:val="none" w:sz="0" w:space="0" w:color="auto"/>
        <w:bottom w:val="none" w:sz="0" w:space="0" w:color="auto"/>
        <w:right w:val="none" w:sz="0" w:space="0" w:color="auto"/>
      </w:divBdr>
    </w:div>
    <w:div w:id="1333409104">
      <w:bodyDiv w:val="1"/>
      <w:marLeft w:val="0"/>
      <w:marRight w:val="0"/>
      <w:marTop w:val="0"/>
      <w:marBottom w:val="0"/>
      <w:divBdr>
        <w:top w:val="none" w:sz="0" w:space="0" w:color="auto"/>
        <w:left w:val="none" w:sz="0" w:space="0" w:color="auto"/>
        <w:bottom w:val="none" w:sz="0" w:space="0" w:color="auto"/>
        <w:right w:val="none" w:sz="0" w:space="0" w:color="auto"/>
      </w:divBdr>
    </w:div>
    <w:div w:id="1362394919">
      <w:bodyDiv w:val="1"/>
      <w:marLeft w:val="0"/>
      <w:marRight w:val="0"/>
      <w:marTop w:val="0"/>
      <w:marBottom w:val="0"/>
      <w:divBdr>
        <w:top w:val="none" w:sz="0" w:space="0" w:color="auto"/>
        <w:left w:val="none" w:sz="0" w:space="0" w:color="auto"/>
        <w:bottom w:val="none" w:sz="0" w:space="0" w:color="auto"/>
        <w:right w:val="none" w:sz="0" w:space="0" w:color="auto"/>
      </w:divBdr>
    </w:div>
    <w:div w:id="1446002073">
      <w:bodyDiv w:val="1"/>
      <w:marLeft w:val="0"/>
      <w:marRight w:val="0"/>
      <w:marTop w:val="0"/>
      <w:marBottom w:val="0"/>
      <w:divBdr>
        <w:top w:val="none" w:sz="0" w:space="0" w:color="auto"/>
        <w:left w:val="none" w:sz="0" w:space="0" w:color="auto"/>
        <w:bottom w:val="none" w:sz="0" w:space="0" w:color="auto"/>
        <w:right w:val="none" w:sz="0" w:space="0" w:color="auto"/>
      </w:divBdr>
    </w:div>
    <w:div w:id="1911040495">
      <w:bodyDiv w:val="1"/>
      <w:marLeft w:val="0"/>
      <w:marRight w:val="0"/>
      <w:marTop w:val="0"/>
      <w:marBottom w:val="0"/>
      <w:divBdr>
        <w:top w:val="none" w:sz="0" w:space="0" w:color="auto"/>
        <w:left w:val="none" w:sz="0" w:space="0" w:color="auto"/>
        <w:bottom w:val="none" w:sz="0" w:space="0" w:color="auto"/>
        <w:right w:val="none" w:sz="0" w:space="0" w:color="auto"/>
      </w:divBdr>
    </w:div>
    <w:div w:id="20035106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The23</b:Tag>
    <b:SourceType>DocumentFromInternetSite</b:SourceType>
    <b:Guid>{8832693D-C848-4D94-96C2-C08292CF7F68}</b:Guid>
    <b:Author>
      <b:Author>
        <b:Corporate>The Ellen Macarthur Foundation</b:Corporate>
      </b:Author>
    </b:Author>
    <b:Title>The circular economy in detail</b:Title>
    <b:InternetSiteTitle>ellenmacarthurfoundation.org</b:InternetSiteTitle>
    <b:Year>2023</b:Year>
    <b:URL>https://ellenmacarthurfoundation.org/the-circular-economy-in-detail-deep-dive#:~:text=A%20circular%20economy%20is%20a,the%20consumption%20of%20finite%20resources.</b:URL>
    <b:RefOrder>2</b:RefOrder>
  </b:Source>
  <b:Source>
    <b:Tag>Eur15</b:Tag>
    <b:SourceType>DocumentFromInternetSite</b:SourceType>
    <b:Guid>{7C9E971E-2837-4824-8788-38BA4B39C472}</b:Guid>
    <b:Author>
      <b:Author>
        <b:Corporate>European Parliament</b:Corporate>
      </b:Author>
    </b:Author>
    <b:Title>Circular economy: definition, importance and benefits</b:Title>
    <b:InternetSiteTitle>europarl.europa.eu</b:InternetSiteTitle>
    <b:Year>2015</b:Year>
    <b:Month>February</b:Month>
    <b:Day>12</b:Day>
    <b:URL>https://www.europarl.europa.eu/news/en/headlines/economy/20151201STO05603/circular-economy-definition-importance-and-benefits</b:URL>
    <b:RefOrder>3</b:RefOrder>
  </b:Source>
  <b:Source>
    <b:Tag>Dav21</b:Tag>
    <b:SourceType>DocumentFromInternetSite</b:SourceType>
    <b:Guid>{89BB9D39-FB8C-403A-82EA-92E531697E29}</b:Guid>
    <b:Author>
      <b:Author>
        <b:NameList>
          <b:Person>
            <b:Last>McGinty</b:Last>
            <b:First>David</b:First>
            <b:Middle>B.</b:Middle>
          </b:Person>
        </b:NameList>
      </b:Author>
    </b:Author>
    <b:Title>5 Opportunities of a Circular Economy</b:Title>
    <b:InternetSiteTitle>wri.org</b:InternetSiteTitle>
    <b:Year>2021</b:Year>
    <b:Month>February</b:Month>
    <b:Day>3</b:Day>
    <b:URL>https://www.wri.org/insights/5-opportunities-circular-economy</b:URL>
    <b:RefOrder>1</b:RefOrder>
  </b:Source>
  <b:Source>
    <b:Tag>Eco22</b:Tag>
    <b:SourceType>DocumentFromInternetSite</b:SourceType>
    <b:Guid>{2AE91506-E932-42E1-BD89-53FD20E07291}</b:Guid>
    <b:Author>
      <b:Author>
        <b:Corporate>Econocom</b:Corporate>
      </b:Author>
    </b:Author>
    <b:Title>Linear economy vs Circular economy</b:Title>
    <b:InternetSiteTitle>econocom.co.uk</b:InternetSiteTitle>
    <b:Year>2022</b:Year>
    <b:Month>October</b:Month>
    <b:Day>25</b:Day>
    <b:URL>https://www.econocom.co.uk/newsroom/linear-economy-vs-circular-economy</b:URL>
    <b:RefOrder>16</b:RefOrder>
  </b:Source>
  <b:Source>
    <b:Tag>San21</b:Tag>
    <b:SourceType>DocumentFromInternetSite</b:SourceType>
    <b:Guid>{B52D11AA-D641-4B97-9DD2-928842F6F55A}</b:Guid>
    <b:Author>
      <b:Author>
        <b:Corporate>Santander</b:Corporate>
      </b:Author>
    </b:Author>
    <b:Title>Linear and circular economies: What are they and what’s the difference?</b:Title>
    <b:InternetSiteTitle>santander.com</b:InternetSiteTitle>
    <b:Year>2021</b:Year>
    <b:Month>September</b:Month>
    <b:Day>15</b:Day>
    <b:URL>https://www.santander.com/en/stories/linear-and-circular-economies-what-are-they-and-whats-the-difference#:~:text=What's%20the%20linear%20economy%3F,their%20ecological%20footprint%20and%20consequences.</b:URL>
    <b:RefOrder>5</b:RefOrder>
  </b:Source>
  <b:Source>
    <b:Tag>GOR20</b:Tag>
    <b:SourceType>DocumentFromInternetSite</b:SourceType>
    <b:Guid>{5B20CF9C-02E1-4448-A515-A6890ACC1C8D}</b:Guid>
    <b:Author>
      <b:Author>
        <b:NameList>
          <b:Person>
            <b:Last>SCOTT</b:Last>
            <b:First>GORDON</b:First>
          </b:Person>
        </b:NameList>
      </b:Author>
    </b:Author>
    <b:Title>Sharing Economy: Model Defined, Criticisms, and How It's Evolving</b:Title>
    <b:InternetSiteTitle>investopedia.com</b:InternetSiteTitle>
    <b:Year>2020</b:Year>
    <b:Month>October</b:Month>
    <b:Day>3</b:Day>
    <b:URL>https://www.investopedia.com/terms/s/sharing-economy.asp#:~:text=What%20is%20the%20Sharing%20Economy,a%20community%2Dbased%20online%20platform.</b:URL>
    <b:RefOrder>4</b:RefOrder>
  </b:Source>
  <b:Source>
    <b:Tag>Fur13</b:Tag>
    <b:SourceType>JournalArticle</b:SourceType>
    <b:Guid>{80FDA056-9D34-4EED-AEC3-9CE00FEA1427}</b:Guid>
    <b:Title>Linear Economy Versus Circular Economy: A Comparative and Analyzer Study for Optimization of Economy for Sustainability</b:Title>
    <b:Year>2013</b:Year>
    <b:Author>
      <b:Author>
        <b:NameList>
          <b:Person>
            <b:Last>Sariatli</b:Last>
            <b:First>Furkan</b:First>
          </b:Person>
        </b:NameList>
      </b:Author>
    </b:Author>
    <b:JournalName>Visegrad Journal on Bioeconomy and Sustainable Development</b:JournalName>
    <b:Pages>32</b:Pages>
    <b:RefOrder>6</b:RefOrder>
  </b:Source>
  <b:Source>
    <b:Tag>Rob23</b:Tag>
    <b:SourceType>DocumentFromInternetSite</b:SourceType>
    <b:Guid>{6BFE6401-A608-4DFB-AE7F-28C501D8FD99}</b:Guid>
    <b:Title>IKEA</b:Title>
    <b:Year>2023</b:Year>
    <b:Author>
      <b:Author>
        <b:NameList>
          <b:Person>
            <b:Last>Lewis</b:Last>
            <b:First>Robert</b:First>
          </b:Person>
        </b:NameList>
      </b:Author>
    </b:Author>
    <b:InternetSiteTitle>britannica.com</b:InternetSiteTitle>
    <b:URL>https://www.britannica.com/topic/IKEA</b:URL>
    <b:RefOrder>7</b:RefOrder>
  </b:Source>
  <b:Source>
    <b:Tag>IKE23</b:Tag>
    <b:SourceType>DocumentFromInternetSite</b:SourceType>
    <b:Guid>{85321A47-6872-489D-9E22-6CDB90067693}</b:Guid>
    <b:Author>
      <b:Author>
        <b:Corporate>IKEA</b:Corporate>
      </b:Author>
    </b:Author>
    <b:Title>The IKEA vision and values</b:Title>
    <b:InternetSiteTitle>www.ikea.com</b:InternetSiteTitle>
    <b:Year>2023</b:Year>
    <b:URL>https://www.ikea.com/gb/en/this-is-ikea/about-us/the-ikea-vision-and-values-pub9aa779d0#:~:text=%E2%80%9CTo%20create%20a%20better%20everyday,more%20sustainable%20life%20at%20home.</b:URL>
    <b:RefOrder>8</b:RefOrder>
  </b:Source>
  <b:Source>
    <b:Tag>Abo201</b:Tag>
    <b:SourceType>DocumentFromInternetSite</b:SourceType>
    <b:Guid>{537B995F-570B-4F86-B886-EB686C399F03}</b:Guid>
    <b:Author>
      <b:Author>
        <b:Corporate>About IKEA</b:Corporate>
      </b:Author>
    </b:Author>
    <b:Title>Transforming into a circular business</b:Title>
    <b:InternetSiteTitle>ikea.com</b:InternetSiteTitle>
    <b:Year>2020</b:Year>
    <b:URL>https://about.ikea.com/en/sustainability/a-world-without-waste</b:URL>
    <b:RefOrder>9</b:RefOrder>
  </b:Source>
  <b:Source>
    <b:Tag>Ine19</b:Tag>
    <b:SourceType>DocumentFromInternetSite</b:SourceType>
    <b:Guid>{A3E2EB42-E8A5-4466-9097-CBAC6C82F2A4}</b:Guid>
    <b:Author>
      <b:Author>
        <b:NameList>
          <b:Person>
            <b:Last>Lagoutte</b:Last>
            <b:First>Ines</b:First>
          </b:Person>
        </b:NameList>
      </b:Author>
    </b:Author>
    <b:Title>3 big companies leading the way in the circular economy</b:Title>
    <b:InternetSiteTitle>medium.com</b:InternetSiteTitle>
    <b:Year>2019</b:Year>
    <b:Month>November</b:Month>
    <b:Day>29</b:Day>
    <b:URL>https://medium.com/youth-for-global-goals/3-big-companies-leading-the-way-in-circular-economy-926b4fc7dfc2</b:URL>
    <b:RefOrder>10</b:RefOrder>
  </b:Source>
  <b:Source>
    <b:Tag>Ell21</b:Tag>
    <b:SourceType>DocumentFromInternetSite</b:SourceType>
    <b:Guid>{2B771714-48EC-4DDE-8EA6-F8435ECCB7CB}</b:Guid>
    <b:Author>
      <b:Author>
        <b:Corporate>Ellen Macarthur Foundation</b:Corporate>
      </b:Author>
    </b:Author>
    <b:Title>Membership status: Strategic Partner</b:Title>
    <b:InternetSiteTitle>ellenmacarthurfoundation.org</b:InternetSiteTitle>
    <b:Year>2021</b:Year>
    <b:URL>https://ellenmacarthurfoundation.org/ikea</b:URL>
    <b:RefOrder>11</b:RefOrder>
  </b:Source>
  <b:Source>
    <b:Tag>Dan20</b:Tag>
    <b:SourceType>DocumentFromInternetSite</b:SourceType>
    <b:Guid>{FD066474-D273-4C5A-978B-839024C25BB8}</b:Guid>
    <b:Author>
      <b:Author>
        <b:NameList>
          <b:Person>
            <b:Last>Wightman-Stone</b:Last>
            <b:First>Danielle</b:First>
          </b:Person>
        </b:NameList>
      </b:Author>
    </b:Author>
    <b:Title>Adidas launches new fully recyclable shoe</b:Title>
    <b:InternetSiteTitle>fashionunited.uk</b:InternetSiteTitle>
    <b:Year>2020</b:Year>
    <b:Month>October</b:Month>
    <b:Day>14</b:Day>
    <b:URL>https://fashionunited.uk/news/fashion/adidas-launches-new-fully-recyclable-shoe/2020101451377</b:URL>
    <b:RefOrder>13</b:RefOrder>
  </b:Source>
  <b:Source>
    <b:Tag>Cla20</b:Tag>
    <b:SourceType>DocumentFromInternetSite</b:SourceType>
    <b:Guid>{23358640-2E74-4E4A-9A01-86D939727AE7}</b:Guid>
    <b:Author>
      <b:Author>
        <b:NameList>
          <b:Person>
            <b:Last>Morgan</b:Last>
            <b:First>Clancy</b:First>
          </b:Person>
        </b:NameList>
      </b:Author>
    </b:Author>
    <b:Title>How Adidas is turning plastic ocean waste into sneakers and sportswear</b:Title>
    <b:InternetSiteTitle>businessinsider.com</b:InternetSiteTitle>
    <b:Year>2020</b:Year>
    <b:Month>October </b:Month>
    <b:Day>27</b:Day>
    <b:URL>https://www.businessinsider.com/adidas-sneakers-plastic-bottles-ocean-waste-recycle-pollution-2019-8?r=US&amp;IR=T</b:URL>
    <b:RefOrder>12</b:RefOrder>
  </b:Source>
  <b:Source>
    <b:Tag>Ann22</b:Tag>
    <b:SourceType>DocumentFromInternetSite</b:SourceType>
    <b:Guid>{345BA75B-9745-4A07-9BBC-99B0D8A784D4}</b:Guid>
    <b:Author>
      <b:Author>
        <b:NameList>
          <b:Person>
            <b:Last>Rademaker</b:Last>
            <b:First>Anne</b:First>
          </b:Person>
        </b:NameList>
      </b:Author>
    </b:Author>
    <b:Title>TRANSITIONING TO A CIRCULAR ECONOMY: WHAT ARE THE CHALLENGES?</b:Title>
    <b:InternetSiteTitle>Isreali Public Policy Institute</b:InternetSiteTitle>
    <b:Year>2022</b:Year>
    <b:Month>October</b:Month>
    <b:Day>17</b:Day>
    <b:URL>https://www.ippi.org.il/transitioning-to-a-circular-economy-what-are-the-challenges/#:~:text=It%20is%20possible%20to%20divide,%E2%80%9D%2C%20and%20designing%20effective%20policies.</b:URL>
    <b:RefOrder>14</b:RefOrder>
  </b:Source>
  <b:Source>
    <b:Tag>Mat18</b:Tag>
    <b:SourceType>DocumentFromInternetSite</b:SourceType>
    <b:Guid>{B276BC55-3E8E-423B-89D0-08CB54DD1F18}</b:Guid>
    <b:Author>
      <b:Author>
        <b:NameList>
          <b:Person>
            <b:Last>Stanislaus</b:Last>
            <b:First>Mathy</b:First>
          </b:Person>
        </b:NameList>
      </b:Author>
    </b:Author>
    <b:Title>Barriers to a Circular Economy: 5 Reasons the World Wastes So Much Stuff (and Why It's Not Just the Consumer's Fault)</b:Title>
    <b:InternetSiteTitle>World Resources Institute</b:InternetSiteTitle>
    <b:Year>2018</b:Year>
    <b:Month>May</b:Month>
    <b:Day>24</b:Day>
    <b:URL>https://www.wri.org/insights/barriers-circular-economy-5-reasons-world-wastes-so-much-stuff-and-why-its-not-just</b:URL>
    <b:RefOrder>15</b:RefOrder>
  </b:Source>
</b:Sources>
</file>

<file path=customXml/itemProps1.xml><?xml version="1.0" encoding="utf-8"?>
<ds:datastoreItem xmlns:ds="http://schemas.openxmlformats.org/officeDocument/2006/customXml" ds:itemID="{C21CA159-86D2-4871-89B6-3ACCC420500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1244</TotalTime>
  <Pages>13</Pages>
  <Words>2605</Words>
  <Characters>14854</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Globally RESPONSIBLE BUSINESS – ASSIGNMENT 2</dc:title>
  <dc:subject>BMSP6001</dc:subject>
  <dc:creator>Callum Cresser (2006263)</dc:creator>
  <cp:keywords/>
  <dc:description/>
  <cp:lastModifiedBy>Callum Cresser (2006263)</cp:lastModifiedBy>
  <cp:revision>33</cp:revision>
  <dcterms:created xsi:type="dcterms:W3CDTF">2023-03-06T13:03:00Z</dcterms:created>
  <dcterms:modified xsi:type="dcterms:W3CDTF">2023-03-08T16:40:00Z</dcterms:modified>
</cp:coreProperties>
</file>