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B39E8" w:rsidRDefault="004B39E8" w:rsidP="002C7EF4">
      <w:pPr>
        <w:jc w:val="center"/>
        <w:rPr>
          <w:rFonts w:ascii="Times New Roman" w:hAnsi="Times New Roman" w:cs="Times New Roman"/>
          <w:bCs/>
          <w:color w:val="000000"/>
          <w:sz w:val="24"/>
          <w:szCs w:val="24"/>
          <w:shd w:val="clear" w:color="auto" w:fill="FFFFFF"/>
        </w:rPr>
      </w:pPr>
    </w:p>
    <w:p w:rsidR="004B39E8" w:rsidRDefault="004B39E8" w:rsidP="002C7EF4">
      <w:pPr>
        <w:jc w:val="center"/>
        <w:rPr>
          <w:rFonts w:ascii="Times New Roman" w:hAnsi="Times New Roman" w:cs="Times New Roman"/>
          <w:bCs/>
          <w:color w:val="000000"/>
          <w:sz w:val="24"/>
          <w:szCs w:val="24"/>
          <w:shd w:val="clear" w:color="auto" w:fill="FFFFFF"/>
        </w:rPr>
      </w:pPr>
    </w:p>
    <w:p w:rsidR="004B39E8" w:rsidRDefault="004B39E8" w:rsidP="002C7EF4">
      <w:pPr>
        <w:jc w:val="center"/>
        <w:rPr>
          <w:rFonts w:ascii="Times New Roman" w:hAnsi="Times New Roman" w:cs="Times New Roman"/>
          <w:bCs/>
          <w:color w:val="000000"/>
          <w:sz w:val="24"/>
          <w:szCs w:val="24"/>
          <w:shd w:val="clear" w:color="auto" w:fill="FFFFFF"/>
        </w:rPr>
      </w:pPr>
    </w:p>
    <w:p w:rsidR="004B39E8" w:rsidRDefault="004B39E8" w:rsidP="002C7EF4">
      <w:pPr>
        <w:jc w:val="center"/>
        <w:rPr>
          <w:rFonts w:ascii="Times New Roman" w:hAnsi="Times New Roman" w:cs="Times New Roman"/>
          <w:bCs/>
          <w:color w:val="000000"/>
          <w:sz w:val="24"/>
          <w:szCs w:val="24"/>
          <w:shd w:val="clear" w:color="auto" w:fill="FFFFFF"/>
        </w:rPr>
      </w:pPr>
    </w:p>
    <w:p w:rsidR="004B39E8" w:rsidRDefault="004B39E8" w:rsidP="002C7EF4">
      <w:pPr>
        <w:jc w:val="center"/>
        <w:rPr>
          <w:rFonts w:ascii="Times New Roman" w:hAnsi="Times New Roman" w:cs="Times New Roman"/>
          <w:bCs/>
          <w:color w:val="000000"/>
          <w:sz w:val="24"/>
          <w:szCs w:val="24"/>
          <w:shd w:val="clear" w:color="auto" w:fill="FFFFFF"/>
        </w:rPr>
      </w:pPr>
    </w:p>
    <w:p w:rsidR="004B39E8" w:rsidRDefault="004B39E8" w:rsidP="002C7EF4">
      <w:pPr>
        <w:jc w:val="center"/>
        <w:rPr>
          <w:rFonts w:ascii="Times New Roman" w:hAnsi="Times New Roman" w:cs="Times New Roman"/>
          <w:bCs/>
          <w:color w:val="000000"/>
          <w:sz w:val="24"/>
          <w:szCs w:val="24"/>
          <w:shd w:val="clear" w:color="auto" w:fill="FFFFFF"/>
        </w:rPr>
      </w:pPr>
    </w:p>
    <w:p w:rsidR="004B39E8" w:rsidRDefault="004B39E8" w:rsidP="002C7EF4">
      <w:pPr>
        <w:jc w:val="center"/>
        <w:rPr>
          <w:rFonts w:ascii="Times New Roman" w:hAnsi="Times New Roman" w:cs="Times New Roman"/>
          <w:bCs/>
          <w:color w:val="000000"/>
          <w:sz w:val="24"/>
          <w:szCs w:val="24"/>
          <w:shd w:val="clear" w:color="auto" w:fill="FFFFFF"/>
        </w:rPr>
      </w:pPr>
    </w:p>
    <w:p w:rsidR="004B39E8" w:rsidRDefault="004B39E8" w:rsidP="002C7EF4">
      <w:pPr>
        <w:jc w:val="center"/>
        <w:rPr>
          <w:rFonts w:ascii="Times New Roman" w:hAnsi="Times New Roman" w:cs="Times New Roman"/>
          <w:bCs/>
          <w:color w:val="000000"/>
          <w:sz w:val="24"/>
          <w:szCs w:val="24"/>
          <w:shd w:val="clear" w:color="auto" w:fill="FFFFFF"/>
        </w:rPr>
      </w:pPr>
    </w:p>
    <w:p w:rsidR="004B39E8" w:rsidRPr="00003D1F" w:rsidRDefault="004B39E8" w:rsidP="002C7EF4">
      <w:pPr>
        <w:jc w:val="center"/>
        <w:rPr>
          <w:rFonts w:ascii="Times New Roman" w:hAnsi="Times New Roman" w:cs="Times New Roman"/>
          <w:bCs/>
          <w:color w:val="000000"/>
          <w:sz w:val="24"/>
          <w:szCs w:val="24"/>
          <w:shd w:val="clear" w:color="auto" w:fill="FFFFFF"/>
        </w:rPr>
      </w:pPr>
    </w:p>
    <w:p w:rsidR="004B39E8" w:rsidRPr="00003D1F" w:rsidRDefault="00003D1F" w:rsidP="00F77C72">
      <w:pPr>
        <w:rPr>
          <w:rFonts w:ascii="Times New Roman" w:hAnsi="Times New Roman" w:cs="Times New Roman"/>
          <w:bCs/>
          <w:color w:val="000000"/>
          <w:sz w:val="24"/>
          <w:szCs w:val="24"/>
          <w:shd w:val="clear" w:color="auto" w:fill="FFFFFF"/>
        </w:rPr>
      </w:pPr>
      <w:r>
        <w:rPr>
          <w:rFonts w:ascii="Times New Roman" w:hAnsi="Times New Roman" w:cs="Times New Roman"/>
          <w:bCs/>
          <w:color w:val="000000"/>
          <w:sz w:val="24"/>
          <w:szCs w:val="24"/>
          <w:shd w:val="clear" w:color="auto" w:fill="FFFFFF"/>
        </w:rPr>
        <w:t xml:space="preserve">              </w:t>
      </w:r>
      <w:r w:rsidR="00F77C72" w:rsidRPr="00003D1F">
        <w:rPr>
          <w:rFonts w:ascii="Times New Roman" w:hAnsi="Times New Roman" w:cs="Times New Roman"/>
          <w:bCs/>
          <w:color w:val="000000"/>
          <w:sz w:val="24"/>
          <w:szCs w:val="24"/>
          <w:shd w:val="clear" w:color="auto" w:fill="FFFFFF"/>
        </w:rPr>
        <w:t xml:space="preserve"> STUDENT</w:t>
      </w:r>
      <w:r w:rsidRPr="00003D1F">
        <w:rPr>
          <w:rFonts w:ascii="Times New Roman" w:hAnsi="Times New Roman" w:cs="Times New Roman"/>
          <w:bCs/>
          <w:color w:val="000000"/>
          <w:sz w:val="24"/>
          <w:szCs w:val="24"/>
          <w:shd w:val="clear" w:color="auto" w:fill="FFFFFF"/>
        </w:rPr>
        <w:t xml:space="preserve"> </w:t>
      </w:r>
      <w:r w:rsidR="00F77C72" w:rsidRPr="00003D1F">
        <w:rPr>
          <w:rFonts w:ascii="Times New Roman" w:hAnsi="Times New Roman" w:cs="Times New Roman"/>
          <w:bCs/>
          <w:color w:val="000000"/>
          <w:sz w:val="24"/>
          <w:szCs w:val="24"/>
          <w:shd w:val="clear" w:color="auto" w:fill="FFFFFF"/>
        </w:rPr>
        <w:t>NAME: SAIM NICOLETA</w:t>
      </w:r>
    </w:p>
    <w:p w:rsidR="00F77C72" w:rsidRPr="00003D1F" w:rsidRDefault="00003D1F" w:rsidP="00F77C72">
      <w:pPr>
        <w:rPr>
          <w:rFonts w:ascii="Times New Roman" w:hAnsi="Times New Roman" w:cs="Times New Roman"/>
          <w:bCs/>
          <w:color w:val="000000"/>
          <w:sz w:val="24"/>
          <w:szCs w:val="24"/>
          <w:shd w:val="clear" w:color="auto" w:fill="FFFFFF"/>
        </w:rPr>
      </w:pPr>
      <w:r>
        <w:rPr>
          <w:rFonts w:ascii="Times New Roman" w:hAnsi="Times New Roman" w:cs="Times New Roman"/>
          <w:bCs/>
          <w:color w:val="000000"/>
          <w:sz w:val="24"/>
          <w:szCs w:val="24"/>
          <w:shd w:val="clear" w:color="auto" w:fill="FFFFFF"/>
        </w:rPr>
        <w:t xml:space="preserve">               </w:t>
      </w:r>
      <w:r w:rsidR="00F77C72" w:rsidRPr="00003D1F">
        <w:rPr>
          <w:rFonts w:ascii="Times New Roman" w:hAnsi="Times New Roman" w:cs="Times New Roman"/>
          <w:bCs/>
          <w:color w:val="000000"/>
          <w:sz w:val="24"/>
          <w:szCs w:val="24"/>
          <w:shd w:val="clear" w:color="auto" w:fill="FFFFFF"/>
        </w:rPr>
        <w:t>STUDENT NUMBER: 1818235</w:t>
      </w:r>
    </w:p>
    <w:p w:rsidR="00F77C72" w:rsidRPr="00003D1F" w:rsidRDefault="00003D1F" w:rsidP="002C7EF4">
      <w:pPr>
        <w:jc w:val="center"/>
        <w:rPr>
          <w:rFonts w:ascii="Times New Roman" w:hAnsi="Times New Roman" w:cs="Times New Roman"/>
          <w:sz w:val="24"/>
          <w:szCs w:val="24"/>
        </w:rPr>
      </w:pPr>
      <w:r>
        <w:rPr>
          <w:rFonts w:ascii="Times New Roman" w:hAnsi="Times New Roman" w:cs="Times New Roman"/>
          <w:bCs/>
          <w:color w:val="000000"/>
          <w:sz w:val="24"/>
          <w:szCs w:val="24"/>
          <w:shd w:val="clear" w:color="auto" w:fill="FFFFFF"/>
        </w:rPr>
        <w:t xml:space="preserve">    ASSIGNMENT </w:t>
      </w:r>
      <w:r w:rsidR="00231943" w:rsidRPr="00003D1F">
        <w:rPr>
          <w:rFonts w:ascii="Times New Roman" w:hAnsi="Times New Roman" w:cs="Times New Roman"/>
          <w:bCs/>
          <w:color w:val="000000"/>
          <w:sz w:val="24"/>
          <w:szCs w:val="24"/>
          <w:shd w:val="clear" w:color="auto" w:fill="FFFFFF"/>
        </w:rPr>
        <w:t>TITLE</w:t>
      </w:r>
      <w:r w:rsidR="00F77C72" w:rsidRPr="00003D1F">
        <w:rPr>
          <w:rFonts w:ascii="Times New Roman" w:hAnsi="Times New Roman" w:cs="Times New Roman"/>
          <w:bCs/>
          <w:color w:val="000000"/>
          <w:sz w:val="24"/>
          <w:szCs w:val="24"/>
          <w:shd w:val="clear" w:color="auto" w:fill="FFFFFF"/>
        </w:rPr>
        <w:t>:</w:t>
      </w:r>
      <w:r w:rsidR="00F77C72" w:rsidRPr="00003D1F">
        <w:rPr>
          <w:rFonts w:ascii="Times New Roman" w:hAnsi="Times New Roman" w:cs="Times New Roman"/>
          <w:sz w:val="24"/>
          <w:szCs w:val="24"/>
        </w:rPr>
        <w:t xml:space="preserve"> COMMUNITY ENGAGEMENT ASSESSMENT 2 </w:t>
      </w:r>
    </w:p>
    <w:p w:rsidR="00F77C72" w:rsidRPr="00003D1F" w:rsidRDefault="00F77C72" w:rsidP="00F77C72">
      <w:pPr>
        <w:rPr>
          <w:rFonts w:ascii="Times New Roman" w:hAnsi="Times New Roman" w:cs="Times New Roman"/>
          <w:sz w:val="24"/>
          <w:szCs w:val="24"/>
        </w:rPr>
      </w:pPr>
      <w:r w:rsidRPr="00003D1F">
        <w:rPr>
          <w:rFonts w:ascii="Times New Roman" w:hAnsi="Times New Roman" w:cs="Times New Roman"/>
          <w:sz w:val="24"/>
          <w:szCs w:val="24"/>
        </w:rPr>
        <w:t xml:space="preserve">              MODULE TITLE: LCBB4002</w:t>
      </w:r>
    </w:p>
    <w:p w:rsidR="00F77C72" w:rsidRPr="00003D1F" w:rsidRDefault="00F77C72" w:rsidP="00F77C72">
      <w:pPr>
        <w:rPr>
          <w:rFonts w:ascii="Times New Roman" w:hAnsi="Times New Roman" w:cs="Times New Roman"/>
          <w:sz w:val="24"/>
          <w:szCs w:val="24"/>
        </w:rPr>
      </w:pPr>
      <w:r w:rsidRPr="00003D1F">
        <w:rPr>
          <w:rFonts w:ascii="Times New Roman" w:hAnsi="Times New Roman" w:cs="Times New Roman"/>
          <w:sz w:val="24"/>
          <w:szCs w:val="24"/>
        </w:rPr>
        <w:t xml:space="preserve">              MODULE LECTURER</w:t>
      </w:r>
      <w:r w:rsidR="00166141" w:rsidRPr="00003D1F">
        <w:rPr>
          <w:rFonts w:ascii="Times New Roman" w:hAnsi="Times New Roman" w:cs="Times New Roman"/>
          <w:sz w:val="24"/>
          <w:szCs w:val="24"/>
        </w:rPr>
        <w:t>'</w:t>
      </w:r>
      <w:r w:rsidR="00BB3A3B" w:rsidRPr="00003D1F">
        <w:rPr>
          <w:rFonts w:ascii="Times New Roman" w:hAnsi="Times New Roman" w:cs="Times New Roman"/>
          <w:sz w:val="24"/>
          <w:szCs w:val="24"/>
        </w:rPr>
        <w:t>S NAME</w:t>
      </w:r>
      <w:r w:rsidR="00166141" w:rsidRPr="00003D1F">
        <w:rPr>
          <w:rFonts w:ascii="Times New Roman" w:hAnsi="Times New Roman" w:cs="Times New Roman"/>
          <w:sz w:val="24"/>
          <w:szCs w:val="24"/>
        </w:rPr>
        <w:t>:</w:t>
      </w:r>
      <w:r w:rsidR="00BB3A3B" w:rsidRPr="00003D1F">
        <w:rPr>
          <w:rFonts w:ascii="Times New Roman" w:hAnsi="Times New Roman" w:cs="Times New Roman"/>
          <w:sz w:val="24"/>
          <w:szCs w:val="24"/>
        </w:rPr>
        <w:t xml:space="preserve"> </w:t>
      </w:r>
      <w:r w:rsidR="00003D1F">
        <w:rPr>
          <w:rFonts w:ascii="Times New Roman" w:hAnsi="Times New Roman" w:cs="Times New Roman"/>
          <w:sz w:val="24"/>
          <w:szCs w:val="24"/>
        </w:rPr>
        <w:t>BHATTY RIAZ</w:t>
      </w:r>
      <w:r w:rsidR="00166141" w:rsidRPr="00003D1F">
        <w:rPr>
          <w:rFonts w:ascii="Times New Roman" w:hAnsi="Times New Roman" w:cs="Times New Roman"/>
          <w:sz w:val="24"/>
          <w:szCs w:val="24"/>
        </w:rPr>
        <w:t xml:space="preserve"> </w:t>
      </w:r>
    </w:p>
    <w:p w:rsidR="00F77C72" w:rsidRPr="00003D1F" w:rsidRDefault="00F77C72" w:rsidP="00F77C72">
      <w:pPr>
        <w:rPr>
          <w:rFonts w:ascii="Times New Roman" w:hAnsi="Times New Roman" w:cs="Times New Roman"/>
          <w:bCs/>
          <w:color w:val="000000"/>
          <w:sz w:val="24"/>
          <w:szCs w:val="24"/>
          <w:shd w:val="clear" w:color="auto" w:fill="FFFFFF"/>
        </w:rPr>
      </w:pPr>
      <w:r w:rsidRPr="00003D1F">
        <w:rPr>
          <w:rFonts w:ascii="Times New Roman" w:hAnsi="Times New Roman" w:cs="Times New Roman"/>
          <w:sz w:val="24"/>
          <w:szCs w:val="24"/>
        </w:rPr>
        <w:t xml:space="preserve">                  </w:t>
      </w:r>
    </w:p>
    <w:p w:rsidR="004B39E8" w:rsidRDefault="004B39E8" w:rsidP="002C7EF4">
      <w:pPr>
        <w:jc w:val="center"/>
        <w:rPr>
          <w:rFonts w:ascii="Times New Roman" w:hAnsi="Times New Roman" w:cs="Times New Roman"/>
          <w:bCs/>
          <w:color w:val="000000"/>
          <w:sz w:val="24"/>
          <w:szCs w:val="24"/>
          <w:shd w:val="clear" w:color="auto" w:fill="FFFFFF"/>
        </w:rPr>
      </w:pPr>
    </w:p>
    <w:p w:rsidR="004B39E8" w:rsidRDefault="004B39E8" w:rsidP="002C7EF4">
      <w:pPr>
        <w:jc w:val="center"/>
        <w:rPr>
          <w:rFonts w:ascii="Times New Roman" w:hAnsi="Times New Roman" w:cs="Times New Roman"/>
          <w:bCs/>
          <w:color w:val="000000"/>
          <w:sz w:val="24"/>
          <w:szCs w:val="24"/>
          <w:shd w:val="clear" w:color="auto" w:fill="FFFFFF"/>
        </w:rPr>
      </w:pPr>
    </w:p>
    <w:p w:rsidR="004B39E8" w:rsidRDefault="004B39E8" w:rsidP="002C7EF4">
      <w:pPr>
        <w:jc w:val="center"/>
        <w:rPr>
          <w:rFonts w:ascii="Times New Roman" w:hAnsi="Times New Roman" w:cs="Times New Roman"/>
          <w:bCs/>
          <w:color w:val="000000"/>
          <w:sz w:val="24"/>
          <w:szCs w:val="24"/>
          <w:shd w:val="clear" w:color="auto" w:fill="FFFFFF"/>
        </w:rPr>
      </w:pPr>
    </w:p>
    <w:p w:rsidR="004B39E8" w:rsidRDefault="004B39E8" w:rsidP="002C7EF4">
      <w:pPr>
        <w:jc w:val="center"/>
        <w:rPr>
          <w:rFonts w:ascii="Times New Roman" w:hAnsi="Times New Roman" w:cs="Times New Roman"/>
          <w:bCs/>
          <w:color w:val="000000"/>
          <w:sz w:val="24"/>
          <w:szCs w:val="24"/>
          <w:shd w:val="clear" w:color="auto" w:fill="FFFFFF"/>
        </w:rPr>
      </w:pPr>
    </w:p>
    <w:p w:rsidR="004B39E8" w:rsidRDefault="004B39E8" w:rsidP="002C7EF4">
      <w:pPr>
        <w:jc w:val="center"/>
        <w:rPr>
          <w:rFonts w:ascii="Times New Roman" w:hAnsi="Times New Roman" w:cs="Times New Roman"/>
          <w:bCs/>
          <w:color w:val="000000"/>
          <w:sz w:val="24"/>
          <w:szCs w:val="24"/>
          <w:shd w:val="clear" w:color="auto" w:fill="FFFFFF"/>
        </w:rPr>
      </w:pPr>
    </w:p>
    <w:p w:rsidR="004B39E8" w:rsidRDefault="004B39E8" w:rsidP="002C7EF4">
      <w:pPr>
        <w:jc w:val="center"/>
        <w:rPr>
          <w:rFonts w:ascii="Times New Roman" w:hAnsi="Times New Roman" w:cs="Times New Roman"/>
          <w:bCs/>
          <w:color w:val="000000"/>
          <w:sz w:val="24"/>
          <w:szCs w:val="24"/>
          <w:shd w:val="clear" w:color="auto" w:fill="FFFFFF"/>
        </w:rPr>
      </w:pPr>
    </w:p>
    <w:p w:rsidR="004B39E8" w:rsidRDefault="004B39E8" w:rsidP="00BD262E">
      <w:pPr>
        <w:rPr>
          <w:rFonts w:ascii="Times New Roman" w:hAnsi="Times New Roman" w:cs="Times New Roman"/>
          <w:bCs/>
          <w:color w:val="000000"/>
          <w:sz w:val="24"/>
          <w:szCs w:val="24"/>
          <w:shd w:val="clear" w:color="auto" w:fill="FFFFFF"/>
        </w:rPr>
      </w:pPr>
    </w:p>
    <w:p w:rsidR="00BD262E" w:rsidRDefault="00BD262E" w:rsidP="00BD262E">
      <w:pPr>
        <w:rPr>
          <w:rFonts w:ascii="Times New Roman" w:hAnsi="Times New Roman" w:cs="Times New Roman"/>
          <w:bCs/>
          <w:color w:val="000000"/>
          <w:sz w:val="24"/>
          <w:szCs w:val="24"/>
          <w:shd w:val="clear" w:color="auto" w:fill="FFFFFF"/>
        </w:rPr>
      </w:pPr>
    </w:p>
    <w:p w:rsidR="004B39E8" w:rsidRDefault="004B39E8" w:rsidP="002C7EF4">
      <w:pPr>
        <w:jc w:val="center"/>
        <w:rPr>
          <w:rFonts w:ascii="Times New Roman" w:hAnsi="Times New Roman" w:cs="Times New Roman"/>
          <w:bCs/>
          <w:color w:val="000000"/>
          <w:sz w:val="24"/>
          <w:szCs w:val="24"/>
          <w:shd w:val="clear" w:color="auto" w:fill="FFFFFF"/>
        </w:rPr>
      </w:pPr>
    </w:p>
    <w:p w:rsidR="004B39E8" w:rsidRDefault="004B39E8" w:rsidP="002C7EF4">
      <w:pPr>
        <w:jc w:val="center"/>
        <w:rPr>
          <w:rFonts w:ascii="Times New Roman" w:hAnsi="Times New Roman" w:cs="Times New Roman"/>
          <w:bCs/>
          <w:color w:val="000000"/>
          <w:sz w:val="24"/>
          <w:szCs w:val="24"/>
          <w:shd w:val="clear" w:color="auto" w:fill="FFFFFF"/>
        </w:rPr>
      </w:pPr>
    </w:p>
    <w:p w:rsidR="00357401" w:rsidRDefault="00357401" w:rsidP="002C7EF4">
      <w:pPr>
        <w:jc w:val="center"/>
        <w:rPr>
          <w:rFonts w:ascii="Times New Roman" w:hAnsi="Times New Roman" w:cs="Times New Roman"/>
          <w:bCs/>
          <w:color w:val="000000"/>
          <w:sz w:val="24"/>
          <w:szCs w:val="24"/>
          <w:shd w:val="clear" w:color="auto" w:fill="FFFFFF"/>
        </w:rPr>
      </w:pPr>
    </w:p>
    <w:p w:rsidR="004B39E8" w:rsidRDefault="004B39E8" w:rsidP="002C7EF4">
      <w:pPr>
        <w:jc w:val="center"/>
        <w:rPr>
          <w:rFonts w:ascii="Times New Roman" w:hAnsi="Times New Roman" w:cs="Times New Roman"/>
          <w:bCs/>
          <w:color w:val="000000"/>
          <w:sz w:val="24"/>
          <w:szCs w:val="24"/>
          <w:shd w:val="clear" w:color="auto" w:fill="FFFFFF"/>
        </w:rPr>
      </w:pPr>
    </w:p>
    <w:p w:rsidR="002C7EF4" w:rsidRPr="002C7EF4" w:rsidRDefault="002C7EF4" w:rsidP="002C7EF4">
      <w:pPr>
        <w:jc w:val="center"/>
        <w:rPr>
          <w:rFonts w:ascii="Times New Roman" w:hAnsi="Times New Roman" w:cs="Times New Roman"/>
          <w:bCs/>
          <w:color w:val="000000"/>
          <w:sz w:val="24"/>
          <w:szCs w:val="24"/>
          <w:shd w:val="clear" w:color="auto" w:fill="FFFFFF"/>
        </w:rPr>
      </w:pPr>
      <w:r>
        <w:rPr>
          <w:rFonts w:ascii="Times New Roman" w:hAnsi="Times New Roman" w:cs="Times New Roman"/>
          <w:bCs/>
          <w:color w:val="000000"/>
          <w:sz w:val="24"/>
          <w:szCs w:val="24"/>
          <w:shd w:val="clear" w:color="auto" w:fill="FFFFFF"/>
        </w:rPr>
        <w:lastRenderedPageBreak/>
        <w:t>Ede</w:t>
      </w:r>
      <w:r w:rsidRPr="002C7EF4">
        <w:rPr>
          <w:rFonts w:ascii="Times New Roman" w:hAnsi="Times New Roman" w:cs="Times New Roman"/>
          <w:bCs/>
          <w:color w:val="000000"/>
          <w:sz w:val="24"/>
          <w:szCs w:val="24"/>
          <w:shd w:val="clear" w:color="auto" w:fill="FFFFFF"/>
        </w:rPr>
        <w:t>n Reforestation Projects</w:t>
      </w:r>
      <w:r w:rsidR="00996B76">
        <w:rPr>
          <w:rFonts w:ascii="Times New Roman" w:hAnsi="Times New Roman" w:cs="Times New Roman"/>
          <w:bCs/>
          <w:color w:val="000000"/>
          <w:sz w:val="24"/>
          <w:szCs w:val="24"/>
          <w:shd w:val="clear" w:color="auto" w:fill="FFFFFF"/>
        </w:rPr>
        <w:t xml:space="preserve"> and the community</w:t>
      </w:r>
    </w:p>
    <w:p w:rsidR="002C7EF4" w:rsidRDefault="002C7EF4" w:rsidP="002C7EF4">
      <w:pPr>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2600325" cy="1666875"/>
            <wp:effectExtent l="0" t="0" r="9525" b="9525"/>
            <wp:docPr id="3" name="Picture 3" descr="C:\Users\vassy\Desktop\unnam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vassy\Desktop\unnamed.jpg"/>
                    <pic:cNvPicPr>
                      <a:picLocks noChangeAspect="1" noChangeArrowheads="1"/>
                    </pic:cNvPicPr>
                  </pic:nvPicPr>
                  <pic:blipFill>
                    <a:blip r:embed="rId7">
                      <a:extLst>
                        <a:ext uri="{BEBA8EAE-BF5A-486C-A8C5-ECC9F3942E4B}">
                          <a14:imgProps xmlns:a14="http://schemas.microsoft.com/office/drawing/2010/main">
                            <a14:imgLayer r:embed="rId8">
                              <a14:imgEffect>
                                <a14:brightnessContrast bright="40000"/>
                              </a14:imgEffect>
                            </a14:imgLayer>
                          </a14:imgProps>
                        </a:ext>
                        <a:ext uri="{28A0092B-C50C-407E-A947-70E740481C1C}">
                          <a14:useLocalDpi xmlns:a14="http://schemas.microsoft.com/office/drawing/2010/main" val="0"/>
                        </a:ext>
                      </a:extLst>
                    </a:blip>
                    <a:srcRect/>
                    <a:stretch>
                      <a:fillRect/>
                    </a:stretch>
                  </pic:blipFill>
                  <pic:spPr bwMode="auto">
                    <a:xfrm>
                      <a:off x="0" y="0"/>
                      <a:ext cx="2600325" cy="1666875"/>
                    </a:xfrm>
                    <a:prstGeom prst="rect">
                      <a:avLst/>
                    </a:prstGeom>
                    <a:noFill/>
                    <a:ln>
                      <a:noFill/>
                    </a:ln>
                  </pic:spPr>
                </pic:pic>
              </a:graphicData>
            </a:graphic>
          </wp:inline>
        </w:drawing>
      </w:r>
    </w:p>
    <w:p w:rsidR="007019DB" w:rsidRPr="007019DB" w:rsidRDefault="007019DB" w:rsidP="002C7EF4">
      <w:pPr>
        <w:jc w:val="center"/>
        <w:rPr>
          <w:rFonts w:ascii="Times New Roman" w:hAnsi="Times New Roman" w:cs="Times New Roman"/>
          <w:sz w:val="24"/>
          <w:szCs w:val="24"/>
        </w:rPr>
      </w:pPr>
      <w:r>
        <w:rPr>
          <w:rFonts w:ascii="Times New Roman" w:hAnsi="Times New Roman" w:cs="Times New Roman"/>
          <w:sz w:val="24"/>
          <w:szCs w:val="24"/>
        </w:rPr>
        <w:t xml:space="preserve">   </w:t>
      </w:r>
    </w:p>
    <w:p w:rsidR="007019DB" w:rsidRDefault="007019DB" w:rsidP="007019DB">
      <w:pPr>
        <w:spacing w:after="0"/>
        <w:jc w:val="cente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      </w:t>
      </w:r>
      <w:r w:rsidRPr="007019DB">
        <w:rPr>
          <w:rFonts w:ascii="Times New Roman" w:hAnsi="Times New Roman" w:cs="Times New Roman"/>
          <w:color w:val="222222"/>
          <w:sz w:val="24"/>
          <w:szCs w:val="24"/>
          <w:shd w:val="clear" w:color="auto" w:fill="FFFFFF"/>
        </w:rPr>
        <w:t>Land degradation is often exacerbated by climate cha</w:t>
      </w:r>
      <w:r>
        <w:rPr>
          <w:rFonts w:ascii="Times New Roman" w:hAnsi="Times New Roman" w:cs="Times New Roman"/>
          <w:color w:val="222222"/>
          <w:sz w:val="24"/>
          <w:szCs w:val="24"/>
          <w:shd w:val="clear" w:color="auto" w:fill="FFFFFF"/>
        </w:rPr>
        <w:t>nge, threatening multiple socio</w:t>
      </w:r>
    </w:p>
    <w:p w:rsidR="007019DB" w:rsidRDefault="00DC6C41" w:rsidP="007019DB">
      <w:pPr>
        <w:spacing w:after="0"/>
        <w:rPr>
          <w:rFonts w:ascii="Times New Roman" w:hAnsi="Times New Roman" w:cs="Times New Roman"/>
          <w:color w:val="222222"/>
          <w:sz w:val="24"/>
          <w:szCs w:val="24"/>
          <w:shd w:val="clear" w:color="auto" w:fill="FFFFFF"/>
        </w:rPr>
      </w:pPr>
      <w:proofErr w:type="gramStart"/>
      <w:r>
        <w:rPr>
          <w:rFonts w:ascii="Times New Roman" w:hAnsi="Times New Roman" w:cs="Times New Roman"/>
          <w:color w:val="222222"/>
          <w:sz w:val="24"/>
          <w:szCs w:val="24"/>
          <w:shd w:val="clear" w:color="auto" w:fill="FFFFFF"/>
        </w:rPr>
        <w:t>ecological</w:t>
      </w:r>
      <w:proofErr w:type="gramEnd"/>
      <w:r>
        <w:rPr>
          <w:rFonts w:ascii="Times New Roman" w:hAnsi="Times New Roman" w:cs="Times New Roman"/>
          <w:color w:val="222222"/>
          <w:sz w:val="24"/>
          <w:szCs w:val="24"/>
          <w:shd w:val="clear" w:color="auto" w:fill="FFFFFF"/>
        </w:rPr>
        <w:t xml:space="preserve"> </w:t>
      </w:r>
      <w:r w:rsidR="007019DB" w:rsidRPr="007019DB">
        <w:rPr>
          <w:rFonts w:ascii="Times New Roman" w:hAnsi="Times New Roman" w:cs="Times New Roman"/>
          <w:color w:val="222222"/>
          <w:sz w:val="24"/>
          <w:szCs w:val="24"/>
          <w:shd w:val="clear" w:color="auto" w:fill="FFFFFF"/>
        </w:rPr>
        <w:t>systems and the livelihoods of people whose l</w:t>
      </w:r>
      <w:r w:rsidR="007019DB">
        <w:rPr>
          <w:rFonts w:ascii="Times New Roman" w:hAnsi="Times New Roman" w:cs="Times New Roman"/>
          <w:color w:val="222222"/>
          <w:sz w:val="24"/>
          <w:szCs w:val="24"/>
          <w:shd w:val="clear" w:color="auto" w:fill="FFFFFF"/>
        </w:rPr>
        <w:t>ives depend on them. Ecological</w:t>
      </w:r>
    </w:p>
    <w:p w:rsidR="007019DB" w:rsidRDefault="007019DB" w:rsidP="007019DB">
      <w:pPr>
        <w:spacing w:after="0"/>
        <w:rPr>
          <w:rFonts w:ascii="Times New Roman" w:hAnsi="Times New Roman" w:cs="Times New Roman"/>
          <w:color w:val="222222"/>
          <w:sz w:val="24"/>
          <w:szCs w:val="24"/>
          <w:shd w:val="clear" w:color="auto" w:fill="FFFFFF"/>
        </w:rPr>
      </w:pPr>
      <w:proofErr w:type="gramStart"/>
      <w:r w:rsidRPr="007019DB">
        <w:rPr>
          <w:rFonts w:ascii="Times New Roman" w:hAnsi="Times New Roman" w:cs="Times New Roman"/>
          <w:color w:val="222222"/>
          <w:sz w:val="24"/>
          <w:szCs w:val="24"/>
          <w:shd w:val="clear" w:color="auto" w:fill="FFFFFF"/>
        </w:rPr>
        <w:t>restoration</w:t>
      </w:r>
      <w:proofErr w:type="gramEnd"/>
      <w:r w:rsidRPr="007019DB">
        <w:rPr>
          <w:rFonts w:ascii="Times New Roman" w:hAnsi="Times New Roman" w:cs="Times New Roman"/>
          <w:color w:val="222222"/>
          <w:sz w:val="24"/>
          <w:szCs w:val="24"/>
          <w:shd w:val="clear" w:color="auto" w:fill="FFFFFF"/>
        </w:rPr>
        <w:t xml:space="preserve"> and rehabilitation projects are pursued with a vi</w:t>
      </w:r>
      <w:r>
        <w:rPr>
          <w:rFonts w:ascii="Times New Roman" w:hAnsi="Times New Roman" w:cs="Times New Roman"/>
          <w:color w:val="222222"/>
          <w:sz w:val="24"/>
          <w:szCs w:val="24"/>
          <w:shd w:val="clear" w:color="auto" w:fill="FFFFFF"/>
        </w:rPr>
        <w:t>ew to mitigating the impacts of</w:t>
      </w:r>
    </w:p>
    <w:p w:rsidR="007019DB" w:rsidRPr="0088662D" w:rsidRDefault="00E75C0C" w:rsidP="007019DB">
      <w:pPr>
        <w:spacing w:after="0"/>
        <w:rPr>
          <w:rFonts w:ascii="Times New Roman" w:hAnsi="Times New Roman" w:cs="Times New Roman"/>
          <w:sz w:val="24"/>
          <w:szCs w:val="24"/>
        </w:rPr>
      </w:pPr>
      <w:proofErr w:type="gramStart"/>
      <w:r>
        <w:rPr>
          <w:rFonts w:ascii="Times New Roman" w:hAnsi="Times New Roman" w:cs="Times New Roman"/>
          <w:sz w:val="24"/>
          <w:szCs w:val="24"/>
          <w:shd w:val="clear" w:color="auto" w:fill="FFFFFF"/>
        </w:rPr>
        <w:t>climate</w:t>
      </w:r>
      <w:proofErr w:type="gramEnd"/>
      <w:r w:rsidR="007019DB" w:rsidRPr="0088662D">
        <w:rPr>
          <w:rFonts w:ascii="Times New Roman" w:hAnsi="Times New Roman" w:cs="Times New Roman"/>
          <w:sz w:val="24"/>
          <w:szCs w:val="24"/>
          <w:shd w:val="clear" w:color="auto" w:fill="FFFFFF"/>
        </w:rPr>
        <w:t xml:space="preserve"> change by storing carbon in plants and soil, while often reducing people’s vulnerability and increasing their capacity to adapt </w:t>
      </w:r>
      <w:r w:rsidR="00D54E04" w:rsidRPr="0088662D">
        <w:rPr>
          <w:rFonts w:ascii="Times New Roman" w:hAnsi="Times New Roman" w:cs="Times New Roman"/>
          <w:sz w:val="24"/>
          <w:szCs w:val="24"/>
          <w:shd w:val="clear" w:color="auto" w:fill="FFFFFF"/>
        </w:rPr>
        <w:t>.</w:t>
      </w:r>
    </w:p>
    <w:p w:rsidR="001E73F5" w:rsidRDefault="004B39E8" w:rsidP="00C51199">
      <w:pPr>
        <w:spacing w:after="0"/>
        <w:rPr>
          <w:rFonts w:ascii="Times New Roman" w:hAnsi="Times New Roman" w:cs="Times New Roman"/>
          <w:color w:val="2E2E2C"/>
          <w:sz w:val="24"/>
          <w:szCs w:val="24"/>
          <w:shd w:val="clear" w:color="auto" w:fill="FFFFFF"/>
        </w:rPr>
      </w:pPr>
      <w:r w:rsidRPr="0088662D">
        <w:rPr>
          <w:rFonts w:ascii="Times New Roman" w:hAnsi="Times New Roman" w:cs="Times New Roman"/>
          <w:sz w:val="24"/>
          <w:szCs w:val="24"/>
          <w:shd w:val="clear" w:color="auto" w:fill="FFFFFF"/>
        </w:rPr>
        <w:t xml:space="preserve">     </w:t>
      </w:r>
      <w:r w:rsidR="001E73F5" w:rsidRPr="0088662D">
        <w:rPr>
          <w:rFonts w:ascii="Times New Roman" w:hAnsi="Times New Roman" w:cs="Times New Roman"/>
          <w:sz w:val="24"/>
          <w:szCs w:val="24"/>
          <w:shd w:val="clear" w:color="auto" w:fill="FFFFFF"/>
        </w:rPr>
        <w:t xml:space="preserve">     </w:t>
      </w:r>
      <w:r w:rsidR="0088662D" w:rsidRPr="0088662D">
        <w:rPr>
          <w:rFonts w:ascii="Times New Roman" w:hAnsi="Times New Roman" w:cs="Times New Roman"/>
          <w:sz w:val="24"/>
          <w:szCs w:val="24"/>
          <w:shd w:val="clear" w:color="auto" w:fill="FFFFFF"/>
        </w:rPr>
        <w:t xml:space="preserve">By </w:t>
      </w:r>
      <w:proofErr w:type="spellStart"/>
      <w:r w:rsidR="0088662D" w:rsidRPr="0088662D">
        <w:rPr>
          <w:rFonts w:ascii="Times New Roman" w:hAnsi="Times New Roman" w:cs="Times New Roman"/>
          <w:sz w:val="24"/>
          <w:szCs w:val="24"/>
          <w:shd w:val="clear" w:color="auto" w:fill="FFFFFF"/>
        </w:rPr>
        <w:t>Shinsaku</w:t>
      </w:r>
      <w:proofErr w:type="spellEnd"/>
      <w:r w:rsidR="0088662D" w:rsidRPr="0088662D">
        <w:rPr>
          <w:rFonts w:ascii="Times New Roman" w:hAnsi="Times New Roman" w:cs="Times New Roman"/>
          <w:sz w:val="24"/>
          <w:szCs w:val="24"/>
          <w:shd w:val="clear" w:color="auto" w:fill="FFFFFF"/>
        </w:rPr>
        <w:t xml:space="preserve"> </w:t>
      </w:r>
      <w:proofErr w:type="spellStart"/>
      <w:r w:rsidR="0088662D" w:rsidRPr="0088662D">
        <w:rPr>
          <w:rFonts w:ascii="Times New Roman" w:hAnsi="Times New Roman" w:cs="Times New Roman"/>
          <w:sz w:val="24"/>
          <w:szCs w:val="24"/>
          <w:shd w:val="clear" w:color="auto" w:fill="FFFFFF"/>
        </w:rPr>
        <w:t>Takakawa</w:t>
      </w:r>
      <w:proofErr w:type="spellEnd"/>
      <w:r w:rsidRPr="0088662D">
        <w:rPr>
          <w:rFonts w:ascii="Times New Roman" w:hAnsi="Times New Roman" w:cs="Times New Roman"/>
          <w:sz w:val="24"/>
          <w:szCs w:val="24"/>
          <w:shd w:val="clear" w:color="auto" w:fill="FFFFFF"/>
        </w:rPr>
        <w:t xml:space="preserve"> </w:t>
      </w:r>
      <w:r w:rsidR="0088662D">
        <w:rPr>
          <w:rFonts w:ascii="Times New Roman" w:hAnsi="Times New Roman" w:cs="Times New Roman"/>
          <w:sz w:val="24"/>
          <w:szCs w:val="24"/>
          <w:shd w:val="clear" w:color="auto" w:fill="FFFFFF"/>
        </w:rPr>
        <w:t xml:space="preserve">a </w:t>
      </w:r>
      <w:r w:rsidR="001E73F5" w:rsidRPr="0088662D">
        <w:rPr>
          <w:rFonts w:ascii="Times New Roman" w:hAnsi="Times New Roman" w:cs="Times New Roman"/>
          <w:sz w:val="24"/>
          <w:szCs w:val="24"/>
          <w:shd w:val="clear" w:color="auto" w:fill="FFFFFF"/>
        </w:rPr>
        <w:t xml:space="preserve">current example of </w:t>
      </w:r>
      <w:r w:rsidR="00B83C34" w:rsidRPr="0088662D">
        <w:rPr>
          <w:rFonts w:ascii="Times New Roman" w:hAnsi="Times New Roman" w:cs="Times New Roman"/>
          <w:sz w:val="24"/>
          <w:szCs w:val="24"/>
          <w:shd w:val="clear" w:color="auto" w:fill="FFFFFF"/>
        </w:rPr>
        <w:t xml:space="preserve">community engagement </w:t>
      </w:r>
      <w:r w:rsidR="001E73F5" w:rsidRPr="0088662D">
        <w:rPr>
          <w:rFonts w:ascii="Times New Roman" w:hAnsi="Times New Roman" w:cs="Times New Roman"/>
          <w:sz w:val="24"/>
          <w:szCs w:val="24"/>
          <w:shd w:val="clear" w:color="auto" w:fill="FFFFFF"/>
        </w:rPr>
        <w:t xml:space="preserve">is the Eden Reforestation Projects which creates job opportunities for locals to grow native species in the area. Seeds are taken by nearby forests and planting methods vary from natural regeneration to mangrove propagule </w:t>
      </w:r>
      <w:r w:rsidR="001E73F5" w:rsidRPr="001E73F5">
        <w:rPr>
          <w:rFonts w:ascii="Times New Roman" w:hAnsi="Times New Roman" w:cs="Times New Roman"/>
          <w:color w:val="333333"/>
          <w:sz w:val="24"/>
          <w:szCs w:val="24"/>
          <w:shd w:val="clear" w:color="auto" w:fill="FFFFFF"/>
        </w:rPr>
        <w:t>planting. They work in countries such as Ethiopia, Madagascar, Haiti, Nepal, Indonesia, Mozambique, Kenya and in Central America.</w:t>
      </w:r>
      <w:r w:rsidRPr="001E73F5">
        <w:rPr>
          <w:rFonts w:ascii="Times New Roman" w:hAnsi="Times New Roman" w:cs="Times New Roman"/>
          <w:color w:val="2E2E2C"/>
          <w:sz w:val="24"/>
          <w:szCs w:val="24"/>
          <w:shd w:val="clear" w:color="auto" w:fill="FFFFFF"/>
        </w:rPr>
        <w:t xml:space="preserve">     </w:t>
      </w:r>
    </w:p>
    <w:p w:rsidR="00C51199" w:rsidRPr="00DC6C41" w:rsidRDefault="001E73F5" w:rsidP="00C51199">
      <w:pPr>
        <w:spacing w:after="0"/>
        <w:rPr>
          <w:rFonts w:ascii="Times New Roman" w:hAnsi="Times New Roman" w:cs="Times New Roman"/>
          <w:sz w:val="24"/>
          <w:szCs w:val="24"/>
          <w:shd w:val="clear" w:color="auto" w:fill="FFFFFF"/>
        </w:rPr>
      </w:pPr>
      <w:r>
        <w:rPr>
          <w:rFonts w:ascii="Times New Roman" w:hAnsi="Times New Roman" w:cs="Times New Roman"/>
          <w:color w:val="2E2E2C"/>
          <w:sz w:val="24"/>
          <w:szCs w:val="24"/>
          <w:shd w:val="clear" w:color="auto" w:fill="FFFFFF"/>
        </w:rPr>
        <w:t xml:space="preserve">           </w:t>
      </w:r>
      <w:r w:rsidR="00C51199">
        <w:rPr>
          <w:rFonts w:ascii="Times New Roman" w:hAnsi="Times New Roman" w:cs="Times New Roman"/>
          <w:color w:val="2E2E2C"/>
          <w:sz w:val="24"/>
          <w:szCs w:val="24"/>
          <w:shd w:val="clear" w:color="auto" w:fill="FFFFFF"/>
        </w:rPr>
        <w:t xml:space="preserve">  </w:t>
      </w:r>
      <w:r w:rsidR="00DC6C41">
        <w:rPr>
          <w:rFonts w:ascii="Times New Roman" w:hAnsi="Times New Roman" w:cs="Times New Roman"/>
          <w:color w:val="2E2E2C"/>
          <w:sz w:val="24"/>
          <w:szCs w:val="24"/>
          <w:shd w:val="clear" w:color="auto" w:fill="FFFFFF"/>
        </w:rPr>
        <w:t xml:space="preserve">According to </w:t>
      </w:r>
      <w:r w:rsidR="004B39E8" w:rsidRPr="004B39E8">
        <w:rPr>
          <w:rFonts w:ascii="Times New Roman" w:hAnsi="Times New Roman" w:cs="Times New Roman"/>
          <w:color w:val="2E2E2C"/>
          <w:sz w:val="24"/>
          <w:szCs w:val="24"/>
          <w:shd w:val="clear" w:color="auto" w:fill="FFFFFF"/>
        </w:rPr>
        <w:t xml:space="preserve">Eden </w:t>
      </w:r>
      <w:r w:rsidR="004B39E8" w:rsidRPr="00DC6C41">
        <w:rPr>
          <w:rFonts w:ascii="Times New Roman" w:hAnsi="Times New Roman" w:cs="Times New Roman"/>
          <w:sz w:val="24"/>
          <w:szCs w:val="24"/>
          <w:shd w:val="clear" w:color="auto" w:fill="FFFFFF"/>
        </w:rPr>
        <w:t>Reforestation Projects</w:t>
      </w:r>
      <w:r w:rsidR="00DC6C41">
        <w:rPr>
          <w:rFonts w:ascii="Times New Roman" w:hAnsi="Times New Roman" w:cs="Times New Roman"/>
          <w:sz w:val="24"/>
          <w:szCs w:val="24"/>
          <w:shd w:val="clear" w:color="auto" w:fill="FFFFFF"/>
        </w:rPr>
        <w:t>,</w:t>
      </w:r>
      <w:r w:rsidR="004B39E8" w:rsidRPr="00DC6C41">
        <w:rPr>
          <w:rFonts w:ascii="Times New Roman" w:hAnsi="Times New Roman" w:cs="Times New Roman"/>
          <w:sz w:val="24"/>
          <w:szCs w:val="24"/>
          <w:shd w:val="clear" w:color="auto" w:fill="FFFFFF"/>
        </w:rPr>
        <w:t xml:space="preserve"> is a non-profit project whose mission is to provide fair wage employment to impoverished villagers as agents of global forest </w:t>
      </w:r>
      <w:proofErr w:type="gramStart"/>
      <w:r w:rsidR="004B39E8" w:rsidRPr="00DC6C41">
        <w:rPr>
          <w:rFonts w:ascii="Times New Roman" w:hAnsi="Times New Roman" w:cs="Times New Roman"/>
          <w:sz w:val="24"/>
          <w:szCs w:val="24"/>
          <w:shd w:val="clear" w:color="auto" w:fill="FFFFFF"/>
        </w:rPr>
        <w:t>restoration.</w:t>
      </w:r>
      <w:proofErr w:type="gramEnd"/>
      <w:r w:rsidR="004B39E8" w:rsidRPr="00DC6C41">
        <w:rPr>
          <w:rFonts w:ascii="Times New Roman" w:hAnsi="Times New Roman" w:cs="Times New Roman"/>
          <w:sz w:val="24"/>
          <w:szCs w:val="24"/>
          <w:shd w:val="clear" w:color="auto" w:fill="FFFFFF"/>
        </w:rPr>
        <w:t xml:space="preserve"> We hire the poorest of the poor to grow, plant, and guard to maturity native species forest on a massive scale. Our “employ to plant methodology” results in a multiplication of positive socio-economic and environment measures.</w:t>
      </w:r>
    </w:p>
    <w:p w:rsidR="00C51199" w:rsidRPr="00DC6C41" w:rsidRDefault="00C51199" w:rsidP="00C51199">
      <w:pPr>
        <w:spacing w:after="0"/>
        <w:rPr>
          <w:rFonts w:ascii="Times New Roman" w:hAnsi="Times New Roman" w:cs="Times New Roman"/>
          <w:sz w:val="24"/>
          <w:szCs w:val="24"/>
        </w:rPr>
      </w:pPr>
      <w:r w:rsidRPr="00DC6C41">
        <w:rPr>
          <w:rFonts w:ascii="Times New Roman" w:hAnsi="Times New Roman" w:cs="Times New Roman"/>
          <w:sz w:val="24"/>
          <w:szCs w:val="24"/>
          <w:shd w:val="clear" w:color="auto" w:fill="FFFFFF"/>
        </w:rPr>
        <w:t xml:space="preserve">             </w:t>
      </w:r>
      <w:r w:rsidR="00DC6C41" w:rsidRPr="00DC6C41">
        <w:rPr>
          <w:rFonts w:ascii="Times New Roman" w:hAnsi="Times New Roman" w:cs="Times New Roman"/>
          <w:sz w:val="24"/>
          <w:szCs w:val="24"/>
        </w:rPr>
        <w:t>By the year 2025 their</w:t>
      </w:r>
      <w:r w:rsidRPr="00DC6C41">
        <w:rPr>
          <w:rFonts w:ascii="Times New Roman" w:hAnsi="Times New Roman" w:cs="Times New Roman"/>
          <w:sz w:val="24"/>
          <w:szCs w:val="24"/>
        </w:rPr>
        <w:t xml:space="preserve"> objective is to plant a minimum of 500 million trees each year and to offer hope through the employment of tens of thousands of people in countries where extreme poverty is rampant. By keeping our overhead costs low, we are now recognized as one of the most cost-effective reforestation projects on the planet.  While our primary goal is to lift people out of extreme poverty, we have also become a model for environmental re</w:t>
      </w:r>
      <w:r w:rsidR="00DC6C41">
        <w:rPr>
          <w:rFonts w:ascii="Times New Roman" w:hAnsi="Times New Roman" w:cs="Times New Roman"/>
          <w:sz w:val="24"/>
          <w:szCs w:val="24"/>
        </w:rPr>
        <w:t>storation and land</w:t>
      </w:r>
      <w:r w:rsidR="00EA72B7">
        <w:rPr>
          <w:rFonts w:ascii="Times New Roman" w:hAnsi="Times New Roman" w:cs="Times New Roman"/>
          <w:sz w:val="24"/>
          <w:szCs w:val="24"/>
        </w:rPr>
        <w:t xml:space="preserve"> management (Eden Reforestation Project).</w:t>
      </w:r>
    </w:p>
    <w:p w:rsidR="00763A28" w:rsidRPr="00DC6C41" w:rsidRDefault="00763A28" w:rsidP="00C51199">
      <w:pPr>
        <w:spacing w:after="0"/>
        <w:rPr>
          <w:rFonts w:ascii="Times New Roman" w:hAnsi="Times New Roman" w:cs="Times New Roman"/>
          <w:sz w:val="24"/>
          <w:szCs w:val="24"/>
          <w:shd w:val="clear" w:color="auto" w:fill="FFFFFF"/>
        </w:rPr>
      </w:pPr>
      <w:r w:rsidRPr="00DC6C41">
        <w:rPr>
          <w:rFonts w:ascii="Times New Roman" w:hAnsi="Times New Roman" w:cs="Times New Roman"/>
          <w:sz w:val="24"/>
          <w:szCs w:val="24"/>
        </w:rPr>
        <w:t xml:space="preserve">            </w:t>
      </w:r>
      <w:r w:rsidRPr="00DC6C41">
        <w:rPr>
          <w:rFonts w:ascii="Times New Roman" w:hAnsi="Times New Roman" w:cs="Times New Roman"/>
          <w:bCs/>
          <w:sz w:val="24"/>
          <w:szCs w:val="24"/>
          <w:shd w:val="clear" w:color="auto" w:fill="FFFFFF"/>
        </w:rPr>
        <w:t>Reforestation projects</w:t>
      </w:r>
      <w:r w:rsidRPr="00DC6C41">
        <w:rPr>
          <w:rFonts w:ascii="Times New Roman" w:hAnsi="Times New Roman" w:cs="Times New Roman"/>
          <w:sz w:val="24"/>
          <w:szCs w:val="24"/>
          <w:shd w:val="clear" w:color="auto" w:fill="FFFFFF"/>
        </w:rPr>
        <w:t> create businesses in themselves, generating sustainable employment, infrastructure and income security within local and otherwise vulnerable communities.</w:t>
      </w:r>
    </w:p>
    <w:p w:rsidR="00CA0933" w:rsidRPr="00CA0933" w:rsidRDefault="00E029AA" w:rsidP="00CA0933">
      <w:pPr>
        <w:spacing w:after="0"/>
        <w:rPr>
          <w:rFonts w:ascii="Times New Roman" w:hAnsi="Times New Roman" w:cs="Times New Roman"/>
          <w:sz w:val="24"/>
          <w:szCs w:val="24"/>
          <w:shd w:val="clear" w:color="auto" w:fill="FFFFFF"/>
        </w:rPr>
      </w:pPr>
      <w:r w:rsidRPr="00DC6C41">
        <w:rPr>
          <w:rFonts w:ascii="Times New Roman" w:hAnsi="Times New Roman" w:cs="Times New Roman"/>
          <w:sz w:val="24"/>
          <w:szCs w:val="24"/>
        </w:rPr>
        <w:t xml:space="preserve">           </w:t>
      </w:r>
      <w:r w:rsidRPr="00DC6C41">
        <w:rPr>
          <w:rFonts w:ascii="Times New Roman" w:hAnsi="Times New Roman" w:cs="Times New Roman"/>
          <w:sz w:val="24"/>
          <w:szCs w:val="24"/>
          <w:shd w:val="clear" w:color="auto" w:fill="FFFFFF"/>
        </w:rPr>
        <w:t>Eden Reforestation Projects transforms individuals and communities by working with in-country resources to lead proj</w:t>
      </w:r>
      <w:r w:rsidRPr="00E029AA">
        <w:rPr>
          <w:rFonts w:ascii="Times New Roman" w:hAnsi="Times New Roman" w:cs="Times New Roman"/>
          <w:sz w:val="24"/>
          <w:szCs w:val="24"/>
          <w:shd w:val="clear" w:color="auto" w:fill="FFFFFF"/>
        </w:rPr>
        <w:t xml:space="preserve">ects that drive profound economic and environmental </w:t>
      </w:r>
      <w:r w:rsidRPr="00CA0933">
        <w:rPr>
          <w:rFonts w:ascii="Times New Roman" w:hAnsi="Times New Roman" w:cs="Times New Roman"/>
          <w:sz w:val="24"/>
          <w:szCs w:val="24"/>
          <w:shd w:val="clear" w:color="auto" w:fill="FFFFFF"/>
        </w:rPr>
        <w:t>change.</w:t>
      </w:r>
    </w:p>
    <w:p w:rsidR="00C51199" w:rsidRPr="00CA6A3E" w:rsidRDefault="00CA0933" w:rsidP="00CA0933">
      <w:pPr>
        <w:spacing w:after="0"/>
        <w:rPr>
          <w:rFonts w:ascii="Times New Roman" w:hAnsi="Times New Roman" w:cs="Times New Roman"/>
          <w:color w:val="1E1E1E"/>
          <w:sz w:val="24"/>
          <w:szCs w:val="24"/>
          <w:shd w:val="clear" w:color="auto" w:fill="FFFFFF"/>
        </w:rPr>
      </w:pPr>
      <w:r w:rsidRPr="00CA0933">
        <w:rPr>
          <w:rFonts w:ascii="Times New Roman" w:hAnsi="Times New Roman" w:cs="Times New Roman"/>
          <w:sz w:val="24"/>
          <w:szCs w:val="24"/>
          <w:shd w:val="clear" w:color="auto" w:fill="FFFFFF"/>
        </w:rPr>
        <w:t xml:space="preserve">           </w:t>
      </w:r>
      <w:r w:rsidRPr="00CA0933">
        <w:rPr>
          <w:rFonts w:ascii="Times New Roman" w:hAnsi="Times New Roman" w:cs="Times New Roman"/>
          <w:color w:val="1E1E1E"/>
          <w:sz w:val="24"/>
          <w:szCs w:val="24"/>
          <w:shd w:val="clear" w:color="auto" w:fill="FFFFFF"/>
        </w:rPr>
        <w:t>What are the organization's current programs, how do they measure success, and who do the programs serve? They start by hiring the local villagers to plant trees.</w:t>
      </w:r>
      <w:r w:rsidRPr="00CA0933">
        <w:rPr>
          <w:rFonts w:ascii="Times New Roman" w:hAnsi="Times New Roman" w:cs="Times New Roman"/>
          <w:color w:val="1E1E1E"/>
          <w:sz w:val="24"/>
          <w:szCs w:val="24"/>
        </w:rPr>
        <w:br/>
      </w:r>
      <w:r w:rsidRPr="00CA0933">
        <w:rPr>
          <w:rFonts w:ascii="Times New Roman" w:hAnsi="Times New Roman" w:cs="Times New Roman"/>
          <w:color w:val="1E1E1E"/>
          <w:sz w:val="24"/>
          <w:szCs w:val="24"/>
          <w:shd w:val="clear" w:color="auto" w:fill="FFFFFF"/>
        </w:rPr>
        <w:t xml:space="preserve">This gives them a decent income so they can provide for their families again. As the </w:t>
      </w:r>
      <w:r w:rsidRPr="00CA6A3E">
        <w:rPr>
          <w:rFonts w:ascii="Times New Roman" w:hAnsi="Times New Roman" w:cs="Times New Roman"/>
          <w:color w:val="1E1E1E"/>
          <w:sz w:val="24"/>
          <w:szCs w:val="24"/>
          <w:shd w:val="clear" w:color="auto" w:fill="FFFFFF"/>
        </w:rPr>
        <w:lastRenderedPageBreak/>
        <w:t>reforestation effort goes on, healthy forests begin to emerge and all the negative effects of d</w:t>
      </w:r>
      <w:r w:rsidR="00E265D5" w:rsidRPr="00CA6A3E">
        <w:rPr>
          <w:rFonts w:ascii="Times New Roman" w:hAnsi="Times New Roman" w:cs="Times New Roman"/>
          <w:color w:val="1E1E1E"/>
          <w:sz w:val="24"/>
          <w:szCs w:val="24"/>
          <w:shd w:val="clear" w:color="auto" w:fill="FFFFFF"/>
        </w:rPr>
        <w:t>eforestation begin to disappear (</w:t>
      </w:r>
      <w:r w:rsidR="00E265D5" w:rsidRPr="00CA6A3E">
        <w:rPr>
          <w:rFonts w:ascii="Times New Roman" w:hAnsi="Times New Roman" w:cs="Times New Roman"/>
          <w:sz w:val="24"/>
          <w:szCs w:val="24"/>
        </w:rPr>
        <w:t>Guide Star by Candid, 2020)</w:t>
      </w:r>
    </w:p>
    <w:p w:rsidR="00F232DE" w:rsidRPr="00F232DE" w:rsidRDefault="00F232DE" w:rsidP="00CA0933">
      <w:pPr>
        <w:spacing w:after="0"/>
        <w:rPr>
          <w:rFonts w:ascii="Times New Roman" w:hAnsi="Times New Roman" w:cs="Times New Roman"/>
          <w:color w:val="1E1E1E"/>
          <w:sz w:val="24"/>
          <w:szCs w:val="24"/>
          <w:shd w:val="clear" w:color="auto" w:fill="FFFFFF"/>
        </w:rPr>
      </w:pPr>
      <w:r w:rsidRPr="00CA6A3E">
        <w:rPr>
          <w:rFonts w:ascii="Times New Roman" w:hAnsi="Times New Roman" w:cs="Times New Roman"/>
          <w:color w:val="1E1E1E"/>
          <w:sz w:val="24"/>
          <w:szCs w:val="24"/>
          <w:shd w:val="clear" w:color="auto" w:fill="FFFFFF"/>
        </w:rPr>
        <w:t xml:space="preserve">           Eden Reforestation Projects employs a local national director and team to lead the implementation, planning and reporting aspects of the international</w:t>
      </w:r>
      <w:r w:rsidRPr="00F232DE">
        <w:rPr>
          <w:rFonts w:ascii="Times New Roman" w:hAnsi="Times New Roman" w:cs="Times New Roman"/>
          <w:color w:val="1E1E1E"/>
          <w:sz w:val="24"/>
          <w:szCs w:val="24"/>
          <w:shd w:val="clear" w:color="auto" w:fill="FFFFFF"/>
        </w:rPr>
        <w:t xml:space="preserve"> work. The work is conducted and governed by the local in-</w:t>
      </w:r>
      <w:r w:rsidRPr="00DA4323">
        <w:rPr>
          <w:rFonts w:ascii="Times New Roman" w:hAnsi="Times New Roman" w:cs="Times New Roman"/>
          <w:color w:val="1E1E1E"/>
          <w:sz w:val="24"/>
          <w:szCs w:val="24"/>
          <w:shd w:val="clear" w:color="auto" w:fill="FFFFFF"/>
        </w:rPr>
        <w:t xml:space="preserve">country </w:t>
      </w:r>
      <w:proofErr w:type="gramStart"/>
      <w:r w:rsidRPr="00DA4323">
        <w:rPr>
          <w:rFonts w:ascii="Times New Roman" w:hAnsi="Times New Roman" w:cs="Times New Roman"/>
          <w:color w:val="1E1E1E"/>
          <w:sz w:val="24"/>
          <w:szCs w:val="24"/>
          <w:shd w:val="clear" w:color="auto" w:fill="FFFFFF"/>
        </w:rPr>
        <w:t>staff</w:t>
      </w:r>
      <w:proofErr w:type="gramEnd"/>
      <w:r w:rsidRPr="00DA4323">
        <w:rPr>
          <w:rFonts w:ascii="Times New Roman" w:hAnsi="Times New Roman" w:cs="Times New Roman"/>
          <w:color w:val="1E1E1E"/>
          <w:sz w:val="24"/>
          <w:szCs w:val="24"/>
          <w:shd w:val="clear" w:color="auto" w:fill="FFFFFF"/>
        </w:rPr>
        <w:t xml:space="preserve"> that coordinates closely with the main office located in California, USA. Regular coordination and communication includes weekly calls, field visits, m</w:t>
      </w:r>
      <w:r w:rsidR="00842559" w:rsidRPr="00DA4323">
        <w:rPr>
          <w:rFonts w:ascii="Times New Roman" w:hAnsi="Times New Roman" w:cs="Times New Roman"/>
          <w:color w:val="1E1E1E"/>
          <w:sz w:val="24"/>
          <w:szCs w:val="24"/>
          <w:shd w:val="clear" w:color="auto" w:fill="FFFFFF"/>
        </w:rPr>
        <w:t>onitoring and reporting (Sustainable Development Goals</w:t>
      </w:r>
      <w:r w:rsidR="00DA4323">
        <w:rPr>
          <w:rFonts w:ascii="Times New Roman" w:hAnsi="Times New Roman" w:cs="Times New Roman"/>
          <w:color w:val="1E1E1E"/>
          <w:sz w:val="24"/>
          <w:szCs w:val="24"/>
          <w:shd w:val="clear" w:color="auto" w:fill="FFFFFF"/>
        </w:rPr>
        <w:t xml:space="preserve"> 2020</w:t>
      </w:r>
      <w:r w:rsidR="00842559">
        <w:rPr>
          <w:rFonts w:ascii="Times New Roman" w:hAnsi="Times New Roman" w:cs="Times New Roman"/>
          <w:color w:val="1E1E1E"/>
          <w:sz w:val="24"/>
          <w:szCs w:val="24"/>
          <w:shd w:val="clear" w:color="auto" w:fill="FFFFFF"/>
        </w:rPr>
        <w:t>).</w:t>
      </w:r>
    </w:p>
    <w:p w:rsidR="00F232DE" w:rsidRPr="005D19DD" w:rsidRDefault="00F232DE" w:rsidP="00CA0933">
      <w:pPr>
        <w:spacing w:after="0"/>
        <w:rPr>
          <w:rFonts w:ascii="Times New Roman" w:hAnsi="Times New Roman" w:cs="Times New Roman"/>
          <w:color w:val="1E1E1E"/>
          <w:sz w:val="24"/>
          <w:szCs w:val="24"/>
          <w:shd w:val="clear" w:color="auto" w:fill="FFFFFF"/>
        </w:rPr>
      </w:pPr>
      <w:r w:rsidRPr="00F232DE">
        <w:rPr>
          <w:rFonts w:ascii="Times New Roman" w:hAnsi="Times New Roman" w:cs="Times New Roman"/>
          <w:color w:val="1E1E1E"/>
          <w:sz w:val="24"/>
          <w:szCs w:val="24"/>
          <w:shd w:val="clear" w:color="auto" w:fill="FFFFFF"/>
        </w:rPr>
        <w:t xml:space="preserve">           </w:t>
      </w:r>
      <w:r w:rsidR="00C9707A">
        <w:rPr>
          <w:rFonts w:ascii="Times New Roman" w:hAnsi="Times New Roman" w:cs="Times New Roman"/>
          <w:color w:val="1E1E1E"/>
          <w:sz w:val="24"/>
          <w:szCs w:val="24"/>
          <w:shd w:val="clear" w:color="auto" w:fill="FFFFFF"/>
        </w:rPr>
        <w:t>Eden Projects Employ to p</w:t>
      </w:r>
      <w:r w:rsidRPr="00F232DE">
        <w:rPr>
          <w:rFonts w:ascii="Times New Roman" w:hAnsi="Times New Roman" w:cs="Times New Roman"/>
          <w:color w:val="1E1E1E"/>
          <w:sz w:val="24"/>
          <w:szCs w:val="24"/>
          <w:shd w:val="clear" w:color="auto" w:fill="FFFFFF"/>
        </w:rPr>
        <w:t xml:space="preserve">lant methodology works by employing the local community to reforest their environment, addressing one of the leading causes of deforestation. All too often, poverty stricken families are forced to cut down their forests in order to produce marketable goods to feed their families. By removing this need and providing a source of reliable income, these families can then meet their primary needs and prepare for the future. By empowering the villagers through fair wages and employment, Eden has seen an increase in educational opportunities for the children; increased microenterprises and an increase in </w:t>
      </w:r>
      <w:r w:rsidRPr="005D19DD">
        <w:rPr>
          <w:rFonts w:ascii="Times New Roman" w:hAnsi="Times New Roman" w:cs="Times New Roman"/>
          <w:color w:val="1E1E1E"/>
          <w:sz w:val="24"/>
          <w:szCs w:val="24"/>
          <w:shd w:val="clear" w:color="auto" w:fill="FFFFFF"/>
        </w:rPr>
        <w:t>w</w:t>
      </w:r>
      <w:r w:rsidR="00DA4323">
        <w:rPr>
          <w:rFonts w:ascii="Times New Roman" w:hAnsi="Times New Roman" w:cs="Times New Roman"/>
          <w:color w:val="1E1E1E"/>
          <w:sz w:val="24"/>
          <w:szCs w:val="24"/>
          <w:shd w:val="clear" w:color="auto" w:fill="FFFFFF"/>
        </w:rPr>
        <w:t>omen empowerment and leadership (</w:t>
      </w:r>
      <w:r w:rsidR="00DA4323" w:rsidRPr="00DA4323">
        <w:rPr>
          <w:rFonts w:ascii="Times New Roman" w:hAnsi="Times New Roman" w:cs="Times New Roman"/>
          <w:color w:val="1E1E1E"/>
          <w:sz w:val="24"/>
          <w:szCs w:val="24"/>
          <w:shd w:val="clear" w:color="auto" w:fill="FFFFFF"/>
        </w:rPr>
        <w:t>Sustainable Development Goals 2020).</w:t>
      </w:r>
    </w:p>
    <w:p w:rsidR="005D19DD" w:rsidRPr="00933C63" w:rsidRDefault="005D19DD" w:rsidP="00CA0933">
      <w:pPr>
        <w:spacing w:after="0"/>
        <w:rPr>
          <w:rFonts w:ascii="Times New Roman" w:hAnsi="Times New Roman" w:cs="Times New Roman"/>
          <w:color w:val="1E1E1E"/>
          <w:sz w:val="24"/>
          <w:szCs w:val="24"/>
          <w:shd w:val="clear" w:color="auto" w:fill="FFFFFF"/>
        </w:rPr>
      </w:pPr>
      <w:r w:rsidRPr="005D19DD">
        <w:rPr>
          <w:rFonts w:ascii="Times New Roman" w:hAnsi="Times New Roman" w:cs="Times New Roman"/>
          <w:color w:val="1E1E1E"/>
          <w:sz w:val="24"/>
          <w:szCs w:val="24"/>
          <w:shd w:val="clear" w:color="auto" w:fill="FFFFFF"/>
        </w:rPr>
        <w:t xml:space="preserve">            </w:t>
      </w:r>
      <w:r w:rsidRPr="00F53A2D">
        <w:rPr>
          <w:rFonts w:ascii="Times New Roman" w:hAnsi="Times New Roman" w:cs="Times New Roman"/>
          <w:color w:val="1E1E1E"/>
          <w:sz w:val="24"/>
          <w:szCs w:val="24"/>
          <w:shd w:val="clear" w:color="auto" w:fill="FFFFFF"/>
        </w:rPr>
        <w:t>By working directly with</w:t>
      </w:r>
      <w:r w:rsidRPr="005D19DD">
        <w:rPr>
          <w:rFonts w:ascii="Times New Roman" w:hAnsi="Times New Roman" w:cs="Times New Roman"/>
          <w:color w:val="1E1E1E"/>
          <w:sz w:val="24"/>
          <w:szCs w:val="24"/>
          <w:shd w:val="clear" w:color="auto" w:fill="FFFFFF"/>
        </w:rPr>
        <w:t xml:space="preserve"> the local community to establish planting sites and local planting strategies, Eden ensures that the local communities feel a sense of commitment and build a relationship to their environment. Through employment, the need to cut down the forest and trees is eliminated which therefore allows the community to focus on restoring their environment while still being able to earn a </w:t>
      </w:r>
      <w:proofErr w:type="spellStart"/>
      <w:r w:rsidRPr="005D19DD">
        <w:rPr>
          <w:rFonts w:ascii="Times New Roman" w:hAnsi="Times New Roman" w:cs="Times New Roman"/>
          <w:color w:val="1E1E1E"/>
          <w:sz w:val="24"/>
          <w:szCs w:val="24"/>
          <w:shd w:val="clear" w:color="auto" w:fill="FFFFFF"/>
        </w:rPr>
        <w:t>livable</w:t>
      </w:r>
      <w:proofErr w:type="spellEnd"/>
      <w:r w:rsidRPr="005D19DD">
        <w:rPr>
          <w:rFonts w:ascii="Times New Roman" w:hAnsi="Times New Roman" w:cs="Times New Roman"/>
          <w:color w:val="1E1E1E"/>
          <w:sz w:val="24"/>
          <w:szCs w:val="24"/>
          <w:shd w:val="clear" w:color="auto" w:fill="FFFFFF"/>
        </w:rPr>
        <w:t xml:space="preserve"> wage.</w:t>
      </w:r>
      <w:r w:rsidRPr="005D19DD">
        <w:rPr>
          <w:rFonts w:ascii="Times New Roman" w:hAnsi="Times New Roman" w:cs="Times New Roman"/>
          <w:color w:val="1E1E1E"/>
          <w:sz w:val="24"/>
          <w:szCs w:val="24"/>
        </w:rPr>
        <w:br/>
      </w:r>
      <w:r w:rsidRPr="005D19DD">
        <w:rPr>
          <w:rFonts w:ascii="Times New Roman" w:hAnsi="Times New Roman" w:cs="Times New Roman"/>
          <w:color w:val="1E1E1E"/>
          <w:sz w:val="24"/>
          <w:szCs w:val="24"/>
          <w:shd w:val="clear" w:color="auto" w:fill="FFFFFF"/>
        </w:rPr>
        <w:t xml:space="preserve">Over </w:t>
      </w:r>
      <w:r w:rsidRPr="00933C63">
        <w:rPr>
          <w:rFonts w:ascii="Times New Roman" w:hAnsi="Times New Roman" w:cs="Times New Roman"/>
          <w:color w:val="1E1E1E"/>
          <w:sz w:val="24"/>
          <w:szCs w:val="24"/>
          <w:shd w:val="clear" w:color="auto" w:fill="FFFFFF"/>
        </w:rPr>
        <w:t xml:space="preserve">time, the impact of the restored land continues to increase dramatically as fisheries improve, water tables replenish, </w:t>
      </w:r>
      <w:proofErr w:type="gramStart"/>
      <w:r w:rsidRPr="00933C63">
        <w:rPr>
          <w:rFonts w:ascii="Times New Roman" w:hAnsi="Times New Roman" w:cs="Times New Roman"/>
          <w:color w:val="1E1E1E"/>
          <w:sz w:val="24"/>
          <w:szCs w:val="24"/>
          <w:shd w:val="clear" w:color="auto" w:fill="FFFFFF"/>
        </w:rPr>
        <w:t>biodiversity</w:t>
      </w:r>
      <w:proofErr w:type="gramEnd"/>
      <w:r w:rsidRPr="00933C63">
        <w:rPr>
          <w:rFonts w:ascii="Times New Roman" w:hAnsi="Times New Roman" w:cs="Times New Roman"/>
          <w:color w:val="1E1E1E"/>
          <w:sz w:val="24"/>
          <w:szCs w:val="24"/>
          <w:shd w:val="clear" w:color="auto" w:fill="FFFFFF"/>
        </w:rPr>
        <w:t xml:space="preserve"> returns and </w:t>
      </w:r>
      <w:r w:rsidR="0086639B">
        <w:rPr>
          <w:rFonts w:ascii="Times New Roman" w:hAnsi="Times New Roman" w:cs="Times New Roman"/>
          <w:color w:val="1E1E1E"/>
          <w:sz w:val="24"/>
          <w:szCs w:val="24"/>
          <w:shd w:val="clear" w:color="auto" w:fill="FFFFFF"/>
        </w:rPr>
        <w:t>so forth (</w:t>
      </w:r>
      <w:r w:rsidR="0086639B" w:rsidRPr="00DA4323">
        <w:rPr>
          <w:rFonts w:ascii="Times New Roman" w:hAnsi="Times New Roman" w:cs="Times New Roman"/>
          <w:color w:val="1E1E1E"/>
          <w:sz w:val="24"/>
          <w:szCs w:val="24"/>
          <w:shd w:val="clear" w:color="auto" w:fill="FFFFFF"/>
        </w:rPr>
        <w:t>Sustainable Development Goals 2020).</w:t>
      </w:r>
    </w:p>
    <w:p w:rsidR="00933C63" w:rsidRPr="00390AC6" w:rsidRDefault="00933C63" w:rsidP="00CA0933">
      <w:pPr>
        <w:spacing w:after="0"/>
        <w:rPr>
          <w:rFonts w:ascii="Times New Roman" w:hAnsi="Times New Roman" w:cs="Times New Roman"/>
          <w:color w:val="1E1E1E"/>
          <w:sz w:val="24"/>
          <w:szCs w:val="24"/>
          <w:shd w:val="clear" w:color="auto" w:fill="FFFFFF"/>
        </w:rPr>
      </w:pPr>
      <w:r w:rsidRPr="00933C63">
        <w:rPr>
          <w:rFonts w:ascii="Times New Roman" w:hAnsi="Times New Roman" w:cs="Times New Roman"/>
          <w:color w:val="1E1E1E"/>
          <w:sz w:val="24"/>
          <w:szCs w:val="24"/>
          <w:shd w:val="clear" w:color="auto" w:fill="FFFFFF"/>
        </w:rPr>
        <w:t xml:space="preserve">            The Employ to Plant methodology of employing the local community to reforest their own environment fosters a deep connection between the community and the land. Reforesting and protecting the land encourages the local communities to invest in the success and growth of the trees, which they begin to love and care for. Over time, the improvement of traditional income generating activities such as fishing and farming also help the community understand the direct benefits they receive from a healthy forest.</w:t>
      </w:r>
      <w:r w:rsidRPr="00933C63">
        <w:rPr>
          <w:rFonts w:ascii="Times New Roman" w:hAnsi="Times New Roman" w:cs="Times New Roman"/>
          <w:color w:val="1E1E1E"/>
          <w:sz w:val="24"/>
          <w:szCs w:val="24"/>
        </w:rPr>
        <w:br/>
      </w:r>
      <w:r>
        <w:rPr>
          <w:rFonts w:ascii="Times New Roman" w:hAnsi="Times New Roman" w:cs="Times New Roman"/>
          <w:color w:val="1E1E1E"/>
          <w:sz w:val="24"/>
          <w:szCs w:val="24"/>
          <w:shd w:val="clear" w:color="auto" w:fill="FFFFFF"/>
        </w:rPr>
        <w:t xml:space="preserve">             </w:t>
      </w:r>
      <w:r w:rsidR="0086639B">
        <w:rPr>
          <w:rFonts w:ascii="Times New Roman" w:hAnsi="Times New Roman" w:cs="Times New Roman"/>
          <w:color w:val="1E1E1E"/>
          <w:sz w:val="24"/>
          <w:szCs w:val="24"/>
          <w:shd w:val="clear" w:color="auto" w:fill="FFFFFF"/>
        </w:rPr>
        <w:t>According to</w:t>
      </w:r>
      <w:r w:rsidR="0086639B" w:rsidRPr="0086639B">
        <w:rPr>
          <w:rFonts w:ascii="Times New Roman" w:hAnsi="Times New Roman" w:cs="Times New Roman"/>
          <w:color w:val="1E1E1E"/>
          <w:sz w:val="24"/>
          <w:szCs w:val="24"/>
          <w:shd w:val="clear" w:color="auto" w:fill="FFFFFF"/>
        </w:rPr>
        <w:t xml:space="preserve"> </w:t>
      </w:r>
      <w:r w:rsidR="0086639B" w:rsidRPr="00DA4323">
        <w:rPr>
          <w:rFonts w:ascii="Times New Roman" w:hAnsi="Times New Roman" w:cs="Times New Roman"/>
          <w:color w:val="1E1E1E"/>
          <w:sz w:val="24"/>
          <w:szCs w:val="24"/>
          <w:shd w:val="clear" w:color="auto" w:fill="FFFFFF"/>
        </w:rPr>
        <w:t>Sustainable Development Goals</w:t>
      </w:r>
      <w:r w:rsidR="0086639B">
        <w:rPr>
          <w:rFonts w:ascii="Times New Roman" w:hAnsi="Times New Roman" w:cs="Times New Roman"/>
          <w:color w:val="1E1E1E"/>
          <w:sz w:val="24"/>
          <w:szCs w:val="24"/>
          <w:shd w:val="clear" w:color="auto" w:fill="FFFFFF"/>
        </w:rPr>
        <w:t xml:space="preserve"> (</w:t>
      </w:r>
      <w:r w:rsidR="0086639B" w:rsidRPr="00DA4323">
        <w:rPr>
          <w:rFonts w:ascii="Times New Roman" w:hAnsi="Times New Roman" w:cs="Times New Roman"/>
          <w:color w:val="1E1E1E"/>
          <w:sz w:val="24"/>
          <w:szCs w:val="24"/>
          <w:shd w:val="clear" w:color="auto" w:fill="FFFFFF"/>
        </w:rPr>
        <w:t>2020</w:t>
      </w:r>
      <w:r w:rsidR="0086639B">
        <w:rPr>
          <w:rFonts w:ascii="Times New Roman" w:hAnsi="Times New Roman" w:cs="Times New Roman"/>
          <w:color w:val="1E1E1E"/>
          <w:sz w:val="24"/>
          <w:szCs w:val="24"/>
          <w:shd w:val="clear" w:color="auto" w:fill="FFFFFF"/>
        </w:rPr>
        <w:t xml:space="preserve">), </w:t>
      </w:r>
      <w:r w:rsidRPr="00933C63">
        <w:rPr>
          <w:rFonts w:ascii="Times New Roman" w:hAnsi="Times New Roman" w:cs="Times New Roman"/>
          <w:color w:val="1E1E1E"/>
          <w:sz w:val="24"/>
          <w:szCs w:val="24"/>
          <w:shd w:val="clear" w:color="auto" w:fill="FFFFFF"/>
        </w:rPr>
        <w:t>Eden Projects only works with large-scale, long-term projects. By doing so, it provides long term poverty alleviation, and employment while encouraging the local communities to continue their traditional income earning activities simultaneously.</w:t>
      </w:r>
      <w:r w:rsidRPr="00933C63">
        <w:rPr>
          <w:rFonts w:ascii="Times New Roman" w:hAnsi="Times New Roman" w:cs="Times New Roman"/>
          <w:color w:val="1E1E1E"/>
          <w:sz w:val="24"/>
          <w:szCs w:val="24"/>
        </w:rPr>
        <w:br/>
      </w:r>
      <w:r w:rsidRPr="00933C63">
        <w:rPr>
          <w:rFonts w:ascii="Times New Roman" w:hAnsi="Times New Roman" w:cs="Times New Roman"/>
          <w:color w:val="1E1E1E"/>
          <w:sz w:val="24"/>
          <w:szCs w:val="24"/>
          <w:shd w:val="clear" w:color="auto" w:fill="FFFFFF"/>
        </w:rPr>
        <w:t xml:space="preserve">When extreme poverty is alleviated, families can then begin investing in micro-enterprises, larger numbers of children can be enrolled in school, an increase in access to healthcare is </w:t>
      </w:r>
      <w:r w:rsidRPr="00390AC6">
        <w:rPr>
          <w:rFonts w:ascii="Times New Roman" w:hAnsi="Times New Roman" w:cs="Times New Roman"/>
          <w:color w:val="1E1E1E"/>
          <w:sz w:val="24"/>
          <w:szCs w:val="24"/>
          <w:shd w:val="clear" w:color="auto" w:fill="FFFFFF"/>
        </w:rPr>
        <w:t>possible and previously poverty stricken families can then afford to save and plan for their future.</w:t>
      </w:r>
    </w:p>
    <w:p w:rsidR="00D17DA1" w:rsidRPr="00D17DA1" w:rsidRDefault="003232C7" w:rsidP="00D17DA1">
      <w:pPr>
        <w:pStyle w:val="Heading4"/>
        <w:numPr>
          <w:ilvl w:val="0"/>
          <w:numId w:val="13"/>
        </w:numPr>
        <w:spacing w:before="0"/>
        <w:rPr>
          <w:rFonts w:ascii="Times New Roman" w:eastAsiaTheme="minorHAnsi" w:hAnsi="Times New Roman" w:cs="Times New Roman"/>
          <w:b w:val="0"/>
          <w:bCs w:val="0"/>
          <w:i w:val="0"/>
          <w:iCs w:val="0"/>
          <w:color w:val="222222"/>
          <w:sz w:val="24"/>
          <w:szCs w:val="24"/>
          <w:shd w:val="clear" w:color="auto" w:fill="FFFFFF"/>
        </w:rPr>
      </w:pPr>
      <w:r w:rsidRPr="003232C7">
        <w:rPr>
          <w:rFonts w:ascii="Times New Roman" w:hAnsi="Times New Roman" w:cs="Times New Roman"/>
          <w:b w:val="0"/>
          <w:i w:val="0"/>
          <w:color w:val="auto"/>
          <w:sz w:val="24"/>
          <w:szCs w:val="24"/>
          <w:shd w:val="clear" w:color="auto" w:fill="FFFFFF"/>
        </w:rPr>
        <w:lastRenderedPageBreak/>
        <w:t xml:space="preserve">According to </w:t>
      </w:r>
      <w:r w:rsidRPr="003232C7">
        <w:rPr>
          <w:rFonts w:ascii="Times New Roman" w:hAnsi="Times New Roman" w:cs="Times New Roman"/>
          <w:b w:val="0"/>
          <w:i w:val="0"/>
          <w:color w:val="auto"/>
          <w:sz w:val="24"/>
          <w:szCs w:val="24"/>
        </w:rPr>
        <w:t xml:space="preserve">Nicola </w:t>
      </w:r>
      <w:proofErr w:type="spellStart"/>
      <w:r w:rsidRPr="003232C7">
        <w:rPr>
          <w:rFonts w:ascii="Times New Roman" w:hAnsi="Times New Roman" w:cs="Times New Roman"/>
          <w:b w:val="0"/>
          <w:i w:val="0"/>
          <w:color w:val="auto"/>
          <w:sz w:val="24"/>
          <w:szCs w:val="24"/>
        </w:rPr>
        <w:t>Favretto</w:t>
      </w:r>
      <w:proofErr w:type="spellEnd"/>
      <w:r w:rsidRPr="003232C7">
        <w:rPr>
          <w:rFonts w:ascii="Times New Roman" w:hAnsi="Times New Roman" w:cs="Times New Roman"/>
          <w:b w:val="0"/>
          <w:i w:val="0"/>
          <w:color w:val="auto"/>
          <w:sz w:val="24"/>
          <w:szCs w:val="24"/>
        </w:rPr>
        <w:t xml:space="preserve"> </w:t>
      </w:r>
      <w:r>
        <w:rPr>
          <w:rFonts w:ascii="Times New Roman" w:hAnsi="Times New Roman" w:cs="Times New Roman"/>
          <w:b w:val="0"/>
          <w:i w:val="0"/>
          <w:color w:val="auto"/>
          <w:sz w:val="24"/>
          <w:szCs w:val="24"/>
        </w:rPr>
        <w:t xml:space="preserve">and </w:t>
      </w:r>
      <w:r w:rsidRPr="003232C7">
        <w:rPr>
          <w:rFonts w:ascii="Times New Roman" w:hAnsi="Times New Roman" w:cs="Times New Roman"/>
          <w:b w:val="0"/>
          <w:i w:val="0"/>
          <w:color w:val="auto"/>
          <w:sz w:val="24"/>
          <w:szCs w:val="24"/>
        </w:rPr>
        <w:t xml:space="preserve">Stavros </w:t>
      </w:r>
      <w:proofErr w:type="spellStart"/>
      <w:r w:rsidRPr="003232C7">
        <w:rPr>
          <w:rFonts w:ascii="Times New Roman" w:hAnsi="Times New Roman" w:cs="Times New Roman"/>
          <w:b w:val="0"/>
          <w:i w:val="0"/>
          <w:color w:val="auto"/>
          <w:sz w:val="24"/>
          <w:szCs w:val="24"/>
        </w:rPr>
        <w:t>Afionis</w:t>
      </w:r>
      <w:proofErr w:type="spellEnd"/>
      <w:r w:rsidRPr="003232C7">
        <w:rPr>
          <w:rFonts w:ascii="Times New Roman" w:hAnsi="Times New Roman" w:cs="Times New Roman"/>
          <w:b w:val="0"/>
          <w:i w:val="0"/>
          <w:color w:val="auto"/>
          <w:sz w:val="24"/>
          <w:szCs w:val="24"/>
          <w:shd w:val="clear" w:color="auto" w:fill="FFFFFF"/>
        </w:rPr>
        <w:t xml:space="preserve"> </w:t>
      </w:r>
      <w:r>
        <w:rPr>
          <w:rFonts w:ascii="Times New Roman" w:eastAsiaTheme="minorHAnsi" w:hAnsi="Times New Roman" w:cs="Times New Roman"/>
          <w:b w:val="0"/>
          <w:bCs w:val="0"/>
          <w:i w:val="0"/>
          <w:iCs w:val="0"/>
          <w:color w:val="auto"/>
          <w:sz w:val="24"/>
          <w:szCs w:val="24"/>
          <w:shd w:val="clear" w:color="auto" w:fill="FFFFFF"/>
        </w:rPr>
        <w:t>t</w:t>
      </w:r>
      <w:r w:rsidR="00D17DA1">
        <w:rPr>
          <w:rFonts w:ascii="Times New Roman" w:eastAsiaTheme="minorHAnsi" w:hAnsi="Times New Roman" w:cs="Times New Roman"/>
          <w:b w:val="0"/>
          <w:bCs w:val="0"/>
          <w:i w:val="0"/>
          <w:iCs w:val="0"/>
          <w:color w:val="auto"/>
          <w:sz w:val="24"/>
          <w:szCs w:val="24"/>
          <w:shd w:val="clear" w:color="auto" w:fill="FFFFFF"/>
        </w:rPr>
        <w:t>wo case study projects that</w:t>
      </w:r>
    </w:p>
    <w:p w:rsidR="0059150B" w:rsidRDefault="00151E0F" w:rsidP="00D17DA1">
      <w:pPr>
        <w:pStyle w:val="Heading4"/>
        <w:spacing w:before="0"/>
        <w:ind w:left="420"/>
        <w:rPr>
          <w:rFonts w:ascii="Times New Roman" w:eastAsiaTheme="minorHAnsi" w:hAnsi="Times New Roman" w:cs="Times New Roman"/>
          <w:b w:val="0"/>
          <w:bCs w:val="0"/>
          <w:i w:val="0"/>
          <w:iCs w:val="0"/>
          <w:color w:val="222222"/>
          <w:sz w:val="24"/>
          <w:szCs w:val="24"/>
          <w:shd w:val="clear" w:color="auto" w:fill="FFFFFF"/>
        </w:rPr>
      </w:pPr>
      <w:proofErr w:type="gramStart"/>
      <w:r w:rsidRPr="003232C7">
        <w:rPr>
          <w:rFonts w:ascii="Times New Roman" w:eastAsiaTheme="minorHAnsi" w:hAnsi="Times New Roman" w:cs="Times New Roman"/>
          <w:b w:val="0"/>
          <w:bCs w:val="0"/>
          <w:i w:val="0"/>
          <w:iCs w:val="0"/>
          <w:color w:val="auto"/>
          <w:sz w:val="24"/>
          <w:szCs w:val="24"/>
          <w:shd w:val="clear" w:color="auto" w:fill="FFFFFF"/>
        </w:rPr>
        <w:t>pursue</w:t>
      </w:r>
      <w:proofErr w:type="gramEnd"/>
      <w:r w:rsidRPr="003232C7">
        <w:rPr>
          <w:rFonts w:ascii="Times New Roman" w:eastAsiaTheme="minorHAnsi" w:hAnsi="Times New Roman" w:cs="Times New Roman"/>
          <w:b w:val="0"/>
          <w:bCs w:val="0"/>
          <w:i w:val="0"/>
          <w:iCs w:val="0"/>
          <w:color w:val="auto"/>
          <w:sz w:val="24"/>
          <w:szCs w:val="24"/>
          <w:shd w:val="clear" w:color="auto" w:fill="FFFFFF"/>
        </w:rPr>
        <w:t xml:space="preserve"> ecological restoration and rehabilitation were selected to investigate their </w:t>
      </w:r>
      <w:r w:rsidRPr="00151E0F">
        <w:rPr>
          <w:rFonts w:ascii="Times New Roman" w:eastAsiaTheme="minorHAnsi" w:hAnsi="Times New Roman" w:cs="Times New Roman"/>
          <w:b w:val="0"/>
          <w:bCs w:val="0"/>
          <w:i w:val="0"/>
          <w:iCs w:val="0"/>
          <w:color w:val="222222"/>
          <w:sz w:val="24"/>
          <w:szCs w:val="24"/>
          <w:shd w:val="clear" w:color="auto" w:fill="FFFFFF"/>
        </w:rPr>
        <w:t>climate-development co-benefits, challenges and tra</w:t>
      </w:r>
      <w:r>
        <w:rPr>
          <w:rFonts w:ascii="Times New Roman" w:eastAsiaTheme="minorHAnsi" w:hAnsi="Times New Roman" w:cs="Times New Roman"/>
          <w:b w:val="0"/>
          <w:bCs w:val="0"/>
          <w:i w:val="0"/>
          <w:iCs w:val="0"/>
          <w:color w:val="222222"/>
          <w:sz w:val="24"/>
          <w:szCs w:val="24"/>
          <w:shd w:val="clear" w:color="auto" w:fill="FFFFFF"/>
        </w:rPr>
        <w:t>de-offs at the community-level</w:t>
      </w:r>
      <w:r w:rsidRPr="00151E0F">
        <w:rPr>
          <w:rFonts w:ascii="Times New Roman" w:eastAsiaTheme="minorHAnsi" w:hAnsi="Times New Roman" w:cs="Times New Roman"/>
          <w:b w:val="0"/>
          <w:bCs w:val="0"/>
          <w:i w:val="0"/>
          <w:iCs w:val="0"/>
          <w:color w:val="222222"/>
          <w:sz w:val="24"/>
          <w:szCs w:val="24"/>
          <w:shd w:val="clear" w:color="auto" w:fill="FFFFFF"/>
        </w:rPr>
        <w:t>. These two project</w:t>
      </w:r>
      <w:r>
        <w:rPr>
          <w:rFonts w:ascii="Times New Roman" w:eastAsiaTheme="minorHAnsi" w:hAnsi="Times New Roman" w:cs="Times New Roman"/>
          <w:b w:val="0"/>
          <w:bCs w:val="0"/>
          <w:i w:val="0"/>
          <w:iCs w:val="0"/>
          <w:color w:val="222222"/>
          <w:sz w:val="24"/>
          <w:szCs w:val="24"/>
          <w:shd w:val="clear" w:color="auto" w:fill="FFFFFF"/>
        </w:rPr>
        <w:t>s were selected because they: (I</w:t>
      </w:r>
      <w:r w:rsidRPr="00151E0F">
        <w:rPr>
          <w:rFonts w:ascii="Times New Roman" w:eastAsiaTheme="minorHAnsi" w:hAnsi="Times New Roman" w:cs="Times New Roman"/>
          <w:b w:val="0"/>
          <w:bCs w:val="0"/>
          <w:i w:val="0"/>
          <w:iCs w:val="0"/>
          <w:color w:val="222222"/>
          <w:sz w:val="24"/>
          <w:szCs w:val="24"/>
          <w:shd w:val="clear" w:color="auto" w:fill="FFFFFF"/>
        </w:rPr>
        <w:t>) pursue ecological restoration and rehabilitation with implications for climat</w:t>
      </w:r>
      <w:r>
        <w:rPr>
          <w:rFonts w:ascii="Times New Roman" w:eastAsiaTheme="minorHAnsi" w:hAnsi="Times New Roman" w:cs="Times New Roman"/>
          <w:b w:val="0"/>
          <w:bCs w:val="0"/>
          <w:i w:val="0"/>
          <w:iCs w:val="0"/>
          <w:color w:val="222222"/>
          <w:sz w:val="24"/>
          <w:szCs w:val="24"/>
          <w:shd w:val="clear" w:color="auto" w:fill="FFFFFF"/>
        </w:rPr>
        <w:t>e adaptation and mitigation, (ii</w:t>
      </w:r>
      <w:r w:rsidRPr="00151E0F">
        <w:rPr>
          <w:rFonts w:ascii="Times New Roman" w:eastAsiaTheme="minorHAnsi" w:hAnsi="Times New Roman" w:cs="Times New Roman"/>
          <w:b w:val="0"/>
          <w:bCs w:val="0"/>
          <w:i w:val="0"/>
          <w:iCs w:val="0"/>
          <w:color w:val="222222"/>
          <w:sz w:val="24"/>
          <w:szCs w:val="24"/>
          <w:shd w:val="clear" w:color="auto" w:fill="FFFFFF"/>
        </w:rPr>
        <w:t>) cover multiple types of forest governance (protected areas and community forest management) in both coastal and inland settings, (iii) involve project target beneficiaries who are highly vulnerable to climate change and have high dependency on the forest for their livelihoods, (iv) have potential to access reduced emissions forestry schemes such as REDD+ and carbon markets, and (v) have a comparable project implementation history of approximately ten years. A total of six projects relevant to the study theme were initially identified. Only two of them met all of the five selection criteria and were therefore chosen as case studies.</w:t>
      </w:r>
    </w:p>
    <w:p w:rsidR="0059150B" w:rsidRPr="00AF586E" w:rsidRDefault="0059150B" w:rsidP="0059150B">
      <w:pPr>
        <w:rPr>
          <w:rFonts w:ascii="Times New Roman" w:hAnsi="Times New Roman" w:cs="Times New Roman"/>
          <w:sz w:val="24"/>
          <w:szCs w:val="24"/>
        </w:rPr>
      </w:pPr>
    </w:p>
    <w:p w:rsidR="0059150B" w:rsidRPr="00AF586E" w:rsidRDefault="00C23217" w:rsidP="0059150B">
      <w:pPr>
        <w:rPr>
          <w:rFonts w:ascii="Times New Roman" w:hAnsi="Times New Roman" w:cs="Times New Roman"/>
          <w:sz w:val="24"/>
          <w:szCs w:val="24"/>
          <w:lang w:eastAsia="en-GB"/>
        </w:rPr>
      </w:pPr>
      <w:r>
        <w:rPr>
          <w:rFonts w:ascii="Times New Roman" w:hAnsi="Times New Roman" w:cs="Times New Roman"/>
          <w:b/>
          <w:bCs/>
          <w:color w:val="222222"/>
          <w:sz w:val="24"/>
          <w:szCs w:val="24"/>
          <w:shd w:val="clear" w:color="auto" w:fill="FFFFFF"/>
        </w:rPr>
        <w:t>Figure</w:t>
      </w:r>
      <w:r w:rsidR="0059150B" w:rsidRPr="00AF586E">
        <w:rPr>
          <w:rFonts w:ascii="Times New Roman" w:hAnsi="Times New Roman" w:cs="Times New Roman"/>
          <w:b/>
          <w:bCs/>
          <w:color w:val="222222"/>
          <w:sz w:val="24"/>
          <w:szCs w:val="24"/>
          <w:shd w:val="clear" w:color="auto" w:fill="FFFFFF"/>
        </w:rPr>
        <w:t>1.</w:t>
      </w:r>
      <w:r w:rsidR="0059150B" w:rsidRPr="00AF586E">
        <w:rPr>
          <w:rFonts w:ascii="Times New Roman" w:hAnsi="Times New Roman" w:cs="Times New Roman"/>
          <w:color w:val="222222"/>
          <w:sz w:val="24"/>
          <w:szCs w:val="24"/>
          <w:shd w:val="clear" w:color="auto" w:fill="FFFFFF"/>
        </w:rPr>
        <w:t> Forest restoration and rehabilitation case study projects, Madagascar. Source: Adapted from D-Maps, 2018</w:t>
      </w:r>
    </w:p>
    <w:p w:rsidR="00390AC6" w:rsidRPr="00151E0F" w:rsidRDefault="00DE264E" w:rsidP="00CA0933">
      <w:pPr>
        <w:spacing w:after="0"/>
        <w:rPr>
          <w:rFonts w:ascii="Times New Roman" w:hAnsi="Times New Roman" w:cs="Times New Roman"/>
          <w:sz w:val="24"/>
          <w:szCs w:val="24"/>
        </w:rPr>
      </w:pPr>
      <w:r>
        <w:rPr>
          <w:noProof/>
          <w:lang w:eastAsia="en-GB"/>
        </w:rPr>
        <w:drawing>
          <wp:inline distT="0" distB="0" distL="0" distR="0" wp14:anchorId="61680117" wp14:editId="1585A4A4">
            <wp:extent cx="3086100" cy="2160270"/>
            <wp:effectExtent l="0" t="0" r="0" b="0"/>
            <wp:docPr id="4" name="Picture 4" descr="Land 09 00157 g001 5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and 09 00157 g001 55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86100" cy="2160270"/>
                    </a:xfrm>
                    <a:prstGeom prst="rect">
                      <a:avLst/>
                    </a:prstGeom>
                    <a:noFill/>
                    <a:ln>
                      <a:noFill/>
                    </a:ln>
                  </pic:spPr>
                </pic:pic>
              </a:graphicData>
            </a:graphic>
          </wp:inline>
        </w:drawing>
      </w:r>
    </w:p>
    <w:p w:rsidR="00E634DB" w:rsidRPr="00CA0933" w:rsidRDefault="002C7EF4" w:rsidP="002C7EF4">
      <w:pPr>
        <w:tabs>
          <w:tab w:val="left" w:pos="5160"/>
        </w:tabs>
        <w:rPr>
          <w:rFonts w:ascii="Times New Roman" w:hAnsi="Times New Roman" w:cs="Times New Roman"/>
          <w:sz w:val="24"/>
          <w:szCs w:val="24"/>
        </w:rPr>
      </w:pPr>
      <w:r w:rsidRPr="00CA0933">
        <w:rPr>
          <w:rFonts w:ascii="Times New Roman" w:hAnsi="Times New Roman" w:cs="Times New Roman"/>
          <w:sz w:val="24"/>
          <w:szCs w:val="24"/>
        </w:rPr>
        <w:tab/>
      </w:r>
    </w:p>
    <w:p w:rsidR="00894C0C" w:rsidRPr="00894C0C" w:rsidRDefault="00894C0C" w:rsidP="00894C0C">
      <w:pPr>
        <w:shd w:val="clear" w:color="auto" w:fill="FFFFFF"/>
        <w:spacing w:after="0" w:line="240" w:lineRule="auto"/>
        <w:jc w:val="both"/>
        <w:outlineLvl w:val="3"/>
        <w:rPr>
          <w:rFonts w:ascii="Times New Roman" w:eastAsia="Times New Roman" w:hAnsi="Times New Roman" w:cs="Times New Roman"/>
          <w:b/>
          <w:color w:val="000000"/>
          <w:sz w:val="24"/>
          <w:szCs w:val="24"/>
          <w:lang w:eastAsia="en-GB"/>
        </w:rPr>
      </w:pPr>
      <w:r w:rsidRPr="00894C0C">
        <w:rPr>
          <w:rFonts w:ascii="Arial" w:eastAsia="Times New Roman" w:hAnsi="Arial" w:cs="Arial"/>
          <w:color w:val="000000"/>
          <w:sz w:val="20"/>
          <w:szCs w:val="20"/>
          <w:lang w:eastAsia="en-GB"/>
        </w:rPr>
        <w:t> </w:t>
      </w:r>
      <w:r w:rsidRPr="00894C0C">
        <w:rPr>
          <w:rFonts w:ascii="Times New Roman" w:eastAsia="Times New Roman" w:hAnsi="Times New Roman" w:cs="Times New Roman"/>
          <w:b/>
          <w:color w:val="000000"/>
          <w:sz w:val="24"/>
          <w:szCs w:val="24"/>
          <w:lang w:eastAsia="en-GB"/>
        </w:rPr>
        <w:t>Case Study 1: Eden Projects</w:t>
      </w:r>
    </w:p>
    <w:p w:rsidR="00894C0C" w:rsidRDefault="002B678B" w:rsidP="00894C0C">
      <w:pPr>
        <w:shd w:val="clear" w:color="auto" w:fill="FFFFFF"/>
        <w:spacing w:after="0" w:line="240" w:lineRule="auto"/>
        <w:ind w:firstLine="480"/>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 xml:space="preserve">     </w:t>
      </w:r>
      <w:r w:rsidR="00894C0C" w:rsidRPr="00894C0C">
        <w:rPr>
          <w:rFonts w:ascii="Times New Roman" w:eastAsia="Times New Roman" w:hAnsi="Times New Roman" w:cs="Times New Roman"/>
          <w:color w:val="222222"/>
          <w:sz w:val="24"/>
          <w:szCs w:val="24"/>
          <w:lang w:eastAsia="en-GB"/>
        </w:rPr>
        <w:t xml:space="preserve">Eden is a non-profit organization whose mission is to improve the livelihoods of impoverished Malagasy communities by implementing reforestation and environmental stewardship projects. It operates in the </w:t>
      </w:r>
      <w:proofErr w:type="spellStart"/>
      <w:r w:rsidR="00894C0C" w:rsidRPr="00894C0C">
        <w:rPr>
          <w:rFonts w:ascii="Times New Roman" w:eastAsia="Times New Roman" w:hAnsi="Times New Roman" w:cs="Times New Roman"/>
          <w:color w:val="222222"/>
          <w:sz w:val="24"/>
          <w:szCs w:val="24"/>
          <w:lang w:eastAsia="en-GB"/>
        </w:rPr>
        <w:t>Boeny</w:t>
      </w:r>
      <w:proofErr w:type="spellEnd"/>
      <w:r w:rsidR="00894C0C" w:rsidRPr="00894C0C">
        <w:rPr>
          <w:rFonts w:ascii="Times New Roman" w:eastAsia="Times New Roman" w:hAnsi="Times New Roman" w:cs="Times New Roman"/>
          <w:color w:val="222222"/>
          <w:sz w:val="24"/>
          <w:szCs w:val="24"/>
          <w:lang w:eastAsia="en-GB"/>
        </w:rPr>
        <w:t xml:space="preserve"> region, which has an average annual temperature of 27 °C and rainfall ranging between 1000 and 1200 mm. Between 1990 and 2013 roughly 7500 ha of forest were lost in </w:t>
      </w:r>
      <w:proofErr w:type="spellStart"/>
      <w:r w:rsidR="00894C0C" w:rsidRPr="00894C0C">
        <w:rPr>
          <w:rFonts w:ascii="Times New Roman" w:eastAsia="Times New Roman" w:hAnsi="Times New Roman" w:cs="Times New Roman"/>
          <w:color w:val="222222"/>
          <w:sz w:val="24"/>
          <w:szCs w:val="24"/>
          <w:lang w:eastAsia="en-GB"/>
        </w:rPr>
        <w:t>Boeny</w:t>
      </w:r>
      <w:proofErr w:type="spellEnd"/>
      <w:r w:rsidR="00894C0C" w:rsidRPr="00894C0C">
        <w:rPr>
          <w:rFonts w:ascii="Times New Roman" w:eastAsia="Times New Roman" w:hAnsi="Times New Roman" w:cs="Times New Roman"/>
          <w:color w:val="222222"/>
          <w:sz w:val="24"/>
          <w:szCs w:val="24"/>
          <w:lang w:eastAsia="en-GB"/>
        </w:rPr>
        <w:t>, with average carbon storage reductions of 2.7 million tons/year, mostly due to illegal logging for construction material and charc</w:t>
      </w:r>
      <w:r w:rsidR="00C254B9">
        <w:rPr>
          <w:rFonts w:ascii="Times New Roman" w:eastAsia="Times New Roman" w:hAnsi="Times New Roman" w:cs="Times New Roman"/>
          <w:color w:val="222222"/>
          <w:sz w:val="24"/>
          <w:szCs w:val="24"/>
          <w:lang w:eastAsia="en-GB"/>
        </w:rPr>
        <w:t>oal production</w:t>
      </w:r>
      <w:r w:rsidR="00894C0C" w:rsidRPr="00894C0C">
        <w:rPr>
          <w:rFonts w:ascii="Times New Roman" w:eastAsia="Times New Roman" w:hAnsi="Times New Roman" w:cs="Times New Roman"/>
          <w:color w:val="222222"/>
          <w:sz w:val="24"/>
          <w:szCs w:val="24"/>
          <w:lang w:eastAsia="en-GB"/>
        </w:rPr>
        <w:t>. Since 2008, Eden has sustained mangrove reforestation with poor communities heavily dependent on coastal mangroves for fishing. Funded mostly by businesses, Eden’s development model employs locals to plant trees, with the aim to enhance income, increase adaptive capacity and stop deforestation, moving towards</w:t>
      </w:r>
      <w:r w:rsidR="00C254B9">
        <w:rPr>
          <w:rFonts w:ascii="Times New Roman" w:eastAsia="Times New Roman" w:hAnsi="Times New Roman" w:cs="Times New Roman"/>
          <w:color w:val="222222"/>
          <w:sz w:val="24"/>
          <w:szCs w:val="24"/>
          <w:lang w:eastAsia="en-GB"/>
        </w:rPr>
        <w:t xml:space="preserve"> long-term improved </w:t>
      </w:r>
      <w:proofErr w:type="gramStart"/>
      <w:r w:rsidR="00C254B9">
        <w:rPr>
          <w:rFonts w:ascii="Times New Roman" w:eastAsia="Times New Roman" w:hAnsi="Times New Roman" w:cs="Times New Roman"/>
          <w:color w:val="222222"/>
          <w:sz w:val="24"/>
          <w:szCs w:val="24"/>
          <w:lang w:eastAsia="en-GB"/>
        </w:rPr>
        <w:t xml:space="preserve">mitigation </w:t>
      </w:r>
      <w:r w:rsidR="00894C0C" w:rsidRPr="00894C0C">
        <w:rPr>
          <w:rFonts w:ascii="Times New Roman" w:eastAsia="Times New Roman" w:hAnsi="Times New Roman" w:cs="Times New Roman"/>
          <w:color w:val="222222"/>
          <w:sz w:val="24"/>
          <w:szCs w:val="24"/>
          <w:lang w:eastAsia="en-GB"/>
        </w:rPr>
        <w:t>.</w:t>
      </w:r>
      <w:proofErr w:type="gramEnd"/>
    </w:p>
    <w:p w:rsidR="00C254B9" w:rsidRPr="00894C0C" w:rsidRDefault="00C254B9" w:rsidP="00894C0C">
      <w:pPr>
        <w:shd w:val="clear" w:color="auto" w:fill="FFFFFF"/>
        <w:spacing w:after="0" w:line="240" w:lineRule="auto"/>
        <w:ind w:firstLine="480"/>
        <w:jc w:val="both"/>
        <w:rPr>
          <w:rFonts w:ascii="Times New Roman" w:eastAsia="Times New Roman" w:hAnsi="Times New Roman" w:cs="Times New Roman"/>
          <w:color w:val="222222"/>
          <w:sz w:val="24"/>
          <w:szCs w:val="24"/>
          <w:lang w:eastAsia="en-GB"/>
        </w:rPr>
      </w:pPr>
    </w:p>
    <w:p w:rsidR="00C254B9" w:rsidRPr="00C254B9" w:rsidRDefault="00C254B9" w:rsidP="00C254B9">
      <w:pPr>
        <w:shd w:val="clear" w:color="auto" w:fill="FFFFFF"/>
        <w:spacing w:after="0" w:line="240" w:lineRule="auto"/>
        <w:jc w:val="both"/>
        <w:outlineLvl w:val="3"/>
        <w:rPr>
          <w:rFonts w:ascii="Times New Roman" w:eastAsia="Times New Roman" w:hAnsi="Times New Roman" w:cs="Times New Roman"/>
          <w:b/>
          <w:color w:val="000000"/>
          <w:sz w:val="24"/>
          <w:szCs w:val="24"/>
          <w:lang w:eastAsia="en-GB"/>
        </w:rPr>
      </w:pPr>
      <w:r w:rsidRPr="00C254B9">
        <w:rPr>
          <w:rFonts w:ascii="Times New Roman" w:eastAsia="Times New Roman" w:hAnsi="Times New Roman" w:cs="Times New Roman"/>
          <w:b/>
          <w:color w:val="000000"/>
          <w:sz w:val="24"/>
          <w:szCs w:val="24"/>
          <w:lang w:eastAsia="en-GB"/>
        </w:rPr>
        <w:t>C</w:t>
      </w:r>
      <w:r w:rsidR="00936031">
        <w:rPr>
          <w:rFonts w:ascii="Times New Roman" w:eastAsia="Times New Roman" w:hAnsi="Times New Roman" w:cs="Times New Roman"/>
          <w:b/>
          <w:color w:val="000000"/>
          <w:sz w:val="24"/>
          <w:szCs w:val="24"/>
          <w:lang w:eastAsia="en-GB"/>
        </w:rPr>
        <w:t>ase Study 2: Makira Forest REDD</w:t>
      </w:r>
      <w:r w:rsidRPr="00C254B9">
        <w:rPr>
          <w:rFonts w:ascii="Times New Roman" w:eastAsia="Times New Roman" w:hAnsi="Times New Roman" w:cs="Times New Roman"/>
          <w:b/>
          <w:color w:val="000000"/>
          <w:sz w:val="24"/>
          <w:szCs w:val="24"/>
          <w:lang w:eastAsia="en-GB"/>
        </w:rPr>
        <w:t xml:space="preserve"> Project</w:t>
      </w:r>
    </w:p>
    <w:p w:rsidR="00C254B9" w:rsidRPr="00C254B9" w:rsidRDefault="00936031" w:rsidP="00C254B9">
      <w:pPr>
        <w:shd w:val="clear" w:color="auto" w:fill="FFFFFF"/>
        <w:spacing w:after="0" w:line="240" w:lineRule="auto"/>
        <w:ind w:firstLine="480"/>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 xml:space="preserve">   </w:t>
      </w:r>
      <w:r w:rsidR="00C254B9" w:rsidRPr="00C254B9">
        <w:rPr>
          <w:rFonts w:ascii="Times New Roman" w:eastAsia="Times New Roman" w:hAnsi="Times New Roman" w:cs="Times New Roman"/>
          <w:color w:val="222222"/>
          <w:sz w:val="24"/>
          <w:szCs w:val="24"/>
          <w:lang w:eastAsia="en-GB"/>
        </w:rPr>
        <w:t xml:space="preserve">Since 2012, the Wildlife Conservation Society (WCS) has been managing 372,000 ha of the Makira Forest protected area on behalf of the Madagascar Ministry of Environment and Forests. Makira is one of the most intact and highly biodiverse remaining rainforest </w:t>
      </w:r>
      <w:r w:rsidR="00C254B9" w:rsidRPr="00C254B9">
        <w:rPr>
          <w:rFonts w:ascii="Times New Roman" w:eastAsia="Times New Roman" w:hAnsi="Times New Roman" w:cs="Times New Roman"/>
          <w:color w:val="222222"/>
          <w:sz w:val="24"/>
          <w:szCs w:val="24"/>
          <w:lang w:eastAsia="en-GB"/>
        </w:rPr>
        <w:lastRenderedPageBreak/>
        <w:t>systems in Madagascar, where increasing deforestation has been driven by slash and burn rice agriculture and illegal logging, exacerbated by rapid</w:t>
      </w:r>
      <w:r w:rsidR="008371DE">
        <w:rPr>
          <w:rFonts w:ascii="Times New Roman" w:eastAsia="Times New Roman" w:hAnsi="Times New Roman" w:cs="Times New Roman"/>
          <w:color w:val="222222"/>
          <w:sz w:val="24"/>
          <w:szCs w:val="24"/>
          <w:lang w:eastAsia="en-GB"/>
        </w:rPr>
        <w:t xml:space="preserve"> population growth and poverty</w:t>
      </w:r>
      <w:r w:rsidR="00C254B9" w:rsidRPr="00C254B9">
        <w:rPr>
          <w:rFonts w:ascii="Times New Roman" w:eastAsia="Times New Roman" w:hAnsi="Times New Roman" w:cs="Times New Roman"/>
          <w:color w:val="222222"/>
          <w:sz w:val="24"/>
          <w:szCs w:val="24"/>
          <w:lang w:eastAsia="en-GB"/>
        </w:rPr>
        <w:t xml:space="preserve">. The Makira forest REDD+ project, implemented by WCS since 2005, aims to safeguard the Makira Natural Park (in </w:t>
      </w:r>
      <w:proofErr w:type="spellStart"/>
      <w:r w:rsidR="00C254B9" w:rsidRPr="00C254B9">
        <w:rPr>
          <w:rFonts w:ascii="Times New Roman" w:eastAsia="Times New Roman" w:hAnsi="Times New Roman" w:cs="Times New Roman"/>
          <w:color w:val="222222"/>
          <w:sz w:val="24"/>
          <w:szCs w:val="24"/>
          <w:lang w:eastAsia="en-GB"/>
        </w:rPr>
        <w:t>Analanjirofo</w:t>
      </w:r>
      <w:proofErr w:type="spellEnd"/>
      <w:r w:rsidR="00C254B9" w:rsidRPr="00C254B9">
        <w:rPr>
          <w:rFonts w:ascii="Times New Roman" w:eastAsia="Times New Roman" w:hAnsi="Times New Roman" w:cs="Times New Roman"/>
          <w:color w:val="222222"/>
          <w:sz w:val="24"/>
          <w:szCs w:val="24"/>
          <w:lang w:eastAsia="en-GB"/>
        </w:rPr>
        <w:t>, Sava and Sofia regions) and contribute towards national emissions reduction targets. It seeks to align avoided deforestation with ecosystem conservation, while supporting the socio-economic development of communities living around the forest. Makira’s implementation model involves: (</w:t>
      </w:r>
      <w:proofErr w:type="spellStart"/>
      <w:r w:rsidR="00C254B9" w:rsidRPr="00C254B9">
        <w:rPr>
          <w:rFonts w:ascii="Times New Roman" w:eastAsia="Times New Roman" w:hAnsi="Times New Roman" w:cs="Times New Roman"/>
          <w:color w:val="222222"/>
          <w:sz w:val="24"/>
          <w:szCs w:val="24"/>
          <w:lang w:eastAsia="en-GB"/>
        </w:rPr>
        <w:t>i</w:t>
      </w:r>
      <w:proofErr w:type="spellEnd"/>
      <w:r w:rsidR="00C254B9" w:rsidRPr="00C254B9">
        <w:rPr>
          <w:rFonts w:ascii="Times New Roman" w:eastAsia="Times New Roman" w:hAnsi="Times New Roman" w:cs="Times New Roman"/>
          <w:color w:val="222222"/>
          <w:sz w:val="24"/>
          <w:szCs w:val="24"/>
          <w:lang w:eastAsia="en-GB"/>
        </w:rPr>
        <w:t>) developing contracts to transfer forest resources management to local communities adjacent to the protected area, (ii) strengthening local institutions and land use planning, and (iii) diversifying income through improved agricultural techniques, infrastructure development, conservation enterprise activities and ecotourism. By selling ‘Verified Carbon Standard’ (VCS) and ‘Climate, Community and Biodiversity Alliance’ (CCBA) verified carbon credits generated through avoided deforestation, the project aims to market over 31 million tons of carbon offsets to sustain long-term conserva</w:t>
      </w:r>
      <w:r w:rsidR="008371DE">
        <w:rPr>
          <w:rFonts w:ascii="Times New Roman" w:eastAsia="Times New Roman" w:hAnsi="Times New Roman" w:cs="Times New Roman"/>
          <w:color w:val="222222"/>
          <w:sz w:val="24"/>
          <w:szCs w:val="24"/>
          <w:lang w:eastAsia="en-GB"/>
        </w:rPr>
        <w:t xml:space="preserve">tion over the period 2005–2034 </w:t>
      </w:r>
      <w:r w:rsidR="00C254B9" w:rsidRPr="00C254B9">
        <w:rPr>
          <w:rFonts w:ascii="Times New Roman" w:eastAsia="Times New Roman" w:hAnsi="Times New Roman" w:cs="Times New Roman"/>
          <w:color w:val="222222"/>
          <w:sz w:val="24"/>
          <w:szCs w:val="24"/>
          <w:lang w:eastAsia="en-GB"/>
        </w:rPr>
        <w:t>.</w:t>
      </w:r>
    </w:p>
    <w:p w:rsidR="00E634DB" w:rsidRPr="00E634DB" w:rsidRDefault="00E634DB" w:rsidP="00E634DB">
      <w:pPr>
        <w:shd w:val="clear" w:color="auto" w:fill="FFFFFF"/>
        <w:spacing w:after="0" w:line="240" w:lineRule="auto"/>
        <w:jc w:val="both"/>
        <w:outlineLvl w:val="3"/>
        <w:rPr>
          <w:rFonts w:ascii="Arial" w:eastAsia="Times New Roman" w:hAnsi="Arial" w:cs="Arial"/>
          <w:i/>
          <w:iCs/>
          <w:color w:val="000000"/>
          <w:sz w:val="20"/>
          <w:szCs w:val="20"/>
          <w:lang w:eastAsia="en-GB"/>
        </w:rPr>
      </w:pPr>
      <w:r w:rsidRPr="00E634DB">
        <w:rPr>
          <w:rFonts w:ascii="Arial" w:eastAsia="Times New Roman" w:hAnsi="Arial" w:cs="Arial"/>
          <w:i/>
          <w:iCs/>
          <w:color w:val="000000"/>
          <w:sz w:val="20"/>
          <w:szCs w:val="20"/>
          <w:lang w:eastAsia="en-GB"/>
        </w:rPr>
        <w:t>Methods</w:t>
      </w:r>
    </w:p>
    <w:p w:rsidR="002063E4" w:rsidRPr="0012263F" w:rsidRDefault="00E634DB" w:rsidP="0083176B">
      <w:pPr>
        <w:pStyle w:val="Heading4"/>
        <w:numPr>
          <w:ilvl w:val="0"/>
          <w:numId w:val="3"/>
        </w:numPr>
        <w:shd w:val="clear" w:color="auto" w:fill="FFFFFF"/>
        <w:spacing w:before="0"/>
        <w:jc w:val="both"/>
        <w:rPr>
          <w:rFonts w:ascii="Times New Roman" w:hAnsi="Times New Roman" w:cs="Times New Roman"/>
          <w:bCs w:val="0"/>
          <w:color w:val="000000"/>
          <w:sz w:val="24"/>
          <w:szCs w:val="24"/>
        </w:rPr>
      </w:pPr>
      <w:r w:rsidRPr="0012263F">
        <w:rPr>
          <w:rFonts w:ascii="Times New Roman" w:hAnsi="Times New Roman" w:cs="Times New Roman"/>
          <w:bCs w:val="0"/>
          <w:i w:val="0"/>
          <w:iCs w:val="0"/>
          <w:color w:val="000000"/>
          <w:sz w:val="24"/>
          <w:szCs w:val="24"/>
        </w:rPr>
        <w:t>Methods</w:t>
      </w:r>
    </w:p>
    <w:p w:rsidR="0012263F" w:rsidRDefault="0012263F" w:rsidP="0012263F">
      <w:pPr>
        <w:shd w:val="clear" w:color="auto" w:fill="FFFFFF"/>
        <w:spacing w:after="0" w:line="240" w:lineRule="auto"/>
        <w:ind w:firstLine="480"/>
        <w:jc w:val="both"/>
        <w:rPr>
          <w:rFonts w:ascii="Times New Roman" w:eastAsia="Times New Roman" w:hAnsi="Times New Roman" w:cs="Times New Roman"/>
          <w:color w:val="222222"/>
          <w:sz w:val="24"/>
          <w:szCs w:val="24"/>
          <w:lang w:eastAsia="en-GB"/>
        </w:rPr>
      </w:pPr>
      <w:r>
        <w:rPr>
          <w:rFonts w:ascii="Arial" w:eastAsia="Times New Roman" w:hAnsi="Arial" w:cs="Arial"/>
          <w:color w:val="222222"/>
          <w:sz w:val="20"/>
          <w:szCs w:val="20"/>
          <w:lang w:eastAsia="en-GB"/>
        </w:rPr>
        <w:t xml:space="preserve">     </w:t>
      </w:r>
      <w:r w:rsidRPr="0012263F">
        <w:rPr>
          <w:rFonts w:ascii="Times New Roman" w:eastAsia="Times New Roman" w:hAnsi="Times New Roman" w:cs="Times New Roman"/>
          <w:color w:val="222222"/>
          <w:sz w:val="24"/>
          <w:szCs w:val="24"/>
          <w:lang w:eastAsia="en-GB"/>
        </w:rPr>
        <w:t>The research questions were addressed using a multi</w:t>
      </w:r>
      <w:r>
        <w:rPr>
          <w:rFonts w:ascii="Times New Roman" w:eastAsia="Times New Roman" w:hAnsi="Times New Roman" w:cs="Times New Roman"/>
          <w:color w:val="222222"/>
          <w:sz w:val="24"/>
          <w:szCs w:val="24"/>
          <w:lang w:eastAsia="en-GB"/>
        </w:rPr>
        <w:t xml:space="preserve">-level, mixed-methods </w:t>
      </w:r>
      <w:proofErr w:type="gramStart"/>
      <w:r>
        <w:rPr>
          <w:rFonts w:ascii="Times New Roman" w:eastAsia="Times New Roman" w:hAnsi="Times New Roman" w:cs="Times New Roman"/>
          <w:color w:val="222222"/>
          <w:sz w:val="24"/>
          <w:szCs w:val="24"/>
          <w:lang w:eastAsia="en-GB"/>
        </w:rPr>
        <w:t xml:space="preserve">approach </w:t>
      </w:r>
      <w:r w:rsidRPr="0012263F">
        <w:rPr>
          <w:rFonts w:ascii="Times New Roman" w:eastAsia="Times New Roman" w:hAnsi="Times New Roman" w:cs="Times New Roman"/>
          <w:color w:val="222222"/>
          <w:sz w:val="24"/>
          <w:szCs w:val="24"/>
          <w:lang w:eastAsia="en-GB"/>
        </w:rPr>
        <w:t>,</w:t>
      </w:r>
      <w:proofErr w:type="gramEnd"/>
      <w:r w:rsidRPr="0012263F">
        <w:rPr>
          <w:rFonts w:ascii="Times New Roman" w:eastAsia="Times New Roman" w:hAnsi="Times New Roman" w:cs="Times New Roman"/>
          <w:color w:val="222222"/>
          <w:sz w:val="24"/>
          <w:szCs w:val="24"/>
          <w:lang w:eastAsia="en-GB"/>
        </w:rPr>
        <w:t xml:space="preserve"> where each research question was addressed using the same methods. Fieldwork was undertaken between August and October 2017.</w:t>
      </w:r>
    </w:p>
    <w:p w:rsidR="0012263F" w:rsidRPr="0012263F" w:rsidRDefault="0012263F" w:rsidP="0012263F">
      <w:pPr>
        <w:shd w:val="clear" w:color="auto" w:fill="FFFFFF"/>
        <w:spacing w:after="0" w:line="240" w:lineRule="auto"/>
        <w:ind w:firstLine="480"/>
        <w:jc w:val="both"/>
        <w:rPr>
          <w:rFonts w:ascii="Times New Roman" w:eastAsia="Times New Roman" w:hAnsi="Times New Roman" w:cs="Times New Roman"/>
          <w:color w:val="222222"/>
          <w:sz w:val="24"/>
          <w:szCs w:val="24"/>
          <w:lang w:eastAsia="en-GB"/>
        </w:rPr>
      </w:pPr>
    </w:p>
    <w:p w:rsidR="002063E4" w:rsidRPr="00264AB8" w:rsidRDefault="00DC69EC" w:rsidP="00264AB8">
      <w:pPr>
        <w:shd w:val="clear" w:color="auto" w:fill="FFFFFF"/>
        <w:spacing w:line="240" w:lineRule="auto"/>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b/>
          <w:bCs/>
          <w:color w:val="222222"/>
          <w:sz w:val="24"/>
          <w:szCs w:val="24"/>
          <w:lang w:eastAsia="en-GB"/>
        </w:rPr>
        <w:t>Table</w:t>
      </w:r>
      <w:r w:rsidR="0012263F" w:rsidRPr="0012263F">
        <w:rPr>
          <w:rFonts w:ascii="Times New Roman" w:eastAsia="Times New Roman" w:hAnsi="Times New Roman" w:cs="Times New Roman"/>
          <w:b/>
          <w:bCs/>
          <w:color w:val="222222"/>
          <w:sz w:val="24"/>
          <w:szCs w:val="24"/>
          <w:lang w:eastAsia="en-GB"/>
        </w:rPr>
        <w:t>1.</w:t>
      </w:r>
      <w:r w:rsidR="0012263F" w:rsidRPr="0012263F">
        <w:rPr>
          <w:rFonts w:ascii="Times New Roman" w:eastAsia="Times New Roman" w:hAnsi="Times New Roman" w:cs="Times New Roman"/>
          <w:color w:val="222222"/>
          <w:sz w:val="24"/>
          <w:szCs w:val="24"/>
          <w:lang w:eastAsia="en-GB"/>
        </w:rPr>
        <w:t> Summary and sample size of multi-level and mixed-method research approaches used across case studies.</w:t>
      </w:r>
    </w:p>
    <w:tbl>
      <w:tblPr>
        <w:tblStyle w:val="TableGrid"/>
        <w:tblW w:w="9287" w:type="dxa"/>
        <w:tblLook w:val="04A0" w:firstRow="1" w:lastRow="0" w:firstColumn="1" w:lastColumn="0" w:noHBand="0" w:noVBand="1"/>
      </w:tblPr>
      <w:tblGrid>
        <w:gridCol w:w="1857"/>
        <w:gridCol w:w="1857"/>
        <w:gridCol w:w="1857"/>
        <w:gridCol w:w="1858"/>
        <w:gridCol w:w="1858"/>
      </w:tblGrid>
      <w:tr w:rsidR="00DE18AD" w:rsidTr="0056044E">
        <w:trPr>
          <w:trHeight w:val="896"/>
        </w:trPr>
        <w:tc>
          <w:tcPr>
            <w:tcW w:w="1857" w:type="dxa"/>
          </w:tcPr>
          <w:p w:rsidR="00DE18AD" w:rsidRDefault="00DE18AD" w:rsidP="002C7EF4">
            <w:pPr>
              <w:tabs>
                <w:tab w:val="left" w:pos="5160"/>
              </w:tabs>
              <w:rPr>
                <w:rFonts w:ascii="Times New Roman" w:hAnsi="Times New Roman" w:cs="Times New Roman"/>
                <w:sz w:val="24"/>
                <w:szCs w:val="24"/>
              </w:rPr>
            </w:pPr>
            <w:r>
              <w:rPr>
                <w:rFonts w:ascii="Arial" w:hAnsi="Arial" w:cs="Arial"/>
                <w:b/>
                <w:bCs/>
                <w:color w:val="222222"/>
                <w:sz w:val="18"/>
                <w:szCs w:val="18"/>
                <w:shd w:val="clear" w:color="auto" w:fill="FFFFFF"/>
              </w:rPr>
              <w:t>Method</w:t>
            </w:r>
          </w:p>
        </w:tc>
        <w:tc>
          <w:tcPr>
            <w:tcW w:w="1857" w:type="dxa"/>
          </w:tcPr>
          <w:p w:rsidR="00DE18AD" w:rsidRDefault="00DE18AD" w:rsidP="002C7EF4">
            <w:pPr>
              <w:tabs>
                <w:tab w:val="left" w:pos="5160"/>
              </w:tabs>
              <w:rPr>
                <w:rFonts w:ascii="Times New Roman" w:hAnsi="Times New Roman" w:cs="Times New Roman"/>
                <w:sz w:val="24"/>
                <w:szCs w:val="24"/>
              </w:rPr>
            </w:pPr>
            <w:r>
              <w:rPr>
                <w:rFonts w:ascii="Arial" w:hAnsi="Arial" w:cs="Arial"/>
                <w:b/>
                <w:bCs/>
                <w:color w:val="222222"/>
                <w:sz w:val="18"/>
                <w:szCs w:val="18"/>
                <w:shd w:val="clear" w:color="auto" w:fill="FFFFFF"/>
              </w:rPr>
              <w:t>Stakeholder Type</w:t>
            </w:r>
          </w:p>
        </w:tc>
        <w:tc>
          <w:tcPr>
            <w:tcW w:w="1857" w:type="dxa"/>
          </w:tcPr>
          <w:p w:rsidR="00DE18AD" w:rsidRDefault="00DE18AD" w:rsidP="002C7EF4">
            <w:pPr>
              <w:tabs>
                <w:tab w:val="left" w:pos="5160"/>
              </w:tabs>
              <w:rPr>
                <w:rFonts w:ascii="Times New Roman" w:hAnsi="Times New Roman" w:cs="Times New Roman"/>
                <w:sz w:val="24"/>
                <w:szCs w:val="24"/>
              </w:rPr>
            </w:pPr>
            <w:r>
              <w:rPr>
                <w:rFonts w:ascii="Arial" w:hAnsi="Arial" w:cs="Arial"/>
                <w:b/>
                <w:bCs/>
                <w:color w:val="222222"/>
                <w:sz w:val="18"/>
                <w:szCs w:val="18"/>
                <w:shd w:val="clear" w:color="auto" w:fill="FFFFFF"/>
              </w:rPr>
              <w:t>Sample Size (Males/Females)—Case Study 1: Eden</w:t>
            </w:r>
          </w:p>
        </w:tc>
        <w:tc>
          <w:tcPr>
            <w:tcW w:w="1858" w:type="dxa"/>
          </w:tcPr>
          <w:p w:rsidR="00DE18AD" w:rsidRDefault="00CD4C6A" w:rsidP="002C7EF4">
            <w:pPr>
              <w:tabs>
                <w:tab w:val="left" w:pos="5160"/>
              </w:tabs>
              <w:rPr>
                <w:rFonts w:ascii="Times New Roman" w:hAnsi="Times New Roman" w:cs="Times New Roman"/>
                <w:sz w:val="24"/>
                <w:szCs w:val="24"/>
              </w:rPr>
            </w:pPr>
            <w:r>
              <w:rPr>
                <w:rFonts w:ascii="Arial" w:hAnsi="Arial" w:cs="Arial"/>
                <w:b/>
                <w:bCs/>
                <w:color w:val="222222"/>
                <w:sz w:val="18"/>
                <w:szCs w:val="18"/>
                <w:shd w:val="clear" w:color="auto" w:fill="FFFFFF"/>
              </w:rPr>
              <w:t>Sample Size (Males/Females)—Case Study 2: Makira</w:t>
            </w:r>
          </w:p>
        </w:tc>
        <w:tc>
          <w:tcPr>
            <w:tcW w:w="1858" w:type="dxa"/>
          </w:tcPr>
          <w:p w:rsidR="00DE18AD" w:rsidRDefault="00CD4C6A" w:rsidP="002C7EF4">
            <w:pPr>
              <w:tabs>
                <w:tab w:val="left" w:pos="5160"/>
              </w:tabs>
              <w:rPr>
                <w:rFonts w:ascii="Times New Roman" w:hAnsi="Times New Roman" w:cs="Times New Roman"/>
                <w:sz w:val="24"/>
                <w:szCs w:val="24"/>
              </w:rPr>
            </w:pPr>
            <w:r>
              <w:rPr>
                <w:rFonts w:ascii="Arial" w:hAnsi="Arial" w:cs="Arial"/>
                <w:b/>
                <w:bCs/>
                <w:color w:val="222222"/>
                <w:sz w:val="18"/>
                <w:szCs w:val="18"/>
                <w:shd w:val="clear" w:color="auto" w:fill="FFFFFF"/>
              </w:rPr>
              <w:t>Total</w:t>
            </w:r>
          </w:p>
        </w:tc>
      </w:tr>
      <w:tr w:rsidR="00DE18AD" w:rsidTr="0056044E">
        <w:trPr>
          <w:trHeight w:val="668"/>
        </w:trPr>
        <w:tc>
          <w:tcPr>
            <w:tcW w:w="1857" w:type="dxa"/>
          </w:tcPr>
          <w:p w:rsidR="00DE18AD" w:rsidRDefault="00DE18AD" w:rsidP="002C7EF4">
            <w:pPr>
              <w:tabs>
                <w:tab w:val="left" w:pos="5160"/>
              </w:tabs>
              <w:rPr>
                <w:rFonts w:ascii="Times New Roman" w:hAnsi="Times New Roman" w:cs="Times New Roman"/>
                <w:sz w:val="24"/>
                <w:szCs w:val="24"/>
              </w:rPr>
            </w:pPr>
            <w:r>
              <w:rPr>
                <w:rFonts w:ascii="Arial" w:hAnsi="Arial" w:cs="Arial"/>
                <w:color w:val="222222"/>
                <w:sz w:val="18"/>
                <w:szCs w:val="18"/>
                <w:shd w:val="clear" w:color="auto" w:fill="FFFFFF"/>
              </w:rPr>
              <w:t>Semi-structured interviews</w:t>
            </w:r>
          </w:p>
        </w:tc>
        <w:tc>
          <w:tcPr>
            <w:tcW w:w="1857" w:type="dxa"/>
          </w:tcPr>
          <w:p w:rsidR="00DE18AD" w:rsidRDefault="00DE18AD" w:rsidP="002C7EF4">
            <w:pPr>
              <w:tabs>
                <w:tab w:val="left" w:pos="5160"/>
              </w:tabs>
              <w:rPr>
                <w:rFonts w:ascii="Times New Roman" w:hAnsi="Times New Roman" w:cs="Times New Roman"/>
                <w:sz w:val="24"/>
                <w:szCs w:val="24"/>
              </w:rPr>
            </w:pPr>
            <w:r>
              <w:rPr>
                <w:rFonts w:ascii="Arial" w:hAnsi="Arial" w:cs="Arial"/>
                <w:color w:val="222222"/>
                <w:sz w:val="18"/>
                <w:szCs w:val="18"/>
                <w:shd w:val="clear" w:color="auto" w:fill="FFFFFF"/>
              </w:rPr>
              <w:t>Community: workers and project beneficiaries</w:t>
            </w:r>
          </w:p>
        </w:tc>
        <w:tc>
          <w:tcPr>
            <w:tcW w:w="1857" w:type="dxa"/>
          </w:tcPr>
          <w:p w:rsidR="00DE18AD" w:rsidRDefault="00DE18AD" w:rsidP="002C7EF4">
            <w:pPr>
              <w:tabs>
                <w:tab w:val="left" w:pos="5160"/>
              </w:tabs>
              <w:rPr>
                <w:rFonts w:ascii="Times New Roman" w:hAnsi="Times New Roman" w:cs="Times New Roman"/>
                <w:sz w:val="24"/>
                <w:szCs w:val="24"/>
              </w:rPr>
            </w:pPr>
            <w:r>
              <w:rPr>
                <w:rFonts w:ascii="Arial" w:hAnsi="Arial" w:cs="Arial"/>
                <w:color w:val="222222"/>
                <w:sz w:val="18"/>
                <w:szCs w:val="18"/>
                <w:shd w:val="clear" w:color="auto" w:fill="FFFFFF"/>
              </w:rPr>
              <w:t>23 M/27 F</w:t>
            </w:r>
          </w:p>
        </w:tc>
        <w:tc>
          <w:tcPr>
            <w:tcW w:w="1858" w:type="dxa"/>
          </w:tcPr>
          <w:p w:rsidR="00DE18AD" w:rsidRDefault="00CD4C6A" w:rsidP="002C7EF4">
            <w:pPr>
              <w:tabs>
                <w:tab w:val="left" w:pos="5160"/>
              </w:tabs>
              <w:rPr>
                <w:rFonts w:ascii="Times New Roman" w:hAnsi="Times New Roman" w:cs="Times New Roman"/>
                <w:sz w:val="24"/>
                <w:szCs w:val="24"/>
              </w:rPr>
            </w:pPr>
            <w:r>
              <w:rPr>
                <w:rFonts w:ascii="Arial" w:hAnsi="Arial" w:cs="Arial"/>
                <w:color w:val="222222"/>
                <w:sz w:val="18"/>
                <w:szCs w:val="18"/>
                <w:shd w:val="clear" w:color="auto" w:fill="FFFFFF"/>
              </w:rPr>
              <w:t>4 M/6 F</w:t>
            </w:r>
          </w:p>
        </w:tc>
        <w:tc>
          <w:tcPr>
            <w:tcW w:w="1858" w:type="dxa"/>
          </w:tcPr>
          <w:p w:rsidR="00DE18AD" w:rsidRDefault="0056044E" w:rsidP="002C7EF4">
            <w:pPr>
              <w:tabs>
                <w:tab w:val="left" w:pos="5160"/>
              </w:tabs>
              <w:rPr>
                <w:rFonts w:ascii="Times New Roman" w:hAnsi="Times New Roman" w:cs="Times New Roman"/>
                <w:sz w:val="24"/>
                <w:szCs w:val="24"/>
              </w:rPr>
            </w:pPr>
            <w:r>
              <w:rPr>
                <w:rFonts w:ascii="Times New Roman" w:hAnsi="Times New Roman" w:cs="Times New Roman"/>
                <w:sz w:val="24"/>
                <w:szCs w:val="24"/>
              </w:rPr>
              <w:t>60</w:t>
            </w:r>
          </w:p>
        </w:tc>
      </w:tr>
      <w:tr w:rsidR="00DE18AD" w:rsidTr="0056044E">
        <w:trPr>
          <w:trHeight w:val="668"/>
        </w:trPr>
        <w:tc>
          <w:tcPr>
            <w:tcW w:w="1857" w:type="dxa"/>
          </w:tcPr>
          <w:p w:rsidR="00DE18AD" w:rsidRDefault="00DE18AD" w:rsidP="002C7EF4">
            <w:pPr>
              <w:tabs>
                <w:tab w:val="left" w:pos="5160"/>
              </w:tabs>
              <w:rPr>
                <w:rFonts w:ascii="Times New Roman" w:hAnsi="Times New Roman" w:cs="Times New Roman"/>
                <w:sz w:val="24"/>
                <w:szCs w:val="24"/>
              </w:rPr>
            </w:pPr>
            <w:r>
              <w:rPr>
                <w:rFonts w:ascii="Arial" w:hAnsi="Arial" w:cs="Arial"/>
                <w:color w:val="222222"/>
                <w:sz w:val="18"/>
                <w:szCs w:val="18"/>
                <w:shd w:val="clear" w:color="auto" w:fill="FFFFFF"/>
              </w:rPr>
              <w:t>Semi-structured interviews</w:t>
            </w:r>
          </w:p>
        </w:tc>
        <w:tc>
          <w:tcPr>
            <w:tcW w:w="1857" w:type="dxa"/>
          </w:tcPr>
          <w:p w:rsidR="00DE18AD" w:rsidRDefault="00DE18AD" w:rsidP="002C7EF4">
            <w:pPr>
              <w:tabs>
                <w:tab w:val="left" w:pos="5160"/>
              </w:tabs>
              <w:rPr>
                <w:rFonts w:ascii="Times New Roman" w:hAnsi="Times New Roman" w:cs="Times New Roman"/>
                <w:sz w:val="24"/>
                <w:szCs w:val="24"/>
              </w:rPr>
            </w:pPr>
            <w:r>
              <w:rPr>
                <w:rFonts w:ascii="Arial" w:hAnsi="Arial" w:cs="Arial"/>
                <w:color w:val="222222"/>
                <w:sz w:val="18"/>
                <w:szCs w:val="18"/>
                <w:shd w:val="clear" w:color="auto" w:fill="FFFFFF"/>
              </w:rPr>
              <w:t>Experts: policy makers, scientists, project developers</w:t>
            </w:r>
          </w:p>
        </w:tc>
        <w:tc>
          <w:tcPr>
            <w:tcW w:w="1857" w:type="dxa"/>
          </w:tcPr>
          <w:p w:rsidR="00DE18AD" w:rsidRDefault="00DE18AD" w:rsidP="002C7EF4">
            <w:pPr>
              <w:tabs>
                <w:tab w:val="left" w:pos="5160"/>
              </w:tabs>
              <w:rPr>
                <w:rFonts w:ascii="Times New Roman" w:hAnsi="Times New Roman" w:cs="Times New Roman"/>
                <w:sz w:val="24"/>
                <w:szCs w:val="24"/>
              </w:rPr>
            </w:pPr>
            <w:r>
              <w:rPr>
                <w:rFonts w:ascii="Arial" w:hAnsi="Arial" w:cs="Arial"/>
                <w:color w:val="222222"/>
                <w:sz w:val="18"/>
                <w:szCs w:val="18"/>
                <w:shd w:val="clear" w:color="auto" w:fill="FFFFFF"/>
              </w:rPr>
              <w:t>4 M/4 F</w:t>
            </w:r>
          </w:p>
        </w:tc>
        <w:tc>
          <w:tcPr>
            <w:tcW w:w="1858" w:type="dxa"/>
          </w:tcPr>
          <w:p w:rsidR="00DE18AD" w:rsidRDefault="00CD4C6A" w:rsidP="002C7EF4">
            <w:pPr>
              <w:tabs>
                <w:tab w:val="left" w:pos="5160"/>
              </w:tabs>
              <w:rPr>
                <w:rFonts w:ascii="Times New Roman" w:hAnsi="Times New Roman" w:cs="Times New Roman"/>
                <w:sz w:val="24"/>
                <w:szCs w:val="24"/>
              </w:rPr>
            </w:pPr>
            <w:r>
              <w:rPr>
                <w:rFonts w:ascii="Arial" w:hAnsi="Arial" w:cs="Arial"/>
                <w:color w:val="222222"/>
                <w:sz w:val="18"/>
                <w:szCs w:val="18"/>
                <w:shd w:val="clear" w:color="auto" w:fill="FFFFFF"/>
              </w:rPr>
              <w:t>2 M/3 F</w:t>
            </w:r>
          </w:p>
        </w:tc>
        <w:tc>
          <w:tcPr>
            <w:tcW w:w="1858" w:type="dxa"/>
          </w:tcPr>
          <w:p w:rsidR="00DE18AD" w:rsidRDefault="0056044E" w:rsidP="002C7EF4">
            <w:pPr>
              <w:tabs>
                <w:tab w:val="left" w:pos="5160"/>
              </w:tabs>
              <w:rPr>
                <w:rFonts w:ascii="Times New Roman" w:hAnsi="Times New Roman" w:cs="Times New Roman"/>
                <w:sz w:val="24"/>
                <w:szCs w:val="24"/>
              </w:rPr>
            </w:pPr>
            <w:r>
              <w:rPr>
                <w:rFonts w:ascii="Times New Roman" w:hAnsi="Times New Roman" w:cs="Times New Roman"/>
                <w:sz w:val="24"/>
                <w:szCs w:val="24"/>
              </w:rPr>
              <w:t>13</w:t>
            </w:r>
          </w:p>
        </w:tc>
      </w:tr>
      <w:tr w:rsidR="00DE18AD" w:rsidTr="0056044E">
        <w:trPr>
          <w:trHeight w:val="440"/>
        </w:trPr>
        <w:tc>
          <w:tcPr>
            <w:tcW w:w="1857" w:type="dxa"/>
          </w:tcPr>
          <w:p w:rsidR="00DE18AD" w:rsidRDefault="00DE18AD" w:rsidP="002C7EF4">
            <w:pPr>
              <w:tabs>
                <w:tab w:val="left" w:pos="5160"/>
              </w:tabs>
              <w:rPr>
                <w:rFonts w:ascii="Times New Roman" w:hAnsi="Times New Roman" w:cs="Times New Roman"/>
                <w:sz w:val="24"/>
                <w:szCs w:val="24"/>
              </w:rPr>
            </w:pPr>
            <w:r>
              <w:rPr>
                <w:rFonts w:ascii="Arial" w:hAnsi="Arial" w:cs="Arial"/>
                <w:color w:val="222222"/>
                <w:sz w:val="18"/>
                <w:szCs w:val="18"/>
                <w:shd w:val="clear" w:color="auto" w:fill="FFFFFF"/>
              </w:rPr>
              <w:t>Participatory site visits</w:t>
            </w:r>
          </w:p>
        </w:tc>
        <w:tc>
          <w:tcPr>
            <w:tcW w:w="1857" w:type="dxa"/>
          </w:tcPr>
          <w:p w:rsidR="00DE18AD" w:rsidRDefault="00DE18AD" w:rsidP="002C7EF4">
            <w:pPr>
              <w:tabs>
                <w:tab w:val="left" w:pos="5160"/>
              </w:tabs>
              <w:rPr>
                <w:rFonts w:ascii="Times New Roman" w:hAnsi="Times New Roman" w:cs="Times New Roman"/>
                <w:sz w:val="24"/>
                <w:szCs w:val="24"/>
              </w:rPr>
            </w:pPr>
            <w:r>
              <w:rPr>
                <w:rFonts w:ascii="Arial" w:hAnsi="Arial" w:cs="Arial"/>
                <w:color w:val="222222"/>
                <w:sz w:val="18"/>
                <w:szCs w:val="18"/>
                <w:shd w:val="clear" w:color="auto" w:fill="FFFFFF"/>
              </w:rPr>
              <w:t>Mixed</w:t>
            </w:r>
          </w:p>
        </w:tc>
        <w:tc>
          <w:tcPr>
            <w:tcW w:w="1857" w:type="dxa"/>
          </w:tcPr>
          <w:p w:rsidR="00DE18AD" w:rsidRDefault="00DE18AD" w:rsidP="002C7EF4">
            <w:pPr>
              <w:tabs>
                <w:tab w:val="left" w:pos="5160"/>
              </w:tabs>
              <w:rPr>
                <w:rFonts w:ascii="Times New Roman" w:hAnsi="Times New Roman" w:cs="Times New Roman"/>
                <w:sz w:val="24"/>
                <w:szCs w:val="24"/>
              </w:rPr>
            </w:pPr>
            <w:r>
              <w:rPr>
                <w:rFonts w:ascii="Arial" w:hAnsi="Arial" w:cs="Arial"/>
                <w:color w:val="222222"/>
                <w:sz w:val="18"/>
                <w:szCs w:val="18"/>
                <w:shd w:val="clear" w:color="auto" w:fill="FFFFFF"/>
              </w:rPr>
              <w:t>2 (size: n = 10 each)</w:t>
            </w:r>
          </w:p>
        </w:tc>
        <w:tc>
          <w:tcPr>
            <w:tcW w:w="1858" w:type="dxa"/>
          </w:tcPr>
          <w:p w:rsidR="00DE18AD" w:rsidRDefault="00CD4C6A" w:rsidP="002C7EF4">
            <w:pPr>
              <w:tabs>
                <w:tab w:val="left" w:pos="5160"/>
              </w:tabs>
              <w:rPr>
                <w:rFonts w:ascii="Times New Roman" w:hAnsi="Times New Roman" w:cs="Times New Roman"/>
                <w:sz w:val="24"/>
                <w:szCs w:val="24"/>
              </w:rPr>
            </w:pPr>
            <w:r>
              <w:rPr>
                <w:rFonts w:ascii="Arial" w:hAnsi="Arial" w:cs="Arial"/>
                <w:color w:val="222222"/>
                <w:sz w:val="18"/>
                <w:szCs w:val="18"/>
                <w:shd w:val="clear" w:color="auto" w:fill="FFFFFF"/>
              </w:rPr>
              <w:t>2 (size: n = 5 each)</w:t>
            </w:r>
          </w:p>
        </w:tc>
        <w:tc>
          <w:tcPr>
            <w:tcW w:w="1858" w:type="dxa"/>
          </w:tcPr>
          <w:p w:rsidR="00DE18AD" w:rsidRDefault="0056044E" w:rsidP="002C7EF4">
            <w:pPr>
              <w:tabs>
                <w:tab w:val="left" w:pos="5160"/>
              </w:tabs>
              <w:rPr>
                <w:rFonts w:ascii="Times New Roman" w:hAnsi="Times New Roman" w:cs="Times New Roman"/>
                <w:sz w:val="24"/>
                <w:szCs w:val="24"/>
              </w:rPr>
            </w:pPr>
            <w:r>
              <w:rPr>
                <w:rFonts w:ascii="Times New Roman" w:hAnsi="Times New Roman" w:cs="Times New Roman"/>
                <w:sz w:val="24"/>
                <w:szCs w:val="24"/>
              </w:rPr>
              <w:t>4</w:t>
            </w:r>
          </w:p>
        </w:tc>
      </w:tr>
      <w:tr w:rsidR="00DE18AD" w:rsidTr="0056044E">
        <w:trPr>
          <w:trHeight w:val="456"/>
        </w:trPr>
        <w:tc>
          <w:tcPr>
            <w:tcW w:w="1857" w:type="dxa"/>
          </w:tcPr>
          <w:p w:rsidR="00DE18AD" w:rsidRDefault="00DE18AD" w:rsidP="002C7EF4">
            <w:pPr>
              <w:tabs>
                <w:tab w:val="left" w:pos="5160"/>
              </w:tabs>
              <w:rPr>
                <w:rFonts w:ascii="Times New Roman" w:hAnsi="Times New Roman" w:cs="Times New Roman"/>
                <w:sz w:val="24"/>
                <w:szCs w:val="24"/>
              </w:rPr>
            </w:pPr>
            <w:r>
              <w:rPr>
                <w:rFonts w:ascii="Arial" w:hAnsi="Arial" w:cs="Arial"/>
                <w:color w:val="222222"/>
                <w:sz w:val="18"/>
                <w:szCs w:val="18"/>
                <w:shd w:val="clear" w:color="auto" w:fill="FFFFFF"/>
              </w:rPr>
              <w:t>Focus groups</w:t>
            </w:r>
          </w:p>
        </w:tc>
        <w:tc>
          <w:tcPr>
            <w:tcW w:w="1857" w:type="dxa"/>
          </w:tcPr>
          <w:p w:rsidR="00DE18AD" w:rsidRDefault="00DE18AD" w:rsidP="002C7EF4">
            <w:pPr>
              <w:tabs>
                <w:tab w:val="left" w:pos="5160"/>
              </w:tabs>
              <w:rPr>
                <w:rFonts w:ascii="Times New Roman" w:hAnsi="Times New Roman" w:cs="Times New Roman"/>
                <w:sz w:val="24"/>
                <w:szCs w:val="24"/>
              </w:rPr>
            </w:pPr>
            <w:r>
              <w:rPr>
                <w:rFonts w:ascii="Arial" w:hAnsi="Arial" w:cs="Arial"/>
                <w:color w:val="222222"/>
                <w:sz w:val="18"/>
                <w:szCs w:val="18"/>
                <w:shd w:val="clear" w:color="auto" w:fill="FFFFFF"/>
              </w:rPr>
              <w:t>Mixed</w:t>
            </w:r>
          </w:p>
        </w:tc>
        <w:tc>
          <w:tcPr>
            <w:tcW w:w="1857" w:type="dxa"/>
          </w:tcPr>
          <w:p w:rsidR="00DE18AD" w:rsidRDefault="00DE18AD" w:rsidP="002C7EF4">
            <w:pPr>
              <w:tabs>
                <w:tab w:val="left" w:pos="5160"/>
              </w:tabs>
              <w:rPr>
                <w:rFonts w:ascii="Times New Roman" w:hAnsi="Times New Roman" w:cs="Times New Roman"/>
                <w:sz w:val="24"/>
                <w:szCs w:val="24"/>
              </w:rPr>
            </w:pPr>
            <w:r>
              <w:rPr>
                <w:rFonts w:ascii="Arial" w:hAnsi="Arial" w:cs="Arial"/>
                <w:color w:val="222222"/>
                <w:sz w:val="18"/>
                <w:szCs w:val="18"/>
                <w:shd w:val="clear" w:color="auto" w:fill="FFFFFF"/>
              </w:rPr>
              <w:t>2 (size: n = 15 each)</w:t>
            </w:r>
          </w:p>
        </w:tc>
        <w:tc>
          <w:tcPr>
            <w:tcW w:w="1858" w:type="dxa"/>
          </w:tcPr>
          <w:p w:rsidR="00DE18AD" w:rsidRDefault="00CD4C6A" w:rsidP="002C7EF4">
            <w:pPr>
              <w:tabs>
                <w:tab w:val="left" w:pos="5160"/>
              </w:tabs>
              <w:rPr>
                <w:rFonts w:ascii="Times New Roman" w:hAnsi="Times New Roman" w:cs="Times New Roman"/>
                <w:sz w:val="24"/>
                <w:szCs w:val="24"/>
              </w:rPr>
            </w:pPr>
            <w:r>
              <w:rPr>
                <w:rFonts w:ascii="Arial" w:hAnsi="Arial" w:cs="Arial"/>
                <w:color w:val="222222"/>
                <w:sz w:val="18"/>
                <w:szCs w:val="18"/>
                <w:shd w:val="clear" w:color="auto" w:fill="FFFFFF"/>
              </w:rPr>
              <w:t>2 (size: n = 5 and n = 15)</w:t>
            </w:r>
          </w:p>
        </w:tc>
        <w:tc>
          <w:tcPr>
            <w:tcW w:w="1858" w:type="dxa"/>
          </w:tcPr>
          <w:p w:rsidR="00DE18AD" w:rsidRDefault="0056044E" w:rsidP="002C7EF4">
            <w:pPr>
              <w:tabs>
                <w:tab w:val="left" w:pos="5160"/>
              </w:tabs>
              <w:rPr>
                <w:rFonts w:ascii="Times New Roman" w:hAnsi="Times New Roman" w:cs="Times New Roman"/>
                <w:sz w:val="24"/>
                <w:szCs w:val="24"/>
              </w:rPr>
            </w:pPr>
            <w:r>
              <w:rPr>
                <w:rFonts w:ascii="Times New Roman" w:hAnsi="Times New Roman" w:cs="Times New Roman"/>
                <w:sz w:val="24"/>
                <w:szCs w:val="24"/>
              </w:rPr>
              <w:t>4</w:t>
            </w:r>
          </w:p>
        </w:tc>
      </w:tr>
    </w:tbl>
    <w:p w:rsidR="002063E4" w:rsidRPr="00737C85" w:rsidRDefault="002063E4" w:rsidP="002C7EF4">
      <w:pPr>
        <w:tabs>
          <w:tab w:val="left" w:pos="5160"/>
        </w:tabs>
        <w:rPr>
          <w:rFonts w:ascii="Times New Roman" w:hAnsi="Times New Roman" w:cs="Times New Roman"/>
          <w:sz w:val="24"/>
          <w:szCs w:val="24"/>
        </w:rPr>
      </w:pPr>
    </w:p>
    <w:p w:rsidR="002063E4" w:rsidRDefault="00737C85" w:rsidP="002C7EF4">
      <w:pPr>
        <w:tabs>
          <w:tab w:val="left" w:pos="5160"/>
        </w:tabs>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             </w:t>
      </w:r>
      <w:r w:rsidRPr="00737C85">
        <w:rPr>
          <w:rFonts w:ascii="Times New Roman" w:hAnsi="Times New Roman" w:cs="Times New Roman"/>
          <w:color w:val="222222"/>
          <w:sz w:val="24"/>
          <w:szCs w:val="24"/>
          <w:shd w:val="clear" w:color="auto" w:fill="FFFFFF"/>
        </w:rPr>
        <w:t>Stakeholders in the project areas were identified through literature review and interviews with project developers. Sampling criteria included direct targeting of community beneficiaries who were formally employed by Eden or registered with Makira. To avoid sampling biases, after the first local contact was made by the project developer, the remaining participants were chosen in the field, according to their willingness to participate and keeping a balanced gender and age representation based on information derived from local project staff. Project perspectives were addressed through 13 semi-structured expert interviews with: regional-level policy makers (n = 3), scientists (n = 1) and project developers (n = 5 Eden, n = 4 Makira) identified through snowball sampling, with questions focused on background and stakeholder analysis, project achievements and challenges, community engagement, monitoring and evaluation, and policy implications </w:t>
      </w:r>
    </w:p>
    <w:p w:rsidR="00F64C82" w:rsidRPr="00F64C82" w:rsidRDefault="00F64C82" w:rsidP="003E12C8">
      <w:pPr>
        <w:tabs>
          <w:tab w:val="left" w:pos="5160"/>
        </w:tabs>
        <w:spacing w:after="0"/>
        <w:rPr>
          <w:rFonts w:ascii="Times New Roman" w:hAnsi="Times New Roman" w:cs="Times New Roman"/>
          <w:sz w:val="24"/>
          <w:szCs w:val="24"/>
        </w:rPr>
      </w:pPr>
      <w:r>
        <w:rPr>
          <w:rFonts w:ascii="Times New Roman" w:hAnsi="Times New Roman" w:cs="Times New Roman"/>
          <w:color w:val="222222"/>
          <w:sz w:val="24"/>
          <w:szCs w:val="24"/>
          <w:shd w:val="clear" w:color="auto" w:fill="FFFFFF"/>
        </w:rPr>
        <w:lastRenderedPageBreak/>
        <w:t xml:space="preserve">             </w:t>
      </w:r>
      <w:r w:rsidRPr="00F64C82">
        <w:rPr>
          <w:rFonts w:ascii="Times New Roman" w:hAnsi="Times New Roman" w:cs="Times New Roman"/>
          <w:color w:val="222222"/>
          <w:sz w:val="24"/>
          <w:szCs w:val="24"/>
          <w:shd w:val="clear" w:color="auto" w:fill="FFFFFF"/>
        </w:rPr>
        <w:t>Two study villages (those with the longest implementation histories) were selected under each project. In Eden, these covered its coastal activities as the core of Eden’s operations. In the Makira case, two villages of easier access were targeted from among the seventy-three villages within which the project operates. By focusing on two Makira villages, the data produced a valuable understanding of key project benefits and challenges, at a comparable scale to the Eden case. Community-perspectives were addressed through 60 semi-structured interviews with local workers and project beneficiaries (n = 50 with Eden, out of a total of 234 direct beneficiaries across the two study villages, and n = 10 with Makira, out of 95 direct beneficiaries across the two villages), 4 focus groups (n = 2 Eden, each with n = 15 participants, n = 2 Makira, respectively with n = 5 and n = 15 participants), and 4 participatory site visits (n = 2 Eden, each with n = 10 participants, n = 2 Makira, each with n = 5 participants). Semi-structured interview samples sizes align with approaches followed in qualitative researc</w:t>
      </w:r>
      <w:r w:rsidR="003E12C8">
        <w:rPr>
          <w:rFonts w:ascii="Times New Roman" w:hAnsi="Times New Roman" w:cs="Times New Roman"/>
          <w:color w:val="222222"/>
          <w:sz w:val="24"/>
          <w:szCs w:val="24"/>
          <w:shd w:val="clear" w:color="auto" w:fill="FFFFFF"/>
        </w:rPr>
        <w:t xml:space="preserve">h more </w:t>
      </w:r>
      <w:proofErr w:type="gramStart"/>
      <w:r w:rsidR="003E12C8">
        <w:rPr>
          <w:rFonts w:ascii="Times New Roman" w:hAnsi="Times New Roman" w:cs="Times New Roman"/>
          <w:color w:val="222222"/>
          <w:sz w:val="24"/>
          <w:szCs w:val="24"/>
          <w:shd w:val="clear" w:color="auto" w:fill="FFFFFF"/>
        </w:rPr>
        <w:t xml:space="preserve">broadly </w:t>
      </w:r>
      <w:r w:rsidRPr="00F64C82">
        <w:rPr>
          <w:rFonts w:ascii="Times New Roman" w:hAnsi="Times New Roman" w:cs="Times New Roman"/>
          <w:color w:val="222222"/>
          <w:sz w:val="24"/>
          <w:szCs w:val="24"/>
          <w:shd w:val="clear" w:color="auto" w:fill="FFFFFF"/>
        </w:rPr>
        <w:t>.</w:t>
      </w:r>
      <w:proofErr w:type="gramEnd"/>
      <w:r w:rsidRPr="00F64C82">
        <w:rPr>
          <w:rFonts w:ascii="Times New Roman" w:hAnsi="Times New Roman" w:cs="Times New Roman"/>
          <w:color w:val="222222"/>
          <w:sz w:val="24"/>
          <w:szCs w:val="24"/>
          <w:shd w:val="clear" w:color="auto" w:fill="FFFFFF"/>
        </w:rPr>
        <w:t xml:space="preserve"> The larger sample of interviewees under Eden is due to the higher number of direct beneficiaries in each village compared to Makira. Open invitations were circulated by village heads prior to carrying out focus groups and site visits, with sample sizes ranging between 5 and 15 participants and being aligned with approaches </w:t>
      </w:r>
      <w:r w:rsidR="003E12C8">
        <w:rPr>
          <w:rFonts w:ascii="Times New Roman" w:hAnsi="Times New Roman" w:cs="Times New Roman"/>
          <w:color w:val="222222"/>
          <w:sz w:val="24"/>
          <w:szCs w:val="24"/>
          <w:shd w:val="clear" w:color="auto" w:fill="FFFFFF"/>
        </w:rPr>
        <w:t xml:space="preserve">followed in comparable studies </w:t>
      </w:r>
      <w:r w:rsidRPr="00F64C82">
        <w:rPr>
          <w:rFonts w:ascii="Times New Roman" w:hAnsi="Times New Roman" w:cs="Times New Roman"/>
          <w:color w:val="222222"/>
          <w:sz w:val="24"/>
          <w:szCs w:val="24"/>
          <w:shd w:val="clear" w:color="auto" w:fill="FFFFFF"/>
        </w:rPr>
        <w:t>. Questions expanded the themes covered in expert interviews, emphasizing the perceived opportunities and challenges to deliver adaptation, mitigation, and development at the community-level </w:t>
      </w:r>
    </w:p>
    <w:p w:rsidR="002063E4" w:rsidRPr="003E12C8" w:rsidRDefault="003E12C8" w:rsidP="003E12C8">
      <w:pPr>
        <w:tabs>
          <w:tab w:val="left" w:pos="5160"/>
        </w:tabs>
        <w:spacing w:after="0"/>
        <w:rPr>
          <w:rFonts w:ascii="Times New Roman" w:hAnsi="Times New Roman" w:cs="Times New Roman"/>
          <w:sz w:val="24"/>
          <w:szCs w:val="24"/>
        </w:rPr>
      </w:pPr>
      <w:r>
        <w:rPr>
          <w:rFonts w:ascii="Times New Roman" w:hAnsi="Times New Roman" w:cs="Times New Roman"/>
          <w:color w:val="222222"/>
          <w:sz w:val="24"/>
          <w:szCs w:val="24"/>
          <w:shd w:val="clear" w:color="auto" w:fill="FFFFFF"/>
        </w:rPr>
        <w:t xml:space="preserve">           </w:t>
      </w:r>
      <w:r w:rsidRPr="003E12C8">
        <w:rPr>
          <w:rFonts w:ascii="Times New Roman" w:hAnsi="Times New Roman" w:cs="Times New Roman"/>
          <w:color w:val="222222"/>
          <w:sz w:val="24"/>
          <w:szCs w:val="24"/>
          <w:shd w:val="clear" w:color="auto" w:fill="FFFFFF"/>
        </w:rPr>
        <w:t>Data were input into a modified analytical framework, originally developed for assessing ecosystem restoration and rehabilit</w:t>
      </w:r>
      <w:r w:rsidR="00C86DC9">
        <w:rPr>
          <w:rFonts w:ascii="Times New Roman" w:hAnsi="Times New Roman" w:cs="Times New Roman"/>
          <w:color w:val="222222"/>
          <w:sz w:val="24"/>
          <w:szCs w:val="24"/>
          <w:shd w:val="clear" w:color="auto" w:fill="FFFFFF"/>
        </w:rPr>
        <w:t xml:space="preserve">ation projects in South </w:t>
      </w:r>
      <w:proofErr w:type="gramStart"/>
      <w:r w:rsidR="00C86DC9">
        <w:rPr>
          <w:rFonts w:ascii="Times New Roman" w:hAnsi="Times New Roman" w:cs="Times New Roman"/>
          <w:color w:val="222222"/>
          <w:sz w:val="24"/>
          <w:szCs w:val="24"/>
          <w:shd w:val="clear" w:color="auto" w:fill="FFFFFF"/>
        </w:rPr>
        <w:t xml:space="preserve">Africa </w:t>
      </w:r>
      <w:r w:rsidRPr="003E12C8">
        <w:rPr>
          <w:rFonts w:ascii="Times New Roman" w:hAnsi="Times New Roman" w:cs="Times New Roman"/>
          <w:color w:val="222222"/>
          <w:sz w:val="24"/>
          <w:szCs w:val="24"/>
          <w:shd w:val="clear" w:color="auto" w:fill="FFFFFF"/>
        </w:rPr>
        <w:t>.</w:t>
      </w:r>
      <w:proofErr w:type="gramEnd"/>
      <w:r w:rsidRPr="003E12C8">
        <w:rPr>
          <w:rFonts w:ascii="Times New Roman" w:hAnsi="Times New Roman" w:cs="Times New Roman"/>
          <w:color w:val="222222"/>
          <w:sz w:val="24"/>
          <w:szCs w:val="24"/>
          <w:shd w:val="clear" w:color="auto" w:fill="FFFFFF"/>
        </w:rPr>
        <w:t xml:space="preserve"> Adaptation is considered as people’s capacity to “anticipate and respond to change, to minimize the consequences, to recover, and take advantage of new opportunities</w:t>
      </w:r>
      <w:r w:rsidR="00C86DC9">
        <w:rPr>
          <w:rFonts w:ascii="Times New Roman" w:hAnsi="Times New Roman" w:cs="Times New Roman"/>
          <w:color w:val="222222"/>
          <w:sz w:val="24"/>
          <w:szCs w:val="24"/>
          <w:shd w:val="clear" w:color="auto" w:fill="FFFFFF"/>
        </w:rPr>
        <w:t xml:space="preserve">” to deal with climate </w:t>
      </w:r>
      <w:proofErr w:type="gramStart"/>
      <w:r w:rsidR="00C86DC9">
        <w:rPr>
          <w:rFonts w:ascii="Times New Roman" w:hAnsi="Times New Roman" w:cs="Times New Roman"/>
          <w:color w:val="222222"/>
          <w:sz w:val="24"/>
          <w:szCs w:val="24"/>
          <w:shd w:val="clear" w:color="auto" w:fill="FFFFFF"/>
        </w:rPr>
        <w:t xml:space="preserve">impacts </w:t>
      </w:r>
      <w:r w:rsidRPr="003E12C8">
        <w:rPr>
          <w:rFonts w:ascii="Times New Roman" w:hAnsi="Times New Roman" w:cs="Times New Roman"/>
          <w:color w:val="222222"/>
          <w:sz w:val="24"/>
          <w:szCs w:val="24"/>
          <w:shd w:val="clear" w:color="auto" w:fill="FFFFFF"/>
        </w:rPr>
        <w:t>.</w:t>
      </w:r>
      <w:proofErr w:type="gramEnd"/>
      <w:r w:rsidRPr="003E12C8">
        <w:rPr>
          <w:rFonts w:ascii="Times New Roman" w:hAnsi="Times New Roman" w:cs="Times New Roman"/>
          <w:color w:val="222222"/>
          <w:sz w:val="24"/>
          <w:szCs w:val="24"/>
          <w:shd w:val="clear" w:color="auto" w:fill="FFFFFF"/>
        </w:rPr>
        <w:t xml:space="preserve"> Mitigation is defined as the reduction of emissions of greenhouse gases and increased uptake of such gases by the Earth system such that atmospheric greenhouse gas conce</w:t>
      </w:r>
      <w:r w:rsidR="00C86DC9">
        <w:rPr>
          <w:rFonts w:ascii="Times New Roman" w:hAnsi="Times New Roman" w:cs="Times New Roman"/>
          <w:color w:val="222222"/>
          <w:sz w:val="24"/>
          <w:szCs w:val="24"/>
          <w:shd w:val="clear" w:color="auto" w:fill="FFFFFF"/>
        </w:rPr>
        <w:t xml:space="preserve">ntrations </w:t>
      </w:r>
      <w:proofErr w:type="gramStart"/>
      <w:r w:rsidR="00C86DC9">
        <w:rPr>
          <w:rFonts w:ascii="Times New Roman" w:hAnsi="Times New Roman" w:cs="Times New Roman"/>
          <w:color w:val="222222"/>
          <w:sz w:val="24"/>
          <w:szCs w:val="24"/>
          <w:shd w:val="clear" w:color="auto" w:fill="FFFFFF"/>
        </w:rPr>
        <w:t xml:space="preserve">decline </w:t>
      </w:r>
      <w:r w:rsidRPr="003E12C8">
        <w:rPr>
          <w:rFonts w:ascii="Times New Roman" w:hAnsi="Times New Roman" w:cs="Times New Roman"/>
          <w:color w:val="222222"/>
          <w:sz w:val="24"/>
          <w:szCs w:val="24"/>
          <w:shd w:val="clear" w:color="auto" w:fill="FFFFFF"/>
        </w:rPr>
        <w:t>.</w:t>
      </w:r>
      <w:proofErr w:type="gramEnd"/>
      <w:r w:rsidRPr="003E12C8">
        <w:rPr>
          <w:rFonts w:ascii="Times New Roman" w:hAnsi="Times New Roman" w:cs="Times New Roman"/>
          <w:color w:val="222222"/>
          <w:sz w:val="24"/>
          <w:szCs w:val="24"/>
          <w:shd w:val="clear" w:color="auto" w:fill="FFFFFF"/>
        </w:rPr>
        <w:t xml:space="preserve"> Development is defined as sustaining SDG achievement through the enhancement of short and long-term capabilities, assets and activities needed f</w:t>
      </w:r>
      <w:r w:rsidR="00C86DC9">
        <w:rPr>
          <w:rFonts w:ascii="Times New Roman" w:hAnsi="Times New Roman" w:cs="Times New Roman"/>
          <w:color w:val="222222"/>
          <w:sz w:val="24"/>
          <w:szCs w:val="24"/>
          <w:shd w:val="clear" w:color="auto" w:fill="FFFFFF"/>
        </w:rPr>
        <w:t xml:space="preserve">or a means of </w:t>
      </w:r>
      <w:proofErr w:type="gramStart"/>
      <w:r w:rsidR="00C86DC9">
        <w:rPr>
          <w:rFonts w:ascii="Times New Roman" w:hAnsi="Times New Roman" w:cs="Times New Roman"/>
          <w:color w:val="222222"/>
          <w:sz w:val="24"/>
          <w:szCs w:val="24"/>
          <w:shd w:val="clear" w:color="auto" w:fill="FFFFFF"/>
        </w:rPr>
        <w:t xml:space="preserve">living </w:t>
      </w:r>
      <w:r w:rsidRPr="003E12C8">
        <w:rPr>
          <w:rFonts w:ascii="Times New Roman" w:hAnsi="Times New Roman" w:cs="Times New Roman"/>
          <w:color w:val="222222"/>
          <w:sz w:val="24"/>
          <w:szCs w:val="24"/>
          <w:shd w:val="clear" w:color="auto" w:fill="FFFFFF"/>
        </w:rPr>
        <w:t>.</w:t>
      </w:r>
      <w:proofErr w:type="gramEnd"/>
      <w:r w:rsidRPr="003E12C8">
        <w:rPr>
          <w:rFonts w:ascii="Times New Roman" w:hAnsi="Times New Roman" w:cs="Times New Roman"/>
          <w:color w:val="222222"/>
          <w:sz w:val="24"/>
          <w:szCs w:val="24"/>
          <w:shd w:val="clear" w:color="auto" w:fill="FFFFFF"/>
        </w:rPr>
        <w:t xml:space="preserve"> We acknowledge that neither adaptation nor </w:t>
      </w:r>
      <w:proofErr w:type="gramStart"/>
      <w:r w:rsidRPr="003E12C8">
        <w:rPr>
          <w:rFonts w:ascii="Times New Roman" w:hAnsi="Times New Roman" w:cs="Times New Roman"/>
          <w:color w:val="222222"/>
          <w:sz w:val="24"/>
          <w:szCs w:val="24"/>
          <w:shd w:val="clear" w:color="auto" w:fill="FFFFFF"/>
        </w:rPr>
        <w:t>development happen</w:t>
      </w:r>
      <w:proofErr w:type="gramEnd"/>
      <w:r w:rsidRPr="003E12C8">
        <w:rPr>
          <w:rFonts w:ascii="Times New Roman" w:hAnsi="Times New Roman" w:cs="Times New Roman"/>
          <w:color w:val="222222"/>
          <w:sz w:val="24"/>
          <w:szCs w:val="24"/>
          <w:shd w:val="clear" w:color="auto" w:fill="FFFFFF"/>
        </w:rPr>
        <w:t xml:space="preserve"> separately, and some of their dimensions might overlap. Results are grounded in the indicators used in the analytical framework, the utility of which lies in its qualitative assessment and integration of local-level perceptions of co-benefits and challenges in climate change and development practice. Where quantitative measures of climate impacts are absent, the gathering of perceptions of such climate impacts allows for trends and patterns to be identified. Patterns of categories from responses were grouped under key themes that were used to adapt the</w:t>
      </w:r>
      <w:r w:rsidR="00C86DC9">
        <w:rPr>
          <w:rFonts w:ascii="Times New Roman" w:hAnsi="Times New Roman" w:cs="Times New Roman"/>
          <w:color w:val="222222"/>
          <w:sz w:val="24"/>
          <w:szCs w:val="24"/>
          <w:shd w:val="clear" w:color="auto" w:fill="FFFFFF"/>
        </w:rPr>
        <w:t xml:space="preserve"> original analytical framework .</w:t>
      </w:r>
      <w:r w:rsidRPr="003E12C8">
        <w:rPr>
          <w:rFonts w:ascii="Times New Roman" w:hAnsi="Times New Roman" w:cs="Times New Roman"/>
          <w:color w:val="222222"/>
          <w:sz w:val="24"/>
          <w:szCs w:val="24"/>
          <w:shd w:val="clear" w:color="auto" w:fill="FFFFFF"/>
        </w:rPr>
        <w:t>Through this thematic analysis, phrases from interview notes (including semi-structured interviews, field visits and focus groups) were assigned an ID based on their related type of benefit, categorized into relevant themes and inserted into the analy</w:t>
      </w:r>
      <w:r w:rsidR="00194763">
        <w:rPr>
          <w:rFonts w:ascii="Times New Roman" w:hAnsi="Times New Roman" w:cs="Times New Roman"/>
          <w:color w:val="222222"/>
          <w:sz w:val="24"/>
          <w:szCs w:val="24"/>
          <w:shd w:val="clear" w:color="auto" w:fill="FFFFFF"/>
        </w:rPr>
        <w:t>tical framework. Data was analys</w:t>
      </w:r>
      <w:r w:rsidRPr="003E12C8">
        <w:rPr>
          <w:rFonts w:ascii="Times New Roman" w:hAnsi="Times New Roman" w:cs="Times New Roman"/>
          <w:color w:val="222222"/>
          <w:sz w:val="24"/>
          <w:szCs w:val="24"/>
          <w:shd w:val="clear" w:color="auto" w:fill="FFFFFF"/>
        </w:rPr>
        <w:t>ed drawing on comparative qualitative analysis approaches, where the same set of indicators used in the framework wa</w:t>
      </w:r>
      <w:r w:rsidR="00194763">
        <w:rPr>
          <w:rFonts w:ascii="Times New Roman" w:hAnsi="Times New Roman" w:cs="Times New Roman"/>
          <w:color w:val="222222"/>
          <w:sz w:val="24"/>
          <w:szCs w:val="24"/>
          <w:shd w:val="clear" w:color="auto" w:fill="FFFFFF"/>
        </w:rPr>
        <w:t>s compared across case studies</w:t>
      </w:r>
      <w:bookmarkStart w:id="0" w:name="_GoBack"/>
      <w:bookmarkEnd w:id="0"/>
      <w:r w:rsidRPr="003E12C8">
        <w:rPr>
          <w:rFonts w:ascii="Times New Roman" w:hAnsi="Times New Roman" w:cs="Times New Roman"/>
          <w:color w:val="222222"/>
          <w:sz w:val="24"/>
          <w:szCs w:val="24"/>
          <w:shd w:val="clear" w:color="auto" w:fill="FFFFFF"/>
        </w:rPr>
        <w:t>.</w:t>
      </w:r>
    </w:p>
    <w:p w:rsidR="002063E4" w:rsidRPr="003E12C8" w:rsidRDefault="002063E4" w:rsidP="002C7EF4">
      <w:pPr>
        <w:tabs>
          <w:tab w:val="left" w:pos="5160"/>
        </w:tabs>
        <w:rPr>
          <w:rFonts w:ascii="Times New Roman" w:hAnsi="Times New Roman" w:cs="Times New Roman"/>
          <w:sz w:val="24"/>
          <w:szCs w:val="24"/>
        </w:rPr>
      </w:pPr>
    </w:p>
    <w:p w:rsidR="002063E4" w:rsidRDefault="002063E4" w:rsidP="002C7EF4">
      <w:pPr>
        <w:tabs>
          <w:tab w:val="left" w:pos="5160"/>
        </w:tabs>
        <w:rPr>
          <w:rFonts w:ascii="Times New Roman" w:hAnsi="Times New Roman" w:cs="Times New Roman"/>
          <w:sz w:val="24"/>
          <w:szCs w:val="24"/>
        </w:rPr>
      </w:pPr>
    </w:p>
    <w:p w:rsidR="002063E4" w:rsidRPr="00FB3C2F" w:rsidRDefault="002063E4" w:rsidP="002C7EF4">
      <w:pPr>
        <w:tabs>
          <w:tab w:val="left" w:pos="5160"/>
        </w:tabs>
        <w:rPr>
          <w:rFonts w:ascii="Times New Roman" w:hAnsi="Times New Roman" w:cs="Times New Roman"/>
          <w:sz w:val="24"/>
          <w:szCs w:val="24"/>
        </w:rPr>
      </w:pPr>
    </w:p>
    <w:p w:rsidR="003E12C8" w:rsidRPr="00FB3C2F" w:rsidRDefault="00FB3C2F" w:rsidP="002C7EF4">
      <w:pPr>
        <w:tabs>
          <w:tab w:val="left" w:pos="5160"/>
        </w:tabs>
        <w:rPr>
          <w:rFonts w:ascii="Times New Roman" w:hAnsi="Times New Roman" w:cs="Times New Roman"/>
          <w:sz w:val="24"/>
          <w:szCs w:val="24"/>
        </w:rPr>
      </w:pPr>
      <w:proofErr w:type="gramStart"/>
      <w:r w:rsidRPr="00FB3C2F">
        <w:rPr>
          <w:rFonts w:ascii="Times New Roman" w:hAnsi="Times New Roman" w:cs="Times New Roman"/>
          <w:b/>
          <w:bCs/>
          <w:color w:val="222222"/>
          <w:sz w:val="24"/>
          <w:szCs w:val="24"/>
          <w:shd w:val="clear" w:color="auto" w:fill="FFFFFF"/>
        </w:rPr>
        <w:t>Table 2.</w:t>
      </w:r>
      <w:proofErr w:type="gramEnd"/>
      <w:r w:rsidRPr="00FB3C2F">
        <w:rPr>
          <w:rFonts w:ascii="Times New Roman" w:hAnsi="Times New Roman" w:cs="Times New Roman"/>
          <w:color w:val="222222"/>
          <w:sz w:val="24"/>
          <w:szCs w:val="24"/>
          <w:shd w:val="clear" w:color="auto" w:fill="FFFFFF"/>
        </w:rPr>
        <w:t> Analytical framework for adaptation, mitigation and development co-benefits and challenges of case studies: definitions and indicators.</w:t>
      </w:r>
    </w:p>
    <w:p w:rsidR="003E12C8" w:rsidRPr="00FB3C2F" w:rsidRDefault="003E12C8" w:rsidP="00FB3C2F">
      <w:pPr>
        <w:tabs>
          <w:tab w:val="left" w:pos="5160"/>
        </w:tabs>
        <w:jc w:val="cente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9242"/>
      </w:tblGrid>
      <w:tr w:rsidR="00FB3C2F" w:rsidRPr="00427F4D" w:rsidTr="00FB3C2F">
        <w:tc>
          <w:tcPr>
            <w:tcW w:w="9242" w:type="dxa"/>
          </w:tcPr>
          <w:p w:rsidR="00FB3C2F" w:rsidRPr="00427F4D" w:rsidRDefault="00FB3C2F" w:rsidP="002C7EF4">
            <w:pPr>
              <w:tabs>
                <w:tab w:val="left" w:pos="5160"/>
              </w:tabs>
              <w:rPr>
                <w:rFonts w:ascii="Times New Roman" w:hAnsi="Times New Roman" w:cs="Times New Roman"/>
                <w:sz w:val="24"/>
                <w:szCs w:val="24"/>
              </w:rPr>
            </w:pPr>
            <w:r w:rsidRPr="00427F4D">
              <w:rPr>
                <w:rFonts w:ascii="Times New Roman" w:hAnsi="Times New Roman" w:cs="Times New Roman"/>
                <w:b/>
                <w:bCs/>
                <w:color w:val="222222"/>
                <w:sz w:val="24"/>
                <w:szCs w:val="24"/>
                <w:shd w:val="clear" w:color="auto" w:fill="FFFFFF"/>
              </w:rPr>
              <w:t>ADAPTATION: People’s Capacity to Anticipate and Respond to Change, to Minimize the Consequences, to Recover, and Take Advantage of New Opportunities to Deal with Climate Impacts</w:t>
            </w:r>
          </w:p>
          <w:p w:rsidR="00FB3C2F" w:rsidRPr="00427F4D" w:rsidRDefault="00FB3C2F" w:rsidP="00FB3C2F">
            <w:pPr>
              <w:tabs>
                <w:tab w:val="left" w:pos="5160"/>
              </w:tabs>
              <w:jc w:val="center"/>
              <w:rPr>
                <w:rFonts w:ascii="Times New Roman" w:hAnsi="Times New Roman" w:cs="Times New Roman"/>
                <w:sz w:val="24"/>
                <w:szCs w:val="24"/>
              </w:rPr>
            </w:pPr>
          </w:p>
        </w:tc>
      </w:tr>
    </w:tbl>
    <w:p w:rsidR="003E12C8" w:rsidRPr="00427F4D" w:rsidRDefault="00EF5AA3" w:rsidP="00EF5AA3">
      <w:pPr>
        <w:tabs>
          <w:tab w:val="left" w:pos="5160"/>
        </w:tabs>
        <w:jc w:val="center"/>
        <w:rPr>
          <w:rFonts w:ascii="Times New Roman" w:hAnsi="Times New Roman" w:cs="Times New Roman"/>
          <w:color w:val="222222"/>
          <w:sz w:val="24"/>
          <w:szCs w:val="24"/>
          <w:shd w:val="clear" w:color="auto" w:fill="FFFFFF"/>
        </w:rPr>
      </w:pPr>
      <w:r w:rsidRPr="00427F4D">
        <w:rPr>
          <w:rFonts w:ascii="Times New Roman" w:hAnsi="Times New Roman" w:cs="Times New Roman"/>
          <w:color w:val="222222"/>
          <w:sz w:val="24"/>
          <w:szCs w:val="24"/>
          <w:shd w:val="clear" w:color="auto" w:fill="FFFFFF"/>
        </w:rPr>
        <w:t>ASSETS</w:t>
      </w:r>
      <w:r w:rsidRPr="00427F4D">
        <w:rPr>
          <w:rFonts w:ascii="Times New Roman" w:hAnsi="Times New Roman" w:cs="Times New Roman"/>
          <w:color w:val="222222"/>
          <w:sz w:val="24"/>
          <w:szCs w:val="24"/>
        </w:rPr>
        <w:br/>
      </w:r>
      <w:r w:rsidRPr="00427F4D">
        <w:rPr>
          <w:rFonts w:ascii="Times New Roman" w:hAnsi="Times New Roman" w:cs="Times New Roman"/>
          <w:color w:val="222222"/>
          <w:sz w:val="24"/>
          <w:szCs w:val="24"/>
          <w:shd w:val="clear" w:color="auto" w:fill="FFFFFF"/>
        </w:rPr>
        <w:t>Financial and technological resources accessed by people in time of need (e.g., fish species, savings or credit to purchase bigger boats, irrigation systems</w:t>
      </w:r>
      <w:proofErr w:type="gramStart"/>
      <w:r w:rsidRPr="00427F4D">
        <w:rPr>
          <w:rFonts w:ascii="Times New Roman" w:hAnsi="Times New Roman" w:cs="Times New Roman"/>
          <w:color w:val="222222"/>
          <w:sz w:val="24"/>
          <w:szCs w:val="24"/>
          <w:shd w:val="clear" w:color="auto" w:fill="FFFFFF"/>
        </w:rPr>
        <w:t>)</w:t>
      </w:r>
      <w:proofErr w:type="gramEnd"/>
      <w:r w:rsidRPr="00427F4D">
        <w:rPr>
          <w:rFonts w:ascii="Times New Roman" w:hAnsi="Times New Roman" w:cs="Times New Roman"/>
          <w:color w:val="222222"/>
          <w:sz w:val="24"/>
          <w:szCs w:val="24"/>
        </w:rPr>
        <w:br/>
      </w:r>
      <w:r w:rsidRPr="00427F4D">
        <w:rPr>
          <w:rFonts w:ascii="Times New Roman" w:hAnsi="Times New Roman" w:cs="Times New Roman"/>
          <w:color w:val="222222"/>
          <w:sz w:val="24"/>
          <w:szCs w:val="24"/>
          <w:shd w:val="clear" w:color="auto" w:fill="FFFFFF"/>
        </w:rPr>
        <w:t>FLEXIBILITY</w:t>
      </w:r>
      <w:r w:rsidRPr="00427F4D">
        <w:rPr>
          <w:rFonts w:ascii="Times New Roman" w:hAnsi="Times New Roman" w:cs="Times New Roman"/>
          <w:color w:val="222222"/>
          <w:sz w:val="24"/>
          <w:szCs w:val="24"/>
        </w:rPr>
        <w:br/>
      </w:r>
      <w:r w:rsidRPr="00427F4D">
        <w:rPr>
          <w:rFonts w:ascii="Times New Roman" w:hAnsi="Times New Roman" w:cs="Times New Roman"/>
          <w:color w:val="222222"/>
          <w:sz w:val="24"/>
          <w:szCs w:val="24"/>
          <w:shd w:val="clear" w:color="auto" w:fill="FFFFFF"/>
        </w:rPr>
        <w:t>Opportunities to switch across adaptation strategies (e.g., changing occupation, fishing and cropping strategies, temporarily or permanently)</w:t>
      </w:r>
    </w:p>
    <w:tbl>
      <w:tblPr>
        <w:tblW w:w="15465" w:type="dxa"/>
        <w:jc w:val="center"/>
        <w:tblBorders>
          <w:top w:val="single" w:sz="2" w:space="0" w:color="DDDDDD"/>
          <w:left w:val="single" w:sz="2" w:space="0" w:color="DDDDDD"/>
          <w:bottom w:val="single" w:sz="2" w:space="0" w:color="DDDDDD"/>
          <w:right w:val="single" w:sz="2" w:space="0" w:color="DDDDDD"/>
        </w:tblBorders>
        <w:shd w:val="clear" w:color="auto" w:fill="FFFFFF"/>
        <w:tblCellMar>
          <w:top w:w="15" w:type="dxa"/>
          <w:left w:w="15" w:type="dxa"/>
          <w:bottom w:w="15" w:type="dxa"/>
          <w:right w:w="15" w:type="dxa"/>
        </w:tblCellMar>
        <w:tblLook w:val="04A0" w:firstRow="1" w:lastRow="0" w:firstColumn="1" w:lastColumn="0" w:noHBand="0" w:noVBand="1"/>
      </w:tblPr>
      <w:tblGrid>
        <w:gridCol w:w="15465"/>
      </w:tblGrid>
      <w:tr w:rsidR="00EF5AA3" w:rsidRPr="00EF5AA3" w:rsidTr="00EF5AA3">
        <w:trPr>
          <w:jc w:val="center"/>
        </w:trPr>
        <w:tc>
          <w:tcPr>
            <w:tcW w:w="0" w:type="auto"/>
            <w:tcBorders>
              <w:bottom w:val="single" w:sz="6" w:space="0" w:color="EDEDED"/>
            </w:tcBorders>
            <w:shd w:val="clear" w:color="auto" w:fill="FFFFFF"/>
            <w:tcMar>
              <w:top w:w="75" w:type="dxa"/>
              <w:left w:w="105" w:type="dxa"/>
              <w:bottom w:w="75" w:type="dxa"/>
              <w:right w:w="105" w:type="dxa"/>
            </w:tcMar>
            <w:vAlign w:val="center"/>
            <w:hideMark/>
          </w:tcPr>
          <w:p w:rsidR="00EF5AA3" w:rsidRPr="00EF5AA3" w:rsidRDefault="00EF5AA3" w:rsidP="00EF5AA3">
            <w:pPr>
              <w:spacing w:after="0" w:line="240" w:lineRule="auto"/>
              <w:jc w:val="center"/>
              <w:rPr>
                <w:rFonts w:ascii="Times New Roman" w:eastAsia="Times New Roman" w:hAnsi="Times New Roman" w:cs="Times New Roman"/>
                <w:color w:val="222222"/>
                <w:sz w:val="24"/>
                <w:szCs w:val="24"/>
                <w:lang w:eastAsia="en-GB"/>
              </w:rPr>
            </w:pPr>
            <w:r w:rsidRPr="00EF5AA3">
              <w:rPr>
                <w:rFonts w:ascii="Times New Roman" w:eastAsia="Times New Roman" w:hAnsi="Times New Roman" w:cs="Times New Roman"/>
                <w:color w:val="222222"/>
                <w:sz w:val="24"/>
                <w:szCs w:val="24"/>
                <w:lang w:eastAsia="en-GB"/>
              </w:rPr>
              <w:t>SOCIAL ORGANISATION</w:t>
            </w:r>
            <w:r w:rsidRPr="00EF5AA3">
              <w:rPr>
                <w:rFonts w:ascii="Times New Roman" w:eastAsia="Times New Roman" w:hAnsi="Times New Roman" w:cs="Times New Roman"/>
                <w:color w:val="222222"/>
                <w:sz w:val="24"/>
                <w:szCs w:val="24"/>
                <w:lang w:eastAsia="en-GB"/>
              </w:rPr>
              <w:br/>
              <w:t>Cooperation (e.g., formal or informal community organizations) and knowledge sharing to deal with change</w:t>
            </w:r>
            <w:r w:rsidRPr="00EF5AA3">
              <w:rPr>
                <w:rFonts w:ascii="Times New Roman" w:eastAsia="Times New Roman" w:hAnsi="Times New Roman" w:cs="Times New Roman"/>
                <w:color w:val="222222"/>
                <w:sz w:val="24"/>
                <w:szCs w:val="24"/>
                <w:lang w:eastAsia="en-GB"/>
              </w:rPr>
              <w:br/>
              <w:t>LEARNING</w:t>
            </w:r>
            <w:r w:rsidRPr="00EF5AA3">
              <w:rPr>
                <w:rFonts w:ascii="Times New Roman" w:eastAsia="Times New Roman" w:hAnsi="Times New Roman" w:cs="Times New Roman"/>
                <w:color w:val="222222"/>
                <w:sz w:val="24"/>
                <w:szCs w:val="24"/>
                <w:lang w:eastAsia="en-GB"/>
              </w:rPr>
              <w:br/>
              <w:t>Ability to generate and absorb information about adaptation options</w:t>
            </w:r>
            <w:r w:rsidRPr="00EF5AA3">
              <w:rPr>
                <w:rFonts w:ascii="Times New Roman" w:eastAsia="Times New Roman" w:hAnsi="Times New Roman" w:cs="Times New Roman"/>
                <w:color w:val="222222"/>
                <w:sz w:val="24"/>
                <w:szCs w:val="24"/>
                <w:lang w:eastAsia="en-GB"/>
              </w:rPr>
              <w:br/>
              <w:t>AGENCY</w:t>
            </w:r>
            <w:r w:rsidRPr="00EF5AA3">
              <w:rPr>
                <w:rFonts w:ascii="Times New Roman" w:eastAsia="Times New Roman" w:hAnsi="Times New Roman" w:cs="Times New Roman"/>
                <w:color w:val="222222"/>
                <w:sz w:val="24"/>
                <w:szCs w:val="24"/>
                <w:lang w:eastAsia="en-GB"/>
              </w:rPr>
              <w:br/>
              <w:t>Power to mobilize the other components of adaptive capacity to respond to environmental change</w:t>
            </w:r>
          </w:p>
        </w:tc>
      </w:tr>
      <w:tr w:rsidR="00EF5AA3" w:rsidRPr="00EF5AA3" w:rsidTr="00EF5AA3">
        <w:trPr>
          <w:jc w:val="center"/>
        </w:trPr>
        <w:tc>
          <w:tcPr>
            <w:tcW w:w="0" w:type="auto"/>
            <w:tcBorders>
              <w:bottom w:val="single" w:sz="6" w:space="0" w:color="EDEDED"/>
            </w:tcBorders>
            <w:shd w:val="clear" w:color="auto" w:fill="F9F9F9"/>
            <w:tcMar>
              <w:top w:w="75" w:type="dxa"/>
              <w:left w:w="105" w:type="dxa"/>
              <w:bottom w:w="75" w:type="dxa"/>
              <w:right w:w="105" w:type="dxa"/>
            </w:tcMar>
            <w:vAlign w:val="center"/>
            <w:hideMark/>
          </w:tcPr>
          <w:p w:rsidR="00EF5AA3" w:rsidRPr="00EF5AA3" w:rsidRDefault="00EF5AA3" w:rsidP="00EF5AA3">
            <w:pPr>
              <w:spacing w:after="0" w:line="240" w:lineRule="auto"/>
              <w:jc w:val="center"/>
              <w:rPr>
                <w:rFonts w:ascii="Times New Roman" w:eastAsia="Times New Roman" w:hAnsi="Times New Roman" w:cs="Times New Roman"/>
                <w:color w:val="222222"/>
                <w:sz w:val="24"/>
                <w:szCs w:val="24"/>
                <w:lang w:eastAsia="en-GB"/>
              </w:rPr>
            </w:pPr>
            <w:r w:rsidRPr="00EF5AA3">
              <w:rPr>
                <w:rFonts w:ascii="Times New Roman" w:eastAsia="Times New Roman" w:hAnsi="Times New Roman" w:cs="Times New Roman"/>
                <w:color w:val="222222"/>
                <w:sz w:val="24"/>
                <w:szCs w:val="24"/>
                <w:lang w:eastAsia="en-GB"/>
              </w:rPr>
              <w:t>MITIGATION: Reducing emissions of greenhouse gases &amp; increasing uptake of such gases by the Earth system</w:t>
            </w:r>
          </w:p>
        </w:tc>
      </w:tr>
      <w:tr w:rsidR="00EF5AA3" w:rsidRPr="00EF5AA3" w:rsidTr="00D23AA2">
        <w:trPr>
          <w:trHeight w:val="242"/>
          <w:jc w:val="center"/>
        </w:trPr>
        <w:tc>
          <w:tcPr>
            <w:tcW w:w="0" w:type="auto"/>
            <w:tcBorders>
              <w:bottom w:val="single" w:sz="6" w:space="0" w:color="EDEDED"/>
            </w:tcBorders>
            <w:shd w:val="clear" w:color="auto" w:fill="FFFFFF"/>
            <w:tcMar>
              <w:top w:w="75" w:type="dxa"/>
              <w:left w:w="105" w:type="dxa"/>
              <w:bottom w:w="75" w:type="dxa"/>
              <w:right w:w="105" w:type="dxa"/>
            </w:tcMar>
            <w:vAlign w:val="center"/>
            <w:hideMark/>
          </w:tcPr>
          <w:p w:rsidR="00EF5AA3" w:rsidRPr="00EF5AA3" w:rsidRDefault="00EF5AA3" w:rsidP="00EF5AA3">
            <w:pPr>
              <w:spacing w:after="0" w:line="240" w:lineRule="auto"/>
              <w:jc w:val="center"/>
              <w:rPr>
                <w:rFonts w:ascii="Times New Roman" w:eastAsia="Times New Roman" w:hAnsi="Times New Roman" w:cs="Times New Roman"/>
                <w:color w:val="222222"/>
                <w:sz w:val="24"/>
                <w:szCs w:val="24"/>
                <w:lang w:eastAsia="en-GB"/>
              </w:rPr>
            </w:pPr>
            <w:r w:rsidRPr="00EF5AA3">
              <w:rPr>
                <w:rFonts w:ascii="Times New Roman" w:eastAsia="Times New Roman" w:hAnsi="Times New Roman" w:cs="Times New Roman"/>
                <w:color w:val="222222"/>
                <w:sz w:val="24"/>
                <w:szCs w:val="24"/>
                <w:lang w:eastAsia="en-GB"/>
              </w:rPr>
              <w:t>Planting trees and restoring soil to sequester carbon</w:t>
            </w:r>
          </w:p>
        </w:tc>
      </w:tr>
    </w:tbl>
    <w:p w:rsidR="00EF5AA3" w:rsidRPr="00427F4D" w:rsidRDefault="00EF5AA3" w:rsidP="00EF5AA3">
      <w:pPr>
        <w:tabs>
          <w:tab w:val="left" w:pos="5160"/>
        </w:tabs>
        <w:spacing w:after="0"/>
        <w:jc w:val="center"/>
        <w:rPr>
          <w:rFonts w:ascii="Times New Roman" w:hAnsi="Times New Roman" w:cs="Times New Roman"/>
          <w:color w:val="222222"/>
          <w:sz w:val="24"/>
          <w:szCs w:val="24"/>
          <w:shd w:val="clear" w:color="auto" w:fill="FFFFFF"/>
        </w:rPr>
      </w:pPr>
      <w:r w:rsidRPr="00427F4D">
        <w:rPr>
          <w:rFonts w:ascii="Times New Roman" w:hAnsi="Times New Roman" w:cs="Times New Roman"/>
          <w:color w:val="222222"/>
          <w:sz w:val="24"/>
          <w:szCs w:val="24"/>
          <w:shd w:val="clear" w:color="auto" w:fill="FFFFFF"/>
        </w:rPr>
        <w:t>DEVELOPMENT: Sustaining Sustainable Development Goal achievement through the enhancement of short and long-term capabilities, assets an</w:t>
      </w:r>
    </w:p>
    <w:p w:rsidR="00FB3C2F" w:rsidRPr="00C86DC9" w:rsidRDefault="00EF5AA3" w:rsidP="00C86DC9">
      <w:pPr>
        <w:tabs>
          <w:tab w:val="left" w:pos="5160"/>
        </w:tabs>
        <w:jc w:val="center"/>
        <w:rPr>
          <w:rFonts w:ascii="Times New Roman" w:hAnsi="Times New Roman" w:cs="Times New Roman"/>
          <w:color w:val="222222"/>
          <w:sz w:val="24"/>
          <w:szCs w:val="24"/>
          <w:shd w:val="clear" w:color="auto" w:fill="FFFFFF"/>
        </w:rPr>
      </w:pPr>
      <w:r w:rsidRPr="00427F4D">
        <w:rPr>
          <w:rFonts w:ascii="Times New Roman" w:hAnsi="Times New Roman" w:cs="Times New Roman"/>
          <w:color w:val="222222"/>
          <w:sz w:val="24"/>
          <w:szCs w:val="24"/>
          <w:shd w:val="clear" w:color="auto" w:fill="FFFFFF"/>
        </w:rPr>
        <w:t xml:space="preserve"> HUMAN</w:t>
      </w:r>
      <w:r w:rsidRPr="00427F4D">
        <w:rPr>
          <w:rFonts w:ascii="Times New Roman" w:hAnsi="Times New Roman" w:cs="Times New Roman"/>
          <w:color w:val="222222"/>
          <w:sz w:val="24"/>
          <w:szCs w:val="24"/>
        </w:rPr>
        <w:br/>
      </w:r>
      <w:r w:rsidRPr="00427F4D">
        <w:rPr>
          <w:rFonts w:ascii="Times New Roman" w:hAnsi="Times New Roman" w:cs="Times New Roman"/>
          <w:color w:val="222222"/>
          <w:sz w:val="24"/>
          <w:szCs w:val="24"/>
          <w:shd w:val="clear" w:color="auto" w:fill="FFFFFF"/>
        </w:rPr>
        <w:t>Skills, knowledge, training, education, labo</w:t>
      </w:r>
      <w:r w:rsidR="00D23AA2">
        <w:rPr>
          <w:rFonts w:ascii="Times New Roman" w:hAnsi="Times New Roman" w:cs="Times New Roman"/>
          <w:color w:val="222222"/>
          <w:sz w:val="24"/>
          <w:szCs w:val="24"/>
          <w:shd w:val="clear" w:color="auto" w:fill="FFFFFF"/>
        </w:rPr>
        <w:t>u</w:t>
      </w:r>
      <w:r w:rsidRPr="00427F4D">
        <w:rPr>
          <w:rFonts w:ascii="Times New Roman" w:hAnsi="Times New Roman" w:cs="Times New Roman"/>
          <w:color w:val="222222"/>
          <w:sz w:val="24"/>
          <w:szCs w:val="24"/>
          <w:shd w:val="clear" w:color="auto" w:fill="FFFFFF"/>
        </w:rPr>
        <w:t>r power, livelihood diversification</w:t>
      </w:r>
      <w:r w:rsidRPr="00427F4D">
        <w:rPr>
          <w:rFonts w:ascii="Times New Roman" w:hAnsi="Times New Roman" w:cs="Times New Roman"/>
          <w:color w:val="222222"/>
          <w:sz w:val="24"/>
          <w:szCs w:val="24"/>
        </w:rPr>
        <w:br/>
      </w:r>
      <w:r w:rsidRPr="00427F4D">
        <w:rPr>
          <w:rFonts w:ascii="Times New Roman" w:hAnsi="Times New Roman" w:cs="Times New Roman"/>
          <w:color w:val="222222"/>
          <w:sz w:val="24"/>
          <w:szCs w:val="24"/>
          <w:shd w:val="clear" w:color="auto" w:fill="FFFFFF"/>
        </w:rPr>
        <w:t>SOCIAL</w:t>
      </w:r>
      <w:r w:rsidRPr="00427F4D">
        <w:rPr>
          <w:rFonts w:ascii="Times New Roman" w:hAnsi="Times New Roman" w:cs="Times New Roman"/>
          <w:color w:val="222222"/>
          <w:sz w:val="24"/>
          <w:szCs w:val="24"/>
        </w:rPr>
        <w:br/>
      </w:r>
      <w:r w:rsidRPr="00427F4D">
        <w:rPr>
          <w:rFonts w:ascii="Times New Roman" w:eastAsia="Times New Roman" w:hAnsi="Times New Roman" w:cs="Times New Roman"/>
          <w:color w:val="222222"/>
          <w:sz w:val="24"/>
          <w:szCs w:val="24"/>
          <w:lang w:eastAsia="en-GB"/>
        </w:rPr>
        <w:t>Networks, connectedness, relationships of trust, information exchange, empowerment</w:t>
      </w:r>
      <w:r w:rsidRPr="00427F4D">
        <w:rPr>
          <w:rFonts w:ascii="Times New Roman" w:eastAsia="Times New Roman" w:hAnsi="Times New Roman" w:cs="Times New Roman"/>
          <w:color w:val="222222"/>
          <w:sz w:val="24"/>
          <w:szCs w:val="24"/>
          <w:lang w:eastAsia="en-GB"/>
        </w:rPr>
        <w:br/>
      </w:r>
      <w:r w:rsidRPr="00427F4D">
        <w:rPr>
          <w:rFonts w:ascii="Times New Roman" w:hAnsi="Times New Roman" w:cs="Times New Roman"/>
          <w:color w:val="222222"/>
          <w:sz w:val="24"/>
          <w:szCs w:val="24"/>
          <w:shd w:val="clear" w:color="auto" w:fill="FFFFFF"/>
        </w:rPr>
        <w:t>NATURAL</w:t>
      </w:r>
      <w:r w:rsidRPr="00427F4D">
        <w:rPr>
          <w:rFonts w:ascii="Times New Roman" w:hAnsi="Times New Roman" w:cs="Times New Roman"/>
          <w:color w:val="222222"/>
          <w:sz w:val="24"/>
          <w:szCs w:val="24"/>
        </w:rPr>
        <w:br/>
      </w:r>
      <w:r w:rsidRPr="00427F4D">
        <w:rPr>
          <w:rFonts w:ascii="Times New Roman" w:hAnsi="Times New Roman" w:cs="Times New Roman"/>
          <w:color w:val="222222"/>
          <w:sz w:val="24"/>
          <w:szCs w:val="24"/>
          <w:shd w:val="clear" w:color="auto" w:fill="FFFFFF"/>
        </w:rPr>
        <w:t>Access to land, water, wildlife, flora, forest, soil organic carbon</w:t>
      </w:r>
      <w:r w:rsidRPr="00427F4D">
        <w:rPr>
          <w:rFonts w:ascii="Times New Roman" w:hAnsi="Times New Roman" w:cs="Times New Roman"/>
          <w:color w:val="222222"/>
          <w:sz w:val="24"/>
          <w:szCs w:val="24"/>
        </w:rPr>
        <w:br/>
      </w:r>
      <w:r w:rsidRPr="00427F4D">
        <w:rPr>
          <w:rFonts w:ascii="Times New Roman" w:hAnsi="Times New Roman" w:cs="Times New Roman"/>
          <w:color w:val="222222"/>
          <w:sz w:val="24"/>
          <w:szCs w:val="24"/>
          <w:shd w:val="clear" w:color="auto" w:fill="FFFFFF"/>
        </w:rPr>
        <w:t>PHYSICAL</w:t>
      </w:r>
      <w:r w:rsidRPr="00427F4D">
        <w:rPr>
          <w:rFonts w:ascii="Times New Roman" w:hAnsi="Times New Roman" w:cs="Times New Roman"/>
          <w:color w:val="222222"/>
          <w:sz w:val="24"/>
          <w:szCs w:val="24"/>
        </w:rPr>
        <w:br/>
      </w:r>
      <w:r w:rsidRPr="00427F4D">
        <w:rPr>
          <w:rFonts w:ascii="Times New Roman" w:hAnsi="Times New Roman" w:cs="Times New Roman"/>
          <w:color w:val="222222"/>
          <w:sz w:val="24"/>
          <w:szCs w:val="24"/>
          <w:shd w:val="clear" w:color="auto" w:fill="FFFFFF"/>
        </w:rPr>
        <w:t>Infrastructure and production equipment</w:t>
      </w:r>
      <w:r w:rsidRPr="00427F4D">
        <w:rPr>
          <w:rFonts w:ascii="Times New Roman" w:hAnsi="Times New Roman" w:cs="Times New Roman"/>
          <w:color w:val="222222"/>
          <w:sz w:val="24"/>
          <w:szCs w:val="24"/>
        </w:rPr>
        <w:br/>
      </w:r>
      <w:r w:rsidRPr="00427F4D">
        <w:rPr>
          <w:rFonts w:ascii="Times New Roman" w:hAnsi="Times New Roman" w:cs="Times New Roman"/>
          <w:color w:val="222222"/>
          <w:sz w:val="24"/>
          <w:szCs w:val="24"/>
          <w:shd w:val="clear" w:color="auto" w:fill="FFFFFF"/>
        </w:rPr>
        <w:t>FINANCIAL</w:t>
      </w:r>
      <w:r w:rsidRPr="00427F4D">
        <w:rPr>
          <w:rFonts w:ascii="Times New Roman" w:hAnsi="Times New Roman" w:cs="Times New Roman"/>
          <w:color w:val="222222"/>
          <w:sz w:val="24"/>
          <w:szCs w:val="24"/>
        </w:rPr>
        <w:br/>
      </w:r>
      <w:r w:rsidRPr="00427F4D">
        <w:rPr>
          <w:rFonts w:ascii="Times New Roman" w:hAnsi="Times New Roman" w:cs="Times New Roman"/>
          <w:color w:val="222222"/>
          <w:sz w:val="24"/>
          <w:szCs w:val="24"/>
          <w:shd w:val="clear" w:color="auto" w:fill="FFFFFF"/>
        </w:rPr>
        <w:t>Savings, access to regular income and credit, in</w:t>
      </w:r>
      <w:r w:rsidR="00D23AA2">
        <w:rPr>
          <w:rFonts w:ascii="Times New Roman" w:hAnsi="Times New Roman" w:cs="Times New Roman"/>
          <w:color w:val="222222"/>
          <w:sz w:val="24"/>
          <w:szCs w:val="24"/>
          <w:shd w:val="clear" w:color="auto" w:fill="FFFFFF"/>
        </w:rPr>
        <w:t>surance</w:t>
      </w:r>
      <w:r w:rsidRPr="00427F4D">
        <w:rPr>
          <w:rFonts w:ascii="Times New Roman" w:hAnsi="Times New Roman" w:cs="Times New Roman"/>
          <w:color w:val="222222"/>
          <w:sz w:val="24"/>
          <w:szCs w:val="24"/>
          <w:shd w:val="clear" w:color="auto" w:fill="FFFFFF"/>
        </w:rPr>
        <w:t xml:space="preserve"> activities needed for a means of living</w:t>
      </w:r>
    </w:p>
    <w:p w:rsidR="00FB3C2F" w:rsidRPr="003D16CC" w:rsidRDefault="003D16CC" w:rsidP="002C7EF4">
      <w:pPr>
        <w:tabs>
          <w:tab w:val="left" w:pos="5160"/>
        </w:tabs>
        <w:rPr>
          <w:rFonts w:ascii="Times New Roman" w:hAnsi="Times New Roman" w:cs="Times New Roman"/>
          <w:sz w:val="24"/>
          <w:szCs w:val="24"/>
        </w:rPr>
      </w:pPr>
      <w:r>
        <w:rPr>
          <w:rFonts w:ascii="Arial" w:hAnsi="Arial" w:cs="Arial"/>
          <w:color w:val="222222"/>
          <w:sz w:val="20"/>
          <w:szCs w:val="20"/>
          <w:shd w:val="clear" w:color="auto" w:fill="FFFFFF"/>
        </w:rPr>
        <w:t xml:space="preserve">             </w:t>
      </w:r>
      <w:r w:rsidRPr="003D16CC">
        <w:rPr>
          <w:rFonts w:ascii="Times New Roman" w:hAnsi="Times New Roman" w:cs="Times New Roman"/>
          <w:color w:val="222222"/>
          <w:sz w:val="24"/>
          <w:szCs w:val="24"/>
          <w:shd w:val="clear" w:color="auto" w:fill="FFFFFF"/>
        </w:rPr>
        <w:t>Data generated by one method was triangulated and validated by the other methods. While expert interviews were carried out independently by the lead researcher, community-level data collection involved two local translators, with interview notes taken by the lead researcher in English.</w:t>
      </w:r>
    </w:p>
    <w:p w:rsidR="00FB3C2F" w:rsidRDefault="00FB3C2F" w:rsidP="002C7EF4">
      <w:pPr>
        <w:tabs>
          <w:tab w:val="left" w:pos="5160"/>
        </w:tabs>
        <w:rPr>
          <w:rFonts w:ascii="Times New Roman" w:hAnsi="Times New Roman" w:cs="Times New Roman"/>
          <w:sz w:val="24"/>
          <w:szCs w:val="24"/>
        </w:rPr>
      </w:pPr>
    </w:p>
    <w:p w:rsidR="00A9620D" w:rsidRPr="0083176B" w:rsidRDefault="00A9620D" w:rsidP="0083176B">
      <w:pPr>
        <w:pStyle w:val="Heading2"/>
        <w:numPr>
          <w:ilvl w:val="0"/>
          <w:numId w:val="3"/>
        </w:numPr>
        <w:shd w:val="clear" w:color="auto" w:fill="FFFFFF"/>
        <w:spacing w:before="450" w:after="150"/>
        <w:jc w:val="both"/>
        <w:rPr>
          <w:rFonts w:ascii="Times New Roman" w:hAnsi="Times New Roman" w:cs="Times New Roman"/>
          <w:color w:val="000000"/>
          <w:sz w:val="24"/>
          <w:szCs w:val="24"/>
        </w:rPr>
      </w:pPr>
      <w:r w:rsidRPr="0083176B">
        <w:rPr>
          <w:rFonts w:ascii="Times New Roman" w:hAnsi="Times New Roman" w:cs="Times New Roman"/>
          <w:color w:val="000000"/>
          <w:sz w:val="24"/>
          <w:szCs w:val="24"/>
        </w:rPr>
        <w:lastRenderedPageBreak/>
        <w:t>Results</w:t>
      </w:r>
    </w:p>
    <w:p w:rsidR="00A9620D" w:rsidRPr="0083176B" w:rsidRDefault="00A9620D" w:rsidP="00A9620D">
      <w:pPr>
        <w:pStyle w:val="ListParagraph"/>
        <w:shd w:val="clear" w:color="auto" w:fill="FFFFFF"/>
        <w:spacing w:after="0"/>
        <w:jc w:val="both"/>
        <w:rPr>
          <w:rFonts w:ascii="Times New Roman" w:hAnsi="Times New Roman" w:cs="Times New Roman"/>
          <w:color w:val="222222"/>
          <w:sz w:val="24"/>
          <w:szCs w:val="24"/>
        </w:rPr>
      </w:pPr>
      <w:r w:rsidRPr="0083176B">
        <w:rPr>
          <w:rFonts w:ascii="Times New Roman" w:hAnsi="Times New Roman" w:cs="Times New Roman"/>
          <w:color w:val="222222"/>
          <w:sz w:val="24"/>
          <w:szCs w:val="24"/>
        </w:rPr>
        <w:t xml:space="preserve">         Results of both case studies are jointly presented here to address our two</w:t>
      </w:r>
    </w:p>
    <w:p w:rsidR="00A9620D" w:rsidRPr="0083176B" w:rsidRDefault="00A9620D" w:rsidP="00A9620D">
      <w:pPr>
        <w:shd w:val="clear" w:color="auto" w:fill="FFFFFF"/>
        <w:spacing w:after="0"/>
        <w:jc w:val="both"/>
        <w:rPr>
          <w:rFonts w:ascii="Times New Roman" w:hAnsi="Times New Roman" w:cs="Times New Roman"/>
          <w:color w:val="222222"/>
          <w:sz w:val="24"/>
          <w:szCs w:val="24"/>
        </w:rPr>
      </w:pPr>
      <w:proofErr w:type="gramStart"/>
      <w:r w:rsidRPr="0083176B">
        <w:rPr>
          <w:rFonts w:ascii="Times New Roman" w:hAnsi="Times New Roman" w:cs="Times New Roman"/>
          <w:color w:val="222222"/>
          <w:sz w:val="24"/>
          <w:szCs w:val="24"/>
        </w:rPr>
        <w:t>research</w:t>
      </w:r>
      <w:proofErr w:type="gramEnd"/>
      <w:r w:rsidRPr="0083176B">
        <w:rPr>
          <w:rFonts w:ascii="Times New Roman" w:hAnsi="Times New Roman" w:cs="Times New Roman"/>
          <w:color w:val="222222"/>
          <w:sz w:val="24"/>
          <w:szCs w:val="24"/>
        </w:rPr>
        <w:t xml:space="preserve"> questions, focusing on the identified community development priorities and climate adaptation challenges, and on the project co-benefits and challenges (3.2) across climate-development dimensions.</w:t>
      </w:r>
    </w:p>
    <w:p w:rsidR="0083176B" w:rsidRPr="0083176B" w:rsidRDefault="0083176B" w:rsidP="0083176B">
      <w:pPr>
        <w:shd w:val="clear" w:color="auto" w:fill="FFFFFF"/>
        <w:spacing w:after="0" w:line="240" w:lineRule="auto"/>
        <w:jc w:val="both"/>
        <w:outlineLvl w:val="3"/>
        <w:rPr>
          <w:rFonts w:ascii="Times New Roman" w:eastAsia="Times New Roman" w:hAnsi="Times New Roman" w:cs="Times New Roman"/>
          <w:b/>
          <w:i/>
          <w:iCs/>
          <w:color w:val="000000"/>
          <w:sz w:val="24"/>
          <w:szCs w:val="24"/>
          <w:lang w:eastAsia="en-GB"/>
        </w:rPr>
      </w:pPr>
      <w:r w:rsidRPr="0083176B">
        <w:rPr>
          <w:rFonts w:ascii="Times New Roman" w:eastAsia="Times New Roman" w:hAnsi="Times New Roman" w:cs="Times New Roman"/>
          <w:b/>
          <w:i/>
          <w:iCs/>
          <w:color w:val="000000"/>
          <w:sz w:val="24"/>
          <w:szCs w:val="24"/>
          <w:lang w:eastAsia="en-GB"/>
        </w:rPr>
        <w:t>Community Development Needs in the Face of Climate Change</w:t>
      </w:r>
    </w:p>
    <w:p w:rsidR="0083176B" w:rsidRPr="0083176B" w:rsidRDefault="0083176B" w:rsidP="00F5725B">
      <w:pPr>
        <w:shd w:val="clear" w:color="auto" w:fill="FFFFFF"/>
        <w:spacing w:after="0" w:line="240" w:lineRule="auto"/>
        <w:ind w:firstLine="480"/>
        <w:jc w:val="both"/>
        <w:rPr>
          <w:rFonts w:ascii="Times New Roman" w:eastAsia="Times New Roman" w:hAnsi="Times New Roman" w:cs="Times New Roman"/>
          <w:color w:val="222222"/>
          <w:sz w:val="24"/>
          <w:szCs w:val="24"/>
          <w:lang w:eastAsia="en-GB"/>
        </w:rPr>
      </w:pPr>
      <w:r w:rsidRPr="0083176B">
        <w:rPr>
          <w:rFonts w:ascii="Times New Roman" w:eastAsia="Times New Roman" w:hAnsi="Times New Roman" w:cs="Times New Roman"/>
          <w:color w:val="222222"/>
          <w:sz w:val="24"/>
          <w:szCs w:val="24"/>
          <w:lang w:eastAsia="en-GB"/>
        </w:rPr>
        <w:t>Under both cases, the bulk of development needs reported at community level revolved around socio-economic development difficulties that are commonly identified in resource-poor and remote contexts, which ultimately limit a project’s capacity to co-deliver wider climate and development impacts. Eden’s villages lack adequate access to drinking water. According to the community, there is a need to increase the number of boreholes and to install filters to improve the currently poor water quality. The fast growing population demands more school facilities, up to college level, as well as secure access to basic health care, both of which are currently non-existent: “Here people get ill because we la</w:t>
      </w:r>
      <w:r>
        <w:rPr>
          <w:rFonts w:ascii="Times New Roman" w:eastAsia="Times New Roman" w:hAnsi="Times New Roman" w:cs="Times New Roman"/>
          <w:color w:val="222222"/>
          <w:sz w:val="24"/>
          <w:szCs w:val="24"/>
          <w:lang w:eastAsia="en-GB"/>
        </w:rPr>
        <w:t>ck drinking water and hospital.</w:t>
      </w:r>
      <w:r w:rsidRPr="0083176B">
        <w:rPr>
          <w:rFonts w:ascii="Times New Roman" w:eastAsia="Times New Roman" w:hAnsi="Times New Roman" w:cs="Times New Roman"/>
          <w:color w:val="222222"/>
          <w:sz w:val="24"/>
          <w:szCs w:val="24"/>
          <w:lang w:eastAsia="en-GB"/>
        </w:rPr>
        <w:t xml:space="preserve"> Our population is growing rapidly and we lack school facilities” (F1, focus group).</w:t>
      </w:r>
    </w:p>
    <w:p w:rsidR="0083176B" w:rsidRPr="001B5D43" w:rsidRDefault="00F5725B" w:rsidP="00A9620D">
      <w:pPr>
        <w:shd w:val="clear" w:color="auto" w:fill="FFFFFF"/>
        <w:spacing w:after="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           </w:t>
      </w:r>
      <w:r w:rsidRPr="00F5725B">
        <w:rPr>
          <w:rFonts w:ascii="Times New Roman" w:hAnsi="Times New Roman" w:cs="Times New Roman"/>
          <w:color w:val="222222"/>
          <w:sz w:val="24"/>
          <w:szCs w:val="24"/>
          <w:shd w:val="clear" w:color="auto" w:fill="FFFFFF"/>
        </w:rPr>
        <w:t xml:space="preserve">Due to the high levels of unemployment and lack of local financial institutions, most villagers are unable to borrow money to fulfil their basic needs or aspirations. Improving access to credit is reported as a measure needed to enable the start-up of new small businesses to alleviate poverty. Under Makira, while the need to raise environmental awareness and deliver agricultural training is an agreed priority among the interviewees, focus groups unanimously reported similar priorities as the ones noted by the Eden’s community. They revolve around the need to increase access to drinking water, improve basic health care and enhance access to basic education: “Education is </w:t>
      </w:r>
      <w:proofErr w:type="gramStart"/>
      <w:r w:rsidRPr="00F5725B">
        <w:rPr>
          <w:rFonts w:ascii="Times New Roman" w:hAnsi="Times New Roman" w:cs="Times New Roman"/>
          <w:color w:val="222222"/>
          <w:sz w:val="24"/>
          <w:szCs w:val="24"/>
          <w:shd w:val="clear" w:color="auto" w:fill="FFFFFF"/>
        </w:rPr>
        <w:t>key</w:t>
      </w:r>
      <w:proofErr w:type="gramEnd"/>
      <w:r w:rsidRPr="00F5725B">
        <w:rPr>
          <w:rFonts w:ascii="Times New Roman" w:hAnsi="Times New Roman" w:cs="Times New Roman"/>
          <w:color w:val="222222"/>
          <w:sz w:val="24"/>
          <w:szCs w:val="24"/>
          <w:shd w:val="clear" w:color="auto" w:fill="FFFFFF"/>
        </w:rPr>
        <w:t xml:space="preserve"> to sustain the sustainabl</w:t>
      </w:r>
      <w:r w:rsidR="001B5D43">
        <w:rPr>
          <w:rFonts w:ascii="Times New Roman" w:hAnsi="Times New Roman" w:cs="Times New Roman"/>
          <w:color w:val="222222"/>
          <w:sz w:val="24"/>
          <w:szCs w:val="24"/>
          <w:shd w:val="clear" w:color="auto" w:fill="FFFFFF"/>
        </w:rPr>
        <w:t xml:space="preserve">e development </w:t>
      </w:r>
      <w:r w:rsidR="001B5D43" w:rsidRPr="001B5D43">
        <w:rPr>
          <w:rFonts w:ascii="Times New Roman" w:hAnsi="Times New Roman" w:cs="Times New Roman"/>
          <w:color w:val="222222"/>
          <w:sz w:val="24"/>
          <w:szCs w:val="24"/>
          <w:shd w:val="clear" w:color="auto" w:fill="FFFFFF"/>
        </w:rPr>
        <w:t>of our village” (</w:t>
      </w:r>
      <w:r w:rsidRPr="001B5D43">
        <w:rPr>
          <w:rFonts w:ascii="Times New Roman" w:hAnsi="Times New Roman" w:cs="Times New Roman"/>
          <w:color w:val="222222"/>
          <w:sz w:val="24"/>
          <w:szCs w:val="24"/>
          <w:shd w:val="clear" w:color="auto" w:fill="FFFFFF"/>
        </w:rPr>
        <w:t>66, community member, male).</w:t>
      </w:r>
    </w:p>
    <w:p w:rsidR="001B5D43" w:rsidRPr="001B5D43" w:rsidRDefault="001B5D43" w:rsidP="001B5D43">
      <w:pPr>
        <w:shd w:val="clear" w:color="auto" w:fill="FFFFFF"/>
        <w:spacing w:after="0" w:line="240" w:lineRule="auto"/>
        <w:jc w:val="both"/>
        <w:outlineLvl w:val="3"/>
        <w:rPr>
          <w:rFonts w:ascii="Times New Roman" w:eastAsia="Times New Roman" w:hAnsi="Times New Roman" w:cs="Times New Roman"/>
          <w:b/>
          <w:i/>
          <w:iCs/>
          <w:color w:val="000000"/>
          <w:sz w:val="24"/>
          <w:szCs w:val="24"/>
          <w:lang w:eastAsia="en-GB"/>
        </w:rPr>
      </w:pPr>
      <w:r w:rsidRPr="001B5D43">
        <w:rPr>
          <w:rFonts w:ascii="Times New Roman" w:eastAsia="Times New Roman" w:hAnsi="Times New Roman" w:cs="Times New Roman"/>
          <w:b/>
          <w:i/>
          <w:iCs/>
          <w:color w:val="000000"/>
          <w:sz w:val="24"/>
          <w:szCs w:val="24"/>
          <w:lang w:eastAsia="en-GB"/>
        </w:rPr>
        <w:t>Benefits and Challenges of Forest Conservation Projects Reported at the Practitioner and Community Levels</w:t>
      </w:r>
    </w:p>
    <w:p w:rsidR="001B5D43" w:rsidRPr="00D23B87" w:rsidRDefault="00D4253B" w:rsidP="00D23B87">
      <w:pPr>
        <w:shd w:val="clear" w:color="auto" w:fill="FFFFFF"/>
        <w:spacing w:after="0" w:line="240" w:lineRule="auto"/>
        <w:ind w:firstLine="480"/>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 xml:space="preserve"> </w:t>
      </w:r>
      <w:r w:rsidR="001B5D43" w:rsidRPr="001B5D43">
        <w:rPr>
          <w:rFonts w:ascii="Times New Roman" w:eastAsia="Times New Roman" w:hAnsi="Times New Roman" w:cs="Times New Roman"/>
          <w:color w:val="222222"/>
          <w:sz w:val="24"/>
          <w:szCs w:val="24"/>
          <w:lang w:eastAsia="en-GB"/>
        </w:rPr>
        <w:t>Climate-development benefits and challenges reported across case studies are presented according to the two clima</w:t>
      </w:r>
      <w:r w:rsidR="001B5D43">
        <w:rPr>
          <w:rFonts w:ascii="Times New Roman" w:eastAsia="Times New Roman" w:hAnsi="Times New Roman" w:cs="Times New Roman"/>
          <w:color w:val="222222"/>
          <w:sz w:val="24"/>
          <w:szCs w:val="24"/>
          <w:lang w:eastAsia="en-GB"/>
        </w:rPr>
        <w:t xml:space="preserve">te dimensions—mitigation and adaptation </w:t>
      </w:r>
      <w:r w:rsidR="001B5D43" w:rsidRPr="001B5D43">
        <w:rPr>
          <w:rFonts w:ascii="Times New Roman" w:eastAsia="Times New Roman" w:hAnsi="Times New Roman" w:cs="Times New Roman"/>
          <w:color w:val="222222"/>
          <w:sz w:val="24"/>
          <w:szCs w:val="24"/>
          <w:lang w:eastAsia="en-GB"/>
        </w:rPr>
        <w:t>—assessed in our analytical framework.</w:t>
      </w:r>
    </w:p>
    <w:p w:rsidR="00D23B87" w:rsidRPr="00D23B87" w:rsidRDefault="00D23B87" w:rsidP="00D23B87">
      <w:pPr>
        <w:shd w:val="clear" w:color="auto" w:fill="FFFFFF"/>
        <w:spacing w:after="0" w:line="240" w:lineRule="auto"/>
        <w:jc w:val="both"/>
        <w:outlineLvl w:val="3"/>
        <w:rPr>
          <w:rFonts w:ascii="Times New Roman" w:eastAsia="Times New Roman" w:hAnsi="Times New Roman" w:cs="Times New Roman"/>
          <w:b/>
          <w:i/>
          <w:color w:val="000000"/>
          <w:sz w:val="24"/>
          <w:szCs w:val="24"/>
          <w:lang w:eastAsia="en-GB"/>
        </w:rPr>
      </w:pPr>
      <w:r w:rsidRPr="00D23B87">
        <w:rPr>
          <w:rFonts w:ascii="Times New Roman" w:eastAsia="Times New Roman" w:hAnsi="Times New Roman" w:cs="Times New Roman"/>
          <w:b/>
          <w:i/>
          <w:color w:val="000000"/>
          <w:sz w:val="24"/>
          <w:szCs w:val="24"/>
          <w:lang w:eastAsia="en-GB"/>
        </w:rPr>
        <w:t>Mitigation and Development</w:t>
      </w:r>
    </w:p>
    <w:p w:rsidR="00D23B87" w:rsidRPr="00D4253B" w:rsidRDefault="00D23B87" w:rsidP="00D23B87">
      <w:pPr>
        <w:shd w:val="clear" w:color="auto" w:fill="FFFFFF"/>
        <w:spacing w:after="0" w:line="240" w:lineRule="auto"/>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 xml:space="preserve">           </w:t>
      </w:r>
      <w:r w:rsidRPr="00D23B87">
        <w:rPr>
          <w:rFonts w:ascii="Times New Roman" w:eastAsia="Times New Roman" w:hAnsi="Times New Roman" w:cs="Times New Roman"/>
          <w:color w:val="222222"/>
          <w:sz w:val="24"/>
          <w:szCs w:val="24"/>
          <w:lang w:eastAsia="en-GB"/>
        </w:rPr>
        <w:t>While climate change mitigation is acknowledged in both cases, it is under-reported by Eden project staff and not recognized by the community. Eden acknowledges carbon sequestration “as a co-benefit to raise awareness and mobilize resou</w:t>
      </w:r>
      <w:r>
        <w:rPr>
          <w:rFonts w:ascii="Times New Roman" w:eastAsia="Times New Roman" w:hAnsi="Times New Roman" w:cs="Times New Roman"/>
          <w:color w:val="222222"/>
          <w:sz w:val="24"/>
          <w:szCs w:val="24"/>
          <w:lang w:eastAsia="en-GB"/>
        </w:rPr>
        <w:t>rces among business partners” (</w:t>
      </w:r>
      <w:r w:rsidRPr="00D23B87">
        <w:rPr>
          <w:rFonts w:ascii="Times New Roman" w:eastAsia="Times New Roman" w:hAnsi="Times New Roman" w:cs="Times New Roman"/>
          <w:color w:val="222222"/>
          <w:sz w:val="24"/>
          <w:szCs w:val="24"/>
          <w:lang w:eastAsia="en-GB"/>
        </w:rPr>
        <w:t>2, project developer). However the project lacks carbon mitigation empirical data, and no baseline carbon assessments were carried out prior to commencement of Eden’s activities. No monitoring is being implemented to assess the extent to which the 200 million mangrove trees planted over a decade are delivering mitigation: “We know that we sequester carbon but we are not focused on mitigation… it’s very de</w:t>
      </w:r>
      <w:r>
        <w:rPr>
          <w:rFonts w:ascii="Times New Roman" w:eastAsia="Times New Roman" w:hAnsi="Times New Roman" w:cs="Times New Roman"/>
          <w:color w:val="222222"/>
          <w:sz w:val="24"/>
          <w:szCs w:val="24"/>
          <w:lang w:eastAsia="en-GB"/>
        </w:rPr>
        <w:t>manding to get certification” (</w:t>
      </w:r>
      <w:r w:rsidRPr="00D23B87">
        <w:rPr>
          <w:rFonts w:ascii="Times New Roman" w:eastAsia="Times New Roman" w:hAnsi="Times New Roman" w:cs="Times New Roman"/>
          <w:color w:val="222222"/>
          <w:sz w:val="24"/>
          <w:szCs w:val="24"/>
          <w:lang w:eastAsia="en-GB"/>
        </w:rPr>
        <w:t>2, project developer</w:t>
      </w:r>
      <w:r w:rsidRPr="00D4253B">
        <w:rPr>
          <w:rFonts w:ascii="Times New Roman" w:eastAsia="Times New Roman" w:hAnsi="Times New Roman" w:cs="Times New Roman"/>
          <w:color w:val="222222"/>
          <w:sz w:val="24"/>
          <w:szCs w:val="24"/>
          <w:lang w:eastAsia="en-GB"/>
        </w:rPr>
        <w:t>).</w:t>
      </w:r>
    </w:p>
    <w:p w:rsidR="00D4253B" w:rsidRDefault="00D4253B" w:rsidP="00D4253B">
      <w:pPr>
        <w:shd w:val="clear" w:color="auto" w:fill="FFFFFF"/>
        <w:spacing w:after="0" w:line="240" w:lineRule="auto"/>
        <w:jc w:val="both"/>
        <w:rPr>
          <w:rFonts w:ascii="Times New Roman" w:eastAsia="Times New Roman" w:hAnsi="Times New Roman" w:cs="Times New Roman"/>
          <w:sz w:val="24"/>
          <w:szCs w:val="24"/>
          <w:lang w:eastAsia="en-GB"/>
        </w:rPr>
      </w:pPr>
      <w:r>
        <w:rPr>
          <w:rFonts w:ascii="Times New Roman" w:hAnsi="Times New Roman" w:cs="Times New Roman"/>
          <w:color w:val="222222"/>
          <w:sz w:val="24"/>
          <w:szCs w:val="24"/>
          <w:shd w:val="clear" w:color="auto" w:fill="FFFFFF"/>
        </w:rPr>
        <w:t xml:space="preserve">            </w:t>
      </w:r>
      <w:r w:rsidRPr="00D4253B">
        <w:rPr>
          <w:rFonts w:ascii="Times New Roman" w:hAnsi="Times New Roman" w:cs="Times New Roman"/>
          <w:color w:val="222222"/>
          <w:sz w:val="24"/>
          <w:szCs w:val="24"/>
          <w:shd w:val="clear" w:color="auto" w:fill="FFFFFF"/>
        </w:rPr>
        <w:t>In Makira’s case, as expected in a REDD+ project, carbon certification has been put in place and enhanced carbon stocks from avoided deforestation are a recognized benefit by project developers.</w:t>
      </w:r>
      <w:r w:rsidRPr="00D4253B">
        <w:rPr>
          <w:rFonts w:ascii="Times New Roman" w:eastAsia="Times New Roman" w:hAnsi="Times New Roman" w:cs="Times New Roman"/>
          <w:sz w:val="24"/>
          <w:szCs w:val="24"/>
          <w:lang w:eastAsia="en-GB"/>
        </w:rPr>
        <w:t> Interviews suggest that coordinated multi-stakeholder partnership is needed to improve the functioning of the carbon credit system and management of available funds. Enhancing community understanding of the carbon sequestration implications of projects will enhance the sense of trust and willingness to cooperate towards the pursuit of shared goals.</w:t>
      </w:r>
    </w:p>
    <w:p w:rsidR="00C627F8" w:rsidRDefault="00C627F8" w:rsidP="00D4253B">
      <w:pPr>
        <w:shd w:val="clear" w:color="auto" w:fill="FFFFFF"/>
        <w:spacing w:after="0" w:line="240" w:lineRule="auto"/>
        <w:jc w:val="both"/>
        <w:rPr>
          <w:rFonts w:ascii="Times New Roman" w:eastAsia="Times New Roman" w:hAnsi="Times New Roman" w:cs="Times New Roman"/>
          <w:sz w:val="24"/>
          <w:szCs w:val="24"/>
          <w:lang w:eastAsia="en-GB"/>
        </w:rPr>
      </w:pPr>
    </w:p>
    <w:p w:rsidR="00C627F8" w:rsidRPr="00C627F8" w:rsidRDefault="00C627F8" w:rsidP="00C627F8">
      <w:pPr>
        <w:shd w:val="clear" w:color="auto" w:fill="FFFFFF"/>
        <w:spacing w:after="0" w:line="240" w:lineRule="auto"/>
        <w:jc w:val="both"/>
        <w:outlineLvl w:val="3"/>
        <w:rPr>
          <w:rFonts w:ascii="Times New Roman" w:eastAsia="Times New Roman" w:hAnsi="Times New Roman" w:cs="Times New Roman"/>
          <w:b/>
          <w:i/>
          <w:color w:val="000000"/>
          <w:sz w:val="24"/>
          <w:szCs w:val="24"/>
          <w:lang w:eastAsia="en-GB"/>
        </w:rPr>
      </w:pPr>
      <w:r w:rsidRPr="00C627F8">
        <w:rPr>
          <w:rFonts w:ascii="Times New Roman" w:eastAsia="Times New Roman" w:hAnsi="Times New Roman" w:cs="Times New Roman"/>
          <w:b/>
          <w:i/>
          <w:color w:val="000000"/>
          <w:sz w:val="24"/>
          <w:szCs w:val="24"/>
          <w:lang w:eastAsia="en-GB"/>
        </w:rPr>
        <w:t>Adaptation and Development</w:t>
      </w:r>
    </w:p>
    <w:p w:rsidR="00C627F8" w:rsidRPr="000F6D17" w:rsidRDefault="000F6D17" w:rsidP="00482DD9">
      <w:pPr>
        <w:shd w:val="clear" w:color="auto" w:fill="FFFFFF"/>
        <w:spacing w:after="0" w:line="240" w:lineRule="auto"/>
        <w:ind w:firstLine="480"/>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 xml:space="preserve">   </w:t>
      </w:r>
      <w:r w:rsidR="002A4A0D">
        <w:rPr>
          <w:rFonts w:ascii="Times New Roman" w:eastAsia="Times New Roman" w:hAnsi="Times New Roman" w:cs="Times New Roman"/>
          <w:color w:val="222222"/>
          <w:sz w:val="24"/>
          <w:szCs w:val="24"/>
          <w:lang w:eastAsia="en-GB"/>
        </w:rPr>
        <w:t xml:space="preserve"> </w:t>
      </w:r>
      <w:r w:rsidR="00C627F8" w:rsidRPr="00C627F8">
        <w:rPr>
          <w:rFonts w:ascii="Times New Roman" w:eastAsia="Times New Roman" w:hAnsi="Times New Roman" w:cs="Times New Roman"/>
          <w:color w:val="222222"/>
          <w:sz w:val="24"/>
          <w:szCs w:val="24"/>
          <w:lang w:eastAsia="en-GB"/>
        </w:rPr>
        <w:t xml:space="preserve">Enhanced capacity of Eden’s community to cope with a changing climate is observed. As reported by n = 29 respondents, mangrove reforestation implemented over the previous decade has </w:t>
      </w:r>
      <w:r w:rsidR="00C627F8" w:rsidRPr="00C627F8">
        <w:rPr>
          <w:rFonts w:ascii="Times New Roman" w:eastAsia="Times New Roman" w:hAnsi="Times New Roman" w:cs="Times New Roman"/>
          <w:sz w:val="24"/>
          <w:szCs w:val="24"/>
          <w:lang w:eastAsia="en-GB"/>
        </w:rPr>
        <w:t xml:space="preserve">resulted in increased availability of fish, shrimp, and crab—i.e., </w:t>
      </w:r>
      <w:r w:rsidR="00C627F8" w:rsidRPr="000F6D17">
        <w:rPr>
          <w:rFonts w:ascii="Times New Roman" w:eastAsia="Times New Roman" w:hAnsi="Times New Roman" w:cs="Times New Roman"/>
          <w:sz w:val="24"/>
          <w:szCs w:val="24"/>
          <w:lang w:eastAsia="en-GB"/>
        </w:rPr>
        <w:t>increased assets, as defined in </w:t>
      </w:r>
      <w:hyperlink r:id="rId10" w:anchor="table_body_display_land-09-00157-t002" w:history="1">
        <w:r w:rsidR="00C627F8" w:rsidRPr="000F6D17">
          <w:rPr>
            <w:rFonts w:ascii="Times New Roman" w:eastAsia="Times New Roman" w:hAnsi="Times New Roman" w:cs="Times New Roman"/>
            <w:b/>
            <w:bCs/>
            <w:sz w:val="24"/>
            <w:szCs w:val="24"/>
            <w:lang w:eastAsia="en-GB"/>
          </w:rPr>
          <w:t>Table 2</w:t>
        </w:r>
      </w:hyperlink>
      <w:r w:rsidR="00C627F8" w:rsidRPr="000F6D17">
        <w:rPr>
          <w:rFonts w:ascii="Times New Roman" w:eastAsia="Times New Roman" w:hAnsi="Times New Roman" w:cs="Times New Roman"/>
          <w:sz w:val="24"/>
          <w:szCs w:val="24"/>
          <w:lang w:eastAsia="en-GB"/>
        </w:rPr>
        <w:t xml:space="preserve">: </w:t>
      </w:r>
      <w:r w:rsidR="00C627F8" w:rsidRPr="000F6D17">
        <w:rPr>
          <w:rFonts w:ascii="Times New Roman" w:eastAsia="Times New Roman" w:hAnsi="Times New Roman" w:cs="Times New Roman"/>
          <w:color w:val="222222"/>
          <w:sz w:val="24"/>
          <w:szCs w:val="24"/>
          <w:lang w:eastAsia="en-GB"/>
        </w:rPr>
        <w:t xml:space="preserve">“Mangroves bring a lot of crabs, fish and shrimps. </w:t>
      </w:r>
      <w:proofErr w:type="gramStart"/>
      <w:r w:rsidR="00C627F8" w:rsidRPr="000F6D17">
        <w:rPr>
          <w:rFonts w:ascii="Times New Roman" w:eastAsia="Times New Roman" w:hAnsi="Times New Roman" w:cs="Times New Roman"/>
          <w:color w:val="222222"/>
          <w:sz w:val="24"/>
          <w:szCs w:val="24"/>
          <w:lang w:eastAsia="en-GB"/>
        </w:rPr>
        <w:t>Since Eden arrived the qu</w:t>
      </w:r>
      <w:r>
        <w:rPr>
          <w:rFonts w:ascii="Times New Roman" w:eastAsia="Times New Roman" w:hAnsi="Times New Roman" w:cs="Times New Roman"/>
          <w:color w:val="222222"/>
          <w:sz w:val="24"/>
          <w:szCs w:val="24"/>
          <w:lang w:eastAsia="en-GB"/>
        </w:rPr>
        <w:t>antity has increased a lot” (</w:t>
      </w:r>
      <w:r w:rsidR="00C627F8" w:rsidRPr="000F6D17">
        <w:rPr>
          <w:rFonts w:ascii="Times New Roman" w:eastAsia="Times New Roman" w:hAnsi="Times New Roman" w:cs="Times New Roman"/>
          <w:color w:val="222222"/>
          <w:sz w:val="24"/>
          <w:szCs w:val="24"/>
          <w:lang w:eastAsia="en-GB"/>
        </w:rPr>
        <w:t>community member, male).</w:t>
      </w:r>
      <w:proofErr w:type="gramEnd"/>
      <w:r w:rsidR="00C627F8" w:rsidRPr="000F6D17">
        <w:rPr>
          <w:rFonts w:ascii="Times New Roman" w:eastAsia="Times New Roman" w:hAnsi="Times New Roman" w:cs="Times New Roman"/>
          <w:color w:val="222222"/>
          <w:sz w:val="24"/>
          <w:szCs w:val="24"/>
          <w:lang w:eastAsia="en-GB"/>
        </w:rPr>
        <w:t> </w:t>
      </w:r>
    </w:p>
    <w:p w:rsidR="00482DD9" w:rsidRPr="00482DD9" w:rsidRDefault="00482DD9" w:rsidP="00482DD9">
      <w:pPr>
        <w:shd w:val="clear" w:color="auto" w:fill="FFFFFF"/>
        <w:spacing w:after="0" w:line="240" w:lineRule="auto"/>
        <w:ind w:firstLine="480"/>
        <w:jc w:val="both"/>
        <w:rPr>
          <w:rFonts w:ascii="Times New Roman" w:eastAsia="Times New Roman" w:hAnsi="Times New Roman" w:cs="Times New Roman"/>
          <w:color w:val="222222"/>
          <w:sz w:val="24"/>
          <w:szCs w:val="24"/>
          <w:lang w:eastAsia="en-GB"/>
        </w:rPr>
      </w:pPr>
      <w:r w:rsidRPr="000F6D17">
        <w:rPr>
          <w:rFonts w:ascii="Times New Roman" w:eastAsia="Times New Roman" w:hAnsi="Times New Roman" w:cs="Times New Roman"/>
          <w:color w:val="222222"/>
          <w:sz w:val="24"/>
          <w:szCs w:val="24"/>
          <w:lang w:eastAsia="en-GB"/>
        </w:rPr>
        <w:t xml:space="preserve">     </w:t>
      </w:r>
      <w:proofErr w:type="gramStart"/>
      <w:r w:rsidRPr="000F6D17">
        <w:rPr>
          <w:rFonts w:ascii="Times New Roman" w:eastAsia="Times New Roman" w:hAnsi="Times New Roman" w:cs="Times New Roman"/>
          <w:color w:val="222222"/>
          <w:sz w:val="24"/>
          <w:szCs w:val="24"/>
          <w:lang w:eastAsia="en-GB"/>
        </w:rPr>
        <w:t>Financial development benefits generated by Eden support enhancement of adaptive capacity.</w:t>
      </w:r>
      <w:proofErr w:type="gramEnd"/>
      <w:r w:rsidRPr="000F6D17">
        <w:rPr>
          <w:rFonts w:ascii="Times New Roman" w:eastAsia="Times New Roman" w:hAnsi="Times New Roman" w:cs="Times New Roman"/>
          <w:color w:val="222222"/>
          <w:sz w:val="24"/>
          <w:szCs w:val="24"/>
          <w:lang w:eastAsia="en-GB"/>
        </w:rPr>
        <w:t xml:space="preserve"> Eden employs over 100 permanent workers per village to carry out mangrove planting. Over ten years, this has provided job stability which resulted in new skills learned and career development opportunities. This has allowed</w:t>
      </w:r>
      <w:r w:rsidRPr="00482DD9">
        <w:rPr>
          <w:rFonts w:ascii="Times New Roman" w:eastAsia="Times New Roman" w:hAnsi="Times New Roman" w:cs="Times New Roman"/>
          <w:color w:val="222222"/>
          <w:sz w:val="24"/>
          <w:szCs w:val="24"/>
          <w:lang w:eastAsia="en-GB"/>
        </w:rPr>
        <w:t xml:space="preserve"> community beneficiaries to diversify their livelihoods thanks to their improved saving capacity—understood as a “human” development improvement under </w:t>
      </w:r>
      <w:hyperlink r:id="rId11" w:anchor="table_body_display_land-09-00157-t002" w:history="1">
        <w:r w:rsidRPr="00473A9E">
          <w:rPr>
            <w:rFonts w:ascii="Times New Roman" w:eastAsia="Times New Roman" w:hAnsi="Times New Roman" w:cs="Times New Roman"/>
            <w:b/>
            <w:bCs/>
            <w:sz w:val="24"/>
            <w:szCs w:val="24"/>
            <w:lang w:eastAsia="en-GB"/>
          </w:rPr>
          <w:t>Table 2</w:t>
        </w:r>
      </w:hyperlink>
      <w:r w:rsidRPr="00482DD9">
        <w:rPr>
          <w:rFonts w:ascii="Times New Roman" w:eastAsia="Times New Roman" w:hAnsi="Times New Roman" w:cs="Times New Roman"/>
          <w:color w:val="222222"/>
          <w:sz w:val="24"/>
          <w:szCs w:val="24"/>
          <w:lang w:eastAsia="en-GB"/>
        </w:rPr>
        <w:t>. Enhanced income allows an increasing number of primary and secondary needs to be met, like improved access to education. It also helped shift cropping and (often illegal) revenue-generating activities that undermined mitigation efforts (e.g., charcoal production) towards more desirable ones. Traditional livelihood activities before the project commenced included rice production (n = 23 community-level respondents), cassava cultivation (n = 8), corn (n = 5) and sweet potato production (n = 2), as well as fishing, collecting crabs and shrimps, and to a minor extent farming cattle and poultry. Eden is now the main income source for 21 community respondents, who were able to change their livelihood activities based on their varied needs. Many have purchased a pirogue (small boat) and increased their fishing activities (n = 17), resulting in increased adaptation. Others reported that they have replaced fishing income with cattle (n = 7) or started a convenience store (n = 3). However, it was also noted that improved employment opportunities have boosted rapid population growth. This increases demand for basic health, water and education services: “Since (Eden) arrived, people have been returning. Before we had 30 fishermen, now we have more than 100” (#6, community member, male).</w:t>
      </w:r>
    </w:p>
    <w:p w:rsidR="00482DD9" w:rsidRPr="00EB0F13" w:rsidRDefault="00482DD9" w:rsidP="00482DD9">
      <w:pPr>
        <w:shd w:val="clear" w:color="auto" w:fill="FFFFFF"/>
        <w:spacing w:after="0" w:line="240" w:lineRule="auto"/>
        <w:ind w:firstLine="480"/>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 xml:space="preserve">     </w:t>
      </w:r>
      <w:r w:rsidRPr="00482DD9">
        <w:rPr>
          <w:rFonts w:ascii="Times New Roman" w:eastAsia="Times New Roman" w:hAnsi="Times New Roman" w:cs="Times New Roman"/>
          <w:color w:val="222222"/>
          <w:sz w:val="24"/>
          <w:szCs w:val="24"/>
          <w:lang w:eastAsia="en-GB"/>
        </w:rPr>
        <w:t xml:space="preserve">Another adaptation impact reported under Eden is derived from strengthened social organization. The establishment of an informal association called </w:t>
      </w:r>
      <w:proofErr w:type="spellStart"/>
      <w:r w:rsidRPr="00482DD9">
        <w:rPr>
          <w:rFonts w:ascii="Times New Roman" w:eastAsia="Times New Roman" w:hAnsi="Times New Roman" w:cs="Times New Roman"/>
          <w:color w:val="222222"/>
          <w:sz w:val="24"/>
          <w:szCs w:val="24"/>
          <w:lang w:eastAsia="en-GB"/>
        </w:rPr>
        <w:t>Siko</w:t>
      </w:r>
      <w:proofErr w:type="spellEnd"/>
      <w:r w:rsidRPr="00482DD9">
        <w:rPr>
          <w:rFonts w:ascii="Times New Roman" w:eastAsia="Times New Roman" w:hAnsi="Times New Roman" w:cs="Times New Roman"/>
          <w:color w:val="222222"/>
          <w:sz w:val="24"/>
          <w:szCs w:val="24"/>
          <w:lang w:eastAsia="en-GB"/>
        </w:rPr>
        <w:t xml:space="preserve">—formed independently, but as an initiative of Eden’s local employees (composed of 11 Eden managers and 10 planters)—has enhanced local capacity to adapt to food shortages during droughts. More broadly, creation of a sense of community and trust is perceived by all of Eden’s respondents. </w:t>
      </w:r>
      <w:proofErr w:type="spellStart"/>
      <w:r w:rsidRPr="00482DD9">
        <w:rPr>
          <w:rFonts w:ascii="Times New Roman" w:eastAsia="Times New Roman" w:hAnsi="Times New Roman" w:cs="Times New Roman"/>
          <w:color w:val="222222"/>
          <w:sz w:val="24"/>
          <w:szCs w:val="24"/>
          <w:lang w:eastAsia="en-GB"/>
        </w:rPr>
        <w:t>Siko</w:t>
      </w:r>
      <w:proofErr w:type="spellEnd"/>
      <w:r w:rsidRPr="00482DD9">
        <w:rPr>
          <w:rFonts w:ascii="Times New Roman" w:eastAsia="Times New Roman" w:hAnsi="Times New Roman" w:cs="Times New Roman"/>
          <w:color w:val="222222"/>
          <w:sz w:val="24"/>
          <w:szCs w:val="24"/>
          <w:lang w:eastAsia="en-GB"/>
        </w:rPr>
        <w:t xml:space="preserve"> results in increased access to informal credit, which strengthens adaptive capacity in droughts: “I can now borrow money or buy things and pay later… people trust me” (#20, community member, female). Lack of access to credit constrains activities that could generate revenues after the projects end. However, a more advanced credit system is considered necessary by the community to enable start-up of new businesses which could allow beneficiaries to become independent from the project.</w:t>
      </w:r>
    </w:p>
    <w:p w:rsidR="00840CBC" w:rsidRDefault="00EB0F13" w:rsidP="00840CBC">
      <w:pPr>
        <w:shd w:val="clear" w:color="auto" w:fill="FFFFFF"/>
        <w:spacing w:after="0" w:line="240" w:lineRule="auto"/>
        <w:ind w:firstLine="48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     </w:t>
      </w:r>
      <w:r w:rsidRPr="00EB0F13">
        <w:rPr>
          <w:rFonts w:ascii="Times New Roman" w:hAnsi="Times New Roman" w:cs="Times New Roman"/>
          <w:color w:val="222222"/>
          <w:sz w:val="24"/>
          <w:szCs w:val="24"/>
          <w:shd w:val="clear" w:color="auto" w:fill="FFFFFF"/>
        </w:rPr>
        <w:t>A sense of belonging generated across the communities involved with the Makira project fosters adaptation—i.e., social organization, </w:t>
      </w:r>
      <w:hyperlink r:id="rId12" w:anchor="table_body_display_land-09-00157-t002" w:history="1">
        <w:r w:rsidRPr="00473A9E">
          <w:rPr>
            <w:rFonts w:ascii="Times New Roman" w:hAnsi="Times New Roman" w:cs="Times New Roman"/>
            <w:b/>
            <w:bCs/>
            <w:sz w:val="24"/>
            <w:szCs w:val="24"/>
            <w:shd w:val="clear" w:color="auto" w:fill="FFFFFF"/>
          </w:rPr>
          <w:t>Table 2</w:t>
        </w:r>
      </w:hyperlink>
      <w:r w:rsidRPr="00EB0F13">
        <w:rPr>
          <w:rFonts w:ascii="Times New Roman" w:hAnsi="Times New Roman" w:cs="Times New Roman"/>
          <w:color w:val="222222"/>
          <w:sz w:val="24"/>
          <w:szCs w:val="24"/>
          <w:shd w:val="clear" w:color="auto" w:fill="FFFFFF"/>
        </w:rPr>
        <w:t>. By setting formal institutions, such as the grassroots organizations, community management plans are elaborated and implemented: “Since 2008 we’ve helped 73 communities that surround the Makira forest to develop contracts and management plans at the communal level” (#65, project developer). This view is mirrored by community members, who report that the joint management of natural resources through transferred forest management allows for better sustainable land management: “We have a communal management plan, which is a golden book for us… if we need to cut trees, we ask for a permit (through the COBA) to build locally. We also stop people who come from outside to cut” (#F3, focus group). Concurrently, agricultural training for rice and alternative cash crop production is reported by both developer and community as a development impact which increases adaptive capacity under Makira</w:t>
      </w:r>
      <w:r>
        <w:rPr>
          <w:rFonts w:ascii="Times New Roman" w:hAnsi="Times New Roman" w:cs="Times New Roman"/>
          <w:color w:val="222222"/>
          <w:sz w:val="24"/>
          <w:szCs w:val="24"/>
          <w:shd w:val="clear" w:color="auto" w:fill="FFFFFF"/>
        </w:rPr>
        <w:t>.</w:t>
      </w:r>
    </w:p>
    <w:p w:rsidR="00014482" w:rsidRPr="00840CBC" w:rsidRDefault="00014482" w:rsidP="00840CBC">
      <w:pPr>
        <w:shd w:val="clear" w:color="auto" w:fill="FFFFFF"/>
        <w:spacing w:after="0" w:line="240" w:lineRule="auto"/>
        <w:jc w:val="both"/>
        <w:rPr>
          <w:rFonts w:ascii="Times New Roman" w:hAnsi="Times New Roman" w:cs="Times New Roman"/>
          <w:color w:val="222222"/>
          <w:sz w:val="24"/>
          <w:szCs w:val="24"/>
          <w:shd w:val="clear" w:color="auto" w:fill="FFFFFF"/>
        </w:rPr>
      </w:pPr>
      <w:r w:rsidRPr="00014482">
        <w:rPr>
          <w:rFonts w:ascii="Times New Roman" w:hAnsi="Times New Roman" w:cs="Times New Roman"/>
          <w:b/>
          <w:sz w:val="24"/>
          <w:szCs w:val="24"/>
          <w:shd w:val="clear" w:color="auto" w:fill="FFFFFF"/>
        </w:rPr>
        <w:lastRenderedPageBreak/>
        <w:t xml:space="preserve">According to </w:t>
      </w:r>
      <w:hyperlink r:id="rId13" w:history="1">
        <w:r w:rsidRPr="00014482">
          <w:rPr>
            <w:rFonts w:ascii="Times New Roman" w:hAnsi="Times New Roman" w:cs="Times New Roman"/>
            <w:b/>
            <w:sz w:val="24"/>
            <w:szCs w:val="24"/>
            <w:shd w:val="clear" w:color="auto" w:fill="FFFFFF"/>
          </w:rPr>
          <w:t>Chelsey Cowan</w:t>
        </w:r>
      </w:hyperlink>
      <w:r w:rsidR="00E75C0C">
        <w:rPr>
          <w:rFonts w:ascii="Times New Roman" w:hAnsi="Times New Roman" w:cs="Times New Roman"/>
          <w:b/>
          <w:sz w:val="24"/>
          <w:szCs w:val="24"/>
        </w:rPr>
        <w:t xml:space="preserve"> (2017) </w:t>
      </w:r>
      <w:r w:rsidRPr="00014482">
        <w:rPr>
          <w:rFonts w:ascii="Times New Roman" w:eastAsia="Times New Roman" w:hAnsi="Times New Roman" w:cs="Times New Roman"/>
          <w:b/>
          <w:bCs/>
          <w:kern w:val="36"/>
          <w:sz w:val="24"/>
          <w:szCs w:val="24"/>
          <w:lang w:eastAsia="en-GB"/>
        </w:rPr>
        <w:t>t</w:t>
      </w:r>
      <w:r w:rsidRPr="00014482">
        <w:rPr>
          <w:rFonts w:ascii="Times New Roman" w:eastAsia="Times New Roman" w:hAnsi="Times New Roman" w:cs="Times New Roman"/>
          <w:b/>
          <w:kern w:val="36"/>
          <w:sz w:val="24"/>
          <w:szCs w:val="24"/>
          <w:lang w:eastAsia="en-GB"/>
        </w:rPr>
        <w:t>he Eden Project SWOT analysis</w:t>
      </w:r>
      <w:r w:rsidRPr="00014482">
        <w:rPr>
          <w:rFonts w:ascii="Times New Roman" w:eastAsia="Times New Roman" w:hAnsi="Times New Roman" w:cs="Times New Roman"/>
          <w:b/>
          <w:bCs/>
          <w:kern w:val="36"/>
          <w:sz w:val="24"/>
          <w:szCs w:val="24"/>
          <w:lang w:eastAsia="en-GB"/>
        </w:rPr>
        <w:t>:</w:t>
      </w:r>
    </w:p>
    <w:p w:rsidR="00014482" w:rsidRPr="00014482" w:rsidRDefault="00014482" w:rsidP="00014482">
      <w:pPr>
        <w:shd w:val="clear" w:color="auto" w:fill="FFFFFF"/>
        <w:spacing w:after="90" w:line="360" w:lineRule="atLeast"/>
        <w:outlineLvl w:val="2"/>
        <w:rPr>
          <w:rFonts w:ascii="Times New Roman" w:eastAsia="Times New Roman" w:hAnsi="Times New Roman" w:cs="Times New Roman"/>
          <w:sz w:val="24"/>
          <w:szCs w:val="24"/>
          <w:lang w:eastAsia="en-GB"/>
        </w:rPr>
      </w:pPr>
      <w:r w:rsidRPr="00014482">
        <w:rPr>
          <w:rFonts w:ascii="Times New Roman" w:eastAsia="Times New Roman" w:hAnsi="Times New Roman" w:cs="Times New Roman"/>
          <w:sz w:val="24"/>
          <w:szCs w:val="24"/>
          <w:lang w:eastAsia="en-GB"/>
        </w:rPr>
        <w:t>Who/what is The Eden Project?</w:t>
      </w:r>
    </w:p>
    <w:p w:rsidR="00014482" w:rsidRPr="00014482" w:rsidRDefault="00014482" w:rsidP="00014482">
      <w:pPr>
        <w:numPr>
          <w:ilvl w:val="0"/>
          <w:numId w:val="7"/>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014482">
        <w:rPr>
          <w:rFonts w:ascii="Times New Roman" w:eastAsia="Times New Roman" w:hAnsi="Times New Roman" w:cs="Times New Roman"/>
          <w:sz w:val="24"/>
          <w:szCs w:val="24"/>
          <w:lang w:eastAsia="en-GB"/>
        </w:rPr>
        <w:t>Social enterprises based in Cornwall - rely on funding to operate - £37.5 million lottery funding</w:t>
      </w:r>
    </w:p>
    <w:p w:rsidR="00014482" w:rsidRPr="00014482" w:rsidRDefault="00014482" w:rsidP="00014482">
      <w:pPr>
        <w:numPr>
          <w:ilvl w:val="0"/>
          <w:numId w:val="7"/>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014482">
        <w:rPr>
          <w:rFonts w:ascii="Times New Roman" w:eastAsia="Times New Roman" w:hAnsi="Times New Roman" w:cs="Times New Roman"/>
          <w:sz w:val="24"/>
          <w:szCs w:val="24"/>
          <w:lang w:eastAsia="en-GB"/>
        </w:rPr>
        <w:t>Educational charity that connects themselves with others</w:t>
      </w:r>
    </w:p>
    <w:p w:rsidR="00014482" w:rsidRPr="00014482" w:rsidRDefault="00014482" w:rsidP="00014482">
      <w:pPr>
        <w:numPr>
          <w:ilvl w:val="0"/>
          <w:numId w:val="7"/>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014482">
        <w:rPr>
          <w:rFonts w:ascii="Times New Roman" w:eastAsia="Times New Roman" w:hAnsi="Times New Roman" w:cs="Times New Roman"/>
          <w:sz w:val="24"/>
          <w:szCs w:val="24"/>
          <w:lang w:eastAsia="en-GB"/>
        </w:rPr>
        <w:t>Employs over 400 people with another 300 opportunities to volunteer</w:t>
      </w:r>
    </w:p>
    <w:p w:rsidR="00014482" w:rsidRPr="00014482" w:rsidRDefault="00014482" w:rsidP="00014482">
      <w:pPr>
        <w:numPr>
          <w:ilvl w:val="0"/>
          <w:numId w:val="7"/>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014482">
        <w:rPr>
          <w:rFonts w:ascii="Times New Roman" w:eastAsia="Times New Roman" w:hAnsi="Times New Roman" w:cs="Times New Roman"/>
          <w:sz w:val="24"/>
          <w:szCs w:val="24"/>
          <w:lang w:eastAsia="en-GB"/>
        </w:rPr>
        <w:t>Plants, exhibitions, family events, hold biggest rainforest in captivity</w:t>
      </w:r>
    </w:p>
    <w:p w:rsidR="00014482" w:rsidRDefault="00014482" w:rsidP="00014482">
      <w:pPr>
        <w:numPr>
          <w:ilvl w:val="0"/>
          <w:numId w:val="7"/>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014482">
        <w:rPr>
          <w:rFonts w:ascii="Times New Roman" w:eastAsia="Times New Roman" w:hAnsi="Times New Roman" w:cs="Times New Roman"/>
          <w:sz w:val="24"/>
          <w:szCs w:val="24"/>
          <w:lang w:eastAsia="en-GB"/>
        </w:rPr>
        <w:t>contributed more than £1.7 billion to local economy since opening in 2001 and attracted more than 18 million visitors</w:t>
      </w:r>
    </w:p>
    <w:p w:rsidR="00840CBC" w:rsidRPr="00840CBC" w:rsidRDefault="00840CBC" w:rsidP="00840CBC">
      <w:pPr>
        <w:shd w:val="clear" w:color="auto" w:fill="FFFFFF"/>
        <w:spacing w:after="0" w:line="360" w:lineRule="atLeast"/>
        <w:outlineLvl w:val="2"/>
        <w:rPr>
          <w:rFonts w:ascii="Times New Roman" w:eastAsia="Times New Roman" w:hAnsi="Times New Roman" w:cs="Times New Roman"/>
          <w:sz w:val="24"/>
          <w:szCs w:val="24"/>
          <w:lang w:eastAsia="en-GB"/>
        </w:rPr>
      </w:pPr>
      <w:r w:rsidRPr="00840CBC">
        <w:rPr>
          <w:rFonts w:ascii="Times New Roman" w:eastAsia="Times New Roman" w:hAnsi="Times New Roman" w:cs="Times New Roman"/>
          <w:sz w:val="24"/>
          <w:szCs w:val="24"/>
          <w:lang w:eastAsia="en-GB"/>
        </w:rPr>
        <w:t>Weaknesses</w:t>
      </w:r>
    </w:p>
    <w:p w:rsidR="00840CBC" w:rsidRPr="00840CBC" w:rsidRDefault="00840CBC" w:rsidP="00840CBC">
      <w:pPr>
        <w:shd w:val="clear" w:color="auto" w:fill="FFFFFF"/>
        <w:spacing w:after="0" w:line="360" w:lineRule="atLeast"/>
        <w:outlineLvl w:val="2"/>
        <w:rPr>
          <w:rFonts w:ascii="Times New Roman" w:eastAsia="Times New Roman" w:hAnsi="Times New Roman" w:cs="Times New Roman"/>
          <w:sz w:val="24"/>
          <w:szCs w:val="24"/>
          <w:lang w:eastAsia="en-GB"/>
        </w:rPr>
      </w:pPr>
      <w:r w:rsidRPr="00840CBC">
        <w:rPr>
          <w:rFonts w:ascii="Times New Roman" w:eastAsia="Times New Roman" w:hAnsi="Times New Roman" w:cs="Times New Roman"/>
          <w:sz w:val="24"/>
          <w:szCs w:val="24"/>
          <w:lang w:eastAsia="en-GB"/>
        </w:rPr>
        <w:t>Opportunities</w:t>
      </w:r>
    </w:p>
    <w:p w:rsidR="00840CBC" w:rsidRPr="00840CBC" w:rsidRDefault="00840CBC" w:rsidP="00840CBC">
      <w:pPr>
        <w:numPr>
          <w:ilvl w:val="0"/>
          <w:numId w:val="8"/>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840CBC">
        <w:rPr>
          <w:rFonts w:ascii="Times New Roman" w:eastAsia="Times New Roman" w:hAnsi="Times New Roman" w:cs="Times New Roman"/>
          <w:sz w:val="24"/>
          <w:szCs w:val="24"/>
          <w:lang w:eastAsia="en-GB"/>
        </w:rPr>
        <w:t>Spend a lot of money on developments - could cause problems financially - net profit was low</w:t>
      </w:r>
      <w:r>
        <w:rPr>
          <w:rFonts w:ascii="Times New Roman" w:eastAsia="Times New Roman" w:hAnsi="Times New Roman" w:cs="Times New Roman"/>
          <w:sz w:val="24"/>
          <w:szCs w:val="24"/>
          <w:lang w:eastAsia="en-GB"/>
        </w:rPr>
        <w:t>er in 2015 compared to 2014 - l</w:t>
      </w:r>
      <w:r w:rsidRPr="00840CBC">
        <w:rPr>
          <w:rFonts w:ascii="Times New Roman" w:eastAsia="Times New Roman" w:hAnsi="Times New Roman" w:cs="Times New Roman"/>
          <w:sz w:val="24"/>
          <w:szCs w:val="24"/>
          <w:lang w:eastAsia="en-GB"/>
        </w:rPr>
        <w:t>osing money overall</w:t>
      </w:r>
    </w:p>
    <w:p w:rsidR="00840CBC" w:rsidRPr="00840CBC" w:rsidRDefault="00840CBC" w:rsidP="00840CBC">
      <w:pPr>
        <w:numPr>
          <w:ilvl w:val="0"/>
          <w:numId w:val="8"/>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840CBC">
        <w:rPr>
          <w:rFonts w:ascii="Times New Roman" w:eastAsia="Times New Roman" w:hAnsi="Times New Roman" w:cs="Times New Roman"/>
          <w:sz w:val="24"/>
          <w:szCs w:val="24"/>
          <w:lang w:eastAsia="en-GB"/>
        </w:rPr>
        <w:t>Their HR department is not as technically developed as other organisations - use of online applications could attract more people instead of CV email</w:t>
      </w:r>
    </w:p>
    <w:p w:rsidR="00840CBC" w:rsidRPr="00840CBC" w:rsidRDefault="00840CBC" w:rsidP="00840CBC">
      <w:pPr>
        <w:numPr>
          <w:ilvl w:val="0"/>
          <w:numId w:val="8"/>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840CBC">
        <w:rPr>
          <w:rFonts w:ascii="Times New Roman" w:eastAsia="Times New Roman" w:hAnsi="Times New Roman" w:cs="Times New Roman"/>
          <w:sz w:val="24"/>
          <w:szCs w:val="24"/>
          <w:lang w:eastAsia="en-GB"/>
        </w:rPr>
        <w:t>Heavy traffic in area cause trouble with residents - goes against what they are about - keeping the future green</w:t>
      </w:r>
    </w:p>
    <w:p w:rsidR="00840CBC" w:rsidRPr="00840CBC" w:rsidRDefault="00840CBC" w:rsidP="00840CBC">
      <w:pPr>
        <w:numPr>
          <w:ilvl w:val="0"/>
          <w:numId w:val="8"/>
        </w:numPr>
        <w:shd w:val="clear" w:color="auto" w:fill="FFFFFF"/>
        <w:spacing w:after="0" w:line="240" w:lineRule="auto"/>
        <w:rPr>
          <w:rFonts w:ascii="Times New Roman" w:eastAsia="Times New Roman" w:hAnsi="Times New Roman" w:cs="Times New Roman"/>
          <w:sz w:val="24"/>
          <w:szCs w:val="24"/>
          <w:lang w:eastAsia="en-GB"/>
        </w:rPr>
      </w:pPr>
      <w:r w:rsidRPr="00840CBC">
        <w:rPr>
          <w:rFonts w:ascii="Times New Roman" w:eastAsia="Times New Roman" w:hAnsi="Times New Roman" w:cs="Times New Roman"/>
          <w:sz w:val="24"/>
          <w:szCs w:val="24"/>
          <w:lang w:eastAsia="en-GB"/>
        </w:rPr>
        <w:t>Pollution caused by visitors - residents getting annoyed</w:t>
      </w:r>
    </w:p>
    <w:p w:rsidR="00840CBC" w:rsidRPr="00840CBC" w:rsidRDefault="00840CBC" w:rsidP="00840CBC">
      <w:pPr>
        <w:numPr>
          <w:ilvl w:val="0"/>
          <w:numId w:val="9"/>
        </w:numPr>
        <w:shd w:val="clear" w:color="auto" w:fill="FFFFFF"/>
        <w:spacing w:after="0" w:line="240" w:lineRule="auto"/>
        <w:rPr>
          <w:rFonts w:ascii="Times New Roman" w:eastAsia="Times New Roman" w:hAnsi="Times New Roman" w:cs="Times New Roman"/>
          <w:sz w:val="24"/>
          <w:szCs w:val="24"/>
          <w:lang w:eastAsia="en-GB"/>
        </w:rPr>
      </w:pPr>
      <w:r w:rsidRPr="00840CBC">
        <w:rPr>
          <w:rFonts w:ascii="Times New Roman" w:eastAsia="Times New Roman" w:hAnsi="Times New Roman" w:cs="Times New Roman"/>
          <w:sz w:val="24"/>
          <w:szCs w:val="24"/>
          <w:lang w:eastAsia="en-GB"/>
        </w:rPr>
        <w:t xml:space="preserve">Help the economy and local are a lot more by developing into a bigger </w:t>
      </w:r>
      <w:r>
        <w:rPr>
          <w:rFonts w:ascii="Times New Roman" w:eastAsia="Times New Roman" w:hAnsi="Times New Roman" w:cs="Times New Roman"/>
          <w:sz w:val="24"/>
          <w:szCs w:val="24"/>
          <w:lang w:eastAsia="en-GB"/>
        </w:rPr>
        <w:t>tourism attraction - use the acc</w:t>
      </w:r>
      <w:r w:rsidRPr="00840CBC">
        <w:rPr>
          <w:rFonts w:ascii="Times New Roman" w:eastAsia="Times New Roman" w:hAnsi="Times New Roman" w:cs="Times New Roman"/>
          <w:sz w:val="24"/>
          <w:szCs w:val="24"/>
          <w:lang w:eastAsia="en-GB"/>
        </w:rPr>
        <w:t>om</w:t>
      </w:r>
      <w:r>
        <w:rPr>
          <w:rFonts w:ascii="Times New Roman" w:eastAsia="Times New Roman" w:hAnsi="Times New Roman" w:cs="Times New Roman"/>
          <w:sz w:val="24"/>
          <w:szCs w:val="24"/>
          <w:lang w:eastAsia="en-GB"/>
        </w:rPr>
        <w:t>m</w:t>
      </w:r>
      <w:r w:rsidRPr="00840CBC">
        <w:rPr>
          <w:rFonts w:ascii="Times New Roman" w:eastAsia="Times New Roman" w:hAnsi="Times New Roman" w:cs="Times New Roman"/>
          <w:sz w:val="24"/>
          <w:szCs w:val="24"/>
          <w:lang w:eastAsia="en-GB"/>
        </w:rPr>
        <w:t>odation opening in April 2018 increase its appeal to visitors - "We feel that hotel accommodation would increase Eden’s appeal as a venue for weddings, conferences and events." (Hull, 2011)</w:t>
      </w:r>
    </w:p>
    <w:p w:rsidR="00840CBC" w:rsidRDefault="00840CBC" w:rsidP="00840CBC">
      <w:pPr>
        <w:numPr>
          <w:ilvl w:val="0"/>
          <w:numId w:val="9"/>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840CBC">
        <w:rPr>
          <w:rFonts w:ascii="Times New Roman" w:eastAsia="Times New Roman" w:hAnsi="Times New Roman" w:cs="Times New Roman"/>
          <w:sz w:val="24"/>
          <w:szCs w:val="24"/>
          <w:lang w:eastAsia="en-GB"/>
        </w:rPr>
        <w:t>Accommodation visitors will also help Eden bring in more sales and also more sales into the local area - people staying longer - spend more in the are</w:t>
      </w:r>
    </w:p>
    <w:p w:rsidR="005E417D" w:rsidRPr="005E417D" w:rsidRDefault="005E417D" w:rsidP="005E417D">
      <w:pPr>
        <w:shd w:val="clear" w:color="auto" w:fill="FFFFFF"/>
        <w:spacing w:after="90" w:line="360" w:lineRule="atLeast"/>
        <w:outlineLvl w:val="2"/>
        <w:rPr>
          <w:rFonts w:ascii="Times New Roman" w:eastAsia="Times New Roman" w:hAnsi="Times New Roman" w:cs="Times New Roman"/>
          <w:sz w:val="24"/>
          <w:szCs w:val="24"/>
          <w:lang w:eastAsia="en-GB"/>
        </w:rPr>
      </w:pPr>
      <w:r w:rsidRPr="005E417D">
        <w:rPr>
          <w:rFonts w:ascii="Times New Roman" w:eastAsia="Times New Roman" w:hAnsi="Times New Roman" w:cs="Times New Roman"/>
          <w:sz w:val="24"/>
          <w:szCs w:val="24"/>
          <w:lang w:eastAsia="en-GB"/>
        </w:rPr>
        <w:t>Threats</w:t>
      </w:r>
    </w:p>
    <w:p w:rsidR="005E417D" w:rsidRPr="005E417D" w:rsidRDefault="005E417D" w:rsidP="005E417D">
      <w:pPr>
        <w:shd w:val="clear" w:color="auto" w:fill="FFFFFF"/>
        <w:spacing w:after="90" w:line="360" w:lineRule="atLeast"/>
        <w:outlineLvl w:val="2"/>
        <w:rPr>
          <w:rFonts w:ascii="Times New Roman" w:eastAsia="Times New Roman" w:hAnsi="Times New Roman" w:cs="Times New Roman"/>
          <w:sz w:val="24"/>
          <w:szCs w:val="24"/>
          <w:lang w:eastAsia="en-GB"/>
        </w:rPr>
      </w:pPr>
      <w:r w:rsidRPr="005E417D">
        <w:rPr>
          <w:rFonts w:ascii="Times New Roman" w:eastAsia="Times New Roman" w:hAnsi="Times New Roman" w:cs="Times New Roman"/>
          <w:sz w:val="24"/>
          <w:szCs w:val="24"/>
          <w:lang w:eastAsia="en-GB"/>
        </w:rPr>
        <w:t>Strengths</w:t>
      </w:r>
    </w:p>
    <w:p w:rsidR="005E417D" w:rsidRPr="005E417D" w:rsidRDefault="005E417D" w:rsidP="005E417D">
      <w:pPr>
        <w:numPr>
          <w:ilvl w:val="0"/>
          <w:numId w:val="10"/>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5E417D">
        <w:rPr>
          <w:rFonts w:ascii="Times New Roman" w:eastAsia="Times New Roman" w:hAnsi="Times New Roman" w:cs="Times New Roman"/>
          <w:sz w:val="24"/>
          <w:szCs w:val="24"/>
          <w:lang w:eastAsia="en-GB"/>
        </w:rPr>
        <w:t>Business running on a minus figure - higher minus figure in 2015 compared to 2014 - not making enough money to cover expenditures of business - could result in closure</w:t>
      </w:r>
    </w:p>
    <w:p w:rsidR="005E417D" w:rsidRPr="005E417D" w:rsidRDefault="005E417D" w:rsidP="005E417D">
      <w:pPr>
        <w:numPr>
          <w:ilvl w:val="0"/>
          <w:numId w:val="10"/>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5E417D">
        <w:rPr>
          <w:rFonts w:ascii="Times New Roman" w:eastAsia="Times New Roman" w:hAnsi="Times New Roman" w:cs="Times New Roman"/>
          <w:sz w:val="24"/>
          <w:szCs w:val="24"/>
          <w:lang w:eastAsia="en-GB"/>
        </w:rPr>
        <w:t>Competition in area offering attractions for families at lower cost of for FREE - Eden can be seen as expensive with parking at extra costs of tickets</w:t>
      </w:r>
    </w:p>
    <w:p w:rsidR="005E417D" w:rsidRPr="005E417D" w:rsidRDefault="005E417D" w:rsidP="005E417D">
      <w:pPr>
        <w:numPr>
          <w:ilvl w:val="0"/>
          <w:numId w:val="10"/>
        </w:numPr>
        <w:shd w:val="clear" w:color="auto" w:fill="FFFFFF"/>
        <w:spacing w:after="0" w:line="240" w:lineRule="auto"/>
        <w:rPr>
          <w:rFonts w:ascii="Times New Roman" w:eastAsia="Times New Roman" w:hAnsi="Times New Roman" w:cs="Times New Roman"/>
          <w:sz w:val="24"/>
          <w:szCs w:val="24"/>
          <w:lang w:eastAsia="en-GB"/>
        </w:rPr>
      </w:pPr>
      <w:r w:rsidRPr="005E417D">
        <w:rPr>
          <w:rFonts w:ascii="Times New Roman" w:eastAsia="Times New Roman" w:hAnsi="Times New Roman" w:cs="Times New Roman"/>
          <w:sz w:val="24"/>
          <w:szCs w:val="24"/>
          <w:lang w:eastAsia="en-GB"/>
        </w:rPr>
        <w:t>Locals annoyed with noise and heavy traffic in area due to the popularity of the attraction - legal problems for Eden</w:t>
      </w:r>
    </w:p>
    <w:p w:rsidR="005E417D" w:rsidRPr="005E417D" w:rsidRDefault="005E417D" w:rsidP="005E417D">
      <w:pPr>
        <w:numPr>
          <w:ilvl w:val="0"/>
          <w:numId w:val="11"/>
        </w:numPr>
        <w:shd w:val="clear" w:color="auto" w:fill="FFFFFF"/>
        <w:spacing w:after="0" w:line="240" w:lineRule="auto"/>
        <w:rPr>
          <w:rFonts w:ascii="Times New Roman" w:eastAsia="Times New Roman" w:hAnsi="Times New Roman" w:cs="Times New Roman"/>
          <w:sz w:val="24"/>
          <w:szCs w:val="24"/>
          <w:lang w:eastAsia="en-GB"/>
        </w:rPr>
      </w:pPr>
      <w:r w:rsidRPr="005E417D">
        <w:rPr>
          <w:rFonts w:ascii="Times New Roman" w:eastAsia="Times New Roman" w:hAnsi="Times New Roman" w:cs="Times New Roman"/>
          <w:sz w:val="24"/>
          <w:szCs w:val="24"/>
          <w:lang w:eastAsia="en-GB"/>
        </w:rPr>
        <w:t>Brings a high amount of sales into the organisation and in 2015 brought over £23,000 showing an increase from 2014</w:t>
      </w:r>
    </w:p>
    <w:p w:rsidR="005E417D" w:rsidRPr="005E417D" w:rsidRDefault="005E417D" w:rsidP="005E417D">
      <w:pPr>
        <w:numPr>
          <w:ilvl w:val="0"/>
          <w:numId w:val="11"/>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5E417D">
        <w:rPr>
          <w:rFonts w:ascii="Times New Roman" w:eastAsia="Times New Roman" w:hAnsi="Times New Roman" w:cs="Times New Roman"/>
          <w:sz w:val="24"/>
          <w:szCs w:val="24"/>
          <w:lang w:eastAsia="en-GB"/>
        </w:rPr>
        <w:t>Attracts more than 75,000 people annually</w:t>
      </w:r>
    </w:p>
    <w:p w:rsidR="005E417D" w:rsidRPr="005E417D" w:rsidRDefault="005E417D" w:rsidP="005E417D">
      <w:pPr>
        <w:numPr>
          <w:ilvl w:val="0"/>
          <w:numId w:val="11"/>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5E417D">
        <w:rPr>
          <w:rFonts w:ascii="Times New Roman" w:eastAsia="Times New Roman" w:hAnsi="Times New Roman" w:cs="Times New Roman"/>
          <w:sz w:val="24"/>
          <w:szCs w:val="24"/>
          <w:lang w:eastAsia="en-GB"/>
        </w:rPr>
        <w:t>"Since it opened in 2001, more than 18 million people have visited the site" (Hull, 2016)</w:t>
      </w:r>
    </w:p>
    <w:p w:rsidR="005E417D" w:rsidRPr="005E417D" w:rsidRDefault="005E417D" w:rsidP="005E417D">
      <w:pPr>
        <w:numPr>
          <w:ilvl w:val="0"/>
          <w:numId w:val="11"/>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5E417D">
        <w:rPr>
          <w:rFonts w:ascii="Times New Roman" w:eastAsia="Times New Roman" w:hAnsi="Times New Roman" w:cs="Times New Roman"/>
          <w:sz w:val="24"/>
          <w:szCs w:val="24"/>
          <w:lang w:eastAsia="en-GB"/>
        </w:rPr>
        <w:t>Brings more than 400 jobs to the area - increase the level of employment - and gives 300 people further options to volunteer</w:t>
      </w:r>
    </w:p>
    <w:p w:rsidR="005E417D" w:rsidRPr="005E417D" w:rsidRDefault="005E417D" w:rsidP="005E417D">
      <w:pPr>
        <w:numPr>
          <w:ilvl w:val="0"/>
          <w:numId w:val="11"/>
        </w:numPr>
        <w:shd w:val="clear" w:color="auto" w:fill="FFFFFF"/>
        <w:spacing w:before="100" w:beforeAutospacing="1" w:after="100" w:afterAutospacing="1" w:line="240" w:lineRule="auto"/>
        <w:rPr>
          <w:rFonts w:ascii="Helvetica" w:eastAsia="Times New Roman" w:hAnsi="Helvetica" w:cs="Helvetica"/>
          <w:sz w:val="24"/>
          <w:szCs w:val="24"/>
          <w:lang w:eastAsia="en-GB"/>
        </w:rPr>
      </w:pPr>
      <w:r w:rsidRPr="005E417D">
        <w:rPr>
          <w:rFonts w:ascii="Times New Roman" w:eastAsia="Times New Roman" w:hAnsi="Times New Roman" w:cs="Times New Roman"/>
          <w:sz w:val="24"/>
          <w:szCs w:val="24"/>
          <w:lang w:eastAsia="en-GB"/>
        </w:rPr>
        <w:t>Food served at the attraction is produced by local farmers - giving back to the community - sustainability - "it sources 87% of its catering supplies from the</w:t>
      </w:r>
      <w:r w:rsidRPr="005E417D">
        <w:rPr>
          <w:rFonts w:ascii="Helvetica" w:eastAsia="Times New Roman" w:hAnsi="Helvetica" w:cs="Helvetica"/>
          <w:sz w:val="24"/>
          <w:szCs w:val="24"/>
          <w:lang w:eastAsia="en-GB"/>
        </w:rPr>
        <w:t xml:space="preserve"> South West and 82% of this is sourced from Cornwall" (</w:t>
      </w:r>
      <w:proofErr w:type="spellStart"/>
      <w:r w:rsidRPr="005E417D">
        <w:rPr>
          <w:rFonts w:ascii="Helvetica" w:eastAsia="Times New Roman" w:hAnsi="Helvetica" w:cs="Helvetica"/>
          <w:sz w:val="24"/>
          <w:szCs w:val="24"/>
          <w:lang w:eastAsia="en-GB"/>
        </w:rPr>
        <w:t>SouthWestBusiness</w:t>
      </w:r>
      <w:proofErr w:type="spellEnd"/>
      <w:r w:rsidRPr="005E417D">
        <w:rPr>
          <w:rFonts w:ascii="Helvetica" w:eastAsia="Times New Roman" w:hAnsi="Helvetica" w:cs="Helvetica"/>
          <w:sz w:val="24"/>
          <w:szCs w:val="24"/>
          <w:lang w:eastAsia="en-GB"/>
        </w:rPr>
        <w:t>, 2011)</w:t>
      </w:r>
    </w:p>
    <w:p w:rsidR="005E417D" w:rsidRPr="005E417D" w:rsidRDefault="005E417D" w:rsidP="005E417D">
      <w:pPr>
        <w:shd w:val="clear" w:color="auto" w:fill="FFFFFF"/>
        <w:spacing w:before="100" w:beforeAutospacing="1" w:after="100" w:afterAutospacing="1" w:line="240" w:lineRule="auto"/>
        <w:ind w:left="720"/>
        <w:rPr>
          <w:rFonts w:ascii="Helvetica" w:eastAsia="Times New Roman" w:hAnsi="Helvetica" w:cs="Helvetica"/>
          <w:color w:val="374050"/>
          <w:sz w:val="24"/>
          <w:szCs w:val="24"/>
          <w:lang w:eastAsia="en-GB"/>
        </w:rPr>
      </w:pPr>
    </w:p>
    <w:p w:rsidR="005E417D" w:rsidRPr="005E417D" w:rsidRDefault="005E417D" w:rsidP="005E417D">
      <w:pPr>
        <w:shd w:val="clear" w:color="auto" w:fill="FFFFFF"/>
        <w:spacing w:after="300" w:line="360" w:lineRule="atLeast"/>
        <w:rPr>
          <w:rFonts w:ascii="Times New Roman" w:eastAsia="Times New Roman" w:hAnsi="Times New Roman" w:cs="Times New Roman"/>
          <w:sz w:val="24"/>
          <w:szCs w:val="24"/>
          <w:lang w:eastAsia="en-GB"/>
        </w:rPr>
      </w:pPr>
      <w:r w:rsidRPr="005E417D">
        <w:rPr>
          <w:rFonts w:ascii="Times New Roman" w:eastAsia="Times New Roman" w:hAnsi="Times New Roman" w:cs="Times New Roman"/>
          <w:sz w:val="24"/>
          <w:szCs w:val="24"/>
          <w:lang w:eastAsia="en-GB"/>
        </w:rPr>
        <w:t>Recommendations</w:t>
      </w:r>
    </w:p>
    <w:p w:rsidR="005E417D" w:rsidRPr="005E417D" w:rsidRDefault="005E417D" w:rsidP="005E417D">
      <w:pPr>
        <w:numPr>
          <w:ilvl w:val="0"/>
          <w:numId w:val="12"/>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5E417D">
        <w:rPr>
          <w:rFonts w:ascii="Times New Roman" w:eastAsia="Times New Roman" w:hAnsi="Times New Roman" w:cs="Times New Roman"/>
          <w:sz w:val="24"/>
          <w:szCs w:val="24"/>
          <w:lang w:eastAsia="en-GB"/>
        </w:rPr>
        <w:t>Lower the amount of investments/ have less costing investments in order to pay debts back and run at a less minus figure</w:t>
      </w:r>
    </w:p>
    <w:p w:rsidR="005E417D" w:rsidRPr="005E417D" w:rsidRDefault="005E417D" w:rsidP="005E417D">
      <w:pPr>
        <w:numPr>
          <w:ilvl w:val="0"/>
          <w:numId w:val="12"/>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Develop</w:t>
      </w:r>
      <w:r w:rsidRPr="005E417D">
        <w:rPr>
          <w:rFonts w:ascii="Times New Roman" w:eastAsia="Times New Roman" w:hAnsi="Times New Roman" w:cs="Times New Roman"/>
          <w:sz w:val="24"/>
          <w:szCs w:val="24"/>
          <w:lang w:eastAsia="en-GB"/>
        </w:rPr>
        <w:t xml:space="preserve"> the HR hiring system online into an online application - more people apply/show interest</w:t>
      </w:r>
    </w:p>
    <w:p w:rsidR="00D17DA1" w:rsidRDefault="005E417D" w:rsidP="00D17DA1">
      <w:pPr>
        <w:numPr>
          <w:ilvl w:val="0"/>
          <w:numId w:val="12"/>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5E417D">
        <w:rPr>
          <w:rFonts w:ascii="Times New Roman" w:eastAsia="Times New Roman" w:hAnsi="Times New Roman" w:cs="Times New Roman"/>
          <w:sz w:val="24"/>
          <w:szCs w:val="24"/>
          <w:lang w:eastAsia="en-GB"/>
        </w:rPr>
        <w:t>Promote their walk, cycle or public transport discount more in order to keep residents happy and lower the amount of traffic in area</w:t>
      </w:r>
    </w:p>
    <w:p w:rsidR="005E417D" w:rsidRPr="00D17DA1" w:rsidRDefault="00D17DA1" w:rsidP="00D17DA1">
      <w:p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D17DA1">
        <w:rPr>
          <w:rFonts w:ascii="Times New Roman" w:eastAsia="Times New Roman" w:hAnsi="Times New Roman" w:cs="Times New Roman"/>
          <w:b/>
          <w:color w:val="000000"/>
          <w:sz w:val="24"/>
          <w:szCs w:val="24"/>
          <w:lang w:eastAsia="en-GB"/>
        </w:rPr>
        <w:t>Makira Forest REDD Project</w:t>
      </w:r>
    </w:p>
    <w:p w:rsidR="00014482" w:rsidRPr="00C66062" w:rsidRDefault="00D17DA1" w:rsidP="00C66062">
      <w:pPr>
        <w:shd w:val="clear" w:color="auto" w:fill="FFFFFF"/>
        <w:spacing w:before="100" w:beforeAutospacing="1" w:after="100" w:afterAutospacing="1" w:line="240" w:lineRule="auto"/>
        <w:ind w:left="720"/>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78D605BA" wp14:editId="45A6B7F7">
            <wp:extent cx="5624422" cy="3898535"/>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SWOT-analysis-of-climate-change-adaptation-and-mitigation-REDD-in-Sierra-Leone.png"/>
                    <pic:cNvPicPr/>
                  </pic:nvPicPr>
                  <pic:blipFill>
                    <a:blip r:embed="rId14">
                      <a:extLst>
                        <a:ext uri="{28A0092B-C50C-407E-A947-70E740481C1C}">
                          <a14:useLocalDpi xmlns:a14="http://schemas.microsoft.com/office/drawing/2010/main" val="0"/>
                        </a:ext>
                      </a:extLst>
                    </a:blip>
                    <a:stretch>
                      <a:fillRect/>
                    </a:stretch>
                  </pic:blipFill>
                  <pic:spPr>
                    <a:xfrm>
                      <a:off x="0" y="0"/>
                      <a:ext cx="5623473" cy="3897877"/>
                    </a:xfrm>
                    <a:prstGeom prst="rect">
                      <a:avLst/>
                    </a:prstGeom>
                  </pic:spPr>
                </pic:pic>
              </a:graphicData>
            </a:graphic>
          </wp:inline>
        </w:drawing>
      </w:r>
    </w:p>
    <w:p w:rsidR="00D8715F" w:rsidRPr="00D8715F" w:rsidRDefault="00D8715F" w:rsidP="00D8715F">
      <w:pPr>
        <w:shd w:val="clear" w:color="auto" w:fill="FFFFFF"/>
        <w:spacing w:before="450" w:after="150" w:line="240" w:lineRule="auto"/>
        <w:jc w:val="both"/>
        <w:outlineLvl w:val="1"/>
        <w:rPr>
          <w:rFonts w:ascii="Times New Roman" w:eastAsia="Times New Roman" w:hAnsi="Times New Roman" w:cs="Times New Roman"/>
          <w:b/>
          <w:bCs/>
          <w:i/>
          <w:color w:val="000000"/>
          <w:sz w:val="24"/>
          <w:szCs w:val="24"/>
          <w:lang w:eastAsia="en-GB"/>
        </w:rPr>
      </w:pPr>
      <w:r w:rsidRPr="00D8715F">
        <w:rPr>
          <w:rFonts w:ascii="Times New Roman" w:eastAsia="Times New Roman" w:hAnsi="Times New Roman" w:cs="Times New Roman"/>
          <w:b/>
          <w:bCs/>
          <w:i/>
          <w:color w:val="000000"/>
          <w:sz w:val="24"/>
          <w:szCs w:val="24"/>
          <w:lang w:eastAsia="en-GB"/>
        </w:rPr>
        <w:t>4. Discussion</w:t>
      </w:r>
    </w:p>
    <w:p w:rsidR="00D8715F" w:rsidRDefault="00E77A6B" w:rsidP="00482DD9">
      <w:pPr>
        <w:shd w:val="clear" w:color="auto" w:fill="FFFFFF"/>
        <w:spacing w:after="0" w:line="240" w:lineRule="auto"/>
        <w:ind w:firstLine="48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    </w:t>
      </w:r>
      <w:r w:rsidR="00D8715F" w:rsidRPr="00D8715F">
        <w:rPr>
          <w:rFonts w:ascii="Times New Roman" w:hAnsi="Times New Roman" w:cs="Times New Roman"/>
          <w:color w:val="222222"/>
          <w:sz w:val="24"/>
          <w:szCs w:val="24"/>
          <w:shd w:val="clear" w:color="auto" w:fill="FFFFFF"/>
        </w:rPr>
        <w:t>Perceptions of community and developers under both projects are aligned in terms of short- to medium-term efforts that have built adaptive capacity (see</w:t>
      </w:r>
      <w:r w:rsidR="00D8715F" w:rsidRPr="00473A9E">
        <w:rPr>
          <w:rFonts w:ascii="Times New Roman" w:hAnsi="Times New Roman" w:cs="Times New Roman"/>
          <w:sz w:val="24"/>
          <w:szCs w:val="24"/>
          <w:shd w:val="clear" w:color="auto" w:fill="FFFFFF"/>
        </w:rPr>
        <w:t> </w:t>
      </w:r>
      <w:hyperlink r:id="rId15" w:anchor="table_body_display_land-09-00157-t002" w:history="1">
        <w:r w:rsidR="00D8715F" w:rsidRPr="00473A9E">
          <w:rPr>
            <w:rFonts w:ascii="Times New Roman" w:hAnsi="Times New Roman" w:cs="Times New Roman"/>
            <w:b/>
            <w:bCs/>
            <w:sz w:val="24"/>
            <w:szCs w:val="24"/>
            <w:shd w:val="clear" w:color="auto" w:fill="FFFFFF"/>
          </w:rPr>
          <w:t>Table 2</w:t>
        </w:r>
      </w:hyperlink>
      <w:r w:rsidR="00D8715F" w:rsidRPr="00D8715F">
        <w:rPr>
          <w:rFonts w:ascii="Times New Roman" w:hAnsi="Times New Roman" w:cs="Times New Roman"/>
          <w:color w:val="222222"/>
          <w:sz w:val="24"/>
          <w:szCs w:val="24"/>
          <w:shd w:val="clear" w:color="auto" w:fill="FFFFFF"/>
        </w:rPr>
        <w:t xml:space="preserve">). By training communities in alternative agriculture, building basic infrastructure and restoring natural capital (e.g., by increasing fish availability under Eden, and controlling forest use under Makira), forestry and tree planting projects improve availability of asset indicators (e.g., fishing equipment or access to credit) and flexibility indicators (e.g., changing cropping strategies) used to cope with climate change impacts. </w:t>
      </w:r>
      <w:proofErr w:type="gramStart"/>
      <w:r w:rsidR="00D8715F" w:rsidRPr="00D8715F">
        <w:rPr>
          <w:rFonts w:ascii="Times New Roman" w:hAnsi="Times New Roman" w:cs="Times New Roman"/>
          <w:color w:val="222222"/>
          <w:sz w:val="24"/>
          <w:szCs w:val="24"/>
          <w:shd w:val="clear" w:color="auto" w:fill="FFFFFF"/>
        </w:rPr>
        <w:t>Increased community cooperation through the projects’ networks results in improved social organization of adaptive capacity.</w:t>
      </w:r>
      <w:proofErr w:type="gramEnd"/>
      <w:r w:rsidR="00D8715F" w:rsidRPr="00D8715F">
        <w:rPr>
          <w:rFonts w:ascii="Times New Roman" w:hAnsi="Times New Roman" w:cs="Times New Roman"/>
          <w:color w:val="222222"/>
          <w:sz w:val="24"/>
          <w:szCs w:val="24"/>
          <w:shd w:val="clear" w:color="auto" w:fill="FFFFFF"/>
        </w:rPr>
        <w:t xml:space="preserve"> Increased learning is evidenced by the learning of new knowledge on agriculture and </w:t>
      </w:r>
      <w:r w:rsidR="00D8715F" w:rsidRPr="00E77A6B">
        <w:rPr>
          <w:rFonts w:ascii="Times New Roman" w:hAnsi="Times New Roman" w:cs="Times New Roman"/>
          <w:color w:val="222222"/>
          <w:sz w:val="24"/>
          <w:szCs w:val="24"/>
          <w:shd w:val="clear" w:color="auto" w:fill="FFFFFF"/>
        </w:rPr>
        <w:t>environmental conservation under both Eden and Makira.</w:t>
      </w:r>
    </w:p>
    <w:p w:rsidR="00E77A6B" w:rsidRPr="00E77A6B" w:rsidRDefault="00E77A6B" w:rsidP="00E77A6B">
      <w:pPr>
        <w:shd w:val="clear" w:color="auto" w:fill="FFFFFF"/>
        <w:spacing w:after="0" w:line="240" w:lineRule="auto"/>
        <w:jc w:val="both"/>
        <w:rPr>
          <w:rFonts w:ascii="Times New Roman" w:hAnsi="Times New Roman" w:cs="Times New Roman"/>
          <w:b/>
          <w:i/>
          <w:color w:val="222222"/>
          <w:sz w:val="24"/>
          <w:szCs w:val="24"/>
          <w:shd w:val="clear" w:color="auto" w:fill="FFFFFF"/>
        </w:rPr>
      </w:pPr>
      <w:r w:rsidRPr="00E77A6B">
        <w:rPr>
          <w:rFonts w:ascii="Times New Roman" w:hAnsi="Times New Roman" w:cs="Times New Roman"/>
          <w:b/>
          <w:i/>
          <w:color w:val="222222"/>
          <w:sz w:val="24"/>
          <w:szCs w:val="24"/>
          <w:shd w:val="clear" w:color="auto" w:fill="FFFFFF"/>
        </w:rPr>
        <w:t>CONCLUSION</w:t>
      </w:r>
    </w:p>
    <w:p w:rsidR="00E77A6B" w:rsidRPr="00482DD9" w:rsidRDefault="00E77A6B" w:rsidP="00482DD9">
      <w:pPr>
        <w:shd w:val="clear" w:color="auto" w:fill="FFFFFF"/>
        <w:spacing w:after="0" w:line="240" w:lineRule="auto"/>
        <w:ind w:firstLine="480"/>
        <w:jc w:val="both"/>
        <w:rPr>
          <w:rFonts w:ascii="Times New Roman" w:eastAsia="Times New Roman" w:hAnsi="Times New Roman" w:cs="Times New Roman"/>
          <w:color w:val="222222"/>
          <w:sz w:val="24"/>
          <w:szCs w:val="24"/>
          <w:lang w:eastAsia="en-GB"/>
        </w:rPr>
      </w:pPr>
      <w:r w:rsidRPr="00E77A6B">
        <w:rPr>
          <w:rFonts w:ascii="Times New Roman" w:hAnsi="Times New Roman" w:cs="Times New Roman"/>
          <w:color w:val="222222"/>
          <w:sz w:val="24"/>
          <w:szCs w:val="24"/>
          <w:shd w:val="clear" w:color="auto" w:fill="FFFFFF"/>
        </w:rPr>
        <w:lastRenderedPageBreak/>
        <w:t xml:space="preserve">    This study evaluated opportunities from forest conservation projects to address local development needs by pursuing climate objectives in Madagascar. Local and project-level perspectives of the benefits and challenges of two case study projects—focused on mangrove reforestation and REDD+ conservation—were assessed through the use of a multi-benefit framework. We observed that enhancements of local adaptive capacity, mitigation and </w:t>
      </w:r>
      <w:r w:rsidRPr="00047876">
        <w:rPr>
          <w:rFonts w:ascii="Times New Roman" w:hAnsi="Times New Roman" w:cs="Times New Roman"/>
          <w:color w:val="222222"/>
          <w:sz w:val="24"/>
          <w:szCs w:val="24"/>
          <w:shd w:val="clear" w:color="auto" w:fill="FFFFFF"/>
        </w:rPr>
        <w:t>development can be delivered by projects to local communities by investing in coordinated efforts across levels. This enables effective delivery of co-benefits across the three dimensions in projects originally designed for forest conservation.</w:t>
      </w:r>
    </w:p>
    <w:p w:rsidR="00FB3C2F" w:rsidRPr="00047876" w:rsidRDefault="00047876" w:rsidP="00A9620D">
      <w:pPr>
        <w:tabs>
          <w:tab w:val="left" w:pos="5160"/>
        </w:tabs>
        <w:rPr>
          <w:rFonts w:ascii="Times New Roman" w:hAnsi="Times New Roman" w:cs="Times New Roman"/>
          <w:sz w:val="24"/>
          <w:szCs w:val="24"/>
        </w:rPr>
      </w:pPr>
      <w:r>
        <w:rPr>
          <w:rFonts w:ascii="Times New Roman" w:hAnsi="Times New Roman" w:cs="Times New Roman"/>
          <w:color w:val="222222"/>
          <w:sz w:val="24"/>
          <w:szCs w:val="24"/>
          <w:shd w:val="clear" w:color="auto" w:fill="FFFFFF"/>
        </w:rPr>
        <w:t xml:space="preserve">            </w:t>
      </w:r>
      <w:r w:rsidR="00E77A6B" w:rsidRPr="00047876">
        <w:rPr>
          <w:rFonts w:ascii="Times New Roman" w:hAnsi="Times New Roman" w:cs="Times New Roman"/>
          <w:color w:val="222222"/>
          <w:sz w:val="24"/>
          <w:szCs w:val="24"/>
          <w:shd w:val="clear" w:color="auto" w:fill="FFFFFF"/>
        </w:rPr>
        <w:t>Climate mitigation benefits remain poorly quantified, and uncertainty surrounding carbon markets results in a lack of capacity to enable realization of carbon benefits. Monitoring needs to be accompanied by an adequate multi-stakeholder collaborative strategy, with a view to translate short-term benefits into long-term holistic transformative impacts, through pursuit of an integrated landscape-scale approach to conservation and development. Alignment of community needs and objectives with project and donor commitments is a pre-requisite to enable the development of a theory of change that systematically links project deliverables, outputs, outcomes and impacts over time. Knowledge co-production enables the theory of change to be grounded in locally-identified priorities, with a view to strengthening the shared understanding and synergies among multiple stakeholders. These findings are transferable to internationally-led programs which aim to integrate climate and development dimensions into conservation across sub-Saharan Africa, particularly those pursuing job creation and ecological restoration and rehabilitation.</w:t>
      </w:r>
    </w:p>
    <w:p w:rsidR="00FB3C2F" w:rsidRPr="00E77A6B" w:rsidRDefault="00FB3C2F" w:rsidP="002C7EF4">
      <w:pPr>
        <w:tabs>
          <w:tab w:val="left" w:pos="5160"/>
        </w:tabs>
        <w:rPr>
          <w:rFonts w:ascii="Times New Roman" w:hAnsi="Times New Roman" w:cs="Times New Roman"/>
          <w:sz w:val="24"/>
          <w:szCs w:val="24"/>
        </w:rPr>
      </w:pPr>
    </w:p>
    <w:p w:rsidR="00FB3C2F" w:rsidRPr="00482DD9" w:rsidRDefault="00FB3C2F" w:rsidP="002C7EF4">
      <w:pPr>
        <w:tabs>
          <w:tab w:val="left" w:pos="5160"/>
        </w:tabs>
        <w:rPr>
          <w:rFonts w:ascii="Times New Roman" w:hAnsi="Times New Roman" w:cs="Times New Roman"/>
          <w:sz w:val="24"/>
          <w:szCs w:val="24"/>
        </w:rPr>
      </w:pPr>
    </w:p>
    <w:p w:rsidR="00FB3C2F" w:rsidRDefault="00FB3C2F" w:rsidP="002C7EF4">
      <w:pPr>
        <w:tabs>
          <w:tab w:val="left" w:pos="5160"/>
        </w:tabs>
        <w:rPr>
          <w:rFonts w:ascii="Times New Roman" w:hAnsi="Times New Roman" w:cs="Times New Roman"/>
          <w:sz w:val="24"/>
          <w:szCs w:val="24"/>
        </w:rPr>
      </w:pPr>
    </w:p>
    <w:p w:rsidR="00FB3C2F" w:rsidRDefault="00FB3C2F" w:rsidP="002C7EF4">
      <w:pPr>
        <w:tabs>
          <w:tab w:val="left" w:pos="5160"/>
        </w:tabs>
        <w:rPr>
          <w:rFonts w:ascii="Times New Roman" w:hAnsi="Times New Roman" w:cs="Times New Roman"/>
          <w:sz w:val="24"/>
          <w:szCs w:val="24"/>
        </w:rPr>
      </w:pPr>
    </w:p>
    <w:p w:rsidR="003E12C8" w:rsidRDefault="003E12C8" w:rsidP="002C7EF4">
      <w:pPr>
        <w:tabs>
          <w:tab w:val="left" w:pos="5160"/>
        </w:tabs>
        <w:rPr>
          <w:rFonts w:ascii="Times New Roman" w:hAnsi="Times New Roman" w:cs="Times New Roman"/>
          <w:sz w:val="24"/>
          <w:szCs w:val="24"/>
        </w:rPr>
      </w:pPr>
    </w:p>
    <w:p w:rsidR="00E75C0C" w:rsidRDefault="00E75C0C" w:rsidP="002C7EF4">
      <w:pPr>
        <w:tabs>
          <w:tab w:val="left" w:pos="5160"/>
        </w:tabs>
        <w:rPr>
          <w:rFonts w:ascii="Times New Roman" w:hAnsi="Times New Roman" w:cs="Times New Roman"/>
          <w:sz w:val="24"/>
          <w:szCs w:val="24"/>
        </w:rPr>
      </w:pPr>
    </w:p>
    <w:p w:rsidR="00E75C0C" w:rsidRDefault="00E75C0C" w:rsidP="002C7EF4">
      <w:pPr>
        <w:tabs>
          <w:tab w:val="left" w:pos="5160"/>
        </w:tabs>
        <w:rPr>
          <w:rFonts w:ascii="Times New Roman" w:hAnsi="Times New Roman" w:cs="Times New Roman"/>
          <w:sz w:val="24"/>
          <w:szCs w:val="24"/>
        </w:rPr>
      </w:pPr>
    </w:p>
    <w:p w:rsidR="00E75C0C" w:rsidRDefault="00E75C0C" w:rsidP="002C7EF4">
      <w:pPr>
        <w:tabs>
          <w:tab w:val="left" w:pos="5160"/>
        </w:tabs>
        <w:rPr>
          <w:rFonts w:ascii="Times New Roman" w:hAnsi="Times New Roman" w:cs="Times New Roman"/>
          <w:sz w:val="24"/>
          <w:szCs w:val="24"/>
        </w:rPr>
      </w:pPr>
    </w:p>
    <w:p w:rsidR="00E75C0C" w:rsidRDefault="00E75C0C" w:rsidP="002C7EF4">
      <w:pPr>
        <w:tabs>
          <w:tab w:val="left" w:pos="5160"/>
        </w:tabs>
        <w:rPr>
          <w:rFonts w:ascii="Times New Roman" w:hAnsi="Times New Roman" w:cs="Times New Roman"/>
          <w:sz w:val="24"/>
          <w:szCs w:val="24"/>
        </w:rPr>
      </w:pPr>
    </w:p>
    <w:p w:rsidR="00E75C0C" w:rsidRDefault="00E75C0C" w:rsidP="002C7EF4">
      <w:pPr>
        <w:tabs>
          <w:tab w:val="left" w:pos="5160"/>
        </w:tabs>
        <w:rPr>
          <w:rFonts w:ascii="Times New Roman" w:hAnsi="Times New Roman" w:cs="Times New Roman"/>
          <w:sz w:val="24"/>
          <w:szCs w:val="24"/>
        </w:rPr>
      </w:pPr>
    </w:p>
    <w:p w:rsidR="00E75C0C" w:rsidRDefault="00E75C0C" w:rsidP="002C7EF4">
      <w:pPr>
        <w:tabs>
          <w:tab w:val="left" w:pos="5160"/>
        </w:tabs>
        <w:rPr>
          <w:rFonts w:ascii="Times New Roman" w:hAnsi="Times New Roman" w:cs="Times New Roman"/>
          <w:sz w:val="24"/>
          <w:szCs w:val="24"/>
        </w:rPr>
      </w:pPr>
    </w:p>
    <w:p w:rsidR="003E12C8" w:rsidRDefault="003E12C8" w:rsidP="002C7EF4">
      <w:pPr>
        <w:tabs>
          <w:tab w:val="left" w:pos="5160"/>
        </w:tabs>
        <w:rPr>
          <w:rFonts w:ascii="Times New Roman" w:hAnsi="Times New Roman" w:cs="Times New Roman"/>
          <w:sz w:val="24"/>
          <w:szCs w:val="24"/>
        </w:rPr>
      </w:pPr>
    </w:p>
    <w:p w:rsidR="003E12C8" w:rsidRDefault="003E12C8" w:rsidP="002C7EF4">
      <w:pPr>
        <w:tabs>
          <w:tab w:val="left" w:pos="5160"/>
        </w:tabs>
        <w:rPr>
          <w:rFonts w:ascii="Times New Roman" w:hAnsi="Times New Roman" w:cs="Times New Roman"/>
          <w:sz w:val="24"/>
          <w:szCs w:val="24"/>
        </w:rPr>
      </w:pPr>
    </w:p>
    <w:p w:rsidR="00E93EBD" w:rsidRDefault="00E93EBD" w:rsidP="002C7EF4">
      <w:pPr>
        <w:tabs>
          <w:tab w:val="left" w:pos="5160"/>
        </w:tabs>
        <w:rPr>
          <w:rFonts w:ascii="Times New Roman" w:hAnsi="Times New Roman" w:cs="Times New Roman"/>
          <w:sz w:val="24"/>
          <w:szCs w:val="24"/>
        </w:rPr>
      </w:pPr>
    </w:p>
    <w:p w:rsidR="00E93EBD" w:rsidRDefault="00F6775E" w:rsidP="002C7EF4">
      <w:pPr>
        <w:tabs>
          <w:tab w:val="left" w:pos="5160"/>
        </w:tabs>
        <w:rPr>
          <w:rFonts w:ascii="Times New Roman" w:hAnsi="Times New Roman" w:cs="Times New Roman"/>
          <w:sz w:val="24"/>
          <w:szCs w:val="24"/>
        </w:rPr>
      </w:pPr>
      <w:r>
        <w:rPr>
          <w:rFonts w:ascii="Times New Roman" w:hAnsi="Times New Roman" w:cs="Times New Roman"/>
          <w:sz w:val="24"/>
          <w:szCs w:val="24"/>
        </w:rPr>
        <w:lastRenderedPageBreak/>
        <w:t>References</w:t>
      </w:r>
      <w:r w:rsidR="00E93EBD">
        <w:rPr>
          <w:rFonts w:ascii="Times New Roman" w:hAnsi="Times New Roman" w:cs="Times New Roman"/>
          <w:sz w:val="24"/>
          <w:szCs w:val="24"/>
        </w:rPr>
        <w:t>:</w:t>
      </w:r>
    </w:p>
    <w:p w:rsidR="002063E4" w:rsidRPr="004C1A80" w:rsidRDefault="004C1A80" w:rsidP="009C0C26">
      <w:pPr>
        <w:pStyle w:val="ListParagraph"/>
        <w:numPr>
          <w:ilvl w:val="0"/>
          <w:numId w:val="1"/>
        </w:numPr>
        <w:tabs>
          <w:tab w:val="left" w:pos="1350"/>
        </w:tabs>
        <w:rPr>
          <w:rFonts w:ascii="Times New Roman" w:hAnsi="Times New Roman" w:cs="Times New Roman"/>
          <w:color w:val="0000FF"/>
          <w:sz w:val="24"/>
          <w:szCs w:val="24"/>
          <w:u w:val="single"/>
        </w:rPr>
      </w:pPr>
      <w:r>
        <w:rPr>
          <w:rFonts w:ascii="Times New Roman" w:hAnsi="Times New Roman" w:cs="Times New Roman"/>
          <w:sz w:val="24"/>
          <w:szCs w:val="24"/>
        </w:rPr>
        <w:t xml:space="preserve"> Eden Reforestation Project (2020) </w:t>
      </w:r>
      <w:r w:rsidRPr="004C1A80">
        <w:rPr>
          <w:rFonts w:ascii="Times New Roman" w:hAnsi="Times New Roman" w:cs="Times New Roman"/>
          <w:i/>
          <w:sz w:val="24"/>
          <w:szCs w:val="24"/>
        </w:rPr>
        <w:t>Mission and vision</w:t>
      </w:r>
      <w:r w:rsidR="00C16CA1">
        <w:rPr>
          <w:rFonts w:ascii="Times New Roman" w:hAnsi="Times New Roman" w:cs="Times New Roman"/>
          <w:sz w:val="24"/>
          <w:szCs w:val="24"/>
        </w:rPr>
        <w:t xml:space="preserve">  </w:t>
      </w:r>
      <w:r>
        <w:rPr>
          <w:rFonts w:ascii="Times New Roman" w:hAnsi="Times New Roman" w:cs="Times New Roman"/>
          <w:sz w:val="24"/>
          <w:szCs w:val="24"/>
        </w:rPr>
        <w:t>Available at:</w:t>
      </w:r>
      <w:r w:rsidR="00C16CA1">
        <w:rPr>
          <w:rFonts w:ascii="Times New Roman" w:hAnsi="Times New Roman" w:cs="Times New Roman"/>
          <w:sz w:val="24"/>
          <w:szCs w:val="24"/>
        </w:rPr>
        <w:t xml:space="preserve">                              </w:t>
      </w:r>
      <w:r w:rsidR="00C16CA1" w:rsidRPr="00C16CA1">
        <w:rPr>
          <w:rFonts w:ascii="Times New Roman" w:hAnsi="Times New Roman" w:cs="Times New Roman"/>
          <w:sz w:val="24"/>
          <w:szCs w:val="24"/>
        </w:rPr>
        <w:t xml:space="preserve">        </w:t>
      </w:r>
      <w:hyperlink r:id="rId16" w:history="1">
        <w:r w:rsidR="002063E4" w:rsidRPr="00EA72B7">
          <w:rPr>
            <w:rStyle w:val="Hyperlink"/>
            <w:rFonts w:ascii="Times New Roman" w:hAnsi="Times New Roman" w:cs="Times New Roman"/>
            <w:sz w:val="24"/>
            <w:szCs w:val="24"/>
          </w:rPr>
          <w:t>https://edenprojects.org/mission-and-vision/</w:t>
        </w:r>
      </w:hyperlink>
      <w:r>
        <w:rPr>
          <w:rStyle w:val="Hyperlink"/>
          <w:rFonts w:ascii="Times New Roman" w:hAnsi="Times New Roman" w:cs="Times New Roman"/>
          <w:sz w:val="24"/>
          <w:szCs w:val="24"/>
        </w:rPr>
        <w:t xml:space="preserve"> </w:t>
      </w:r>
      <w:r w:rsidRPr="004C1A80">
        <w:rPr>
          <w:rFonts w:ascii="Times New Roman" w:hAnsi="Times New Roman" w:cs="Times New Roman"/>
          <w:sz w:val="24"/>
          <w:szCs w:val="24"/>
        </w:rPr>
        <w:t>(</w:t>
      </w:r>
      <w:r>
        <w:rPr>
          <w:rFonts w:ascii="Times New Roman" w:hAnsi="Times New Roman" w:cs="Times New Roman"/>
          <w:sz w:val="24"/>
          <w:szCs w:val="24"/>
        </w:rPr>
        <w:t>Accessed 1</w:t>
      </w:r>
      <w:r w:rsidRPr="004C1A80">
        <w:rPr>
          <w:rFonts w:ascii="Times New Roman" w:hAnsi="Times New Roman" w:cs="Times New Roman"/>
          <w:sz w:val="24"/>
          <w:szCs w:val="24"/>
        </w:rPr>
        <w:t xml:space="preserve"> December 2020)</w:t>
      </w:r>
    </w:p>
    <w:p w:rsidR="002063E4" w:rsidRPr="00EA72B7" w:rsidRDefault="00EA72B7" w:rsidP="009C0C26">
      <w:pPr>
        <w:pStyle w:val="ListParagraph"/>
        <w:numPr>
          <w:ilvl w:val="0"/>
          <w:numId w:val="1"/>
        </w:numPr>
        <w:tabs>
          <w:tab w:val="left" w:pos="5160"/>
        </w:tabs>
        <w:rPr>
          <w:rFonts w:ascii="Times New Roman" w:hAnsi="Times New Roman" w:cs="Times New Roman"/>
          <w:sz w:val="24"/>
          <w:szCs w:val="24"/>
        </w:rPr>
      </w:pPr>
      <w:proofErr w:type="spellStart"/>
      <w:r w:rsidRPr="00626A49">
        <w:rPr>
          <w:rFonts w:ascii="Times New Roman" w:hAnsi="Times New Roman" w:cs="Times New Roman"/>
          <w:sz w:val="24"/>
          <w:szCs w:val="24"/>
          <w:shd w:val="clear" w:color="auto" w:fill="FFFFFF"/>
        </w:rPr>
        <w:t>Shinsaku</w:t>
      </w:r>
      <w:proofErr w:type="spellEnd"/>
      <w:r w:rsidRPr="00626A49">
        <w:rPr>
          <w:rFonts w:ascii="Times New Roman" w:hAnsi="Times New Roman" w:cs="Times New Roman"/>
          <w:sz w:val="24"/>
          <w:szCs w:val="24"/>
          <w:shd w:val="clear" w:color="auto" w:fill="FFFFFF"/>
        </w:rPr>
        <w:t xml:space="preserve"> </w:t>
      </w:r>
      <w:proofErr w:type="spellStart"/>
      <w:r w:rsidRPr="00626A49">
        <w:rPr>
          <w:rFonts w:ascii="Times New Roman" w:hAnsi="Times New Roman" w:cs="Times New Roman"/>
          <w:sz w:val="24"/>
          <w:szCs w:val="24"/>
          <w:shd w:val="clear" w:color="auto" w:fill="FFFFFF"/>
        </w:rPr>
        <w:t>Takakawa</w:t>
      </w:r>
      <w:proofErr w:type="spellEnd"/>
      <w:r w:rsidRPr="00626A49">
        <w:rPr>
          <w:rFonts w:ascii="Times New Roman" w:hAnsi="Times New Roman" w:cs="Times New Roman"/>
          <w:sz w:val="24"/>
          <w:szCs w:val="24"/>
          <w:shd w:val="clear" w:color="auto" w:fill="FFFFFF"/>
        </w:rPr>
        <w:t xml:space="preserve"> (2020)</w:t>
      </w:r>
      <w:r w:rsidRPr="00626A49">
        <w:rPr>
          <w:rFonts w:ascii="Times New Roman" w:hAnsi="Times New Roman" w:cs="Times New Roman"/>
          <w:sz w:val="24"/>
          <w:szCs w:val="24"/>
        </w:rPr>
        <w:t xml:space="preserve"> </w:t>
      </w:r>
      <w:r w:rsidR="00BD31E8" w:rsidRPr="00626A49">
        <w:rPr>
          <w:rFonts w:ascii="Times New Roman" w:hAnsi="Times New Roman" w:cs="Times New Roman"/>
          <w:i/>
          <w:sz w:val="24"/>
          <w:szCs w:val="24"/>
        </w:rPr>
        <w:t>R</w:t>
      </w:r>
      <w:r w:rsidRPr="00626A49">
        <w:rPr>
          <w:rFonts w:ascii="Times New Roman" w:hAnsi="Times New Roman" w:cs="Times New Roman"/>
          <w:i/>
          <w:sz w:val="24"/>
          <w:szCs w:val="24"/>
        </w:rPr>
        <w:t>eforestation: How doesn't work?</w:t>
      </w:r>
      <w:r w:rsidR="004C1A80" w:rsidRPr="00626A49">
        <w:rPr>
          <w:rFonts w:ascii="Times New Roman" w:hAnsi="Times New Roman" w:cs="Times New Roman"/>
          <w:sz w:val="24"/>
          <w:szCs w:val="24"/>
        </w:rPr>
        <w:t xml:space="preserve"> Available at:</w:t>
      </w:r>
      <w:r w:rsidR="00BD31E8" w:rsidRPr="00626A49">
        <w:rPr>
          <w:rFonts w:ascii="Times New Roman" w:hAnsi="Times New Roman" w:cs="Times New Roman"/>
          <w:sz w:val="24"/>
          <w:szCs w:val="24"/>
        </w:rPr>
        <w:t xml:space="preserve">      </w:t>
      </w:r>
      <w:hyperlink r:id="rId17" w:history="1">
        <w:r w:rsidR="00EB3D81" w:rsidRPr="00EA72B7">
          <w:rPr>
            <w:rStyle w:val="Hyperlink"/>
            <w:rFonts w:ascii="Times New Roman" w:hAnsi="Times New Roman" w:cs="Times New Roman"/>
            <w:sz w:val="24"/>
            <w:szCs w:val="24"/>
          </w:rPr>
          <w:t>https://www.twenty5degrees.com/blogs/blog/reforestation</w:t>
        </w:r>
      </w:hyperlink>
      <w:r w:rsidR="004C1A80">
        <w:rPr>
          <w:rStyle w:val="Hyperlink"/>
          <w:rFonts w:ascii="Times New Roman" w:hAnsi="Times New Roman" w:cs="Times New Roman"/>
          <w:sz w:val="24"/>
          <w:szCs w:val="24"/>
        </w:rPr>
        <w:t xml:space="preserve"> </w:t>
      </w:r>
      <w:r w:rsidR="004C1A80" w:rsidRPr="004C1A80">
        <w:rPr>
          <w:rFonts w:ascii="Times New Roman" w:hAnsi="Times New Roman" w:cs="Times New Roman"/>
          <w:sz w:val="24"/>
          <w:szCs w:val="24"/>
        </w:rPr>
        <w:t>(</w:t>
      </w:r>
      <w:r w:rsidR="004C1A80">
        <w:rPr>
          <w:rFonts w:ascii="Times New Roman" w:hAnsi="Times New Roman" w:cs="Times New Roman"/>
          <w:sz w:val="24"/>
          <w:szCs w:val="24"/>
        </w:rPr>
        <w:t>Accessed 1</w:t>
      </w:r>
      <w:r w:rsidR="004C1A80" w:rsidRPr="004C1A80">
        <w:rPr>
          <w:rFonts w:ascii="Times New Roman" w:hAnsi="Times New Roman" w:cs="Times New Roman"/>
          <w:sz w:val="24"/>
          <w:szCs w:val="24"/>
        </w:rPr>
        <w:t xml:space="preserve"> December 2020)</w:t>
      </w:r>
    </w:p>
    <w:p w:rsidR="00626A49" w:rsidRPr="00BB05E6" w:rsidRDefault="00626A49" w:rsidP="009C0C26">
      <w:pPr>
        <w:pStyle w:val="ListParagraph"/>
        <w:numPr>
          <w:ilvl w:val="0"/>
          <w:numId w:val="1"/>
        </w:numPr>
        <w:tabs>
          <w:tab w:val="left" w:pos="5160"/>
        </w:tabs>
        <w:rPr>
          <w:rFonts w:ascii="Times New Roman" w:hAnsi="Times New Roman" w:cs="Times New Roman"/>
          <w:sz w:val="24"/>
          <w:szCs w:val="24"/>
        </w:rPr>
      </w:pPr>
      <w:r>
        <w:rPr>
          <w:rFonts w:ascii="Times New Roman" w:hAnsi="Times New Roman" w:cs="Times New Roman"/>
          <w:sz w:val="24"/>
          <w:szCs w:val="24"/>
        </w:rPr>
        <w:t>Reforestation Goals (2020)</w:t>
      </w:r>
      <w:r w:rsidR="00FD0EEC">
        <w:rPr>
          <w:rFonts w:ascii="Times New Roman" w:hAnsi="Times New Roman" w:cs="Times New Roman"/>
          <w:sz w:val="24"/>
          <w:szCs w:val="24"/>
        </w:rPr>
        <w:t xml:space="preserve"> </w:t>
      </w:r>
      <w:r>
        <w:rPr>
          <w:rFonts w:ascii="Times New Roman" w:hAnsi="Times New Roman" w:cs="Times New Roman"/>
          <w:i/>
          <w:sz w:val="24"/>
          <w:szCs w:val="24"/>
        </w:rPr>
        <w:t xml:space="preserve">Eden Reforestation Project </w:t>
      </w:r>
      <w:r>
        <w:rPr>
          <w:rFonts w:ascii="Times New Roman" w:hAnsi="Times New Roman" w:cs="Times New Roman"/>
          <w:sz w:val="24"/>
          <w:szCs w:val="24"/>
        </w:rPr>
        <w:t>Available at:</w:t>
      </w:r>
      <w:r w:rsidR="00FD0EEC">
        <w:rPr>
          <w:rFonts w:ascii="Times New Roman" w:hAnsi="Times New Roman" w:cs="Times New Roman"/>
          <w:sz w:val="24"/>
          <w:szCs w:val="24"/>
        </w:rPr>
        <w:t xml:space="preserve">          </w:t>
      </w:r>
      <w:hyperlink r:id="rId18" w:history="1">
        <w:r w:rsidR="00153687" w:rsidRPr="00D6622C">
          <w:rPr>
            <w:rStyle w:val="Hyperlink"/>
            <w:rFonts w:ascii="Times New Roman" w:hAnsi="Times New Roman" w:cs="Times New Roman"/>
            <w:sz w:val="24"/>
            <w:szCs w:val="24"/>
          </w:rPr>
          <w:t>https://www.youtube.com/watch?v=8TWUSDCQAGs</w:t>
        </w:r>
      </w:hyperlink>
      <w:r>
        <w:rPr>
          <w:rStyle w:val="Hyperlink"/>
          <w:rFonts w:ascii="Times New Roman" w:hAnsi="Times New Roman" w:cs="Times New Roman"/>
          <w:sz w:val="24"/>
          <w:szCs w:val="24"/>
        </w:rPr>
        <w:t xml:space="preserve"> </w:t>
      </w:r>
      <w:r w:rsidRPr="004C1A80">
        <w:rPr>
          <w:rFonts w:ascii="Times New Roman" w:hAnsi="Times New Roman" w:cs="Times New Roman"/>
          <w:sz w:val="24"/>
          <w:szCs w:val="24"/>
        </w:rPr>
        <w:t>(</w:t>
      </w:r>
      <w:r w:rsidR="003923EE">
        <w:rPr>
          <w:rFonts w:ascii="Times New Roman" w:hAnsi="Times New Roman" w:cs="Times New Roman"/>
          <w:sz w:val="24"/>
          <w:szCs w:val="24"/>
        </w:rPr>
        <w:t>Accessed 2</w:t>
      </w:r>
      <w:r w:rsidRPr="00BB05E6">
        <w:rPr>
          <w:rFonts w:ascii="Times New Roman" w:hAnsi="Times New Roman" w:cs="Times New Roman"/>
          <w:sz w:val="24"/>
          <w:szCs w:val="24"/>
        </w:rPr>
        <w:t xml:space="preserve"> December 2020)</w:t>
      </w:r>
      <w:r w:rsidR="00FD0EEC" w:rsidRPr="00BB05E6">
        <w:rPr>
          <w:rFonts w:ascii="Times New Roman" w:hAnsi="Times New Roman" w:cs="Times New Roman"/>
          <w:sz w:val="24"/>
          <w:szCs w:val="24"/>
        </w:rPr>
        <w:t xml:space="preserve"> </w:t>
      </w:r>
      <w:r w:rsidRPr="00BB05E6">
        <w:rPr>
          <w:rFonts w:ascii="Times New Roman" w:hAnsi="Times New Roman" w:cs="Times New Roman"/>
          <w:sz w:val="24"/>
          <w:szCs w:val="24"/>
        </w:rPr>
        <w:t xml:space="preserve">                                   </w:t>
      </w:r>
    </w:p>
    <w:p w:rsidR="004C1A80" w:rsidRPr="00626A49" w:rsidRDefault="00626A49" w:rsidP="009C0C26">
      <w:pPr>
        <w:pStyle w:val="ListParagraph"/>
        <w:numPr>
          <w:ilvl w:val="0"/>
          <w:numId w:val="1"/>
        </w:numPr>
        <w:tabs>
          <w:tab w:val="left" w:pos="5160"/>
        </w:tabs>
        <w:rPr>
          <w:rFonts w:ascii="Times New Roman" w:hAnsi="Times New Roman" w:cs="Times New Roman"/>
          <w:sz w:val="24"/>
          <w:szCs w:val="24"/>
        </w:rPr>
      </w:pPr>
      <w:r w:rsidRPr="00BB05E6">
        <w:rPr>
          <w:rFonts w:ascii="Times New Roman" w:hAnsi="Times New Roman" w:cs="Times New Roman"/>
          <w:sz w:val="24"/>
          <w:szCs w:val="24"/>
          <w:shd w:val="clear" w:color="auto" w:fill="FFFFFF"/>
        </w:rPr>
        <w:t>Sustainable Development Goals</w:t>
      </w:r>
      <w:r w:rsidRPr="00BB05E6">
        <w:rPr>
          <w:rFonts w:ascii="Times New Roman" w:hAnsi="Times New Roman" w:cs="Times New Roman"/>
          <w:sz w:val="24"/>
          <w:szCs w:val="24"/>
        </w:rPr>
        <w:t xml:space="preserve"> (2020) </w:t>
      </w:r>
      <w:r w:rsidRPr="00BB05E6">
        <w:rPr>
          <w:rFonts w:ascii="Times New Roman" w:hAnsi="Times New Roman" w:cs="Times New Roman"/>
          <w:i/>
          <w:sz w:val="24"/>
          <w:szCs w:val="24"/>
          <w:shd w:val="clear" w:color="auto" w:fill="FFFFFF"/>
        </w:rPr>
        <w:t>Eden Reforestation Projects - Plant Trees Save Lives</w:t>
      </w:r>
      <w:r w:rsidRPr="00BB05E6">
        <w:rPr>
          <w:rFonts w:ascii="Times New Roman" w:hAnsi="Times New Roman" w:cs="Times New Roman"/>
          <w:sz w:val="24"/>
          <w:szCs w:val="24"/>
          <w:shd w:val="clear" w:color="auto" w:fill="FFFFFF"/>
        </w:rPr>
        <w:t xml:space="preserve"> </w:t>
      </w:r>
      <w:r w:rsidRPr="00BB05E6">
        <w:rPr>
          <w:rFonts w:ascii="Times New Roman" w:hAnsi="Times New Roman" w:cs="Times New Roman"/>
          <w:sz w:val="24"/>
          <w:szCs w:val="24"/>
        </w:rPr>
        <w:t xml:space="preserve">Available at :       </w:t>
      </w:r>
      <w:hyperlink r:id="rId19" w:history="1">
        <w:r w:rsidR="004C1A80" w:rsidRPr="00626A49">
          <w:rPr>
            <w:rStyle w:val="Hyperlink"/>
            <w:rFonts w:ascii="Times New Roman" w:hAnsi="Times New Roman" w:cs="Times New Roman"/>
            <w:sz w:val="24"/>
            <w:szCs w:val="24"/>
          </w:rPr>
          <w:t>https://sustainabledevelopment.un.org/partnership/?p=31193</w:t>
        </w:r>
      </w:hyperlink>
      <w:r>
        <w:rPr>
          <w:rFonts w:ascii="Times New Roman" w:hAnsi="Times New Roman" w:cs="Times New Roman"/>
          <w:sz w:val="24"/>
          <w:szCs w:val="24"/>
        </w:rPr>
        <w:t xml:space="preserve"> </w:t>
      </w:r>
      <w:r w:rsidRPr="004C1A80">
        <w:rPr>
          <w:rFonts w:ascii="Times New Roman" w:hAnsi="Times New Roman" w:cs="Times New Roman"/>
          <w:sz w:val="24"/>
          <w:szCs w:val="24"/>
        </w:rPr>
        <w:t>(</w:t>
      </w:r>
      <w:r w:rsidR="003923EE">
        <w:rPr>
          <w:rFonts w:ascii="Times New Roman" w:hAnsi="Times New Roman" w:cs="Times New Roman"/>
          <w:sz w:val="24"/>
          <w:szCs w:val="24"/>
        </w:rPr>
        <w:t>Accessed 2</w:t>
      </w:r>
      <w:r w:rsidRPr="004C1A80">
        <w:rPr>
          <w:rFonts w:ascii="Times New Roman" w:hAnsi="Times New Roman" w:cs="Times New Roman"/>
          <w:sz w:val="24"/>
          <w:szCs w:val="24"/>
        </w:rPr>
        <w:t xml:space="preserve"> December 2020)</w:t>
      </w:r>
      <w:r w:rsidRPr="00626A49">
        <w:rPr>
          <w:rFonts w:ascii="Times New Roman" w:hAnsi="Times New Roman" w:cs="Times New Roman"/>
          <w:sz w:val="24"/>
          <w:szCs w:val="24"/>
        </w:rPr>
        <w:t xml:space="preserve">                                    </w:t>
      </w:r>
    </w:p>
    <w:p w:rsidR="00650CA9" w:rsidRPr="003923EE" w:rsidRDefault="003923EE" w:rsidP="009C0C26">
      <w:pPr>
        <w:pStyle w:val="ListParagraph"/>
        <w:numPr>
          <w:ilvl w:val="0"/>
          <w:numId w:val="1"/>
        </w:numPr>
        <w:tabs>
          <w:tab w:val="left" w:pos="5160"/>
        </w:tabs>
        <w:rPr>
          <w:rFonts w:ascii="Times New Roman" w:hAnsi="Times New Roman" w:cs="Times New Roman"/>
          <w:sz w:val="24"/>
          <w:szCs w:val="24"/>
        </w:rPr>
      </w:pPr>
      <w:r>
        <w:rPr>
          <w:rFonts w:ascii="Times New Roman" w:hAnsi="Times New Roman" w:cs="Times New Roman"/>
          <w:sz w:val="24"/>
          <w:szCs w:val="24"/>
        </w:rPr>
        <w:t xml:space="preserve">Guide </w:t>
      </w:r>
      <w:r w:rsidRPr="003923EE">
        <w:rPr>
          <w:rFonts w:ascii="Times New Roman" w:hAnsi="Times New Roman" w:cs="Times New Roman"/>
          <w:sz w:val="24"/>
          <w:szCs w:val="24"/>
        </w:rPr>
        <w:t>Star by Candid (2020 )</w:t>
      </w:r>
      <w:r w:rsidR="00FD0EEC" w:rsidRPr="003923EE">
        <w:rPr>
          <w:rFonts w:ascii="Times New Roman" w:hAnsi="Times New Roman" w:cs="Times New Roman"/>
          <w:sz w:val="24"/>
          <w:szCs w:val="24"/>
        </w:rPr>
        <w:t xml:space="preserve"> </w:t>
      </w:r>
      <w:r w:rsidR="004D78ED" w:rsidRPr="003923EE">
        <w:rPr>
          <w:rFonts w:ascii="Times New Roman" w:hAnsi="Times New Roman" w:cs="Times New Roman"/>
          <w:i/>
          <w:sz w:val="24"/>
          <w:szCs w:val="24"/>
        </w:rPr>
        <w:t>Eden Reforestation Project</w:t>
      </w:r>
      <w:r>
        <w:rPr>
          <w:rFonts w:ascii="Times New Roman" w:hAnsi="Times New Roman" w:cs="Times New Roman"/>
          <w:sz w:val="24"/>
          <w:szCs w:val="24"/>
        </w:rPr>
        <w:t xml:space="preserve"> Available at:</w:t>
      </w:r>
      <w:r w:rsidR="00FD0EEC" w:rsidRPr="003923EE">
        <w:rPr>
          <w:rFonts w:ascii="Times New Roman" w:hAnsi="Times New Roman" w:cs="Times New Roman"/>
          <w:sz w:val="24"/>
          <w:szCs w:val="24"/>
        </w:rPr>
        <w:t xml:space="preserve">      </w:t>
      </w:r>
      <w:hyperlink r:id="rId20" w:history="1">
        <w:r w:rsidR="00FE0B78" w:rsidRPr="00D6622C">
          <w:rPr>
            <w:rStyle w:val="Hyperlink"/>
            <w:rFonts w:ascii="Times New Roman" w:hAnsi="Times New Roman" w:cs="Times New Roman"/>
            <w:sz w:val="24"/>
            <w:szCs w:val="24"/>
          </w:rPr>
          <w:t>https://www.guidestar.org/profile/95-4804581</w:t>
        </w:r>
      </w:hyperlink>
      <w:r>
        <w:rPr>
          <w:rStyle w:val="Hyperlink"/>
          <w:rFonts w:ascii="Times New Roman" w:hAnsi="Times New Roman" w:cs="Times New Roman"/>
          <w:sz w:val="24"/>
          <w:szCs w:val="24"/>
        </w:rPr>
        <w:t xml:space="preserve"> </w:t>
      </w:r>
      <w:r w:rsidRPr="004C1A80">
        <w:rPr>
          <w:rFonts w:ascii="Times New Roman" w:hAnsi="Times New Roman" w:cs="Times New Roman"/>
          <w:sz w:val="24"/>
          <w:szCs w:val="24"/>
        </w:rPr>
        <w:t>(</w:t>
      </w:r>
      <w:r>
        <w:rPr>
          <w:rFonts w:ascii="Times New Roman" w:hAnsi="Times New Roman" w:cs="Times New Roman"/>
          <w:sz w:val="24"/>
          <w:szCs w:val="24"/>
        </w:rPr>
        <w:t>Accessed 2</w:t>
      </w:r>
      <w:r w:rsidRPr="004C1A80">
        <w:rPr>
          <w:rFonts w:ascii="Times New Roman" w:hAnsi="Times New Roman" w:cs="Times New Roman"/>
          <w:sz w:val="24"/>
          <w:szCs w:val="24"/>
        </w:rPr>
        <w:t xml:space="preserve"> December 2020)</w:t>
      </w:r>
      <w:r w:rsidRPr="00626A49">
        <w:rPr>
          <w:rFonts w:ascii="Times New Roman" w:hAnsi="Times New Roman" w:cs="Times New Roman"/>
          <w:sz w:val="24"/>
          <w:szCs w:val="24"/>
        </w:rPr>
        <w:t xml:space="preserve">                                    </w:t>
      </w:r>
    </w:p>
    <w:p w:rsidR="00FE0B78" w:rsidRDefault="00252912" w:rsidP="009C0C26">
      <w:pPr>
        <w:pStyle w:val="ListParagraph"/>
        <w:numPr>
          <w:ilvl w:val="0"/>
          <w:numId w:val="1"/>
        </w:numPr>
        <w:tabs>
          <w:tab w:val="left" w:pos="5160"/>
        </w:tabs>
        <w:rPr>
          <w:rFonts w:ascii="Times New Roman" w:hAnsi="Times New Roman" w:cs="Times New Roman"/>
          <w:sz w:val="24"/>
          <w:szCs w:val="24"/>
        </w:rPr>
      </w:pPr>
      <w:r>
        <w:rPr>
          <w:rFonts w:ascii="Times New Roman" w:hAnsi="Times New Roman" w:cs="Times New Roman"/>
          <w:sz w:val="24"/>
          <w:szCs w:val="24"/>
        </w:rPr>
        <w:t xml:space="preserve">MDPI , </w:t>
      </w:r>
      <w:r w:rsidR="00AD1F18" w:rsidRPr="00AD1F18">
        <w:rPr>
          <w:rFonts w:ascii="Times New Roman" w:hAnsi="Times New Roman" w:cs="Times New Roman"/>
          <w:sz w:val="24"/>
          <w:szCs w:val="24"/>
        </w:rPr>
        <w:t>Nico</w:t>
      </w:r>
      <w:r>
        <w:rPr>
          <w:rFonts w:ascii="Times New Roman" w:hAnsi="Times New Roman" w:cs="Times New Roman"/>
          <w:sz w:val="24"/>
          <w:szCs w:val="24"/>
        </w:rPr>
        <w:t xml:space="preserve">la </w:t>
      </w:r>
      <w:proofErr w:type="spellStart"/>
      <w:r>
        <w:rPr>
          <w:rFonts w:ascii="Times New Roman" w:hAnsi="Times New Roman" w:cs="Times New Roman"/>
          <w:sz w:val="24"/>
          <w:szCs w:val="24"/>
        </w:rPr>
        <w:t>Favretto</w:t>
      </w:r>
      <w:proofErr w:type="spellEnd"/>
      <w:r>
        <w:rPr>
          <w:rFonts w:ascii="Times New Roman" w:hAnsi="Times New Roman" w:cs="Times New Roman"/>
          <w:sz w:val="24"/>
          <w:szCs w:val="24"/>
        </w:rPr>
        <w:t xml:space="preserve"> 1; Stavros </w:t>
      </w:r>
      <w:proofErr w:type="spellStart"/>
      <w:r>
        <w:rPr>
          <w:rFonts w:ascii="Times New Roman" w:hAnsi="Times New Roman" w:cs="Times New Roman"/>
          <w:sz w:val="24"/>
          <w:szCs w:val="24"/>
        </w:rPr>
        <w:t>Afionis</w:t>
      </w:r>
      <w:proofErr w:type="spellEnd"/>
      <w:r>
        <w:rPr>
          <w:rFonts w:ascii="Times New Roman" w:hAnsi="Times New Roman" w:cs="Times New Roman"/>
          <w:sz w:val="24"/>
          <w:szCs w:val="24"/>
        </w:rPr>
        <w:t xml:space="preserve"> ; Lindsay C. Stringer; Andrew J. </w:t>
      </w:r>
      <w:proofErr w:type="spellStart"/>
      <w:r>
        <w:rPr>
          <w:rFonts w:ascii="Times New Roman" w:hAnsi="Times New Roman" w:cs="Times New Roman"/>
          <w:sz w:val="24"/>
          <w:szCs w:val="24"/>
        </w:rPr>
        <w:t>Dougill</w:t>
      </w:r>
      <w:proofErr w:type="spellEnd"/>
      <w:r>
        <w:rPr>
          <w:rFonts w:ascii="Times New Roman" w:hAnsi="Times New Roman" w:cs="Times New Roman"/>
          <w:sz w:val="24"/>
          <w:szCs w:val="24"/>
        </w:rPr>
        <w:t>;</w:t>
      </w:r>
      <w:r w:rsidR="00AD1F18" w:rsidRPr="00AD1F18">
        <w:rPr>
          <w:rFonts w:ascii="Times New Roman" w:hAnsi="Times New Roman" w:cs="Times New Roman"/>
          <w:sz w:val="24"/>
          <w:szCs w:val="24"/>
        </w:rPr>
        <w:t xml:space="preserve"> Claire H. Quinn </w:t>
      </w:r>
      <w:r w:rsidR="002E6A18">
        <w:rPr>
          <w:rFonts w:ascii="Times New Roman" w:hAnsi="Times New Roman" w:cs="Times New Roman"/>
          <w:sz w:val="24"/>
          <w:szCs w:val="24"/>
        </w:rPr>
        <w:t xml:space="preserve">; </w:t>
      </w:r>
      <w:r w:rsidR="00AD1F18" w:rsidRPr="00AD1F18">
        <w:rPr>
          <w:rFonts w:ascii="Times New Roman" w:hAnsi="Times New Roman" w:cs="Times New Roman"/>
          <w:sz w:val="24"/>
          <w:szCs w:val="24"/>
        </w:rPr>
        <w:t xml:space="preserve"> </w:t>
      </w:r>
      <w:proofErr w:type="spellStart"/>
      <w:r w:rsidR="00AD1F18" w:rsidRPr="00AD1F18">
        <w:rPr>
          <w:rFonts w:ascii="Times New Roman" w:hAnsi="Times New Roman" w:cs="Times New Roman"/>
          <w:sz w:val="24"/>
          <w:szCs w:val="24"/>
        </w:rPr>
        <w:t>Hery</w:t>
      </w:r>
      <w:proofErr w:type="spellEnd"/>
      <w:r w:rsidR="00AD1F18" w:rsidRPr="00AD1F18">
        <w:rPr>
          <w:rFonts w:ascii="Times New Roman" w:hAnsi="Times New Roman" w:cs="Times New Roman"/>
          <w:sz w:val="24"/>
          <w:szCs w:val="24"/>
        </w:rPr>
        <w:t xml:space="preserve"> </w:t>
      </w:r>
      <w:proofErr w:type="spellStart"/>
      <w:r w:rsidR="00AD1F18" w:rsidRPr="00AD1F18">
        <w:rPr>
          <w:rFonts w:ascii="Times New Roman" w:hAnsi="Times New Roman" w:cs="Times New Roman"/>
          <w:sz w:val="24"/>
          <w:szCs w:val="24"/>
        </w:rPr>
        <w:t>Lisy</w:t>
      </w:r>
      <w:proofErr w:type="spellEnd"/>
      <w:r w:rsidR="00AD1F18" w:rsidRPr="00AD1F18">
        <w:rPr>
          <w:rFonts w:ascii="Times New Roman" w:hAnsi="Times New Roman" w:cs="Times New Roman"/>
          <w:sz w:val="24"/>
          <w:szCs w:val="24"/>
        </w:rPr>
        <w:t xml:space="preserve"> </w:t>
      </w:r>
      <w:r w:rsidR="002E6A18">
        <w:rPr>
          <w:rFonts w:ascii="Times New Roman" w:hAnsi="Times New Roman" w:cs="Times New Roman"/>
          <w:sz w:val="24"/>
          <w:szCs w:val="24"/>
        </w:rPr>
        <w:t xml:space="preserve">; </w:t>
      </w:r>
      <w:r w:rsidR="001F3FC8">
        <w:rPr>
          <w:rFonts w:ascii="Times New Roman" w:hAnsi="Times New Roman" w:cs="Times New Roman"/>
          <w:sz w:val="24"/>
          <w:szCs w:val="24"/>
        </w:rPr>
        <w:t xml:space="preserve">Tiana </w:t>
      </w:r>
      <w:proofErr w:type="spellStart"/>
      <w:r w:rsidR="001F3FC8">
        <w:rPr>
          <w:rFonts w:ascii="Times New Roman" w:hAnsi="Times New Roman" w:cs="Times New Roman"/>
          <w:sz w:val="24"/>
          <w:szCs w:val="24"/>
        </w:rPr>
        <w:t>Ranarijaona</w:t>
      </w:r>
      <w:proofErr w:type="spellEnd"/>
      <w:r w:rsidR="001F3FC8">
        <w:rPr>
          <w:rFonts w:ascii="Times New Roman" w:hAnsi="Times New Roman" w:cs="Times New Roman"/>
          <w:sz w:val="24"/>
          <w:szCs w:val="24"/>
        </w:rPr>
        <w:t xml:space="preserve"> (2020) </w:t>
      </w:r>
      <w:r w:rsidR="00AD1F18" w:rsidRPr="001F3FC8">
        <w:rPr>
          <w:rFonts w:ascii="Times New Roman" w:hAnsi="Times New Roman" w:cs="Times New Roman"/>
          <w:i/>
          <w:sz w:val="24"/>
          <w:szCs w:val="24"/>
        </w:rPr>
        <w:t>Delivering Climate-Development Co-Benefits through Multi-Stakeholder Forestry Projects in Madagascar: Opportunities and Challenges</w:t>
      </w:r>
      <w:r w:rsidR="001F3FC8">
        <w:rPr>
          <w:rFonts w:ascii="Times New Roman" w:hAnsi="Times New Roman" w:cs="Times New Roman"/>
          <w:i/>
          <w:sz w:val="24"/>
          <w:szCs w:val="24"/>
        </w:rPr>
        <w:t xml:space="preserve"> </w:t>
      </w:r>
      <w:r w:rsidR="001F3FC8" w:rsidRPr="004015C7">
        <w:rPr>
          <w:rFonts w:ascii="Times New Roman" w:hAnsi="Times New Roman" w:cs="Times New Roman"/>
          <w:sz w:val="24"/>
          <w:szCs w:val="24"/>
        </w:rPr>
        <w:t>Available at:</w:t>
      </w:r>
      <w:r w:rsidR="004D78ED" w:rsidRPr="001F3FC8">
        <w:rPr>
          <w:rFonts w:ascii="Times New Roman" w:hAnsi="Times New Roman" w:cs="Times New Roman"/>
          <w:i/>
          <w:sz w:val="24"/>
          <w:szCs w:val="24"/>
        </w:rPr>
        <w:t xml:space="preserve">    </w:t>
      </w:r>
      <w:hyperlink r:id="rId21" w:history="1">
        <w:r w:rsidR="00A47F52" w:rsidRPr="00D6622C">
          <w:rPr>
            <w:rStyle w:val="Hyperlink"/>
            <w:rFonts w:ascii="Times New Roman" w:hAnsi="Times New Roman" w:cs="Times New Roman"/>
            <w:sz w:val="24"/>
            <w:szCs w:val="24"/>
          </w:rPr>
          <w:t>https://www.webcitation.org/73BzPr8fS</w:t>
        </w:r>
      </w:hyperlink>
      <w:r w:rsidR="001F3FC8">
        <w:rPr>
          <w:rStyle w:val="Hyperlink"/>
          <w:rFonts w:ascii="Times New Roman" w:hAnsi="Times New Roman" w:cs="Times New Roman"/>
          <w:sz w:val="24"/>
          <w:szCs w:val="24"/>
        </w:rPr>
        <w:t xml:space="preserve">  </w:t>
      </w:r>
      <w:r w:rsidR="004015C7" w:rsidRPr="004015C7">
        <w:rPr>
          <w:rStyle w:val="Hyperlink"/>
          <w:rFonts w:ascii="Times New Roman" w:hAnsi="Times New Roman" w:cs="Times New Roman"/>
          <w:color w:val="auto"/>
          <w:sz w:val="24"/>
          <w:szCs w:val="24"/>
        </w:rPr>
        <w:t>(</w:t>
      </w:r>
      <w:r w:rsidR="001F3FC8">
        <w:rPr>
          <w:rFonts w:ascii="Times New Roman" w:hAnsi="Times New Roman" w:cs="Times New Roman"/>
          <w:sz w:val="24"/>
          <w:szCs w:val="24"/>
        </w:rPr>
        <w:t>Accessed 2</w:t>
      </w:r>
      <w:r w:rsidR="001F3FC8" w:rsidRPr="004C1A80">
        <w:rPr>
          <w:rFonts w:ascii="Times New Roman" w:hAnsi="Times New Roman" w:cs="Times New Roman"/>
          <w:sz w:val="24"/>
          <w:szCs w:val="24"/>
        </w:rPr>
        <w:t xml:space="preserve"> December 2020</w:t>
      </w:r>
      <w:r w:rsidR="004015C7">
        <w:rPr>
          <w:rFonts w:ascii="Times New Roman" w:hAnsi="Times New Roman" w:cs="Times New Roman"/>
          <w:sz w:val="24"/>
          <w:szCs w:val="24"/>
        </w:rPr>
        <w:t>)</w:t>
      </w:r>
    </w:p>
    <w:p w:rsidR="00A2430F" w:rsidRDefault="00A2430F" w:rsidP="009C0C26">
      <w:pPr>
        <w:pStyle w:val="ListParagraph"/>
        <w:numPr>
          <w:ilvl w:val="0"/>
          <w:numId w:val="1"/>
        </w:numPr>
        <w:tabs>
          <w:tab w:val="left" w:pos="5160"/>
        </w:tabs>
        <w:rPr>
          <w:rFonts w:ascii="Times New Roman" w:hAnsi="Times New Roman" w:cs="Times New Roman"/>
          <w:sz w:val="24"/>
          <w:szCs w:val="24"/>
        </w:rPr>
      </w:pPr>
      <w:r>
        <w:rPr>
          <w:rFonts w:ascii="Times New Roman" w:hAnsi="Times New Roman" w:cs="Times New Roman"/>
          <w:sz w:val="24"/>
          <w:szCs w:val="24"/>
        </w:rPr>
        <w:t>Briti</w:t>
      </w:r>
      <w:r w:rsidR="004015C7">
        <w:rPr>
          <w:rFonts w:ascii="Times New Roman" w:hAnsi="Times New Roman" w:cs="Times New Roman"/>
          <w:sz w:val="24"/>
          <w:szCs w:val="24"/>
        </w:rPr>
        <w:t>sh Ecological Society ( 2018 )</w:t>
      </w:r>
      <w:r>
        <w:rPr>
          <w:rFonts w:ascii="Times New Roman" w:hAnsi="Times New Roman" w:cs="Times New Roman"/>
          <w:sz w:val="24"/>
          <w:szCs w:val="24"/>
        </w:rPr>
        <w:t xml:space="preserve"> </w:t>
      </w:r>
      <w:r w:rsidRPr="004015C7">
        <w:rPr>
          <w:rFonts w:ascii="Times New Roman" w:hAnsi="Times New Roman" w:cs="Times New Roman"/>
          <w:i/>
          <w:sz w:val="24"/>
          <w:szCs w:val="24"/>
        </w:rPr>
        <w:t>Methods in Ecology and Evolution</w:t>
      </w:r>
      <w:r w:rsidR="004015C7">
        <w:rPr>
          <w:rFonts w:ascii="Times New Roman" w:hAnsi="Times New Roman" w:cs="Times New Roman"/>
          <w:sz w:val="24"/>
          <w:szCs w:val="24"/>
        </w:rPr>
        <w:t xml:space="preserve"> Available at:</w:t>
      </w:r>
    </w:p>
    <w:p w:rsidR="009D75BD" w:rsidRDefault="00194763" w:rsidP="009C0C26">
      <w:pPr>
        <w:pStyle w:val="ListParagraph"/>
        <w:tabs>
          <w:tab w:val="left" w:pos="5160"/>
        </w:tabs>
        <w:rPr>
          <w:rFonts w:ascii="Times New Roman" w:hAnsi="Times New Roman" w:cs="Times New Roman"/>
          <w:sz w:val="24"/>
          <w:szCs w:val="24"/>
        </w:rPr>
      </w:pPr>
      <w:hyperlink r:id="rId22" w:history="1">
        <w:r w:rsidR="00873643" w:rsidRPr="00A2430F">
          <w:rPr>
            <w:rStyle w:val="Hyperlink"/>
            <w:rFonts w:ascii="Times New Roman" w:hAnsi="Times New Roman" w:cs="Times New Roman"/>
            <w:sz w:val="24"/>
            <w:szCs w:val="24"/>
          </w:rPr>
          <w:t>https://besjournals.onlinelibrary.wiley.com/doi/full/10.1111/2041-210X.12860</w:t>
        </w:r>
      </w:hyperlink>
      <w:r w:rsidR="004015C7" w:rsidRPr="004015C7">
        <w:rPr>
          <w:rFonts w:ascii="Times New Roman" w:hAnsi="Times New Roman" w:cs="Times New Roman"/>
          <w:sz w:val="24"/>
          <w:szCs w:val="24"/>
        </w:rPr>
        <w:t xml:space="preserve"> </w:t>
      </w:r>
      <w:r w:rsidR="004015C7">
        <w:rPr>
          <w:rFonts w:ascii="Times New Roman" w:hAnsi="Times New Roman" w:cs="Times New Roman"/>
          <w:sz w:val="24"/>
          <w:szCs w:val="24"/>
        </w:rPr>
        <w:t>(Accessed 4</w:t>
      </w:r>
      <w:r w:rsidR="004015C7" w:rsidRPr="004C1A80">
        <w:rPr>
          <w:rFonts w:ascii="Times New Roman" w:hAnsi="Times New Roman" w:cs="Times New Roman"/>
          <w:sz w:val="24"/>
          <w:szCs w:val="24"/>
        </w:rPr>
        <w:t xml:space="preserve"> December 2020</w:t>
      </w:r>
      <w:r w:rsidR="004015C7">
        <w:rPr>
          <w:rFonts w:ascii="Times New Roman" w:hAnsi="Times New Roman" w:cs="Times New Roman"/>
          <w:sz w:val="24"/>
          <w:szCs w:val="24"/>
        </w:rPr>
        <w:t>)</w:t>
      </w:r>
    </w:p>
    <w:p w:rsidR="00873643" w:rsidRPr="00E75C0C" w:rsidRDefault="00194763" w:rsidP="009C0C26">
      <w:pPr>
        <w:pStyle w:val="ListParagraph"/>
        <w:numPr>
          <w:ilvl w:val="0"/>
          <w:numId w:val="1"/>
        </w:numPr>
        <w:tabs>
          <w:tab w:val="left" w:pos="5160"/>
        </w:tabs>
        <w:rPr>
          <w:rFonts w:ascii="Times New Roman" w:hAnsi="Times New Roman" w:cs="Times New Roman"/>
          <w:i/>
          <w:sz w:val="24"/>
          <w:szCs w:val="24"/>
        </w:rPr>
      </w:pPr>
      <w:hyperlink r:id="rId23" w:history="1">
        <w:r w:rsidR="009D75BD" w:rsidRPr="009D75BD">
          <w:rPr>
            <w:rFonts w:ascii="Times New Roman" w:hAnsi="Times New Roman" w:cs="Times New Roman"/>
            <w:sz w:val="24"/>
            <w:szCs w:val="24"/>
          </w:rPr>
          <w:t>Natalie Suckall</w:t>
        </w:r>
      </w:hyperlink>
      <w:r w:rsidR="009D75BD" w:rsidRPr="009D75BD">
        <w:rPr>
          <w:rFonts w:ascii="Times New Roman" w:hAnsi="Times New Roman" w:cs="Times New Roman"/>
          <w:sz w:val="24"/>
          <w:szCs w:val="24"/>
          <w:shd w:val="clear" w:color="auto" w:fill="FFFFFF"/>
          <w:vertAlign w:val="superscript"/>
        </w:rPr>
        <w:t> </w:t>
      </w:r>
      <w:r w:rsidR="009D75BD" w:rsidRPr="009D75BD">
        <w:rPr>
          <w:rFonts w:ascii="Times New Roman" w:hAnsi="Times New Roman" w:cs="Times New Roman"/>
          <w:sz w:val="24"/>
          <w:szCs w:val="24"/>
          <w:shd w:val="clear" w:color="auto" w:fill="FFFFFF"/>
        </w:rPr>
        <w:t xml:space="preserve">; </w:t>
      </w:r>
      <w:hyperlink r:id="rId24" w:history="1">
        <w:r w:rsidR="009D75BD" w:rsidRPr="009D75BD">
          <w:rPr>
            <w:rFonts w:ascii="Times New Roman" w:hAnsi="Times New Roman" w:cs="Times New Roman"/>
            <w:sz w:val="24"/>
            <w:szCs w:val="24"/>
          </w:rPr>
          <w:t>Lindsay C Stringer</w:t>
        </w:r>
      </w:hyperlink>
      <w:r w:rsidR="009D75BD" w:rsidRPr="009D75BD">
        <w:rPr>
          <w:rFonts w:ascii="Times New Roman" w:hAnsi="Times New Roman" w:cs="Times New Roman"/>
          <w:sz w:val="24"/>
          <w:szCs w:val="24"/>
          <w:shd w:val="clear" w:color="auto" w:fill="FFFFFF"/>
        </w:rPr>
        <w:t>; </w:t>
      </w:r>
      <w:hyperlink r:id="rId25" w:history="1">
        <w:r w:rsidR="009D75BD" w:rsidRPr="009D75BD">
          <w:rPr>
            <w:rFonts w:ascii="Times New Roman" w:hAnsi="Times New Roman" w:cs="Times New Roman"/>
            <w:sz w:val="24"/>
            <w:szCs w:val="24"/>
          </w:rPr>
          <w:t>Emma L Tompkins</w:t>
        </w:r>
      </w:hyperlink>
      <w:r w:rsidR="004015C7">
        <w:rPr>
          <w:rFonts w:ascii="Times New Roman" w:hAnsi="Times New Roman" w:cs="Times New Roman"/>
          <w:sz w:val="24"/>
          <w:szCs w:val="24"/>
        </w:rPr>
        <w:t xml:space="preserve"> (2014) </w:t>
      </w:r>
      <w:r w:rsidR="009D75BD" w:rsidRPr="004015C7">
        <w:rPr>
          <w:rFonts w:ascii="Times New Roman" w:eastAsia="Times New Roman" w:hAnsi="Times New Roman" w:cs="Times New Roman"/>
          <w:i/>
          <w:color w:val="212121"/>
          <w:kern w:val="36"/>
          <w:sz w:val="24"/>
          <w:szCs w:val="24"/>
          <w:lang w:eastAsia="en-GB"/>
        </w:rPr>
        <w:t>Presenting Triple-Wins? Assessing Projects That Deliver Adaptation, Mitigation and Development Co-benefits in Rural Sub-Saharan Africa</w:t>
      </w:r>
      <w:r w:rsidR="009D75BD" w:rsidRPr="004015C7">
        <w:rPr>
          <w:rFonts w:ascii="Times New Roman" w:hAnsi="Times New Roman" w:cs="Times New Roman"/>
          <w:i/>
          <w:sz w:val="24"/>
          <w:szCs w:val="24"/>
        </w:rPr>
        <w:t xml:space="preserve"> </w:t>
      </w:r>
      <w:r w:rsidR="004015C7">
        <w:rPr>
          <w:rFonts w:ascii="Times New Roman" w:hAnsi="Times New Roman" w:cs="Times New Roman"/>
          <w:sz w:val="24"/>
          <w:szCs w:val="24"/>
        </w:rPr>
        <w:t>Available at:</w:t>
      </w:r>
      <w:r w:rsidR="009D75BD" w:rsidRPr="004015C7">
        <w:rPr>
          <w:rFonts w:ascii="Times New Roman" w:hAnsi="Times New Roman" w:cs="Times New Roman"/>
          <w:sz w:val="24"/>
          <w:szCs w:val="24"/>
        </w:rPr>
        <w:t xml:space="preserve"> </w:t>
      </w:r>
      <w:hyperlink r:id="rId26" w:history="1">
        <w:r w:rsidR="00FB3C2F" w:rsidRPr="004015C7">
          <w:rPr>
            <w:rStyle w:val="Hyperlink"/>
            <w:rFonts w:ascii="Times New Roman" w:hAnsi="Times New Roman" w:cs="Times New Roman"/>
            <w:sz w:val="24"/>
            <w:szCs w:val="24"/>
          </w:rPr>
          <w:t>https://pubmed.ncbi.nlm.nih.gov/24705929/</w:t>
        </w:r>
      </w:hyperlink>
      <w:r w:rsidR="004015C7">
        <w:rPr>
          <w:rStyle w:val="Hyperlink"/>
          <w:rFonts w:ascii="Times New Roman" w:hAnsi="Times New Roman" w:cs="Times New Roman"/>
          <w:sz w:val="24"/>
          <w:szCs w:val="24"/>
        </w:rPr>
        <w:t xml:space="preserve"> </w:t>
      </w:r>
      <w:r w:rsidR="004015C7">
        <w:rPr>
          <w:rFonts w:ascii="Times New Roman" w:hAnsi="Times New Roman" w:cs="Times New Roman"/>
          <w:sz w:val="24"/>
          <w:szCs w:val="24"/>
        </w:rPr>
        <w:t>(Accessed 5</w:t>
      </w:r>
      <w:r w:rsidR="004015C7" w:rsidRPr="004C1A80">
        <w:rPr>
          <w:rFonts w:ascii="Times New Roman" w:hAnsi="Times New Roman" w:cs="Times New Roman"/>
          <w:sz w:val="24"/>
          <w:szCs w:val="24"/>
        </w:rPr>
        <w:t xml:space="preserve"> December 2020</w:t>
      </w:r>
      <w:r w:rsidR="004015C7">
        <w:rPr>
          <w:rFonts w:ascii="Times New Roman" w:hAnsi="Times New Roman" w:cs="Times New Roman"/>
          <w:sz w:val="24"/>
          <w:szCs w:val="24"/>
        </w:rPr>
        <w:t>)</w:t>
      </w:r>
    </w:p>
    <w:p w:rsidR="00E75C0C" w:rsidRPr="00E75C0C" w:rsidRDefault="00194763" w:rsidP="00555057">
      <w:pPr>
        <w:pStyle w:val="ListParagraph"/>
        <w:numPr>
          <w:ilvl w:val="0"/>
          <w:numId w:val="1"/>
        </w:numPr>
        <w:tabs>
          <w:tab w:val="left" w:pos="5160"/>
        </w:tabs>
        <w:rPr>
          <w:rFonts w:ascii="Times New Roman" w:hAnsi="Times New Roman" w:cs="Times New Roman"/>
          <w:i/>
          <w:sz w:val="24"/>
          <w:szCs w:val="24"/>
        </w:rPr>
      </w:pPr>
      <w:hyperlink r:id="rId27" w:history="1">
        <w:r w:rsidR="00E75C0C">
          <w:rPr>
            <w:rFonts w:ascii="Times New Roman" w:hAnsi="Times New Roman" w:cs="Times New Roman"/>
            <w:sz w:val="24"/>
            <w:szCs w:val="24"/>
            <w:shd w:val="clear" w:color="auto" w:fill="FFFFFF"/>
          </w:rPr>
          <w:t>C</w:t>
        </w:r>
        <w:r w:rsidR="00E75C0C" w:rsidRPr="00E75C0C">
          <w:rPr>
            <w:rFonts w:ascii="Times New Roman" w:hAnsi="Times New Roman" w:cs="Times New Roman"/>
            <w:sz w:val="24"/>
            <w:szCs w:val="24"/>
            <w:shd w:val="clear" w:color="auto" w:fill="FFFFFF"/>
          </w:rPr>
          <w:t>helse</w:t>
        </w:r>
        <w:r w:rsidR="00E75C0C">
          <w:rPr>
            <w:rFonts w:ascii="Times New Roman" w:hAnsi="Times New Roman" w:cs="Times New Roman"/>
            <w:sz w:val="24"/>
            <w:szCs w:val="24"/>
            <w:shd w:val="clear" w:color="auto" w:fill="FFFFFF"/>
          </w:rPr>
          <w:t>y C</w:t>
        </w:r>
        <w:r w:rsidR="00E75C0C" w:rsidRPr="00E75C0C">
          <w:rPr>
            <w:rFonts w:ascii="Times New Roman" w:hAnsi="Times New Roman" w:cs="Times New Roman"/>
            <w:sz w:val="24"/>
            <w:szCs w:val="24"/>
            <w:shd w:val="clear" w:color="auto" w:fill="FFFFFF"/>
          </w:rPr>
          <w:t>owan</w:t>
        </w:r>
      </w:hyperlink>
      <w:r w:rsidR="00E75C0C">
        <w:rPr>
          <w:rFonts w:ascii="Times New Roman" w:hAnsi="Times New Roman" w:cs="Times New Roman"/>
          <w:sz w:val="24"/>
          <w:szCs w:val="24"/>
        </w:rPr>
        <w:t xml:space="preserve"> (2017) </w:t>
      </w:r>
      <w:r w:rsidR="00E75C0C">
        <w:rPr>
          <w:rFonts w:ascii="Times New Roman" w:hAnsi="Times New Roman" w:cs="Times New Roman"/>
          <w:i/>
          <w:sz w:val="24"/>
          <w:szCs w:val="24"/>
        </w:rPr>
        <w:t>The Eden Project Swot Ana</w:t>
      </w:r>
      <w:r w:rsidR="00555057">
        <w:rPr>
          <w:rFonts w:ascii="Times New Roman" w:hAnsi="Times New Roman" w:cs="Times New Roman"/>
          <w:i/>
          <w:sz w:val="24"/>
          <w:szCs w:val="24"/>
        </w:rPr>
        <w:t>l</w:t>
      </w:r>
      <w:r w:rsidR="00E75C0C">
        <w:rPr>
          <w:rFonts w:ascii="Times New Roman" w:hAnsi="Times New Roman" w:cs="Times New Roman"/>
          <w:i/>
          <w:sz w:val="24"/>
          <w:szCs w:val="24"/>
        </w:rPr>
        <w:t>ysis</w:t>
      </w:r>
      <w:r w:rsidR="00555057">
        <w:rPr>
          <w:rFonts w:ascii="Times New Roman" w:hAnsi="Times New Roman" w:cs="Times New Roman"/>
          <w:i/>
          <w:sz w:val="24"/>
          <w:szCs w:val="24"/>
        </w:rPr>
        <w:t xml:space="preserve"> </w:t>
      </w:r>
      <w:r w:rsidR="00555057">
        <w:rPr>
          <w:rFonts w:ascii="Times New Roman" w:hAnsi="Times New Roman" w:cs="Times New Roman"/>
          <w:sz w:val="24"/>
          <w:szCs w:val="24"/>
        </w:rPr>
        <w:t xml:space="preserve">Available at: </w:t>
      </w:r>
      <w:hyperlink r:id="rId28" w:history="1">
        <w:r w:rsidR="00555057" w:rsidRPr="00A17F8D">
          <w:rPr>
            <w:rStyle w:val="Hyperlink"/>
            <w:rFonts w:ascii="Times New Roman" w:hAnsi="Times New Roman" w:cs="Times New Roman"/>
            <w:sz w:val="24"/>
            <w:szCs w:val="24"/>
          </w:rPr>
          <w:t>https://prezi.com/6unstv6q4on0/the-eden-project-swot-analysis/</w:t>
        </w:r>
      </w:hyperlink>
      <w:r w:rsidR="00555057">
        <w:rPr>
          <w:rFonts w:ascii="Times New Roman" w:hAnsi="Times New Roman" w:cs="Times New Roman"/>
          <w:sz w:val="24"/>
          <w:szCs w:val="24"/>
        </w:rPr>
        <w:t xml:space="preserve"> </w:t>
      </w:r>
      <w:r w:rsidR="00555057">
        <w:rPr>
          <w:rFonts w:ascii="Times New Roman" w:hAnsi="Times New Roman" w:cs="Times New Roman"/>
          <w:i/>
          <w:sz w:val="24"/>
          <w:szCs w:val="24"/>
        </w:rPr>
        <w:t xml:space="preserve"> </w:t>
      </w:r>
      <w:r w:rsidR="00555057">
        <w:rPr>
          <w:rFonts w:ascii="Times New Roman" w:hAnsi="Times New Roman" w:cs="Times New Roman"/>
          <w:sz w:val="24"/>
          <w:szCs w:val="24"/>
        </w:rPr>
        <w:t>(Accessed 15</w:t>
      </w:r>
      <w:r w:rsidR="00555057" w:rsidRPr="004C1A80">
        <w:rPr>
          <w:rFonts w:ascii="Times New Roman" w:hAnsi="Times New Roman" w:cs="Times New Roman"/>
          <w:sz w:val="24"/>
          <w:szCs w:val="24"/>
        </w:rPr>
        <w:t xml:space="preserve"> December 2020</w:t>
      </w:r>
      <w:r w:rsidR="00555057">
        <w:rPr>
          <w:rFonts w:ascii="Times New Roman" w:hAnsi="Times New Roman" w:cs="Times New Roman"/>
          <w:sz w:val="24"/>
          <w:szCs w:val="24"/>
        </w:rPr>
        <w:t>)</w:t>
      </w:r>
    </w:p>
    <w:p w:rsidR="00C9707A" w:rsidRPr="004756FA" w:rsidRDefault="00C9707A" w:rsidP="00C9707A">
      <w:pPr>
        <w:pStyle w:val="ListParagraph"/>
        <w:numPr>
          <w:ilvl w:val="0"/>
          <w:numId w:val="1"/>
        </w:numPr>
        <w:autoSpaceDE w:val="0"/>
        <w:autoSpaceDN w:val="0"/>
        <w:adjustRightInd w:val="0"/>
        <w:spacing w:after="0" w:line="240" w:lineRule="auto"/>
        <w:rPr>
          <w:rFonts w:ascii="Times New Roman" w:hAnsi="Times New Roman" w:cs="Times New Roman"/>
          <w:bCs/>
          <w:i/>
          <w:sz w:val="24"/>
          <w:szCs w:val="24"/>
        </w:rPr>
      </w:pPr>
      <w:r w:rsidRPr="00C9707A">
        <w:rPr>
          <w:rFonts w:ascii="Times New Roman" w:hAnsi="Times New Roman" w:cs="Times New Roman"/>
          <w:bCs/>
          <w:sz w:val="24"/>
          <w:szCs w:val="24"/>
        </w:rPr>
        <w:t xml:space="preserve"> Nicola </w:t>
      </w:r>
      <w:proofErr w:type="spellStart"/>
      <w:proofErr w:type="gramStart"/>
      <w:r w:rsidRPr="00C9707A">
        <w:rPr>
          <w:rFonts w:ascii="Times New Roman" w:hAnsi="Times New Roman" w:cs="Times New Roman"/>
          <w:bCs/>
          <w:sz w:val="24"/>
          <w:szCs w:val="24"/>
        </w:rPr>
        <w:t>Favretto</w:t>
      </w:r>
      <w:proofErr w:type="spellEnd"/>
      <w:r w:rsidRPr="00C9707A">
        <w:rPr>
          <w:rFonts w:ascii="Times New Roman" w:hAnsi="Times New Roman" w:cs="Times New Roman"/>
          <w:bCs/>
          <w:sz w:val="24"/>
          <w:szCs w:val="24"/>
        </w:rPr>
        <w:t xml:space="preserve"> ,</w:t>
      </w:r>
      <w:proofErr w:type="gramEnd"/>
      <w:r w:rsidRPr="00C9707A">
        <w:rPr>
          <w:rFonts w:ascii="Times New Roman" w:hAnsi="Times New Roman" w:cs="Times New Roman"/>
          <w:bCs/>
          <w:sz w:val="24"/>
          <w:szCs w:val="24"/>
        </w:rPr>
        <w:t xml:space="preserve"> Stavros </w:t>
      </w:r>
      <w:proofErr w:type="spellStart"/>
      <w:r w:rsidRPr="00C9707A">
        <w:rPr>
          <w:rFonts w:ascii="Times New Roman" w:hAnsi="Times New Roman" w:cs="Times New Roman"/>
          <w:bCs/>
          <w:sz w:val="24"/>
          <w:szCs w:val="24"/>
        </w:rPr>
        <w:t>Afionis</w:t>
      </w:r>
      <w:proofErr w:type="spellEnd"/>
      <w:r w:rsidRPr="00C9707A">
        <w:rPr>
          <w:rFonts w:ascii="Times New Roman" w:hAnsi="Times New Roman" w:cs="Times New Roman"/>
          <w:bCs/>
          <w:sz w:val="24"/>
          <w:szCs w:val="24"/>
        </w:rPr>
        <w:t xml:space="preserve"> , Lindsay C. Stringer</w:t>
      </w:r>
      <w:r w:rsidR="004756FA">
        <w:rPr>
          <w:rFonts w:ascii="Times New Roman" w:hAnsi="Times New Roman" w:cs="Times New Roman"/>
          <w:bCs/>
          <w:sz w:val="24"/>
          <w:szCs w:val="24"/>
        </w:rPr>
        <w:t xml:space="preserve">, Andrew J. </w:t>
      </w:r>
      <w:proofErr w:type="spellStart"/>
      <w:r w:rsidR="004756FA">
        <w:rPr>
          <w:rFonts w:ascii="Times New Roman" w:hAnsi="Times New Roman" w:cs="Times New Roman"/>
          <w:bCs/>
          <w:sz w:val="24"/>
          <w:szCs w:val="24"/>
        </w:rPr>
        <w:t>Dougill</w:t>
      </w:r>
      <w:proofErr w:type="spellEnd"/>
      <w:r w:rsidR="004756FA">
        <w:rPr>
          <w:rFonts w:ascii="Times New Roman" w:hAnsi="Times New Roman" w:cs="Times New Roman"/>
          <w:bCs/>
          <w:sz w:val="24"/>
          <w:szCs w:val="24"/>
        </w:rPr>
        <w:t xml:space="preserve">, </w:t>
      </w:r>
      <w:r w:rsidRPr="00C9707A">
        <w:rPr>
          <w:rFonts w:ascii="Times New Roman" w:hAnsi="Times New Roman" w:cs="Times New Roman"/>
          <w:bCs/>
          <w:sz w:val="24"/>
          <w:szCs w:val="24"/>
        </w:rPr>
        <w:t xml:space="preserve">Claire H.      </w:t>
      </w:r>
      <w:r w:rsidR="00D10235">
        <w:rPr>
          <w:rFonts w:ascii="Times New Roman" w:hAnsi="Times New Roman" w:cs="Times New Roman"/>
          <w:bCs/>
          <w:sz w:val="24"/>
          <w:szCs w:val="24"/>
        </w:rPr>
        <w:t xml:space="preserve">     </w:t>
      </w:r>
      <w:r w:rsidRPr="00C9707A">
        <w:rPr>
          <w:rFonts w:ascii="Times New Roman" w:hAnsi="Times New Roman" w:cs="Times New Roman"/>
          <w:bCs/>
          <w:sz w:val="24"/>
          <w:szCs w:val="24"/>
        </w:rPr>
        <w:t xml:space="preserve">Quinn and </w:t>
      </w:r>
      <w:proofErr w:type="spellStart"/>
      <w:r w:rsidRPr="00C9707A">
        <w:rPr>
          <w:rFonts w:ascii="Times New Roman" w:hAnsi="Times New Roman" w:cs="Times New Roman"/>
          <w:bCs/>
          <w:sz w:val="24"/>
          <w:szCs w:val="24"/>
        </w:rPr>
        <w:t>Hery</w:t>
      </w:r>
      <w:proofErr w:type="spellEnd"/>
      <w:r w:rsidRPr="00C9707A">
        <w:rPr>
          <w:rFonts w:ascii="Times New Roman" w:hAnsi="Times New Roman" w:cs="Times New Roman"/>
          <w:bCs/>
          <w:sz w:val="24"/>
          <w:szCs w:val="24"/>
        </w:rPr>
        <w:t xml:space="preserve"> </w:t>
      </w:r>
      <w:proofErr w:type="spellStart"/>
      <w:r w:rsidRPr="00C9707A">
        <w:rPr>
          <w:rFonts w:ascii="Times New Roman" w:hAnsi="Times New Roman" w:cs="Times New Roman"/>
          <w:bCs/>
          <w:sz w:val="24"/>
          <w:szCs w:val="24"/>
        </w:rPr>
        <w:t>Lisy</w:t>
      </w:r>
      <w:proofErr w:type="spellEnd"/>
      <w:r w:rsidRPr="00C9707A">
        <w:rPr>
          <w:rFonts w:ascii="Times New Roman" w:hAnsi="Times New Roman" w:cs="Times New Roman"/>
          <w:bCs/>
          <w:sz w:val="24"/>
          <w:szCs w:val="24"/>
        </w:rPr>
        <w:t xml:space="preserve"> Tiana </w:t>
      </w:r>
      <w:proofErr w:type="spellStart"/>
      <w:r w:rsidRPr="00C9707A">
        <w:rPr>
          <w:rFonts w:ascii="Times New Roman" w:hAnsi="Times New Roman" w:cs="Times New Roman"/>
          <w:bCs/>
          <w:sz w:val="24"/>
          <w:szCs w:val="24"/>
        </w:rPr>
        <w:t>Ranarijaona</w:t>
      </w:r>
      <w:proofErr w:type="spellEnd"/>
      <w:r w:rsidRPr="00C9707A">
        <w:rPr>
          <w:rFonts w:ascii="Times New Roman" w:hAnsi="Times New Roman" w:cs="Times New Roman"/>
          <w:bCs/>
          <w:sz w:val="24"/>
          <w:szCs w:val="24"/>
        </w:rPr>
        <w:t xml:space="preserve"> </w:t>
      </w:r>
      <w:r w:rsidR="004756FA">
        <w:rPr>
          <w:rFonts w:ascii="Times New Roman" w:hAnsi="Times New Roman" w:cs="Times New Roman"/>
          <w:bCs/>
          <w:sz w:val="24"/>
          <w:szCs w:val="24"/>
        </w:rPr>
        <w:t xml:space="preserve">(2020) </w:t>
      </w:r>
      <w:r w:rsidRPr="00C9707A">
        <w:rPr>
          <w:rFonts w:ascii="Times New Roman" w:hAnsi="Times New Roman" w:cs="Times New Roman"/>
          <w:bCs/>
          <w:i/>
          <w:sz w:val="24"/>
          <w:szCs w:val="24"/>
        </w:rPr>
        <w:t>Delivering Climate-Development Co-</w:t>
      </w:r>
      <w:r w:rsidR="004756FA">
        <w:rPr>
          <w:rFonts w:ascii="Times New Roman" w:hAnsi="Times New Roman" w:cs="Times New Roman"/>
          <w:bCs/>
          <w:i/>
          <w:sz w:val="24"/>
          <w:szCs w:val="24"/>
        </w:rPr>
        <w:t xml:space="preserve"> </w:t>
      </w:r>
      <w:r w:rsidRPr="00C9707A">
        <w:rPr>
          <w:rFonts w:ascii="Times New Roman" w:hAnsi="Times New Roman" w:cs="Times New Roman"/>
          <w:bCs/>
          <w:i/>
          <w:sz w:val="24"/>
          <w:szCs w:val="24"/>
        </w:rPr>
        <w:t>Benefits</w:t>
      </w:r>
      <w:r w:rsidRPr="004756FA">
        <w:rPr>
          <w:rFonts w:ascii="Times New Roman" w:hAnsi="Times New Roman" w:cs="Times New Roman"/>
          <w:bCs/>
          <w:i/>
          <w:sz w:val="24"/>
          <w:szCs w:val="24"/>
        </w:rPr>
        <w:t xml:space="preserve"> through Multi-Stakeholder Forestry Projects in Madagascar: Opportunities </w:t>
      </w:r>
      <w:r w:rsidR="004756FA">
        <w:rPr>
          <w:rFonts w:ascii="Times New Roman" w:hAnsi="Times New Roman" w:cs="Times New Roman"/>
          <w:bCs/>
          <w:i/>
          <w:sz w:val="24"/>
          <w:szCs w:val="24"/>
        </w:rPr>
        <w:t xml:space="preserve"> </w:t>
      </w:r>
      <w:r w:rsidRPr="004756FA">
        <w:rPr>
          <w:rFonts w:ascii="Times New Roman" w:hAnsi="Times New Roman" w:cs="Times New Roman"/>
          <w:bCs/>
          <w:i/>
          <w:sz w:val="24"/>
          <w:szCs w:val="24"/>
        </w:rPr>
        <w:t>and Challenges</w:t>
      </w:r>
      <w:r w:rsidR="00D10235" w:rsidRPr="004756FA">
        <w:rPr>
          <w:rFonts w:ascii="Times New Roman" w:hAnsi="Times New Roman" w:cs="Times New Roman"/>
          <w:bCs/>
          <w:i/>
          <w:sz w:val="24"/>
          <w:szCs w:val="24"/>
        </w:rPr>
        <w:t xml:space="preserve"> </w:t>
      </w:r>
      <w:r w:rsidR="00D10235" w:rsidRPr="003232C7">
        <w:rPr>
          <w:rFonts w:ascii="Times New Roman" w:hAnsi="Times New Roman" w:cs="Times New Roman"/>
          <w:bCs/>
          <w:sz w:val="24"/>
          <w:szCs w:val="24"/>
        </w:rPr>
        <w:t>Available</w:t>
      </w:r>
      <w:r w:rsidR="00446C70" w:rsidRPr="003232C7">
        <w:rPr>
          <w:rFonts w:ascii="Times New Roman" w:hAnsi="Times New Roman" w:cs="Times New Roman"/>
          <w:bCs/>
          <w:sz w:val="24"/>
          <w:szCs w:val="24"/>
        </w:rPr>
        <w:t xml:space="preserve"> :</w:t>
      </w:r>
      <w:r w:rsidR="00D10235" w:rsidRPr="003232C7">
        <w:rPr>
          <w:rFonts w:ascii="Times New Roman" w:hAnsi="Times New Roman" w:cs="Times New Roman"/>
          <w:bCs/>
          <w:sz w:val="24"/>
          <w:szCs w:val="24"/>
        </w:rPr>
        <w:t xml:space="preserve"> Pdf</w:t>
      </w:r>
      <w:r w:rsidR="0087092F" w:rsidRPr="004756FA">
        <w:rPr>
          <w:rFonts w:ascii="Times New Roman" w:hAnsi="Times New Roman" w:cs="Times New Roman"/>
          <w:bCs/>
          <w:i/>
          <w:sz w:val="24"/>
          <w:szCs w:val="24"/>
        </w:rPr>
        <w:t xml:space="preserve"> </w:t>
      </w:r>
      <w:r w:rsidR="00D10235" w:rsidRPr="004756FA">
        <w:rPr>
          <w:rFonts w:ascii="Times New Roman" w:hAnsi="Times New Roman" w:cs="Times New Roman"/>
          <w:bCs/>
          <w:i/>
          <w:sz w:val="24"/>
          <w:szCs w:val="24"/>
        </w:rPr>
        <w:t xml:space="preserve"> </w:t>
      </w:r>
      <w:r w:rsidR="0087092F" w:rsidRPr="004756FA">
        <w:rPr>
          <w:rFonts w:ascii="Times New Roman" w:hAnsi="Times New Roman" w:cs="Times New Roman"/>
          <w:sz w:val="24"/>
          <w:szCs w:val="24"/>
        </w:rPr>
        <w:t>(Accessed 5 December 2020)</w:t>
      </w:r>
    </w:p>
    <w:p w:rsidR="00FB3C2F" w:rsidRPr="00C9707A" w:rsidRDefault="00FB3C2F" w:rsidP="009C0C26">
      <w:pPr>
        <w:pStyle w:val="ListParagraph"/>
        <w:tabs>
          <w:tab w:val="left" w:pos="5160"/>
        </w:tabs>
        <w:rPr>
          <w:rFonts w:ascii="Times New Roman" w:hAnsi="Times New Roman" w:cs="Times New Roman"/>
          <w:i/>
          <w:sz w:val="24"/>
          <w:szCs w:val="24"/>
        </w:rPr>
      </w:pPr>
    </w:p>
    <w:p w:rsidR="009C0C26" w:rsidRPr="00C9707A" w:rsidRDefault="009C0C26">
      <w:pPr>
        <w:pStyle w:val="ListParagraph"/>
        <w:tabs>
          <w:tab w:val="left" w:pos="5160"/>
        </w:tabs>
        <w:rPr>
          <w:rFonts w:ascii="Times New Roman" w:hAnsi="Times New Roman" w:cs="Times New Roman"/>
          <w:i/>
          <w:sz w:val="24"/>
          <w:szCs w:val="24"/>
        </w:rPr>
      </w:pPr>
    </w:p>
    <w:sectPr w:rsidR="009C0C26" w:rsidRPr="00C970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DD5ADE"/>
    <w:multiLevelType w:val="hybridMultilevel"/>
    <w:tmpl w:val="69708F6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9373104"/>
    <w:multiLevelType w:val="hybridMultilevel"/>
    <w:tmpl w:val="7FBCC882"/>
    <w:lvl w:ilvl="0" w:tplc="DF508270">
      <w:start w:val="1"/>
      <w:numFmt w:val="decimal"/>
      <w:lvlText w:val="%1."/>
      <w:lvlJc w:val="left"/>
      <w:pPr>
        <w:ind w:left="780" w:hanging="360"/>
      </w:pPr>
      <w:rPr>
        <w:rFonts w:eastAsiaTheme="majorEastAsia" w:hint="default"/>
        <w:b/>
        <w:i/>
        <w:color w:val="1E1E1E"/>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2">
    <w:nsid w:val="472D3D12"/>
    <w:multiLevelType w:val="multilevel"/>
    <w:tmpl w:val="2556C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47375657"/>
    <w:multiLevelType w:val="hybridMultilevel"/>
    <w:tmpl w:val="0B9E19AC"/>
    <w:lvl w:ilvl="0" w:tplc="0809000F">
      <w:start w:val="2"/>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47610809"/>
    <w:multiLevelType w:val="multilevel"/>
    <w:tmpl w:val="02105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54B85143"/>
    <w:multiLevelType w:val="multilevel"/>
    <w:tmpl w:val="710EB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5CB30C2A"/>
    <w:multiLevelType w:val="hybridMultilevel"/>
    <w:tmpl w:val="572A39AE"/>
    <w:lvl w:ilvl="0" w:tplc="5EC898A4">
      <w:start w:val="1"/>
      <w:numFmt w:val="decimal"/>
      <w:lvlText w:val="%1."/>
      <w:lvlJc w:val="left"/>
      <w:pPr>
        <w:ind w:left="720" w:hanging="360"/>
      </w:pPr>
      <w:rPr>
        <w:rFonts w:hint="default"/>
        <w:color w:val="auto"/>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5DEE420A"/>
    <w:multiLevelType w:val="hybridMultilevel"/>
    <w:tmpl w:val="572A39AE"/>
    <w:lvl w:ilvl="0" w:tplc="5EC898A4">
      <w:start w:val="1"/>
      <w:numFmt w:val="decimal"/>
      <w:lvlText w:val="%1."/>
      <w:lvlJc w:val="left"/>
      <w:pPr>
        <w:ind w:left="720" w:hanging="360"/>
      </w:pPr>
      <w:rPr>
        <w:rFonts w:hint="default"/>
        <w:color w:val="auto"/>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62AC1A22"/>
    <w:multiLevelType w:val="multilevel"/>
    <w:tmpl w:val="6DFAA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6A13276A"/>
    <w:multiLevelType w:val="multilevel"/>
    <w:tmpl w:val="7E96C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735D06E8"/>
    <w:multiLevelType w:val="multilevel"/>
    <w:tmpl w:val="38102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7615531E"/>
    <w:multiLevelType w:val="hybridMultilevel"/>
    <w:tmpl w:val="572A39AE"/>
    <w:lvl w:ilvl="0" w:tplc="5EC898A4">
      <w:start w:val="1"/>
      <w:numFmt w:val="decimal"/>
      <w:lvlText w:val="%1."/>
      <w:lvlJc w:val="left"/>
      <w:pPr>
        <w:ind w:left="720" w:hanging="360"/>
      </w:pPr>
      <w:rPr>
        <w:rFonts w:hint="default"/>
        <w:color w:val="auto"/>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774F74F1"/>
    <w:multiLevelType w:val="hybridMultilevel"/>
    <w:tmpl w:val="ECB46F6C"/>
    <w:lvl w:ilvl="0" w:tplc="0B6C90BC">
      <w:start w:val="1"/>
      <w:numFmt w:val="decimal"/>
      <w:lvlText w:val="%1."/>
      <w:lvlJc w:val="left"/>
      <w:pPr>
        <w:ind w:left="1140" w:hanging="360"/>
      </w:pPr>
      <w:rPr>
        <w:rFonts w:eastAsiaTheme="majorEastAsia" w:hint="default"/>
        <w:color w:val="auto"/>
      </w:rPr>
    </w:lvl>
    <w:lvl w:ilvl="1" w:tplc="08090019" w:tentative="1">
      <w:start w:val="1"/>
      <w:numFmt w:val="lowerLetter"/>
      <w:lvlText w:val="%2."/>
      <w:lvlJc w:val="left"/>
      <w:pPr>
        <w:ind w:left="1860" w:hanging="360"/>
      </w:pPr>
    </w:lvl>
    <w:lvl w:ilvl="2" w:tplc="0809001B" w:tentative="1">
      <w:start w:val="1"/>
      <w:numFmt w:val="lowerRoman"/>
      <w:lvlText w:val="%3."/>
      <w:lvlJc w:val="right"/>
      <w:pPr>
        <w:ind w:left="2580" w:hanging="180"/>
      </w:pPr>
    </w:lvl>
    <w:lvl w:ilvl="3" w:tplc="0809000F" w:tentative="1">
      <w:start w:val="1"/>
      <w:numFmt w:val="decimal"/>
      <w:lvlText w:val="%4."/>
      <w:lvlJc w:val="left"/>
      <w:pPr>
        <w:ind w:left="3300" w:hanging="360"/>
      </w:pPr>
    </w:lvl>
    <w:lvl w:ilvl="4" w:tplc="08090019" w:tentative="1">
      <w:start w:val="1"/>
      <w:numFmt w:val="lowerLetter"/>
      <w:lvlText w:val="%5."/>
      <w:lvlJc w:val="left"/>
      <w:pPr>
        <w:ind w:left="4020" w:hanging="360"/>
      </w:pPr>
    </w:lvl>
    <w:lvl w:ilvl="5" w:tplc="0809001B" w:tentative="1">
      <w:start w:val="1"/>
      <w:numFmt w:val="lowerRoman"/>
      <w:lvlText w:val="%6."/>
      <w:lvlJc w:val="right"/>
      <w:pPr>
        <w:ind w:left="4740" w:hanging="180"/>
      </w:pPr>
    </w:lvl>
    <w:lvl w:ilvl="6" w:tplc="0809000F" w:tentative="1">
      <w:start w:val="1"/>
      <w:numFmt w:val="decimal"/>
      <w:lvlText w:val="%7."/>
      <w:lvlJc w:val="left"/>
      <w:pPr>
        <w:ind w:left="5460" w:hanging="360"/>
      </w:pPr>
    </w:lvl>
    <w:lvl w:ilvl="7" w:tplc="08090019" w:tentative="1">
      <w:start w:val="1"/>
      <w:numFmt w:val="lowerLetter"/>
      <w:lvlText w:val="%8."/>
      <w:lvlJc w:val="left"/>
      <w:pPr>
        <w:ind w:left="6180" w:hanging="360"/>
      </w:pPr>
    </w:lvl>
    <w:lvl w:ilvl="8" w:tplc="0809001B" w:tentative="1">
      <w:start w:val="1"/>
      <w:numFmt w:val="lowerRoman"/>
      <w:lvlText w:val="%9."/>
      <w:lvlJc w:val="right"/>
      <w:pPr>
        <w:ind w:left="6900" w:hanging="180"/>
      </w:pPr>
    </w:lvl>
  </w:abstractNum>
  <w:num w:numId="1">
    <w:abstractNumId w:val="6"/>
  </w:num>
  <w:num w:numId="2">
    <w:abstractNumId w:val="0"/>
  </w:num>
  <w:num w:numId="3">
    <w:abstractNumId w:val="3"/>
  </w:num>
  <w:num w:numId="4">
    <w:abstractNumId w:val="1"/>
  </w:num>
  <w:num w:numId="5">
    <w:abstractNumId w:val="11"/>
  </w:num>
  <w:num w:numId="6">
    <w:abstractNumId w:val="7"/>
  </w:num>
  <w:num w:numId="7">
    <w:abstractNumId w:val="2"/>
  </w:num>
  <w:num w:numId="8">
    <w:abstractNumId w:val="9"/>
  </w:num>
  <w:num w:numId="9">
    <w:abstractNumId w:val="4"/>
  </w:num>
  <w:num w:numId="10">
    <w:abstractNumId w:val="5"/>
  </w:num>
  <w:num w:numId="11">
    <w:abstractNumId w:val="10"/>
  </w:num>
  <w:num w:numId="12">
    <w:abstractNumId w:val="8"/>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45D14"/>
    <w:rsid w:val="00003D1F"/>
    <w:rsid w:val="00014482"/>
    <w:rsid w:val="00037B0B"/>
    <w:rsid w:val="00047876"/>
    <w:rsid w:val="000F6D17"/>
    <w:rsid w:val="0012263F"/>
    <w:rsid w:val="00151E0F"/>
    <w:rsid w:val="00153687"/>
    <w:rsid w:val="00166141"/>
    <w:rsid w:val="00194763"/>
    <w:rsid w:val="001B5D43"/>
    <w:rsid w:val="001E73F5"/>
    <w:rsid w:val="001F3FC8"/>
    <w:rsid w:val="002063E4"/>
    <w:rsid w:val="00231943"/>
    <w:rsid w:val="00252912"/>
    <w:rsid w:val="00264AB8"/>
    <w:rsid w:val="002A4A0D"/>
    <w:rsid w:val="002B678B"/>
    <w:rsid w:val="002C7EF4"/>
    <w:rsid w:val="002E6A18"/>
    <w:rsid w:val="003232C7"/>
    <w:rsid w:val="00357401"/>
    <w:rsid w:val="00390AC6"/>
    <w:rsid w:val="003923EE"/>
    <w:rsid w:val="003D16CC"/>
    <w:rsid w:val="003E12C8"/>
    <w:rsid w:val="004015C7"/>
    <w:rsid w:val="00401AC1"/>
    <w:rsid w:val="004063C1"/>
    <w:rsid w:val="00427F4D"/>
    <w:rsid w:val="00446C70"/>
    <w:rsid w:val="00460BC3"/>
    <w:rsid w:val="00473A9E"/>
    <w:rsid w:val="004756FA"/>
    <w:rsid w:val="00482DD9"/>
    <w:rsid w:val="004B39E8"/>
    <w:rsid w:val="004C1A80"/>
    <w:rsid w:val="004D78ED"/>
    <w:rsid w:val="00555057"/>
    <w:rsid w:val="0056044E"/>
    <w:rsid w:val="005673DA"/>
    <w:rsid w:val="00576441"/>
    <w:rsid w:val="0059150B"/>
    <w:rsid w:val="005B7AF6"/>
    <w:rsid w:val="005D19DD"/>
    <w:rsid w:val="005E417D"/>
    <w:rsid w:val="00626A49"/>
    <w:rsid w:val="00650CA9"/>
    <w:rsid w:val="006F0349"/>
    <w:rsid w:val="007019DB"/>
    <w:rsid w:val="00737C85"/>
    <w:rsid w:val="00763A28"/>
    <w:rsid w:val="0083176B"/>
    <w:rsid w:val="008371DE"/>
    <w:rsid w:val="00840CBC"/>
    <w:rsid w:val="00842559"/>
    <w:rsid w:val="00843CB6"/>
    <w:rsid w:val="0086639B"/>
    <w:rsid w:val="0087092F"/>
    <w:rsid w:val="00873643"/>
    <w:rsid w:val="0088662D"/>
    <w:rsid w:val="00894C0C"/>
    <w:rsid w:val="00933C63"/>
    <w:rsid w:val="00936031"/>
    <w:rsid w:val="00996B76"/>
    <w:rsid w:val="009B75BF"/>
    <w:rsid w:val="009C0C26"/>
    <w:rsid w:val="009D75BD"/>
    <w:rsid w:val="00A00C9B"/>
    <w:rsid w:val="00A2430F"/>
    <w:rsid w:val="00A36067"/>
    <w:rsid w:val="00A47F52"/>
    <w:rsid w:val="00A9620D"/>
    <w:rsid w:val="00AD1F18"/>
    <w:rsid w:val="00AF192F"/>
    <w:rsid w:val="00AF586E"/>
    <w:rsid w:val="00B83C34"/>
    <w:rsid w:val="00BB05E6"/>
    <w:rsid w:val="00BB3A3B"/>
    <w:rsid w:val="00BD262E"/>
    <w:rsid w:val="00BD31E8"/>
    <w:rsid w:val="00C16CA1"/>
    <w:rsid w:val="00C23217"/>
    <w:rsid w:val="00C254B9"/>
    <w:rsid w:val="00C51199"/>
    <w:rsid w:val="00C627F8"/>
    <w:rsid w:val="00C66062"/>
    <w:rsid w:val="00C86DC9"/>
    <w:rsid w:val="00C9707A"/>
    <w:rsid w:val="00CA0933"/>
    <w:rsid w:val="00CA6A3E"/>
    <w:rsid w:val="00CD4C6A"/>
    <w:rsid w:val="00D0358F"/>
    <w:rsid w:val="00D10235"/>
    <w:rsid w:val="00D115DF"/>
    <w:rsid w:val="00D17DA1"/>
    <w:rsid w:val="00D23AA2"/>
    <w:rsid w:val="00D23B87"/>
    <w:rsid w:val="00D4253B"/>
    <w:rsid w:val="00D45D14"/>
    <w:rsid w:val="00D54E04"/>
    <w:rsid w:val="00D8715F"/>
    <w:rsid w:val="00DA4323"/>
    <w:rsid w:val="00DB5811"/>
    <w:rsid w:val="00DC69EC"/>
    <w:rsid w:val="00DC6C41"/>
    <w:rsid w:val="00DE18AD"/>
    <w:rsid w:val="00DE264E"/>
    <w:rsid w:val="00E029AA"/>
    <w:rsid w:val="00E265D5"/>
    <w:rsid w:val="00E634DB"/>
    <w:rsid w:val="00E67033"/>
    <w:rsid w:val="00E75C0C"/>
    <w:rsid w:val="00E77A6B"/>
    <w:rsid w:val="00E93EBD"/>
    <w:rsid w:val="00EA72B7"/>
    <w:rsid w:val="00EB0F13"/>
    <w:rsid w:val="00EB3D81"/>
    <w:rsid w:val="00EF5AA3"/>
    <w:rsid w:val="00F232DE"/>
    <w:rsid w:val="00F53A2D"/>
    <w:rsid w:val="00F5725B"/>
    <w:rsid w:val="00F64C82"/>
    <w:rsid w:val="00F6775E"/>
    <w:rsid w:val="00F77C72"/>
    <w:rsid w:val="00FB3C2F"/>
    <w:rsid w:val="00FD0EEC"/>
    <w:rsid w:val="00FE0B78"/>
    <w:rsid w:val="00FF44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D0EE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A9620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014482"/>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390AC6"/>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C7E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7EF4"/>
    <w:rPr>
      <w:rFonts w:ascii="Tahoma" w:hAnsi="Tahoma" w:cs="Tahoma"/>
      <w:sz w:val="16"/>
      <w:szCs w:val="16"/>
    </w:rPr>
  </w:style>
  <w:style w:type="paragraph" w:styleId="NormalWeb">
    <w:name w:val="Normal (Web)"/>
    <w:basedOn w:val="Normal"/>
    <w:uiPriority w:val="99"/>
    <w:semiHidden/>
    <w:unhideWhenUsed/>
    <w:rsid w:val="00C5119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063E4"/>
    <w:pPr>
      <w:ind w:left="720"/>
      <w:contextualSpacing/>
    </w:pPr>
  </w:style>
  <w:style w:type="character" w:styleId="Hyperlink">
    <w:name w:val="Hyperlink"/>
    <w:basedOn w:val="DefaultParagraphFont"/>
    <w:uiPriority w:val="99"/>
    <w:unhideWhenUsed/>
    <w:rsid w:val="002063E4"/>
    <w:rPr>
      <w:color w:val="0000FF" w:themeColor="hyperlink"/>
      <w:u w:val="single"/>
    </w:rPr>
  </w:style>
  <w:style w:type="character" w:customStyle="1" w:styleId="Heading4Char">
    <w:name w:val="Heading 4 Char"/>
    <w:basedOn w:val="DefaultParagraphFont"/>
    <w:link w:val="Heading4"/>
    <w:uiPriority w:val="9"/>
    <w:rsid w:val="00390AC6"/>
    <w:rPr>
      <w:rFonts w:asciiTheme="majorHAnsi" w:eastAsiaTheme="majorEastAsia" w:hAnsiTheme="majorHAnsi" w:cstheme="majorBidi"/>
      <w:b/>
      <w:bCs/>
      <w:i/>
      <w:iCs/>
      <w:color w:val="4F81BD" w:themeColor="accent1"/>
    </w:rPr>
  </w:style>
  <w:style w:type="table" w:styleId="TableGrid">
    <w:name w:val="Table Grid"/>
    <w:basedOn w:val="TableNormal"/>
    <w:uiPriority w:val="59"/>
    <w:rsid w:val="00DE18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A9620D"/>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FD0EEC"/>
    <w:rPr>
      <w:rFonts w:asciiTheme="majorHAnsi" w:eastAsiaTheme="majorEastAsia" w:hAnsiTheme="majorHAnsi" w:cstheme="majorBidi"/>
      <w:b/>
      <w:bCs/>
      <w:color w:val="365F91" w:themeColor="accent1" w:themeShade="BF"/>
      <w:sz w:val="28"/>
      <w:szCs w:val="28"/>
    </w:rPr>
  </w:style>
  <w:style w:type="character" w:customStyle="1" w:styleId="Heading3Char">
    <w:name w:val="Heading 3 Char"/>
    <w:basedOn w:val="DefaultParagraphFont"/>
    <w:link w:val="Heading3"/>
    <w:uiPriority w:val="9"/>
    <w:semiHidden/>
    <w:rsid w:val="00014482"/>
    <w:rPr>
      <w:rFonts w:asciiTheme="majorHAnsi" w:eastAsiaTheme="majorEastAsia" w:hAnsiTheme="majorHAnsi" w:cstheme="majorBidi"/>
      <w:b/>
      <w:bCs/>
      <w:color w:val="4F81BD" w:themeColor="accent1"/>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D0EE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A9620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014482"/>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390AC6"/>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C7E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7EF4"/>
    <w:rPr>
      <w:rFonts w:ascii="Tahoma" w:hAnsi="Tahoma" w:cs="Tahoma"/>
      <w:sz w:val="16"/>
      <w:szCs w:val="16"/>
    </w:rPr>
  </w:style>
  <w:style w:type="paragraph" w:styleId="NormalWeb">
    <w:name w:val="Normal (Web)"/>
    <w:basedOn w:val="Normal"/>
    <w:uiPriority w:val="99"/>
    <w:semiHidden/>
    <w:unhideWhenUsed/>
    <w:rsid w:val="00C5119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063E4"/>
    <w:pPr>
      <w:ind w:left="720"/>
      <w:contextualSpacing/>
    </w:pPr>
  </w:style>
  <w:style w:type="character" w:styleId="Hyperlink">
    <w:name w:val="Hyperlink"/>
    <w:basedOn w:val="DefaultParagraphFont"/>
    <w:uiPriority w:val="99"/>
    <w:unhideWhenUsed/>
    <w:rsid w:val="002063E4"/>
    <w:rPr>
      <w:color w:val="0000FF" w:themeColor="hyperlink"/>
      <w:u w:val="single"/>
    </w:rPr>
  </w:style>
  <w:style w:type="character" w:customStyle="1" w:styleId="Heading4Char">
    <w:name w:val="Heading 4 Char"/>
    <w:basedOn w:val="DefaultParagraphFont"/>
    <w:link w:val="Heading4"/>
    <w:uiPriority w:val="9"/>
    <w:rsid w:val="00390AC6"/>
    <w:rPr>
      <w:rFonts w:asciiTheme="majorHAnsi" w:eastAsiaTheme="majorEastAsia" w:hAnsiTheme="majorHAnsi" w:cstheme="majorBidi"/>
      <w:b/>
      <w:bCs/>
      <w:i/>
      <w:iCs/>
      <w:color w:val="4F81BD" w:themeColor="accent1"/>
    </w:rPr>
  </w:style>
  <w:style w:type="table" w:styleId="TableGrid">
    <w:name w:val="Table Grid"/>
    <w:basedOn w:val="TableNormal"/>
    <w:uiPriority w:val="59"/>
    <w:rsid w:val="00DE18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A9620D"/>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FD0EEC"/>
    <w:rPr>
      <w:rFonts w:asciiTheme="majorHAnsi" w:eastAsiaTheme="majorEastAsia" w:hAnsiTheme="majorHAnsi" w:cstheme="majorBidi"/>
      <w:b/>
      <w:bCs/>
      <w:color w:val="365F91" w:themeColor="accent1" w:themeShade="BF"/>
      <w:sz w:val="28"/>
      <w:szCs w:val="28"/>
    </w:rPr>
  </w:style>
  <w:style w:type="character" w:customStyle="1" w:styleId="Heading3Char">
    <w:name w:val="Heading 3 Char"/>
    <w:basedOn w:val="DefaultParagraphFont"/>
    <w:link w:val="Heading3"/>
    <w:uiPriority w:val="9"/>
    <w:semiHidden/>
    <w:rsid w:val="00014482"/>
    <w:rPr>
      <w:rFonts w:asciiTheme="majorHAnsi" w:eastAsiaTheme="majorEastAsia" w:hAnsiTheme="majorHAnsi" w:cstheme="majorBidi"/>
      <w:b/>
      <w:b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5058454">
      <w:bodyDiv w:val="1"/>
      <w:marLeft w:val="0"/>
      <w:marRight w:val="0"/>
      <w:marTop w:val="0"/>
      <w:marBottom w:val="0"/>
      <w:divBdr>
        <w:top w:val="none" w:sz="0" w:space="0" w:color="auto"/>
        <w:left w:val="none" w:sz="0" w:space="0" w:color="auto"/>
        <w:bottom w:val="none" w:sz="0" w:space="0" w:color="auto"/>
        <w:right w:val="none" w:sz="0" w:space="0" w:color="auto"/>
      </w:divBdr>
    </w:div>
    <w:div w:id="53086910">
      <w:bodyDiv w:val="1"/>
      <w:marLeft w:val="0"/>
      <w:marRight w:val="0"/>
      <w:marTop w:val="0"/>
      <w:marBottom w:val="0"/>
      <w:divBdr>
        <w:top w:val="none" w:sz="0" w:space="0" w:color="auto"/>
        <w:left w:val="none" w:sz="0" w:space="0" w:color="auto"/>
        <w:bottom w:val="none" w:sz="0" w:space="0" w:color="auto"/>
        <w:right w:val="none" w:sz="0" w:space="0" w:color="auto"/>
      </w:divBdr>
    </w:div>
    <w:div w:id="160237435">
      <w:bodyDiv w:val="1"/>
      <w:marLeft w:val="0"/>
      <w:marRight w:val="0"/>
      <w:marTop w:val="0"/>
      <w:marBottom w:val="0"/>
      <w:divBdr>
        <w:top w:val="none" w:sz="0" w:space="0" w:color="auto"/>
        <w:left w:val="none" w:sz="0" w:space="0" w:color="auto"/>
        <w:bottom w:val="none" w:sz="0" w:space="0" w:color="auto"/>
        <w:right w:val="none" w:sz="0" w:space="0" w:color="auto"/>
      </w:divBdr>
    </w:div>
    <w:div w:id="404572842">
      <w:bodyDiv w:val="1"/>
      <w:marLeft w:val="0"/>
      <w:marRight w:val="0"/>
      <w:marTop w:val="0"/>
      <w:marBottom w:val="0"/>
      <w:divBdr>
        <w:top w:val="none" w:sz="0" w:space="0" w:color="auto"/>
        <w:left w:val="none" w:sz="0" w:space="0" w:color="auto"/>
        <w:bottom w:val="none" w:sz="0" w:space="0" w:color="auto"/>
        <w:right w:val="none" w:sz="0" w:space="0" w:color="auto"/>
      </w:divBdr>
    </w:div>
    <w:div w:id="499661831">
      <w:bodyDiv w:val="1"/>
      <w:marLeft w:val="0"/>
      <w:marRight w:val="0"/>
      <w:marTop w:val="0"/>
      <w:marBottom w:val="0"/>
      <w:divBdr>
        <w:top w:val="none" w:sz="0" w:space="0" w:color="auto"/>
        <w:left w:val="none" w:sz="0" w:space="0" w:color="auto"/>
        <w:bottom w:val="none" w:sz="0" w:space="0" w:color="auto"/>
        <w:right w:val="none" w:sz="0" w:space="0" w:color="auto"/>
      </w:divBdr>
      <w:divsChild>
        <w:div w:id="132330760">
          <w:marLeft w:val="0"/>
          <w:marRight w:val="0"/>
          <w:marTop w:val="0"/>
          <w:marBottom w:val="0"/>
          <w:divBdr>
            <w:top w:val="none" w:sz="0" w:space="0" w:color="auto"/>
            <w:left w:val="none" w:sz="0" w:space="0" w:color="auto"/>
            <w:bottom w:val="none" w:sz="0" w:space="0" w:color="auto"/>
            <w:right w:val="none" w:sz="0" w:space="0" w:color="auto"/>
          </w:divBdr>
        </w:div>
      </w:divsChild>
    </w:div>
    <w:div w:id="581333869">
      <w:bodyDiv w:val="1"/>
      <w:marLeft w:val="0"/>
      <w:marRight w:val="0"/>
      <w:marTop w:val="0"/>
      <w:marBottom w:val="0"/>
      <w:divBdr>
        <w:top w:val="none" w:sz="0" w:space="0" w:color="auto"/>
        <w:left w:val="none" w:sz="0" w:space="0" w:color="auto"/>
        <w:bottom w:val="none" w:sz="0" w:space="0" w:color="auto"/>
        <w:right w:val="none" w:sz="0" w:space="0" w:color="auto"/>
      </w:divBdr>
    </w:div>
    <w:div w:id="758796907">
      <w:bodyDiv w:val="1"/>
      <w:marLeft w:val="0"/>
      <w:marRight w:val="0"/>
      <w:marTop w:val="0"/>
      <w:marBottom w:val="0"/>
      <w:divBdr>
        <w:top w:val="none" w:sz="0" w:space="0" w:color="auto"/>
        <w:left w:val="none" w:sz="0" w:space="0" w:color="auto"/>
        <w:bottom w:val="none" w:sz="0" w:space="0" w:color="auto"/>
        <w:right w:val="none" w:sz="0" w:space="0" w:color="auto"/>
      </w:divBdr>
    </w:div>
    <w:div w:id="760762364">
      <w:bodyDiv w:val="1"/>
      <w:marLeft w:val="0"/>
      <w:marRight w:val="0"/>
      <w:marTop w:val="0"/>
      <w:marBottom w:val="0"/>
      <w:divBdr>
        <w:top w:val="none" w:sz="0" w:space="0" w:color="auto"/>
        <w:left w:val="none" w:sz="0" w:space="0" w:color="auto"/>
        <w:bottom w:val="none" w:sz="0" w:space="0" w:color="auto"/>
        <w:right w:val="none" w:sz="0" w:space="0" w:color="auto"/>
      </w:divBdr>
    </w:div>
    <w:div w:id="775096515">
      <w:bodyDiv w:val="1"/>
      <w:marLeft w:val="0"/>
      <w:marRight w:val="0"/>
      <w:marTop w:val="0"/>
      <w:marBottom w:val="0"/>
      <w:divBdr>
        <w:top w:val="none" w:sz="0" w:space="0" w:color="auto"/>
        <w:left w:val="none" w:sz="0" w:space="0" w:color="auto"/>
        <w:bottom w:val="none" w:sz="0" w:space="0" w:color="auto"/>
        <w:right w:val="none" w:sz="0" w:space="0" w:color="auto"/>
      </w:divBdr>
      <w:divsChild>
        <w:div w:id="303245146">
          <w:marLeft w:val="0"/>
          <w:marRight w:val="0"/>
          <w:marTop w:val="0"/>
          <w:marBottom w:val="0"/>
          <w:divBdr>
            <w:top w:val="none" w:sz="0" w:space="0" w:color="auto"/>
            <w:left w:val="none" w:sz="0" w:space="0" w:color="auto"/>
            <w:bottom w:val="none" w:sz="0" w:space="0" w:color="auto"/>
            <w:right w:val="none" w:sz="0" w:space="0" w:color="auto"/>
          </w:divBdr>
        </w:div>
        <w:div w:id="965156955">
          <w:marLeft w:val="0"/>
          <w:marRight w:val="0"/>
          <w:marTop w:val="0"/>
          <w:marBottom w:val="0"/>
          <w:divBdr>
            <w:top w:val="none" w:sz="0" w:space="0" w:color="auto"/>
            <w:left w:val="none" w:sz="0" w:space="0" w:color="auto"/>
            <w:bottom w:val="none" w:sz="0" w:space="0" w:color="auto"/>
            <w:right w:val="none" w:sz="0" w:space="0" w:color="auto"/>
          </w:divBdr>
        </w:div>
        <w:div w:id="2040735029">
          <w:marLeft w:val="0"/>
          <w:marRight w:val="0"/>
          <w:marTop w:val="0"/>
          <w:marBottom w:val="0"/>
          <w:divBdr>
            <w:top w:val="none" w:sz="0" w:space="0" w:color="auto"/>
            <w:left w:val="none" w:sz="0" w:space="0" w:color="auto"/>
            <w:bottom w:val="none" w:sz="0" w:space="0" w:color="auto"/>
            <w:right w:val="none" w:sz="0" w:space="0" w:color="auto"/>
          </w:divBdr>
        </w:div>
        <w:div w:id="1530533312">
          <w:marLeft w:val="0"/>
          <w:marRight w:val="0"/>
          <w:marTop w:val="0"/>
          <w:marBottom w:val="0"/>
          <w:divBdr>
            <w:top w:val="none" w:sz="0" w:space="0" w:color="auto"/>
            <w:left w:val="none" w:sz="0" w:space="0" w:color="auto"/>
            <w:bottom w:val="none" w:sz="0" w:space="0" w:color="auto"/>
            <w:right w:val="none" w:sz="0" w:space="0" w:color="auto"/>
          </w:divBdr>
        </w:div>
        <w:div w:id="11538692">
          <w:marLeft w:val="0"/>
          <w:marRight w:val="0"/>
          <w:marTop w:val="0"/>
          <w:marBottom w:val="0"/>
          <w:divBdr>
            <w:top w:val="none" w:sz="0" w:space="0" w:color="auto"/>
            <w:left w:val="none" w:sz="0" w:space="0" w:color="auto"/>
            <w:bottom w:val="none" w:sz="0" w:space="0" w:color="auto"/>
            <w:right w:val="none" w:sz="0" w:space="0" w:color="auto"/>
          </w:divBdr>
        </w:div>
        <w:div w:id="841819323">
          <w:marLeft w:val="0"/>
          <w:marRight w:val="0"/>
          <w:marTop w:val="0"/>
          <w:marBottom w:val="0"/>
          <w:divBdr>
            <w:top w:val="none" w:sz="0" w:space="0" w:color="auto"/>
            <w:left w:val="none" w:sz="0" w:space="0" w:color="auto"/>
            <w:bottom w:val="none" w:sz="0" w:space="0" w:color="auto"/>
            <w:right w:val="none" w:sz="0" w:space="0" w:color="auto"/>
          </w:divBdr>
        </w:div>
      </w:divsChild>
    </w:div>
    <w:div w:id="786119902">
      <w:bodyDiv w:val="1"/>
      <w:marLeft w:val="0"/>
      <w:marRight w:val="0"/>
      <w:marTop w:val="0"/>
      <w:marBottom w:val="0"/>
      <w:divBdr>
        <w:top w:val="none" w:sz="0" w:space="0" w:color="auto"/>
        <w:left w:val="none" w:sz="0" w:space="0" w:color="auto"/>
        <w:bottom w:val="none" w:sz="0" w:space="0" w:color="auto"/>
        <w:right w:val="none" w:sz="0" w:space="0" w:color="auto"/>
      </w:divBdr>
    </w:div>
    <w:div w:id="826282882">
      <w:bodyDiv w:val="1"/>
      <w:marLeft w:val="0"/>
      <w:marRight w:val="0"/>
      <w:marTop w:val="0"/>
      <w:marBottom w:val="0"/>
      <w:divBdr>
        <w:top w:val="none" w:sz="0" w:space="0" w:color="auto"/>
        <w:left w:val="none" w:sz="0" w:space="0" w:color="auto"/>
        <w:bottom w:val="none" w:sz="0" w:space="0" w:color="auto"/>
        <w:right w:val="none" w:sz="0" w:space="0" w:color="auto"/>
      </w:divBdr>
      <w:divsChild>
        <w:div w:id="878978336">
          <w:marLeft w:val="0"/>
          <w:marRight w:val="0"/>
          <w:marTop w:val="0"/>
          <w:marBottom w:val="0"/>
          <w:divBdr>
            <w:top w:val="none" w:sz="0" w:space="0" w:color="auto"/>
            <w:left w:val="none" w:sz="0" w:space="0" w:color="auto"/>
            <w:bottom w:val="none" w:sz="0" w:space="0" w:color="auto"/>
            <w:right w:val="none" w:sz="0" w:space="0" w:color="auto"/>
          </w:divBdr>
        </w:div>
        <w:div w:id="1102342369">
          <w:marLeft w:val="0"/>
          <w:marRight w:val="0"/>
          <w:marTop w:val="0"/>
          <w:marBottom w:val="0"/>
          <w:divBdr>
            <w:top w:val="none" w:sz="0" w:space="0" w:color="auto"/>
            <w:left w:val="none" w:sz="0" w:space="0" w:color="auto"/>
            <w:bottom w:val="none" w:sz="0" w:space="0" w:color="auto"/>
            <w:right w:val="none" w:sz="0" w:space="0" w:color="auto"/>
          </w:divBdr>
        </w:div>
      </w:divsChild>
    </w:div>
    <w:div w:id="845636802">
      <w:bodyDiv w:val="1"/>
      <w:marLeft w:val="0"/>
      <w:marRight w:val="0"/>
      <w:marTop w:val="0"/>
      <w:marBottom w:val="0"/>
      <w:divBdr>
        <w:top w:val="none" w:sz="0" w:space="0" w:color="auto"/>
        <w:left w:val="none" w:sz="0" w:space="0" w:color="auto"/>
        <w:bottom w:val="none" w:sz="0" w:space="0" w:color="auto"/>
        <w:right w:val="none" w:sz="0" w:space="0" w:color="auto"/>
      </w:divBdr>
      <w:divsChild>
        <w:div w:id="1492404404">
          <w:marLeft w:val="0"/>
          <w:marRight w:val="0"/>
          <w:marTop w:val="240"/>
          <w:marBottom w:val="240"/>
          <w:divBdr>
            <w:top w:val="none" w:sz="0" w:space="0" w:color="auto"/>
            <w:left w:val="none" w:sz="0" w:space="0" w:color="auto"/>
            <w:bottom w:val="none" w:sz="0" w:space="0" w:color="auto"/>
            <w:right w:val="none" w:sz="0" w:space="0" w:color="auto"/>
          </w:divBdr>
        </w:div>
      </w:divsChild>
    </w:div>
    <w:div w:id="944536754">
      <w:bodyDiv w:val="1"/>
      <w:marLeft w:val="0"/>
      <w:marRight w:val="0"/>
      <w:marTop w:val="0"/>
      <w:marBottom w:val="0"/>
      <w:divBdr>
        <w:top w:val="none" w:sz="0" w:space="0" w:color="auto"/>
        <w:left w:val="none" w:sz="0" w:space="0" w:color="auto"/>
        <w:bottom w:val="none" w:sz="0" w:space="0" w:color="auto"/>
        <w:right w:val="none" w:sz="0" w:space="0" w:color="auto"/>
      </w:divBdr>
    </w:div>
    <w:div w:id="1053041383">
      <w:bodyDiv w:val="1"/>
      <w:marLeft w:val="0"/>
      <w:marRight w:val="0"/>
      <w:marTop w:val="0"/>
      <w:marBottom w:val="0"/>
      <w:divBdr>
        <w:top w:val="none" w:sz="0" w:space="0" w:color="auto"/>
        <w:left w:val="none" w:sz="0" w:space="0" w:color="auto"/>
        <w:bottom w:val="none" w:sz="0" w:space="0" w:color="auto"/>
        <w:right w:val="none" w:sz="0" w:space="0" w:color="auto"/>
      </w:divBdr>
    </w:div>
    <w:div w:id="1165979216">
      <w:bodyDiv w:val="1"/>
      <w:marLeft w:val="0"/>
      <w:marRight w:val="0"/>
      <w:marTop w:val="0"/>
      <w:marBottom w:val="0"/>
      <w:divBdr>
        <w:top w:val="none" w:sz="0" w:space="0" w:color="auto"/>
        <w:left w:val="none" w:sz="0" w:space="0" w:color="auto"/>
        <w:bottom w:val="none" w:sz="0" w:space="0" w:color="auto"/>
        <w:right w:val="none" w:sz="0" w:space="0" w:color="auto"/>
      </w:divBdr>
    </w:div>
    <w:div w:id="1210529975">
      <w:bodyDiv w:val="1"/>
      <w:marLeft w:val="0"/>
      <w:marRight w:val="0"/>
      <w:marTop w:val="0"/>
      <w:marBottom w:val="0"/>
      <w:divBdr>
        <w:top w:val="none" w:sz="0" w:space="0" w:color="auto"/>
        <w:left w:val="none" w:sz="0" w:space="0" w:color="auto"/>
        <w:bottom w:val="none" w:sz="0" w:space="0" w:color="auto"/>
        <w:right w:val="none" w:sz="0" w:space="0" w:color="auto"/>
      </w:divBdr>
    </w:div>
    <w:div w:id="1282221021">
      <w:bodyDiv w:val="1"/>
      <w:marLeft w:val="0"/>
      <w:marRight w:val="0"/>
      <w:marTop w:val="0"/>
      <w:marBottom w:val="0"/>
      <w:divBdr>
        <w:top w:val="none" w:sz="0" w:space="0" w:color="auto"/>
        <w:left w:val="none" w:sz="0" w:space="0" w:color="auto"/>
        <w:bottom w:val="none" w:sz="0" w:space="0" w:color="auto"/>
        <w:right w:val="none" w:sz="0" w:space="0" w:color="auto"/>
      </w:divBdr>
      <w:divsChild>
        <w:div w:id="2075077116">
          <w:marLeft w:val="0"/>
          <w:marRight w:val="0"/>
          <w:marTop w:val="0"/>
          <w:marBottom w:val="0"/>
          <w:divBdr>
            <w:top w:val="none" w:sz="0" w:space="0" w:color="auto"/>
            <w:left w:val="none" w:sz="0" w:space="0" w:color="auto"/>
            <w:bottom w:val="none" w:sz="0" w:space="0" w:color="auto"/>
            <w:right w:val="none" w:sz="0" w:space="0" w:color="auto"/>
          </w:divBdr>
        </w:div>
        <w:div w:id="740981501">
          <w:marLeft w:val="0"/>
          <w:marRight w:val="0"/>
          <w:marTop w:val="0"/>
          <w:marBottom w:val="0"/>
          <w:divBdr>
            <w:top w:val="none" w:sz="0" w:space="0" w:color="auto"/>
            <w:left w:val="none" w:sz="0" w:space="0" w:color="auto"/>
            <w:bottom w:val="none" w:sz="0" w:space="0" w:color="auto"/>
            <w:right w:val="none" w:sz="0" w:space="0" w:color="auto"/>
          </w:divBdr>
        </w:div>
        <w:div w:id="1677459474">
          <w:marLeft w:val="0"/>
          <w:marRight w:val="0"/>
          <w:marTop w:val="0"/>
          <w:marBottom w:val="0"/>
          <w:divBdr>
            <w:top w:val="none" w:sz="0" w:space="0" w:color="auto"/>
            <w:left w:val="none" w:sz="0" w:space="0" w:color="auto"/>
            <w:bottom w:val="none" w:sz="0" w:space="0" w:color="auto"/>
            <w:right w:val="none" w:sz="0" w:space="0" w:color="auto"/>
          </w:divBdr>
        </w:div>
        <w:div w:id="1988775330">
          <w:marLeft w:val="0"/>
          <w:marRight w:val="0"/>
          <w:marTop w:val="0"/>
          <w:marBottom w:val="0"/>
          <w:divBdr>
            <w:top w:val="none" w:sz="0" w:space="0" w:color="auto"/>
            <w:left w:val="none" w:sz="0" w:space="0" w:color="auto"/>
            <w:bottom w:val="none" w:sz="0" w:space="0" w:color="auto"/>
            <w:right w:val="none" w:sz="0" w:space="0" w:color="auto"/>
          </w:divBdr>
        </w:div>
      </w:divsChild>
    </w:div>
    <w:div w:id="1407609909">
      <w:bodyDiv w:val="1"/>
      <w:marLeft w:val="0"/>
      <w:marRight w:val="0"/>
      <w:marTop w:val="0"/>
      <w:marBottom w:val="0"/>
      <w:divBdr>
        <w:top w:val="none" w:sz="0" w:space="0" w:color="auto"/>
        <w:left w:val="none" w:sz="0" w:space="0" w:color="auto"/>
        <w:bottom w:val="none" w:sz="0" w:space="0" w:color="auto"/>
        <w:right w:val="none" w:sz="0" w:space="0" w:color="auto"/>
      </w:divBdr>
    </w:div>
    <w:div w:id="1476023989">
      <w:bodyDiv w:val="1"/>
      <w:marLeft w:val="0"/>
      <w:marRight w:val="0"/>
      <w:marTop w:val="0"/>
      <w:marBottom w:val="0"/>
      <w:divBdr>
        <w:top w:val="none" w:sz="0" w:space="0" w:color="auto"/>
        <w:left w:val="none" w:sz="0" w:space="0" w:color="auto"/>
        <w:bottom w:val="none" w:sz="0" w:space="0" w:color="auto"/>
        <w:right w:val="none" w:sz="0" w:space="0" w:color="auto"/>
      </w:divBdr>
    </w:div>
    <w:div w:id="1685284660">
      <w:bodyDiv w:val="1"/>
      <w:marLeft w:val="0"/>
      <w:marRight w:val="0"/>
      <w:marTop w:val="0"/>
      <w:marBottom w:val="0"/>
      <w:divBdr>
        <w:top w:val="none" w:sz="0" w:space="0" w:color="auto"/>
        <w:left w:val="none" w:sz="0" w:space="0" w:color="auto"/>
        <w:bottom w:val="none" w:sz="0" w:space="0" w:color="auto"/>
        <w:right w:val="none" w:sz="0" w:space="0" w:color="auto"/>
      </w:divBdr>
    </w:div>
    <w:div w:id="1813450260">
      <w:bodyDiv w:val="1"/>
      <w:marLeft w:val="0"/>
      <w:marRight w:val="0"/>
      <w:marTop w:val="0"/>
      <w:marBottom w:val="0"/>
      <w:divBdr>
        <w:top w:val="none" w:sz="0" w:space="0" w:color="auto"/>
        <w:left w:val="none" w:sz="0" w:space="0" w:color="auto"/>
        <w:bottom w:val="none" w:sz="0" w:space="0" w:color="auto"/>
        <w:right w:val="none" w:sz="0" w:space="0" w:color="auto"/>
      </w:divBdr>
    </w:div>
    <w:div w:id="1909799124">
      <w:bodyDiv w:val="1"/>
      <w:marLeft w:val="0"/>
      <w:marRight w:val="0"/>
      <w:marTop w:val="0"/>
      <w:marBottom w:val="0"/>
      <w:divBdr>
        <w:top w:val="none" w:sz="0" w:space="0" w:color="auto"/>
        <w:left w:val="none" w:sz="0" w:space="0" w:color="auto"/>
        <w:bottom w:val="none" w:sz="0" w:space="0" w:color="auto"/>
        <w:right w:val="none" w:sz="0" w:space="0" w:color="auto"/>
      </w:divBdr>
    </w:div>
    <w:div w:id="1921940742">
      <w:bodyDiv w:val="1"/>
      <w:marLeft w:val="0"/>
      <w:marRight w:val="0"/>
      <w:marTop w:val="0"/>
      <w:marBottom w:val="0"/>
      <w:divBdr>
        <w:top w:val="none" w:sz="0" w:space="0" w:color="auto"/>
        <w:left w:val="none" w:sz="0" w:space="0" w:color="auto"/>
        <w:bottom w:val="none" w:sz="0" w:space="0" w:color="auto"/>
        <w:right w:val="none" w:sz="0" w:space="0" w:color="auto"/>
      </w:divBdr>
      <w:divsChild>
        <w:div w:id="127673433">
          <w:marLeft w:val="0"/>
          <w:marRight w:val="0"/>
          <w:marTop w:val="0"/>
          <w:marBottom w:val="0"/>
          <w:divBdr>
            <w:top w:val="none" w:sz="0" w:space="0" w:color="auto"/>
            <w:left w:val="none" w:sz="0" w:space="0" w:color="auto"/>
            <w:bottom w:val="none" w:sz="0" w:space="0" w:color="auto"/>
            <w:right w:val="none" w:sz="0" w:space="0" w:color="auto"/>
          </w:divBdr>
        </w:div>
      </w:divsChild>
    </w:div>
    <w:div w:id="1970933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hyperlink" Target="https://prezi.com/user/vq_8cmbtfwvf/" TargetMode="External"/><Relationship Id="rId18" Type="http://schemas.openxmlformats.org/officeDocument/2006/relationships/hyperlink" Target="https://www.youtube.com/watch?v=8TWUSDCQAGs" TargetMode="External"/><Relationship Id="rId26" Type="http://schemas.openxmlformats.org/officeDocument/2006/relationships/hyperlink" Target="https://pubmed.ncbi.nlm.nih.gov/24705929/" TargetMode="External"/><Relationship Id="rId3" Type="http://schemas.openxmlformats.org/officeDocument/2006/relationships/styles" Target="styles.xml"/><Relationship Id="rId21" Type="http://schemas.openxmlformats.org/officeDocument/2006/relationships/hyperlink" Target="https://www.webcitation.org/73BzPr8fS" TargetMode="External"/><Relationship Id="rId7" Type="http://schemas.openxmlformats.org/officeDocument/2006/relationships/image" Target="media/image1.jpeg"/><Relationship Id="rId12" Type="http://schemas.openxmlformats.org/officeDocument/2006/relationships/hyperlink" Target="https://www.mdpi.com/2073-445X/9/5/157/htm" TargetMode="External"/><Relationship Id="rId17" Type="http://schemas.openxmlformats.org/officeDocument/2006/relationships/hyperlink" Target="https://www.twenty5degrees.com/blogs/blog/reforestation" TargetMode="External"/><Relationship Id="rId25" Type="http://schemas.openxmlformats.org/officeDocument/2006/relationships/hyperlink" Target="https://pubmed.ncbi.nlm.nih.gov/?term=Tompkins+EL&amp;cauthor_id=24705929" TargetMode="External"/><Relationship Id="rId2" Type="http://schemas.openxmlformats.org/officeDocument/2006/relationships/numbering" Target="numbering.xml"/><Relationship Id="rId16" Type="http://schemas.openxmlformats.org/officeDocument/2006/relationships/hyperlink" Target="https://edenprojects.org/mission-and-vision/" TargetMode="External"/><Relationship Id="rId20" Type="http://schemas.openxmlformats.org/officeDocument/2006/relationships/hyperlink" Target="https://www.guidestar.org/profile/95-4804581"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dpi.com/2073-445X/9/5/157/htm" TargetMode="External"/><Relationship Id="rId24" Type="http://schemas.openxmlformats.org/officeDocument/2006/relationships/hyperlink" Target="https://pubmed.ncbi.nlm.nih.gov/?term=Stringer+LC&amp;cauthor_id=24705929" TargetMode="External"/><Relationship Id="rId5" Type="http://schemas.openxmlformats.org/officeDocument/2006/relationships/settings" Target="settings.xml"/><Relationship Id="rId15" Type="http://schemas.openxmlformats.org/officeDocument/2006/relationships/hyperlink" Target="https://www.mdpi.com/2073-445X/9/5/157/htm" TargetMode="External"/><Relationship Id="rId23" Type="http://schemas.openxmlformats.org/officeDocument/2006/relationships/hyperlink" Target="https://pubmed.ncbi.nlm.nih.gov/?term=Suckall+N&amp;cauthor_id=24705929" TargetMode="External"/><Relationship Id="rId28" Type="http://schemas.openxmlformats.org/officeDocument/2006/relationships/hyperlink" Target="https://prezi.com/6unstv6q4on0/the-eden-project-swot-analysis/" TargetMode="External"/><Relationship Id="rId10" Type="http://schemas.openxmlformats.org/officeDocument/2006/relationships/hyperlink" Target="https://www.mdpi.com/2073-445X/9/5/157/htm" TargetMode="External"/><Relationship Id="rId19" Type="http://schemas.openxmlformats.org/officeDocument/2006/relationships/hyperlink" Target="https://sustainabledevelopment.un.org/partnership/?p=31193" TargetMode="External"/><Relationship Id="rId4" Type="http://schemas.microsoft.com/office/2007/relationships/stylesWithEffects" Target="stylesWithEffects.xml"/><Relationship Id="rId9" Type="http://schemas.openxmlformats.org/officeDocument/2006/relationships/image" Target="media/image2.jpeg"/><Relationship Id="rId14" Type="http://schemas.openxmlformats.org/officeDocument/2006/relationships/image" Target="media/image3.png"/><Relationship Id="rId22" Type="http://schemas.openxmlformats.org/officeDocument/2006/relationships/hyperlink" Target="https://besjournals.onlinelibrary.wiley.com/doi/full/10.1111/2041-210X.12860" TargetMode="External"/><Relationship Id="rId27" Type="http://schemas.openxmlformats.org/officeDocument/2006/relationships/hyperlink" Target="https://prezi.com/user/vq_8cmbtfwv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F0EA51B-4403-4338-AF2B-B499C91B42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4716</TotalTime>
  <Pages>13</Pages>
  <Words>5025</Words>
  <Characters>28648</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vassy mais</dc:creator>
  <cp:keywords/>
  <dc:description/>
  <cp:lastModifiedBy>vassy mais</cp:lastModifiedBy>
  <cp:revision>126</cp:revision>
  <dcterms:created xsi:type="dcterms:W3CDTF">2020-12-06T22:08:00Z</dcterms:created>
  <dcterms:modified xsi:type="dcterms:W3CDTF">2020-12-20T19:27:00Z</dcterms:modified>
</cp:coreProperties>
</file>