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1E2F84" w14:textId="77777777" w:rsidR="00E2710D" w:rsidRPr="00E2710D" w:rsidRDefault="00E2710D" w:rsidP="00E2710D">
      <w:pPr>
        <w:pStyle w:val="Listparag"/>
        <w:numPr>
          <w:ilvl w:val="0"/>
          <w:numId w:val="0"/>
        </w:numPr>
        <w:rPr>
          <w:b/>
          <w:bCs/>
          <w:u w:val="single"/>
        </w:rPr>
      </w:pPr>
      <w:r w:rsidRPr="00E2710D">
        <w:rPr>
          <w:b/>
          <w:bCs/>
          <w:u w:val="single"/>
        </w:rPr>
        <w:t>AC6.1</w:t>
      </w:r>
    </w:p>
    <w:p w14:paraId="6814E36C" w14:textId="30C87635" w:rsidR="00E2710D" w:rsidRDefault="00E2710D" w:rsidP="00E2710D">
      <w:pPr>
        <w:pStyle w:val="Listparag"/>
        <w:numPr>
          <w:ilvl w:val="0"/>
          <w:numId w:val="0"/>
        </w:numPr>
      </w:pPr>
      <w:r>
        <w:t xml:space="preserve">Learning </w:t>
      </w:r>
      <w:r>
        <w:t>and development activities</w:t>
      </w:r>
      <w:r>
        <w:t xml:space="preserve"> benefit all staff and</w:t>
      </w:r>
      <w:r>
        <w:t xml:space="preserve"> are of benefit to </w:t>
      </w:r>
      <w:r>
        <w:t xml:space="preserve">all staff. The learning and development needs of our employees will depend on their set job role and requirements. Our </w:t>
      </w:r>
      <w:r>
        <w:t xml:space="preserve">sales assistants </w:t>
      </w:r>
      <w:r>
        <w:t>are the</w:t>
      </w:r>
      <w:r w:rsidRPr="00F55D86">
        <w:t xml:space="preserve"> </w:t>
      </w:r>
      <w:r>
        <w:t xml:space="preserve">first employees of Clean Quarter Ltd and we aspire to value and develop you to reach your goals and potential. We want to encompass an environment of </w:t>
      </w:r>
      <w:proofErr w:type="spellStart"/>
      <w:r>
        <w:t>self development</w:t>
      </w:r>
      <w:proofErr w:type="spellEnd"/>
      <w:r>
        <w:t xml:space="preserve"> and support learning development for all our staff. We will work with you to develop a map of individual development. This will identify any skills / learning gaps / goals and development needs as the company develops and grows. </w:t>
      </w:r>
    </w:p>
    <w:p w14:paraId="2E9BDA63" w14:textId="04F1B111" w:rsidR="00E2710D" w:rsidRPr="00E2710D" w:rsidRDefault="00E2710D" w:rsidP="00E2710D">
      <w:pPr>
        <w:pStyle w:val="Listparag"/>
        <w:numPr>
          <w:ilvl w:val="0"/>
          <w:numId w:val="0"/>
        </w:numPr>
        <w:rPr>
          <w:b/>
          <w:bCs/>
          <w:u w:val="single"/>
        </w:rPr>
      </w:pPr>
      <w:r w:rsidRPr="00E2710D">
        <w:rPr>
          <w:b/>
          <w:bCs/>
          <w:u w:val="single"/>
        </w:rPr>
        <w:t>AC6.2</w:t>
      </w:r>
      <w:r w:rsidRPr="00E2710D">
        <w:rPr>
          <w:b/>
          <w:bCs/>
          <w:u w:val="single"/>
        </w:rPr>
        <w:t xml:space="preserve"> </w:t>
      </w:r>
    </w:p>
    <w:p w14:paraId="2C15CE79" w14:textId="42126F2F" w:rsidR="00E2710D" w:rsidRDefault="00C35D75" w:rsidP="00E2710D">
      <w:pPr>
        <w:pStyle w:val="Listparag"/>
        <w:numPr>
          <w:ilvl w:val="0"/>
          <w:numId w:val="0"/>
        </w:numPr>
      </w:pPr>
      <w:r>
        <w:t>We will discover di</w:t>
      </w:r>
      <w:r w:rsidR="00E2710D" w:rsidRPr="00E716E4">
        <w:t xml:space="preserve">fferent types of learning needs </w:t>
      </w:r>
      <w:r>
        <w:t xml:space="preserve">that will be different for each of our employees. A learning need could be a requirement for specific training for sales assistants to enable them to use the new digital till technology that has become standard equipment in today's retail environment, Clean Quarter must adapt to the changes in the environment and be ready to change and adapt to the demands of our community and workforce. A learning need will arise as the environment changes and the skill set of your </w:t>
      </w:r>
      <w:proofErr w:type="gramStart"/>
      <w:r>
        <w:t>employees</w:t>
      </w:r>
      <w:proofErr w:type="gramEnd"/>
      <w:r>
        <w:t xml:space="preserve"> changes. For </w:t>
      </w:r>
      <w:proofErr w:type="gramStart"/>
      <w:r>
        <w:t>example</w:t>
      </w:r>
      <w:proofErr w:type="gramEnd"/>
      <w:r>
        <w:t xml:space="preserve"> our chosen sales assistants have prior retail skills and experience but will require further learning and development in order to be </w:t>
      </w:r>
      <w:proofErr w:type="spellStart"/>
      <w:r>
        <w:t>compitant</w:t>
      </w:r>
      <w:proofErr w:type="spellEnd"/>
      <w:r>
        <w:t xml:space="preserve"> in using our new custom tailored digital till system that encompasses our in store sales whilst </w:t>
      </w:r>
      <w:proofErr w:type="spellStart"/>
      <w:r>
        <w:t>mainting</w:t>
      </w:r>
      <w:proofErr w:type="spellEnd"/>
      <w:r>
        <w:t xml:space="preserve"> online orders and accounting for our stock levels. </w:t>
      </w:r>
    </w:p>
    <w:p w14:paraId="3DCCCC6A" w14:textId="77777777" w:rsidR="00E2710D" w:rsidRPr="00E2710D" w:rsidRDefault="00E2710D" w:rsidP="00E2710D">
      <w:pPr>
        <w:pStyle w:val="Listparag"/>
        <w:numPr>
          <w:ilvl w:val="0"/>
          <w:numId w:val="0"/>
        </w:numPr>
        <w:rPr>
          <w:b/>
          <w:bCs/>
          <w:u w:val="single"/>
        </w:rPr>
      </w:pPr>
      <w:r w:rsidRPr="00E2710D">
        <w:rPr>
          <w:b/>
          <w:bCs/>
          <w:u w:val="single"/>
        </w:rPr>
        <w:t>AC 6.3</w:t>
      </w:r>
    </w:p>
    <w:p w14:paraId="32D33C00" w14:textId="1B7FD501" w:rsidR="00C35D75" w:rsidRDefault="00C35D75" w:rsidP="00E2710D">
      <w:pPr>
        <w:pStyle w:val="Listparag"/>
        <w:numPr>
          <w:ilvl w:val="0"/>
          <w:numId w:val="0"/>
        </w:numPr>
      </w:pPr>
      <w:r>
        <w:t xml:space="preserve">Thera are many modes of learning and development with different approaches. Face-to-face facilitation allows the opportunity for the sales assistants to learn and become developed in a </w:t>
      </w:r>
      <w:proofErr w:type="gramStart"/>
      <w:r>
        <w:t>hands off</w:t>
      </w:r>
      <w:proofErr w:type="gramEnd"/>
      <w:r>
        <w:t xml:space="preserve"> approach as Clean Quarter Ltd has invested in some on site training sessions for our sales </w:t>
      </w:r>
      <w:r w:rsidR="00631209">
        <w:t>assistants</w:t>
      </w:r>
      <w:r>
        <w:t xml:space="preserve">. This training allows the staff to become </w:t>
      </w:r>
      <w:r w:rsidR="00631209">
        <w:t>self-motivated</w:t>
      </w:r>
      <w:r>
        <w:t xml:space="preserve"> to gain the required skill set and</w:t>
      </w:r>
      <w:r w:rsidR="00631209">
        <w:t xml:space="preserve"> supports the learning model by also having a blended approach with online training sessions also being incorporated into the induction process and allowing a varied and effective approach to the learning experience, we want it to be fun, informal, valuable and cost effective. This also allows working relationships to be established and developed. We also want to be able to coach and mentor staff, this will be formed as part of your 1:1 </w:t>
      </w:r>
      <w:proofErr w:type="gramStart"/>
      <w:r w:rsidR="00631209">
        <w:t>sessions</w:t>
      </w:r>
      <w:proofErr w:type="gramEnd"/>
      <w:r w:rsidR="00631209">
        <w:t xml:space="preserve">, team time briefs and mentoring peers and group mentoring.  </w:t>
      </w:r>
      <w:r>
        <w:t xml:space="preserve"> </w:t>
      </w:r>
    </w:p>
    <w:p w14:paraId="2285D4E3" w14:textId="2A63F746" w:rsidR="00E2710D" w:rsidRPr="00E2710D" w:rsidRDefault="00E2710D" w:rsidP="00E2710D">
      <w:pPr>
        <w:pStyle w:val="Listparag"/>
        <w:numPr>
          <w:ilvl w:val="0"/>
          <w:numId w:val="0"/>
        </w:numPr>
        <w:rPr>
          <w:b/>
          <w:bCs/>
          <w:u w:val="single"/>
        </w:rPr>
      </w:pPr>
      <w:r>
        <w:rPr>
          <w:b/>
          <w:bCs/>
          <w:u w:val="single"/>
        </w:rPr>
        <w:t xml:space="preserve">AC 6.4 </w:t>
      </w:r>
    </w:p>
    <w:p w14:paraId="1F34C268" w14:textId="77777777" w:rsidR="00E2710D" w:rsidRDefault="00E2710D" w:rsidP="00E2710D">
      <w:pPr>
        <w:pStyle w:val="NoSpacing"/>
      </w:pPr>
    </w:p>
    <w:p w14:paraId="323D6252" w14:textId="111E9257" w:rsidR="00631209" w:rsidRDefault="00631209" w:rsidP="00E2710D">
      <w:pPr>
        <w:pStyle w:val="NoSpacing"/>
      </w:pPr>
      <w:r>
        <w:t xml:space="preserve">At Clean Quarter Ltd we have designed and developed the delivery of our learning and development initiatives whilst ensuring that the individual requirements and preferences are accommodated within our workforce. We want to ensure that we remain diverse and equal when delivering training to our workforce. We are committed to empowering our staff to reach their potential. We are mindful of Equality and Neurodiversity and how this could impact the deliver of our learning and development objectives. We have made arrangements for training to be </w:t>
      </w:r>
      <w:r w:rsidR="009C114A">
        <w:t>person-</w:t>
      </w:r>
      <w:proofErr w:type="spellStart"/>
      <w:r w:rsidR="009C114A">
        <w:t>centered</w:t>
      </w:r>
      <w:proofErr w:type="spellEnd"/>
      <w:r>
        <w:t xml:space="preserve"> and blended for all, allowing the opportunity for 1:1 training with the </w:t>
      </w:r>
      <w:r w:rsidR="009C114A">
        <w:t xml:space="preserve">specialist, small working groups and ensuring that training is completed at no expense to the employee and take place during their normal working hours, refreshments are provided to all during training sessions as we want to ensure the best learning outcome for out staff. </w:t>
      </w:r>
      <w:r>
        <w:t xml:space="preserve"> </w:t>
      </w:r>
    </w:p>
    <w:p w14:paraId="2FA001BF" w14:textId="77777777" w:rsidR="00631209" w:rsidRDefault="00631209" w:rsidP="00E2710D">
      <w:pPr>
        <w:pStyle w:val="NoSpacing"/>
      </w:pPr>
    </w:p>
    <w:p w14:paraId="63200192" w14:textId="77777777" w:rsidR="009C114A" w:rsidRDefault="009C114A" w:rsidP="00E2710D">
      <w:pPr>
        <w:pStyle w:val="NoSpacing"/>
      </w:pPr>
    </w:p>
    <w:p w14:paraId="5608D916" w14:textId="77777777" w:rsidR="009C114A" w:rsidRDefault="009C114A" w:rsidP="00E2710D">
      <w:pPr>
        <w:pStyle w:val="NoSpacing"/>
      </w:pPr>
    </w:p>
    <w:p w14:paraId="5B82CDFF" w14:textId="143EA699" w:rsidR="00E2710D" w:rsidRDefault="00E2710D" w:rsidP="00E2710D">
      <w:pPr>
        <w:pStyle w:val="NoSpacing"/>
        <w:rPr>
          <w:b/>
          <w:bCs/>
          <w:u w:val="single"/>
        </w:rPr>
      </w:pPr>
      <w:r>
        <w:rPr>
          <w:b/>
          <w:bCs/>
          <w:u w:val="single"/>
        </w:rPr>
        <w:lastRenderedPageBreak/>
        <w:t>AC 6.5</w:t>
      </w:r>
    </w:p>
    <w:p w14:paraId="43092893" w14:textId="77777777" w:rsidR="00E2710D" w:rsidRDefault="00E2710D" w:rsidP="00E2710D">
      <w:pPr>
        <w:pStyle w:val="NoSpacing"/>
        <w:rPr>
          <w:b/>
          <w:bCs/>
          <w:u w:val="single"/>
        </w:rPr>
      </w:pPr>
    </w:p>
    <w:p w14:paraId="3B032CF3" w14:textId="44E5065E" w:rsidR="009C114A" w:rsidRDefault="009C114A" w:rsidP="00E2710D">
      <w:pPr>
        <w:pStyle w:val="NoSpacing"/>
      </w:pPr>
      <w:r>
        <w:t>Two methods of evaluating learning and development are to check and review training evaluation / feedback. Are we making and achieving our learning goals?</w:t>
      </w:r>
    </w:p>
    <w:p w14:paraId="1D0569F1" w14:textId="21950BB5" w:rsidR="009C114A" w:rsidRDefault="009C114A" w:rsidP="00E2710D">
      <w:pPr>
        <w:pStyle w:val="NoSpacing"/>
      </w:pPr>
      <w:r>
        <w:t xml:space="preserve">We can demonstrate the value of learning and development as part of our working culture and ethos and Clean Quarter Ltd as we empower our peers and express the value we hold for them. </w:t>
      </w:r>
    </w:p>
    <w:p w14:paraId="031178EA" w14:textId="6A83838C" w:rsidR="009C114A" w:rsidRDefault="009C114A" w:rsidP="00E2710D">
      <w:pPr>
        <w:pStyle w:val="NoSpacing"/>
      </w:pPr>
      <w:r>
        <w:t xml:space="preserve">We regularly review our learning and development needs for Clean Quarter Ltd, reviewing our workforce, their training needs and goals, sustainably review opportunities available to further develop staff as they progress through the company. </w:t>
      </w:r>
    </w:p>
    <w:p w14:paraId="7512DEF8" w14:textId="6A416FE7" w:rsidR="009C114A" w:rsidRDefault="009C114A" w:rsidP="00E2710D">
      <w:pPr>
        <w:pStyle w:val="NoSpacing"/>
      </w:pPr>
      <w:r>
        <w:t xml:space="preserve">We also want to evaluate the course content of our learning and development model to ensure that it is meeting the business demands, remains relevant, is at the forefront of the changes in working standards. We also consider feedback from our employees who have previously attend the learning and development, they have </w:t>
      </w:r>
      <w:proofErr w:type="spellStart"/>
      <w:r>
        <w:t>first hand</w:t>
      </w:r>
      <w:proofErr w:type="spellEnd"/>
      <w:r>
        <w:t xml:space="preserve"> knowledge of the course and are able to provide valuable feedback for management when considering the impact </w:t>
      </w:r>
      <w:r w:rsidR="0060196F">
        <w:t xml:space="preserve">and themes </w:t>
      </w:r>
      <w:r>
        <w:t xml:space="preserve">of the </w:t>
      </w:r>
      <w:r w:rsidR="0060196F">
        <w:t xml:space="preserve">current </w:t>
      </w:r>
      <w:r>
        <w:t xml:space="preserve">training model. </w:t>
      </w:r>
    </w:p>
    <w:p w14:paraId="27F402A4" w14:textId="3EDF0472" w:rsidR="00E2710D" w:rsidRDefault="00E2710D" w:rsidP="00631209">
      <w:pPr>
        <w:pStyle w:val="Listparag"/>
        <w:numPr>
          <w:ilvl w:val="0"/>
          <w:numId w:val="0"/>
        </w:numPr>
      </w:pPr>
    </w:p>
    <w:sectPr w:rsidR="00E2710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A4DD25" w14:textId="77777777" w:rsidR="00E2710D" w:rsidRDefault="00E2710D" w:rsidP="00E2710D">
      <w:pPr>
        <w:spacing w:after="0" w:line="240" w:lineRule="auto"/>
      </w:pPr>
      <w:r>
        <w:separator/>
      </w:r>
    </w:p>
  </w:endnote>
  <w:endnote w:type="continuationSeparator" w:id="0">
    <w:p w14:paraId="2441B018" w14:textId="77777777" w:rsidR="00E2710D" w:rsidRDefault="00E2710D" w:rsidP="00E271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39FBC3" w14:textId="77777777" w:rsidR="00E2710D" w:rsidRDefault="00E2710D" w:rsidP="00E2710D">
      <w:pPr>
        <w:spacing w:after="0" w:line="240" w:lineRule="auto"/>
      </w:pPr>
      <w:r>
        <w:separator/>
      </w:r>
    </w:p>
  </w:footnote>
  <w:footnote w:type="continuationSeparator" w:id="0">
    <w:p w14:paraId="53EA5AE0" w14:textId="77777777" w:rsidR="00E2710D" w:rsidRDefault="00E2710D" w:rsidP="00E271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C244D2" w14:textId="33C8C25C" w:rsidR="00E2710D" w:rsidRDefault="00E2710D" w:rsidP="00E2710D">
    <w:pPr>
      <w:pStyle w:val="Header"/>
      <w:jc w:val="center"/>
    </w:pPr>
    <w:r>
      <w:t>Clean Quarter Ltd – Learning &amp;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156082"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407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10D"/>
    <w:rsid w:val="0060196F"/>
    <w:rsid w:val="00631209"/>
    <w:rsid w:val="007F17D8"/>
    <w:rsid w:val="009C114A"/>
    <w:rsid w:val="00C35D75"/>
    <w:rsid w:val="00E27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62E7B6"/>
  <w15:chartTrackingRefBased/>
  <w15:docId w15:val="{F2A87C7A-9377-4456-9FD5-E130BE5BF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71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71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71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71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71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71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71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71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71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1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71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71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71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71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71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71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71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710D"/>
    <w:rPr>
      <w:rFonts w:eastAsiaTheme="majorEastAsia" w:cstheme="majorBidi"/>
      <w:color w:val="272727" w:themeColor="text1" w:themeTint="D8"/>
    </w:rPr>
  </w:style>
  <w:style w:type="paragraph" w:styleId="Title">
    <w:name w:val="Title"/>
    <w:basedOn w:val="Normal"/>
    <w:next w:val="Normal"/>
    <w:link w:val="TitleChar"/>
    <w:uiPriority w:val="10"/>
    <w:qFormat/>
    <w:rsid w:val="00E271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71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71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71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710D"/>
    <w:pPr>
      <w:spacing w:before="160"/>
      <w:jc w:val="center"/>
    </w:pPr>
    <w:rPr>
      <w:i/>
      <w:iCs/>
      <w:color w:val="404040" w:themeColor="text1" w:themeTint="BF"/>
    </w:rPr>
  </w:style>
  <w:style w:type="character" w:customStyle="1" w:styleId="QuoteChar">
    <w:name w:val="Quote Char"/>
    <w:basedOn w:val="DefaultParagraphFont"/>
    <w:link w:val="Quote"/>
    <w:uiPriority w:val="29"/>
    <w:rsid w:val="00E2710D"/>
    <w:rPr>
      <w:i/>
      <w:iCs/>
      <w:color w:val="404040" w:themeColor="text1" w:themeTint="BF"/>
    </w:rPr>
  </w:style>
  <w:style w:type="paragraph" w:styleId="ListParagraph">
    <w:name w:val="List Paragraph"/>
    <w:basedOn w:val="Normal"/>
    <w:uiPriority w:val="34"/>
    <w:qFormat/>
    <w:rsid w:val="00E2710D"/>
    <w:pPr>
      <w:ind w:left="720"/>
      <w:contextualSpacing/>
    </w:pPr>
  </w:style>
  <w:style w:type="character" w:styleId="IntenseEmphasis">
    <w:name w:val="Intense Emphasis"/>
    <w:basedOn w:val="DefaultParagraphFont"/>
    <w:uiPriority w:val="21"/>
    <w:qFormat/>
    <w:rsid w:val="00E2710D"/>
    <w:rPr>
      <w:i/>
      <w:iCs/>
      <w:color w:val="0F4761" w:themeColor="accent1" w:themeShade="BF"/>
    </w:rPr>
  </w:style>
  <w:style w:type="paragraph" w:styleId="IntenseQuote">
    <w:name w:val="Intense Quote"/>
    <w:basedOn w:val="Normal"/>
    <w:next w:val="Normal"/>
    <w:link w:val="IntenseQuoteChar"/>
    <w:uiPriority w:val="30"/>
    <w:qFormat/>
    <w:rsid w:val="00E271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710D"/>
    <w:rPr>
      <w:i/>
      <w:iCs/>
      <w:color w:val="0F4761" w:themeColor="accent1" w:themeShade="BF"/>
    </w:rPr>
  </w:style>
  <w:style w:type="character" w:styleId="IntenseReference">
    <w:name w:val="Intense Reference"/>
    <w:basedOn w:val="DefaultParagraphFont"/>
    <w:uiPriority w:val="32"/>
    <w:qFormat/>
    <w:rsid w:val="00E2710D"/>
    <w:rPr>
      <w:b/>
      <w:bCs/>
      <w:smallCaps/>
      <w:color w:val="0F4761" w:themeColor="accent1" w:themeShade="BF"/>
      <w:spacing w:val="5"/>
    </w:rPr>
  </w:style>
  <w:style w:type="paragraph" w:customStyle="1" w:styleId="Nornal">
    <w:name w:val="Nornal"/>
    <w:basedOn w:val="Normal"/>
    <w:link w:val="NornalChar"/>
    <w:qFormat/>
    <w:rsid w:val="00E2710D"/>
    <w:pPr>
      <w:spacing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E2710D"/>
    <w:rPr>
      <w:rFonts w:ascii="Arial" w:hAnsi="Arial" w:cs="Arial"/>
      <w:kern w:val="0"/>
      <w:sz w:val="22"/>
      <w:szCs w:val="22"/>
      <w14:ligatures w14:val="none"/>
    </w:rPr>
  </w:style>
  <w:style w:type="paragraph" w:customStyle="1" w:styleId="Listparag">
    <w:name w:val="List parag"/>
    <w:basedOn w:val="ListParagraph"/>
    <w:link w:val="ListparagChar"/>
    <w:qFormat/>
    <w:rsid w:val="00E2710D"/>
    <w:pPr>
      <w:numPr>
        <w:numId w:val="1"/>
      </w:numPr>
      <w:spacing w:after="120" w:line="264" w:lineRule="auto"/>
      <w:contextualSpacing w:val="0"/>
    </w:pPr>
    <w:rPr>
      <w:rFonts w:ascii="Arial" w:eastAsia="Times New Roman" w:hAnsi="Arial" w:cs="Arial"/>
      <w:kern w:val="0"/>
      <w:sz w:val="22"/>
      <w:lang w:eastAsia="en-GB"/>
      <w14:ligatures w14:val="none"/>
    </w:rPr>
  </w:style>
  <w:style w:type="character" w:customStyle="1" w:styleId="ListparagChar">
    <w:name w:val="List parag Char"/>
    <w:basedOn w:val="DefaultParagraphFont"/>
    <w:link w:val="Listparag"/>
    <w:rsid w:val="00E2710D"/>
    <w:rPr>
      <w:rFonts w:ascii="Arial" w:eastAsia="Times New Roman" w:hAnsi="Arial" w:cs="Arial"/>
      <w:kern w:val="0"/>
      <w:sz w:val="22"/>
      <w:lang w:eastAsia="en-GB"/>
      <w14:ligatures w14:val="none"/>
    </w:rPr>
  </w:style>
  <w:style w:type="paragraph" w:styleId="NoSpacing">
    <w:name w:val="No Spacing"/>
    <w:uiPriority w:val="1"/>
    <w:qFormat/>
    <w:rsid w:val="00E2710D"/>
    <w:pPr>
      <w:spacing w:after="0" w:line="240" w:lineRule="auto"/>
    </w:pPr>
  </w:style>
  <w:style w:type="paragraph" w:styleId="Header">
    <w:name w:val="header"/>
    <w:basedOn w:val="Normal"/>
    <w:link w:val="HeaderChar"/>
    <w:uiPriority w:val="99"/>
    <w:unhideWhenUsed/>
    <w:rsid w:val="00E271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10D"/>
  </w:style>
  <w:style w:type="paragraph" w:styleId="Footer">
    <w:name w:val="footer"/>
    <w:basedOn w:val="Normal"/>
    <w:link w:val="FooterChar"/>
    <w:uiPriority w:val="99"/>
    <w:unhideWhenUsed/>
    <w:rsid w:val="00E271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1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TotalTime>
  <Pages>2</Pages>
  <Words>708</Words>
  <Characters>3660</Characters>
  <Application>Microsoft Office Word</Application>
  <DocSecurity>0</DocSecurity>
  <Lines>62</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Mackenzie</dc:creator>
  <cp:keywords/>
  <dc:description/>
  <cp:lastModifiedBy>Lucy Mackenzie</cp:lastModifiedBy>
  <cp:revision>1</cp:revision>
  <dcterms:created xsi:type="dcterms:W3CDTF">2024-08-26T21:22:00Z</dcterms:created>
  <dcterms:modified xsi:type="dcterms:W3CDTF">2024-08-26T22:05:00Z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8f177f18-26e9-4c2d-bed7-9cf16b02243e</vt:lpwstr>
  </property>
</Properties>
</file>