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8EA7E2" w14:textId="1EE4816A" w:rsidR="000025C7" w:rsidRPr="001F33F2" w:rsidRDefault="000025C7" w:rsidP="00BD5A6A">
      <w:pPr>
        <w:spacing w:before="40" w:after="40"/>
        <w:jc w:val="center"/>
        <w:rPr>
          <w:rFonts w:ascii="Arial" w:hAnsi="Arial" w:cs="Arial"/>
          <w:b/>
          <w:bCs/>
          <w:u w:val="single"/>
        </w:rPr>
      </w:pPr>
      <w:r w:rsidRPr="001F33F2">
        <w:rPr>
          <w:rFonts w:ascii="Arial" w:hAnsi="Arial" w:cs="Arial"/>
          <w:b/>
          <w:bCs/>
          <w:u w:val="single"/>
        </w:rPr>
        <w:t>A critical evaluation and the identification of next teaching and learning steps focusing on a case study of an individual learner or a group of learners, based on an observed critical incident.</w:t>
      </w:r>
    </w:p>
    <w:p w14:paraId="36D4CEBD" w14:textId="77777777" w:rsidR="005011ED" w:rsidRPr="001F33F2" w:rsidRDefault="005011ED" w:rsidP="00BD5A6A">
      <w:pPr>
        <w:spacing w:before="40" w:after="40"/>
        <w:jc w:val="both"/>
        <w:rPr>
          <w:rFonts w:ascii="Arial" w:hAnsi="Arial" w:cs="Arial"/>
          <w:b/>
          <w:bCs/>
          <w:u w:val="single"/>
        </w:rPr>
      </w:pPr>
    </w:p>
    <w:p w14:paraId="1E3F504A" w14:textId="0EA1EE4D" w:rsidR="00005942" w:rsidRPr="001F33F2" w:rsidRDefault="00005942" w:rsidP="00BD5A6A">
      <w:pPr>
        <w:spacing w:before="40" w:after="40"/>
        <w:jc w:val="both"/>
        <w:rPr>
          <w:rFonts w:ascii="Arial" w:hAnsi="Arial" w:cs="Arial"/>
          <w:b/>
          <w:bCs/>
          <w:u w:val="single"/>
        </w:rPr>
      </w:pPr>
      <w:r w:rsidRPr="001F33F2">
        <w:rPr>
          <w:rFonts w:ascii="Arial" w:hAnsi="Arial" w:cs="Arial"/>
          <w:b/>
          <w:bCs/>
          <w:u w:val="single"/>
        </w:rPr>
        <w:t xml:space="preserve">Introduction </w:t>
      </w:r>
    </w:p>
    <w:p w14:paraId="753FB445" w14:textId="77777777" w:rsidR="00005942" w:rsidRPr="001F33F2" w:rsidRDefault="00005942" w:rsidP="00BD5A6A">
      <w:pPr>
        <w:spacing w:before="40" w:after="40"/>
        <w:jc w:val="both"/>
        <w:rPr>
          <w:rFonts w:ascii="Arial" w:hAnsi="Arial" w:cs="Arial"/>
        </w:rPr>
      </w:pPr>
    </w:p>
    <w:p w14:paraId="1B3F9CAA" w14:textId="0D69E402" w:rsidR="000025C7" w:rsidRPr="001F33F2" w:rsidRDefault="00696249" w:rsidP="00BD5A6A">
      <w:pPr>
        <w:spacing w:before="40" w:after="40"/>
        <w:jc w:val="both"/>
        <w:rPr>
          <w:rFonts w:ascii="Arial" w:hAnsi="Arial" w:cs="Arial"/>
        </w:rPr>
      </w:pPr>
      <w:r w:rsidRPr="001F33F2">
        <w:rPr>
          <w:rFonts w:ascii="Arial" w:hAnsi="Arial" w:cs="Arial"/>
        </w:rPr>
        <w:t xml:space="preserve">Professional judgement is </w:t>
      </w:r>
      <w:r w:rsidR="00FB759C" w:rsidRPr="001F33F2">
        <w:rPr>
          <w:rFonts w:ascii="Arial" w:hAnsi="Arial" w:cs="Arial"/>
        </w:rPr>
        <w:t xml:space="preserve">vital in the teaching environment. It </w:t>
      </w:r>
      <w:r w:rsidR="005011ED" w:rsidRPr="001F33F2">
        <w:rPr>
          <w:rFonts w:ascii="Arial" w:hAnsi="Arial" w:cs="Arial"/>
        </w:rPr>
        <w:t xml:space="preserve">should be continuously </w:t>
      </w:r>
      <w:r w:rsidR="00283201" w:rsidRPr="001F33F2">
        <w:rPr>
          <w:rFonts w:ascii="Arial" w:hAnsi="Arial" w:cs="Arial"/>
        </w:rPr>
        <w:t xml:space="preserve">developed </w:t>
      </w:r>
      <w:r w:rsidR="005011ED" w:rsidRPr="001F33F2">
        <w:rPr>
          <w:rFonts w:ascii="Arial" w:hAnsi="Arial" w:cs="Arial"/>
        </w:rPr>
        <w:t xml:space="preserve">throughout </w:t>
      </w:r>
      <w:r w:rsidR="00283201" w:rsidRPr="001F33F2">
        <w:rPr>
          <w:rFonts w:ascii="Arial" w:hAnsi="Arial" w:cs="Arial"/>
        </w:rPr>
        <w:t>our</w:t>
      </w:r>
      <w:r w:rsidR="005011ED" w:rsidRPr="001F33F2">
        <w:rPr>
          <w:rFonts w:ascii="Arial" w:hAnsi="Arial" w:cs="Arial"/>
        </w:rPr>
        <w:t xml:space="preserve"> </w:t>
      </w:r>
      <w:r w:rsidR="00283201" w:rsidRPr="001F33F2">
        <w:rPr>
          <w:rFonts w:ascii="Arial" w:hAnsi="Arial" w:cs="Arial"/>
        </w:rPr>
        <w:t>teaching caree</w:t>
      </w:r>
      <w:r w:rsidR="00FB759C" w:rsidRPr="001F33F2">
        <w:rPr>
          <w:rFonts w:ascii="Arial" w:hAnsi="Arial" w:cs="Arial"/>
        </w:rPr>
        <w:t>r as s</w:t>
      </w:r>
      <w:r w:rsidR="005011ED" w:rsidRPr="001F33F2">
        <w:rPr>
          <w:rFonts w:ascii="Arial" w:hAnsi="Arial" w:cs="Arial"/>
        </w:rPr>
        <w:t xml:space="preserve">imply maintaining and reinforcing existing patterns would </w:t>
      </w:r>
      <w:r w:rsidR="00283201" w:rsidRPr="001F33F2">
        <w:rPr>
          <w:rFonts w:ascii="Arial" w:hAnsi="Arial" w:cs="Arial"/>
        </w:rPr>
        <w:t xml:space="preserve">not </w:t>
      </w:r>
      <w:r w:rsidR="005011ED" w:rsidRPr="001F33F2">
        <w:rPr>
          <w:rFonts w:ascii="Arial" w:hAnsi="Arial" w:cs="Arial"/>
        </w:rPr>
        <w:t xml:space="preserve">be beneficial </w:t>
      </w:r>
      <w:r w:rsidR="00283201" w:rsidRPr="001F33F2">
        <w:rPr>
          <w:rFonts w:ascii="Arial" w:hAnsi="Arial" w:cs="Arial"/>
        </w:rPr>
        <w:t>for</w:t>
      </w:r>
      <w:r w:rsidR="005011ED" w:rsidRPr="001F33F2">
        <w:rPr>
          <w:rFonts w:ascii="Arial" w:hAnsi="Arial" w:cs="Arial"/>
        </w:rPr>
        <w:t xml:space="preserve"> the students </w:t>
      </w:r>
      <w:r w:rsidRPr="001F33F2">
        <w:rPr>
          <w:rFonts w:ascii="Arial" w:hAnsi="Arial" w:cs="Arial"/>
        </w:rPr>
        <w:t>we</w:t>
      </w:r>
      <w:r w:rsidR="005011ED" w:rsidRPr="001F33F2">
        <w:rPr>
          <w:rFonts w:ascii="Arial" w:hAnsi="Arial" w:cs="Arial"/>
        </w:rPr>
        <w:t xml:space="preserve"> </w:t>
      </w:r>
      <w:r w:rsidR="00283201" w:rsidRPr="001F33F2">
        <w:rPr>
          <w:rFonts w:ascii="Arial" w:hAnsi="Arial" w:cs="Arial"/>
        </w:rPr>
        <w:t xml:space="preserve">are </w:t>
      </w:r>
      <w:r w:rsidRPr="001F33F2">
        <w:rPr>
          <w:rFonts w:ascii="Arial" w:hAnsi="Arial" w:cs="Arial"/>
        </w:rPr>
        <w:t>teaching</w:t>
      </w:r>
      <w:r w:rsidR="00283201" w:rsidRPr="001F33F2">
        <w:rPr>
          <w:rFonts w:ascii="Arial" w:hAnsi="Arial" w:cs="Arial"/>
        </w:rPr>
        <w:t xml:space="preserve"> or for our own</w:t>
      </w:r>
      <w:r w:rsidR="005011ED" w:rsidRPr="001F33F2">
        <w:rPr>
          <w:rFonts w:ascii="Arial" w:hAnsi="Arial" w:cs="Arial"/>
        </w:rPr>
        <w:t xml:space="preserve"> professional progress</w:t>
      </w:r>
      <w:r w:rsidR="00FB759C" w:rsidRPr="001F33F2">
        <w:rPr>
          <w:rFonts w:ascii="Arial" w:hAnsi="Arial" w:cs="Arial"/>
        </w:rPr>
        <w:t xml:space="preserve"> (Tripp</w:t>
      </w:r>
      <w:r w:rsidR="004D4C83" w:rsidRPr="001F33F2">
        <w:rPr>
          <w:rFonts w:ascii="Arial" w:hAnsi="Arial" w:cs="Arial"/>
        </w:rPr>
        <w:t>, 2011</w:t>
      </w:r>
      <w:r w:rsidR="00CF0527" w:rsidRPr="001F33F2">
        <w:rPr>
          <w:rFonts w:ascii="Arial" w:hAnsi="Arial" w:cs="Arial"/>
        </w:rPr>
        <w:t xml:space="preserve"> p.1</w:t>
      </w:r>
      <w:r w:rsidR="00FB759C" w:rsidRPr="001F33F2">
        <w:rPr>
          <w:rFonts w:ascii="Arial" w:hAnsi="Arial" w:cs="Arial"/>
        </w:rPr>
        <w:t>)</w:t>
      </w:r>
      <w:r w:rsidR="005011ED" w:rsidRPr="001F33F2">
        <w:rPr>
          <w:rFonts w:ascii="Arial" w:hAnsi="Arial" w:cs="Arial"/>
        </w:rPr>
        <w:t>.</w:t>
      </w:r>
      <w:r w:rsidR="00FB759C" w:rsidRPr="001F33F2">
        <w:rPr>
          <w:rFonts w:ascii="Arial" w:hAnsi="Arial" w:cs="Arial"/>
        </w:rPr>
        <w:t xml:space="preserve"> As new curriculums are developed, and with ever-changing school environments, reflection is a vital tool for developing our own professional judgement.</w:t>
      </w:r>
    </w:p>
    <w:p w14:paraId="6FEDDD6F" w14:textId="3B9A65C3" w:rsidR="004D4C83" w:rsidRPr="001F33F2" w:rsidRDefault="00FB759C" w:rsidP="00BD5A6A">
      <w:pPr>
        <w:spacing w:before="40" w:after="40"/>
        <w:jc w:val="both"/>
        <w:rPr>
          <w:rFonts w:ascii="Arial" w:hAnsi="Arial" w:cs="Arial"/>
        </w:rPr>
      </w:pPr>
      <w:r w:rsidRPr="001F33F2">
        <w:rPr>
          <w:rFonts w:ascii="Arial" w:hAnsi="Arial" w:cs="Arial"/>
        </w:rPr>
        <w:t xml:space="preserve">   This essay will look at the role of critical reflection and </w:t>
      </w:r>
      <w:r w:rsidR="004D4C83" w:rsidRPr="001F33F2">
        <w:rPr>
          <w:rFonts w:ascii="Arial" w:hAnsi="Arial" w:cs="Arial"/>
        </w:rPr>
        <w:t>specifically the</w:t>
      </w:r>
      <w:r w:rsidRPr="001F33F2">
        <w:rPr>
          <w:rFonts w:ascii="Arial" w:hAnsi="Arial" w:cs="Arial"/>
        </w:rPr>
        <w:t xml:space="preserve"> developing role of </w:t>
      </w:r>
      <w:r w:rsidR="00D0240A" w:rsidRPr="001F33F2">
        <w:rPr>
          <w:rFonts w:ascii="Arial" w:hAnsi="Arial" w:cs="Arial"/>
        </w:rPr>
        <w:t>teachers</w:t>
      </w:r>
      <w:r w:rsidR="004D4C83" w:rsidRPr="001F33F2">
        <w:rPr>
          <w:rFonts w:ascii="Arial" w:hAnsi="Arial" w:cs="Arial"/>
        </w:rPr>
        <w:t xml:space="preserve"> and</w:t>
      </w:r>
      <w:r w:rsidR="00D0240A" w:rsidRPr="001F33F2">
        <w:rPr>
          <w:rFonts w:ascii="Arial" w:hAnsi="Arial" w:cs="Arial"/>
        </w:rPr>
        <w:t xml:space="preserve"> </w:t>
      </w:r>
      <w:r w:rsidRPr="001F33F2">
        <w:rPr>
          <w:rFonts w:ascii="Arial" w:hAnsi="Arial" w:cs="Arial"/>
        </w:rPr>
        <w:t>teaching as a profession</w:t>
      </w:r>
      <w:r w:rsidR="004D4C83" w:rsidRPr="001F33F2">
        <w:rPr>
          <w:rFonts w:ascii="Arial" w:hAnsi="Arial" w:cs="Arial"/>
        </w:rPr>
        <w:t xml:space="preserve"> </w:t>
      </w:r>
      <w:r w:rsidR="005F4051" w:rsidRPr="001F33F2">
        <w:rPr>
          <w:rFonts w:ascii="Arial" w:hAnsi="Arial" w:cs="Arial"/>
        </w:rPr>
        <w:t>and</w:t>
      </w:r>
      <w:r w:rsidR="004D4C83" w:rsidRPr="001F33F2">
        <w:rPr>
          <w:rFonts w:ascii="Arial" w:hAnsi="Arial" w:cs="Arial"/>
        </w:rPr>
        <w:t xml:space="preserve"> looking into the recent reforms in education and how this has affected the roles of teachers</w:t>
      </w:r>
      <w:r w:rsidR="00D0240A" w:rsidRPr="001F33F2">
        <w:rPr>
          <w:rFonts w:ascii="Arial" w:hAnsi="Arial" w:cs="Arial"/>
        </w:rPr>
        <w:t xml:space="preserve">. </w:t>
      </w:r>
      <w:r w:rsidR="004D4C83" w:rsidRPr="001F33F2">
        <w:rPr>
          <w:rFonts w:ascii="Arial" w:hAnsi="Arial" w:cs="Arial"/>
        </w:rPr>
        <w:t>The essay will go on to discuss the critical incident that was observed. Providing context for the incident, ensuring that explicit anonymity is maintained throughout, referring to BERA (2018).</w:t>
      </w:r>
      <w:r w:rsidR="005F4051" w:rsidRPr="001F33F2">
        <w:rPr>
          <w:rFonts w:ascii="Arial" w:hAnsi="Arial" w:cs="Arial"/>
        </w:rPr>
        <w:t xml:space="preserve"> The evaluation of the incident will showcase the links to Donaldson’s Four Purposes </w:t>
      </w:r>
      <w:r w:rsidR="00AD27FC" w:rsidRPr="001F33F2">
        <w:rPr>
          <w:rFonts w:ascii="Arial" w:hAnsi="Arial" w:cs="Arial"/>
        </w:rPr>
        <w:t>(Donaldson, 2015</w:t>
      </w:r>
      <w:r w:rsidR="004259E7" w:rsidRPr="001F33F2">
        <w:rPr>
          <w:rFonts w:ascii="Arial" w:hAnsi="Arial" w:cs="Arial"/>
        </w:rPr>
        <w:t xml:space="preserve">, </w:t>
      </w:r>
      <w:r w:rsidR="00E51957" w:rsidRPr="001F33F2">
        <w:rPr>
          <w:rFonts w:ascii="Arial" w:hAnsi="Arial" w:cs="Arial"/>
        </w:rPr>
        <w:t>p.29-31</w:t>
      </w:r>
      <w:r w:rsidR="00AD27FC" w:rsidRPr="001F33F2">
        <w:rPr>
          <w:rFonts w:ascii="Arial" w:hAnsi="Arial" w:cs="Arial"/>
        </w:rPr>
        <w:t xml:space="preserve">) </w:t>
      </w:r>
      <w:r w:rsidR="005F4051" w:rsidRPr="001F33F2">
        <w:rPr>
          <w:rFonts w:ascii="Arial" w:hAnsi="Arial" w:cs="Arial"/>
        </w:rPr>
        <w:t xml:space="preserve">and will include a literature review, identifying potential research areas </w:t>
      </w:r>
      <w:r w:rsidR="004D4C83" w:rsidRPr="001F33F2">
        <w:rPr>
          <w:rFonts w:ascii="Arial" w:hAnsi="Arial" w:cs="Arial"/>
        </w:rPr>
        <w:t>to provide context to the incident as well as</w:t>
      </w:r>
      <w:r w:rsidR="005F4051" w:rsidRPr="001F33F2">
        <w:rPr>
          <w:rFonts w:ascii="Arial" w:hAnsi="Arial" w:cs="Arial"/>
        </w:rPr>
        <w:t xml:space="preserve"> demonstrating</w:t>
      </w:r>
      <w:r w:rsidR="004D4C83" w:rsidRPr="001F33F2">
        <w:rPr>
          <w:rFonts w:ascii="Arial" w:hAnsi="Arial" w:cs="Arial"/>
        </w:rPr>
        <w:t xml:space="preserve"> an awareness of the developing curriculum in Wales.</w:t>
      </w:r>
      <w:r w:rsidR="001753AD" w:rsidRPr="001F33F2">
        <w:rPr>
          <w:rFonts w:ascii="Arial" w:hAnsi="Arial" w:cs="Arial"/>
        </w:rPr>
        <w:t xml:space="preserve"> The review will serve to highlight notable points and </w:t>
      </w:r>
      <w:r w:rsidR="00791C2D" w:rsidRPr="001F33F2">
        <w:rPr>
          <w:rFonts w:ascii="Arial" w:hAnsi="Arial" w:cs="Arial"/>
        </w:rPr>
        <w:t xml:space="preserve">engage with </w:t>
      </w:r>
      <w:r w:rsidR="008B4FF6" w:rsidRPr="001F33F2">
        <w:rPr>
          <w:rFonts w:ascii="Arial" w:hAnsi="Arial" w:cs="Arial"/>
        </w:rPr>
        <w:t>the different</w:t>
      </w:r>
      <w:r w:rsidR="00791C2D" w:rsidRPr="001F33F2">
        <w:rPr>
          <w:rFonts w:ascii="Arial" w:hAnsi="Arial" w:cs="Arial"/>
        </w:rPr>
        <w:t xml:space="preserve"> perspectives on the areas that are being evaluated.</w:t>
      </w:r>
      <w:r w:rsidR="00D12677" w:rsidRPr="001F33F2">
        <w:rPr>
          <w:rFonts w:ascii="Arial" w:hAnsi="Arial" w:cs="Arial"/>
        </w:rPr>
        <w:t xml:space="preserve"> </w:t>
      </w:r>
    </w:p>
    <w:p w14:paraId="5F7A69C8" w14:textId="1498B865" w:rsidR="00D12677" w:rsidRPr="001F33F2" w:rsidRDefault="00D12677" w:rsidP="00BD5A6A">
      <w:pPr>
        <w:spacing w:before="40" w:after="40"/>
        <w:jc w:val="both"/>
        <w:rPr>
          <w:rFonts w:ascii="Arial" w:hAnsi="Arial" w:cs="Arial"/>
        </w:rPr>
      </w:pPr>
      <w:r w:rsidRPr="001F33F2">
        <w:rPr>
          <w:rFonts w:ascii="Arial" w:hAnsi="Arial" w:cs="Arial"/>
        </w:rPr>
        <w:t xml:space="preserve">   The literature review will allow </w:t>
      </w:r>
      <w:r w:rsidR="00B20CAE" w:rsidRPr="001F33F2">
        <w:rPr>
          <w:rFonts w:ascii="Arial" w:hAnsi="Arial" w:cs="Arial"/>
        </w:rPr>
        <w:t>for</w:t>
      </w:r>
      <w:r w:rsidRPr="001F33F2">
        <w:rPr>
          <w:rFonts w:ascii="Arial" w:hAnsi="Arial" w:cs="Arial"/>
        </w:rPr>
        <w:t xml:space="preserve"> reflect</w:t>
      </w:r>
      <w:r w:rsidR="00B20CAE" w:rsidRPr="001F33F2">
        <w:rPr>
          <w:rFonts w:ascii="Arial" w:hAnsi="Arial" w:cs="Arial"/>
        </w:rPr>
        <w:t>ion</w:t>
      </w:r>
      <w:r w:rsidRPr="001F33F2">
        <w:rPr>
          <w:rFonts w:ascii="Arial" w:hAnsi="Arial" w:cs="Arial"/>
        </w:rPr>
        <w:t xml:space="preserve"> </w:t>
      </w:r>
      <w:r w:rsidR="00AB42E8" w:rsidRPr="001F33F2">
        <w:rPr>
          <w:rFonts w:ascii="Arial" w:hAnsi="Arial" w:cs="Arial"/>
        </w:rPr>
        <w:t>and evaluat</w:t>
      </w:r>
      <w:r w:rsidR="00B20CAE" w:rsidRPr="001F33F2">
        <w:rPr>
          <w:rFonts w:ascii="Arial" w:hAnsi="Arial" w:cs="Arial"/>
        </w:rPr>
        <w:t>ion</w:t>
      </w:r>
      <w:r w:rsidR="00AB42E8" w:rsidRPr="001F33F2">
        <w:rPr>
          <w:rFonts w:ascii="Arial" w:hAnsi="Arial" w:cs="Arial"/>
        </w:rPr>
        <w:t xml:space="preserve"> o</w:t>
      </w:r>
      <w:r w:rsidR="00B20CAE" w:rsidRPr="001F33F2">
        <w:rPr>
          <w:rFonts w:ascii="Arial" w:hAnsi="Arial" w:cs="Arial"/>
        </w:rPr>
        <w:t>f</w:t>
      </w:r>
      <w:r w:rsidR="00AB42E8" w:rsidRPr="001F33F2">
        <w:rPr>
          <w:rFonts w:ascii="Arial" w:hAnsi="Arial" w:cs="Arial"/>
        </w:rPr>
        <w:t xml:space="preserve"> the </w:t>
      </w:r>
      <w:r w:rsidR="000101CF" w:rsidRPr="001F33F2">
        <w:rPr>
          <w:rFonts w:ascii="Arial" w:hAnsi="Arial" w:cs="Arial"/>
        </w:rPr>
        <w:t>focus</w:t>
      </w:r>
      <w:r w:rsidR="00AB42E8" w:rsidRPr="001F33F2">
        <w:rPr>
          <w:rFonts w:ascii="Arial" w:hAnsi="Arial" w:cs="Arial"/>
        </w:rPr>
        <w:t xml:space="preserve"> of the critical incident and set </w:t>
      </w:r>
      <w:r w:rsidR="00B20CAE" w:rsidRPr="001F33F2">
        <w:rPr>
          <w:rFonts w:ascii="Arial" w:hAnsi="Arial" w:cs="Arial"/>
        </w:rPr>
        <w:t>forth</w:t>
      </w:r>
      <w:r w:rsidR="00AB42E8" w:rsidRPr="001F33F2">
        <w:rPr>
          <w:rFonts w:ascii="Arial" w:hAnsi="Arial" w:cs="Arial"/>
        </w:rPr>
        <w:t xml:space="preserve"> </w:t>
      </w:r>
      <w:r w:rsidR="00B20CAE" w:rsidRPr="001F33F2">
        <w:rPr>
          <w:rFonts w:ascii="Arial" w:hAnsi="Arial" w:cs="Arial"/>
        </w:rPr>
        <w:t xml:space="preserve">a number </w:t>
      </w:r>
      <w:r w:rsidR="00AB42E8" w:rsidRPr="001F33F2">
        <w:rPr>
          <w:rFonts w:ascii="Arial" w:hAnsi="Arial" w:cs="Arial"/>
        </w:rPr>
        <w:t xml:space="preserve">of steps </w:t>
      </w:r>
      <w:r w:rsidR="00B20CAE" w:rsidRPr="001F33F2">
        <w:rPr>
          <w:rFonts w:ascii="Arial" w:hAnsi="Arial" w:cs="Arial"/>
        </w:rPr>
        <w:t>to take in my own professional practice.</w:t>
      </w:r>
    </w:p>
    <w:p w14:paraId="38B79000" w14:textId="751C335A" w:rsidR="004D4C83" w:rsidRPr="001F33F2" w:rsidRDefault="004D4C83" w:rsidP="00BD5A6A">
      <w:pPr>
        <w:spacing w:before="40" w:after="40"/>
        <w:jc w:val="both"/>
        <w:rPr>
          <w:rFonts w:ascii="Arial" w:hAnsi="Arial" w:cs="Arial"/>
          <w:b/>
          <w:bCs/>
        </w:rPr>
      </w:pPr>
    </w:p>
    <w:p w14:paraId="55EAFE5A" w14:textId="14C00582" w:rsidR="004D4C83" w:rsidRPr="001F33F2" w:rsidRDefault="0033506F" w:rsidP="00BD5A6A">
      <w:pPr>
        <w:spacing w:before="40" w:after="40"/>
        <w:jc w:val="both"/>
        <w:rPr>
          <w:rFonts w:ascii="Arial" w:hAnsi="Arial" w:cs="Arial"/>
          <w:b/>
          <w:bCs/>
          <w:u w:val="single"/>
        </w:rPr>
      </w:pPr>
      <w:r w:rsidRPr="001F33F2">
        <w:rPr>
          <w:rFonts w:ascii="Arial" w:hAnsi="Arial" w:cs="Arial"/>
          <w:b/>
          <w:bCs/>
          <w:u w:val="single"/>
        </w:rPr>
        <w:t>The role of critical reflection</w:t>
      </w:r>
    </w:p>
    <w:p w14:paraId="21A39778" w14:textId="77777777" w:rsidR="004A34C8" w:rsidRPr="001F33F2" w:rsidRDefault="004A34C8" w:rsidP="00BD5A6A">
      <w:pPr>
        <w:spacing w:before="40" w:after="40"/>
        <w:jc w:val="both"/>
        <w:rPr>
          <w:rFonts w:ascii="Arial" w:hAnsi="Arial" w:cs="Arial"/>
        </w:rPr>
      </w:pPr>
    </w:p>
    <w:p w14:paraId="13D00D35" w14:textId="20EF591A" w:rsidR="00D03818" w:rsidRPr="001F33F2" w:rsidRDefault="002A3C59" w:rsidP="00BD5A6A">
      <w:pPr>
        <w:spacing w:before="40" w:after="40"/>
        <w:jc w:val="both"/>
        <w:rPr>
          <w:rFonts w:ascii="Arial" w:hAnsi="Arial" w:cs="Arial"/>
        </w:rPr>
      </w:pPr>
      <w:r w:rsidRPr="001F33F2">
        <w:rPr>
          <w:rFonts w:ascii="Arial" w:hAnsi="Arial" w:cs="Arial"/>
        </w:rPr>
        <w:t>Reflective thinking involves three</w:t>
      </w:r>
      <w:r w:rsidR="00400B97" w:rsidRPr="001F33F2">
        <w:rPr>
          <w:rFonts w:ascii="Arial" w:hAnsi="Arial" w:cs="Arial"/>
        </w:rPr>
        <w:t xml:space="preserve"> factors, experiencing something, thinking, and reflecting on the experience and then learning from it. Reflection in teaching is not a new concept</w:t>
      </w:r>
      <w:r w:rsidR="00D03818" w:rsidRPr="001F33F2">
        <w:rPr>
          <w:rFonts w:ascii="Arial" w:hAnsi="Arial" w:cs="Arial"/>
        </w:rPr>
        <w:t xml:space="preserve">, </w:t>
      </w:r>
      <w:r w:rsidR="00D911C8" w:rsidRPr="001F33F2">
        <w:rPr>
          <w:rFonts w:ascii="Arial" w:hAnsi="Arial" w:cs="Arial"/>
        </w:rPr>
        <w:t xml:space="preserve">Dewey (1933) outlined </w:t>
      </w:r>
      <w:r w:rsidR="00BB708F" w:rsidRPr="001F33F2">
        <w:rPr>
          <w:rFonts w:ascii="Arial" w:hAnsi="Arial" w:cs="Arial"/>
        </w:rPr>
        <w:t>that there were three attributes in a reflective individual</w:t>
      </w:r>
      <w:r w:rsidR="007804FB" w:rsidRPr="001F33F2">
        <w:rPr>
          <w:rFonts w:ascii="Arial" w:hAnsi="Arial" w:cs="Arial"/>
        </w:rPr>
        <w:t>. The first was open-mindedness and thi</w:t>
      </w:r>
      <w:r w:rsidR="0003365F" w:rsidRPr="001F33F2">
        <w:rPr>
          <w:rFonts w:ascii="Arial" w:hAnsi="Arial" w:cs="Arial"/>
        </w:rPr>
        <w:t>s is showcasing a willingness t</w:t>
      </w:r>
      <w:r w:rsidR="00416F58" w:rsidRPr="001F33F2">
        <w:rPr>
          <w:rFonts w:ascii="Arial" w:hAnsi="Arial" w:cs="Arial"/>
        </w:rPr>
        <w:t>o consider different arguments</w:t>
      </w:r>
      <w:r w:rsidR="00002A54" w:rsidRPr="001F33F2">
        <w:rPr>
          <w:rFonts w:ascii="Arial" w:hAnsi="Arial" w:cs="Arial"/>
        </w:rPr>
        <w:t xml:space="preserve"> and understanding that previous views may have been misconceived. </w:t>
      </w:r>
      <w:r w:rsidR="00474421" w:rsidRPr="001F33F2">
        <w:rPr>
          <w:rFonts w:ascii="Arial" w:hAnsi="Arial" w:cs="Arial"/>
        </w:rPr>
        <w:t>The second was responsibility and this</w:t>
      </w:r>
      <w:r w:rsidR="00667011" w:rsidRPr="001F33F2">
        <w:rPr>
          <w:rFonts w:ascii="Arial" w:hAnsi="Arial" w:cs="Arial"/>
        </w:rPr>
        <w:t xml:space="preserve"> referred to the willingness to </w:t>
      </w:r>
      <w:r w:rsidR="00CA53E4" w:rsidRPr="001F33F2">
        <w:rPr>
          <w:rFonts w:ascii="Arial" w:hAnsi="Arial" w:cs="Arial"/>
        </w:rPr>
        <w:t xml:space="preserve">consider and </w:t>
      </w:r>
      <w:r w:rsidR="00667011" w:rsidRPr="001F33F2">
        <w:rPr>
          <w:rFonts w:ascii="Arial" w:hAnsi="Arial" w:cs="Arial"/>
        </w:rPr>
        <w:t xml:space="preserve">accept the consequences </w:t>
      </w:r>
      <w:r w:rsidR="00CA53E4" w:rsidRPr="001F33F2">
        <w:rPr>
          <w:rFonts w:ascii="Arial" w:hAnsi="Arial" w:cs="Arial"/>
        </w:rPr>
        <w:t>of actions. The third was wholeheartedness</w:t>
      </w:r>
      <w:r w:rsidR="000724C5" w:rsidRPr="001F33F2">
        <w:rPr>
          <w:rFonts w:ascii="Arial" w:hAnsi="Arial" w:cs="Arial"/>
        </w:rPr>
        <w:t>, and this brings together the previous two attributes</w:t>
      </w:r>
      <w:r w:rsidR="007A1FCE" w:rsidRPr="001F33F2">
        <w:rPr>
          <w:rFonts w:ascii="Arial" w:hAnsi="Arial" w:cs="Arial"/>
        </w:rPr>
        <w:t xml:space="preserve"> to </w:t>
      </w:r>
      <w:r w:rsidR="00BD400D" w:rsidRPr="001F33F2">
        <w:rPr>
          <w:rFonts w:ascii="Arial" w:hAnsi="Arial" w:cs="Arial"/>
        </w:rPr>
        <w:t>examine your current beliefs, consequences and assumptions in order to develop you</w:t>
      </w:r>
      <w:r w:rsidR="00A3262E" w:rsidRPr="001F33F2">
        <w:rPr>
          <w:rFonts w:ascii="Arial" w:hAnsi="Arial" w:cs="Arial"/>
        </w:rPr>
        <w:t>r</w:t>
      </w:r>
      <w:r w:rsidR="00BD400D" w:rsidRPr="001F33F2">
        <w:rPr>
          <w:rFonts w:ascii="Arial" w:hAnsi="Arial" w:cs="Arial"/>
        </w:rPr>
        <w:t xml:space="preserve"> professional judgement. Although this </w:t>
      </w:r>
      <w:r w:rsidR="00C5030D" w:rsidRPr="001F33F2">
        <w:rPr>
          <w:rFonts w:ascii="Arial" w:hAnsi="Arial" w:cs="Arial"/>
        </w:rPr>
        <w:t xml:space="preserve">theory is </w:t>
      </w:r>
      <w:r w:rsidR="004B3DB7" w:rsidRPr="001F33F2">
        <w:rPr>
          <w:rFonts w:ascii="Arial" w:hAnsi="Arial" w:cs="Arial"/>
        </w:rPr>
        <w:t xml:space="preserve">almost ninety years old, it provides the foundations </w:t>
      </w:r>
      <w:r w:rsidR="00CB4637" w:rsidRPr="001F33F2">
        <w:rPr>
          <w:rFonts w:ascii="Arial" w:hAnsi="Arial" w:cs="Arial"/>
        </w:rPr>
        <w:t>that have been built upon over recent decades.</w:t>
      </w:r>
    </w:p>
    <w:p w14:paraId="29471EF6" w14:textId="45EDA196" w:rsidR="00BA353A" w:rsidRPr="001F33F2" w:rsidRDefault="006F2390" w:rsidP="00BD5A6A">
      <w:pPr>
        <w:spacing w:before="40" w:after="40"/>
        <w:jc w:val="both"/>
        <w:rPr>
          <w:rFonts w:ascii="Arial" w:hAnsi="Arial" w:cs="Arial"/>
        </w:rPr>
      </w:pPr>
      <w:r w:rsidRPr="001F33F2">
        <w:rPr>
          <w:rFonts w:ascii="Arial" w:hAnsi="Arial" w:cs="Arial"/>
        </w:rPr>
        <w:t xml:space="preserve"> </w:t>
      </w:r>
      <w:r w:rsidR="00CB4637" w:rsidRPr="001F33F2">
        <w:rPr>
          <w:rFonts w:ascii="Arial" w:hAnsi="Arial" w:cs="Arial"/>
        </w:rPr>
        <w:t xml:space="preserve"> </w:t>
      </w:r>
      <w:r w:rsidR="00661A5C" w:rsidRPr="001F33F2">
        <w:rPr>
          <w:rFonts w:ascii="Arial" w:hAnsi="Arial" w:cs="Arial"/>
        </w:rPr>
        <w:t xml:space="preserve">The </w:t>
      </w:r>
      <w:r w:rsidR="004A34C8" w:rsidRPr="001F33F2">
        <w:rPr>
          <w:rFonts w:ascii="Arial" w:hAnsi="Arial" w:cs="Arial"/>
        </w:rPr>
        <w:t>‘single most important school variable influencing student achievement’</w:t>
      </w:r>
      <w:r w:rsidR="00661A5C" w:rsidRPr="001F33F2">
        <w:rPr>
          <w:rFonts w:ascii="Arial" w:hAnsi="Arial" w:cs="Arial"/>
        </w:rPr>
        <w:t xml:space="preserve"> is </w:t>
      </w:r>
      <w:r w:rsidR="00985093" w:rsidRPr="001F33F2">
        <w:rPr>
          <w:rFonts w:ascii="Arial" w:hAnsi="Arial" w:cs="Arial"/>
        </w:rPr>
        <w:t xml:space="preserve">the quality of </w:t>
      </w:r>
      <w:r w:rsidR="002C33A0" w:rsidRPr="001F33F2">
        <w:rPr>
          <w:rFonts w:ascii="Arial" w:hAnsi="Arial" w:cs="Arial"/>
        </w:rPr>
        <w:t xml:space="preserve">the </w:t>
      </w:r>
      <w:r w:rsidR="00985093" w:rsidRPr="001F33F2">
        <w:rPr>
          <w:rFonts w:ascii="Arial" w:hAnsi="Arial" w:cs="Arial"/>
        </w:rPr>
        <w:t>teacher according</w:t>
      </w:r>
      <w:r w:rsidR="006D591C">
        <w:rPr>
          <w:rFonts w:ascii="Arial" w:hAnsi="Arial" w:cs="Arial"/>
        </w:rPr>
        <w:t xml:space="preserve"> to</w:t>
      </w:r>
      <w:r w:rsidR="00C6309A" w:rsidRPr="001F33F2">
        <w:rPr>
          <w:rFonts w:ascii="Arial" w:hAnsi="Arial" w:cs="Arial"/>
        </w:rPr>
        <w:t xml:space="preserve"> large-scale surveys conducted </w:t>
      </w:r>
      <w:r w:rsidR="005F16D9" w:rsidRPr="001F33F2">
        <w:rPr>
          <w:rFonts w:ascii="Arial" w:hAnsi="Arial" w:cs="Arial"/>
        </w:rPr>
        <w:t>over the last 20 years</w:t>
      </w:r>
      <w:r w:rsidR="00C6309A" w:rsidRPr="001F33F2">
        <w:rPr>
          <w:rFonts w:ascii="Arial" w:hAnsi="Arial" w:cs="Arial"/>
        </w:rPr>
        <w:t>, both</w:t>
      </w:r>
      <w:r w:rsidR="00985093" w:rsidRPr="001F33F2">
        <w:rPr>
          <w:rFonts w:ascii="Arial" w:hAnsi="Arial" w:cs="Arial"/>
        </w:rPr>
        <w:t xml:space="preserve"> national</w:t>
      </w:r>
      <w:r w:rsidR="00C6309A" w:rsidRPr="001F33F2">
        <w:rPr>
          <w:rFonts w:ascii="Arial" w:hAnsi="Arial" w:cs="Arial"/>
        </w:rPr>
        <w:t>ly</w:t>
      </w:r>
      <w:r w:rsidR="00985093" w:rsidRPr="001F33F2">
        <w:rPr>
          <w:rFonts w:ascii="Arial" w:hAnsi="Arial" w:cs="Arial"/>
        </w:rPr>
        <w:t xml:space="preserve"> and international</w:t>
      </w:r>
      <w:r w:rsidR="00C6309A" w:rsidRPr="001F33F2">
        <w:rPr>
          <w:rFonts w:ascii="Arial" w:hAnsi="Arial" w:cs="Arial"/>
        </w:rPr>
        <w:t>ly</w:t>
      </w:r>
      <w:r w:rsidR="002C33A0" w:rsidRPr="001F33F2">
        <w:rPr>
          <w:rFonts w:ascii="Arial" w:hAnsi="Arial" w:cs="Arial"/>
        </w:rPr>
        <w:t xml:space="preserve"> </w:t>
      </w:r>
      <w:r w:rsidR="00C6309A" w:rsidRPr="001F33F2">
        <w:rPr>
          <w:rFonts w:ascii="Arial" w:hAnsi="Arial" w:cs="Arial"/>
        </w:rPr>
        <w:t>(</w:t>
      </w:r>
      <w:r w:rsidR="002C33A0" w:rsidRPr="001F33F2">
        <w:rPr>
          <w:rFonts w:ascii="Arial" w:hAnsi="Arial" w:cs="Arial"/>
        </w:rPr>
        <w:t>OECD, 2005</w:t>
      </w:r>
      <w:r w:rsidR="00C6309A" w:rsidRPr="001F33F2">
        <w:rPr>
          <w:rFonts w:ascii="Arial" w:hAnsi="Arial" w:cs="Arial"/>
        </w:rPr>
        <w:t>).</w:t>
      </w:r>
      <w:r w:rsidR="0083655E" w:rsidRPr="001F33F2">
        <w:rPr>
          <w:rFonts w:ascii="Arial" w:hAnsi="Arial" w:cs="Arial"/>
        </w:rPr>
        <w:t xml:space="preserve"> </w:t>
      </w:r>
      <w:r w:rsidR="002E1218" w:rsidRPr="001F33F2">
        <w:rPr>
          <w:rFonts w:ascii="Arial" w:hAnsi="Arial" w:cs="Arial"/>
        </w:rPr>
        <w:t xml:space="preserve">In recent years, critical reflection has become a </w:t>
      </w:r>
      <w:r w:rsidR="001502C1" w:rsidRPr="001F33F2">
        <w:rPr>
          <w:rFonts w:ascii="Arial" w:hAnsi="Arial" w:cs="Arial"/>
        </w:rPr>
        <w:t>vital part of the teaching profession</w:t>
      </w:r>
      <w:r w:rsidR="00360EED" w:rsidRPr="001F33F2">
        <w:rPr>
          <w:rFonts w:ascii="Arial" w:hAnsi="Arial" w:cs="Arial"/>
        </w:rPr>
        <w:t>,</w:t>
      </w:r>
      <w:r w:rsidR="001502C1" w:rsidRPr="001F33F2">
        <w:rPr>
          <w:rFonts w:ascii="Arial" w:hAnsi="Arial" w:cs="Arial"/>
        </w:rPr>
        <w:t xml:space="preserve"> serving to </w:t>
      </w:r>
      <w:r w:rsidR="00733034" w:rsidRPr="001F33F2">
        <w:rPr>
          <w:rFonts w:ascii="Arial" w:hAnsi="Arial" w:cs="Arial"/>
        </w:rPr>
        <w:t>advance</w:t>
      </w:r>
      <w:r w:rsidR="001502C1" w:rsidRPr="001F33F2">
        <w:rPr>
          <w:rFonts w:ascii="Arial" w:hAnsi="Arial" w:cs="Arial"/>
        </w:rPr>
        <w:t xml:space="preserve"> </w:t>
      </w:r>
      <w:r w:rsidR="005B1C3E" w:rsidRPr="001F33F2">
        <w:rPr>
          <w:rFonts w:ascii="Arial" w:hAnsi="Arial" w:cs="Arial"/>
        </w:rPr>
        <w:t>the professional development of teachers.</w:t>
      </w:r>
      <w:r w:rsidR="00342FFC" w:rsidRPr="001F33F2">
        <w:rPr>
          <w:rFonts w:ascii="Arial" w:hAnsi="Arial" w:cs="Arial"/>
        </w:rPr>
        <w:t xml:space="preserve"> </w:t>
      </w:r>
      <w:r w:rsidR="00360EED" w:rsidRPr="001F33F2">
        <w:rPr>
          <w:rFonts w:ascii="Arial" w:hAnsi="Arial" w:cs="Arial"/>
        </w:rPr>
        <w:t>It is</w:t>
      </w:r>
      <w:r w:rsidR="003E1B73" w:rsidRPr="001F33F2">
        <w:rPr>
          <w:rFonts w:ascii="Arial" w:hAnsi="Arial" w:cs="Arial"/>
        </w:rPr>
        <w:t xml:space="preserve"> a tool that has become a key </w:t>
      </w:r>
      <w:r w:rsidR="00CF2ED8" w:rsidRPr="001F33F2">
        <w:rPr>
          <w:rFonts w:ascii="Arial" w:hAnsi="Arial" w:cs="Arial"/>
        </w:rPr>
        <w:t>factor</w:t>
      </w:r>
      <w:r w:rsidR="003E1B73" w:rsidRPr="001F33F2">
        <w:rPr>
          <w:rFonts w:ascii="Arial" w:hAnsi="Arial" w:cs="Arial"/>
        </w:rPr>
        <w:t xml:space="preserve"> in</w:t>
      </w:r>
      <w:r w:rsidR="00CF2ED8" w:rsidRPr="001F33F2">
        <w:rPr>
          <w:rFonts w:ascii="Arial" w:hAnsi="Arial" w:cs="Arial"/>
        </w:rPr>
        <w:t xml:space="preserve"> the push to better</w:t>
      </w:r>
      <w:r w:rsidR="002D5845" w:rsidRPr="001F33F2">
        <w:rPr>
          <w:rFonts w:ascii="Arial" w:hAnsi="Arial" w:cs="Arial"/>
        </w:rPr>
        <w:t xml:space="preserve"> the educational standards of schools</w:t>
      </w:r>
      <w:r w:rsidR="00AB6028" w:rsidRPr="001F33F2">
        <w:rPr>
          <w:rFonts w:ascii="Arial" w:hAnsi="Arial" w:cs="Arial"/>
        </w:rPr>
        <w:t xml:space="preserve"> </w:t>
      </w:r>
      <w:r w:rsidR="00BC4228" w:rsidRPr="001F33F2">
        <w:rPr>
          <w:rFonts w:ascii="Arial" w:hAnsi="Arial" w:cs="Arial"/>
        </w:rPr>
        <w:t>to</w:t>
      </w:r>
      <w:r w:rsidR="00AB6028" w:rsidRPr="001F33F2">
        <w:rPr>
          <w:rFonts w:ascii="Arial" w:hAnsi="Arial" w:cs="Arial"/>
        </w:rPr>
        <w:t xml:space="preserve"> </w:t>
      </w:r>
      <w:r w:rsidR="00DB169D" w:rsidRPr="001F33F2">
        <w:rPr>
          <w:rFonts w:ascii="Arial" w:hAnsi="Arial" w:cs="Arial"/>
        </w:rPr>
        <w:t>ensure that the learning potential of pupils is maximised</w:t>
      </w:r>
      <w:r w:rsidR="008736A6" w:rsidRPr="001F33F2">
        <w:rPr>
          <w:rFonts w:ascii="Arial" w:hAnsi="Arial" w:cs="Arial"/>
        </w:rPr>
        <w:t xml:space="preserve"> </w:t>
      </w:r>
      <w:r w:rsidR="00DB169D" w:rsidRPr="001F33F2">
        <w:rPr>
          <w:rFonts w:ascii="Arial" w:hAnsi="Arial" w:cs="Arial"/>
        </w:rPr>
        <w:t>(</w:t>
      </w:r>
      <w:proofErr w:type="spellStart"/>
      <w:r w:rsidR="00DB169D" w:rsidRPr="001F33F2">
        <w:rPr>
          <w:rFonts w:ascii="Arial" w:hAnsi="Arial" w:cs="Arial"/>
        </w:rPr>
        <w:t>Zwozdiak</w:t>
      </w:r>
      <w:proofErr w:type="spellEnd"/>
      <w:r w:rsidR="00DB169D" w:rsidRPr="001F33F2">
        <w:rPr>
          <w:rFonts w:ascii="Arial" w:hAnsi="Arial" w:cs="Arial"/>
        </w:rPr>
        <w:t>-Myers, 2012</w:t>
      </w:r>
      <w:r w:rsidR="00D51EC5" w:rsidRPr="001F33F2">
        <w:rPr>
          <w:rFonts w:ascii="Arial" w:hAnsi="Arial" w:cs="Arial"/>
        </w:rPr>
        <w:t xml:space="preserve"> </w:t>
      </w:r>
      <w:proofErr w:type="spellStart"/>
      <w:r w:rsidR="00D51EC5" w:rsidRPr="001F33F2">
        <w:rPr>
          <w:rFonts w:ascii="Arial" w:hAnsi="Arial" w:cs="Arial"/>
        </w:rPr>
        <w:t>p.</w:t>
      </w:r>
      <w:r w:rsidR="008454F8" w:rsidRPr="001F33F2">
        <w:rPr>
          <w:rFonts w:ascii="Arial" w:hAnsi="Arial" w:cs="Arial"/>
        </w:rPr>
        <w:t>xi</w:t>
      </w:r>
      <w:proofErr w:type="spellEnd"/>
      <w:r w:rsidR="00DB169D" w:rsidRPr="001F33F2">
        <w:rPr>
          <w:rFonts w:ascii="Arial" w:hAnsi="Arial" w:cs="Arial"/>
        </w:rPr>
        <w:t>)</w:t>
      </w:r>
      <w:r w:rsidR="008736A6" w:rsidRPr="001F33F2">
        <w:rPr>
          <w:rFonts w:ascii="Arial" w:hAnsi="Arial" w:cs="Arial"/>
        </w:rPr>
        <w:t>.</w:t>
      </w:r>
      <w:r w:rsidR="00360EED" w:rsidRPr="001F33F2">
        <w:rPr>
          <w:rFonts w:ascii="Arial" w:hAnsi="Arial" w:cs="Arial"/>
        </w:rPr>
        <w:t xml:space="preserve"> </w:t>
      </w:r>
    </w:p>
    <w:p w14:paraId="34C8A372" w14:textId="2A816AF1" w:rsidR="00FC08AC" w:rsidRPr="001F33F2" w:rsidRDefault="00470873" w:rsidP="00BD5A6A">
      <w:pPr>
        <w:spacing w:before="40" w:after="40"/>
        <w:jc w:val="both"/>
        <w:rPr>
          <w:rFonts w:ascii="Arial" w:hAnsi="Arial" w:cs="Arial"/>
        </w:rPr>
      </w:pPr>
      <w:r w:rsidRPr="001F33F2">
        <w:rPr>
          <w:rFonts w:ascii="Arial" w:hAnsi="Arial" w:cs="Arial"/>
        </w:rPr>
        <w:t xml:space="preserve">  </w:t>
      </w:r>
      <w:r w:rsidR="006E35E4" w:rsidRPr="001F33F2">
        <w:rPr>
          <w:rFonts w:ascii="Arial" w:hAnsi="Arial" w:cs="Arial"/>
        </w:rPr>
        <w:t>The</w:t>
      </w:r>
      <w:r w:rsidR="00B87532" w:rsidRPr="001F33F2">
        <w:rPr>
          <w:rFonts w:ascii="Arial" w:hAnsi="Arial" w:cs="Arial"/>
        </w:rPr>
        <w:t xml:space="preserve"> complexities of life </w:t>
      </w:r>
      <w:r w:rsidR="006E35E4" w:rsidRPr="001F33F2">
        <w:rPr>
          <w:rFonts w:ascii="Arial" w:hAnsi="Arial" w:cs="Arial"/>
        </w:rPr>
        <w:t>have become</w:t>
      </w:r>
      <w:r w:rsidR="00B87532" w:rsidRPr="001F33F2">
        <w:rPr>
          <w:rFonts w:ascii="Arial" w:hAnsi="Arial" w:cs="Arial"/>
        </w:rPr>
        <w:t xml:space="preserve"> more visible to students who have </w:t>
      </w:r>
      <w:r w:rsidR="00424DF6" w:rsidRPr="001F33F2">
        <w:rPr>
          <w:rFonts w:ascii="Arial" w:hAnsi="Arial" w:cs="Arial"/>
        </w:rPr>
        <w:t xml:space="preserve">unfiltered access to </w:t>
      </w:r>
      <w:r w:rsidR="00444569" w:rsidRPr="001F33F2">
        <w:rPr>
          <w:rFonts w:ascii="Arial" w:hAnsi="Arial" w:cs="Arial"/>
        </w:rPr>
        <w:t>world events and issues</w:t>
      </w:r>
      <w:r w:rsidR="00424DF6" w:rsidRPr="001F33F2">
        <w:rPr>
          <w:rFonts w:ascii="Arial" w:hAnsi="Arial" w:cs="Arial"/>
        </w:rPr>
        <w:t xml:space="preserve"> through social medi</w:t>
      </w:r>
      <w:r w:rsidR="00813BA1" w:rsidRPr="001F33F2">
        <w:rPr>
          <w:rFonts w:ascii="Arial" w:hAnsi="Arial" w:cs="Arial"/>
        </w:rPr>
        <w:t>a</w:t>
      </w:r>
      <w:r w:rsidR="00424DF6" w:rsidRPr="001F33F2">
        <w:rPr>
          <w:rFonts w:ascii="Arial" w:hAnsi="Arial" w:cs="Arial"/>
        </w:rPr>
        <w:t xml:space="preserve"> and other online resources</w:t>
      </w:r>
      <w:r w:rsidR="003720DB" w:rsidRPr="001F33F2">
        <w:rPr>
          <w:rFonts w:ascii="Arial" w:hAnsi="Arial" w:cs="Arial"/>
        </w:rPr>
        <w:t>. It is because of this that teachers</w:t>
      </w:r>
      <w:r w:rsidR="004C42D7" w:rsidRPr="001F33F2">
        <w:rPr>
          <w:rFonts w:ascii="Arial" w:hAnsi="Arial" w:cs="Arial"/>
        </w:rPr>
        <w:t xml:space="preserve"> </w:t>
      </w:r>
      <w:r w:rsidRPr="001F33F2">
        <w:rPr>
          <w:rFonts w:ascii="Arial" w:hAnsi="Arial" w:cs="Arial"/>
        </w:rPr>
        <w:t>must</w:t>
      </w:r>
      <w:r w:rsidR="00695B4F" w:rsidRPr="001F33F2">
        <w:rPr>
          <w:rFonts w:ascii="Arial" w:hAnsi="Arial" w:cs="Arial"/>
        </w:rPr>
        <w:t xml:space="preserve"> adapt </w:t>
      </w:r>
      <w:r w:rsidRPr="001F33F2">
        <w:rPr>
          <w:rFonts w:ascii="Arial" w:hAnsi="Arial" w:cs="Arial"/>
        </w:rPr>
        <w:t>in their role to</w:t>
      </w:r>
      <w:r w:rsidR="008337D6" w:rsidRPr="001F33F2">
        <w:rPr>
          <w:rFonts w:ascii="Arial" w:hAnsi="Arial" w:cs="Arial"/>
        </w:rPr>
        <w:t xml:space="preserve"> ensure that </w:t>
      </w:r>
      <w:r w:rsidR="00813BA1" w:rsidRPr="001F33F2">
        <w:rPr>
          <w:rFonts w:ascii="Arial" w:hAnsi="Arial" w:cs="Arial"/>
        </w:rPr>
        <w:t>they are not only maintain</w:t>
      </w:r>
      <w:r w:rsidR="00027909" w:rsidRPr="001F33F2">
        <w:rPr>
          <w:rFonts w:ascii="Arial" w:hAnsi="Arial" w:cs="Arial"/>
        </w:rPr>
        <w:t>ing</w:t>
      </w:r>
      <w:r w:rsidR="00813BA1" w:rsidRPr="001F33F2">
        <w:rPr>
          <w:rFonts w:ascii="Arial" w:hAnsi="Arial" w:cs="Arial"/>
        </w:rPr>
        <w:t xml:space="preserve"> their </w:t>
      </w:r>
      <w:r w:rsidR="00027909" w:rsidRPr="001F33F2">
        <w:rPr>
          <w:rFonts w:ascii="Arial" w:hAnsi="Arial" w:cs="Arial"/>
        </w:rPr>
        <w:t>acknowledgement</w:t>
      </w:r>
      <w:r w:rsidR="00813BA1" w:rsidRPr="001F33F2">
        <w:rPr>
          <w:rFonts w:ascii="Arial" w:hAnsi="Arial" w:cs="Arial"/>
        </w:rPr>
        <w:t xml:space="preserve"> </w:t>
      </w:r>
      <w:r w:rsidR="00F966B4" w:rsidRPr="001F33F2">
        <w:rPr>
          <w:rFonts w:ascii="Arial" w:hAnsi="Arial" w:cs="Arial"/>
        </w:rPr>
        <w:t>of</w:t>
      </w:r>
      <w:r w:rsidR="00027909" w:rsidRPr="001F33F2">
        <w:rPr>
          <w:rFonts w:ascii="Arial" w:hAnsi="Arial" w:cs="Arial"/>
        </w:rPr>
        <w:t xml:space="preserve"> </w:t>
      </w:r>
      <w:r w:rsidR="00813BA1" w:rsidRPr="001F33F2">
        <w:rPr>
          <w:rFonts w:ascii="Arial" w:hAnsi="Arial" w:cs="Arial"/>
        </w:rPr>
        <w:t>t</w:t>
      </w:r>
      <w:r w:rsidR="003C3859" w:rsidRPr="001F33F2">
        <w:rPr>
          <w:rFonts w:ascii="Arial" w:hAnsi="Arial" w:cs="Arial"/>
        </w:rPr>
        <w:t xml:space="preserve">he diverse </w:t>
      </w:r>
      <w:r w:rsidR="00434AC8" w:rsidRPr="001F33F2">
        <w:rPr>
          <w:rFonts w:ascii="Arial" w:hAnsi="Arial" w:cs="Arial"/>
        </w:rPr>
        <w:t xml:space="preserve">abilities, </w:t>
      </w:r>
      <w:r w:rsidR="00ED18CC" w:rsidRPr="001F33F2">
        <w:rPr>
          <w:rFonts w:ascii="Arial" w:hAnsi="Arial" w:cs="Arial"/>
        </w:rPr>
        <w:t>backgrounds,</w:t>
      </w:r>
      <w:r w:rsidR="00200DC9" w:rsidRPr="001F33F2">
        <w:rPr>
          <w:rFonts w:ascii="Arial" w:hAnsi="Arial" w:cs="Arial"/>
        </w:rPr>
        <w:t xml:space="preserve"> and beliefs</w:t>
      </w:r>
      <w:r w:rsidR="003C3859" w:rsidRPr="001F33F2">
        <w:rPr>
          <w:rFonts w:ascii="Arial" w:hAnsi="Arial" w:cs="Arial"/>
        </w:rPr>
        <w:t xml:space="preserve"> of their pupils</w:t>
      </w:r>
      <w:r w:rsidR="00200DC9" w:rsidRPr="001F33F2">
        <w:rPr>
          <w:rFonts w:ascii="Arial" w:hAnsi="Arial" w:cs="Arial"/>
        </w:rPr>
        <w:t xml:space="preserve"> but to</w:t>
      </w:r>
      <w:r w:rsidR="00027909" w:rsidRPr="001F33F2">
        <w:rPr>
          <w:rFonts w:ascii="Arial" w:hAnsi="Arial" w:cs="Arial"/>
        </w:rPr>
        <w:t xml:space="preserve"> be sensitive to </w:t>
      </w:r>
      <w:r w:rsidR="00274CD6" w:rsidRPr="001F33F2">
        <w:rPr>
          <w:rFonts w:ascii="Arial" w:hAnsi="Arial" w:cs="Arial"/>
        </w:rPr>
        <w:t xml:space="preserve">cultural issues </w:t>
      </w:r>
      <w:r w:rsidR="00434AC8" w:rsidRPr="001F33F2">
        <w:rPr>
          <w:rFonts w:ascii="Arial" w:hAnsi="Arial" w:cs="Arial"/>
        </w:rPr>
        <w:t>and more</w:t>
      </w:r>
      <w:r w:rsidR="00274CD6" w:rsidRPr="001F33F2">
        <w:rPr>
          <w:rFonts w:ascii="Arial" w:hAnsi="Arial" w:cs="Arial"/>
        </w:rPr>
        <w:t xml:space="preserve"> recently recognised issues surrounding gende</w:t>
      </w:r>
      <w:r w:rsidR="007A0761" w:rsidRPr="001F33F2">
        <w:rPr>
          <w:rFonts w:ascii="Arial" w:hAnsi="Arial" w:cs="Arial"/>
        </w:rPr>
        <w:t>r and tolerance.</w:t>
      </w:r>
    </w:p>
    <w:p w14:paraId="693BE3AB" w14:textId="0DEC6124" w:rsidR="004639DB" w:rsidRPr="001F33F2" w:rsidRDefault="00A12850" w:rsidP="00BD5A6A">
      <w:pPr>
        <w:spacing w:before="40" w:after="40"/>
        <w:jc w:val="both"/>
        <w:rPr>
          <w:rFonts w:ascii="Arial" w:hAnsi="Arial" w:cs="Arial"/>
        </w:rPr>
      </w:pPr>
      <w:r w:rsidRPr="001F33F2">
        <w:rPr>
          <w:rFonts w:ascii="Arial" w:hAnsi="Arial" w:cs="Arial"/>
        </w:rPr>
        <w:lastRenderedPageBreak/>
        <w:t xml:space="preserve"> </w:t>
      </w:r>
      <w:r w:rsidR="009E10D1" w:rsidRPr="001F33F2">
        <w:rPr>
          <w:rFonts w:ascii="Arial" w:hAnsi="Arial" w:cs="Arial"/>
        </w:rPr>
        <w:t>To critically reflect on your own practice, teachers should see themselves</w:t>
      </w:r>
      <w:r w:rsidR="00FC08AC" w:rsidRPr="001F33F2">
        <w:rPr>
          <w:rFonts w:ascii="Arial" w:hAnsi="Arial" w:cs="Arial"/>
        </w:rPr>
        <w:t xml:space="preserve"> as</w:t>
      </w:r>
      <w:r w:rsidR="009E10D1" w:rsidRPr="001F33F2">
        <w:rPr>
          <w:rFonts w:ascii="Arial" w:hAnsi="Arial" w:cs="Arial"/>
        </w:rPr>
        <w:t xml:space="preserve"> ‘researchers and theorists as well as practitioners’ (Moore, 2000</w:t>
      </w:r>
      <w:r w:rsidR="004259E7" w:rsidRPr="001F33F2">
        <w:rPr>
          <w:rFonts w:ascii="Arial" w:hAnsi="Arial" w:cs="Arial"/>
        </w:rPr>
        <w:t>, p.146</w:t>
      </w:r>
      <w:r w:rsidR="009E10D1" w:rsidRPr="001F33F2">
        <w:rPr>
          <w:rFonts w:ascii="Arial" w:hAnsi="Arial" w:cs="Arial"/>
        </w:rPr>
        <w:t>) and this requires being adaptable and open to change, which is not always easy for certain individuals. However, with teachers’ being responsible for preparing pupils to be a part of the wider world, it is vital</w:t>
      </w:r>
      <w:r w:rsidR="00FC08AC" w:rsidRPr="001F33F2">
        <w:rPr>
          <w:rFonts w:ascii="Arial" w:hAnsi="Arial" w:cs="Arial"/>
        </w:rPr>
        <w:t xml:space="preserve">. Donaldson </w:t>
      </w:r>
      <w:r w:rsidR="00FE782A" w:rsidRPr="001F33F2">
        <w:rPr>
          <w:rFonts w:ascii="Arial" w:hAnsi="Arial" w:cs="Arial"/>
        </w:rPr>
        <w:t>outlines that it is the teachers</w:t>
      </w:r>
      <w:r w:rsidR="00CD57F1" w:rsidRPr="001F33F2">
        <w:rPr>
          <w:rFonts w:ascii="Arial" w:hAnsi="Arial" w:cs="Arial"/>
        </w:rPr>
        <w:t>’</w:t>
      </w:r>
      <w:r w:rsidR="00FE782A" w:rsidRPr="001F33F2">
        <w:rPr>
          <w:rFonts w:ascii="Arial" w:hAnsi="Arial" w:cs="Arial"/>
        </w:rPr>
        <w:t xml:space="preserve"> role to ensure that by the time </w:t>
      </w:r>
      <w:r w:rsidR="00E12C6E" w:rsidRPr="001F33F2">
        <w:rPr>
          <w:rFonts w:ascii="Arial" w:hAnsi="Arial" w:cs="Arial"/>
        </w:rPr>
        <w:t>that they leave education all our children and young people will be: ambitious capable learners who are</w:t>
      </w:r>
      <w:r w:rsidR="00E12672" w:rsidRPr="001F33F2">
        <w:rPr>
          <w:rFonts w:ascii="Arial" w:hAnsi="Arial" w:cs="Arial"/>
        </w:rPr>
        <w:t xml:space="preserve"> ready to learn throughout their lives; enterprising, creative contributors who are ready to play a full part in life and work; ethical, informed citizens who are ready to be citizens of Wales and the world and healthy, confident individuals who are ready to lead fulfilling lives as valued members of society (Donaldson, 2015</w:t>
      </w:r>
      <w:r w:rsidR="006A5E95" w:rsidRPr="001F33F2">
        <w:rPr>
          <w:rFonts w:ascii="Arial" w:hAnsi="Arial" w:cs="Arial"/>
        </w:rPr>
        <w:t>, p.29-30</w:t>
      </w:r>
      <w:r w:rsidR="00E12672" w:rsidRPr="001F33F2">
        <w:rPr>
          <w:rFonts w:ascii="Arial" w:hAnsi="Arial" w:cs="Arial"/>
        </w:rPr>
        <w:t>)</w:t>
      </w:r>
      <w:r w:rsidR="005F1E54" w:rsidRPr="001F33F2">
        <w:rPr>
          <w:rFonts w:ascii="Arial" w:hAnsi="Arial" w:cs="Arial"/>
        </w:rPr>
        <w:t>.</w:t>
      </w:r>
      <w:r w:rsidR="009D03D4" w:rsidRPr="001F33F2">
        <w:rPr>
          <w:rFonts w:ascii="Arial" w:hAnsi="Arial" w:cs="Arial"/>
        </w:rPr>
        <w:t xml:space="preserve"> </w:t>
      </w:r>
      <w:r w:rsidR="007F0C51" w:rsidRPr="001F33F2">
        <w:rPr>
          <w:rFonts w:ascii="Arial" w:hAnsi="Arial" w:cs="Arial"/>
        </w:rPr>
        <w:t>Critical reflection is a key factor in achieving this goal.</w:t>
      </w:r>
    </w:p>
    <w:p w14:paraId="1191650C" w14:textId="6D7C372A" w:rsidR="007F0C51" w:rsidRPr="001F33F2" w:rsidRDefault="007F0C51" w:rsidP="00BD5A6A">
      <w:pPr>
        <w:spacing w:before="40" w:after="40"/>
        <w:jc w:val="both"/>
        <w:rPr>
          <w:rFonts w:ascii="Arial" w:hAnsi="Arial" w:cs="Arial"/>
        </w:rPr>
      </w:pPr>
      <w:r w:rsidRPr="001F33F2">
        <w:rPr>
          <w:rFonts w:ascii="Arial" w:hAnsi="Arial" w:cs="Arial"/>
        </w:rPr>
        <w:t xml:space="preserve">   Being a reflective practitioner</w:t>
      </w:r>
      <w:r w:rsidR="00C532AD" w:rsidRPr="001F33F2">
        <w:rPr>
          <w:rFonts w:ascii="Arial" w:hAnsi="Arial" w:cs="Arial"/>
        </w:rPr>
        <w:t xml:space="preserve"> can sometimes be wrongl</w:t>
      </w:r>
      <w:r w:rsidR="0024438C" w:rsidRPr="001F33F2">
        <w:rPr>
          <w:rFonts w:ascii="Arial" w:hAnsi="Arial" w:cs="Arial"/>
        </w:rPr>
        <w:t>y</w:t>
      </w:r>
      <w:r w:rsidR="00C532AD" w:rsidRPr="001F33F2">
        <w:rPr>
          <w:rFonts w:ascii="Arial" w:hAnsi="Arial" w:cs="Arial"/>
        </w:rPr>
        <w:t xml:space="preserve"> interpreted as</w:t>
      </w:r>
      <w:r w:rsidR="0024438C" w:rsidRPr="001F33F2">
        <w:rPr>
          <w:rFonts w:ascii="Arial" w:hAnsi="Arial" w:cs="Arial"/>
        </w:rPr>
        <w:t xml:space="preserve"> </w:t>
      </w:r>
      <w:r w:rsidR="00650093" w:rsidRPr="001F33F2">
        <w:rPr>
          <w:rFonts w:ascii="Arial" w:hAnsi="Arial" w:cs="Arial"/>
        </w:rPr>
        <w:t xml:space="preserve">the development of </w:t>
      </w:r>
      <w:r w:rsidR="0024438C" w:rsidRPr="001F33F2">
        <w:rPr>
          <w:rFonts w:ascii="Arial" w:hAnsi="Arial" w:cs="Arial"/>
        </w:rPr>
        <w:t>the</w:t>
      </w:r>
      <w:r w:rsidR="00650093" w:rsidRPr="001F33F2">
        <w:rPr>
          <w:rFonts w:ascii="Arial" w:hAnsi="Arial" w:cs="Arial"/>
        </w:rPr>
        <w:t xml:space="preserve"> knowledge </w:t>
      </w:r>
      <w:r w:rsidR="00ED6A6E" w:rsidRPr="001F33F2">
        <w:rPr>
          <w:rFonts w:ascii="Arial" w:hAnsi="Arial" w:cs="Arial"/>
        </w:rPr>
        <w:t>or skills</w:t>
      </w:r>
      <w:r w:rsidR="006F2DE2" w:rsidRPr="001F33F2">
        <w:rPr>
          <w:rFonts w:ascii="Arial" w:hAnsi="Arial" w:cs="Arial"/>
        </w:rPr>
        <w:t xml:space="preserve"> that are needed to </w:t>
      </w:r>
      <w:r w:rsidR="00F8111D" w:rsidRPr="001F33F2">
        <w:rPr>
          <w:rFonts w:ascii="Arial" w:hAnsi="Arial" w:cs="Arial"/>
        </w:rPr>
        <w:t xml:space="preserve">be considered a great teacher, </w:t>
      </w:r>
      <w:r w:rsidR="00A53469" w:rsidRPr="001F33F2">
        <w:rPr>
          <w:rFonts w:ascii="Arial" w:hAnsi="Arial" w:cs="Arial"/>
        </w:rPr>
        <w:t>bu</w:t>
      </w:r>
      <w:r w:rsidR="00DB749E" w:rsidRPr="001F33F2">
        <w:rPr>
          <w:rFonts w:ascii="Arial" w:hAnsi="Arial" w:cs="Arial"/>
        </w:rPr>
        <w:t>t</w:t>
      </w:r>
      <w:r w:rsidR="0024438C" w:rsidRPr="001F33F2">
        <w:rPr>
          <w:rFonts w:ascii="Arial" w:hAnsi="Arial" w:cs="Arial"/>
        </w:rPr>
        <w:t xml:space="preserve"> this is not the case. </w:t>
      </w:r>
      <w:r w:rsidR="00FE3B92" w:rsidRPr="001F33F2">
        <w:rPr>
          <w:rFonts w:ascii="Arial" w:hAnsi="Arial" w:cs="Arial"/>
        </w:rPr>
        <w:t>Being a</w:t>
      </w:r>
      <w:r w:rsidR="0024438C" w:rsidRPr="001F33F2">
        <w:rPr>
          <w:rFonts w:ascii="Arial" w:hAnsi="Arial" w:cs="Arial"/>
        </w:rPr>
        <w:t xml:space="preserve"> reflective practitioner</w:t>
      </w:r>
      <w:r w:rsidR="00FE3B92" w:rsidRPr="001F33F2">
        <w:rPr>
          <w:rFonts w:ascii="Arial" w:hAnsi="Arial" w:cs="Arial"/>
        </w:rPr>
        <w:t xml:space="preserve"> is to strive to gain </w:t>
      </w:r>
      <w:r w:rsidR="00A53469" w:rsidRPr="001F33F2">
        <w:rPr>
          <w:rFonts w:ascii="Arial" w:hAnsi="Arial" w:cs="Arial"/>
        </w:rPr>
        <w:t xml:space="preserve">the specific skills that are needed </w:t>
      </w:r>
      <w:r w:rsidR="00313ADC" w:rsidRPr="001F33F2">
        <w:rPr>
          <w:rFonts w:ascii="Arial" w:hAnsi="Arial" w:cs="Arial"/>
        </w:rPr>
        <w:t xml:space="preserve">to constructively reflect on your </w:t>
      </w:r>
      <w:r w:rsidR="00D41AFE" w:rsidRPr="001F33F2">
        <w:rPr>
          <w:rFonts w:ascii="Arial" w:hAnsi="Arial" w:cs="Arial"/>
        </w:rPr>
        <w:t xml:space="preserve">ongoing </w:t>
      </w:r>
      <w:r w:rsidR="00313ADC" w:rsidRPr="001F33F2">
        <w:rPr>
          <w:rFonts w:ascii="Arial" w:hAnsi="Arial" w:cs="Arial"/>
        </w:rPr>
        <w:t>teaching to develop the skills</w:t>
      </w:r>
      <w:r w:rsidR="00FE3B92" w:rsidRPr="001F33F2">
        <w:rPr>
          <w:rFonts w:ascii="Arial" w:hAnsi="Arial" w:cs="Arial"/>
        </w:rPr>
        <w:t xml:space="preserve"> and knowledge </w:t>
      </w:r>
      <w:r w:rsidR="00373C07" w:rsidRPr="001F33F2">
        <w:rPr>
          <w:rFonts w:ascii="Arial" w:hAnsi="Arial" w:cs="Arial"/>
        </w:rPr>
        <w:t>to</w:t>
      </w:r>
      <w:r w:rsidR="00313ADC" w:rsidRPr="001F33F2">
        <w:rPr>
          <w:rFonts w:ascii="Arial" w:hAnsi="Arial" w:cs="Arial"/>
        </w:rPr>
        <w:t xml:space="preserve"> improv</w:t>
      </w:r>
      <w:r w:rsidR="00373C07" w:rsidRPr="001F33F2">
        <w:rPr>
          <w:rFonts w:ascii="Arial" w:hAnsi="Arial" w:cs="Arial"/>
        </w:rPr>
        <w:t>e</w:t>
      </w:r>
      <w:r w:rsidR="00313ADC" w:rsidRPr="001F33F2">
        <w:rPr>
          <w:rFonts w:ascii="Arial" w:hAnsi="Arial" w:cs="Arial"/>
        </w:rPr>
        <w:t xml:space="preserve"> the effectiveness of </w:t>
      </w:r>
      <w:r w:rsidR="00373C07" w:rsidRPr="001F33F2">
        <w:rPr>
          <w:rFonts w:ascii="Arial" w:hAnsi="Arial" w:cs="Arial"/>
        </w:rPr>
        <w:t>your own</w:t>
      </w:r>
      <w:r w:rsidR="00313ADC" w:rsidRPr="001F33F2">
        <w:rPr>
          <w:rFonts w:ascii="Arial" w:hAnsi="Arial" w:cs="Arial"/>
        </w:rPr>
        <w:t xml:space="preserve"> </w:t>
      </w:r>
      <w:r w:rsidR="00D6399A" w:rsidRPr="001F33F2">
        <w:rPr>
          <w:rFonts w:ascii="Arial" w:hAnsi="Arial" w:cs="Arial"/>
        </w:rPr>
        <w:t>work</w:t>
      </w:r>
      <w:r w:rsidR="00816560" w:rsidRPr="001F33F2">
        <w:rPr>
          <w:rFonts w:ascii="Arial" w:hAnsi="Arial" w:cs="Arial"/>
        </w:rPr>
        <w:t xml:space="preserve"> </w:t>
      </w:r>
      <w:r w:rsidR="00FC43F8" w:rsidRPr="001F33F2">
        <w:rPr>
          <w:rFonts w:ascii="Arial" w:hAnsi="Arial" w:cs="Arial"/>
        </w:rPr>
        <w:t>(Ibid</w:t>
      </w:r>
      <w:r w:rsidR="00D6399A" w:rsidRPr="001F33F2">
        <w:rPr>
          <w:rFonts w:ascii="Arial" w:hAnsi="Arial" w:cs="Arial"/>
        </w:rPr>
        <w:t>.</w:t>
      </w:r>
      <w:r w:rsidR="00816560" w:rsidRPr="001F33F2">
        <w:rPr>
          <w:rFonts w:ascii="Arial" w:hAnsi="Arial" w:cs="Arial"/>
        </w:rPr>
        <w:t xml:space="preserve"> </w:t>
      </w:r>
      <w:r w:rsidR="00840F89" w:rsidRPr="001F33F2">
        <w:rPr>
          <w:rFonts w:ascii="Arial" w:hAnsi="Arial" w:cs="Arial"/>
        </w:rPr>
        <w:t>p.</w:t>
      </w:r>
      <w:r w:rsidR="00816560" w:rsidRPr="001F33F2">
        <w:rPr>
          <w:rFonts w:ascii="Arial" w:hAnsi="Arial" w:cs="Arial"/>
        </w:rPr>
        <w:t>128)</w:t>
      </w:r>
      <w:r w:rsidR="001118F9" w:rsidRPr="001F33F2">
        <w:rPr>
          <w:rFonts w:ascii="Arial" w:hAnsi="Arial" w:cs="Arial"/>
        </w:rPr>
        <w:t>.</w:t>
      </w:r>
    </w:p>
    <w:p w14:paraId="29A3D466" w14:textId="0D1817C3" w:rsidR="00CB0DD9" w:rsidRPr="001F33F2" w:rsidRDefault="00CB0DD9" w:rsidP="00BD5A6A">
      <w:pPr>
        <w:spacing w:before="40" w:after="40"/>
        <w:jc w:val="both"/>
        <w:rPr>
          <w:rFonts w:ascii="Arial" w:hAnsi="Arial" w:cs="Arial"/>
        </w:rPr>
      </w:pPr>
    </w:p>
    <w:p w14:paraId="122E3932" w14:textId="02450B12" w:rsidR="00CB0DD9" w:rsidRPr="001F33F2" w:rsidRDefault="00CB0DD9" w:rsidP="00BD5A6A">
      <w:pPr>
        <w:spacing w:before="40" w:after="40"/>
        <w:jc w:val="both"/>
        <w:rPr>
          <w:rFonts w:ascii="Arial" w:hAnsi="Arial" w:cs="Arial"/>
          <w:b/>
          <w:bCs/>
          <w:u w:val="single"/>
        </w:rPr>
      </w:pPr>
      <w:r w:rsidRPr="001F33F2">
        <w:rPr>
          <w:rFonts w:ascii="Arial" w:hAnsi="Arial" w:cs="Arial"/>
          <w:b/>
          <w:bCs/>
          <w:u w:val="single"/>
        </w:rPr>
        <w:t>Observation: School and Class Context</w:t>
      </w:r>
    </w:p>
    <w:p w14:paraId="2DC66F35" w14:textId="30A50A8A" w:rsidR="00CB0DD9" w:rsidRPr="001F33F2" w:rsidRDefault="00CB0DD9" w:rsidP="00BD5A6A">
      <w:pPr>
        <w:spacing w:before="40" w:after="40"/>
        <w:jc w:val="both"/>
        <w:rPr>
          <w:rFonts w:ascii="Arial" w:hAnsi="Arial" w:cs="Arial"/>
          <w:u w:val="single"/>
        </w:rPr>
      </w:pPr>
    </w:p>
    <w:p w14:paraId="46922926" w14:textId="155F59BD" w:rsidR="00CB0DD9" w:rsidRPr="001F33F2" w:rsidRDefault="00CA6271" w:rsidP="00BD5A6A">
      <w:pPr>
        <w:spacing w:before="40" w:after="40"/>
        <w:jc w:val="both"/>
        <w:rPr>
          <w:rFonts w:ascii="Arial" w:hAnsi="Arial" w:cs="Arial"/>
        </w:rPr>
      </w:pPr>
      <w:r w:rsidRPr="001F33F2">
        <w:rPr>
          <w:rFonts w:ascii="Arial" w:hAnsi="Arial" w:cs="Arial"/>
        </w:rPr>
        <w:t>G</w:t>
      </w:r>
      <w:r w:rsidR="009E6994" w:rsidRPr="001F33F2">
        <w:rPr>
          <w:rFonts w:ascii="Arial" w:hAnsi="Arial" w:cs="Arial"/>
        </w:rPr>
        <w:t>iven that th</w:t>
      </w:r>
      <w:r w:rsidRPr="001F33F2">
        <w:rPr>
          <w:rFonts w:ascii="Arial" w:hAnsi="Arial" w:cs="Arial"/>
        </w:rPr>
        <w:t xml:space="preserve">e incident </w:t>
      </w:r>
      <w:r w:rsidR="00745C9D" w:rsidRPr="001F33F2">
        <w:rPr>
          <w:rFonts w:ascii="Arial" w:hAnsi="Arial" w:cs="Arial"/>
        </w:rPr>
        <w:t xml:space="preserve">being </w:t>
      </w:r>
      <w:r w:rsidRPr="001F33F2">
        <w:rPr>
          <w:rFonts w:ascii="Arial" w:hAnsi="Arial" w:cs="Arial"/>
        </w:rPr>
        <w:t xml:space="preserve">examined </w:t>
      </w:r>
      <w:r w:rsidR="00745C9D" w:rsidRPr="001F33F2">
        <w:rPr>
          <w:rFonts w:ascii="Arial" w:hAnsi="Arial" w:cs="Arial"/>
        </w:rPr>
        <w:t>in</w:t>
      </w:r>
      <w:r w:rsidRPr="001F33F2">
        <w:rPr>
          <w:rFonts w:ascii="Arial" w:hAnsi="Arial" w:cs="Arial"/>
        </w:rPr>
        <w:t xml:space="preserve"> this study </w:t>
      </w:r>
      <w:r w:rsidR="004E0852" w:rsidRPr="001F33F2">
        <w:rPr>
          <w:rFonts w:ascii="Arial" w:hAnsi="Arial" w:cs="Arial"/>
        </w:rPr>
        <w:t>took place in a school context, the confidential and anonymous treatment of participants</w:t>
      </w:r>
      <w:r w:rsidR="00C91003" w:rsidRPr="001F33F2">
        <w:rPr>
          <w:rFonts w:ascii="Arial" w:hAnsi="Arial" w:cs="Arial"/>
        </w:rPr>
        <w:t>’</w:t>
      </w:r>
      <w:r w:rsidR="004E0852" w:rsidRPr="001F33F2">
        <w:rPr>
          <w:rFonts w:ascii="Arial" w:hAnsi="Arial" w:cs="Arial"/>
        </w:rPr>
        <w:t xml:space="preserve"> data wi</w:t>
      </w:r>
      <w:r w:rsidR="009C7653" w:rsidRPr="001F33F2">
        <w:rPr>
          <w:rFonts w:ascii="Arial" w:hAnsi="Arial" w:cs="Arial"/>
        </w:rPr>
        <w:t>ll be maintained</w:t>
      </w:r>
      <w:r w:rsidR="00745C9D" w:rsidRPr="001F33F2">
        <w:rPr>
          <w:rFonts w:ascii="Arial" w:hAnsi="Arial" w:cs="Arial"/>
        </w:rPr>
        <w:t xml:space="preserve"> throughout, following the BERA guide</w:t>
      </w:r>
      <w:r w:rsidR="008946B6" w:rsidRPr="001F33F2">
        <w:rPr>
          <w:rFonts w:ascii="Arial" w:hAnsi="Arial" w:cs="Arial"/>
        </w:rPr>
        <w:t>lines</w:t>
      </w:r>
      <w:r w:rsidR="009C7653" w:rsidRPr="001F33F2">
        <w:rPr>
          <w:rFonts w:ascii="Arial" w:hAnsi="Arial" w:cs="Arial"/>
        </w:rPr>
        <w:t xml:space="preserve">. Therefore, </w:t>
      </w:r>
      <w:r w:rsidR="008353B6" w:rsidRPr="001F33F2">
        <w:rPr>
          <w:rFonts w:ascii="Arial" w:hAnsi="Arial" w:cs="Arial"/>
        </w:rPr>
        <w:t xml:space="preserve">the name of the school, </w:t>
      </w:r>
      <w:r w:rsidR="0020357C" w:rsidRPr="001F33F2">
        <w:rPr>
          <w:rFonts w:ascii="Arial" w:hAnsi="Arial" w:cs="Arial"/>
        </w:rPr>
        <w:t>educators and student</w:t>
      </w:r>
      <w:r w:rsidR="00B62169" w:rsidRPr="001F33F2">
        <w:rPr>
          <w:rFonts w:ascii="Arial" w:hAnsi="Arial" w:cs="Arial"/>
        </w:rPr>
        <w:t>s</w:t>
      </w:r>
      <w:r w:rsidR="0020357C" w:rsidRPr="001F33F2">
        <w:rPr>
          <w:rFonts w:ascii="Arial" w:hAnsi="Arial" w:cs="Arial"/>
        </w:rPr>
        <w:t xml:space="preserve"> will remain anonymous</w:t>
      </w:r>
      <w:r w:rsidR="00B6321A" w:rsidRPr="001F33F2">
        <w:rPr>
          <w:rFonts w:ascii="Arial" w:hAnsi="Arial" w:cs="Arial"/>
        </w:rPr>
        <w:t xml:space="preserve">, </w:t>
      </w:r>
      <w:r w:rsidR="00B20CAE" w:rsidRPr="001F33F2">
        <w:rPr>
          <w:rFonts w:ascii="Arial" w:hAnsi="Arial" w:cs="Arial"/>
        </w:rPr>
        <w:t>recognising</w:t>
      </w:r>
      <w:r w:rsidR="00200FB1" w:rsidRPr="001F33F2">
        <w:rPr>
          <w:rFonts w:ascii="Arial" w:hAnsi="Arial" w:cs="Arial"/>
        </w:rPr>
        <w:t xml:space="preserve"> the entitlement of both institutions and individual participants to privacy</w:t>
      </w:r>
      <w:r w:rsidR="00A3262E" w:rsidRPr="001F33F2">
        <w:rPr>
          <w:rFonts w:ascii="Arial" w:hAnsi="Arial" w:cs="Arial"/>
        </w:rPr>
        <w:t xml:space="preserve"> (BERA, 2018, p. 21)</w:t>
      </w:r>
      <w:r w:rsidR="00200FB1" w:rsidRPr="001F33F2">
        <w:rPr>
          <w:rFonts w:ascii="Arial" w:hAnsi="Arial" w:cs="Arial"/>
        </w:rPr>
        <w:t>.</w:t>
      </w:r>
    </w:p>
    <w:p w14:paraId="44BBA911" w14:textId="4A66E272" w:rsidR="0094514E" w:rsidRPr="001F33F2" w:rsidRDefault="005252D6" w:rsidP="00BD5A6A">
      <w:pPr>
        <w:spacing w:before="40" w:after="40"/>
        <w:jc w:val="both"/>
        <w:rPr>
          <w:rFonts w:ascii="Arial" w:hAnsi="Arial" w:cs="Arial"/>
        </w:rPr>
      </w:pPr>
      <w:r w:rsidRPr="001F33F2">
        <w:rPr>
          <w:rFonts w:ascii="Arial" w:hAnsi="Arial" w:cs="Arial"/>
        </w:rPr>
        <w:t xml:space="preserve">   My observation took place in an English-medium </w:t>
      </w:r>
      <w:r w:rsidR="00814F4C" w:rsidRPr="001F33F2">
        <w:rPr>
          <w:rFonts w:ascii="Arial" w:hAnsi="Arial" w:cs="Arial"/>
        </w:rPr>
        <w:t xml:space="preserve">11-18 </w:t>
      </w:r>
      <w:r w:rsidRPr="001F33F2">
        <w:rPr>
          <w:rFonts w:ascii="Arial" w:hAnsi="Arial" w:cs="Arial"/>
        </w:rPr>
        <w:t>comprehensive school</w:t>
      </w:r>
      <w:r w:rsidR="00814F4C" w:rsidRPr="001F33F2">
        <w:rPr>
          <w:rFonts w:ascii="Arial" w:hAnsi="Arial" w:cs="Arial"/>
        </w:rPr>
        <w:t>. There are over 1500 students currently enrolled</w:t>
      </w:r>
      <w:r w:rsidR="00786EF5" w:rsidRPr="001F33F2">
        <w:rPr>
          <w:rFonts w:ascii="Arial" w:hAnsi="Arial" w:cs="Arial"/>
        </w:rPr>
        <w:t>. The</w:t>
      </w:r>
      <w:r w:rsidR="00AF3A40">
        <w:rPr>
          <w:rFonts w:ascii="Arial" w:hAnsi="Arial" w:cs="Arial"/>
        </w:rPr>
        <w:t xml:space="preserve"> number of</w:t>
      </w:r>
      <w:r w:rsidR="00CE4BE8" w:rsidRPr="001F33F2">
        <w:rPr>
          <w:rFonts w:ascii="Arial" w:hAnsi="Arial" w:cs="Arial"/>
        </w:rPr>
        <w:t xml:space="preserve"> pupils that are eligible for free school meals is considerably lower than the national average, sitting</w:t>
      </w:r>
      <w:r w:rsidR="00786EF5" w:rsidRPr="001F33F2">
        <w:rPr>
          <w:rFonts w:ascii="Arial" w:hAnsi="Arial" w:cs="Arial"/>
        </w:rPr>
        <w:t xml:space="preserve"> around 4% </w:t>
      </w:r>
      <w:r w:rsidR="00904D87" w:rsidRPr="001F33F2">
        <w:rPr>
          <w:rFonts w:ascii="Arial" w:hAnsi="Arial" w:cs="Arial"/>
        </w:rPr>
        <w:t>and around 4% of the student enrolled live in the 20% most deprived areas in Wales</w:t>
      </w:r>
      <w:r w:rsidR="00321588" w:rsidRPr="001F33F2">
        <w:rPr>
          <w:rFonts w:ascii="Arial" w:hAnsi="Arial" w:cs="Arial"/>
        </w:rPr>
        <w:t xml:space="preserve"> </w:t>
      </w:r>
      <w:r w:rsidR="00676AFC" w:rsidRPr="001F33F2">
        <w:rPr>
          <w:rFonts w:ascii="Arial" w:hAnsi="Arial" w:cs="Arial"/>
        </w:rPr>
        <w:t>(Estyn, 2019, p.</w:t>
      </w:r>
      <w:r w:rsidR="001312C1" w:rsidRPr="001F33F2">
        <w:rPr>
          <w:rFonts w:ascii="Arial" w:hAnsi="Arial" w:cs="Arial"/>
        </w:rPr>
        <w:t>1).</w:t>
      </w:r>
      <w:r w:rsidR="00321588" w:rsidRPr="001F33F2">
        <w:rPr>
          <w:rFonts w:ascii="Arial" w:hAnsi="Arial" w:cs="Arial"/>
        </w:rPr>
        <w:t xml:space="preserve">  </w:t>
      </w:r>
      <w:r w:rsidR="00AA4881" w:rsidRPr="001F33F2">
        <w:rPr>
          <w:rFonts w:ascii="Arial" w:hAnsi="Arial" w:cs="Arial"/>
        </w:rPr>
        <w:t>In terms of Additional Learning Needs, the school ha</w:t>
      </w:r>
      <w:r w:rsidR="001155E9" w:rsidRPr="001F33F2">
        <w:rPr>
          <w:rFonts w:ascii="Arial" w:hAnsi="Arial" w:cs="Arial"/>
        </w:rPr>
        <w:t>s around 1% of pupils with statements of special education needs and close to 8% of pupils have special education needs. These are both lower than the national average</w:t>
      </w:r>
      <w:r w:rsidR="0094514E" w:rsidRPr="001F33F2">
        <w:rPr>
          <w:rFonts w:ascii="Arial" w:hAnsi="Arial" w:cs="Arial"/>
        </w:rPr>
        <w:t>.</w:t>
      </w:r>
      <w:r w:rsidR="001C2BB6" w:rsidRPr="001F33F2">
        <w:rPr>
          <w:rFonts w:ascii="Arial" w:hAnsi="Arial" w:cs="Arial"/>
        </w:rPr>
        <w:t xml:space="preserve"> Most pupils are from a white British background, around 2% of pupils speak English as a</w:t>
      </w:r>
      <w:r w:rsidR="00DA080A" w:rsidRPr="001F33F2">
        <w:rPr>
          <w:rFonts w:ascii="Arial" w:hAnsi="Arial" w:cs="Arial"/>
        </w:rPr>
        <w:t xml:space="preserve">n additional language. Similarly, very few pupils speak </w:t>
      </w:r>
      <w:r w:rsidR="00AF3A40">
        <w:rPr>
          <w:rFonts w:ascii="Arial" w:hAnsi="Arial" w:cs="Arial"/>
        </w:rPr>
        <w:t>W</w:t>
      </w:r>
      <w:r w:rsidR="00DA080A" w:rsidRPr="001F33F2">
        <w:rPr>
          <w:rFonts w:ascii="Arial" w:hAnsi="Arial" w:cs="Arial"/>
        </w:rPr>
        <w:t>elsh at home</w:t>
      </w:r>
      <w:r w:rsidR="001312C1" w:rsidRPr="001F33F2">
        <w:rPr>
          <w:rFonts w:ascii="Arial" w:hAnsi="Arial" w:cs="Arial"/>
        </w:rPr>
        <w:t xml:space="preserve"> (ibid, p.1)</w:t>
      </w:r>
      <w:r w:rsidR="00841B56" w:rsidRPr="001F33F2">
        <w:rPr>
          <w:rFonts w:ascii="Arial" w:hAnsi="Arial" w:cs="Arial"/>
        </w:rPr>
        <w:t>.</w:t>
      </w:r>
    </w:p>
    <w:p w14:paraId="2E7BEAF7" w14:textId="494B818A" w:rsidR="0094514E" w:rsidRPr="001F33F2" w:rsidRDefault="0094514E" w:rsidP="00BD5A6A">
      <w:pPr>
        <w:spacing w:before="40" w:after="40"/>
        <w:jc w:val="both"/>
        <w:rPr>
          <w:rFonts w:ascii="Arial" w:hAnsi="Arial" w:cs="Arial"/>
        </w:rPr>
      </w:pPr>
      <w:r w:rsidRPr="001F33F2">
        <w:rPr>
          <w:rFonts w:ascii="Arial" w:hAnsi="Arial" w:cs="Arial"/>
        </w:rPr>
        <w:t xml:space="preserve">   The observation took place in a mixed ability English lesson for a year 7 class and was straight after a break time. There are fourteen English teachers within the school and there are only seven classrooms to accommodate the subject area. The projector had broken in the classroom</w:t>
      </w:r>
      <w:r w:rsidR="00495754" w:rsidRPr="001F33F2">
        <w:rPr>
          <w:rFonts w:ascii="Arial" w:hAnsi="Arial" w:cs="Arial"/>
        </w:rPr>
        <w:t>,</w:t>
      </w:r>
      <w:r w:rsidRPr="001F33F2">
        <w:rPr>
          <w:rFonts w:ascii="Arial" w:hAnsi="Arial" w:cs="Arial"/>
        </w:rPr>
        <w:t xml:space="preserve"> so they</w:t>
      </w:r>
      <w:r w:rsidR="00495754" w:rsidRPr="001F33F2">
        <w:rPr>
          <w:rFonts w:ascii="Arial" w:hAnsi="Arial" w:cs="Arial"/>
        </w:rPr>
        <w:t xml:space="preserve"> were forced to move to a computer room to move forward with an improvised lesson plan.</w:t>
      </w:r>
      <w:r w:rsidR="00F341B5" w:rsidRPr="001F33F2">
        <w:rPr>
          <w:rFonts w:ascii="Arial" w:hAnsi="Arial" w:cs="Arial"/>
        </w:rPr>
        <w:t xml:space="preserve"> This was the first time that the year 7 students had been in a computer room.</w:t>
      </w:r>
      <w:r w:rsidR="00495754" w:rsidRPr="001F33F2">
        <w:rPr>
          <w:rFonts w:ascii="Arial" w:hAnsi="Arial" w:cs="Arial"/>
        </w:rPr>
        <w:t xml:space="preserve"> Students had been given homework in the previous lesson to produc</w:t>
      </w:r>
      <w:r w:rsidR="00990051">
        <w:rPr>
          <w:rFonts w:ascii="Arial" w:hAnsi="Arial" w:cs="Arial"/>
        </w:rPr>
        <w:t>e</w:t>
      </w:r>
      <w:r w:rsidR="00495754" w:rsidRPr="001F33F2">
        <w:rPr>
          <w:rFonts w:ascii="Arial" w:hAnsi="Arial" w:cs="Arial"/>
        </w:rPr>
        <w:t xml:space="preserve"> a fact-file at home on a chosen Greek God.</w:t>
      </w:r>
    </w:p>
    <w:p w14:paraId="50D0448F" w14:textId="356F8002" w:rsidR="00495754" w:rsidRPr="001F33F2" w:rsidRDefault="00B73EDD" w:rsidP="00BD5A6A">
      <w:pPr>
        <w:spacing w:before="40" w:after="40"/>
        <w:jc w:val="both"/>
        <w:rPr>
          <w:rFonts w:ascii="Arial" w:hAnsi="Arial" w:cs="Arial"/>
          <w:b/>
          <w:bCs/>
          <w:u w:val="single"/>
        </w:rPr>
      </w:pPr>
      <w:r w:rsidRPr="001F33F2">
        <w:rPr>
          <w:rFonts w:ascii="Arial" w:hAnsi="Arial" w:cs="Arial"/>
        </w:rPr>
        <w:t xml:space="preserve">    </w:t>
      </w:r>
      <w:r w:rsidR="00E00A7D" w:rsidRPr="001F33F2">
        <w:rPr>
          <w:rFonts w:ascii="Arial" w:hAnsi="Arial" w:cs="Arial"/>
        </w:rPr>
        <w:br/>
      </w:r>
      <w:r w:rsidR="00495754" w:rsidRPr="001F33F2">
        <w:rPr>
          <w:rFonts w:ascii="Arial" w:hAnsi="Arial" w:cs="Arial"/>
          <w:b/>
          <w:bCs/>
          <w:u w:val="single"/>
        </w:rPr>
        <w:t xml:space="preserve">Critical Incident </w:t>
      </w:r>
      <w:r w:rsidR="00E42835" w:rsidRPr="001F33F2">
        <w:rPr>
          <w:rFonts w:ascii="Arial" w:hAnsi="Arial" w:cs="Arial"/>
          <w:b/>
          <w:bCs/>
          <w:u w:val="single"/>
        </w:rPr>
        <w:t>l</w:t>
      </w:r>
      <w:r w:rsidR="00495754" w:rsidRPr="001F33F2">
        <w:rPr>
          <w:rFonts w:ascii="Arial" w:hAnsi="Arial" w:cs="Arial"/>
          <w:b/>
          <w:bCs/>
          <w:u w:val="single"/>
        </w:rPr>
        <w:t>inked to Donaldson’s Four Purposes</w:t>
      </w:r>
    </w:p>
    <w:p w14:paraId="0750F61C" w14:textId="74D2B29D" w:rsidR="00A3262E" w:rsidRPr="001F33F2" w:rsidRDefault="00A3262E" w:rsidP="00BD5A6A">
      <w:pPr>
        <w:spacing w:before="40" w:after="40"/>
        <w:jc w:val="both"/>
        <w:rPr>
          <w:rFonts w:ascii="Arial" w:hAnsi="Arial" w:cs="Arial"/>
          <w:u w:val="single"/>
        </w:rPr>
      </w:pPr>
    </w:p>
    <w:p w14:paraId="298FF3CA" w14:textId="510F5128" w:rsidR="00CA0285" w:rsidRPr="001F33F2" w:rsidRDefault="00CA0285" w:rsidP="00BD5A6A">
      <w:pPr>
        <w:spacing w:before="40" w:after="40"/>
        <w:jc w:val="both"/>
        <w:rPr>
          <w:rFonts w:ascii="Arial" w:hAnsi="Arial" w:cs="Arial"/>
        </w:rPr>
      </w:pPr>
      <w:r w:rsidRPr="001F33F2">
        <w:rPr>
          <w:rFonts w:ascii="Arial" w:hAnsi="Arial" w:cs="Arial"/>
        </w:rPr>
        <w:t>Tripp states that it is not easy for an observer or a teacher to recognise a critical incident</w:t>
      </w:r>
      <w:r w:rsidR="00E42835" w:rsidRPr="001F33F2">
        <w:rPr>
          <w:rFonts w:ascii="Arial" w:hAnsi="Arial" w:cs="Arial"/>
        </w:rPr>
        <w:t xml:space="preserve"> because</w:t>
      </w:r>
      <w:r w:rsidR="00990051">
        <w:rPr>
          <w:rFonts w:ascii="Arial" w:hAnsi="Arial" w:cs="Arial"/>
        </w:rPr>
        <w:t>,</w:t>
      </w:r>
      <w:r w:rsidR="00E42835" w:rsidRPr="001F33F2">
        <w:rPr>
          <w:rFonts w:ascii="Arial" w:hAnsi="Arial" w:cs="Arial"/>
        </w:rPr>
        <w:t xml:space="preserve"> unlike incidents, critical incidents do not just occur, they are created. (Tripp, 2011, p.8). A practitioner who is looking for a critical incident to reflect on can create their own</w:t>
      </w:r>
      <w:r w:rsidR="00B20CAE" w:rsidRPr="001F33F2">
        <w:rPr>
          <w:rFonts w:ascii="Arial" w:hAnsi="Arial" w:cs="Arial"/>
        </w:rPr>
        <w:t>. In principle,</w:t>
      </w:r>
      <w:r w:rsidR="00E42835" w:rsidRPr="001F33F2">
        <w:rPr>
          <w:rFonts w:ascii="Arial" w:hAnsi="Arial" w:cs="Arial"/>
        </w:rPr>
        <w:t xml:space="preserve"> a critical incident is a product of the way </w:t>
      </w:r>
      <w:r w:rsidR="00B20CAE" w:rsidRPr="001F33F2">
        <w:rPr>
          <w:rFonts w:ascii="Arial" w:hAnsi="Arial" w:cs="Arial"/>
        </w:rPr>
        <w:t>that we</w:t>
      </w:r>
      <w:r w:rsidR="00E42835" w:rsidRPr="001F33F2">
        <w:rPr>
          <w:rFonts w:ascii="Arial" w:hAnsi="Arial" w:cs="Arial"/>
        </w:rPr>
        <w:t xml:space="preserve"> look at the situation.</w:t>
      </w:r>
      <w:r w:rsidR="00B20CAE" w:rsidRPr="001F33F2">
        <w:rPr>
          <w:rFonts w:ascii="Arial" w:hAnsi="Arial" w:cs="Arial"/>
        </w:rPr>
        <w:t xml:space="preserve"> Creating a critical incident is a judgement that practitioners make, and the foundations of that judgement </w:t>
      </w:r>
      <w:r w:rsidR="00990051">
        <w:rPr>
          <w:rFonts w:ascii="Arial" w:hAnsi="Arial" w:cs="Arial"/>
        </w:rPr>
        <w:t>are</w:t>
      </w:r>
      <w:r w:rsidR="00B20CAE" w:rsidRPr="001F33F2">
        <w:rPr>
          <w:rFonts w:ascii="Arial" w:hAnsi="Arial" w:cs="Arial"/>
        </w:rPr>
        <w:t xml:space="preserve"> reinforced by the significance that they attach to the meaning of that critical incident (ibid, p.8). </w:t>
      </w:r>
    </w:p>
    <w:p w14:paraId="18087E0D" w14:textId="11842FB3" w:rsidR="00CA0285" w:rsidRPr="001F33F2" w:rsidRDefault="00485BA8" w:rsidP="00BD5A6A">
      <w:pPr>
        <w:spacing w:before="40" w:after="40"/>
        <w:jc w:val="both"/>
        <w:rPr>
          <w:rFonts w:ascii="Arial" w:hAnsi="Arial" w:cs="Arial"/>
        </w:rPr>
      </w:pPr>
      <w:r w:rsidRPr="001F33F2">
        <w:rPr>
          <w:rFonts w:ascii="Arial" w:hAnsi="Arial" w:cs="Arial"/>
        </w:rPr>
        <w:lastRenderedPageBreak/>
        <w:t xml:space="preserve">   Based on Tripp’s ideology, the preconceived intention for this observation was to identify the links to Donaldson’s Four Purposes (Donaldson, 2015, p.29-30).</w:t>
      </w:r>
    </w:p>
    <w:p w14:paraId="4403A58B" w14:textId="70CDF689" w:rsidR="0025758D" w:rsidRPr="001F33F2" w:rsidRDefault="00485BA8" w:rsidP="00BD5A6A">
      <w:pPr>
        <w:spacing w:before="40" w:after="40"/>
        <w:jc w:val="both"/>
        <w:rPr>
          <w:rFonts w:ascii="Arial" w:hAnsi="Arial" w:cs="Arial"/>
        </w:rPr>
      </w:pPr>
      <w:r w:rsidRPr="001F33F2">
        <w:rPr>
          <w:rFonts w:ascii="Arial" w:hAnsi="Arial" w:cs="Arial"/>
        </w:rPr>
        <w:t xml:space="preserve">   </w:t>
      </w:r>
      <w:r w:rsidR="00396FBD" w:rsidRPr="001F33F2">
        <w:rPr>
          <w:rFonts w:ascii="Arial" w:hAnsi="Arial" w:cs="Arial"/>
        </w:rPr>
        <w:t>To open the lesson, t</w:t>
      </w:r>
      <w:r w:rsidR="001512C0" w:rsidRPr="001F33F2">
        <w:rPr>
          <w:rFonts w:ascii="Arial" w:hAnsi="Arial" w:cs="Arial"/>
        </w:rPr>
        <w:t>he teacher explained to the class that the fact-file task that was originally set for homework would now be done in that lesson. After already choosing the God in the previous lesson Student A called out to the teacher</w:t>
      </w:r>
      <w:r w:rsidR="00CA0285" w:rsidRPr="001F33F2">
        <w:rPr>
          <w:rFonts w:ascii="Arial" w:hAnsi="Arial" w:cs="Arial"/>
        </w:rPr>
        <w:t xml:space="preserve"> </w:t>
      </w:r>
      <w:r w:rsidR="001512C0" w:rsidRPr="001F33F2">
        <w:rPr>
          <w:rFonts w:ascii="Arial" w:hAnsi="Arial" w:cs="Arial"/>
        </w:rPr>
        <w:t>“What is the name of the God that Hercules is based on?”</w:t>
      </w:r>
      <w:r w:rsidR="00CA0285" w:rsidRPr="001F33F2">
        <w:rPr>
          <w:rFonts w:ascii="Arial" w:hAnsi="Arial" w:cs="Arial"/>
        </w:rPr>
        <w:t xml:space="preserve">. The teacher then replied, </w:t>
      </w:r>
      <w:r w:rsidR="001512C0" w:rsidRPr="001F33F2">
        <w:rPr>
          <w:rFonts w:ascii="Arial" w:hAnsi="Arial" w:cs="Arial"/>
        </w:rPr>
        <w:t>“</w:t>
      </w:r>
      <w:r w:rsidR="00CA0285" w:rsidRPr="001F33F2">
        <w:rPr>
          <w:rFonts w:ascii="Arial" w:hAnsi="Arial" w:cs="Arial"/>
        </w:rPr>
        <w:t xml:space="preserve">Student A </w:t>
      </w:r>
      <w:r w:rsidR="001512C0" w:rsidRPr="001F33F2">
        <w:rPr>
          <w:rFonts w:ascii="Arial" w:hAnsi="Arial" w:cs="Arial"/>
        </w:rPr>
        <w:t>have you asked a friend?”</w:t>
      </w:r>
      <w:r w:rsidR="00CA0285" w:rsidRPr="001F33F2">
        <w:rPr>
          <w:rFonts w:ascii="Arial" w:hAnsi="Arial" w:cs="Arial"/>
        </w:rPr>
        <w:t xml:space="preserve"> and when Student A replied with a “No”, t</w:t>
      </w:r>
      <w:r w:rsidR="001512C0" w:rsidRPr="001F33F2">
        <w:rPr>
          <w:rFonts w:ascii="Arial" w:hAnsi="Arial" w:cs="Arial"/>
        </w:rPr>
        <w:t>he teacher addressed the</w:t>
      </w:r>
      <w:r w:rsidR="00CA0285" w:rsidRPr="001F33F2">
        <w:rPr>
          <w:rFonts w:ascii="Arial" w:hAnsi="Arial" w:cs="Arial"/>
        </w:rPr>
        <w:t xml:space="preserve"> whole</w:t>
      </w:r>
      <w:r w:rsidR="001512C0" w:rsidRPr="001F33F2">
        <w:rPr>
          <w:rFonts w:ascii="Arial" w:hAnsi="Arial" w:cs="Arial"/>
        </w:rPr>
        <w:t xml:space="preserve"> class and asked if there was anyone that </w:t>
      </w:r>
      <w:r w:rsidR="00CA0285" w:rsidRPr="001F33F2">
        <w:rPr>
          <w:rFonts w:ascii="Arial" w:hAnsi="Arial" w:cs="Arial"/>
        </w:rPr>
        <w:t>would be able to</w:t>
      </w:r>
      <w:r w:rsidR="001512C0" w:rsidRPr="001F33F2">
        <w:rPr>
          <w:rFonts w:ascii="Arial" w:hAnsi="Arial" w:cs="Arial"/>
        </w:rPr>
        <w:t xml:space="preserve"> help </w:t>
      </w:r>
      <w:r w:rsidR="00CA0285" w:rsidRPr="001F33F2">
        <w:rPr>
          <w:rFonts w:ascii="Arial" w:hAnsi="Arial" w:cs="Arial"/>
        </w:rPr>
        <w:t>them, Student B was able to, so the job to teach was handed over to Student B</w:t>
      </w:r>
      <w:r w:rsidR="001512C0" w:rsidRPr="001F33F2">
        <w:rPr>
          <w:rFonts w:ascii="Arial" w:hAnsi="Arial" w:cs="Arial"/>
        </w:rPr>
        <w:t xml:space="preserve"> and there was a student that could help.</w:t>
      </w:r>
    </w:p>
    <w:p w14:paraId="0E1F783C" w14:textId="779C6CD1" w:rsidR="001512C0" w:rsidRPr="001F33F2" w:rsidRDefault="0025758D" w:rsidP="00BD5A6A">
      <w:pPr>
        <w:spacing w:before="40" w:after="40"/>
        <w:jc w:val="both"/>
        <w:rPr>
          <w:rFonts w:ascii="Arial" w:hAnsi="Arial" w:cs="Arial"/>
        </w:rPr>
      </w:pPr>
      <w:r w:rsidRPr="001F33F2">
        <w:rPr>
          <w:rFonts w:ascii="Arial" w:hAnsi="Arial" w:cs="Arial"/>
        </w:rPr>
        <w:t xml:space="preserve">  </w:t>
      </w:r>
      <w:r w:rsidR="00396FBD" w:rsidRPr="001F33F2">
        <w:rPr>
          <w:rFonts w:ascii="Arial" w:hAnsi="Arial" w:cs="Arial"/>
        </w:rPr>
        <w:t>Around ten minutes later</w:t>
      </w:r>
      <w:r w:rsidR="001512C0" w:rsidRPr="001F33F2">
        <w:rPr>
          <w:rFonts w:ascii="Arial" w:hAnsi="Arial" w:cs="Arial"/>
        </w:rPr>
        <w:t xml:space="preserve">, Student </w:t>
      </w:r>
      <w:r w:rsidR="00CA0285" w:rsidRPr="001F33F2">
        <w:rPr>
          <w:rFonts w:ascii="Arial" w:hAnsi="Arial" w:cs="Arial"/>
        </w:rPr>
        <w:t>C</w:t>
      </w:r>
      <w:r w:rsidR="00396FBD" w:rsidRPr="001F33F2">
        <w:rPr>
          <w:rFonts w:ascii="Arial" w:hAnsi="Arial" w:cs="Arial"/>
        </w:rPr>
        <w:t xml:space="preserve">, who had been quietly sitting on the computer, was </w:t>
      </w:r>
      <w:r w:rsidR="00990051">
        <w:rPr>
          <w:rFonts w:ascii="Arial" w:hAnsi="Arial" w:cs="Arial"/>
        </w:rPr>
        <w:t>sitting</w:t>
      </w:r>
      <w:r w:rsidR="001512C0" w:rsidRPr="001F33F2">
        <w:rPr>
          <w:rFonts w:ascii="Arial" w:hAnsi="Arial" w:cs="Arial"/>
        </w:rPr>
        <w:t xml:space="preserve"> next to Student </w:t>
      </w:r>
      <w:r w:rsidR="00CA0285" w:rsidRPr="001F33F2">
        <w:rPr>
          <w:rFonts w:ascii="Arial" w:hAnsi="Arial" w:cs="Arial"/>
        </w:rPr>
        <w:t xml:space="preserve">D, </w:t>
      </w:r>
      <w:r w:rsidR="00396FBD" w:rsidRPr="001F33F2">
        <w:rPr>
          <w:rFonts w:ascii="Arial" w:hAnsi="Arial" w:cs="Arial"/>
        </w:rPr>
        <w:t>a much more outgoing pupil, and he</w:t>
      </w:r>
      <w:r w:rsidR="001512C0" w:rsidRPr="001F33F2">
        <w:rPr>
          <w:rFonts w:ascii="Arial" w:hAnsi="Arial" w:cs="Arial"/>
        </w:rPr>
        <w:t xml:space="preserve"> was having trouble with </w:t>
      </w:r>
      <w:r w:rsidR="00F341B5" w:rsidRPr="001F33F2">
        <w:rPr>
          <w:rFonts w:ascii="Arial" w:hAnsi="Arial" w:cs="Arial"/>
        </w:rPr>
        <w:t>their</w:t>
      </w:r>
      <w:r w:rsidR="001512C0" w:rsidRPr="001F33F2">
        <w:rPr>
          <w:rFonts w:ascii="Arial" w:hAnsi="Arial" w:cs="Arial"/>
        </w:rPr>
        <w:t xml:space="preserve"> computer</w:t>
      </w:r>
      <w:r w:rsidR="00CA0285" w:rsidRPr="001F33F2">
        <w:rPr>
          <w:rFonts w:ascii="Arial" w:hAnsi="Arial" w:cs="Arial"/>
        </w:rPr>
        <w:t>. Due to the lack of resources in that improvised classroom, Student D had</w:t>
      </w:r>
      <w:r w:rsidR="001512C0" w:rsidRPr="001F33F2">
        <w:rPr>
          <w:rFonts w:ascii="Arial" w:hAnsi="Arial" w:cs="Arial"/>
        </w:rPr>
        <w:t xml:space="preserve"> to move to the computer downstairs. Upon Student </w:t>
      </w:r>
      <w:r w:rsidR="00CA0285" w:rsidRPr="001F33F2">
        <w:rPr>
          <w:rFonts w:ascii="Arial" w:hAnsi="Arial" w:cs="Arial"/>
        </w:rPr>
        <w:t>D’</w:t>
      </w:r>
      <w:r w:rsidR="001512C0" w:rsidRPr="001F33F2">
        <w:rPr>
          <w:rFonts w:ascii="Arial" w:hAnsi="Arial" w:cs="Arial"/>
        </w:rPr>
        <w:t xml:space="preserve">s departure, Student </w:t>
      </w:r>
      <w:r w:rsidR="00CA0285" w:rsidRPr="001F33F2">
        <w:rPr>
          <w:rFonts w:ascii="Arial" w:hAnsi="Arial" w:cs="Arial"/>
        </w:rPr>
        <w:t>C</w:t>
      </w:r>
      <w:r w:rsidR="001512C0" w:rsidRPr="001F33F2">
        <w:rPr>
          <w:rFonts w:ascii="Arial" w:hAnsi="Arial" w:cs="Arial"/>
        </w:rPr>
        <w:t xml:space="preserve"> quickly got the attention of the teacher to ask </w:t>
      </w:r>
      <w:r w:rsidRPr="001F33F2">
        <w:rPr>
          <w:rFonts w:ascii="Arial" w:hAnsi="Arial" w:cs="Arial"/>
        </w:rPr>
        <w:t>them</w:t>
      </w:r>
      <w:r w:rsidR="001512C0" w:rsidRPr="001F33F2">
        <w:rPr>
          <w:rFonts w:ascii="Arial" w:hAnsi="Arial" w:cs="Arial"/>
        </w:rPr>
        <w:t xml:space="preserve"> to explain </w:t>
      </w:r>
      <w:r w:rsidR="006D6730" w:rsidRPr="001F33F2">
        <w:rPr>
          <w:rFonts w:ascii="Arial" w:hAnsi="Arial" w:cs="Arial"/>
        </w:rPr>
        <w:t>what a fact-file was even though the teacher had already explained this to the class as a whole a number of times</w:t>
      </w:r>
      <w:r w:rsidR="001512C0" w:rsidRPr="001F33F2">
        <w:rPr>
          <w:rFonts w:ascii="Arial" w:hAnsi="Arial" w:cs="Arial"/>
        </w:rPr>
        <w:t>. The teacher sat next to Student B and got them to research what a fact file</w:t>
      </w:r>
      <w:r w:rsidRPr="001F33F2">
        <w:rPr>
          <w:rFonts w:ascii="Arial" w:hAnsi="Arial" w:cs="Arial"/>
        </w:rPr>
        <w:t xml:space="preserve"> was and gave them a breakdown of what was needed to successfully complete the task.</w:t>
      </w:r>
    </w:p>
    <w:p w14:paraId="7174448F" w14:textId="30A519F7" w:rsidR="00485BA8" w:rsidRPr="001F33F2" w:rsidRDefault="00485BA8" w:rsidP="00BD5A6A">
      <w:pPr>
        <w:spacing w:before="40" w:after="40"/>
        <w:jc w:val="both"/>
        <w:rPr>
          <w:rFonts w:ascii="Arial" w:hAnsi="Arial" w:cs="Arial"/>
        </w:rPr>
      </w:pPr>
      <w:r w:rsidRPr="001F33F2">
        <w:rPr>
          <w:rFonts w:ascii="Arial" w:hAnsi="Arial" w:cs="Arial"/>
        </w:rPr>
        <w:t xml:space="preserve">   The Four Purposes provide teachers</w:t>
      </w:r>
      <w:r w:rsidR="00012FCA" w:rsidRPr="001F33F2">
        <w:rPr>
          <w:rFonts w:ascii="Arial" w:hAnsi="Arial" w:cs="Arial"/>
        </w:rPr>
        <w:t xml:space="preserve"> and leaders</w:t>
      </w:r>
      <w:r w:rsidRPr="001F33F2">
        <w:rPr>
          <w:rFonts w:ascii="Arial" w:hAnsi="Arial" w:cs="Arial"/>
        </w:rPr>
        <w:t xml:space="preserve"> across Wales with </w:t>
      </w:r>
      <w:r w:rsidR="00012FCA" w:rsidRPr="001F33F2">
        <w:rPr>
          <w:rFonts w:ascii="Arial" w:hAnsi="Arial" w:cs="Arial"/>
        </w:rPr>
        <w:t>a common</w:t>
      </w:r>
      <w:r w:rsidRPr="001F33F2">
        <w:rPr>
          <w:rFonts w:ascii="Arial" w:hAnsi="Arial" w:cs="Arial"/>
        </w:rPr>
        <w:t xml:space="preserve"> mission, </w:t>
      </w:r>
      <w:r w:rsidR="002F2C63" w:rsidRPr="001F33F2">
        <w:rPr>
          <w:rFonts w:ascii="Arial" w:hAnsi="Arial" w:cs="Arial"/>
        </w:rPr>
        <w:t xml:space="preserve">but </w:t>
      </w:r>
      <w:r w:rsidR="00012FCA" w:rsidRPr="001F33F2">
        <w:rPr>
          <w:rFonts w:ascii="Arial" w:hAnsi="Arial" w:cs="Arial"/>
        </w:rPr>
        <w:t>they can be used as an evaluation tool to identify pupils’ greatest needs</w:t>
      </w:r>
      <w:r w:rsidR="002F2C63" w:rsidRPr="001F33F2">
        <w:rPr>
          <w:rFonts w:ascii="Arial" w:hAnsi="Arial" w:cs="Arial"/>
        </w:rPr>
        <w:t xml:space="preserve">. </w:t>
      </w:r>
      <w:r w:rsidR="00012FCA" w:rsidRPr="001F33F2">
        <w:rPr>
          <w:rFonts w:ascii="Arial" w:hAnsi="Arial" w:cs="Arial"/>
        </w:rPr>
        <w:t>T</w:t>
      </w:r>
      <w:r w:rsidRPr="001F33F2">
        <w:rPr>
          <w:rFonts w:ascii="Arial" w:hAnsi="Arial" w:cs="Arial"/>
        </w:rPr>
        <w:t xml:space="preserve">he focus of this incident </w:t>
      </w:r>
      <w:r w:rsidR="002F2C63" w:rsidRPr="001F33F2">
        <w:rPr>
          <w:rFonts w:ascii="Arial" w:hAnsi="Arial" w:cs="Arial"/>
        </w:rPr>
        <w:t>is</w:t>
      </w:r>
      <w:r w:rsidRPr="001F33F2">
        <w:rPr>
          <w:rFonts w:ascii="Arial" w:hAnsi="Arial" w:cs="Arial"/>
        </w:rPr>
        <w:t xml:space="preserve"> </w:t>
      </w:r>
      <w:r w:rsidR="00012FCA" w:rsidRPr="001F33F2">
        <w:rPr>
          <w:rFonts w:ascii="Arial" w:hAnsi="Arial" w:cs="Arial"/>
        </w:rPr>
        <w:t>predominantly focused on Student C,</w:t>
      </w:r>
      <w:r w:rsidRPr="001F33F2">
        <w:rPr>
          <w:rFonts w:ascii="Arial" w:hAnsi="Arial" w:cs="Arial"/>
        </w:rPr>
        <w:t xml:space="preserve"> the teacher in the incident above</w:t>
      </w:r>
      <w:r w:rsidR="00012FCA" w:rsidRPr="001F33F2">
        <w:rPr>
          <w:rFonts w:ascii="Arial" w:hAnsi="Arial" w:cs="Arial"/>
        </w:rPr>
        <w:t xml:space="preserve"> knew which of the four purposes that Student C needed most and created the teaching and learning environment that addressed those needs.</w:t>
      </w:r>
      <w:r w:rsidR="006D6730" w:rsidRPr="001F33F2">
        <w:rPr>
          <w:rFonts w:ascii="Arial" w:hAnsi="Arial" w:cs="Arial"/>
        </w:rPr>
        <w:t xml:space="preserve"> </w:t>
      </w:r>
    </w:p>
    <w:p w14:paraId="79CC91A1" w14:textId="2A2E257F" w:rsidR="006D6730" w:rsidRPr="00990051" w:rsidRDefault="006D6730" w:rsidP="00990051">
      <w:pPr>
        <w:rPr>
          <w:rFonts w:ascii="Arial" w:hAnsi="Arial" w:cs="Arial"/>
        </w:rPr>
      </w:pPr>
      <w:r w:rsidRPr="00990051">
        <w:rPr>
          <w:rFonts w:ascii="Arial" w:hAnsi="Arial" w:cs="Arial"/>
        </w:rPr>
        <w:t xml:space="preserve">    The incident fit into three of the Four Purposes. Firstly, the teacher helped to develop Student B into an</w:t>
      </w:r>
      <w:r w:rsidR="00D62C39" w:rsidRPr="00990051">
        <w:rPr>
          <w:rFonts w:ascii="Arial" w:hAnsi="Arial" w:cs="Arial"/>
        </w:rPr>
        <w:t xml:space="preserve"> ambitious </w:t>
      </w:r>
      <w:r w:rsidRPr="00990051">
        <w:rPr>
          <w:rFonts w:ascii="Arial" w:hAnsi="Arial" w:cs="Arial"/>
        </w:rPr>
        <w:t>and capable learner through using digital technologies creatively. Similar to the way in which the teacher dealt with Student A when they were told to seek out the answer elsewhere, Student C was encouraged to research the answer using the digital tools in front of them. Secondly, the teacher helped to develop Student C into an</w:t>
      </w:r>
      <w:r w:rsidR="00D62C39" w:rsidRPr="00990051">
        <w:rPr>
          <w:rFonts w:ascii="Arial" w:hAnsi="Arial" w:cs="Arial"/>
        </w:rPr>
        <w:t xml:space="preserve"> enterprising,</w:t>
      </w:r>
      <w:r w:rsidRPr="00990051">
        <w:rPr>
          <w:rFonts w:ascii="Arial" w:hAnsi="Arial" w:cs="Arial"/>
        </w:rPr>
        <w:t xml:space="preserve"> creative contributor </w:t>
      </w:r>
      <w:r w:rsidR="00D62C39" w:rsidRPr="00990051">
        <w:rPr>
          <w:rFonts w:ascii="Arial" w:hAnsi="Arial" w:cs="Arial"/>
        </w:rPr>
        <w:t>by encouraging them to think</w:t>
      </w:r>
      <w:r w:rsidRPr="00990051">
        <w:rPr>
          <w:rFonts w:ascii="Arial" w:hAnsi="Arial" w:cs="Arial"/>
        </w:rPr>
        <w:t xml:space="preserve"> creatively to reframe and solve problems and teaching them to identify and grasp opportunities. Finally, the teacher helped to develop Student C into a healthy, confident individual by encouraging them to use their skills and knowledge to manage everyday life as independently as they can.</w:t>
      </w:r>
    </w:p>
    <w:p w14:paraId="247DFB5D" w14:textId="574DF49F" w:rsidR="002F2C63" w:rsidRPr="001F33F2" w:rsidRDefault="002F2C63" w:rsidP="00BD5A6A">
      <w:pPr>
        <w:spacing w:before="40" w:after="40"/>
        <w:jc w:val="both"/>
        <w:rPr>
          <w:rFonts w:ascii="Arial" w:hAnsi="Arial" w:cs="Arial"/>
        </w:rPr>
      </w:pPr>
    </w:p>
    <w:p w14:paraId="64AE59B1" w14:textId="18788E6A" w:rsidR="002F2C63" w:rsidRPr="001F33F2" w:rsidRDefault="002F2C63" w:rsidP="00BD5A6A">
      <w:pPr>
        <w:spacing w:before="40" w:after="40"/>
        <w:jc w:val="both"/>
        <w:rPr>
          <w:rFonts w:ascii="Arial" w:hAnsi="Arial" w:cs="Arial"/>
          <w:b/>
          <w:bCs/>
          <w:u w:val="single"/>
        </w:rPr>
      </w:pPr>
      <w:r w:rsidRPr="001F33F2">
        <w:rPr>
          <w:rFonts w:ascii="Arial" w:hAnsi="Arial" w:cs="Arial"/>
          <w:b/>
          <w:bCs/>
          <w:u w:val="single"/>
        </w:rPr>
        <w:t>Literature review</w:t>
      </w:r>
    </w:p>
    <w:p w14:paraId="63FC34FA" w14:textId="5D893BB3" w:rsidR="002F2C63" w:rsidRPr="001F33F2" w:rsidRDefault="002F2C63" w:rsidP="00BD5A6A">
      <w:pPr>
        <w:spacing w:before="40" w:after="40"/>
        <w:jc w:val="both"/>
        <w:rPr>
          <w:rFonts w:ascii="Arial" w:hAnsi="Arial" w:cs="Arial"/>
          <w:u w:val="single"/>
        </w:rPr>
      </w:pPr>
    </w:p>
    <w:p w14:paraId="2FFCFE10" w14:textId="1F90D7CC" w:rsidR="00396FBD" w:rsidRPr="001F33F2" w:rsidRDefault="00396FBD" w:rsidP="00BD5A6A">
      <w:pPr>
        <w:spacing w:before="40" w:after="40"/>
        <w:jc w:val="both"/>
        <w:rPr>
          <w:rFonts w:ascii="Arial" w:hAnsi="Arial" w:cs="Arial"/>
          <w:i/>
          <w:iCs/>
        </w:rPr>
      </w:pPr>
      <w:r w:rsidRPr="001F33F2">
        <w:rPr>
          <w:rFonts w:ascii="Arial" w:hAnsi="Arial" w:cs="Arial"/>
        </w:rPr>
        <w:t>As noted above, Student C from the critical incident is the focus for this literature review</w:t>
      </w:r>
      <w:r w:rsidR="0026273F" w:rsidRPr="001F33F2">
        <w:rPr>
          <w:rFonts w:ascii="Arial" w:hAnsi="Arial" w:cs="Arial"/>
        </w:rPr>
        <w:t>. The incident can be linked to various areas of research but what this study will focus on is answering</w:t>
      </w:r>
      <w:r w:rsidRPr="001F33F2">
        <w:rPr>
          <w:rFonts w:ascii="Arial" w:hAnsi="Arial" w:cs="Arial"/>
        </w:rPr>
        <w:t xml:space="preserve"> two main questions that stemmed from the critical incident. The first question is </w:t>
      </w:r>
      <w:r w:rsidRPr="001F33F2">
        <w:rPr>
          <w:rFonts w:ascii="Arial" w:hAnsi="Arial" w:cs="Arial"/>
          <w:i/>
          <w:iCs/>
        </w:rPr>
        <w:t xml:space="preserve">Why didn’t Student C ask for help earlier </w:t>
      </w:r>
      <w:r w:rsidR="00990051">
        <w:rPr>
          <w:rFonts w:ascii="Arial" w:hAnsi="Arial" w:cs="Arial"/>
          <w:i/>
          <w:iCs/>
        </w:rPr>
        <w:t>i</w:t>
      </w:r>
      <w:r w:rsidRPr="001F33F2">
        <w:rPr>
          <w:rFonts w:ascii="Arial" w:hAnsi="Arial" w:cs="Arial"/>
          <w:i/>
          <w:iCs/>
        </w:rPr>
        <w:t>n the lesson?</w:t>
      </w:r>
      <w:r w:rsidR="008B3241" w:rsidRPr="001F33F2">
        <w:rPr>
          <w:rFonts w:ascii="Arial" w:hAnsi="Arial" w:cs="Arial"/>
          <w:i/>
          <w:iCs/>
        </w:rPr>
        <w:t xml:space="preserve"> </w:t>
      </w:r>
      <w:r w:rsidR="008B3241" w:rsidRPr="001F33F2">
        <w:rPr>
          <w:rFonts w:ascii="Arial" w:hAnsi="Arial" w:cs="Arial"/>
        </w:rPr>
        <w:t xml:space="preserve">And the second question is </w:t>
      </w:r>
      <w:r w:rsidRPr="001F33F2">
        <w:rPr>
          <w:rFonts w:ascii="Arial" w:hAnsi="Arial" w:cs="Arial"/>
          <w:i/>
          <w:iCs/>
        </w:rPr>
        <w:t>Why did the teacher help Student C personally, and not Student A?</w:t>
      </w:r>
    </w:p>
    <w:p w14:paraId="402FD1A6" w14:textId="5DA7CC89" w:rsidR="008B3241" w:rsidRPr="001F33F2" w:rsidRDefault="008B3241" w:rsidP="00BD5A6A">
      <w:pPr>
        <w:spacing w:before="40" w:after="40"/>
        <w:jc w:val="both"/>
        <w:rPr>
          <w:rFonts w:ascii="Arial" w:hAnsi="Arial" w:cs="Arial"/>
        </w:rPr>
      </w:pPr>
      <w:r w:rsidRPr="001F33F2">
        <w:rPr>
          <w:rFonts w:ascii="Arial" w:hAnsi="Arial" w:cs="Arial"/>
          <w:i/>
          <w:iCs/>
        </w:rPr>
        <w:t xml:space="preserve">  </w:t>
      </w:r>
      <w:r w:rsidR="00F341B5" w:rsidRPr="001F33F2">
        <w:rPr>
          <w:rFonts w:ascii="Arial" w:hAnsi="Arial" w:cs="Arial"/>
        </w:rPr>
        <w:t xml:space="preserve">The instructions for the task had been given in the previous lesson as the work was meant to be homework and had been given again twice in class and although there was a lot of fussing amongst the pupils, due to it being the first time they had been in </w:t>
      </w:r>
      <w:r w:rsidR="00990051">
        <w:rPr>
          <w:rFonts w:ascii="Arial" w:hAnsi="Arial" w:cs="Arial"/>
        </w:rPr>
        <w:t xml:space="preserve">a </w:t>
      </w:r>
      <w:r w:rsidR="00F341B5" w:rsidRPr="001F33F2">
        <w:rPr>
          <w:rFonts w:ascii="Arial" w:hAnsi="Arial" w:cs="Arial"/>
        </w:rPr>
        <w:t xml:space="preserve">lesson based in the computer room, students had started to get on with the work. Student C had been waiting patiently at their computer, fussing around with programmes on there, trying to look busy, </w:t>
      </w:r>
      <w:r w:rsidR="001845E0" w:rsidRPr="001F33F2">
        <w:rPr>
          <w:rFonts w:ascii="Arial" w:hAnsi="Arial" w:cs="Arial"/>
        </w:rPr>
        <w:t>and it was not until Student D left the classroom that Student C asked for help.</w:t>
      </w:r>
      <w:r w:rsidR="002B01BC" w:rsidRPr="001F33F2">
        <w:rPr>
          <w:rFonts w:ascii="Arial" w:hAnsi="Arial" w:cs="Arial"/>
        </w:rPr>
        <w:t xml:space="preserve"> It was this element of the incident that was striking, why did Student C ask for help earlier in the lesson?</w:t>
      </w:r>
      <w:r w:rsidR="00556CC4" w:rsidRPr="001F33F2">
        <w:rPr>
          <w:rFonts w:ascii="Arial" w:hAnsi="Arial" w:cs="Arial"/>
        </w:rPr>
        <w:t xml:space="preserve"> </w:t>
      </w:r>
    </w:p>
    <w:p w14:paraId="569DE68B" w14:textId="092550EE" w:rsidR="00556CC4" w:rsidRPr="001F33F2" w:rsidRDefault="00556CC4" w:rsidP="00BD5A6A">
      <w:pPr>
        <w:spacing w:before="40" w:after="40"/>
        <w:jc w:val="both"/>
        <w:rPr>
          <w:rFonts w:ascii="Arial" w:hAnsi="Arial" w:cs="Arial"/>
          <w:lang w:val="en-US"/>
        </w:rPr>
      </w:pPr>
      <w:r w:rsidRPr="001F33F2">
        <w:rPr>
          <w:rFonts w:ascii="Arial" w:hAnsi="Arial" w:cs="Arial"/>
        </w:rPr>
        <w:t xml:space="preserve">   Looking at the impact of personal relationships on pupils in the classroom firstly brings us to </w:t>
      </w:r>
      <w:r w:rsidRPr="001F33F2">
        <w:rPr>
          <w:rFonts w:ascii="Arial" w:hAnsi="Arial" w:cs="Arial"/>
          <w:lang w:val="en-US"/>
        </w:rPr>
        <w:t>Bronfenbrenner’s Ecological Systems Theory (</w:t>
      </w:r>
      <w:r w:rsidR="00E0406A" w:rsidRPr="001F33F2">
        <w:rPr>
          <w:rFonts w:ascii="Arial" w:hAnsi="Arial" w:cs="Arial"/>
          <w:lang w:val="en-US"/>
        </w:rPr>
        <w:t xml:space="preserve">1977) where he suggested that there were 5 systems of relationships that make up a child’s environment that has direct impact on their </w:t>
      </w:r>
      <w:r w:rsidR="00E0406A" w:rsidRPr="001F33F2">
        <w:rPr>
          <w:rFonts w:ascii="Arial" w:hAnsi="Arial" w:cs="Arial"/>
          <w:lang w:val="en-US"/>
        </w:rPr>
        <w:lastRenderedPageBreak/>
        <w:t xml:space="preserve">development. The first level of the theory is the </w:t>
      </w:r>
      <w:proofErr w:type="spellStart"/>
      <w:r w:rsidR="00E0406A" w:rsidRPr="001F33F2">
        <w:rPr>
          <w:rFonts w:ascii="Arial" w:hAnsi="Arial" w:cs="Arial"/>
          <w:i/>
          <w:iCs/>
          <w:lang w:val="en-US"/>
        </w:rPr>
        <w:t>Microstsytem</w:t>
      </w:r>
      <w:proofErr w:type="spellEnd"/>
      <w:r w:rsidR="00E0406A" w:rsidRPr="001F33F2">
        <w:rPr>
          <w:rFonts w:ascii="Arial" w:hAnsi="Arial" w:cs="Arial"/>
          <w:i/>
          <w:iCs/>
          <w:lang w:val="en-US"/>
        </w:rPr>
        <w:t xml:space="preserve">, </w:t>
      </w:r>
      <w:r w:rsidR="00E0406A" w:rsidRPr="001F33F2">
        <w:rPr>
          <w:rFonts w:ascii="Arial" w:hAnsi="Arial" w:cs="Arial"/>
          <w:lang w:val="en-US"/>
        </w:rPr>
        <w:t xml:space="preserve">and this </w:t>
      </w:r>
      <w:r w:rsidR="006157AB" w:rsidRPr="001F33F2">
        <w:rPr>
          <w:rFonts w:ascii="Arial" w:hAnsi="Arial" w:cs="Arial"/>
          <w:lang w:val="en-US"/>
        </w:rPr>
        <w:t>looks at the things that have a direct contact with the child in their immediate environment</w:t>
      </w:r>
      <w:r w:rsidR="004F6ED3" w:rsidRPr="001F33F2">
        <w:rPr>
          <w:rFonts w:ascii="Arial" w:hAnsi="Arial" w:cs="Arial"/>
          <w:lang w:val="en-US"/>
        </w:rPr>
        <w:t xml:space="preserve"> (ibid). The microsystem is made up of family members, such as parents and siblings, school peers and their teachers. Applying the theory to the critical incident would show that the teacher and Student D would have a direct impact on Student C’s development. Relationships within the microsystem work both ways, in the same way that others in the environment can influence the child, the child can also influence others. </w:t>
      </w:r>
    </w:p>
    <w:p w14:paraId="6C1F449B" w14:textId="58925E2A" w:rsidR="00733183" w:rsidRPr="001F33F2" w:rsidRDefault="004F6ED3" w:rsidP="00BD5A6A">
      <w:pPr>
        <w:spacing w:before="40" w:after="40"/>
        <w:jc w:val="both"/>
        <w:rPr>
          <w:rFonts w:ascii="Arial" w:hAnsi="Arial" w:cs="Arial"/>
          <w:lang w:val="en-US"/>
        </w:rPr>
      </w:pPr>
      <w:r w:rsidRPr="001F33F2">
        <w:rPr>
          <w:rFonts w:ascii="Arial" w:hAnsi="Arial" w:cs="Arial"/>
          <w:lang w:val="en-US"/>
        </w:rPr>
        <w:t xml:space="preserve">   One thing to note is that within the microsystem, the interactions between those in the environment are personal and therefore serve as crucial to the support of the development of the child</w:t>
      </w:r>
      <w:r w:rsidR="00733183" w:rsidRPr="001F33F2">
        <w:rPr>
          <w:rFonts w:ascii="Arial" w:hAnsi="Arial" w:cs="Arial"/>
          <w:lang w:val="en-US"/>
        </w:rPr>
        <w:t xml:space="preserve"> (ibid)</w:t>
      </w:r>
      <w:r w:rsidRPr="001F33F2">
        <w:rPr>
          <w:rFonts w:ascii="Arial" w:hAnsi="Arial" w:cs="Arial"/>
          <w:lang w:val="en-US"/>
        </w:rPr>
        <w:t>. It is the Teacher and Student D who would have a profound impact on the development of Student C.</w:t>
      </w:r>
      <w:r w:rsidR="00DC0743" w:rsidRPr="001F33F2">
        <w:rPr>
          <w:rFonts w:ascii="Arial" w:hAnsi="Arial" w:cs="Arial"/>
          <w:lang w:val="en-US"/>
        </w:rPr>
        <w:t xml:space="preserve"> Considering the amount of time that a child spends in school</w:t>
      </w:r>
      <w:r w:rsidR="00733183" w:rsidRPr="001F33F2">
        <w:rPr>
          <w:rFonts w:ascii="Arial" w:hAnsi="Arial" w:cs="Arial"/>
          <w:lang w:val="en-US"/>
        </w:rPr>
        <w:t xml:space="preserve">, </w:t>
      </w:r>
      <w:r w:rsidR="00DC0743" w:rsidRPr="001F33F2">
        <w:rPr>
          <w:rFonts w:ascii="Arial" w:hAnsi="Arial" w:cs="Arial"/>
          <w:lang w:val="en-US"/>
        </w:rPr>
        <w:t xml:space="preserve">nurturing the relationships </w:t>
      </w:r>
      <w:r w:rsidR="00733183" w:rsidRPr="001F33F2">
        <w:rPr>
          <w:rFonts w:ascii="Arial" w:hAnsi="Arial" w:cs="Arial"/>
          <w:lang w:val="en-US"/>
        </w:rPr>
        <w:t xml:space="preserve">in their environment, awareness of this theory is important. Student D was very overpowering in the classroom and after engaging with Bronfenbrenner’s theory, it could suggest that Student C’s microsystem was halting their development. Student C was not able to express his confusion about the task until after Student D was sent to a different classroom.  </w:t>
      </w:r>
    </w:p>
    <w:p w14:paraId="393F1287" w14:textId="29F00E84" w:rsidR="00B30FA6" w:rsidRPr="001F33F2" w:rsidRDefault="00733183" w:rsidP="00BD5A6A">
      <w:pPr>
        <w:spacing w:before="40" w:after="40"/>
        <w:jc w:val="both"/>
        <w:rPr>
          <w:rFonts w:ascii="Arial" w:hAnsi="Arial" w:cs="Arial"/>
          <w:color w:val="000000"/>
          <w:shd w:val="clear" w:color="auto" w:fill="FFFFFF"/>
        </w:rPr>
      </w:pPr>
      <w:r w:rsidRPr="001F33F2">
        <w:rPr>
          <w:rFonts w:ascii="Arial" w:hAnsi="Arial" w:cs="Arial"/>
          <w:lang w:val="en-US"/>
        </w:rPr>
        <w:t xml:space="preserve">    However, there are some drawbacks </w:t>
      </w:r>
      <w:r w:rsidR="00990051">
        <w:rPr>
          <w:rFonts w:ascii="Arial" w:hAnsi="Arial" w:cs="Arial"/>
          <w:lang w:val="en-US"/>
        </w:rPr>
        <w:t>to</w:t>
      </w:r>
      <w:r w:rsidRPr="001F33F2">
        <w:rPr>
          <w:rFonts w:ascii="Arial" w:hAnsi="Arial" w:cs="Arial"/>
          <w:lang w:val="en-US"/>
        </w:rPr>
        <w:t xml:space="preserve"> Bronfenbrenner’s theory, the first being the age. Although there have been revisions to the </w:t>
      </w:r>
      <w:r w:rsidR="00D33BFC" w:rsidRPr="001F33F2">
        <w:rPr>
          <w:rFonts w:ascii="Arial" w:hAnsi="Arial" w:cs="Arial"/>
          <w:lang w:val="en-US"/>
        </w:rPr>
        <w:t>original 1977 theory (</w:t>
      </w:r>
      <w:r w:rsidRPr="001F33F2">
        <w:rPr>
          <w:rFonts w:ascii="Arial" w:hAnsi="Arial" w:cs="Arial"/>
          <w:color w:val="000000"/>
          <w:shd w:val="clear" w:color="auto" w:fill="FFFFFF"/>
        </w:rPr>
        <w:t xml:space="preserve">Bronfenbrenner, U., &amp; </w:t>
      </w:r>
      <w:proofErr w:type="spellStart"/>
      <w:r w:rsidRPr="001F33F2">
        <w:rPr>
          <w:rFonts w:ascii="Arial" w:hAnsi="Arial" w:cs="Arial"/>
          <w:color w:val="000000"/>
          <w:shd w:val="clear" w:color="auto" w:fill="FFFFFF"/>
        </w:rPr>
        <w:t>Ceci</w:t>
      </w:r>
      <w:proofErr w:type="spellEnd"/>
      <w:r w:rsidRPr="001F33F2">
        <w:rPr>
          <w:rFonts w:ascii="Arial" w:hAnsi="Arial" w:cs="Arial"/>
          <w:color w:val="000000"/>
          <w:shd w:val="clear" w:color="auto" w:fill="FFFFFF"/>
        </w:rPr>
        <w:t>, S. J., 1994)</w:t>
      </w:r>
      <w:r w:rsidR="00B30FA6" w:rsidRPr="001F33F2">
        <w:rPr>
          <w:rFonts w:ascii="Arial" w:hAnsi="Arial" w:cs="Arial"/>
          <w:color w:val="000000"/>
          <w:shd w:val="clear" w:color="auto" w:fill="FFFFFF"/>
        </w:rPr>
        <w:t xml:space="preserve"> almost thirty years have passed. When discussing the role of critical reflection earlier in this essay, it was noted that teacher have had to adapt to a world with social media influences and the ease of access to the internet, and this is relevant when looking critically at Bronfenbrenner’s theory.</w:t>
      </w:r>
      <w:r w:rsidR="00DD30E1" w:rsidRPr="001F33F2">
        <w:rPr>
          <w:rFonts w:ascii="Arial" w:hAnsi="Arial" w:cs="Arial"/>
          <w:color w:val="000000"/>
          <w:shd w:val="clear" w:color="auto" w:fill="FFFFFF"/>
        </w:rPr>
        <w:t xml:space="preserve"> although t</w:t>
      </w:r>
      <w:r w:rsidR="00B30FA6" w:rsidRPr="001F33F2">
        <w:rPr>
          <w:rFonts w:ascii="Arial" w:hAnsi="Arial" w:cs="Arial"/>
          <w:color w:val="000000"/>
          <w:shd w:val="clear" w:color="auto" w:fill="FFFFFF"/>
        </w:rPr>
        <w:t>he online elements could fit</w:t>
      </w:r>
      <w:r w:rsidR="00DD30E1" w:rsidRPr="001F33F2">
        <w:rPr>
          <w:rFonts w:ascii="Arial" w:hAnsi="Arial" w:cs="Arial"/>
          <w:color w:val="000000"/>
          <w:shd w:val="clear" w:color="auto" w:fill="FFFFFF"/>
        </w:rPr>
        <w:t xml:space="preserve"> nicely</w:t>
      </w:r>
      <w:r w:rsidR="00B30FA6" w:rsidRPr="001F33F2">
        <w:rPr>
          <w:rFonts w:ascii="Arial" w:hAnsi="Arial" w:cs="Arial"/>
          <w:color w:val="000000"/>
          <w:shd w:val="clear" w:color="auto" w:fill="FFFFFF"/>
        </w:rPr>
        <w:t xml:space="preserve"> into the </w:t>
      </w:r>
      <w:proofErr w:type="spellStart"/>
      <w:r w:rsidR="00B30FA6" w:rsidRPr="001F33F2">
        <w:rPr>
          <w:rFonts w:ascii="Arial" w:hAnsi="Arial" w:cs="Arial"/>
          <w:i/>
          <w:iCs/>
          <w:color w:val="000000"/>
          <w:shd w:val="clear" w:color="auto" w:fill="FFFFFF"/>
        </w:rPr>
        <w:t>Exosystem</w:t>
      </w:r>
      <w:proofErr w:type="spellEnd"/>
      <w:r w:rsidR="00B30FA6" w:rsidRPr="001F33F2">
        <w:rPr>
          <w:rFonts w:ascii="Arial" w:hAnsi="Arial" w:cs="Arial"/>
          <w:color w:val="000000"/>
          <w:shd w:val="clear" w:color="auto" w:fill="FFFFFF"/>
        </w:rPr>
        <w:t>, which incorporates the social structures that may not directly contain the child but have an influence on their environments, especially the microsystem</w:t>
      </w:r>
      <w:r w:rsidR="00DD30E1" w:rsidRPr="001F33F2">
        <w:rPr>
          <w:rFonts w:ascii="Arial" w:hAnsi="Arial" w:cs="Arial"/>
          <w:color w:val="000000"/>
          <w:shd w:val="clear" w:color="auto" w:fill="FFFFFF"/>
        </w:rPr>
        <w:t xml:space="preserve"> a revision of the theory would make for a more relevant theory.</w:t>
      </w:r>
    </w:p>
    <w:p w14:paraId="2CF2E2C2" w14:textId="22FC2409" w:rsidR="004F6ED3" w:rsidRPr="001F33F2" w:rsidRDefault="00B30FA6" w:rsidP="00BD5A6A">
      <w:pPr>
        <w:spacing w:before="40" w:after="40"/>
        <w:jc w:val="both"/>
        <w:rPr>
          <w:rFonts w:ascii="Arial" w:hAnsi="Arial" w:cs="Arial"/>
          <w:color w:val="000000"/>
          <w:shd w:val="clear" w:color="auto" w:fill="FFFFFF"/>
        </w:rPr>
      </w:pPr>
      <w:r w:rsidRPr="001F33F2">
        <w:rPr>
          <w:rFonts w:ascii="Arial" w:hAnsi="Arial" w:cs="Arial"/>
          <w:color w:val="000000"/>
          <w:shd w:val="clear" w:color="auto" w:fill="FFFFFF"/>
        </w:rPr>
        <w:t xml:space="preserve">   </w:t>
      </w:r>
      <w:r w:rsidR="00DD30E1" w:rsidRPr="001F33F2">
        <w:rPr>
          <w:rFonts w:ascii="Arial" w:hAnsi="Arial" w:cs="Arial"/>
          <w:color w:val="000000"/>
          <w:shd w:val="clear" w:color="auto" w:fill="FFFFFF"/>
        </w:rPr>
        <w:t xml:space="preserve">It is undoubtable that the systems and environments that Bronfenbrenner outlines in this theory have an impact on the child. However, a drawback </w:t>
      </w:r>
      <w:r w:rsidRPr="001F33F2">
        <w:rPr>
          <w:rFonts w:ascii="Arial" w:hAnsi="Arial" w:cs="Arial"/>
          <w:color w:val="000000"/>
          <w:shd w:val="clear" w:color="auto" w:fill="FFFFFF"/>
        </w:rPr>
        <w:t>is pu</w:t>
      </w:r>
      <w:r w:rsidR="00D33BFC" w:rsidRPr="001F33F2">
        <w:rPr>
          <w:rFonts w:ascii="Arial" w:hAnsi="Arial" w:cs="Arial"/>
          <w:color w:val="000000"/>
          <w:shd w:val="clear" w:color="auto" w:fill="FFFFFF"/>
        </w:rPr>
        <w:t>t</w:t>
      </w:r>
      <w:r w:rsidRPr="001F33F2">
        <w:rPr>
          <w:rFonts w:ascii="Arial" w:hAnsi="Arial" w:cs="Arial"/>
          <w:color w:val="000000"/>
          <w:shd w:val="clear" w:color="auto" w:fill="FFFFFF"/>
        </w:rPr>
        <w:t>t</w:t>
      </w:r>
      <w:r w:rsidR="00D33BFC" w:rsidRPr="001F33F2">
        <w:rPr>
          <w:rFonts w:ascii="Arial" w:hAnsi="Arial" w:cs="Arial"/>
          <w:color w:val="000000"/>
          <w:shd w:val="clear" w:color="auto" w:fill="FFFFFF"/>
        </w:rPr>
        <w:t>ing this theory to the test. We can make assumptions about the microsystems and the profound effect that they may</w:t>
      </w:r>
      <w:r w:rsidRPr="001F33F2">
        <w:rPr>
          <w:rFonts w:ascii="Arial" w:hAnsi="Arial" w:cs="Arial"/>
          <w:color w:val="000000"/>
          <w:shd w:val="clear" w:color="auto" w:fill="FFFFFF"/>
        </w:rPr>
        <w:t xml:space="preserve"> have</w:t>
      </w:r>
      <w:r w:rsidR="00D33BFC" w:rsidRPr="001F33F2">
        <w:rPr>
          <w:rFonts w:ascii="Arial" w:hAnsi="Arial" w:cs="Arial"/>
          <w:color w:val="000000"/>
          <w:shd w:val="clear" w:color="auto" w:fill="FFFFFF"/>
        </w:rPr>
        <w:t xml:space="preserve"> on Student C</w:t>
      </w:r>
      <w:r w:rsidR="002B7D1F" w:rsidRPr="001F33F2">
        <w:rPr>
          <w:rFonts w:ascii="Arial" w:hAnsi="Arial" w:cs="Arial"/>
          <w:color w:val="000000"/>
          <w:shd w:val="clear" w:color="auto" w:fill="FFFFFF"/>
        </w:rPr>
        <w:t>,</w:t>
      </w:r>
      <w:r w:rsidR="00D33BFC" w:rsidRPr="001F33F2">
        <w:rPr>
          <w:rFonts w:ascii="Arial" w:hAnsi="Arial" w:cs="Arial"/>
          <w:color w:val="000000"/>
          <w:shd w:val="clear" w:color="auto" w:fill="FFFFFF"/>
        </w:rPr>
        <w:t xml:space="preserve"> but we are unable to pinpoint </w:t>
      </w:r>
      <w:r w:rsidR="00DD30E1" w:rsidRPr="001F33F2">
        <w:rPr>
          <w:rFonts w:ascii="Arial" w:hAnsi="Arial" w:cs="Arial"/>
          <w:color w:val="000000"/>
          <w:shd w:val="clear" w:color="auto" w:fill="FFFFFF"/>
        </w:rPr>
        <w:t>whether</w:t>
      </w:r>
      <w:r w:rsidR="00D33BFC" w:rsidRPr="001F33F2">
        <w:rPr>
          <w:rFonts w:ascii="Arial" w:hAnsi="Arial" w:cs="Arial"/>
          <w:color w:val="000000"/>
          <w:shd w:val="clear" w:color="auto" w:fill="FFFFFF"/>
        </w:rPr>
        <w:t xml:space="preserve"> the ecological systems are the sole factors in the development and behaviours of a child. Another drawback to the theory is that the focus on the impact of negative environments also may lead to there being assumptions made about a child who may not have a positive environment. </w:t>
      </w:r>
      <w:r w:rsidR="00EA130A" w:rsidRPr="001F33F2">
        <w:rPr>
          <w:rFonts w:ascii="Arial" w:hAnsi="Arial" w:cs="Arial"/>
          <w:color w:val="000000"/>
          <w:shd w:val="clear" w:color="auto" w:fill="FFFFFF"/>
        </w:rPr>
        <w:t>On one hand, w</w:t>
      </w:r>
      <w:r w:rsidR="00D33BFC" w:rsidRPr="001F33F2">
        <w:rPr>
          <w:rFonts w:ascii="Arial" w:hAnsi="Arial" w:cs="Arial"/>
          <w:color w:val="000000"/>
          <w:shd w:val="clear" w:color="auto" w:fill="FFFFFF"/>
        </w:rPr>
        <w:t>e cannot assume that just because a pupil has a strong micro and macrosystem, that they will develop faster and into better individuals than those who were did not.</w:t>
      </w:r>
      <w:r w:rsidR="00EA130A" w:rsidRPr="001F33F2">
        <w:rPr>
          <w:rFonts w:ascii="Arial" w:hAnsi="Arial" w:cs="Arial"/>
          <w:color w:val="000000"/>
          <w:shd w:val="clear" w:color="auto" w:fill="FFFFFF"/>
        </w:rPr>
        <w:t xml:space="preserve"> On the other hand, if the was a breakdown in family support in the child’s microsystem, is it </w:t>
      </w:r>
      <w:r w:rsidR="00A5146A" w:rsidRPr="001F33F2">
        <w:rPr>
          <w:rFonts w:ascii="Arial" w:hAnsi="Arial" w:cs="Arial"/>
          <w:color w:val="000000"/>
          <w:shd w:val="clear" w:color="auto" w:fill="FFFFFF"/>
        </w:rPr>
        <w:t xml:space="preserve">the responsibility of the school to make up for the loss of support at home. In that case, Henderson (1995) believes that there should be the creation of an environment that nurtures families and to do that teachers and schools should work to support the primary relationships. </w:t>
      </w:r>
    </w:p>
    <w:p w14:paraId="421949B6" w14:textId="16447F17" w:rsidR="00BA2141" w:rsidRPr="001F33F2" w:rsidRDefault="00BA2141" w:rsidP="00BD5A6A">
      <w:pPr>
        <w:spacing w:before="40" w:after="40"/>
        <w:jc w:val="both"/>
        <w:rPr>
          <w:rFonts w:ascii="Arial" w:hAnsi="Arial" w:cs="Arial"/>
        </w:rPr>
      </w:pPr>
      <w:r w:rsidRPr="001F33F2">
        <w:rPr>
          <w:rFonts w:ascii="Arial" w:hAnsi="Arial" w:cs="Arial"/>
          <w:color w:val="000000"/>
          <w:shd w:val="clear" w:color="auto" w:fill="FFFFFF"/>
        </w:rPr>
        <w:t xml:space="preserve">   The second question that came from the critical incident was </w:t>
      </w:r>
      <w:r w:rsidRPr="001F33F2">
        <w:rPr>
          <w:rFonts w:ascii="Arial" w:hAnsi="Arial" w:cs="Arial"/>
        </w:rPr>
        <w:t>Why did the teacher help Student C personally, and not Student A? Things to note linking to the school environment. This was the first full school year that year 7s have had since they were in year 4 due to the COVID-19 pandemic. The student within this classroom have missed years of development in schools, although education moved online during the pandemic, you cannot teach resilience</w:t>
      </w:r>
      <w:r w:rsidR="00915D78" w:rsidRPr="001F33F2">
        <w:rPr>
          <w:rFonts w:ascii="Arial" w:hAnsi="Arial" w:cs="Arial"/>
        </w:rPr>
        <w:t xml:space="preserve"> and sociability over a computer. Similarly, it was also only the second week in a comprehensive school for these students, so they were not overly familiar with the classrooms, teachers, and pupils. Taking this into consideration when trying to answer the second question, the direction of research guided straight to differentiated instruction.</w:t>
      </w:r>
    </w:p>
    <w:p w14:paraId="58EEB649" w14:textId="4C8E3112" w:rsidR="00026258" w:rsidRPr="001F33F2" w:rsidRDefault="00BD5A6A" w:rsidP="00BD5A6A">
      <w:pPr>
        <w:spacing w:before="40" w:after="40"/>
        <w:jc w:val="both"/>
        <w:rPr>
          <w:rFonts w:ascii="Arial" w:hAnsi="Arial" w:cs="Arial"/>
        </w:rPr>
      </w:pPr>
      <w:r w:rsidRPr="001F33F2">
        <w:rPr>
          <w:rFonts w:ascii="Arial" w:hAnsi="Arial" w:cs="Arial"/>
        </w:rPr>
        <w:t xml:space="preserve">   </w:t>
      </w:r>
      <w:r w:rsidRPr="001F33F2">
        <w:rPr>
          <w:rFonts w:ascii="Arial" w:hAnsi="Arial" w:cs="Arial"/>
        </w:rPr>
        <w:t xml:space="preserve">Tomlinson (2005), a </w:t>
      </w:r>
      <w:r w:rsidRPr="001F33F2">
        <w:rPr>
          <w:rFonts w:ascii="Arial" w:hAnsi="Arial" w:cs="Arial"/>
        </w:rPr>
        <w:t>pioneer in the field of</w:t>
      </w:r>
      <w:r w:rsidRPr="001F33F2">
        <w:rPr>
          <w:rFonts w:ascii="Arial" w:hAnsi="Arial" w:cs="Arial"/>
        </w:rPr>
        <w:t xml:space="preserve"> differentiated instruction </w:t>
      </w:r>
      <w:r w:rsidRPr="001F33F2">
        <w:rPr>
          <w:rFonts w:ascii="Arial" w:hAnsi="Arial" w:cs="Arial"/>
        </w:rPr>
        <w:t xml:space="preserve">defines it </w:t>
      </w:r>
      <w:r w:rsidRPr="001F33F2">
        <w:rPr>
          <w:rFonts w:ascii="Arial" w:hAnsi="Arial" w:cs="Arial"/>
        </w:rPr>
        <w:t xml:space="preserve">as a philosophy of teaching that </w:t>
      </w:r>
      <w:r w:rsidRPr="001F33F2">
        <w:rPr>
          <w:rFonts w:ascii="Arial" w:hAnsi="Arial" w:cs="Arial"/>
        </w:rPr>
        <w:t xml:space="preserve">acknowledges </w:t>
      </w:r>
      <w:r w:rsidRPr="001F33F2">
        <w:rPr>
          <w:rFonts w:ascii="Arial" w:hAnsi="Arial" w:cs="Arial"/>
        </w:rPr>
        <w:t xml:space="preserve">that students learn best when their teachers accommodate the differences in their readiness levels, interests and learning profiles. </w:t>
      </w:r>
      <w:r w:rsidR="00026258" w:rsidRPr="001F33F2">
        <w:rPr>
          <w:rFonts w:ascii="Arial" w:hAnsi="Arial" w:cs="Arial"/>
        </w:rPr>
        <w:t xml:space="preserve">With classrooms becoming </w:t>
      </w:r>
      <w:r w:rsidR="00026258" w:rsidRPr="001F33F2">
        <w:rPr>
          <w:rFonts w:ascii="Arial" w:hAnsi="Arial" w:cs="Arial"/>
        </w:rPr>
        <w:lastRenderedPageBreak/>
        <w:t>increasingly diverse and the mixed ability classes differentiation allows for teachers to create a learning environment for a variety of different abilities</w:t>
      </w:r>
      <w:r w:rsidR="00713CAC" w:rsidRPr="001F33F2">
        <w:rPr>
          <w:rFonts w:ascii="Arial" w:hAnsi="Arial" w:cs="Arial"/>
        </w:rPr>
        <w:t xml:space="preserve"> (</w:t>
      </w:r>
      <w:proofErr w:type="spellStart"/>
      <w:r w:rsidR="00713CAC" w:rsidRPr="001F33F2">
        <w:rPr>
          <w:rFonts w:ascii="Arial" w:hAnsi="Arial" w:cs="Arial"/>
        </w:rPr>
        <w:t>Subban</w:t>
      </w:r>
      <w:proofErr w:type="spellEnd"/>
      <w:r w:rsidR="005D0ACB" w:rsidRPr="001F33F2">
        <w:rPr>
          <w:rFonts w:ascii="Arial" w:hAnsi="Arial" w:cs="Arial"/>
        </w:rPr>
        <w:t>,</w:t>
      </w:r>
      <w:r w:rsidR="00713CAC" w:rsidRPr="001F33F2">
        <w:rPr>
          <w:rFonts w:ascii="Arial" w:hAnsi="Arial" w:cs="Arial"/>
        </w:rPr>
        <w:t xml:space="preserve"> 2006). Differentiation can be challenging in the learning </w:t>
      </w:r>
      <w:r w:rsidR="009E6A40" w:rsidRPr="001F33F2">
        <w:rPr>
          <w:rFonts w:ascii="Arial" w:hAnsi="Arial" w:cs="Arial"/>
        </w:rPr>
        <w:t>environment,</w:t>
      </w:r>
      <w:r w:rsidR="00713CAC" w:rsidRPr="001F33F2">
        <w:rPr>
          <w:rFonts w:ascii="Arial" w:hAnsi="Arial" w:cs="Arial"/>
        </w:rPr>
        <w:t xml:space="preserve"> but Sherrington (2014) says that it does not have to include a vast range of tiered </w:t>
      </w:r>
      <w:r w:rsidR="00182DCE" w:rsidRPr="001F33F2">
        <w:rPr>
          <w:rFonts w:ascii="Arial" w:hAnsi="Arial" w:cs="Arial"/>
        </w:rPr>
        <w:t>resources but</w:t>
      </w:r>
      <w:r w:rsidR="00713CAC" w:rsidRPr="001F33F2">
        <w:rPr>
          <w:rFonts w:ascii="Arial" w:hAnsi="Arial" w:cs="Arial"/>
        </w:rPr>
        <w:t xml:space="preserve"> </w:t>
      </w:r>
      <w:r w:rsidR="00182DCE" w:rsidRPr="001F33F2">
        <w:rPr>
          <w:rFonts w:ascii="Arial" w:hAnsi="Arial" w:cs="Arial"/>
        </w:rPr>
        <w:t xml:space="preserve">need the use of </w:t>
      </w:r>
      <w:r w:rsidR="00713CAC" w:rsidRPr="001F33F2">
        <w:rPr>
          <w:rFonts w:ascii="Arial" w:hAnsi="Arial" w:cs="Arial"/>
        </w:rPr>
        <w:t>professional judgement to subtly change the different interactions with each student, based on their individual progress and abilities (Ibid</w:t>
      </w:r>
      <w:r w:rsidR="009E6A40" w:rsidRPr="001F33F2">
        <w:rPr>
          <w:rFonts w:ascii="Arial" w:hAnsi="Arial" w:cs="Arial"/>
        </w:rPr>
        <w:t>).</w:t>
      </w:r>
    </w:p>
    <w:p w14:paraId="75ECA3BC" w14:textId="0620242E" w:rsidR="009E6A40" w:rsidRPr="001F33F2" w:rsidRDefault="009E6A40" w:rsidP="00BD5A6A">
      <w:pPr>
        <w:spacing w:before="40" w:after="40"/>
        <w:jc w:val="both"/>
        <w:rPr>
          <w:rFonts w:ascii="Arial" w:hAnsi="Arial" w:cs="Arial"/>
        </w:rPr>
      </w:pPr>
      <w:r w:rsidRPr="001F33F2">
        <w:rPr>
          <w:rFonts w:ascii="Arial" w:hAnsi="Arial" w:cs="Arial"/>
        </w:rPr>
        <w:t xml:space="preserve">   T</w:t>
      </w:r>
      <w:r w:rsidR="00182DCE" w:rsidRPr="001F33F2">
        <w:rPr>
          <w:rFonts w:ascii="Arial" w:hAnsi="Arial" w:cs="Arial"/>
        </w:rPr>
        <w:t>h</w:t>
      </w:r>
      <w:r w:rsidR="0026273F" w:rsidRPr="001F33F2">
        <w:rPr>
          <w:rFonts w:ascii="Arial" w:hAnsi="Arial" w:cs="Arial"/>
        </w:rPr>
        <w:t>e critical incident saw two different students needing assistance from the teacher, it was given in both instances but how it was given differed. Student A being told to get the assistance from Student B could reflect the teacher’s awareness of Student A’s microsystems. Similarly, the teacher’s awareness of Student C’s microsystem giving less support.</w:t>
      </w:r>
    </w:p>
    <w:p w14:paraId="44A8BC3F" w14:textId="77777777" w:rsidR="00335BA1" w:rsidRPr="001F33F2" w:rsidRDefault="00A0252B" w:rsidP="00BD5A6A">
      <w:pPr>
        <w:spacing w:before="40" w:after="40"/>
        <w:jc w:val="both"/>
        <w:rPr>
          <w:rFonts w:ascii="Arial" w:hAnsi="Arial" w:cs="Arial"/>
          <w:lang w:val="en-US"/>
        </w:rPr>
      </w:pPr>
      <w:r w:rsidRPr="001F33F2">
        <w:rPr>
          <w:rFonts w:ascii="Arial" w:hAnsi="Arial" w:cs="Arial"/>
        </w:rPr>
        <w:t xml:space="preserve">    </w:t>
      </w:r>
      <w:r w:rsidR="00585F4B" w:rsidRPr="001F33F2">
        <w:rPr>
          <w:rFonts w:ascii="Arial" w:hAnsi="Arial" w:cs="Arial"/>
        </w:rPr>
        <w:t>A</w:t>
      </w:r>
      <w:r w:rsidR="00BC5A77" w:rsidRPr="001F33F2">
        <w:rPr>
          <w:rFonts w:ascii="Arial" w:hAnsi="Arial" w:cs="Arial"/>
        </w:rPr>
        <w:t xml:space="preserve"> </w:t>
      </w:r>
      <w:r w:rsidR="00BD5A6A" w:rsidRPr="001F33F2">
        <w:rPr>
          <w:rFonts w:ascii="Arial" w:hAnsi="Arial" w:cs="Arial"/>
        </w:rPr>
        <w:t>leading expert</w:t>
      </w:r>
      <w:r w:rsidR="00BC5A77" w:rsidRPr="001F33F2">
        <w:rPr>
          <w:rFonts w:ascii="Arial" w:hAnsi="Arial" w:cs="Arial"/>
        </w:rPr>
        <w:t xml:space="preserve"> in the Constructivist school of thought,</w:t>
      </w:r>
      <w:r w:rsidR="00585F4B" w:rsidRPr="001F33F2">
        <w:rPr>
          <w:rFonts w:ascii="Arial" w:hAnsi="Arial" w:cs="Arial"/>
        </w:rPr>
        <w:t xml:space="preserve"> </w:t>
      </w:r>
      <w:r w:rsidR="00585F4B" w:rsidRPr="001F33F2">
        <w:rPr>
          <w:rFonts w:ascii="Arial" w:hAnsi="Arial" w:cs="Arial"/>
        </w:rPr>
        <w:t>Vygotsky</w:t>
      </w:r>
      <w:r w:rsidR="00585F4B" w:rsidRPr="001F33F2">
        <w:rPr>
          <w:rFonts w:ascii="Arial" w:hAnsi="Arial" w:cs="Arial"/>
        </w:rPr>
        <w:t>’s</w:t>
      </w:r>
      <w:r w:rsidR="00585F4B" w:rsidRPr="001F33F2">
        <w:rPr>
          <w:rFonts w:ascii="Arial" w:hAnsi="Arial" w:cs="Arial"/>
        </w:rPr>
        <w:t xml:space="preserve"> (1930) </w:t>
      </w:r>
      <w:r w:rsidR="0026273F" w:rsidRPr="001F33F2">
        <w:rPr>
          <w:rFonts w:ascii="Arial" w:hAnsi="Arial" w:cs="Arial"/>
        </w:rPr>
        <w:t>Zone of Proximal Development</w:t>
      </w:r>
      <w:r w:rsidRPr="001F33F2">
        <w:rPr>
          <w:rFonts w:ascii="Arial" w:hAnsi="Arial" w:cs="Arial"/>
        </w:rPr>
        <w:t xml:space="preserve"> (ZPD) </w:t>
      </w:r>
      <w:r w:rsidR="00585F4B" w:rsidRPr="001F33F2">
        <w:rPr>
          <w:rFonts w:ascii="Arial" w:hAnsi="Arial" w:cs="Arial"/>
        </w:rPr>
        <w:t>theory reinforces Sherrington’s (2014) argument for subtle changes to interactions, but he also provides a way to determine what pupils need from the teacher</w:t>
      </w:r>
      <w:r w:rsidRPr="001F33F2">
        <w:rPr>
          <w:rFonts w:ascii="Arial" w:hAnsi="Arial" w:cs="Arial"/>
        </w:rPr>
        <w:t>. It outline</w:t>
      </w:r>
      <w:r w:rsidR="00585F4B" w:rsidRPr="001F33F2">
        <w:rPr>
          <w:rFonts w:ascii="Arial" w:hAnsi="Arial" w:cs="Arial"/>
        </w:rPr>
        <w:t>s</w:t>
      </w:r>
      <w:r w:rsidRPr="001F33F2">
        <w:rPr>
          <w:rFonts w:ascii="Arial" w:hAnsi="Arial" w:cs="Arial"/>
        </w:rPr>
        <w:t xml:space="preserve"> that</w:t>
      </w:r>
      <w:r w:rsidRPr="001F33F2">
        <w:rPr>
          <w:rFonts w:ascii="Arial" w:hAnsi="Arial" w:cs="Arial"/>
          <w:lang w:val="en-US"/>
        </w:rPr>
        <w:t xml:space="preserve"> when a student is in the ZPD for a particular task, providing the appropriate assistance will give the student enough of a "boost" to achieve the task (ibid). </w:t>
      </w:r>
    </w:p>
    <w:p w14:paraId="7AC3E5B5" w14:textId="364B0CF2" w:rsidR="00BA2141" w:rsidRPr="001F33F2" w:rsidRDefault="00335BA1" w:rsidP="00BD5A6A">
      <w:pPr>
        <w:spacing w:before="40" w:after="40"/>
        <w:jc w:val="both"/>
        <w:rPr>
          <w:rFonts w:ascii="Arial" w:hAnsi="Arial" w:cs="Arial"/>
          <w:lang w:val="en-US"/>
        </w:rPr>
      </w:pPr>
      <w:r w:rsidRPr="001F33F2">
        <w:rPr>
          <w:rFonts w:ascii="Arial" w:hAnsi="Arial" w:cs="Arial"/>
          <w:lang w:val="en-US"/>
        </w:rPr>
        <w:t xml:space="preserve"> </w:t>
      </w:r>
      <w:r w:rsidR="000A1E1D" w:rsidRPr="001F33F2">
        <w:rPr>
          <w:rFonts w:ascii="Arial" w:hAnsi="Arial" w:cs="Arial"/>
          <w:lang w:val="en-US"/>
        </w:rPr>
        <w:t xml:space="preserve"> </w:t>
      </w:r>
      <w:r w:rsidRPr="001F33F2">
        <w:rPr>
          <w:rFonts w:ascii="Arial" w:hAnsi="Arial" w:cs="Arial"/>
          <w:lang w:val="en-US"/>
        </w:rPr>
        <w:t>W</w:t>
      </w:r>
      <w:r w:rsidR="000A1E1D" w:rsidRPr="001F33F2">
        <w:rPr>
          <w:rFonts w:ascii="Arial" w:hAnsi="Arial" w:cs="Arial"/>
          <w:lang w:val="en-US"/>
        </w:rPr>
        <w:t>ithin a classroom setting</w:t>
      </w:r>
      <w:r w:rsidR="00357C6D" w:rsidRPr="001F33F2">
        <w:rPr>
          <w:rFonts w:ascii="Arial" w:hAnsi="Arial" w:cs="Arial"/>
          <w:lang w:val="en-US"/>
        </w:rPr>
        <w:t>,</w:t>
      </w:r>
      <w:r w:rsidR="000A1E1D" w:rsidRPr="001F33F2">
        <w:rPr>
          <w:rFonts w:ascii="Arial" w:hAnsi="Arial" w:cs="Arial"/>
          <w:lang w:val="en-US"/>
        </w:rPr>
        <w:t xml:space="preserve"> the teacher is the professiona</w:t>
      </w:r>
      <w:r w:rsidR="00357C6D" w:rsidRPr="001F33F2">
        <w:rPr>
          <w:rFonts w:ascii="Arial" w:hAnsi="Arial" w:cs="Arial"/>
          <w:lang w:val="en-US"/>
        </w:rPr>
        <w:t>l</w:t>
      </w:r>
      <w:r w:rsidR="000A1E1D" w:rsidRPr="001F33F2">
        <w:rPr>
          <w:rFonts w:ascii="Arial" w:hAnsi="Arial" w:cs="Arial"/>
          <w:lang w:val="en-US"/>
        </w:rPr>
        <w:t>, suitably trained to mentor (Tomlinson, 2004) but with Vygotsky’s theory the ‘expert’ is the person who will assist those who need help. There are t</w:t>
      </w:r>
      <w:r w:rsidR="00A0252B" w:rsidRPr="001F33F2">
        <w:rPr>
          <w:rFonts w:ascii="Arial" w:hAnsi="Arial" w:cs="Arial"/>
          <w:lang w:val="en-US"/>
        </w:rPr>
        <w:t>hree levels of the ZPD</w:t>
      </w:r>
      <w:r w:rsidR="00585F4B" w:rsidRPr="001F33F2">
        <w:rPr>
          <w:rFonts w:ascii="Arial" w:hAnsi="Arial" w:cs="Arial"/>
          <w:lang w:val="en-US"/>
        </w:rPr>
        <w:t xml:space="preserve">: a task that a learner cannot accomplish with assistance; tasks a learner can accomplish with assistance; tasks a learner can accomplish without assistance (Vygotsky, 1930). It is the role of the teacher to identify which level of the ZPD the student sits. </w:t>
      </w:r>
    </w:p>
    <w:p w14:paraId="2EBA5E28" w14:textId="385AD0E0" w:rsidR="00585F4B" w:rsidRPr="001F33F2" w:rsidRDefault="00585F4B" w:rsidP="00BD5A6A">
      <w:pPr>
        <w:spacing w:before="40" w:after="40"/>
        <w:jc w:val="both"/>
        <w:rPr>
          <w:rFonts w:ascii="Arial" w:hAnsi="Arial" w:cs="Arial"/>
          <w:lang w:val="en-US"/>
        </w:rPr>
      </w:pPr>
      <w:r w:rsidRPr="001F33F2">
        <w:rPr>
          <w:rFonts w:ascii="Arial" w:hAnsi="Arial" w:cs="Arial"/>
          <w:lang w:val="en-US"/>
        </w:rPr>
        <w:t xml:space="preserve">    Both Student A and Student C had the ability to accomplish the tasks with a little assistance, in this situation Vygotsk</w:t>
      </w:r>
      <w:r w:rsidR="005D0ACB" w:rsidRPr="001F33F2">
        <w:rPr>
          <w:rFonts w:ascii="Arial" w:hAnsi="Arial" w:cs="Arial"/>
          <w:lang w:val="en-US"/>
        </w:rPr>
        <w:t>y</w:t>
      </w:r>
      <w:r w:rsidRPr="001F33F2">
        <w:rPr>
          <w:rFonts w:ascii="Arial" w:hAnsi="Arial" w:cs="Arial"/>
          <w:lang w:val="en-US"/>
        </w:rPr>
        <w:t xml:space="preserve"> states that the teacher, or ‘expert’ may use various techniques to give pupils what they need to understand the skills that are required to get on with the task on their own. If we were to apply this ideology to the critical incident, it would account for the differentiated instruction </w:t>
      </w:r>
      <w:r w:rsidR="004E0DF1" w:rsidRPr="001F33F2">
        <w:rPr>
          <w:rFonts w:ascii="Arial" w:hAnsi="Arial" w:cs="Arial"/>
          <w:lang w:val="en-US"/>
        </w:rPr>
        <w:t>used for Student A and C. in the case for Student A, the teacher picked a more competent peer to become the ‘expert’, wher</w:t>
      </w:r>
      <w:r w:rsidR="005C336E" w:rsidRPr="001F33F2">
        <w:rPr>
          <w:rFonts w:ascii="Arial" w:hAnsi="Arial" w:cs="Arial"/>
          <w:lang w:val="en-US"/>
        </w:rPr>
        <w:t>e</w:t>
      </w:r>
      <w:r w:rsidR="004E0DF1" w:rsidRPr="001F33F2">
        <w:rPr>
          <w:rFonts w:ascii="Arial" w:hAnsi="Arial" w:cs="Arial"/>
          <w:lang w:val="en-US"/>
        </w:rPr>
        <w:t>as with Student C the teacher was the ‘expert’</w:t>
      </w:r>
      <w:r w:rsidR="005D0ACB" w:rsidRPr="001F33F2">
        <w:rPr>
          <w:rFonts w:ascii="Arial" w:hAnsi="Arial" w:cs="Arial"/>
          <w:lang w:val="en-US"/>
        </w:rPr>
        <w:t xml:space="preserve">. </w:t>
      </w:r>
    </w:p>
    <w:p w14:paraId="5F226A91" w14:textId="49AD4F17" w:rsidR="008F1DA0" w:rsidRPr="001F33F2" w:rsidRDefault="005D0ACB" w:rsidP="00BD5A6A">
      <w:pPr>
        <w:spacing w:before="40" w:after="40"/>
        <w:jc w:val="both"/>
        <w:rPr>
          <w:rFonts w:ascii="Arial" w:hAnsi="Arial" w:cs="Arial"/>
          <w:lang w:val="en-US"/>
        </w:rPr>
      </w:pPr>
      <w:r w:rsidRPr="001F33F2">
        <w:rPr>
          <w:rFonts w:ascii="Arial" w:hAnsi="Arial" w:cs="Arial"/>
          <w:lang w:val="en-US"/>
        </w:rPr>
        <w:t xml:space="preserve">   Vygotsky’s theory is over ninety years old, but it has been used as a framework for research surrounding differentiation in more recent years. </w:t>
      </w:r>
      <w:proofErr w:type="spellStart"/>
      <w:r w:rsidRPr="001F33F2">
        <w:rPr>
          <w:rFonts w:ascii="Arial" w:hAnsi="Arial" w:cs="Arial"/>
          <w:lang w:val="en-US"/>
        </w:rPr>
        <w:t>Subban</w:t>
      </w:r>
      <w:proofErr w:type="spellEnd"/>
      <w:r w:rsidRPr="001F33F2">
        <w:rPr>
          <w:rFonts w:ascii="Arial" w:hAnsi="Arial" w:cs="Arial"/>
          <w:lang w:val="en-US"/>
        </w:rPr>
        <w:t xml:space="preserve"> (2006) argues that it has implications for teaching and learning in contemporary times. </w:t>
      </w:r>
      <w:r w:rsidR="00B0588E" w:rsidRPr="001F33F2">
        <w:rPr>
          <w:rFonts w:ascii="Arial" w:hAnsi="Arial" w:cs="Arial"/>
          <w:lang w:val="en-US"/>
        </w:rPr>
        <w:t>Sherrington (2014) argues that there are two things that are non-negotiable in a classroom, neglecting the basic entitlement of students with particular learning needs and setting work that is too easy for the top end of students. This reinforces Vygotsky’s theory, when it states that if a pupil finds a task too easy, then they will become bored and learning stops. Similarly, if a student is really struggling with something then they become frustrated and once again learning stops</w:t>
      </w:r>
    </w:p>
    <w:p w14:paraId="18BFFB4D" w14:textId="694C5AC8" w:rsidR="008F1DA0" w:rsidRPr="001F33F2" w:rsidRDefault="008F1DA0" w:rsidP="00BD5A6A">
      <w:pPr>
        <w:spacing w:before="40" w:after="40"/>
        <w:jc w:val="both"/>
        <w:rPr>
          <w:rFonts w:ascii="Arial" w:hAnsi="Arial" w:cs="Arial"/>
          <w:lang w:val="en-US"/>
        </w:rPr>
      </w:pPr>
      <w:r w:rsidRPr="001F33F2">
        <w:rPr>
          <w:rFonts w:ascii="Arial" w:hAnsi="Arial" w:cs="Arial"/>
          <w:lang w:val="en-US"/>
        </w:rPr>
        <w:t xml:space="preserve">   The literature has shown that although some of the foundations of educational theory may seem outdated, they do pave the way for academic debates, awareness, and adaptation in this generation. As the world progresses and classrooms become increasingly diverse, the theories that can be seen as outdated are still leading the way in developing new strategies to better learning environments and creating better education to give students the tools that are needed to meet the four purposes (Donaldson, 2015), getting them ready for life outside of the school walls.</w:t>
      </w:r>
    </w:p>
    <w:p w14:paraId="5BC10C03" w14:textId="3D792ACF" w:rsidR="00B30FA6" w:rsidRPr="001F33F2" w:rsidRDefault="00B30FA6" w:rsidP="00BD5A6A">
      <w:pPr>
        <w:spacing w:before="40" w:after="40"/>
        <w:jc w:val="both"/>
        <w:rPr>
          <w:rFonts w:ascii="Arial" w:hAnsi="Arial" w:cs="Arial"/>
        </w:rPr>
      </w:pPr>
      <w:r w:rsidRPr="001F33F2">
        <w:rPr>
          <w:rFonts w:ascii="Arial" w:hAnsi="Arial" w:cs="Arial"/>
          <w:color w:val="000000"/>
          <w:shd w:val="clear" w:color="auto" w:fill="FFFFFF"/>
        </w:rPr>
        <w:t xml:space="preserve">  </w:t>
      </w:r>
    </w:p>
    <w:p w14:paraId="04FB05C6" w14:textId="02A2531E" w:rsidR="00556CC4" w:rsidRPr="001F33F2" w:rsidRDefault="00556CC4" w:rsidP="00BD5A6A">
      <w:pPr>
        <w:spacing w:before="40" w:after="40"/>
        <w:jc w:val="both"/>
        <w:rPr>
          <w:rFonts w:ascii="Arial" w:hAnsi="Arial" w:cs="Arial"/>
        </w:rPr>
      </w:pPr>
      <w:r w:rsidRPr="001F33F2">
        <w:rPr>
          <w:rFonts w:ascii="Arial" w:hAnsi="Arial" w:cs="Arial"/>
        </w:rPr>
        <w:t xml:space="preserve"> </w:t>
      </w:r>
    </w:p>
    <w:p w14:paraId="676C3AD8" w14:textId="3E1A6F9F" w:rsidR="004D4C83" w:rsidRPr="001F33F2" w:rsidRDefault="004D4C83" w:rsidP="00BD5A6A">
      <w:pPr>
        <w:spacing w:before="40" w:after="40"/>
        <w:jc w:val="both"/>
        <w:rPr>
          <w:rFonts w:ascii="Arial" w:hAnsi="Arial" w:cs="Arial"/>
        </w:rPr>
      </w:pPr>
    </w:p>
    <w:p w14:paraId="173909F8" w14:textId="02403575" w:rsidR="004D4C83" w:rsidRPr="001F33F2" w:rsidRDefault="004D4C83" w:rsidP="00BD5A6A">
      <w:pPr>
        <w:spacing w:before="40" w:after="40"/>
        <w:jc w:val="both"/>
        <w:rPr>
          <w:rFonts w:ascii="Arial" w:hAnsi="Arial" w:cs="Arial"/>
        </w:rPr>
      </w:pPr>
    </w:p>
    <w:p w14:paraId="744F6C1E" w14:textId="25F3B7F5" w:rsidR="004D4C83" w:rsidRPr="001F33F2" w:rsidRDefault="004D4C83" w:rsidP="00BD5A6A">
      <w:pPr>
        <w:spacing w:before="40" w:after="40"/>
        <w:jc w:val="both"/>
        <w:rPr>
          <w:rFonts w:ascii="Arial" w:hAnsi="Arial" w:cs="Arial"/>
        </w:rPr>
      </w:pPr>
    </w:p>
    <w:p w14:paraId="11E5028E" w14:textId="199FBF2E" w:rsidR="004D4C83" w:rsidRPr="001F33F2" w:rsidRDefault="004D4C83" w:rsidP="00BD5A6A">
      <w:pPr>
        <w:spacing w:before="40" w:after="40"/>
        <w:jc w:val="both"/>
        <w:rPr>
          <w:rFonts w:ascii="Arial" w:hAnsi="Arial" w:cs="Arial"/>
        </w:rPr>
      </w:pPr>
    </w:p>
    <w:p w14:paraId="20760707" w14:textId="74310353" w:rsidR="004D4C83" w:rsidRPr="001F33F2" w:rsidRDefault="008F1DA0" w:rsidP="00BD5A6A">
      <w:pPr>
        <w:spacing w:before="40" w:after="40"/>
        <w:jc w:val="both"/>
        <w:rPr>
          <w:rFonts w:ascii="Arial" w:hAnsi="Arial" w:cs="Arial"/>
          <w:b/>
          <w:bCs/>
          <w:u w:val="single"/>
        </w:rPr>
      </w:pPr>
      <w:r w:rsidRPr="001F33F2">
        <w:rPr>
          <w:rFonts w:ascii="Arial" w:hAnsi="Arial" w:cs="Arial"/>
          <w:b/>
          <w:bCs/>
          <w:u w:val="single"/>
        </w:rPr>
        <w:lastRenderedPageBreak/>
        <w:t>Reflection, evaluation, and next steps</w:t>
      </w:r>
    </w:p>
    <w:p w14:paraId="3E6B872A" w14:textId="3E2D2A41" w:rsidR="008F1DA0" w:rsidRPr="001F33F2" w:rsidRDefault="008F1DA0" w:rsidP="00BD5A6A">
      <w:pPr>
        <w:spacing w:before="40" w:after="40"/>
        <w:jc w:val="both"/>
        <w:rPr>
          <w:rFonts w:ascii="Arial" w:hAnsi="Arial" w:cs="Arial"/>
          <w:u w:val="single"/>
        </w:rPr>
      </w:pPr>
    </w:p>
    <w:p w14:paraId="65BACAD7" w14:textId="6B2EDAF0" w:rsidR="008F1DA0" w:rsidRPr="001F33F2" w:rsidRDefault="00357C6D" w:rsidP="00BD5A6A">
      <w:pPr>
        <w:spacing w:before="40" w:after="40"/>
        <w:jc w:val="both"/>
        <w:rPr>
          <w:rFonts w:ascii="Arial" w:hAnsi="Arial" w:cs="Arial"/>
        </w:rPr>
      </w:pPr>
      <w:r w:rsidRPr="001F33F2">
        <w:rPr>
          <w:rFonts w:ascii="Arial" w:hAnsi="Arial" w:cs="Arial"/>
        </w:rPr>
        <w:t xml:space="preserve">When answering the two questions in the literature review, it was clear that the literature highlighted two main points, how Student C’s microsystem affected their learning and </w:t>
      </w:r>
      <w:r w:rsidR="00A42991" w:rsidRPr="001F33F2">
        <w:rPr>
          <w:rFonts w:ascii="Arial" w:hAnsi="Arial" w:cs="Arial"/>
        </w:rPr>
        <w:t xml:space="preserve">the use of differentiated instruction. </w:t>
      </w:r>
    </w:p>
    <w:p w14:paraId="552E9049" w14:textId="11C518A2" w:rsidR="004D4C83" w:rsidRPr="001F33F2" w:rsidRDefault="00A42991" w:rsidP="00BD5A6A">
      <w:pPr>
        <w:spacing w:before="40" w:after="40"/>
        <w:jc w:val="both"/>
        <w:rPr>
          <w:rFonts w:ascii="Arial" w:hAnsi="Arial" w:cs="Arial"/>
        </w:rPr>
      </w:pPr>
      <w:r w:rsidRPr="001F33F2">
        <w:rPr>
          <w:rFonts w:ascii="Arial" w:hAnsi="Arial" w:cs="Arial"/>
        </w:rPr>
        <w:t xml:space="preserve">   For this reflection I will use </w:t>
      </w:r>
      <w:r w:rsidR="008F0097" w:rsidRPr="001F33F2">
        <w:rPr>
          <w:rFonts w:ascii="Arial" w:hAnsi="Arial" w:cs="Arial"/>
        </w:rPr>
        <w:t xml:space="preserve">Kolb’s (1984) </w:t>
      </w:r>
      <w:r w:rsidR="008F0097" w:rsidRPr="001F33F2">
        <w:rPr>
          <w:rFonts w:ascii="Arial" w:hAnsi="Arial" w:cs="Arial"/>
        </w:rPr>
        <w:t>Learning Cycle</w:t>
      </w:r>
      <w:r w:rsidR="008F0097" w:rsidRPr="001F33F2">
        <w:rPr>
          <w:rFonts w:ascii="Arial" w:hAnsi="Arial" w:cs="Arial"/>
        </w:rPr>
        <w:t>. It is made up of four parts. The first</w:t>
      </w:r>
      <w:r w:rsidR="00CD3FA5" w:rsidRPr="001F33F2">
        <w:rPr>
          <w:rFonts w:ascii="Arial" w:hAnsi="Arial" w:cs="Arial"/>
        </w:rPr>
        <w:t xml:space="preserve"> is</w:t>
      </w:r>
      <w:r w:rsidR="008F0097" w:rsidRPr="001F33F2">
        <w:rPr>
          <w:rFonts w:ascii="Arial" w:hAnsi="Arial" w:cs="Arial"/>
        </w:rPr>
        <w:t xml:space="preserve"> the </w:t>
      </w:r>
      <w:r w:rsidR="008F0097" w:rsidRPr="001F33F2">
        <w:rPr>
          <w:rFonts w:ascii="Arial" w:hAnsi="Arial" w:cs="Arial"/>
          <w:i/>
          <w:iCs/>
        </w:rPr>
        <w:t>Concrete experience</w:t>
      </w:r>
      <w:r w:rsidR="008F0097" w:rsidRPr="001F33F2">
        <w:rPr>
          <w:rFonts w:ascii="Arial" w:hAnsi="Arial" w:cs="Arial"/>
        </w:rPr>
        <w:t>,</w:t>
      </w:r>
      <w:r w:rsidR="008F0097" w:rsidRPr="001F33F2">
        <w:rPr>
          <w:rFonts w:ascii="Arial" w:hAnsi="Arial" w:cs="Arial"/>
          <w:i/>
          <w:iCs/>
        </w:rPr>
        <w:t xml:space="preserve"> </w:t>
      </w:r>
      <w:r w:rsidR="008F0097" w:rsidRPr="001F33F2">
        <w:rPr>
          <w:rFonts w:ascii="Arial" w:hAnsi="Arial" w:cs="Arial"/>
        </w:rPr>
        <w:t>this is the physical experience of the situation</w:t>
      </w:r>
      <w:r w:rsidR="00CD3FA5" w:rsidRPr="001F33F2">
        <w:rPr>
          <w:rFonts w:ascii="Arial" w:hAnsi="Arial" w:cs="Arial"/>
        </w:rPr>
        <w:t xml:space="preserve"> that has been noted in the critical incident</w:t>
      </w:r>
      <w:r w:rsidR="008F0097" w:rsidRPr="001F33F2">
        <w:rPr>
          <w:rFonts w:ascii="Arial" w:hAnsi="Arial" w:cs="Arial"/>
        </w:rPr>
        <w:t>. The second is</w:t>
      </w:r>
      <w:r w:rsidR="00CD3FA5" w:rsidRPr="001F33F2">
        <w:rPr>
          <w:rFonts w:ascii="Arial" w:hAnsi="Arial" w:cs="Arial"/>
        </w:rPr>
        <w:t xml:space="preserve"> where this section will start and it is called</w:t>
      </w:r>
      <w:r w:rsidR="008F0097" w:rsidRPr="001F33F2">
        <w:rPr>
          <w:rFonts w:ascii="Arial" w:hAnsi="Arial" w:cs="Arial"/>
        </w:rPr>
        <w:t xml:space="preserve"> the </w:t>
      </w:r>
      <w:r w:rsidR="008F0097" w:rsidRPr="001F33F2">
        <w:rPr>
          <w:rFonts w:ascii="Arial" w:hAnsi="Arial" w:cs="Arial"/>
          <w:i/>
          <w:iCs/>
        </w:rPr>
        <w:t xml:space="preserve">Reflective observation, </w:t>
      </w:r>
      <w:r w:rsidR="008F0097" w:rsidRPr="001F33F2">
        <w:rPr>
          <w:rFonts w:ascii="Arial" w:hAnsi="Arial" w:cs="Arial"/>
        </w:rPr>
        <w:t xml:space="preserve">this is time to reflect deeper on the situation and begin to ask questions. The third is the </w:t>
      </w:r>
      <w:r w:rsidR="008F0097" w:rsidRPr="001F33F2">
        <w:rPr>
          <w:rFonts w:ascii="Arial" w:hAnsi="Arial" w:cs="Arial"/>
          <w:i/>
          <w:iCs/>
        </w:rPr>
        <w:t>Abstract conceptualisation</w:t>
      </w:r>
      <w:r w:rsidR="0001107F" w:rsidRPr="001F33F2">
        <w:rPr>
          <w:rFonts w:ascii="Arial" w:hAnsi="Arial" w:cs="Arial"/>
          <w:i/>
          <w:iCs/>
        </w:rPr>
        <w:t xml:space="preserve">, </w:t>
      </w:r>
      <w:r w:rsidR="0001107F" w:rsidRPr="001F33F2">
        <w:rPr>
          <w:rFonts w:ascii="Arial" w:hAnsi="Arial" w:cs="Arial"/>
        </w:rPr>
        <w:t xml:space="preserve">this is what was learned from the experience. Finally, the last is the </w:t>
      </w:r>
      <w:r w:rsidR="0001107F" w:rsidRPr="001F33F2">
        <w:rPr>
          <w:rFonts w:ascii="Arial" w:hAnsi="Arial" w:cs="Arial"/>
          <w:i/>
          <w:iCs/>
        </w:rPr>
        <w:t xml:space="preserve">Active Experimentation, </w:t>
      </w:r>
      <w:r w:rsidR="0001107F" w:rsidRPr="001F33F2">
        <w:rPr>
          <w:rFonts w:ascii="Arial" w:hAnsi="Arial" w:cs="Arial"/>
        </w:rPr>
        <w:t>this is how to put what has been learned into practise.</w:t>
      </w:r>
    </w:p>
    <w:p w14:paraId="65EA4DE2" w14:textId="6E1B0999" w:rsidR="0001107F" w:rsidRPr="001F33F2" w:rsidRDefault="0001107F" w:rsidP="00BD5A6A">
      <w:pPr>
        <w:spacing w:before="40" w:after="40"/>
        <w:jc w:val="both"/>
        <w:rPr>
          <w:rFonts w:ascii="Arial" w:hAnsi="Arial" w:cs="Arial"/>
        </w:rPr>
      </w:pPr>
    </w:p>
    <w:p w14:paraId="1E4C15CA" w14:textId="79B7ED9B" w:rsidR="00CD3FA5" w:rsidRPr="001F33F2" w:rsidRDefault="00CD3FA5" w:rsidP="00BD5A6A">
      <w:pPr>
        <w:spacing w:before="40" w:after="40"/>
        <w:jc w:val="both"/>
        <w:rPr>
          <w:rFonts w:ascii="Arial" w:hAnsi="Arial" w:cs="Arial"/>
          <w:u w:val="single"/>
        </w:rPr>
      </w:pPr>
      <w:r w:rsidRPr="001F33F2">
        <w:rPr>
          <w:rFonts w:ascii="Arial" w:hAnsi="Arial" w:cs="Arial"/>
          <w:u w:val="single"/>
        </w:rPr>
        <w:t>Reflective observation</w:t>
      </w:r>
    </w:p>
    <w:p w14:paraId="52F0F420" w14:textId="630EA47E" w:rsidR="00CD3FA5" w:rsidRPr="001F33F2" w:rsidRDefault="00CD3FA5" w:rsidP="00BD5A6A">
      <w:pPr>
        <w:spacing w:before="40" w:after="40"/>
        <w:jc w:val="both"/>
        <w:rPr>
          <w:rFonts w:ascii="Arial" w:hAnsi="Arial" w:cs="Arial"/>
        </w:rPr>
      </w:pPr>
    </w:p>
    <w:p w14:paraId="43C95AB4" w14:textId="6E7E832A" w:rsidR="00CD3FA5" w:rsidRPr="001F33F2" w:rsidRDefault="008F00F0" w:rsidP="00BD5A6A">
      <w:pPr>
        <w:spacing w:before="40" w:after="40"/>
        <w:jc w:val="both"/>
        <w:rPr>
          <w:rFonts w:ascii="Arial" w:hAnsi="Arial" w:cs="Arial"/>
        </w:rPr>
      </w:pPr>
      <w:r w:rsidRPr="001F33F2">
        <w:rPr>
          <w:rFonts w:ascii="Arial" w:hAnsi="Arial" w:cs="Arial"/>
        </w:rPr>
        <w:t>When Student A was told to ask Student B for help, I ignorantly brushed off the incident as good teaching practice, being aware of Vygotsk</w:t>
      </w:r>
      <w:r w:rsidR="00990051">
        <w:rPr>
          <w:rFonts w:ascii="Arial" w:hAnsi="Arial" w:cs="Arial"/>
        </w:rPr>
        <w:t>y</w:t>
      </w:r>
      <w:r w:rsidRPr="001F33F2">
        <w:rPr>
          <w:rFonts w:ascii="Arial" w:hAnsi="Arial" w:cs="Arial"/>
        </w:rPr>
        <w:t xml:space="preserve">’s Zone of Proximal Development, I just assumed that the teacher had made Student B the ‘expert’. It was only when I saw the teacher offer a different type of instruction to Student C that I realised that there was research potential into the incident, that had now become critical.  </w:t>
      </w:r>
    </w:p>
    <w:p w14:paraId="7ECFE0B9" w14:textId="45D53203" w:rsidR="00CB7C9E" w:rsidRDefault="00CB7C9E" w:rsidP="00BD5A6A">
      <w:pPr>
        <w:spacing w:before="40" w:after="40"/>
        <w:jc w:val="both"/>
        <w:rPr>
          <w:rFonts w:ascii="Arial" w:hAnsi="Arial" w:cs="Arial"/>
        </w:rPr>
      </w:pPr>
      <w:r>
        <w:rPr>
          <w:rFonts w:ascii="Arial" w:hAnsi="Arial" w:cs="Arial"/>
        </w:rPr>
        <w:t xml:space="preserve">   </w:t>
      </w:r>
      <w:r w:rsidR="008F00F0" w:rsidRPr="001F33F2">
        <w:rPr>
          <w:rFonts w:ascii="Arial" w:hAnsi="Arial" w:cs="Arial"/>
        </w:rPr>
        <w:t>Before reading the literature on ecological systems theory, I was aware of some of the ways that environments could impact pupils, but I was not aware of how many factors there could be. When it comes to the Ecological Systems Theory, without being introduced to the research until the previous section of this essay, I was mostly aware of the positive impacts of environments</w:t>
      </w:r>
      <w:r w:rsidR="008F00F0" w:rsidRPr="001F33F2">
        <w:rPr>
          <w:rFonts w:ascii="Arial" w:hAnsi="Arial" w:cs="Arial"/>
        </w:rPr>
        <w:t xml:space="preserve">. </w:t>
      </w:r>
    </w:p>
    <w:p w14:paraId="06CB73D2" w14:textId="42D42CA9" w:rsidR="003F6AD6" w:rsidRPr="001F33F2" w:rsidRDefault="00CB7C9E" w:rsidP="00BD5A6A">
      <w:pPr>
        <w:spacing w:before="40" w:after="40"/>
        <w:jc w:val="both"/>
        <w:rPr>
          <w:rFonts w:ascii="Arial" w:hAnsi="Arial" w:cs="Arial"/>
        </w:rPr>
      </w:pPr>
      <w:r>
        <w:rPr>
          <w:rFonts w:ascii="Arial" w:hAnsi="Arial" w:cs="Arial"/>
        </w:rPr>
        <w:t xml:space="preserve">   </w:t>
      </w:r>
      <w:r w:rsidR="003F6AD6" w:rsidRPr="001F33F2">
        <w:rPr>
          <w:rFonts w:ascii="Arial" w:hAnsi="Arial" w:cs="Arial"/>
        </w:rPr>
        <w:t>Although the teacher was not aware of any potential ALN that Student C had, the pandemic took pupils out of schools on and off for two years, and the pupils were only three weeks into the term in a new comprehensive school. It is likely that the teacher would not have known what the family network was like at home for Student C, but they were aware of the impacts that peers can have and with the main source of attention, Student A, being moved to a different room, the teacher took the time to sit with Student C and give them their undivided attention for a few minutes. This gave Student C the confidence and the success criteria to complete the task.</w:t>
      </w:r>
    </w:p>
    <w:p w14:paraId="2DFE7D0F" w14:textId="171075B4" w:rsidR="004D4C83" w:rsidRPr="001F33F2" w:rsidRDefault="004D4C83" w:rsidP="00BD5A6A">
      <w:pPr>
        <w:spacing w:before="40" w:after="40"/>
        <w:jc w:val="both"/>
        <w:rPr>
          <w:rFonts w:ascii="Arial" w:hAnsi="Arial" w:cs="Arial"/>
        </w:rPr>
      </w:pPr>
    </w:p>
    <w:p w14:paraId="5249D983" w14:textId="73F1673B" w:rsidR="00CD3FA5" w:rsidRPr="001F33F2" w:rsidRDefault="00CD3FA5" w:rsidP="00CD3FA5">
      <w:pPr>
        <w:spacing w:before="40" w:after="40"/>
        <w:jc w:val="both"/>
        <w:rPr>
          <w:rFonts w:ascii="Arial" w:hAnsi="Arial" w:cs="Arial"/>
          <w:u w:val="single"/>
        </w:rPr>
      </w:pPr>
      <w:r w:rsidRPr="001F33F2">
        <w:rPr>
          <w:rFonts w:ascii="Arial" w:hAnsi="Arial" w:cs="Arial"/>
          <w:u w:val="single"/>
        </w:rPr>
        <w:t>Abstract conceptualisation</w:t>
      </w:r>
    </w:p>
    <w:p w14:paraId="65B0DDF1" w14:textId="3948B6B1" w:rsidR="00CD3FA5" w:rsidRPr="001F33F2" w:rsidRDefault="00CD3FA5" w:rsidP="00CD3FA5">
      <w:pPr>
        <w:spacing w:before="40" w:after="40"/>
        <w:jc w:val="both"/>
        <w:rPr>
          <w:rFonts w:ascii="Arial" w:hAnsi="Arial" w:cs="Arial"/>
          <w:u w:val="single"/>
        </w:rPr>
      </w:pPr>
    </w:p>
    <w:p w14:paraId="4AB6091A" w14:textId="067AD221" w:rsidR="00CB7C9E" w:rsidRPr="001F33F2" w:rsidRDefault="00A667A7" w:rsidP="006B561A">
      <w:pPr>
        <w:spacing w:before="40" w:after="40"/>
        <w:jc w:val="both"/>
        <w:rPr>
          <w:rFonts w:ascii="Arial" w:hAnsi="Arial" w:cs="Arial"/>
        </w:rPr>
      </w:pPr>
      <w:r w:rsidRPr="001F33F2">
        <w:rPr>
          <w:rFonts w:ascii="Arial" w:hAnsi="Arial" w:cs="Arial"/>
        </w:rPr>
        <w:t xml:space="preserve">In terms of the Professional standards for teaching </w:t>
      </w:r>
      <w:r w:rsidR="00D068C8" w:rsidRPr="001F33F2">
        <w:rPr>
          <w:rFonts w:ascii="Arial" w:hAnsi="Arial" w:cs="Arial"/>
        </w:rPr>
        <w:t>and leadership (</w:t>
      </w:r>
      <w:r w:rsidR="001F33F2" w:rsidRPr="001F33F2">
        <w:rPr>
          <w:rFonts w:ascii="Arial" w:hAnsi="Arial" w:cs="Arial"/>
        </w:rPr>
        <w:t>201</w:t>
      </w:r>
      <w:r w:rsidR="001F33F2">
        <w:rPr>
          <w:rFonts w:ascii="Arial" w:hAnsi="Arial" w:cs="Arial"/>
        </w:rPr>
        <w:t>9</w:t>
      </w:r>
      <w:r w:rsidR="001F33F2" w:rsidRPr="001F33F2">
        <w:rPr>
          <w:rFonts w:ascii="Arial" w:hAnsi="Arial" w:cs="Arial"/>
        </w:rPr>
        <w:t xml:space="preserve">) </w:t>
      </w:r>
      <w:r w:rsidRPr="001F33F2">
        <w:rPr>
          <w:rFonts w:ascii="Arial" w:hAnsi="Arial" w:cs="Arial"/>
        </w:rPr>
        <w:t xml:space="preserve">in Wales, this incident fit into many categories. </w:t>
      </w:r>
      <w:r w:rsidR="00CB7C9E">
        <w:rPr>
          <w:rFonts w:ascii="Arial" w:hAnsi="Arial" w:cs="Arial"/>
        </w:rPr>
        <w:t>To meet the</w:t>
      </w:r>
      <w:r w:rsidRPr="001F33F2">
        <w:rPr>
          <w:rFonts w:ascii="Arial" w:hAnsi="Arial" w:cs="Arial"/>
        </w:rPr>
        <w:t xml:space="preserve"> Pedagogy</w:t>
      </w:r>
      <w:r w:rsidR="00CB7C9E">
        <w:rPr>
          <w:rFonts w:ascii="Arial" w:hAnsi="Arial" w:cs="Arial"/>
        </w:rPr>
        <w:t xml:space="preserve"> standard</w:t>
      </w:r>
      <w:r w:rsidRPr="001F33F2">
        <w:rPr>
          <w:rFonts w:ascii="Arial" w:hAnsi="Arial" w:cs="Arial"/>
        </w:rPr>
        <w:t>, the teacher met the needs of learners using differentiation, they were also aware of their cross-curricular responsibilities and used computers to tackle digital competency. Similarly</w:t>
      </w:r>
      <w:r w:rsidR="00D068C8" w:rsidRPr="001F33F2">
        <w:rPr>
          <w:rFonts w:ascii="Arial" w:hAnsi="Arial" w:cs="Arial"/>
        </w:rPr>
        <w:t>,</w:t>
      </w:r>
      <w:r w:rsidRPr="001F33F2">
        <w:rPr>
          <w:rFonts w:ascii="Arial" w:hAnsi="Arial" w:cs="Arial"/>
        </w:rPr>
        <w:t xml:space="preserve"> throughout the critical incident</w:t>
      </w:r>
      <w:r w:rsidR="00990051">
        <w:rPr>
          <w:rFonts w:ascii="Arial" w:hAnsi="Arial" w:cs="Arial"/>
        </w:rPr>
        <w:t>,</w:t>
      </w:r>
      <w:r w:rsidRPr="001F33F2">
        <w:rPr>
          <w:rFonts w:ascii="Arial" w:hAnsi="Arial" w:cs="Arial"/>
        </w:rPr>
        <w:t xml:space="preserve"> the four purposes were the driver for the learners’ experience.</w:t>
      </w:r>
      <w:r w:rsidR="00CB7C9E">
        <w:rPr>
          <w:rFonts w:ascii="Arial" w:hAnsi="Arial" w:cs="Arial"/>
        </w:rPr>
        <w:t xml:space="preserve"> To meet the Leadership and Professional learning standards, leading learning was developed through the contribution of research when the teacher asked Student C to research the answer to his own question. Finally, to meet the Collaboration standards, the teacher supported and developed others </w:t>
      </w:r>
      <w:r w:rsidR="00F36055">
        <w:rPr>
          <w:rFonts w:ascii="Arial" w:hAnsi="Arial" w:cs="Arial"/>
        </w:rPr>
        <w:t>using</w:t>
      </w:r>
      <w:r w:rsidR="00CB7C9E">
        <w:rPr>
          <w:rFonts w:ascii="Arial" w:hAnsi="Arial" w:cs="Arial"/>
        </w:rPr>
        <w:t xml:space="preserve"> differentiated instruction.</w:t>
      </w:r>
    </w:p>
    <w:p w14:paraId="6D83CF32" w14:textId="77777777" w:rsidR="00CD3FA5" w:rsidRPr="001F33F2" w:rsidRDefault="00CD3FA5" w:rsidP="00CD3FA5">
      <w:pPr>
        <w:spacing w:before="40" w:after="40"/>
        <w:jc w:val="both"/>
        <w:rPr>
          <w:rFonts w:ascii="Arial" w:hAnsi="Arial" w:cs="Arial"/>
          <w:u w:val="single"/>
        </w:rPr>
      </w:pPr>
    </w:p>
    <w:p w14:paraId="6F9EB9C9" w14:textId="77777777" w:rsidR="00CB7C9E" w:rsidRDefault="00CB7C9E" w:rsidP="00CD3FA5">
      <w:pPr>
        <w:spacing w:before="40" w:after="40"/>
        <w:jc w:val="both"/>
        <w:rPr>
          <w:rFonts w:ascii="Arial" w:hAnsi="Arial" w:cs="Arial"/>
          <w:u w:val="single"/>
        </w:rPr>
      </w:pPr>
    </w:p>
    <w:p w14:paraId="3823B0C0" w14:textId="77777777" w:rsidR="00CB7C9E" w:rsidRDefault="00CB7C9E" w:rsidP="00CD3FA5">
      <w:pPr>
        <w:spacing w:before="40" w:after="40"/>
        <w:jc w:val="both"/>
        <w:rPr>
          <w:rFonts w:ascii="Arial" w:hAnsi="Arial" w:cs="Arial"/>
          <w:u w:val="single"/>
        </w:rPr>
      </w:pPr>
    </w:p>
    <w:p w14:paraId="33A0C994" w14:textId="374A4AC8" w:rsidR="00CD3FA5" w:rsidRDefault="00CD3FA5" w:rsidP="00CD3FA5">
      <w:pPr>
        <w:spacing w:before="40" w:after="40"/>
        <w:jc w:val="both"/>
        <w:rPr>
          <w:rFonts w:ascii="Arial" w:hAnsi="Arial" w:cs="Arial"/>
          <w:u w:val="single"/>
        </w:rPr>
      </w:pPr>
      <w:r w:rsidRPr="001F33F2">
        <w:rPr>
          <w:rFonts w:ascii="Arial" w:hAnsi="Arial" w:cs="Arial"/>
          <w:u w:val="single"/>
        </w:rPr>
        <w:lastRenderedPageBreak/>
        <w:t>Active Experimentation</w:t>
      </w:r>
    </w:p>
    <w:p w14:paraId="720869B5" w14:textId="67A84FF1" w:rsidR="00CB7C9E" w:rsidRDefault="00CB7C9E" w:rsidP="00CD3FA5">
      <w:pPr>
        <w:spacing w:before="40" w:after="40"/>
        <w:jc w:val="both"/>
        <w:rPr>
          <w:rFonts w:ascii="Arial" w:hAnsi="Arial" w:cs="Arial"/>
        </w:rPr>
      </w:pPr>
    </w:p>
    <w:p w14:paraId="36641CA7" w14:textId="610DAA9E" w:rsidR="00E36A48" w:rsidRDefault="00E36A48" w:rsidP="00CD3FA5">
      <w:pPr>
        <w:spacing w:before="40" w:after="40"/>
        <w:jc w:val="both"/>
        <w:rPr>
          <w:rFonts w:ascii="Arial" w:hAnsi="Arial" w:cs="Arial"/>
        </w:rPr>
      </w:pPr>
      <w:r>
        <w:rPr>
          <w:rFonts w:ascii="Arial" w:hAnsi="Arial" w:cs="Arial"/>
        </w:rPr>
        <w:t>Through the research into Bronfenbrenner’s Ecological Systems Theory, I will ensure that an awareness of the number of impacts different environments can have on the development of a student. This reflects the importance of differentiation, a staple practice in teaching.</w:t>
      </w:r>
    </w:p>
    <w:p w14:paraId="205972B6" w14:textId="01982D3C" w:rsidR="00E36A48" w:rsidRDefault="00E36A48" w:rsidP="00CD3FA5">
      <w:pPr>
        <w:spacing w:before="40" w:after="40"/>
        <w:jc w:val="both"/>
        <w:rPr>
          <w:rFonts w:ascii="Arial" w:hAnsi="Arial" w:cs="Arial"/>
        </w:rPr>
      </w:pPr>
      <w:r>
        <w:rPr>
          <w:rFonts w:ascii="Arial" w:hAnsi="Arial" w:cs="Arial"/>
        </w:rPr>
        <w:t xml:space="preserve">   </w:t>
      </w:r>
      <w:r w:rsidR="00CB7C9E">
        <w:rPr>
          <w:rFonts w:ascii="Arial" w:hAnsi="Arial" w:cs="Arial"/>
        </w:rPr>
        <w:t xml:space="preserve">I </w:t>
      </w:r>
      <w:r w:rsidR="001E45B1">
        <w:rPr>
          <w:rFonts w:ascii="Arial" w:hAnsi="Arial" w:cs="Arial"/>
        </w:rPr>
        <w:t>would like to utilise pupils leading the learning in my practi</w:t>
      </w:r>
      <w:r w:rsidR="00990051">
        <w:rPr>
          <w:rFonts w:ascii="Arial" w:hAnsi="Arial" w:cs="Arial"/>
        </w:rPr>
        <w:t>c</w:t>
      </w:r>
      <w:r w:rsidR="001E45B1">
        <w:rPr>
          <w:rFonts w:ascii="Arial" w:hAnsi="Arial" w:cs="Arial"/>
        </w:rPr>
        <w:t xml:space="preserve">e, </w:t>
      </w:r>
      <w:r w:rsidR="005C2443">
        <w:rPr>
          <w:rFonts w:ascii="Arial" w:hAnsi="Arial" w:cs="Arial"/>
        </w:rPr>
        <w:t xml:space="preserve">it helps to </w:t>
      </w:r>
      <w:r w:rsidR="001E45B1">
        <w:rPr>
          <w:rFonts w:ascii="Arial" w:hAnsi="Arial" w:cs="Arial"/>
        </w:rPr>
        <w:t>build the confidence of both individuals, Student A through asking for help and Student B through offering it</w:t>
      </w:r>
      <w:r w:rsidR="005C2443">
        <w:rPr>
          <w:rFonts w:ascii="Arial" w:hAnsi="Arial" w:cs="Arial"/>
        </w:rPr>
        <w:t xml:space="preserve">. </w:t>
      </w:r>
      <w:r w:rsidR="005C2443">
        <w:rPr>
          <w:rFonts w:ascii="Arial" w:hAnsi="Arial" w:cs="Arial"/>
        </w:rPr>
        <w:t>I would like to create and encourage a system to get student to come to the teacher as a last resort</w:t>
      </w:r>
      <w:r w:rsidR="005C2443">
        <w:rPr>
          <w:rFonts w:ascii="Arial" w:hAnsi="Arial" w:cs="Arial"/>
        </w:rPr>
        <w:t>, they can think about it themselves, try and research the answer, ask a peer and then the teacher.</w:t>
      </w:r>
      <w:r w:rsidR="001E45B1">
        <w:rPr>
          <w:rFonts w:ascii="Arial" w:hAnsi="Arial" w:cs="Arial"/>
        </w:rPr>
        <w:t xml:space="preserve"> because it helps to achieve the common mission of the Four Purposes to get students ready to become active members of the Wales and the wider world</w:t>
      </w:r>
      <w:r w:rsidR="005C2443">
        <w:rPr>
          <w:rFonts w:ascii="Arial" w:hAnsi="Arial" w:cs="Arial"/>
        </w:rPr>
        <w:t>.</w:t>
      </w:r>
    </w:p>
    <w:p w14:paraId="2C722FCE" w14:textId="2A789D12" w:rsidR="00CD3FA5" w:rsidRDefault="005C2443" w:rsidP="00CD3FA5">
      <w:pPr>
        <w:spacing w:before="40" w:after="40"/>
        <w:jc w:val="both"/>
        <w:rPr>
          <w:rFonts w:ascii="Arial" w:hAnsi="Arial" w:cs="Arial"/>
        </w:rPr>
      </w:pPr>
      <w:r>
        <w:rPr>
          <w:rFonts w:ascii="Arial" w:hAnsi="Arial" w:cs="Arial"/>
        </w:rPr>
        <w:t xml:space="preserve"> </w:t>
      </w:r>
    </w:p>
    <w:p w14:paraId="043F4151" w14:textId="4B511968" w:rsidR="007236BC" w:rsidRPr="007236BC" w:rsidRDefault="007236BC" w:rsidP="00CD3FA5">
      <w:pPr>
        <w:spacing w:before="40" w:after="40"/>
        <w:jc w:val="both"/>
        <w:rPr>
          <w:rFonts w:ascii="Arial" w:hAnsi="Arial" w:cs="Arial"/>
          <w:u w:val="single"/>
        </w:rPr>
      </w:pPr>
      <w:r w:rsidRPr="007236BC">
        <w:rPr>
          <w:rFonts w:ascii="Arial" w:hAnsi="Arial" w:cs="Arial"/>
          <w:u w:val="single"/>
        </w:rPr>
        <w:t>Conclusion</w:t>
      </w:r>
    </w:p>
    <w:p w14:paraId="61B9818F" w14:textId="24AC4370" w:rsidR="006B4EE2" w:rsidRDefault="006B4EE2" w:rsidP="00CD3FA5">
      <w:pPr>
        <w:spacing w:before="40" w:after="40"/>
        <w:jc w:val="both"/>
        <w:rPr>
          <w:rFonts w:ascii="Arial" w:hAnsi="Arial" w:cs="Arial"/>
        </w:rPr>
      </w:pPr>
    </w:p>
    <w:p w14:paraId="40FBE8AF" w14:textId="2780BD5A" w:rsidR="00692CC7" w:rsidRDefault="007236BC" w:rsidP="00CD3FA5">
      <w:pPr>
        <w:spacing w:before="40" w:after="40"/>
        <w:jc w:val="both"/>
        <w:rPr>
          <w:rFonts w:ascii="Arial" w:hAnsi="Arial" w:cs="Arial"/>
        </w:rPr>
      </w:pPr>
      <w:r>
        <w:rPr>
          <w:rFonts w:ascii="Arial" w:hAnsi="Arial" w:cs="Arial"/>
        </w:rPr>
        <w:t>A great deal has been covered in this study. Three critical incidents were identified throughout observation</w:t>
      </w:r>
      <w:r w:rsidR="00E36A48">
        <w:rPr>
          <w:rFonts w:ascii="Arial" w:hAnsi="Arial" w:cs="Arial"/>
        </w:rPr>
        <w:t>, of which one was the focus of this study</w:t>
      </w:r>
      <w:r w:rsidR="00692CC7">
        <w:rPr>
          <w:rFonts w:ascii="Arial" w:hAnsi="Arial" w:cs="Arial"/>
        </w:rPr>
        <w:t>. The</w:t>
      </w:r>
      <w:r w:rsidR="00692CC7">
        <w:rPr>
          <w:rFonts w:ascii="Arial" w:hAnsi="Arial" w:cs="Arial"/>
        </w:rPr>
        <w:t xml:space="preserve"> observer’s awareness of pedagogical techniques, the critical incident gave real-life experience to the observe.  </w:t>
      </w:r>
      <w:r w:rsidR="00E36A48">
        <w:rPr>
          <w:rFonts w:ascii="Arial" w:hAnsi="Arial" w:cs="Arial"/>
        </w:rPr>
        <w:t xml:space="preserve">This essay </w:t>
      </w:r>
      <w:r w:rsidR="00990051">
        <w:rPr>
          <w:rFonts w:ascii="Arial" w:hAnsi="Arial" w:cs="Arial"/>
        </w:rPr>
        <w:t>investigated</w:t>
      </w:r>
      <w:r w:rsidR="00E36A48">
        <w:rPr>
          <w:rFonts w:ascii="Arial" w:hAnsi="Arial" w:cs="Arial"/>
        </w:rPr>
        <w:t xml:space="preserve"> the role of critical reflection, concluding that the teacher is the single most important variable in the achievement of a student. Over recent years, reflection has become a vital part of the teaching profession. The study provided context around the critical incident</w:t>
      </w:r>
      <w:r w:rsidR="00692CC7">
        <w:rPr>
          <w:rFonts w:ascii="Arial" w:hAnsi="Arial" w:cs="Arial"/>
        </w:rPr>
        <w:t xml:space="preserve"> </w:t>
      </w:r>
      <w:r w:rsidR="00E36A48">
        <w:rPr>
          <w:rFonts w:ascii="Arial" w:hAnsi="Arial" w:cs="Arial"/>
        </w:rPr>
        <w:t xml:space="preserve">and went on to outline the </w:t>
      </w:r>
      <w:r w:rsidR="00692CC7">
        <w:rPr>
          <w:rFonts w:ascii="Arial" w:hAnsi="Arial" w:cs="Arial"/>
        </w:rPr>
        <w:t xml:space="preserve">incident itself. The literature review gave served to answer two main questions that came from the critical incident, and in answering the questions uncovered the Ecological Systems Theory and Vygotsky’s Zone of Proximal Development Theory. </w:t>
      </w:r>
    </w:p>
    <w:p w14:paraId="6EF92166" w14:textId="66B7F346" w:rsidR="00692CC7" w:rsidRDefault="00692CC7" w:rsidP="00CD3FA5">
      <w:pPr>
        <w:spacing w:before="40" w:after="40"/>
        <w:jc w:val="both"/>
        <w:rPr>
          <w:rFonts w:ascii="Arial" w:hAnsi="Arial" w:cs="Arial"/>
        </w:rPr>
      </w:pPr>
      <w:r>
        <w:rPr>
          <w:rFonts w:ascii="Arial" w:hAnsi="Arial" w:cs="Arial"/>
        </w:rPr>
        <w:t xml:space="preserve">   Looking at the incident critically and delving deeper into the research that may have informed the techniques used in the classroom served to inform the observer’s o</w:t>
      </w:r>
      <w:r w:rsidR="00260E44">
        <w:rPr>
          <w:rFonts w:ascii="Arial" w:hAnsi="Arial" w:cs="Arial"/>
        </w:rPr>
        <w:t>w</w:t>
      </w:r>
      <w:r>
        <w:rPr>
          <w:rFonts w:ascii="Arial" w:hAnsi="Arial" w:cs="Arial"/>
        </w:rPr>
        <w:t>n practi</w:t>
      </w:r>
      <w:r w:rsidR="00990051">
        <w:rPr>
          <w:rFonts w:ascii="Arial" w:hAnsi="Arial" w:cs="Arial"/>
        </w:rPr>
        <w:t>c</w:t>
      </w:r>
      <w:r>
        <w:rPr>
          <w:rFonts w:ascii="Arial" w:hAnsi="Arial" w:cs="Arial"/>
        </w:rPr>
        <w:t xml:space="preserve">e </w:t>
      </w:r>
      <w:r w:rsidR="00990051">
        <w:rPr>
          <w:rFonts w:ascii="Arial" w:hAnsi="Arial" w:cs="Arial"/>
        </w:rPr>
        <w:t>in</w:t>
      </w:r>
      <w:r>
        <w:rPr>
          <w:rFonts w:ascii="Arial" w:hAnsi="Arial" w:cs="Arial"/>
        </w:rPr>
        <w:t xml:space="preserve"> the future. It gave the observer the opportunity to identify what went well and what did not, to essentially make their practice better as they become practitioners in the teaching profession.</w:t>
      </w:r>
    </w:p>
    <w:p w14:paraId="7FA3D628" w14:textId="0138A8A3" w:rsidR="006B4EE2" w:rsidRPr="005C2443" w:rsidRDefault="00692CC7" w:rsidP="00CD3FA5">
      <w:pPr>
        <w:spacing w:before="40" w:after="40"/>
        <w:jc w:val="both"/>
        <w:rPr>
          <w:rFonts w:ascii="Arial" w:hAnsi="Arial" w:cs="Arial"/>
        </w:rPr>
      </w:pPr>
      <w:r>
        <w:rPr>
          <w:rFonts w:ascii="Arial" w:hAnsi="Arial" w:cs="Arial"/>
        </w:rPr>
        <w:t xml:space="preserve">   </w:t>
      </w:r>
    </w:p>
    <w:p w14:paraId="6D803847" w14:textId="762A54D9" w:rsidR="004D4C83" w:rsidRPr="001F33F2" w:rsidRDefault="004D4C83" w:rsidP="00BD5A6A">
      <w:pPr>
        <w:spacing w:before="40" w:after="40"/>
        <w:jc w:val="both"/>
        <w:rPr>
          <w:rFonts w:ascii="Arial" w:hAnsi="Arial" w:cs="Arial"/>
        </w:rPr>
      </w:pPr>
    </w:p>
    <w:p w14:paraId="5105F600" w14:textId="77777777" w:rsidR="00CD3FA5" w:rsidRPr="001F33F2" w:rsidRDefault="00CD3FA5" w:rsidP="00BD5A6A">
      <w:pPr>
        <w:spacing w:before="40" w:after="40"/>
        <w:jc w:val="both"/>
        <w:rPr>
          <w:rFonts w:ascii="Arial" w:hAnsi="Arial" w:cs="Arial"/>
        </w:rPr>
      </w:pPr>
    </w:p>
    <w:p w14:paraId="13CA4871" w14:textId="77777777" w:rsidR="00CD3FA5" w:rsidRPr="001F33F2" w:rsidRDefault="00CD3FA5" w:rsidP="00BD5A6A">
      <w:pPr>
        <w:spacing w:before="40" w:after="40"/>
        <w:jc w:val="both"/>
        <w:rPr>
          <w:rFonts w:ascii="Arial" w:hAnsi="Arial" w:cs="Arial"/>
        </w:rPr>
      </w:pPr>
    </w:p>
    <w:p w14:paraId="6032F50E" w14:textId="1DEFFD12" w:rsidR="004D4C83" w:rsidRPr="001F33F2" w:rsidRDefault="004D4C83" w:rsidP="00BD5A6A">
      <w:pPr>
        <w:spacing w:before="40" w:after="40"/>
        <w:jc w:val="both"/>
        <w:rPr>
          <w:rFonts w:ascii="Arial" w:hAnsi="Arial" w:cs="Arial"/>
        </w:rPr>
      </w:pPr>
    </w:p>
    <w:p w14:paraId="1ACC4CFF" w14:textId="2AB2819E" w:rsidR="004D4C83" w:rsidRPr="001F33F2" w:rsidRDefault="004D4C83" w:rsidP="00BD5A6A">
      <w:pPr>
        <w:spacing w:before="40" w:after="40"/>
        <w:jc w:val="both"/>
        <w:rPr>
          <w:rFonts w:ascii="Arial" w:hAnsi="Arial" w:cs="Arial"/>
        </w:rPr>
      </w:pPr>
    </w:p>
    <w:p w14:paraId="1D235FF8" w14:textId="71257133" w:rsidR="004D4C83" w:rsidRPr="001F33F2" w:rsidRDefault="004D4C83" w:rsidP="00BD5A6A">
      <w:pPr>
        <w:spacing w:before="40" w:after="40"/>
        <w:jc w:val="both"/>
        <w:rPr>
          <w:rFonts w:ascii="Arial" w:hAnsi="Arial" w:cs="Arial"/>
        </w:rPr>
      </w:pPr>
    </w:p>
    <w:p w14:paraId="4474B600" w14:textId="2F6C81B4" w:rsidR="004D4C83" w:rsidRDefault="004D4C83" w:rsidP="00BD5A6A">
      <w:pPr>
        <w:spacing w:before="40" w:after="40"/>
        <w:jc w:val="both"/>
        <w:rPr>
          <w:rFonts w:ascii="Arial" w:hAnsi="Arial" w:cs="Arial"/>
        </w:rPr>
      </w:pPr>
    </w:p>
    <w:p w14:paraId="70B89D7F" w14:textId="757EF96F" w:rsidR="00260E44" w:rsidRDefault="00260E44" w:rsidP="00BD5A6A">
      <w:pPr>
        <w:spacing w:before="40" w:after="40"/>
        <w:jc w:val="both"/>
        <w:rPr>
          <w:rFonts w:ascii="Arial" w:hAnsi="Arial" w:cs="Arial"/>
        </w:rPr>
      </w:pPr>
    </w:p>
    <w:p w14:paraId="23341189" w14:textId="1F917223" w:rsidR="00260E44" w:rsidRDefault="00260E44" w:rsidP="00BD5A6A">
      <w:pPr>
        <w:spacing w:before="40" w:after="40"/>
        <w:jc w:val="both"/>
        <w:rPr>
          <w:rFonts w:ascii="Arial" w:hAnsi="Arial" w:cs="Arial"/>
        </w:rPr>
      </w:pPr>
    </w:p>
    <w:p w14:paraId="29D4797D" w14:textId="574582E8" w:rsidR="00260E44" w:rsidRDefault="00260E44" w:rsidP="00BD5A6A">
      <w:pPr>
        <w:spacing w:before="40" w:after="40"/>
        <w:jc w:val="both"/>
        <w:rPr>
          <w:rFonts w:ascii="Arial" w:hAnsi="Arial" w:cs="Arial"/>
        </w:rPr>
      </w:pPr>
    </w:p>
    <w:p w14:paraId="20BBD799" w14:textId="614ACFD6" w:rsidR="00260E44" w:rsidRDefault="00260E44" w:rsidP="00BD5A6A">
      <w:pPr>
        <w:spacing w:before="40" w:after="40"/>
        <w:jc w:val="both"/>
        <w:rPr>
          <w:rFonts w:ascii="Arial" w:hAnsi="Arial" w:cs="Arial"/>
        </w:rPr>
      </w:pPr>
    </w:p>
    <w:p w14:paraId="0E143AFB" w14:textId="39277AC9" w:rsidR="00260E44" w:rsidRDefault="00260E44" w:rsidP="00BD5A6A">
      <w:pPr>
        <w:spacing w:before="40" w:after="40"/>
        <w:jc w:val="both"/>
        <w:rPr>
          <w:rFonts w:ascii="Arial" w:hAnsi="Arial" w:cs="Arial"/>
        </w:rPr>
      </w:pPr>
    </w:p>
    <w:p w14:paraId="3A9E556D" w14:textId="673FF95B" w:rsidR="00260E44" w:rsidRDefault="00260E44" w:rsidP="00BD5A6A">
      <w:pPr>
        <w:spacing w:before="40" w:after="40"/>
        <w:jc w:val="both"/>
        <w:rPr>
          <w:rFonts w:ascii="Arial" w:hAnsi="Arial" w:cs="Arial"/>
        </w:rPr>
      </w:pPr>
    </w:p>
    <w:p w14:paraId="1C4E1232" w14:textId="7A1CBE7C" w:rsidR="00260E44" w:rsidRDefault="00260E44" w:rsidP="00BD5A6A">
      <w:pPr>
        <w:spacing w:before="40" w:after="40"/>
        <w:jc w:val="both"/>
        <w:rPr>
          <w:rFonts w:ascii="Arial" w:hAnsi="Arial" w:cs="Arial"/>
        </w:rPr>
      </w:pPr>
    </w:p>
    <w:p w14:paraId="3BC48F56" w14:textId="77777777" w:rsidR="00260E44" w:rsidRPr="001F33F2" w:rsidRDefault="00260E44" w:rsidP="00BD5A6A">
      <w:pPr>
        <w:spacing w:before="40" w:after="40"/>
        <w:jc w:val="both"/>
        <w:rPr>
          <w:rFonts w:ascii="Arial" w:hAnsi="Arial" w:cs="Arial"/>
        </w:rPr>
      </w:pPr>
    </w:p>
    <w:p w14:paraId="0BDDBB78" w14:textId="546DA7CF" w:rsidR="004D4C83" w:rsidRPr="001F33F2" w:rsidRDefault="004D4C83" w:rsidP="00BD5A6A">
      <w:pPr>
        <w:spacing w:before="40" w:after="40"/>
        <w:jc w:val="both"/>
        <w:rPr>
          <w:rFonts w:ascii="Arial" w:hAnsi="Arial" w:cs="Arial"/>
        </w:rPr>
      </w:pPr>
    </w:p>
    <w:p w14:paraId="0DCB9967" w14:textId="56C8B8CB" w:rsidR="004D4C83" w:rsidRPr="001F33F2" w:rsidRDefault="004D4C83" w:rsidP="00BD5A6A">
      <w:pPr>
        <w:spacing w:before="40" w:after="40"/>
        <w:jc w:val="both"/>
        <w:rPr>
          <w:rFonts w:ascii="Arial" w:hAnsi="Arial" w:cs="Arial"/>
        </w:rPr>
      </w:pPr>
    </w:p>
    <w:p w14:paraId="6D661C4F" w14:textId="0158F75E" w:rsidR="004D4C83" w:rsidRPr="001F33F2" w:rsidRDefault="004D4C83" w:rsidP="00BD5A6A">
      <w:pPr>
        <w:spacing w:before="40" w:after="40"/>
        <w:jc w:val="both"/>
        <w:rPr>
          <w:rFonts w:ascii="Arial" w:hAnsi="Arial" w:cs="Arial"/>
        </w:rPr>
      </w:pPr>
    </w:p>
    <w:p w14:paraId="4D167D95" w14:textId="72DC8BF4" w:rsidR="004D4C83" w:rsidRPr="001F33F2" w:rsidRDefault="004D4C83" w:rsidP="00BD5A6A">
      <w:pPr>
        <w:spacing w:before="40" w:after="40"/>
        <w:jc w:val="both"/>
        <w:rPr>
          <w:rFonts w:ascii="Arial" w:hAnsi="Arial" w:cs="Arial"/>
        </w:rPr>
      </w:pPr>
    </w:p>
    <w:p w14:paraId="7C1929E8" w14:textId="497B5F02" w:rsidR="004D4C83" w:rsidRPr="001F33F2" w:rsidRDefault="00396FBD" w:rsidP="00BD5A6A">
      <w:pPr>
        <w:spacing w:before="40" w:after="40"/>
        <w:jc w:val="both"/>
        <w:rPr>
          <w:rFonts w:ascii="Arial" w:hAnsi="Arial" w:cs="Arial"/>
          <w:b/>
          <w:bCs/>
          <w:u w:val="single"/>
        </w:rPr>
      </w:pPr>
      <w:r w:rsidRPr="001F33F2">
        <w:rPr>
          <w:rFonts w:ascii="Arial" w:hAnsi="Arial" w:cs="Arial"/>
          <w:b/>
          <w:bCs/>
          <w:u w:val="single"/>
        </w:rPr>
        <w:lastRenderedPageBreak/>
        <w:t>References</w:t>
      </w:r>
    </w:p>
    <w:p w14:paraId="4907B42A" w14:textId="47979A7B" w:rsidR="004D4C83" w:rsidRPr="001F33F2" w:rsidRDefault="004D4C83" w:rsidP="00BD5A6A">
      <w:pPr>
        <w:spacing w:before="40" w:after="40"/>
        <w:jc w:val="both"/>
        <w:rPr>
          <w:rFonts w:ascii="Arial" w:hAnsi="Arial" w:cs="Arial"/>
        </w:rPr>
      </w:pPr>
    </w:p>
    <w:p w14:paraId="2BE71DF4" w14:textId="77777777" w:rsidR="00260E44" w:rsidRPr="001F33F2" w:rsidRDefault="00260E44" w:rsidP="00260E44">
      <w:pPr>
        <w:spacing w:before="40" w:after="40"/>
        <w:jc w:val="both"/>
        <w:rPr>
          <w:rFonts w:ascii="Arial" w:hAnsi="Arial" w:cs="Arial"/>
        </w:rPr>
      </w:pPr>
      <w:r w:rsidRPr="001F33F2">
        <w:rPr>
          <w:rFonts w:ascii="Arial" w:hAnsi="Arial" w:cs="Arial"/>
        </w:rPr>
        <w:t>British Educational Research Association [BERA], (2018)</w:t>
      </w:r>
      <w:r w:rsidRPr="001F33F2">
        <w:rPr>
          <w:rFonts w:ascii="Arial" w:hAnsi="Arial" w:cs="Arial"/>
          <w:i/>
          <w:iCs/>
        </w:rPr>
        <w:t xml:space="preserve"> Ethical Guidelines for Educational Research</w:t>
      </w:r>
      <w:r w:rsidRPr="001F33F2">
        <w:rPr>
          <w:rFonts w:ascii="Arial" w:hAnsi="Arial" w:cs="Arial"/>
        </w:rPr>
        <w:t>, 4</w:t>
      </w:r>
      <w:r w:rsidRPr="001F33F2">
        <w:rPr>
          <w:rFonts w:ascii="Arial" w:hAnsi="Arial" w:cs="Arial"/>
          <w:vertAlign w:val="superscript"/>
        </w:rPr>
        <w:t>th</w:t>
      </w:r>
      <w:r w:rsidRPr="001F33F2">
        <w:rPr>
          <w:rFonts w:ascii="Arial" w:hAnsi="Arial" w:cs="Arial"/>
        </w:rPr>
        <w:t xml:space="preserve"> edition, London.</w:t>
      </w:r>
    </w:p>
    <w:p w14:paraId="7BBD29E2" w14:textId="2CCD162E" w:rsidR="00260E44" w:rsidRDefault="00260E44" w:rsidP="00260E44">
      <w:pPr>
        <w:spacing w:before="40" w:after="40"/>
        <w:jc w:val="both"/>
        <w:rPr>
          <w:rFonts w:ascii="Arial" w:hAnsi="Arial" w:cs="Arial"/>
          <w:shd w:val="clear" w:color="auto" w:fill="FFFFFF"/>
        </w:rPr>
      </w:pPr>
    </w:p>
    <w:p w14:paraId="33947E97" w14:textId="2FA9141A" w:rsidR="00260E44" w:rsidRDefault="00260E44" w:rsidP="00260E44">
      <w:pPr>
        <w:spacing w:before="40" w:after="40"/>
        <w:jc w:val="both"/>
        <w:rPr>
          <w:rFonts w:ascii="Arial" w:hAnsi="Arial" w:cs="Arial"/>
          <w:color w:val="000000"/>
          <w:shd w:val="clear" w:color="auto" w:fill="FFFFFF"/>
        </w:rPr>
      </w:pPr>
      <w:r w:rsidRPr="00260E44">
        <w:rPr>
          <w:rFonts w:ascii="Arial" w:hAnsi="Arial" w:cs="Arial"/>
          <w:color w:val="000000"/>
          <w:shd w:val="clear" w:color="auto" w:fill="FFFFFF"/>
        </w:rPr>
        <w:t xml:space="preserve">Bronfenbrenner, U., &amp; </w:t>
      </w:r>
      <w:proofErr w:type="spellStart"/>
      <w:r w:rsidRPr="00260E44">
        <w:rPr>
          <w:rFonts w:ascii="Arial" w:hAnsi="Arial" w:cs="Arial"/>
          <w:color w:val="000000"/>
          <w:shd w:val="clear" w:color="auto" w:fill="FFFFFF"/>
        </w:rPr>
        <w:t>Ceci</w:t>
      </w:r>
      <w:proofErr w:type="spellEnd"/>
      <w:r w:rsidRPr="00260E44">
        <w:rPr>
          <w:rFonts w:ascii="Arial" w:hAnsi="Arial" w:cs="Arial"/>
          <w:color w:val="000000"/>
          <w:shd w:val="clear" w:color="auto" w:fill="FFFFFF"/>
        </w:rPr>
        <w:t>, S. J. (1994). </w:t>
      </w:r>
      <w:r w:rsidRPr="00260E44">
        <w:rPr>
          <w:rFonts w:ascii="Arial" w:hAnsi="Arial" w:cs="Arial"/>
          <w:shd w:val="clear" w:color="auto" w:fill="FFFFFF"/>
        </w:rPr>
        <w:t>Nature-nurture reconceptualised: A bio-ecological model</w:t>
      </w:r>
      <w:r w:rsidRPr="001F33F2">
        <w:rPr>
          <w:rFonts w:ascii="Arial" w:hAnsi="Arial" w:cs="Arial"/>
          <w:color w:val="000000"/>
          <w:shd w:val="clear" w:color="auto" w:fill="FFFFFF"/>
        </w:rPr>
        <w:t>. </w:t>
      </w:r>
      <w:r w:rsidRPr="001F33F2">
        <w:rPr>
          <w:rStyle w:val="Emphasis"/>
          <w:rFonts w:ascii="Arial" w:hAnsi="Arial" w:cs="Arial"/>
          <w:color w:val="000000"/>
          <w:shd w:val="clear" w:color="auto" w:fill="FFFFFF"/>
        </w:rPr>
        <w:t>Psychological Review, 10</w:t>
      </w:r>
      <w:r w:rsidRPr="001F33F2">
        <w:rPr>
          <w:rFonts w:ascii="Arial" w:hAnsi="Arial" w:cs="Arial"/>
          <w:color w:val="000000"/>
          <w:shd w:val="clear" w:color="auto" w:fill="FFFFFF"/>
        </w:rPr>
        <w:t>(4), 568–586.</w:t>
      </w:r>
    </w:p>
    <w:p w14:paraId="0474E4F1" w14:textId="77777777" w:rsidR="00260E44" w:rsidRPr="001F33F2" w:rsidRDefault="00260E44" w:rsidP="00260E44">
      <w:pPr>
        <w:spacing w:before="40" w:after="40"/>
        <w:jc w:val="both"/>
        <w:rPr>
          <w:rFonts w:ascii="Arial" w:hAnsi="Arial" w:cs="Arial"/>
          <w:color w:val="000000"/>
          <w:shd w:val="clear" w:color="auto" w:fill="FFFFFF"/>
        </w:rPr>
      </w:pPr>
    </w:p>
    <w:p w14:paraId="5F1134AD" w14:textId="77777777" w:rsidR="00260E44" w:rsidRPr="001F33F2" w:rsidRDefault="00260E44" w:rsidP="00260E44">
      <w:pPr>
        <w:spacing w:before="40" w:after="40"/>
        <w:jc w:val="both"/>
        <w:rPr>
          <w:rFonts w:ascii="Arial" w:hAnsi="Arial" w:cs="Arial"/>
          <w:color w:val="000000"/>
          <w:shd w:val="clear" w:color="auto" w:fill="FFFFFF"/>
        </w:rPr>
      </w:pPr>
      <w:r w:rsidRPr="001F33F2">
        <w:rPr>
          <w:rFonts w:ascii="Arial" w:hAnsi="Arial" w:cs="Arial"/>
          <w:color w:val="000000"/>
          <w:shd w:val="clear" w:color="auto" w:fill="FFFFFF"/>
        </w:rPr>
        <w:t>Bronfenbrenner, U., (1977) </w:t>
      </w:r>
      <w:r w:rsidRPr="001F33F2">
        <w:rPr>
          <w:rFonts w:ascii="Arial" w:hAnsi="Arial" w:cs="Arial"/>
          <w:shd w:val="clear" w:color="auto" w:fill="FFFFFF"/>
        </w:rPr>
        <w:t>Toward an experimental ecology of human development</w:t>
      </w:r>
      <w:r w:rsidRPr="001F33F2">
        <w:rPr>
          <w:rFonts w:ascii="Arial" w:hAnsi="Arial" w:cs="Arial"/>
          <w:color w:val="000000"/>
          <w:shd w:val="clear" w:color="auto" w:fill="FFFFFF"/>
        </w:rPr>
        <w:t>. </w:t>
      </w:r>
      <w:r w:rsidRPr="001F33F2">
        <w:rPr>
          <w:rStyle w:val="Emphasis"/>
          <w:rFonts w:ascii="Arial" w:hAnsi="Arial" w:cs="Arial"/>
          <w:color w:val="000000"/>
          <w:shd w:val="clear" w:color="auto" w:fill="FFFFFF"/>
        </w:rPr>
        <w:t>American psychologist, 32</w:t>
      </w:r>
      <w:r w:rsidRPr="001F33F2">
        <w:rPr>
          <w:rFonts w:ascii="Arial" w:hAnsi="Arial" w:cs="Arial"/>
          <w:color w:val="000000"/>
          <w:shd w:val="clear" w:color="auto" w:fill="FFFFFF"/>
        </w:rPr>
        <w:t>(7), p.513.</w:t>
      </w:r>
    </w:p>
    <w:p w14:paraId="321EC9EF" w14:textId="56CDD0D9" w:rsidR="00260E44" w:rsidRDefault="00260E44" w:rsidP="00260E44">
      <w:pPr>
        <w:spacing w:before="40" w:after="40"/>
        <w:jc w:val="both"/>
        <w:rPr>
          <w:rFonts w:ascii="Arial" w:hAnsi="Arial" w:cs="Arial"/>
          <w:color w:val="000000"/>
          <w:shd w:val="clear" w:color="auto" w:fill="FFFFFF"/>
        </w:rPr>
      </w:pPr>
    </w:p>
    <w:p w14:paraId="30D1EDB3" w14:textId="7C9E8D57" w:rsidR="00260E44" w:rsidRPr="00260E44" w:rsidRDefault="00260E44" w:rsidP="00260E44">
      <w:pPr>
        <w:spacing w:before="40" w:after="40"/>
        <w:jc w:val="both"/>
        <w:rPr>
          <w:rFonts w:ascii="Arial" w:hAnsi="Arial" w:cs="Arial"/>
          <w:b/>
          <w:bCs/>
        </w:rPr>
      </w:pPr>
      <w:r w:rsidRPr="001F33F2">
        <w:rPr>
          <w:rFonts w:ascii="Arial" w:hAnsi="Arial" w:cs="Arial"/>
        </w:rPr>
        <w:t xml:space="preserve">Brookfield, S. (1995). </w:t>
      </w:r>
      <w:r w:rsidRPr="001F33F2">
        <w:rPr>
          <w:rFonts w:ascii="Arial" w:hAnsi="Arial" w:cs="Arial"/>
          <w:i/>
          <w:iCs/>
        </w:rPr>
        <w:t>Becoming a Critically Reflective Teache</w:t>
      </w:r>
      <w:r w:rsidRPr="001F33F2">
        <w:rPr>
          <w:rFonts w:ascii="Arial" w:hAnsi="Arial" w:cs="Arial"/>
        </w:rPr>
        <w:t xml:space="preserve">r. San-Francisco: Jossey-Bass. </w:t>
      </w:r>
    </w:p>
    <w:p w14:paraId="52D8B7D4" w14:textId="77777777" w:rsidR="00260E44" w:rsidRDefault="00260E44" w:rsidP="00260E44">
      <w:pPr>
        <w:spacing w:before="40" w:after="40"/>
        <w:jc w:val="both"/>
        <w:rPr>
          <w:rFonts w:ascii="Arial" w:hAnsi="Arial" w:cs="Arial"/>
          <w:shd w:val="clear" w:color="auto" w:fill="FFFFFF"/>
        </w:rPr>
      </w:pPr>
    </w:p>
    <w:p w14:paraId="7F1A08FD" w14:textId="6896C980" w:rsidR="00260E44" w:rsidRPr="001F33F2" w:rsidRDefault="00260E44" w:rsidP="00260E44">
      <w:pPr>
        <w:spacing w:before="40" w:after="40"/>
        <w:jc w:val="both"/>
        <w:rPr>
          <w:rFonts w:ascii="Arial" w:hAnsi="Arial" w:cs="Arial"/>
          <w:shd w:val="clear" w:color="auto" w:fill="FFFFFF"/>
        </w:rPr>
      </w:pPr>
      <w:r w:rsidRPr="001F33F2">
        <w:rPr>
          <w:rFonts w:ascii="Arial" w:hAnsi="Arial" w:cs="Arial"/>
          <w:shd w:val="clear" w:color="auto" w:fill="FFFFFF"/>
        </w:rPr>
        <w:t xml:space="preserve">Dewey, J., (1933) </w:t>
      </w:r>
      <w:r w:rsidRPr="001F33F2">
        <w:rPr>
          <w:rFonts w:ascii="Arial" w:hAnsi="Arial" w:cs="Arial"/>
          <w:i/>
          <w:iCs/>
          <w:shd w:val="clear" w:color="auto" w:fill="FFFFFF"/>
        </w:rPr>
        <w:t>How We Think: A Restatement of the Relation of Reflective Thinking to the Educative Process</w:t>
      </w:r>
      <w:r w:rsidRPr="001F33F2">
        <w:rPr>
          <w:rFonts w:ascii="Arial" w:hAnsi="Arial" w:cs="Arial"/>
          <w:shd w:val="clear" w:color="auto" w:fill="FFFFFF"/>
        </w:rPr>
        <w:t>. Boston, MA: D.C. Heath &amp; Co Publishers.</w:t>
      </w:r>
    </w:p>
    <w:p w14:paraId="24D7D064" w14:textId="77777777" w:rsidR="00260E44" w:rsidRPr="001F33F2" w:rsidRDefault="00260E44" w:rsidP="00260E44">
      <w:pPr>
        <w:spacing w:before="40" w:after="40"/>
        <w:jc w:val="both"/>
        <w:rPr>
          <w:rFonts w:ascii="Arial" w:hAnsi="Arial" w:cs="Arial"/>
          <w:shd w:val="clear" w:color="auto" w:fill="FFFFFF"/>
        </w:rPr>
      </w:pPr>
    </w:p>
    <w:p w14:paraId="44E05276" w14:textId="77777777" w:rsidR="00260E44" w:rsidRPr="001F33F2" w:rsidRDefault="00260E44" w:rsidP="00260E44">
      <w:pPr>
        <w:spacing w:before="40" w:after="40"/>
        <w:jc w:val="both"/>
        <w:rPr>
          <w:rFonts w:ascii="Arial" w:hAnsi="Arial" w:cs="Arial"/>
          <w:i/>
          <w:iCs/>
        </w:rPr>
      </w:pPr>
      <w:r w:rsidRPr="001F33F2">
        <w:rPr>
          <w:rFonts w:ascii="Arial" w:hAnsi="Arial" w:cs="Arial"/>
        </w:rPr>
        <w:t xml:space="preserve">Donaldson, G., (2015) </w:t>
      </w:r>
      <w:r w:rsidRPr="001F33F2">
        <w:rPr>
          <w:rFonts w:ascii="Arial" w:hAnsi="Arial" w:cs="Arial"/>
          <w:i/>
          <w:iCs/>
        </w:rPr>
        <w:t xml:space="preserve">Successful Futures: Independent Review of Curriculum and Assessment Arrangements in Wales, </w:t>
      </w:r>
      <w:proofErr w:type="spellStart"/>
      <w:r w:rsidRPr="001F33F2">
        <w:rPr>
          <w:rFonts w:ascii="Arial" w:hAnsi="Arial" w:cs="Arial"/>
        </w:rPr>
        <w:t>Caerdydd</w:t>
      </w:r>
      <w:proofErr w:type="spellEnd"/>
      <w:r w:rsidRPr="001F33F2">
        <w:rPr>
          <w:rFonts w:ascii="Arial" w:hAnsi="Arial" w:cs="Arial"/>
        </w:rPr>
        <w:t xml:space="preserve">: </w:t>
      </w:r>
      <w:proofErr w:type="spellStart"/>
      <w:r w:rsidRPr="001F33F2">
        <w:rPr>
          <w:rFonts w:ascii="Arial" w:hAnsi="Arial" w:cs="Arial"/>
        </w:rPr>
        <w:t>Llywodraeth</w:t>
      </w:r>
      <w:proofErr w:type="spellEnd"/>
      <w:r w:rsidRPr="001F33F2">
        <w:rPr>
          <w:rFonts w:ascii="Arial" w:hAnsi="Arial" w:cs="Arial"/>
        </w:rPr>
        <w:t xml:space="preserve"> </w:t>
      </w:r>
      <w:proofErr w:type="spellStart"/>
      <w:r w:rsidRPr="001F33F2">
        <w:rPr>
          <w:rFonts w:ascii="Arial" w:hAnsi="Arial" w:cs="Arial"/>
        </w:rPr>
        <w:t>Cenedlaethol</w:t>
      </w:r>
      <w:proofErr w:type="spellEnd"/>
      <w:r w:rsidRPr="001F33F2">
        <w:rPr>
          <w:rFonts w:ascii="Arial" w:hAnsi="Arial" w:cs="Arial"/>
        </w:rPr>
        <w:t xml:space="preserve"> Cymru.</w:t>
      </w:r>
    </w:p>
    <w:p w14:paraId="05B76B29" w14:textId="77777777" w:rsidR="00260E44" w:rsidRDefault="00260E44" w:rsidP="00BD5A6A">
      <w:pPr>
        <w:spacing w:before="40" w:after="40"/>
        <w:jc w:val="both"/>
        <w:rPr>
          <w:rFonts w:ascii="Arial" w:hAnsi="Arial" w:cs="Arial"/>
          <w:shd w:val="clear" w:color="auto" w:fill="FFFFFF"/>
        </w:rPr>
      </w:pPr>
    </w:p>
    <w:p w14:paraId="26EFC27B" w14:textId="77777777" w:rsidR="00260E44" w:rsidRPr="001F33F2" w:rsidRDefault="00260E44" w:rsidP="00260E44">
      <w:pPr>
        <w:spacing w:before="40" w:after="40"/>
        <w:jc w:val="both"/>
        <w:rPr>
          <w:rFonts w:ascii="Arial" w:hAnsi="Arial" w:cs="Arial"/>
          <w:i/>
          <w:iCs/>
          <w:shd w:val="clear" w:color="auto" w:fill="FFFFFF"/>
        </w:rPr>
      </w:pPr>
      <w:r w:rsidRPr="001F33F2">
        <w:rPr>
          <w:rFonts w:ascii="Arial" w:hAnsi="Arial" w:cs="Arial"/>
          <w:shd w:val="clear" w:color="auto" w:fill="FFFFFF"/>
        </w:rPr>
        <w:t xml:space="preserve">Estyn, (2019) </w:t>
      </w:r>
      <w:r w:rsidRPr="001F33F2">
        <w:rPr>
          <w:rFonts w:ascii="Arial" w:hAnsi="Arial" w:cs="Arial"/>
          <w:i/>
          <w:iCs/>
          <w:shd w:val="clear" w:color="auto" w:fill="FFFFFF"/>
        </w:rPr>
        <w:t xml:space="preserve">Inspection Report </w:t>
      </w:r>
      <w:r w:rsidRPr="001F33F2">
        <w:rPr>
          <w:rFonts w:ascii="Arial" w:hAnsi="Arial" w:cs="Arial"/>
          <w:i/>
          <w:iCs/>
          <w:highlight w:val="black"/>
          <w:shd w:val="clear" w:color="auto" w:fill="FFFFFF"/>
        </w:rPr>
        <w:t>Cowbridge</w:t>
      </w:r>
      <w:r w:rsidRPr="001F33F2">
        <w:rPr>
          <w:rFonts w:ascii="Arial" w:hAnsi="Arial" w:cs="Arial"/>
          <w:i/>
          <w:iCs/>
          <w:shd w:val="clear" w:color="auto" w:fill="FFFFFF"/>
        </w:rPr>
        <w:t xml:space="preserve"> Comprehensive School 2019. &lt;</w:t>
      </w:r>
      <w:r w:rsidRPr="001F33F2">
        <w:rPr>
          <w:rFonts w:ascii="Arial" w:hAnsi="Arial" w:cs="Arial"/>
        </w:rPr>
        <w:t xml:space="preserve"> </w:t>
      </w:r>
      <w:hyperlink r:id="rId7" w:history="1">
        <w:r w:rsidRPr="001F33F2">
          <w:rPr>
            <w:rStyle w:val="Hyperlink"/>
            <w:rFonts w:ascii="Arial" w:hAnsi="Arial" w:cs="Arial"/>
            <w:i/>
            <w:iCs/>
            <w:color w:val="auto"/>
            <w:shd w:val="clear" w:color="auto" w:fill="FFFFFF"/>
          </w:rPr>
          <w:t>https://www.estyn.gov.wales/provider/</w:t>
        </w:r>
        <w:r w:rsidRPr="001F33F2">
          <w:rPr>
            <w:rStyle w:val="Hyperlink"/>
            <w:rFonts w:ascii="Arial" w:hAnsi="Arial" w:cs="Arial"/>
            <w:i/>
            <w:iCs/>
            <w:color w:val="auto"/>
            <w:highlight w:val="black"/>
            <w:shd w:val="clear" w:color="auto" w:fill="FFFFFF"/>
          </w:rPr>
          <w:t>6734065</w:t>
        </w:r>
      </w:hyperlink>
      <w:r w:rsidRPr="001F33F2">
        <w:rPr>
          <w:rFonts w:ascii="Arial" w:hAnsi="Arial" w:cs="Arial"/>
          <w:i/>
          <w:iCs/>
          <w:shd w:val="clear" w:color="auto" w:fill="FFFFFF"/>
        </w:rPr>
        <w:t>&gt;</w:t>
      </w:r>
    </w:p>
    <w:p w14:paraId="5704ABD1" w14:textId="66D0E136" w:rsidR="00260E44" w:rsidRDefault="00260E44" w:rsidP="00260E44">
      <w:pPr>
        <w:spacing w:before="40" w:after="40"/>
        <w:jc w:val="both"/>
        <w:rPr>
          <w:rFonts w:ascii="Arial" w:hAnsi="Arial" w:cs="Arial"/>
          <w:shd w:val="clear" w:color="auto" w:fill="FFFFFF"/>
        </w:rPr>
      </w:pPr>
    </w:p>
    <w:p w14:paraId="5F334927" w14:textId="77777777" w:rsidR="00260E44" w:rsidRPr="001F33F2" w:rsidRDefault="00260E44" w:rsidP="00260E44">
      <w:pPr>
        <w:spacing w:before="40" w:after="40"/>
        <w:jc w:val="both"/>
        <w:rPr>
          <w:rFonts w:ascii="Arial" w:hAnsi="Arial" w:cs="Arial"/>
          <w:color w:val="000000"/>
          <w:shd w:val="clear" w:color="auto" w:fill="FFFFFF"/>
        </w:rPr>
      </w:pPr>
      <w:r w:rsidRPr="001F33F2">
        <w:rPr>
          <w:rFonts w:ascii="Arial" w:hAnsi="Arial" w:cs="Arial"/>
          <w:color w:val="000000"/>
          <w:shd w:val="clear" w:color="auto" w:fill="FFFFFF"/>
        </w:rPr>
        <w:t xml:space="preserve">Henderson, Z. P. (1995) Renewing our social fabric, </w:t>
      </w:r>
      <w:r w:rsidRPr="001F33F2">
        <w:rPr>
          <w:rFonts w:ascii="Arial" w:hAnsi="Arial" w:cs="Arial"/>
          <w:i/>
          <w:iCs/>
          <w:color w:val="000000"/>
          <w:shd w:val="clear" w:color="auto" w:fill="FFFFFF"/>
        </w:rPr>
        <w:t xml:space="preserve">Human Ecology, </w:t>
      </w:r>
      <w:r w:rsidRPr="001F33F2">
        <w:rPr>
          <w:rFonts w:ascii="Arial" w:hAnsi="Arial" w:cs="Arial"/>
          <w:color w:val="000000"/>
          <w:shd w:val="clear" w:color="auto" w:fill="FFFFFF"/>
        </w:rPr>
        <w:t>23(1) p.16-19.</w:t>
      </w:r>
    </w:p>
    <w:p w14:paraId="76ACD34E" w14:textId="0E90B9C3" w:rsidR="00260E44" w:rsidRDefault="00260E44" w:rsidP="00260E44">
      <w:pPr>
        <w:spacing w:before="40" w:after="40"/>
        <w:jc w:val="both"/>
        <w:rPr>
          <w:rFonts w:ascii="Arial" w:hAnsi="Arial" w:cs="Arial"/>
          <w:color w:val="000000"/>
          <w:shd w:val="clear" w:color="auto" w:fill="FFFFFF"/>
        </w:rPr>
      </w:pPr>
    </w:p>
    <w:p w14:paraId="7FC0470B" w14:textId="77777777" w:rsidR="00260E44" w:rsidRPr="001F33F2" w:rsidRDefault="00260E44" w:rsidP="00260E44">
      <w:pPr>
        <w:spacing w:before="40" w:after="40"/>
        <w:jc w:val="both"/>
        <w:rPr>
          <w:rFonts w:ascii="Arial" w:hAnsi="Arial" w:cs="Arial"/>
        </w:rPr>
      </w:pPr>
      <w:r w:rsidRPr="001F33F2">
        <w:rPr>
          <w:rFonts w:ascii="Arial" w:hAnsi="Arial" w:cs="Arial"/>
        </w:rPr>
        <w:t>Kolb, D. A. (1984). </w:t>
      </w:r>
      <w:r w:rsidRPr="001F33F2">
        <w:rPr>
          <w:rStyle w:val="Emphasis"/>
          <w:rFonts w:ascii="Arial" w:hAnsi="Arial" w:cs="Arial"/>
          <w:bdr w:val="none" w:sz="0" w:space="0" w:color="auto" w:frame="1"/>
        </w:rPr>
        <w:t>Experiential learning: experience as the source of learning and development</w:t>
      </w:r>
      <w:r w:rsidRPr="001F33F2">
        <w:rPr>
          <w:rFonts w:ascii="Arial" w:hAnsi="Arial" w:cs="Arial"/>
        </w:rPr>
        <w:t>. Englewood Cliffs, NJ: Prentice Hall.</w:t>
      </w:r>
    </w:p>
    <w:p w14:paraId="6133152D" w14:textId="77777777" w:rsidR="00260E44" w:rsidRDefault="00260E44" w:rsidP="00260E44">
      <w:pPr>
        <w:spacing w:before="40" w:after="40"/>
        <w:jc w:val="both"/>
        <w:rPr>
          <w:rFonts w:ascii="Arial" w:hAnsi="Arial" w:cs="Arial"/>
          <w:color w:val="000000"/>
          <w:shd w:val="clear" w:color="auto" w:fill="FFFFFF"/>
        </w:rPr>
      </w:pPr>
    </w:p>
    <w:p w14:paraId="7FB76F56" w14:textId="0E553A5E" w:rsidR="00260E44" w:rsidRPr="001F33F2" w:rsidRDefault="00260E44" w:rsidP="00260E44">
      <w:pPr>
        <w:spacing w:before="40" w:after="40"/>
        <w:jc w:val="both"/>
        <w:rPr>
          <w:rFonts w:ascii="Arial" w:hAnsi="Arial" w:cs="Arial"/>
          <w:color w:val="000000"/>
          <w:shd w:val="clear" w:color="auto" w:fill="FFFFFF"/>
        </w:rPr>
      </w:pPr>
      <w:r w:rsidRPr="001F33F2">
        <w:rPr>
          <w:rFonts w:ascii="Arial" w:hAnsi="Arial" w:cs="Arial"/>
          <w:color w:val="000000"/>
          <w:shd w:val="clear" w:color="auto" w:fill="FFFFFF"/>
        </w:rPr>
        <w:t>Leitch, R. and Day, C., (2000) Action research and reflective practice: towards a holistic view. </w:t>
      </w:r>
      <w:r w:rsidRPr="001F33F2">
        <w:rPr>
          <w:rFonts w:ascii="Arial" w:hAnsi="Arial" w:cs="Arial"/>
          <w:i/>
          <w:iCs/>
          <w:color w:val="000000"/>
          <w:shd w:val="clear" w:color="auto" w:fill="FFFFFF"/>
        </w:rPr>
        <w:t xml:space="preserve">Educational Action </w:t>
      </w:r>
      <w:r w:rsidRPr="001F33F2">
        <w:rPr>
          <w:rFonts w:ascii="Arial" w:hAnsi="Arial" w:cs="Arial"/>
          <w:color w:val="000000"/>
          <w:shd w:val="clear" w:color="auto" w:fill="FFFFFF"/>
        </w:rPr>
        <w:t>Research, 8(1), pp.179-193.</w:t>
      </w:r>
    </w:p>
    <w:p w14:paraId="4F8F8C67" w14:textId="77777777" w:rsidR="00260E44" w:rsidRDefault="00260E44" w:rsidP="00260E44">
      <w:pPr>
        <w:spacing w:before="40" w:after="40"/>
        <w:jc w:val="both"/>
        <w:rPr>
          <w:rFonts w:ascii="Arial" w:hAnsi="Arial" w:cs="Arial"/>
        </w:rPr>
      </w:pPr>
    </w:p>
    <w:p w14:paraId="67233F3B" w14:textId="3B373240" w:rsidR="00260E44" w:rsidRPr="001F33F2" w:rsidRDefault="00260E44" w:rsidP="00260E44">
      <w:pPr>
        <w:spacing w:before="40" w:after="40"/>
        <w:jc w:val="both"/>
        <w:rPr>
          <w:rFonts w:ascii="Arial" w:hAnsi="Arial" w:cs="Arial"/>
          <w:i/>
          <w:iCs/>
        </w:rPr>
      </w:pPr>
      <w:r w:rsidRPr="001F33F2">
        <w:rPr>
          <w:rFonts w:ascii="Arial" w:hAnsi="Arial" w:cs="Arial"/>
        </w:rPr>
        <w:t xml:space="preserve">Moore, A., (2000) </w:t>
      </w:r>
      <w:r w:rsidRPr="001F33F2">
        <w:rPr>
          <w:rFonts w:ascii="Arial" w:hAnsi="Arial" w:cs="Arial"/>
          <w:i/>
          <w:iCs/>
        </w:rPr>
        <w:t>Teaching and Learning Pedagogy: Curriculum and Culture</w:t>
      </w:r>
      <w:r w:rsidRPr="001F33F2">
        <w:rPr>
          <w:rFonts w:ascii="Arial" w:hAnsi="Arial" w:cs="Arial"/>
        </w:rPr>
        <w:t>, London: Routledge Falmer.</w:t>
      </w:r>
      <w:r w:rsidRPr="001F33F2">
        <w:rPr>
          <w:rFonts w:ascii="Arial" w:hAnsi="Arial" w:cs="Arial"/>
        </w:rPr>
        <w:br/>
      </w:r>
    </w:p>
    <w:p w14:paraId="426CCECD" w14:textId="77777777" w:rsidR="00260E44" w:rsidRPr="001F33F2" w:rsidRDefault="00260E44" w:rsidP="00260E44">
      <w:pPr>
        <w:spacing w:before="40" w:after="40"/>
        <w:jc w:val="both"/>
        <w:rPr>
          <w:rFonts w:ascii="Arial" w:hAnsi="Arial" w:cs="Arial"/>
        </w:rPr>
      </w:pPr>
      <w:r w:rsidRPr="001F33F2">
        <w:rPr>
          <w:rFonts w:ascii="Arial" w:hAnsi="Arial" w:cs="Arial"/>
        </w:rPr>
        <w:t xml:space="preserve">Organisation for Economic Cooperation and Development [OECD] (2005) </w:t>
      </w:r>
      <w:r w:rsidRPr="001F33F2">
        <w:rPr>
          <w:rFonts w:ascii="Arial" w:hAnsi="Arial" w:cs="Arial"/>
          <w:i/>
          <w:iCs/>
        </w:rPr>
        <w:t>Teachers Matter: Attracting, Developing and Retaining Effective Teachers,</w:t>
      </w:r>
      <w:r w:rsidRPr="001F33F2">
        <w:rPr>
          <w:rFonts w:ascii="Arial" w:hAnsi="Arial" w:cs="Arial"/>
        </w:rPr>
        <w:t xml:space="preserve"> Paris: OECD. </w:t>
      </w:r>
    </w:p>
    <w:p w14:paraId="4E509E8F" w14:textId="05DFA57A" w:rsidR="00026258" w:rsidRPr="001F33F2" w:rsidRDefault="00026258" w:rsidP="00BD5A6A">
      <w:pPr>
        <w:spacing w:before="40" w:after="40"/>
        <w:jc w:val="both"/>
        <w:rPr>
          <w:rFonts w:ascii="Arial" w:hAnsi="Arial" w:cs="Arial"/>
          <w:color w:val="000000"/>
          <w:shd w:val="clear" w:color="auto" w:fill="FFFFFF"/>
        </w:rPr>
      </w:pPr>
    </w:p>
    <w:p w14:paraId="6FDBDE68" w14:textId="23014EAF" w:rsidR="00026258" w:rsidRPr="001F33F2" w:rsidRDefault="00026258" w:rsidP="00BD5A6A">
      <w:pPr>
        <w:spacing w:before="40" w:after="40"/>
        <w:jc w:val="both"/>
        <w:rPr>
          <w:rFonts w:ascii="Arial" w:hAnsi="Arial" w:cs="Arial"/>
          <w:color w:val="000000"/>
          <w:shd w:val="clear" w:color="auto" w:fill="FFFFFF"/>
        </w:rPr>
      </w:pPr>
      <w:r w:rsidRPr="001F33F2">
        <w:rPr>
          <w:rFonts w:ascii="Arial" w:hAnsi="Arial" w:cs="Arial"/>
          <w:color w:val="000000"/>
          <w:shd w:val="clear" w:color="auto" w:fill="FFFFFF"/>
        </w:rPr>
        <w:t xml:space="preserve">Sherrington, T., (2014) </w:t>
      </w:r>
      <w:r w:rsidRPr="001F33F2">
        <w:rPr>
          <w:rFonts w:ascii="Arial" w:hAnsi="Arial" w:cs="Arial"/>
          <w:i/>
          <w:iCs/>
          <w:color w:val="000000"/>
          <w:shd w:val="clear" w:color="auto" w:fill="FFFFFF"/>
        </w:rPr>
        <w:t>Dealing with Day-to-day Differentiation</w:t>
      </w:r>
      <w:r w:rsidRPr="001F33F2">
        <w:rPr>
          <w:rFonts w:ascii="Arial" w:hAnsi="Arial" w:cs="Arial"/>
          <w:color w:val="000000"/>
          <w:shd w:val="clear" w:color="auto" w:fill="FFFFFF"/>
        </w:rPr>
        <w:t xml:space="preserve">. [online] </w:t>
      </w:r>
      <w:proofErr w:type="spellStart"/>
      <w:r w:rsidR="00713CAC" w:rsidRPr="001F33F2">
        <w:rPr>
          <w:rFonts w:ascii="Arial" w:hAnsi="Arial" w:cs="Arial"/>
          <w:color w:val="000000"/>
          <w:shd w:val="clear" w:color="auto" w:fill="FFFFFF"/>
        </w:rPr>
        <w:t>T</w:t>
      </w:r>
      <w:r w:rsidRPr="001F33F2">
        <w:rPr>
          <w:rFonts w:ascii="Arial" w:hAnsi="Arial" w:cs="Arial"/>
          <w:color w:val="000000"/>
          <w:shd w:val="clear" w:color="auto" w:fill="FFFFFF"/>
        </w:rPr>
        <w:t>eacherhead</w:t>
      </w:r>
      <w:proofErr w:type="spellEnd"/>
      <w:r w:rsidRPr="001F33F2">
        <w:rPr>
          <w:rFonts w:ascii="Arial" w:hAnsi="Arial" w:cs="Arial"/>
          <w:color w:val="000000"/>
          <w:shd w:val="clear" w:color="auto" w:fill="FFFFFF"/>
        </w:rPr>
        <w:t>. Available at: &lt;https://teacherhead.com/2014/02/01/dealing-with-day-to-day-differentiation/&gt; [Accessed 15 October 2021].</w:t>
      </w:r>
    </w:p>
    <w:p w14:paraId="04345722" w14:textId="66FF78BC" w:rsidR="00713CAC" w:rsidRPr="001F33F2" w:rsidRDefault="00713CAC" w:rsidP="00BD5A6A">
      <w:pPr>
        <w:spacing w:before="40" w:after="40"/>
        <w:jc w:val="both"/>
        <w:rPr>
          <w:rFonts w:ascii="Arial" w:hAnsi="Arial" w:cs="Arial"/>
          <w:color w:val="000000"/>
          <w:shd w:val="clear" w:color="auto" w:fill="FFFFFF"/>
        </w:rPr>
      </w:pPr>
    </w:p>
    <w:p w14:paraId="71C7A5C7" w14:textId="726635BE" w:rsidR="00713CAC" w:rsidRPr="001F33F2" w:rsidRDefault="00713CAC" w:rsidP="00BD5A6A">
      <w:pPr>
        <w:spacing w:before="40" w:after="40"/>
        <w:jc w:val="both"/>
        <w:rPr>
          <w:rFonts w:ascii="Arial" w:hAnsi="Arial" w:cs="Arial"/>
          <w:color w:val="000000"/>
          <w:shd w:val="clear" w:color="auto" w:fill="FFFFFF"/>
        </w:rPr>
      </w:pPr>
      <w:proofErr w:type="spellStart"/>
      <w:r w:rsidRPr="001F33F2">
        <w:rPr>
          <w:rFonts w:ascii="Arial" w:hAnsi="Arial" w:cs="Arial"/>
          <w:color w:val="000000"/>
          <w:shd w:val="clear" w:color="auto" w:fill="FFFFFF"/>
        </w:rPr>
        <w:t>Subban</w:t>
      </w:r>
      <w:proofErr w:type="spellEnd"/>
      <w:r w:rsidRPr="001F33F2">
        <w:rPr>
          <w:rFonts w:ascii="Arial" w:hAnsi="Arial" w:cs="Arial"/>
          <w:color w:val="000000"/>
          <w:shd w:val="clear" w:color="auto" w:fill="FFFFFF"/>
        </w:rPr>
        <w:t xml:space="preserve">, P., (2006) Differentiate instruction: A research basis, </w:t>
      </w:r>
      <w:r w:rsidRPr="001F33F2">
        <w:rPr>
          <w:rFonts w:ascii="Arial" w:hAnsi="Arial" w:cs="Arial"/>
          <w:i/>
          <w:iCs/>
          <w:color w:val="000000"/>
          <w:shd w:val="clear" w:color="auto" w:fill="FFFFFF"/>
        </w:rPr>
        <w:t xml:space="preserve">International Education Journal, </w:t>
      </w:r>
      <w:r w:rsidRPr="001F33F2">
        <w:rPr>
          <w:rFonts w:ascii="Arial" w:hAnsi="Arial" w:cs="Arial"/>
          <w:color w:val="000000"/>
          <w:shd w:val="clear" w:color="auto" w:fill="FFFFFF"/>
        </w:rPr>
        <w:t>7(7) p.935.947.</w:t>
      </w:r>
    </w:p>
    <w:p w14:paraId="2DEA01DC" w14:textId="05561EBB" w:rsidR="00BD5A6A" w:rsidRPr="001F33F2" w:rsidRDefault="00BD5A6A" w:rsidP="00BD5A6A">
      <w:pPr>
        <w:spacing w:before="40" w:after="40"/>
        <w:jc w:val="both"/>
        <w:rPr>
          <w:rFonts w:ascii="Arial" w:hAnsi="Arial" w:cs="Arial"/>
          <w:color w:val="000000"/>
          <w:shd w:val="clear" w:color="auto" w:fill="FFFFFF"/>
        </w:rPr>
      </w:pPr>
    </w:p>
    <w:p w14:paraId="53E59C30" w14:textId="252B4E61" w:rsidR="00BD5A6A" w:rsidRPr="001F33F2" w:rsidRDefault="00BD5A6A" w:rsidP="00BD5A6A">
      <w:pPr>
        <w:spacing w:before="40" w:after="40"/>
        <w:jc w:val="both"/>
        <w:rPr>
          <w:rFonts w:ascii="Arial" w:hAnsi="Arial" w:cs="Arial"/>
        </w:rPr>
      </w:pPr>
      <w:r w:rsidRPr="001F33F2">
        <w:rPr>
          <w:rFonts w:ascii="Arial" w:hAnsi="Arial" w:cs="Arial"/>
        </w:rPr>
        <w:t>Tomlinson, C. A. (2005). Grading and differentiation: Paradox or good practice?</w:t>
      </w:r>
      <w:r w:rsidRPr="001F33F2">
        <w:rPr>
          <w:rFonts w:ascii="Arial" w:hAnsi="Arial" w:cs="Arial"/>
          <w:i/>
          <w:iCs/>
        </w:rPr>
        <w:t xml:space="preserve"> Theory into Practice</w:t>
      </w:r>
      <w:r w:rsidRPr="001F33F2">
        <w:rPr>
          <w:rFonts w:ascii="Arial" w:hAnsi="Arial" w:cs="Arial"/>
        </w:rPr>
        <w:t>, 44(3),</w:t>
      </w:r>
      <w:r w:rsidRPr="001F33F2">
        <w:rPr>
          <w:rFonts w:ascii="Arial" w:hAnsi="Arial" w:cs="Arial"/>
        </w:rPr>
        <w:t xml:space="preserve"> p.</w:t>
      </w:r>
      <w:r w:rsidRPr="001F33F2">
        <w:rPr>
          <w:rFonts w:ascii="Arial" w:hAnsi="Arial" w:cs="Arial"/>
        </w:rPr>
        <w:t xml:space="preserve"> 262-269.</w:t>
      </w:r>
    </w:p>
    <w:p w14:paraId="096AB183" w14:textId="5D28B2FF" w:rsidR="00357C6D" w:rsidRPr="001F33F2" w:rsidRDefault="00357C6D" w:rsidP="00BD5A6A">
      <w:pPr>
        <w:spacing w:before="40" w:after="40"/>
        <w:jc w:val="both"/>
        <w:rPr>
          <w:rFonts w:ascii="Arial" w:hAnsi="Arial" w:cs="Arial"/>
        </w:rPr>
      </w:pPr>
    </w:p>
    <w:p w14:paraId="7D67DA9E" w14:textId="4A071C1E" w:rsidR="00357C6D" w:rsidRPr="001F33F2" w:rsidRDefault="00357C6D" w:rsidP="00BD5A6A">
      <w:pPr>
        <w:spacing w:before="40" w:after="40"/>
        <w:jc w:val="both"/>
        <w:rPr>
          <w:rFonts w:ascii="Arial" w:hAnsi="Arial" w:cs="Arial"/>
        </w:rPr>
      </w:pPr>
      <w:r w:rsidRPr="001F33F2">
        <w:rPr>
          <w:rFonts w:ascii="Arial" w:hAnsi="Arial" w:cs="Arial"/>
        </w:rPr>
        <w:lastRenderedPageBreak/>
        <w:t xml:space="preserve">Tomlinson, C. A. (2004). Sharing responsibility for differentiating instruction. </w:t>
      </w:r>
      <w:r w:rsidRPr="001F33F2">
        <w:rPr>
          <w:rFonts w:ascii="Arial" w:hAnsi="Arial" w:cs="Arial"/>
          <w:i/>
          <w:iCs/>
        </w:rPr>
        <w:t>Roeper Review</w:t>
      </w:r>
      <w:r w:rsidRPr="001F33F2">
        <w:rPr>
          <w:rFonts w:ascii="Arial" w:hAnsi="Arial" w:cs="Arial"/>
        </w:rPr>
        <w:t xml:space="preserve">, 26(4), </w:t>
      </w:r>
      <w:r w:rsidRPr="001F33F2">
        <w:rPr>
          <w:rFonts w:ascii="Arial" w:hAnsi="Arial" w:cs="Arial"/>
        </w:rPr>
        <w:t xml:space="preserve">p. </w:t>
      </w:r>
      <w:r w:rsidRPr="001F33F2">
        <w:rPr>
          <w:rFonts w:ascii="Arial" w:hAnsi="Arial" w:cs="Arial"/>
        </w:rPr>
        <w:t>188-200.</w:t>
      </w:r>
    </w:p>
    <w:p w14:paraId="0DCE86D7" w14:textId="471794B6" w:rsidR="00A42991" w:rsidRPr="001F33F2" w:rsidRDefault="00A42991" w:rsidP="00BD5A6A">
      <w:pPr>
        <w:spacing w:before="40" w:after="40"/>
        <w:jc w:val="both"/>
        <w:rPr>
          <w:rFonts w:ascii="Arial" w:hAnsi="Arial" w:cs="Arial"/>
        </w:rPr>
      </w:pPr>
    </w:p>
    <w:p w14:paraId="00EEA0B0" w14:textId="77777777" w:rsidR="00260E44" w:rsidRPr="001F33F2" w:rsidRDefault="00260E44" w:rsidP="00260E44">
      <w:pPr>
        <w:spacing w:before="40" w:after="40"/>
        <w:jc w:val="both"/>
        <w:rPr>
          <w:rFonts w:ascii="Arial" w:hAnsi="Arial" w:cs="Arial"/>
          <w:shd w:val="clear" w:color="auto" w:fill="FFFFFF"/>
        </w:rPr>
      </w:pPr>
      <w:r w:rsidRPr="001F33F2">
        <w:rPr>
          <w:rFonts w:ascii="Arial" w:hAnsi="Arial" w:cs="Arial"/>
          <w:shd w:val="clear" w:color="auto" w:fill="FFFFFF"/>
        </w:rPr>
        <w:t>Tripp, D., (2011) </w:t>
      </w:r>
      <w:r w:rsidRPr="001F33F2">
        <w:rPr>
          <w:rFonts w:ascii="Arial" w:hAnsi="Arial" w:cs="Arial"/>
          <w:i/>
          <w:iCs/>
          <w:shd w:val="clear" w:color="auto" w:fill="FFFFFF"/>
        </w:rPr>
        <w:t>Critical incidents in teaching</w:t>
      </w:r>
      <w:r w:rsidRPr="001F33F2">
        <w:rPr>
          <w:rFonts w:ascii="Arial" w:hAnsi="Arial" w:cs="Arial"/>
          <w:shd w:val="clear" w:color="auto" w:fill="FFFFFF"/>
        </w:rPr>
        <w:t xml:space="preserve">. 1st ed. London: Routledge, </w:t>
      </w:r>
      <w:proofErr w:type="spellStart"/>
      <w:r w:rsidRPr="001F33F2">
        <w:rPr>
          <w:rFonts w:ascii="Arial" w:hAnsi="Arial" w:cs="Arial"/>
          <w:shd w:val="clear" w:color="auto" w:fill="FFFFFF"/>
        </w:rPr>
        <w:t>p.II</w:t>
      </w:r>
      <w:proofErr w:type="spellEnd"/>
      <w:r w:rsidRPr="001F33F2">
        <w:rPr>
          <w:rFonts w:ascii="Arial" w:hAnsi="Arial" w:cs="Arial"/>
          <w:shd w:val="clear" w:color="auto" w:fill="FFFFFF"/>
        </w:rPr>
        <w:t>.</w:t>
      </w:r>
    </w:p>
    <w:p w14:paraId="0705B49D" w14:textId="77777777" w:rsidR="00260E44" w:rsidRDefault="00260E44" w:rsidP="00BD5A6A">
      <w:pPr>
        <w:spacing w:before="40" w:after="40"/>
        <w:jc w:val="both"/>
        <w:rPr>
          <w:rFonts w:ascii="Arial" w:hAnsi="Arial" w:cs="Arial"/>
          <w:color w:val="000000"/>
          <w:shd w:val="clear" w:color="auto" w:fill="FFFFFF"/>
        </w:rPr>
      </w:pPr>
    </w:p>
    <w:p w14:paraId="0454DDCF" w14:textId="44C6505C" w:rsidR="008F0097" w:rsidRPr="00260E44" w:rsidRDefault="00260E44" w:rsidP="00BD5A6A">
      <w:pPr>
        <w:spacing w:before="40" w:after="40"/>
        <w:jc w:val="both"/>
        <w:rPr>
          <w:rFonts w:ascii="Arial" w:hAnsi="Arial" w:cs="Arial"/>
          <w:color w:val="000000"/>
          <w:shd w:val="clear" w:color="auto" w:fill="FFFFFF"/>
        </w:rPr>
      </w:pPr>
      <w:r w:rsidRPr="001F33F2">
        <w:rPr>
          <w:rFonts w:ascii="Arial" w:hAnsi="Arial" w:cs="Arial"/>
          <w:color w:val="000000"/>
          <w:shd w:val="clear" w:color="auto" w:fill="FFFFFF"/>
        </w:rPr>
        <w:t xml:space="preserve">Vygotsky, L. S. (1930) </w:t>
      </w:r>
      <w:r w:rsidRPr="001F33F2">
        <w:rPr>
          <w:rFonts w:ascii="Arial" w:hAnsi="Arial" w:cs="Arial"/>
          <w:i/>
          <w:iCs/>
          <w:color w:val="000000"/>
          <w:shd w:val="clear" w:color="auto" w:fill="FFFFFF"/>
        </w:rPr>
        <w:t xml:space="preserve">Mind and Society. </w:t>
      </w:r>
      <w:r w:rsidRPr="001F33F2">
        <w:rPr>
          <w:rFonts w:ascii="Arial" w:hAnsi="Arial" w:cs="Arial"/>
          <w:color w:val="000000"/>
          <w:shd w:val="clear" w:color="auto" w:fill="FFFFFF"/>
        </w:rPr>
        <w:t>Cambridge: Harvard University Press</w:t>
      </w:r>
    </w:p>
    <w:p w14:paraId="1E75B636" w14:textId="24DC0A37" w:rsidR="001F33F2" w:rsidRPr="001F33F2" w:rsidRDefault="001F33F2" w:rsidP="00BD5A6A">
      <w:pPr>
        <w:spacing w:before="40" w:after="40"/>
        <w:jc w:val="both"/>
        <w:rPr>
          <w:rFonts w:ascii="Arial" w:hAnsi="Arial" w:cs="Arial"/>
        </w:rPr>
      </w:pPr>
    </w:p>
    <w:p w14:paraId="2880963B" w14:textId="4B30A734" w:rsidR="001F33F2" w:rsidRDefault="005C7B86" w:rsidP="00BD5A6A">
      <w:pPr>
        <w:spacing w:before="40" w:after="40"/>
        <w:jc w:val="both"/>
        <w:rPr>
          <w:rFonts w:ascii="Arial" w:hAnsi="Arial" w:cs="Arial"/>
          <w:i/>
          <w:iCs/>
          <w:color w:val="1F1F1F"/>
          <w:shd w:val="clear" w:color="auto" w:fill="FFFFFF"/>
        </w:rPr>
      </w:pPr>
      <w:r>
        <w:rPr>
          <w:rFonts w:ascii="Arial" w:hAnsi="Arial" w:cs="Arial"/>
          <w:i/>
          <w:iCs/>
          <w:color w:val="1F1F1F"/>
          <w:shd w:val="clear" w:color="auto" w:fill="FFFFFF"/>
        </w:rPr>
        <w:t xml:space="preserve">Welsh Government, (2019) </w:t>
      </w:r>
      <w:r w:rsidR="001F33F2" w:rsidRPr="005C7B86">
        <w:rPr>
          <w:rFonts w:ascii="Arial" w:hAnsi="Arial" w:cs="Arial"/>
          <w:i/>
          <w:iCs/>
          <w:color w:val="1F1F1F"/>
          <w:shd w:val="clear" w:color="auto" w:fill="FFFFFF"/>
        </w:rPr>
        <w:t>The professional standards for teaching and leadership</w:t>
      </w:r>
      <w:r>
        <w:rPr>
          <w:rFonts w:ascii="Arial" w:hAnsi="Arial" w:cs="Arial"/>
          <w:i/>
          <w:iCs/>
          <w:color w:val="1F1F1F"/>
          <w:shd w:val="clear" w:color="auto" w:fill="FFFFFF"/>
        </w:rPr>
        <w:t xml:space="preserve"> [Online] </w:t>
      </w:r>
    </w:p>
    <w:p w14:paraId="1D5D564C" w14:textId="3022D056" w:rsidR="005C7B86" w:rsidRDefault="005C7B86" w:rsidP="00BD5A6A">
      <w:pPr>
        <w:spacing w:before="40" w:after="40"/>
        <w:jc w:val="both"/>
        <w:rPr>
          <w:rFonts w:ascii="Arial" w:hAnsi="Arial" w:cs="Arial"/>
          <w:i/>
          <w:iCs/>
          <w:color w:val="1F1F1F"/>
          <w:shd w:val="clear" w:color="auto" w:fill="FFFFFF"/>
        </w:rPr>
      </w:pPr>
      <w:r w:rsidRPr="005C7B86">
        <w:rPr>
          <w:rFonts w:ascii="Arial" w:hAnsi="Arial" w:cs="Arial"/>
          <w:i/>
          <w:iCs/>
          <w:color w:val="1F1F1F"/>
          <w:shd w:val="clear" w:color="auto" w:fill="FFFFFF"/>
        </w:rPr>
        <w:t>&lt;</w:t>
      </w:r>
      <w:r w:rsidRPr="005C7B86">
        <w:rPr>
          <w:rFonts w:ascii="Arial" w:hAnsi="Arial" w:cs="Arial"/>
          <w:i/>
          <w:iCs/>
          <w:color w:val="1F1F1F"/>
          <w:shd w:val="clear" w:color="auto" w:fill="FFFFFF"/>
        </w:rPr>
        <w:t>https://hwb.gov.wales/api/storage/19bc948b-8a3f-41e0-944a-7bf2cadf7d18/professional-standards-for-teaching-and-leadership-interactive-pdf-for-pc.pdf</w:t>
      </w:r>
      <w:r w:rsidRPr="005C7B86">
        <w:rPr>
          <w:rFonts w:ascii="Arial" w:hAnsi="Arial" w:cs="Arial"/>
          <w:i/>
          <w:iCs/>
          <w:color w:val="1F1F1F"/>
          <w:shd w:val="clear" w:color="auto" w:fill="FFFFFF"/>
        </w:rPr>
        <w:t>&gt; [Accessed 16 O</w:t>
      </w:r>
      <w:r>
        <w:rPr>
          <w:rFonts w:ascii="Arial" w:hAnsi="Arial" w:cs="Arial"/>
          <w:i/>
          <w:iCs/>
          <w:color w:val="1F1F1F"/>
          <w:shd w:val="clear" w:color="auto" w:fill="FFFFFF"/>
        </w:rPr>
        <w:t>ctober 2021]</w:t>
      </w:r>
    </w:p>
    <w:p w14:paraId="488EE159" w14:textId="77777777" w:rsidR="00260E44" w:rsidRPr="001F33F2" w:rsidRDefault="00260E44" w:rsidP="00260E44">
      <w:pPr>
        <w:spacing w:before="40" w:after="40"/>
        <w:jc w:val="both"/>
        <w:rPr>
          <w:rFonts w:ascii="Arial" w:hAnsi="Arial" w:cs="Arial"/>
          <w:i/>
          <w:iCs/>
        </w:rPr>
      </w:pPr>
    </w:p>
    <w:p w14:paraId="2C67F963" w14:textId="77777777" w:rsidR="00260E44" w:rsidRPr="001F33F2" w:rsidRDefault="00260E44" w:rsidP="00260E44">
      <w:pPr>
        <w:spacing w:before="40" w:after="40"/>
        <w:jc w:val="both"/>
        <w:rPr>
          <w:rFonts w:ascii="Arial" w:hAnsi="Arial" w:cs="Arial"/>
          <w:i/>
          <w:iCs/>
        </w:rPr>
      </w:pPr>
      <w:proofErr w:type="spellStart"/>
      <w:r w:rsidRPr="001F33F2">
        <w:rPr>
          <w:rFonts w:ascii="Arial" w:hAnsi="Arial" w:cs="Arial"/>
        </w:rPr>
        <w:t>Zwozdiak</w:t>
      </w:r>
      <w:proofErr w:type="spellEnd"/>
      <w:r w:rsidRPr="001F33F2">
        <w:rPr>
          <w:rFonts w:ascii="Arial" w:hAnsi="Arial" w:cs="Arial"/>
        </w:rPr>
        <w:t xml:space="preserve">-Myers, P., (2012) </w:t>
      </w:r>
      <w:r w:rsidRPr="001F33F2">
        <w:rPr>
          <w:rFonts w:ascii="Arial" w:hAnsi="Arial" w:cs="Arial"/>
          <w:i/>
          <w:iCs/>
        </w:rPr>
        <w:t xml:space="preserve">The teacher's reflective practice handbook: becoming an extended professional through capturing evidence-informed practice, </w:t>
      </w:r>
      <w:r w:rsidRPr="001F33F2">
        <w:rPr>
          <w:rFonts w:ascii="Arial" w:hAnsi="Arial" w:cs="Arial"/>
        </w:rPr>
        <w:t xml:space="preserve">London: Routledge. </w:t>
      </w:r>
    </w:p>
    <w:p w14:paraId="2BD70D94" w14:textId="77777777" w:rsidR="00260E44" w:rsidRPr="001F33F2" w:rsidRDefault="00260E44" w:rsidP="00260E44">
      <w:pPr>
        <w:spacing w:before="40" w:after="40"/>
        <w:jc w:val="both"/>
        <w:rPr>
          <w:rFonts w:ascii="Arial" w:hAnsi="Arial" w:cs="Arial"/>
          <w:i/>
          <w:iCs/>
        </w:rPr>
      </w:pPr>
    </w:p>
    <w:p w14:paraId="7430AC99" w14:textId="77777777" w:rsidR="00260E44" w:rsidRPr="001F33F2" w:rsidRDefault="00260E44" w:rsidP="00260E44">
      <w:pPr>
        <w:spacing w:before="40" w:after="40"/>
        <w:jc w:val="both"/>
        <w:rPr>
          <w:rFonts w:ascii="Arial" w:hAnsi="Arial" w:cs="Arial"/>
          <w:i/>
          <w:iCs/>
        </w:rPr>
      </w:pPr>
    </w:p>
    <w:p w14:paraId="69BE6754" w14:textId="77A49812" w:rsidR="00260E44" w:rsidRDefault="00260E44" w:rsidP="00BD5A6A">
      <w:pPr>
        <w:spacing w:before="40" w:after="40"/>
        <w:jc w:val="both"/>
        <w:rPr>
          <w:rFonts w:ascii="Arial" w:hAnsi="Arial" w:cs="Arial"/>
          <w:b/>
          <w:bCs/>
          <w:i/>
          <w:iCs/>
        </w:rPr>
      </w:pPr>
    </w:p>
    <w:p w14:paraId="006AEABF" w14:textId="20BC4CC6" w:rsidR="00B315ED" w:rsidRDefault="00B315ED" w:rsidP="00BD5A6A">
      <w:pPr>
        <w:spacing w:before="40" w:after="40"/>
        <w:jc w:val="both"/>
        <w:rPr>
          <w:rFonts w:ascii="Arial" w:hAnsi="Arial" w:cs="Arial"/>
          <w:b/>
          <w:bCs/>
          <w:i/>
          <w:iCs/>
        </w:rPr>
      </w:pPr>
    </w:p>
    <w:p w14:paraId="72DA01EC" w14:textId="3088B6B4" w:rsidR="00B315ED" w:rsidRDefault="00B315ED" w:rsidP="00BD5A6A">
      <w:pPr>
        <w:spacing w:before="40" w:after="40"/>
        <w:jc w:val="both"/>
        <w:rPr>
          <w:rFonts w:ascii="Arial" w:hAnsi="Arial" w:cs="Arial"/>
          <w:b/>
          <w:bCs/>
          <w:i/>
          <w:iCs/>
        </w:rPr>
      </w:pPr>
    </w:p>
    <w:p w14:paraId="07D5F248" w14:textId="35BC744C" w:rsidR="00B315ED" w:rsidRDefault="00B315ED" w:rsidP="00BD5A6A">
      <w:pPr>
        <w:spacing w:before="40" w:after="40"/>
        <w:jc w:val="both"/>
        <w:rPr>
          <w:rFonts w:ascii="Arial" w:hAnsi="Arial" w:cs="Arial"/>
          <w:b/>
          <w:bCs/>
          <w:i/>
          <w:iCs/>
        </w:rPr>
      </w:pPr>
    </w:p>
    <w:p w14:paraId="19C64DAC" w14:textId="679E6C97" w:rsidR="00B315ED" w:rsidRDefault="00B315ED" w:rsidP="00BD5A6A">
      <w:pPr>
        <w:spacing w:before="40" w:after="40"/>
        <w:jc w:val="both"/>
        <w:rPr>
          <w:rFonts w:ascii="Arial" w:hAnsi="Arial" w:cs="Arial"/>
          <w:b/>
          <w:bCs/>
          <w:i/>
          <w:iCs/>
        </w:rPr>
      </w:pPr>
    </w:p>
    <w:p w14:paraId="43B8C408" w14:textId="22454551" w:rsidR="00B315ED" w:rsidRDefault="00B315ED" w:rsidP="00BD5A6A">
      <w:pPr>
        <w:spacing w:before="40" w:after="40"/>
        <w:jc w:val="both"/>
        <w:rPr>
          <w:rFonts w:ascii="Arial" w:hAnsi="Arial" w:cs="Arial"/>
          <w:b/>
          <w:bCs/>
          <w:i/>
          <w:iCs/>
        </w:rPr>
      </w:pPr>
    </w:p>
    <w:p w14:paraId="5681092B" w14:textId="2F49A12C" w:rsidR="00B315ED" w:rsidRDefault="00B315ED" w:rsidP="00BD5A6A">
      <w:pPr>
        <w:spacing w:before="40" w:after="40"/>
        <w:jc w:val="both"/>
        <w:rPr>
          <w:rFonts w:ascii="Arial" w:hAnsi="Arial" w:cs="Arial"/>
          <w:b/>
          <w:bCs/>
          <w:i/>
          <w:iCs/>
        </w:rPr>
      </w:pPr>
    </w:p>
    <w:p w14:paraId="36B8D3B3" w14:textId="6B9E5523" w:rsidR="00B315ED" w:rsidRDefault="00B315ED" w:rsidP="00BD5A6A">
      <w:pPr>
        <w:spacing w:before="40" w:after="40"/>
        <w:jc w:val="both"/>
        <w:rPr>
          <w:rFonts w:ascii="Arial" w:hAnsi="Arial" w:cs="Arial"/>
          <w:b/>
          <w:bCs/>
          <w:i/>
          <w:iCs/>
        </w:rPr>
      </w:pPr>
    </w:p>
    <w:p w14:paraId="34351B1F" w14:textId="745E5464" w:rsidR="00B315ED" w:rsidRDefault="00B315ED" w:rsidP="00BD5A6A">
      <w:pPr>
        <w:spacing w:before="40" w:after="40"/>
        <w:jc w:val="both"/>
        <w:rPr>
          <w:rFonts w:ascii="Arial" w:hAnsi="Arial" w:cs="Arial"/>
          <w:b/>
          <w:bCs/>
          <w:i/>
          <w:iCs/>
        </w:rPr>
      </w:pPr>
    </w:p>
    <w:p w14:paraId="61D88241" w14:textId="4A09D041" w:rsidR="00B315ED" w:rsidRDefault="00B315ED" w:rsidP="00BD5A6A">
      <w:pPr>
        <w:spacing w:before="40" w:after="40"/>
        <w:jc w:val="both"/>
        <w:rPr>
          <w:rFonts w:ascii="Arial" w:hAnsi="Arial" w:cs="Arial"/>
          <w:b/>
          <w:bCs/>
          <w:i/>
          <w:iCs/>
        </w:rPr>
      </w:pPr>
    </w:p>
    <w:p w14:paraId="758722E1" w14:textId="5C5206B3" w:rsidR="00B315ED" w:rsidRDefault="00B315ED" w:rsidP="00BD5A6A">
      <w:pPr>
        <w:spacing w:before="40" w:after="40"/>
        <w:jc w:val="both"/>
        <w:rPr>
          <w:rFonts w:ascii="Arial" w:hAnsi="Arial" w:cs="Arial"/>
          <w:b/>
          <w:bCs/>
          <w:i/>
          <w:iCs/>
        </w:rPr>
      </w:pPr>
    </w:p>
    <w:p w14:paraId="51D7EFB2" w14:textId="6413645E" w:rsidR="00B315ED" w:rsidRDefault="00B315ED" w:rsidP="00BD5A6A">
      <w:pPr>
        <w:spacing w:before="40" w:after="40"/>
        <w:jc w:val="both"/>
        <w:rPr>
          <w:rFonts w:ascii="Arial" w:hAnsi="Arial" w:cs="Arial"/>
          <w:b/>
          <w:bCs/>
          <w:i/>
          <w:iCs/>
        </w:rPr>
      </w:pPr>
    </w:p>
    <w:p w14:paraId="56FE48C8" w14:textId="743B0A4D" w:rsidR="00B315ED" w:rsidRDefault="00B315ED" w:rsidP="00BD5A6A">
      <w:pPr>
        <w:spacing w:before="40" w:after="40"/>
        <w:jc w:val="both"/>
        <w:rPr>
          <w:rFonts w:ascii="Arial" w:hAnsi="Arial" w:cs="Arial"/>
          <w:b/>
          <w:bCs/>
          <w:i/>
          <w:iCs/>
        </w:rPr>
      </w:pPr>
    </w:p>
    <w:p w14:paraId="18073086" w14:textId="66DD4497" w:rsidR="00B315ED" w:rsidRDefault="00B315ED" w:rsidP="00BD5A6A">
      <w:pPr>
        <w:spacing w:before="40" w:after="40"/>
        <w:jc w:val="both"/>
        <w:rPr>
          <w:rFonts w:ascii="Arial" w:hAnsi="Arial" w:cs="Arial"/>
          <w:b/>
          <w:bCs/>
          <w:i/>
          <w:iCs/>
        </w:rPr>
      </w:pPr>
    </w:p>
    <w:p w14:paraId="519D52BC" w14:textId="1B7BD622" w:rsidR="00B315ED" w:rsidRDefault="00B315ED" w:rsidP="00BD5A6A">
      <w:pPr>
        <w:spacing w:before="40" w:after="40"/>
        <w:jc w:val="both"/>
        <w:rPr>
          <w:rFonts w:ascii="Arial" w:hAnsi="Arial" w:cs="Arial"/>
          <w:b/>
          <w:bCs/>
          <w:i/>
          <w:iCs/>
        </w:rPr>
      </w:pPr>
    </w:p>
    <w:p w14:paraId="78D2960A" w14:textId="41D2E69C" w:rsidR="00B315ED" w:rsidRDefault="00B315ED" w:rsidP="00BD5A6A">
      <w:pPr>
        <w:spacing w:before="40" w:after="40"/>
        <w:jc w:val="both"/>
        <w:rPr>
          <w:rFonts w:ascii="Arial" w:hAnsi="Arial" w:cs="Arial"/>
          <w:b/>
          <w:bCs/>
          <w:i/>
          <w:iCs/>
        </w:rPr>
      </w:pPr>
    </w:p>
    <w:p w14:paraId="52E5B494" w14:textId="514D7DA9" w:rsidR="00B315ED" w:rsidRDefault="00B315ED" w:rsidP="00BD5A6A">
      <w:pPr>
        <w:spacing w:before="40" w:after="40"/>
        <w:jc w:val="both"/>
        <w:rPr>
          <w:rFonts w:ascii="Arial" w:hAnsi="Arial" w:cs="Arial"/>
          <w:b/>
          <w:bCs/>
          <w:i/>
          <w:iCs/>
        </w:rPr>
      </w:pPr>
    </w:p>
    <w:p w14:paraId="24DAABD1" w14:textId="73FE2838" w:rsidR="00B315ED" w:rsidRDefault="00B315ED" w:rsidP="00BD5A6A">
      <w:pPr>
        <w:spacing w:before="40" w:after="40"/>
        <w:jc w:val="both"/>
        <w:rPr>
          <w:rFonts w:ascii="Arial" w:hAnsi="Arial" w:cs="Arial"/>
          <w:b/>
          <w:bCs/>
          <w:i/>
          <w:iCs/>
        </w:rPr>
      </w:pPr>
    </w:p>
    <w:p w14:paraId="7859EE7E" w14:textId="2D1F453F" w:rsidR="00B315ED" w:rsidRDefault="00B315ED" w:rsidP="00BD5A6A">
      <w:pPr>
        <w:spacing w:before="40" w:after="40"/>
        <w:jc w:val="both"/>
        <w:rPr>
          <w:rFonts w:ascii="Arial" w:hAnsi="Arial" w:cs="Arial"/>
          <w:b/>
          <w:bCs/>
          <w:i/>
          <w:iCs/>
        </w:rPr>
      </w:pPr>
    </w:p>
    <w:p w14:paraId="23B043E7" w14:textId="3C29A95E" w:rsidR="00B315ED" w:rsidRDefault="00B315ED" w:rsidP="00BD5A6A">
      <w:pPr>
        <w:spacing w:before="40" w:after="40"/>
        <w:jc w:val="both"/>
        <w:rPr>
          <w:rFonts w:ascii="Arial" w:hAnsi="Arial" w:cs="Arial"/>
          <w:b/>
          <w:bCs/>
          <w:i/>
          <w:iCs/>
        </w:rPr>
      </w:pPr>
    </w:p>
    <w:p w14:paraId="25535AAF" w14:textId="09CAB5C2" w:rsidR="00B315ED" w:rsidRDefault="00B315ED" w:rsidP="00BD5A6A">
      <w:pPr>
        <w:spacing w:before="40" w:after="40"/>
        <w:jc w:val="both"/>
        <w:rPr>
          <w:rFonts w:ascii="Arial" w:hAnsi="Arial" w:cs="Arial"/>
          <w:b/>
          <w:bCs/>
          <w:i/>
          <w:iCs/>
        </w:rPr>
      </w:pPr>
    </w:p>
    <w:p w14:paraId="40AB8036" w14:textId="0E625BF5" w:rsidR="00B315ED" w:rsidRDefault="00B315ED" w:rsidP="00BD5A6A">
      <w:pPr>
        <w:spacing w:before="40" w:after="40"/>
        <w:jc w:val="both"/>
        <w:rPr>
          <w:rFonts w:ascii="Arial" w:hAnsi="Arial" w:cs="Arial"/>
          <w:b/>
          <w:bCs/>
          <w:i/>
          <w:iCs/>
        </w:rPr>
      </w:pPr>
    </w:p>
    <w:p w14:paraId="6E6E6C4A" w14:textId="1D3D4C1F" w:rsidR="00B315ED" w:rsidRDefault="00B315ED" w:rsidP="00BD5A6A">
      <w:pPr>
        <w:spacing w:before="40" w:after="40"/>
        <w:jc w:val="both"/>
        <w:rPr>
          <w:rFonts w:ascii="Arial" w:hAnsi="Arial" w:cs="Arial"/>
          <w:b/>
          <w:bCs/>
          <w:i/>
          <w:iCs/>
        </w:rPr>
      </w:pPr>
    </w:p>
    <w:p w14:paraId="539DF0D7" w14:textId="6D2D4F0E" w:rsidR="00B315ED" w:rsidRDefault="00B315ED" w:rsidP="00BD5A6A">
      <w:pPr>
        <w:spacing w:before="40" w:after="40"/>
        <w:jc w:val="both"/>
        <w:rPr>
          <w:rFonts w:ascii="Arial" w:hAnsi="Arial" w:cs="Arial"/>
          <w:b/>
          <w:bCs/>
          <w:i/>
          <w:iCs/>
        </w:rPr>
      </w:pPr>
    </w:p>
    <w:p w14:paraId="7E3EBBF3" w14:textId="47BD60D3" w:rsidR="00B315ED" w:rsidRDefault="00B315ED" w:rsidP="00BD5A6A">
      <w:pPr>
        <w:spacing w:before="40" w:after="40"/>
        <w:jc w:val="both"/>
        <w:rPr>
          <w:rFonts w:ascii="Arial" w:hAnsi="Arial" w:cs="Arial"/>
          <w:b/>
          <w:bCs/>
          <w:i/>
          <w:iCs/>
        </w:rPr>
      </w:pPr>
    </w:p>
    <w:p w14:paraId="473848C2" w14:textId="554C069A" w:rsidR="00B315ED" w:rsidRDefault="00B315ED" w:rsidP="00BD5A6A">
      <w:pPr>
        <w:spacing w:before="40" w:after="40"/>
        <w:jc w:val="both"/>
        <w:rPr>
          <w:rFonts w:ascii="Arial" w:hAnsi="Arial" w:cs="Arial"/>
          <w:b/>
          <w:bCs/>
          <w:i/>
          <w:iCs/>
        </w:rPr>
      </w:pPr>
    </w:p>
    <w:p w14:paraId="60A630C3" w14:textId="62A99B7A" w:rsidR="00B315ED" w:rsidRDefault="00B315ED" w:rsidP="00BD5A6A">
      <w:pPr>
        <w:spacing w:before="40" w:after="40"/>
        <w:jc w:val="both"/>
        <w:rPr>
          <w:rFonts w:ascii="Arial" w:hAnsi="Arial" w:cs="Arial"/>
          <w:b/>
          <w:bCs/>
          <w:i/>
          <w:iCs/>
        </w:rPr>
      </w:pPr>
    </w:p>
    <w:p w14:paraId="06C23D2D" w14:textId="64B18E15" w:rsidR="00B315ED" w:rsidRDefault="00B315ED" w:rsidP="00BD5A6A">
      <w:pPr>
        <w:spacing w:before="40" w:after="40"/>
        <w:jc w:val="both"/>
        <w:rPr>
          <w:rFonts w:ascii="Arial" w:hAnsi="Arial" w:cs="Arial"/>
          <w:b/>
          <w:bCs/>
          <w:i/>
          <w:iCs/>
        </w:rPr>
      </w:pPr>
    </w:p>
    <w:p w14:paraId="0AA4B850" w14:textId="6C3F9220" w:rsidR="00B315ED" w:rsidRDefault="00B315ED" w:rsidP="00BD5A6A">
      <w:pPr>
        <w:spacing w:before="40" w:after="40"/>
        <w:jc w:val="both"/>
        <w:rPr>
          <w:rFonts w:ascii="Arial" w:hAnsi="Arial" w:cs="Arial"/>
          <w:b/>
          <w:bCs/>
          <w:i/>
          <w:iCs/>
        </w:rPr>
      </w:pPr>
    </w:p>
    <w:p w14:paraId="6FAF9561" w14:textId="6F81BA38" w:rsidR="00B315ED" w:rsidRPr="00627773" w:rsidRDefault="00B315ED" w:rsidP="00B315ED">
      <w:pPr>
        <w:rPr>
          <w:b/>
          <w:bCs/>
        </w:rPr>
      </w:pPr>
      <w:r>
        <w:rPr>
          <w:b/>
          <w:bCs/>
        </w:rPr>
        <w:lastRenderedPageBreak/>
        <w:t xml:space="preserve">Appendix A – Observation </w:t>
      </w:r>
      <w:r w:rsidRPr="00627773">
        <w:rPr>
          <w:b/>
          <w:bCs/>
        </w:rPr>
        <w:t>Record 1</w:t>
      </w:r>
    </w:p>
    <w:tbl>
      <w:tblPr>
        <w:tblStyle w:val="TableGrid"/>
        <w:tblW w:w="0" w:type="auto"/>
        <w:tblLook w:val="04A0" w:firstRow="1" w:lastRow="0" w:firstColumn="1" w:lastColumn="0" w:noHBand="0" w:noVBand="1"/>
      </w:tblPr>
      <w:tblGrid>
        <w:gridCol w:w="8926"/>
      </w:tblGrid>
      <w:tr w:rsidR="00B315ED" w:rsidRPr="003737F1" w14:paraId="4DFE88EF" w14:textId="77777777" w:rsidTr="000E4B52">
        <w:tc>
          <w:tcPr>
            <w:tcW w:w="8926" w:type="dxa"/>
          </w:tcPr>
          <w:p w14:paraId="3E028FFE" w14:textId="77777777" w:rsidR="00B315ED" w:rsidRPr="003737F1" w:rsidRDefault="00B315ED" w:rsidP="000E4B52">
            <w:pPr>
              <w:rPr>
                <w:rFonts w:asciiTheme="minorHAnsi" w:hAnsiTheme="minorHAnsi"/>
              </w:rPr>
            </w:pPr>
            <w:r w:rsidRPr="003737F1">
              <w:rPr>
                <w:rFonts w:asciiTheme="minorHAnsi" w:hAnsiTheme="minorHAnsi"/>
              </w:rPr>
              <w:t>Date and time, year group:</w:t>
            </w:r>
            <w:r>
              <w:rPr>
                <w:rFonts w:asciiTheme="minorHAnsi" w:hAnsiTheme="minorHAnsi"/>
              </w:rPr>
              <w:t xml:space="preserve"> Year 7, 23th September, 10:20am</w:t>
            </w:r>
          </w:p>
          <w:p w14:paraId="035AD087" w14:textId="77777777" w:rsidR="00B315ED" w:rsidRPr="003737F1" w:rsidRDefault="00B315ED" w:rsidP="000E4B52">
            <w:pPr>
              <w:rPr>
                <w:rFonts w:asciiTheme="minorHAnsi" w:hAnsiTheme="minorHAnsi"/>
              </w:rPr>
            </w:pPr>
          </w:p>
        </w:tc>
      </w:tr>
      <w:tr w:rsidR="00B315ED" w:rsidRPr="003737F1" w14:paraId="0E1EF460" w14:textId="77777777" w:rsidTr="000E4B52">
        <w:tc>
          <w:tcPr>
            <w:tcW w:w="8926" w:type="dxa"/>
          </w:tcPr>
          <w:p w14:paraId="38D81403" w14:textId="77777777" w:rsidR="00B315ED" w:rsidRPr="003737F1" w:rsidRDefault="00B315ED" w:rsidP="000E4B5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484931A" w14:textId="77777777" w:rsidR="00B315ED" w:rsidRDefault="00B315ED" w:rsidP="000E4B52">
            <w:pPr>
              <w:rPr>
                <w:rFonts w:asciiTheme="minorHAnsi" w:hAnsiTheme="minorHAnsi"/>
              </w:rPr>
            </w:pPr>
          </w:p>
          <w:p w14:paraId="7D0C2861" w14:textId="77777777" w:rsidR="00B315ED" w:rsidRPr="002B5BE1" w:rsidRDefault="00B315ED" w:rsidP="00B315ED">
            <w:pPr>
              <w:widowControl w:val="0"/>
              <w:numPr>
                <w:ilvl w:val="0"/>
                <w:numId w:val="5"/>
              </w:numPr>
              <w:autoSpaceDE w:val="0"/>
              <w:autoSpaceDN w:val="0"/>
              <w:adjustRightInd w:val="0"/>
              <w:rPr>
                <w:rFonts w:asciiTheme="minorHAnsi" w:hAnsiTheme="minorHAnsi"/>
              </w:rPr>
            </w:pPr>
            <w:r>
              <w:rPr>
                <w:rFonts w:asciiTheme="minorHAnsi" w:hAnsiTheme="minorHAnsi"/>
                <w:lang w:val="en-US"/>
              </w:rPr>
              <w:t>English Lesson</w:t>
            </w:r>
          </w:p>
          <w:p w14:paraId="56760C92" w14:textId="77777777" w:rsidR="00B315ED" w:rsidRPr="002B5BE1" w:rsidRDefault="00507BDC" w:rsidP="00B315ED">
            <w:pPr>
              <w:widowControl w:val="0"/>
              <w:numPr>
                <w:ilvl w:val="0"/>
                <w:numId w:val="5"/>
              </w:numPr>
              <w:autoSpaceDE w:val="0"/>
              <w:autoSpaceDN w:val="0"/>
              <w:adjustRightInd w:val="0"/>
              <w:rPr>
                <w:rFonts w:asciiTheme="minorHAnsi" w:hAnsiTheme="minorHAnsi"/>
              </w:rPr>
            </w:pPr>
            <w:r w:rsidRPr="002B5BE1">
              <w:rPr>
                <w:rFonts w:asciiTheme="minorHAnsi" w:hAnsiTheme="minorHAnsi"/>
                <w:lang w:val="en-US"/>
              </w:rPr>
              <w:t xml:space="preserve">There are fourteen English teachers within the school and there are </w:t>
            </w:r>
            <w:r w:rsidRPr="002B5BE1">
              <w:rPr>
                <w:rFonts w:asciiTheme="minorHAnsi" w:hAnsiTheme="minorHAnsi"/>
                <w:lang w:val="en-US"/>
              </w:rPr>
              <w:t xml:space="preserve">only seven classrooms. </w:t>
            </w:r>
          </w:p>
          <w:p w14:paraId="09CD1648" w14:textId="77777777" w:rsidR="002B5BE1" w:rsidRPr="002B5BE1" w:rsidRDefault="00507BDC" w:rsidP="00B315ED">
            <w:pPr>
              <w:widowControl w:val="0"/>
              <w:numPr>
                <w:ilvl w:val="0"/>
                <w:numId w:val="5"/>
              </w:numPr>
              <w:autoSpaceDE w:val="0"/>
              <w:autoSpaceDN w:val="0"/>
              <w:adjustRightInd w:val="0"/>
              <w:rPr>
                <w:rFonts w:asciiTheme="minorHAnsi" w:hAnsiTheme="minorHAnsi"/>
              </w:rPr>
            </w:pPr>
            <w:r w:rsidRPr="002B5BE1">
              <w:rPr>
                <w:rFonts w:asciiTheme="minorHAnsi" w:hAnsiTheme="minorHAnsi"/>
                <w:lang w:val="en-US"/>
              </w:rPr>
              <w:t>Projector had broken in one of the classrooms so had to improvise the lesson plan and move classrooms to the only other free room.</w:t>
            </w:r>
          </w:p>
          <w:p w14:paraId="1BDC8872" w14:textId="77777777" w:rsidR="00B315ED" w:rsidRPr="003737F1" w:rsidRDefault="00B315ED" w:rsidP="000E4B52">
            <w:pPr>
              <w:rPr>
                <w:rFonts w:asciiTheme="minorHAnsi" w:hAnsiTheme="minorHAnsi"/>
              </w:rPr>
            </w:pPr>
          </w:p>
          <w:p w14:paraId="766B5168" w14:textId="77777777" w:rsidR="00B315ED" w:rsidRPr="003737F1" w:rsidRDefault="00B315ED" w:rsidP="000E4B52">
            <w:pPr>
              <w:rPr>
                <w:rFonts w:asciiTheme="minorHAnsi" w:hAnsiTheme="minorHAnsi"/>
              </w:rPr>
            </w:pPr>
          </w:p>
        </w:tc>
      </w:tr>
      <w:tr w:rsidR="00B315ED" w:rsidRPr="003737F1" w14:paraId="44C2C846" w14:textId="77777777" w:rsidTr="000E4B52">
        <w:tc>
          <w:tcPr>
            <w:tcW w:w="8926" w:type="dxa"/>
          </w:tcPr>
          <w:p w14:paraId="5491C870" w14:textId="77777777" w:rsidR="00B315ED" w:rsidRPr="00627773" w:rsidRDefault="00B315ED" w:rsidP="000E4B5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7C3480D" w14:textId="77777777" w:rsidR="00B315ED" w:rsidRPr="003737F1" w:rsidRDefault="00B315ED" w:rsidP="000E4B52">
            <w:pPr>
              <w:rPr>
                <w:rFonts w:asciiTheme="minorHAnsi" w:hAnsiTheme="minorHAnsi"/>
                <w:bCs/>
                <w:lang w:val="en-US"/>
              </w:rPr>
            </w:pPr>
          </w:p>
          <w:p w14:paraId="19B012FC" w14:textId="77777777" w:rsidR="00B315ED" w:rsidRPr="002B5BE1" w:rsidRDefault="00B315ED" w:rsidP="000E4B52">
            <w:pPr>
              <w:widowControl w:val="0"/>
              <w:autoSpaceDE w:val="0"/>
              <w:autoSpaceDN w:val="0"/>
              <w:adjustRightInd w:val="0"/>
              <w:rPr>
                <w:rFonts w:asciiTheme="minorHAnsi" w:hAnsiTheme="minorHAnsi"/>
                <w:bCs/>
              </w:rPr>
            </w:pPr>
            <w:r w:rsidRPr="002B5BE1">
              <w:rPr>
                <w:rFonts w:asciiTheme="minorHAnsi" w:eastAsia="Times New Roman" w:hAnsiTheme="minorHAnsi"/>
                <w:bCs/>
              </w:rPr>
              <w:t>After already choosing the God in a previous lesson, one of the students called out to the teacher “</w:t>
            </w:r>
            <w:r w:rsidRPr="002B5BE1">
              <w:rPr>
                <w:rFonts w:asciiTheme="minorHAnsi" w:eastAsia="Times New Roman" w:hAnsiTheme="minorHAnsi"/>
                <w:bCs/>
                <w:i/>
                <w:iCs/>
              </w:rPr>
              <w:t>What is the name of the God that Hercules is based on?</w:t>
            </w:r>
            <w:r w:rsidRPr="002B5BE1">
              <w:rPr>
                <w:rFonts w:asciiTheme="minorHAnsi" w:eastAsia="Times New Roman" w:hAnsiTheme="minorHAnsi"/>
                <w:bCs/>
              </w:rPr>
              <w:t>” the teacher replied “</w:t>
            </w:r>
            <w:r w:rsidRPr="002B5BE1">
              <w:rPr>
                <w:rFonts w:asciiTheme="minorHAnsi" w:eastAsia="Times New Roman" w:hAnsiTheme="minorHAnsi"/>
                <w:bCs/>
                <w:i/>
                <w:iCs/>
              </w:rPr>
              <w:t>have you asked a friend?</w:t>
            </w:r>
            <w:r w:rsidRPr="002B5BE1">
              <w:rPr>
                <w:rFonts w:asciiTheme="minorHAnsi" w:eastAsia="Times New Roman" w:hAnsiTheme="minorHAnsi"/>
                <w:bCs/>
              </w:rPr>
              <w:t>” and when the answer “</w:t>
            </w:r>
            <w:r w:rsidRPr="002B5BE1">
              <w:rPr>
                <w:rFonts w:asciiTheme="minorHAnsi" w:eastAsia="Times New Roman" w:hAnsiTheme="minorHAnsi"/>
                <w:bCs/>
                <w:i/>
                <w:iCs/>
              </w:rPr>
              <w:t xml:space="preserve">no” </w:t>
            </w:r>
            <w:r w:rsidRPr="002B5BE1">
              <w:rPr>
                <w:rFonts w:asciiTheme="minorHAnsi" w:eastAsia="Times New Roman" w:hAnsiTheme="minorHAnsi"/>
                <w:bCs/>
              </w:rPr>
              <w:t xml:space="preserve">was given, the teacher addressed the class and asked if there was anyone in the class that could help the student. </w:t>
            </w:r>
          </w:p>
          <w:p w14:paraId="12D5158E" w14:textId="77777777" w:rsidR="00B315ED" w:rsidRPr="003737F1" w:rsidRDefault="00B315ED" w:rsidP="000E4B52">
            <w:pPr>
              <w:rPr>
                <w:rFonts w:asciiTheme="minorHAnsi" w:hAnsiTheme="minorHAnsi"/>
                <w:bCs/>
              </w:rPr>
            </w:pPr>
          </w:p>
          <w:p w14:paraId="13A8B16B" w14:textId="77777777" w:rsidR="00B315ED" w:rsidRPr="003737F1" w:rsidRDefault="00B315ED" w:rsidP="000E4B52">
            <w:pPr>
              <w:ind w:left="720"/>
              <w:rPr>
                <w:rFonts w:asciiTheme="minorHAnsi" w:hAnsiTheme="minorHAnsi"/>
              </w:rPr>
            </w:pPr>
          </w:p>
          <w:p w14:paraId="49AB1EA0" w14:textId="77777777" w:rsidR="00B315ED" w:rsidRPr="003737F1" w:rsidRDefault="00B315ED" w:rsidP="000E4B52">
            <w:pPr>
              <w:ind w:left="720"/>
              <w:rPr>
                <w:rFonts w:asciiTheme="minorHAnsi" w:hAnsiTheme="minorHAnsi"/>
              </w:rPr>
            </w:pPr>
          </w:p>
        </w:tc>
      </w:tr>
      <w:tr w:rsidR="00B315ED" w:rsidRPr="003737F1" w14:paraId="19C63F4D" w14:textId="77777777" w:rsidTr="000E4B52">
        <w:tc>
          <w:tcPr>
            <w:tcW w:w="8926" w:type="dxa"/>
          </w:tcPr>
          <w:p w14:paraId="7F8A11B3" w14:textId="77777777" w:rsidR="00B315ED" w:rsidRPr="00627773" w:rsidRDefault="00B315ED" w:rsidP="000E4B5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ED5EBEC" w14:textId="77777777" w:rsidR="00B315ED" w:rsidRPr="003737F1" w:rsidRDefault="00B315ED" w:rsidP="000E4B52">
            <w:pPr>
              <w:rPr>
                <w:rFonts w:asciiTheme="minorHAnsi" w:hAnsiTheme="minorHAnsi"/>
              </w:rPr>
            </w:pPr>
          </w:p>
          <w:p w14:paraId="1FC8AC28" w14:textId="1F9BB832" w:rsidR="00B315ED" w:rsidRDefault="00B315ED" w:rsidP="00B315ED">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Pavlov’s Conditi</w:t>
            </w:r>
            <w:r w:rsidR="00507BDC">
              <w:rPr>
                <w:rFonts w:asciiTheme="minorHAnsi" w:hAnsiTheme="minorHAnsi"/>
              </w:rPr>
              <w:t>o</w:t>
            </w:r>
            <w:r>
              <w:rPr>
                <w:rFonts w:asciiTheme="minorHAnsi" w:hAnsiTheme="minorHAnsi"/>
              </w:rPr>
              <w:t>ning Theory</w:t>
            </w:r>
          </w:p>
          <w:p w14:paraId="708131E7" w14:textId="77777777" w:rsidR="00B315ED" w:rsidRDefault="00B315ED" w:rsidP="00B315ED">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Schools of Learning</w:t>
            </w:r>
          </w:p>
          <w:p w14:paraId="27644DAD" w14:textId="77777777" w:rsidR="00B315ED" w:rsidRDefault="00B315ED" w:rsidP="00B315ED">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Four Purposes of the curriculum</w:t>
            </w:r>
          </w:p>
          <w:p w14:paraId="4E04A8E8" w14:textId="77777777" w:rsidR="00B315ED" w:rsidRDefault="00B315ED" w:rsidP="00B315ED">
            <w:pPr>
              <w:pStyle w:val="ListParagraph"/>
              <w:widowControl w:val="0"/>
              <w:numPr>
                <w:ilvl w:val="0"/>
                <w:numId w:val="6"/>
              </w:numPr>
              <w:autoSpaceDE w:val="0"/>
              <w:autoSpaceDN w:val="0"/>
              <w:adjustRightInd w:val="0"/>
              <w:rPr>
                <w:rFonts w:asciiTheme="minorHAnsi" w:hAnsiTheme="minorHAnsi"/>
              </w:rPr>
            </w:pPr>
            <w:r w:rsidRPr="002B5BE1">
              <w:rPr>
                <w:rFonts w:asciiTheme="minorHAnsi" w:hAnsiTheme="minorHAnsi"/>
              </w:rPr>
              <w:t>Bronfenbrenner’s Ecological Systems Theory</w:t>
            </w:r>
          </w:p>
          <w:p w14:paraId="23D0BBED" w14:textId="77777777" w:rsidR="00B315ED" w:rsidRPr="003737F1" w:rsidRDefault="00B315ED" w:rsidP="000E4B52">
            <w:pPr>
              <w:pStyle w:val="ListParagraph"/>
              <w:rPr>
                <w:rFonts w:asciiTheme="minorHAnsi" w:hAnsiTheme="minorHAnsi"/>
              </w:rPr>
            </w:pPr>
          </w:p>
        </w:tc>
      </w:tr>
      <w:tr w:rsidR="00B315ED" w:rsidRPr="003737F1" w14:paraId="47CC7C77" w14:textId="77777777" w:rsidTr="000E4B52">
        <w:tc>
          <w:tcPr>
            <w:tcW w:w="8926" w:type="dxa"/>
          </w:tcPr>
          <w:p w14:paraId="65773C65" w14:textId="77777777" w:rsidR="00B315ED" w:rsidRPr="00627773" w:rsidRDefault="00B315ED" w:rsidP="000E4B5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A54DD36" w14:textId="77777777" w:rsidR="00B315ED" w:rsidRPr="00627773" w:rsidRDefault="00B315ED" w:rsidP="000E4B52">
            <w:pPr>
              <w:rPr>
                <w:rFonts w:asciiTheme="minorHAnsi" w:hAnsiTheme="minorHAnsi"/>
                <w:bCs/>
              </w:rPr>
            </w:pPr>
          </w:p>
          <w:p w14:paraId="14B73763" w14:textId="77777777" w:rsidR="00B315ED" w:rsidRPr="002B5BE1" w:rsidRDefault="00507BDC" w:rsidP="00B315ED">
            <w:pPr>
              <w:widowControl w:val="0"/>
              <w:numPr>
                <w:ilvl w:val="0"/>
                <w:numId w:val="5"/>
              </w:numPr>
              <w:autoSpaceDE w:val="0"/>
              <w:autoSpaceDN w:val="0"/>
              <w:adjustRightInd w:val="0"/>
              <w:rPr>
                <w:rFonts w:asciiTheme="minorHAnsi" w:hAnsiTheme="minorHAnsi"/>
              </w:rPr>
            </w:pPr>
            <w:r w:rsidRPr="002B5BE1">
              <w:rPr>
                <w:rFonts w:asciiTheme="minorHAnsi" w:hAnsiTheme="minorHAnsi"/>
                <w:lang w:val="en-US"/>
              </w:rPr>
              <w:t>It was the first time that the year 7s had used the computer room.</w:t>
            </w:r>
          </w:p>
          <w:p w14:paraId="53D4917A" w14:textId="77777777" w:rsidR="002B5BE1" w:rsidRPr="002B5BE1" w:rsidRDefault="00B315ED" w:rsidP="00B315ED">
            <w:pPr>
              <w:widowControl w:val="0"/>
              <w:numPr>
                <w:ilvl w:val="0"/>
                <w:numId w:val="5"/>
              </w:numPr>
              <w:autoSpaceDE w:val="0"/>
              <w:autoSpaceDN w:val="0"/>
              <w:adjustRightInd w:val="0"/>
              <w:rPr>
                <w:rFonts w:asciiTheme="minorHAnsi" w:hAnsiTheme="minorHAnsi"/>
              </w:rPr>
            </w:pPr>
            <w:r>
              <w:rPr>
                <w:rFonts w:asciiTheme="minorHAnsi" w:hAnsiTheme="minorHAnsi"/>
                <w:lang w:val="en-US"/>
              </w:rPr>
              <w:t>After their first break.</w:t>
            </w:r>
          </w:p>
          <w:p w14:paraId="1CDDDE39" w14:textId="77777777" w:rsidR="00B315ED" w:rsidRPr="003737F1" w:rsidRDefault="00B315ED" w:rsidP="000E4B52">
            <w:pPr>
              <w:rPr>
                <w:rFonts w:asciiTheme="minorHAnsi" w:hAnsiTheme="minorHAnsi"/>
              </w:rPr>
            </w:pPr>
          </w:p>
          <w:p w14:paraId="06A2EF93" w14:textId="77777777" w:rsidR="00B315ED" w:rsidRDefault="00B315ED" w:rsidP="000E4B52">
            <w:pPr>
              <w:rPr>
                <w:rFonts w:asciiTheme="minorHAnsi" w:hAnsiTheme="minorHAnsi"/>
              </w:rPr>
            </w:pPr>
          </w:p>
          <w:p w14:paraId="33CD9D17" w14:textId="77777777" w:rsidR="00B315ED" w:rsidRDefault="00B315ED" w:rsidP="000E4B52">
            <w:pPr>
              <w:rPr>
                <w:rFonts w:asciiTheme="minorHAnsi" w:hAnsiTheme="minorHAnsi"/>
              </w:rPr>
            </w:pPr>
          </w:p>
          <w:p w14:paraId="72104827" w14:textId="77777777" w:rsidR="00B315ED" w:rsidRDefault="00B315ED" w:rsidP="000E4B52">
            <w:pPr>
              <w:rPr>
                <w:rFonts w:asciiTheme="minorHAnsi" w:hAnsiTheme="minorHAnsi"/>
              </w:rPr>
            </w:pPr>
          </w:p>
          <w:p w14:paraId="75AD0756" w14:textId="77777777" w:rsidR="00B315ED" w:rsidRDefault="00B315ED" w:rsidP="000E4B52">
            <w:pPr>
              <w:rPr>
                <w:rFonts w:asciiTheme="minorHAnsi" w:hAnsiTheme="minorHAnsi"/>
              </w:rPr>
            </w:pPr>
          </w:p>
          <w:p w14:paraId="09FF6229" w14:textId="77777777" w:rsidR="00B315ED" w:rsidRPr="003737F1" w:rsidRDefault="00B315ED" w:rsidP="000E4B52">
            <w:pPr>
              <w:rPr>
                <w:rFonts w:asciiTheme="minorHAnsi" w:hAnsiTheme="minorHAnsi"/>
              </w:rPr>
            </w:pPr>
          </w:p>
          <w:p w14:paraId="2565725F" w14:textId="77777777" w:rsidR="00B315ED" w:rsidRPr="003737F1" w:rsidRDefault="00B315ED" w:rsidP="000E4B52">
            <w:pPr>
              <w:rPr>
                <w:rFonts w:asciiTheme="minorHAnsi" w:hAnsiTheme="minorHAnsi"/>
              </w:rPr>
            </w:pPr>
          </w:p>
          <w:p w14:paraId="3FE1782F" w14:textId="77777777" w:rsidR="00B315ED" w:rsidRPr="003737F1" w:rsidRDefault="00B315ED" w:rsidP="000E4B52">
            <w:pPr>
              <w:rPr>
                <w:rFonts w:asciiTheme="minorHAnsi" w:hAnsiTheme="minorHAnsi"/>
              </w:rPr>
            </w:pPr>
          </w:p>
        </w:tc>
      </w:tr>
    </w:tbl>
    <w:p w14:paraId="0ACFAF76" w14:textId="77777777" w:rsidR="00B315ED" w:rsidRPr="003737F1" w:rsidRDefault="00B315ED" w:rsidP="00B315ED"/>
    <w:p w14:paraId="5C8AE741" w14:textId="77777777" w:rsidR="00B315ED" w:rsidRDefault="00B315ED" w:rsidP="00B315ED">
      <w:pPr>
        <w:rPr>
          <w:b/>
          <w:bCs/>
        </w:rPr>
      </w:pPr>
    </w:p>
    <w:p w14:paraId="57D69AF4" w14:textId="77777777" w:rsidR="00B315ED" w:rsidRDefault="00B315ED" w:rsidP="00B315ED">
      <w:pPr>
        <w:rPr>
          <w:b/>
          <w:bCs/>
        </w:rPr>
      </w:pPr>
    </w:p>
    <w:p w14:paraId="5F036385" w14:textId="77777777" w:rsidR="00B315ED" w:rsidRDefault="00B315ED" w:rsidP="00B315ED">
      <w:pPr>
        <w:rPr>
          <w:b/>
          <w:bCs/>
        </w:rPr>
      </w:pPr>
    </w:p>
    <w:p w14:paraId="200DE033" w14:textId="77777777" w:rsidR="00B315ED" w:rsidRDefault="00B315ED" w:rsidP="00B315ED">
      <w:pPr>
        <w:rPr>
          <w:b/>
          <w:bCs/>
        </w:rPr>
      </w:pPr>
    </w:p>
    <w:p w14:paraId="77897814" w14:textId="365C9C82" w:rsidR="00B315ED" w:rsidRPr="00627773" w:rsidRDefault="00B315ED" w:rsidP="00B315ED">
      <w:pPr>
        <w:rPr>
          <w:b/>
          <w:bCs/>
        </w:rPr>
      </w:pPr>
      <w:r>
        <w:rPr>
          <w:b/>
          <w:bCs/>
        </w:rPr>
        <w:t xml:space="preserve">Appendix A – Observation </w:t>
      </w:r>
      <w:r>
        <w:rPr>
          <w:b/>
          <w:bCs/>
        </w:rPr>
        <w:t>R</w:t>
      </w:r>
      <w:r w:rsidRPr="00627773">
        <w:rPr>
          <w:b/>
          <w:bCs/>
        </w:rPr>
        <w:t xml:space="preserve">ecord </w:t>
      </w:r>
      <w:r>
        <w:rPr>
          <w:b/>
          <w:bCs/>
        </w:rPr>
        <w:t>2</w:t>
      </w:r>
    </w:p>
    <w:tbl>
      <w:tblPr>
        <w:tblStyle w:val="TableGrid"/>
        <w:tblW w:w="0" w:type="auto"/>
        <w:tblLook w:val="04A0" w:firstRow="1" w:lastRow="0" w:firstColumn="1" w:lastColumn="0" w:noHBand="0" w:noVBand="1"/>
      </w:tblPr>
      <w:tblGrid>
        <w:gridCol w:w="8926"/>
      </w:tblGrid>
      <w:tr w:rsidR="00B315ED" w:rsidRPr="003737F1" w14:paraId="0311F6BA" w14:textId="77777777" w:rsidTr="000E4B52">
        <w:tc>
          <w:tcPr>
            <w:tcW w:w="8926" w:type="dxa"/>
          </w:tcPr>
          <w:p w14:paraId="6FD08EC6" w14:textId="77777777" w:rsidR="00B315ED" w:rsidRPr="003737F1" w:rsidRDefault="00B315ED" w:rsidP="000E4B52">
            <w:pPr>
              <w:rPr>
                <w:rFonts w:asciiTheme="minorHAnsi" w:hAnsiTheme="minorHAnsi"/>
              </w:rPr>
            </w:pPr>
            <w:r w:rsidRPr="003737F1">
              <w:rPr>
                <w:rFonts w:asciiTheme="minorHAnsi" w:hAnsiTheme="minorHAnsi"/>
              </w:rPr>
              <w:t>Date and time, year group:</w:t>
            </w:r>
            <w:r>
              <w:rPr>
                <w:rFonts w:asciiTheme="minorHAnsi" w:hAnsiTheme="minorHAnsi"/>
              </w:rPr>
              <w:t xml:space="preserve"> Year 7, 23th September, 10:20am</w:t>
            </w:r>
          </w:p>
          <w:p w14:paraId="2F023758" w14:textId="77777777" w:rsidR="00B315ED" w:rsidRPr="003737F1" w:rsidRDefault="00B315ED" w:rsidP="000E4B52">
            <w:pPr>
              <w:rPr>
                <w:rFonts w:asciiTheme="minorHAnsi" w:hAnsiTheme="minorHAnsi"/>
              </w:rPr>
            </w:pPr>
          </w:p>
        </w:tc>
      </w:tr>
      <w:tr w:rsidR="00B315ED" w:rsidRPr="003737F1" w14:paraId="2A1556C9" w14:textId="77777777" w:rsidTr="000E4B52">
        <w:tc>
          <w:tcPr>
            <w:tcW w:w="8926" w:type="dxa"/>
          </w:tcPr>
          <w:p w14:paraId="6332E32F" w14:textId="77777777" w:rsidR="00B315ED" w:rsidRPr="003737F1" w:rsidRDefault="00B315ED" w:rsidP="000E4B5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24262F6" w14:textId="77777777" w:rsidR="00B315ED" w:rsidRPr="003737F1" w:rsidRDefault="00B315ED" w:rsidP="000E4B52">
            <w:pPr>
              <w:rPr>
                <w:rFonts w:asciiTheme="minorHAnsi" w:hAnsiTheme="minorHAnsi"/>
              </w:rPr>
            </w:pPr>
          </w:p>
          <w:p w14:paraId="37DB3C87" w14:textId="77777777" w:rsidR="00B315ED" w:rsidRPr="002B5BE1" w:rsidRDefault="00B315ED" w:rsidP="00B315ED">
            <w:pPr>
              <w:widowControl w:val="0"/>
              <w:numPr>
                <w:ilvl w:val="0"/>
                <w:numId w:val="5"/>
              </w:numPr>
              <w:autoSpaceDE w:val="0"/>
              <w:autoSpaceDN w:val="0"/>
              <w:adjustRightInd w:val="0"/>
              <w:rPr>
                <w:rFonts w:asciiTheme="minorHAnsi" w:hAnsiTheme="minorHAnsi"/>
              </w:rPr>
            </w:pPr>
            <w:r>
              <w:rPr>
                <w:rFonts w:asciiTheme="minorHAnsi" w:hAnsiTheme="minorHAnsi"/>
                <w:lang w:val="en-US"/>
              </w:rPr>
              <w:t>English Lesson</w:t>
            </w:r>
          </w:p>
          <w:p w14:paraId="70ADD39E" w14:textId="77777777" w:rsidR="00B315ED" w:rsidRPr="002B5BE1" w:rsidRDefault="00507BDC" w:rsidP="00B315ED">
            <w:pPr>
              <w:widowControl w:val="0"/>
              <w:numPr>
                <w:ilvl w:val="0"/>
                <w:numId w:val="5"/>
              </w:numPr>
              <w:autoSpaceDE w:val="0"/>
              <w:autoSpaceDN w:val="0"/>
              <w:adjustRightInd w:val="0"/>
              <w:rPr>
                <w:rFonts w:asciiTheme="minorHAnsi" w:hAnsiTheme="minorHAnsi"/>
              </w:rPr>
            </w:pPr>
            <w:r w:rsidRPr="002B5BE1">
              <w:rPr>
                <w:rFonts w:asciiTheme="minorHAnsi" w:hAnsiTheme="minorHAnsi"/>
                <w:lang w:val="en-US"/>
              </w:rPr>
              <w:t xml:space="preserve">There are fourteen English teachers within the school and there are </w:t>
            </w:r>
            <w:r w:rsidRPr="002B5BE1">
              <w:rPr>
                <w:rFonts w:asciiTheme="minorHAnsi" w:hAnsiTheme="minorHAnsi"/>
                <w:lang w:val="en-US"/>
              </w:rPr>
              <w:t xml:space="preserve">only seven classrooms. </w:t>
            </w:r>
          </w:p>
          <w:p w14:paraId="579C46AA" w14:textId="77777777" w:rsidR="002B5BE1" w:rsidRPr="002B5BE1" w:rsidRDefault="00507BDC" w:rsidP="00B315ED">
            <w:pPr>
              <w:widowControl w:val="0"/>
              <w:numPr>
                <w:ilvl w:val="0"/>
                <w:numId w:val="5"/>
              </w:numPr>
              <w:autoSpaceDE w:val="0"/>
              <w:autoSpaceDN w:val="0"/>
              <w:adjustRightInd w:val="0"/>
              <w:rPr>
                <w:rFonts w:asciiTheme="minorHAnsi" w:hAnsiTheme="minorHAnsi"/>
              </w:rPr>
            </w:pPr>
            <w:r w:rsidRPr="002B5BE1">
              <w:rPr>
                <w:rFonts w:asciiTheme="minorHAnsi" w:hAnsiTheme="minorHAnsi"/>
                <w:lang w:val="en-US"/>
              </w:rPr>
              <w:t>Projector had broken in one of the classrooms so had to improvise the lesson plan and move classrooms to the only other free room.</w:t>
            </w:r>
          </w:p>
          <w:p w14:paraId="214FC1C0" w14:textId="77777777" w:rsidR="00B315ED" w:rsidRPr="003737F1" w:rsidRDefault="00B315ED" w:rsidP="000E4B52">
            <w:pPr>
              <w:rPr>
                <w:rFonts w:asciiTheme="minorHAnsi" w:hAnsiTheme="minorHAnsi"/>
              </w:rPr>
            </w:pPr>
          </w:p>
          <w:p w14:paraId="0BC89C00" w14:textId="77777777" w:rsidR="00B315ED" w:rsidRPr="003737F1" w:rsidRDefault="00B315ED" w:rsidP="000E4B52">
            <w:pPr>
              <w:rPr>
                <w:rFonts w:asciiTheme="minorHAnsi" w:hAnsiTheme="minorHAnsi"/>
              </w:rPr>
            </w:pPr>
          </w:p>
        </w:tc>
      </w:tr>
      <w:tr w:rsidR="00B315ED" w:rsidRPr="003737F1" w14:paraId="5B5C9F9A" w14:textId="77777777" w:rsidTr="000E4B52">
        <w:tc>
          <w:tcPr>
            <w:tcW w:w="8926" w:type="dxa"/>
          </w:tcPr>
          <w:p w14:paraId="0FAF2BFF" w14:textId="77777777" w:rsidR="00B315ED" w:rsidRPr="00627773" w:rsidRDefault="00B315ED" w:rsidP="000E4B5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4E379A58" w14:textId="77777777" w:rsidR="00B315ED" w:rsidRPr="003737F1" w:rsidRDefault="00B315ED" w:rsidP="000E4B52">
            <w:pPr>
              <w:rPr>
                <w:rFonts w:asciiTheme="minorHAnsi" w:hAnsiTheme="minorHAnsi"/>
                <w:bCs/>
                <w:lang w:val="en-US"/>
              </w:rPr>
            </w:pPr>
          </w:p>
          <w:p w14:paraId="46291176" w14:textId="77777777" w:rsidR="00B315ED" w:rsidRPr="003737F1" w:rsidRDefault="00B315ED" w:rsidP="000E4B52">
            <w:pPr>
              <w:rPr>
                <w:rFonts w:asciiTheme="minorHAnsi" w:hAnsiTheme="minorHAnsi"/>
                <w:bCs/>
                <w:lang w:val="en-US"/>
              </w:rPr>
            </w:pPr>
          </w:p>
          <w:p w14:paraId="308FC07F" w14:textId="77777777" w:rsidR="00B315ED" w:rsidRPr="002B5BE1" w:rsidRDefault="00B315ED" w:rsidP="000E4B52">
            <w:pPr>
              <w:widowControl w:val="0"/>
              <w:autoSpaceDE w:val="0"/>
              <w:autoSpaceDN w:val="0"/>
              <w:adjustRightInd w:val="0"/>
              <w:rPr>
                <w:rFonts w:asciiTheme="minorHAnsi" w:hAnsiTheme="minorHAnsi"/>
                <w:bCs/>
              </w:rPr>
            </w:pPr>
            <w:r w:rsidRPr="002B5BE1">
              <w:rPr>
                <w:rFonts w:asciiTheme="minorHAnsi" w:eastAsia="Times New Roman" w:hAnsiTheme="minorHAnsi"/>
                <w:bCs/>
              </w:rPr>
              <w:t>After the teacher had explained the research task, asked if there any questions and answered any questions that he was required to. Student A was sat next to Student B and Student B was having trouble with his computer, having to move to the computer downstairs. Upon Student B’s departure, Student A quickly got the attention of the teacher to ask him to explain what it was that the class were meant to be doing. The teacher sat in the newly freed up seat and got Student A to research what a fact file was in order to show him what it was that the class had to do in that lesson.</w:t>
            </w:r>
          </w:p>
          <w:p w14:paraId="15D89FCE" w14:textId="77777777" w:rsidR="00B315ED" w:rsidRPr="003737F1" w:rsidRDefault="00B315ED" w:rsidP="000E4B52">
            <w:pPr>
              <w:rPr>
                <w:rFonts w:asciiTheme="minorHAnsi" w:hAnsiTheme="minorHAnsi"/>
                <w:bCs/>
              </w:rPr>
            </w:pPr>
          </w:p>
          <w:p w14:paraId="3277693E" w14:textId="77777777" w:rsidR="00B315ED" w:rsidRPr="003737F1" w:rsidRDefault="00B315ED" w:rsidP="000E4B52">
            <w:pPr>
              <w:ind w:left="720"/>
              <w:rPr>
                <w:rFonts w:asciiTheme="minorHAnsi" w:hAnsiTheme="minorHAnsi"/>
              </w:rPr>
            </w:pPr>
          </w:p>
          <w:p w14:paraId="2A0D4D56" w14:textId="77777777" w:rsidR="00B315ED" w:rsidRPr="003737F1" w:rsidRDefault="00B315ED" w:rsidP="000E4B52">
            <w:pPr>
              <w:ind w:left="720"/>
              <w:rPr>
                <w:rFonts w:asciiTheme="minorHAnsi" w:hAnsiTheme="minorHAnsi"/>
              </w:rPr>
            </w:pPr>
          </w:p>
        </w:tc>
      </w:tr>
      <w:tr w:rsidR="00B315ED" w:rsidRPr="003737F1" w14:paraId="05CB9A9C" w14:textId="77777777" w:rsidTr="000E4B52">
        <w:tc>
          <w:tcPr>
            <w:tcW w:w="8926" w:type="dxa"/>
          </w:tcPr>
          <w:p w14:paraId="0B63BC1A" w14:textId="77777777" w:rsidR="00B315ED" w:rsidRPr="00627773" w:rsidRDefault="00B315ED" w:rsidP="000E4B5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C33ED2B" w14:textId="77777777" w:rsidR="00B315ED" w:rsidRPr="003737F1" w:rsidRDefault="00B315ED" w:rsidP="000E4B52">
            <w:pPr>
              <w:rPr>
                <w:rFonts w:asciiTheme="minorHAnsi" w:hAnsiTheme="minorHAnsi"/>
              </w:rPr>
            </w:pPr>
          </w:p>
          <w:p w14:paraId="3F1E352E" w14:textId="1D3D36AC" w:rsidR="00B315ED" w:rsidRDefault="00B315ED" w:rsidP="00B315ED">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Pavlov’s Conditi</w:t>
            </w:r>
            <w:r w:rsidR="00507BDC">
              <w:rPr>
                <w:rFonts w:asciiTheme="minorHAnsi" w:hAnsiTheme="minorHAnsi"/>
              </w:rPr>
              <w:t>o</w:t>
            </w:r>
            <w:r>
              <w:rPr>
                <w:rFonts w:asciiTheme="minorHAnsi" w:hAnsiTheme="minorHAnsi"/>
              </w:rPr>
              <w:t>ning Theory</w:t>
            </w:r>
          </w:p>
          <w:p w14:paraId="04EB0626" w14:textId="77777777" w:rsidR="00B315ED" w:rsidRDefault="00B315ED" w:rsidP="00B315ED">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Schools of Learning</w:t>
            </w:r>
          </w:p>
          <w:p w14:paraId="47578A84" w14:textId="77777777" w:rsidR="00B315ED" w:rsidRDefault="00B315ED" w:rsidP="00B315ED">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Four Purposes of the curriculum</w:t>
            </w:r>
          </w:p>
          <w:p w14:paraId="0469B1F7" w14:textId="77777777" w:rsidR="00B315ED" w:rsidRDefault="00B315ED" w:rsidP="00B315ED">
            <w:pPr>
              <w:pStyle w:val="ListParagraph"/>
              <w:widowControl w:val="0"/>
              <w:numPr>
                <w:ilvl w:val="0"/>
                <w:numId w:val="7"/>
              </w:numPr>
              <w:autoSpaceDE w:val="0"/>
              <w:autoSpaceDN w:val="0"/>
              <w:adjustRightInd w:val="0"/>
              <w:rPr>
                <w:rFonts w:asciiTheme="minorHAnsi" w:hAnsiTheme="minorHAnsi"/>
              </w:rPr>
            </w:pPr>
            <w:r w:rsidRPr="002B5BE1">
              <w:rPr>
                <w:rFonts w:asciiTheme="minorHAnsi" w:hAnsiTheme="minorHAnsi"/>
              </w:rPr>
              <w:t>Bronfenbrenner’s Ecological Systems Theory</w:t>
            </w:r>
          </w:p>
          <w:p w14:paraId="65DCF332" w14:textId="77777777" w:rsidR="00B315ED" w:rsidRPr="002B5BE1" w:rsidRDefault="00B315ED" w:rsidP="00B315ED">
            <w:pPr>
              <w:pStyle w:val="ListParagraph"/>
              <w:widowControl w:val="0"/>
              <w:numPr>
                <w:ilvl w:val="0"/>
                <w:numId w:val="7"/>
              </w:numPr>
              <w:autoSpaceDE w:val="0"/>
              <w:autoSpaceDN w:val="0"/>
              <w:adjustRightInd w:val="0"/>
              <w:rPr>
                <w:rFonts w:asciiTheme="minorHAnsi" w:hAnsiTheme="minorHAnsi"/>
              </w:rPr>
            </w:pPr>
            <w:r w:rsidRPr="002B5BE1">
              <w:rPr>
                <w:rFonts w:asciiTheme="minorHAnsi" w:hAnsiTheme="minorHAnsi"/>
              </w:rPr>
              <w:t>Vygotsky’s Zone of Proximal Development</w:t>
            </w:r>
          </w:p>
          <w:p w14:paraId="686AB448" w14:textId="77777777" w:rsidR="00B315ED" w:rsidRPr="003737F1" w:rsidRDefault="00B315ED" w:rsidP="000E4B52">
            <w:pPr>
              <w:rPr>
                <w:rFonts w:asciiTheme="minorHAnsi" w:hAnsiTheme="minorHAnsi"/>
              </w:rPr>
            </w:pPr>
          </w:p>
          <w:p w14:paraId="6093164E" w14:textId="77777777" w:rsidR="00B315ED" w:rsidRPr="003737F1" w:rsidRDefault="00B315ED" w:rsidP="000E4B52">
            <w:pPr>
              <w:rPr>
                <w:rFonts w:asciiTheme="minorHAnsi" w:hAnsiTheme="minorHAnsi"/>
              </w:rPr>
            </w:pPr>
          </w:p>
        </w:tc>
      </w:tr>
      <w:tr w:rsidR="00B315ED" w:rsidRPr="003737F1" w14:paraId="6DF60DC1" w14:textId="77777777" w:rsidTr="000E4B52">
        <w:tc>
          <w:tcPr>
            <w:tcW w:w="8926" w:type="dxa"/>
          </w:tcPr>
          <w:p w14:paraId="6EF71834" w14:textId="77777777" w:rsidR="00B315ED" w:rsidRPr="00627773" w:rsidRDefault="00B315ED" w:rsidP="000E4B5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8687250" w14:textId="77777777" w:rsidR="00B315ED" w:rsidRPr="00627773" w:rsidRDefault="00B315ED" w:rsidP="000E4B52">
            <w:pPr>
              <w:rPr>
                <w:rFonts w:asciiTheme="minorHAnsi" w:hAnsiTheme="minorHAnsi"/>
                <w:bCs/>
              </w:rPr>
            </w:pPr>
          </w:p>
          <w:p w14:paraId="79F61E6E" w14:textId="77777777" w:rsidR="00B315ED" w:rsidRPr="003737F1" w:rsidRDefault="00B315ED" w:rsidP="000E4B52">
            <w:pPr>
              <w:rPr>
                <w:rFonts w:asciiTheme="minorHAnsi" w:hAnsiTheme="minorHAnsi"/>
              </w:rPr>
            </w:pPr>
          </w:p>
          <w:p w14:paraId="71FA6B14" w14:textId="77777777" w:rsidR="00B315ED" w:rsidRPr="002B5BE1" w:rsidRDefault="00507BDC" w:rsidP="00B315ED">
            <w:pPr>
              <w:widowControl w:val="0"/>
              <w:numPr>
                <w:ilvl w:val="0"/>
                <w:numId w:val="5"/>
              </w:numPr>
              <w:autoSpaceDE w:val="0"/>
              <w:autoSpaceDN w:val="0"/>
              <w:adjustRightInd w:val="0"/>
              <w:rPr>
                <w:rFonts w:asciiTheme="minorHAnsi" w:hAnsiTheme="minorHAnsi"/>
              </w:rPr>
            </w:pPr>
            <w:r w:rsidRPr="002B5BE1">
              <w:rPr>
                <w:rFonts w:asciiTheme="minorHAnsi" w:hAnsiTheme="minorHAnsi"/>
                <w:lang w:val="en-US"/>
              </w:rPr>
              <w:t>It was the first time that the year 7s had used the computer room.</w:t>
            </w:r>
          </w:p>
          <w:p w14:paraId="2EEAC7B1" w14:textId="77777777" w:rsidR="002B5BE1" w:rsidRPr="002B5BE1" w:rsidRDefault="00B315ED" w:rsidP="00B315ED">
            <w:pPr>
              <w:widowControl w:val="0"/>
              <w:numPr>
                <w:ilvl w:val="0"/>
                <w:numId w:val="5"/>
              </w:numPr>
              <w:autoSpaceDE w:val="0"/>
              <w:autoSpaceDN w:val="0"/>
              <w:adjustRightInd w:val="0"/>
              <w:rPr>
                <w:rFonts w:asciiTheme="minorHAnsi" w:hAnsiTheme="minorHAnsi"/>
              </w:rPr>
            </w:pPr>
            <w:r>
              <w:rPr>
                <w:rFonts w:asciiTheme="minorHAnsi" w:hAnsiTheme="minorHAnsi"/>
                <w:lang w:val="en-US"/>
              </w:rPr>
              <w:t>After their first break.</w:t>
            </w:r>
          </w:p>
          <w:p w14:paraId="7FFB9AA7" w14:textId="77777777" w:rsidR="00B315ED" w:rsidRPr="003737F1" w:rsidRDefault="00B315ED" w:rsidP="000E4B52">
            <w:pPr>
              <w:rPr>
                <w:rFonts w:asciiTheme="minorHAnsi" w:hAnsiTheme="minorHAnsi"/>
              </w:rPr>
            </w:pPr>
          </w:p>
          <w:p w14:paraId="7268F233" w14:textId="77777777" w:rsidR="00B315ED" w:rsidRPr="003737F1" w:rsidRDefault="00B315ED" w:rsidP="000E4B52">
            <w:pPr>
              <w:rPr>
                <w:rFonts w:asciiTheme="minorHAnsi" w:hAnsiTheme="minorHAnsi"/>
              </w:rPr>
            </w:pPr>
          </w:p>
          <w:p w14:paraId="0AE0DBBA" w14:textId="77777777" w:rsidR="00B315ED" w:rsidRPr="003737F1" w:rsidRDefault="00B315ED" w:rsidP="000E4B52">
            <w:pPr>
              <w:rPr>
                <w:rFonts w:asciiTheme="minorHAnsi" w:hAnsiTheme="minorHAnsi"/>
              </w:rPr>
            </w:pPr>
          </w:p>
          <w:p w14:paraId="6F5A1575" w14:textId="77777777" w:rsidR="00B315ED" w:rsidRPr="003737F1" w:rsidRDefault="00B315ED" w:rsidP="000E4B52">
            <w:pPr>
              <w:rPr>
                <w:rFonts w:asciiTheme="minorHAnsi" w:hAnsiTheme="minorHAnsi"/>
              </w:rPr>
            </w:pPr>
          </w:p>
        </w:tc>
      </w:tr>
    </w:tbl>
    <w:p w14:paraId="137AA6D1" w14:textId="77777777" w:rsidR="00B315ED" w:rsidRPr="003737F1" w:rsidRDefault="00B315ED" w:rsidP="00B315ED"/>
    <w:p w14:paraId="635E6396" w14:textId="77777777" w:rsidR="00B315ED" w:rsidRDefault="00B315ED" w:rsidP="00B315ED">
      <w:pPr>
        <w:rPr>
          <w:rFonts w:cstheme="minorHAnsi"/>
        </w:rPr>
      </w:pPr>
    </w:p>
    <w:p w14:paraId="371F4C28" w14:textId="77777777" w:rsidR="00B315ED" w:rsidRDefault="00B315ED" w:rsidP="00B315ED">
      <w:pPr>
        <w:rPr>
          <w:rFonts w:cstheme="minorHAnsi"/>
        </w:rPr>
      </w:pPr>
    </w:p>
    <w:p w14:paraId="07D3BCA9" w14:textId="19ECFDFF" w:rsidR="00B315ED" w:rsidRPr="00627773" w:rsidRDefault="00B315ED" w:rsidP="00B315ED">
      <w:pPr>
        <w:rPr>
          <w:b/>
          <w:bCs/>
        </w:rPr>
      </w:pPr>
      <w:r>
        <w:rPr>
          <w:b/>
          <w:bCs/>
        </w:rPr>
        <w:t xml:space="preserve">Appendix A – Observation </w:t>
      </w:r>
      <w:r>
        <w:rPr>
          <w:b/>
          <w:bCs/>
        </w:rPr>
        <w:t>R</w:t>
      </w:r>
      <w:r w:rsidRPr="00627773">
        <w:rPr>
          <w:b/>
          <w:bCs/>
        </w:rPr>
        <w:t xml:space="preserve">ecord </w:t>
      </w:r>
      <w:r>
        <w:rPr>
          <w:b/>
          <w:bCs/>
        </w:rPr>
        <w:t>3</w:t>
      </w:r>
    </w:p>
    <w:tbl>
      <w:tblPr>
        <w:tblStyle w:val="TableGrid"/>
        <w:tblW w:w="0" w:type="auto"/>
        <w:tblLook w:val="04A0" w:firstRow="1" w:lastRow="0" w:firstColumn="1" w:lastColumn="0" w:noHBand="0" w:noVBand="1"/>
      </w:tblPr>
      <w:tblGrid>
        <w:gridCol w:w="8926"/>
      </w:tblGrid>
      <w:tr w:rsidR="00B315ED" w:rsidRPr="003737F1" w14:paraId="1181F421" w14:textId="77777777" w:rsidTr="000E4B52">
        <w:tc>
          <w:tcPr>
            <w:tcW w:w="8926" w:type="dxa"/>
          </w:tcPr>
          <w:p w14:paraId="60F95E68" w14:textId="77777777" w:rsidR="00B315ED" w:rsidRPr="003737F1" w:rsidRDefault="00B315ED" w:rsidP="000E4B52">
            <w:pPr>
              <w:rPr>
                <w:rFonts w:asciiTheme="minorHAnsi" w:hAnsiTheme="minorHAnsi"/>
              </w:rPr>
            </w:pPr>
            <w:r w:rsidRPr="003737F1">
              <w:rPr>
                <w:rFonts w:asciiTheme="minorHAnsi" w:hAnsiTheme="minorHAnsi"/>
              </w:rPr>
              <w:t>Date and time, year group:</w:t>
            </w:r>
            <w:r>
              <w:rPr>
                <w:rFonts w:asciiTheme="minorHAnsi" w:hAnsiTheme="minorHAnsi"/>
              </w:rPr>
              <w:t xml:space="preserve"> year 8, 23rd September, 14:00pm</w:t>
            </w:r>
          </w:p>
          <w:p w14:paraId="59A7B2C4" w14:textId="77777777" w:rsidR="00B315ED" w:rsidRPr="003737F1" w:rsidRDefault="00B315ED" w:rsidP="000E4B52">
            <w:pPr>
              <w:rPr>
                <w:rFonts w:asciiTheme="minorHAnsi" w:hAnsiTheme="minorHAnsi"/>
              </w:rPr>
            </w:pPr>
          </w:p>
        </w:tc>
      </w:tr>
      <w:tr w:rsidR="00B315ED" w:rsidRPr="003737F1" w14:paraId="6AB02C49" w14:textId="77777777" w:rsidTr="000E4B52">
        <w:tc>
          <w:tcPr>
            <w:tcW w:w="8926" w:type="dxa"/>
          </w:tcPr>
          <w:p w14:paraId="417F512F" w14:textId="77777777" w:rsidR="00B315ED" w:rsidRPr="003737F1" w:rsidRDefault="00B315ED" w:rsidP="000E4B52">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C5A3E95" w14:textId="77777777" w:rsidR="00B315ED" w:rsidRPr="003737F1" w:rsidRDefault="00B315ED" w:rsidP="000E4B52">
            <w:pPr>
              <w:rPr>
                <w:rFonts w:asciiTheme="minorHAnsi" w:hAnsiTheme="minorHAnsi"/>
              </w:rPr>
            </w:pPr>
          </w:p>
          <w:p w14:paraId="3D1FB10C" w14:textId="7700CEE0" w:rsidR="00B315ED" w:rsidRDefault="00B315ED" w:rsidP="00B315ED">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Ethics and Philosop</w:t>
            </w:r>
            <w:r w:rsidR="00507BDC">
              <w:rPr>
                <w:rFonts w:asciiTheme="minorHAnsi" w:hAnsiTheme="minorHAnsi"/>
              </w:rPr>
              <w:t>h</w:t>
            </w:r>
            <w:r>
              <w:rPr>
                <w:rFonts w:asciiTheme="minorHAnsi" w:hAnsiTheme="minorHAnsi"/>
              </w:rPr>
              <w:t>y</w:t>
            </w:r>
          </w:p>
          <w:p w14:paraId="03D7E7D0" w14:textId="77777777" w:rsidR="00B315ED" w:rsidRDefault="00B315ED" w:rsidP="00B315ED">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Big class of 33 students</w:t>
            </w:r>
          </w:p>
          <w:p w14:paraId="0CE4D0DC" w14:textId="77777777" w:rsidR="00B315ED" w:rsidRPr="002B5BE1" w:rsidRDefault="00B315ED" w:rsidP="00B315ED">
            <w:pPr>
              <w:pStyle w:val="ListParagraph"/>
              <w:widowControl w:val="0"/>
              <w:numPr>
                <w:ilvl w:val="0"/>
                <w:numId w:val="8"/>
              </w:numPr>
              <w:autoSpaceDE w:val="0"/>
              <w:autoSpaceDN w:val="0"/>
              <w:adjustRightInd w:val="0"/>
              <w:rPr>
                <w:rFonts w:asciiTheme="minorHAnsi" w:hAnsiTheme="minorHAnsi"/>
                <w:sz w:val="22"/>
                <w:szCs w:val="22"/>
              </w:rPr>
            </w:pPr>
            <w:r>
              <w:rPr>
                <w:rFonts w:asciiTheme="minorHAnsi" w:hAnsiTheme="minorHAnsi"/>
              </w:rPr>
              <w:t>Straight after lunch</w:t>
            </w:r>
          </w:p>
          <w:p w14:paraId="412D4789" w14:textId="77777777" w:rsidR="00B315ED" w:rsidRPr="003737F1" w:rsidRDefault="00B315ED" w:rsidP="000E4B52">
            <w:pPr>
              <w:rPr>
                <w:rFonts w:asciiTheme="minorHAnsi" w:hAnsiTheme="minorHAnsi"/>
              </w:rPr>
            </w:pPr>
          </w:p>
          <w:p w14:paraId="011E34C8" w14:textId="77777777" w:rsidR="00B315ED" w:rsidRPr="003737F1" w:rsidRDefault="00B315ED" w:rsidP="000E4B52">
            <w:pPr>
              <w:rPr>
                <w:rFonts w:asciiTheme="minorHAnsi" w:hAnsiTheme="minorHAnsi"/>
              </w:rPr>
            </w:pPr>
          </w:p>
          <w:p w14:paraId="7EDB803E" w14:textId="77777777" w:rsidR="00B315ED" w:rsidRPr="003737F1" w:rsidRDefault="00B315ED" w:rsidP="000E4B52">
            <w:pPr>
              <w:rPr>
                <w:rFonts w:asciiTheme="minorHAnsi" w:hAnsiTheme="minorHAnsi"/>
              </w:rPr>
            </w:pPr>
          </w:p>
          <w:p w14:paraId="45D3D571" w14:textId="77777777" w:rsidR="00B315ED" w:rsidRPr="003737F1" w:rsidRDefault="00B315ED" w:rsidP="000E4B52">
            <w:pPr>
              <w:rPr>
                <w:rFonts w:asciiTheme="minorHAnsi" w:hAnsiTheme="minorHAnsi"/>
              </w:rPr>
            </w:pPr>
          </w:p>
        </w:tc>
      </w:tr>
      <w:tr w:rsidR="00B315ED" w:rsidRPr="003737F1" w14:paraId="4F4C5677" w14:textId="77777777" w:rsidTr="000E4B52">
        <w:tc>
          <w:tcPr>
            <w:tcW w:w="8926" w:type="dxa"/>
          </w:tcPr>
          <w:p w14:paraId="039FDD5E" w14:textId="77777777" w:rsidR="00B315ED" w:rsidRPr="00627773" w:rsidRDefault="00B315ED" w:rsidP="000E4B52">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26FC0164" w14:textId="77777777" w:rsidR="00B315ED" w:rsidRPr="003737F1" w:rsidRDefault="00B315ED" w:rsidP="000E4B52">
            <w:pPr>
              <w:rPr>
                <w:rFonts w:asciiTheme="minorHAnsi" w:hAnsiTheme="minorHAnsi"/>
                <w:bCs/>
                <w:lang w:val="en-US"/>
              </w:rPr>
            </w:pPr>
          </w:p>
          <w:p w14:paraId="2CCE338B" w14:textId="77777777" w:rsidR="00B315ED" w:rsidRPr="003737F1" w:rsidRDefault="00B315ED" w:rsidP="000E4B52">
            <w:pPr>
              <w:rPr>
                <w:rFonts w:asciiTheme="minorHAnsi" w:hAnsiTheme="minorHAnsi"/>
                <w:bCs/>
              </w:rPr>
            </w:pPr>
            <w:r>
              <w:rPr>
                <w:rFonts w:asciiTheme="minorHAnsi" w:hAnsiTheme="minorHAnsi"/>
                <w:bCs/>
                <w:lang w:val="en-US"/>
              </w:rPr>
              <w:t xml:space="preserve">Students were coming in from lunch, the teacher greeted them at the door and gave each of them a small piece of paper each and told them not to worry about it until later. There was a task on the board for them as they walked in. Students had to guess what the images on the board showed in terms of key terms in Christianity. </w:t>
            </w:r>
          </w:p>
          <w:p w14:paraId="7D9C29A5" w14:textId="77777777" w:rsidR="00B315ED" w:rsidRPr="003737F1" w:rsidRDefault="00B315ED" w:rsidP="000E4B52">
            <w:pPr>
              <w:rPr>
                <w:rFonts w:asciiTheme="minorHAnsi" w:hAnsiTheme="minorHAnsi"/>
                <w:bCs/>
              </w:rPr>
            </w:pPr>
          </w:p>
          <w:p w14:paraId="6AF68A16" w14:textId="77777777" w:rsidR="00B315ED" w:rsidRPr="003737F1" w:rsidRDefault="00B315ED" w:rsidP="000E4B52">
            <w:pPr>
              <w:ind w:left="720"/>
              <w:rPr>
                <w:rFonts w:asciiTheme="minorHAnsi" w:hAnsiTheme="minorHAnsi"/>
              </w:rPr>
            </w:pPr>
          </w:p>
          <w:p w14:paraId="0F1C649B" w14:textId="77777777" w:rsidR="00B315ED" w:rsidRPr="003737F1" w:rsidRDefault="00B315ED" w:rsidP="000E4B52">
            <w:pPr>
              <w:ind w:left="720"/>
              <w:rPr>
                <w:rFonts w:asciiTheme="minorHAnsi" w:hAnsiTheme="minorHAnsi"/>
              </w:rPr>
            </w:pPr>
          </w:p>
        </w:tc>
      </w:tr>
      <w:tr w:rsidR="00B315ED" w:rsidRPr="003737F1" w14:paraId="39A04130" w14:textId="77777777" w:rsidTr="000E4B52">
        <w:tc>
          <w:tcPr>
            <w:tcW w:w="8926" w:type="dxa"/>
          </w:tcPr>
          <w:p w14:paraId="3E9DE9FF" w14:textId="77777777" w:rsidR="00B315ED" w:rsidRPr="00627773" w:rsidRDefault="00B315ED" w:rsidP="000E4B52">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B26C283" w14:textId="77777777" w:rsidR="00B315ED" w:rsidRPr="003737F1" w:rsidRDefault="00B315ED" w:rsidP="000E4B52">
            <w:pPr>
              <w:rPr>
                <w:rFonts w:asciiTheme="minorHAnsi" w:hAnsiTheme="minorHAnsi"/>
              </w:rPr>
            </w:pPr>
          </w:p>
          <w:p w14:paraId="2901047E" w14:textId="77777777" w:rsidR="00B315ED" w:rsidRPr="003737F1" w:rsidRDefault="00B315ED" w:rsidP="000E4B52">
            <w:pPr>
              <w:rPr>
                <w:rFonts w:asciiTheme="minorHAnsi" w:hAnsiTheme="minorHAnsi"/>
              </w:rPr>
            </w:pPr>
          </w:p>
          <w:p w14:paraId="271614A4" w14:textId="77777777" w:rsidR="00B315ED" w:rsidRDefault="00B315ED" w:rsidP="00B315ED">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Behavioural studies</w:t>
            </w:r>
          </w:p>
          <w:p w14:paraId="15229A44" w14:textId="77777777" w:rsidR="00B315ED" w:rsidRDefault="00B315ED" w:rsidP="00B315ED">
            <w:pPr>
              <w:pStyle w:val="ListParagraph"/>
              <w:widowControl w:val="0"/>
              <w:numPr>
                <w:ilvl w:val="0"/>
                <w:numId w:val="9"/>
              </w:numPr>
              <w:autoSpaceDE w:val="0"/>
              <w:autoSpaceDN w:val="0"/>
              <w:adjustRightInd w:val="0"/>
              <w:rPr>
                <w:rFonts w:asciiTheme="minorHAnsi" w:hAnsiTheme="minorHAnsi"/>
              </w:rPr>
            </w:pPr>
            <w:r>
              <w:rPr>
                <w:rFonts w:asciiTheme="minorHAnsi" w:hAnsiTheme="minorHAnsi"/>
              </w:rPr>
              <w:t>Conditioning theory</w:t>
            </w:r>
          </w:p>
          <w:p w14:paraId="6B84EF81" w14:textId="77777777" w:rsidR="00B315ED" w:rsidRPr="002B5BE1" w:rsidRDefault="00B315ED" w:rsidP="00B315ED">
            <w:pPr>
              <w:pStyle w:val="ListParagraph"/>
              <w:widowControl w:val="0"/>
              <w:numPr>
                <w:ilvl w:val="0"/>
                <w:numId w:val="9"/>
              </w:numPr>
              <w:autoSpaceDE w:val="0"/>
              <w:autoSpaceDN w:val="0"/>
              <w:adjustRightInd w:val="0"/>
              <w:rPr>
                <w:rFonts w:asciiTheme="minorHAnsi" w:hAnsiTheme="minorHAnsi"/>
                <w:sz w:val="22"/>
                <w:szCs w:val="22"/>
              </w:rPr>
            </w:pPr>
            <w:proofErr w:type="spellStart"/>
            <w:r>
              <w:rPr>
                <w:rFonts w:asciiTheme="minorHAnsi" w:hAnsiTheme="minorHAnsi"/>
              </w:rPr>
              <w:t>Distruptions</w:t>
            </w:r>
            <w:proofErr w:type="spellEnd"/>
            <w:r>
              <w:rPr>
                <w:rFonts w:asciiTheme="minorHAnsi" w:hAnsiTheme="minorHAnsi"/>
              </w:rPr>
              <w:t xml:space="preserve"> in classrooms</w:t>
            </w:r>
          </w:p>
          <w:p w14:paraId="65E508AB" w14:textId="77777777" w:rsidR="00B315ED" w:rsidRPr="003737F1" w:rsidRDefault="00B315ED" w:rsidP="000E4B52">
            <w:pPr>
              <w:rPr>
                <w:rFonts w:asciiTheme="minorHAnsi" w:hAnsiTheme="minorHAnsi"/>
              </w:rPr>
            </w:pPr>
          </w:p>
          <w:p w14:paraId="1E8A7C0A" w14:textId="77777777" w:rsidR="00B315ED" w:rsidRPr="003737F1" w:rsidRDefault="00B315ED" w:rsidP="000E4B52">
            <w:pPr>
              <w:rPr>
                <w:rFonts w:asciiTheme="minorHAnsi" w:hAnsiTheme="minorHAnsi"/>
              </w:rPr>
            </w:pPr>
          </w:p>
          <w:p w14:paraId="41C53F09" w14:textId="77777777" w:rsidR="00B315ED" w:rsidRPr="003737F1" w:rsidRDefault="00B315ED" w:rsidP="000E4B52">
            <w:pPr>
              <w:rPr>
                <w:rFonts w:asciiTheme="minorHAnsi" w:hAnsiTheme="minorHAnsi"/>
              </w:rPr>
            </w:pPr>
          </w:p>
          <w:p w14:paraId="471006F9" w14:textId="77777777" w:rsidR="00B315ED" w:rsidRPr="003737F1" w:rsidRDefault="00B315ED" w:rsidP="000E4B52">
            <w:pPr>
              <w:rPr>
                <w:rFonts w:asciiTheme="minorHAnsi" w:hAnsiTheme="minorHAnsi"/>
              </w:rPr>
            </w:pPr>
          </w:p>
          <w:p w14:paraId="4CE85BF8" w14:textId="77777777" w:rsidR="00B315ED" w:rsidRPr="003737F1" w:rsidRDefault="00B315ED" w:rsidP="000E4B52">
            <w:pPr>
              <w:rPr>
                <w:rFonts w:asciiTheme="minorHAnsi" w:hAnsiTheme="minorHAnsi"/>
              </w:rPr>
            </w:pPr>
          </w:p>
          <w:p w14:paraId="091D06F3" w14:textId="77777777" w:rsidR="00B315ED" w:rsidRPr="003737F1" w:rsidRDefault="00B315ED" w:rsidP="000E4B52">
            <w:pPr>
              <w:rPr>
                <w:rFonts w:asciiTheme="minorHAnsi" w:hAnsiTheme="minorHAnsi"/>
              </w:rPr>
            </w:pPr>
          </w:p>
        </w:tc>
      </w:tr>
      <w:tr w:rsidR="00B315ED" w:rsidRPr="003737F1" w14:paraId="1562F57E" w14:textId="77777777" w:rsidTr="000E4B52">
        <w:tc>
          <w:tcPr>
            <w:tcW w:w="8926" w:type="dxa"/>
          </w:tcPr>
          <w:p w14:paraId="53F1AF05" w14:textId="77777777" w:rsidR="00B315ED" w:rsidRPr="00627773" w:rsidRDefault="00B315ED" w:rsidP="000E4B52">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9D431D3" w14:textId="77777777" w:rsidR="00B315ED" w:rsidRPr="00627773" w:rsidRDefault="00B315ED" w:rsidP="000E4B52">
            <w:pPr>
              <w:rPr>
                <w:rFonts w:asciiTheme="minorHAnsi" w:hAnsiTheme="minorHAnsi"/>
                <w:bCs/>
              </w:rPr>
            </w:pPr>
          </w:p>
          <w:p w14:paraId="5C8851C7" w14:textId="77777777" w:rsidR="00B315ED" w:rsidRPr="003737F1" w:rsidRDefault="00B315ED" w:rsidP="000E4B52">
            <w:pPr>
              <w:rPr>
                <w:rFonts w:asciiTheme="minorHAnsi" w:hAnsiTheme="minorHAnsi"/>
              </w:rPr>
            </w:pPr>
          </w:p>
          <w:p w14:paraId="74B62F4F" w14:textId="77777777" w:rsidR="00B315ED" w:rsidRPr="003737F1" w:rsidRDefault="00B315ED" w:rsidP="000E4B52">
            <w:pPr>
              <w:rPr>
                <w:rFonts w:asciiTheme="minorHAnsi" w:hAnsiTheme="minorHAnsi"/>
              </w:rPr>
            </w:pPr>
          </w:p>
          <w:p w14:paraId="0C41D8BF" w14:textId="77777777" w:rsidR="00B315ED" w:rsidRPr="003737F1" w:rsidRDefault="00B315ED" w:rsidP="000E4B52">
            <w:pPr>
              <w:rPr>
                <w:rFonts w:asciiTheme="minorHAnsi" w:hAnsiTheme="minorHAnsi"/>
              </w:rPr>
            </w:pPr>
          </w:p>
          <w:p w14:paraId="5524D25B" w14:textId="77777777" w:rsidR="00B315ED" w:rsidRPr="003737F1" w:rsidRDefault="00B315ED" w:rsidP="000E4B52">
            <w:pPr>
              <w:rPr>
                <w:rFonts w:asciiTheme="minorHAnsi" w:hAnsiTheme="minorHAnsi"/>
              </w:rPr>
            </w:pPr>
          </w:p>
          <w:p w14:paraId="00A6C507" w14:textId="77777777" w:rsidR="00B315ED" w:rsidRPr="003737F1" w:rsidRDefault="00B315ED" w:rsidP="000E4B52">
            <w:pPr>
              <w:rPr>
                <w:rFonts w:asciiTheme="minorHAnsi" w:hAnsiTheme="minorHAnsi"/>
              </w:rPr>
            </w:pPr>
          </w:p>
          <w:p w14:paraId="18E15A76" w14:textId="77777777" w:rsidR="00B315ED" w:rsidRPr="003737F1" w:rsidRDefault="00B315ED" w:rsidP="000E4B52">
            <w:pPr>
              <w:rPr>
                <w:rFonts w:asciiTheme="minorHAnsi" w:hAnsiTheme="minorHAnsi"/>
              </w:rPr>
            </w:pPr>
          </w:p>
          <w:p w14:paraId="18582E32" w14:textId="77777777" w:rsidR="00B315ED" w:rsidRPr="003737F1" w:rsidRDefault="00B315ED" w:rsidP="000E4B52">
            <w:pPr>
              <w:rPr>
                <w:rFonts w:asciiTheme="minorHAnsi" w:hAnsiTheme="minorHAnsi"/>
              </w:rPr>
            </w:pPr>
          </w:p>
          <w:p w14:paraId="09F10487" w14:textId="77777777" w:rsidR="00B315ED" w:rsidRPr="003737F1" w:rsidRDefault="00B315ED" w:rsidP="000E4B52">
            <w:pPr>
              <w:rPr>
                <w:rFonts w:asciiTheme="minorHAnsi" w:hAnsiTheme="minorHAnsi"/>
              </w:rPr>
            </w:pPr>
          </w:p>
          <w:p w14:paraId="7E476E64" w14:textId="77777777" w:rsidR="00B315ED" w:rsidRPr="003737F1" w:rsidRDefault="00B315ED" w:rsidP="000E4B52">
            <w:pPr>
              <w:rPr>
                <w:rFonts w:asciiTheme="minorHAnsi" w:hAnsiTheme="minorHAnsi"/>
              </w:rPr>
            </w:pPr>
          </w:p>
        </w:tc>
      </w:tr>
    </w:tbl>
    <w:p w14:paraId="5DD5D740" w14:textId="77777777" w:rsidR="00B315ED" w:rsidRPr="005C7B86" w:rsidRDefault="00B315ED" w:rsidP="00BD5A6A">
      <w:pPr>
        <w:spacing w:before="40" w:after="40"/>
        <w:jc w:val="both"/>
        <w:rPr>
          <w:rFonts w:ascii="Arial" w:hAnsi="Arial" w:cs="Arial"/>
          <w:b/>
          <w:bCs/>
          <w:i/>
          <w:iCs/>
        </w:rPr>
      </w:pPr>
    </w:p>
    <w:sectPr w:rsidR="00B315ED" w:rsidRPr="005C7B8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1A38E0" w14:textId="77777777" w:rsidR="00A0252B" w:rsidRDefault="00A0252B" w:rsidP="00E0406A">
      <w:pPr>
        <w:spacing w:after="0" w:line="240" w:lineRule="auto"/>
      </w:pPr>
      <w:r>
        <w:separator/>
      </w:r>
    </w:p>
  </w:endnote>
  <w:endnote w:type="continuationSeparator" w:id="0">
    <w:p w14:paraId="32681134" w14:textId="77777777" w:rsidR="00A0252B" w:rsidRDefault="00A0252B" w:rsidP="00E04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DE2177" w14:textId="77777777" w:rsidR="00A0252B" w:rsidRDefault="00A0252B" w:rsidP="00E0406A">
      <w:pPr>
        <w:spacing w:after="0" w:line="240" w:lineRule="auto"/>
      </w:pPr>
      <w:r>
        <w:separator/>
      </w:r>
    </w:p>
  </w:footnote>
  <w:footnote w:type="continuationSeparator" w:id="0">
    <w:p w14:paraId="3681333C" w14:textId="77777777" w:rsidR="00A0252B" w:rsidRDefault="00A0252B" w:rsidP="00E04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0B38ED" w14:textId="1918D408" w:rsidR="00BD5A6A" w:rsidRDefault="00BD5A6A">
    <w:pPr>
      <w:pStyle w:val="Header"/>
    </w:pPr>
    <w:r>
      <w:t>ECAD6007</w:t>
    </w:r>
    <w:r>
      <w:tab/>
      <w:t xml:space="preserve">                                                                          </w:t>
    </w:r>
    <w:r>
      <w:tab/>
      <w:t xml:space="preserve"> 2105051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0C7EE8"/>
    <w:multiLevelType w:val="hybridMultilevel"/>
    <w:tmpl w:val="B98236B8"/>
    <w:lvl w:ilvl="0" w:tplc="8DF2126C">
      <w:start w:val="1"/>
      <w:numFmt w:val="bullet"/>
      <w:lvlText w:val="•"/>
      <w:lvlJc w:val="left"/>
      <w:pPr>
        <w:tabs>
          <w:tab w:val="num" w:pos="720"/>
        </w:tabs>
        <w:ind w:left="720" w:hanging="360"/>
      </w:pPr>
      <w:rPr>
        <w:rFonts w:ascii="Times New Roman" w:hAnsi="Times New Roman" w:hint="default"/>
      </w:rPr>
    </w:lvl>
    <w:lvl w:ilvl="1" w:tplc="36247F64" w:tentative="1">
      <w:start w:val="1"/>
      <w:numFmt w:val="bullet"/>
      <w:lvlText w:val="•"/>
      <w:lvlJc w:val="left"/>
      <w:pPr>
        <w:tabs>
          <w:tab w:val="num" w:pos="1440"/>
        </w:tabs>
        <w:ind w:left="1440" w:hanging="360"/>
      </w:pPr>
      <w:rPr>
        <w:rFonts w:ascii="Times New Roman" w:hAnsi="Times New Roman" w:hint="default"/>
      </w:rPr>
    </w:lvl>
    <w:lvl w:ilvl="2" w:tplc="8C1CACD2" w:tentative="1">
      <w:start w:val="1"/>
      <w:numFmt w:val="bullet"/>
      <w:lvlText w:val="•"/>
      <w:lvlJc w:val="left"/>
      <w:pPr>
        <w:tabs>
          <w:tab w:val="num" w:pos="2160"/>
        </w:tabs>
        <w:ind w:left="2160" w:hanging="360"/>
      </w:pPr>
      <w:rPr>
        <w:rFonts w:ascii="Times New Roman" w:hAnsi="Times New Roman" w:hint="default"/>
      </w:rPr>
    </w:lvl>
    <w:lvl w:ilvl="3" w:tplc="8236B71E" w:tentative="1">
      <w:start w:val="1"/>
      <w:numFmt w:val="bullet"/>
      <w:lvlText w:val="•"/>
      <w:lvlJc w:val="left"/>
      <w:pPr>
        <w:tabs>
          <w:tab w:val="num" w:pos="2880"/>
        </w:tabs>
        <w:ind w:left="2880" w:hanging="360"/>
      </w:pPr>
      <w:rPr>
        <w:rFonts w:ascii="Times New Roman" w:hAnsi="Times New Roman" w:hint="default"/>
      </w:rPr>
    </w:lvl>
    <w:lvl w:ilvl="4" w:tplc="A3B284E8" w:tentative="1">
      <w:start w:val="1"/>
      <w:numFmt w:val="bullet"/>
      <w:lvlText w:val="•"/>
      <w:lvlJc w:val="left"/>
      <w:pPr>
        <w:tabs>
          <w:tab w:val="num" w:pos="3600"/>
        </w:tabs>
        <w:ind w:left="3600" w:hanging="360"/>
      </w:pPr>
      <w:rPr>
        <w:rFonts w:ascii="Times New Roman" w:hAnsi="Times New Roman" w:hint="default"/>
      </w:rPr>
    </w:lvl>
    <w:lvl w:ilvl="5" w:tplc="19927FE0" w:tentative="1">
      <w:start w:val="1"/>
      <w:numFmt w:val="bullet"/>
      <w:lvlText w:val="•"/>
      <w:lvlJc w:val="left"/>
      <w:pPr>
        <w:tabs>
          <w:tab w:val="num" w:pos="4320"/>
        </w:tabs>
        <w:ind w:left="4320" w:hanging="360"/>
      </w:pPr>
      <w:rPr>
        <w:rFonts w:ascii="Times New Roman" w:hAnsi="Times New Roman" w:hint="default"/>
      </w:rPr>
    </w:lvl>
    <w:lvl w:ilvl="6" w:tplc="28023204" w:tentative="1">
      <w:start w:val="1"/>
      <w:numFmt w:val="bullet"/>
      <w:lvlText w:val="•"/>
      <w:lvlJc w:val="left"/>
      <w:pPr>
        <w:tabs>
          <w:tab w:val="num" w:pos="5040"/>
        </w:tabs>
        <w:ind w:left="5040" w:hanging="360"/>
      </w:pPr>
      <w:rPr>
        <w:rFonts w:ascii="Times New Roman" w:hAnsi="Times New Roman" w:hint="default"/>
      </w:rPr>
    </w:lvl>
    <w:lvl w:ilvl="7" w:tplc="3FEA5EDA" w:tentative="1">
      <w:start w:val="1"/>
      <w:numFmt w:val="bullet"/>
      <w:lvlText w:val="•"/>
      <w:lvlJc w:val="left"/>
      <w:pPr>
        <w:tabs>
          <w:tab w:val="num" w:pos="5760"/>
        </w:tabs>
        <w:ind w:left="5760" w:hanging="360"/>
      </w:pPr>
      <w:rPr>
        <w:rFonts w:ascii="Times New Roman" w:hAnsi="Times New Roman" w:hint="default"/>
      </w:rPr>
    </w:lvl>
    <w:lvl w:ilvl="8" w:tplc="530EACF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D887044"/>
    <w:multiLevelType w:val="hybridMultilevel"/>
    <w:tmpl w:val="6958E85C"/>
    <w:lvl w:ilvl="0" w:tplc="9BDCE502">
      <w:start w:val="1"/>
      <w:numFmt w:val="decimal"/>
      <w:lvlText w:val="%1."/>
      <w:lvlJc w:val="left"/>
      <w:pPr>
        <w:tabs>
          <w:tab w:val="num" w:pos="720"/>
        </w:tabs>
        <w:ind w:left="720" w:hanging="360"/>
      </w:pPr>
    </w:lvl>
    <w:lvl w:ilvl="1" w:tplc="2924A4B4" w:tentative="1">
      <w:start w:val="1"/>
      <w:numFmt w:val="decimal"/>
      <w:lvlText w:val="%2."/>
      <w:lvlJc w:val="left"/>
      <w:pPr>
        <w:tabs>
          <w:tab w:val="num" w:pos="1440"/>
        </w:tabs>
        <w:ind w:left="1440" w:hanging="360"/>
      </w:pPr>
    </w:lvl>
    <w:lvl w:ilvl="2" w:tplc="2CAE5612" w:tentative="1">
      <w:start w:val="1"/>
      <w:numFmt w:val="decimal"/>
      <w:lvlText w:val="%3."/>
      <w:lvlJc w:val="left"/>
      <w:pPr>
        <w:tabs>
          <w:tab w:val="num" w:pos="2160"/>
        </w:tabs>
        <w:ind w:left="2160" w:hanging="360"/>
      </w:pPr>
    </w:lvl>
    <w:lvl w:ilvl="3" w:tplc="77F216BE" w:tentative="1">
      <w:start w:val="1"/>
      <w:numFmt w:val="decimal"/>
      <w:lvlText w:val="%4."/>
      <w:lvlJc w:val="left"/>
      <w:pPr>
        <w:tabs>
          <w:tab w:val="num" w:pos="2880"/>
        </w:tabs>
        <w:ind w:left="2880" w:hanging="360"/>
      </w:pPr>
    </w:lvl>
    <w:lvl w:ilvl="4" w:tplc="C87241FA" w:tentative="1">
      <w:start w:val="1"/>
      <w:numFmt w:val="decimal"/>
      <w:lvlText w:val="%5."/>
      <w:lvlJc w:val="left"/>
      <w:pPr>
        <w:tabs>
          <w:tab w:val="num" w:pos="3600"/>
        </w:tabs>
        <w:ind w:left="3600" w:hanging="360"/>
      </w:pPr>
    </w:lvl>
    <w:lvl w:ilvl="5" w:tplc="A3764FF4" w:tentative="1">
      <w:start w:val="1"/>
      <w:numFmt w:val="decimal"/>
      <w:lvlText w:val="%6."/>
      <w:lvlJc w:val="left"/>
      <w:pPr>
        <w:tabs>
          <w:tab w:val="num" w:pos="4320"/>
        </w:tabs>
        <w:ind w:left="4320" w:hanging="360"/>
      </w:pPr>
    </w:lvl>
    <w:lvl w:ilvl="6" w:tplc="AE5E014E" w:tentative="1">
      <w:start w:val="1"/>
      <w:numFmt w:val="decimal"/>
      <w:lvlText w:val="%7."/>
      <w:lvlJc w:val="left"/>
      <w:pPr>
        <w:tabs>
          <w:tab w:val="num" w:pos="5040"/>
        </w:tabs>
        <w:ind w:left="5040" w:hanging="360"/>
      </w:pPr>
    </w:lvl>
    <w:lvl w:ilvl="7" w:tplc="4936EF2E" w:tentative="1">
      <w:start w:val="1"/>
      <w:numFmt w:val="decimal"/>
      <w:lvlText w:val="%8."/>
      <w:lvlJc w:val="left"/>
      <w:pPr>
        <w:tabs>
          <w:tab w:val="num" w:pos="5760"/>
        </w:tabs>
        <w:ind w:left="5760" w:hanging="360"/>
      </w:pPr>
    </w:lvl>
    <w:lvl w:ilvl="8" w:tplc="7ABC0F70" w:tentative="1">
      <w:start w:val="1"/>
      <w:numFmt w:val="decimal"/>
      <w:lvlText w:val="%9."/>
      <w:lvlJc w:val="left"/>
      <w:pPr>
        <w:tabs>
          <w:tab w:val="num" w:pos="6480"/>
        </w:tabs>
        <w:ind w:left="6480" w:hanging="360"/>
      </w:pPr>
    </w:lvl>
  </w:abstractNum>
  <w:abstractNum w:abstractNumId="2" w15:restartNumberingAfterBreak="0">
    <w:nsid w:val="2E3F7445"/>
    <w:multiLevelType w:val="hybridMultilevel"/>
    <w:tmpl w:val="741E1614"/>
    <w:lvl w:ilvl="0" w:tplc="4516B076">
      <w:start w:val="1"/>
      <w:numFmt w:val="bullet"/>
      <w:lvlText w:val="-"/>
      <w:lvlJc w:val="left"/>
      <w:pPr>
        <w:tabs>
          <w:tab w:val="num" w:pos="720"/>
        </w:tabs>
        <w:ind w:left="720" w:hanging="360"/>
      </w:pPr>
      <w:rPr>
        <w:rFonts w:ascii="Times New Roman" w:hAnsi="Times New Roman" w:hint="default"/>
      </w:rPr>
    </w:lvl>
    <w:lvl w:ilvl="1" w:tplc="2334E4FA" w:tentative="1">
      <w:start w:val="1"/>
      <w:numFmt w:val="bullet"/>
      <w:lvlText w:val="-"/>
      <w:lvlJc w:val="left"/>
      <w:pPr>
        <w:tabs>
          <w:tab w:val="num" w:pos="1440"/>
        </w:tabs>
        <w:ind w:left="1440" w:hanging="360"/>
      </w:pPr>
      <w:rPr>
        <w:rFonts w:ascii="Times New Roman" w:hAnsi="Times New Roman" w:hint="default"/>
      </w:rPr>
    </w:lvl>
    <w:lvl w:ilvl="2" w:tplc="0F84A0EE" w:tentative="1">
      <w:start w:val="1"/>
      <w:numFmt w:val="bullet"/>
      <w:lvlText w:val="-"/>
      <w:lvlJc w:val="left"/>
      <w:pPr>
        <w:tabs>
          <w:tab w:val="num" w:pos="2160"/>
        </w:tabs>
        <w:ind w:left="2160" w:hanging="360"/>
      </w:pPr>
      <w:rPr>
        <w:rFonts w:ascii="Times New Roman" w:hAnsi="Times New Roman" w:hint="default"/>
      </w:rPr>
    </w:lvl>
    <w:lvl w:ilvl="3" w:tplc="3D8C742C" w:tentative="1">
      <w:start w:val="1"/>
      <w:numFmt w:val="bullet"/>
      <w:lvlText w:val="-"/>
      <w:lvlJc w:val="left"/>
      <w:pPr>
        <w:tabs>
          <w:tab w:val="num" w:pos="2880"/>
        </w:tabs>
        <w:ind w:left="2880" w:hanging="360"/>
      </w:pPr>
      <w:rPr>
        <w:rFonts w:ascii="Times New Roman" w:hAnsi="Times New Roman" w:hint="default"/>
      </w:rPr>
    </w:lvl>
    <w:lvl w:ilvl="4" w:tplc="1AA6C0DE" w:tentative="1">
      <w:start w:val="1"/>
      <w:numFmt w:val="bullet"/>
      <w:lvlText w:val="-"/>
      <w:lvlJc w:val="left"/>
      <w:pPr>
        <w:tabs>
          <w:tab w:val="num" w:pos="3600"/>
        </w:tabs>
        <w:ind w:left="3600" w:hanging="360"/>
      </w:pPr>
      <w:rPr>
        <w:rFonts w:ascii="Times New Roman" w:hAnsi="Times New Roman" w:hint="default"/>
      </w:rPr>
    </w:lvl>
    <w:lvl w:ilvl="5" w:tplc="A2505B06" w:tentative="1">
      <w:start w:val="1"/>
      <w:numFmt w:val="bullet"/>
      <w:lvlText w:val="-"/>
      <w:lvlJc w:val="left"/>
      <w:pPr>
        <w:tabs>
          <w:tab w:val="num" w:pos="4320"/>
        </w:tabs>
        <w:ind w:left="4320" w:hanging="360"/>
      </w:pPr>
      <w:rPr>
        <w:rFonts w:ascii="Times New Roman" w:hAnsi="Times New Roman" w:hint="default"/>
      </w:rPr>
    </w:lvl>
    <w:lvl w:ilvl="6" w:tplc="86C21FAC" w:tentative="1">
      <w:start w:val="1"/>
      <w:numFmt w:val="bullet"/>
      <w:lvlText w:val="-"/>
      <w:lvlJc w:val="left"/>
      <w:pPr>
        <w:tabs>
          <w:tab w:val="num" w:pos="5040"/>
        </w:tabs>
        <w:ind w:left="5040" w:hanging="360"/>
      </w:pPr>
      <w:rPr>
        <w:rFonts w:ascii="Times New Roman" w:hAnsi="Times New Roman" w:hint="default"/>
      </w:rPr>
    </w:lvl>
    <w:lvl w:ilvl="7" w:tplc="836A174C" w:tentative="1">
      <w:start w:val="1"/>
      <w:numFmt w:val="bullet"/>
      <w:lvlText w:val="-"/>
      <w:lvlJc w:val="left"/>
      <w:pPr>
        <w:tabs>
          <w:tab w:val="num" w:pos="5760"/>
        </w:tabs>
        <w:ind w:left="5760" w:hanging="360"/>
      </w:pPr>
      <w:rPr>
        <w:rFonts w:ascii="Times New Roman" w:hAnsi="Times New Roman" w:hint="default"/>
      </w:rPr>
    </w:lvl>
    <w:lvl w:ilvl="8" w:tplc="3328E5B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1390E6E"/>
    <w:multiLevelType w:val="hybridMultilevel"/>
    <w:tmpl w:val="72C20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543055"/>
    <w:multiLevelType w:val="hybridMultilevel"/>
    <w:tmpl w:val="F036F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79370D"/>
    <w:multiLevelType w:val="hybridMultilevel"/>
    <w:tmpl w:val="7A2206F0"/>
    <w:lvl w:ilvl="0" w:tplc="8DC6543A">
      <w:start w:val="1"/>
      <w:numFmt w:val="bullet"/>
      <w:lvlText w:val="-"/>
      <w:lvlJc w:val="left"/>
      <w:pPr>
        <w:tabs>
          <w:tab w:val="num" w:pos="720"/>
        </w:tabs>
        <w:ind w:left="720" w:hanging="360"/>
      </w:pPr>
      <w:rPr>
        <w:rFonts w:ascii="Times New Roman" w:hAnsi="Times New Roman" w:hint="default"/>
      </w:rPr>
    </w:lvl>
    <w:lvl w:ilvl="1" w:tplc="B39E64F8" w:tentative="1">
      <w:start w:val="1"/>
      <w:numFmt w:val="bullet"/>
      <w:lvlText w:val="-"/>
      <w:lvlJc w:val="left"/>
      <w:pPr>
        <w:tabs>
          <w:tab w:val="num" w:pos="1440"/>
        </w:tabs>
        <w:ind w:left="1440" w:hanging="360"/>
      </w:pPr>
      <w:rPr>
        <w:rFonts w:ascii="Times New Roman" w:hAnsi="Times New Roman" w:hint="default"/>
      </w:rPr>
    </w:lvl>
    <w:lvl w:ilvl="2" w:tplc="D6F644C8" w:tentative="1">
      <w:start w:val="1"/>
      <w:numFmt w:val="bullet"/>
      <w:lvlText w:val="-"/>
      <w:lvlJc w:val="left"/>
      <w:pPr>
        <w:tabs>
          <w:tab w:val="num" w:pos="2160"/>
        </w:tabs>
        <w:ind w:left="2160" w:hanging="360"/>
      </w:pPr>
      <w:rPr>
        <w:rFonts w:ascii="Times New Roman" w:hAnsi="Times New Roman" w:hint="default"/>
      </w:rPr>
    </w:lvl>
    <w:lvl w:ilvl="3" w:tplc="232CB300" w:tentative="1">
      <w:start w:val="1"/>
      <w:numFmt w:val="bullet"/>
      <w:lvlText w:val="-"/>
      <w:lvlJc w:val="left"/>
      <w:pPr>
        <w:tabs>
          <w:tab w:val="num" w:pos="2880"/>
        </w:tabs>
        <w:ind w:left="2880" w:hanging="360"/>
      </w:pPr>
      <w:rPr>
        <w:rFonts w:ascii="Times New Roman" w:hAnsi="Times New Roman" w:hint="default"/>
      </w:rPr>
    </w:lvl>
    <w:lvl w:ilvl="4" w:tplc="76868A54" w:tentative="1">
      <w:start w:val="1"/>
      <w:numFmt w:val="bullet"/>
      <w:lvlText w:val="-"/>
      <w:lvlJc w:val="left"/>
      <w:pPr>
        <w:tabs>
          <w:tab w:val="num" w:pos="3600"/>
        </w:tabs>
        <w:ind w:left="3600" w:hanging="360"/>
      </w:pPr>
      <w:rPr>
        <w:rFonts w:ascii="Times New Roman" w:hAnsi="Times New Roman" w:hint="default"/>
      </w:rPr>
    </w:lvl>
    <w:lvl w:ilvl="5" w:tplc="433A55B8" w:tentative="1">
      <w:start w:val="1"/>
      <w:numFmt w:val="bullet"/>
      <w:lvlText w:val="-"/>
      <w:lvlJc w:val="left"/>
      <w:pPr>
        <w:tabs>
          <w:tab w:val="num" w:pos="4320"/>
        </w:tabs>
        <w:ind w:left="4320" w:hanging="360"/>
      </w:pPr>
      <w:rPr>
        <w:rFonts w:ascii="Times New Roman" w:hAnsi="Times New Roman" w:hint="default"/>
      </w:rPr>
    </w:lvl>
    <w:lvl w:ilvl="6" w:tplc="FAC88880" w:tentative="1">
      <w:start w:val="1"/>
      <w:numFmt w:val="bullet"/>
      <w:lvlText w:val="-"/>
      <w:lvlJc w:val="left"/>
      <w:pPr>
        <w:tabs>
          <w:tab w:val="num" w:pos="5040"/>
        </w:tabs>
        <w:ind w:left="5040" w:hanging="360"/>
      </w:pPr>
      <w:rPr>
        <w:rFonts w:ascii="Times New Roman" w:hAnsi="Times New Roman" w:hint="default"/>
      </w:rPr>
    </w:lvl>
    <w:lvl w:ilvl="7" w:tplc="14625FBE" w:tentative="1">
      <w:start w:val="1"/>
      <w:numFmt w:val="bullet"/>
      <w:lvlText w:val="-"/>
      <w:lvlJc w:val="left"/>
      <w:pPr>
        <w:tabs>
          <w:tab w:val="num" w:pos="5760"/>
        </w:tabs>
        <w:ind w:left="5760" w:hanging="360"/>
      </w:pPr>
      <w:rPr>
        <w:rFonts w:ascii="Times New Roman" w:hAnsi="Times New Roman" w:hint="default"/>
      </w:rPr>
    </w:lvl>
    <w:lvl w:ilvl="8" w:tplc="7B2CC0F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5016316A"/>
    <w:multiLevelType w:val="hybridMultilevel"/>
    <w:tmpl w:val="D9702C3C"/>
    <w:lvl w:ilvl="0" w:tplc="59A46FAC">
      <w:start w:val="1"/>
      <w:numFmt w:val="bullet"/>
      <w:lvlText w:val="•"/>
      <w:lvlJc w:val="left"/>
      <w:pPr>
        <w:tabs>
          <w:tab w:val="num" w:pos="720"/>
        </w:tabs>
        <w:ind w:left="720" w:hanging="360"/>
      </w:pPr>
      <w:rPr>
        <w:rFonts w:ascii="Arial" w:hAnsi="Arial" w:hint="default"/>
      </w:rPr>
    </w:lvl>
    <w:lvl w:ilvl="1" w:tplc="B32643A6" w:tentative="1">
      <w:start w:val="1"/>
      <w:numFmt w:val="bullet"/>
      <w:lvlText w:val="•"/>
      <w:lvlJc w:val="left"/>
      <w:pPr>
        <w:tabs>
          <w:tab w:val="num" w:pos="1440"/>
        </w:tabs>
        <w:ind w:left="1440" w:hanging="360"/>
      </w:pPr>
      <w:rPr>
        <w:rFonts w:ascii="Arial" w:hAnsi="Arial" w:hint="default"/>
      </w:rPr>
    </w:lvl>
    <w:lvl w:ilvl="2" w:tplc="B050786E" w:tentative="1">
      <w:start w:val="1"/>
      <w:numFmt w:val="bullet"/>
      <w:lvlText w:val="•"/>
      <w:lvlJc w:val="left"/>
      <w:pPr>
        <w:tabs>
          <w:tab w:val="num" w:pos="2160"/>
        </w:tabs>
        <w:ind w:left="2160" w:hanging="360"/>
      </w:pPr>
      <w:rPr>
        <w:rFonts w:ascii="Arial" w:hAnsi="Arial" w:hint="default"/>
      </w:rPr>
    </w:lvl>
    <w:lvl w:ilvl="3" w:tplc="AB8CC57A" w:tentative="1">
      <w:start w:val="1"/>
      <w:numFmt w:val="bullet"/>
      <w:lvlText w:val="•"/>
      <w:lvlJc w:val="left"/>
      <w:pPr>
        <w:tabs>
          <w:tab w:val="num" w:pos="2880"/>
        </w:tabs>
        <w:ind w:left="2880" w:hanging="360"/>
      </w:pPr>
      <w:rPr>
        <w:rFonts w:ascii="Arial" w:hAnsi="Arial" w:hint="default"/>
      </w:rPr>
    </w:lvl>
    <w:lvl w:ilvl="4" w:tplc="95A4615A" w:tentative="1">
      <w:start w:val="1"/>
      <w:numFmt w:val="bullet"/>
      <w:lvlText w:val="•"/>
      <w:lvlJc w:val="left"/>
      <w:pPr>
        <w:tabs>
          <w:tab w:val="num" w:pos="3600"/>
        </w:tabs>
        <w:ind w:left="3600" w:hanging="360"/>
      </w:pPr>
      <w:rPr>
        <w:rFonts w:ascii="Arial" w:hAnsi="Arial" w:hint="default"/>
      </w:rPr>
    </w:lvl>
    <w:lvl w:ilvl="5" w:tplc="3086DA74" w:tentative="1">
      <w:start w:val="1"/>
      <w:numFmt w:val="bullet"/>
      <w:lvlText w:val="•"/>
      <w:lvlJc w:val="left"/>
      <w:pPr>
        <w:tabs>
          <w:tab w:val="num" w:pos="4320"/>
        </w:tabs>
        <w:ind w:left="4320" w:hanging="360"/>
      </w:pPr>
      <w:rPr>
        <w:rFonts w:ascii="Arial" w:hAnsi="Arial" w:hint="default"/>
      </w:rPr>
    </w:lvl>
    <w:lvl w:ilvl="6" w:tplc="2C5E9C48" w:tentative="1">
      <w:start w:val="1"/>
      <w:numFmt w:val="bullet"/>
      <w:lvlText w:val="•"/>
      <w:lvlJc w:val="left"/>
      <w:pPr>
        <w:tabs>
          <w:tab w:val="num" w:pos="5040"/>
        </w:tabs>
        <w:ind w:left="5040" w:hanging="360"/>
      </w:pPr>
      <w:rPr>
        <w:rFonts w:ascii="Arial" w:hAnsi="Arial" w:hint="default"/>
      </w:rPr>
    </w:lvl>
    <w:lvl w:ilvl="7" w:tplc="09FA0130" w:tentative="1">
      <w:start w:val="1"/>
      <w:numFmt w:val="bullet"/>
      <w:lvlText w:val="•"/>
      <w:lvlJc w:val="left"/>
      <w:pPr>
        <w:tabs>
          <w:tab w:val="num" w:pos="5760"/>
        </w:tabs>
        <w:ind w:left="5760" w:hanging="360"/>
      </w:pPr>
      <w:rPr>
        <w:rFonts w:ascii="Arial" w:hAnsi="Arial" w:hint="default"/>
      </w:rPr>
    </w:lvl>
    <w:lvl w:ilvl="8" w:tplc="DFBCE4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0661F6E"/>
    <w:multiLevelType w:val="hybridMultilevel"/>
    <w:tmpl w:val="FEC6B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8555ED"/>
    <w:multiLevelType w:val="hybridMultilevel"/>
    <w:tmpl w:val="757C9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6"/>
  </w:num>
  <w:num w:numId="5">
    <w:abstractNumId w:val="0"/>
  </w:num>
  <w:num w:numId="6">
    <w:abstractNumId w:val="3"/>
  </w:num>
  <w:num w:numId="7">
    <w:abstractNumId w:val="8"/>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5C7"/>
    <w:rsid w:val="000025C7"/>
    <w:rsid w:val="00002A54"/>
    <w:rsid w:val="00005942"/>
    <w:rsid w:val="000101CF"/>
    <w:rsid w:val="0001107F"/>
    <w:rsid w:val="00012FCA"/>
    <w:rsid w:val="00026258"/>
    <w:rsid w:val="00027909"/>
    <w:rsid w:val="0003365F"/>
    <w:rsid w:val="00046D86"/>
    <w:rsid w:val="000724C5"/>
    <w:rsid w:val="00081F95"/>
    <w:rsid w:val="000A0349"/>
    <w:rsid w:val="000A1E1D"/>
    <w:rsid w:val="000A53D6"/>
    <w:rsid w:val="001113F0"/>
    <w:rsid w:val="001118F9"/>
    <w:rsid w:val="001155E9"/>
    <w:rsid w:val="001312C1"/>
    <w:rsid w:val="001502C1"/>
    <w:rsid w:val="001512C0"/>
    <w:rsid w:val="001639D5"/>
    <w:rsid w:val="00163A6E"/>
    <w:rsid w:val="001753AD"/>
    <w:rsid w:val="00182DCE"/>
    <w:rsid w:val="001845E0"/>
    <w:rsid w:val="0019192F"/>
    <w:rsid w:val="00194882"/>
    <w:rsid w:val="001C2BB6"/>
    <w:rsid w:val="001E45B1"/>
    <w:rsid w:val="001F33F2"/>
    <w:rsid w:val="00200DC9"/>
    <w:rsid w:val="00200FB1"/>
    <w:rsid w:val="0020357C"/>
    <w:rsid w:val="00213946"/>
    <w:rsid w:val="00227739"/>
    <w:rsid w:val="0024438C"/>
    <w:rsid w:val="0025758D"/>
    <w:rsid w:val="00260E44"/>
    <w:rsid w:val="0026273F"/>
    <w:rsid w:val="00274CD6"/>
    <w:rsid w:val="00283201"/>
    <w:rsid w:val="00293E43"/>
    <w:rsid w:val="002954C8"/>
    <w:rsid w:val="002A3C59"/>
    <w:rsid w:val="002A4A64"/>
    <w:rsid w:val="002B01BC"/>
    <w:rsid w:val="002B7D1F"/>
    <w:rsid w:val="002C33A0"/>
    <w:rsid w:val="002D5845"/>
    <w:rsid w:val="002E1218"/>
    <w:rsid w:val="002F296F"/>
    <w:rsid w:val="002F2C63"/>
    <w:rsid w:val="00306845"/>
    <w:rsid w:val="00313ADC"/>
    <w:rsid w:val="003202D5"/>
    <w:rsid w:val="00321588"/>
    <w:rsid w:val="00322193"/>
    <w:rsid w:val="0033506F"/>
    <w:rsid w:val="00335BA1"/>
    <w:rsid w:val="00342FFC"/>
    <w:rsid w:val="00357C6D"/>
    <w:rsid w:val="00360EED"/>
    <w:rsid w:val="003720DB"/>
    <w:rsid w:val="00373BD1"/>
    <w:rsid w:val="00373C07"/>
    <w:rsid w:val="00396FBD"/>
    <w:rsid w:val="003C3859"/>
    <w:rsid w:val="003E1B73"/>
    <w:rsid w:val="003F1D3D"/>
    <w:rsid w:val="003F6AD6"/>
    <w:rsid w:val="00400B97"/>
    <w:rsid w:val="00416F58"/>
    <w:rsid w:val="00424DF6"/>
    <w:rsid w:val="004259E7"/>
    <w:rsid w:val="00434AC8"/>
    <w:rsid w:val="00444569"/>
    <w:rsid w:val="004639DB"/>
    <w:rsid w:val="0046465A"/>
    <w:rsid w:val="00470873"/>
    <w:rsid w:val="00474421"/>
    <w:rsid w:val="00485BA8"/>
    <w:rsid w:val="00495754"/>
    <w:rsid w:val="004A34C8"/>
    <w:rsid w:val="004B3DB7"/>
    <w:rsid w:val="004C42D7"/>
    <w:rsid w:val="004C7CDB"/>
    <w:rsid w:val="004D4C83"/>
    <w:rsid w:val="004E0852"/>
    <w:rsid w:val="004E0DF1"/>
    <w:rsid w:val="004F6ED3"/>
    <w:rsid w:val="005011ED"/>
    <w:rsid w:val="00506F19"/>
    <w:rsid w:val="00507BDC"/>
    <w:rsid w:val="00521258"/>
    <w:rsid w:val="005252D6"/>
    <w:rsid w:val="00556CC4"/>
    <w:rsid w:val="005715FC"/>
    <w:rsid w:val="00585F4B"/>
    <w:rsid w:val="005B1C3E"/>
    <w:rsid w:val="005C2443"/>
    <w:rsid w:val="005C336E"/>
    <w:rsid w:val="005C7B86"/>
    <w:rsid w:val="005D0ACB"/>
    <w:rsid w:val="005D1507"/>
    <w:rsid w:val="005F16D9"/>
    <w:rsid w:val="005F1E54"/>
    <w:rsid w:val="005F4051"/>
    <w:rsid w:val="006157AB"/>
    <w:rsid w:val="00650093"/>
    <w:rsid w:val="00655084"/>
    <w:rsid w:val="00661A5C"/>
    <w:rsid w:val="00662425"/>
    <w:rsid w:val="00667011"/>
    <w:rsid w:val="00676AFC"/>
    <w:rsid w:val="00692CC7"/>
    <w:rsid w:val="00695B4F"/>
    <w:rsid w:val="00696249"/>
    <w:rsid w:val="006A5E95"/>
    <w:rsid w:val="006B4EE2"/>
    <w:rsid w:val="006B561A"/>
    <w:rsid w:val="006D591C"/>
    <w:rsid w:val="006D6730"/>
    <w:rsid w:val="006E35E4"/>
    <w:rsid w:val="006F2390"/>
    <w:rsid w:val="006F2DE2"/>
    <w:rsid w:val="00713CAC"/>
    <w:rsid w:val="007236BC"/>
    <w:rsid w:val="00724230"/>
    <w:rsid w:val="0073256C"/>
    <w:rsid w:val="00733034"/>
    <w:rsid w:val="00733183"/>
    <w:rsid w:val="00745C9D"/>
    <w:rsid w:val="00773CBB"/>
    <w:rsid w:val="007804FB"/>
    <w:rsid w:val="00786EF5"/>
    <w:rsid w:val="00791C2D"/>
    <w:rsid w:val="007A0761"/>
    <w:rsid w:val="007A1FCE"/>
    <w:rsid w:val="007C2B68"/>
    <w:rsid w:val="007F0C51"/>
    <w:rsid w:val="00813BA1"/>
    <w:rsid w:val="00814F4C"/>
    <w:rsid w:val="00816560"/>
    <w:rsid w:val="008337D6"/>
    <w:rsid w:val="008353B6"/>
    <w:rsid w:val="0083655E"/>
    <w:rsid w:val="00840F89"/>
    <w:rsid w:val="00841B56"/>
    <w:rsid w:val="008454F8"/>
    <w:rsid w:val="0085482F"/>
    <w:rsid w:val="008549A2"/>
    <w:rsid w:val="008736A6"/>
    <w:rsid w:val="00884FF6"/>
    <w:rsid w:val="008946B6"/>
    <w:rsid w:val="008B3241"/>
    <w:rsid w:val="008B4FF6"/>
    <w:rsid w:val="008B73F9"/>
    <w:rsid w:val="008C1464"/>
    <w:rsid w:val="008E6F98"/>
    <w:rsid w:val="008F0097"/>
    <w:rsid w:val="008F00F0"/>
    <w:rsid w:val="008F100B"/>
    <w:rsid w:val="008F1DA0"/>
    <w:rsid w:val="00904D87"/>
    <w:rsid w:val="00905655"/>
    <w:rsid w:val="009077F2"/>
    <w:rsid w:val="00915D78"/>
    <w:rsid w:val="009256A3"/>
    <w:rsid w:val="0094514E"/>
    <w:rsid w:val="00977366"/>
    <w:rsid w:val="00985093"/>
    <w:rsid w:val="00990051"/>
    <w:rsid w:val="00992C3E"/>
    <w:rsid w:val="009C7653"/>
    <w:rsid w:val="009D03D4"/>
    <w:rsid w:val="009E10D1"/>
    <w:rsid w:val="009E45FF"/>
    <w:rsid w:val="009E6994"/>
    <w:rsid w:val="009E6A40"/>
    <w:rsid w:val="00A0252B"/>
    <w:rsid w:val="00A12850"/>
    <w:rsid w:val="00A3262E"/>
    <w:rsid w:val="00A42991"/>
    <w:rsid w:val="00A5146A"/>
    <w:rsid w:val="00A53469"/>
    <w:rsid w:val="00A667A7"/>
    <w:rsid w:val="00A74370"/>
    <w:rsid w:val="00A74A0E"/>
    <w:rsid w:val="00A91213"/>
    <w:rsid w:val="00AA4881"/>
    <w:rsid w:val="00AB42E8"/>
    <w:rsid w:val="00AB6028"/>
    <w:rsid w:val="00AB762D"/>
    <w:rsid w:val="00AD27FC"/>
    <w:rsid w:val="00AD5FA4"/>
    <w:rsid w:val="00AE0CCC"/>
    <w:rsid w:val="00AF3A40"/>
    <w:rsid w:val="00AF3ECE"/>
    <w:rsid w:val="00B0588E"/>
    <w:rsid w:val="00B06031"/>
    <w:rsid w:val="00B20CAE"/>
    <w:rsid w:val="00B30FA6"/>
    <w:rsid w:val="00B315ED"/>
    <w:rsid w:val="00B44D0B"/>
    <w:rsid w:val="00B55EBB"/>
    <w:rsid w:val="00B62169"/>
    <w:rsid w:val="00B6321A"/>
    <w:rsid w:val="00B73EDD"/>
    <w:rsid w:val="00B87532"/>
    <w:rsid w:val="00BA2141"/>
    <w:rsid w:val="00BA353A"/>
    <w:rsid w:val="00BA365B"/>
    <w:rsid w:val="00BA761A"/>
    <w:rsid w:val="00BB3ECC"/>
    <w:rsid w:val="00BB708F"/>
    <w:rsid w:val="00BC4228"/>
    <w:rsid w:val="00BC5A77"/>
    <w:rsid w:val="00BD400D"/>
    <w:rsid w:val="00BD5A6A"/>
    <w:rsid w:val="00BD773F"/>
    <w:rsid w:val="00C270C9"/>
    <w:rsid w:val="00C32766"/>
    <w:rsid w:val="00C5030D"/>
    <w:rsid w:val="00C532AD"/>
    <w:rsid w:val="00C6309A"/>
    <w:rsid w:val="00C65747"/>
    <w:rsid w:val="00C6776A"/>
    <w:rsid w:val="00C82D6C"/>
    <w:rsid w:val="00C91003"/>
    <w:rsid w:val="00CA0285"/>
    <w:rsid w:val="00CA53E4"/>
    <w:rsid w:val="00CA6271"/>
    <w:rsid w:val="00CB0DD9"/>
    <w:rsid w:val="00CB356D"/>
    <w:rsid w:val="00CB4637"/>
    <w:rsid w:val="00CB7C9E"/>
    <w:rsid w:val="00CD3FA5"/>
    <w:rsid w:val="00CD57F1"/>
    <w:rsid w:val="00CE4BE8"/>
    <w:rsid w:val="00CF0527"/>
    <w:rsid w:val="00CF2ED8"/>
    <w:rsid w:val="00D0240A"/>
    <w:rsid w:val="00D03818"/>
    <w:rsid w:val="00D068C8"/>
    <w:rsid w:val="00D12677"/>
    <w:rsid w:val="00D33BFC"/>
    <w:rsid w:val="00D41AFE"/>
    <w:rsid w:val="00D51EC5"/>
    <w:rsid w:val="00D62C39"/>
    <w:rsid w:val="00D6399A"/>
    <w:rsid w:val="00D64036"/>
    <w:rsid w:val="00D911C8"/>
    <w:rsid w:val="00DA080A"/>
    <w:rsid w:val="00DB169D"/>
    <w:rsid w:val="00DB749E"/>
    <w:rsid w:val="00DC0743"/>
    <w:rsid w:val="00DC4901"/>
    <w:rsid w:val="00DC5440"/>
    <w:rsid w:val="00DD30E1"/>
    <w:rsid w:val="00DF0E02"/>
    <w:rsid w:val="00E00A7D"/>
    <w:rsid w:val="00E0406A"/>
    <w:rsid w:val="00E12672"/>
    <w:rsid w:val="00E12C6E"/>
    <w:rsid w:val="00E36A48"/>
    <w:rsid w:val="00E42835"/>
    <w:rsid w:val="00E51957"/>
    <w:rsid w:val="00E73F75"/>
    <w:rsid w:val="00EA130A"/>
    <w:rsid w:val="00ED18CC"/>
    <w:rsid w:val="00ED2412"/>
    <w:rsid w:val="00ED6A6E"/>
    <w:rsid w:val="00EF29BA"/>
    <w:rsid w:val="00F341B5"/>
    <w:rsid w:val="00F36055"/>
    <w:rsid w:val="00F5537A"/>
    <w:rsid w:val="00F746E7"/>
    <w:rsid w:val="00F80EA1"/>
    <w:rsid w:val="00F8111D"/>
    <w:rsid w:val="00F90014"/>
    <w:rsid w:val="00F966B4"/>
    <w:rsid w:val="00FB759C"/>
    <w:rsid w:val="00FC08AC"/>
    <w:rsid w:val="00FC43F8"/>
    <w:rsid w:val="00FD02A1"/>
    <w:rsid w:val="00FD1005"/>
    <w:rsid w:val="00FE3B92"/>
    <w:rsid w:val="00FE7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27391"/>
  <w15:chartTrackingRefBased/>
  <w15:docId w15:val="{AB8CD7BE-8669-492F-A104-A4F942952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D59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45E0"/>
    <w:rPr>
      <w:color w:val="0563C1" w:themeColor="hyperlink"/>
      <w:u w:val="single"/>
    </w:rPr>
  </w:style>
  <w:style w:type="character" w:styleId="UnresolvedMention">
    <w:name w:val="Unresolved Mention"/>
    <w:basedOn w:val="DefaultParagraphFont"/>
    <w:uiPriority w:val="99"/>
    <w:semiHidden/>
    <w:unhideWhenUsed/>
    <w:rsid w:val="001845E0"/>
    <w:rPr>
      <w:color w:val="605E5C"/>
      <w:shd w:val="clear" w:color="auto" w:fill="E1DFDD"/>
    </w:rPr>
  </w:style>
  <w:style w:type="paragraph" w:styleId="NormalWeb">
    <w:name w:val="Normal (Web)"/>
    <w:basedOn w:val="Normal"/>
    <w:uiPriority w:val="99"/>
    <w:semiHidden/>
    <w:unhideWhenUsed/>
    <w:rsid w:val="00556C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0406A"/>
    <w:rPr>
      <w:i/>
      <w:iCs/>
    </w:rPr>
  </w:style>
  <w:style w:type="paragraph" w:styleId="Header">
    <w:name w:val="header"/>
    <w:basedOn w:val="Normal"/>
    <w:link w:val="HeaderChar"/>
    <w:uiPriority w:val="99"/>
    <w:unhideWhenUsed/>
    <w:rsid w:val="00E04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06A"/>
  </w:style>
  <w:style w:type="paragraph" w:styleId="Footer">
    <w:name w:val="footer"/>
    <w:basedOn w:val="Normal"/>
    <w:link w:val="FooterChar"/>
    <w:uiPriority w:val="99"/>
    <w:unhideWhenUsed/>
    <w:rsid w:val="00E04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06A"/>
  </w:style>
  <w:style w:type="paragraph" w:styleId="ListParagraph">
    <w:name w:val="List Paragraph"/>
    <w:basedOn w:val="Normal"/>
    <w:uiPriority w:val="34"/>
    <w:qFormat/>
    <w:rsid w:val="00A0252B"/>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B315E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D591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987890">
      <w:bodyDiv w:val="1"/>
      <w:marLeft w:val="0"/>
      <w:marRight w:val="0"/>
      <w:marTop w:val="0"/>
      <w:marBottom w:val="0"/>
      <w:divBdr>
        <w:top w:val="none" w:sz="0" w:space="0" w:color="auto"/>
        <w:left w:val="none" w:sz="0" w:space="0" w:color="auto"/>
        <w:bottom w:val="none" w:sz="0" w:space="0" w:color="auto"/>
        <w:right w:val="none" w:sz="0" w:space="0" w:color="auto"/>
      </w:divBdr>
    </w:div>
    <w:div w:id="290283435">
      <w:bodyDiv w:val="1"/>
      <w:marLeft w:val="0"/>
      <w:marRight w:val="0"/>
      <w:marTop w:val="0"/>
      <w:marBottom w:val="0"/>
      <w:divBdr>
        <w:top w:val="none" w:sz="0" w:space="0" w:color="auto"/>
        <w:left w:val="none" w:sz="0" w:space="0" w:color="auto"/>
        <w:bottom w:val="none" w:sz="0" w:space="0" w:color="auto"/>
        <w:right w:val="none" w:sz="0" w:space="0" w:color="auto"/>
      </w:divBdr>
    </w:div>
    <w:div w:id="497699946">
      <w:bodyDiv w:val="1"/>
      <w:marLeft w:val="0"/>
      <w:marRight w:val="0"/>
      <w:marTop w:val="0"/>
      <w:marBottom w:val="0"/>
      <w:divBdr>
        <w:top w:val="none" w:sz="0" w:space="0" w:color="auto"/>
        <w:left w:val="none" w:sz="0" w:space="0" w:color="auto"/>
        <w:bottom w:val="none" w:sz="0" w:space="0" w:color="auto"/>
        <w:right w:val="none" w:sz="0" w:space="0" w:color="auto"/>
      </w:divBdr>
      <w:divsChild>
        <w:div w:id="13072620">
          <w:marLeft w:val="360"/>
          <w:marRight w:val="0"/>
          <w:marTop w:val="0"/>
          <w:marBottom w:val="120"/>
          <w:divBdr>
            <w:top w:val="none" w:sz="0" w:space="0" w:color="auto"/>
            <w:left w:val="none" w:sz="0" w:space="0" w:color="auto"/>
            <w:bottom w:val="none" w:sz="0" w:space="0" w:color="auto"/>
            <w:right w:val="none" w:sz="0" w:space="0" w:color="auto"/>
          </w:divBdr>
        </w:div>
        <w:div w:id="1530874043">
          <w:marLeft w:val="446"/>
          <w:marRight w:val="0"/>
          <w:marTop w:val="0"/>
          <w:marBottom w:val="120"/>
          <w:divBdr>
            <w:top w:val="none" w:sz="0" w:space="0" w:color="auto"/>
            <w:left w:val="none" w:sz="0" w:space="0" w:color="auto"/>
            <w:bottom w:val="none" w:sz="0" w:space="0" w:color="auto"/>
            <w:right w:val="none" w:sz="0" w:space="0" w:color="auto"/>
          </w:divBdr>
        </w:div>
        <w:div w:id="2138404092">
          <w:marLeft w:val="446"/>
          <w:marRight w:val="0"/>
          <w:marTop w:val="0"/>
          <w:marBottom w:val="120"/>
          <w:divBdr>
            <w:top w:val="none" w:sz="0" w:space="0" w:color="auto"/>
            <w:left w:val="none" w:sz="0" w:space="0" w:color="auto"/>
            <w:bottom w:val="none" w:sz="0" w:space="0" w:color="auto"/>
            <w:right w:val="none" w:sz="0" w:space="0" w:color="auto"/>
          </w:divBdr>
        </w:div>
      </w:divsChild>
    </w:div>
    <w:div w:id="606741547">
      <w:bodyDiv w:val="1"/>
      <w:marLeft w:val="0"/>
      <w:marRight w:val="0"/>
      <w:marTop w:val="0"/>
      <w:marBottom w:val="0"/>
      <w:divBdr>
        <w:top w:val="none" w:sz="0" w:space="0" w:color="auto"/>
        <w:left w:val="none" w:sz="0" w:space="0" w:color="auto"/>
        <w:bottom w:val="none" w:sz="0" w:space="0" w:color="auto"/>
        <w:right w:val="none" w:sz="0" w:space="0" w:color="auto"/>
      </w:divBdr>
      <w:divsChild>
        <w:div w:id="341126735">
          <w:marLeft w:val="0"/>
          <w:marRight w:val="0"/>
          <w:marTop w:val="0"/>
          <w:marBottom w:val="120"/>
          <w:divBdr>
            <w:top w:val="none" w:sz="0" w:space="0" w:color="auto"/>
            <w:left w:val="none" w:sz="0" w:space="0" w:color="auto"/>
            <w:bottom w:val="none" w:sz="0" w:space="0" w:color="auto"/>
            <w:right w:val="none" w:sz="0" w:space="0" w:color="auto"/>
          </w:divBdr>
        </w:div>
      </w:divsChild>
    </w:div>
    <w:div w:id="1724210399">
      <w:bodyDiv w:val="1"/>
      <w:marLeft w:val="0"/>
      <w:marRight w:val="0"/>
      <w:marTop w:val="0"/>
      <w:marBottom w:val="0"/>
      <w:divBdr>
        <w:top w:val="none" w:sz="0" w:space="0" w:color="auto"/>
        <w:left w:val="none" w:sz="0" w:space="0" w:color="auto"/>
        <w:bottom w:val="none" w:sz="0" w:space="0" w:color="auto"/>
        <w:right w:val="none" w:sz="0" w:space="0" w:color="auto"/>
      </w:divBdr>
    </w:div>
    <w:div w:id="177493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styn.gov.wales/provider/673406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2919</TotalTime>
  <Pages>12</Pages>
  <Words>4746</Words>
  <Characters>27057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Stanton</dc:creator>
  <cp:keywords/>
  <dc:description/>
  <cp:lastModifiedBy>Taylor Stanton</cp:lastModifiedBy>
  <cp:revision>59</cp:revision>
  <dcterms:created xsi:type="dcterms:W3CDTF">2021-10-27T16:40:00Z</dcterms:created>
  <dcterms:modified xsi:type="dcterms:W3CDTF">2021-10-29T17:29:00Z</dcterms:modified>
</cp:coreProperties>
</file>