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BCB88" w14:textId="77777777" w:rsidR="007B2E54" w:rsidRPr="00AD6990" w:rsidRDefault="007B2E54" w:rsidP="007B2E54">
      <w:pPr>
        <w:jc w:val="center"/>
        <w:rPr>
          <w:rFonts w:asciiTheme="minorHAnsi" w:hAnsiTheme="minorHAnsi" w:cstheme="minorHAnsi"/>
          <w:b/>
          <w:bCs/>
          <w:sz w:val="36"/>
          <w:szCs w:val="36"/>
          <w:u w:val="single"/>
        </w:rPr>
      </w:pPr>
    </w:p>
    <w:p w14:paraId="2358483C" w14:textId="77777777" w:rsidR="007B2E54" w:rsidRPr="00AD6990" w:rsidRDefault="007B2E54" w:rsidP="007B2E54">
      <w:pPr>
        <w:jc w:val="center"/>
        <w:rPr>
          <w:rFonts w:asciiTheme="minorHAnsi" w:hAnsiTheme="minorHAnsi" w:cstheme="minorHAnsi"/>
          <w:b/>
          <w:bCs/>
          <w:sz w:val="36"/>
          <w:szCs w:val="36"/>
          <w:u w:val="single"/>
        </w:rPr>
      </w:pPr>
    </w:p>
    <w:p w14:paraId="528B8383" w14:textId="77777777" w:rsidR="007B2E54" w:rsidRPr="00AD6990" w:rsidRDefault="007B2E54" w:rsidP="007B2E54">
      <w:pPr>
        <w:jc w:val="center"/>
        <w:rPr>
          <w:rFonts w:asciiTheme="minorHAnsi" w:hAnsiTheme="minorHAnsi" w:cstheme="minorHAnsi"/>
          <w:b/>
          <w:bCs/>
          <w:sz w:val="36"/>
          <w:szCs w:val="36"/>
          <w:u w:val="single"/>
        </w:rPr>
      </w:pPr>
    </w:p>
    <w:p w14:paraId="53F41D10" w14:textId="77777777" w:rsidR="007B2E54" w:rsidRPr="00AD6990" w:rsidRDefault="007B2E54" w:rsidP="007B2E54">
      <w:pPr>
        <w:jc w:val="center"/>
        <w:rPr>
          <w:rFonts w:asciiTheme="minorHAnsi" w:hAnsiTheme="minorHAnsi" w:cstheme="minorHAnsi"/>
          <w:b/>
          <w:bCs/>
          <w:sz w:val="36"/>
          <w:szCs w:val="36"/>
          <w:u w:val="single"/>
        </w:rPr>
      </w:pPr>
    </w:p>
    <w:p w14:paraId="7CFD5F3B" w14:textId="77777777" w:rsidR="007B2E54" w:rsidRPr="00AD6990" w:rsidRDefault="007B2E54" w:rsidP="007B2E54">
      <w:pPr>
        <w:jc w:val="center"/>
        <w:rPr>
          <w:rFonts w:asciiTheme="minorHAnsi" w:hAnsiTheme="minorHAnsi" w:cstheme="minorHAnsi"/>
          <w:b/>
          <w:bCs/>
          <w:sz w:val="36"/>
          <w:szCs w:val="36"/>
          <w:u w:val="single"/>
        </w:rPr>
      </w:pPr>
    </w:p>
    <w:p w14:paraId="128E54F2" w14:textId="570BDBD5" w:rsidR="00543312" w:rsidRPr="003E6109" w:rsidRDefault="00543312" w:rsidP="007B2E54">
      <w:pPr>
        <w:jc w:val="center"/>
        <w:rPr>
          <w:rFonts w:asciiTheme="minorHAnsi" w:hAnsiTheme="minorHAnsi" w:cstheme="minorHAnsi"/>
          <w:b/>
          <w:bCs/>
          <w:sz w:val="40"/>
          <w:szCs w:val="40"/>
          <w:u w:val="single"/>
        </w:rPr>
      </w:pPr>
      <w:r w:rsidRPr="003E6109">
        <w:rPr>
          <w:rFonts w:asciiTheme="minorHAnsi" w:hAnsiTheme="minorHAnsi" w:cstheme="minorHAnsi"/>
          <w:b/>
          <w:bCs/>
          <w:sz w:val="40"/>
          <w:szCs w:val="40"/>
          <w:u w:val="single"/>
        </w:rPr>
        <w:t>Professional Career Development</w:t>
      </w:r>
    </w:p>
    <w:p w14:paraId="53986FF1" w14:textId="77777777" w:rsidR="00AD6990" w:rsidRPr="00AD6990" w:rsidRDefault="00AD6990" w:rsidP="007B2E54">
      <w:pPr>
        <w:jc w:val="center"/>
        <w:rPr>
          <w:rFonts w:asciiTheme="minorHAnsi" w:hAnsiTheme="minorHAnsi" w:cstheme="minorHAnsi"/>
          <w:b/>
          <w:bCs/>
          <w:sz w:val="36"/>
          <w:szCs w:val="36"/>
          <w:u w:val="single"/>
        </w:rPr>
      </w:pPr>
    </w:p>
    <w:p w14:paraId="41900934" w14:textId="77777777" w:rsidR="00AD6990" w:rsidRPr="00AD6990" w:rsidRDefault="00AD6990" w:rsidP="007B2E54">
      <w:pPr>
        <w:jc w:val="center"/>
        <w:rPr>
          <w:rFonts w:asciiTheme="minorHAnsi" w:hAnsiTheme="minorHAnsi" w:cstheme="minorHAnsi"/>
          <w:b/>
          <w:bCs/>
          <w:sz w:val="36"/>
          <w:szCs w:val="36"/>
          <w:u w:val="single"/>
        </w:rPr>
      </w:pPr>
    </w:p>
    <w:p w14:paraId="085DCC63" w14:textId="77777777" w:rsidR="00AD6990" w:rsidRPr="00AD6990" w:rsidRDefault="00AD6990" w:rsidP="007B2E54">
      <w:pPr>
        <w:jc w:val="center"/>
        <w:rPr>
          <w:rFonts w:asciiTheme="minorHAnsi" w:hAnsiTheme="minorHAnsi" w:cstheme="minorHAnsi"/>
          <w:b/>
          <w:bCs/>
          <w:sz w:val="36"/>
          <w:szCs w:val="36"/>
          <w:u w:val="single"/>
        </w:rPr>
      </w:pPr>
    </w:p>
    <w:p w14:paraId="44032B6F" w14:textId="08D7B734" w:rsidR="00543312" w:rsidRPr="00AD6990" w:rsidRDefault="00543312" w:rsidP="007B2E54">
      <w:pPr>
        <w:jc w:val="left"/>
        <w:rPr>
          <w:rFonts w:asciiTheme="minorHAnsi" w:hAnsiTheme="minorHAnsi" w:cstheme="minorHAnsi"/>
          <w:sz w:val="36"/>
          <w:szCs w:val="36"/>
        </w:rPr>
      </w:pPr>
      <w:r w:rsidRPr="00AD6990">
        <w:rPr>
          <w:rFonts w:asciiTheme="minorHAnsi" w:hAnsiTheme="minorHAnsi" w:cstheme="minorHAnsi"/>
          <w:sz w:val="36"/>
          <w:szCs w:val="36"/>
        </w:rPr>
        <w:t>Module ID:</w:t>
      </w:r>
      <w:r w:rsidR="00AD6990" w:rsidRPr="00AD6990">
        <w:rPr>
          <w:rFonts w:asciiTheme="minorHAnsi" w:hAnsiTheme="minorHAnsi" w:cstheme="minorHAnsi"/>
          <w:sz w:val="36"/>
          <w:szCs w:val="36"/>
        </w:rPr>
        <w:t>4005</w:t>
      </w:r>
    </w:p>
    <w:p w14:paraId="4A44C049" w14:textId="66314EAF" w:rsidR="00543312" w:rsidRPr="00AD6990" w:rsidRDefault="00543312" w:rsidP="007B2E54">
      <w:pPr>
        <w:jc w:val="left"/>
        <w:rPr>
          <w:rFonts w:asciiTheme="minorHAnsi" w:hAnsiTheme="minorHAnsi" w:cstheme="minorHAnsi"/>
          <w:sz w:val="36"/>
          <w:szCs w:val="36"/>
        </w:rPr>
      </w:pPr>
      <w:r w:rsidRPr="00AD6990">
        <w:rPr>
          <w:rFonts w:asciiTheme="minorHAnsi" w:hAnsiTheme="minorHAnsi" w:cstheme="minorHAnsi"/>
          <w:sz w:val="36"/>
          <w:szCs w:val="36"/>
        </w:rPr>
        <w:t xml:space="preserve">Student </w:t>
      </w:r>
      <w:r w:rsidR="00AD6990" w:rsidRPr="00AD6990">
        <w:rPr>
          <w:rFonts w:asciiTheme="minorHAnsi" w:hAnsiTheme="minorHAnsi" w:cstheme="minorHAnsi"/>
          <w:sz w:val="36"/>
          <w:szCs w:val="36"/>
        </w:rPr>
        <w:t>Name: Claudia Buica</w:t>
      </w:r>
    </w:p>
    <w:p w14:paraId="2460E5DC" w14:textId="26946C2F" w:rsidR="00543312" w:rsidRPr="00AD6990" w:rsidRDefault="00543312" w:rsidP="007B2E54">
      <w:pPr>
        <w:jc w:val="left"/>
        <w:rPr>
          <w:rFonts w:asciiTheme="minorHAnsi" w:hAnsiTheme="minorHAnsi" w:cstheme="minorHAnsi"/>
          <w:sz w:val="36"/>
          <w:szCs w:val="36"/>
        </w:rPr>
      </w:pPr>
      <w:r w:rsidRPr="00AD6990">
        <w:rPr>
          <w:rFonts w:asciiTheme="minorHAnsi" w:hAnsiTheme="minorHAnsi" w:cstheme="minorHAnsi"/>
          <w:sz w:val="36"/>
          <w:szCs w:val="36"/>
        </w:rPr>
        <w:t>Student ID:</w:t>
      </w:r>
      <w:r w:rsidR="00AD6990" w:rsidRPr="00AD6990">
        <w:rPr>
          <w:rFonts w:asciiTheme="minorHAnsi" w:hAnsiTheme="minorHAnsi" w:cstheme="minorHAnsi"/>
          <w:sz w:val="36"/>
          <w:szCs w:val="36"/>
        </w:rPr>
        <w:t>2133742</w:t>
      </w:r>
    </w:p>
    <w:p w14:paraId="3B9978D8" w14:textId="77777777" w:rsidR="00543312" w:rsidRPr="00AD6990" w:rsidRDefault="00543312" w:rsidP="007B2E54">
      <w:pPr>
        <w:rPr>
          <w:rFonts w:asciiTheme="minorHAnsi" w:hAnsiTheme="minorHAnsi" w:cstheme="minorHAnsi"/>
          <w:sz w:val="36"/>
          <w:szCs w:val="36"/>
        </w:rPr>
      </w:pPr>
      <w:r w:rsidRPr="00AD6990">
        <w:rPr>
          <w:rFonts w:asciiTheme="minorHAnsi" w:hAnsiTheme="minorHAnsi" w:cstheme="minorHAnsi"/>
          <w:sz w:val="36"/>
          <w:szCs w:val="36"/>
        </w:rPr>
        <w:br w:type="page"/>
      </w:r>
    </w:p>
    <w:sdt>
      <w:sdtPr>
        <w:rPr>
          <w:rFonts w:eastAsia="Times New Roman"/>
          <w:kern w:val="2"/>
          <w:lang w:val="en-GB"/>
          <w14:ligatures w14:val="standardContextual"/>
        </w:rPr>
        <w:id w:val="-44375312"/>
        <w:docPartObj>
          <w:docPartGallery w:val="Table of Contents"/>
          <w:docPartUnique/>
        </w:docPartObj>
      </w:sdtPr>
      <w:sdtEndPr>
        <w:rPr>
          <w:rFonts w:asciiTheme="minorHAnsi" w:hAnsiTheme="minorHAnsi"/>
          <w:b w:val="0"/>
          <w:bCs w:val="0"/>
          <w:noProof/>
          <w:color w:val="auto"/>
          <w:sz w:val="36"/>
          <w:szCs w:val="36"/>
        </w:rPr>
      </w:sdtEndPr>
      <w:sdtContent>
        <w:p w14:paraId="1FE54862" w14:textId="4AC35E12" w:rsidR="00C05AC2" w:rsidRPr="00AD6990" w:rsidRDefault="00543312" w:rsidP="003E6109">
          <w:pPr>
            <w:pStyle w:val="TOCHeading"/>
          </w:pPr>
          <w:r w:rsidRPr="00AD6990">
            <w:t>Table of Contents</w:t>
          </w:r>
        </w:p>
        <w:p w14:paraId="0FFE5D54" w14:textId="1765443B" w:rsidR="008768F7" w:rsidRPr="00AD6990" w:rsidRDefault="00543312">
          <w:pPr>
            <w:pStyle w:val="TOC1"/>
            <w:tabs>
              <w:tab w:val="right" w:leader="dot" w:pos="9016"/>
            </w:tabs>
            <w:rPr>
              <w:rFonts w:eastAsiaTheme="minorEastAsia"/>
              <w:b w:val="0"/>
              <w:bCs w:val="0"/>
              <w:i w:val="0"/>
              <w:iCs w:val="0"/>
              <w:noProof/>
              <w:kern w:val="0"/>
              <w:sz w:val="36"/>
              <w:szCs w:val="36"/>
              <w:lang w:eastAsia="en-GB"/>
              <w14:ligatures w14:val="none"/>
            </w:rPr>
          </w:pPr>
          <w:r w:rsidRPr="00AD6990">
            <w:rPr>
              <w:b w:val="0"/>
              <w:bCs w:val="0"/>
              <w:i w:val="0"/>
              <w:iCs w:val="0"/>
              <w:sz w:val="36"/>
              <w:szCs w:val="36"/>
            </w:rPr>
            <w:fldChar w:fldCharType="begin"/>
          </w:r>
          <w:r w:rsidRPr="00AD6990">
            <w:rPr>
              <w:b w:val="0"/>
              <w:bCs w:val="0"/>
              <w:i w:val="0"/>
              <w:iCs w:val="0"/>
              <w:sz w:val="36"/>
              <w:szCs w:val="36"/>
            </w:rPr>
            <w:instrText xml:space="preserve"> TOC \o "1-3" \h \z \u </w:instrText>
          </w:r>
          <w:r w:rsidRPr="00AD6990">
            <w:rPr>
              <w:b w:val="0"/>
              <w:bCs w:val="0"/>
              <w:i w:val="0"/>
              <w:iCs w:val="0"/>
              <w:sz w:val="36"/>
              <w:szCs w:val="36"/>
            </w:rPr>
            <w:fldChar w:fldCharType="separate"/>
          </w:r>
          <w:hyperlink w:anchor="_Toc133784277" w:history="1">
            <w:r w:rsidR="008768F7" w:rsidRPr="00AD6990">
              <w:rPr>
                <w:rStyle w:val="Hyperlink"/>
                <w:b w:val="0"/>
                <w:bCs w:val="0"/>
                <w:i w:val="0"/>
                <w:iCs w:val="0"/>
                <w:noProof/>
                <w:sz w:val="36"/>
                <w:szCs w:val="36"/>
              </w:rPr>
              <w:t>Introduction and Overview of the chosen career</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_Toc133784277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3</w:t>
            </w:r>
            <w:r w:rsidR="008768F7" w:rsidRPr="00AD6990">
              <w:rPr>
                <w:b w:val="0"/>
                <w:bCs w:val="0"/>
                <w:i w:val="0"/>
                <w:iCs w:val="0"/>
                <w:noProof/>
                <w:webHidden/>
                <w:sz w:val="36"/>
                <w:szCs w:val="36"/>
              </w:rPr>
              <w:fldChar w:fldCharType="end"/>
            </w:r>
          </w:hyperlink>
        </w:p>
        <w:p w14:paraId="2C4F19A9" w14:textId="30D6CCF0" w:rsidR="008768F7" w:rsidRPr="00AD6990" w:rsidRDefault="00000000">
          <w:pPr>
            <w:pStyle w:val="TOC1"/>
            <w:tabs>
              <w:tab w:val="right" w:leader="dot" w:pos="9016"/>
            </w:tabs>
            <w:rPr>
              <w:rFonts w:eastAsiaTheme="minorEastAsia"/>
              <w:b w:val="0"/>
              <w:bCs w:val="0"/>
              <w:i w:val="0"/>
              <w:iCs w:val="0"/>
              <w:noProof/>
              <w:kern w:val="0"/>
              <w:sz w:val="36"/>
              <w:szCs w:val="36"/>
              <w:lang w:eastAsia="en-GB"/>
              <w14:ligatures w14:val="none"/>
            </w:rPr>
          </w:pPr>
          <w:hyperlink w:anchor="_Toc133784278" w:history="1">
            <w:r w:rsidR="008768F7" w:rsidRPr="00AD6990">
              <w:rPr>
                <w:rStyle w:val="Hyperlink"/>
                <w:b w:val="0"/>
                <w:bCs w:val="0"/>
                <w:i w:val="0"/>
                <w:iCs w:val="0"/>
                <w:noProof/>
                <w:sz w:val="36"/>
                <w:szCs w:val="36"/>
              </w:rPr>
              <w:t>Skills I currently possess and required in becoming a marketing manager</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_Toc133784278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3</w:t>
            </w:r>
            <w:r w:rsidR="008768F7" w:rsidRPr="00AD6990">
              <w:rPr>
                <w:b w:val="0"/>
                <w:bCs w:val="0"/>
                <w:i w:val="0"/>
                <w:iCs w:val="0"/>
                <w:noProof/>
                <w:webHidden/>
                <w:sz w:val="36"/>
                <w:szCs w:val="36"/>
              </w:rPr>
              <w:fldChar w:fldCharType="end"/>
            </w:r>
          </w:hyperlink>
        </w:p>
        <w:p w14:paraId="7198406F" w14:textId="652CE823" w:rsidR="008768F7" w:rsidRPr="00AD6990" w:rsidRDefault="00000000">
          <w:pPr>
            <w:pStyle w:val="TOC1"/>
            <w:tabs>
              <w:tab w:val="right" w:leader="dot" w:pos="9016"/>
            </w:tabs>
            <w:rPr>
              <w:rFonts w:eastAsiaTheme="minorEastAsia"/>
              <w:b w:val="0"/>
              <w:bCs w:val="0"/>
              <w:i w:val="0"/>
              <w:iCs w:val="0"/>
              <w:noProof/>
              <w:kern w:val="0"/>
              <w:sz w:val="36"/>
              <w:szCs w:val="36"/>
              <w:lang w:eastAsia="en-GB"/>
              <w14:ligatures w14:val="none"/>
            </w:rPr>
          </w:pPr>
          <w:hyperlink w:anchor="_Toc133784279" w:history="1">
            <w:r w:rsidR="008768F7" w:rsidRPr="00AD6990">
              <w:rPr>
                <w:rStyle w:val="Hyperlink"/>
                <w:b w:val="0"/>
                <w:bCs w:val="0"/>
                <w:i w:val="0"/>
                <w:iCs w:val="0"/>
                <w:noProof/>
                <w:sz w:val="36"/>
                <w:szCs w:val="36"/>
              </w:rPr>
              <w:t>Skills required to be a proper marketing manager</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_Toc133784279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5</w:t>
            </w:r>
            <w:r w:rsidR="008768F7" w:rsidRPr="00AD6990">
              <w:rPr>
                <w:b w:val="0"/>
                <w:bCs w:val="0"/>
                <w:i w:val="0"/>
                <w:iCs w:val="0"/>
                <w:noProof/>
                <w:webHidden/>
                <w:sz w:val="36"/>
                <w:szCs w:val="36"/>
              </w:rPr>
              <w:fldChar w:fldCharType="end"/>
            </w:r>
          </w:hyperlink>
        </w:p>
        <w:p w14:paraId="78ECCC92" w14:textId="0563F387" w:rsidR="008768F7" w:rsidRPr="00AD6990" w:rsidRDefault="00000000">
          <w:pPr>
            <w:pStyle w:val="TOC1"/>
            <w:tabs>
              <w:tab w:val="right" w:leader="dot" w:pos="9016"/>
            </w:tabs>
            <w:rPr>
              <w:rFonts w:eastAsiaTheme="minorEastAsia"/>
              <w:b w:val="0"/>
              <w:bCs w:val="0"/>
              <w:i w:val="0"/>
              <w:iCs w:val="0"/>
              <w:noProof/>
              <w:kern w:val="0"/>
              <w:sz w:val="36"/>
              <w:szCs w:val="36"/>
              <w:lang w:eastAsia="en-GB"/>
              <w14:ligatures w14:val="none"/>
            </w:rPr>
          </w:pPr>
          <w:hyperlink w:anchor="_Toc133784280" w:history="1">
            <w:r w:rsidR="008768F7" w:rsidRPr="00AD6990">
              <w:rPr>
                <w:rStyle w:val="Hyperlink"/>
                <w:b w:val="0"/>
                <w:bCs w:val="0"/>
                <w:i w:val="0"/>
                <w:iCs w:val="0"/>
                <w:noProof/>
                <w:sz w:val="36"/>
                <w:szCs w:val="36"/>
              </w:rPr>
              <w:t>The reasons to develop the skills</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_Toc133784280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6</w:t>
            </w:r>
            <w:r w:rsidR="008768F7" w:rsidRPr="00AD6990">
              <w:rPr>
                <w:b w:val="0"/>
                <w:bCs w:val="0"/>
                <w:i w:val="0"/>
                <w:iCs w:val="0"/>
                <w:noProof/>
                <w:webHidden/>
                <w:sz w:val="36"/>
                <w:szCs w:val="36"/>
              </w:rPr>
              <w:fldChar w:fldCharType="end"/>
            </w:r>
          </w:hyperlink>
        </w:p>
        <w:p w14:paraId="2F70ECC2" w14:textId="35EE6C09" w:rsidR="008768F7" w:rsidRPr="00AD6990" w:rsidRDefault="00000000">
          <w:pPr>
            <w:pStyle w:val="TOC1"/>
            <w:tabs>
              <w:tab w:val="right" w:leader="dot" w:pos="9016"/>
            </w:tabs>
            <w:rPr>
              <w:rFonts w:eastAsiaTheme="minorEastAsia"/>
              <w:b w:val="0"/>
              <w:bCs w:val="0"/>
              <w:i w:val="0"/>
              <w:iCs w:val="0"/>
              <w:noProof/>
              <w:kern w:val="0"/>
              <w:sz w:val="36"/>
              <w:szCs w:val="36"/>
              <w:lang w:eastAsia="en-GB"/>
              <w14:ligatures w14:val="none"/>
            </w:rPr>
          </w:pPr>
          <w:hyperlink w:anchor="_Toc133784281" w:history="1">
            <w:r w:rsidR="008768F7" w:rsidRPr="00AD6990">
              <w:rPr>
                <w:rStyle w:val="Hyperlink"/>
                <w:b w:val="0"/>
                <w:bCs w:val="0"/>
                <w:i w:val="0"/>
                <w:iCs w:val="0"/>
                <w:noProof/>
                <w:sz w:val="36"/>
                <w:szCs w:val="36"/>
              </w:rPr>
              <w:t>The job interview role from a personal perspective</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_Toc133784281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6</w:t>
            </w:r>
            <w:r w:rsidR="008768F7" w:rsidRPr="00AD6990">
              <w:rPr>
                <w:b w:val="0"/>
                <w:bCs w:val="0"/>
                <w:i w:val="0"/>
                <w:iCs w:val="0"/>
                <w:noProof/>
                <w:webHidden/>
                <w:sz w:val="36"/>
                <w:szCs w:val="36"/>
              </w:rPr>
              <w:fldChar w:fldCharType="end"/>
            </w:r>
          </w:hyperlink>
        </w:p>
        <w:p w14:paraId="1A37A1B9" w14:textId="769EA478" w:rsidR="008768F7" w:rsidRPr="00AD6990" w:rsidRDefault="00000000">
          <w:pPr>
            <w:pStyle w:val="TOC1"/>
            <w:tabs>
              <w:tab w:val="right" w:leader="dot" w:pos="9016"/>
            </w:tabs>
            <w:rPr>
              <w:rFonts w:eastAsiaTheme="minorEastAsia"/>
              <w:b w:val="0"/>
              <w:bCs w:val="0"/>
              <w:i w:val="0"/>
              <w:iCs w:val="0"/>
              <w:noProof/>
              <w:kern w:val="0"/>
              <w:sz w:val="36"/>
              <w:szCs w:val="36"/>
              <w:lang w:eastAsia="en-GB"/>
              <w14:ligatures w14:val="none"/>
            </w:rPr>
          </w:pPr>
          <w:hyperlink w:anchor="_Toc133784282" w:history="1">
            <w:r w:rsidR="008768F7" w:rsidRPr="00AD6990">
              <w:rPr>
                <w:rStyle w:val="Hyperlink"/>
                <w:b w:val="0"/>
                <w:bCs w:val="0"/>
                <w:i w:val="0"/>
                <w:iCs w:val="0"/>
                <w:noProof/>
                <w:sz w:val="36"/>
                <w:szCs w:val="36"/>
              </w:rPr>
              <w:t>Conclusion</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_Toc133784282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8</w:t>
            </w:r>
            <w:r w:rsidR="008768F7" w:rsidRPr="00AD6990">
              <w:rPr>
                <w:b w:val="0"/>
                <w:bCs w:val="0"/>
                <w:i w:val="0"/>
                <w:iCs w:val="0"/>
                <w:noProof/>
                <w:webHidden/>
                <w:sz w:val="36"/>
                <w:szCs w:val="36"/>
              </w:rPr>
              <w:fldChar w:fldCharType="end"/>
            </w:r>
          </w:hyperlink>
        </w:p>
        <w:p w14:paraId="6344087A" w14:textId="068A7DE3" w:rsidR="008768F7" w:rsidRPr="00AD6990" w:rsidRDefault="00000000">
          <w:pPr>
            <w:pStyle w:val="TOC1"/>
            <w:tabs>
              <w:tab w:val="right" w:leader="dot" w:pos="9016"/>
            </w:tabs>
            <w:rPr>
              <w:rFonts w:eastAsiaTheme="minorEastAsia"/>
              <w:b w:val="0"/>
              <w:bCs w:val="0"/>
              <w:i w:val="0"/>
              <w:iCs w:val="0"/>
              <w:noProof/>
              <w:kern w:val="0"/>
              <w:sz w:val="36"/>
              <w:szCs w:val="36"/>
              <w:lang w:eastAsia="en-GB"/>
              <w14:ligatures w14:val="none"/>
            </w:rPr>
          </w:pPr>
          <w:hyperlink w:anchor="_Toc133784283" w:history="1">
            <w:r w:rsidR="008768F7" w:rsidRPr="00AD6990">
              <w:rPr>
                <w:rStyle w:val="Hyperlink"/>
                <w:b w:val="0"/>
                <w:bCs w:val="0"/>
                <w:i w:val="0"/>
                <w:iCs w:val="0"/>
                <w:noProof/>
                <w:sz w:val="36"/>
                <w:szCs w:val="36"/>
              </w:rPr>
              <w:t>References</w:t>
            </w:r>
            <w:r w:rsidR="008768F7" w:rsidRPr="00AD6990">
              <w:rPr>
                <w:b w:val="0"/>
                <w:bCs w:val="0"/>
                <w:i w:val="0"/>
                <w:iCs w:val="0"/>
                <w:noProof/>
                <w:webHidden/>
                <w:sz w:val="36"/>
                <w:szCs w:val="36"/>
              </w:rPr>
              <w:tab/>
            </w:r>
            <w:r w:rsidR="008768F7" w:rsidRPr="00AD6990">
              <w:rPr>
                <w:b w:val="0"/>
                <w:bCs w:val="0"/>
                <w:i w:val="0"/>
                <w:iCs w:val="0"/>
                <w:noProof/>
                <w:webHidden/>
                <w:sz w:val="36"/>
                <w:szCs w:val="36"/>
              </w:rPr>
              <w:fldChar w:fldCharType="begin"/>
            </w:r>
            <w:r w:rsidR="008768F7" w:rsidRPr="00AD6990">
              <w:rPr>
                <w:b w:val="0"/>
                <w:bCs w:val="0"/>
                <w:i w:val="0"/>
                <w:iCs w:val="0"/>
                <w:noProof/>
                <w:webHidden/>
                <w:sz w:val="36"/>
                <w:szCs w:val="36"/>
              </w:rPr>
              <w:instrText xml:space="preserve"> PAGEREF _Toc133784283 \h </w:instrText>
            </w:r>
            <w:r w:rsidR="008768F7" w:rsidRPr="00AD6990">
              <w:rPr>
                <w:b w:val="0"/>
                <w:bCs w:val="0"/>
                <w:i w:val="0"/>
                <w:iCs w:val="0"/>
                <w:noProof/>
                <w:webHidden/>
                <w:sz w:val="36"/>
                <w:szCs w:val="36"/>
              </w:rPr>
            </w:r>
            <w:r w:rsidR="008768F7" w:rsidRPr="00AD6990">
              <w:rPr>
                <w:b w:val="0"/>
                <w:bCs w:val="0"/>
                <w:i w:val="0"/>
                <w:iCs w:val="0"/>
                <w:noProof/>
                <w:webHidden/>
                <w:sz w:val="36"/>
                <w:szCs w:val="36"/>
              </w:rPr>
              <w:fldChar w:fldCharType="separate"/>
            </w:r>
            <w:r w:rsidR="008768F7" w:rsidRPr="00AD6990">
              <w:rPr>
                <w:b w:val="0"/>
                <w:bCs w:val="0"/>
                <w:i w:val="0"/>
                <w:iCs w:val="0"/>
                <w:noProof/>
                <w:webHidden/>
                <w:sz w:val="36"/>
                <w:szCs w:val="36"/>
              </w:rPr>
              <w:t>9</w:t>
            </w:r>
            <w:r w:rsidR="008768F7" w:rsidRPr="00AD6990">
              <w:rPr>
                <w:b w:val="0"/>
                <w:bCs w:val="0"/>
                <w:i w:val="0"/>
                <w:iCs w:val="0"/>
                <w:noProof/>
                <w:webHidden/>
                <w:sz w:val="36"/>
                <w:szCs w:val="36"/>
              </w:rPr>
              <w:fldChar w:fldCharType="end"/>
            </w:r>
          </w:hyperlink>
        </w:p>
        <w:p w14:paraId="33C93499" w14:textId="44061B18" w:rsidR="00543312" w:rsidRPr="00AD6990" w:rsidRDefault="00543312" w:rsidP="007B2E54">
          <w:pPr>
            <w:rPr>
              <w:rFonts w:asciiTheme="minorHAnsi" w:hAnsiTheme="minorHAnsi" w:cstheme="minorHAnsi"/>
              <w:sz w:val="36"/>
              <w:szCs w:val="36"/>
            </w:rPr>
          </w:pPr>
          <w:r w:rsidRPr="00AD6990">
            <w:rPr>
              <w:rFonts w:asciiTheme="minorHAnsi" w:hAnsiTheme="minorHAnsi" w:cstheme="minorHAnsi"/>
              <w:noProof/>
              <w:sz w:val="36"/>
              <w:szCs w:val="36"/>
            </w:rPr>
            <w:fldChar w:fldCharType="end"/>
          </w:r>
        </w:p>
      </w:sdtContent>
    </w:sdt>
    <w:p w14:paraId="021A4799" w14:textId="345F0040" w:rsidR="00543312" w:rsidRPr="00AD6990" w:rsidRDefault="00543312" w:rsidP="007B2E54">
      <w:pPr>
        <w:jc w:val="left"/>
        <w:rPr>
          <w:rFonts w:asciiTheme="minorHAnsi" w:eastAsiaTheme="majorEastAsia" w:hAnsiTheme="minorHAnsi" w:cstheme="minorHAnsi"/>
          <w:b/>
          <w:color w:val="000000" w:themeColor="text1"/>
          <w:sz w:val="36"/>
          <w:szCs w:val="36"/>
        </w:rPr>
      </w:pPr>
      <w:r w:rsidRPr="00AD6990">
        <w:rPr>
          <w:rFonts w:asciiTheme="minorHAnsi" w:hAnsiTheme="minorHAnsi" w:cstheme="minorHAnsi"/>
          <w:sz w:val="36"/>
          <w:szCs w:val="36"/>
        </w:rPr>
        <w:br w:type="page"/>
      </w:r>
    </w:p>
    <w:p w14:paraId="3AF6E2ED" w14:textId="71D2ABC1" w:rsidR="00375B0C" w:rsidRPr="003E6109" w:rsidRDefault="007B2E54" w:rsidP="003E6109">
      <w:pPr>
        <w:pStyle w:val="Heading1"/>
      </w:pPr>
      <w:bookmarkStart w:id="0" w:name="_Toc133784277"/>
      <w:r w:rsidRPr="003E6109">
        <w:lastRenderedPageBreak/>
        <w:t xml:space="preserve">Introduction and </w:t>
      </w:r>
      <w:r w:rsidR="008E02AA" w:rsidRPr="003E6109">
        <w:t>Overview of the chosen career</w:t>
      </w:r>
      <w:bookmarkEnd w:id="0"/>
    </w:p>
    <w:p w14:paraId="2F9FA3C8" w14:textId="1D45452A"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The career path that I</w:t>
      </w:r>
      <w:r w:rsidR="003E6109">
        <w:rPr>
          <w:rFonts w:asciiTheme="minorHAnsi" w:hAnsiTheme="minorHAnsi" w:cstheme="minorHAnsi"/>
          <w:sz w:val="36"/>
          <w:szCs w:val="36"/>
        </w:rPr>
        <w:t xml:space="preserve"> have</w:t>
      </w:r>
      <w:r w:rsidRPr="00AD6990">
        <w:rPr>
          <w:rFonts w:asciiTheme="minorHAnsi" w:hAnsiTheme="minorHAnsi" w:cstheme="minorHAnsi"/>
          <w:sz w:val="36"/>
          <w:szCs w:val="36"/>
        </w:rPr>
        <w:t xml:space="preserve"> chosen is marketing </w:t>
      </w:r>
      <w:r w:rsidR="002046C8" w:rsidRPr="00AD6990">
        <w:rPr>
          <w:rFonts w:asciiTheme="minorHAnsi" w:hAnsiTheme="minorHAnsi" w:cstheme="minorHAnsi"/>
          <w:sz w:val="36"/>
          <w:szCs w:val="36"/>
        </w:rPr>
        <w:t>management</w:t>
      </w:r>
      <w:r w:rsidRPr="00AD6990">
        <w:rPr>
          <w:rFonts w:asciiTheme="minorHAnsi" w:hAnsiTheme="minorHAnsi" w:cstheme="minorHAnsi"/>
          <w:sz w:val="36"/>
          <w:szCs w:val="36"/>
        </w:rPr>
        <w:t xml:space="preserve">. Marketing management is a demanding and potentially lucrative field of work. Managers of marketing departments </w:t>
      </w:r>
      <w:proofErr w:type="gramStart"/>
      <w:r w:rsidRPr="00AD6990">
        <w:rPr>
          <w:rFonts w:asciiTheme="minorHAnsi" w:hAnsiTheme="minorHAnsi" w:cstheme="minorHAnsi"/>
          <w:sz w:val="36"/>
          <w:szCs w:val="36"/>
        </w:rPr>
        <w:t>are in charge of</w:t>
      </w:r>
      <w:proofErr w:type="gramEnd"/>
      <w:r w:rsidRPr="00AD6990">
        <w:rPr>
          <w:rFonts w:asciiTheme="minorHAnsi" w:hAnsiTheme="minorHAnsi" w:cstheme="minorHAnsi"/>
          <w:sz w:val="36"/>
          <w:szCs w:val="36"/>
        </w:rPr>
        <w:t xml:space="preserve"> promoting their </w:t>
      </w:r>
      <w:r w:rsidR="00F47CCD" w:rsidRPr="00AD6990">
        <w:rPr>
          <w:rFonts w:asciiTheme="minorHAnsi" w:hAnsiTheme="minorHAnsi" w:cstheme="minorHAnsi"/>
          <w:sz w:val="36"/>
          <w:szCs w:val="36"/>
        </w:rPr>
        <w:t>company’</w:t>
      </w:r>
      <w:r w:rsidR="00F47CCD">
        <w:rPr>
          <w:rFonts w:asciiTheme="minorHAnsi" w:hAnsiTheme="minorHAnsi" w:cstheme="minorHAnsi"/>
          <w:sz w:val="36"/>
          <w:szCs w:val="36"/>
        </w:rPr>
        <w:t xml:space="preserve">s </w:t>
      </w:r>
      <w:r w:rsidR="00F47CCD" w:rsidRPr="00AD6990">
        <w:rPr>
          <w:rFonts w:asciiTheme="minorHAnsi" w:hAnsiTheme="minorHAnsi" w:cstheme="minorHAnsi"/>
          <w:sz w:val="36"/>
          <w:szCs w:val="36"/>
        </w:rPr>
        <w:t>goods</w:t>
      </w:r>
      <w:r w:rsidRPr="00AD6990">
        <w:rPr>
          <w:rFonts w:asciiTheme="minorHAnsi" w:hAnsiTheme="minorHAnsi" w:cstheme="minorHAnsi"/>
          <w:sz w:val="36"/>
          <w:szCs w:val="36"/>
        </w:rPr>
        <w:t xml:space="preserve"> and services via various channels</w:t>
      </w:r>
      <w:r w:rsidR="00776FCA" w:rsidRPr="00AD6990">
        <w:rPr>
          <w:rFonts w:asciiTheme="minorHAnsi" w:hAnsiTheme="minorHAnsi" w:cstheme="minorHAnsi"/>
          <w:sz w:val="36"/>
          <w:szCs w:val="36"/>
        </w:rPr>
        <w:t xml:space="preserve"> (Kotler et al., 2022)</w:t>
      </w:r>
      <w:r w:rsidRPr="00AD6990">
        <w:rPr>
          <w:rFonts w:asciiTheme="minorHAnsi" w:hAnsiTheme="minorHAnsi" w:cstheme="minorHAnsi"/>
          <w:sz w:val="36"/>
          <w:szCs w:val="36"/>
        </w:rPr>
        <w:t>. They might be employed by any number of businesses in sectors as varied as retail, technology, healthcare, and more.</w:t>
      </w:r>
    </w:p>
    <w:p w14:paraId="1A5AFB69" w14:textId="088F9AC8"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 xml:space="preserve">Bachelor's degrees in marketing, corporate leadership, or a similar discipline are often required for entry-level marketing management positions. A master's diploma may be required by certain companies, especially for more senior roles. One might </w:t>
      </w:r>
      <w:r w:rsidR="003E6109" w:rsidRPr="00AD6990">
        <w:rPr>
          <w:rFonts w:asciiTheme="minorHAnsi" w:hAnsiTheme="minorHAnsi" w:cstheme="minorHAnsi"/>
          <w:sz w:val="36"/>
          <w:szCs w:val="36"/>
        </w:rPr>
        <w:t>oversee</w:t>
      </w:r>
      <w:r w:rsidRPr="00AD6990">
        <w:rPr>
          <w:rFonts w:asciiTheme="minorHAnsi" w:hAnsiTheme="minorHAnsi" w:cstheme="minorHAnsi"/>
          <w:sz w:val="36"/>
          <w:szCs w:val="36"/>
        </w:rPr>
        <w:t xml:space="preserve"> several things as a marketing manager, such as doing research, coming up with strategies, allocating funds, organising events, and assessing results</w:t>
      </w:r>
      <w:r w:rsidR="00776FCA" w:rsidRPr="00AD6990">
        <w:rPr>
          <w:rFonts w:asciiTheme="minorHAnsi" w:hAnsiTheme="minorHAnsi" w:cstheme="minorHAnsi"/>
          <w:sz w:val="36"/>
          <w:szCs w:val="36"/>
        </w:rPr>
        <w:t xml:space="preserve"> (Chesnutt, 2019)</w:t>
      </w:r>
      <w:r w:rsidRPr="00AD6990">
        <w:rPr>
          <w:rFonts w:asciiTheme="minorHAnsi" w:hAnsiTheme="minorHAnsi" w:cstheme="minorHAnsi"/>
          <w:sz w:val="36"/>
          <w:szCs w:val="36"/>
        </w:rPr>
        <w:t xml:space="preserve">. </w:t>
      </w:r>
      <w:r w:rsidR="002046C8" w:rsidRPr="00AD6990">
        <w:rPr>
          <w:rFonts w:asciiTheme="minorHAnsi" w:hAnsiTheme="minorHAnsi" w:cstheme="minorHAnsi"/>
          <w:sz w:val="36"/>
          <w:szCs w:val="36"/>
        </w:rPr>
        <w:t>One may</w:t>
      </w:r>
      <w:r w:rsidRPr="00AD6990">
        <w:rPr>
          <w:rFonts w:asciiTheme="minorHAnsi" w:hAnsiTheme="minorHAnsi" w:cstheme="minorHAnsi"/>
          <w:sz w:val="36"/>
          <w:szCs w:val="36"/>
        </w:rPr>
        <w:t xml:space="preserve"> also be responsible for recruiting and supervising a group of marketers.</w:t>
      </w:r>
    </w:p>
    <w:p w14:paraId="44A0EF48" w14:textId="04225057"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 xml:space="preserve">Exceptional verbal and social competencies, as well as intellectual and problem-solving prowess, are required for achievement in this sector. One also needs to be imaginative </w:t>
      </w:r>
      <w:r w:rsidRPr="00AD6990">
        <w:rPr>
          <w:rFonts w:asciiTheme="minorHAnsi" w:hAnsiTheme="minorHAnsi" w:cstheme="minorHAnsi"/>
          <w:sz w:val="36"/>
          <w:szCs w:val="36"/>
        </w:rPr>
        <w:lastRenderedPageBreak/>
        <w:t xml:space="preserve">and </w:t>
      </w:r>
      <w:r w:rsidR="003E6109" w:rsidRPr="00AD6990">
        <w:rPr>
          <w:rFonts w:asciiTheme="minorHAnsi" w:hAnsiTheme="minorHAnsi" w:cstheme="minorHAnsi"/>
          <w:sz w:val="36"/>
          <w:szCs w:val="36"/>
        </w:rPr>
        <w:t>can</w:t>
      </w:r>
      <w:r w:rsidRPr="00AD6990">
        <w:rPr>
          <w:rFonts w:asciiTheme="minorHAnsi" w:hAnsiTheme="minorHAnsi" w:cstheme="minorHAnsi"/>
          <w:sz w:val="36"/>
          <w:szCs w:val="36"/>
        </w:rPr>
        <w:t xml:space="preserve"> explore laterally to develop unique approaches to advertising</w:t>
      </w:r>
      <w:r w:rsidR="00776FCA" w:rsidRPr="00AD6990">
        <w:rPr>
          <w:rFonts w:asciiTheme="minorHAnsi" w:hAnsiTheme="minorHAnsi" w:cstheme="minorHAnsi"/>
          <w:sz w:val="36"/>
          <w:szCs w:val="36"/>
        </w:rPr>
        <w:t xml:space="preserve"> (Kotler et al., 2022)</w:t>
      </w:r>
      <w:r w:rsidRPr="00AD6990">
        <w:rPr>
          <w:rFonts w:asciiTheme="minorHAnsi" w:hAnsiTheme="minorHAnsi" w:cstheme="minorHAnsi"/>
          <w:sz w:val="36"/>
          <w:szCs w:val="36"/>
        </w:rPr>
        <w:t>. If one can thrive in a fast-paced, ever-changing workplace and are enthusiastic about growing businesses via innovative marketing methods, then a job as a marketing executive may be just up your alley.</w:t>
      </w:r>
    </w:p>
    <w:p w14:paraId="7829A5D2" w14:textId="33B50EF4" w:rsidR="008E02AA" w:rsidRPr="00AD6990" w:rsidRDefault="008E02AA" w:rsidP="003E6109">
      <w:pPr>
        <w:pStyle w:val="Heading1"/>
      </w:pPr>
      <w:bookmarkStart w:id="1" w:name="_Toc133784278"/>
      <w:r w:rsidRPr="00AD6990">
        <w:t xml:space="preserve">Skills I currently possess and required in becoming a marketing </w:t>
      </w:r>
      <w:bookmarkEnd w:id="1"/>
      <w:r w:rsidR="003E6109" w:rsidRPr="00AD6990">
        <w:t>manager.</w:t>
      </w:r>
    </w:p>
    <w:p w14:paraId="4ECF3263" w14:textId="327E12EA"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An ability to empathise with customers is crucial for any marketing manager looking to meet their demands. A marketing manager's ability to empathise with their target audience is a key factor in developing programmes that are destined to be well received</w:t>
      </w:r>
      <w:r w:rsidR="00776FCA" w:rsidRPr="00AD6990">
        <w:rPr>
          <w:rFonts w:asciiTheme="minorHAnsi" w:hAnsiTheme="minorHAnsi" w:cstheme="minorHAnsi"/>
          <w:sz w:val="36"/>
          <w:szCs w:val="36"/>
        </w:rPr>
        <w:t xml:space="preserve"> (Chamberlain, 2012)</w:t>
      </w:r>
      <w:r w:rsidRPr="00AD6990">
        <w:rPr>
          <w:rFonts w:asciiTheme="minorHAnsi" w:hAnsiTheme="minorHAnsi" w:cstheme="minorHAnsi"/>
          <w:sz w:val="36"/>
          <w:szCs w:val="36"/>
        </w:rPr>
        <w:t>. A marketing manager's ability to empathise with those around them is key to creating a welcoming and supportive office culture.</w:t>
      </w:r>
    </w:p>
    <w:p w14:paraId="5DF2EF77" w14:textId="4BB36195"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 xml:space="preserve">An advertising manager's productivity and leadership abilities both benefit from increased self-awareness. Self-awareness in the framework of a business manager's job may assist that individual see </w:t>
      </w:r>
      <w:r w:rsidR="002046C8" w:rsidRPr="00AD6990">
        <w:rPr>
          <w:rFonts w:asciiTheme="minorHAnsi" w:hAnsiTheme="minorHAnsi" w:cstheme="minorHAnsi"/>
          <w:sz w:val="36"/>
          <w:szCs w:val="36"/>
        </w:rPr>
        <w:t>how</w:t>
      </w:r>
      <w:r w:rsidRPr="00AD6990">
        <w:rPr>
          <w:rFonts w:asciiTheme="minorHAnsi" w:hAnsiTheme="minorHAnsi" w:cstheme="minorHAnsi"/>
          <w:sz w:val="36"/>
          <w:szCs w:val="36"/>
        </w:rPr>
        <w:t xml:space="preserve"> their viewpoints and prejudices may colour their decisions. It helps them understand where they stand and where they can benefit from more guidance or instruction. </w:t>
      </w:r>
      <w:r w:rsidR="002046C8" w:rsidRPr="00AD6990">
        <w:rPr>
          <w:rFonts w:asciiTheme="minorHAnsi" w:hAnsiTheme="minorHAnsi" w:cstheme="minorHAnsi"/>
          <w:sz w:val="36"/>
          <w:szCs w:val="36"/>
        </w:rPr>
        <w:lastRenderedPageBreak/>
        <w:t>A self-aware business manager</w:t>
      </w:r>
      <w:r w:rsidRPr="00AD6990">
        <w:rPr>
          <w:rFonts w:asciiTheme="minorHAnsi" w:hAnsiTheme="minorHAnsi" w:cstheme="minorHAnsi"/>
          <w:sz w:val="36"/>
          <w:szCs w:val="36"/>
        </w:rPr>
        <w:t xml:space="preserve"> is better equipped to see when they require to make changes to their strategy in favour to reach their objectives. A marketing manager's ability to allocate work and establish a workforce that </w:t>
      </w:r>
      <w:r w:rsidR="002046C8" w:rsidRPr="00AD6990">
        <w:rPr>
          <w:rFonts w:asciiTheme="minorHAnsi" w:hAnsiTheme="minorHAnsi" w:cstheme="minorHAnsi"/>
          <w:sz w:val="36"/>
          <w:szCs w:val="36"/>
        </w:rPr>
        <w:t>complements</w:t>
      </w:r>
      <w:r w:rsidRPr="00AD6990">
        <w:rPr>
          <w:rFonts w:asciiTheme="minorHAnsi" w:hAnsiTheme="minorHAnsi" w:cstheme="minorHAnsi"/>
          <w:sz w:val="36"/>
          <w:szCs w:val="36"/>
        </w:rPr>
        <w:t xml:space="preserve"> their abilities depends on how well they know themselves</w:t>
      </w:r>
      <w:r w:rsidR="00776FCA" w:rsidRPr="00AD6990">
        <w:rPr>
          <w:rFonts w:asciiTheme="minorHAnsi" w:hAnsiTheme="minorHAnsi" w:cstheme="minorHAnsi"/>
          <w:sz w:val="36"/>
          <w:szCs w:val="36"/>
        </w:rPr>
        <w:t xml:space="preserve"> (Chamberlain, 2012)</w:t>
      </w:r>
      <w:r w:rsidRPr="00AD6990">
        <w:rPr>
          <w:rFonts w:asciiTheme="minorHAnsi" w:hAnsiTheme="minorHAnsi" w:cstheme="minorHAnsi"/>
          <w:sz w:val="36"/>
          <w:szCs w:val="36"/>
        </w:rPr>
        <w:t>. A marketing manager's consciousness is an asset in gaining the respect of colleagues and customers. When people are open regarding their flaws and shortcomings, it demonstrates a desire to improve and opens the door to greater confidence and cooperation.</w:t>
      </w:r>
    </w:p>
    <w:p w14:paraId="4BD98092" w14:textId="23B6F3E3"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Productive digital marketing tactics that enable one to connect and influence the firm's consumer base need that I, as marketing supervisor, possess digital skills</w:t>
      </w:r>
      <w:r w:rsidR="00826BF6" w:rsidRPr="00AD6990">
        <w:rPr>
          <w:rFonts w:asciiTheme="minorHAnsi" w:hAnsiTheme="minorHAnsi" w:cstheme="minorHAnsi"/>
          <w:sz w:val="36"/>
          <w:szCs w:val="36"/>
        </w:rPr>
        <w:t xml:space="preserve"> (</w:t>
      </w:r>
      <w:proofErr w:type="spellStart"/>
      <w:r w:rsidR="00826BF6" w:rsidRPr="00AD6990">
        <w:rPr>
          <w:rFonts w:asciiTheme="minorHAnsi" w:hAnsiTheme="minorHAnsi" w:cstheme="minorHAnsi"/>
          <w:sz w:val="36"/>
          <w:szCs w:val="36"/>
        </w:rPr>
        <w:t>Deiss</w:t>
      </w:r>
      <w:proofErr w:type="spellEnd"/>
      <w:r w:rsidR="00826BF6" w:rsidRPr="00AD6990">
        <w:rPr>
          <w:rFonts w:asciiTheme="minorHAnsi" w:hAnsiTheme="minorHAnsi" w:cstheme="minorHAnsi"/>
          <w:sz w:val="36"/>
          <w:szCs w:val="36"/>
        </w:rPr>
        <w:t xml:space="preserve"> &amp; </w:t>
      </w:r>
      <w:proofErr w:type="spellStart"/>
      <w:r w:rsidR="003E6109" w:rsidRPr="00AD6990">
        <w:rPr>
          <w:rFonts w:asciiTheme="minorHAnsi" w:hAnsiTheme="minorHAnsi" w:cstheme="minorHAnsi"/>
          <w:sz w:val="36"/>
          <w:szCs w:val="36"/>
        </w:rPr>
        <w:t>H</w:t>
      </w:r>
      <w:r w:rsidR="003E6109">
        <w:rPr>
          <w:rFonts w:asciiTheme="minorHAnsi" w:hAnsiTheme="minorHAnsi" w:cstheme="minorHAnsi"/>
          <w:sz w:val="36"/>
          <w:szCs w:val="36"/>
        </w:rPr>
        <w:t>e</w:t>
      </w:r>
      <w:r w:rsidR="003E6109" w:rsidRPr="00AD6990">
        <w:rPr>
          <w:rFonts w:asciiTheme="minorHAnsi" w:hAnsiTheme="minorHAnsi" w:cstheme="minorHAnsi"/>
          <w:sz w:val="36"/>
          <w:szCs w:val="36"/>
        </w:rPr>
        <w:t>nnebery</w:t>
      </w:r>
      <w:proofErr w:type="spellEnd"/>
      <w:r w:rsidR="00826BF6" w:rsidRPr="00AD6990">
        <w:rPr>
          <w:rFonts w:asciiTheme="minorHAnsi" w:hAnsiTheme="minorHAnsi" w:cstheme="minorHAnsi"/>
          <w:sz w:val="36"/>
          <w:szCs w:val="36"/>
        </w:rPr>
        <w:t>, 2020)</w:t>
      </w:r>
      <w:r w:rsidRPr="00AD6990">
        <w:rPr>
          <w:rFonts w:asciiTheme="minorHAnsi" w:hAnsiTheme="minorHAnsi" w:cstheme="minorHAnsi"/>
          <w:sz w:val="36"/>
          <w:szCs w:val="36"/>
        </w:rPr>
        <w:t>. Modern marketing strategies including social media advertising, email promotion, search engine optimisation, content promotion, and so on are included. This allows them to keep tabs on promotional metrics and use those insights to fuel the expansion of their firm</w:t>
      </w:r>
      <w:r w:rsidR="00826BF6" w:rsidRPr="00AD6990">
        <w:rPr>
          <w:rFonts w:asciiTheme="minorHAnsi" w:hAnsiTheme="minorHAnsi" w:cstheme="minorHAnsi"/>
          <w:sz w:val="36"/>
          <w:szCs w:val="36"/>
        </w:rPr>
        <w:t xml:space="preserve"> (</w:t>
      </w:r>
      <w:proofErr w:type="spellStart"/>
      <w:r w:rsidR="00826BF6" w:rsidRPr="00AD6990">
        <w:rPr>
          <w:rFonts w:asciiTheme="minorHAnsi" w:hAnsiTheme="minorHAnsi" w:cstheme="minorHAnsi"/>
          <w:sz w:val="36"/>
          <w:szCs w:val="36"/>
        </w:rPr>
        <w:t>Deiss</w:t>
      </w:r>
      <w:proofErr w:type="spellEnd"/>
      <w:r w:rsidR="00826BF6" w:rsidRPr="00AD6990">
        <w:rPr>
          <w:rFonts w:asciiTheme="minorHAnsi" w:hAnsiTheme="minorHAnsi" w:cstheme="minorHAnsi"/>
          <w:sz w:val="36"/>
          <w:szCs w:val="36"/>
        </w:rPr>
        <w:t xml:space="preserve"> &amp; </w:t>
      </w:r>
      <w:proofErr w:type="spellStart"/>
      <w:r w:rsidR="00826BF6" w:rsidRPr="00AD6990">
        <w:rPr>
          <w:rFonts w:asciiTheme="minorHAnsi" w:hAnsiTheme="minorHAnsi" w:cstheme="minorHAnsi"/>
          <w:sz w:val="36"/>
          <w:szCs w:val="36"/>
        </w:rPr>
        <w:t>Henneberry</w:t>
      </w:r>
      <w:proofErr w:type="spellEnd"/>
      <w:r w:rsidR="00826BF6" w:rsidRPr="00AD6990">
        <w:rPr>
          <w:rFonts w:asciiTheme="minorHAnsi" w:hAnsiTheme="minorHAnsi" w:cstheme="minorHAnsi"/>
          <w:sz w:val="36"/>
          <w:szCs w:val="36"/>
        </w:rPr>
        <w:t>, 2020)</w:t>
      </w:r>
      <w:r w:rsidRPr="00AD6990">
        <w:rPr>
          <w:rFonts w:asciiTheme="minorHAnsi" w:hAnsiTheme="minorHAnsi" w:cstheme="minorHAnsi"/>
          <w:sz w:val="36"/>
          <w:szCs w:val="36"/>
        </w:rPr>
        <w:t xml:space="preserve">. Being </w:t>
      </w:r>
      <w:r w:rsidR="003E6109" w:rsidRPr="00AD6990">
        <w:rPr>
          <w:rFonts w:asciiTheme="minorHAnsi" w:hAnsiTheme="minorHAnsi" w:cstheme="minorHAnsi"/>
          <w:sz w:val="36"/>
          <w:szCs w:val="36"/>
        </w:rPr>
        <w:t>up to date</w:t>
      </w:r>
      <w:r w:rsidRPr="00AD6990">
        <w:rPr>
          <w:rFonts w:asciiTheme="minorHAnsi" w:hAnsiTheme="minorHAnsi" w:cstheme="minorHAnsi"/>
          <w:sz w:val="36"/>
          <w:szCs w:val="36"/>
        </w:rPr>
        <w:t xml:space="preserve"> on the most recent developments in technical marketing is also essential for digital competency. Reading trade magazines and keeping up with the latest developments </w:t>
      </w:r>
      <w:r w:rsidRPr="00AD6990">
        <w:rPr>
          <w:rFonts w:asciiTheme="minorHAnsi" w:hAnsiTheme="minorHAnsi" w:cstheme="minorHAnsi"/>
          <w:sz w:val="36"/>
          <w:szCs w:val="36"/>
        </w:rPr>
        <w:lastRenderedPageBreak/>
        <w:t>in the sector through social media, as well as participating in meetings, teleconferences, and seminars, all count.</w:t>
      </w:r>
    </w:p>
    <w:p w14:paraId="722640CB" w14:textId="3F802240" w:rsidR="008E02AA"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The ability to effectively communicate, negotiate, and resolve conflicts are crucial for a marketing manager. Managers must be competent to read the minds of those who have a vested interest in the company's success and devise plans to satisfy those people while also moving the company forward</w:t>
      </w:r>
      <w:r w:rsidR="00826BF6" w:rsidRPr="00AD6990">
        <w:rPr>
          <w:rFonts w:asciiTheme="minorHAnsi" w:hAnsiTheme="minorHAnsi" w:cstheme="minorHAnsi"/>
          <w:sz w:val="36"/>
          <w:szCs w:val="36"/>
        </w:rPr>
        <w:t xml:space="preserve"> (Kelly, 2017)</w:t>
      </w:r>
      <w:r w:rsidRPr="00AD6990">
        <w:rPr>
          <w:rFonts w:asciiTheme="minorHAnsi" w:hAnsiTheme="minorHAnsi" w:cstheme="minorHAnsi"/>
          <w:sz w:val="36"/>
          <w:szCs w:val="36"/>
        </w:rPr>
        <w:t xml:space="preserve">. Having a strong emotional quotient is also essential for effective relationship management. One of the most important skills for a marketing supervisor to have </w:t>
      </w:r>
      <w:proofErr w:type="gramStart"/>
      <w:r w:rsidRPr="00AD6990">
        <w:rPr>
          <w:rFonts w:asciiTheme="minorHAnsi" w:hAnsiTheme="minorHAnsi" w:cstheme="minorHAnsi"/>
          <w:sz w:val="36"/>
          <w:szCs w:val="36"/>
        </w:rPr>
        <w:t>is</w:t>
      </w:r>
      <w:proofErr w:type="gramEnd"/>
      <w:r w:rsidRPr="00AD6990">
        <w:rPr>
          <w:rFonts w:asciiTheme="minorHAnsi" w:hAnsiTheme="minorHAnsi" w:cstheme="minorHAnsi"/>
          <w:sz w:val="36"/>
          <w:szCs w:val="36"/>
        </w:rPr>
        <w:t xml:space="preserve"> emotional intelligence, both for themselves and for their constituents. They need empathy for their beneficiaries and the ability to communicate honestly and openly with them </w:t>
      </w:r>
      <w:r w:rsidR="002046C8" w:rsidRPr="00AD6990">
        <w:rPr>
          <w:rFonts w:asciiTheme="minorHAnsi" w:hAnsiTheme="minorHAnsi" w:cstheme="minorHAnsi"/>
          <w:sz w:val="36"/>
          <w:szCs w:val="36"/>
        </w:rPr>
        <w:t>to</w:t>
      </w:r>
      <w:r w:rsidRPr="00AD6990">
        <w:rPr>
          <w:rFonts w:asciiTheme="minorHAnsi" w:hAnsiTheme="minorHAnsi" w:cstheme="minorHAnsi"/>
          <w:sz w:val="36"/>
          <w:szCs w:val="36"/>
        </w:rPr>
        <w:t xml:space="preserve"> earn their trust. Being both reactive and proactive is essential in managing relationships. A good marketing administrator has lightning reflexes when it comes to handling customer service issues</w:t>
      </w:r>
      <w:r w:rsidR="00826BF6" w:rsidRPr="00AD6990">
        <w:rPr>
          <w:rFonts w:asciiTheme="minorHAnsi" w:hAnsiTheme="minorHAnsi" w:cstheme="minorHAnsi"/>
          <w:sz w:val="36"/>
          <w:szCs w:val="36"/>
        </w:rPr>
        <w:t xml:space="preserve"> (Kelly, 2017)</w:t>
      </w:r>
      <w:r w:rsidRPr="00AD6990">
        <w:rPr>
          <w:rFonts w:asciiTheme="minorHAnsi" w:hAnsiTheme="minorHAnsi" w:cstheme="minorHAnsi"/>
          <w:sz w:val="36"/>
          <w:szCs w:val="36"/>
        </w:rPr>
        <w:t>. They should also actively look for ways to form productive partnerships and alliances with other businesses.</w:t>
      </w:r>
    </w:p>
    <w:p w14:paraId="091A7DF6" w14:textId="446C030F" w:rsidR="00D6014F" w:rsidRPr="00AD6990" w:rsidRDefault="008E02AA" w:rsidP="007B2E54">
      <w:pPr>
        <w:rPr>
          <w:rFonts w:asciiTheme="minorHAnsi" w:hAnsiTheme="minorHAnsi" w:cstheme="minorHAnsi"/>
          <w:sz w:val="36"/>
          <w:szCs w:val="36"/>
        </w:rPr>
      </w:pPr>
      <w:r w:rsidRPr="00AD6990">
        <w:rPr>
          <w:rFonts w:asciiTheme="minorHAnsi" w:hAnsiTheme="minorHAnsi" w:cstheme="minorHAnsi"/>
          <w:sz w:val="36"/>
          <w:szCs w:val="36"/>
        </w:rPr>
        <w:t xml:space="preserve">The ability to articulate objectives and set reasonable expectations is essential for every marketing manager. They </w:t>
      </w:r>
      <w:r w:rsidR="003E6109" w:rsidRPr="00AD6990">
        <w:rPr>
          <w:rFonts w:asciiTheme="minorHAnsi" w:hAnsiTheme="minorHAnsi" w:cstheme="minorHAnsi"/>
          <w:sz w:val="36"/>
          <w:szCs w:val="36"/>
        </w:rPr>
        <w:lastRenderedPageBreak/>
        <w:t>must</w:t>
      </w:r>
      <w:r w:rsidRPr="00AD6990">
        <w:rPr>
          <w:rFonts w:asciiTheme="minorHAnsi" w:hAnsiTheme="minorHAnsi" w:cstheme="minorHAnsi"/>
          <w:sz w:val="36"/>
          <w:szCs w:val="36"/>
        </w:rPr>
        <w:t xml:space="preserve"> be willing to give members of their team autonomy while yet being there to provide advice and assistance when necessary. Working together calls for an openness to take in information from staff workers who may have unique viewpoints or areas of expertise</w:t>
      </w:r>
      <w:r w:rsidR="00826BF6" w:rsidRPr="00AD6990">
        <w:rPr>
          <w:rFonts w:asciiTheme="minorHAnsi" w:hAnsiTheme="minorHAnsi" w:cstheme="minorHAnsi"/>
          <w:sz w:val="36"/>
          <w:szCs w:val="36"/>
        </w:rPr>
        <w:t xml:space="preserve"> (Chamberlain, 2012)</w:t>
      </w:r>
      <w:r w:rsidRPr="00AD6990">
        <w:rPr>
          <w:rFonts w:asciiTheme="minorHAnsi" w:hAnsiTheme="minorHAnsi" w:cstheme="minorHAnsi"/>
          <w:sz w:val="36"/>
          <w:szCs w:val="36"/>
        </w:rPr>
        <w:t xml:space="preserve">. A successful marketing manager </w:t>
      </w:r>
      <w:r w:rsidR="002046C8" w:rsidRPr="00AD6990">
        <w:rPr>
          <w:rFonts w:asciiTheme="minorHAnsi" w:hAnsiTheme="minorHAnsi" w:cstheme="minorHAnsi"/>
          <w:sz w:val="36"/>
          <w:szCs w:val="36"/>
        </w:rPr>
        <w:t>can</w:t>
      </w:r>
      <w:r w:rsidRPr="00AD6990">
        <w:rPr>
          <w:rFonts w:asciiTheme="minorHAnsi" w:hAnsiTheme="minorHAnsi" w:cstheme="minorHAnsi"/>
          <w:sz w:val="36"/>
          <w:szCs w:val="36"/>
        </w:rPr>
        <w:t xml:space="preserve"> recognise and capitalise on team members' unique skill sets while also promoting an atmosphere of mutual honour and cooperation.</w:t>
      </w:r>
    </w:p>
    <w:p w14:paraId="03E9EBBC" w14:textId="5E7AAF8A" w:rsidR="008E02AA" w:rsidRPr="00AD6990" w:rsidRDefault="00954FB1" w:rsidP="003E6109">
      <w:pPr>
        <w:pStyle w:val="Heading1"/>
      </w:pPr>
      <w:bookmarkStart w:id="2" w:name="_Toc133784279"/>
      <w:r w:rsidRPr="00AD6990">
        <w:t xml:space="preserve">Skills required to be a proper marketing </w:t>
      </w:r>
      <w:bookmarkEnd w:id="2"/>
      <w:r w:rsidR="003E6109" w:rsidRPr="00AD6990">
        <w:t>manager.</w:t>
      </w:r>
    </w:p>
    <w:p w14:paraId="448CFA68" w14:textId="24AAE296" w:rsidR="00954FB1" w:rsidRPr="00AD6990" w:rsidRDefault="00954FB1" w:rsidP="007B2E54">
      <w:pPr>
        <w:rPr>
          <w:rFonts w:asciiTheme="minorHAnsi" w:hAnsiTheme="minorHAnsi" w:cstheme="minorHAnsi"/>
          <w:sz w:val="36"/>
          <w:szCs w:val="36"/>
        </w:rPr>
      </w:pPr>
      <w:r w:rsidRPr="00AD6990">
        <w:rPr>
          <w:rFonts w:asciiTheme="minorHAnsi" w:hAnsiTheme="minorHAnsi" w:cstheme="minorHAnsi"/>
          <w:sz w:val="36"/>
          <w:szCs w:val="36"/>
        </w:rPr>
        <w:t xml:space="preserve">To create successful marketing plans, managers must be willing to analyse </w:t>
      </w:r>
      <w:r w:rsidR="002046C8" w:rsidRPr="00AD6990">
        <w:rPr>
          <w:rFonts w:asciiTheme="minorHAnsi" w:hAnsiTheme="minorHAnsi" w:cstheme="minorHAnsi"/>
          <w:sz w:val="36"/>
          <w:szCs w:val="36"/>
        </w:rPr>
        <w:t xml:space="preserve">them </w:t>
      </w:r>
      <w:r w:rsidRPr="00AD6990">
        <w:rPr>
          <w:rFonts w:asciiTheme="minorHAnsi" w:hAnsiTheme="minorHAnsi" w:cstheme="minorHAnsi"/>
          <w:sz w:val="36"/>
          <w:szCs w:val="36"/>
        </w:rPr>
        <w:t xml:space="preserve">deeply and creatively. They must be competent to assess the state of the market, </w:t>
      </w:r>
      <w:r w:rsidR="00C05AC2" w:rsidRPr="00AD6990">
        <w:rPr>
          <w:rFonts w:asciiTheme="minorHAnsi" w:hAnsiTheme="minorHAnsi" w:cstheme="minorHAnsi"/>
          <w:sz w:val="36"/>
          <w:szCs w:val="36"/>
        </w:rPr>
        <w:t>determining</w:t>
      </w:r>
      <w:r w:rsidRPr="00AD6990">
        <w:rPr>
          <w:rFonts w:asciiTheme="minorHAnsi" w:hAnsiTheme="minorHAnsi" w:cstheme="minorHAnsi"/>
          <w:sz w:val="36"/>
          <w:szCs w:val="36"/>
        </w:rPr>
        <w:t xml:space="preserve"> what their customers want, and craft</w:t>
      </w:r>
      <w:r w:rsidR="008768F7" w:rsidRPr="00AD6990">
        <w:rPr>
          <w:rFonts w:asciiTheme="minorHAnsi" w:hAnsiTheme="minorHAnsi" w:cstheme="minorHAnsi"/>
          <w:sz w:val="36"/>
          <w:szCs w:val="36"/>
        </w:rPr>
        <w:t>ing</w:t>
      </w:r>
      <w:r w:rsidRPr="00AD6990">
        <w:rPr>
          <w:rFonts w:asciiTheme="minorHAnsi" w:hAnsiTheme="minorHAnsi" w:cstheme="minorHAnsi"/>
          <w:sz w:val="36"/>
          <w:szCs w:val="36"/>
        </w:rPr>
        <w:t xml:space="preserve"> persuasive copy</w:t>
      </w:r>
      <w:r w:rsidR="00C57648" w:rsidRPr="00AD6990">
        <w:rPr>
          <w:rFonts w:asciiTheme="minorHAnsi" w:hAnsiTheme="minorHAnsi" w:cstheme="minorHAnsi"/>
          <w:sz w:val="36"/>
          <w:szCs w:val="36"/>
        </w:rPr>
        <w:t xml:space="preserve"> (Travers, 2022)</w:t>
      </w:r>
      <w:r w:rsidRPr="00AD6990">
        <w:rPr>
          <w:rFonts w:asciiTheme="minorHAnsi" w:hAnsiTheme="minorHAnsi" w:cstheme="minorHAnsi"/>
          <w:sz w:val="36"/>
          <w:szCs w:val="36"/>
        </w:rPr>
        <w:t>. Market forecasting and strategy adaptation are other skills they should possess.</w:t>
      </w:r>
    </w:p>
    <w:p w14:paraId="6F6F3388" w14:textId="45D1F176" w:rsidR="00954FB1" w:rsidRPr="00AD6990" w:rsidRDefault="00954FB1" w:rsidP="007B2E54">
      <w:pPr>
        <w:rPr>
          <w:rFonts w:asciiTheme="minorHAnsi" w:hAnsiTheme="minorHAnsi" w:cstheme="minorHAnsi"/>
          <w:sz w:val="36"/>
          <w:szCs w:val="36"/>
        </w:rPr>
      </w:pPr>
      <w:r w:rsidRPr="00AD6990">
        <w:rPr>
          <w:rFonts w:asciiTheme="minorHAnsi" w:hAnsiTheme="minorHAnsi" w:cstheme="minorHAnsi"/>
          <w:sz w:val="36"/>
          <w:szCs w:val="36"/>
        </w:rPr>
        <w:t>To successfully transmit marketing messaging to numerous consumers, marketing professionals require great communication abilities</w:t>
      </w:r>
      <w:r w:rsidR="00C57648" w:rsidRPr="00AD6990">
        <w:rPr>
          <w:rFonts w:asciiTheme="minorHAnsi" w:hAnsiTheme="minorHAnsi" w:cstheme="minorHAnsi"/>
          <w:sz w:val="36"/>
          <w:szCs w:val="36"/>
        </w:rPr>
        <w:t xml:space="preserve"> (Ray &amp; Myers, 2018)</w:t>
      </w:r>
      <w:r w:rsidRPr="00AD6990">
        <w:rPr>
          <w:rFonts w:asciiTheme="minorHAnsi" w:hAnsiTheme="minorHAnsi" w:cstheme="minorHAnsi"/>
          <w:sz w:val="36"/>
          <w:szCs w:val="36"/>
        </w:rPr>
        <w:t xml:space="preserve">. They must be prepared to articulate their thoughts in conferences, compose succinct emails, and design eye-catching marketing assets. </w:t>
      </w:r>
      <w:r w:rsidRPr="00AD6990">
        <w:rPr>
          <w:rFonts w:asciiTheme="minorHAnsi" w:hAnsiTheme="minorHAnsi" w:cstheme="minorHAnsi"/>
          <w:sz w:val="36"/>
          <w:szCs w:val="36"/>
        </w:rPr>
        <w:lastRenderedPageBreak/>
        <w:t>Customers should find their interactions with them interesting and convincing.</w:t>
      </w:r>
    </w:p>
    <w:p w14:paraId="1818DAC0" w14:textId="4419C52F" w:rsidR="00954FB1" w:rsidRPr="00AD6990" w:rsidRDefault="00954FB1" w:rsidP="007B2E54">
      <w:pPr>
        <w:rPr>
          <w:rFonts w:asciiTheme="minorHAnsi" w:hAnsiTheme="minorHAnsi" w:cstheme="minorHAnsi"/>
          <w:sz w:val="36"/>
          <w:szCs w:val="36"/>
        </w:rPr>
      </w:pPr>
      <w:r w:rsidRPr="00AD6990">
        <w:rPr>
          <w:rFonts w:asciiTheme="minorHAnsi" w:hAnsiTheme="minorHAnsi" w:cstheme="minorHAnsi"/>
          <w:sz w:val="36"/>
          <w:szCs w:val="36"/>
        </w:rPr>
        <w:t xml:space="preserve">Managers of marketing departments need to be creative thinkers </w:t>
      </w:r>
      <w:r w:rsidR="002046C8" w:rsidRPr="00AD6990">
        <w:rPr>
          <w:rFonts w:asciiTheme="minorHAnsi" w:hAnsiTheme="minorHAnsi" w:cstheme="minorHAnsi"/>
          <w:sz w:val="36"/>
          <w:szCs w:val="36"/>
        </w:rPr>
        <w:t>to</w:t>
      </w:r>
      <w:r w:rsidRPr="00AD6990">
        <w:rPr>
          <w:rFonts w:asciiTheme="minorHAnsi" w:hAnsiTheme="minorHAnsi" w:cstheme="minorHAnsi"/>
          <w:sz w:val="36"/>
          <w:szCs w:val="36"/>
        </w:rPr>
        <w:t xml:space="preserve"> develop novel strategies for attracting and retaining clients</w:t>
      </w:r>
      <w:r w:rsidR="00C57648" w:rsidRPr="00AD6990">
        <w:rPr>
          <w:rFonts w:asciiTheme="minorHAnsi" w:hAnsiTheme="minorHAnsi" w:cstheme="minorHAnsi"/>
          <w:sz w:val="36"/>
          <w:szCs w:val="36"/>
        </w:rPr>
        <w:t xml:space="preserve"> (Ray &amp; Myers, 2018)</w:t>
      </w:r>
      <w:r w:rsidRPr="00AD6990">
        <w:rPr>
          <w:rFonts w:asciiTheme="minorHAnsi" w:hAnsiTheme="minorHAnsi" w:cstheme="minorHAnsi"/>
          <w:sz w:val="36"/>
          <w:szCs w:val="36"/>
        </w:rPr>
        <w:t>. They need to be able to come up with creative marketing strategies that set them apart from the competition.</w:t>
      </w:r>
    </w:p>
    <w:p w14:paraId="0C8CB26C" w14:textId="58ECB5B8" w:rsidR="00954FB1" w:rsidRPr="00AD6990" w:rsidRDefault="00954FB1" w:rsidP="007B2E54">
      <w:pPr>
        <w:rPr>
          <w:rFonts w:asciiTheme="minorHAnsi" w:hAnsiTheme="minorHAnsi" w:cstheme="minorHAnsi"/>
          <w:sz w:val="36"/>
          <w:szCs w:val="36"/>
        </w:rPr>
      </w:pPr>
      <w:r w:rsidRPr="00AD6990">
        <w:rPr>
          <w:rFonts w:asciiTheme="minorHAnsi" w:hAnsiTheme="minorHAnsi" w:cstheme="minorHAnsi"/>
          <w:sz w:val="36"/>
          <w:szCs w:val="36"/>
        </w:rPr>
        <w:t>Managers in the marketing department need to be able to analyse data and see patterns in a manner to make strategic marketing decisions</w:t>
      </w:r>
      <w:r w:rsidR="00C57648" w:rsidRPr="00AD6990">
        <w:rPr>
          <w:rFonts w:asciiTheme="minorHAnsi" w:hAnsiTheme="minorHAnsi" w:cstheme="minorHAnsi"/>
          <w:sz w:val="36"/>
          <w:szCs w:val="36"/>
        </w:rPr>
        <w:t xml:space="preserve"> (Travers, 2022)</w:t>
      </w:r>
      <w:r w:rsidRPr="00AD6990">
        <w:rPr>
          <w:rFonts w:asciiTheme="minorHAnsi" w:hAnsiTheme="minorHAnsi" w:cstheme="minorHAnsi"/>
          <w:sz w:val="36"/>
          <w:szCs w:val="36"/>
        </w:rPr>
        <w:t>. They must feel at ease analysing data from a variety of sources, including visits to their site, shares on the internet, and other client actions. They need to be able to understand information and apply it to guide their choices.</w:t>
      </w:r>
    </w:p>
    <w:p w14:paraId="0CA59555" w14:textId="0EEC409D" w:rsidR="00954FB1" w:rsidRPr="00AD6990" w:rsidRDefault="00954FB1" w:rsidP="007B2E54">
      <w:pPr>
        <w:rPr>
          <w:rFonts w:asciiTheme="minorHAnsi" w:hAnsiTheme="minorHAnsi" w:cstheme="minorHAnsi"/>
          <w:sz w:val="36"/>
          <w:szCs w:val="36"/>
        </w:rPr>
      </w:pPr>
      <w:r w:rsidRPr="00AD6990">
        <w:rPr>
          <w:rFonts w:asciiTheme="minorHAnsi" w:hAnsiTheme="minorHAnsi" w:cstheme="minorHAnsi"/>
          <w:sz w:val="36"/>
          <w:szCs w:val="36"/>
        </w:rPr>
        <w:t>To guarantee that marketing programmes are completed on time, under limits, and get the expected outcomes, marketing strategists require to be proficient in overseeing projects</w:t>
      </w:r>
      <w:r w:rsidR="00C57648" w:rsidRPr="00AD6990">
        <w:rPr>
          <w:rFonts w:asciiTheme="minorHAnsi" w:hAnsiTheme="minorHAnsi" w:cstheme="minorHAnsi"/>
          <w:sz w:val="36"/>
          <w:szCs w:val="36"/>
        </w:rPr>
        <w:t xml:space="preserve"> (Ferrell, 2022)</w:t>
      </w:r>
      <w:r w:rsidRPr="00AD6990">
        <w:rPr>
          <w:rFonts w:asciiTheme="minorHAnsi" w:hAnsiTheme="minorHAnsi" w:cstheme="minorHAnsi"/>
          <w:sz w:val="36"/>
          <w:szCs w:val="36"/>
        </w:rPr>
        <w:t xml:space="preserve">. Project planning, resource management, and schedule administration are all skills they should possess. They </w:t>
      </w:r>
      <w:r w:rsidRPr="00AD6990">
        <w:rPr>
          <w:rFonts w:asciiTheme="minorHAnsi" w:hAnsiTheme="minorHAnsi" w:cstheme="minorHAnsi"/>
          <w:sz w:val="36"/>
          <w:szCs w:val="36"/>
        </w:rPr>
        <w:lastRenderedPageBreak/>
        <w:t>can also work well with different teams, such as those in charge of sales and new product development.</w:t>
      </w:r>
    </w:p>
    <w:p w14:paraId="5731F7C8" w14:textId="3585C93A" w:rsidR="00954FB1" w:rsidRPr="00AD6990" w:rsidRDefault="00954FB1" w:rsidP="007B2E54">
      <w:pPr>
        <w:rPr>
          <w:rFonts w:asciiTheme="minorHAnsi" w:hAnsiTheme="minorHAnsi" w:cstheme="minorHAnsi"/>
          <w:sz w:val="36"/>
          <w:szCs w:val="36"/>
        </w:rPr>
      </w:pPr>
      <w:r w:rsidRPr="00AD6990">
        <w:rPr>
          <w:rFonts w:asciiTheme="minorHAnsi" w:hAnsiTheme="minorHAnsi" w:cstheme="minorHAnsi"/>
          <w:sz w:val="36"/>
          <w:szCs w:val="36"/>
        </w:rPr>
        <w:t xml:space="preserve">Directors in marketing should be natural leaders, able to organise and inspire their people to accomplish ambitious objectives. They must be capable to communicate with their colleagues, </w:t>
      </w:r>
      <w:r w:rsidR="009D263C" w:rsidRPr="00AD6990">
        <w:rPr>
          <w:rFonts w:asciiTheme="minorHAnsi" w:hAnsiTheme="minorHAnsi" w:cstheme="minorHAnsi"/>
          <w:sz w:val="36"/>
          <w:szCs w:val="36"/>
        </w:rPr>
        <w:t>providing</w:t>
      </w:r>
      <w:r w:rsidRPr="00AD6990">
        <w:rPr>
          <w:rFonts w:asciiTheme="minorHAnsi" w:hAnsiTheme="minorHAnsi" w:cstheme="minorHAnsi"/>
          <w:sz w:val="36"/>
          <w:szCs w:val="36"/>
        </w:rPr>
        <w:t xml:space="preserve"> constructive criticism, and </w:t>
      </w:r>
      <w:r w:rsidR="009D263C" w:rsidRPr="00AD6990">
        <w:rPr>
          <w:rFonts w:asciiTheme="minorHAnsi" w:hAnsiTheme="minorHAnsi" w:cstheme="minorHAnsi"/>
          <w:sz w:val="36"/>
          <w:szCs w:val="36"/>
        </w:rPr>
        <w:t>distributing</w:t>
      </w:r>
      <w:r w:rsidRPr="00AD6990">
        <w:rPr>
          <w:rFonts w:asciiTheme="minorHAnsi" w:hAnsiTheme="minorHAnsi" w:cstheme="minorHAnsi"/>
          <w:sz w:val="36"/>
          <w:szCs w:val="36"/>
        </w:rPr>
        <w:t xml:space="preserve"> responsibilities fairly</w:t>
      </w:r>
      <w:r w:rsidR="00C57648" w:rsidRPr="00AD6990">
        <w:rPr>
          <w:rFonts w:asciiTheme="minorHAnsi" w:hAnsiTheme="minorHAnsi" w:cstheme="minorHAnsi"/>
          <w:sz w:val="36"/>
          <w:szCs w:val="36"/>
        </w:rPr>
        <w:t xml:space="preserve"> (Ferrell, 2022)</w:t>
      </w:r>
      <w:r w:rsidRPr="00AD6990">
        <w:rPr>
          <w:rFonts w:asciiTheme="minorHAnsi" w:hAnsiTheme="minorHAnsi" w:cstheme="minorHAnsi"/>
          <w:sz w:val="36"/>
          <w:szCs w:val="36"/>
        </w:rPr>
        <w:t>. A marketing supervisor's emphasis must be on the consumer; they would be competent to perform market investigation, analyse client suggestions, and craft messages that appeal to their desired demographic.</w:t>
      </w:r>
    </w:p>
    <w:p w14:paraId="0B1A28B9" w14:textId="0C62B231" w:rsidR="00954FB1" w:rsidRPr="00AD6990" w:rsidRDefault="00954FB1" w:rsidP="003E6109">
      <w:pPr>
        <w:pStyle w:val="Heading1"/>
      </w:pPr>
      <w:bookmarkStart w:id="3" w:name="_Toc133784280"/>
      <w:r w:rsidRPr="00AD6990">
        <w:t xml:space="preserve">The reasons to develop the </w:t>
      </w:r>
      <w:bookmarkEnd w:id="3"/>
      <w:r w:rsidR="003E6109" w:rsidRPr="00AD6990">
        <w:t>skills.</w:t>
      </w:r>
    </w:p>
    <w:p w14:paraId="2E096965" w14:textId="68713AF1" w:rsidR="002046C8" w:rsidRPr="00AD6990" w:rsidRDefault="002046C8" w:rsidP="007B2E54">
      <w:pPr>
        <w:rPr>
          <w:rFonts w:asciiTheme="minorHAnsi" w:hAnsiTheme="minorHAnsi" w:cstheme="minorHAnsi"/>
          <w:sz w:val="36"/>
          <w:szCs w:val="36"/>
        </w:rPr>
      </w:pPr>
      <w:r w:rsidRPr="00AD6990">
        <w:rPr>
          <w:rFonts w:asciiTheme="minorHAnsi" w:hAnsiTheme="minorHAnsi" w:cstheme="minorHAnsi"/>
          <w:sz w:val="36"/>
          <w:szCs w:val="36"/>
        </w:rPr>
        <w:t>The first thing to do is take stock of one's existing abilities and make a list of what needs work. One way to achieve this is by looking at job listings, analysing job explanations, and contrasting one's talents to the ones listed</w:t>
      </w:r>
      <w:r w:rsidR="00C57648" w:rsidRPr="00AD6990">
        <w:rPr>
          <w:rFonts w:asciiTheme="minorHAnsi" w:hAnsiTheme="minorHAnsi" w:cstheme="minorHAnsi"/>
          <w:sz w:val="36"/>
          <w:szCs w:val="36"/>
        </w:rPr>
        <w:t xml:space="preserve"> (Fiedler, 2014)</w:t>
      </w:r>
      <w:r w:rsidRPr="00AD6990">
        <w:rPr>
          <w:rFonts w:asciiTheme="minorHAnsi" w:hAnsiTheme="minorHAnsi" w:cstheme="minorHAnsi"/>
          <w:sz w:val="36"/>
          <w:szCs w:val="36"/>
        </w:rPr>
        <w:t xml:space="preserve">. The greatest way to stay abreast of the newest marketing ideas and standard practices is to participate in relevant meetings, teleconferences, and seminars. One may learn the ins and outs of marketing by observing professionals in the field and picking up tips on what's effective and what isn't. </w:t>
      </w:r>
    </w:p>
    <w:p w14:paraId="087728C8" w14:textId="33B52C95" w:rsidR="002046C8" w:rsidRPr="00AD6990" w:rsidRDefault="002046C8" w:rsidP="007B2E54">
      <w:pPr>
        <w:rPr>
          <w:rFonts w:asciiTheme="minorHAnsi" w:hAnsiTheme="minorHAnsi" w:cstheme="minorHAnsi"/>
          <w:sz w:val="36"/>
          <w:szCs w:val="36"/>
        </w:rPr>
      </w:pPr>
      <w:r w:rsidRPr="00AD6990">
        <w:rPr>
          <w:rFonts w:asciiTheme="minorHAnsi" w:hAnsiTheme="minorHAnsi" w:cstheme="minorHAnsi"/>
          <w:sz w:val="36"/>
          <w:szCs w:val="36"/>
        </w:rPr>
        <w:lastRenderedPageBreak/>
        <w:t>Getting certified or completing lessons in marketing is another great option. Taking these classes is a great way to expand your knowledge of marketing principles and practices</w:t>
      </w:r>
      <w:r w:rsidR="00C57648" w:rsidRPr="00AD6990">
        <w:rPr>
          <w:rFonts w:asciiTheme="minorHAnsi" w:hAnsiTheme="minorHAnsi" w:cstheme="minorHAnsi"/>
          <w:sz w:val="36"/>
          <w:szCs w:val="36"/>
        </w:rPr>
        <w:t xml:space="preserve"> (Kitchen, 2017)</w:t>
      </w:r>
      <w:r w:rsidRPr="00AD6990">
        <w:rPr>
          <w:rFonts w:asciiTheme="minorHAnsi" w:hAnsiTheme="minorHAnsi" w:cstheme="minorHAnsi"/>
          <w:sz w:val="36"/>
          <w:szCs w:val="36"/>
        </w:rPr>
        <w:t>. Plenty of classes can be taken via the Internet for a low price and at the student's convenience.</w:t>
      </w:r>
      <w:r w:rsidR="007B2E54" w:rsidRPr="00AD6990">
        <w:rPr>
          <w:rFonts w:asciiTheme="minorHAnsi" w:hAnsiTheme="minorHAnsi" w:cstheme="minorHAnsi"/>
          <w:sz w:val="36"/>
          <w:szCs w:val="36"/>
        </w:rPr>
        <w:t xml:space="preserve"> </w:t>
      </w:r>
      <w:r w:rsidRPr="00AD6990">
        <w:rPr>
          <w:rFonts w:asciiTheme="minorHAnsi" w:hAnsiTheme="minorHAnsi" w:cstheme="minorHAnsi"/>
          <w:sz w:val="36"/>
          <w:szCs w:val="36"/>
        </w:rPr>
        <w:t xml:space="preserve">One way to cement knowledge is via repeated practice. Writing persuasive marketing content and presenting marketing ideas to </w:t>
      </w:r>
      <w:r w:rsidR="003E6109" w:rsidRPr="00AD6990">
        <w:rPr>
          <w:rFonts w:asciiTheme="minorHAnsi" w:hAnsiTheme="minorHAnsi" w:cstheme="minorHAnsi"/>
          <w:sz w:val="36"/>
          <w:szCs w:val="36"/>
        </w:rPr>
        <w:t>co-workers</w:t>
      </w:r>
      <w:r w:rsidRPr="00AD6990">
        <w:rPr>
          <w:rFonts w:asciiTheme="minorHAnsi" w:hAnsiTheme="minorHAnsi" w:cstheme="minorHAnsi"/>
          <w:sz w:val="36"/>
          <w:szCs w:val="36"/>
        </w:rPr>
        <w:t xml:space="preserve"> are two ways to improve one's interaction abilities</w:t>
      </w:r>
      <w:r w:rsidR="00C57648" w:rsidRPr="00AD6990">
        <w:rPr>
          <w:rFonts w:asciiTheme="minorHAnsi" w:hAnsiTheme="minorHAnsi" w:cstheme="minorHAnsi"/>
          <w:sz w:val="36"/>
          <w:szCs w:val="36"/>
        </w:rPr>
        <w:t xml:space="preserve"> (Fiedler, 2014)</w:t>
      </w:r>
      <w:r w:rsidRPr="00AD6990">
        <w:rPr>
          <w:rFonts w:asciiTheme="minorHAnsi" w:hAnsiTheme="minorHAnsi" w:cstheme="minorHAnsi"/>
          <w:sz w:val="36"/>
          <w:szCs w:val="36"/>
        </w:rPr>
        <w:t>. One's self-assurance might increase when one uses their newly acquired talents in practical settings.</w:t>
      </w:r>
    </w:p>
    <w:p w14:paraId="79F8A37E" w14:textId="4489A0F5" w:rsidR="002046C8" w:rsidRPr="00AD6990" w:rsidRDefault="002046C8" w:rsidP="007B2E54">
      <w:pPr>
        <w:rPr>
          <w:rFonts w:asciiTheme="minorHAnsi" w:hAnsiTheme="minorHAnsi" w:cstheme="minorHAnsi"/>
          <w:sz w:val="36"/>
          <w:szCs w:val="36"/>
        </w:rPr>
      </w:pPr>
      <w:r w:rsidRPr="00AD6990">
        <w:rPr>
          <w:rFonts w:asciiTheme="minorHAnsi" w:hAnsiTheme="minorHAnsi" w:cstheme="minorHAnsi"/>
          <w:sz w:val="36"/>
          <w:szCs w:val="36"/>
        </w:rPr>
        <w:t xml:space="preserve">It is impossible to learn one's skills and areas for growth without receiving feedback. Mentors, </w:t>
      </w:r>
      <w:proofErr w:type="spellStart"/>
      <w:r w:rsidRPr="00AD6990">
        <w:rPr>
          <w:rFonts w:asciiTheme="minorHAnsi" w:hAnsiTheme="minorHAnsi" w:cstheme="minorHAnsi"/>
          <w:sz w:val="36"/>
          <w:szCs w:val="36"/>
        </w:rPr>
        <w:t>coworkers</w:t>
      </w:r>
      <w:proofErr w:type="spellEnd"/>
      <w:r w:rsidRPr="00AD6990">
        <w:rPr>
          <w:rFonts w:asciiTheme="minorHAnsi" w:hAnsiTheme="minorHAnsi" w:cstheme="minorHAnsi"/>
          <w:sz w:val="36"/>
          <w:szCs w:val="36"/>
        </w:rPr>
        <w:t>, and superiors may provide valuable insight into where an individual's efforts are most needed if they are asked for their thoughts</w:t>
      </w:r>
      <w:r w:rsidR="00C57648" w:rsidRPr="00AD6990">
        <w:rPr>
          <w:rFonts w:asciiTheme="minorHAnsi" w:hAnsiTheme="minorHAnsi" w:cstheme="minorHAnsi"/>
          <w:sz w:val="36"/>
          <w:szCs w:val="36"/>
        </w:rPr>
        <w:t xml:space="preserve"> (Fiedler, 2014)</w:t>
      </w:r>
      <w:r w:rsidRPr="00AD6990">
        <w:rPr>
          <w:rFonts w:asciiTheme="minorHAnsi" w:hAnsiTheme="minorHAnsi" w:cstheme="minorHAnsi"/>
          <w:sz w:val="36"/>
          <w:szCs w:val="36"/>
        </w:rPr>
        <w:t>. One's strengths and areas for growth become clear after receiving constructive criticism.</w:t>
      </w:r>
      <w:r w:rsidR="007B2E54" w:rsidRPr="00AD6990">
        <w:rPr>
          <w:rFonts w:asciiTheme="minorHAnsi" w:hAnsiTheme="minorHAnsi" w:cstheme="minorHAnsi"/>
          <w:sz w:val="36"/>
          <w:szCs w:val="36"/>
        </w:rPr>
        <w:t xml:space="preserve"> </w:t>
      </w:r>
      <w:r w:rsidRPr="00AD6990">
        <w:rPr>
          <w:rFonts w:asciiTheme="minorHAnsi" w:hAnsiTheme="minorHAnsi" w:cstheme="minorHAnsi"/>
          <w:sz w:val="36"/>
          <w:szCs w:val="36"/>
        </w:rPr>
        <w:t>Volunteering, assisting with marketing initiatives, or engaging in advertising tasks at work are all great ways to get some real-world experience in the field</w:t>
      </w:r>
      <w:r w:rsidR="00C57648" w:rsidRPr="00AD6990">
        <w:rPr>
          <w:rFonts w:asciiTheme="minorHAnsi" w:hAnsiTheme="minorHAnsi" w:cstheme="minorHAnsi"/>
          <w:sz w:val="36"/>
          <w:szCs w:val="36"/>
        </w:rPr>
        <w:t xml:space="preserve"> (Kitchen, 2017)</w:t>
      </w:r>
      <w:r w:rsidRPr="00AD6990">
        <w:rPr>
          <w:rFonts w:asciiTheme="minorHAnsi" w:hAnsiTheme="minorHAnsi" w:cstheme="minorHAnsi"/>
          <w:sz w:val="36"/>
          <w:szCs w:val="36"/>
        </w:rPr>
        <w:t>. The more time one has spent in the function of marketing supervisor, the more at ease one will be in it.</w:t>
      </w:r>
      <w:r w:rsidR="007B2E54" w:rsidRPr="00AD6990">
        <w:rPr>
          <w:rFonts w:asciiTheme="minorHAnsi" w:hAnsiTheme="minorHAnsi" w:cstheme="minorHAnsi"/>
          <w:sz w:val="36"/>
          <w:szCs w:val="36"/>
        </w:rPr>
        <w:t xml:space="preserve"> </w:t>
      </w:r>
      <w:r w:rsidRPr="00AD6990">
        <w:rPr>
          <w:rFonts w:asciiTheme="minorHAnsi" w:hAnsiTheme="minorHAnsi" w:cstheme="minorHAnsi"/>
          <w:sz w:val="36"/>
          <w:szCs w:val="36"/>
        </w:rPr>
        <w:t xml:space="preserve">Maintaining a consistent routine </w:t>
      </w:r>
      <w:r w:rsidRPr="00AD6990">
        <w:rPr>
          <w:rFonts w:asciiTheme="minorHAnsi" w:hAnsiTheme="minorHAnsi" w:cstheme="minorHAnsi"/>
          <w:sz w:val="36"/>
          <w:szCs w:val="36"/>
        </w:rPr>
        <w:lastRenderedPageBreak/>
        <w:t xml:space="preserve">of self-reflection and the identification of improvement opportunities is essential. If you want to keep in front of the concurrence, you need to actively seek out fresh learning, development, and skill-building opportunities. </w:t>
      </w:r>
    </w:p>
    <w:p w14:paraId="4A0183A4" w14:textId="32142DCC" w:rsidR="002046C8" w:rsidRPr="00AD6990" w:rsidRDefault="009D263C" w:rsidP="003E6109">
      <w:pPr>
        <w:pStyle w:val="Heading1"/>
      </w:pPr>
      <w:bookmarkStart w:id="4" w:name="_Toc133784281"/>
      <w:r w:rsidRPr="00AD6990">
        <w:t>The job interview role from a personal perspective</w:t>
      </w:r>
      <w:bookmarkEnd w:id="4"/>
    </w:p>
    <w:p w14:paraId="5531B3BC" w14:textId="459F5385" w:rsidR="009D263C" w:rsidRPr="00AD6990" w:rsidRDefault="009D263C" w:rsidP="007B2E54">
      <w:pPr>
        <w:rPr>
          <w:rFonts w:asciiTheme="minorHAnsi" w:hAnsiTheme="minorHAnsi" w:cstheme="minorHAnsi"/>
          <w:sz w:val="36"/>
          <w:szCs w:val="36"/>
        </w:rPr>
      </w:pPr>
      <w:r w:rsidRPr="00AD6990">
        <w:rPr>
          <w:rFonts w:asciiTheme="minorHAnsi" w:hAnsiTheme="minorHAnsi" w:cstheme="minorHAnsi"/>
          <w:sz w:val="36"/>
          <w:szCs w:val="36"/>
        </w:rPr>
        <w:t>First and foremost, individuals need to be ready ahead of time. Doing the homework about the firm and the position one is looking for to ensure he/she a suitable fit for both. Considering how one might respond to standard job concerns and practise answering them. Maintain composure and self-assurance throughout the role practice. Don't forget to smile, establish eye proximity, and communicate clearly</w:t>
      </w:r>
      <w:r w:rsidR="00C57648" w:rsidRPr="00AD6990">
        <w:rPr>
          <w:rFonts w:asciiTheme="minorHAnsi" w:hAnsiTheme="minorHAnsi" w:cstheme="minorHAnsi"/>
          <w:sz w:val="36"/>
          <w:szCs w:val="36"/>
        </w:rPr>
        <w:t xml:space="preserve"> (Fear &amp; Chiron, 2016)</w:t>
      </w:r>
      <w:r w:rsidRPr="00AD6990">
        <w:rPr>
          <w:rFonts w:asciiTheme="minorHAnsi" w:hAnsiTheme="minorHAnsi" w:cstheme="minorHAnsi"/>
          <w:sz w:val="36"/>
          <w:szCs w:val="36"/>
        </w:rPr>
        <w:t>. An individual's best bet is to pay close attention to the questioner's inquiries and provide thoughtful, forthright responses. It's also a great practice to emphasise the essential expertise and talents when looking for a profession. Asking questions during the interview is a great way to demonstrate your interest in the business and the position</w:t>
      </w:r>
      <w:r w:rsidR="00C57648" w:rsidRPr="00AD6990">
        <w:rPr>
          <w:rFonts w:asciiTheme="minorHAnsi" w:hAnsiTheme="minorHAnsi" w:cstheme="minorHAnsi"/>
          <w:sz w:val="36"/>
          <w:szCs w:val="36"/>
        </w:rPr>
        <w:t xml:space="preserve"> (Fear &amp; Chiron, 2016)</w:t>
      </w:r>
      <w:r w:rsidRPr="00AD6990">
        <w:rPr>
          <w:rFonts w:asciiTheme="minorHAnsi" w:hAnsiTheme="minorHAnsi" w:cstheme="minorHAnsi"/>
          <w:sz w:val="36"/>
          <w:szCs w:val="36"/>
        </w:rPr>
        <w:t xml:space="preserve">. Lastly, following the role play is over, think about what went well and where one could make improvements. Keep in </w:t>
      </w:r>
      <w:r w:rsidRPr="00AD6990">
        <w:rPr>
          <w:rFonts w:asciiTheme="minorHAnsi" w:hAnsiTheme="minorHAnsi" w:cstheme="minorHAnsi"/>
          <w:sz w:val="36"/>
          <w:szCs w:val="36"/>
        </w:rPr>
        <w:lastRenderedPageBreak/>
        <w:t>mind that job encounters might be stressful, but that the chances of success will increase the more an individual practises and prepare.</w:t>
      </w:r>
    </w:p>
    <w:p w14:paraId="329CAF88" w14:textId="1253FD6B" w:rsidR="009D263C" w:rsidRPr="00AD6990" w:rsidRDefault="009D263C" w:rsidP="007B2E54">
      <w:pPr>
        <w:rPr>
          <w:rFonts w:asciiTheme="minorHAnsi" w:hAnsiTheme="minorHAnsi" w:cstheme="minorHAnsi"/>
          <w:sz w:val="36"/>
          <w:szCs w:val="36"/>
        </w:rPr>
      </w:pPr>
      <w:r w:rsidRPr="00AD6990">
        <w:rPr>
          <w:rFonts w:asciiTheme="minorHAnsi" w:hAnsiTheme="minorHAnsi" w:cstheme="minorHAnsi"/>
          <w:sz w:val="36"/>
          <w:szCs w:val="36"/>
        </w:rPr>
        <w:t>An employment interview simulation is a great way to hone both verbal and interpersonal abilities before the big day. This covers both overt and covert signals. It's important to monitor the voice, facial expressions, and response delivery throughout the role play</w:t>
      </w:r>
      <w:r w:rsidR="00543312" w:rsidRPr="00AD6990">
        <w:rPr>
          <w:rFonts w:asciiTheme="minorHAnsi" w:hAnsiTheme="minorHAnsi" w:cstheme="minorHAnsi"/>
          <w:sz w:val="36"/>
          <w:szCs w:val="36"/>
        </w:rPr>
        <w:t xml:space="preserve"> (Nierenberg, 2015)</w:t>
      </w:r>
      <w:r w:rsidRPr="00AD6990">
        <w:rPr>
          <w:rFonts w:asciiTheme="minorHAnsi" w:hAnsiTheme="minorHAnsi" w:cstheme="minorHAnsi"/>
          <w:sz w:val="36"/>
          <w:szCs w:val="36"/>
        </w:rPr>
        <w:t xml:space="preserve">.  The role play may also assist an individual become more self-aware by drawing attention to any weaknesses </w:t>
      </w:r>
      <w:r w:rsidR="00850B86" w:rsidRPr="00AD6990">
        <w:rPr>
          <w:rFonts w:asciiTheme="minorHAnsi" w:hAnsiTheme="minorHAnsi" w:cstheme="minorHAnsi"/>
          <w:sz w:val="36"/>
          <w:szCs w:val="36"/>
        </w:rPr>
        <w:t>they</w:t>
      </w:r>
      <w:r w:rsidRPr="00AD6990">
        <w:rPr>
          <w:rFonts w:asciiTheme="minorHAnsi" w:hAnsiTheme="minorHAnsi" w:cstheme="minorHAnsi"/>
          <w:sz w:val="36"/>
          <w:szCs w:val="36"/>
        </w:rPr>
        <w:t xml:space="preserve"> may have. If the hiring manager questions someone an inquiry on a competency or expertise one </w:t>
      </w:r>
      <w:r w:rsidR="00850B86" w:rsidRPr="00AD6990">
        <w:rPr>
          <w:rFonts w:asciiTheme="minorHAnsi" w:hAnsiTheme="minorHAnsi" w:cstheme="minorHAnsi"/>
          <w:sz w:val="36"/>
          <w:szCs w:val="36"/>
        </w:rPr>
        <w:t>lacks</w:t>
      </w:r>
      <w:r w:rsidRPr="00AD6990">
        <w:rPr>
          <w:rFonts w:asciiTheme="minorHAnsi" w:hAnsiTheme="minorHAnsi" w:cstheme="minorHAnsi"/>
          <w:sz w:val="36"/>
          <w:szCs w:val="36"/>
        </w:rPr>
        <w:t xml:space="preserve">, for instance, one might use this as a chance to think about how one can acquire it </w:t>
      </w:r>
      <w:r w:rsidR="00665D92" w:rsidRPr="00AD6990">
        <w:rPr>
          <w:rFonts w:asciiTheme="minorHAnsi" w:hAnsiTheme="minorHAnsi" w:cstheme="minorHAnsi"/>
          <w:sz w:val="36"/>
          <w:szCs w:val="36"/>
        </w:rPr>
        <w:t>soon</w:t>
      </w:r>
      <w:r w:rsidRPr="00AD6990">
        <w:rPr>
          <w:rFonts w:asciiTheme="minorHAnsi" w:hAnsiTheme="minorHAnsi" w:cstheme="minorHAnsi"/>
          <w:sz w:val="36"/>
          <w:szCs w:val="36"/>
        </w:rPr>
        <w:t xml:space="preserve">. The role-play is a great opportunity to demonstrate what one </w:t>
      </w:r>
      <w:r w:rsidR="00665D92" w:rsidRPr="00AD6990">
        <w:rPr>
          <w:rFonts w:asciiTheme="minorHAnsi" w:hAnsiTheme="minorHAnsi" w:cstheme="minorHAnsi"/>
          <w:sz w:val="36"/>
          <w:szCs w:val="36"/>
        </w:rPr>
        <w:t>has</w:t>
      </w:r>
      <w:r w:rsidRPr="00AD6990">
        <w:rPr>
          <w:rFonts w:asciiTheme="minorHAnsi" w:hAnsiTheme="minorHAnsi" w:cstheme="minorHAnsi"/>
          <w:sz w:val="36"/>
          <w:szCs w:val="36"/>
        </w:rPr>
        <w:t xml:space="preserve"> learned about the firm and the position someone is looking for through research</w:t>
      </w:r>
      <w:r w:rsidR="00543312" w:rsidRPr="00AD6990">
        <w:rPr>
          <w:rFonts w:asciiTheme="minorHAnsi" w:hAnsiTheme="minorHAnsi" w:cstheme="minorHAnsi"/>
          <w:sz w:val="36"/>
          <w:szCs w:val="36"/>
        </w:rPr>
        <w:t xml:space="preserve"> (Nierenberg, 2015)</w:t>
      </w:r>
      <w:r w:rsidRPr="00AD6990">
        <w:rPr>
          <w:rFonts w:asciiTheme="minorHAnsi" w:hAnsiTheme="minorHAnsi" w:cstheme="minorHAnsi"/>
          <w:sz w:val="36"/>
          <w:szCs w:val="36"/>
        </w:rPr>
        <w:t xml:space="preserve">. Showing interest in the position and </w:t>
      </w:r>
      <w:r w:rsidR="00850B86" w:rsidRPr="00AD6990">
        <w:rPr>
          <w:rFonts w:asciiTheme="minorHAnsi" w:hAnsiTheme="minorHAnsi" w:cstheme="minorHAnsi"/>
          <w:sz w:val="36"/>
          <w:szCs w:val="36"/>
        </w:rPr>
        <w:t>utilising</w:t>
      </w:r>
      <w:r w:rsidRPr="00AD6990">
        <w:rPr>
          <w:rFonts w:asciiTheme="minorHAnsi" w:hAnsiTheme="minorHAnsi" w:cstheme="minorHAnsi"/>
          <w:sz w:val="36"/>
          <w:szCs w:val="36"/>
        </w:rPr>
        <w:t xml:space="preserve"> overall knowledge about the organisation to adapt your responses throughout the role play.</w:t>
      </w:r>
    </w:p>
    <w:p w14:paraId="79E821C1" w14:textId="2B6E1EB7" w:rsidR="00665D92" w:rsidRPr="00AD6990" w:rsidRDefault="00850B86" w:rsidP="007B2E54">
      <w:pPr>
        <w:rPr>
          <w:rFonts w:asciiTheme="minorHAnsi" w:hAnsiTheme="minorHAnsi" w:cstheme="minorHAnsi"/>
          <w:sz w:val="36"/>
          <w:szCs w:val="36"/>
        </w:rPr>
      </w:pPr>
      <w:r w:rsidRPr="00AD6990">
        <w:rPr>
          <w:rFonts w:asciiTheme="minorHAnsi" w:hAnsiTheme="minorHAnsi" w:cstheme="minorHAnsi"/>
          <w:sz w:val="36"/>
          <w:szCs w:val="36"/>
        </w:rPr>
        <w:t xml:space="preserve">Typical interview questions can be answered by practising. Do the homework on the organisation and the position one </w:t>
      </w:r>
      <w:r w:rsidRPr="00AD6990">
        <w:rPr>
          <w:rFonts w:asciiTheme="minorHAnsi" w:hAnsiTheme="minorHAnsi" w:cstheme="minorHAnsi"/>
          <w:sz w:val="36"/>
          <w:szCs w:val="36"/>
        </w:rPr>
        <w:lastRenderedPageBreak/>
        <w:t xml:space="preserve">is looking </w:t>
      </w:r>
      <w:r w:rsidR="003E6109" w:rsidRPr="00AD6990">
        <w:rPr>
          <w:rFonts w:asciiTheme="minorHAnsi" w:hAnsiTheme="minorHAnsi" w:cstheme="minorHAnsi"/>
          <w:sz w:val="36"/>
          <w:szCs w:val="36"/>
        </w:rPr>
        <w:t>for and</w:t>
      </w:r>
      <w:r w:rsidRPr="00AD6990">
        <w:rPr>
          <w:rFonts w:asciiTheme="minorHAnsi" w:hAnsiTheme="minorHAnsi" w:cstheme="minorHAnsi"/>
          <w:sz w:val="36"/>
          <w:szCs w:val="36"/>
        </w:rPr>
        <w:t xml:space="preserve"> give some thought to how previous experience and education connect to the open position. Presenting in front of a group might help someone gain self-assurance</w:t>
      </w:r>
      <w:r w:rsidR="00C57648" w:rsidRPr="00AD6990">
        <w:rPr>
          <w:rFonts w:asciiTheme="minorHAnsi" w:hAnsiTheme="minorHAnsi" w:cstheme="minorHAnsi"/>
          <w:sz w:val="36"/>
          <w:szCs w:val="36"/>
        </w:rPr>
        <w:t xml:space="preserve"> (Fear &amp; Chiron, 2016)</w:t>
      </w:r>
      <w:r w:rsidRPr="00AD6990">
        <w:rPr>
          <w:rFonts w:asciiTheme="minorHAnsi" w:hAnsiTheme="minorHAnsi" w:cstheme="minorHAnsi"/>
          <w:sz w:val="36"/>
          <w:szCs w:val="36"/>
        </w:rPr>
        <w:t xml:space="preserve">. Considering </w:t>
      </w:r>
      <w:proofErr w:type="gramStart"/>
      <w:r w:rsidRPr="00AD6990">
        <w:rPr>
          <w:rFonts w:asciiTheme="minorHAnsi" w:hAnsiTheme="minorHAnsi" w:cstheme="minorHAnsi"/>
          <w:sz w:val="36"/>
          <w:szCs w:val="36"/>
        </w:rPr>
        <w:t>to enrol</w:t>
      </w:r>
      <w:proofErr w:type="gramEnd"/>
      <w:r w:rsidRPr="00AD6990">
        <w:rPr>
          <w:rFonts w:asciiTheme="minorHAnsi" w:hAnsiTheme="minorHAnsi" w:cstheme="minorHAnsi"/>
          <w:sz w:val="36"/>
          <w:szCs w:val="36"/>
        </w:rPr>
        <w:t xml:space="preserve"> in a class or joining a club to hone </w:t>
      </w:r>
      <w:r w:rsidR="00665D92" w:rsidRPr="00AD6990">
        <w:rPr>
          <w:rFonts w:asciiTheme="minorHAnsi" w:hAnsiTheme="minorHAnsi" w:cstheme="minorHAnsi"/>
          <w:sz w:val="36"/>
          <w:szCs w:val="36"/>
        </w:rPr>
        <w:t xml:space="preserve">individual </w:t>
      </w:r>
      <w:r w:rsidRPr="00AD6990">
        <w:rPr>
          <w:rFonts w:asciiTheme="minorHAnsi" w:hAnsiTheme="minorHAnsi" w:cstheme="minorHAnsi"/>
          <w:sz w:val="36"/>
          <w:szCs w:val="36"/>
        </w:rPr>
        <w:t>public speaking skills. Taking use of a reflection or recording device to hone one's oratory skills. Locate your areas of anxiety and focus on building plans to conquer them.</w:t>
      </w:r>
    </w:p>
    <w:p w14:paraId="6A1013FA" w14:textId="77777777" w:rsidR="00665D92" w:rsidRPr="00AD6990" w:rsidRDefault="00665D92" w:rsidP="007B2E54">
      <w:pPr>
        <w:rPr>
          <w:rFonts w:asciiTheme="minorHAnsi" w:hAnsiTheme="minorHAnsi" w:cstheme="minorHAnsi"/>
          <w:sz w:val="36"/>
          <w:szCs w:val="36"/>
        </w:rPr>
      </w:pPr>
      <w:r w:rsidRPr="00AD6990">
        <w:rPr>
          <w:rFonts w:asciiTheme="minorHAnsi" w:hAnsiTheme="minorHAnsi" w:cstheme="minorHAnsi"/>
          <w:sz w:val="36"/>
          <w:szCs w:val="36"/>
        </w:rPr>
        <w:br w:type="page"/>
      </w:r>
    </w:p>
    <w:p w14:paraId="6B601176" w14:textId="27F78565" w:rsidR="00850B86" w:rsidRPr="00AD6990" w:rsidRDefault="00665D92" w:rsidP="003E6109">
      <w:pPr>
        <w:pStyle w:val="Heading1"/>
      </w:pPr>
      <w:bookmarkStart w:id="5" w:name="_Toc133784282"/>
      <w:r w:rsidRPr="00AD6990">
        <w:lastRenderedPageBreak/>
        <w:t>Conclusion</w:t>
      </w:r>
      <w:bookmarkEnd w:id="5"/>
    </w:p>
    <w:p w14:paraId="71F7B1B6" w14:textId="13D4D708" w:rsidR="00543312" w:rsidRPr="00AD6990" w:rsidRDefault="00665D92" w:rsidP="007B2E54">
      <w:pPr>
        <w:rPr>
          <w:rFonts w:asciiTheme="minorHAnsi" w:hAnsiTheme="minorHAnsi" w:cstheme="minorHAnsi"/>
          <w:sz w:val="36"/>
          <w:szCs w:val="36"/>
        </w:rPr>
      </w:pPr>
      <w:r w:rsidRPr="00AD6990">
        <w:rPr>
          <w:rFonts w:asciiTheme="minorHAnsi" w:hAnsiTheme="minorHAnsi" w:cstheme="minorHAnsi"/>
          <w:sz w:val="36"/>
          <w:szCs w:val="36"/>
        </w:rPr>
        <w:t xml:space="preserve">Being a marketing manager may be rewarding in many ways. The field encourages original thinking, provides room for advancement, and pays well. Nevertheless, employment can be stressful and hectic at times, requiring you to multitask and work quickly to meet time frames. A person's choice to become a marketing manager must be guided by their own unique set of values, skills, and aspirations. Before choosing a choice, it's crucial to weigh one's possibilities and think about one's professional goals. </w:t>
      </w:r>
    </w:p>
    <w:p w14:paraId="6749FA56" w14:textId="77777777" w:rsidR="00543312" w:rsidRPr="00AD6990" w:rsidRDefault="00543312" w:rsidP="007B2E54">
      <w:pPr>
        <w:rPr>
          <w:rFonts w:asciiTheme="minorHAnsi" w:hAnsiTheme="minorHAnsi" w:cstheme="minorHAnsi"/>
          <w:sz w:val="36"/>
          <w:szCs w:val="36"/>
        </w:rPr>
      </w:pPr>
      <w:r w:rsidRPr="00AD6990">
        <w:rPr>
          <w:rFonts w:asciiTheme="minorHAnsi" w:hAnsiTheme="minorHAnsi" w:cstheme="minorHAnsi"/>
          <w:sz w:val="36"/>
          <w:szCs w:val="36"/>
        </w:rPr>
        <w:br w:type="page"/>
      </w:r>
    </w:p>
    <w:p w14:paraId="639CDCF0" w14:textId="7DEA7CB6" w:rsidR="00665D92" w:rsidRPr="00AD6990" w:rsidRDefault="00543312" w:rsidP="003E6109">
      <w:pPr>
        <w:pStyle w:val="Heading1"/>
      </w:pPr>
      <w:bookmarkStart w:id="6" w:name="_Toc133784283"/>
      <w:r w:rsidRPr="00AD6990">
        <w:lastRenderedPageBreak/>
        <w:t>References</w:t>
      </w:r>
      <w:bookmarkEnd w:id="6"/>
    </w:p>
    <w:p w14:paraId="72D334AF"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Chamberlain, T. (2012) </w:t>
      </w:r>
      <w:r w:rsidRPr="00AD6990">
        <w:rPr>
          <w:rFonts w:asciiTheme="minorHAnsi" w:hAnsiTheme="minorHAnsi" w:cstheme="minorHAnsi"/>
          <w:i/>
          <w:iCs/>
          <w:sz w:val="36"/>
          <w:szCs w:val="36"/>
        </w:rPr>
        <w:t>Business skills</w:t>
      </w:r>
      <w:r w:rsidRPr="00AD6990">
        <w:rPr>
          <w:rFonts w:asciiTheme="minorHAnsi" w:hAnsiTheme="minorHAnsi" w:cstheme="minorHAnsi"/>
          <w:sz w:val="36"/>
          <w:szCs w:val="36"/>
        </w:rPr>
        <w:t xml:space="preserve">. Suva, Fiji Islands: University of the South Pacific. </w:t>
      </w:r>
    </w:p>
    <w:p w14:paraId="2B9915B0"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Chesnutt, C.W. (2019) </w:t>
      </w:r>
      <w:r w:rsidRPr="00AD6990">
        <w:rPr>
          <w:rFonts w:asciiTheme="minorHAnsi" w:hAnsiTheme="minorHAnsi" w:cstheme="minorHAnsi"/>
          <w:i/>
          <w:iCs/>
          <w:sz w:val="36"/>
          <w:szCs w:val="36"/>
        </w:rPr>
        <w:t>Business career</w:t>
      </w:r>
      <w:r w:rsidRPr="00AD6990">
        <w:rPr>
          <w:rFonts w:asciiTheme="minorHAnsi" w:hAnsiTheme="minorHAnsi" w:cstheme="minorHAnsi"/>
          <w:sz w:val="36"/>
          <w:szCs w:val="36"/>
        </w:rPr>
        <w:t xml:space="preserve">. Jackson: </w:t>
      </w:r>
      <w:proofErr w:type="spellStart"/>
      <w:r w:rsidRPr="00AD6990">
        <w:rPr>
          <w:rFonts w:asciiTheme="minorHAnsi" w:hAnsiTheme="minorHAnsi" w:cstheme="minorHAnsi"/>
          <w:sz w:val="36"/>
          <w:szCs w:val="36"/>
        </w:rPr>
        <w:t>Univ</w:t>
      </w:r>
      <w:proofErr w:type="spellEnd"/>
      <w:r w:rsidRPr="00AD6990">
        <w:rPr>
          <w:rFonts w:asciiTheme="minorHAnsi" w:hAnsiTheme="minorHAnsi" w:cstheme="minorHAnsi"/>
          <w:sz w:val="36"/>
          <w:szCs w:val="36"/>
        </w:rPr>
        <w:t xml:space="preserve"> </w:t>
      </w:r>
      <w:proofErr w:type="spellStart"/>
      <w:r w:rsidRPr="00AD6990">
        <w:rPr>
          <w:rFonts w:asciiTheme="minorHAnsi" w:hAnsiTheme="minorHAnsi" w:cstheme="minorHAnsi"/>
          <w:sz w:val="36"/>
          <w:szCs w:val="36"/>
        </w:rPr>
        <w:t>Pr</w:t>
      </w:r>
      <w:proofErr w:type="spellEnd"/>
      <w:r w:rsidRPr="00AD6990">
        <w:rPr>
          <w:rFonts w:asciiTheme="minorHAnsi" w:hAnsiTheme="minorHAnsi" w:cstheme="minorHAnsi"/>
          <w:sz w:val="36"/>
          <w:szCs w:val="36"/>
        </w:rPr>
        <w:t xml:space="preserve"> </w:t>
      </w:r>
      <w:proofErr w:type="gramStart"/>
      <w:r w:rsidRPr="00AD6990">
        <w:rPr>
          <w:rFonts w:asciiTheme="minorHAnsi" w:hAnsiTheme="minorHAnsi" w:cstheme="minorHAnsi"/>
          <w:sz w:val="36"/>
          <w:szCs w:val="36"/>
        </w:rPr>
        <w:t>Of</w:t>
      </w:r>
      <w:proofErr w:type="gramEnd"/>
      <w:r w:rsidRPr="00AD6990">
        <w:rPr>
          <w:rFonts w:asciiTheme="minorHAnsi" w:hAnsiTheme="minorHAnsi" w:cstheme="minorHAnsi"/>
          <w:sz w:val="36"/>
          <w:szCs w:val="36"/>
        </w:rPr>
        <w:t xml:space="preserve"> Mississippi. </w:t>
      </w:r>
    </w:p>
    <w:p w14:paraId="2AE1BB02"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proofErr w:type="spellStart"/>
      <w:r w:rsidRPr="00AD6990">
        <w:rPr>
          <w:rFonts w:asciiTheme="minorHAnsi" w:hAnsiTheme="minorHAnsi" w:cstheme="minorHAnsi"/>
          <w:sz w:val="36"/>
          <w:szCs w:val="36"/>
        </w:rPr>
        <w:t>Deiss</w:t>
      </w:r>
      <w:proofErr w:type="spellEnd"/>
      <w:r w:rsidRPr="00AD6990">
        <w:rPr>
          <w:rFonts w:asciiTheme="minorHAnsi" w:hAnsiTheme="minorHAnsi" w:cstheme="minorHAnsi"/>
          <w:sz w:val="36"/>
          <w:szCs w:val="36"/>
        </w:rPr>
        <w:t xml:space="preserve">, R. and </w:t>
      </w:r>
      <w:proofErr w:type="spellStart"/>
      <w:r w:rsidRPr="00AD6990">
        <w:rPr>
          <w:rFonts w:asciiTheme="minorHAnsi" w:hAnsiTheme="minorHAnsi" w:cstheme="minorHAnsi"/>
          <w:sz w:val="36"/>
          <w:szCs w:val="36"/>
        </w:rPr>
        <w:t>Henneberry</w:t>
      </w:r>
      <w:proofErr w:type="spellEnd"/>
      <w:r w:rsidRPr="00AD6990">
        <w:rPr>
          <w:rFonts w:asciiTheme="minorHAnsi" w:hAnsiTheme="minorHAnsi" w:cstheme="minorHAnsi"/>
          <w:sz w:val="36"/>
          <w:szCs w:val="36"/>
        </w:rPr>
        <w:t xml:space="preserve">, R. (2020) </w:t>
      </w:r>
      <w:r w:rsidRPr="00AD6990">
        <w:rPr>
          <w:rFonts w:asciiTheme="minorHAnsi" w:hAnsiTheme="minorHAnsi" w:cstheme="minorHAnsi"/>
          <w:i/>
          <w:iCs/>
          <w:sz w:val="36"/>
          <w:szCs w:val="36"/>
        </w:rPr>
        <w:t>Digital Marketing</w:t>
      </w:r>
      <w:r w:rsidRPr="00AD6990">
        <w:rPr>
          <w:rFonts w:asciiTheme="minorHAnsi" w:hAnsiTheme="minorHAnsi" w:cstheme="minorHAnsi"/>
          <w:sz w:val="36"/>
          <w:szCs w:val="36"/>
        </w:rPr>
        <w:t xml:space="preserve">. Hoboken, NJ: </w:t>
      </w:r>
      <w:proofErr w:type="spellStart"/>
      <w:r w:rsidRPr="00AD6990">
        <w:rPr>
          <w:rFonts w:asciiTheme="minorHAnsi" w:hAnsiTheme="minorHAnsi" w:cstheme="minorHAnsi"/>
          <w:sz w:val="36"/>
          <w:szCs w:val="36"/>
        </w:rPr>
        <w:t>Deiss</w:t>
      </w:r>
      <w:proofErr w:type="spellEnd"/>
      <w:r w:rsidRPr="00AD6990">
        <w:rPr>
          <w:rFonts w:asciiTheme="minorHAnsi" w:hAnsiTheme="minorHAnsi" w:cstheme="minorHAnsi"/>
          <w:sz w:val="36"/>
          <w:szCs w:val="36"/>
        </w:rPr>
        <w:t xml:space="preserve"> </w:t>
      </w:r>
      <w:proofErr w:type="spellStart"/>
      <w:r w:rsidRPr="00AD6990">
        <w:rPr>
          <w:rFonts w:asciiTheme="minorHAnsi" w:hAnsiTheme="minorHAnsi" w:cstheme="minorHAnsi"/>
          <w:sz w:val="36"/>
          <w:szCs w:val="36"/>
        </w:rPr>
        <w:t>Henneberry</w:t>
      </w:r>
      <w:proofErr w:type="spellEnd"/>
      <w:r w:rsidRPr="00AD6990">
        <w:rPr>
          <w:rFonts w:asciiTheme="minorHAnsi" w:hAnsiTheme="minorHAnsi" w:cstheme="minorHAnsi"/>
          <w:sz w:val="36"/>
          <w:szCs w:val="36"/>
        </w:rPr>
        <w:t xml:space="preserve">, Inc. </w:t>
      </w:r>
    </w:p>
    <w:p w14:paraId="30D00CCD"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Fear, R.A. and Chiron, R.J. (2016) </w:t>
      </w:r>
      <w:r w:rsidRPr="00AD6990">
        <w:rPr>
          <w:rFonts w:asciiTheme="minorHAnsi" w:hAnsiTheme="minorHAnsi" w:cstheme="minorHAnsi"/>
          <w:i/>
          <w:iCs/>
          <w:sz w:val="36"/>
          <w:szCs w:val="36"/>
        </w:rPr>
        <w:t>The evaluation interview: How to probe deeply, get candid answers, and predict the performance of job candidates</w:t>
      </w:r>
      <w:r w:rsidRPr="00AD6990">
        <w:rPr>
          <w:rFonts w:asciiTheme="minorHAnsi" w:hAnsiTheme="minorHAnsi" w:cstheme="minorHAnsi"/>
          <w:sz w:val="36"/>
          <w:szCs w:val="36"/>
        </w:rPr>
        <w:t xml:space="preserve">. New York: McGraw-Hill. </w:t>
      </w:r>
    </w:p>
    <w:p w14:paraId="3887DC7B"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Ferrell, O.C. (2022) </w:t>
      </w:r>
      <w:r w:rsidRPr="00AD6990">
        <w:rPr>
          <w:rFonts w:asciiTheme="minorHAnsi" w:hAnsiTheme="minorHAnsi" w:cstheme="minorHAnsi"/>
          <w:i/>
          <w:iCs/>
          <w:sz w:val="36"/>
          <w:szCs w:val="36"/>
        </w:rPr>
        <w:t>Marketing strategy</w:t>
      </w:r>
      <w:r w:rsidRPr="00AD6990">
        <w:rPr>
          <w:rFonts w:asciiTheme="minorHAnsi" w:hAnsiTheme="minorHAnsi" w:cstheme="minorHAnsi"/>
          <w:sz w:val="36"/>
          <w:szCs w:val="36"/>
        </w:rPr>
        <w:t xml:space="preserve">. Florence: South-Western College Publishing. </w:t>
      </w:r>
    </w:p>
    <w:p w14:paraId="4F222383"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Fiedler, J.L. (2014) </w:t>
      </w:r>
      <w:r w:rsidRPr="00AD6990">
        <w:rPr>
          <w:rFonts w:asciiTheme="minorHAnsi" w:hAnsiTheme="minorHAnsi" w:cstheme="minorHAnsi"/>
          <w:i/>
          <w:iCs/>
          <w:sz w:val="36"/>
          <w:szCs w:val="36"/>
        </w:rPr>
        <w:t>Skill development: Its place in a program of Commercial Education</w:t>
      </w:r>
      <w:r w:rsidRPr="00AD6990">
        <w:rPr>
          <w:rFonts w:asciiTheme="minorHAnsi" w:hAnsiTheme="minorHAnsi" w:cstheme="minorHAnsi"/>
          <w:sz w:val="36"/>
          <w:szCs w:val="36"/>
        </w:rPr>
        <w:t xml:space="preserve">. New York: Commercial Education Association of New York City and Vicinity. </w:t>
      </w:r>
    </w:p>
    <w:p w14:paraId="6BB947B5"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Kelly, J. (2017) </w:t>
      </w:r>
      <w:r w:rsidRPr="00AD6990">
        <w:rPr>
          <w:rFonts w:asciiTheme="minorHAnsi" w:hAnsiTheme="minorHAnsi" w:cstheme="minorHAnsi"/>
          <w:i/>
          <w:iCs/>
          <w:sz w:val="36"/>
          <w:szCs w:val="36"/>
        </w:rPr>
        <w:t>Communication skill</w:t>
      </w:r>
      <w:r w:rsidRPr="00AD6990">
        <w:rPr>
          <w:rFonts w:asciiTheme="minorHAnsi" w:hAnsiTheme="minorHAnsi" w:cstheme="minorHAnsi"/>
          <w:sz w:val="36"/>
          <w:szCs w:val="36"/>
        </w:rPr>
        <w:t xml:space="preserve">. Global Media. </w:t>
      </w:r>
    </w:p>
    <w:p w14:paraId="3E00D2E8"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lastRenderedPageBreak/>
        <w:t xml:space="preserve">Kitchen, T. (2017) “Personal skills,” </w:t>
      </w:r>
      <w:r w:rsidRPr="00AD6990">
        <w:rPr>
          <w:rFonts w:asciiTheme="minorHAnsi" w:hAnsiTheme="minorHAnsi" w:cstheme="minorHAnsi"/>
          <w:i/>
          <w:iCs/>
          <w:sz w:val="36"/>
          <w:szCs w:val="36"/>
        </w:rPr>
        <w:t>Skills for Planning Practice</w:t>
      </w:r>
      <w:r w:rsidRPr="00AD6990">
        <w:rPr>
          <w:rFonts w:asciiTheme="minorHAnsi" w:hAnsiTheme="minorHAnsi" w:cstheme="minorHAnsi"/>
          <w:sz w:val="36"/>
          <w:szCs w:val="36"/>
        </w:rPr>
        <w:t xml:space="preserve">, pp. 137–162. Available at: https://doi.org/10.1007/978-0-230-21292-3_6. </w:t>
      </w:r>
    </w:p>
    <w:p w14:paraId="40A7D457"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Kotler, P., Keller, K.L. and </w:t>
      </w:r>
      <w:proofErr w:type="spellStart"/>
      <w:r w:rsidRPr="00AD6990">
        <w:rPr>
          <w:rFonts w:asciiTheme="minorHAnsi" w:hAnsiTheme="minorHAnsi" w:cstheme="minorHAnsi"/>
          <w:sz w:val="36"/>
          <w:szCs w:val="36"/>
        </w:rPr>
        <w:t>Chernev</w:t>
      </w:r>
      <w:proofErr w:type="spellEnd"/>
      <w:r w:rsidRPr="00AD6990">
        <w:rPr>
          <w:rFonts w:asciiTheme="minorHAnsi" w:hAnsiTheme="minorHAnsi" w:cstheme="minorHAnsi"/>
          <w:sz w:val="36"/>
          <w:szCs w:val="36"/>
        </w:rPr>
        <w:t xml:space="preserve">, A. (2022) </w:t>
      </w:r>
      <w:r w:rsidRPr="00AD6990">
        <w:rPr>
          <w:rFonts w:asciiTheme="minorHAnsi" w:hAnsiTheme="minorHAnsi" w:cstheme="minorHAnsi"/>
          <w:i/>
          <w:iCs/>
          <w:sz w:val="36"/>
          <w:szCs w:val="36"/>
        </w:rPr>
        <w:t>Marketing management</w:t>
      </w:r>
      <w:r w:rsidRPr="00AD6990">
        <w:rPr>
          <w:rFonts w:asciiTheme="minorHAnsi" w:hAnsiTheme="minorHAnsi" w:cstheme="minorHAnsi"/>
          <w:sz w:val="36"/>
          <w:szCs w:val="36"/>
        </w:rPr>
        <w:t xml:space="preserve">. Harlow, England: Pearson Education Limited. </w:t>
      </w:r>
    </w:p>
    <w:p w14:paraId="0189E114"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Nierenberg, A.H. (2015) </w:t>
      </w:r>
      <w:r w:rsidRPr="00AD6990">
        <w:rPr>
          <w:rFonts w:asciiTheme="minorHAnsi" w:hAnsiTheme="minorHAnsi" w:cstheme="minorHAnsi"/>
          <w:i/>
          <w:iCs/>
          <w:sz w:val="36"/>
          <w:szCs w:val="36"/>
        </w:rPr>
        <w:t>Winning the interview game: Everything you need to know to land the job</w:t>
      </w:r>
      <w:r w:rsidRPr="00AD6990">
        <w:rPr>
          <w:rFonts w:asciiTheme="minorHAnsi" w:hAnsiTheme="minorHAnsi" w:cstheme="minorHAnsi"/>
          <w:sz w:val="36"/>
          <w:szCs w:val="36"/>
        </w:rPr>
        <w:t xml:space="preserve">. New York: American Management Association. </w:t>
      </w:r>
    </w:p>
    <w:p w14:paraId="218C7D15"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Ray, M.L. and Myers, R. (2018) </w:t>
      </w:r>
      <w:r w:rsidRPr="00AD6990">
        <w:rPr>
          <w:rFonts w:asciiTheme="minorHAnsi" w:hAnsiTheme="minorHAnsi" w:cstheme="minorHAnsi"/>
          <w:i/>
          <w:iCs/>
          <w:sz w:val="36"/>
          <w:szCs w:val="36"/>
        </w:rPr>
        <w:t>Creativity in business</w:t>
      </w:r>
      <w:r w:rsidRPr="00AD6990">
        <w:rPr>
          <w:rFonts w:asciiTheme="minorHAnsi" w:hAnsiTheme="minorHAnsi" w:cstheme="minorHAnsi"/>
          <w:sz w:val="36"/>
          <w:szCs w:val="36"/>
        </w:rPr>
        <w:t xml:space="preserve">. New York, NY: Broadway Books. </w:t>
      </w:r>
    </w:p>
    <w:p w14:paraId="25A746AE" w14:textId="77777777" w:rsidR="007B2E54" w:rsidRPr="00AD6990" w:rsidRDefault="007B2E54" w:rsidP="007B2E54">
      <w:pPr>
        <w:pStyle w:val="NormalWeb"/>
        <w:spacing w:line="360" w:lineRule="auto"/>
        <w:ind w:left="567" w:hanging="567"/>
        <w:jc w:val="both"/>
        <w:rPr>
          <w:rFonts w:asciiTheme="minorHAnsi" w:hAnsiTheme="minorHAnsi" w:cstheme="minorHAnsi"/>
          <w:sz w:val="36"/>
          <w:szCs w:val="36"/>
        </w:rPr>
      </w:pPr>
      <w:r w:rsidRPr="00AD6990">
        <w:rPr>
          <w:rFonts w:asciiTheme="minorHAnsi" w:hAnsiTheme="minorHAnsi" w:cstheme="minorHAnsi"/>
          <w:sz w:val="36"/>
          <w:szCs w:val="36"/>
        </w:rPr>
        <w:t xml:space="preserve">Travers, C.J. (2022) “Reflective goal setting for leader personal development,” </w:t>
      </w:r>
      <w:r w:rsidRPr="00AD6990">
        <w:rPr>
          <w:rFonts w:asciiTheme="minorHAnsi" w:hAnsiTheme="minorHAnsi" w:cstheme="minorHAnsi"/>
          <w:i/>
          <w:iCs/>
          <w:sz w:val="36"/>
          <w:szCs w:val="36"/>
        </w:rPr>
        <w:t>Reflective Goal Setting</w:t>
      </w:r>
      <w:r w:rsidRPr="00AD6990">
        <w:rPr>
          <w:rFonts w:asciiTheme="minorHAnsi" w:hAnsiTheme="minorHAnsi" w:cstheme="minorHAnsi"/>
          <w:sz w:val="36"/>
          <w:szCs w:val="36"/>
        </w:rPr>
        <w:t xml:space="preserve">, pp. 165–176. Available at: https://doi.org/10.1007/978-3-030-99228-6_12. </w:t>
      </w:r>
    </w:p>
    <w:p w14:paraId="71BD45D9" w14:textId="77777777" w:rsidR="00543312" w:rsidRPr="00543312" w:rsidRDefault="00543312" w:rsidP="007B2E54"/>
    <w:p w14:paraId="130443DF" w14:textId="77777777" w:rsidR="00543312" w:rsidRPr="00543312" w:rsidRDefault="00543312" w:rsidP="007B2E54"/>
    <w:p w14:paraId="5963DB3A" w14:textId="77777777" w:rsidR="00850B86" w:rsidRDefault="00850B86" w:rsidP="007B2E54"/>
    <w:p w14:paraId="5DA60487" w14:textId="77777777" w:rsidR="009D263C" w:rsidRPr="009D263C" w:rsidRDefault="009D263C" w:rsidP="007B2E54"/>
    <w:p w14:paraId="5D17F4C7" w14:textId="77777777" w:rsidR="002046C8" w:rsidRDefault="002046C8" w:rsidP="007B2E54"/>
    <w:p w14:paraId="21F49098" w14:textId="77777777" w:rsidR="00954FB1" w:rsidRPr="00954FB1" w:rsidRDefault="00954FB1" w:rsidP="007B2E54"/>
    <w:sectPr w:rsidR="00954FB1" w:rsidRPr="00954FB1">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8A46C" w14:textId="77777777" w:rsidR="00146947" w:rsidRDefault="00146947" w:rsidP="00C05AC2">
      <w:pPr>
        <w:spacing w:before="0" w:after="0" w:line="240" w:lineRule="auto"/>
      </w:pPr>
      <w:r>
        <w:separator/>
      </w:r>
    </w:p>
  </w:endnote>
  <w:endnote w:type="continuationSeparator" w:id="0">
    <w:p w14:paraId="15904E26" w14:textId="77777777" w:rsidR="00146947" w:rsidRDefault="00146947" w:rsidP="00C05A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8900378"/>
      <w:docPartObj>
        <w:docPartGallery w:val="Page Numbers (Bottom of Page)"/>
        <w:docPartUnique/>
      </w:docPartObj>
    </w:sdtPr>
    <w:sdtContent>
      <w:p w14:paraId="0C883D98" w14:textId="569E0B36" w:rsidR="00C05AC2" w:rsidRDefault="00C05AC2" w:rsidP="007D5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F6BB9C" w14:textId="77777777" w:rsidR="00C05AC2" w:rsidRDefault="00C05AC2" w:rsidP="00C05A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5333866"/>
      <w:docPartObj>
        <w:docPartGallery w:val="Page Numbers (Bottom of Page)"/>
        <w:docPartUnique/>
      </w:docPartObj>
    </w:sdtPr>
    <w:sdtContent>
      <w:p w14:paraId="36D4098B" w14:textId="2330F82C" w:rsidR="00C05AC2" w:rsidRDefault="00C05AC2" w:rsidP="007D5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A1AF6F" w14:textId="77777777" w:rsidR="00C05AC2" w:rsidRDefault="00C05AC2" w:rsidP="00C05A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F853C" w14:textId="77777777" w:rsidR="00146947" w:rsidRDefault="00146947" w:rsidP="00C05AC2">
      <w:pPr>
        <w:spacing w:before="0" w:after="0" w:line="240" w:lineRule="auto"/>
      </w:pPr>
      <w:r>
        <w:separator/>
      </w:r>
    </w:p>
  </w:footnote>
  <w:footnote w:type="continuationSeparator" w:id="0">
    <w:p w14:paraId="181917B4" w14:textId="77777777" w:rsidR="00146947" w:rsidRDefault="00146947" w:rsidP="00C05AC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2MTazMDMwM7E0NTNX0lEKTi0uzszPAykwqgUAu0cqgiwAAAA="/>
  </w:docVars>
  <w:rsids>
    <w:rsidRoot w:val="008E02AA"/>
    <w:rsid w:val="00091F25"/>
    <w:rsid w:val="00146947"/>
    <w:rsid w:val="002046C8"/>
    <w:rsid w:val="00375B0C"/>
    <w:rsid w:val="003E6109"/>
    <w:rsid w:val="004839FB"/>
    <w:rsid w:val="00543312"/>
    <w:rsid w:val="005A28E3"/>
    <w:rsid w:val="00636A5F"/>
    <w:rsid w:val="00665D92"/>
    <w:rsid w:val="00687EAE"/>
    <w:rsid w:val="00776FCA"/>
    <w:rsid w:val="00784769"/>
    <w:rsid w:val="007B2E54"/>
    <w:rsid w:val="00826BF6"/>
    <w:rsid w:val="00850B86"/>
    <w:rsid w:val="008768F7"/>
    <w:rsid w:val="008902DB"/>
    <w:rsid w:val="008E02AA"/>
    <w:rsid w:val="00954FB1"/>
    <w:rsid w:val="009D263C"/>
    <w:rsid w:val="00A9762B"/>
    <w:rsid w:val="00AD5DBE"/>
    <w:rsid w:val="00AD6990"/>
    <w:rsid w:val="00BA36CE"/>
    <w:rsid w:val="00BE7FA5"/>
    <w:rsid w:val="00C05AC2"/>
    <w:rsid w:val="00C57648"/>
    <w:rsid w:val="00D6014F"/>
    <w:rsid w:val="00ED4BC6"/>
    <w:rsid w:val="00F47CCD"/>
    <w:rsid w:val="00FF3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570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GB"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FB"/>
    <w:rPr>
      <w:rFonts w:ascii="Times New Roman" w:hAnsi="Times New Roman" w:cs="Times New Roman"/>
    </w:rPr>
  </w:style>
  <w:style w:type="paragraph" w:styleId="Heading1">
    <w:name w:val="heading 1"/>
    <w:basedOn w:val="Normal"/>
    <w:next w:val="Normal"/>
    <w:link w:val="Heading1Char"/>
    <w:autoRedefine/>
    <w:uiPriority w:val="9"/>
    <w:qFormat/>
    <w:rsid w:val="003E6109"/>
    <w:pPr>
      <w:keepNext/>
      <w:keepLines/>
      <w:spacing w:before="240"/>
      <w:outlineLvl w:val="0"/>
    </w:pPr>
    <w:rPr>
      <w:rFonts w:asciiTheme="minorHAnsi" w:eastAsiaTheme="majorEastAsia" w:hAnsiTheme="minorHAnsi" w:cstheme="minorHAnsi"/>
      <w:b/>
      <w:color w:val="FF0000"/>
      <w:sz w:val="36"/>
      <w:szCs w:val="36"/>
    </w:rPr>
  </w:style>
  <w:style w:type="paragraph" w:styleId="Heading2">
    <w:name w:val="heading 2"/>
    <w:basedOn w:val="Normal"/>
    <w:next w:val="Normal"/>
    <w:link w:val="Heading2Char"/>
    <w:autoRedefine/>
    <w:uiPriority w:val="9"/>
    <w:unhideWhenUsed/>
    <w:qFormat/>
    <w:rsid w:val="004839FB"/>
    <w:pPr>
      <w:keepNext/>
      <w:keepLines/>
      <w:spacing w:before="16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109"/>
    <w:rPr>
      <w:rFonts w:eastAsiaTheme="majorEastAsia" w:cstheme="minorHAnsi"/>
      <w:b/>
      <w:color w:val="FF0000"/>
      <w:sz w:val="36"/>
      <w:szCs w:val="36"/>
    </w:rPr>
  </w:style>
  <w:style w:type="character" w:customStyle="1" w:styleId="Heading2Char">
    <w:name w:val="Heading 2 Char"/>
    <w:basedOn w:val="DefaultParagraphFont"/>
    <w:link w:val="Heading2"/>
    <w:uiPriority w:val="9"/>
    <w:rsid w:val="004839FB"/>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543312"/>
    <w:pPr>
      <w:spacing w:before="100" w:beforeAutospacing="1" w:after="100" w:afterAutospacing="1" w:line="240" w:lineRule="auto"/>
      <w:jc w:val="left"/>
    </w:pPr>
    <w:rPr>
      <w:kern w:val="0"/>
      <w14:ligatures w14:val="none"/>
    </w:rPr>
  </w:style>
  <w:style w:type="paragraph" w:styleId="TOCHeading">
    <w:name w:val="TOC Heading"/>
    <w:basedOn w:val="Heading1"/>
    <w:next w:val="Normal"/>
    <w:uiPriority w:val="39"/>
    <w:unhideWhenUsed/>
    <w:qFormat/>
    <w:rsid w:val="00543312"/>
    <w:pPr>
      <w:spacing w:before="480" w:after="0" w:line="276" w:lineRule="auto"/>
      <w:jc w:val="left"/>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543312"/>
    <w:pPr>
      <w:spacing w:after="0"/>
      <w:jc w:val="left"/>
    </w:pPr>
    <w:rPr>
      <w:rFonts w:asciiTheme="minorHAnsi" w:hAnsiTheme="minorHAnsi" w:cstheme="minorHAnsi"/>
      <w:b/>
      <w:bCs/>
      <w:i/>
      <w:iCs/>
    </w:rPr>
  </w:style>
  <w:style w:type="character" w:styleId="Hyperlink">
    <w:name w:val="Hyperlink"/>
    <w:basedOn w:val="DefaultParagraphFont"/>
    <w:uiPriority w:val="99"/>
    <w:unhideWhenUsed/>
    <w:rsid w:val="00543312"/>
    <w:rPr>
      <w:color w:val="0563C1" w:themeColor="hyperlink"/>
      <w:u w:val="single"/>
    </w:rPr>
  </w:style>
  <w:style w:type="paragraph" w:styleId="TOC2">
    <w:name w:val="toc 2"/>
    <w:basedOn w:val="Normal"/>
    <w:next w:val="Normal"/>
    <w:autoRedefine/>
    <w:uiPriority w:val="39"/>
    <w:semiHidden/>
    <w:unhideWhenUsed/>
    <w:rsid w:val="00543312"/>
    <w:pPr>
      <w:spacing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43312"/>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43312"/>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43312"/>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43312"/>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43312"/>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43312"/>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43312"/>
    <w:pPr>
      <w:spacing w:before="0" w:after="0"/>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C05AC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05AC2"/>
    <w:rPr>
      <w:rFonts w:ascii="Times New Roman" w:hAnsi="Times New Roman" w:cs="Times New Roman"/>
    </w:rPr>
  </w:style>
  <w:style w:type="character" w:styleId="PageNumber">
    <w:name w:val="page number"/>
    <w:basedOn w:val="DefaultParagraphFont"/>
    <w:uiPriority w:val="99"/>
    <w:semiHidden/>
    <w:unhideWhenUsed/>
    <w:rsid w:val="00C05AC2"/>
  </w:style>
  <w:style w:type="paragraph" w:styleId="Header">
    <w:name w:val="header"/>
    <w:basedOn w:val="Normal"/>
    <w:link w:val="HeaderChar"/>
    <w:uiPriority w:val="99"/>
    <w:unhideWhenUsed/>
    <w:rsid w:val="00C05AC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05AC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9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E1DC84-63A4-9945-B676-E7919FF2ED93}">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A452-E704-0C4D-9B04-6C558DAC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2023-04-30T15:58:00Z</dcterms:created>
  <dcterms:modified xsi:type="dcterms:W3CDTF">2023-09-03T10:52:00Z</dcterms:modified>
  <cp:category/>
</cp:coreProperties>
</file>