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281445" w14:textId="391B8CEE" w:rsidR="006E0DD8" w:rsidRDefault="00E61E4C" w:rsidP="00E61E4C">
      <w:pPr>
        <w:spacing w:line="360" w:lineRule="auto"/>
        <w:rPr>
          <w:rFonts w:ascii="Arial" w:hAnsi="Arial" w:cs="Arial"/>
          <w:sz w:val="24"/>
          <w:lang w:val="en-US"/>
        </w:rPr>
      </w:pPr>
      <w:r w:rsidRPr="00E61E4C">
        <w:rPr>
          <w:rFonts w:ascii="Arial" w:hAnsi="Arial" w:cs="Arial"/>
          <w:sz w:val="24"/>
          <w:lang w:val="en-US"/>
        </w:rPr>
        <w:t>Student no. 1300621</w:t>
      </w:r>
      <w:r w:rsidRPr="00E61E4C">
        <w:rPr>
          <w:rFonts w:ascii="Arial" w:hAnsi="Arial" w:cs="Arial"/>
          <w:sz w:val="24"/>
          <w:lang w:val="en-US"/>
        </w:rPr>
        <w:tab/>
      </w:r>
      <w:r w:rsidRPr="00E61E4C">
        <w:rPr>
          <w:rFonts w:ascii="Arial" w:hAnsi="Arial" w:cs="Arial"/>
          <w:sz w:val="24"/>
          <w:lang w:val="en-US"/>
        </w:rPr>
        <w:tab/>
      </w:r>
      <w:r w:rsidRPr="00E61E4C">
        <w:rPr>
          <w:rFonts w:ascii="Arial" w:hAnsi="Arial" w:cs="Arial"/>
          <w:sz w:val="24"/>
          <w:lang w:val="en-US"/>
        </w:rPr>
        <w:tab/>
      </w:r>
      <w:r w:rsidRPr="00E61E4C">
        <w:rPr>
          <w:rFonts w:ascii="Arial" w:hAnsi="Arial" w:cs="Arial"/>
          <w:sz w:val="24"/>
          <w:lang w:val="en-US"/>
        </w:rPr>
        <w:tab/>
      </w:r>
      <w:r w:rsidRPr="00E61E4C">
        <w:rPr>
          <w:rFonts w:ascii="Arial" w:hAnsi="Arial" w:cs="Arial"/>
          <w:sz w:val="24"/>
          <w:lang w:val="en-US"/>
        </w:rPr>
        <w:tab/>
      </w:r>
      <w:proofErr w:type="gramStart"/>
      <w:r w:rsidRPr="00E61E4C">
        <w:rPr>
          <w:rFonts w:ascii="Arial" w:hAnsi="Arial" w:cs="Arial"/>
          <w:sz w:val="24"/>
          <w:lang w:val="en-US"/>
        </w:rPr>
        <w:tab/>
      </w:r>
      <w:r>
        <w:rPr>
          <w:rFonts w:ascii="Arial" w:hAnsi="Arial" w:cs="Arial"/>
          <w:sz w:val="24"/>
          <w:lang w:val="en-US"/>
        </w:rPr>
        <w:t xml:space="preserve">  </w:t>
      </w:r>
      <w:r w:rsidRPr="00E61E4C">
        <w:rPr>
          <w:rFonts w:ascii="Arial" w:hAnsi="Arial" w:cs="Arial"/>
          <w:sz w:val="24"/>
          <w:lang w:val="en-US"/>
        </w:rPr>
        <w:t>Module</w:t>
      </w:r>
      <w:proofErr w:type="gramEnd"/>
      <w:r w:rsidRPr="00E61E4C">
        <w:rPr>
          <w:rFonts w:ascii="Arial" w:hAnsi="Arial" w:cs="Arial"/>
          <w:sz w:val="24"/>
          <w:lang w:val="en-US"/>
        </w:rPr>
        <w:t xml:space="preserve"> Code: SJEU6007</w:t>
      </w:r>
    </w:p>
    <w:p w14:paraId="7D9E7414" w14:textId="29D98CC5" w:rsidR="00E61E4C" w:rsidRDefault="00E61E4C" w:rsidP="00E61E4C">
      <w:pPr>
        <w:spacing w:line="360" w:lineRule="auto"/>
        <w:rPr>
          <w:rFonts w:ascii="Arial" w:hAnsi="Arial" w:cs="Arial"/>
          <w:sz w:val="24"/>
        </w:rPr>
      </w:pPr>
      <w:r w:rsidRPr="00E61E4C">
        <w:rPr>
          <w:rFonts w:ascii="Arial" w:hAnsi="Arial" w:cs="Arial"/>
          <w:sz w:val="24"/>
        </w:rPr>
        <w:t>Critically analyse three classroom management scenarios. Your analysis should explore the responses of the individuals involved and make recommendations, linked to key psychological theories and current good practice, about how each situation could be managed</w:t>
      </w:r>
      <w:r>
        <w:rPr>
          <w:rFonts w:ascii="Arial" w:hAnsi="Arial" w:cs="Arial"/>
          <w:sz w:val="24"/>
        </w:rPr>
        <w:t>.</w:t>
      </w:r>
    </w:p>
    <w:p w14:paraId="19FA2202" w14:textId="4F236FE5" w:rsidR="00F6585F" w:rsidRDefault="00F6585F" w:rsidP="00E61E4C">
      <w:pPr>
        <w:spacing w:line="360" w:lineRule="auto"/>
        <w:rPr>
          <w:rFonts w:ascii="Arial" w:hAnsi="Arial" w:cs="Arial"/>
          <w:sz w:val="24"/>
        </w:rPr>
      </w:pPr>
    </w:p>
    <w:tbl>
      <w:tblPr>
        <w:tblpPr w:leftFromText="180" w:rightFromText="180" w:vertAnchor="text" w:tblpX="108"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90"/>
        <w:gridCol w:w="5240"/>
      </w:tblGrid>
      <w:tr w:rsidR="00F6585F" w:rsidRPr="00F6585F" w14:paraId="055AC4EB" w14:textId="77777777" w:rsidTr="00056E36">
        <w:trPr>
          <w:trHeight w:val="572"/>
        </w:trPr>
        <w:tc>
          <w:tcPr>
            <w:tcW w:w="11199" w:type="dxa"/>
            <w:gridSpan w:val="2"/>
            <w:tcBorders>
              <w:top w:val="double" w:sz="4" w:space="0" w:color="auto"/>
              <w:left w:val="double" w:sz="4" w:space="0" w:color="auto"/>
              <w:bottom w:val="single" w:sz="6" w:space="0" w:color="auto"/>
              <w:right w:val="double" w:sz="4" w:space="0" w:color="auto"/>
            </w:tcBorders>
          </w:tcPr>
          <w:p w14:paraId="1E80ABA3" w14:textId="77777777" w:rsidR="00F6585F" w:rsidRPr="00F6585F" w:rsidRDefault="00F6585F" w:rsidP="00F6585F">
            <w:pPr>
              <w:spacing w:line="360" w:lineRule="auto"/>
              <w:rPr>
                <w:rFonts w:ascii="Arial" w:hAnsi="Arial" w:cs="Arial"/>
                <w:sz w:val="24"/>
              </w:rPr>
            </w:pPr>
            <w:r w:rsidRPr="00F6585F">
              <w:rPr>
                <w:rFonts w:ascii="Arial" w:hAnsi="Arial" w:cs="Arial"/>
                <w:b/>
                <w:sz w:val="24"/>
              </w:rPr>
              <w:t>Personal Evaluation</w:t>
            </w:r>
            <w:r w:rsidRPr="00F6585F">
              <w:rPr>
                <w:rFonts w:ascii="Arial" w:hAnsi="Arial" w:cs="Arial"/>
                <w:sz w:val="24"/>
              </w:rPr>
              <w:t xml:space="preserve"> – to support your academic progress, we are interested to read your own assessment of this work as a measure of your own effort and in order that we may comment on your strengths and weaknesses.</w:t>
            </w:r>
          </w:p>
          <w:p w14:paraId="49455F03" w14:textId="77777777" w:rsidR="00F6585F" w:rsidRPr="00F6585F" w:rsidRDefault="00F6585F" w:rsidP="00F6585F">
            <w:pPr>
              <w:spacing w:line="360" w:lineRule="auto"/>
              <w:rPr>
                <w:rFonts w:ascii="Arial" w:hAnsi="Arial" w:cs="Arial"/>
                <w:b/>
                <w:sz w:val="24"/>
                <w:u w:val="single"/>
              </w:rPr>
            </w:pPr>
            <w:r w:rsidRPr="00F6585F">
              <w:rPr>
                <w:rFonts w:ascii="Arial" w:hAnsi="Arial" w:cs="Arial"/>
                <w:b/>
                <w:sz w:val="24"/>
                <w:u w:val="single"/>
              </w:rPr>
              <w:t>Please ensure you complete this assessment before submitting your work.</w:t>
            </w:r>
          </w:p>
        </w:tc>
      </w:tr>
      <w:tr w:rsidR="00F6585F" w:rsidRPr="00F6585F" w14:paraId="322CD118" w14:textId="77777777" w:rsidTr="00056E36">
        <w:trPr>
          <w:trHeight w:val="572"/>
        </w:trPr>
        <w:tc>
          <w:tcPr>
            <w:tcW w:w="4860" w:type="dxa"/>
            <w:tcBorders>
              <w:top w:val="single" w:sz="6" w:space="0" w:color="auto"/>
              <w:left w:val="double" w:sz="4" w:space="0" w:color="auto"/>
              <w:bottom w:val="single" w:sz="6" w:space="0" w:color="auto"/>
              <w:right w:val="single" w:sz="6" w:space="0" w:color="auto"/>
            </w:tcBorders>
          </w:tcPr>
          <w:p w14:paraId="00532427" w14:textId="77777777" w:rsidR="00225B9D" w:rsidRDefault="00225B9D" w:rsidP="00F6585F">
            <w:pPr>
              <w:spacing w:line="360" w:lineRule="auto"/>
              <w:rPr>
                <w:rFonts w:ascii="Arial" w:hAnsi="Arial" w:cs="Arial"/>
                <w:sz w:val="24"/>
              </w:rPr>
            </w:pPr>
          </w:p>
          <w:p w14:paraId="06412226" w14:textId="6C01136D" w:rsidR="00F6585F" w:rsidRPr="00F6585F" w:rsidRDefault="00F6585F" w:rsidP="00F6585F">
            <w:pPr>
              <w:spacing w:line="360" w:lineRule="auto"/>
              <w:rPr>
                <w:rFonts w:ascii="Arial" w:hAnsi="Arial" w:cs="Arial"/>
                <w:sz w:val="24"/>
              </w:rPr>
            </w:pPr>
            <w:r w:rsidRPr="00F6585F">
              <w:rPr>
                <w:rFonts w:ascii="Arial" w:hAnsi="Arial" w:cs="Arial"/>
                <w:sz w:val="24"/>
              </w:rPr>
              <w:t xml:space="preserve">What do you consider are the best aspects of this piece of work?    </w:t>
            </w:r>
          </w:p>
        </w:tc>
        <w:tc>
          <w:tcPr>
            <w:tcW w:w="6339" w:type="dxa"/>
            <w:tcBorders>
              <w:top w:val="single" w:sz="6" w:space="0" w:color="auto"/>
              <w:left w:val="single" w:sz="6" w:space="0" w:color="auto"/>
              <w:bottom w:val="single" w:sz="6" w:space="0" w:color="auto"/>
              <w:right w:val="double" w:sz="4" w:space="0" w:color="auto"/>
            </w:tcBorders>
          </w:tcPr>
          <w:p w14:paraId="7F8526C2" w14:textId="2A1E6B24" w:rsidR="00F6585F" w:rsidRPr="00F6585F" w:rsidRDefault="00225B9D" w:rsidP="00F6585F">
            <w:pPr>
              <w:spacing w:line="360" w:lineRule="auto"/>
              <w:rPr>
                <w:rFonts w:ascii="Arial" w:hAnsi="Arial" w:cs="Arial"/>
                <w:sz w:val="24"/>
              </w:rPr>
            </w:pPr>
            <w:r>
              <w:rPr>
                <w:rFonts w:ascii="Arial" w:hAnsi="Arial" w:cs="Arial"/>
                <w:sz w:val="24"/>
              </w:rPr>
              <w:t>I think I have broken each scenario down well enough to get several ideas into the writing. I have read widely and backed everything with credible references and evidence.</w:t>
            </w:r>
          </w:p>
        </w:tc>
      </w:tr>
      <w:tr w:rsidR="00F6585F" w:rsidRPr="00F6585F" w14:paraId="3A430CDA" w14:textId="77777777" w:rsidTr="00056E36">
        <w:trPr>
          <w:trHeight w:val="571"/>
        </w:trPr>
        <w:tc>
          <w:tcPr>
            <w:tcW w:w="4860" w:type="dxa"/>
            <w:tcBorders>
              <w:top w:val="single" w:sz="6" w:space="0" w:color="auto"/>
              <w:left w:val="double" w:sz="4" w:space="0" w:color="auto"/>
              <w:bottom w:val="single" w:sz="6" w:space="0" w:color="auto"/>
              <w:right w:val="single" w:sz="6" w:space="0" w:color="auto"/>
            </w:tcBorders>
          </w:tcPr>
          <w:p w14:paraId="4024358B" w14:textId="77777777" w:rsidR="00225B9D" w:rsidRDefault="00225B9D" w:rsidP="00F6585F">
            <w:pPr>
              <w:spacing w:line="360" w:lineRule="auto"/>
              <w:rPr>
                <w:rFonts w:ascii="Arial" w:hAnsi="Arial" w:cs="Arial"/>
                <w:sz w:val="24"/>
              </w:rPr>
            </w:pPr>
          </w:p>
          <w:p w14:paraId="4B90421A" w14:textId="136C6325" w:rsidR="00F6585F" w:rsidRPr="00F6585F" w:rsidRDefault="00F6585F" w:rsidP="00F6585F">
            <w:pPr>
              <w:spacing w:line="360" w:lineRule="auto"/>
              <w:rPr>
                <w:rFonts w:ascii="Arial" w:hAnsi="Arial" w:cs="Arial"/>
                <w:sz w:val="24"/>
              </w:rPr>
            </w:pPr>
            <w:r w:rsidRPr="00F6585F">
              <w:rPr>
                <w:rFonts w:ascii="Arial" w:hAnsi="Arial" w:cs="Arial"/>
                <w:sz w:val="24"/>
              </w:rPr>
              <w:t>Which aspects do you consider could have been improved in this piece of work?</w:t>
            </w:r>
          </w:p>
        </w:tc>
        <w:tc>
          <w:tcPr>
            <w:tcW w:w="6339" w:type="dxa"/>
            <w:tcBorders>
              <w:top w:val="single" w:sz="6" w:space="0" w:color="auto"/>
              <w:left w:val="single" w:sz="6" w:space="0" w:color="auto"/>
              <w:bottom w:val="single" w:sz="6" w:space="0" w:color="auto"/>
              <w:right w:val="double" w:sz="4" w:space="0" w:color="auto"/>
            </w:tcBorders>
          </w:tcPr>
          <w:p w14:paraId="02C0D1F3" w14:textId="19ACC0C7" w:rsidR="00F6585F" w:rsidRPr="00F6585F" w:rsidRDefault="00225B9D" w:rsidP="00F6585F">
            <w:pPr>
              <w:spacing w:line="360" w:lineRule="auto"/>
              <w:rPr>
                <w:rFonts w:ascii="Arial" w:hAnsi="Arial" w:cs="Arial"/>
                <w:sz w:val="24"/>
              </w:rPr>
            </w:pPr>
            <w:r>
              <w:rPr>
                <w:rFonts w:ascii="Arial" w:hAnsi="Arial" w:cs="Arial"/>
                <w:sz w:val="24"/>
              </w:rPr>
              <w:t>I found myself wanting to write more than we were given, so I did finish with some frustration because I felt I wanted to discuss so much more. This was just because I have a vast interest in the topic.</w:t>
            </w:r>
          </w:p>
        </w:tc>
      </w:tr>
      <w:tr w:rsidR="00F6585F" w:rsidRPr="00F6585F" w14:paraId="0ECE99BE" w14:textId="77777777" w:rsidTr="00056E36">
        <w:trPr>
          <w:trHeight w:val="571"/>
        </w:trPr>
        <w:tc>
          <w:tcPr>
            <w:tcW w:w="4860" w:type="dxa"/>
            <w:tcBorders>
              <w:top w:val="single" w:sz="6" w:space="0" w:color="auto"/>
              <w:left w:val="double" w:sz="4" w:space="0" w:color="auto"/>
              <w:bottom w:val="double" w:sz="4" w:space="0" w:color="auto"/>
              <w:right w:val="single" w:sz="6" w:space="0" w:color="auto"/>
            </w:tcBorders>
          </w:tcPr>
          <w:p w14:paraId="4F1C0564" w14:textId="77777777" w:rsidR="00225B9D" w:rsidRDefault="00225B9D" w:rsidP="00F6585F">
            <w:pPr>
              <w:spacing w:line="360" w:lineRule="auto"/>
              <w:rPr>
                <w:rFonts w:ascii="Arial" w:hAnsi="Arial" w:cs="Arial"/>
                <w:sz w:val="24"/>
              </w:rPr>
            </w:pPr>
          </w:p>
          <w:p w14:paraId="6E1B2759" w14:textId="0107BB2D" w:rsidR="00F6585F" w:rsidRPr="00F6585F" w:rsidRDefault="00F6585F" w:rsidP="00F6585F">
            <w:pPr>
              <w:spacing w:line="360" w:lineRule="auto"/>
              <w:rPr>
                <w:rFonts w:ascii="Arial" w:hAnsi="Arial" w:cs="Arial"/>
                <w:sz w:val="24"/>
              </w:rPr>
            </w:pPr>
            <w:r w:rsidRPr="00F6585F">
              <w:rPr>
                <w:rFonts w:ascii="Arial" w:hAnsi="Arial" w:cs="Arial"/>
                <w:sz w:val="24"/>
              </w:rPr>
              <w:t>What have you found most satisfying whilst undertaking this submission?</w:t>
            </w:r>
          </w:p>
        </w:tc>
        <w:tc>
          <w:tcPr>
            <w:tcW w:w="6339" w:type="dxa"/>
            <w:tcBorders>
              <w:top w:val="single" w:sz="6" w:space="0" w:color="auto"/>
              <w:left w:val="single" w:sz="6" w:space="0" w:color="auto"/>
              <w:bottom w:val="double" w:sz="4" w:space="0" w:color="auto"/>
              <w:right w:val="double" w:sz="4" w:space="0" w:color="auto"/>
            </w:tcBorders>
          </w:tcPr>
          <w:p w14:paraId="3937052E" w14:textId="7D10F56D" w:rsidR="00F6585F" w:rsidRPr="00F6585F" w:rsidRDefault="00225B9D" w:rsidP="00F6585F">
            <w:pPr>
              <w:spacing w:line="360" w:lineRule="auto"/>
              <w:rPr>
                <w:rFonts w:ascii="Arial" w:hAnsi="Arial" w:cs="Arial"/>
                <w:sz w:val="24"/>
              </w:rPr>
            </w:pPr>
            <w:r>
              <w:rPr>
                <w:rFonts w:ascii="Arial" w:hAnsi="Arial" w:cs="Arial"/>
                <w:sz w:val="24"/>
              </w:rPr>
              <w:t>I enjoyed classroom management as a topic and enjoyed researching the elements to it. This is an important topic to me because teaching is something I want to progress with, so I valued the research and reading.</w:t>
            </w:r>
            <w:bookmarkStart w:id="0" w:name="_GoBack"/>
            <w:bookmarkEnd w:id="0"/>
          </w:p>
        </w:tc>
      </w:tr>
    </w:tbl>
    <w:p w14:paraId="1D887484" w14:textId="77777777" w:rsidR="00F6585F" w:rsidRDefault="00F6585F" w:rsidP="00E61E4C">
      <w:pPr>
        <w:spacing w:line="360" w:lineRule="auto"/>
        <w:rPr>
          <w:rFonts w:ascii="Arial" w:hAnsi="Arial" w:cs="Arial"/>
          <w:sz w:val="24"/>
        </w:rPr>
      </w:pPr>
    </w:p>
    <w:p w14:paraId="2F998856" w14:textId="77777777" w:rsidR="005E3103" w:rsidRDefault="005E3103" w:rsidP="00E61E4C">
      <w:pPr>
        <w:spacing w:line="360" w:lineRule="auto"/>
        <w:rPr>
          <w:rFonts w:ascii="Arial" w:hAnsi="Arial" w:cs="Arial"/>
          <w:sz w:val="24"/>
          <w:lang w:val="en-US"/>
        </w:rPr>
      </w:pPr>
    </w:p>
    <w:p w14:paraId="73F5E49F" w14:textId="77777777" w:rsidR="005E3103" w:rsidRDefault="005E3103" w:rsidP="00E61E4C">
      <w:pPr>
        <w:spacing w:line="360" w:lineRule="auto"/>
        <w:rPr>
          <w:rFonts w:ascii="Arial" w:hAnsi="Arial" w:cs="Arial"/>
          <w:sz w:val="24"/>
          <w:lang w:val="en-US"/>
        </w:rPr>
      </w:pPr>
    </w:p>
    <w:p w14:paraId="779F124E" w14:textId="301014AC" w:rsidR="00E61E4C" w:rsidRDefault="00E61E4C" w:rsidP="00E61E4C">
      <w:pPr>
        <w:spacing w:line="360" w:lineRule="auto"/>
        <w:rPr>
          <w:rFonts w:ascii="Arial" w:hAnsi="Arial" w:cs="Arial"/>
          <w:sz w:val="24"/>
          <w:lang w:val="en-US"/>
        </w:rPr>
      </w:pPr>
      <w:r>
        <w:rPr>
          <w:rFonts w:ascii="Arial" w:hAnsi="Arial" w:cs="Arial"/>
          <w:sz w:val="24"/>
          <w:lang w:val="en-US"/>
        </w:rPr>
        <w:lastRenderedPageBreak/>
        <w:t>Scenario 3:</w:t>
      </w:r>
    </w:p>
    <w:p w14:paraId="7F012D04" w14:textId="77777777" w:rsidR="00BA186B" w:rsidRDefault="006F7D96" w:rsidP="00E61E4C">
      <w:pPr>
        <w:spacing w:line="360" w:lineRule="auto"/>
        <w:rPr>
          <w:rFonts w:ascii="Arial" w:hAnsi="Arial" w:cs="Arial"/>
          <w:sz w:val="24"/>
          <w:lang w:val="en-US"/>
        </w:rPr>
      </w:pPr>
      <w:r>
        <w:rPr>
          <w:rFonts w:ascii="Arial" w:hAnsi="Arial" w:cs="Arial"/>
          <w:sz w:val="24"/>
          <w:lang w:val="en-US"/>
        </w:rPr>
        <w:t>A</w:t>
      </w:r>
      <w:r w:rsidR="00E61E4C">
        <w:rPr>
          <w:rFonts w:ascii="Arial" w:hAnsi="Arial" w:cs="Arial"/>
          <w:sz w:val="24"/>
          <w:lang w:val="en-US"/>
        </w:rPr>
        <w:t xml:space="preserve"> year 3 boy named Simon responds negatively to criticism, resulting with him refusing to do wor</w:t>
      </w:r>
      <w:r w:rsidR="00B75326">
        <w:rPr>
          <w:rFonts w:ascii="Arial" w:hAnsi="Arial" w:cs="Arial"/>
          <w:sz w:val="24"/>
          <w:lang w:val="en-US"/>
        </w:rPr>
        <w:t>k.</w:t>
      </w:r>
      <w:r w:rsidR="00BA186B">
        <w:rPr>
          <w:rFonts w:ascii="Arial" w:hAnsi="Arial" w:cs="Arial"/>
          <w:sz w:val="24"/>
          <w:lang w:val="en-US"/>
        </w:rPr>
        <w:t xml:space="preserve"> He doesn’t care i</w:t>
      </w:r>
      <w:r w:rsidR="00B75326">
        <w:rPr>
          <w:rFonts w:ascii="Arial" w:hAnsi="Arial" w:cs="Arial"/>
          <w:sz w:val="24"/>
          <w:lang w:val="en-US"/>
        </w:rPr>
        <w:t xml:space="preserve">f the teacher issues </w:t>
      </w:r>
      <w:proofErr w:type="gramStart"/>
      <w:r w:rsidR="00B75326">
        <w:rPr>
          <w:rFonts w:ascii="Arial" w:hAnsi="Arial" w:cs="Arial"/>
          <w:sz w:val="24"/>
          <w:lang w:val="en-US"/>
        </w:rPr>
        <w:t>a sanction</w:t>
      </w:r>
      <w:r w:rsidR="00BA186B">
        <w:rPr>
          <w:rFonts w:ascii="Arial" w:hAnsi="Arial" w:cs="Arial"/>
          <w:sz w:val="24"/>
          <w:lang w:val="en-US"/>
        </w:rPr>
        <w:t>s</w:t>
      </w:r>
      <w:proofErr w:type="gramEnd"/>
      <w:r w:rsidR="00BA186B">
        <w:rPr>
          <w:rFonts w:ascii="Arial" w:hAnsi="Arial" w:cs="Arial"/>
          <w:sz w:val="24"/>
          <w:lang w:val="en-US"/>
        </w:rPr>
        <w:t xml:space="preserve"> and i</w:t>
      </w:r>
      <w:r w:rsidR="00B75326">
        <w:rPr>
          <w:rFonts w:ascii="Arial" w:hAnsi="Arial" w:cs="Arial"/>
          <w:sz w:val="24"/>
          <w:lang w:val="en-US"/>
        </w:rPr>
        <w:t>f sent to the headteacher</w:t>
      </w:r>
      <w:r w:rsidR="00E63061">
        <w:rPr>
          <w:rFonts w:ascii="Arial" w:hAnsi="Arial" w:cs="Arial"/>
          <w:sz w:val="24"/>
          <w:lang w:val="en-US"/>
        </w:rPr>
        <w:t xml:space="preserve">, it results in him coming back to class crying and more determined to not do work because all she has done is shout at him. Other boys in the class have now picked up on him appearing to get away with incidents and they have begun to behave similarly. The teacher, </w:t>
      </w:r>
      <w:proofErr w:type="spellStart"/>
      <w:r w:rsidR="00E63061">
        <w:rPr>
          <w:rFonts w:ascii="Arial" w:hAnsi="Arial" w:cs="Arial"/>
          <w:sz w:val="24"/>
          <w:lang w:val="en-US"/>
        </w:rPr>
        <w:t>Mr</w:t>
      </w:r>
      <w:proofErr w:type="spellEnd"/>
      <w:r w:rsidR="00E63061">
        <w:rPr>
          <w:rFonts w:ascii="Arial" w:hAnsi="Arial" w:cs="Arial"/>
          <w:sz w:val="24"/>
          <w:lang w:val="en-US"/>
        </w:rPr>
        <w:t xml:space="preserve"> Williams, is struggling to deal with what the situation has become.</w:t>
      </w:r>
    </w:p>
    <w:p w14:paraId="75659A02" w14:textId="1A59E694" w:rsidR="00A46C6A" w:rsidRDefault="00DB19B9" w:rsidP="00E61E4C">
      <w:pPr>
        <w:spacing w:line="360" w:lineRule="auto"/>
        <w:rPr>
          <w:rFonts w:ascii="Arial" w:hAnsi="Arial" w:cs="Arial"/>
          <w:sz w:val="24"/>
          <w:lang w:val="en-US"/>
        </w:rPr>
      </w:pPr>
      <w:r>
        <w:rPr>
          <w:rFonts w:ascii="Arial" w:hAnsi="Arial" w:cs="Arial"/>
          <w:sz w:val="24"/>
          <w:lang w:val="en-US"/>
        </w:rPr>
        <w:t>The main classroom management issues are that the child’s teacher and headteacher are either offering criticism or strong verbal treatment which is resulting in them clearly responding negatively to both. The atmosphere surrounding the child is far too negative which is leading to a bad attitude as a response.</w:t>
      </w:r>
      <w:r w:rsidR="00BA186B">
        <w:rPr>
          <w:rFonts w:ascii="Arial" w:hAnsi="Arial" w:cs="Arial"/>
          <w:sz w:val="24"/>
          <w:lang w:val="en-US"/>
        </w:rPr>
        <w:t xml:space="preserve"> </w:t>
      </w:r>
      <w:r w:rsidR="006F7D96">
        <w:rPr>
          <w:rFonts w:ascii="Arial" w:hAnsi="Arial" w:cs="Arial"/>
          <w:sz w:val="24"/>
          <w:lang w:val="en-US"/>
        </w:rPr>
        <w:t xml:space="preserve">There </w:t>
      </w:r>
      <w:proofErr w:type="gramStart"/>
      <w:r w:rsidR="006F7D96">
        <w:rPr>
          <w:rFonts w:ascii="Arial" w:hAnsi="Arial" w:cs="Arial"/>
          <w:sz w:val="24"/>
          <w:lang w:val="en-US"/>
        </w:rPr>
        <w:t>has to</w:t>
      </w:r>
      <w:proofErr w:type="gramEnd"/>
      <w:r w:rsidR="006F7D96">
        <w:rPr>
          <w:rFonts w:ascii="Arial" w:hAnsi="Arial" w:cs="Arial"/>
          <w:sz w:val="24"/>
          <w:lang w:val="en-US"/>
        </w:rPr>
        <w:t xml:space="preserve"> be a </w:t>
      </w:r>
      <w:r>
        <w:rPr>
          <w:rFonts w:ascii="Arial" w:hAnsi="Arial" w:cs="Arial"/>
          <w:sz w:val="24"/>
          <w:lang w:val="en-US"/>
        </w:rPr>
        <w:t xml:space="preserve">more positive relationship </w:t>
      </w:r>
      <w:r w:rsidR="006F7D96">
        <w:rPr>
          <w:rFonts w:ascii="Arial" w:hAnsi="Arial" w:cs="Arial"/>
          <w:sz w:val="24"/>
          <w:lang w:val="en-US"/>
        </w:rPr>
        <w:t>between Simon and</w:t>
      </w:r>
      <w:r>
        <w:rPr>
          <w:rFonts w:ascii="Arial" w:hAnsi="Arial" w:cs="Arial"/>
          <w:sz w:val="24"/>
          <w:lang w:val="en-US"/>
        </w:rPr>
        <w:t xml:space="preserve"> </w:t>
      </w:r>
      <w:proofErr w:type="spellStart"/>
      <w:r>
        <w:rPr>
          <w:rFonts w:ascii="Arial" w:hAnsi="Arial" w:cs="Arial"/>
          <w:sz w:val="24"/>
          <w:lang w:val="en-US"/>
        </w:rPr>
        <w:t>Mr</w:t>
      </w:r>
      <w:proofErr w:type="spellEnd"/>
      <w:r>
        <w:rPr>
          <w:rFonts w:ascii="Arial" w:hAnsi="Arial" w:cs="Arial"/>
          <w:sz w:val="24"/>
          <w:lang w:val="en-US"/>
        </w:rPr>
        <w:t xml:space="preserve"> Williams</w:t>
      </w:r>
      <w:r w:rsidR="006F7D96">
        <w:rPr>
          <w:rFonts w:ascii="Arial" w:hAnsi="Arial" w:cs="Arial"/>
          <w:sz w:val="24"/>
          <w:lang w:val="en-US"/>
        </w:rPr>
        <w:t>.</w:t>
      </w:r>
      <w:r>
        <w:rPr>
          <w:rFonts w:ascii="Arial" w:hAnsi="Arial" w:cs="Arial"/>
          <w:sz w:val="24"/>
          <w:lang w:val="en-US"/>
        </w:rPr>
        <w:t xml:space="preserve"> As </w:t>
      </w:r>
      <w:proofErr w:type="spellStart"/>
      <w:r w:rsidR="006D1A9D">
        <w:rPr>
          <w:rFonts w:ascii="Arial" w:hAnsi="Arial" w:cs="Arial"/>
          <w:sz w:val="24"/>
          <w:lang w:val="en-US"/>
        </w:rPr>
        <w:t>Croll</w:t>
      </w:r>
      <w:proofErr w:type="spellEnd"/>
      <w:r w:rsidR="006D1A9D">
        <w:rPr>
          <w:rFonts w:ascii="Arial" w:hAnsi="Arial" w:cs="Arial"/>
          <w:sz w:val="24"/>
          <w:lang w:val="en-US"/>
        </w:rPr>
        <w:t xml:space="preserve"> &amp; Hastings (1996</w:t>
      </w:r>
      <w:r w:rsidR="008A0CBE">
        <w:rPr>
          <w:rFonts w:ascii="Arial" w:hAnsi="Arial" w:cs="Arial"/>
          <w:sz w:val="24"/>
          <w:lang w:val="en-US"/>
        </w:rPr>
        <w:t xml:space="preserve">) </w:t>
      </w:r>
      <w:r>
        <w:rPr>
          <w:rFonts w:ascii="Arial" w:hAnsi="Arial" w:cs="Arial"/>
          <w:sz w:val="24"/>
          <w:lang w:val="en-US"/>
        </w:rPr>
        <w:t>state, interaction between teacher and their pupils is fundamental</w:t>
      </w:r>
      <w:r w:rsidR="008A0CBE">
        <w:rPr>
          <w:rFonts w:ascii="Arial" w:hAnsi="Arial" w:cs="Arial"/>
          <w:sz w:val="24"/>
          <w:lang w:val="en-US"/>
        </w:rPr>
        <w:t xml:space="preserve"> to the management of classrooms. </w:t>
      </w:r>
      <w:r w:rsidR="00D41393">
        <w:rPr>
          <w:rFonts w:ascii="Arial" w:hAnsi="Arial" w:cs="Arial"/>
          <w:sz w:val="24"/>
          <w:lang w:val="en-US"/>
        </w:rPr>
        <w:t xml:space="preserve">What the teacher needs to address are his characteristics and how he is dealing with Simon. As difficult as it is for a teacher not to shout when a child misbehaves, </w:t>
      </w:r>
      <w:r w:rsidR="007C0D33">
        <w:rPr>
          <w:rFonts w:ascii="Arial" w:hAnsi="Arial" w:cs="Arial"/>
          <w:sz w:val="24"/>
          <w:lang w:val="en-US"/>
        </w:rPr>
        <w:t>avoiding this type of communication is key to a positive teacher-student relationship. An interesting point which Rogers (2002</w:t>
      </w:r>
      <w:r w:rsidR="00C53CF7">
        <w:rPr>
          <w:rFonts w:ascii="Arial" w:hAnsi="Arial" w:cs="Arial"/>
          <w:sz w:val="24"/>
          <w:lang w:val="en-US"/>
        </w:rPr>
        <w:t>a</w:t>
      </w:r>
      <w:r w:rsidR="007C0D33">
        <w:rPr>
          <w:rFonts w:ascii="Arial" w:hAnsi="Arial" w:cs="Arial"/>
          <w:sz w:val="24"/>
          <w:lang w:val="en-US"/>
        </w:rPr>
        <w:t>) makes is that students hear and see the teacher’s intention in their discipline and management. For example, if a teacher’s intention is to ‘hurt’ the child then the acceptance of this management will be resented and damage the relationship. However, when students learn to know that the teacher cares and respects them, the teacher’s discipline is judged positively and strengthens the relationship</w:t>
      </w:r>
      <w:r w:rsidR="00CC006F">
        <w:rPr>
          <w:rFonts w:ascii="Arial" w:hAnsi="Arial" w:cs="Arial"/>
          <w:sz w:val="24"/>
          <w:lang w:val="en-US"/>
        </w:rPr>
        <w:t xml:space="preserve">. </w:t>
      </w:r>
      <w:proofErr w:type="spellStart"/>
      <w:r w:rsidR="00A46C6A">
        <w:rPr>
          <w:rFonts w:ascii="Arial" w:hAnsi="Arial" w:cs="Arial"/>
          <w:sz w:val="24"/>
          <w:lang w:val="en-US"/>
        </w:rPr>
        <w:t>Kyriacaou</w:t>
      </w:r>
      <w:proofErr w:type="spellEnd"/>
      <w:r w:rsidR="00A46C6A">
        <w:rPr>
          <w:rFonts w:ascii="Arial" w:hAnsi="Arial" w:cs="Arial"/>
          <w:sz w:val="24"/>
          <w:lang w:val="en-US"/>
        </w:rPr>
        <w:t xml:space="preserve"> (1997) argues that the kind of discipline we exercise is crucial to effective learning and supportive relationships. A key factor to maintaining good discipline is to establish and build good relationships with pupils based around respect and rapport (Pollard et al., 2000). Therefore, </w:t>
      </w:r>
      <w:proofErr w:type="spellStart"/>
      <w:r w:rsidR="00A46C6A">
        <w:rPr>
          <w:rFonts w:ascii="Arial" w:hAnsi="Arial" w:cs="Arial"/>
          <w:sz w:val="24"/>
          <w:lang w:val="en-US"/>
        </w:rPr>
        <w:t>Mr</w:t>
      </w:r>
      <w:proofErr w:type="spellEnd"/>
      <w:r w:rsidR="00A46C6A">
        <w:rPr>
          <w:rFonts w:ascii="Arial" w:hAnsi="Arial" w:cs="Arial"/>
          <w:sz w:val="24"/>
          <w:lang w:val="en-US"/>
        </w:rPr>
        <w:t xml:space="preserve"> Williams must seek to adapt his style of discipline which he displays towards Simon and instead be assertive in a more confident and relaxed manner. Rogers (2002b) explains how displaying a firmness and confidence in pupil dealings leads to an acceptance from the pupil rather than shouting without control. Rogers also explains how reprimands are </w:t>
      </w:r>
      <w:r w:rsidR="00A46C6A">
        <w:rPr>
          <w:rFonts w:ascii="Arial" w:hAnsi="Arial" w:cs="Arial"/>
          <w:sz w:val="24"/>
          <w:lang w:val="en-US"/>
        </w:rPr>
        <w:lastRenderedPageBreak/>
        <w:t>more effective and less likely to cause disaffection when issued privately rather than shouting across the classroom.</w:t>
      </w:r>
    </w:p>
    <w:p w14:paraId="1222FCB4" w14:textId="1792E146" w:rsidR="00F21D84" w:rsidRDefault="00CC006F" w:rsidP="00E61E4C">
      <w:pPr>
        <w:spacing w:line="360" w:lineRule="auto"/>
        <w:rPr>
          <w:rFonts w:ascii="Arial" w:hAnsi="Arial" w:cs="Arial"/>
          <w:sz w:val="24"/>
          <w:lang w:val="en-US"/>
        </w:rPr>
      </w:pPr>
      <w:r>
        <w:rPr>
          <w:rFonts w:ascii="Arial" w:hAnsi="Arial" w:cs="Arial"/>
          <w:sz w:val="24"/>
          <w:lang w:val="en-US"/>
        </w:rPr>
        <w:t xml:space="preserve">Whilst trying and failing with </w:t>
      </w:r>
      <w:r w:rsidR="006837AE">
        <w:rPr>
          <w:rFonts w:ascii="Arial" w:hAnsi="Arial" w:cs="Arial"/>
          <w:sz w:val="24"/>
          <w:lang w:val="en-US"/>
        </w:rPr>
        <w:t xml:space="preserve">implementing a </w:t>
      </w:r>
      <w:proofErr w:type="spellStart"/>
      <w:r w:rsidR="006837AE">
        <w:rPr>
          <w:rFonts w:ascii="Arial" w:hAnsi="Arial" w:cs="Arial"/>
          <w:sz w:val="24"/>
          <w:lang w:val="en-US"/>
        </w:rPr>
        <w:t>behaviourist</w:t>
      </w:r>
      <w:proofErr w:type="spellEnd"/>
      <w:r w:rsidR="006837AE">
        <w:rPr>
          <w:rFonts w:ascii="Arial" w:hAnsi="Arial" w:cs="Arial"/>
          <w:sz w:val="24"/>
          <w:lang w:val="en-US"/>
        </w:rPr>
        <w:t xml:space="preserve"> approach and </w:t>
      </w:r>
      <w:r>
        <w:rPr>
          <w:rFonts w:ascii="Arial" w:hAnsi="Arial" w:cs="Arial"/>
          <w:sz w:val="24"/>
          <w:lang w:val="en-US"/>
        </w:rPr>
        <w:t>issuing sanctions to the child, it might be more effective for the teacher to take a humanistic approach.</w:t>
      </w:r>
      <w:r w:rsidR="00DF6FF3">
        <w:rPr>
          <w:rFonts w:ascii="Arial" w:hAnsi="Arial" w:cs="Arial"/>
          <w:sz w:val="24"/>
          <w:lang w:val="en-US"/>
        </w:rPr>
        <w:t xml:space="preserve"> </w:t>
      </w:r>
      <w:r w:rsidR="00A46C6A">
        <w:rPr>
          <w:rFonts w:ascii="Arial" w:hAnsi="Arial" w:cs="Arial"/>
          <w:sz w:val="24"/>
          <w:lang w:val="en-US"/>
        </w:rPr>
        <w:t xml:space="preserve">The importance of fostering pupil self-esteem stems from </w:t>
      </w:r>
      <w:r w:rsidR="00DC2295">
        <w:rPr>
          <w:rFonts w:ascii="Arial" w:hAnsi="Arial" w:cs="Arial"/>
          <w:sz w:val="24"/>
          <w:lang w:val="en-US"/>
        </w:rPr>
        <w:t xml:space="preserve">the work of </w:t>
      </w:r>
      <w:r w:rsidR="00BA186B">
        <w:rPr>
          <w:rFonts w:ascii="Arial" w:hAnsi="Arial" w:cs="Arial"/>
          <w:sz w:val="24"/>
          <w:lang w:val="en-US"/>
        </w:rPr>
        <w:t xml:space="preserve">Abraham </w:t>
      </w:r>
      <w:r w:rsidR="00DC2295">
        <w:rPr>
          <w:rFonts w:ascii="Arial" w:hAnsi="Arial" w:cs="Arial"/>
          <w:sz w:val="24"/>
          <w:lang w:val="en-US"/>
        </w:rPr>
        <w:t xml:space="preserve">Maslow and is </w:t>
      </w:r>
      <w:proofErr w:type="spellStart"/>
      <w:r w:rsidR="00DC2295">
        <w:rPr>
          <w:rFonts w:ascii="Arial" w:hAnsi="Arial" w:cs="Arial"/>
          <w:sz w:val="24"/>
          <w:lang w:val="en-US"/>
        </w:rPr>
        <w:t>emphasised</w:t>
      </w:r>
      <w:proofErr w:type="spellEnd"/>
      <w:r w:rsidR="00DC2295">
        <w:rPr>
          <w:rFonts w:ascii="Arial" w:hAnsi="Arial" w:cs="Arial"/>
          <w:sz w:val="24"/>
          <w:lang w:val="en-US"/>
        </w:rPr>
        <w:t xml:space="preserve"> in his humanistic approach.</w:t>
      </w:r>
      <w:r w:rsidR="00E939F8">
        <w:rPr>
          <w:rFonts w:ascii="Arial" w:hAnsi="Arial" w:cs="Arial"/>
          <w:sz w:val="24"/>
          <w:lang w:val="en-US"/>
        </w:rPr>
        <w:t xml:space="preserve"> This approach focuses on respect and empathy, a feeling of confidence to learn and developing an ethos which encourages pupils to understand positive behavior. Rogers (2002b) argues that if our attitude and comments towards pupils are largely positive, encouraging and praising then this will benefit pupils with regards to their </w:t>
      </w:r>
      <w:proofErr w:type="spellStart"/>
      <w:r w:rsidR="00E939F8">
        <w:rPr>
          <w:rFonts w:ascii="Arial" w:hAnsi="Arial" w:cs="Arial"/>
          <w:sz w:val="24"/>
          <w:lang w:val="en-US"/>
        </w:rPr>
        <w:t>self esteem</w:t>
      </w:r>
      <w:proofErr w:type="spellEnd"/>
      <w:r w:rsidR="00E939F8">
        <w:rPr>
          <w:rFonts w:ascii="Arial" w:hAnsi="Arial" w:cs="Arial"/>
          <w:sz w:val="24"/>
          <w:lang w:val="en-US"/>
        </w:rPr>
        <w:t xml:space="preserve">. It is clear to see that </w:t>
      </w:r>
      <w:proofErr w:type="spellStart"/>
      <w:r w:rsidR="00E939F8">
        <w:rPr>
          <w:rFonts w:ascii="Arial" w:hAnsi="Arial" w:cs="Arial"/>
          <w:sz w:val="24"/>
          <w:lang w:val="en-US"/>
        </w:rPr>
        <w:t>Mr</w:t>
      </w:r>
      <w:proofErr w:type="spellEnd"/>
      <w:r w:rsidR="00E939F8">
        <w:rPr>
          <w:rFonts w:ascii="Arial" w:hAnsi="Arial" w:cs="Arial"/>
          <w:sz w:val="24"/>
          <w:lang w:val="en-US"/>
        </w:rPr>
        <w:t xml:space="preserve"> Williams and the headteacher are so focused on looking to </w:t>
      </w:r>
      <w:proofErr w:type="spellStart"/>
      <w:r w:rsidR="00E939F8">
        <w:rPr>
          <w:rFonts w:ascii="Arial" w:hAnsi="Arial" w:cs="Arial"/>
          <w:sz w:val="24"/>
          <w:lang w:val="en-US"/>
        </w:rPr>
        <w:t>criticise</w:t>
      </w:r>
      <w:proofErr w:type="spellEnd"/>
      <w:r w:rsidR="00E939F8">
        <w:rPr>
          <w:rFonts w:ascii="Arial" w:hAnsi="Arial" w:cs="Arial"/>
          <w:sz w:val="24"/>
          <w:lang w:val="en-US"/>
        </w:rPr>
        <w:t xml:space="preserve"> and appear deprecating towards Simon</w:t>
      </w:r>
      <w:r w:rsidR="00BA186B">
        <w:rPr>
          <w:rFonts w:ascii="Arial" w:hAnsi="Arial" w:cs="Arial"/>
          <w:sz w:val="24"/>
          <w:lang w:val="en-US"/>
        </w:rPr>
        <w:t>. I</w:t>
      </w:r>
      <w:r w:rsidR="00E939F8">
        <w:rPr>
          <w:rFonts w:ascii="Arial" w:hAnsi="Arial" w:cs="Arial"/>
          <w:sz w:val="24"/>
          <w:lang w:val="en-US"/>
        </w:rPr>
        <w:t>nstead</w:t>
      </w:r>
      <w:r w:rsidR="00BA186B">
        <w:rPr>
          <w:rFonts w:ascii="Arial" w:hAnsi="Arial" w:cs="Arial"/>
          <w:sz w:val="24"/>
          <w:lang w:val="en-US"/>
        </w:rPr>
        <w:t>,</w:t>
      </w:r>
      <w:r w:rsidR="00E939F8">
        <w:rPr>
          <w:rFonts w:ascii="Arial" w:hAnsi="Arial" w:cs="Arial"/>
          <w:sz w:val="24"/>
          <w:lang w:val="en-US"/>
        </w:rPr>
        <w:t xml:space="preserve"> </w:t>
      </w:r>
      <w:r w:rsidR="00BA186B">
        <w:rPr>
          <w:rFonts w:ascii="Arial" w:hAnsi="Arial" w:cs="Arial"/>
          <w:sz w:val="24"/>
          <w:lang w:val="en-US"/>
        </w:rPr>
        <w:t xml:space="preserve">they </w:t>
      </w:r>
      <w:r w:rsidR="00E939F8">
        <w:rPr>
          <w:rFonts w:ascii="Arial" w:hAnsi="Arial" w:cs="Arial"/>
          <w:sz w:val="24"/>
          <w:lang w:val="en-US"/>
        </w:rPr>
        <w:t>should look to praise and support the things that Simon may do which should be picked upon to encourage the child.</w:t>
      </w:r>
      <w:r w:rsidR="0034049A">
        <w:rPr>
          <w:rFonts w:ascii="Arial" w:hAnsi="Arial" w:cs="Arial"/>
          <w:sz w:val="24"/>
          <w:lang w:val="en-US"/>
        </w:rPr>
        <w:t xml:space="preserve"> </w:t>
      </w:r>
      <w:r w:rsidR="004A2495">
        <w:rPr>
          <w:rFonts w:ascii="Arial" w:hAnsi="Arial" w:cs="Arial"/>
          <w:sz w:val="24"/>
          <w:lang w:val="en-US"/>
        </w:rPr>
        <w:t xml:space="preserve">It </w:t>
      </w:r>
      <w:r w:rsidR="003E48BA">
        <w:rPr>
          <w:rFonts w:ascii="Arial" w:hAnsi="Arial" w:cs="Arial"/>
          <w:sz w:val="24"/>
          <w:lang w:val="en-US"/>
        </w:rPr>
        <w:t xml:space="preserve">would </w:t>
      </w:r>
      <w:r w:rsidR="004A2495">
        <w:rPr>
          <w:rFonts w:ascii="Arial" w:hAnsi="Arial" w:cs="Arial"/>
          <w:sz w:val="24"/>
          <w:lang w:val="en-US"/>
        </w:rPr>
        <w:t>benefit</w:t>
      </w:r>
      <w:r w:rsidR="003E48BA">
        <w:rPr>
          <w:rFonts w:ascii="Arial" w:hAnsi="Arial" w:cs="Arial"/>
          <w:sz w:val="24"/>
          <w:lang w:val="en-US"/>
        </w:rPr>
        <w:t xml:space="preserve"> Simon </w:t>
      </w:r>
      <w:r w:rsidR="004A2495">
        <w:rPr>
          <w:rFonts w:ascii="Arial" w:hAnsi="Arial" w:cs="Arial"/>
          <w:sz w:val="24"/>
          <w:lang w:val="en-US"/>
        </w:rPr>
        <w:t>should</w:t>
      </w:r>
      <w:r w:rsidR="003E48BA">
        <w:rPr>
          <w:rFonts w:ascii="Arial" w:hAnsi="Arial" w:cs="Arial"/>
          <w:sz w:val="24"/>
          <w:lang w:val="en-US"/>
        </w:rPr>
        <w:t xml:space="preserve"> </w:t>
      </w:r>
      <w:proofErr w:type="spellStart"/>
      <w:r w:rsidR="003E48BA">
        <w:rPr>
          <w:rFonts w:ascii="Arial" w:hAnsi="Arial" w:cs="Arial"/>
          <w:sz w:val="24"/>
          <w:lang w:val="en-US"/>
        </w:rPr>
        <w:t>Mr</w:t>
      </w:r>
      <w:proofErr w:type="spellEnd"/>
      <w:r w:rsidR="003E48BA">
        <w:rPr>
          <w:rFonts w:ascii="Arial" w:hAnsi="Arial" w:cs="Arial"/>
          <w:sz w:val="24"/>
          <w:lang w:val="en-US"/>
        </w:rPr>
        <w:t xml:space="preserve"> Williams adopt praise for effort and to highlight good behavior within the classroom, not necessarily displayed by Simon but by any pupil. </w:t>
      </w:r>
      <w:r w:rsidR="00DA37BF">
        <w:rPr>
          <w:rFonts w:ascii="Arial" w:hAnsi="Arial" w:cs="Arial"/>
          <w:sz w:val="24"/>
          <w:lang w:val="en-US"/>
        </w:rPr>
        <w:t>Implementing</w:t>
      </w:r>
      <w:r w:rsidR="003E48BA">
        <w:rPr>
          <w:rFonts w:ascii="Arial" w:hAnsi="Arial" w:cs="Arial"/>
          <w:sz w:val="24"/>
          <w:lang w:val="en-US"/>
        </w:rPr>
        <w:t xml:space="preserve"> these two strategies would have a significant impact on Simon and the whole class, including </w:t>
      </w:r>
      <w:proofErr w:type="spellStart"/>
      <w:r w:rsidR="003E48BA">
        <w:rPr>
          <w:rFonts w:ascii="Arial" w:hAnsi="Arial" w:cs="Arial"/>
          <w:sz w:val="24"/>
          <w:lang w:val="en-US"/>
        </w:rPr>
        <w:t>Mr</w:t>
      </w:r>
      <w:proofErr w:type="spellEnd"/>
      <w:r w:rsidR="003E48BA">
        <w:rPr>
          <w:rFonts w:ascii="Arial" w:hAnsi="Arial" w:cs="Arial"/>
          <w:sz w:val="24"/>
          <w:lang w:val="en-US"/>
        </w:rPr>
        <w:t xml:space="preserve"> Williams. </w:t>
      </w:r>
      <w:r w:rsidR="003E48BA" w:rsidRPr="003E48BA">
        <w:rPr>
          <w:rFonts w:ascii="Arial" w:hAnsi="Arial" w:cs="Arial"/>
          <w:sz w:val="24"/>
        </w:rPr>
        <w:t xml:space="preserve">Maslow </w:t>
      </w:r>
      <w:r w:rsidR="00DA37BF" w:rsidRPr="003E48BA">
        <w:rPr>
          <w:rFonts w:ascii="Arial" w:hAnsi="Arial" w:cs="Arial"/>
          <w:sz w:val="24"/>
        </w:rPr>
        <w:t>(1954 cited in Adams, 2009)</w:t>
      </w:r>
      <w:r w:rsidR="00DA37BF">
        <w:rPr>
          <w:rFonts w:ascii="Arial" w:hAnsi="Arial" w:cs="Arial"/>
          <w:sz w:val="24"/>
        </w:rPr>
        <w:t xml:space="preserve"> </w:t>
      </w:r>
      <w:r w:rsidR="003E48BA" w:rsidRPr="003E48BA">
        <w:rPr>
          <w:rFonts w:ascii="Arial" w:hAnsi="Arial" w:cs="Arial"/>
          <w:sz w:val="24"/>
        </w:rPr>
        <w:t>believed that praise could spur an individual on to achieve further</w:t>
      </w:r>
      <w:r w:rsidR="00DA4C7C">
        <w:rPr>
          <w:rFonts w:ascii="Arial" w:hAnsi="Arial" w:cs="Arial"/>
          <w:sz w:val="24"/>
        </w:rPr>
        <w:t xml:space="preserve"> as </w:t>
      </w:r>
      <w:r w:rsidR="003E48BA" w:rsidRPr="003E48BA">
        <w:rPr>
          <w:rFonts w:ascii="Arial" w:hAnsi="Arial" w:cs="Arial"/>
          <w:sz w:val="24"/>
        </w:rPr>
        <w:t>i</w:t>
      </w:r>
      <w:r w:rsidR="00DA4C7C">
        <w:rPr>
          <w:rFonts w:ascii="Arial" w:hAnsi="Arial" w:cs="Arial"/>
          <w:sz w:val="24"/>
        </w:rPr>
        <w:t>t</w:t>
      </w:r>
      <w:r w:rsidR="003E48BA" w:rsidRPr="003E48BA">
        <w:rPr>
          <w:rFonts w:ascii="Arial" w:hAnsi="Arial" w:cs="Arial"/>
          <w:sz w:val="24"/>
        </w:rPr>
        <w:t xml:space="preserve"> instils self-belief within. He also argued that when self-esteem needs are not met, negative attitudes towards learning can develop which is why it is so important to ensure praise and encouragement is given when due</w:t>
      </w:r>
      <w:r w:rsidR="00DA37BF">
        <w:rPr>
          <w:rFonts w:ascii="Arial" w:hAnsi="Arial" w:cs="Arial"/>
          <w:sz w:val="24"/>
        </w:rPr>
        <w:t>.</w:t>
      </w:r>
      <w:r w:rsidR="003E48BA" w:rsidRPr="003E48BA">
        <w:rPr>
          <w:rFonts w:ascii="Arial" w:hAnsi="Arial" w:cs="Arial"/>
          <w:sz w:val="24"/>
        </w:rPr>
        <w:t xml:space="preserve"> </w:t>
      </w:r>
      <w:r w:rsidR="00DA4C7C" w:rsidRPr="00DA4C7C">
        <w:rPr>
          <w:rFonts w:ascii="Arial" w:hAnsi="Arial" w:cs="Arial"/>
          <w:sz w:val="24"/>
        </w:rPr>
        <w:t xml:space="preserve">Haydn (2007) conducted a study where he collected views of over </w:t>
      </w:r>
      <w:r w:rsidR="00DA4C7C">
        <w:rPr>
          <w:rFonts w:ascii="Arial" w:hAnsi="Arial" w:cs="Arial"/>
          <w:sz w:val="24"/>
        </w:rPr>
        <w:t>400 practitioners</w:t>
      </w:r>
      <w:r w:rsidR="00DA4C7C" w:rsidRPr="00DA4C7C">
        <w:rPr>
          <w:rFonts w:ascii="Arial" w:hAnsi="Arial" w:cs="Arial"/>
          <w:sz w:val="24"/>
        </w:rPr>
        <w:t xml:space="preserve"> and </w:t>
      </w:r>
      <w:r w:rsidR="00DA4C7C">
        <w:rPr>
          <w:rFonts w:ascii="Arial" w:hAnsi="Arial" w:cs="Arial"/>
          <w:sz w:val="24"/>
        </w:rPr>
        <w:t>700</w:t>
      </w:r>
      <w:r w:rsidR="00DA4C7C" w:rsidRPr="00DA4C7C">
        <w:rPr>
          <w:rFonts w:ascii="Arial" w:hAnsi="Arial" w:cs="Arial"/>
          <w:sz w:val="24"/>
        </w:rPr>
        <w:t xml:space="preserve"> </w:t>
      </w:r>
      <w:r w:rsidR="00DA4C7C">
        <w:rPr>
          <w:rFonts w:ascii="Arial" w:hAnsi="Arial" w:cs="Arial"/>
          <w:sz w:val="24"/>
        </w:rPr>
        <w:t>pupil</w:t>
      </w:r>
      <w:r w:rsidR="00DA4C7C" w:rsidRPr="00DA4C7C">
        <w:rPr>
          <w:rFonts w:ascii="Arial" w:hAnsi="Arial" w:cs="Arial"/>
          <w:sz w:val="24"/>
        </w:rPr>
        <w:t xml:space="preserve">s to identify factors which aid teachers to manage learning effectively. </w:t>
      </w:r>
      <w:r w:rsidR="00DA4C7C">
        <w:rPr>
          <w:rFonts w:ascii="Arial" w:hAnsi="Arial" w:cs="Arial"/>
          <w:sz w:val="24"/>
        </w:rPr>
        <w:t>Pupils were asked</w:t>
      </w:r>
      <w:r w:rsidR="00DA4C7C" w:rsidRPr="00DA4C7C">
        <w:rPr>
          <w:rFonts w:ascii="Arial" w:hAnsi="Arial" w:cs="Arial"/>
          <w:sz w:val="24"/>
        </w:rPr>
        <w:t xml:space="preserve"> which characteristics were important in a teacher that they thought had a positive influence on their attitude toward learning. The second highest rated characteristic was praise which was only chosen less than a teacher being ‘friendly’.</w:t>
      </w:r>
    </w:p>
    <w:p w14:paraId="66184115" w14:textId="77777777" w:rsidR="00E63061" w:rsidRDefault="00E63061" w:rsidP="00E61E4C">
      <w:pPr>
        <w:spacing w:line="360" w:lineRule="auto"/>
        <w:rPr>
          <w:rFonts w:ascii="Arial" w:hAnsi="Arial" w:cs="Arial"/>
          <w:sz w:val="24"/>
          <w:lang w:val="en-US"/>
        </w:rPr>
      </w:pPr>
    </w:p>
    <w:p w14:paraId="4732BC31" w14:textId="77777777" w:rsidR="00342951" w:rsidRDefault="00342951" w:rsidP="00E61E4C">
      <w:pPr>
        <w:spacing w:line="360" w:lineRule="auto"/>
        <w:rPr>
          <w:rFonts w:ascii="Arial" w:hAnsi="Arial" w:cs="Arial"/>
          <w:sz w:val="24"/>
          <w:lang w:val="en-US"/>
        </w:rPr>
      </w:pPr>
    </w:p>
    <w:p w14:paraId="120C3B1D" w14:textId="77777777" w:rsidR="00342951" w:rsidRDefault="00342951" w:rsidP="00E61E4C">
      <w:pPr>
        <w:spacing w:line="360" w:lineRule="auto"/>
        <w:rPr>
          <w:rFonts w:ascii="Arial" w:hAnsi="Arial" w:cs="Arial"/>
          <w:sz w:val="24"/>
          <w:lang w:val="en-US"/>
        </w:rPr>
      </w:pPr>
    </w:p>
    <w:p w14:paraId="651A5C5A" w14:textId="7A447E75" w:rsidR="00E63061" w:rsidRDefault="00E63061" w:rsidP="00E61E4C">
      <w:pPr>
        <w:spacing w:line="360" w:lineRule="auto"/>
        <w:rPr>
          <w:rFonts w:ascii="Arial" w:hAnsi="Arial" w:cs="Arial"/>
          <w:sz w:val="24"/>
          <w:lang w:val="en-US"/>
        </w:rPr>
      </w:pPr>
      <w:r>
        <w:rPr>
          <w:rFonts w:ascii="Arial" w:hAnsi="Arial" w:cs="Arial"/>
          <w:sz w:val="24"/>
          <w:lang w:val="en-US"/>
        </w:rPr>
        <w:t>Scenario 5:</w:t>
      </w:r>
    </w:p>
    <w:p w14:paraId="1BB7C0D1" w14:textId="129AF423" w:rsidR="009D296B" w:rsidRDefault="00E63061" w:rsidP="00E61E4C">
      <w:pPr>
        <w:spacing w:line="360" w:lineRule="auto"/>
        <w:rPr>
          <w:rFonts w:ascii="Arial" w:hAnsi="Arial" w:cs="Arial"/>
          <w:sz w:val="24"/>
          <w:lang w:val="en-US"/>
        </w:rPr>
      </w:pPr>
      <w:r>
        <w:rPr>
          <w:rFonts w:ascii="Arial" w:hAnsi="Arial" w:cs="Arial"/>
          <w:sz w:val="24"/>
          <w:lang w:val="en-US"/>
        </w:rPr>
        <w:lastRenderedPageBreak/>
        <w:t xml:space="preserve">Here is a highly able boy in a reception class who continually shouts out answers without putting his hand up. The teacher, Miss Lewis, is </w:t>
      </w:r>
      <w:r w:rsidR="00614E47">
        <w:rPr>
          <w:rFonts w:ascii="Arial" w:hAnsi="Arial" w:cs="Arial"/>
          <w:sz w:val="24"/>
          <w:lang w:val="en-US"/>
        </w:rPr>
        <w:t>unsure</w:t>
      </w:r>
      <w:r>
        <w:rPr>
          <w:rFonts w:ascii="Arial" w:hAnsi="Arial" w:cs="Arial"/>
          <w:sz w:val="24"/>
          <w:lang w:val="en-US"/>
        </w:rPr>
        <w:t xml:space="preserve"> of how to keep him motivated in thinking and asking, but t</w:t>
      </w:r>
      <w:r w:rsidR="007413F8">
        <w:rPr>
          <w:rFonts w:ascii="Arial" w:hAnsi="Arial" w:cs="Arial"/>
          <w:sz w:val="24"/>
          <w:lang w:val="en-US"/>
        </w:rPr>
        <w:t xml:space="preserve">o make it clear that he cannot just shout out. This </w:t>
      </w:r>
      <w:proofErr w:type="spellStart"/>
      <w:r w:rsidR="007413F8">
        <w:rPr>
          <w:rFonts w:ascii="Arial" w:hAnsi="Arial" w:cs="Arial"/>
          <w:sz w:val="24"/>
          <w:lang w:val="en-US"/>
        </w:rPr>
        <w:t>behaviour</w:t>
      </w:r>
      <w:proofErr w:type="spellEnd"/>
      <w:r w:rsidR="007413F8">
        <w:rPr>
          <w:rFonts w:ascii="Arial" w:hAnsi="Arial" w:cs="Arial"/>
          <w:sz w:val="24"/>
          <w:lang w:val="en-US"/>
        </w:rPr>
        <w:t xml:space="preserve"> is distracting other students, whilst some are beginning to do the same and shouting out answers themselves</w:t>
      </w:r>
      <w:r w:rsidR="00027666">
        <w:rPr>
          <w:rFonts w:ascii="Arial" w:hAnsi="Arial" w:cs="Arial"/>
          <w:sz w:val="24"/>
          <w:lang w:val="en-US"/>
        </w:rPr>
        <w:t>.</w:t>
      </w:r>
    </w:p>
    <w:p w14:paraId="0E675B4F" w14:textId="77777777" w:rsidR="006206A1" w:rsidRDefault="00027666" w:rsidP="00E61E4C">
      <w:pPr>
        <w:spacing w:line="360" w:lineRule="auto"/>
        <w:rPr>
          <w:rFonts w:ascii="Arial" w:hAnsi="Arial" w:cs="Arial"/>
          <w:sz w:val="24"/>
        </w:rPr>
      </w:pPr>
      <w:r>
        <w:rPr>
          <w:rFonts w:ascii="Arial" w:hAnsi="Arial" w:cs="Arial"/>
          <w:sz w:val="24"/>
          <w:lang w:val="en-US"/>
        </w:rPr>
        <w:t>This scenario is about how the teacher can manage the classroom which sees the child</w:t>
      </w:r>
      <w:r w:rsidR="006057BB">
        <w:rPr>
          <w:rFonts w:ascii="Arial" w:hAnsi="Arial" w:cs="Arial"/>
          <w:sz w:val="24"/>
          <w:lang w:val="en-US"/>
        </w:rPr>
        <w:t xml:space="preserve"> </w:t>
      </w:r>
      <w:r>
        <w:rPr>
          <w:rFonts w:ascii="Arial" w:hAnsi="Arial" w:cs="Arial"/>
          <w:sz w:val="24"/>
          <w:lang w:val="en-US"/>
        </w:rPr>
        <w:t xml:space="preserve">being aware that his current </w:t>
      </w:r>
      <w:proofErr w:type="spellStart"/>
      <w:r>
        <w:rPr>
          <w:rFonts w:ascii="Arial" w:hAnsi="Arial" w:cs="Arial"/>
          <w:sz w:val="24"/>
          <w:lang w:val="en-US"/>
        </w:rPr>
        <w:t>behaviour</w:t>
      </w:r>
      <w:proofErr w:type="spellEnd"/>
      <w:r>
        <w:rPr>
          <w:rFonts w:ascii="Arial" w:hAnsi="Arial" w:cs="Arial"/>
          <w:sz w:val="24"/>
          <w:lang w:val="en-US"/>
        </w:rPr>
        <w:t xml:space="preserve"> isn’t accepted </w:t>
      </w:r>
      <w:r>
        <w:rPr>
          <w:rFonts w:ascii="Arial" w:hAnsi="Arial" w:cs="Arial"/>
          <w:sz w:val="24"/>
        </w:rPr>
        <w:t xml:space="preserve">or seen as respectful. The teacher therefore must be clear with a classroom ethos and rules for </w:t>
      </w:r>
      <w:r w:rsidR="004E49BA">
        <w:rPr>
          <w:rFonts w:ascii="Arial" w:hAnsi="Arial" w:cs="Arial"/>
          <w:sz w:val="24"/>
        </w:rPr>
        <w:t>behaviour</w:t>
      </w:r>
      <w:r>
        <w:rPr>
          <w:rFonts w:ascii="Arial" w:hAnsi="Arial" w:cs="Arial"/>
          <w:sz w:val="24"/>
        </w:rPr>
        <w:t>.</w:t>
      </w:r>
    </w:p>
    <w:p w14:paraId="2B1D6CF7" w14:textId="602F373F" w:rsidR="00CE39C0" w:rsidRDefault="005F5B20" w:rsidP="00E61E4C">
      <w:pPr>
        <w:spacing w:line="360" w:lineRule="auto"/>
        <w:rPr>
          <w:rFonts w:ascii="Arial" w:hAnsi="Arial" w:cs="Arial"/>
          <w:sz w:val="24"/>
        </w:rPr>
      </w:pPr>
      <w:r>
        <w:rPr>
          <w:rFonts w:ascii="Arial" w:hAnsi="Arial" w:cs="Arial"/>
          <w:sz w:val="24"/>
        </w:rPr>
        <w:t xml:space="preserve">The Elton Report (1989) recognised the impact </w:t>
      </w:r>
      <w:r w:rsidR="00E8621B">
        <w:rPr>
          <w:rFonts w:ascii="Arial" w:hAnsi="Arial" w:cs="Arial"/>
          <w:sz w:val="24"/>
        </w:rPr>
        <w:t xml:space="preserve">of a strong ethos which all individuals value and respect. It is within the teacher’s best interests to ensure that pupils understand the class/school </w:t>
      </w:r>
      <w:r w:rsidR="001A3E08">
        <w:rPr>
          <w:rFonts w:ascii="Arial" w:hAnsi="Arial" w:cs="Arial"/>
          <w:sz w:val="24"/>
        </w:rPr>
        <w:t>ethos,</w:t>
      </w:r>
      <w:r w:rsidR="00E8621B">
        <w:rPr>
          <w:rFonts w:ascii="Arial" w:hAnsi="Arial" w:cs="Arial"/>
          <w:sz w:val="24"/>
        </w:rPr>
        <w:t xml:space="preserve"> so they respect themselves and their peers. </w:t>
      </w:r>
      <w:proofErr w:type="spellStart"/>
      <w:r w:rsidR="00CA6413">
        <w:rPr>
          <w:rFonts w:ascii="Arial" w:hAnsi="Arial" w:cs="Arial"/>
          <w:sz w:val="24"/>
        </w:rPr>
        <w:t>Kyriacou</w:t>
      </w:r>
      <w:proofErr w:type="spellEnd"/>
      <w:r w:rsidR="00CA6413">
        <w:rPr>
          <w:rFonts w:ascii="Arial" w:hAnsi="Arial" w:cs="Arial"/>
          <w:sz w:val="24"/>
        </w:rPr>
        <w:t xml:space="preserve"> (2014) states that the most important aspects of exercising effective classroom management involves establishing clear expectations for pupils’ behaviour. </w:t>
      </w:r>
      <w:r w:rsidR="006206A1">
        <w:rPr>
          <w:rFonts w:ascii="Arial" w:hAnsi="Arial" w:cs="Arial"/>
          <w:sz w:val="24"/>
        </w:rPr>
        <w:t xml:space="preserve">This scenario could see a positive change from adopting a cognitive approach to classroom management. This approach focuses on the reinforcement of rules to demonstrate that pupils have a personal responsibility, whilst teachers help them to learn that they have choices in every situation. Arthur et al. (2012) explains that cognitive learning theory sees motivation as largely intrinsic with its methods aiming to assist pupils in assimilating new information to existing knowledge with them making modifications to accommodate the new information. </w:t>
      </w:r>
      <w:r w:rsidR="00E8621B">
        <w:rPr>
          <w:rFonts w:ascii="Arial" w:hAnsi="Arial" w:cs="Arial"/>
          <w:sz w:val="24"/>
        </w:rPr>
        <w:t xml:space="preserve">A common theme in schools today is to create class rules in collaboration with the children. Asking them what they think is expected of themselves, each other and the teacher. </w:t>
      </w:r>
      <w:r w:rsidR="00E95A04">
        <w:rPr>
          <w:rFonts w:ascii="Arial" w:hAnsi="Arial" w:cs="Arial"/>
          <w:sz w:val="24"/>
        </w:rPr>
        <w:t>This was highlighted in</w:t>
      </w:r>
      <w:r w:rsidR="00FF38D9">
        <w:rPr>
          <w:rFonts w:ascii="Arial" w:hAnsi="Arial" w:cs="Arial"/>
          <w:sz w:val="24"/>
        </w:rPr>
        <w:t xml:space="preserve"> the department for education and skills (DfES) report ‘Learning Behaviour’</w:t>
      </w:r>
      <w:r w:rsidR="00F851D3">
        <w:rPr>
          <w:rFonts w:ascii="Arial" w:hAnsi="Arial" w:cs="Arial"/>
          <w:sz w:val="24"/>
        </w:rPr>
        <w:t xml:space="preserve"> (2005)</w:t>
      </w:r>
      <w:r w:rsidR="00FF38D9">
        <w:rPr>
          <w:rFonts w:ascii="Arial" w:hAnsi="Arial" w:cs="Arial"/>
          <w:sz w:val="24"/>
        </w:rPr>
        <w:t>, which states</w:t>
      </w:r>
      <w:r w:rsidR="00F851D3">
        <w:rPr>
          <w:rFonts w:ascii="Arial" w:hAnsi="Arial" w:cs="Arial"/>
          <w:sz w:val="24"/>
        </w:rPr>
        <w:t>,</w:t>
      </w:r>
      <w:r w:rsidR="00FF38D9">
        <w:rPr>
          <w:rFonts w:ascii="Arial" w:hAnsi="Arial" w:cs="Arial"/>
          <w:sz w:val="24"/>
        </w:rPr>
        <w:t xml:space="preserve"> </w:t>
      </w:r>
      <w:r w:rsidR="00F851D3">
        <w:rPr>
          <w:rFonts w:ascii="Arial" w:hAnsi="Arial" w:cs="Arial"/>
          <w:sz w:val="24"/>
        </w:rPr>
        <w:t>“</w:t>
      </w:r>
      <w:r w:rsidR="00FF38D9" w:rsidRPr="00FF38D9">
        <w:rPr>
          <w:rFonts w:ascii="Arial" w:hAnsi="Arial" w:cs="Arial"/>
          <w:sz w:val="24"/>
        </w:rPr>
        <w:t>give opportunities for class, year and school councils to discuss and make recommendations about behaviour</w:t>
      </w:r>
      <w:r w:rsidR="00F851D3">
        <w:rPr>
          <w:rFonts w:ascii="Arial" w:hAnsi="Arial" w:cs="Arial"/>
          <w:sz w:val="24"/>
        </w:rPr>
        <w:t>”</w:t>
      </w:r>
      <w:r w:rsidR="00FF38D9">
        <w:rPr>
          <w:rFonts w:ascii="Arial" w:hAnsi="Arial" w:cs="Arial"/>
          <w:sz w:val="24"/>
        </w:rPr>
        <w:t>.</w:t>
      </w:r>
      <w:r w:rsidR="001D3C39">
        <w:rPr>
          <w:rFonts w:ascii="Arial" w:hAnsi="Arial" w:cs="Arial"/>
          <w:sz w:val="24"/>
        </w:rPr>
        <w:t xml:space="preserve"> </w:t>
      </w:r>
      <w:r w:rsidR="00E8621B">
        <w:rPr>
          <w:rFonts w:ascii="Arial" w:hAnsi="Arial" w:cs="Arial"/>
          <w:sz w:val="24"/>
        </w:rPr>
        <w:t xml:space="preserve">By developing </w:t>
      </w:r>
      <w:r w:rsidR="00E41B62">
        <w:rPr>
          <w:rFonts w:ascii="Arial" w:hAnsi="Arial" w:cs="Arial"/>
          <w:sz w:val="24"/>
        </w:rPr>
        <w:t xml:space="preserve">an </w:t>
      </w:r>
      <w:r w:rsidR="00E8621B">
        <w:rPr>
          <w:rFonts w:ascii="Arial" w:hAnsi="Arial" w:cs="Arial"/>
          <w:sz w:val="24"/>
        </w:rPr>
        <w:t xml:space="preserve">ethos </w:t>
      </w:r>
      <w:r w:rsidR="00E41B62">
        <w:rPr>
          <w:rFonts w:ascii="Arial" w:hAnsi="Arial" w:cs="Arial"/>
          <w:sz w:val="24"/>
        </w:rPr>
        <w:t xml:space="preserve">and rules </w:t>
      </w:r>
      <w:r w:rsidR="00E8621B">
        <w:rPr>
          <w:rFonts w:ascii="Arial" w:hAnsi="Arial" w:cs="Arial"/>
          <w:sz w:val="24"/>
        </w:rPr>
        <w:t xml:space="preserve">with them, you know that they </w:t>
      </w:r>
      <w:r w:rsidR="00755A9B">
        <w:rPr>
          <w:rFonts w:ascii="Arial" w:hAnsi="Arial" w:cs="Arial"/>
          <w:sz w:val="24"/>
        </w:rPr>
        <w:t>understand</w:t>
      </w:r>
      <w:r w:rsidR="00E8621B">
        <w:rPr>
          <w:rFonts w:ascii="Arial" w:hAnsi="Arial" w:cs="Arial"/>
          <w:sz w:val="24"/>
        </w:rPr>
        <w:t xml:space="preserve"> what behaviour</w:t>
      </w:r>
      <w:r w:rsidR="00CA6413">
        <w:rPr>
          <w:rFonts w:ascii="Arial" w:hAnsi="Arial" w:cs="Arial"/>
          <w:sz w:val="24"/>
        </w:rPr>
        <w:t xml:space="preserve"> is acceptable</w:t>
      </w:r>
      <w:r w:rsidR="00440549">
        <w:rPr>
          <w:rFonts w:ascii="Arial" w:hAnsi="Arial" w:cs="Arial"/>
          <w:sz w:val="24"/>
        </w:rPr>
        <w:t xml:space="preserve"> and unacceptable</w:t>
      </w:r>
      <w:r w:rsidR="00E8621B">
        <w:rPr>
          <w:rFonts w:ascii="Arial" w:hAnsi="Arial" w:cs="Arial"/>
          <w:sz w:val="24"/>
        </w:rPr>
        <w:t>.</w:t>
      </w:r>
      <w:r w:rsidR="00C3211B">
        <w:rPr>
          <w:rFonts w:ascii="Arial" w:hAnsi="Arial" w:cs="Arial"/>
          <w:sz w:val="24"/>
        </w:rPr>
        <w:t xml:space="preserve"> </w:t>
      </w:r>
      <w:r w:rsidR="00C77CE0">
        <w:rPr>
          <w:rFonts w:ascii="Arial" w:hAnsi="Arial" w:cs="Arial"/>
          <w:sz w:val="24"/>
        </w:rPr>
        <w:t>This was further supported by Dreikurs et al. (1998) who stressed the importance of helping children to take responsibilities for their own actions.</w:t>
      </w:r>
      <w:r w:rsidR="00CE39C0">
        <w:rPr>
          <w:rFonts w:ascii="Arial" w:hAnsi="Arial" w:cs="Arial"/>
          <w:sz w:val="24"/>
        </w:rPr>
        <w:t xml:space="preserve"> </w:t>
      </w:r>
      <w:r w:rsidR="00B31878">
        <w:rPr>
          <w:rFonts w:ascii="Arial" w:hAnsi="Arial" w:cs="Arial"/>
          <w:sz w:val="24"/>
        </w:rPr>
        <w:t xml:space="preserve">A study by </w:t>
      </w:r>
      <w:proofErr w:type="spellStart"/>
      <w:r w:rsidR="00B31878">
        <w:rPr>
          <w:rFonts w:ascii="Arial" w:hAnsi="Arial" w:cs="Arial"/>
          <w:sz w:val="24"/>
        </w:rPr>
        <w:t>Kyriacou</w:t>
      </w:r>
      <w:proofErr w:type="spellEnd"/>
      <w:r w:rsidR="00B31878">
        <w:rPr>
          <w:rFonts w:ascii="Arial" w:hAnsi="Arial" w:cs="Arial"/>
          <w:sz w:val="24"/>
        </w:rPr>
        <w:t xml:space="preserve"> et al. (2007) explored the views of</w:t>
      </w:r>
      <w:r w:rsidR="00A307FB">
        <w:rPr>
          <w:rFonts w:ascii="Arial" w:hAnsi="Arial" w:cs="Arial"/>
          <w:sz w:val="24"/>
        </w:rPr>
        <w:t xml:space="preserve"> new</w:t>
      </w:r>
      <w:r w:rsidR="00B31878">
        <w:rPr>
          <w:rFonts w:ascii="Arial" w:hAnsi="Arial" w:cs="Arial"/>
          <w:sz w:val="24"/>
        </w:rPr>
        <w:t xml:space="preserve"> teachers concerning strategies that they thought were effective in dealing with pupil misbehaviour. The results found that </w:t>
      </w:r>
      <w:r w:rsidR="00A307FB">
        <w:rPr>
          <w:rFonts w:ascii="Arial" w:hAnsi="Arial" w:cs="Arial"/>
          <w:sz w:val="24"/>
        </w:rPr>
        <w:t>‘</w:t>
      </w:r>
      <w:r w:rsidR="00B31878">
        <w:rPr>
          <w:rFonts w:ascii="Arial" w:hAnsi="Arial" w:cs="Arial"/>
          <w:sz w:val="24"/>
        </w:rPr>
        <w:t xml:space="preserve">establishing clear and consistent rules </w:t>
      </w:r>
      <w:r w:rsidR="00B31878">
        <w:rPr>
          <w:rFonts w:ascii="Arial" w:hAnsi="Arial" w:cs="Arial"/>
          <w:sz w:val="24"/>
        </w:rPr>
        <w:lastRenderedPageBreak/>
        <w:t>about acceptable and unacceptable behaviours’ were viewed as most effective.</w:t>
      </w:r>
      <w:r w:rsidR="00C9491B">
        <w:rPr>
          <w:rFonts w:ascii="Arial" w:hAnsi="Arial" w:cs="Arial"/>
          <w:sz w:val="24"/>
        </w:rPr>
        <w:t xml:space="preserve"> This is supported by Haydn (201</w:t>
      </w:r>
      <w:r w:rsidR="00C747F3">
        <w:rPr>
          <w:rFonts w:ascii="Arial" w:hAnsi="Arial" w:cs="Arial"/>
          <w:sz w:val="24"/>
        </w:rPr>
        <w:t>2</w:t>
      </w:r>
      <w:r w:rsidR="00C9491B">
        <w:rPr>
          <w:rFonts w:ascii="Arial" w:hAnsi="Arial" w:cs="Arial"/>
          <w:sz w:val="24"/>
        </w:rPr>
        <w:t xml:space="preserve">), who </w:t>
      </w:r>
      <w:r w:rsidR="00C747F3">
        <w:rPr>
          <w:rFonts w:ascii="Arial" w:hAnsi="Arial" w:cs="Arial"/>
          <w:sz w:val="24"/>
        </w:rPr>
        <w:t>argued that the classroom climate you establish can have a major impact on pupils’ motivation and attitude.</w:t>
      </w:r>
    </w:p>
    <w:p w14:paraId="5D94A420" w14:textId="717A13CA" w:rsidR="00027666" w:rsidRDefault="00CE39C0" w:rsidP="00E61E4C">
      <w:pPr>
        <w:spacing w:line="360" w:lineRule="auto"/>
        <w:rPr>
          <w:rFonts w:ascii="Arial" w:hAnsi="Arial" w:cs="Arial"/>
          <w:sz w:val="24"/>
        </w:rPr>
      </w:pPr>
      <w:r>
        <w:rPr>
          <w:rFonts w:ascii="Arial" w:hAnsi="Arial" w:cs="Arial"/>
          <w:sz w:val="24"/>
        </w:rPr>
        <w:t>Rogers (201</w:t>
      </w:r>
      <w:r w:rsidR="00507548">
        <w:rPr>
          <w:rFonts w:ascii="Arial" w:hAnsi="Arial" w:cs="Arial"/>
          <w:sz w:val="24"/>
        </w:rPr>
        <w:t>5</w:t>
      </w:r>
      <w:r>
        <w:rPr>
          <w:rFonts w:ascii="Arial" w:hAnsi="Arial" w:cs="Arial"/>
          <w:sz w:val="24"/>
        </w:rPr>
        <w:t xml:space="preserve">) explores the skills which teachers use to </w:t>
      </w:r>
      <w:proofErr w:type="spellStart"/>
      <w:r>
        <w:rPr>
          <w:rFonts w:ascii="Arial" w:hAnsi="Arial" w:cs="Arial"/>
          <w:sz w:val="24"/>
        </w:rPr>
        <w:t>minimalise</w:t>
      </w:r>
      <w:proofErr w:type="spellEnd"/>
      <w:r>
        <w:rPr>
          <w:rFonts w:ascii="Arial" w:hAnsi="Arial" w:cs="Arial"/>
          <w:sz w:val="24"/>
        </w:rPr>
        <w:t xml:space="preserve"> disruptive behaviour. Whenever </w:t>
      </w:r>
      <w:r w:rsidR="00931AF3">
        <w:rPr>
          <w:rFonts w:ascii="Arial" w:hAnsi="Arial" w:cs="Arial"/>
          <w:sz w:val="24"/>
        </w:rPr>
        <w:t>a pupil</w:t>
      </w:r>
      <w:r>
        <w:rPr>
          <w:rFonts w:ascii="Arial" w:hAnsi="Arial" w:cs="Arial"/>
          <w:sz w:val="24"/>
        </w:rPr>
        <w:t xml:space="preserve"> does shout out then the teacher should look to implement one of these skills to make it clear to the</w:t>
      </w:r>
      <w:r w:rsidR="00931AF3">
        <w:rPr>
          <w:rFonts w:ascii="Arial" w:hAnsi="Arial" w:cs="Arial"/>
          <w:sz w:val="24"/>
        </w:rPr>
        <w:t>m</w:t>
      </w:r>
      <w:r>
        <w:rPr>
          <w:rFonts w:ascii="Arial" w:hAnsi="Arial" w:cs="Arial"/>
          <w:sz w:val="24"/>
        </w:rPr>
        <w:t xml:space="preserve"> that what they are doing isn’t accepted and will not be given attention to. One of these skills is ‘tactical ignoring’. This is where the teacher selectively attends to the student when on task, but then tactically ignores other aspects such as </w:t>
      </w:r>
      <w:r w:rsidR="00551122">
        <w:rPr>
          <w:rFonts w:ascii="Arial" w:hAnsi="Arial" w:cs="Arial"/>
          <w:sz w:val="24"/>
        </w:rPr>
        <w:t>shouting out</w:t>
      </w:r>
      <w:r>
        <w:rPr>
          <w:rFonts w:ascii="Arial" w:hAnsi="Arial" w:cs="Arial"/>
          <w:sz w:val="24"/>
        </w:rPr>
        <w:t>.</w:t>
      </w:r>
      <w:r w:rsidR="00507548">
        <w:rPr>
          <w:rFonts w:ascii="Arial" w:hAnsi="Arial" w:cs="Arial"/>
          <w:sz w:val="24"/>
        </w:rPr>
        <w:t xml:space="preserve"> This becomes an effective tool as it signals to the pupils that certain behaviours do not get a response from the teacher. </w:t>
      </w:r>
      <w:r w:rsidR="00374534">
        <w:rPr>
          <w:rFonts w:ascii="Arial" w:hAnsi="Arial" w:cs="Arial"/>
          <w:sz w:val="24"/>
        </w:rPr>
        <w:t xml:space="preserve">However, this does not mean that the teacher should allow the misbehaviour to be let off. Hayes (2008) states that some children are unaware of the impact of their behaviour on others and it needs to </w:t>
      </w:r>
      <w:r w:rsidR="005260D2">
        <w:rPr>
          <w:rFonts w:ascii="Arial" w:hAnsi="Arial" w:cs="Arial"/>
          <w:sz w:val="24"/>
        </w:rPr>
        <w:t xml:space="preserve">be </w:t>
      </w:r>
      <w:r w:rsidR="00374534">
        <w:rPr>
          <w:rFonts w:ascii="Arial" w:hAnsi="Arial" w:cs="Arial"/>
          <w:sz w:val="24"/>
        </w:rPr>
        <w:t xml:space="preserve">reminded to them that they have responsibilities and rights; </w:t>
      </w:r>
      <w:r w:rsidR="005260D2">
        <w:rPr>
          <w:rFonts w:ascii="Arial" w:hAnsi="Arial" w:cs="Arial"/>
          <w:sz w:val="24"/>
        </w:rPr>
        <w:t>this</w:t>
      </w:r>
      <w:r w:rsidR="00374534">
        <w:rPr>
          <w:rFonts w:ascii="Arial" w:hAnsi="Arial" w:cs="Arial"/>
          <w:sz w:val="24"/>
        </w:rPr>
        <w:t xml:space="preserve"> needs to be emphasised </w:t>
      </w:r>
      <w:r w:rsidR="005260D2">
        <w:rPr>
          <w:rFonts w:ascii="Arial" w:hAnsi="Arial" w:cs="Arial"/>
          <w:sz w:val="24"/>
        </w:rPr>
        <w:t xml:space="preserve">by the teacher </w:t>
      </w:r>
      <w:r w:rsidR="00374534">
        <w:rPr>
          <w:rFonts w:ascii="Arial" w:hAnsi="Arial" w:cs="Arial"/>
          <w:sz w:val="24"/>
        </w:rPr>
        <w:t xml:space="preserve">with </w:t>
      </w:r>
      <w:r w:rsidR="005260D2">
        <w:rPr>
          <w:rFonts w:ascii="Arial" w:hAnsi="Arial" w:cs="Arial"/>
          <w:sz w:val="24"/>
        </w:rPr>
        <w:t xml:space="preserve">reference to </w:t>
      </w:r>
      <w:r w:rsidR="00374534">
        <w:rPr>
          <w:rFonts w:ascii="Arial" w:hAnsi="Arial" w:cs="Arial"/>
          <w:sz w:val="24"/>
        </w:rPr>
        <w:t xml:space="preserve">the classroom rules and ethos. </w:t>
      </w:r>
      <w:r w:rsidR="00507548">
        <w:rPr>
          <w:rFonts w:ascii="Arial" w:hAnsi="Arial" w:cs="Arial"/>
          <w:sz w:val="24"/>
        </w:rPr>
        <w:t xml:space="preserve">Rogers </w:t>
      </w:r>
      <w:r w:rsidR="001E4A7F">
        <w:rPr>
          <w:rFonts w:ascii="Arial" w:hAnsi="Arial" w:cs="Arial"/>
          <w:sz w:val="24"/>
        </w:rPr>
        <w:t xml:space="preserve">(2015) </w:t>
      </w:r>
      <w:r w:rsidR="00507548">
        <w:rPr>
          <w:rFonts w:ascii="Arial" w:hAnsi="Arial" w:cs="Arial"/>
          <w:sz w:val="24"/>
        </w:rPr>
        <w:t>continues to explain that it demonstrates the teacher is focused on main behavioural issues and they avoid any secondary behaviours such as, in this example, the shout</w:t>
      </w:r>
      <w:r w:rsidR="0075266F">
        <w:rPr>
          <w:rFonts w:ascii="Arial" w:hAnsi="Arial" w:cs="Arial"/>
          <w:sz w:val="24"/>
        </w:rPr>
        <w:t>i</w:t>
      </w:r>
      <w:r w:rsidR="00507548">
        <w:rPr>
          <w:rFonts w:ascii="Arial" w:hAnsi="Arial" w:cs="Arial"/>
          <w:sz w:val="24"/>
        </w:rPr>
        <w:t>ng out.</w:t>
      </w:r>
      <w:r w:rsidR="000F0672">
        <w:rPr>
          <w:rFonts w:ascii="Arial" w:hAnsi="Arial" w:cs="Arial"/>
          <w:sz w:val="24"/>
        </w:rPr>
        <w:t xml:space="preserve"> </w:t>
      </w:r>
      <w:r w:rsidR="0075266F">
        <w:rPr>
          <w:rFonts w:ascii="Arial" w:hAnsi="Arial" w:cs="Arial"/>
          <w:sz w:val="24"/>
        </w:rPr>
        <w:t xml:space="preserve">It is important to then pay </w:t>
      </w:r>
      <w:r w:rsidR="0061530F">
        <w:rPr>
          <w:rFonts w:ascii="Arial" w:hAnsi="Arial" w:cs="Arial"/>
          <w:sz w:val="24"/>
        </w:rPr>
        <w:t xml:space="preserve">clear </w:t>
      </w:r>
      <w:r w:rsidR="0075266F">
        <w:rPr>
          <w:rFonts w:ascii="Arial" w:hAnsi="Arial" w:cs="Arial"/>
          <w:sz w:val="24"/>
        </w:rPr>
        <w:t xml:space="preserve">attention when a </w:t>
      </w:r>
      <w:r w:rsidR="008122B7">
        <w:rPr>
          <w:rFonts w:ascii="Arial" w:hAnsi="Arial" w:cs="Arial"/>
          <w:sz w:val="24"/>
        </w:rPr>
        <w:t>pupil</w:t>
      </w:r>
      <w:r w:rsidR="0075266F">
        <w:rPr>
          <w:rFonts w:ascii="Arial" w:hAnsi="Arial" w:cs="Arial"/>
          <w:sz w:val="24"/>
        </w:rPr>
        <w:t xml:space="preserve"> raises their hand to answer</w:t>
      </w:r>
      <w:r w:rsidR="0061530F">
        <w:rPr>
          <w:rFonts w:ascii="Arial" w:hAnsi="Arial" w:cs="Arial"/>
          <w:sz w:val="24"/>
        </w:rPr>
        <w:t xml:space="preserve"> and </w:t>
      </w:r>
      <w:r w:rsidR="0075266F">
        <w:rPr>
          <w:rFonts w:ascii="Arial" w:hAnsi="Arial" w:cs="Arial"/>
          <w:sz w:val="24"/>
        </w:rPr>
        <w:t>to praise this action; “well done *name*, thank you for putting your hand up”. This will make clear to the pupil who shouts out, and indeed all other pupils, that this action is good behaviour and what is expected of the pupi</w:t>
      </w:r>
      <w:r w:rsidR="001E4A7F">
        <w:rPr>
          <w:rFonts w:ascii="Arial" w:hAnsi="Arial" w:cs="Arial"/>
          <w:sz w:val="24"/>
        </w:rPr>
        <w:t>l</w:t>
      </w:r>
      <w:r w:rsidR="0075266F">
        <w:rPr>
          <w:rFonts w:ascii="Arial" w:hAnsi="Arial" w:cs="Arial"/>
          <w:sz w:val="24"/>
        </w:rPr>
        <w:t>s.</w:t>
      </w:r>
    </w:p>
    <w:p w14:paraId="5A569972" w14:textId="77777777" w:rsidR="0045058F" w:rsidRDefault="0045058F" w:rsidP="00E61E4C">
      <w:pPr>
        <w:spacing w:line="360" w:lineRule="auto"/>
        <w:rPr>
          <w:rFonts w:ascii="Arial" w:hAnsi="Arial" w:cs="Arial"/>
          <w:sz w:val="24"/>
          <w:lang w:val="en-US"/>
        </w:rPr>
      </w:pPr>
    </w:p>
    <w:p w14:paraId="78075223" w14:textId="77777777" w:rsidR="00342951" w:rsidRDefault="00342951" w:rsidP="00E61E4C">
      <w:pPr>
        <w:spacing w:line="360" w:lineRule="auto"/>
        <w:rPr>
          <w:rFonts w:ascii="Arial" w:hAnsi="Arial" w:cs="Arial"/>
          <w:sz w:val="24"/>
          <w:lang w:val="en-US"/>
        </w:rPr>
      </w:pPr>
    </w:p>
    <w:p w14:paraId="5C40072B" w14:textId="77777777" w:rsidR="00342951" w:rsidRDefault="00342951" w:rsidP="00E61E4C">
      <w:pPr>
        <w:spacing w:line="360" w:lineRule="auto"/>
        <w:rPr>
          <w:rFonts w:ascii="Arial" w:hAnsi="Arial" w:cs="Arial"/>
          <w:sz w:val="24"/>
          <w:lang w:val="en-US"/>
        </w:rPr>
      </w:pPr>
    </w:p>
    <w:p w14:paraId="4B8608B3" w14:textId="17636C57" w:rsidR="00853F6A" w:rsidRDefault="0045058F" w:rsidP="00E61E4C">
      <w:pPr>
        <w:spacing w:line="360" w:lineRule="auto"/>
        <w:rPr>
          <w:rFonts w:ascii="Arial" w:hAnsi="Arial" w:cs="Arial"/>
          <w:sz w:val="24"/>
          <w:lang w:val="en-US"/>
        </w:rPr>
      </w:pPr>
      <w:r>
        <w:rPr>
          <w:rFonts w:ascii="Arial" w:hAnsi="Arial" w:cs="Arial"/>
          <w:sz w:val="24"/>
          <w:lang w:val="en-US"/>
        </w:rPr>
        <w:t xml:space="preserve">Scenario </w:t>
      </w:r>
      <w:r w:rsidR="003400D4">
        <w:rPr>
          <w:rFonts w:ascii="Arial" w:hAnsi="Arial" w:cs="Arial"/>
          <w:sz w:val="24"/>
          <w:lang w:val="en-US"/>
        </w:rPr>
        <w:t>6</w:t>
      </w:r>
      <w:r>
        <w:rPr>
          <w:rFonts w:ascii="Arial" w:hAnsi="Arial" w:cs="Arial"/>
          <w:sz w:val="24"/>
          <w:lang w:val="en-US"/>
        </w:rPr>
        <w:t>:</w:t>
      </w:r>
    </w:p>
    <w:p w14:paraId="4DBF6082" w14:textId="6563DC82" w:rsidR="00853F6A" w:rsidRDefault="008E4BFE" w:rsidP="00E61E4C">
      <w:pPr>
        <w:spacing w:line="360" w:lineRule="auto"/>
        <w:rPr>
          <w:rFonts w:ascii="Arial" w:hAnsi="Arial" w:cs="Arial"/>
          <w:sz w:val="24"/>
          <w:lang w:val="en-US"/>
        </w:rPr>
      </w:pPr>
      <w:r>
        <w:rPr>
          <w:rFonts w:ascii="Arial" w:hAnsi="Arial" w:cs="Arial"/>
          <w:sz w:val="24"/>
          <w:lang w:val="en-US"/>
        </w:rPr>
        <w:t>This scenario involves a</w:t>
      </w:r>
      <w:r w:rsidR="00853F6A">
        <w:rPr>
          <w:rFonts w:ascii="Arial" w:hAnsi="Arial" w:cs="Arial"/>
          <w:sz w:val="24"/>
          <w:lang w:val="en-US"/>
        </w:rPr>
        <w:t xml:space="preserve"> year 2 girl who has additional learning needs</w:t>
      </w:r>
      <w:r w:rsidR="009B1E8B">
        <w:rPr>
          <w:rFonts w:ascii="Arial" w:hAnsi="Arial" w:cs="Arial"/>
          <w:sz w:val="24"/>
          <w:lang w:val="en-US"/>
        </w:rPr>
        <w:t xml:space="preserve"> (ALN)</w:t>
      </w:r>
      <w:r w:rsidR="00853F6A">
        <w:rPr>
          <w:rFonts w:ascii="Arial" w:hAnsi="Arial" w:cs="Arial"/>
          <w:sz w:val="24"/>
          <w:lang w:val="en-US"/>
        </w:rPr>
        <w:t xml:space="preserve"> and argues with teacher and peers. She has started to develop bullying behavior</w:t>
      </w:r>
      <w:r w:rsidR="00056212">
        <w:rPr>
          <w:rFonts w:ascii="Arial" w:hAnsi="Arial" w:cs="Arial"/>
          <w:sz w:val="24"/>
          <w:lang w:val="en-US"/>
        </w:rPr>
        <w:t>, picking on and arguing with peers. W</w:t>
      </w:r>
      <w:r w:rsidR="00853F6A">
        <w:rPr>
          <w:rFonts w:ascii="Arial" w:hAnsi="Arial" w:cs="Arial"/>
          <w:sz w:val="24"/>
          <w:lang w:val="en-US"/>
        </w:rPr>
        <w:t>hen things do not go her way, she stomps her feet and waves her arms around</w:t>
      </w:r>
      <w:r w:rsidR="003A3EA1">
        <w:rPr>
          <w:rFonts w:ascii="Arial" w:hAnsi="Arial" w:cs="Arial"/>
          <w:sz w:val="24"/>
          <w:lang w:val="en-US"/>
        </w:rPr>
        <w:t>.</w:t>
      </w:r>
    </w:p>
    <w:p w14:paraId="69CDA7F4" w14:textId="0F81F997" w:rsidR="005A4108" w:rsidRDefault="009B1E8B" w:rsidP="00E61E4C">
      <w:pPr>
        <w:spacing w:line="360" w:lineRule="auto"/>
        <w:rPr>
          <w:rFonts w:ascii="Arial" w:hAnsi="Arial" w:cs="Arial"/>
          <w:sz w:val="24"/>
          <w:lang w:val="en-US"/>
        </w:rPr>
      </w:pPr>
      <w:r>
        <w:rPr>
          <w:rFonts w:ascii="Arial" w:hAnsi="Arial" w:cs="Arial"/>
          <w:sz w:val="24"/>
          <w:lang w:val="en-US"/>
        </w:rPr>
        <w:lastRenderedPageBreak/>
        <w:t xml:space="preserve">Every child has their individual needs, and this example focuses on a child with ALN who clearly needs </w:t>
      </w:r>
      <w:r w:rsidR="00F63078">
        <w:rPr>
          <w:rFonts w:ascii="Arial" w:hAnsi="Arial" w:cs="Arial"/>
          <w:sz w:val="24"/>
          <w:lang w:val="en-US"/>
        </w:rPr>
        <w:t>support</w:t>
      </w:r>
      <w:r>
        <w:rPr>
          <w:rFonts w:ascii="Arial" w:hAnsi="Arial" w:cs="Arial"/>
          <w:sz w:val="24"/>
          <w:lang w:val="en-US"/>
        </w:rPr>
        <w:t>. Firstly, more support for her daily routine and structure might be needed to calm her and put her at ease with what she will be doin</w:t>
      </w:r>
      <w:r w:rsidR="00675606">
        <w:rPr>
          <w:rFonts w:ascii="Arial" w:hAnsi="Arial" w:cs="Arial"/>
          <w:sz w:val="24"/>
          <w:lang w:val="en-US"/>
        </w:rPr>
        <w:t>g</w:t>
      </w:r>
      <w:r w:rsidR="005A4108">
        <w:rPr>
          <w:rFonts w:ascii="Arial" w:hAnsi="Arial" w:cs="Arial"/>
          <w:sz w:val="24"/>
          <w:lang w:val="en-US"/>
        </w:rPr>
        <w:t>.</w:t>
      </w:r>
      <w:r w:rsidR="00F63078">
        <w:rPr>
          <w:rFonts w:ascii="Arial" w:hAnsi="Arial" w:cs="Arial"/>
          <w:sz w:val="24"/>
          <w:lang w:val="en-US"/>
        </w:rPr>
        <w:t xml:space="preserve"> </w:t>
      </w:r>
      <w:r w:rsidR="00704377">
        <w:rPr>
          <w:rFonts w:ascii="Arial" w:hAnsi="Arial" w:cs="Arial"/>
          <w:sz w:val="24"/>
          <w:lang w:val="en-US"/>
        </w:rPr>
        <w:t>As Rogers (2002a) explains, f</w:t>
      </w:r>
      <w:r w:rsidR="0090196A">
        <w:rPr>
          <w:rFonts w:ascii="Arial" w:hAnsi="Arial" w:cs="Arial"/>
          <w:sz w:val="24"/>
          <w:lang w:val="en-US"/>
        </w:rPr>
        <w:t xml:space="preserve">or children with ALN it </w:t>
      </w:r>
      <w:r w:rsidR="00C05D57">
        <w:rPr>
          <w:rFonts w:ascii="Arial" w:hAnsi="Arial" w:cs="Arial"/>
          <w:sz w:val="24"/>
          <w:lang w:val="en-US"/>
        </w:rPr>
        <w:t>is often</w:t>
      </w:r>
      <w:r w:rsidR="0090196A">
        <w:rPr>
          <w:rFonts w:ascii="Arial" w:hAnsi="Arial" w:cs="Arial"/>
          <w:sz w:val="24"/>
          <w:lang w:val="en-US"/>
        </w:rPr>
        <w:t xml:space="preserve"> very important that they have visual cues to comfort them </w:t>
      </w:r>
      <w:r w:rsidR="005060FF">
        <w:rPr>
          <w:rFonts w:ascii="Arial" w:hAnsi="Arial" w:cs="Arial"/>
          <w:sz w:val="24"/>
          <w:lang w:val="en-US"/>
        </w:rPr>
        <w:t xml:space="preserve">and </w:t>
      </w:r>
      <w:r w:rsidR="0090196A">
        <w:rPr>
          <w:rFonts w:ascii="Arial" w:hAnsi="Arial" w:cs="Arial"/>
          <w:sz w:val="24"/>
          <w:lang w:val="en-US"/>
        </w:rPr>
        <w:t xml:space="preserve">significantly assist them in focus and attention. </w:t>
      </w:r>
      <w:r w:rsidR="00643752">
        <w:rPr>
          <w:rFonts w:ascii="Arial" w:hAnsi="Arial" w:cs="Arial"/>
          <w:sz w:val="24"/>
          <w:lang w:val="en-US"/>
        </w:rPr>
        <w:t>This could be crucial to benefiting the child</w:t>
      </w:r>
      <w:r w:rsidR="00501009">
        <w:rPr>
          <w:rFonts w:ascii="Arial" w:hAnsi="Arial" w:cs="Arial"/>
          <w:sz w:val="24"/>
          <w:lang w:val="en-US"/>
        </w:rPr>
        <w:t>, and in-turn the class, especially</w:t>
      </w:r>
      <w:r w:rsidR="00643752">
        <w:rPr>
          <w:rFonts w:ascii="Arial" w:hAnsi="Arial" w:cs="Arial"/>
          <w:sz w:val="24"/>
          <w:lang w:val="en-US"/>
        </w:rPr>
        <w:t xml:space="preserve"> </w:t>
      </w:r>
      <w:r w:rsidR="00501009">
        <w:rPr>
          <w:rFonts w:ascii="Arial" w:hAnsi="Arial" w:cs="Arial"/>
          <w:sz w:val="24"/>
          <w:lang w:val="en-US"/>
        </w:rPr>
        <w:t xml:space="preserve">if </w:t>
      </w:r>
      <w:r w:rsidR="00643752">
        <w:rPr>
          <w:rFonts w:ascii="Arial" w:hAnsi="Arial" w:cs="Arial"/>
          <w:sz w:val="24"/>
          <w:lang w:val="en-US"/>
        </w:rPr>
        <w:t xml:space="preserve">this is where the tantrums and bullying may stem from. </w:t>
      </w:r>
      <w:r w:rsidR="0015003B">
        <w:rPr>
          <w:rFonts w:ascii="Arial" w:hAnsi="Arial" w:cs="Arial"/>
          <w:sz w:val="24"/>
          <w:lang w:val="en-US"/>
        </w:rPr>
        <w:t>As Talking Point (2013) explain,</w:t>
      </w:r>
      <w:r w:rsidR="007E2806">
        <w:rPr>
          <w:rFonts w:ascii="Arial" w:hAnsi="Arial" w:cs="Arial"/>
          <w:sz w:val="24"/>
          <w:lang w:val="en-US"/>
        </w:rPr>
        <w:t xml:space="preserve"> some children with ALN have anxieties or stress about change in routine.</w:t>
      </w:r>
      <w:r w:rsidR="0015003B">
        <w:rPr>
          <w:rFonts w:ascii="Arial" w:hAnsi="Arial" w:cs="Arial"/>
          <w:sz w:val="24"/>
          <w:lang w:val="en-US"/>
        </w:rPr>
        <w:t xml:space="preserve"> </w:t>
      </w:r>
      <w:r w:rsidR="0090196A">
        <w:rPr>
          <w:rFonts w:ascii="Arial" w:hAnsi="Arial" w:cs="Arial"/>
          <w:sz w:val="24"/>
          <w:lang w:val="en-US"/>
        </w:rPr>
        <w:t>An example of this can be a visual timetable or picture cues which make it clear to the child of what it is they will be doing that day in each lesson. Visual timetables are extremely helpful for children with ALN because often these children become worried and stressed about the school day when things aren’t made clear to them or they don’t have a safe routin</w:t>
      </w:r>
      <w:r w:rsidR="00C73D31">
        <w:rPr>
          <w:rFonts w:ascii="Arial" w:hAnsi="Arial" w:cs="Arial"/>
          <w:sz w:val="24"/>
          <w:lang w:val="en-US"/>
        </w:rPr>
        <w:t>e. It is crucial to ensure they understand their daily working routines</w:t>
      </w:r>
      <w:r w:rsidR="00200E34">
        <w:rPr>
          <w:rFonts w:ascii="Arial" w:hAnsi="Arial" w:cs="Arial"/>
          <w:sz w:val="24"/>
          <w:lang w:val="en-US"/>
        </w:rPr>
        <w:t>.</w:t>
      </w:r>
    </w:p>
    <w:p w14:paraId="252552C9" w14:textId="73FA22FB" w:rsidR="00EF2A9E" w:rsidRDefault="00EF2A9E" w:rsidP="00EF2A9E">
      <w:pPr>
        <w:spacing w:line="360" w:lineRule="auto"/>
        <w:rPr>
          <w:rFonts w:ascii="Arial" w:hAnsi="Arial" w:cs="Arial"/>
          <w:sz w:val="24"/>
          <w:lang w:val="en-US"/>
        </w:rPr>
      </w:pPr>
      <w:r>
        <w:rPr>
          <w:rFonts w:ascii="Arial" w:hAnsi="Arial" w:cs="Arial"/>
          <w:sz w:val="24"/>
          <w:lang w:val="en-US"/>
        </w:rPr>
        <w:t xml:space="preserve">Shelton &amp; Brownhill (2008) state that it is important not to dismiss a child with ALNs inappropriate behavior to the damage of lowering </w:t>
      </w:r>
      <w:proofErr w:type="spellStart"/>
      <w:r>
        <w:rPr>
          <w:rFonts w:ascii="Arial" w:hAnsi="Arial" w:cs="Arial"/>
          <w:sz w:val="24"/>
          <w:lang w:val="en-US"/>
        </w:rPr>
        <w:t>behavioural</w:t>
      </w:r>
      <w:proofErr w:type="spellEnd"/>
      <w:r>
        <w:rPr>
          <w:rFonts w:ascii="Arial" w:hAnsi="Arial" w:cs="Arial"/>
          <w:sz w:val="24"/>
          <w:lang w:val="en-US"/>
        </w:rPr>
        <w:t xml:space="preserve"> standards and expectations. Instead, it is important to offer the correct support of which they point out in strategies that can be taken. One which they highlight is to differentiate work set for the individual child, to ensure they can achieve what is being asked of them. This should be irrespective of the levels of attainment of other pupils within the class. </w:t>
      </w:r>
      <w:proofErr w:type="spellStart"/>
      <w:r>
        <w:rPr>
          <w:rFonts w:ascii="Arial" w:hAnsi="Arial" w:cs="Arial"/>
          <w:sz w:val="24"/>
          <w:lang w:val="en-US"/>
        </w:rPr>
        <w:t>Kyriacou</w:t>
      </w:r>
      <w:proofErr w:type="spellEnd"/>
      <w:r>
        <w:rPr>
          <w:rFonts w:ascii="Arial" w:hAnsi="Arial" w:cs="Arial"/>
          <w:sz w:val="24"/>
          <w:lang w:val="en-US"/>
        </w:rPr>
        <w:t xml:space="preserve"> (2014) highlights an essential teaching skill </w:t>
      </w:r>
      <w:r w:rsidR="00E133B8">
        <w:rPr>
          <w:rFonts w:ascii="Arial" w:hAnsi="Arial" w:cs="Arial"/>
          <w:sz w:val="24"/>
          <w:lang w:val="en-US"/>
        </w:rPr>
        <w:t xml:space="preserve">is </w:t>
      </w:r>
      <w:r>
        <w:rPr>
          <w:rFonts w:ascii="Arial" w:hAnsi="Arial" w:cs="Arial"/>
          <w:sz w:val="24"/>
          <w:lang w:val="en-US"/>
        </w:rPr>
        <w:t xml:space="preserve">to know how to make effective </w:t>
      </w:r>
      <w:proofErr w:type="spellStart"/>
      <w:r>
        <w:rPr>
          <w:rFonts w:ascii="Arial" w:hAnsi="Arial" w:cs="Arial"/>
          <w:sz w:val="24"/>
          <w:lang w:val="en-US"/>
        </w:rPr>
        <w:t>personalised</w:t>
      </w:r>
      <w:proofErr w:type="spellEnd"/>
      <w:r>
        <w:rPr>
          <w:rFonts w:ascii="Arial" w:hAnsi="Arial" w:cs="Arial"/>
          <w:sz w:val="24"/>
          <w:lang w:val="en-US"/>
        </w:rPr>
        <w:t xml:space="preserve"> provision for all pupils including those with ALN. Emmerson (2001) argues that this should include setting realistic targets and expectations for that child with regards to both work and behavior; </w:t>
      </w:r>
      <w:proofErr w:type="gramStart"/>
      <w:r>
        <w:rPr>
          <w:rFonts w:ascii="Arial" w:hAnsi="Arial" w:cs="Arial"/>
          <w:sz w:val="24"/>
          <w:lang w:val="en-US"/>
        </w:rPr>
        <w:t>again</w:t>
      </w:r>
      <w:proofErr w:type="gramEnd"/>
      <w:r>
        <w:rPr>
          <w:rFonts w:ascii="Arial" w:hAnsi="Arial" w:cs="Arial"/>
          <w:sz w:val="24"/>
          <w:lang w:val="en-US"/>
        </w:rPr>
        <w:t xml:space="preserve"> it would benefit most to display these visually so that the child can self-monitor their progress.</w:t>
      </w:r>
    </w:p>
    <w:p w14:paraId="23E5ACE8" w14:textId="64DC92F9" w:rsidR="00EF2A9E" w:rsidRDefault="00EF2A9E" w:rsidP="00EF2A9E">
      <w:pPr>
        <w:spacing w:line="360" w:lineRule="auto"/>
        <w:rPr>
          <w:rFonts w:ascii="Arial" w:hAnsi="Arial" w:cs="Arial"/>
          <w:sz w:val="24"/>
          <w:lang w:val="en-US"/>
        </w:rPr>
      </w:pPr>
      <w:r>
        <w:rPr>
          <w:rFonts w:ascii="Arial" w:hAnsi="Arial" w:cs="Arial"/>
          <w:sz w:val="24"/>
          <w:lang w:val="en-US"/>
        </w:rPr>
        <w:t xml:space="preserve">The teacher could adopt the social discipline model developed by </w:t>
      </w:r>
      <w:r w:rsidR="00B718E5">
        <w:rPr>
          <w:rFonts w:ascii="Arial" w:hAnsi="Arial" w:cs="Arial"/>
          <w:sz w:val="24"/>
          <w:lang w:val="en-US"/>
        </w:rPr>
        <w:t xml:space="preserve">Rudolph </w:t>
      </w:r>
      <w:r>
        <w:rPr>
          <w:rFonts w:ascii="Arial" w:hAnsi="Arial" w:cs="Arial"/>
          <w:sz w:val="24"/>
          <w:lang w:val="en-US"/>
        </w:rPr>
        <w:t xml:space="preserve">Dreikurs. Dreikurs et al. (1982) explained that when a child enters school, their primary need is to belong. Dreikurs identified what they labelled ‘mistaken goals’ in children’s’ behavior, expressed in the child seeking one of the </w:t>
      </w:r>
      <w:proofErr w:type="gramStart"/>
      <w:r>
        <w:rPr>
          <w:rFonts w:ascii="Arial" w:hAnsi="Arial" w:cs="Arial"/>
          <w:sz w:val="24"/>
          <w:lang w:val="en-US"/>
        </w:rPr>
        <w:t>following</w:t>
      </w:r>
      <w:proofErr w:type="gramEnd"/>
      <w:r>
        <w:rPr>
          <w:rFonts w:ascii="Arial" w:hAnsi="Arial" w:cs="Arial"/>
          <w:sz w:val="24"/>
          <w:lang w:val="en-US"/>
        </w:rPr>
        <w:t xml:space="preserve">; attention, power, revenge </w:t>
      </w:r>
      <w:r w:rsidR="00B718E5">
        <w:rPr>
          <w:rFonts w:ascii="Arial" w:hAnsi="Arial" w:cs="Arial"/>
          <w:sz w:val="24"/>
          <w:lang w:val="en-US"/>
        </w:rPr>
        <w:t>or</w:t>
      </w:r>
      <w:r>
        <w:rPr>
          <w:rFonts w:ascii="Arial" w:hAnsi="Arial" w:cs="Arial"/>
          <w:sz w:val="24"/>
          <w:lang w:val="en-US"/>
        </w:rPr>
        <w:t xml:space="preserve"> display inadequacy. The teacher can understand the child’s behavior by following this model to deal with the inappropriate behavior and build a more positive relationship with the child. </w:t>
      </w:r>
      <w:r>
        <w:rPr>
          <w:rFonts w:ascii="Arial" w:hAnsi="Arial" w:cs="Arial"/>
          <w:sz w:val="24"/>
          <w:lang w:val="en-US"/>
        </w:rPr>
        <w:lastRenderedPageBreak/>
        <w:t xml:space="preserve">Dreikurs further explain that a child’s ‘mistaken goals’ are expressed in series of attention or power-seeking </w:t>
      </w:r>
      <w:proofErr w:type="spellStart"/>
      <w:r>
        <w:rPr>
          <w:rFonts w:ascii="Arial" w:hAnsi="Arial" w:cs="Arial"/>
          <w:sz w:val="24"/>
          <w:lang w:val="en-US"/>
        </w:rPr>
        <w:t>behaviours</w:t>
      </w:r>
      <w:proofErr w:type="spellEnd"/>
      <w:r>
        <w:rPr>
          <w:rFonts w:ascii="Arial" w:hAnsi="Arial" w:cs="Arial"/>
          <w:sz w:val="24"/>
          <w:lang w:val="en-US"/>
        </w:rPr>
        <w:t xml:space="preserve"> </w:t>
      </w:r>
      <w:r w:rsidR="00200E34">
        <w:rPr>
          <w:rFonts w:ascii="Arial" w:hAnsi="Arial" w:cs="Arial"/>
          <w:sz w:val="24"/>
          <w:lang w:val="en-US"/>
        </w:rPr>
        <w:t>which</w:t>
      </w:r>
      <w:r>
        <w:rPr>
          <w:rFonts w:ascii="Arial" w:hAnsi="Arial" w:cs="Arial"/>
          <w:sz w:val="24"/>
          <w:lang w:val="en-US"/>
        </w:rPr>
        <w:t xml:space="preserve"> arise from a child only believing they can belong when gaining either attention or power. </w:t>
      </w:r>
      <w:r w:rsidR="002B2457">
        <w:rPr>
          <w:rFonts w:ascii="Arial" w:hAnsi="Arial" w:cs="Arial"/>
          <w:sz w:val="24"/>
          <w:lang w:val="en-US"/>
        </w:rPr>
        <w:t>Thus</w:t>
      </w:r>
      <w:r w:rsidR="004311CC">
        <w:rPr>
          <w:rFonts w:ascii="Arial" w:hAnsi="Arial" w:cs="Arial"/>
          <w:sz w:val="24"/>
          <w:lang w:val="en-US"/>
        </w:rPr>
        <w:t>,</w:t>
      </w:r>
      <w:r>
        <w:rPr>
          <w:rFonts w:ascii="Arial" w:hAnsi="Arial" w:cs="Arial"/>
          <w:sz w:val="24"/>
          <w:lang w:val="en-US"/>
        </w:rPr>
        <w:t xml:space="preserve"> displaying distracting or destructive </w:t>
      </w:r>
      <w:proofErr w:type="spellStart"/>
      <w:r>
        <w:rPr>
          <w:rFonts w:ascii="Arial" w:hAnsi="Arial" w:cs="Arial"/>
          <w:sz w:val="24"/>
          <w:lang w:val="en-US"/>
        </w:rPr>
        <w:t>behaviours</w:t>
      </w:r>
      <w:proofErr w:type="spellEnd"/>
      <w:r>
        <w:rPr>
          <w:rFonts w:ascii="Arial" w:hAnsi="Arial" w:cs="Arial"/>
          <w:sz w:val="24"/>
          <w:lang w:val="en-US"/>
        </w:rPr>
        <w:t xml:space="preserve"> are the child’s attempt at belonging in their peer group. Dreikurs proposed that teachers should adopt a questioning approach to support the child in understanding why they are behaving the way they do. The approach involves the teacher being non-judgmental by instead of issuing instant punishment for the child, they need to be supportive in a one-to-one situation and ask questions specific to the child’s behavior: </w:t>
      </w:r>
      <w:r w:rsidR="00624065">
        <w:rPr>
          <w:rFonts w:ascii="Arial" w:hAnsi="Arial" w:cs="Arial"/>
          <w:sz w:val="24"/>
          <w:lang w:val="en-US"/>
        </w:rPr>
        <w:t>“</w:t>
      </w:r>
      <w:r>
        <w:rPr>
          <w:rFonts w:ascii="Arial" w:hAnsi="Arial" w:cs="Arial"/>
          <w:sz w:val="24"/>
          <w:lang w:val="en-US"/>
        </w:rPr>
        <w:t>Do you know why you</w:t>
      </w:r>
      <w:proofErr w:type="gramStart"/>
      <w:r>
        <w:rPr>
          <w:rFonts w:ascii="Arial" w:hAnsi="Arial" w:cs="Arial"/>
          <w:sz w:val="24"/>
          <w:lang w:val="en-US"/>
        </w:rPr>
        <w:t>… ?</w:t>
      </w:r>
      <w:proofErr w:type="gramEnd"/>
      <w:r w:rsidR="00624065">
        <w:rPr>
          <w:rFonts w:ascii="Arial" w:hAnsi="Arial" w:cs="Arial"/>
          <w:sz w:val="24"/>
          <w:lang w:val="en-US"/>
        </w:rPr>
        <w:t>”.</w:t>
      </w:r>
      <w:r>
        <w:rPr>
          <w:rFonts w:ascii="Arial" w:hAnsi="Arial" w:cs="Arial"/>
          <w:sz w:val="24"/>
          <w:lang w:val="en-US"/>
        </w:rPr>
        <w:t xml:space="preserve"> This raises awareness within the child of why they have displayed the behavior and understand what their goal is. This approach of ‘goal disclosure’ is a helpful process where the child can be taught to understand and manage feelings of frustration in non-destructive ways.</w:t>
      </w:r>
    </w:p>
    <w:p w14:paraId="12DEB239" w14:textId="40AE88F7" w:rsidR="00FB7645" w:rsidRDefault="00FB7645" w:rsidP="00E61E4C">
      <w:pPr>
        <w:spacing w:line="360" w:lineRule="auto"/>
        <w:rPr>
          <w:rFonts w:ascii="Arial" w:hAnsi="Arial" w:cs="Arial"/>
          <w:sz w:val="24"/>
          <w:lang w:val="en-US"/>
        </w:rPr>
      </w:pPr>
      <w:r>
        <w:rPr>
          <w:rFonts w:ascii="Arial" w:hAnsi="Arial" w:cs="Arial"/>
          <w:sz w:val="24"/>
          <w:lang w:val="en-US"/>
        </w:rPr>
        <w:t xml:space="preserve">The importance of parental engagement is paramount for schools. It can ensure consistency for the child so that when they are leaving school to go home there isn’t major change and like-wise from home to school. As </w:t>
      </w:r>
      <w:r w:rsidR="006A708F">
        <w:rPr>
          <w:rFonts w:ascii="Arial" w:hAnsi="Arial" w:cs="Arial"/>
          <w:sz w:val="24"/>
          <w:lang w:val="en-US"/>
        </w:rPr>
        <w:t>stated by the DfE (2010), parental involvement has a positive impact on a child’s attitude and attainment.</w:t>
      </w:r>
      <w:r w:rsidR="002D71E6">
        <w:rPr>
          <w:rFonts w:ascii="Arial" w:hAnsi="Arial" w:cs="Arial"/>
          <w:sz w:val="24"/>
          <w:lang w:val="en-US"/>
        </w:rPr>
        <w:t xml:space="preserve"> For children with ALN, it is important to develop an Individual Education Plan (IEP) which is constructed in collaboration with the parent/s and is a plan containing the short-term targets for the child and the level of teaching provision needed (Adams, 2009).</w:t>
      </w:r>
      <w:r w:rsidR="00A16827">
        <w:rPr>
          <w:rFonts w:ascii="Arial" w:hAnsi="Arial" w:cs="Arial"/>
          <w:sz w:val="24"/>
          <w:lang w:val="en-US"/>
        </w:rPr>
        <w:t xml:space="preserve"> The IEP is reviewed at least three times a year which involves parent’s expressing their views on progress. The IEP and the work with parents is significant in ensuring the child gets the efficient support they need toward their learning and development</w:t>
      </w:r>
      <w:r w:rsidR="00761F75">
        <w:rPr>
          <w:rFonts w:ascii="Arial" w:hAnsi="Arial" w:cs="Arial"/>
          <w:sz w:val="24"/>
          <w:lang w:val="en-US"/>
        </w:rPr>
        <w:t xml:space="preserve"> both at school and home</w:t>
      </w:r>
      <w:r w:rsidR="00A16827">
        <w:rPr>
          <w:rFonts w:ascii="Arial" w:hAnsi="Arial" w:cs="Arial"/>
          <w:sz w:val="24"/>
          <w:lang w:val="en-US"/>
        </w:rPr>
        <w:t>.</w:t>
      </w:r>
    </w:p>
    <w:p w14:paraId="30EC147F" w14:textId="77777777" w:rsidR="00761F75" w:rsidRDefault="00761F75" w:rsidP="00E61E4C">
      <w:pPr>
        <w:spacing w:line="360" w:lineRule="auto"/>
        <w:rPr>
          <w:rFonts w:ascii="Arial" w:hAnsi="Arial" w:cs="Arial"/>
          <w:sz w:val="24"/>
          <w:lang w:val="en-US"/>
        </w:rPr>
      </w:pPr>
    </w:p>
    <w:p w14:paraId="06E8C9FF" w14:textId="2B99ED51" w:rsidR="00255CE5" w:rsidRDefault="00255CE5" w:rsidP="00E61E4C">
      <w:pPr>
        <w:spacing w:line="360" w:lineRule="auto"/>
        <w:rPr>
          <w:rFonts w:ascii="Arial" w:hAnsi="Arial" w:cs="Arial"/>
          <w:sz w:val="24"/>
          <w:lang w:val="en-US"/>
        </w:rPr>
      </w:pPr>
    </w:p>
    <w:p w14:paraId="14BD0A4E" w14:textId="3340FF85" w:rsidR="00255CE5" w:rsidRDefault="00255CE5" w:rsidP="00E61E4C">
      <w:pPr>
        <w:spacing w:line="360" w:lineRule="auto"/>
        <w:rPr>
          <w:rFonts w:ascii="Arial" w:hAnsi="Arial" w:cs="Arial"/>
          <w:sz w:val="24"/>
          <w:lang w:val="en-US"/>
        </w:rPr>
      </w:pPr>
    </w:p>
    <w:p w14:paraId="5F975919" w14:textId="7618E9CF" w:rsidR="00255CE5" w:rsidRDefault="00255CE5" w:rsidP="00E61E4C">
      <w:pPr>
        <w:spacing w:line="360" w:lineRule="auto"/>
        <w:rPr>
          <w:rFonts w:ascii="Arial" w:hAnsi="Arial" w:cs="Arial"/>
          <w:sz w:val="24"/>
          <w:lang w:val="en-US"/>
        </w:rPr>
      </w:pPr>
      <w:r>
        <w:rPr>
          <w:rFonts w:ascii="Arial" w:hAnsi="Arial" w:cs="Arial"/>
          <w:sz w:val="24"/>
          <w:lang w:val="en-US"/>
        </w:rPr>
        <w:t>Reference List:</w:t>
      </w:r>
    </w:p>
    <w:p w14:paraId="34CE91FA" w14:textId="2F62EF13" w:rsidR="009102A0" w:rsidRDefault="009102A0" w:rsidP="00E61E4C">
      <w:pPr>
        <w:spacing w:line="360" w:lineRule="auto"/>
        <w:rPr>
          <w:rFonts w:ascii="Arial" w:hAnsi="Arial" w:cs="Arial"/>
          <w:sz w:val="24"/>
        </w:rPr>
      </w:pPr>
      <w:r w:rsidRPr="009102A0">
        <w:rPr>
          <w:rFonts w:ascii="Arial" w:hAnsi="Arial" w:cs="Arial"/>
          <w:sz w:val="24"/>
        </w:rPr>
        <w:t xml:space="preserve">Adams, K. (2009) </w:t>
      </w:r>
      <w:r w:rsidRPr="009102A0">
        <w:rPr>
          <w:rFonts w:ascii="Arial" w:hAnsi="Arial" w:cs="Arial"/>
          <w:i/>
          <w:sz w:val="24"/>
        </w:rPr>
        <w:t>Behaviour for Learning in the Primary School</w:t>
      </w:r>
      <w:r w:rsidRPr="009102A0">
        <w:rPr>
          <w:rFonts w:ascii="Arial" w:hAnsi="Arial" w:cs="Arial"/>
          <w:sz w:val="24"/>
        </w:rPr>
        <w:t>. Exeter: Learning Matters</w:t>
      </w:r>
      <w:r>
        <w:rPr>
          <w:rFonts w:ascii="Arial" w:hAnsi="Arial" w:cs="Arial"/>
          <w:sz w:val="24"/>
        </w:rPr>
        <w:t>.</w:t>
      </w:r>
    </w:p>
    <w:p w14:paraId="017A6993" w14:textId="541DEE64" w:rsidR="001037B4" w:rsidRDefault="001037B4" w:rsidP="00E61E4C">
      <w:pPr>
        <w:spacing w:line="360" w:lineRule="auto"/>
        <w:rPr>
          <w:rFonts w:ascii="Arial" w:hAnsi="Arial" w:cs="Arial"/>
          <w:sz w:val="24"/>
          <w:lang w:val="en-US"/>
        </w:rPr>
      </w:pPr>
      <w:r>
        <w:rPr>
          <w:rFonts w:ascii="Arial" w:hAnsi="Arial" w:cs="Arial"/>
          <w:sz w:val="24"/>
          <w:lang w:val="en-US"/>
        </w:rPr>
        <w:lastRenderedPageBreak/>
        <w:t xml:space="preserve">Arthur, J., Grainger, T. &amp; Wray, D. (2006) </w:t>
      </w:r>
      <w:r w:rsidRPr="001037B4">
        <w:rPr>
          <w:rFonts w:ascii="Arial" w:hAnsi="Arial" w:cs="Arial"/>
          <w:i/>
          <w:sz w:val="24"/>
          <w:lang w:val="en-US"/>
        </w:rPr>
        <w:t>Learning to Teach in the Primary School</w:t>
      </w:r>
      <w:r>
        <w:rPr>
          <w:rFonts w:ascii="Arial" w:hAnsi="Arial" w:cs="Arial"/>
          <w:sz w:val="24"/>
          <w:lang w:val="en-US"/>
        </w:rPr>
        <w:t>. Oxon: Routledge.</w:t>
      </w:r>
    </w:p>
    <w:p w14:paraId="6816C1B8" w14:textId="4CF596FC" w:rsidR="002A6145" w:rsidRDefault="002A6145" w:rsidP="00E61E4C">
      <w:pPr>
        <w:spacing w:line="360" w:lineRule="auto"/>
        <w:rPr>
          <w:rFonts w:ascii="Arial" w:hAnsi="Arial" w:cs="Arial"/>
          <w:sz w:val="24"/>
          <w:lang w:val="en-US"/>
        </w:rPr>
      </w:pPr>
      <w:proofErr w:type="spellStart"/>
      <w:r>
        <w:rPr>
          <w:rFonts w:ascii="Arial" w:hAnsi="Arial" w:cs="Arial"/>
          <w:sz w:val="24"/>
          <w:lang w:val="en-US"/>
        </w:rPr>
        <w:t>Croll</w:t>
      </w:r>
      <w:proofErr w:type="spellEnd"/>
      <w:r>
        <w:rPr>
          <w:rFonts w:ascii="Arial" w:hAnsi="Arial" w:cs="Arial"/>
          <w:sz w:val="24"/>
          <w:lang w:val="en-US"/>
        </w:rPr>
        <w:t xml:space="preserve">, P. &amp; Hastings, N. (1996) </w:t>
      </w:r>
      <w:r w:rsidRPr="002A6145">
        <w:rPr>
          <w:rFonts w:ascii="Arial" w:hAnsi="Arial" w:cs="Arial"/>
          <w:i/>
          <w:sz w:val="24"/>
          <w:lang w:val="en-US"/>
        </w:rPr>
        <w:t xml:space="preserve">Effective Primary Teaching. Research-based classroom strategies. </w:t>
      </w:r>
      <w:r>
        <w:rPr>
          <w:rFonts w:ascii="Arial" w:hAnsi="Arial" w:cs="Arial"/>
          <w:sz w:val="24"/>
          <w:lang w:val="en-US"/>
        </w:rPr>
        <w:t>London: David Fulton.</w:t>
      </w:r>
    </w:p>
    <w:p w14:paraId="04AE27C1" w14:textId="34EEE107" w:rsidR="006A708F" w:rsidRDefault="006A708F" w:rsidP="00E61E4C">
      <w:pPr>
        <w:spacing w:line="360" w:lineRule="auto"/>
        <w:rPr>
          <w:rFonts w:ascii="Arial" w:hAnsi="Arial" w:cs="Arial"/>
          <w:sz w:val="24"/>
          <w:lang w:val="en-US"/>
        </w:rPr>
      </w:pPr>
      <w:r>
        <w:rPr>
          <w:rFonts w:ascii="Arial" w:hAnsi="Arial" w:cs="Arial"/>
          <w:sz w:val="24"/>
          <w:lang w:val="en-US"/>
        </w:rPr>
        <w:t xml:space="preserve">Department for Education (DfE) (2010) </w:t>
      </w:r>
      <w:r w:rsidRPr="006A708F">
        <w:rPr>
          <w:rFonts w:ascii="Arial" w:hAnsi="Arial" w:cs="Arial"/>
          <w:i/>
          <w:sz w:val="24"/>
        </w:rPr>
        <w:t>Review of best practice in parental engagement</w:t>
      </w:r>
      <w:r>
        <w:rPr>
          <w:rFonts w:ascii="Arial" w:hAnsi="Arial" w:cs="Arial"/>
          <w:sz w:val="24"/>
        </w:rPr>
        <w:t>. London: HMSO.</w:t>
      </w:r>
    </w:p>
    <w:p w14:paraId="58934C51" w14:textId="77777777" w:rsidR="006A708F" w:rsidRDefault="006A708F" w:rsidP="006A708F">
      <w:pPr>
        <w:spacing w:line="360" w:lineRule="auto"/>
        <w:rPr>
          <w:rFonts w:ascii="Arial" w:hAnsi="Arial" w:cs="Arial"/>
          <w:sz w:val="24"/>
          <w:lang w:val="en-US"/>
        </w:rPr>
      </w:pPr>
      <w:r>
        <w:rPr>
          <w:rFonts w:ascii="Arial" w:hAnsi="Arial" w:cs="Arial"/>
          <w:sz w:val="24"/>
          <w:lang w:val="en-US"/>
        </w:rPr>
        <w:t xml:space="preserve">Department of Education and Science (DES) (1989) </w:t>
      </w:r>
      <w:r w:rsidRPr="00AD3A5C">
        <w:rPr>
          <w:rFonts w:ascii="Arial" w:hAnsi="Arial" w:cs="Arial"/>
          <w:i/>
          <w:sz w:val="24"/>
          <w:lang w:val="en-US"/>
        </w:rPr>
        <w:t>The Elton Report. Discipline in Schools</w:t>
      </w:r>
      <w:r>
        <w:rPr>
          <w:rFonts w:ascii="Arial" w:hAnsi="Arial" w:cs="Arial"/>
          <w:sz w:val="24"/>
          <w:lang w:val="en-US"/>
        </w:rPr>
        <w:t>. London: HMSO.</w:t>
      </w:r>
    </w:p>
    <w:p w14:paraId="64E91040" w14:textId="500F89B7" w:rsidR="00FF38D9" w:rsidRDefault="00FF38D9" w:rsidP="00E61E4C">
      <w:pPr>
        <w:spacing w:line="360" w:lineRule="auto"/>
        <w:rPr>
          <w:rFonts w:ascii="Arial" w:hAnsi="Arial" w:cs="Arial"/>
          <w:sz w:val="24"/>
        </w:rPr>
      </w:pPr>
      <w:r>
        <w:rPr>
          <w:rFonts w:ascii="Arial" w:hAnsi="Arial" w:cs="Arial"/>
          <w:sz w:val="24"/>
          <w:lang w:val="en-US"/>
        </w:rPr>
        <w:t xml:space="preserve">Department for Education and Skills (DfES) (2005) </w:t>
      </w:r>
      <w:r w:rsidRPr="00FF38D9">
        <w:rPr>
          <w:rFonts w:ascii="Arial" w:hAnsi="Arial" w:cs="Arial"/>
          <w:i/>
          <w:sz w:val="24"/>
        </w:rPr>
        <w:t>Learning behaviour. The Report of The Practitioners’ Group on School Behaviour and Discipline</w:t>
      </w:r>
      <w:r>
        <w:rPr>
          <w:rFonts w:ascii="Arial" w:hAnsi="Arial" w:cs="Arial"/>
          <w:i/>
          <w:sz w:val="24"/>
        </w:rPr>
        <w:t xml:space="preserve">. </w:t>
      </w:r>
      <w:r>
        <w:rPr>
          <w:rFonts w:ascii="Arial" w:hAnsi="Arial" w:cs="Arial"/>
          <w:sz w:val="24"/>
        </w:rPr>
        <w:t>London: DfES.</w:t>
      </w:r>
      <w:r w:rsidR="001E5F06">
        <w:rPr>
          <w:rFonts w:ascii="Arial" w:hAnsi="Arial" w:cs="Arial"/>
          <w:sz w:val="24"/>
        </w:rPr>
        <w:t xml:space="preserve"> </w:t>
      </w:r>
      <w:r w:rsidR="001E5F06" w:rsidRPr="001E5F06">
        <w:rPr>
          <w:rFonts w:ascii="Arial" w:hAnsi="Arial" w:cs="Arial"/>
          <w:sz w:val="24"/>
        </w:rPr>
        <w:t xml:space="preserve">Available at: </w:t>
      </w:r>
      <w:hyperlink r:id="rId4" w:history="1">
        <w:r w:rsidR="001E5F06" w:rsidRPr="001E5F06">
          <w:rPr>
            <w:rStyle w:val="Hyperlink"/>
            <w:rFonts w:ascii="Arial" w:hAnsi="Arial" w:cs="Arial"/>
            <w:color w:val="auto"/>
            <w:sz w:val="24"/>
            <w:u w:val="none"/>
          </w:rPr>
          <w:t>http://www.educationengland.org.uk/documents/pdfs/2005-steer-report-learning-behaviour.pdf</w:t>
        </w:r>
      </w:hyperlink>
      <w:r w:rsidR="001E5F06">
        <w:rPr>
          <w:rFonts w:ascii="Arial" w:hAnsi="Arial" w:cs="Arial"/>
          <w:sz w:val="24"/>
        </w:rPr>
        <w:t xml:space="preserve"> (Accessed: 01.05.18)</w:t>
      </w:r>
    </w:p>
    <w:p w14:paraId="2A87DA6C" w14:textId="72B4E519" w:rsidR="00CA64F2" w:rsidRPr="00FF38D9" w:rsidRDefault="00CA64F2" w:rsidP="00E61E4C">
      <w:pPr>
        <w:spacing w:line="360" w:lineRule="auto"/>
        <w:rPr>
          <w:rFonts w:ascii="Arial" w:hAnsi="Arial" w:cs="Arial"/>
          <w:sz w:val="24"/>
          <w:lang w:val="en-US"/>
        </w:rPr>
      </w:pPr>
      <w:r>
        <w:rPr>
          <w:rFonts w:ascii="Arial" w:hAnsi="Arial" w:cs="Arial"/>
          <w:sz w:val="24"/>
          <w:lang w:val="en-US"/>
        </w:rPr>
        <w:t xml:space="preserve">Dreikurs, R., Grunwald, B. &amp; Pepper, E. (1982) </w:t>
      </w:r>
      <w:r w:rsidRPr="00CA64F2">
        <w:rPr>
          <w:rFonts w:ascii="Arial" w:hAnsi="Arial" w:cs="Arial"/>
          <w:i/>
          <w:sz w:val="24"/>
          <w:lang w:val="en-US"/>
        </w:rPr>
        <w:t>Maintaining Sanity in the Classroom</w:t>
      </w:r>
      <w:r>
        <w:rPr>
          <w:rFonts w:ascii="Arial" w:hAnsi="Arial" w:cs="Arial"/>
          <w:sz w:val="24"/>
          <w:lang w:val="en-US"/>
        </w:rPr>
        <w:t>. 2</w:t>
      </w:r>
      <w:r w:rsidRPr="00CA64F2">
        <w:rPr>
          <w:rFonts w:ascii="Arial" w:hAnsi="Arial" w:cs="Arial"/>
          <w:sz w:val="24"/>
          <w:vertAlign w:val="superscript"/>
          <w:lang w:val="en-US"/>
        </w:rPr>
        <w:t>nd</w:t>
      </w:r>
      <w:r>
        <w:rPr>
          <w:rFonts w:ascii="Arial" w:hAnsi="Arial" w:cs="Arial"/>
          <w:sz w:val="24"/>
          <w:lang w:val="en-US"/>
        </w:rPr>
        <w:t xml:space="preserve"> ed. New York: Harper &amp; Row.</w:t>
      </w:r>
    </w:p>
    <w:p w14:paraId="3E02C353" w14:textId="710679DF" w:rsidR="00374534" w:rsidRDefault="00374534" w:rsidP="00E61E4C">
      <w:pPr>
        <w:spacing w:line="360" w:lineRule="auto"/>
        <w:rPr>
          <w:rFonts w:ascii="Arial" w:hAnsi="Arial" w:cs="Arial"/>
          <w:sz w:val="24"/>
          <w:lang w:val="en-US"/>
        </w:rPr>
      </w:pPr>
      <w:r>
        <w:rPr>
          <w:rFonts w:ascii="Arial" w:hAnsi="Arial" w:cs="Arial"/>
          <w:sz w:val="24"/>
          <w:lang w:val="en-US"/>
        </w:rPr>
        <w:t xml:space="preserve">Dreikurs, R., Grunwald, B.B. &amp; Pepper, F.C. (1998) </w:t>
      </w:r>
      <w:r w:rsidRPr="00E32BC9">
        <w:rPr>
          <w:rFonts w:ascii="Arial" w:hAnsi="Arial" w:cs="Arial"/>
          <w:i/>
          <w:sz w:val="24"/>
          <w:lang w:val="en-US"/>
        </w:rPr>
        <w:t>Maintaining Sanity in the Classroom</w:t>
      </w:r>
      <w:r>
        <w:rPr>
          <w:rFonts w:ascii="Arial" w:hAnsi="Arial" w:cs="Arial"/>
          <w:sz w:val="24"/>
          <w:lang w:val="en-US"/>
        </w:rPr>
        <w:t xml:space="preserve">. London: </w:t>
      </w:r>
      <w:r w:rsidR="00E32BC9">
        <w:rPr>
          <w:rFonts w:ascii="Arial" w:hAnsi="Arial" w:cs="Arial"/>
          <w:sz w:val="24"/>
          <w:lang w:val="en-US"/>
        </w:rPr>
        <w:t>Taylor and Francis.</w:t>
      </w:r>
    </w:p>
    <w:p w14:paraId="207E53A1" w14:textId="389B3BCD" w:rsidR="00D22204" w:rsidRDefault="00D22204" w:rsidP="00E61E4C">
      <w:pPr>
        <w:spacing w:line="360" w:lineRule="auto"/>
        <w:rPr>
          <w:rFonts w:ascii="Arial" w:hAnsi="Arial" w:cs="Arial"/>
          <w:sz w:val="24"/>
          <w:lang w:val="en-US"/>
        </w:rPr>
      </w:pPr>
      <w:r>
        <w:rPr>
          <w:rFonts w:ascii="Arial" w:hAnsi="Arial" w:cs="Arial"/>
          <w:sz w:val="24"/>
          <w:lang w:val="en-US"/>
        </w:rPr>
        <w:t xml:space="preserve">Emmerson, E. (2001) </w:t>
      </w:r>
      <w:r w:rsidRPr="00D22204">
        <w:rPr>
          <w:rFonts w:ascii="Arial" w:hAnsi="Arial" w:cs="Arial"/>
          <w:i/>
          <w:sz w:val="24"/>
          <w:lang w:val="en-US"/>
        </w:rPr>
        <w:t xml:space="preserve">Challenging </w:t>
      </w:r>
      <w:proofErr w:type="spellStart"/>
      <w:r w:rsidRPr="00D22204">
        <w:rPr>
          <w:rFonts w:ascii="Arial" w:hAnsi="Arial" w:cs="Arial"/>
          <w:i/>
          <w:sz w:val="24"/>
          <w:lang w:val="en-US"/>
        </w:rPr>
        <w:t>Behaviour</w:t>
      </w:r>
      <w:proofErr w:type="spellEnd"/>
      <w:r w:rsidRPr="00D22204">
        <w:rPr>
          <w:rFonts w:ascii="Arial" w:hAnsi="Arial" w:cs="Arial"/>
          <w:i/>
          <w:sz w:val="24"/>
          <w:lang w:val="en-US"/>
        </w:rPr>
        <w:t>, Analysis and Interventions in People with Learning Difficulties</w:t>
      </w:r>
      <w:r>
        <w:rPr>
          <w:rFonts w:ascii="Arial" w:hAnsi="Arial" w:cs="Arial"/>
          <w:sz w:val="24"/>
          <w:lang w:val="en-US"/>
        </w:rPr>
        <w:t>. Cambridge: Cambridge University Press.</w:t>
      </w:r>
    </w:p>
    <w:p w14:paraId="7C8A6ACF" w14:textId="046F2CE4" w:rsidR="009102A0" w:rsidRDefault="009102A0" w:rsidP="00E61E4C">
      <w:pPr>
        <w:spacing w:line="360" w:lineRule="auto"/>
        <w:rPr>
          <w:rFonts w:ascii="Arial" w:hAnsi="Arial" w:cs="Arial"/>
          <w:sz w:val="24"/>
        </w:rPr>
      </w:pPr>
      <w:r w:rsidRPr="009102A0">
        <w:rPr>
          <w:rFonts w:ascii="Arial" w:hAnsi="Arial" w:cs="Arial"/>
          <w:sz w:val="24"/>
        </w:rPr>
        <w:t xml:space="preserve">Haydn, T. (2007) </w:t>
      </w:r>
      <w:r w:rsidRPr="009102A0">
        <w:rPr>
          <w:rFonts w:ascii="Arial" w:hAnsi="Arial" w:cs="Arial"/>
          <w:i/>
          <w:sz w:val="24"/>
        </w:rPr>
        <w:t xml:space="preserve">Managing Pupil Behaviour: </w:t>
      </w:r>
      <w:r w:rsidR="00C747F3">
        <w:rPr>
          <w:rFonts w:ascii="Arial" w:hAnsi="Arial" w:cs="Arial"/>
          <w:i/>
          <w:sz w:val="24"/>
        </w:rPr>
        <w:t>K</w:t>
      </w:r>
      <w:r w:rsidRPr="009102A0">
        <w:rPr>
          <w:rFonts w:ascii="Arial" w:hAnsi="Arial" w:cs="Arial"/>
          <w:i/>
          <w:sz w:val="24"/>
        </w:rPr>
        <w:t>ey issues in teaching and learning</w:t>
      </w:r>
      <w:r w:rsidRPr="009102A0">
        <w:rPr>
          <w:rFonts w:ascii="Arial" w:hAnsi="Arial" w:cs="Arial"/>
          <w:sz w:val="24"/>
        </w:rPr>
        <w:t>. Abingdon: Routledge.</w:t>
      </w:r>
    </w:p>
    <w:p w14:paraId="7721CB34" w14:textId="3B2AA223" w:rsidR="00C747F3" w:rsidRDefault="00C747F3" w:rsidP="00E61E4C">
      <w:pPr>
        <w:spacing w:line="360" w:lineRule="auto"/>
        <w:rPr>
          <w:rFonts w:ascii="Arial" w:hAnsi="Arial" w:cs="Arial"/>
          <w:sz w:val="24"/>
          <w:lang w:val="en-US"/>
        </w:rPr>
      </w:pPr>
      <w:r>
        <w:rPr>
          <w:rFonts w:ascii="Arial" w:hAnsi="Arial" w:cs="Arial"/>
          <w:sz w:val="24"/>
          <w:lang w:val="en-US"/>
        </w:rPr>
        <w:t xml:space="preserve">Haydn, T. (2012) </w:t>
      </w:r>
      <w:r w:rsidRPr="00C747F3">
        <w:rPr>
          <w:rFonts w:ascii="Arial" w:hAnsi="Arial" w:cs="Arial"/>
          <w:i/>
          <w:sz w:val="24"/>
          <w:lang w:val="en-US"/>
        </w:rPr>
        <w:t xml:space="preserve">Managing Pupil </w:t>
      </w:r>
      <w:proofErr w:type="spellStart"/>
      <w:r w:rsidRPr="00C747F3">
        <w:rPr>
          <w:rFonts w:ascii="Arial" w:hAnsi="Arial" w:cs="Arial"/>
          <w:i/>
          <w:sz w:val="24"/>
          <w:lang w:val="en-US"/>
        </w:rPr>
        <w:t>Behaviour</w:t>
      </w:r>
      <w:proofErr w:type="spellEnd"/>
      <w:r w:rsidRPr="00C747F3">
        <w:rPr>
          <w:rFonts w:ascii="Arial" w:hAnsi="Arial" w:cs="Arial"/>
          <w:i/>
          <w:sz w:val="24"/>
          <w:lang w:val="en-US"/>
        </w:rPr>
        <w:t>: Improving the classroom atmosphere</w:t>
      </w:r>
      <w:r>
        <w:rPr>
          <w:rFonts w:ascii="Arial" w:hAnsi="Arial" w:cs="Arial"/>
          <w:sz w:val="24"/>
          <w:lang w:val="en-US"/>
        </w:rPr>
        <w:t>. 2</w:t>
      </w:r>
      <w:r w:rsidRPr="00C747F3">
        <w:rPr>
          <w:rFonts w:ascii="Arial" w:hAnsi="Arial" w:cs="Arial"/>
          <w:sz w:val="24"/>
          <w:vertAlign w:val="superscript"/>
          <w:lang w:val="en-US"/>
        </w:rPr>
        <w:t>nd</w:t>
      </w:r>
      <w:r>
        <w:rPr>
          <w:rFonts w:ascii="Arial" w:hAnsi="Arial" w:cs="Arial"/>
          <w:sz w:val="24"/>
          <w:lang w:val="en-US"/>
        </w:rPr>
        <w:t xml:space="preserve"> ed. Abingdon: Routledge.</w:t>
      </w:r>
    </w:p>
    <w:p w14:paraId="6D9AF373" w14:textId="52A8DF6D" w:rsidR="00374534" w:rsidRDefault="00374534" w:rsidP="00E61E4C">
      <w:pPr>
        <w:spacing w:line="360" w:lineRule="auto"/>
        <w:rPr>
          <w:rFonts w:ascii="Arial" w:hAnsi="Arial" w:cs="Arial"/>
          <w:sz w:val="24"/>
          <w:lang w:val="en-US"/>
        </w:rPr>
      </w:pPr>
      <w:r>
        <w:rPr>
          <w:rFonts w:ascii="Arial" w:hAnsi="Arial" w:cs="Arial"/>
          <w:sz w:val="24"/>
          <w:lang w:val="en-US"/>
        </w:rPr>
        <w:t xml:space="preserve">Hayes, D. (2008) </w:t>
      </w:r>
      <w:r w:rsidRPr="00374534">
        <w:rPr>
          <w:rFonts w:ascii="Arial" w:hAnsi="Arial" w:cs="Arial"/>
          <w:i/>
          <w:sz w:val="24"/>
          <w:lang w:val="en-US"/>
        </w:rPr>
        <w:t>Foundations of Primary Teaching</w:t>
      </w:r>
      <w:r>
        <w:rPr>
          <w:rFonts w:ascii="Arial" w:hAnsi="Arial" w:cs="Arial"/>
          <w:sz w:val="24"/>
          <w:lang w:val="en-US"/>
        </w:rPr>
        <w:t>. 4</w:t>
      </w:r>
      <w:r w:rsidRPr="00374534">
        <w:rPr>
          <w:rFonts w:ascii="Arial" w:hAnsi="Arial" w:cs="Arial"/>
          <w:sz w:val="24"/>
          <w:vertAlign w:val="superscript"/>
          <w:lang w:val="en-US"/>
        </w:rPr>
        <w:t>th</w:t>
      </w:r>
      <w:r>
        <w:rPr>
          <w:rFonts w:ascii="Arial" w:hAnsi="Arial" w:cs="Arial"/>
          <w:sz w:val="24"/>
          <w:lang w:val="en-US"/>
        </w:rPr>
        <w:t xml:space="preserve"> ed. Oxon: Routledge.</w:t>
      </w:r>
    </w:p>
    <w:p w14:paraId="67004921" w14:textId="3A47F3DC" w:rsidR="00F705FB" w:rsidRDefault="00F705FB" w:rsidP="00E61E4C">
      <w:pPr>
        <w:spacing w:line="360" w:lineRule="auto"/>
        <w:rPr>
          <w:rFonts w:ascii="Arial" w:hAnsi="Arial" w:cs="Arial"/>
          <w:sz w:val="24"/>
          <w:lang w:val="en-US"/>
        </w:rPr>
      </w:pPr>
      <w:proofErr w:type="spellStart"/>
      <w:r>
        <w:rPr>
          <w:rFonts w:ascii="Arial" w:hAnsi="Arial" w:cs="Arial"/>
          <w:sz w:val="24"/>
          <w:lang w:val="en-US"/>
        </w:rPr>
        <w:t>Kyriacou</w:t>
      </w:r>
      <w:proofErr w:type="spellEnd"/>
      <w:r>
        <w:rPr>
          <w:rFonts w:ascii="Arial" w:hAnsi="Arial" w:cs="Arial"/>
          <w:sz w:val="24"/>
          <w:lang w:val="en-US"/>
        </w:rPr>
        <w:t xml:space="preserve">, C. (1997) </w:t>
      </w:r>
      <w:r w:rsidRPr="00F705FB">
        <w:rPr>
          <w:rFonts w:ascii="Arial" w:hAnsi="Arial" w:cs="Arial"/>
          <w:i/>
          <w:sz w:val="24"/>
          <w:lang w:val="en-US"/>
        </w:rPr>
        <w:t>Effective Teaching in Schools</w:t>
      </w:r>
      <w:r>
        <w:rPr>
          <w:rFonts w:ascii="Arial" w:hAnsi="Arial" w:cs="Arial"/>
          <w:sz w:val="24"/>
          <w:lang w:val="en-US"/>
        </w:rPr>
        <w:t>. 2</w:t>
      </w:r>
      <w:r w:rsidRPr="00F705FB">
        <w:rPr>
          <w:rFonts w:ascii="Arial" w:hAnsi="Arial" w:cs="Arial"/>
          <w:sz w:val="24"/>
          <w:vertAlign w:val="superscript"/>
          <w:lang w:val="en-US"/>
        </w:rPr>
        <w:t>nd</w:t>
      </w:r>
      <w:r>
        <w:rPr>
          <w:rFonts w:ascii="Arial" w:hAnsi="Arial" w:cs="Arial"/>
          <w:sz w:val="24"/>
          <w:lang w:val="en-US"/>
        </w:rPr>
        <w:t xml:space="preserve"> ed. Cheltenham: Nelson Thornes.</w:t>
      </w:r>
    </w:p>
    <w:p w14:paraId="75631D41" w14:textId="76157F59" w:rsidR="00B31878" w:rsidRDefault="00B31878" w:rsidP="00E61E4C">
      <w:pPr>
        <w:spacing w:line="360" w:lineRule="auto"/>
        <w:rPr>
          <w:rFonts w:ascii="Arial" w:hAnsi="Arial" w:cs="Arial"/>
          <w:sz w:val="24"/>
          <w:lang w:val="en-US"/>
        </w:rPr>
      </w:pPr>
      <w:proofErr w:type="spellStart"/>
      <w:r>
        <w:rPr>
          <w:rFonts w:ascii="Arial" w:hAnsi="Arial" w:cs="Arial"/>
          <w:sz w:val="24"/>
          <w:lang w:val="en-US"/>
        </w:rPr>
        <w:t>Kyriacou</w:t>
      </w:r>
      <w:proofErr w:type="spellEnd"/>
      <w:r>
        <w:rPr>
          <w:rFonts w:ascii="Arial" w:hAnsi="Arial" w:cs="Arial"/>
          <w:sz w:val="24"/>
          <w:lang w:val="en-US"/>
        </w:rPr>
        <w:t xml:space="preserve">, C., </w:t>
      </w:r>
      <w:proofErr w:type="spellStart"/>
      <w:r>
        <w:rPr>
          <w:rFonts w:ascii="Arial" w:hAnsi="Arial" w:cs="Arial"/>
          <w:sz w:val="24"/>
          <w:lang w:val="en-US"/>
        </w:rPr>
        <w:t>Avramidis</w:t>
      </w:r>
      <w:proofErr w:type="spellEnd"/>
      <w:r>
        <w:rPr>
          <w:rFonts w:ascii="Arial" w:hAnsi="Arial" w:cs="Arial"/>
          <w:sz w:val="24"/>
          <w:lang w:val="en-US"/>
        </w:rPr>
        <w:t xml:space="preserve">, E., </w:t>
      </w:r>
      <w:proofErr w:type="spellStart"/>
      <w:r>
        <w:rPr>
          <w:rFonts w:ascii="Arial" w:hAnsi="Arial" w:cs="Arial"/>
          <w:sz w:val="24"/>
          <w:lang w:val="en-US"/>
        </w:rPr>
        <w:t>Hoie</w:t>
      </w:r>
      <w:proofErr w:type="spellEnd"/>
      <w:r>
        <w:rPr>
          <w:rFonts w:ascii="Arial" w:hAnsi="Arial" w:cs="Arial"/>
          <w:sz w:val="24"/>
          <w:lang w:val="en-US"/>
        </w:rPr>
        <w:t xml:space="preserve">, H., Hultgren, A. &amp; Stephens, P. (2007) ‘The development of student teachers’ views on pupil misbehavior during an initial teacher </w:t>
      </w:r>
      <w:r>
        <w:rPr>
          <w:rFonts w:ascii="Arial" w:hAnsi="Arial" w:cs="Arial"/>
          <w:sz w:val="24"/>
          <w:lang w:val="en-US"/>
        </w:rPr>
        <w:lastRenderedPageBreak/>
        <w:t xml:space="preserve">training </w:t>
      </w:r>
      <w:proofErr w:type="spellStart"/>
      <w:r>
        <w:rPr>
          <w:rFonts w:ascii="Arial" w:hAnsi="Arial" w:cs="Arial"/>
          <w:sz w:val="24"/>
          <w:lang w:val="en-US"/>
        </w:rPr>
        <w:t>programme</w:t>
      </w:r>
      <w:proofErr w:type="spellEnd"/>
      <w:r>
        <w:rPr>
          <w:rFonts w:ascii="Arial" w:hAnsi="Arial" w:cs="Arial"/>
          <w:sz w:val="24"/>
          <w:lang w:val="en-US"/>
        </w:rPr>
        <w:t xml:space="preserve"> in England and Norway’, </w:t>
      </w:r>
      <w:r w:rsidRPr="00B31878">
        <w:rPr>
          <w:rFonts w:ascii="Arial" w:hAnsi="Arial" w:cs="Arial"/>
          <w:i/>
          <w:sz w:val="24"/>
          <w:lang w:val="en-US"/>
        </w:rPr>
        <w:t>Journal of Education for Training</w:t>
      </w:r>
      <w:r>
        <w:rPr>
          <w:rFonts w:ascii="Arial" w:hAnsi="Arial" w:cs="Arial"/>
          <w:sz w:val="24"/>
          <w:lang w:val="en-US"/>
        </w:rPr>
        <w:t>, Vol.33(3),</w:t>
      </w:r>
      <w:r w:rsidR="00350BBB">
        <w:rPr>
          <w:rFonts w:ascii="Arial" w:hAnsi="Arial" w:cs="Arial"/>
          <w:sz w:val="24"/>
          <w:lang w:val="en-US"/>
        </w:rPr>
        <w:t xml:space="preserve"> (August),</w:t>
      </w:r>
      <w:r>
        <w:rPr>
          <w:rFonts w:ascii="Arial" w:hAnsi="Arial" w:cs="Arial"/>
          <w:sz w:val="24"/>
          <w:lang w:val="en-US"/>
        </w:rPr>
        <w:t xml:space="preserve"> pp.293-307.</w:t>
      </w:r>
    </w:p>
    <w:p w14:paraId="01126773" w14:textId="067BE731" w:rsidR="00CA6413" w:rsidRDefault="00CA6413" w:rsidP="00E61E4C">
      <w:pPr>
        <w:spacing w:line="360" w:lineRule="auto"/>
        <w:rPr>
          <w:rFonts w:ascii="Arial" w:hAnsi="Arial" w:cs="Arial"/>
          <w:sz w:val="24"/>
          <w:lang w:val="en-US"/>
        </w:rPr>
      </w:pPr>
      <w:proofErr w:type="spellStart"/>
      <w:r>
        <w:rPr>
          <w:rFonts w:ascii="Arial" w:hAnsi="Arial" w:cs="Arial"/>
          <w:sz w:val="24"/>
          <w:lang w:val="en-US"/>
        </w:rPr>
        <w:t>Kyriacou</w:t>
      </w:r>
      <w:proofErr w:type="spellEnd"/>
      <w:r>
        <w:rPr>
          <w:rFonts w:ascii="Arial" w:hAnsi="Arial" w:cs="Arial"/>
          <w:sz w:val="24"/>
          <w:lang w:val="en-US"/>
        </w:rPr>
        <w:t xml:space="preserve">, C. (2014) </w:t>
      </w:r>
      <w:r w:rsidRPr="00CA6413">
        <w:rPr>
          <w:rFonts w:ascii="Arial" w:hAnsi="Arial" w:cs="Arial"/>
          <w:i/>
          <w:sz w:val="24"/>
          <w:lang w:val="en-US"/>
        </w:rPr>
        <w:t>Essential Teaching Skills</w:t>
      </w:r>
      <w:r>
        <w:rPr>
          <w:rFonts w:ascii="Arial" w:hAnsi="Arial" w:cs="Arial"/>
          <w:sz w:val="24"/>
          <w:lang w:val="en-US"/>
        </w:rPr>
        <w:t>. 4</w:t>
      </w:r>
      <w:r w:rsidRPr="00CA6413">
        <w:rPr>
          <w:rFonts w:ascii="Arial" w:hAnsi="Arial" w:cs="Arial"/>
          <w:sz w:val="24"/>
          <w:vertAlign w:val="superscript"/>
          <w:lang w:val="en-US"/>
        </w:rPr>
        <w:t>th</w:t>
      </w:r>
      <w:r>
        <w:rPr>
          <w:rFonts w:ascii="Arial" w:hAnsi="Arial" w:cs="Arial"/>
          <w:sz w:val="24"/>
          <w:lang w:val="en-US"/>
        </w:rPr>
        <w:t xml:space="preserve"> ed. Oxford: Oxford University Press.</w:t>
      </w:r>
    </w:p>
    <w:p w14:paraId="5C8FC1B2" w14:textId="2AC31B5E" w:rsidR="00255CE5" w:rsidRDefault="00255CE5" w:rsidP="00E61E4C">
      <w:pPr>
        <w:spacing w:line="360" w:lineRule="auto"/>
        <w:rPr>
          <w:rFonts w:ascii="Arial" w:hAnsi="Arial" w:cs="Arial"/>
          <w:sz w:val="24"/>
          <w:lang w:val="en-US"/>
        </w:rPr>
      </w:pPr>
      <w:r>
        <w:rPr>
          <w:rFonts w:ascii="Arial" w:hAnsi="Arial" w:cs="Arial"/>
          <w:sz w:val="24"/>
          <w:lang w:val="en-US"/>
        </w:rPr>
        <w:t xml:space="preserve">Rogers, B. (2002a) </w:t>
      </w:r>
      <w:r w:rsidRPr="00255CE5">
        <w:rPr>
          <w:rFonts w:ascii="Arial" w:hAnsi="Arial" w:cs="Arial"/>
          <w:i/>
          <w:sz w:val="24"/>
          <w:lang w:val="en-US"/>
        </w:rPr>
        <w:t xml:space="preserve">Classroom </w:t>
      </w:r>
      <w:proofErr w:type="spellStart"/>
      <w:r w:rsidRPr="00255CE5">
        <w:rPr>
          <w:rFonts w:ascii="Arial" w:hAnsi="Arial" w:cs="Arial"/>
          <w:i/>
          <w:sz w:val="24"/>
          <w:lang w:val="en-US"/>
        </w:rPr>
        <w:t>Behaviour</w:t>
      </w:r>
      <w:proofErr w:type="spellEnd"/>
      <w:r w:rsidRPr="00255CE5">
        <w:rPr>
          <w:rFonts w:ascii="Arial" w:hAnsi="Arial" w:cs="Arial"/>
          <w:i/>
          <w:sz w:val="24"/>
          <w:lang w:val="en-US"/>
        </w:rPr>
        <w:t xml:space="preserve">. A Practical Guide to Effective Teaching, </w:t>
      </w:r>
      <w:proofErr w:type="spellStart"/>
      <w:r w:rsidRPr="00255CE5">
        <w:rPr>
          <w:rFonts w:ascii="Arial" w:hAnsi="Arial" w:cs="Arial"/>
          <w:i/>
          <w:sz w:val="24"/>
          <w:lang w:val="en-US"/>
        </w:rPr>
        <w:t>Behaviour</w:t>
      </w:r>
      <w:proofErr w:type="spellEnd"/>
      <w:r w:rsidRPr="00255CE5">
        <w:rPr>
          <w:rFonts w:ascii="Arial" w:hAnsi="Arial" w:cs="Arial"/>
          <w:i/>
          <w:sz w:val="24"/>
          <w:lang w:val="en-US"/>
        </w:rPr>
        <w:t xml:space="preserve"> Management and Colleague Support</w:t>
      </w:r>
      <w:r>
        <w:rPr>
          <w:rFonts w:ascii="Arial" w:hAnsi="Arial" w:cs="Arial"/>
          <w:sz w:val="24"/>
          <w:lang w:val="en-US"/>
        </w:rPr>
        <w:t>. London: Paul Chapman.</w:t>
      </w:r>
    </w:p>
    <w:p w14:paraId="19FDB77F" w14:textId="7D46AD7C" w:rsidR="00F705FB" w:rsidRDefault="00F705FB" w:rsidP="00E61E4C">
      <w:pPr>
        <w:spacing w:line="360" w:lineRule="auto"/>
        <w:rPr>
          <w:rFonts w:ascii="Arial" w:hAnsi="Arial" w:cs="Arial"/>
          <w:sz w:val="24"/>
          <w:lang w:val="en-US"/>
        </w:rPr>
      </w:pPr>
      <w:r>
        <w:rPr>
          <w:rFonts w:ascii="Arial" w:hAnsi="Arial" w:cs="Arial"/>
          <w:sz w:val="24"/>
          <w:lang w:val="en-US"/>
        </w:rPr>
        <w:t xml:space="preserve">Rogers, B. (2002b) </w:t>
      </w:r>
      <w:r w:rsidRPr="00F705FB">
        <w:rPr>
          <w:rFonts w:ascii="Arial" w:hAnsi="Arial" w:cs="Arial"/>
          <w:i/>
          <w:sz w:val="24"/>
          <w:lang w:val="en-US"/>
        </w:rPr>
        <w:t xml:space="preserve">Teacher Leadership and </w:t>
      </w:r>
      <w:proofErr w:type="spellStart"/>
      <w:r w:rsidRPr="00F705FB">
        <w:rPr>
          <w:rFonts w:ascii="Arial" w:hAnsi="Arial" w:cs="Arial"/>
          <w:i/>
          <w:sz w:val="24"/>
          <w:lang w:val="en-US"/>
        </w:rPr>
        <w:t>Behaviour</w:t>
      </w:r>
      <w:proofErr w:type="spellEnd"/>
      <w:r w:rsidRPr="00F705FB">
        <w:rPr>
          <w:rFonts w:ascii="Arial" w:hAnsi="Arial" w:cs="Arial"/>
          <w:i/>
          <w:sz w:val="24"/>
          <w:lang w:val="en-US"/>
        </w:rPr>
        <w:t xml:space="preserve"> Management</w:t>
      </w:r>
      <w:r>
        <w:rPr>
          <w:rFonts w:ascii="Arial" w:hAnsi="Arial" w:cs="Arial"/>
          <w:sz w:val="24"/>
          <w:lang w:val="en-US"/>
        </w:rPr>
        <w:t>. London: Paul Chapman.</w:t>
      </w:r>
    </w:p>
    <w:p w14:paraId="6F62DC85" w14:textId="532492AB" w:rsidR="00CA6413" w:rsidRDefault="00CA6413" w:rsidP="00E61E4C">
      <w:pPr>
        <w:spacing w:line="360" w:lineRule="auto"/>
        <w:rPr>
          <w:rFonts w:ascii="Arial" w:hAnsi="Arial" w:cs="Arial"/>
          <w:sz w:val="24"/>
          <w:lang w:val="en-US"/>
        </w:rPr>
      </w:pPr>
      <w:r>
        <w:rPr>
          <w:rFonts w:ascii="Arial" w:hAnsi="Arial" w:cs="Arial"/>
          <w:sz w:val="24"/>
          <w:lang w:val="en-US"/>
        </w:rPr>
        <w:t>Rogers, B. (201</w:t>
      </w:r>
      <w:r w:rsidR="00B047B6">
        <w:rPr>
          <w:rFonts w:ascii="Arial" w:hAnsi="Arial" w:cs="Arial"/>
          <w:sz w:val="24"/>
          <w:lang w:val="en-US"/>
        </w:rPr>
        <w:t>5</w:t>
      </w:r>
      <w:r>
        <w:rPr>
          <w:rFonts w:ascii="Arial" w:hAnsi="Arial" w:cs="Arial"/>
          <w:sz w:val="24"/>
          <w:lang w:val="en-US"/>
        </w:rPr>
        <w:t xml:space="preserve">) </w:t>
      </w:r>
      <w:r w:rsidRPr="00355EE7">
        <w:rPr>
          <w:rFonts w:ascii="Arial" w:hAnsi="Arial" w:cs="Arial"/>
          <w:i/>
          <w:sz w:val="24"/>
          <w:lang w:val="en-US"/>
        </w:rPr>
        <w:t xml:space="preserve">Classroom </w:t>
      </w:r>
      <w:proofErr w:type="spellStart"/>
      <w:r w:rsidRPr="00355EE7">
        <w:rPr>
          <w:rFonts w:ascii="Arial" w:hAnsi="Arial" w:cs="Arial"/>
          <w:i/>
          <w:sz w:val="24"/>
          <w:lang w:val="en-US"/>
        </w:rPr>
        <w:t>Behaviour</w:t>
      </w:r>
      <w:proofErr w:type="spellEnd"/>
      <w:r w:rsidRPr="00355EE7">
        <w:rPr>
          <w:rFonts w:ascii="Arial" w:hAnsi="Arial" w:cs="Arial"/>
          <w:i/>
          <w:sz w:val="24"/>
          <w:lang w:val="en-US"/>
        </w:rPr>
        <w:t xml:space="preserve">. </w:t>
      </w:r>
      <w:r w:rsidR="00B047B6" w:rsidRPr="00355EE7">
        <w:rPr>
          <w:rFonts w:ascii="Arial" w:hAnsi="Arial" w:cs="Arial"/>
          <w:i/>
          <w:sz w:val="24"/>
          <w:lang w:val="en-US"/>
        </w:rPr>
        <w:t>A practical guide to effective teaching, behavior management and colleague support</w:t>
      </w:r>
      <w:r w:rsidR="00B047B6">
        <w:rPr>
          <w:rFonts w:ascii="Arial" w:hAnsi="Arial" w:cs="Arial"/>
          <w:sz w:val="24"/>
          <w:lang w:val="en-US"/>
        </w:rPr>
        <w:t>. 4</w:t>
      </w:r>
      <w:r w:rsidR="00B047B6" w:rsidRPr="00B047B6">
        <w:rPr>
          <w:rFonts w:ascii="Arial" w:hAnsi="Arial" w:cs="Arial"/>
          <w:sz w:val="24"/>
          <w:vertAlign w:val="superscript"/>
          <w:lang w:val="en-US"/>
        </w:rPr>
        <w:t>th</w:t>
      </w:r>
      <w:r w:rsidR="00B047B6">
        <w:rPr>
          <w:rFonts w:ascii="Arial" w:hAnsi="Arial" w:cs="Arial"/>
          <w:sz w:val="24"/>
          <w:lang w:val="en-US"/>
        </w:rPr>
        <w:t xml:space="preserve"> ed. London: SAGE Publications Ltd.</w:t>
      </w:r>
    </w:p>
    <w:p w14:paraId="3EC80D69" w14:textId="77777777" w:rsidR="0043521B" w:rsidRPr="00E61E4C" w:rsidRDefault="0043521B" w:rsidP="0043521B">
      <w:pPr>
        <w:spacing w:line="360" w:lineRule="auto"/>
        <w:rPr>
          <w:rFonts w:ascii="Arial" w:hAnsi="Arial" w:cs="Arial"/>
          <w:sz w:val="24"/>
          <w:lang w:val="en-US"/>
        </w:rPr>
      </w:pPr>
      <w:r>
        <w:rPr>
          <w:rFonts w:ascii="Arial" w:hAnsi="Arial" w:cs="Arial"/>
          <w:sz w:val="24"/>
          <w:lang w:val="en-US"/>
        </w:rPr>
        <w:t xml:space="preserve">Shelton, F. &amp; Brownhill, S. (2008) </w:t>
      </w:r>
      <w:r w:rsidRPr="002C3355">
        <w:rPr>
          <w:rFonts w:ascii="Arial" w:hAnsi="Arial" w:cs="Arial"/>
          <w:i/>
          <w:sz w:val="24"/>
          <w:lang w:val="en-US"/>
        </w:rPr>
        <w:t xml:space="preserve">Effective </w:t>
      </w:r>
      <w:proofErr w:type="spellStart"/>
      <w:r w:rsidRPr="002C3355">
        <w:rPr>
          <w:rFonts w:ascii="Arial" w:hAnsi="Arial" w:cs="Arial"/>
          <w:i/>
          <w:sz w:val="24"/>
          <w:lang w:val="en-US"/>
        </w:rPr>
        <w:t>Behaviour</w:t>
      </w:r>
      <w:proofErr w:type="spellEnd"/>
      <w:r w:rsidRPr="002C3355">
        <w:rPr>
          <w:rFonts w:ascii="Arial" w:hAnsi="Arial" w:cs="Arial"/>
          <w:i/>
          <w:sz w:val="24"/>
          <w:lang w:val="en-US"/>
        </w:rPr>
        <w:t xml:space="preserve"> Management in the Primary Classroom</w:t>
      </w:r>
      <w:r>
        <w:rPr>
          <w:rFonts w:ascii="Arial" w:hAnsi="Arial" w:cs="Arial"/>
          <w:sz w:val="24"/>
          <w:lang w:val="en-US"/>
        </w:rPr>
        <w:t>. Berkshire: Open University Press.</w:t>
      </w:r>
    </w:p>
    <w:p w14:paraId="3D1B8B87" w14:textId="63D2617E" w:rsidR="007E2806" w:rsidRDefault="007E2806" w:rsidP="00E61E4C">
      <w:pPr>
        <w:spacing w:line="360" w:lineRule="auto"/>
        <w:rPr>
          <w:rFonts w:ascii="Arial" w:hAnsi="Arial" w:cs="Arial"/>
          <w:sz w:val="24"/>
          <w:lang w:val="en-US"/>
        </w:rPr>
      </w:pPr>
      <w:r>
        <w:rPr>
          <w:rFonts w:ascii="Arial" w:hAnsi="Arial" w:cs="Arial"/>
          <w:sz w:val="24"/>
          <w:lang w:val="en-US"/>
        </w:rPr>
        <w:t xml:space="preserve">Talking Point (2013) </w:t>
      </w:r>
      <w:r w:rsidRPr="007E2806">
        <w:rPr>
          <w:rFonts w:ascii="Arial" w:hAnsi="Arial" w:cs="Arial"/>
          <w:i/>
          <w:sz w:val="24"/>
          <w:lang w:val="en-US"/>
        </w:rPr>
        <w:t>Visual Timelines</w:t>
      </w:r>
      <w:r>
        <w:rPr>
          <w:rFonts w:ascii="Arial" w:hAnsi="Arial" w:cs="Arial"/>
          <w:sz w:val="24"/>
          <w:lang w:val="en-US"/>
        </w:rPr>
        <w:t>. Available at:</w:t>
      </w:r>
      <w:r w:rsidRPr="007E2806">
        <w:t xml:space="preserve"> </w:t>
      </w:r>
      <w:r w:rsidRPr="007E2806">
        <w:rPr>
          <w:rFonts w:ascii="Arial" w:hAnsi="Arial" w:cs="Arial"/>
          <w:sz w:val="24"/>
          <w:lang w:val="en-US"/>
        </w:rPr>
        <w:t>http://www.talkingpoint.org.uk/slts/visual-timelines</w:t>
      </w:r>
      <w:r>
        <w:rPr>
          <w:rFonts w:ascii="Arial" w:hAnsi="Arial" w:cs="Arial"/>
          <w:sz w:val="24"/>
          <w:lang w:val="en-US"/>
        </w:rPr>
        <w:t xml:space="preserve"> (Accessed: 01.05.18)</w:t>
      </w:r>
    </w:p>
    <w:p w14:paraId="18F58BF8" w14:textId="6A376F9C" w:rsidR="00566B5E" w:rsidRDefault="00566B5E" w:rsidP="00E61E4C">
      <w:pPr>
        <w:spacing w:line="360" w:lineRule="auto"/>
        <w:rPr>
          <w:rFonts w:ascii="Arial" w:hAnsi="Arial" w:cs="Arial"/>
          <w:sz w:val="24"/>
          <w:lang w:val="en-US"/>
        </w:rPr>
      </w:pPr>
    </w:p>
    <w:p w14:paraId="6BC1A436" w14:textId="77777777" w:rsidR="00566B5E" w:rsidRDefault="00566B5E" w:rsidP="00E61E4C">
      <w:pPr>
        <w:spacing w:line="360" w:lineRule="auto"/>
        <w:rPr>
          <w:rFonts w:ascii="Arial" w:hAnsi="Arial" w:cs="Arial"/>
          <w:sz w:val="24"/>
          <w:lang w:val="en-US"/>
        </w:rPr>
      </w:pPr>
    </w:p>
    <w:p w14:paraId="781842FA" w14:textId="0FA4E039" w:rsidR="00566B5E" w:rsidRDefault="00566B5E" w:rsidP="00E61E4C">
      <w:pPr>
        <w:spacing w:line="360" w:lineRule="auto"/>
        <w:rPr>
          <w:rFonts w:ascii="Arial" w:hAnsi="Arial" w:cs="Arial"/>
          <w:sz w:val="24"/>
          <w:lang w:val="en-US"/>
        </w:rPr>
      </w:pPr>
      <w:r>
        <w:rPr>
          <w:rFonts w:ascii="Arial" w:hAnsi="Arial" w:cs="Arial"/>
          <w:sz w:val="24"/>
          <w:lang w:val="en-US"/>
        </w:rPr>
        <w:t>Bibliography:</w:t>
      </w:r>
    </w:p>
    <w:p w14:paraId="2D4A384F" w14:textId="77777777" w:rsidR="005218D6" w:rsidRPr="005218D6" w:rsidRDefault="005218D6" w:rsidP="005218D6">
      <w:pPr>
        <w:spacing w:line="360" w:lineRule="auto"/>
        <w:rPr>
          <w:rFonts w:ascii="Arial" w:hAnsi="Arial" w:cs="Arial"/>
          <w:sz w:val="24"/>
        </w:rPr>
      </w:pPr>
      <w:r w:rsidRPr="005218D6">
        <w:rPr>
          <w:rFonts w:ascii="Arial" w:hAnsi="Arial" w:cs="Arial"/>
          <w:sz w:val="24"/>
        </w:rPr>
        <w:t xml:space="preserve">Brophy, J. (1981) ‘Teacher Praise: a functional analysis’ </w:t>
      </w:r>
      <w:r w:rsidRPr="005218D6">
        <w:rPr>
          <w:rFonts w:ascii="Arial" w:hAnsi="Arial" w:cs="Arial"/>
          <w:i/>
          <w:sz w:val="24"/>
        </w:rPr>
        <w:t>Review of Educational Research</w:t>
      </w:r>
      <w:r w:rsidRPr="005218D6">
        <w:rPr>
          <w:rFonts w:ascii="Arial" w:hAnsi="Arial" w:cs="Arial"/>
          <w:sz w:val="24"/>
        </w:rPr>
        <w:t>, 51(1), pp.5-32.</w:t>
      </w:r>
    </w:p>
    <w:p w14:paraId="059C1B7F" w14:textId="74B01C60" w:rsidR="008B6994" w:rsidRDefault="008B6994" w:rsidP="00E61E4C">
      <w:pPr>
        <w:spacing w:line="360" w:lineRule="auto"/>
        <w:rPr>
          <w:rFonts w:ascii="Arial" w:hAnsi="Arial" w:cs="Arial"/>
          <w:sz w:val="24"/>
          <w:lang w:val="en-US"/>
        </w:rPr>
      </w:pPr>
      <w:r>
        <w:rPr>
          <w:rFonts w:ascii="Arial" w:hAnsi="Arial" w:cs="Arial"/>
          <w:sz w:val="24"/>
          <w:lang w:val="en-US"/>
        </w:rPr>
        <w:t xml:space="preserve">Brownhill, S., Shelton, F. &amp; Gratton, C. (2006) </w:t>
      </w:r>
      <w:r w:rsidRPr="008B6994">
        <w:rPr>
          <w:rFonts w:ascii="Arial" w:hAnsi="Arial" w:cs="Arial"/>
          <w:i/>
          <w:sz w:val="24"/>
          <w:lang w:val="en-US"/>
        </w:rPr>
        <w:t xml:space="preserve">101 Essential Lists for Managing </w:t>
      </w:r>
      <w:proofErr w:type="spellStart"/>
      <w:r w:rsidRPr="008B6994">
        <w:rPr>
          <w:rFonts w:ascii="Arial" w:hAnsi="Arial" w:cs="Arial"/>
          <w:i/>
          <w:sz w:val="24"/>
          <w:lang w:val="en-US"/>
        </w:rPr>
        <w:t>Behaviour</w:t>
      </w:r>
      <w:proofErr w:type="spellEnd"/>
      <w:r w:rsidRPr="008B6994">
        <w:rPr>
          <w:rFonts w:ascii="Arial" w:hAnsi="Arial" w:cs="Arial"/>
          <w:i/>
          <w:sz w:val="24"/>
          <w:lang w:val="en-US"/>
        </w:rPr>
        <w:t xml:space="preserve"> in the Early Years.</w:t>
      </w:r>
      <w:r>
        <w:rPr>
          <w:rFonts w:ascii="Arial" w:hAnsi="Arial" w:cs="Arial"/>
          <w:sz w:val="24"/>
          <w:lang w:val="en-US"/>
        </w:rPr>
        <w:t xml:space="preserve"> London: Continuum.</w:t>
      </w:r>
    </w:p>
    <w:p w14:paraId="233D8052" w14:textId="2899BB93" w:rsidR="008B6994" w:rsidRDefault="008B6994" w:rsidP="00E61E4C">
      <w:pPr>
        <w:spacing w:line="360" w:lineRule="auto"/>
        <w:rPr>
          <w:rFonts w:ascii="Arial" w:hAnsi="Arial" w:cs="Arial"/>
          <w:sz w:val="24"/>
          <w:lang w:val="en-US"/>
        </w:rPr>
      </w:pPr>
      <w:r>
        <w:rPr>
          <w:rFonts w:ascii="Arial" w:hAnsi="Arial" w:cs="Arial"/>
          <w:sz w:val="24"/>
          <w:lang w:val="en-US"/>
        </w:rPr>
        <w:t xml:space="preserve">Cohen, L., Manion, L. &amp; Morrison, K. (2004) </w:t>
      </w:r>
      <w:r w:rsidRPr="008B6994">
        <w:rPr>
          <w:rFonts w:ascii="Arial" w:hAnsi="Arial" w:cs="Arial"/>
          <w:i/>
          <w:sz w:val="24"/>
          <w:lang w:val="en-US"/>
        </w:rPr>
        <w:t>A Guide to Teaching Practice</w:t>
      </w:r>
      <w:r>
        <w:rPr>
          <w:rFonts w:ascii="Arial" w:hAnsi="Arial" w:cs="Arial"/>
          <w:sz w:val="24"/>
          <w:lang w:val="en-US"/>
        </w:rPr>
        <w:t>. 5</w:t>
      </w:r>
      <w:r w:rsidRPr="008B6994">
        <w:rPr>
          <w:rFonts w:ascii="Arial" w:hAnsi="Arial" w:cs="Arial"/>
          <w:sz w:val="24"/>
          <w:vertAlign w:val="superscript"/>
          <w:lang w:val="en-US"/>
        </w:rPr>
        <w:t>th</w:t>
      </w:r>
      <w:r>
        <w:rPr>
          <w:rFonts w:ascii="Arial" w:hAnsi="Arial" w:cs="Arial"/>
          <w:sz w:val="24"/>
          <w:lang w:val="en-US"/>
        </w:rPr>
        <w:t xml:space="preserve"> ed. London: </w:t>
      </w:r>
      <w:proofErr w:type="spellStart"/>
      <w:r>
        <w:rPr>
          <w:rFonts w:ascii="Arial" w:hAnsi="Arial" w:cs="Arial"/>
          <w:sz w:val="24"/>
          <w:lang w:val="en-US"/>
        </w:rPr>
        <w:t>RoutledgeFalmer</w:t>
      </w:r>
      <w:proofErr w:type="spellEnd"/>
      <w:r>
        <w:rPr>
          <w:rFonts w:ascii="Arial" w:hAnsi="Arial" w:cs="Arial"/>
          <w:sz w:val="24"/>
          <w:lang w:val="en-US"/>
        </w:rPr>
        <w:t>.</w:t>
      </w:r>
    </w:p>
    <w:p w14:paraId="2EDB93C9" w14:textId="38C15572" w:rsidR="001E5F06" w:rsidRDefault="001E5F06" w:rsidP="001E5F06">
      <w:pPr>
        <w:spacing w:line="360" w:lineRule="auto"/>
        <w:rPr>
          <w:rFonts w:ascii="Arial" w:hAnsi="Arial" w:cs="Arial"/>
          <w:sz w:val="24"/>
          <w:lang w:val="en-US"/>
        </w:rPr>
      </w:pPr>
      <w:proofErr w:type="spellStart"/>
      <w:r w:rsidRPr="005218D6">
        <w:rPr>
          <w:rFonts w:ascii="Arial" w:hAnsi="Arial" w:cs="Arial"/>
          <w:sz w:val="24"/>
        </w:rPr>
        <w:t>Croll</w:t>
      </w:r>
      <w:proofErr w:type="spellEnd"/>
      <w:r w:rsidRPr="005218D6">
        <w:rPr>
          <w:rFonts w:ascii="Arial" w:hAnsi="Arial" w:cs="Arial"/>
          <w:sz w:val="24"/>
        </w:rPr>
        <w:t xml:space="preserve">, P. &amp; Hastings, N. (1996) </w:t>
      </w:r>
      <w:r w:rsidRPr="005218D6">
        <w:rPr>
          <w:rFonts w:ascii="Arial" w:hAnsi="Arial" w:cs="Arial"/>
          <w:i/>
          <w:sz w:val="24"/>
        </w:rPr>
        <w:t>Effective Primary Teaching research-based classroom strategies</w:t>
      </w:r>
      <w:r w:rsidRPr="005218D6">
        <w:rPr>
          <w:rFonts w:ascii="Arial" w:hAnsi="Arial" w:cs="Arial"/>
          <w:sz w:val="24"/>
        </w:rPr>
        <w:t>. London: David Fulton</w:t>
      </w:r>
      <w:r>
        <w:rPr>
          <w:rFonts w:ascii="Arial" w:hAnsi="Arial" w:cs="Arial"/>
          <w:sz w:val="24"/>
        </w:rPr>
        <w:t>.</w:t>
      </w:r>
    </w:p>
    <w:p w14:paraId="2CBDBF02" w14:textId="2F4DFCF8" w:rsidR="0043521B" w:rsidRDefault="0043521B" w:rsidP="00E61E4C">
      <w:pPr>
        <w:spacing w:line="360" w:lineRule="auto"/>
        <w:rPr>
          <w:rFonts w:ascii="Arial" w:hAnsi="Arial" w:cs="Arial"/>
          <w:sz w:val="24"/>
          <w:lang w:val="en-US"/>
        </w:rPr>
      </w:pPr>
      <w:r>
        <w:rPr>
          <w:rFonts w:ascii="Arial" w:hAnsi="Arial" w:cs="Arial"/>
          <w:sz w:val="24"/>
          <w:lang w:val="en-US"/>
        </w:rPr>
        <w:t xml:space="preserve">Dixie, G. (2007) </w:t>
      </w:r>
      <w:r w:rsidRPr="0043521B">
        <w:rPr>
          <w:rFonts w:ascii="Arial" w:hAnsi="Arial" w:cs="Arial"/>
          <w:i/>
          <w:sz w:val="24"/>
          <w:lang w:val="en-US"/>
        </w:rPr>
        <w:t>Managing Your Classroom</w:t>
      </w:r>
      <w:r>
        <w:rPr>
          <w:rFonts w:ascii="Arial" w:hAnsi="Arial" w:cs="Arial"/>
          <w:sz w:val="24"/>
          <w:lang w:val="en-US"/>
        </w:rPr>
        <w:t>. London: Continuum.</w:t>
      </w:r>
    </w:p>
    <w:p w14:paraId="235D6D56" w14:textId="2B1214D8" w:rsidR="003F1374" w:rsidRDefault="003F1374" w:rsidP="00E61E4C">
      <w:pPr>
        <w:spacing w:line="360" w:lineRule="auto"/>
        <w:rPr>
          <w:rFonts w:ascii="Arial" w:hAnsi="Arial" w:cs="Arial"/>
          <w:sz w:val="24"/>
          <w:lang w:val="en-US"/>
        </w:rPr>
      </w:pPr>
      <w:proofErr w:type="spellStart"/>
      <w:r>
        <w:rPr>
          <w:rFonts w:ascii="Arial" w:hAnsi="Arial" w:cs="Arial"/>
          <w:sz w:val="24"/>
          <w:lang w:val="en-US"/>
        </w:rPr>
        <w:lastRenderedPageBreak/>
        <w:t>Ofsted</w:t>
      </w:r>
      <w:proofErr w:type="spellEnd"/>
      <w:r>
        <w:rPr>
          <w:rFonts w:ascii="Arial" w:hAnsi="Arial" w:cs="Arial"/>
          <w:sz w:val="24"/>
          <w:lang w:val="en-US"/>
        </w:rPr>
        <w:t xml:space="preserve"> (2005) </w:t>
      </w:r>
      <w:r w:rsidRPr="003F1374">
        <w:rPr>
          <w:rFonts w:ascii="Arial" w:hAnsi="Arial" w:cs="Arial"/>
          <w:i/>
          <w:sz w:val="24"/>
          <w:lang w:val="en-US"/>
        </w:rPr>
        <w:t xml:space="preserve">Managing Challenging </w:t>
      </w:r>
      <w:proofErr w:type="spellStart"/>
      <w:r w:rsidRPr="003F1374">
        <w:rPr>
          <w:rFonts w:ascii="Arial" w:hAnsi="Arial" w:cs="Arial"/>
          <w:i/>
          <w:sz w:val="24"/>
          <w:lang w:val="en-US"/>
        </w:rPr>
        <w:t>Behaviour</w:t>
      </w:r>
      <w:proofErr w:type="spellEnd"/>
      <w:r>
        <w:rPr>
          <w:rFonts w:ascii="Arial" w:hAnsi="Arial" w:cs="Arial"/>
          <w:sz w:val="24"/>
          <w:lang w:val="en-US"/>
        </w:rPr>
        <w:t>. London: HMSO</w:t>
      </w:r>
    </w:p>
    <w:p w14:paraId="4B94BFF3" w14:textId="7B7A7167" w:rsidR="003F1374" w:rsidRDefault="003F1374" w:rsidP="00E61E4C">
      <w:pPr>
        <w:spacing w:line="360" w:lineRule="auto"/>
        <w:rPr>
          <w:rFonts w:ascii="Arial" w:hAnsi="Arial" w:cs="Arial"/>
          <w:sz w:val="24"/>
          <w:lang w:val="en-US"/>
        </w:rPr>
      </w:pPr>
      <w:proofErr w:type="spellStart"/>
      <w:r>
        <w:rPr>
          <w:rFonts w:ascii="Arial" w:hAnsi="Arial" w:cs="Arial"/>
          <w:sz w:val="24"/>
          <w:lang w:val="en-US"/>
        </w:rPr>
        <w:t>Ofsted</w:t>
      </w:r>
      <w:proofErr w:type="spellEnd"/>
      <w:r>
        <w:rPr>
          <w:rFonts w:ascii="Arial" w:hAnsi="Arial" w:cs="Arial"/>
          <w:sz w:val="24"/>
          <w:lang w:val="en-US"/>
        </w:rPr>
        <w:t xml:space="preserve"> (2006) </w:t>
      </w:r>
      <w:r w:rsidRPr="003F1374">
        <w:rPr>
          <w:rFonts w:ascii="Arial" w:hAnsi="Arial" w:cs="Arial"/>
          <w:i/>
          <w:sz w:val="24"/>
          <w:lang w:val="en-US"/>
        </w:rPr>
        <w:t xml:space="preserve">Improving </w:t>
      </w:r>
      <w:proofErr w:type="spellStart"/>
      <w:r w:rsidRPr="003F1374">
        <w:rPr>
          <w:rFonts w:ascii="Arial" w:hAnsi="Arial" w:cs="Arial"/>
          <w:i/>
          <w:sz w:val="24"/>
          <w:lang w:val="en-US"/>
        </w:rPr>
        <w:t>Behaviour</w:t>
      </w:r>
      <w:proofErr w:type="spellEnd"/>
      <w:r>
        <w:rPr>
          <w:rFonts w:ascii="Arial" w:hAnsi="Arial" w:cs="Arial"/>
          <w:sz w:val="24"/>
          <w:lang w:val="en-US"/>
        </w:rPr>
        <w:t>. London: HMSO.</w:t>
      </w:r>
    </w:p>
    <w:p w14:paraId="2D547C5D" w14:textId="77777777" w:rsidR="009C642F" w:rsidRPr="00E61E4C" w:rsidRDefault="009C642F">
      <w:pPr>
        <w:spacing w:line="360" w:lineRule="auto"/>
        <w:rPr>
          <w:rFonts w:ascii="Arial" w:hAnsi="Arial" w:cs="Arial"/>
          <w:sz w:val="24"/>
          <w:lang w:val="en-US"/>
        </w:rPr>
      </w:pPr>
    </w:p>
    <w:sectPr w:rsidR="009C642F" w:rsidRPr="00E61E4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E4C"/>
    <w:rsid w:val="000146BC"/>
    <w:rsid w:val="00027666"/>
    <w:rsid w:val="00056212"/>
    <w:rsid w:val="000F0672"/>
    <w:rsid w:val="001037B4"/>
    <w:rsid w:val="001452F0"/>
    <w:rsid w:val="0015003B"/>
    <w:rsid w:val="00150AC7"/>
    <w:rsid w:val="00187134"/>
    <w:rsid w:val="00191A8A"/>
    <w:rsid w:val="001A3E08"/>
    <w:rsid w:val="001D3C39"/>
    <w:rsid w:val="001E4A7F"/>
    <w:rsid w:val="001E5F06"/>
    <w:rsid w:val="00200E34"/>
    <w:rsid w:val="00225B9D"/>
    <w:rsid w:val="00255CE5"/>
    <w:rsid w:val="002A6145"/>
    <w:rsid w:val="002B2457"/>
    <w:rsid w:val="002C3355"/>
    <w:rsid w:val="002D71E6"/>
    <w:rsid w:val="002F5408"/>
    <w:rsid w:val="003169A1"/>
    <w:rsid w:val="003400D4"/>
    <w:rsid w:val="0034049A"/>
    <w:rsid w:val="003406E3"/>
    <w:rsid w:val="00342951"/>
    <w:rsid w:val="00350BBB"/>
    <w:rsid w:val="00355EE7"/>
    <w:rsid w:val="00374534"/>
    <w:rsid w:val="003852D7"/>
    <w:rsid w:val="003A3EA1"/>
    <w:rsid w:val="003E48BA"/>
    <w:rsid w:val="003E7278"/>
    <w:rsid w:val="003F1374"/>
    <w:rsid w:val="004226F2"/>
    <w:rsid w:val="0042339A"/>
    <w:rsid w:val="004311CC"/>
    <w:rsid w:val="004311E4"/>
    <w:rsid w:val="0043521B"/>
    <w:rsid w:val="00440549"/>
    <w:rsid w:val="004445F6"/>
    <w:rsid w:val="0045058F"/>
    <w:rsid w:val="0049306A"/>
    <w:rsid w:val="00496358"/>
    <w:rsid w:val="004A2495"/>
    <w:rsid w:val="004E49BA"/>
    <w:rsid w:val="00501009"/>
    <w:rsid w:val="005060FF"/>
    <w:rsid w:val="00507548"/>
    <w:rsid w:val="005218D6"/>
    <w:rsid w:val="005260D2"/>
    <w:rsid w:val="005350EA"/>
    <w:rsid w:val="00551122"/>
    <w:rsid w:val="00566B5E"/>
    <w:rsid w:val="00575D95"/>
    <w:rsid w:val="00596A3E"/>
    <w:rsid w:val="005A4108"/>
    <w:rsid w:val="005E3103"/>
    <w:rsid w:val="005F5B20"/>
    <w:rsid w:val="006057BB"/>
    <w:rsid w:val="00606642"/>
    <w:rsid w:val="00614E47"/>
    <w:rsid w:val="0061530F"/>
    <w:rsid w:val="006206A1"/>
    <w:rsid w:val="00624065"/>
    <w:rsid w:val="006356F6"/>
    <w:rsid w:val="00643752"/>
    <w:rsid w:val="00643991"/>
    <w:rsid w:val="00675606"/>
    <w:rsid w:val="006837AE"/>
    <w:rsid w:val="006A708F"/>
    <w:rsid w:val="006C075E"/>
    <w:rsid w:val="006D1A9D"/>
    <w:rsid w:val="006F7D96"/>
    <w:rsid w:val="00704377"/>
    <w:rsid w:val="00705CA9"/>
    <w:rsid w:val="0071484B"/>
    <w:rsid w:val="007413F8"/>
    <w:rsid w:val="0075266F"/>
    <w:rsid w:val="00755A9B"/>
    <w:rsid w:val="00761F75"/>
    <w:rsid w:val="007C0D33"/>
    <w:rsid w:val="007E2806"/>
    <w:rsid w:val="008122B7"/>
    <w:rsid w:val="00843BB3"/>
    <w:rsid w:val="00850798"/>
    <w:rsid w:val="00853F6A"/>
    <w:rsid w:val="008A0CBE"/>
    <w:rsid w:val="008B6994"/>
    <w:rsid w:val="008E4BFE"/>
    <w:rsid w:val="0090196A"/>
    <w:rsid w:val="009102A0"/>
    <w:rsid w:val="00931AF3"/>
    <w:rsid w:val="009B1E8B"/>
    <w:rsid w:val="009B2DFC"/>
    <w:rsid w:val="009B5297"/>
    <w:rsid w:val="009C0A91"/>
    <w:rsid w:val="009C642F"/>
    <w:rsid w:val="009D296B"/>
    <w:rsid w:val="00A16827"/>
    <w:rsid w:val="00A307FB"/>
    <w:rsid w:val="00A36A83"/>
    <w:rsid w:val="00A46C6A"/>
    <w:rsid w:val="00AD3A5C"/>
    <w:rsid w:val="00AF5EE6"/>
    <w:rsid w:val="00B047B6"/>
    <w:rsid w:val="00B31878"/>
    <w:rsid w:val="00B718E5"/>
    <w:rsid w:val="00B75326"/>
    <w:rsid w:val="00B85B24"/>
    <w:rsid w:val="00BA186B"/>
    <w:rsid w:val="00BB1379"/>
    <w:rsid w:val="00BD523A"/>
    <w:rsid w:val="00C05D57"/>
    <w:rsid w:val="00C25307"/>
    <w:rsid w:val="00C3211B"/>
    <w:rsid w:val="00C33151"/>
    <w:rsid w:val="00C53CF7"/>
    <w:rsid w:val="00C555D3"/>
    <w:rsid w:val="00C73D31"/>
    <w:rsid w:val="00C747F3"/>
    <w:rsid w:val="00C77CE0"/>
    <w:rsid w:val="00C84B55"/>
    <w:rsid w:val="00C9491B"/>
    <w:rsid w:val="00C973E0"/>
    <w:rsid w:val="00CA6413"/>
    <w:rsid w:val="00CA64F2"/>
    <w:rsid w:val="00CC006F"/>
    <w:rsid w:val="00CE39C0"/>
    <w:rsid w:val="00D144F9"/>
    <w:rsid w:val="00D22204"/>
    <w:rsid w:val="00D268E3"/>
    <w:rsid w:val="00D41393"/>
    <w:rsid w:val="00D72865"/>
    <w:rsid w:val="00D86162"/>
    <w:rsid w:val="00DA37BF"/>
    <w:rsid w:val="00DA4C7C"/>
    <w:rsid w:val="00DB19B9"/>
    <w:rsid w:val="00DB79CE"/>
    <w:rsid w:val="00DC2295"/>
    <w:rsid w:val="00DE644E"/>
    <w:rsid w:val="00DF450D"/>
    <w:rsid w:val="00DF6FF3"/>
    <w:rsid w:val="00E133B8"/>
    <w:rsid w:val="00E32BC9"/>
    <w:rsid w:val="00E37253"/>
    <w:rsid w:val="00E41B62"/>
    <w:rsid w:val="00E438AE"/>
    <w:rsid w:val="00E61E4C"/>
    <w:rsid w:val="00E63061"/>
    <w:rsid w:val="00E65D73"/>
    <w:rsid w:val="00E8621B"/>
    <w:rsid w:val="00E939F8"/>
    <w:rsid w:val="00E95A04"/>
    <w:rsid w:val="00EF2A9E"/>
    <w:rsid w:val="00F11C7A"/>
    <w:rsid w:val="00F21D84"/>
    <w:rsid w:val="00F4023E"/>
    <w:rsid w:val="00F63078"/>
    <w:rsid w:val="00F6585F"/>
    <w:rsid w:val="00F705FB"/>
    <w:rsid w:val="00F851D3"/>
    <w:rsid w:val="00FB7645"/>
    <w:rsid w:val="00FD05CD"/>
    <w:rsid w:val="00FE3B3C"/>
    <w:rsid w:val="00FF38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063208"/>
  <w15:chartTrackingRefBased/>
  <w15:docId w15:val="{29895DFA-9A77-44B3-9B2A-7B7FEE68A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E5F06"/>
    <w:rPr>
      <w:color w:val="0563C1" w:themeColor="hyperlink"/>
      <w:u w:val="single"/>
    </w:rPr>
  </w:style>
  <w:style w:type="character" w:styleId="UnresolvedMention">
    <w:name w:val="Unresolved Mention"/>
    <w:basedOn w:val="DefaultParagraphFont"/>
    <w:uiPriority w:val="99"/>
    <w:semiHidden/>
    <w:unhideWhenUsed/>
    <w:rsid w:val="001E5F0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educationengland.org.uk/documents/pdfs/2005-steer-report-learning-behaviour.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10</Pages>
  <Words>2697</Words>
  <Characters>15377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Farrell (1300621)</dc:creator>
  <cp:keywords/>
  <dc:description/>
  <cp:lastModifiedBy>Benjamin Farrell (1300621)</cp:lastModifiedBy>
  <cp:revision>4</cp:revision>
  <dcterms:created xsi:type="dcterms:W3CDTF">2018-05-02T16:49:00Z</dcterms:created>
  <dcterms:modified xsi:type="dcterms:W3CDTF">2018-05-02T16:57:00Z</dcterms:modified>
</cp:coreProperties>
</file>