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975375520"/>
        <w:docPartObj>
          <w:docPartGallery w:val="Cover Pages"/>
          <w:docPartUnique/>
        </w:docPartObj>
      </w:sdtPr>
      <w:sdtEndPr/>
      <w:sdtContent>
        <w:p w14:paraId="45A05118" w14:textId="485D6B55" w:rsidR="00EE7F86" w:rsidRDefault="005E759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415A0FD" wp14:editId="42EB7C50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250371</wp:posOffset>
                    </wp:positionV>
                    <wp:extent cx="552904" cy="987425"/>
                    <wp:effectExtent l="0" t="0" r="0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52904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5D6B64" w14:textId="6238600F" w:rsidR="00EE7F86" w:rsidRPr="005E759C" w:rsidRDefault="005E759C" w:rsidP="005E759C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  <w:t>26</w:t>
                                </w:r>
                                <w:r w:rsidRPr="005E759C"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vertAlign w:val="superscript"/>
                                    <w:lang w:val="en-GB"/>
                                  </w:rPr>
                                  <w:t>th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Feb 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415A0FD" id="Rectangle 130" o:spid="_x0000_s1026" style="position:absolute;margin-left:-7.65pt;margin-top:19.7pt;width:43.55pt;height:77.75pt;z-index:251658241;visibility:visible;mso-wrap-style:square;mso-width-percent:0;mso-height-percent:98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" fillcolor="#156082 [3204]" stroked="f" strokeweight="1pt">
                    <o:lock v:ext="edit" aspectratio="t"/>
                    <v:textbox inset="3.6pt,,3.6pt">
                      <w:txbxContent>
                        <w:p w14:paraId="2E5D6B64" w14:textId="6238600F" w:rsidR="00EE7F86" w:rsidRPr="005E759C" w:rsidRDefault="005E759C" w:rsidP="005E759C">
                          <w:pPr>
                            <w:pStyle w:val="NoSpacing"/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  <w:t>26</w:t>
                          </w:r>
                          <w:r w:rsidRPr="005E759C">
                            <w:rPr>
                              <w:color w:val="FFFFFF" w:themeColor="background1"/>
                              <w:sz w:val="24"/>
                              <w:szCs w:val="24"/>
                              <w:vertAlign w:val="superscript"/>
                              <w:lang w:val="en-GB"/>
                            </w:rPr>
                            <w:t>th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  <w:t xml:space="preserve"> Feb 2025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06E920B0" w14:textId="63BAB0BF" w:rsidR="004B3760" w:rsidRDefault="00EE7F86" w:rsidP="004B376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593B0586" wp14:editId="484FB88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674BC5F" w14:textId="5CA68487" w:rsidR="00EE7F86" w:rsidRDefault="00A66541" w:rsidP="00EE7F86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5E759C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Strategic Management Evaluation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593B0586" id="Group 126" o:spid="_x0000_s1027" style="position:absolute;margin-left:0;margin-top:0;width:540pt;height:556.55pt;z-index:-25165824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674BC5F" w14:textId="5CA68487" w:rsidR="00EE7F86" w:rsidRDefault="00A66541" w:rsidP="00EE7F86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E759C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Strategic Management Evaluation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141BE56" wp14:editId="0C1B816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61A31F" w14:textId="5DB23F3E" w:rsidR="00EE7F86" w:rsidRDefault="0048182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 sTRATEGIC aNALYSIS OF oCTOPUS eNERGY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BBA2D8" w14:textId="2570C532" w:rsidR="00EE7F86" w:rsidRDefault="00EE7F8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Rob</w:t>
                                    </w:r>
                                    <w:r w:rsidR="00EF1D5F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ert</w:t>
                                    </w: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 xml:space="preserve"> Yeo (2000752)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141BE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30" type="#_x0000_t202" style="position:absolute;margin-left:0;margin-top:0;width:453pt;height:38.15pt;z-index:25165824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561A31F" w14:textId="5DB23F3E" w:rsidR="00EE7F86" w:rsidRDefault="0048182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 sTRATEGIC aNALYSIS OF oCTOPUS eNERGY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DBBA2D8" w14:textId="2570C532" w:rsidR="00EE7F86" w:rsidRDefault="00EE7F8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Rob</w:t>
                              </w:r>
                              <w:r w:rsidR="00EF1D5F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ert</w:t>
                              </w: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 xml:space="preserve"> Yeo (2000752)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309506185"/>
        <w:docPartObj>
          <w:docPartGallery w:val="Table of Contents"/>
          <w:docPartUnique/>
        </w:docPartObj>
      </w:sdtPr>
      <w:sdtEndPr/>
      <w:sdtContent>
        <w:p w14:paraId="16D09536" w14:textId="51C4E6E9" w:rsidR="004B3760" w:rsidRDefault="004B3760">
          <w:pPr>
            <w:pStyle w:val="TOCHeading"/>
          </w:pPr>
          <w:r>
            <w:t>Table of Contents</w:t>
          </w:r>
        </w:p>
        <w:p w14:paraId="460B88DB" w14:textId="5EB5B53B" w:rsidR="00A66541" w:rsidRDefault="004358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4B3760">
            <w:instrText>TOC \o "1-3" \z \u \h</w:instrText>
          </w:r>
          <w:r>
            <w:fldChar w:fldCharType="separate"/>
          </w:r>
          <w:hyperlink w:anchor="_Toc193117577" w:history="1">
            <w:r w:rsidR="00A66541" w:rsidRPr="00827B2C">
              <w:rPr>
                <w:rStyle w:val="Hyperlink"/>
                <w:noProof/>
              </w:rPr>
              <w:t>Introduction</w:t>
            </w:r>
            <w:r w:rsidR="00A66541">
              <w:rPr>
                <w:noProof/>
                <w:webHidden/>
              </w:rPr>
              <w:tab/>
            </w:r>
            <w:r w:rsidR="00A66541">
              <w:rPr>
                <w:noProof/>
                <w:webHidden/>
              </w:rPr>
              <w:fldChar w:fldCharType="begin"/>
            </w:r>
            <w:r w:rsidR="00A66541">
              <w:rPr>
                <w:noProof/>
                <w:webHidden/>
              </w:rPr>
              <w:instrText xml:space="preserve"> PAGEREF _Toc193117577 \h </w:instrText>
            </w:r>
            <w:r w:rsidR="00A66541">
              <w:rPr>
                <w:noProof/>
                <w:webHidden/>
              </w:rPr>
            </w:r>
            <w:r w:rsidR="00A66541">
              <w:rPr>
                <w:noProof/>
                <w:webHidden/>
              </w:rPr>
              <w:fldChar w:fldCharType="separate"/>
            </w:r>
            <w:r w:rsidR="00A66541">
              <w:rPr>
                <w:noProof/>
                <w:webHidden/>
              </w:rPr>
              <w:t>2</w:t>
            </w:r>
            <w:r w:rsidR="00A66541">
              <w:rPr>
                <w:noProof/>
                <w:webHidden/>
              </w:rPr>
              <w:fldChar w:fldCharType="end"/>
            </w:r>
          </w:hyperlink>
        </w:p>
        <w:p w14:paraId="438E0FF3" w14:textId="38A1B76E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78" w:history="1">
            <w:r w:rsidRPr="00827B2C">
              <w:rPr>
                <w:rStyle w:val="Hyperlink"/>
                <w:noProof/>
              </w:rPr>
              <w:t>External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6C7AD" w14:textId="3FB4EAA0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79" w:history="1">
            <w:r w:rsidRPr="00827B2C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270EFD" w14:textId="632BF4BF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0" w:history="1">
            <w:r w:rsidRPr="00827B2C">
              <w:rPr>
                <w:rStyle w:val="Hyperlink"/>
                <w:noProof/>
              </w:rPr>
              <w:t>Porters Five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76E344" w14:textId="208A7A11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1" w:history="1">
            <w:r w:rsidRPr="00827B2C">
              <w:rPr>
                <w:rStyle w:val="Hyperlink"/>
                <w:noProof/>
              </w:rPr>
              <w:t>Internal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97C25" w14:textId="044D8E5B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2" w:history="1">
            <w:r w:rsidRPr="00827B2C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C8C7B" w14:textId="6FAE297A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3" w:history="1">
            <w:r w:rsidRPr="00827B2C">
              <w:rPr>
                <w:rStyle w:val="Hyperlink"/>
                <w:noProof/>
              </w:rPr>
              <w:t>Resource Based View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61A08" w14:textId="71754C24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4" w:history="1">
            <w:r w:rsidRPr="00827B2C">
              <w:rPr>
                <w:rStyle w:val="Hyperlink"/>
                <w:noProof/>
              </w:rPr>
              <w:t>Strategy formulation &amp; Competitive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618C75" w14:textId="4EBE8CF7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5" w:history="1">
            <w:r w:rsidRPr="00827B2C">
              <w:rPr>
                <w:rStyle w:val="Hyperlink"/>
                <w:noProof/>
              </w:rPr>
              <w:t>Porter’s Generic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63F64" w14:textId="5854FEE8" w:rsidR="00A66541" w:rsidRDefault="00A66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6" w:history="1">
            <w:r w:rsidRPr="00827B2C">
              <w:rPr>
                <w:rStyle w:val="Hyperlink"/>
                <w:noProof/>
              </w:rPr>
              <w:t>Ansoff’s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AC5D5" w14:textId="26E9C534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7" w:history="1">
            <w:r w:rsidRPr="00827B2C">
              <w:rPr>
                <w:rStyle w:val="Hyperlink"/>
                <w:noProof/>
              </w:rPr>
              <w:t>Sustainability &amp; Strategic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44270" w14:textId="24D803B9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8" w:history="1">
            <w:r w:rsidRPr="00827B2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59629" w14:textId="4A45D644" w:rsidR="00A66541" w:rsidRDefault="00A66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3117589" w:history="1">
            <w:r w:rsidRPr="00827B2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4CC4" w14:textId="599E63B5" w:rsidR="00435820" w:rsidRDefault="00435820" w:rsidP="0512B4B8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end"/>
          </w:r>
        </w:p>
      </w:sdtContent>
    </w:sdt>
    <w:p w14:paraId="28068F63" w14:textId="4D8CF1D0" w:rsidR="004B3760" w:rsidRDefault="004B3760" w:rsidP="004B3760"/>
    <w:p w14:paraId="06CE34C9" w14:textId="77777777" w:rsidR="004B3760" w:rsidRDefault="004B3760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63579C74" w14:textId="69629A81" w:rsidR="007606AF" w:rsidRDefault="00EE7F86" w:rsidP="00EE7F86">
      <w:pPr>
        <w:pStyle w:val="Heading1"/>
      </w:pPr>
      <w:bookmarkStart w:id="0" w:name="_Toc193117577"/>
      <w:r w:rsidRPr="00EE7F86">
        <w:lastRenderedPageBreak/>
        <w:t>Introduction</w:t>
      </w:r>
      <w:bookmarkEnd w:id="0"/>
    </w:p>
    <w:p w14:paraId="663B803D" w14:textId="23825F35" w:rsidR="00F65E7C" w:rsidRDefault="006A6ED5" w:rsidP="00774676">
      <w:r>
        <w:t>Octopus Energy Group Ltd</w:t>
      </w:r>
      <w:r w:rsidR="00296823">
        <w:t xml:space="preserve">, started in 2015, </w:t>
      </w:r>
      <w:r w:rsidR="4F07D360">
        <w:t xml:space="preserve">and </w:t>
      </w:r>
      <w:r w:rsidR="00296823">
        <w:t>has become</w:t>
      </w:r>
      <w:r>
        <w:t xml:space="preserve"> </w:t>
      </w:r>
      <w:r w:rsidR="00296823">
        <w:t xml:space="preserve">the electricity retail market leader in the UK. </w:t>
      </w:r>
      <w:r w:rsidR="00126C0C">
        <w:t>Their mission statement is “</w:t>
      </w:r>
      <w:r w:rsidR="00126C0C" w:rsidRPr="005B2642">
        <w:t>We're making energy fair, clean, and simple for all</w:t>
      </w:r>
      <w:r w:rsidR="7D903D1A">
        <w:t>,</w:t>
      </w:r>
      <w:r w:rsidR="00126C0C" w:rsidRPr="005B2642">
        <w:t xml:space="preserve"> using technology</w:t>
      </w:r>
      <w:r w:rsidR="00126C0C">
        <w:t>”</w:t>
      </w:r>
      <w:r w:rsidR="00D50E9D">
        <w:t xml:space="preserve"> </w:t>
      </w:r>
      <w:r w:rsidR="00950C35" w:rsidRPr="00B4443F">
        <w:rPr>
          <w:noProof/>
        </w:rPr>
        <w:t>(Octopus Energy, 2025)</w:t>
      </w:r>
      <w:r w:rsidR="00B4443F">
        <w:t>.</w:t>
      </w:r>
      <w:r w:rsidR="33891BE3">
        <w:t xml:space="preserve"> </w:t>
      </w:r>
      <w:r w:rsidR="6A5232A8">
        <w:t xml:space="preserve">This report </w:t>
      </w:r>
      <w:r w:rsidR="00296823">
        <w:t>will analyse their strategy for growth, profitability and sustainability.</w:t>
      </w:r>
      <w:r w:rsidR="00BB7B16">
        <w:t xml:space="preserve"> </w:t>
      </w:r>
      <w:r w:rsidR="78F17AB6">
        <w:t>Their</w:t>
      </w:r>
      <w:r w:rsidR="00BB7B16">
        <w:t xml:space="preserve"> extreme expansion in </w:t>
      </w:r>
      <w:r w:rsidR="00D50443">
        <w:t>the</w:t>
      </w:r>
      <w:r w:rsidR="00BB7B16">
        <w:t xml:space="preserve"> highly competitive </w:t>
      </w:r>
      <w:r w:rsidR="00D50443">
        <w:t xml:space="preserve">energy </w:t>
      </w:r>
      <w:r w:rsidR="00BB7B16">
        <w:t xml:space="preserve">market </w:t>
      </w:r>
      <w:r w:rsidR="00296823">
        <w:t xml:space="preserve">indicates they are doing things differently </w:t>
      </w:r>
      <w:r w:rsidR="09A15D37">
        <w:t>from their</w:t>
      </w:r>
      <w:r w:rsidR="00296823">
        <w:t xml:space="preserve"> </w:t>
      </w:r>
      <w:r w:rsidR="007F4045">
        <w:t>peers</w:t>
      </w:r>
      <w:r w:rsidR="00296823">
        <w:t xml:space="preserve"> and makes </w:t>
      </w:r>
      <w:r w:rsidR="050E034D">
        <w:t>the organisation</w:t>
      </w:r>
      <w:r w:rsidR="00296823">
        <w:t xml:space="preserve"> an ideal candidate for strateg</w:t>
      </w:r>
      <w:r w:rsidR="00D51446">
        <w:t>ic</w:t>
      </w:r>
      <w:r w:rsidR="00296823">
        <w:t xml:space="preserve"> analysis and observation</w:t>
      </w:r>
      <w:r w:rsidR="004217AC">
        <w:t xml:space="preserve"> </w:t>
      </w:r>
      <w:r w:rsidR="004217AC" w:rsidRPr="004217AC">
        <w:rPr>
          <w:noProof/>
        </w:rPr>
        <w:t>(Octopus Energy, 2024)</w:t>
      </w:r>
      <w:r w:rsidR="004217AC">
        <w:t>.</w:t>
      </w:r>
      <w:r w:rsidR="00F65E7C">
        <w:br w:type="page"/>
      </w:r>
    </w:p>
    <w:p w14:paraId="10DA1A37" w14:textId="42FC5AFD" w:rsidR="00EE7F86" w:rsidRDefault="00EE7F86" w:rsidP="00EE7F86">
      <w:pPr>
        <w:pStyle w:val="Heading1"/>
      </w:pPr>
      <w:bookmarkStart w:id="1" w:name="_Toc193117578"/>
      <w:r>
        <w:lastRenderedPageBreak/>
        <w:t>External Analysis</w:t>
      </w:r>
      <w:bookmarkEnd w:id="1"/>
    </w:p>
    <w:p w14:paraId="558BAB0F" w14:textId="111F9836" w:rsidR="0021248D" w:rsidRDefault="00296823" w:rsidP="46AE6EB6">
      <w:r>
        <w:t xml:space="preserve">Any organisation is subject to its market and business environment. </w:t>
      </w:r>
      <w:r w:rsidR="4D838C76">
        <w:t>T</w:t>
      </w:r>
      <w:r w:rsidR="0021248D">
        <w:t>his section</w:t>
      </w:r>
      <w:r w:rsidR="0021248D">
        <w:t xml:space="preserve"> </w:t>
      </w:r>
      <w:r w:rsidR="0021248D">
        <w:t>will use both PESTLE and Porter’s five force</w:t>
      </w:r>
      <w:r w:rsidR="5ACCDE9C">
        <w:t>s</w:t>
      </w:r>
      <w:r w:rsidR="0021248D">
        <w:t xml:space="preserve"> </w:t>
      </w:r>
      <w:r w:rsidR="5ACCDE9C">
        <w:t>models</w:t>
      </w:r>
      <w:r w:rsidR="0021248D">
        <w:t xml:space="preserve"> </w:t>
      </w:r>
      <w:r w:rsidR="5ACCDE9C">
        <w:t>to provide an</w:t>
      </w:r>
      <w:r w:rsidR="0021248D">
        <w:t xml:space="preserve"> industry analysis.</w:t>
      </w:r>
    </w:p>
    <w:p w14:paraId="52776D8E" w14:textId="546A4B2F" w:rsidR="00856FE8" w:rsidRPr="00296823" w:rsidRDefault="00296823" w:rsidP="46AE6EB6">
      <w:r>
        <w:t>To navigate th</w:t>
      </w:r>
      <w:r w:rsidR="6885FEB3">
        <w:t>e</w:t>
      </w:r>
      <w:r>
        <w:t xml:space="preserve"> external </w:t>
      </w:r>
      <w:r w:rsidR="0AB762E2">
        <w:t xml:space="preserve">business </w:t>
      </w:r>
      <w:r>
        <w:t xml:space="preserve">environment, the </w:t>
      </w:r>
      <w:r w:rsidR="00A62C0F">
        <w:t xml:space="preserve">PESTLE analysis </w:t>
      </w:r>
      <w:r w:rsidR="0021248D">
        <w:t xml:space="preserve">provides a </w:t>
      </w:r>
      <w:r w:rsidR="00AB7D33">
        <w:t>‘</w:t>
      </w:r>
      <w:r w:rsidR="0021248D">
        <w:t>navigator</w:t>
      </w:r>
      <w:r w:rsidR="00D51446">
        <w:t>’</w:t>
      </w:r>
      <w:r w:rsidR="0021248D">
        <w:t>s chart</w:t>
      </w:r>
      <w:r w:rsidR="00AB7D33">
        <w:t>’</w:t>
      </w:r>
      <w:r w:rsidR="0021248D">
        <w:t xml:space="preserve"> of obstacles, tides and currents, helping the business clearly see the best route to take for speed, risk mitigation and success. PESTLE is useful for providing data to subsequent tools such as </w:t>
      </w:r>
      <w:r w:rsidR="00A937AC">
        <w:t xml:space="preserve">the SWOT, </w:t>
      </w:r>
      <w:r w:rsidR="0021248D">
        <w:t>Porter’s 5 forces, Porter’s generic strategies and Ansoff’s growth matrix</w:t>
      </w:r>
      <w:r w:rsidR="404E522D">
        <w:t xml:space="preserve"> </w:t>
      </w:r>
      <w:r w:rsidR="00682573" w:rsidRPr="00682573">
        <w:rPr>
          <w:noProof/>
        </w:rPr>
        <w:t>(Ilke Kardes, 2021)</w:t>
      </w:r>
      <w:r w:rsidR="00383554">
        <w:t>.</w:t>
      </w:r>
    </w:p>
    <w:p w14:paraId="51E5C459" w14:textId="7A2B6B5C" w:rsidR="00856FE8" w:rsidRPr="00856FE8" w:rsidRDefault="00856FE8" w:rsidP="00856FE8">
      <w:pPr>
        <w:pStyle w:val="Heading2"/>
      </w:pPr>
      <w:bookmarkStart w:id="2" w:name="_Toc193117579"/>
      <w:r w:rsidRPr="00856FE8">
        <w:t>Pestle Analysis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66271C" w14:paraId="2F531468" w14:textId="77777777" w:rsidTr="008A1E62">
        <w:tc>
          <w:tcPr>
            <w:tcW w:w="1980" w:type="dxa"/>
          </w:tcPr>
          <w:p w14:paraId="2A9D9E49" w14:textId="77777777" w:rsidR="0066271C" w:rsidRPr="00FC1CE7" w:rsidRDefault="0066271C" w:rsidP="008A1E62">
            <w:pPr>
              <w:rPr>
                <w:b/>
                <w:bCs/>
                <w:u w:val="single"/>
              </w:rPr>
            </w:pPr>
            <w:r w:rsidRPr="00FC1CE7">
              <w:rPr>
                <w:b/>
                <w:bCs/>
                <w:u w:val="single"/>
              </w:rPr>
              <w:t>Octopus P</w:t>
            </w:r>
            <w:r>
              <w:rPr>
                <w:b/>
                <w:bCs/>
                <w:u w:val="single"/>
              </w:rPr>
              <w:t>ESTLE</w:t>
            </w:r>
          </w:p>
        </w:tc>
        <w:tc>
          <w:tcPr>
            <w:tcW w:w="7036" w:type="dxa"/>
          </w:tcPr>
          <w:p w14:paraId="7BCE2AF6" w14:textId="77777777" w:rsidR="0066271C" w:rsidRDefault="0066271C" w:rsidP="008A1E62"/>
        </w:tc>
      </w:tr>
      <w:tr w:rsidR="0066271C" w14:paraId="297824DA" w14:textId="77777777" w:rsidTr="008A1E62">
        <w:tc>
          <w:tcPr>
            <w:tcW w:w="1980" w:type="dxa"/>
          </w:tcPr>
          <w:p w14:paraId="2142A922" w14:textId="77777777" w:rsidR="0066271C" w:rsidRDefault="0066271C" w:rsidP="008A1E62">
            <w:r>
              <w:t>Political</w:t>
            </w:r>
          </w:p>
        </w:tc>
        <w:tc>
          <w:tcPr>
            <w:tcW w:w="7036" w:type="dxa"/>
          </w:tcPr>
          <w:p w14:paraId="155F3E8B" w14:textId="5F6A9EE1" w:rsidR="0066271C" w:rsidRDefault="00025C19" w:rsidP="0066271C">
            <w:pPr>
              <w:pStyle w:val="ListParagraph"/>
              <w:numPr>
                <w:ilvl w:val="0"/>
                <w:numId w:val="5"/>
              </w:numPr>
            </w:pPr>
            <w:r>
              <w:t>National desire for energy self</w:t>
            </w:r>
            <w:r w:rsidR="005E4C83">
              <w:t>-</w:t>
            </w:r>
            <w:r>
              <w:t>sufficiency</w:t>
            </w:r>
            <w:r w:rsidR="0066271C">
              <w:t xml:space="preserve"> </w:t>
            </w:r>
          </w:p>
          <w:p w14:paraId="664EEED7" w14:textId="77777777" w:rsidR="00A5462D" w:rsidRDefault="00A744BF" w:rsidP="0066271C">
            <w:pPr>
              <w:pStyle w:val="ListParagraph"/>
              <w:numPr>
                <w:ilvl w:val="0"/>
                <w:numId w:val="5"/>
              </w:numPr>
            </w:pPr>
            <w:r>
              <w:t>I</w:t>
            </w:r>
            <w:r w:rsidR="00A34E61">
              <w:t xml:space="preserve">nternational </w:t>
            </w:r>
            <w:r w:rsidR="00F1044E">
              <w:t xml:space="preserve">climate </w:t>
            </w:r>
            <w:r w:rsidR="00A34E61">
              <w:t>commitments</w:t>
            </w:r>
            <w:r w:rsidR="00D51DCC">
              <w:t xml:space="preserve">: </w:t>
            </w:r>
            <w:r w:rsidR="00642988">
              <w:t>A</w:t>
            </w:r>
            <w:r w:rsidR="00D51DCC">
              <w:t>greement</w:t>
            </w:r>
            <w:r w:rsidR="00A34E61">
              <w:t xml:space="preserve"> c</w:t>
            </w:r>
            <w:r w:rsidR="0066271C">
              <w:t>onference of the parties (COP)</w:t>
            </w:r>
            <w:r w:rsidR="00EC6509">
              <w:t xml:space="preserve">, </w:t>
            </w:r>
            <w:r w:rsidR="00131E04">
              <w:t xml:space="preserve">Kyoto, </w:t>
            </w:r>
            <w:r w:rsidR="00EC6509">
              <w:t xml:space="preserve">Paris and Glasgow </w:t>
            </w:r>
            <w:r w:rsidR="00383216">
              <w:t>treaties</w:t>
            </w:r>
            <w:r w:rsidR="0066271C">
              <w:t xml:space="preserve"> </w:t>
            </w:r>
          </w:p>
          <w:p w14:paraId="01EF0F06" w14:textId="1B0336A7" w:rsidR="0066271C" w:rsidRDefault="003E09E6" w:rsidP="00A5462D">
            <w:pPr>
              <w:pStyle w:val="ListParagraph"/>
            </w:pPr>
            <w:r w:rsidRPr="003E09E6">
              <w:rPr>
                <w:noProof/>
              </w:rPr>
              <w:t>(Cambridge Institute for Sustainability Leadership (CISL), 2024)</w:t>
            </w:r>
          </w:p>
          <w:p w14:paraId="4B201951" w14:textId="2B692061" w:rsidR="0066271C" w:rsidRDefault="0066271C" w:rsidP="0066271C">
            <w:pPr>
              <w:pStyle w:val="ListParagraph"/>
              <w:numPr>
                <w:ilvl w:val="0"/>
                <w:numId w:val="5"/>
              </w:numPr>
            </w:pPr>
            <w:r>
              <w:t xml:space="preserve">Labour </w:t>
            </w:r>
            <w:r w:rsidR="421FC9C0">
              <w:t xml:space="preserve">Government </w:t>
            </w:r>
            <w:r>
              <w:t>manifesto has a heavy environmental commitment (such as Carbon Zero 2050)</w:t>
            </w:r>
            <w:r w:rsidR="00027594">
              <w:t xml:space="preserve"> </w:t>
            </w:r>
            <w:r w:rsidR="008A6F3A" w:rsidRPr="008A6F3A">
              <w:rPr>
                <w:noProof/>
              </w:rPr>
              <w:t>(Labour, 2025</w:t>
            </w:r>
            <w:r w:rsidR="157B3F67" w:rsidRPr="2B1C8362">
              <w:rPr>
                <w:noProof/>
              </w:rPr>
              <w:t xml:space="preserve">; </w:t>
            </w:r>
            <w:r w:rsidR="00920645" w:rsidRPr="00920645">
              <w:rPr>
                <w:noProof/>
              </w:rPr>
              <w:t>UK Government , 2023)</w:t>
            </w:r>
          </w:p>
        </w:tc>
      </w:tr>
      <w:tr w:rsidR="0066271C" w14:paraId="1E204C19" w14:textId="77777777" w:rsidTr="008A1E62">
        <w:tc>
          <w:tcPr>
            <w:tcW w:w="1980" w:type="dxa"/>
          </w:tcPr>
          <w:p w14:paraId="012A834F" w14:textId="77777777" w:rsidR="0066271C" w:rsidRDefault="0066271C" w:rsidP="008A1E62">
            <w:r>
              <w:t>Economic</w:t>
            </w:r>
          </w:p>
        </w:tc>
        <w:tc>
          <w:tcPr>
            <w:tcW w:w="7036" w:type="dxa"/>
          </w:tcPr>
          <w:p w14:paraId="6EE72E39" w14:textId="010F543F" w:rsidR="00B0308D" w:rsidRDefault="00B0308D" w:rsidP="00B0308D">
            <w:pPr>
              <w:pStyle w:val="ListParagraph"/>
              <w:numPr>
                <w:ilvl w:val="0"/>
                <w:numId w:val="6"/>
              </w:numPr>
            </w:pPr>
            <w:r>
              <w:t>Inflation proving difficult to get within Bank of England target</w:t>
            </w:r>
          </w:p>
          <w:p w14:paraId="56FC2572" w14:textId="5AE7C5CB" w:rsidR="0066271C" w:rsidRDefault="781CD691" w:rsidP="002265AD">
            <w:pPr>
              <w:pStyle w:val="ListParagraph"/>
              <w:numPr>
                <w:ilvl w:val="0"/>
                <w:numId w:val="6"/>
              </w:numPr>
            </w:pPr>
            <w:r>
              <w:t xml:space="preserve">Interest rates </w:t>
            </w:r>
            <w:r w:rsidR="007639B9">
              <w:t>coming down</w:t>
            </w:r>
            <w:r w:rsidR="00EC173E">
              <w:t xml:space="preserve"> slower than expected</w:t>
            </w:r>
            <w:r w:rsidR="002265AD">
              <w:t xml:space="preserve">, keeping </w:t>
            </w:r>
            <w:r>
              <w:t>the</w:t>
            </w:r>
            <w:r w:rsidR="5B735CF9">
              <w:t xml:space="preserve"> c</w:t>
            </w:r>
            <w:r w:rsidR="0066271C">
              <w:t>ost of borrowing</w:t>
            </w:r>
            <w:r w:rsidR="00DE7203">
              <w:t xml:space="preserve"> </w:t>
            </w:r>
            <w:r w:rsidR="00F94F30">
              <w:t xml:space="preserve">relatively </w:t>
            </w:r>
            <w:r w:rsidR="00DF557B">
              <w:t xml:space="preserve">expensive </w:t>
            </w:r>
          </w:p>
          <w:p w14:paraId="13AEC46A" w14:textId="77777777" w:rsidR="00CB4F1C" w:rsidRDefault="00A017E4" w:rsidP="0066271C">
            <w:pPr>
              <w:pStyle w:val="ListParagraph"/>
              <w:numPr>
                <w:ilvl w:val="0"/>
                <w:numId w:val="6"/>
              </w:numPr>
            </w:pPr>
            <w:r>
              <w:t>Global trade wars driving higher inflation and lower growt</w:t>
            </w:r>
            <w:r w:rsidR="00CB4F1C">
              <w:t>h</w:t>
            </w:r>
          </w:p>
          <w:p w14:paraId="6B89BCE3" w14:textId="2C1A4CE5" w:rsidR="001E03F6" w:rsidRDefault="0066271C" w:rsidP="006A379D">
            <w:pPr>
              <w:pStyle w:val="ListParagraph"/>
              <w:numPr>
                <w:ilvl w:val="0"/>
                <w:numId w:val="6"/>
              </w:numPr>
            </w:pPr>
            <w:r>
              <w:t xml:space="preserve">The green energy sector </w:t>
            </w:r>
            <w:r w:rsidR="00D51446">
              <w:t>attracts</w:t>
            </w:r>
            <w:r>
              <w:t xml:space="preserve"> investment</w:t>
            </w:r>
            <w:r w:rsidR="00AC6334">
              <w:t xml:space="preserve"> </w:t>
            </w:r>
            <w:r w:rsidR="00AC6334" w:rsidRPr="00AC6334">
              <w:rPr>
                <w:noProof/>
              </w:rPr>
              <w:t>(Dayi, et al., 2024</w:t>
            </w:r>
            <w:r w:rsidR="00627AE2">
              <w:rPr>
                <w:noProof/>
              </w:rPr>
              <w:t xml:space="preserve">; </w:t>
            </w:r>
            <w:r w:rsidR="00AC6334" w:rsidRPr="00AC6334">
              <w:rPr>
                <w:noProof/>
              </w:rPr>
              <w:t>OfGem, 2025)</w:t>
            </w:r>
          </w:p>
        </w:tc>
      </w:tr>
      <w:tr w:rsidR="0066271C" w14:paraId="08A1F4C3" w14:textId="77777777" w:rsidTr="008A1E62">
        <w:tc>
          <w:tcPr>
            <w:tcW w:w="1980" w:type="dxa"/>
          </w:tcPr>
          <w:p w14:paraId="581429D5" w14:textId="77777777" w:rsidR="0066271C" w:rsidRDefault="0066271C" w:rsidP="008A1E62">
            <w:r>
              <w:t>Social</w:t>
            </w:r>
          </w:p>
        </w:tc>
        <w:tc>
          <w:tcPr>
            <w:tcW w:w="7036" w:type="dxa"/>
          </w:tcPr>
          <w:p w14:paraId="5BC699D5" w14:textId="6F668E43" w:rsidR="0066271C" w:rsidRDefault="00134DCA" w:rsidP="00192AF6">
            <w:pPr>
              <w:pStyle w:val="ListParagraph"/>
              <w:numPr>
                <w:ilvl w:val="0"/>
                <w:numId w:val="7"/>
              </w:numPr>
            </w:pPr>
            <w:r>
              <w:t>High cost of energy (</w:t>
            </w:r>
            <w:r w:rsidR="0066271C">
              <w:t>cost of living crisis)</w:t>
            </w:r>
            <w:r w:rsidR="0023047F">
              <w:t xml:space="preserve"> </w:t>
            </w:r>
            <w:r w:rsidR="00C953BC" w:rsidRPr="00C953BC">
              <w:rPr>
                <w:noProof/>
              </w:rPr>
              <w:t>(Race &amp; Masud, 2024)</w:t>
            </w:r>
          </w:p>
          <w:p w14:paraId="1E504634" w14:textId="69F13BBD" w:rsidR="00192AF6" w:rsidRDefault="00192AF6" w:rsidP="00FD502F">
            <w:pPr>
              <w:pStyle w:val="ListParagraph"/>
              <w:numPr>
                <w:ilvl w:val="0"/>
                <w:numId w:val="7"/>
              </w:numPr>
            </w:pPr>
            <w:r>
              <w:t xml:space="preserve">High </w:t>
            </w:r>
            <w:r w:rsidR="00301503">
              <w:t xml:space="preserve">awareness and </w:t>
            </w:r>
            <w:r>
              <w:t xml:space="preserve">demand </w:t>
            </w:r>
            <w:r w:rsidR="00AE3E7E">
              <w:t>for</w:t>
            </w:r>
            <w:r>
              <w:t xml:space="preserve"> green energy</w:t>
            </w:r>
            <w:r w:rsidR="006A379D">
              <w:t xml:space="preserve"> </w:t>
            </w:r>
            <w:r w:rsidR="006A379D" w:rsidRPr="00AC6334">
              <w:rPr>
                <w:noProof/>
              </w:rPr>
              <w:t>(OfGem, 2025)</w:t>
            </w:r>
          </w:p>
        </w:tc>
      </w:tr>
      <w:tr w:rsidR="0066271C" w14:paraId="43BE52C5" w14:textId="77777777" w:rsidTr="008A1E62">
        <w:tc>
          <w:tcPr>
            <w:tcW w:w="1980" w:type="dxa"/>
          </w:tcPr>
          <w:p w14:paraId="48379556" w14:textId="77777777" w:rsidR="0066271C" w:rsidRDefault="0066271C" w:rsidP="008A1E62">
            <w:r>
              <w:t>Technological</w:t>
            </w:r>
          </w:p>
        </w:tc>
        <w:tc>
          <w:tcPr>
            <w:tcW w:w="7036" w:type="dxa"/>
          </w:tcPr>
          <w:p w14:paraId="1768DC70" w14:textId="5F8FBBD8" w:rsidR="0066271C" w:rsidRDefault="0066271C" w:rsidP="0066271C">
            <w:pPr>
              <w:pStyle w:val="ListParagraph"/>
              <w:numPr>
                <w:ilvl w:val="0"/>
                <w:numId w:val="8"/>
              </w:numPr>
            </w:pPr>
            <w:r>
              <w:t>Electrification of society</w:t>
            </w:r>
          </w:p>
          <w:p w14:paraId="63C07FF9" w14:textId="70B0ACAB" w:rsidR="0066271C" w:rsidRDefault="0066271C" w:rsidP="0066271C">
            <w:pPr>
              <w:pStyle w:val="ListParagraph"/>
              <w:numPr>
                <w:ilvl w:val="0"/>
                <w:numId w:val="8"/>
              </w:numPr>
            </w:pPr>
            <w:r>
              <w:t>Strong technological development in renewables, storage and software</w:t>
            </w:r>
          </w:p>
          <w:p w14:paraId="5CF27568" w14:textId="77777777" w:rsidR="0036475B" w:rsidRDefault="79D558AF" w:rsidP="0036475B">
            <w:pPr>
              <w:pStyle w:val="ListParagraph"/>
              <w:numPr>
                <w:ilvl w:val="0"/>
                <w:numId w:val="8"/>
              </w:numPr>
            </w:pPr>
            <w:r>
              <w:t xml:space="preserve">Improved energy efficiency in </w:t>
            </w:r>
            <w:r w:rsidR="2053FF2E">
              <w:t>electrical items</w:t>
            </w:r>
          </w:p>
          <w:p w14:paraId="2CDD6026" w14:textId="2180ECEF" w:rsidR="0036475B" w:rsidRDefault="000B1EED" w:rsidP="0036475B">
            <w:pPr>
              <w:ind w:left="360"/>
            </w:pPr>
            <w:r w:rsidRPr="00C953BC">
              <w:rPr>
                <w:noProof/>
              </w:rPr>
              <w:t>(Race &amp; Masud, 2024)</w:t>
            </w:r>
          </w:p>
        </w:tc>
      </w:tr>
      <w:tr w:rsidR="0066271C" w14:paraId="32A524C5" w14:textId="77777777" w:rsidTr="008A1E62">
        <w:tc>
          <w:tcPr>
            <w:tcW w:w="1980" w:type="dxa"/>
          </w:tcPr>
          <w:p w14:paraId="777A158C" w14:textId="77777777" w:rsidR="0066271C" w:rsidRDefault="0066271C" w:rsidP="008A1E62">
            <w:r>
              <w:lastRenderedPageBreak/>
              <w:t>Legal</w:t>
            </w:r>
          </w:p>
        </w:tc>
        <w:tc>
          <w:tcPr>
            <w:tcW w:w="7036" w:type="dxa"/>
          </w:tcPr>
          <w:p w14:paraId="21998EBA" w14:textId="5FFFD87A" w:rsidR="0066271C" w:rsidRDefault="00214B71" w:rsidP="0066271C">
            <w:pPr>
              <w:pStyle w:val="ListParagraph"/>
              <w:numPr>
                <w:ilvl w:val="0"/>
                <w:numId w:val="9"/>
              </w:numPr>
            </w:pPr>
            <w:r>
              <w:t xml:space="preserve">Energy pricing laws: </w:t>
            </w:r>
            <w:r w:rsidR="0066271C" w:rsidRPr="005E11C1">
              <w:t>Review of Electricity Market Arrangements (REMA)</w:t>
            </w:r>
            <w:r w:rsidR="00546F96">
              <w:t xml:space="preserve"> </w:t>
            </w:r>
            <w:r w:rsidR="006B7110" w:rsidRPr="006B7110">
              <w:rPr>
                <w:noProof/>
              </w:rPr>
              <w:t>(UK Government, 2022)</w:t>
            </w:r>
          </w:p>
          <w:p w14:paraId="1B053A95" w14:textId="26576F6E" w:rsidR="00BB747F" w:rsidRPr="00887DED" w:rsidRDefault="00D0311E" w:rsidP="00887DED">
            <w:pPr>
              <w:pStyle w:val="ListParagraph"/>
              <w:numPr>
                <w:ilvl w:val="0"/>
                <w:numId w:val="9"/>
              </w:numPr>
              <w:rPr>
                <w:i/>
              </w:rPr>
            </w:pPr>
            <w:r w:rsidRPr="00D0311E">
              <w:t>Reliable green energy supply laws:</w:t>
            </w:r>
            <w:r>
              <w:rPr>
                <w:i/>
                <w:iCs/>
              </w:rPr>
              <w:t xml:space="preserve"> </w:t>
            </w:r>
            <w:r w:rsidR="363D1DF2" w:rsidRPr="27B58228">
              <w:rPr>
                <w:i/>
                <w:iCs/>
              </w:rPr>
              <w:t xml:space="preserve">Great British Energy </w:t>
            </w:r>
            <w:r w:rsidR="363D1DF2" w:rsidRPr="3BB12EBE">
              <w:rPr>
                <w:i/>
                <w:iCs/>
              </w:rPr>
              <w:t>Bill</w:t>
            </w:r>
            <w:r w:rsidR="001A0744">
              <w:rPr>
                <w:i/>
                <w:iCs/>
              </w:rPr>
              <w:t xml:space="preserve"> </w:t>
            </w:r>
            <w:r w:rsidR="001B27DA" w:rsidRPr="001B27DA">
              <w:rPr>
                <w:noProof/>
              </w:rPr>
              <w:t>(UK Government, 2024)</w:t>
            </w:r>
          </w:p>
        </w:tc>
      </w:tr>
      <w:tr w:rsidR="0066271C" w14:paraId="199381D8" w14:textId="77777777" w:rsidTr="008A1E62">
        <w:tc>
          <w:tcPr>
            <w:tcW w:w="1980" w:type="dxa"/>
          </w:tcPr>
          <w:p w14:paraId="04806DB7" w14:textId="77777777" w:rsidR="0066271C" w:rsidRDefault="0066271C" w:rsidP="008A1E62">
            <w:r>
              <w:t>Environmental</w:t>
            </w:r>
          </w:p>
        </w:tc>
        <w:tc>
          <w:tcPr>
            <w:tcW w:w="7036" w:type="dxa"/>
          </w:tcPr>
          <w:p w14:paraId="4DFDB848" w14:textId="0830AF44" w:rsidR="0066271C" w:rsidRDefault="0066271C" w:rsidP="0066271C">
            <w:pPr>
              <w:pStyle w:val="ListParagraph"/>
              <w:numPr>
                <w:ilvl w:val="0"/>
                <w:numId w:val="10"/>
              </w:numPr>
            </w:pPr>
            <w:r>
              <w:t xml:space="preserve">Global warming is not slowing down (2024 was </w:t>
            </w:r>
            <w:r w:rsidR="25DA77DE">
              <w:t xml:space="preserve">for the </w:t>
            </w:r>
            <w:r>
              <w:t xml:space="preserve">first </w:t>
            </w:r>
            <w:r w:rsidR="5D2E8F16">
              <w:t>time</w:t>
            </w:r>
            <w:r>
              <w:t xml:space="preserve"> 1.5 degrees above pre-industrial revolution temperatures)</w:t>
            </w:r>
            <w:r w:rsidR="000F3F25">
              <w:t xml:space="preserve"> </w:t>
            </w:r>
            <w:r w:rsidR="000F3F25" w:rsidRPr="000F3F25">
              <w:rPr>
                <w:noProof/>
              </w:rPr>
              <w:t>(United Nations, 2025)</w:t>
            </w:r>
          </w:p>
        </w:tc>
      </w:tr>
    </w:tbl>
    <w:p w14:paraId="7C586B32" w14:textId="6B60A3CC" w:rsidR="00EE7F86" w:rsidRPr="00892B4D" w:rsidRDefault="692BE10B" w:rsidP="003F16F1">
      <w:pPr>
        <w:jc w:val="center"/>
        <w:rPr>
          <w:rStyle w:val="SubtleEmphasis"/>
        </w:rPr>
      </w:pPr>
      <w:r w:rsidRPr="00892B4D">
        <w:rPr>
          <w:rStyle w:val="SubtleEmphasis"/>
        </w:rPr>
        <w:t xml:space="preserve">Table </w:t>
      </w:r>
      <w:r w:rsidR="56397A1F" w:rsidRPr="00892B4D">
        <w:rPr>
          <w:rStyle w:val="SubtleEmphasis"/>
        </w:rPr>
        <w:t>1</w:t>
      </w:r>
      <w:r w:rsidR="4F4A91D3" w:rsidRPr="00892B4D">
        <w:rPr>
          <w:rStyle w:val="SubtleEmphasis"/>
        </w:rPr>
        <w:t>. Octopus PESTLE</w:t>
      </w:r>
    </w:p>
    <w:p w14:paraId="36572FCF" w14:textId="7A460D47" w:rsidR="0021248D" w:rsidRDefault="00224954">
      <w:r>
        <w:t xml:space="preserve">Given the environment described in the PESTLE analysis </w:t>
      </w:r>
      <w:r w:rsidR="73C95CC1">
        <w:t>(see Table 1.)</w:t>
      </w:r>
      <w:r>
        <w:t xml:space="preserve">, Octopus </w:t>
      </w:r>
      <w:r w:rsidR="0021248D">
        <w:t>is influencing the environment in its favour by:</w:t>
      </w:r>
    </w:p>
    <w:p w14:paraId="34FAF1CC" w14:textId="16F06198" w:rsidR="0021248D" w:rsidRDefault="00A937AC" w:rsidP="00A937AC">
      <w:pPr>
        <w:pStyle w:val="ListParagraph"/>
        <w:numPr>
          <w:ilvl w:val="0"/>
          <w:numId w:val="10"/>
        </w:numPr>
      </w:pPr>
      <w:r>
        <w:t>A</w:t>
      </w:r>
      <w:r w:rsidR="00710417">
        <w:t xml:space="preserve">dvising the government in the </w:t>
      </w:r>
      <w:r w:rsidR="00C74656" w:rsidRPr="00C74656">
        <w:t>Review of Electricity Market Arrangements (REMA)</w:t>
      </w:r>
      <w:r w:rsidR="0021248D">
        <w:t xml:space="preserve"> and other legislation</w:t>
      </w:r>
      <w:r w:rsidR="00DE3E95">
        <w:t xml:space="preserve"> </w:t>
      </w:r>
      <w:r w:rsidR="009C7F37" w:rsidRPr="009C7F37">
        <w:rPr>
          <w:noProof/>
        </w:rPr>
        <w:t>(Octopus Energy, 2025</w:t>
      </w:r>
      <w:r w:rsidR="009C7F37" w:rsidRPr="643D3213">
        <w:rPr>
          <w:noProof/>
        </w:rPr>
        <w:t>)</w:t>
      </w:r>
      <w:r w:rsidR="2AD60426" w:rsidRPr="643D3213">
        <w:rPr>
          <w:noProof/>
        </w:rPr>
        <w:t>.</w:t>
      </w:r>
    </w:p>
    <w:p w14:paraId="1B7FE145" w14:textId="1A242E0F" w:rsidR="0021248D" w:rsidRDefault="00A937AC" w:rsidP="00A937AC">
      <w:pPr>
        <w:pStyle w:val="ListParagraph"/>
        <w:numPr>
          <w:ilvl w:val="0"/>
          <w:numId w:val="10"/>
        </w:numPr>
      </w:pPr>
      <w:r>
        <w:t>L</w:t>
      </w:r>
      <w:r w:rsidR="0021248D">
        <w:t>obbying</w:t>
      </w:r>
      <w:r w:rsidR="005F52CD">
        <w:t xml:space="preserve"> the government to allow local pricing of electricity based o</w:t>
      </w:r>
      <w:r w:rsidR="3F7CDFA6">
        <w:t>n</w:t>
      </w:r>
      <w:r w:rsidR="005F52CD">
        <w:t xml:space="preserve"> </w:t>
      </w:r>
      <w:r w:rsidR="00CC1233">
        <w:t>supply and demand</w:t>
      </w:r>
      <w:r w:rsidR="001A211E">
        <w:rPr>
          <w:noProof/>
        </w:rPr>
        <w:t xml:space="preserve"> </w:t>
      </w:r>
      <w:r w:rsidR="001A211E" w:rsidRPr="005F7DEB">
        <w:rPr>
          <w:noProof/>
        </w:rPr>
        <w:t>(Octopus Energy, 2024)</w:t>
      </w:r>
      <w:r w:rsidR="00C63A63">
        <w:t>.</w:t>
      </w:r>
      <w:r w:rsidR="00D74CCE">
        <w:t xml:space="preserve"> </w:t>
      </w:r>
    </w:p>
    <w:p w14:paraId="58EF9C92" w14:textId="675CB27C" w:rsidR="0021248D" w:rsidRDefault="00A937AC" w:rsidP="00A937AC">
      <w:pPr>
        <w:pStyle w:val="ListParagraph"/>
        <w:numPr>
          <w:ilvl w:val="0"/>
          <w:numId w:val="10"/>
        </w:numPr>
      </w:pPr>
      <w:r>
        <w:t>R</w:t>
      </w:r>
      <w:r w:rsidR="00467ECF">
        <w:t>educ</w:t>
      </w:r>
      <w:r w:rsidR="000E4005">
        <w:t>ing</w:t>
      </w:r>
      <w:r w:rsidR="006356AC">
        <w:t xml:space="preserve"> risk by diversifying income strea</w:t>
      </w:r>
      <w:r w:rsidR="00B01D1C">
        <w:t xml:space="preserve">ms </w:t>
      </w:r>
      <w:r w:rsidR="00E535A7">
        <w:t>into</w:t>
      </w:r>
      <w:r w:rsidR="00DE1267" w:rsidRPr="00DE1267">
        <w:t xml:space="preserve"> services, electric vehicles, heat pumps and solar cells</w:t>
      </w:r>
      <w:r w:rsidR="003C470B">
        <w:t>,</w:t>
      </w:r>
      <w:r w:rsidR="00AD685C">
        <w:t xml:space="preserve"> and</w:t>
      </w:r>
      <w:r w:rsidR="00672A3C">
        <w:t xml:space="preserve"> </w:t>
      </w:r>
      <w:r w:rsidR="009D1A25">
        <w:t>expan</w:t>
      </w:r>
      <w:r w:rsidR="008138C0">
        <w:t>ding</w:t>
      </w:r>
      <w:r w:rsidR="009D1A25">
        <w:t xml:space="preserve"> into international markets</w:t>
      </w:r>
      <w:r w:rsidR="009B0716">
        <w:t xml:space="preserve"> </w:t>
      </w:r>
      <w:r w:rsidR="001A211E" w:rsidRPr="005F7DEB">
        <w:rPr>
          <w:noProof/>
        </w:rPr>
        <w:t>(Octopus Energy, 2024)</w:t>
      </w:r>
      <w:r w:rsidR="00773D10">
        <w:t>.</w:t>
      </w:r>
      <w:r w:rsidR="008F576E">
        <w:t xml:space="preserve"> </w:t>
      </w:r>
    </w:p>
    <w:p w14:paraId="7AC6F576" w14:textId="176DAF01" w:rsidR="00FD5277" w:rsidRDefault="0021248D" w:rsidP="00A937AC">
      <w:pPr>
        <w:pStyle w:val="ListParagraph"/>
        <w:numPr>
          <w:ilvl w:val="0"/>
          <w:numId w:val="10"/>
        </w:numPr>
      </w:pPr>
      <w:r>
        <w:t xml:space="preserve">Gaining access to </w:t>
      </w:r>
      <w:r w:rsidR="003D39A5">
        <w:t xml:space="preserve">capital </w:t>
      </w:r>
      <w:r w:rsidR="00B822B8">
        <w:t xml:space="preserve">through shares, corporate bonds, and </w:t>
      </w:r>
      <w:r w:rsidR="003F07A0">
        <w:t>long-term</w:t>
      </w:r>
      <w:r w:rsidR="00B31772">
        <w:t xml:space="preserve"> loans</w:t>
      </w:r>
      <w:r w:rsidR="009B0716">
        <w:t xml:space="preserve"> </w:t>
      </w:r>
      <w:r w:rsidR="00712B49" w:rsidRPr="00712B49">
        <w:rPr>
          <w:noProof/>
        </w:rPr>
        <w:t>(Zioło, et al., 2020)</w:t>
      </w:r>
      <w:r w:rsidR="006F08C9">
        <w:rPr>
          <w:noProof/>
        </w:rPr>
        <w:t>.</w:t>
      </w:r>
    </w:p>
    <w:p w14:paraId="46CAE75F" w14:textId="6C797D81" w:rsidR="00A937AC" w:rsidRDefault="00D51446" w:rsidP="00A937AC">
      <w:pPr>
        <w:pStyle w:val="ListParagraph"/>
        <w:numPr>
          <w:ilvl w:val="0"/>
          <w:numId w:val="10"/>
        </w:numPr>
      </w:pPr>
      <w:r>
        <w:t>Using options and h</w:t>
      </w:r>
      <w:r w:rsidR="00A937AC">
        <w:t xml:space="preserve">edging </w:t>
      </w:r>
      <w:r>
        <w:t>for energy supplies.</w:t>
      </w:r>
    </w:p>
    <w:p w14:paraId="08C066EE" w14:textId="6E237260" w:rsidR="001B3996" w:rsidRDefault="002C07CB">
      <w:r>
        <w:t xml:space="preserve">While diversification may be new </w:t>
      </w:r>
      <w:r w:rsidR="00F020E2">
        <w:t>amongst</w:t>
      </w:r>
      <w:r>
        <w:t xml:space="preserve"> the energy retail </w:t>
      </w:r>
      <w:r w:rsidR="008F6412">
        <w:t xml:space="preserve">sector, it is not new in business. </w:t>
      </w:r>
      <w:r w:rsidR="00AC5693">
        <w:t xml:space="preserve">Panasonic is one organisation that has set a similar </w:t>
      </w:r>
      <w:r w:rsidR="00D51446">
        <w:t>diversification strategy by growing</w:t>
      </w:r>
      <w:r w:rsidR="009C0692">
        <w:t xml:space="preserve"> </w:t>
      </w:r>
      <w:r w:rsidR="00CB5842">
        <w:t>air</w:t>
      </w:r>
      <w:r w:rsidR="00BB0ADD">
        <w:t>-</w:t>
      </w:r>
      <w:r w:rsidR="00CB5842">
        <w:t xml:space="preserve">conditioning </w:t>
      </w:r>
      <w:r w:rsidR="00D51446">
        <w:t xml:space="preserve">and battery </w:t>
      </w:r>
      <w:r w:rsidR="000E1221">
        <w:t>units</w:t>
      </w:r>
      <w:r w:rsidR="00A57A3C">
        <w:t xml:space="preserve"> whilst other </w:t>
      </w:r>
      <w:r w:rsidR="00D51446">
        <w:t>markets like</w:t>
      </w:r>
      <w:r w:rsidR="001B65B1">
        <w:t xml:space="preserve"> TV’s and cameras </w:t>
      </w:r>
      <w:r w:rsidR="00D51446">
        <w:t>decline</w:t>
      </w:r>
      <w:r w:rsidR="001C3C78">
        <w:t xml:space="preserve">. </w:t>
      </w:r>
      <w:r w:rsidR="001D3CE1">
        <w:t>Due to diversification</w:t>
      </w:r>
      <w:r w:rsidR="00D51446">
        <w:t>,</w:t>
      </w:r>
      <w:r w:rsidR="001D3CE1">
        <w:t xml:space="preserve"> Panasonic succeeded in </w:t>
      </w:r>
      <w:r w:rsidR="00F106C2">
        <w:t xml:space="preserve">maintaining </w:t>
      </w:r>
      <w:r w:rsidR="00FF1049">
        <w:t>profitability despite drastic changes in its underlying product sales</w:t>
      </w:r>
      <w:r w:rsidR="006946FB">
        <w:t xml:space="preserve"> </w:t>
      </w:r>
      <w:r w:rsidR="006946FB" w:rsidRPr="006946FB">
        <w:rPr>
          <w:noProof/>
        </w:rPr>
        <w:t>(Panasonic, 2020)</w:t>
      </w:r>
      <w:r w:rsidR="00C63771">
        <w:t>.</w:t>
      </w:r>
    </w:p>
    <w:p w14:paraId="25F4A869" w14:textId="5162F5D1" w:rsidR="00D01915" w:rsidRDefault="00A71F78">
      <w:r>
        <w:lastRenderedPageBreak/>
        <w:t>PESTLE</w:t>
      </w:r>
      <w:r w:rsidR="00694594">
        <w:t xml:space="preserve"> analysis is good </w:t>
      </w:r>
      <w:r w:rsidR="468FF070">
        <w:t>for</w:t>
      </w:r>
      <w:r w:rsidR="00694594">
        <w:t xml:space="preserve"> identifying factors in the external environment, however,</w:t>
      </w:r>
      <w:r w:rsidR="001E77DF">
        <w:t xml:space="preserve"> it does not </w:t>
      </w:r>
      <w:r w:rsidR="00D551FB">
        <w:t xml:space="preserve">automatically categorise an environmental factor as an opportunity or </w:t>
      </w:r>
      <w:r w:rsidR="00DC0B5C">
        <w:t>threat,</w:t>
      </w:r>
      <w:r w:rsidR="00D551FB">
        <w:t xml:space="preserve"> and it does not define how a factor may affect the markets five forces.</w:t>
      </w:r>
      <w:r w:rsidR="00F1727A">
        <w:t xml:space="preserve"> The PESTLE provides the base information that can help the SW</w:t>
      </w:r>
      <w:r w:rsidR="00A937AC">
        <w:t>O</w:t>
      </w:r>
      <w:r w:rsidR="00F1727A">
        <w:t>T and five forces analysis and strategy.</w:t>
      </w:r>
      <w:r w:rsidR="003849F9">
        <w:t xml:space="preserve"> </w:t>
      </w:r>
    </w:p>
    <w:p w14:paraId="4ED0D25D" w14:textId="205E51BC" w:rsidR="00C62D98" w:rsidRDefault="00C62D98" w:rsidP="00C62D98">
      <w:pPr>
        <w:pStyle w:val="Heading2"/>
      </w:pPr>
      <w:bookmarkStart w:id="3" w:name="_Toc193117580"/>
      <w:r>
        <w:t>Porters Five Forces</w:t>
      </w:r>
      <w:bookmarkEnd w:id="3"/>
    </w:p>
    <w:p w14:paraId="6B0C4EA8" w14:textId="6C419AB5" w:rsidR="0073573A" w:rsidRDefault="007C2CEE">
      <w:r>
        <w:t>Porters five forces determine the underlying profitability of a market</w:t>
      </w:r>
      <w:r w:rsidR="00A937AC">
        <w:t xml:space="preserve"> and hence its attractiveness</w:t>
      </w:r>
      <w:r w:rsidR="009A65EF">
        <w:rPr>
          <w:noProof/>
        </w:rPr>
        <w:t xml:space="preserve"> </w:t>
      </w:r>
      <w:r w:rsidR="00E33549" w:rsidRPr="00E33549">
        <w:rPr>
          <w:noProof/>
        </w:rPr>
        <w:t>(Pangarkar &amp; Prabhudesai, 2024)</w:t>
      </w:r>
      <w:r w:rsidR="00911A4E">
        <w:t>.</w:t>
      </w:r>
      <w:r w:rsidR="00D01915">
        <w:t xml:space="preserve"> </w:t>
      </w:r>
      <w:r w:rsidR="006F48E0">
        <w:t>Below are the five forces for the electricity retail market.</w:t>
      </w:r>
    </w:p>
    <w:tbl>
      <w:tblPr>
        <w:tblStyle w:val="TableGrid"/>
        <w:tblW w:w="6347" w:type="dxa"/>
        <w:jc w:val="center"/>
        <w:tblLook w:val="04A0" w:firstRow="1" w:lastRow="0" w:firstColumn="1" w:lastColumn="0" w:noHBand="0" w:noVBand="1"/>
      </w:tblPr>
      <w:tblGrid>
        <w:gridCol w:w="3123"/>
        <w:gridCol w:w="3224"/>
      </w:tblGrid>
      <w:tr w:rsidR="003100A3" w14:paraId="1CA48DDA" w14:textId="77777777" w:rsidTr="003100A3">
        <w:trPr>
          <w:jc w:val="center"/>
        </w:trPr>
        <w:tc>
          <w:tcPr>
            <w:tcW w:w="3123" w:type="dxa"/>
          </w:tcPr>
          <w:p w14:paraId="37C6C3A7" w14:textId="77777777" w:rsidR="003100A3" w:rsidRPr="006E174F" w:rsidRDefault="003100A3" w:rsidP="003100A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Porters five forces</w:t>
            </w:r>
          </w:p>
        </w:tc>
        <w:tc>
          <w:tcPr>
            <w:tcW w:w="3224" w:type="dxa"/>
          </w:tcPr>
          <w:p w14:paraId="5F4CB40F" w14:textId="77777777" w:rsidR="003100A3" w:rsidRDefault="003100A3" w:rsidP="003100A3">
            <w:r>
              <w:t>Force Status</w:t>
            </w:r>
          </w:p>
        </w:tc>
      </w:tr>
      <w:tr w:rsidR="003100A3" w14:paraId="7C24BB01" w14:textId="77777777" w:rsidTr="003100A3">
        <w:trPr>
          <w:jc w:val="center"/>
        </w:trPr>
        <w:tc>
          <w:tcPr>
            <w:tcW w:w="3123" w:type="dxa"/>
          </w:tcPr>
          <w:p w14:paraId="6FE294F9" w14:textId="77777777" w:rsidR="003100A3" w:rsidRDefault="003100A3" w:rsidP="003100A3">
            <w:r>
              <w:t>Power of customer</w:t>
            </w:r>
          </w:p>
        </w:tc>
        <w:tc>
          <w:tcPr>
            <w:tcW w:w="3224" w:type="dxa"/>
          </w:tcPr>
          <w:p w14:paraId="6279F7CF" w14:textId="05741388" w:rsidR="003100A3" w:rsidRDefault="00D51446" w:rsidP="003100A3">
            <w:r>
              <w:t xml:space="preserve">Industry de-regulation reduced </w:t>
            </w:r>
            <w:r w:rsidR="003100A3">
              <w:t xml:space="preserve">consumer </w:t>
            </w:r>
            <w:r>
              <w:t>switching costs, hence increasing this force.</w:t>
            </w:r>
          </w:p>
        </w:tc>
      </w:tr>
      <w:tr w:rsidR="003100A3" w14:paraId="74A9A6C0" w14:textId="77777777" w:rsidTr="003100A3">
        <w:trPr>
          <w:jc w:val="center"/>
        </w:trPr>
        <w:tc>
          <w:tcPr>
            <w:tcW w:w="3123" w:type="dxa"/>
          </w:tcPr>
          <w:p w14:paraId="28270A67" w14:textId="77777777" w:rsidR="003100A3" w:rsidRDefault="003100A3" w:rsidP="003100A3">
            <w:r>
              <w:t>Power of supplier</w:t>
            </w:r>
          </w:p>
        </w:tc>
        <w:tc>
          <w:tcPr>
            <w:tcW w:w="3224" w:type="dxa"/>
          </w:tcPr>
          <w:p w14:paraId="7CC6E0C3" w14:textId="6E4857B3" w:rsidR="003100A3" w:rsidRDefault="00D51446" w:rsidP="003100A3">
            <w:r>
              <w:t xml:space="preserve">New renewable suppliers and country inter-connectors </w:t>
            </w:r>
            <w:r w:rsidR="5703B7F0">
              <w:t xml:space="preserve">has </w:t>
            </w:r>
            <w:r w:rsidR="00FD0EB8">
              <w:t>reduced the power of suppliers.</w:t>
            </w:r>
          </w:p>
        </w:tc>
      </w:tr>
      <w:tr w:rsidR="003100A3" w14:paraId="7D3BD992" w14:textId="77777777" w:rsidTr="003100A3">
        <w:trPr>
          <w:jc w:val="center"/>
        </w:trPr>
        <w:tc>
          <w:tcPr>
            <w:tcW w:w="3123" w:type="dxa"/>
          </w:tcPr>
          <w:p w14:paraId="2B6F1527" w14:textId="77777777" w:rsidR="003100A3" w:rsidRDefault="003100A3" w:rsidP="003100A3">
            <w:r>
              <w:t>Threat of new entrants</w:t>
            </w:r>
          </w:p>
        </w:tc>
        <w:tc>
          <w:tcPr>
            <w:tcW w:w="3224" w:type="dxa"/>
          </w:tcPr>
          <w:p w14:paraId="5F8B4751" w14:textId="4419EEE0" w:rsidR="003100A3" w:rsidRDefault="003100A3" w:rsidP="003100A3">
            <w:r>
              <w:t>Stable (mass consolidation of market in 2021 following deregulation)</w:t>
            </w:r>
            <w:r w:rsidR="00363102">
              <w:t xml:space="preserve"> (</w:t>
            </w:r>
            <w:proofErr w:type="spellStart"/>
            <w:r w:rsidR="00363102">
              <w:t>OfGem</w:t>
            </w:r>
            <w:proofErr w:type="spellEnd"/>
            <w:r w:rsidR="00363102">
              <w:t>, 2024)</w:t>
            </w:r>
          </w:p>
        </w:tc>
      </w:tr>
      <w:tr w:rsidR="003100A3" w14:paraId="36B883B7" w14:textId="77777777" w:rsidTr="003100A3">
        <w:trPr>
          <w:jc w:val="center"/>
        </w:trPr>
        <w:tc>
          <w:tcPr>
            <w:tcW w:w="3123" w:type="dxa"/>
          </w:tcPr>
          <w:p w14:paraId="7C16AC7F" w14:textId="77777777" w:rsidR="003100A3" w:rsidRDefault="003100A3" w:rsidP="003100A3">
            <w:r>
              <w:t>Threat of substitutes</w:t>
            </w:r>
          </w:p>
        </w:tc>
        <w:tc>
          <w:tcPr>
            <w:tcW w:w="3224" w:type="dxa"/>
          </w:tcPr>
          <w:p w14:paraId="0CE48B16" w14:textId="6B6E9446" w:rsidR="003100A3" w:rsidRDefault="00FD0EB8" w:rsidP="003100A3">
            <w:r>
              <w:t xml:space="preserve">Affordable home generation and </w:t>
            </w:r>
            <w:r w:rsidR="0F04A794">
              <w:t xml:space="preserve">energy </w:t>
            </w:r>
            <w:r>
              <w:t xml:space="preserve">storage increasing threat of substitutes. </w:t>
            </w:r>
          </w:p>
        </w:tc>
      </w:tr>
      <w:tr w:rsidR="003100A3" w14:paraId="4E5B6223" w14:textId="77777777" w:rsidTr="003100A3">
        <w:trPr>
          <w:jc w:val="center"/>
        </w:trPr>
        <w:tc>
          <w:tcPr>
            <w:tcW w:w="3123" w:type="dxa"/>
          </w:tcPr>
          <w:p w14:paraId="5FA1CA36" w14:textId="77777777" w:rsidR="003100A3" w:rsidRDefault="003100A3" w:rsidP="003100A3">
            <w:r>
              <w:t xml:space="preserve">Inter industry rivalry </w:t>
            </w:r>
          </w:p>
        </w:tc>
        <w:tc>
          <w:tcPr>
            <w:tcW w:w="3224" w:type="dxa"/>
          </w:tcPr>
          <w:p w14:paraId="5CD76570" w14:textId="059C19DE" w:rsidR="003100A3" w:rsidRDefault="003100A3" w:rsidP="003100A3">
            <w:r>
              <w:t xml:space="preserve">Declining market share of legacy suppliers’ </w:t>
            </w:r>
            <w:r w:rsidR="00FD0EB8">
              <w:t>increases this force.</w:t>
            </w:r>
          </w:p>
        </w:tc>
      </w:tr>
    </w:tbl>
    <w:p w14:paraId="0D659B9C" w14:textId="2528289F" w:rsidR="00E33BDA" w:rsidRPr="00313B2D" w:rsidRDefault="00E33BDA" w:rsidP="00CC2CB3">
      <w:pPr>
        <w:jc w:val="center"/>
        <w:rPr>
          <w:rStyle w:val="SubtleEmphasis"/>
        </w:rPr>
      </w:pPr>
      <w:r w:rsidRPr="00313B2D">
        <w:rPr>
          <w:rStyle w:val="SubtleEmphasis"/>
        </w:rPr>
        <w:t>Table 2. Porters five forces: Octopus</w:t>
      </w:r>
    </w:p>
    <w:p w14:paraId="2ED812A4" w14:textId="4B0E69F2" w:rsidR="00A937AC" w:rsidRDefault="006630D1" w:rsidP="00D308DE">
      <w:r>
        <w:t xml:space="preserve">Octopus </w:t>
      </w:r>
      <w:r w:rsidR="008C79D3">
        <w:t>have</w:t>
      </w:r>
      <w:r>
        <w:t xml:space="preserve"> </w:t>
      </w:r>
      <w:r w:rsidR="00FD0EB8">
        <w:t xml:space="preserve">devised clear strategies to reduce </w:t>
      </w:r>
      <w:r w:rsidR="5AB6A01C">
        <w:t xml:space="preserve">the impact </w:t>
      </w:r>
      <w:r w:rsidR="00FD0EB8">
        <w:t>each force and increase profitability.</w:t>
      </w:r>
      <w:r w:rsidR="009D50EA">
        <w:t xml:space="preserve"> </w:t>
      </w:r>
    </w:p>
    <w:p w14:paraId="1295198C" w14:textId="765D6D25" w:rsidR="00D953C5" w:rsidRDefault="00AE6977" w:rsidP="00D953C5">
      <w:r>
        <w:t xml:space="preserve">To </w:t>
      </w:r>
      <w:r w:rsidR="00072195">
        <w:t>reduce the power of the customer</w:t>
      </w:r>
      <w:r w:rsidR="009619EE">
        <w:t xml:space="preserve">, Octopus </w:t>
      </w:r>
      <w:r w:rsidR="007A526B">
        <w:t xml:space="preserve">offer </w:t>
      </w:r>
      <w:r w:rsidR="00DA2365">
        <w:t xml:space="preserve">unique pricing plans </w:t>
      </w:r>
      <w:r w:rsidR="00BC1237">
        <w:t xml:space="preserve">that help customers reduce their costs </w:t>
      </w:r>
      <w:r w:rsidR="00DA2365">
        <w:t xml:space="preserve">(like EV tariffs, wholesale energy tariffs and </w:t>
      </w:r>
      <w:r w:rsidR="00DA2365">
        <w:lastRenderedPageBreak/>
        <w:t>free energy periods)</w:t>
      </w:r>
      <w:r w:rsidR="0070565F">
        <w:t>.</w:t>
      </w:r>
      <w:r w:rsidR="00750A35">
        <w:t xml:space="preserve"> </w:t>
      </w:r>
      <w:r w:rsidR="00D02FD2">
        <w:t xml:space="preserve">All these </w:t>
      </w:r>
      <w:r w:rsidR="00A56EE6">
        <w:t xml:space="preserve">pricing </w:t>
      </w:r>
      <w:r w:rsidR="00A63576">
        <w:t xml:space="preserve">mechanisms </w:t>
      </w:r>
      <w:r w:rsidR="00C563EF">
        <w:t>use the Kraken software</w:t>
      </w:r>
      <w:r w:rsidR="00BD3263">
        <w:t xml:space="preserve">, </w:t>
      </w:r>
      <w:r w:rsidR="00626B68">
        <w:t xml:space="preserve">smart meters </w:t>
      </w:r>
      <w:r w:rsidR="00B80504">
        <w:t xml:space="preserve">and the </w:t>
      </w:r>
      <w:r w:rsidR="00EF5D5C">
        <w:t xml:space="preserve">Octopus </w:t>
      </w:r>
      <w:r w:rsidR="00B80504">
        <w:t xml:space="preserve">app </w:t>
      </w:r>
      <w:r w:rsidR="00FD1903">
        <w:t xml:space="preserve">to </w:t>
      </w:r>
      <w:r w:rsidR="00936702">
        <w:t xml:space="preserve">encourage customers to use cheaper energy </w:t>
      </w:r>
      <w:r w:rsidR="00D468F4">
        <w:t>during periods of low demand</w:t>
      </w:r>
      <w:r w:rsidR="00FD0EB8">
        <w:t xml:space="preserve"> (while maintaining margin)</w:t>
      </w:r>
      <w:r w:rsidR="0070151C">
        <w:t>.</w:t>
      </w:r>
      <w:r w:rsidR="008B7460">
        <w:t xml:space="preserve"> </w:t>
      </w:r>
      <w:r w:rsidR="005317A0">
        <w:t>Since Octopus is unique</w:t>
      </w:r>
      <w:r w:rsidR="00FA02CA">
        <w:t xml:space="preserve"> in offering this combination</w:t>
      </w:r>
      <w:r w:rsidR="00D468F4">
        <w:t xml:space="preserve"> </w:t>
      </w:r>
      <w:r w:rsidR="00712BA3">
        <w:t>of pricing due to its Kraken software</w:t>
      </w:r>
      <w:r w:rsidR="00FD0EB8">
        <w:t>,</w:t>
      </w:r>
      <w:r w:rsidR="00712BA3">
        <w:t xml:space="preserve"> </w:t>
      </w:r>
      <w:r w:rsidR="00C95F04">
        <w:t>they reduce the incentives for customers to switch supplier</w:t>
      </w:r>
      <w:r w:rsidR="00D56457">
        <w:t xml:space="preserve"> </w:t>
      </w:r>
      <w:r w:rsidR="00D56457" w:rsidRPr="00D56457">
        <w:rPr>
          <w:noProof/>
        </w:rPr>
        <w:t>(Octopus Energy, 2024</w:t>
      </w:r>
      <w:proofErr w:type="gramStart"/>
      <w:r w:rsidR="00D56457" w:rsidRPr="00D56457">
        <w:rPr>
          <w:noProof/>
        </w:rPr>
        <w:t>)</w:t>
      </w:r>
      <w:r w:rsidR="0003093E">
        <w:t xml:space="preserve"> </w:t>
      </w:r>
      <w:r w:rsidR="00982C91">
        <w:t>.</w:t>
      </w:r>
      <w:proofErr w:type="gramEnd"/>
    </w:p>
    <w:p w14:paraId="121B8DBA" w14:textId="0CFA3DA3" w:rsidR="006D1BC0" w:rsidRDefault="00BD2781" w:rsidP="00D953C5">
      <w:r>
        <w:t>In addition</w:t>
      </w:r>
      <w:r w:rsidR="0006279A">
        <w:t xml:space="preserve">, </w:t>
      </w:r>
      <w:r w:rsidR="00796D33">
        <w:t xml:space="preserve">Octopus </w:t>
      </w:r>
      <w:r w:rsidR="00424C07">
        <w:t>have</w:t>
      </w:r>
      <w:r w:rsidR="00F51A7C">
        <w:t xml:space="preserve"> </w:t>
      </w:r>
      <w:r w:rsidR="00247583">
        <w:t>consistently high customer service ratings</w:t>
      </w:r>
      <w:r w:rsidR="00743962">
        <w:t xml:space="preserve"> and offer a one stop shop for </w:t>
      </w:r>
      <w:r w:rsidR="00834C0D">
        <w:t>innovative</w:t>
      </w:r>
      <w:r w:rsidR="00743962">
        <w:t xml:space="preserve"> electrical products</w:t>
      </w:r>
      <w:r w:rsidR="00624456">
        <w:t xml:space="preserve"> and</w:t>
      </w:r>
      <w:r w:rsidR="00743962">
        <w:t xml:space="preserve"> services </w:t>
      </w:r>
      <w:r w:rsidR="00E31285">
        <w:t xml:space="preserve">such as </w:t>
      </w:r>
      <w:r w:rsidR="001C3C78">
        <w:t xml:space="preserve">electric cars, </w:t>
      </w:r>
      <w:r w:rsidR="00E31285">
        <w:t xml:space="preserve">solar panels, </w:t>
      </w:r>
      <w:r w:rsidR="00CA556F">
        <w:t xml:space="preserve">battery storage, </w:t>
      </w:r>
      <w:r w:rsidR="00E31285">
        <w:t>heat pump</w:t>
      </w:r>
      <w:r w:rsidR="001C3C78">
        <w:t>s</w:t>
      </w:r>
      <w:r w:rsidR="00E31285">
        <w:t xml:space="preserve"> and electric vehicle charging station installations</w:t>
      </w:r>
      <w:r w:rsidR="001C693F">
        <w:t xml:space="preserve"> </w:t>
      </w:r>
      <w:r w:rsidR="001C693F" w:rsidRPr="001C693F">
        <w:rPr>
          <w:noProof/>
        </w:rPr>
        <w:t>(OfGem, 2024)</w:t>
      </w:r>
      <w:r w:rsidR="00834C0D">
        <w:t>.</w:t>
      </w:r>
      <w:r w:rsidR="00A303A5">
        <w:t xml:space="preserve"> Using its powerful software platform, Octopus customers can control and monitor </w:t>
      </w:r>
      <w:r w:rsidR="00831224">
        <w:t>all these items from their Octopus app</w:t>
      </w:r>
      <w:r w:rsidR="00D95B53">
        <w:t xml:space="preserve">, </w:t>
      </w:r>
      <w:r w:rsidR="00067B59">
        <w:t>making life simple</w:t>
      </w:r>
      <w:r w:rsidR="0014182B">
        <w:t xml:space="preserve">, and reducing the incentives to switch </w:t>
      </w:r>
      <w:r w:rsidR="003C3646">
        <w:t xml:space="preserve">energy </w:t>
      </w:r>
      <w:r w:rsidR="0014182B">
        <w:t>retailer</w:t>
      </w:r>
      <w:r w:rsidR="001C693F">
        <w:t xml:space="preserve"> (O</w:t>
      </w:r>
      <w:r w:rsidR="00326102">
        <w:t>ctopus, 2024)</w:t>
      </w:r>
      <w:r w:rsidR="0014182B">
        <w:t>.</w:t>
      </w:r>
    </w:p>
    <w:p w14:paraId="719441C7" w14:textId="0B2C4107" w:rsidR="00D11556" w:rsidRDefault="00EE2B48">
      <w:r>
        <w:t>T</w:t>
      </w:r>
      <w:r w:rsidR="00042C5E">
        <w:t>o reduce the power of the supplier,</w:t>
      </w:r>
      <w:r w:rsidR="000C21CF">
        <w:t xml:space="preserve"> </w:t>
      </w:r>
      <w:r w:rsidR="00C97DBA">
        <w:t>Octopus</w:t>
      </w:r>
      <w:r w:rsidR="33CB9169">
        <w:t>’</w:t>
      </w:r>
      <w:r w:rsidR="00C97DBA">
        <w:t>s customers are encouraged through the app to use energy during low demand periods</w:t>
      </w:r>
      <w:r w:rsidR="0030277C">
        <w:t>.</w:t>
      </w:r>
      <w:r w:rsidR="00965AE6">
        <w:t xml:space="preserve"> </w:t>
      </w:r>
      <w:r w:rsidR="00A71D73">
        <w:t xml:space="preserve">The effect of this is </w:t>
      </w:r>
      <w:r w:rsidR="007F74C8">
        <w:t xml:space="preserve">that </w:t>
      </w:r>
      <w:r w:rsidR="00965AE6">
        <w:t xml:space="preserve">Octopus can secure the best </w:t>
      </w:r>
      <w:r w:rsidR="00E1638F">
        <w:t xml:space="preserve">price of energy </w:t>
      </w:r>
      <w:r w:rsidR="00B75DC6">
        <w:t>over the course of a year</w:t>
      </w:r>
      <w:r w:rsidR="15B03514">
        <w:t>,</w:t>
      </w:r>
      <w:r w:rsidR="00B75DC6">
        <w:t xml:space="preserve"> </w:t>
      </w:r>
      <w:r w:rsidR="00C71383">
        <w:t>since it can shop around</w:t>
      </w:r>
      <w:r w:rsidR="0049588F">
        <w:t xml:space="preserve"> for a larger share</w:t>
      </w:r>
      <w:r w:rsidR="004022B2">
        <w:t xml:space="preserve"> of </w:t>
      </w:r>
      <w:r w:rsidR="008A0655">
        <w:t xml:space="preserve">a </w:t>
      </w:r>
      <w:r w:rsidR="00082F38">
        <w:t>customer’s</w:t>
      </w:r>
      <w:r w:rsidR="004022B2">
        <w:t xml:space="preserve"> </w:t>
      </w:r>
      <w:r w:rsidR="008A0655">
        <w:t>annual energy needs</w:t>
      </w:r>
      <w:r w:rsidR="189F293C">
        <w:t>,</w:t>
      </w:r>
      <w:r w:rsidR="008A0655">
        <w:t xml:space="preserve"> </w:t>
      </w:r>
      <w:r w:rsidR="009E155F">
        <w:t>v</w:t>
      </w:r>
      <w:r w:rsidR="001C3C78">
        <w:t>ersu</w:t>
      </w:r>
      <w:r w:rsidR="009E155F">
        <w:t>s its competitors that do not have the Kraken software</w:t>
      </w:r>
      <w:r w:rsidR="005C1844">
        <w:t xml:space="preserve">. This means </w:t>
      </w:r>
      <w:r w:rsidR="191BB5F7">
        <w:t xml:space="preserve">that </w:t>
      </w:r>
      <w:r w:rsidR="005C1844">
        <w:t xml:space="preserve">over the course of a </w:t>
      </w:r>
      <w:r w:rsidR="00877AA5">
        <w:t>year</w:t>
      </w:r>
      <w:r w:rsidR="00F52426">
        <w:t xml:space="preserve"> Octopus is engaging its suppliers from a position of negotiating strength</w:t>
      </w:r>
      <w:r w:rsidR="003B0944">
        <w:t>.</w:t>
      </w:r>
    </w:p>
    <w:p w14:paraId="603A3D34" w14:textId="135CC4A8" w:rsidR="001D3A81" w:rsidRDefault="00171F20">
      <w:r>
        <w:t>T</w:t>
      </w:r>
      <w:r w:rsidR="004C1376">
        <w:t>o reduce the threat of new entrants,</w:t>
      </w:r>
      <w:r w:rsidR="00CD3680">
        <w:t xml:space="preserve"> </w:t>
      </w:r>
      <w:r w:rsidR="002C49CE">
        <w:t xml:space="preserve">Octopus is </w:t>
      </w:r>
      <w:r w:rsidR="00970DB0">
        <w:t xml:space="preserve">lobbying government </w:t>
      </w:r>
      <w:r w:rsidR="00721448">
        <w:t xml:space="preserve">to change the law </w:t>
      </w:r>
      <w:r w:rsidR="00225551">
        <w:t xml:space="preserve">so electricity retailers can offer </w:t>
      </w:r>
      <w:r w:rsidR="00EA06CD">
        <w:t xml:space="preserve">reduced pricing </w:t>
      </w:r>
      <w:r w:rsidR="00D937B7">
        <w:t xml:space="preserve">in regions near wind farms and other </w:t>
      </w:r>
      <w:r w:rsidR="002D16C3">
        <w:t>low-cost</w:t>
      </w:r>
      <w:r w:rsidR="00D937B7">
        <w:t xml:space="preserve"> supplies. </w:t>
      </w:r>
      <w:r w:rsidR="00A417DD">
        <w:t xml:space="preserve">It can do this using its Kraken software </w:t>
      </w:r>
      <w:r w:rsidR="00A417DD">
        <w:lastRenderedPageBreak/>
        <w:t>to make regional virtual powerplants</w:t>
      </w:r>
      <w:r w:rsidR="00AD4421">
        <w:t xml:space="preserve"> (VPP)</w:t>
      </w:r>
      <w:r w:rsidR="00E47196">
        <w:rPr>
          <w:noProof/>
        </w:rPr>
        <w:t xml:space="preserve"> </w:t>
      </w:r>
      <w:r w:rsidR="00E47196" w:rsidRPr="00E47196">
        <w:rPr>
          <w:noProof/>
        </w:rPr>
        <w:t>(Octopus Energy, 2025)</w:t>
      </w:r>
      <w:r w:rsidR="00A417DD">
        <w:t xml:space="preserve">. </w:t>
      </w:r>
      <w:r w:rsidR="001E15A4">
        <w:t xml:space="preserve">In addition, </w:t>
      </w:r>
      <w:r w:rsidR="007E0233">
        <w:t xml:space="preserve">the high levels of customer service </w:t>
      </w:r>
      <w:r w:rsidR="00BC5D54">
        <w:t xml:space="preserve">innovative pricing </w:t>
      </w:r>
      <w:r w:rsidR="003E5C34">
        <w:t xml:space="preserve">and </w:t>
      </w:r>
      <w:r w:rsidR="00272296">
        <w:t>app integration</w:t>
      </w:r>
      <w:r w:rsidR="0034447E">
        <w:t xml:space="preserve"> make it harder for new entrants to enter the market</w:t>
      </w:r>
      <w:r w:rsidR="18B74FBD">
        <w:t xml:space="preserve"> (see Table 2.)</w:t>
      </w:r>
      <w:r w:rsidR="006E473E">
        <w:t xml:space="preserve">. </w:t>
      </w:r>
    </w:p>
    <w:p w14:paraId="727AFD06" w14:textId="1A12E686" w:rsidR="007D6CE7" w:rsidRDefault="001B6A3D">
      <w:r>
        <w:t>T</w:t>
      </w:r>
      <w:r w:rsidR="00736578">
        <w:t>o reduc</w:t>
      </w:r>
      <w:r w:rsidR="00204CE7">
        <w:t>e</w:t>
      </w:r>
      <w:r w:rsidR="003701D5">
        <w:t xml:space="preserve"> </w:t>
      </w:r>
      <w:r w:rsidR="00736578">
        <w:t>the threat of substitutes,</w:t>
      </w:r>
      <w:r w:rsidR="00DF772A">
        <w:t xml:space="preserve"> </w:t>
      </w:r>
      <w:r w:rsidR="004761EF">
        <w:t xml:space="preserve">Octopus </w:t>
      </w:r>
      <w:r w:rsidR="00574570">
        <w:t xml:space="preserve">is </w:t>
      </w:r>
      <w:r w:rsidR="004761EF">
        <w:t>introduc</w:t>
      </w:r>
      <w:r w:rsidR="00574570">
        <w:t>ing</w:t>
      </w:r>
      <w:r w:rsidR="004761EF">
        <w:t xml:space="preserve"> substitute</w:t>
      </w:r>
      <w:r w:rsidR="005C3A88">
        <w:t>s</w:t>
      </w:r>
      <w:r w:rsidR="004761EF">
        <w:t xml:space="preserve"> </w:t>
      </w:r>
      <w:r w:rsidR="007E7504">
        <w:t>itself</w:t>
      </w:r>
      <w:r w:rsidR="005C3A88">
        <w:t xml:space="preserve"> </w:t>
      </w:r>
      <w:r w:rsidR="00095FC4">
        <w:t xml:space="preserve">including </w:t>
      </w:r>
      <w:r w:rsidR="00AF09B2">
        <w:t>selling microgeneration capabilities to customers</w:t>
      </w:r>
      <w:r w:rsidR="0096434D">
        <w:t>,</w:t>
      </w:r>
      <w:r w:rsidR="00AF09B2">
        <w:t xml:space="preserve"> like </w:t>
      </w:r>
      <w:r w:rsidR="004761EF">
        <w:t xml:space="preserve">solar panels, </w:t>
      </w:r>
      <w:r w:rsidR="000A0D2D">
        <w:t xml:space="preserve">and </w:t>
      </w:r>
      <w:r w:rsidR="00A70075">
        <w:t>batteries</w:t>
      </w:r>
      <w:r w:rsidR="00352E0E">
        <w:t>.</w:t>
      </w:r>
      <w:r w:rsidR="0D8F8909">
        <w:t xml:space="preserve"> </w:t>
      </w:r>
      <w:r w:rsidR="007D6CE7">
        <w:t xml:space="preserve">Lastly, </w:t>
      </w:r>
      <w:r w:rsidR="00591721">
        <w:t>to reduc</w:t>
      </w:r>
      <w:r w:rsidR="00930614">
        <w:t>e</w:t>
      </w:r>
      <w:r w:rsidR="00591721">
        <w:t xml:space="preserve"> inter industry rivalry</w:t>
      </w:r>
      <w:r w:rsidR="002D6E2D">
        <w:t xml:space="preserve">, </w:t>
      </w:r>
      <w:r w:rsidR="00B012D3">
        <w:t xml:space="preserve">Octopus </w:t>
      </w:r>
      <w:r w:rsidR="00004D73">
        <w:t>is</w:t>
      </w:r>
      <w:r w:rsidR="00B012D3">
        <w:t xml:space="preserve"> </w:t>
      </w:r>
      <w:r w:rsidR="00AB3155">
        <w:t>rapidly</w:t>
      </w:r>
      <w:r w:rsidR="00B012D3">
        <w:t xml:space="preserve"> </w:t>
      </w:r>
      <w:r w:rsidR="001500B7">
        <w:t>develop</w:t>
      </w:r>
      <w:r w:rsidR="002F5D6E">
        <w:t>ing</w:t>
      </w:r>
      <w:r w:rsidR="00A24430">
        <w:t xml:space="preserve"> </w:t>
      </w:r>
      <w:r w:rsidR="000A5C32">
        <w:t xml:space="preserve">its </w:t>
      </w:r>
      <w:r w:rsidR="001500B7">
        <w:t>scale economies</w:t>
      </w:r>
      <w:r w:rsidR="00793D16">
        <w:t xml:space="preserve">, purchasing competitors, and consolidating its </w:t>
      </w:r>
      <w:r w:rsidR="006010BC">
        <w:t>market share.</w:t>
      </w:r>
      <w:r w:rsidR="00855954">
        <w:t xml:space="preserve"> </w:t>
      </w:r>
    </w:p>
    <w:p w14:paraId="69D839D3" w14:textId="77777777" w:rsidR="006D1BC0" w:rsidRDefault="006D1BC0"/>
    <w:p w14:paraId="5932FDF6" w14:textId="77777777" w:rsidR="006D1BC0" w:rsidRDefault="006D1BC0"/>
    <w:p w14:paraId="4DE0A5C5" w14:textId="77777777" w:rsidR="006D1BC0" w:rsidRDefault="006D1BC0"/>
    <w:p w14:paraId="5FD2E02C" w14:textId="77777777" w:rsidR="006D1BC0" w:rsidRDefault="006D1BC0"/>
    <w:p w14:paraId="448AF044" w14:textId="3E445DE5" w:rsidR="002A4849" w:rsidRDefault="002A4849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61358D27" w14:textId="77098D9E" w:rsidR="00EE7F86" w:rsidRDefault="00EE7F86" w:rsidP="00EE7F86">
      <w:pPr>
        <w:pStyle w:val="Heading1"/>
      </w:pPr>
      <w:bookmarkStart w:id="4" w:name="_Toc193117581"/>
      <w:r>
        <w:lastRenderedPageBreak/>
        <w:t>Internal Analysis</w:t>
      </w:r>
      <w:bookmarkEnd w:id="4"/>
    </w:p>
    <w:p w14:paraId="5CB373F3" w14:textId="242395C5" w:rsidR="00832909" w:rsidRDefault="73C11AAB">
      <w:r>
        <w:t>There are multiple models for i</w:t>
      </w:r>
      <w:r w:rsidR="00DC725E">
        <w:t>nternal analy</w:t>
      </w:r>
      <w:r w:rsidR="00FE6C7C">
        <w:t>sis</w:t>
      </w:r>
      <w:r w:rsidR="00F67520">
        <w:t xml:space="preserve"> </w:t>
      </w:r>
      <w:r w:rsidR="3219414A">
        <w:t>which can</w:t>
      </w:r>
      <w:r w:rsidR="0005263F">
        <w:t xml:space="preserve"> help an organisation identify where it </w:t>
      </w:r>
      <w:r w:rsidR="02EE5EDC">
        <w:t>must</w:t>
      </w:r>
      <w:r w:rsidR="0005263F">
        <w:t xml:space="preserve"> invest, improve or defend itself</w:t>
      </w:r>
      <w:r w:rsidR="4EE4A6C1">
        <w:t xml:space="preserve"> such as </w:t>
      </w:r>
      <w:r w:rsidR="000F5C03">
        <w:t xml:space="preserve">SWOT analysis and </w:t>
      </w:r>
      <w:r w:rsidR="009D6486">
        <w:t>resource-based</w:t>
      </w:r>
      <w:r w:rsidR="008178EB">
        <w:t xml:space="preserve"> view (RBV</w:t>
      </w:r>
      <w:r w:rsidR="00976742">
        <w:t>)</w:t>
      </w:r>
      <w:r w:rsidR="000F5C03">
        <w:t xml:space="preserve"> </w:t>
      </w:r>
      <w:r w:rsidR="008F08F2">
        <w:t>analysis</w:t>
      </w:r>
      <w:r w:rsidR="004C3D38">
        <w:t xml:space="preserve"> </w:t>
      </w:r>
      <w:r w:rsidR="0334EF40">
        <w:t>(see Tables 3. 4. and 5</w:t>
      </w:r>
      <w:r w:rsidR="004C3D38">
        <w:t>.</w:t>
      </w:r>
      <w:r w:rsidR="729B7546">
        <w:t>)</w:t>
      </w:r>
    </w:p>
    <w:p w14:paraId="3E059E6E" w14:textId="0C6A9C27" w:rsidR="00B66A67" w:rsidRDefault="00B66A67" w:rsidP="00B66A67">
      <w:pPr>
        <w:pStyle w:val="Heading2"/>
      </w:pPr>
      <w:bookmarkStart w:id="5" w:name="_Toc193117582"/>
      <w:r>
        <w:t>SWOT analysis</w:t>
      </w:r>
      <w:bookmarkEnd w:id="5"/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10"/>
        <w:gridCol w:w="7966"/>
      </w:tblGrid>
      <w:tr w:rsidR="001F2841" w14:paraId="3546CF7E" w14:textId="77777777" w:rsidTr="00310F54">
        <w:tc>
          <w:tcPr>
            <w:tcW w:w="1810" w:type="dxa"/>
          </w:tcPr>
          <w:p w14:paraId="2D2ADAFE" w14:textId="77777777" w:rsidR="001F2841" w:rsidRDefault="001F2841" w:rsidP="00310F54">
            <w:r>
              <w:t>Strengths</w:t>
            </w:r>
          </w:p>
        </w:tc>
        <w:tc>
          <w:tcPr>
            <w:tcW w:w="7966" w:type="dxa"/>
          </w:tcPr>
          <w:p w14:paraId="60201C43" w14:textId="5D066BBD" w:rsidR="001F2841" w:rsidRDefault="001F2841" w:rsidP="008F6A1D">
            <w:pPr>
              <w:pStyle w:val="ListParagraph"/>
              <w:numPr>
                <w:ilvl w:val="0"/>
                <w:numId w:val="1"/>
              </w:numPr>
            </w:pPr>
            <w:r>
              <w:t xml:space="preserve">Market Share leadership in electricity retail (24% Q3 2024) </w:t>
            </w:r>
            <w:r w:rsidR="007B66D5" w:rsidRPr="00B14423">
              <w:rPr>
                <w:noProof/>
              </w:rPr>
              <w:t>(Octopus Energy, 2024)</w:t>
            </w:r>
          </w:p>
          <w:p w14:paraId="4AE915F3" w14:textId="48EA15F1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 xml:space="preserve">Customer Experience/satisfaction at 84%, significantly higher than industry average </w:t>
            </w:r>
            <w:r w:rsidR="00CF42D1" w:rsidRPr="00CF42D1">
              <w:rPr>
                <w:noProof/>
              </w:rPr>
              <w:t>(OfGem, 2024)</w:t>
            </w:r>
          </w:p>
          <w:p w14:paraId="6AFBDC6C" w14:textId="6F87A1E9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 xml:space="preserve">Customer growth (54% FY23-24) </w:t>
            </w:r>
            <w:r w:rsidR="007B66D5" w:rsidRPr="00B14423">
              <w:rPr>
                <w:noProof/>
              </w:rPr>
              <w:t>(Octopus Energy, 2024)</w:t>
            </w:r>
          </w:p>
          <w:p w14:paraId="5B441092" w14:textId="54692672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Own key intellectual property (Kraken)</w:t>
            </w:r>
            <w:r w:rsidR="001C3C78">
              <w:t>.</w:t>
            </w:r>
          </w:p>
          <w:p w14:paraId="5D3C9C43" w14:textId="396AE1E7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Diverse range of complimentary services such as heat pumps, solar panels, EV charger installations</w:t>
            </w:r>
            <w:r w:rsidR="001C3C78">
              <w:t>.</w:t>
            </w:r>
          </w:p>
          <w:p w14:paraId="79438D67" w14:textId="60F4C0D9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Vertical integration (by investing in renewable energy ‘Octopus energy generation’, heat</w:t>
            </w:r>
            <w:r w:rsidR="0005263F">
              <w:t xml:space="preserve"> </w:t>
            </w:r>
            <w:r>
              <w:t>pump manufacturing)</w:t>
            </w:r>
            <w:r w:rsidR="001C3C78">
              <w:t>.</w:t>
            </w:r>
          </w:p>
          <w:p w14:paraId="2F94AB2B" w14:textId="688EA2E0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Economies of scale have grown margins from 8.1% to 9% year on year</w:t>
            </w:r>
            <w:r w:rsidR="00EE7B30">
              <w:t xml:space="preserve"> </w:t>
            </w:r>
            <w:r w:rsidR="00EE7B30" w:rsidRPr="00EE7B30">
              <w:rPr>
                <w:noProof/>
              </w:rPr>
              <w:t>(ICAEW, 2021)</w:t>
            </w:r>
          </w:p>
          <w:p w14:paraId="7577691C" w14:textId="28973214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Diversification of income streams into services and software licencing has insulated Octopus from wild energy market fluctuations</w:t>
            </w:r>
            <w:r w:rsidR="001C3C78">
              <w:t>.</w:t>
            </w:r>
          </w:p>
          <w:p w14:paraId="010844DF" w14:textId="5ACFC1BF" w:rsidR="001F2841" w:rsidRDefault="001F2841" w:rsidP="00310F54">
            <w:pPr>
              <w:pStyle w:val="ListParagraph"/>
              <w:numPr>
                <w:ilvl w:val="0"/>
                <w:numId w:val="1"/>
              </w:numPr>
            </w:pPr>
            <w:r>
              <w:t>Ability to source new capital through investors</w:t>
            </w:r>
            <w:r w:rsidR="00BC3EBA">
              <w:t xml:space="preserve"> </w:t>
            </w:r>
            <w:r w:rsidR="002C6AF0" w:rsidRPr="002C6AF0">
              <w:rPr>
                <w:noProof/>
              </w:rPr>
              <w:t>(Dayi, et al., 2024</w:t>
            </w:r>
            <w:r w:rsidR="38538208" w:rsidRPr="015F34E5">
              <w:rPr>
                <w:noProof/>
              </w:rPr>
              <w:t>)</w:t>
            </w:r>
            <w:r w:rsidR="2F9493AA" w:rsidRPr="015F34E5">
              <w:rPr>
                <w:noProof/>
              </w:rPr>
              <w:t>.</w:t>
            </w:r>
          </w:p>
        </w:tc>
      </w:tr>
      <w:tr w:rsidR="001F2841" w14:paraId="7A119902" w14:textId="77777777" w:rsidTr="00310F54">
        <w:tc>
          <w:tcPr>
            <w:tcW w:w="1810" w:type="dxa"/>
          </w:tcPr>
          <w:p w14:paraId="7892DC41" w14:textId="77777777" w:rsidR="001F2841" w:rsidRDefault="001F2841" w:rsidP="00310F54">
            <w:r>
              <w:t>Weaknesses</w:t>
            </w:r>
          </w:p>
        </w:tc>
        <w:tc>
          <w:tcPr>
            <w:tcW w:w="7966" w:type="dxa"/>
          </w:tcPr>
          <w:p w14:paraId="351899E5" w14:textId="15B1BF9B" w:rsidR="001F2841" w:rsidRDefault="001F2841" w:rsidP="00310F54">
            <w:pPr>
              <w:pStyle w:val="ListParagraph"/>
              <w:numPr>
                <w:ilvl w:val="0"/>
                <w:numId w:val="4"/>
              </w:numPr>
            </w:pPr>
            <w:r>
              <w:t>Reliance on national grid (with its bottlenecks)</w:t>
            </w:r>
            <w:r w:rsidR="001C3C78">
              <w:t>.</w:t>
            </w:r>
          </w:p>
          <w:p w14:paraId="0BD4B432" w14:textId="5F105979" w:rsidR="001F2841" w:rsidRDefault="001F2841" w:rsidP="00310F54">
            <w:pPr>
              <w:pStyle w:val="ListParagraph"/>
              <w:numPr>
                <w:ilvl w:val="0"/>
                <w:numId w:val="4"/>
              </w:numPr>
            </w:pPr>
            <w:r>
              <w:t>Reliance on national legislation</w:t>
            </w:r>
            <w:r w:rsidR="001C3C78">
              <w:t>.</w:t>
            </w:r>
          </w:p>
        </w:tc>
      </w:tr>
      <w:tr w:rsidR="001F2841" w14:paraId="789A8394" w14:textId="77777777" w:rsidTr="00310F54">
        <w:tc>
          <w:tcPr>
            <w:tcW w:w="1810" w:type="dxa"/>
          </w:tcPr>
          <w:p w14:paraId="1027E06F" w14:textId="77777777" w:rsidR="001F2841" w:rsidRDefault="001F2841" w:rsidP="00310F54">
            <w:r>
              <w:t>Opportunities</w:t>
            </w:r>
          </w:p>
        </w:tc>
        <w:tc>
          <w:tcPr>
            <w:tcW w:w="7966" w:type="dxa"/>
          </w:tcPr>
          <w:p w14:paraId="100640CD" w14:textId="2BA0166C" w:rsidR="001F2841" w:rsidRDefault="001F2841" w:rsidP="00552636">
            <w:pPr>
              <w:pStyle w:val="ListParagraph"/>
              <w:numPr>
                <w:ilvl w:val="0"/>
                <w:numId w:val="2"/>
              </w:numPr>
            </w:pPr>
            <w:r>
              <w:t xml:space="preserve">International revenue </w:t>
            </w:r>
            <w:r w:rsidR="00552636">
              <w:t xml:space="preserve">and profit </w:t>
            </w:r>
            <w:r>
              <w:t xml:space="preserve">growth </w:t>
            </w:r>
            <w:r w:rsidR="00552636">
              <w:t xml:space="preserve">through organic market penetration and acquisition, while </w:t>
            </w:r>
            <w:r>
              <w:t>applying Octopus software</w:t>
            </w:r>
            <w:r w:rsidR="00552636">
              <w:t>,</w:t>
            </w:r>
            <w:r>
              <w:t xml:space="preserve"> operations technology </w:t>
            </w:r>
            <w:r w:rsidR="0078120D">
              <w:t xml:space="preserve">and </w:t>
            </w:r>
            <w:r w:rsidR="00552636">
              <w:t xml:space="preserve">scale economies </w:t>
            </w:r>
            <w:r>
              <w:t>to grow profit</w:t>
            </w:r>
            <w:r w:rsidR="00552636">
              <w:t>.</w:t>
            </w:r>
          </w:p>
          <w:p w14:paraId="5AF0BB15" w14:textId="4B3614AC" w:rsidR="001F2841" w:rsidRDefault="001F2841" w:rsidP="00310F54">
            <w:pPr>
              <w:pStyle w:val="ListParagraph"/>
              <w:numPr>
                <w:ilvl w:val="0"/>
                <w:numId w:val="2"/>
              </w:numPr>
            </w:pPr>
            <w:r>
              <w:t>Licencing Kraken across other industries like broadband and water (market expansion and diversification of income)</w:t>
            </w:r>
            <w:r w:rsidR="0078120D">
              <w:t>.</w:t>
            </w:r>
            <w:r w:rsidR="002C6AF0">
              <w:t xml:space="preserve"> </w:t>
            </w:r>
          </w:p>
          <w:p w14:paraId="2AA52127" w14:textId="77777777" w:rsidR="001F2841" w:rsidRDefault="001F2841" w:rsidP="00310F54">
            <w:pPr>
              <w:pStyle w:val="ListParagraph"/>
              <w:numPr>
                <w:ilvl w:val="0"/>
                <w:numId w:val="2"/>
              </w:numPr>
            </w:pPr>
            <w:r>
              <w:t>Adding a portfolio of energy services and hardware to capture more wallet share</w:t>
            </w:r>
            <w:r w:rsidR="0078120D">
              <w:t>.</w:t>
            </w:r>
          </w:p>
          <w:p w14:paraId="604600D3" w14:textId="54F5A660" w:rsidR="0032238C" w:rsidRDefault="0032238C" w:rsidP="0032238C">
            <w:pPr>
              <w:pStyle w:val="ListParagraph"/>
            </w:pPr>
            <w:r w:rsidRPr="0032238C">
              <w:rPr>
                <w:noProof/>
              </w:rPr>
              <w:t>(Octopus Energy, 2024)</w:t>
            </w:r>
          </w:p>
        </w:tc>
      </w:tr>
      <w:tr w:rsidR="001F2841" w14:paraId="0D34B5F6" w14:textId="77777777" w:rsidTr="00310F54">
        <w:tc>
          <w:tcPr>
            <w:tcW w:w="1810" w:type="dxa"/>
          </w:tcPr>
          <w:p w14:paraId="5AB6B84E" w14:textId="77777777" w:rsidR="001F2841" w:rsidRDefault="001F2841" w:rsidP="00310F54">
            <w:r>
              <w:t>Threats</w:t>
            </w:r>
          </w:p>
        </w:tc>
        <w:tc>
          <w:tcPr>
            <w:tcW w:w="7966" w:type="dxa"/>
          </w:tcPr>
          <w:p w14:paraId="2EC965C6" w14:textId="114571B1" w:rsidR="001F2841" w:rsidRDefault="001F2841" w:rsidP="00310F54">
            <w:pPr>
              <w:pStyle w:val="ListParagraph"/>
              <w:numPr>
                <w:ilvl w:val="0"/>
                <w:numId w:val="3"/>
              </w:numPr>
            </w:pPr>
            <w:r>
              <w:t>Geopolitical disruption</w:t>
            </w:r>
            <w:r w:rsidR="001C3C78">
              <w:t>.</w:t>
            </w:r>
          </w:p>
          <w:p w14:paraId="3EEF85E2" w14:textId="77777777" w:rsidR="001F2841" w:rsidRPr="00A468E4" w:rsidRDefault="001F2841" w:rsidP="00310F54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 xml:space="preserve">Heavy reliance on government legislation &amp; grants (such as </w:t>
            </w:r>
            <w:r w:rsidRPr="00D82325">
              <w:t>Renewable Energy Guarantees of Origin changes post Brexit affecting operating costs)</w:t>
            </w:r>
            <w:r w:rsidR="001C3C78">
              <w:t>.</w:t>
            </w:r>
          </w:p>
          <w:p w14:paraId="7F5223CF" w14:textId="3B94BFAB" w:rsidR="00A468E4" w:rsidRPr="00D82325" w:rsidRDefault="009C0EF9" w:rsidP="00A468E4">
            <w:pPr>
              <w:pStyle w:val="ListParagraph"/>
              <w:rPr>
                <w:b/>
                <w:bCs/>
              </w:rPr>
            </w:pPr>
            <w:r w:rsidRPr="009C0EF9">
              <w:rPr>
                <w:noProof/>
              </w:rPr>
              <w:t>(ICAEW, 2021</w:t>
            </w:r>
            <w:r w:rsidR="10EC2C76" w:rsidRPr="62EAC43D">
              <w:rPr>
                <w:noProof/>
              </w:rPr>
              <w:t>;</w:t>
            </w:r>
            <w:r w:rsidR="10EC2C76" w:rsidRPr="5E6DAFE2">
              <w:rPr>
                <w:noProof/>
              </w:rPr>
              <w:t xml:space="preserve"> </w:t>
            </w:r>
            <w:r w:rsidR="002C2D51">
              <w:rPr>
                <w:noProof/>
              </w:rPr>
              <w:t>Octopus energy, 2024)</w:t>
            </w:r>
          </w:p>
        </w:tc>
      </w:tr>
    </w:tbl>
    <w:p w14:paraId="26CF4690" w14:textId="7D148DAC" w:rsidR="001F2841" w:rsidRDefault="00046076" w:rsidP="00F80C90">
      <w:pPr>
        <w:jc w:val="center"/>
      </w:pPr>
      <w:r w:rsidRPr="007A7947">
        <w:rPr>
          <w:rStyle w:val="SubtleEmphasis"/>
        </w:rPr>
        <w:t>Table</w:t>
      </w:r>
      <w:r w:rsidR="00F80C90">
        <w:rPr>
          <w:rStyle w:val="SubtleEmphasis"/>
        </w:rPr>
        <w:t xml:space="preserve"> 3. SWOT analysis Octopus</w:t>
      </w:r>
    </w:p>
    <w:p w14:paraId="3CDE47A2" w14:textId="15354C6D" w:rsidR="001F2841" w:rsidRDefault="001F2841">
      <w:r>
        <w:lastRenderedPageBreak/>
        <w:t>The SWOT</w:t>
      </w:r>
      <w:r w:rsidR="004D46E7">
        <w:t xml:space="preserve"> analysis</w:t>
      </w:r>
      <w:r>
        <w:t xml:space="preserve"> show</w:t>
      </w:r>
      <w:r w:rsidR="786ACE9A">
        <w:t>s</w:t>
      </w:r>
      <w:r>
        <w:t xml:space="preserve"> that Octopus has many Strengths and Opportunities to grow its business. The main barriers it faces are legislative, geopolitical risk and a reliance on third parties, such as the National Grid. The contents of the SWOT analysis </w:t>
      </w:r>
      <w:r w:rsidR="19B481DF">
        <w:t>form a foundation for models such as</w:t>
      </w:r>
      <w:r>
        <w:t xml:space="preserve"> Ansoff’s growth matrix, RBV analysis, Porters five forces analysis and generic strategies</w:t>
      </w:r>
      <w:r w:rsidR="00C10500">
        <w:t xml:space="preserve"> </w:t>
      </w:r>
      <w:r w:rsidR="61F41B99">
        <w:t xml:space="preserve">which can provide further strategic analysis </w:t>
      </w:r>
      <w:r w:rsidR="00C10500" w:rsidRPr="00C10500">
        <w:rPr>
          <w:noProof/>
        </w:rPr>
        <w:t>(Yontar &amp; Derse, 2023)</w:t>
      </w:r>
      <w:r>
        <w:t>.</w:t>
      </w:r>
    </w:p>
    <w:p w14:paraId="21B259B7" w14:textId="77777777" w:rsidR="00A91A87" w:rsidRDefault="00A91A87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8B30A4D" w14:textId="73FF3C1F" w:rsidR="00A91A87" w:rsidRDefault="00A91A87" w:rsidP="00A91A87">
      <w:pPr>
        <w:pStyle w:val="Heading2"/>
      </w:pPr>
      <w:bookmarkStart w:id="6" w:name="_Toc193117583"/>
      <w:r w:rsidRPr="00A91A87">
        <w:lastRenderedPageBreak/>
        <w:t>Resource Based View Analysis</w:t>
      </w:r>
      <w:bookmarkEnd w:id="6"/>
    </w:p>
    <w:p w14:paraId="4EB44B6F" w14:textId="7B102B78" w:rsidR="0005263F" w:rsidRPr="0005263F" w:rsidRDefault="0005263F" w:rsidP="0005263F">
      <w:r>
        <w:t xml:space="preserve">A resource-based view (RBV) model can identify what resources give a true competitive advantage. The RBV model can be looked </w:t>
      </w:r>
      <w:r w:rsidR="0078120D">
        <w:t xml:space="preserve">at </w:t>
      </w:r>
      <w:r>
        <w:t xml:space="preserve">as a more in-depth analysis of the strengths of the SWOT analysis. </w:t>
      </w:r>
    </w:p>
    <w:tbl>
      <w:tblPr>
        <w:tblStyle w:val="TableGrid"/>
        <w:tblpPr w:leftFromText="180" w:rightFromText="180" w:vertAnchor="text" w:horzAnchor="margin" w:tblpY="130"/>
        <w:tblW w:w="0" w:type="auto"/>
        <w:tblLook w:val="04A0" w:firstRow="1" w:lastRow="0" w:firstColumn="1" w:lastColumn="0" w:noHBand="0" w:noVBand="1"/>
      </w:tblPr>
      <w:tblGrid>
        <w:gridCol w:w="3840"/>
        <w:gridCol w:w="2588"/>
        <w:gridCol w:w="2588"/>
      </w:tblGrid>
      <w:tr w:rsidR="003D5B85" w14:paraId="1DA1DA25" w14:textId="77777777" w:rsidTr="003D5B85">
        <w:tc>
          <w:tcPr>
            <w:tcW w:w="9016" w:type="dxa"/>
            <w:gridSpan w:val="3"/>
          </w:tcPr>
          <w:p w14:paraId="0997BFB3" w14:textId="77777777" w:rsidR="003D5B85" w:rsidRDefault="003D5B85" w:rsidP="003D5B85">
            <w:r w:rsidRPr="00546CC4">
              <w:rPr>
                <w:b/>
                <w:bCs/>
                <w:u w:val="single"/>
              </w:rPr>
              <w:t>Resource Based View</w:t>
            </w:r>
            <w:r>
              <w:rPr>
                <w:b/>
                <w:bCs/>
                <w:u w:val="single"/>
              </w:rPr>
              <w:t>: Energy</w:t>
            </w:r>
          </w:p>
        </w:tc>
      </w:tr>
      <w:tr w:rsidR="003D5B85" w14:paraId="45FA598D" w14:textId="77777777" w:rsidTr="003D5B85">
        <w:tc>
          <w:tcPr>
            <w:tcW w:w="3840" w:type="dxa"/>
          </w:tcPr>
          <w:p w14:paraId="653A860C" w14:textId="77777777" w:rsidR="003D5B85" w:rsidRDefault="003D5B85" w:rsidP="003D5B85">
            <w:r>
              <w:t>Tangible/intangible</w:t>
            </w:r>
          </w:p>
        </w:tc>
        <w:tc>
          <w:tcPr>
            <w:tcW w:w="5176" w:type="dxa"/>
            <w:gridSpan w:val="2"/>
          </w:tcPr>
          <w:p w14:paraId="11355494" w14:textId="77777777" w:rsidR="003D5B85" w:rsidRDefault="003D5B85" w:rsidP="003D5B85">
            <w:r>
              <w:t>Tangible</w:t>
            </w:r>
          </w:p>
        </w:tc>
      </w:tr>
      <w:tr w:rsidR="003D5B85" w14:paraId="2AC2C62E" w14:textId="77777777" w:rsidTr="003D5B85">
        <w:tc>
          <w:tcPr>
            <w:tcW w:w="3840" w:type="dxa"/>
          </w:tcPr>
          <w:p w14:paraId="304A615F" w14:textId="77777777" w:rsidR="003D5B85" w:rsidRDefault="003D5B85" w:rsidP="003D5B85">
            <w:r>
              <w:t>Heterogeneous/Immobile</w:t>
            </w:r>
          </w:p>
        </w:tc>
        <w:tc>
          <w:tcPr>
            <w:tcW w:w="5176" w:type="dxa"/>
            <w:gridSpan w:val="2"/>
          </w:tcPr>
          <w:p w14:paraId="3086499D" w14:textId="77777777" w:rsidR="003D5B85" w:rsidRDefault="003D5B85" w:rsidP="003D5B85">
            <w:r>
              <w:t xml:space="preserve">Heterogeneous </w:t>
            </w:r>
          </w:p>
        </w:tc>
      </w:tr>
      <w:tr w:rsidR="003D5B85" w14:paraId="785871FF" w14:textId="77777777" w:rsidTr="003D5B85">
        <w:tc>
          <w:tcPr>
            <w:tcW w:w="9016" w:type="dxa"/>
            <w:gridSpan w:val="3"/>
          </w:tcPr>
          <w:p w14:paraId="0D39AAC1" w14:textId="77777777" w:rsidR="003D5B85" w:rsidRDefault="003D5B85" w:rsidP="003D5B85">
            <w:r w:rsidRPr="003C67EA">
              <w:rPr>
                <w:b/>
                <w:bCs/>
                <w:u w:val="single"/>
              </w:rPr>
              <w:t>VRIO:</w:t>
            </w:r>
          </w:p>
        </w:tc>
      </w:tr>
      <w:tr w:rsidR="003D5B85" w14:paraId="3001438C" w14:textId="77777777" w:rsidTr="003D5B85">
        <w:tc>
          <w:tcPr>
            <w:tcW w:w="3840" w:type="dxa"/>
          </w:tcPr>
          <w:p w14:paraId="741A3334" w14:textId="77777777" w:rsidR="003D5B85" w:rsidRDefault="003D5B85" w:rsidP="003D5B85">
            <w:r>
              <w:t>Variable</w:t>
            </w:r>
          </w:p>
        </w:tc>
        <w:tc>
          <w:tcPr>
            <w:tcW w:w="2588" w:type="dxa"/>
          </w:tcPr>
          <w:p w14:paraId="2C2B3D90" w14:textId="77777777" w:rsidR="003D5B85" w:rsidRPr="003D1036" w:rsidRDefault="003D5B85" w:rsidP="003D5B85">
            <w:pPr>
              <w:rPr>
                <w:strike/>
              </w:rPr>
            </w:pPr>
            <w:r w:rsidRPr="003D1036">
              <w:rPr>
                <w:strike/>
              </w:rPr>
              <w:t>Yes</w:t>
            </w:r>
          </w:p>
        </w:tc>
        <w:tc>
          <w:tcPr>
            <w:tcW w:w="2588" w:type="dxa"/>
          </w:tcPr>
          <w:p w14:paraId="11E597E7" w14:textId="77777777" w:rsidR="003D5B85" w:rsidRPr="003D1036" w:rsidRDefault="003D5B85" w:rsidP="003D5B85">
            <w:r w:rsidRPr="003D1036">
              <w:t>No</w:t>
            </w:r>
          </w:p>
        </w:tc>
      </w:tr>
      <w:tr w:rsidR="003D5B85" w14:paraId="016A252E" w14:textId="77777777" w:rsidTr="003D5B85">
        <w:tc>
          <w:tcPr>
            <w:tcW w:w="3840" w:type="dxa"/>
          </w:tcPr>
          <w:p w14:paraId="3B892867" w14:textId="77777777" w:rsidR="003D5B85" w:rsidRDefault="003D5B85" w:rsidP="003D5B85">
            <w:r>
              <w:t>Rare</w:t>
            </w:r>
          </w:p>
        </w:tc>
        <w:tc>
          <w:tcPr>
            <w:tcW w:w="2588" w:type="dxa"/>
          </w:tcPr>
          <w:p w14:paraId="17DFC964" w14:textId="77777777" w:rsidR="003D5B85" w:rsidRPr="00F611F3" w:rsidRDefault="003D5B85" w:rsidP="003D5B85">
            <w:pPr>
              <w:rPr>
                <w:strike/>
              </w:rPr>
            </w:pPr>
            <w:r w:rsidRPr="00F611F3">
              <w:rPr>
                <w:strike/>
              </w:rPr>
              <w:t>Yes</w:t>
            </w:r>
          </w:p>
        </w:tc>
        <w:tc>
          <w:tcPr>
            <w:tcW w:w="2588" w:type="dxa"/>
          </w:tcPr>
          <w:p w14:paraId="7F3DD039" w14:textId="77777777" w:rsidR="003D5B85" w:rsidRDefault="003D5B85" w:rsidP="003D5B85">
            <w:r>
              <w:t>No</w:t>
            </w:r>
          </w:p>
        </w:tc>
      </w:tr>
      <w:tr w:rsidR="003D5B85" w14:paraId="303313D6" w14:textId="77777777" w:rsidTr="003D5B85">
        <w:tc>
          <w:tcPr>
            <w:tcW w:w="3840" w:type="dxa"/>
          </w:tcPr>
          <w:p w14:paraId="6020FC99" w14:textId="77777777" w:rsidR="003D5B85" w:rsidRDefault="003D5B85" w:rsidP="003D5B85">
            <w:r>
              <w:t>Inimitable</w:t>
            </w:r>
          </w:p>
        </w:tc>
        <w:tc>
          <w:tcPr>
            <w:tcW w:w="2588" w:type="dxa"/>
          </w:tcPr>
          <w:p w14:paraId="6C875DD6" w14:textId="77777777" w:rsidR="003D5B85" w:rsidRPr="00F611F3" w:rsidRDefault="003D5B85" w:rsidP="003D5B85">
            <w:pPr>
              <w:rPr>
                <w:strike/>
              </w:rPr>
            </w:pPr>
            <w:r w:rsidRPr="00F611F3">
              <w:rPr>
                <w:strike/>
              </w:rPr>
              <w:t>Yes</w:t>
            </w:r>
          </w:p>
        </w:tc>
        <w:tc>
          <w:tcPr>
            <w:tcW w:w="2588" w:type="dxa"/>
          </w:tcPr>
          <w:p w14:paraId="2027C165" w14:textId="77777777" w:rsidR="003D5B85" w:rsidRDefault="003D5B85" w:rsidP="003D5B85">
            <w:r>
              <w:t>No</w:t>
            </w:r>
          </w:p>
        </w:tc>
      </w:tr>
      <w:tr w:rsidR="003D5B85" w14:paraId="4691EEAF" w14:textId="77777777" w:rsidTr="003D5B85">
        <w:tc>
          <w:tcPr>
            <w:tcW w:w="3840" w:type="dxa"/>
          </w:tcPr>
          <w:p w14:paraId="328CD1E8" w14:textId="77777777" w:rsidR="003D5B85" w:rsidRDefault="003D5B85" w:rsidP="003D5B85">
            <w:r>
              <w:t>Organised</w:t>
            </w:r>
          </w:p>
        </w:tc>
        <w:tc>
          <w:tcPr>
            <w:tcW w:w="2588" w:type="dxa"/>
          </w:tcPr>
          <w:p w14:paraId="5F5D90F7" w14:textId="77777777" w:rsidR="003D5B85" w:rsidRPr="00F611F3" w:rsidRDefault="003D5B85" w:rsidP="003D5B85">
            <w:pPr>
              <w:rPr>
                <w:strike/>
              </w:rPr>
            </w:pPr>
            <w:r w:rsidRPr="00F611F3">
              <w:rPr>
                <w:strike/>
              </w:rPr>
              <w:t>Yes</w:t>
            </w:r>
          </w:p>
        </w:tc>
        <w:tc>
          <w:tcPr>
            <w:tcW w:w="2588" w:type="dxa"/>
          </w:tcPr>
          <w:p w14:paraId="238F2BD9" w14:textId="77777777" w:rsidR="003D5B85" w:rsidRDefault="003D5B85" w:rsidP="003D5B85">
            <w:r>
              <w:t>No</w:t>
            </w:r>
          </w:p>
        </w:tc>
      </w:tr>
      <w:tr w:rsidR="003D5B85" w14:paraId="786C5A51" w14:textId="77777777" w:rsidTr="003D5B85">
        <w:tc>
          <w:tcPr>
            <w:tcW w:w="3840" w:type="dxa"/>
          </w:tcPr>
          <w:p w14:paraId="677E9B05" w14:textId="77777777" w:rsidR="003D5B85" w:rsidRPr="00CD2F39" w:rsidRDefault="003D5B85" w:rsidP="003D5B85">
            <w:pPr>
              <w:rPr>
                <w:b/>
                <w:bCs/>
                <w:u w:val="single"/>
              </w:rPr>
            </w:pPr>
            <w:r w:rsidRPr="00CD2F39">
              <w:rPr>
                <w:b/>
                <w:bCs/>
                <w:u w:val="single"/>
              </w:rPr>
              <w:t>Competitive Advantage</w:t>
            </w:r>
          </w:p>
        </w:tc>
        <w:tc>
          <w:tcPr>
            <w:tcW w:w="2588" w:type="dxa"/>
          </w:tcPr>
          <w:p w14:paraId="7F0DFAC9" w14:textId="77777777" w:rsidR="003D5B85" w:rsidRPr="00F611F3" w:rsidRDefault="003D5B85" w:rsidP="003D5B85">
            <w:pPr>
              <w:rPr>
                <w:strike/>
              </w:rPr>
            </w:pPr>
            <w:r w:rsidRPr="00F611F3">
              <w:rPr>
                <w:strike/>
              </w:rPr>
              <w:t>Yes</w:t>
            </w:r>
          </w:p>
        </w:tc>
        <w:tc>
          <w:tcPr>
            <w:tcW w:w="2588" w:type="dxa"/>
          </w:tcPr>
          <w:p w14:paraId="565AE768" w14:textId="77777777" w:rsidR="003D5B85" w:rsidRDefault="003D5B85" w:rsidP="003D5B85">
            <w:r>
              <w:t>No</w:t>
            </w:r>
          </w:p>
        </w:tc>
      </w:tr>
    </w:tbl>
    <w:p w14:paraId="5ECCC4B5" w14:textId="217D6894" w:rsidR="00832909" w:rsidRPr="007A7947" w:rsidRDefault="007A7947" w:rsidP="001244EA">
      <w:pPr>
        <w:jc w:val="center"/>
        <w:rPr>
          <w:rStyle w:val="SubtleEmphasis"/>
        </w:rPr>
      </w:pPr>
      <w:r w:rsidRPr="007A7947">
        <w:rPr>
          <w:rStyle w:val="SubtleEmphasis"/>
        </w:rPr>
        <w:t xml:space="preserve">Table </w:t>
      </w:r>
      <w:r w:rsidR="00046076">
        <w:rPr>
          <w:rStyle w:val="SubtleEmphasis"/>
        </w:rPr>
        <w:t>4</w:t>
      </w:r>
      <w:r w:rsidRPr="007A7947">
        <w:rPr>
          <w:rStyle w:val="SubtleEmphasis"/>
        </w:rPr>
        <w:t>. RBV: Energy</w:t>
      </w:r>
    </w:p>
    <w:tbl>
      <w:tblPr>
        <w:tblStyle w:val="TableGrid"/>
        <w:tblpPr w:leftFromText="180" w:rightFromText="180" w:vertAnchor="text" w:horzAnchor="margin" w:tblpY="205"/>
        <w:tblW w:w="0" w:type="auto"/>
        <w:tblLook w:val="04A0" w:firstRow="1" w:lastRow="0" w:firstColumn="1" w:lastColumn="0" w:noHBand="0" w:noVBand="1"/>
      </w:tblPr>
      <w:tblGrid>
        <w:gridCol w:w="3840"/>
        <w:gridCol w:w="2588"/>
        <w:gridCol w:w="2588"/>
      </w:tblGrid>
      <w:tr w:rsidR="003D5B85" w14:paraId="3A3DDFC4" w14:textId="77777777" w:rsidTr="003D5B85">
        <w:tc>
          <w:tcPr>
            <w:tcW w:w="9016" w:type="dxa"/>
            <w:gridSpan w:val="3"/>
          </w:tcPr>
          <w:p w14:paraId="625D8ED8" w14:textId="77777777" w:rsidR="003D5B85" w:rsidRDefault="003D5B85" w:rsidP="003D5B85">
            <w:r w:rsidRPr="00546CC4">
              <w:rPr>
                <w:b/>
                <w:bCs/>
                <w:u w:val="single"/>
              </w:rPr>
              <w:t>Resource Based View</w:t>
            </w:r>
            <w:r>
              <w:rPr>
                <w:b/>
                <w:bCs/>
                <w:u w:val="single"/>
              </w:rPr>
              <w:t>: Kraken Software</w:t>
            </w:r>
          </w:p>
        </w:tc>
      </w:tr>
      <w:tr w:rsidR="003D5B85" w14:paraId="0221FA8B" w14:textId="77777777" w:rsidTr="003D5B85">
        <w:tc>
          <w:tcPr>
            <w:tcW w:w="3840" w:type="dxa"/>
          </w:tcPr>
          <w:p w14:paraId="72BE403C" w14:textId="77777777" w:rsidR="003D5B85" w:rsidRDefault="003D5B85" w:rsidP="003D5B85">
            <w:r>
              <w:t>Tangible/intangible</w:t>
            </w:r>
          </w:p>
        </w:tc>
        <w:tc>
          <w:tcPr>
            <w:tcW w:w="5176" w:type="dxa"/>
            <w:gridSpan w:val="2"/>
          </w:tcPr>
          <w:p w14:paraId="07B33C6E" w14:textId="77777777" w:rsidR="003D5B85" w:rsidRDefault="003D5B85" w:rsidP="003D5B85">
            <w:r>
              <w:t>Tangible</w:t>
            </w:r>
          </w:p>
        </w:tc>
      </w:tr>
      <w:tr w:rsidR="003D5B85" w14:paraId="4302F95C" w14:textId="77777777" w:rsidTr="003D5B85">
        <w:tc>
          <w:tcPr>
            <w:tcW w:w="3840" w:type="dxa"/>
          </w:tcPr>
          <w:p w14:paraId="6C954AE9" w14:textId="77777777" w:rsidR="003D5B85" w:rsidRDefault="003D5B85" w:rsidP="003D5B85">
            <w:r>
              <w:t>Heterogeneous/Immobile</w:t>
            </w:r>
          </w:p>
        </w:tc>
        <w:tc>
          <w:tcPr>
            <w:tcW w:w="5176" w:type="dxa"/>
            <w:gridSpan w:val="2"/>
          </w:tcPr>
          <w:p w14:paraId="3667B120" w14:textId="77777777" w:rsidR="003D5B85" w:rsidRDefault="003D5B85" w:rsidP="003D5B85">
            <w:r>
              <w:t>Immobile</w:t>
            </w:r>
          </w:p>
        </w:tc>
      </w:tr>
      <w:tr w:rsidR="003D5B85" w14:paraId="7B3DD53F" w14:textId="77777777" w:rsidTr="003D5B85">
        <w:tc>
          <w:tcPr>
            <w:tcW w:w="9016" w:type="dxa"/>
            <w:gridSpan w:val="3"/>
          </w:tcPr>
          <w:p w14:paraId="64250501" w14:textId="77777777" w:rsidR="003D5B85" w:rsidRDefault="003D5B85" w:rsidP="003D5B85">
            <w:r w:rsidRPr="003C67EA">
              <w:rPr>
                <w:b/>
                <w:bCs/>
                <w:u w:val="single"/>
              </w:rPr>
              <w:t>VRIO:</w:t>
            </w:r>
          </w:p>
        </w:tc>
      </w:tr>
      <w:tr w:rsidR="003D5B85" w14:paraId="23657414" w14:textId="77777777" w:rsidTr="003D5B85">
        <w:tc>
          <w:tcPr>
            <w:tcW w:w="3840" w:type="dxa"/>
          </w:tcPr>
          <w:p w14:paraId="0E2AC295" w14:textId="77777777" w:rsidR="003D5B85" w:rsidRDefault="003D5B85" w:rsidP="003D5B85">
            <w:r>
              <w:t>Variable</w:t>
            </w:r>
          </w:p>
        </w:tc>
        <w:tc>
          <w:tcPr>
            <w:tcW w:w="2588" w:type="dxa"/>
          </w:tcPr>
          <w:p w14:paraId="197788CD" w14:textId="77777777" w:rsidR="003D5B85" w:rsidRDefault="003D5B85" w:rsidP="003D5B85">
            <w:r>
              <w:t>Yes</w:t>
            </w:r>
          </w:p>
        </w:tc>
        <w:tc>
          <w:tcPr>
            <w:tcW w:w="2588" w:type="dxa"/>
          </w:tcPr>
          <w:p w14:paraId="19C7DC91" w14:textId="77777777" w:rsidR="003D5B85" w:rsidRPr="006956EF" w:rsidRDefault="003D5B85" w:rsidP="003D5B85">
            <w:pPr>
              <w:rPr>
                <w:strike/>
              </w:rPr>
            </w:pPr>
            <w:r w:rsidRPr="006956EF">
              <w:rPr>
                <w:strike/>
              </w:rPr>
              <w:t>No</w:t>
            </w:r>
          </w:p>
        </w:tc>
      </w:tr>
      <w:tr w:rsidR="003D5B85" w14:paraId="431BAF36" w14:textId="77777777" w:rsidTr="003D5B85">
        <w:tc>
          <w:tcPr>
            <w:tcW w:w="3840" w:type="dxa"/>
          </w:tcPr>
          <w:p w14:paraId="0622EF19" w14:textId="77777777" w:rsidR="003D5B85" w:rsidRDefault="003D5B85" w:rsidP="003D5B85">
            <w:r>
              <w:t>Rare</w:t>
            </w:r>
          </w:p>
        </w:tc>
        <w:tc>
          <w:tcPr>
            <w:tcW w:w="2588" w:type="dxa"/>
          </w:tcPr>
          <w:p w14:paraId="053B3EAB" w14:textId="77777777" w:rsidR="003D5B85" w:rsidRDefault="003D5B85" w:rsidP="003D5B85">
            <w:r>
              <w:t>Yes</w:t>
            </w:r>
          </w:p>
        </w:tc>
        <w:tc>
          <w:tcPr>
            <w:tcW w:w="2588" w:type="dxa"/>
          </w:tcPr>
          <w:p w14:paraId="4CDFDC85" w14:textId="77777777" w:rsidR="003D5B85" w:rsidRPr="006956EF" w:rsidRDefault="003D5B85" w:rsidP="003D5B85">
            <w:pPr>
              <w:rPr>
                <w:strike/>
              </w:rPr>
            </w:pPr>
            <w:r w:rsidRPr="006956EF">
              <w:rPr>
                <w:strike/>
              </w:rPr>
              <w:t>No</w:t>
            </w:r>
          </w:p>
        </w:tc>
      </w:tr>
      <w:tr w:rsidR="003D5B85" w14:paraId="32F6F500" w14:textId="77777777" w:rsidTr="003D5B85">
        <w:tc>
          <w:tcPr>
            <w:tcW w:w="3840" w:type="dxa"/>
          </w:tcPr>
          <w:p w14:paraId="181D7CBE" w14:textId="77777777" w:rsidR="003D5B85" w:rsidRDefault="003D5B85" w:rsidP="003D5B85">
            <w:r>
              <w:t>Inimitable</w:t>
            </w:r>
          </w:p>
        </w:tc>
        <w:tc>
          <w:tcPr>
            <w:tcW w:w="2588" w:type="dxa"/>
          </w:tcPr>
          <w:p w14:paraId="3E473B7F" w14:textId="77777777" w:rsidR="003D5B85" w:rsidRDefault="003D5B85" w:rsidP="003D5B85">
            <w:r>
              <w:t>Yes</w:t>
            </w:r>
          </w:p>
        </w:tc>
        <w:tc>
          <w:tcPr>
            <w:tcW w:w="2588" w:type="dxa"/>
          </w:tcPr>
          <w:p w14:paraId="4DC25300" w14:textId="77777777" w:rsidR="003D5B85" w:rsidRPr="006956EF" w:rsidRDefault="003D5B85" w:rsidP="003D5B85">
            <w:pPr>
              <w:rPr>
                <w:strike/>
              </w:rPr>
            </w:pPr>
            <w:r w:rsidRPr="006956EF">
              <w:rPr>
                <w:strike/>
              </w:rPr>
              <w:t>No</w:t>
            </w:r>
          </w:p>
        </w:tc>
      </w:tr>
      <w:tr w:rsidR="003D5B85" w14:paraId="346D9313" w14:textId="77777777" w:rsidTr="003D5B85">
        <w:tc>
          <w:tcPr>
            <w:tcW w:w="3840" w:type="dxa"/>
          </w:tcPr>
          <w:p w14:paraId="4721DE36" w14:textId="77777777" w:rsidR="003D5B85" w:rsidRDefault="003D5B85" w:rsidP="003D5B85">
            <w:r>
              <w:t>Organised</w:t>
            </w:r>
          </w:p>
        </w:tc>
        <w:tc>
          <w:tcPr>
            <w:tcW w:w="2588" w:type="dxa"/>
          </w:tcPr>
          <w:p w14:paraId="795695F4" w14:textId="77777777" w:rsidR="003D5B85" w:rsidRDefault="003D5B85" w:rsidP="003D5B85">
            <w:r>
              <w:t>Yes</w:t>
            </w:r>
          </w:p>
        </w:tc>
        <w:tc>
          <w:tcPr>
            <w:tcW w:w="2588" w:type="dxa"/>
          </w:tcPr>
          <w:p w14:paraId="09C3B7C4" w14:textId="77777777" w:rsidR="003D5B85" w:rsidRPr="006956EF" w:rsidRDefault="003D5B85" w:rsidP="003D5B85">
            <w:pPr>
              <w:rPr>
                <w:strike/>
              </w:rPr>
            </w:pPr>
            <w:r w:rsidRPr="006956EF">
              <w:rPr>
                <w:strike/>
              </w:rPr>
              <w:t>No</w:t>
            </w:r>
          </w:p>
        </w:tc>
      </w:tr>
      <w:tr w:rsidR="003D5B85" w14:paraId="3BC28E52" w14:textId="77777777" w:rsidTr="003D5B85">
        <w:tc>
          <w:tcPr>
            <w:tcW w:w="3840" w:type="dxa"/>
          </w:tcPr>
          <w:p w14:paraId="6AB01492" w14:textId="77777777" w:rsidR="003D5B85" w:rsidRPr="00CD2F39" w:rsidRDefault="003D5B85" w:rsidP="003D5B85">
            <w:pPr>
              <w:rPr>
                <w:b/>
                <w:bCs/>
                <w:u w:val="single"/>
              </w:rPr>
            </w:pPr>
            <w:r w:rsidRPr="00CD2F39">
              <w:rPr>
                <w:b/>
                <w:bCs/>
                <w:u w:val="single"/>
              </w:rPr>
              <w:t>Competitive Advantage</w:t>
            </w:r>
          </w:p>
        </w:tc>
        <w:tc>
          <w:tcPr>
            <w:tcW w:w="2588" w:type="dxa"/>
          </w:tcPr>
          <w:p w14:paraId="0012089F" w14:textId="77777777" w:rsidR="003D5B85" w:rsidRDefault="003D5B85" w:rsidP="003D5B85">
            <w:r>
              <w:t>Yes</w:t>
            </w:r>
          </w:p>
        </w:tc>
        <w:tc>
          <w:tcPr>
            <w:tcW w:w="2588" w:type="dxa"/>
          </w:tcPr>
          <w:p w14:paraId="4EE17E99" w14:textId="77777777" w:rsidR="003D5B85" w:rsidRPr="0088165D" w:rsidRDefault="003D5B85" w:rsidP="003D5B85">
            <w:pPr>
              <w:rPr>
                <w:strike/>
              </w:rPr>
            </w:pPr>
            <w:r w:rsidRPr="0088165D">
              <w:rPr>
                <w:strike/>
              </w:rPr>
              <w:t>No</w:t>
            </w:r>
          </w:p>
        </w:tc>
      </w:tr>
    </w:tbl>
    <w:p w14:paraId="11127753" w14:textId="2160136B" w:rsidR="003D5B85" w:rsidRPr="00553E37" w:rsidRDefault="007A7947" w:rsidP="001244EA">
      <w:pPr>
        <w:jc w:val="center"/>
        <w:rPr>
          <w:i/>
          <w:iCs/>
          <w:color w:val="404040" w:themeColor="text1" w:themeTint="BF"/>
        </w:rPr>
      </w:pPr>
      <w:r w:rsidRPr="007A7947">
        <w:rPr>
          <w:rStyle w:val="SubtleEmphasis"/>
        </w:rPr>
        <w:t xml:space="preserve">Table </w:t>
      </w:r>
      <w:r w:rsidR="00046076">
        <w:rPr>
          <w:rStyle w:val="SubtleEmphasis"/>
        </w:rPr>
        <w:t>5</w:t>
      </w:r>
      <w:r w:rsidRPr="007A7947">
        <w:rPr>
          <w:rStyle w:val="SubtleEmphasis"/>
        </w:rPr>
        <w:t xml:space="preserve">. RBV: </w:t>
      </w:r>
      <w:r>
        <w:rPr>
          <w:rStyle w:val="SubtleEmphasis"/>
        </w:rPr>
        <w:t>Kraken Software</w:t>
      </w:r>
    </w:p>
    <w:p w14:paraId="3E9C85B7" w14:textId="00B3A64F" w:rsidR="0078120D" w:rsidRDefault="003E7CB6">
      <w:r>
        <w:t>T</w:t>
      </w:r>
      <w:r w:rsidR="0006640C">
        <w:t xml:space="preserve">he model shows that </w:t>
      </w:r>
      <w:r w:rsidR="004539CC">
        <w:t xml:space="preserve">energy as a product </w:t>
      </w:r>
      <w:r w:rsidR="00F86213">
        <w:t xml:space="preserve">does not provide Octopus with a </w:t>
      </w:r>
      <w:r w:rsidR="00CE63DC">
        <w:t>competitive</w:t>
      </w:r>
      <w:r w:rsidR="00F86213">
        <w:t xml:space="preserve"> advantage, as competitors can easily imitate it</w:t>
      </w:r>
      <w:r w:rsidR="2C05CF2D">
        <w:t>.</w:t>
      </w:r>
      <w:r w:rsidR="00F86213">
        <w:t xml:space="preserve"> </w:t>
      </w:r>
      <w:r w:rsidR="0945C93D">
        <w:t>T</w:t>
      </w:r>
      <w:r w:rsidR="00F86213">
        <w:t xml:space="preserve">he product quality </w:t>
      </w:r>
      <w:r w:rsidR="00CE63DC">
        <w:t>remains unchanged and is readily available</w:t>
      </w:r>
      <w:r w:rsidR="74E681C6">
        <w:t>, t</w:t>
      </w:r>
      <w:r w:rsidR="003258F4">
        <w:t xml:space="preserve">herefore, Octopus is required to adapt </w:t>
      </w:r>
      <w:r w:rsidR="00D266B2">
        <w:t>and offer another resource that will enable a competitive advantage</w:t>
      </w:r>
      <w:r w:rsidR="00B36548">
        <w:t xml:space="preserve"> over its </w:t>
      </w:r>
      <w:r w:rsidR="00056DEB">
        <w:t>rivals</w:t>
      </w:r>
      <w:r w:rsidR="00356B64">
        <w:t xml:space="preserve"> </w:t>
      </w:r>
      <w:r w:rsidR="003F5B71" w:rsidRPr="003F5B71">
        <w:rPr>
          <w:noProof/>
        </w:rPr>
        <w:t>(Razzaque, et al., 2024)</w:t>
      </w:r>
      <w:r w:rsidR="0078120D">
        <w:t>.</w:t>
      </w:r>
      <w:r w:rsidR="0081166A">
        <w:t xml:space="preserve"> </w:t>
      </w:r>
      <w:r w:rsidR="00B85EF2">
        <w:t xml:space="preserve"> </w:t>
      </w:r>
    </w:p>
    <w:p w14:paraId="18EFD9F4" w14:textId="66725A76" w:rsidR="00413E27" w:rsidRDefault="0078120D">
      <w:r>
        <w:t>T</w:t>
      </w:r>
      <w:r w:rsidR="002439F9">
        <w:t xml:space="preserve">he </w:t>
      </w:r>
      <w:r w:rsidR="007C21B6" w:rsidRPr="007C21B6">
        <w:t>Kraken software helps Octopus manage its supply chain, instalment services and maintain a highly efficient customer service in which customers and partners who utilise Kraken have high satisfaction</w:t>
      </w:r>
      <w:r w:rsidR="00D4449A">
        <w:t xml:space="preserve"> </w:t>
      </w:r>
      <w:r w:rsidR="00D4449A" w:rsidRPr="00D4449A">
        <w:rPr>
          <w:noProof/>
        </w:rPr>
        <w:t>(Business Reporter, 2025)</w:t>
      </w:r>
      <w:r w:rsidR="007C21B6" w:rsidRPr="007C21B6">
        <w:t>.</w:t>
      </w:r>
      <w:r w:rsidR="00EA57DE">
        <w:t xml:space="preserve"> </w:t>
      </w:r>
      <w:r w:rsidR="00387CB7">
        <w:t xml:space="preserve">It </w:t>
      </w:r>
      <w:r w:rsidR="00BA5999">
        <w:t>is unique, hard to imitate and adds value to both customers and suppliers’ experiences</w:t>
      </w:r>
      <w:r w:rsidR="66D60B4C">
        <w:t>,</w:t>
      </w:r>
      <w:r w:rsidR="00D865C7">
        <w:t xml:space="preserve"> therefore giving it a </w:t>
      </w:r>
      <w:r w:rsidR="000311CD">
        <w:t>competitive</w:t>
      </w:r>
      <w:r w:rsidR="00D865C7">
        <w:t xml:space="preserve"> edge over Octopus</w:t>
      </w:r>
      <w:r w:rsidR="36ECCAAF">
        <w:t>’</w:t>
      </w:r>
      <w:r w:rsidR="4075C37A">
        <w:t>s</w:t>
      </w:r>
      <w:r w:rsidR="00D865C7">
        <w:t xml:space="preserve"> </w:t>
      </w:r>
      <w:r w:rsidR="007F7453">
        <w:t xml:space="preserve">peers in the </w:t>
      </w:r>
      <w:r w:rsidR="007F7453">
        <w:lastRenderedPageBreak/>
        <w:t>energy retail market</w:t>
      </w:r>
      <w:r w:rsidR="00BA5999">
        <w:t xml:space="preserve">. </w:t>
      </w:r>
      <w:r w:rsidR="00EA57DE" w:rsidRPr="00E468F8">
        <w:t xml:space="preserve">Some even state that </w:t>
      </w:r>
      <w:r w:rsidR="00B415BD">
        <w:t>Kraken</w:t>
      </w:r>
      <w:r w:rsidR="00EA57DE" w:rsidRPr="00E468F8">
        <w:t xml:space="preserve"> is key to </w:t>
      </w:r>
      <w:r w:rsidR="00EA57DE">
        <w:t>Octopus</w:t>
      </w:r>
      <w:r w:rsidR="274F9E02">
        <w:t>’</w:t>
      </w:r>
      <w:r w:rsidR="002347FE">
        <w:t xml:space="preserve">s </w:t>
      </w:r>
      <w:r w:rsidR="00EA57DE" w:rsidRPr="00E468F8">
        <w:t>success</w:t>
      </w:r>
      <w:r w:rsidR="000F3860">
        <w:t xml:space="preserve"> </w:t>
      </w:r>
      <w:r w:rsidR="005F207A" w:rsidRPr="005F207A">
        <w:rPr>
          <w:noProof/>
        </w:rPr>
        <w:t>(</w:t>
      </w:r>
      <w:r w:rsidR="005F207A">
        <w:rPr>
          <w:noProof/>
        </w:rPr>
        <w:t>The Rest Is Money</w:t>
      </w:r>
      <w:r w:rsidR="005F207A" w:rsidRPr="005F207A">
        <w:rPr>
          <w:noProof/>
        </w:rPr>
        <w:t>, 2024)</w:t>
      </w:r>
      <w:r w:rsidR="00EA57DE" w:rsidRPr="00E468F8">
        <w:t>.</w:t>
      </w:r>
    </w:p>
    <w:p w14:paraId="34D3C108" w14:textId="2D0B55EA" w:rsidR="002D0836" w:rsidRPr="003826C4" w:rsidRDefault="00B43779">
      <w:r>
        <w:t xml:space="preserve">A company with a similar strategy to use software and services to enhance a </w:t>
      </w:r>
      <w:r w:rsidR="001E6BEA">
        <w:t>commodity</w:t>
      </w:r>
      <w:r>
        <w:t xml:space="preserve"> product is Am</w:t>
      </w:r>
      <w:r w:rsidR="0017396C">
        <w:t>adeus</w:t>
      </w:r>
      <w:r w:rsidR="00002DFA">
        <w:t>.</w:t>
      </w:r>
      <w:r w:rsidR="00BD5A23">
        <w:t xml:space="preserve"> </w:t>
      </w:r>
      <w:r w:rsidR="0078120D">
        <w:t>It was</w:t>
      </w:r>
      <w:r w:rsidR="00BD5A23">
        <w:t xml:space="preserve"> formed in the late 1980’s by Iberia, Air France and </w:t>
      </w:r>
      <w:r w:rsidR="00B30E85">
        <w:t>other airlines</w:t>
      </w:r>
      <w:r w:rsidR="009E2B23">
        <w:t xml:space="preserve"> as a flight reservation system.</w:t>
      </w:r>
      <w:r w:rsidR="007B083B">
        <w:t xml:space="preserve"> Over the years, the system has been enhanced so it can sell and integrate</w:t>
      </w:r>
      <w:r w:rsidR="00DF31B3">
        <w:t xml:space="preserve"> flights, hotels, rental cars and railway tickets</w:t>
      </w:r>
      <w:r w:rsidR="007619CC">
        <w:t>.</w:t>
      </w:r>
      <w:r w:rsidR="008A43E9">
        <w:t xml:space="preserve"> It is now based in the cloud with open </w:t>
      </w:r>
      <w:r w:rsidR="008F38F9">
        <w:t xml:space="preserve">interfaces </w:t>
      </w:r>
      <w:r w:rsidR="008A43E9">
        <w:t>that facilitates an open ecosystem of partners and customers.</w:t>
      </w:r>
      <w:r w:rsidR="007167BB">
        <w:t xml:space="preserve"> Most </w:t>
      </w:r>
      <w:r w:rsidR="00670167">
        <w:t xml:space="preserve">online </w:t>
      </w:r>
      <w:r w:rsidR="007167BB">
        <w:t xml:space="preserve">travel agencies </w:t>
      </w:r>
      <w:r w:rsidR="003C1E2E">
        <w:t xml:space="preserve">and applications like SAP </w:t>
      </w:r>
      <w:r w:rsidR="000B1F26">
        <w:t>C</w:t>
      </w:r>
      <w:r w:rsidR="003C1E2E">
        <w:t xml:space="preserve">oncur </w:t>
      </w:r>
      <w:r w:rsidR="00514DE0">
        <w:t>(business expenses and travel)</w:t>
      </w:r>
      <w:r w:rsidR="00A416ED">
        <w:t xml:space="preserve"> </w:t>
      </w:r>
      <w:r w:rsidR="007167BB">
        <w:t>use Amadeus</w:t>
      </w:r>
      <w:r w:rsidR="00CC7464">
        <w:t>.</w:t>
      </w:r>
      <w:r w:rsidR="00656576">
        <w:t xml:space="preserve"> It has many </w:t>
      </w:r>
      <w:r w:rsidR="555655D9">
        <w:t xml:space="preserve">similar </w:t>
      </w:r>
      <w:r w:rsidR="00656576">
        <w:t xml:space="preserve">features </w:t>
      </w:r>
      <w:r w:rsidR="2F902D0E">
        <w:t>to</w:t>
      </w:r>
      <w:r w:rsidR="00656576">
        <w:t xml:space="preserve"> Kraken</w:t>
      </w:r>
      <w:r w:rsidR="00B63835">
        <w:t xml:space="preserve"> that improve customer experience</w:t>
      </w:r>
      <w:r w:rsidR="00656576">
        <w:t>,</w:t>
      </w:r>
      <w:r w:rsidR="00FF781E">
        <w:t xml:space="preserve"> such as helping fill demand troughs by incentivising during quiet periods</w:t>
      </w:r>
      <w:r w:rsidR="00215762">
        <w:t>.</w:t>
      </w:r>
      <w:r w:rsidR="00FF781E">
        <w:t xml:space="preserve"> </w:t>
      </w:r>
      <w:r w:rsidR="00215762">
        <w:t>I</w:t>
      </w:r>
      <w:r w:rsidR="00FF781E">
        <w:t xml:space="preserve">t even calculates CO2 emissions between different travel options </w:t>
      </w:r>
      <w:r w:rsidR="00FF7539">
        <w:t>incentivising customers</w:t>
      </w:r>
      <w:r w:rsidR="00A15AA0">
        <w:t xml:space="preserve"> to</w:t>
      </w:r>
      <w:r w:rsidR="00FF7539">
        <w:t xml:space="preserve"> make low carbon choices</w:t>
      </w:r>
      <w:r w:rsidR="00DA2F06">
        <w:t xml:space="preserve"> </w:t>
      </w:r>
      <w:r w:rsidR="00BA0D74" w:rsidRPr="00BA0D74">
        <w:rPr>
          <w:noProof/>
        </w:rPr>
        <w:t>(Amadeus, 2025)</w:t>
      </w:r>
      <w:r w:rsidR="00A15AA0">
        <w:t>.</w:t>
      </w:r>
      <w:r w:rsidR="002D0836">
        <w:br w:type="page"/>
      </w:r>
    </w:p>
    <w:p w14:paraId="2CCB1F99" w14:textId="21DC46D3" w:rsidR="00922C33" w:rsidRDefault="00EE7F86" w:rsidP="00922C33">
      <w:pPr>
        <w:pStyle w:val="Heading1"/>
      </w:pPr>
      <w:bookmarkStart w:id="7" w:name="_Toc193117584"/>
      <w:r>
        <w:lastRenderedPageBreak/>
        <w:t>Strategy formulation &amp; Competitive Positioning</w:t>
      </w:r>
      <w:bookmarkEnd w:id="7"/>
    </w:p>
    <w:p w14:paraId="33DD11B1" w14:textId="59597D2B" w:rsidR="00BF3315" w:rsidRPr="00BF3315" w:rsidRDefault="00BF3315" w:rsidP="00BF3315">
      <w:pPr>
        <w:pStyle w:val="Heading2"/>
      </w:pPr>
      <w:bookmarkStart w:id="8" w:name="_Toc193117585"/>
      <w:r>
        <w:t>Porter</w:t>
      </w:r>
      <w:r w:rsidR="39347B41">
        <w:t>’</w:t>
      </w:r>
      <w:r>
        <w:t>s Generic Strategies</w:t>
      </w:r>
      <w:bookmarkEnd w:id="8"/>
    </w:p>
    <w:p w14:paraId="0BF130CD" w14:textId="23440EEF" w:rsidR="00941748" w:rsidRDefault="00727305">
      <w:r>
        <w:t>Porter</w:t>
      </w:r>
      <w:r w:rsidR="54AC4A31">
        <w:t>’</w:t>
      </w:r>
      <w:r>
        <w:t>s</w:t>
      </w:r>
      <w:r w:rsidR="009C2D0B">
        <w:t xml:space="preserve"> </w:t>
      </w:r>
      <w:r w:rsidR="009C2D0B">
        <w:t xml:space="preserve">generic strategies </w:t>
      </w:r>
      <w:r w:rsidR="00C21562">
        <w:t>determine</w:t>
      </w:r>
      <w:r w:rsidR="00312ED5">
        <w:t xml:space="preserve"> </w:t>
      </w:r>
      <w:r w:rsidR="0078120D">
        <w:t>how an organisation creates a c</w:t>
      </w:r>
      <w:r w:rsidR="007323F1">
        <w:t>ompetitive</w:t>
      </w:r>
      <w:r w:rsidR="00801370">
        <w:t xml:space="preserve"> </w:t>
      </w:r>
      <w:r w:rsidR="00CD1EFF">
        <w:t>advantage</w:t>
      </w:r>
      <w:r w:rsidR="00CC7E16">
        <w:t xml:space="preserve"> through either low cost or </w:t>
      </w:r>
      <w:r w:rsidR="005C2D5E">
        <w:t>differentiation</w:t>
      </w:r>
      <w:r w:rsidR="00AB3939">
        <w:t>,</w:t>
      </w:r>
      <w:r w:rsidR="005C2D5E">
        <w:t xml:space="preserve"> and</w:t>
      </w:r>
      <w:r w:rsidR="00CC7E16">
        <w:t xml:space="preserve"> </w:t>
      </w:r>
      <w:r w:rsidR="006778B6">
        <w:t>identifying</w:t>
      </w:r>
      <w:r w:rsidR="00770423">
        <w:t xml:space="preserve"> </w:t>
      </w:r>
      <w:r w:rsidR="0078120D">
        <w:t>the scope of that advantage, to a small or large group of customers</w:t>
      </w:r>
      <w:r w:rsidR="00175AA8">
        <w:t xml:space="preserve"> </w:t>
      </w:r>
      <w:r w:rsidR="009D2BFF" w:rsidRPr="006467BE">
        <w:rPr>
          <w:noProof/>
        </w:rPr>
        <w:t>(University of Cambridge, 2025)</w:t>
      </w:r>
      <w:r w:rsidR="00524293">
        <w:t>.</w:t>
      </w:r>
    </w:p>
    <w:p w14:paraId="5DC543E3" w14:textId="2DF27D06" w:rsidR="00EE7F86" w:rsidRPr="00156652" w:rsidRDefault="00336DA4">
      <w:r>
        <w:t>P</w:t>
      </w:r>
      <w:r w:rsidR="003D0137">
        <w:t>orter</w:t>
      </w:r>
      <w:r w:rsidR="3FB3F078">
        <w:t>’</w:t>
      </w:r>
      <w:r w:rsidR="003D0137">
        <w:t>s generic strategies</w:t>
      </w:r>
      <w:r w:rsidR="1734CDDC">
        <w:t xml:space="preserve"> indicate</w:t>
      </w:r>
      <w:r w:rsidR="00F125E1">
        <w:t xml:space="preserve"> </w:t>
      </w:r>
      <w:r w:rsidR="18131ECE">
        <w:t xml:space="preserve">that </w:t>
      </w:r>
      <w:r w:rsidR="00F125E1">
        <w:t xml:space="preserve">Octopus </w:t>
      </w:r>
      <w:r w:rsidR="00047534">
        <w:t xml:space="preserve">sets </w:t>
      </w:r>
      <w:r w:rsidR="00270852">
        <w:t>itself as a broad</w:t>
      </w:r>
      <w:r w:rsidR="00D16573">
        <w:t>ly</w:t>
      </w:r>
      <w:r w:rsidR="00270852">
        <w:t xml:space="preserve"> differentiat</w:t>
      </w:r>
      <w:r w:rsidR="00D16573">
        <w:t>ed</w:t>
      </w:r>
      <w:r w:rsidR="00270852">
        <w:t xml:space="preserve"> organisation</w:t>
      </w:r>
      <w:r w:rsidR="00B94AB3">
        <w:t>.</w:t>
      </w:r>
      <w:r w:rsidR="008C010C">
        <w:t xml:space="preserve"> </w:t>
      </w:r>
      <w:r w:rsidR="001C3C78">
        <w:t>While it</w:t>
      </w:r>
      <w:r w:rsidR="00D16573">
        <w:t xml:space="preserve"> offers competitively priced energy, </w:t>
      </w:r>
      <w:r w:rsidR="001C3C78">
        <w:t xml:space="preserve">its differentiation comes through offering a </w:t>
      </w:r>
      <w:r w:rsidR="00D16573">
        <w:t>wide variety of</w:t>
      </w:r>
      <w:r w:rsidR="00FD252C">
        <w:t xml:space="preserve"> </w:t>
      </w:r>
      <w:r w:rsidR="002B6332">
        <w:t xml:space="preserve">complimentary </w:t>
      </w:r>
      <w:r w:rsidR="00D16573">
        <w:t xml:space="preserve">products, </w:t>
      </w:r>
      <w:r w:rsidR="00FD252C">
        <w:t>services</w:t>
      </w:r>
      <w:r w:rsidR="00D16573">
        <w:t>, pricing schemes and excellent service to a broad market.</w:t>
      </w:r>
      <w:r w:rsidR="00E62088">
        <w:t xml:space="preserve"> </w:t>
      </w:r>
      <w:r w:rsidR="00D16573">
        <w:t>It sells</w:t>
      </w:r>
      <w:r w:rsidR="00E62088">
        <w:t xml:space="preserve"> heat</w:t>
      </w:r>
      <w:r w:rsidR="001033D7">
        <w:t xml:space="preserve"> </w:t>
      </w:r>
      <w:r w:rsidR="00E62088">
        <w:t>pump</w:t>
      </w:r>
      <w:r w:rsidR="001033D7">
        <w:t>s</w:t>
      </w:r>
      <w:r w:rsidR="00E62088">
        <w:t>, electric vehicle</w:t>
      </w:r>
      <w:r w:rsidR="001033D7">
        <w:t>s</w:t>
      </w:r>
      <w:r w:rsidR="00E62088">
        <w:t xml:space="preserve"> and solar cell installations </w:t>
      </w:r>
      <w:r w:rsidR="00D16573">
        <w:t xml:space="preserve">while </w:t>
      </w:r>
      <w:r w:rsidR="00837EE0">
        <w:t>allow</w:t>
      </w:r>
      <w:r w:rsidR="00D16573">
        <w:t>ing</w:t>
      </w:r>
      <w:r w:rsidR="00837EE0">
        <w:t xml:space="preserve"> customers to save money through smart schemes like smart energy hours</w:t>
      </w:r>
      <w:r w:rsidR="00AE278F">
        <w:t>.</w:t>
      </w:r>
      <w:r w:rsidR="00560CA4">
        <w:t xml:space="preserve"> An intelligent app </w:t>
      </w:r>
      <w:r w:rsidR="15974770">
        <w:t>gives</w:t>
      </w:r>
      <w:r w:rsidR="00560CA4">
        <w:t xml:space="preserve"> customers greater </w:t>
      </w:r>
      <w:r w:rsidR="00E42B38">
        <w:t>visibility</w:t>
      </w:r>
      <w:r w:rsidR="00462842">
        <w:t xml:space="preserve"> and </w:t>
      </w:r>
      <w:r w:rsidR="00560CA4">
        <w:t>control over energy usage</w:t>
      </w:r>
      <w:r w:rsidR="006F4297">
        <w:t>.</w:t>
      </w:r>
      <w:r w:rsidR="00D16573">
        <w:t xml:space="preserve"> This allows it to reduce customer churn, gain a higher share of wallet and enhance margins.</w:t>
      </w:r>
    </w:p>
    <w:p w14:paraId="75658629" w14:textId="77777777" w:rsidR="00BF3315" w:rsidRDefault="00BF3315" w:rsidP="00BF3315">
      <w:pPr>
        <w:pStyle w:val="Heading2"/>
      </w:pPr>
      <w:bookmarkStart w:id="9" w:name="_Toc193117586"/>
      <w:r>
        <w:t>Ansoff’s Matrix</w:t>
      </w:r>
      <w:bookmarkEnd w:id="9"/>
    </w:p>
    <w:p w14:paraId="01933FFE" w14:textId="3E4818A1" w:rsidR="0018544F" w:rsidRDefault="00782AE2">
      <w:r>
        <w:t xml:space="preserve">Ansoff’s matrix is a tool for organisations to </w:t>
      </w:r>
      <w:r w:rsidR="006170E2">
        <w:t>help determine growth strategies</w:t>
      </w:r>
      <w:r w:rsidR="00E35E56">
        <w:t>.</w:t>
      </w:r>
      <w:r w:rsidR="00BE6F93">
        <w:t xml:space="preserve"> The matrix involves four growth strategies</w:t>
      </w:r>
      <w:r w:rsidR="00112E0E">
        <w:t>,</w:t>
      </w:r>
      <w:r w:rsidR="0041136C">
        <w:t xml:space="preserve"> based on existing or new products and markets</w:t>
      </w:r>
      <w:r w:rsidR="007A394C">
        <w:t>: market penetration, product development, market development and diversification</w:t>
      </w:r>
      <w:r w:rsidR="17162537">
        <w:t xml:space="preserve"> (see Table 6.).</w:t>
      </w:r>
    </w:p>
    <w:tbl>
      <w:tblPr>
        <w:tblStyle w:val="TableGrid"/>
        <w:tblW w:w="9021" w:type="dxa"/>
        <w:tblLook w:val="04A0" w:firstRow="1" w:lastRow="0" w:firstColumn="1" w:lastColumn="0" w:noHBand="0" w:noVBand="1"/>
      </w:tblPr>
      <w:tblGrid>
        <w:gridCol w:w="573"/>
        <w:gridCol w:w="1061"/>
        <w:gridCol w:w="3478"/>
        <w:gridCol w:w="3909"/>
      </w:tblGrid>
      <w:tr w:rsidR="00B84F91" w14:paraId="4F0B0EA6" w14:textId="77777777" w:rsidTr="007A01E4">
        <w:tc>
          <w:tcPr>
            <w:tcW w:w="1634" w:type="dxa"/>
            <w:gridSpan w:val="2"/>
            <w:vMerge w:val="restart"/>
          </w:tcPr>
          <w:p w14:paraId="5C081450" w14:textId="77777777" w:rsidR="00B84F91" w:rsidRDefault="00B84F91" w:rsidP="001C56A3"/>
        </w:tc>
        <w:tc>
          <w:tcPr>
            <w:tcW w:w="7387" w:type="dxa"/>
            <w:gridSpan w:val="2"/>
          </w:tcPr>
          <w:p w14:paraId="40030607" w14:textId="36443263" w:rsidR="00B84F91" w:rsidRPr="00B84F91" w:rsidRDefault="00B84F91" w:rsidP="00B84F91">
            <w:pPr>
              <w:jc w:val="center"/>
              <w:rPr>
                <w:b/>
                <w:bCs/>
              </w:rPr>
            </w:pPr>
            <w:r w:rsidRPr="00B84F91">
              <w:rPr>
                <w:b/>
                <w:bCs/>
                <w:sz w:val="28"/>
                <w:szCs w:val="28"/>
              </w:rPr>
              <w:t>Products and services</w:t>
            </w:r>
          </w:p>
        </w:tc>
      </w:tr>
      <w:tr w:rsidR="00B84F91" w14:paraId="68EC6F05" w14:textId="77777777" w:rsidTr="007A01E4">
        <w:tc>
          <w:tcPr>
            <w:tcW w:w="1634" w:type="dxa"/>
            <w:gridSpan w:val="2"/>
            <w:vMerge/>
          </w:tcPr>
          <w:p w14:paraId="1707BE31" w14:textId="77777777" w:rsidR="00B84F91" w:rsidRDefault="00B84F91" w:rsidP="001C56A3"/>
        </w:tc>
        <w:tc>
          <w:tcPr>
            <w:tcW w:w="3478" w:type="dxa"/>
          </w:tcPr>
          <w:p w14:paraId="763DDF34" w14:textId="596EB4F4" w:rsidR="00B84F91" w:rsidRPr="00B84F91" w:rsidRDefault="00B84F91" w:rsidP="001C56A3">
            <w:pPr>
              <w:rPr>
                <w:b/>
                <w:bCs/>
              </w:rPr>
            </w:pPr>
            <w:r w:rsidRPr="00B84F91">
              <w:rPr>
                <w:b/>
                <w:bCs/>
              </w:rPr>
              <w:t>Existing</w:t>
            </w:r>
          </w:p>
        </w:tc>
        <w:tc>
          <w:tcPr>
            <w:tcW w:w="3909" w:type="dxa"/>
          </w:tcPr>
          <w:p w14:paraId="3EA8B31F" w14:textId="3AD64D01" w:rsidR="00B84F91" w:rsidRPr="00B84F91" w:rsidRDefault="00B84F91" w:rsidP="001C56A3">
            <w:pPr>
              <w:rPr>
                <w:b/>
                <w:bCs/>
              </w:rPr>
            </w:pPr>
            <w:r w:rsidRPr="00B84F91">
              <w:rPr>
                <w:b/>
                <w:bCs/>
              </w:rPr>
              <w:t>New</w:t>
            </w:r>
          </w:p>
        </w:tc>
      </w:tr>
      <w:tr w:rsidR="00B84F91" w14:paraId="47986ABA" w14:textId="77777777" w:rsidTr="007A01E4">
        <w:tc>
          <w:tcPr>
            <w:tcW w:w="573" w:type="dxa"/>
            <w:vMerge w:val="restart"/>
            <w:textDirection w:val="btLr"/>
          </w:tcPr>
          <w:p w14:paraId="7AA073D9" w14:textId="76B6D96E" w:rsidR="00B84F91" w:rsidRPr="00B84F91" w:rsidRDefault="00B84F91" w:rsidP="00B84F91">
            <w:pPr>
              <w:ind w:left="113" w:right="113"/>
              <w:jc w:val="center"/>
              <w:rPr>
                <w:b/>
                <w:bCs/>
              </w:rPr>
            </w:pPr>
            <w:r w:rsidRPr="00B84F91">
              <w:rPr>
                <w:b/>
                <w:bCs/>
                <w:sz w:val="28"/>
                <w:szCs w:val="28"/>
              </w:rPr>
              <w:t>Markets</w:t>
            </w:r>
          </w:p>
        </w:tc>
        <w:tc>
          <w:tcPr>
            <w:tcW w:w="1061" w:type="dxa"/>
          </w:tcPr>
          <w:p w14:paraId="78894643" w14:textId="251F75B9" w:rsidR="00B84F91" w:rsidRPr="00B84F91" w:rsidRDefault="00B84F91" w:rsidP="001C56A3">
            <w:pPr>
              <w:rPr>
                <w:b/>
                <w:bCs/>
              </w:rPr>
            </w:pPr>
            <w:r w:rsidRPr="00B84F91">
              <w:rPr>
                <w:b/>
                <w:bCs/>
              </w:rPr>
              <w:t>New</w:t>
            </w:r>
          </w:p>
        </w:tc>
        <w:tc>
          <w:tcPr>
            <w:tcW w:w="3478" w:type="dxa"/>
          </w:tcPr>
          <w:p w14:paraId="5C3A824E" w14:textId="1F1819BF" w:rsidR="00B84F91" w:rsidRDefault="00B84F91" w:rsidP="001C56A3">
            <w:r>
              <w:t>Market Development:</w:t>
            </w:r>
          </w:p>
          <w:p w14:paraId="4BA5CAEB" w14:textId="7C73904F" w:rsidR="00B84F91" w:rsidRDefault="00B84F91" w:rsidP="001C56A3">
            <w:r>
              <w:t xml:space="preserve">Entering foreign markets </w:t>
            </w:r>
            <w:r w:rsidR="003C0D1A" w:rsidRPr="003C0D1A">
              <w:rPr>
                <w:noProof/>
              </w:rPr>
              <w:t>(Octopus Energy, 2025)</w:t>
            </w:r>
          </w:p>
        </w:tc>
        <w:tc>
          <w:tcPr>
            <w:tcW w:w="3909" w:type="dxa"/>
          </w:tcPr>
          <w:p w14:paraId="32667862" w14:textId="77777777" w:rsidR="00B84F91" w:rsidRDefault="00B84F91" w:rsidP="001C56A3">
            <w:r>
              <w:t>Diversification:</w:t>
            </w:r>
          </w:p>
          <w:p w14:paraId="2025075E" w14:textId="4A279860" w:rsidR="00B84F91" w:rsidRDefault="00B84F91" w:rsidP="001C56A3">
            <w:r>
              <w:t xml:space="preserve">Selling Kraken software to other markets like water </w:t>
            </w:r>
            <w:r w:rsidR="00D16573">
              <w:t>utilities</w:t>
            </w:r>
          </w:p>
        </w:tc>
      </w:tr>
      <w:tr w:rsidR="00B84F91" w14:paraId="161EE688" w14:textId="77777777" w:rsidTr="007A01E4">
        <w:tc>
          <w:tcPr>
            <w:tcW w:w="573" w:type="dxa"/>
            <w:vMerge/>
          </w:tcPr>
          <w:p w14:paraId="1352CB2E" w14:textId="77777777" w:rsidR="00B84F91" w:rsidRDefault="00B84F91" w:rsidP="001C56A3"/>
        </w:tc>
        <w:tc>
          <w:tcPr>
            <w:tcW w:w="1061" w:type="dxa"/>
          </w:tcPr>
          <w:p w14:paraId="6A4953D0" w14:textId="1F7D98D8" w:rsidR="00B84F91" w:rsidRPr="00B84F91" w:rsidRDefault="00B84F91" w:rsidP="001C56A3">
            <w:pPr>
              <w:rPr>
                <w:b/>
                <w:bCs/>
              </w:rPr>
            </w:pPr>
            <w:r w:rsidRPr="00B84F91">
              <w:rPr>
                <w:b/>
                <w:bCs/>
              </w:rPr>
              <w:t>Existing</w:t>
            </w:r>
          </w:p>
        </w:tc>
        <w:tc>
          <w:tcPr>
            <w:tcW w:w="3478" w:type="dxa"/>
          </w:tcPr>
          <w:p w14:paraId="3D4349A5" w14:textId="4559710D" w:rsidR="00B84F91" w:rsidRDefault="00B84F91" w:rsidP="001C56A3">
            <w:r>
              <w:t>Market Penetration:</w:t>
            </w:r>
          </w:p>
          <w:p w14:paraId="596D243E" w14:textId="77777777" w:rsidR="00B84F91" w:rsidRDefault="00B84F91" w:rsidP="001C56A3">
            <w:r>
              <w:t>Acquisition of other energy retailers (Bulb, shell)</w:t>
            </w:r>
          </w:p>
        </w:tc>
        <w:tc>
          <w:tcPr>
            <w:tcW w:w="3909" w:type="dxa"/>
          </w:tcPr>
          <w:p w14:paraId="4B144E8A" w14:textId="77777777" w:rsidR="00B84F91" w:rsidRDefault="00B84F91" w:rsidP="001C56A3">
            <w:r>
              <w:t>Product Development:</w:t>
            </w:r>
          </w:p>
          <w:p w14:paraId="6515F32D" w14:textId="4EAD3F7A" w:rsidR="00B84F91" w:rsidRDefault="00B84F91" w:rsidP="001C56A3">
            <w:r>
              <w:t>Introducing heat pumps and EV charger installation</w:t>
            </w:r>
            <w:r w:rsidR="00BB7736">
              <w:t xml:space="preserve"> </w:t>
            </w:r>
            <w:r w:rsidR="00BB7736" w:rsidRPr="00BB7736">
              <w:rPr>
                <w:noProof/>
              </w:rPr>
              <w:t>(Octopus Energy, 2024)</w:t>
            </w:r>
          </w:p>
        </w:tc>
      </w:tr>
    </w:tbl>
    <w:p w14:paraId="1A5127C4" w14:textId="1CBE74EF" w:rsidR="00A070E6" w:rsidRPr="000C4F28" w:rsidRDefault="00AE7F7A" w:rsidP="000C4F28">
      <w:pPr>
        <w:jc w:val="center"/>
        <w:rPr>
          <w:rStyle w:val="IntenseEmphasis"/>
        </w:rPr>
      </w:pPr>
      <w:r w:rsidRPr="000C4F28">
        <w:rPr>
          <w:rStyle w:val="IntenseEmphasis"/>
        </w:rPr>
        <w:t xml:space="preserve">Table 6. </w:t>
      </w:r>
      <w:r w:rsidR="000C4F28" w:rsidRPr="000C4F28">
        <w:rPr>
          <w:rStyle w:val="IntenseEmphasis"/>
        </w:rPr>
        <w:t>Ansoff’s Matrix: Octopus Energy</w:t>
      </w:r>
    </w:p>
    <w:p w14:paraId="5FFB0337" w14:textId="6E545EFC" w:rsidR="008D451A" w:rsidRDefault="00901B0F">
      <w:r>
        <w:t>The matrix above shows that Octopus</w:t>
      </w:r>
      <w:r w:rsidR="000C2293">
        <w:t xml:space="preserve"> is pursuing </w:t>
      </w:r>
      <w:r w:rsidR="003F18AD">
        <w:t>all four growth strategies.</w:t>
      </w:r>
      <w:r w:rsidR="00F80E05">
        <w:t xml:space="preserve"> </w:t>
      </w:r>
    </w:p>
    <w:p w14:paraId="5167119B" w14:textId="16BDFEC2" w:rsidR="002D0836" w:rsidRPr="00DA1EE9" w:rsidRDefault="002D0836">
      <w:r>
        <w:br w:type="page"/>
      </w:r>
    </w:p>
    <w:p w14:paraId="6401314B" w14:textId="3AA119C9" w:rsidR="00EE7F86" w:rsidRDefault="00EE7F86" w:rsidP="00EE7F86">
      <w:pPr>
        <w:pStyle w:val="Heading1"/>
      </w:pPr>
      <w:bookmarkStart w:id="10" w:name="_Toc193117587"/>
      <w:r>
        <w:lastRenderedPageBreak/>
        <w:t>Sustainability &amp; Strategic Recommendations</w:t>
      </w:r>
      <w:bookmarkEnd w:id="10"/>
    </w:p>
    <w:p w14:paraId="5060176F" w14:textId="4F700965" w:rsidR="00EE7F86" w:rsidRPr="00F5103A" w:rsidRDefault="00BF3EEA">
      <w:r>
        <w:t xml:space="preserve">Octopus </w:t>
      </w:r>
      <w:r w:rsidR="00D16573">
        <w:t>is</w:t>
      </w:r>
      <w:r>
        <w:t xml:space="preserve"> a global leader in</w:t>
      </w:r>
      <w:r w:rsidR="00287ABB">
        <w:t xml:space="preserve"> the electrification of society</w:t>
      </w:r>
      <w:r w:rsidR="0070054A">
        <w:t xml:space="preserve"> and delivering a net zero </w:t>
      </w:r>
      <w:r w:rsidR="005C3EDA">
        <w:t xml:space="preserve">sustainable </w:t>
      </w:r>
      <w:r w:rsidR="0070054A">
        <w:t>future</w:t>
      </w:r>
      <w:r w:rsidR="000977F9">
        <w:t>.</w:t>
      </w:r>
      <w:r w:rsidR="00574483">
        <w:t xml:space="preserve"> </w:t>
      </w:r>
      <w:r w:rsidR="00B06F07">
        <w:t xml:space="preserve">They have a very strong strategy which </w:t>
      </w:r>
      <w:r w:rsidR="00825FE8">
        <w:t xml:space="preserve">has delivered </w:t>
      </w:r>
      <w:r w:rsidR="00B06F07">
        <w:t xml:space="preserve">a 24% market leadership in just </w:t>
      </w:r>
      <w:r w:rsidR="00D16573">
        <w:t>9</w:t>
      </w:r>
      <w:r w:rsidR="00B06F07">
        <w:t xml:space="preserve"> years, </w:t>
      </w:r>
      <w:r w:rsidR="002B6332">
        <w:t xml:space="preserve">by </w:t>
      </w:r>
      <w:r w:rsidR="00715B00">
        <w:t xml:space="preserve">delivering </w:t>
      </w:r>
      <w:r w:rsidR="00250E6A">
        <w:t xml:space="preserve">green </w:t>
      </w:r>
      <w:r w:rsidR="00EB6D94">
        <w:t xml:space="preserve">electricity and </w:t>
      </w:r>
      <w:r w:rsidR="00D16573">
        <w:t>products such as</w:t>
      </w:r>
      <w:r w:rsidR="00EB6D94">
        <w:t xml:space="preserve"> electric vehicles and heat</w:t>
      </w:r>
      <w:r w:rsidR="00D16573">
        <w:t xml:space="preserve"> </w:t>
      </w:r>
      <w:r w:rsidR="00EB6D94">
        <w:t>pumps</w:t>
      </w:r>
      <w:r w:rsidR="0066550D">
        <w:t xml:space="preserve"> </w:t>
      </w:r>
      <w:r w:rsidR="00D348ED" w:rsidRPr="00D348ED">
        <w:rPr>
          <w:noProof/>
        </w:rPr>
        <w:t>(OfGem, 2025)</w:t>
      </w:r>
      <w:r w:rsidR="00EB6D94">
        <w:t>.</w:t>
      </w:r>
      <w:r w:rsidR="008C6EB8">
        <w:t xml:space="preserve"> The major barriers it faces are influencing </w:t>
      </w:r>
      <w:r w:rsidR="00C942FC">
        <w:t>the legislative environment</w:t>
      </w:r>
      <w:r w:rsidR="004B3445">
        <w:t>,</w:t>
      </w:r>
      <w:r w:rsidR="00B06F07">
        <w:t xml:space="preserve"> </w:t>
      </w:r>
      <w:r w:rsidR="00C942FC">
        <w:t xml:space="preserve">so </w:t>
      </w:r>
      <w:r w:rsidR="00BA0A74">
        <w:t>essential</w:t>
      </w:r>
      <w:r w:rsidR="00B12B56">
        <w:t xml:space="preserve"> </w:t>
      </w:r>
      <w:r w:rsidR="004F1126">
        <w:t>for the green energy transition</w:t>
      </w:r>
      <w:r w:rsidR="00931B80">
        <w:t xml:space="preserve">, </w:t>
      </w:r>
      <w:r w:rsidR="00AB4DEC">
        <w:t>accelerating the changes needed in third party infrastructure such as the national grid,</w:t>
      </w:r>
      <w:r w:rsidR="00A86136">
        <w:t xml:space="preserve"> and r</w:t>
      </w:r>
      <w:r w:rsidR="00BF45BB">
        <w:t>aising sufficient capital</w:t>
      </w:r>
      <w:r w:rsidR="009006F0">
        <w:t xml:space="preserve"> to fund the necessary investments.</w:t>
      </w:r>
      <w:r w:rsidR="00231578">
        <w:t xml:space="preserve"> </w:t>
      </w:r>
      <w:r w:rsidR="00231578" w:rsidRPr="00F5103A">
        <w:t xml:space="preserve">Octopus </w:t>
      </w:r>
      <w:r w:rsidR="00C35AE3" w:rsidRPr="00F5103A">
        <w:t>is</w:t>
      </w:r>
      <w:r w:rsidR="00231578" w:rsidRPr="00F5103A">
        <w:t xml:space="preserve"> addressing these barriers effectively</w:t>
      </w:r>
      <w:r w:rsidR="00F5103A">
        <w:t xml:space="preserve"> </w:t>
      </w:r>
      <w:r w:rsidR="00F5103A" w:rsidRPr="00F5103A">
        <w:rPr>
          <w:noProof/>
        </w:rPr>
        <w:t>(ICAEW, 2021)</w:t>
      </w:r>
      <w:r w:rsidR="00FA6376" w:rsidRPr="00F5103A">
        <w:t>.</w:t>
      </w:r>
    </w:p>
    <w:p w14:paraId="0BBDAB00" w14:textId="60319809" w:rsidR="00EE7F86" w:rsidRDefault="00EE7F86" w:rsidP="00EE7F86">
      <w:pPr>
        <w:pStyle w:val="Heading1"/>
      </w:pPr>
      <w:bookmarkStart w:id="11" w:name="_Toc193117588"/>
      <w:r>
        <w:t>Conclusion</w:t>
      </w:r>
      <w:bookmarkEnd w:id="11"/>
    </w:p>
    <w:p w14:paraId="1BDC0A55" w14:textId="53B7E3AF" w:rsidR="00EE7F86" w:rsidRDefault="00E26EFC">
      <w:r>
        <w:t xml:space="preserve">It is highly unusual to see a company with such a strong set off strategies for profitability </w:t>
      </w:r>
      <w:r w:rsidR="00542DD1">
        <w:t>and growth</w:t>
      </w:r>
      <w:r w:rsidR="004B3445">
        <w:t xml:space="preserve">. Octopus has an effective mitigation strategy for all five of Porter’s forces acting on </w:t>
      </w:r>
      <w:r w:rsidR="6AC7B247">
        <w:t>its</w:t>
      </w:r>
      <w:r w:rsidR="002B6332">
        <w:t xml:space="preserve"> </w:t>
      </w:r>
      <w:r w:rsidR="004B3445">
        <w:t xml:space="preserve">market. It has a strategy for </w:t>
      </w:r>
      <w:r w:rsidR="00AE7A59">
        <w:t xml:space="preserve">every quadrant of the Ansoff </w:t>
      </w:r>
      <w:r w:rsidR="004B3445">
        <w:t xml:space="preserve">growth </w:t>
      </w:r>
      <w:r w:rsidR="00AE7A59">
        <w:t>matrix</w:t>
      </w:r>
      <w:r w:rsidR="00B073D1">
        <w:t>.</w:t>
      </w:r>
      <w:r w:rsidR="00143DCF">
        <w:t xml:space="preserve"> </w:t>
      </w:r>
      <w:r w:rsidR="00B232B6">
        <w:t>The energy retail business is a tough environment</w:t>
      </w:r>
      <w:r w:rsidR="002D7D03">
        <w:t xml:space="preserve"> with high competition, strict legislation</w:t>
      </w:r>
      <w:r w:rsidR="009B01A2">
        <w:t xml:space="preserve"> and </w:t>
      </w:r>
      <w:r w:rsidR="007C3287">
        <w:t>green social pressures.</w:t>
      </w:r>
      <w:r w:rsidR="007669B1">
        <w:t xml:space="preserve"> Octopus has overcome </w:t>
      </w:r>
      <w:r w:rsidR="00537353">
        <w:t xml:space="preserve">these challenges better than its competitors using a powerful set of strategies and </w:t>
      </w:r>
      <w:r w:rsidR="00C9216F">
        <w:t>intellectual</w:t>
      </w:r>
      <w:r w:rsidR="00537353">
        <w:t xml:space="preserve"> property </w:t>
      </w:r>
      <w:r w:rsidR="026BB727">
        <w:t>in the form of</w:t>
      </w:r>
      <w:r w:rsidR="00537353">
        <w:t xml:space="preserve"> Kraken</w:t>
      </w:r>
      <w:r w:rsidR="0020498B">
        <w:t xml:space="preserve"> which is why it has achieved market leadership </w:t>
      </w:r>
      <w:r w:rsidR="15225FE6">
        <w:t>with</w:t>
      </w:r>
      <w:r w:rsidR="0020498B">
        <w:t xml:space="preserve">in just </w:t>
      </w:r>
      <w:r w:rsidR="004B3445">
        <w:t>9</w:t>
      </w:r>
      <w:r w:rsidR="0020498B">
        <w:t xml:space="preserve"> years</w:t>
      </w:r>
      <w:r w:rsidR="00B42FAB">
        <w:t xml:space="preserve"> of entering the market</w:t>
      </w:r>
      <w:r w:rsidR="00D01FC7">
        <w:t xml:space="preserve"> </w:t>
      </w:r>
      <w:r w:rsidR="00021698" w:rsidRPr="00021698">
        <w:rPr>
          <w:noProof/>
        </w:rPr>
        <w:t>(Octopus Energy, 2025)</w:t>
      </w:r>
      <w:r w:rsidR="00B42FAB">
        <w:t>.</w:t>
      </w:r>
      <w:r w:rsidR="003C1CF1">
        <w:t xml:space="preserve"> </w:t>
      </w:r>
    </w:p>
    <w:p w14:paraId="03601BC3" w14:textId="11947AE7" w:rsidR="003F2A9A" w:rsidRDefault="003F2A9A">
      <w:r>
        <w:br w:type="page"/>
      </w:r>
    </w:p>
    <w:bookmarkStart w:id="12" w:name="_Toc193117589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721407305"/>
        <w:docPartObj>
          <w:docPartGallery w:val="Bibliographies"/>
          <w:docPartUnique/>
        </w:docPartObj>
      </w:sdtPr>
      <w:sdtEndPr/>
      <w:sdtContent>
        <w:p w14:paraId="12C5B2AD" w14:textId="39A1F6A5" w:rsidR="003F2A9A" w:rsidRDefault="003F2A9A">
          <w:pPr>
            <w:pStyle w:val="Heading1"/>
          </w:pPr>
          <w: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31B797B2" w14:textId="383CFB30" w:rsidR="00CB5EDB" w:rsidRDefault="003F2A9A" w:rsidP="00CB5EDB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B5EDB">
                <w:rPr>
                  <w:noProof/>
                </w:rPr>
                <w:t>Amadeus</w:t>
              </w:r>
              <w:r w:rsidR="00E57F60">
                <w:rPr>
                  <w:noProof/>
                </w:rPr>
                <w:t xml:space="preserve"> (</w:t>
              </w:r>
              <w:r w:rsidR="00CB5EDB">
                <w:rPr>
                  <w:noProof/>
                </w:rPr>
                <w:t>2025</w:t>
              </w:r>
              <w:r w:rsidR="00E57F60">
                <w:rPr>
                  <w:noProof/>
                </w:rPr>
                <w:t>)</w:t>
              </w:r>
              <w:r w:rsidR="00CB5EDB">
                <w:rPr>
                  <w:noProof/>
                </w:rPr>
                <w:t xml:space="preserve"> </w:t>
              </w:r>
              <w:r w:rsidR="00CB5EDB">
                <w:rPr>
                  <w:i/>
                  <w:iCs/>
                  <w:noProof/>
                </w:rPr>
                <w:t xml:space="preserve">Amedeus: About Us. </w:t>
              </w:r>
              <w:r w:rsidR="00CB5EDB">
                <w:rPr>
                  <w:noProof/>
                </w:rPr>
                <w:t xml:space="preserve">[Online] </w:t>
              </w:r>
              <w:r w:rsidR="00CB5EDB">
                <w:rPr>
                  <w:noProof/>
                </w:rPr>
                <w:br/>
                <w:t xml:space="preserve">Available at: </w:t>
              </w:r>
              <w:r w:rsidR="00CB5EDB">
                <w:rPr>
                  <w:noProof/>
                  <w:u w:val="single"/>
                </w:rPr>
                <w:t>https://amadeus.com/en/about/overview</w:t>
              </w:r>
              <w:r w:rsidR="00CB5EDB"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 w:rsidR="00CB5EDB">
                <w:rPr>
                  <w:noProof/>
                </w:rPr>
                <w:t xml:space="preserve"> 16 </w:t>
              </w:r>
              <w:r w:rsidR="00801EE2">
                <w:rPr>
                  <w:noProof/>
                </w:rPr>
                <w:t>March</w:t>
              </w:r>
              <w:r w:rsidR="00801EE2">
                <w:rPr>
                  <w:noProof/>
                </w:rPr>
                <w:t xml:space="preserve"> </w:t>
              </w:r>
              <w:r w:rsidR="00CB5EDB">
                <w:rPr>
                  <w:noProof/>
                </w:rPr>
                <w:t>2025].</w:t>
              </w:r>
            </w:p>
            <w:p w14:paraId="6B435B82" w14:textId="0468E14D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Britain's energy kraken: Greg Jackson on Octopus, rethinking renewables and the new age of technology. </w:t>
              </w:r>
              <w:r w:rsidR="00B618B5" w:rsidRPr="002911A3">
                <w:rPr>
                  <w:noProof/>
                </w:rPr>
                <w:t>(</w:t>
              </w:r>
              <w:r>
                <w:rPr>
                  <w:noProof/>
                </w:rPr>
                <w:t>2024</w:t>
              </w:r>
              <w:r w:rsidR="00B618B5">
                <w:rPr>
                  <w:noProof/>
                </w:rPr>
                <w:t>)</w:t>
              </w:r>
              <w:r>
                <w:rPr>
                  <w:noProof/>
                </w:rPr>
                <w:t xml:space="preserve"> [</w:t>
              </w:r>
              <w:r w:rsidR="007E033C">
                <w:rPr>
                  <w:noProof/>
                </w:rPr>
                <w:t>Podcast</w:t>
              </w:r>
              <w:r>
                <w:rPr>
                  <w:noProof/>
                </w:rPr>
                <w:t xml:space="preserve">] </w:t>
              </w:r>
              <w:r w:rsidR="00085FC8">
                <w:rPr>
                  <w:noProof/>
                </w:rPr>
                <w:t xml:space="preserve">Hosted </w:t>
              </w:r>
              <w:r>
                <w:rPr>
                  <w:noProof/>
                </w:rPr>
                <w:t>by Steph McGovern and Robert Peston. UK: The Rest Is Money.</w:t>
              </w:r>
            </w:p>
            <w:p w14:paraId="121A6DE2" w14:textId="23741B03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Business Reporter</w:t>
              </w:r>
              <w:r w:rsidR="007B5F0D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7B5F0D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Kraken Technologies: the software that’s revolutionising utilities.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https://www.business-reporter.co.uk/management/kraken-technologies-the-software-thats-revolutionising-utilities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130FFB">
                <w:rPr>
                  <w:noProof/>
                </w:rPr>
                <w:t>March</w:t>
              </w:r>
              <w:r w:rsidR="00130FFB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1AF6410F" w14:textId="2C03A8EB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Cambridge Institute for Sustainability Leadership (CISL)</w:t>
              </w:r>
              <w:r w:rsidR="00C5485C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C5485C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What is COP?.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https://www.cisl.cam.ac.uk/cop-climate-change-conference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610DEB">
                <w:rPr>
                  <w:noProof/>
                </w:rPr>
                <w:t>March</w:t>
              </w:r>
              <w:r w:rsidR="00610DEB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742A9AA3" w14:textId="41700102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Dayi, F., Cilesiz, A. &amp; Yucel, M.</w:t>
              </w:r>
              <w:r w:rsidR="00576EA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576EA2">
                <w:rPr>
                  <w:noProof/>
                </w:rPr>
                <w:t>)</w:t>
              </w:r>
              <w:r>
                <w:rPr>
                  <w:noProof/>
                </w:rPr>
                <w:t xml:space="preserve"> Strategic Management of Clean Energy Investments: Financial Performance Insights by Using BWM-based VIKOR and TOPSIS Methods. </w:t>
              </w:r>
              <w:r>
                <w:rPr>
                  <w:i/>
                  <w:iCs/>
                  <w:noProof/>
                </w:rPr>
                <w:t xml:space="preserve">International Journal of Energy Economics and Policy, </w:t>
              </w:r>
              <w:r>
                <w:rPr>
                  <w:noProof/>
                </w:rPr>
                <w:t>14(5), pp. 566-574.</w:t>
              </w:r>
            </w:p>
            <w:p w14:paraId="217B5647" w14:textId="0E569E4D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ICAEW</w:t>
              </w:r>
              <w:r w:rsidR="00E451F8">
                <w:rPr>
                  <w:noProof/>
                </w:rPr>
                <w:t xml:space="preserve"> (</w:t>
              </w:r>
              <w:r>
                <w:rPr>
                  <w:noProof/>
                </w:rPr>
                <w:t>2021</w:t>
              </w:r>
              <w:r w:rsidR="00E451F8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The growth of Octopus Energy.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https://www.icaew.com/technical/corporate-finance/startups-</w:t>
              </w:r>
              <w:r>
                <w:rPr>
                  <w:noProof/>
                  <w:u w:val="single"/>
                </w:rPr>
                <w:lastRenderedPageBreak/>
                <w:t>scaleups-and-venture-capital/the-growth-of-octopus-energy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4347FE">
                <w:rPr>
                  <w:noProof/>
                </w:rPr>
                <w:t>March</w:t>
              </w:r>
              <w:r w:rsidR="004347FE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13A9AD66" w14:textId="1A8ADDA2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Ilke Kardes, L. R. F. M. D.</w:t>
              </w:r>
              <w:r w:rsidR="00606E5F">
                <w:rPr>
                  <w:noProof/>
                </w:rPr>
                <w:t xml:space="preserve"> (</w:t>
              </w:r>
              <w:r>
                <w:rPr>
                  <w:noProof/>
                </w:rPr>
                <w:t>2021</w:t>
              </w:r>
              <w:r w:rsidR="00606E5F">
                <w:rPr>
                  <w:noProof/>
                </w:rPr>
                <w:t>)</w:t>
              </w:r>
              <w:r>
                <w:rPr>
                  <w:noProof/>
                </w:rPr>
                <w:t xml:space="preserve"> Online retailing: determinants of competition between multinationals and local firms in emerging markets. </w:t>
              </w:r>
              <w:r>
                <w:rPr>
                  <w:i/>
                  <w:iCs/>
                  <w:noProof/>
                </w:rPr>
                <w:t xml:space="preserve">International journal of retail &amp; distribution management, </w:t>
              </w:r>
              <w:r>
                <w:rPr>
                  <w:noProof/>
                </w:rPr>
                <w:t>49(2), pp. 263-280.</w:t>
              </w:r>
            </w:p>
            <w:p w14:paraId="6F6DE018" w14:textId="1DD84EE0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Labour</w:t>
              </w:r>
              <w:r w:rsidR="00A545AC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A545AC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Labour's Manifesto: Make Britain a clean energy superpower.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https://labour.org.uk/change/make-britain-a-clean-energy-superpower/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A532C2">
                <w:rPr>
                  <w:noProof/>
                </w:rPr>
                <w:t>March</w:t>
              </w:r>
              <w:r w:rsidR="00A532C2">
                <w:rPr>
                  <w:noProof/>
                </w:rPr>
                <w:t xml:space="preserve"> </w:t>
              </w:r>
              <w:r>
                <w:rPr>
                  <w:noProof/>
                </w:rPr>
                <w:t>2024].</w:t>
              </w:r>
            </w:p>
            <w:p w14:paraId="653AE1D7" w14:textId="0F2BC95B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Octopus Energy</w:t>
              </w:r>
              <w:r w:rsidR="00167934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167934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Annual Report and Financial Statements 2024.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https://octoenergy-production-media.s3.amazonaws.com/documents/Octopus_Energy_Group_Limited_Signed_1.pdf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167934">
                <w:rPr>
                  <w:noProof/>
                </w:rPr>
                <w:t>March</w:t>
              </w:r>
              <w:r w:rsidR="00167934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1EF6EF51" w14:textId="13ADD75D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Octopus Energy</w:t>
              </w:r>
              <w:r w:rsidR="001B078E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1B078E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Locational pricing: our response to the government's REMA consultation.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https://octopus.energy/blog/locational-pricing-needed-for-net-zero-power-system/</w:t>
              </w:r>
              <w:r>
                <w:rPr>
                  <w:noProof/>
                </w:rPr>
                <w:br/>
                <w:t>[Accessed</w:t>
              </w:r>
              <w:r w:rsidR="00CA2AED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376283">
                <w:rPr>
                  <w:noProof/>
                </w:rPr>
                <w:t>March</w:t>
              </w:r>
              <w:r w:rsidR="00376283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0247B3B9" w14:textId="380FFB05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Octopus Energy</w:t>
              </w:r>
              <w:r w:rsidR="00661956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661956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Octopus Energy: About 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https://octopus.energy/about-us/</w:t>
              </w:r>
              <w:r>
                <w:rPr>
                  <w:noProof/>
                </w:rPr>
                <w:br/>
                <w:t>[Accessed</w:t>
              </w:r>
              <w:r w:rsidR="00D317B9">
                <w:rPr>
                  <w:noProof/>
                </w:rPr>
                <w:t>:</w:t>
              </w:r>
              <w:r>
                <w:rPr>
                  <w:noProof/>
                </w:rPr>
                <w:t xml:space="preserve"> </w:t>
              </w:r>
              <w:r w:rsidR="009E0BFE">
                <w:rPr>
                  <w:noProof/>
                </w:rPr>
                <w:t xml:space="preserve">16 </w:t>
              </w:r>
              <w:r w:rsidR="009E0BFE">
                <w:rPr>
                  <w:noProof/>
                </w:rPr>
                <w:t>March</w:t>
              </w:r>
              <w:r>
                <w:rPr>
                  <w:noProof/>
                </w:rPr>
                <w:t xml:space="preserve"> 2025].</w:t>
              </w:r>
            </w:p>
            <w:p w14:paraId="13C663A7" w14:textId="21AFBED7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Octopus Energy</w:t>
              </w:r>
              <w:r w:rsidR="006C7CBE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6C7CBE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UK’s largest electricity company Octopus Energy makes its first push into US renewables market.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https://octopus.energy/press/first-US-renewables-investment/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</w:t>
              </w:r>
              <w:r w:rsidR="00164001">
                <w:rPr>
                  <w:noProof/>
                </w:rPr>
                <w:t>16</w:t>
              </w:r>
              <w:r>
                <w:rPr>
                  <w:noProof/>
                </w:rPr>
                <w:t xml:space="preserve"> </w:t>
              </w:r>
              <w:r w:rsidR="00736FC5">
                <w:rPr>
                  <w:noProof/>
                </w:rPr>
                <w:t>March</w:t>
              </w:r>
              <w:r w:rsidR="00736FC5">
                <w:rPr>
                  <w:noProof/>
                </w:rPr>
                <w:t xml:space="preserve"> </w:t>
              </w:r>
              <w:r w:rsidR="00164001">
                <w:rPr>
                  <w:noProof/>
                </w:rPr>
                <w:t>2025</w:t>
              </w:r>
              <w:r>
                <w:rPr>
                  <w:noProof/>
                </w:rPr>
                <w:t>].</w:t>
              </w:r>
            </w:p>
            <w:p w14:paraId="3CE9ADED" w14:textId="365CD04C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OfGem</w:t>
              </w:r>
              <w:r w:rsidR="002331BA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2331BA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New data shows suppliers must improve customer service.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https://www.ofgem.gov.uk/press-release/new-data-shows-suppliers-must-improve-customer-service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4375F8">
                <w:rPr>
                  <w:noProof/>
                </w:rPr>
                <w:t>March</w:t>
              </w:r>
              <w:r w:rsidR="004375F8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6BC226AD" w14:textId="6707EEB0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OfGem</w:t>
              </w:r>
              <w:r w:rsidR="0048512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48512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Retail highlights February 2025.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https://www.ofgem.gov.uk/energy-data-and-research/data-portal/retail-market-indicators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127327">
                <w:rPr>
                  <w:noProof/>
                </w:rPr>
                <w:t>March</w:t>
              </w:r>
              <w:r w:rsidR="00127327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1252A2ED" w14:textId="3BF95392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Panasonic</w:t>
              </w:r>
              <w:r w:rsidR="00741B07">
                <w:rPr>
                  <w:noProof/>
                </w:rPr>
                <w:t xml:space="preserve"> (</w:t>
              </w:r>
              <w:r>
                <w:rPr>
                  <w:noProof/>
                </w:rPr>
                <w:t>2020</w:t>
              </w:r>
              <w:r w:rsidR="00741B07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Panasonic Corporation Annual Report 2020.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https://holdings.panasonic/global/corporate/investors/pdf/annual/2020/pana_ar2020e.pdf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177905">
                <w:rPr>
                  <w:noProof/>
                </w:rPr>
                <w:t>March</w:t>
              </w:r>
              <w:r w:rsidR="00177905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07411D1E" w14:textId="3BA17459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Pangarkar, N. &amp; Prabhudesai, R. </w:t>
              </w:r>
              <w:r w:rsidR="00384FE7">
                <w:rPr>
                  <w:noProof/>
                </w:rPr>
                <w:t>(</w:t>
              </w:r>
              <w:r>
                <w:rPr>
                  <w:noProof/>
                </w:rPr>
                <w:t>2024</w:t>
              </w:r>
              <w:r w:rsidR="00384FE7">
                <w:rPr>
                  <w:noProof/>
                </w:rPr>
                <w:t>)</w:t>
              </w:r>
              <w:r>
                <w:rPr>
                  <w:noProof/>
                </w:rPr>
                <w:t xml:space="preserve"> Using Porter's Five Forces analysis to drive strategy. </w:t>
              </w:r>
              <w:r>
                <w:rPr>
                  <w:i/>
                  <w:iCs/>
                  <w:noProof/>
                </w:rPr>
                <w:t xml:space="preserve">Global Business and Organizational Excellence, </w:t>
              </w:r>
              <w:r>
                <w:rPr>
                  <w:noProof/>
                </w:rPr>
                <w:t>43(5), pp. 24-34.</w:t>
              </w:r>
            </w:p>
            <w:p w14:paraId="6806B228" w14:textId="3E796057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Race, M. &amp; Masud, F.</w:t>
              </w:r>
              <w:r w:rsidR="006A43B4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6A43B4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Rising energy bills push inflation to highest for six months.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</w:r>
              <w:r>
                <w:rPr>
                  <w:noProof/>
                </w:rPr>
                <w:lastRenderedPageBreak/>
                <w:t xml:space="preserve">Available at: </w:t>
              </w:r>
              <w:r>
                <w:rPr>
                  <w:noProof/>
                  <w:u w:val="single"/>
                </w:rPr>
                <w:t>https://www.bbc.co.uk/news/articles/c8rl4rgdj12o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6A43B4">
                <w:rPr>
                  <w:noProof/>
                </w:rPr>
                <w:t>March</w:t>
              </w:r>
              <w:r w:rsidR="006A43B4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63ED9374" w14:textId="6342D65C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Razzaque, A., Lee, I. &amp; Mangalaraj, G.</w:t>
              </w:r>
              <w:r w:rsidR="004D121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4D1212">
                <w:rPr>
                  <w:noProof/>
                </w:rPr>
                <w:t>)</w:t>
              </w:r>
              <w:r>
                <w:rPr>
                  <w:noProof/>
                </w:rPr>
                <w:t xml:space="preserve"> The effect of entrepreneurial leadership traits on corporate sustainable development and firm performance: a resource-based view. </w:t>
              </w:r>
              <w:r>
                <w:rPr>
                  <w:i/>
                  <w:iCs/>
                  <w:noProof/>
                </w:rPr>
                <w:t xml:space="preserve">European Business Review, </w:t>
              </w:r>
              <w:r>
                <w:rPr>
                  <w:noProof/>
                </w:rPr>
                <w:t>36(2), pp. 177-200.</w:t>
              </w:r>
            </w:p>
            <w:p w14:paraId="2C3EAAB3" w14:textId="6F0218AC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UK Government</w:t>
              </w:r>
              <w:r w:rsidR="003C1E50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3C1E50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Net Zero Government Initiative.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https://assets.publishing.service.gov.uk/media/6569cb331104cf000dfa7352/net-zero-government-emissions-roadmap.pdf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A3737E">
                <w:rPr>
                  <w:noProof/>
                </w:rPr>
                <w:t>March</w:t>
              </w:r>
              <w:r w:rsidR="00A3737E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7B275B88" w14:textId="048B4C7D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UK Government</w:t>
              </w:r>
              <w:r w:rsidR="0040413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2022</w:t>
              </w:r>
              <w:r w:rsidR="00404132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Review of electricity market arrangements (REMA).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https://www.gov.uk/government/collections/review-of-electricity-market-arrangements-rema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404132">
                <w:rPr>
                  <w:noProof/>
                </w:rPr>
                <w:t>March</w:t>
              </w:r>
              <w:r w:rsidR="00404132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2FEF6DB0" w14:textId="7CD7F97E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UK Government</w:t>
              </w:r>
              <w:r w:rsidR="00276E09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276E09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Great British Energy Bill overarching factsheet.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https://www.gov.uk/government/publications/great-british-energy-bill-factsheets/great-british-energy-bill-overarching-factsheet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0E53BE">
                <w:rPr>
                  <w:noProof/>
                </w:rPr>
                <w:t>March</w:t>
              </w:r>
              <w:r w:rsidR="000E53BE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0F4FC764" w14:textId="7A4D26D7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United Nations</w:t>
              </w:r>
              <w:r w:rsidR="000E53BE">
                <w:rPr>
                  <w:noProof/>
                </w:rPr>
                <w:t xml:space="preserve"> (</w:t>
              </w:r>
              <w:r>
                <w:rPr>
                  <w:noProof/>
                </w:rPr>
                <w:t>2025</w:t>
              </w:r>
              <w:r w:rsidR="000E53BE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1.5°C: what it means and why it matters.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https://www.un.org/en/climatechange/science/climate-issues/degrees-</w:t>
              </w:r>
              <w:r>
                <w:rPr>
                  <w:noProof/>
                  <w:u w:val="single"/>
                </w:rPr>
                <w:lastRenderedPageBreak/>
                <w:t>matter#:~:text=The%20first%2012%2Dmonth%20period,(Copernicus%20Climate%20Change%20Service).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285847">
                <w:rPr>
                  <w:noProof/>
                </w:rPr>
                <w:t>March</w:t>
              </w:r>
              <w:r w:rsidR="00285847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02A101A0" w14:textId="27BC3515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University of Cambridge </w:t>
              </w:r>
              <w:r w:rsidR="000442AF">
                <w:rPr>
                  <w:noProof/>
                </w:rPr>
                <w:t>(</w:t>
              </w:r>
              <w:r>
                <w:rPr>
                  <w:noProof/>
                </w:rPr>
                <w:t>2025</w:t>
              </w:r>
              <w:r w:rsidR="000442AF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Porter's Generic Competitive Strategies (ways of competing).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https://www.ifm.eng.cam.ac.uk/research/dstools/porters-generic-competitive-strategies/</w:t>
              </w:r>
              <w:r>
                <w:rPr>
                  <w:noProof/>
                </w:rPr>
                <w:br/>
                <w:t>[Accessed</w:t>
              </w:r>
              <w:r w:rsidR="00384FE7">
                <w:rPr>
                  <w:noProof/>
                </w:rPr>
                <w:t>:</w:t>
              </w:r>
              <w:r>
                <w:rPr>
                  <w:noProof/>
                </w:rPr>
                <w:t xml:space="preserve"> 16 </w:t>
              </w:r>
              <w:r w:rsidR="0034261D">
                <w:rPr>
                  <w:noProof/>
                </w:rPr>
                <w:t>March</w:t>
              </w:r>
              <w:r w:rsidR="0034261D">
                <w:rPr>
                  <w:noProof/>
                </w:rPr>
                <w:t xml:space="preserve"> </w:t>
              </w:r>
              <w:r>
                <w:rPr>
                  <w:noProof/>
                </w:rPr>
                <w:t>2025].</w:t>
              </w:r>
            </w:p>
            <w:p w14:paraId="75C816BC" w14:textId="4A369D3F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Yontar, E. &amp; Derse, O.</w:t>
              </w:r>
              <w:r w:rsidR="00965C39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965C39">
                <w:rPr>
                  <w:noProof/>
                </w:rPr>
                <w:t>)</w:t>
              </w:r>
              <w:r>
                <w:rPr>
                  <w:noProof/>
                </w:rPr>
                <w:t xml:space="preserve"> Evaluation of sustainable energy action plan strategies with a SWOT/TWOS-based AHP/ANP approach: a case study. </w:t>
              </w:r>
              <w:r>
                <w:rPr>
                  <w:i/>
                  <w:iCs/>
                  <w:noProof/>
                </w:rPr>
                <w:t xml:space="preserve">Environment, Development and Sustainability, </w:t>
              </w:r>
              <w:r>
                <w:rPr>
                  <w:noProof/>
                </w:rPr>
                <w:t>25(6), pp. 5691-5715.</w:t>
              </w:r>
            </w:p>
            <w:p w14:paraId="181D32AC" w14:textId="7BE938A9" w:rsidR="00CB5EDB" w:rsidRDefault="00CB5EDB" w:rsidP="00CB5ED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Zioło, M. et al. </w:t>
              </w:r>
              <w:r w:rsidR="00D9535A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D9535A">
                <w:rPr>
                  <w:noProof/>
                </w:rPr>
                <w:t>)</w:t>
              </w:r>
              <w:r>
                <w:rPr>
                  <w:noProof/>
                </w:rPr>
                <w:t xml:space="preserve"> Financial and Energy Markets - A Sustainable Approach. Perspective of European Countries Belonging to the OECD. </w:t>
              </w:r>
              <w:r>
                <w:rPr>
                  <w:i/>
                  <w:iCs/>
                  <w:noProof/>
                </w:rPr>
                <w:t xml:space="preserve">European Research Studies, </w:t>
              </w:r>
              <w:r>
                <w:rPr>
                  <w:noProof/>
                </w:rPr>
                <w:t>23(4), pp. 491-511.</w:t>
              </w:r>
            </w:p>
            <w:p w14:paraId="4564641A" w14:textId="4B0B3F98" w:rsidR="003F2A9A" w:rsidRDefault="003F2A9A" w:rsidP="00CB5ED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83BA1E6" w14:textId="77777777" w:rsidR="00EE7F86" w:rsidRDefault="00EE7F86"/>
    <w:sectPr w:rsidR="00EE7F86" w:rsidSect="00EE7F8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11526" w14:textId="77777777" w:rsidR="006C5EA7" w:rsidRDefault="006C5EA7" w:rsidP="00AC1A0A">
      <w:pPr>
        <w:spacing w:after="0" w:line="240" w:lineRule="auto"/>
      </w:pPr>
      <w:r>
        <w:separator/>
      </w:r>
    </w:p>
  </w:endnote>
  <w:endnote w:type="continuationSeparator" w:id="0">
    <w:p w14:paraId="2DFD7E4E" w14:textId="77777777" w:rsidR="006C5EA7" w:rsidRDefault="006C5EA7" w:rsidP="00AC1A0A">
      <w:pPr>
        <w:spacing w:after="0" w:line="240" w:lineRule="auto"/>
      </w:pPr>
      <w:r>
        <w:continuationSeparator/>
      </w:r>
    </w:p>
  </w:endnote>
  <w:endnote w:type="continuationNotice" w:id="1">
    <w:p w14:paraId="573D9FCF" w14:textId="77777777" w:rsidR="005445B0" w:rsidRDefault="005445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9731953"/>
      <w:docPartObj>
        <w:docPartGallery w:val="Page Numbers (Bottom of Page)"/>
        <w:docPartUnique/>
      </w:docPartObj>
    </w:sdtPr>
    <w:sdtEndPr/>
    <w:sdtContent>
      <w:p w14:paraId="22A9F428" w14:textId="74CCB167" w:rsidR="001144AC" w:rsidRDefault="001144AC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63F708AE" w14:textId="77777777" w:rsidR="00AC1A0A" w:rsidRDefault="00AC1A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E787C" w14:textId="77777777" w:rsidR="006C5EA7" w:rsidRDefault="006C5EA7" w:rsidP="00AC1A0A">
      <w:pPr>
        <w:spacing w:after="0" w:line="240" w:lineRule="auto"/>
      </w:pPr>
      <w:r>
        <w:separator/>
      </w:r>
    </w:p>
  </w:footnote>
  <w:footnote w:type="continuationSeparator" w:id="0">
    <w:p w14:paraId="5DA3FBCD" w14:textId="77777777" w:rsidR="006C5EA7" w:rsidRDefault="006C5EA7" w:rsidP="00AC1A0A">
      <w:pPr>
        <w:spacing w:after="0" w:line="240" w:lineRule="auto"/>
      </w:pPr>
      <w:r>
        <w:continuationSeparator/>
      </w:r>
    </w:p>
  </w:footnote>
  <w:footnote w:type="continuationNotice" w:id="1">
    <w:p w14:paraId="505F60ED" w14:textId="77777777" w:rsidR="005445B0" w:rsidRDefault="005445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39A18" w14:textId="326DF325" w:rsidR="00AC1A0A" w:rsidRDefault="00AC1A0A">
    <w:pPr>
      <w:pStyle w:val="Header"/>
    </w:pPr>
    <w:r w:rsidRPr="00AC1A0A">
      <w:t>R</w:t>
    </w:r>
    <w:r>
      <w:t>obert Yeo</w:t>
    </w:r>
    <w:r w:rsidRPr="00AC1A0A">
      <w:t xml:space="preserve"> (2000752)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A2291"/>
    <w:multiLevelType w:val="hybridMultilevel"/>
    <w:tmpl w:val="8A36C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E1F6A"/>
    <w:multiLevelType w:val="hybridMultilevel"/>
    <w:tmpl w:val="B9BE4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C4335"/>
    <w:multiLevelType w:val="hybridMultilevel"/>
    <w:tmpl w:val="25F6C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F3BAF"/>
    <w:multiLevelType w:val="hybridMultilevel"/>
    <w:tmpl w:val="D3341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55C10"/>
    <w:multiLevelType w:val="hybridMultilevel"/>
    <w:tmpl w:val="4104A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3433F"/>
    <w:multiLevelType w:val="hybridMultilevel"/>
    <w:tmpl w:val="F1B8D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E2A03"/>
    <w:multiLevelType w:val="hybridMultilevel"/>
    <w:tmpl w:val="DA1C0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F5595"/>
    <w:multiLevelType w:val="hybridMultilevel"/>
    <w:tmpl w:val="EBB06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23449"/>
    <w:multiLevelType w:val="hybridMultilevel"/>
    <w:tmpl w:val="2DFC8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09702E"/>
    <w:multiLevelType w:val="hybridMultilevel"/>
    <w:tmpl w:val="BF883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0C4"/>
    <w:multiLevelType w:val="hybridMultilevel"/>
    <w:tmpl w:val="3624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385594">
    <w:abstractNumId w:val="0"/>
  </w:num>
  <w:num w:numId="2" w16cid:durableId="1444576264">
    <w:abstractNumId w:val="1"/>
  </w:num>
  <w:num w:numId="3" w16cid:durableId="1341156610">
    <w:abstractNumId w:val="2"/>
  </w:num>
  <w:num w:numId="4" w16cid:durableId="1884754149">
    <w:abstractNumId w:val="7"/>
  </w:num>
  <w:num w:numId="5" w16cid:durableId="429085724">
    <w:abstractNumId w:val="10"/>
  </w:num>
  <w:num w:numId="6" w16cid:durableId="1478377938">
    <w:abstractNumId w:val="5"/>
  </w:num>
  <w:num w:numId="7" w16cid:durableId="1763646727">
    <w:abstractNumId w:val="4"/>
  </w:num>
  <w:num w:numId="8" w16cid:durableId="2111703453">
    <w:abstractNumId w:val="8"/>
  </w:num>
  <w:num w:numId="9" w16cid:durableId="1678313438">
    <w:abstractNumId w:val="9"/>
  </w:num>
  <w:num w:numId="10" w16cid:durableId="1249925568">
    <w:abstractNumId w:val="6"/>
  </w:num>
  <w:num w:numId="11" w16cid:durableId="1639918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86"/>
    <w:rsid w:val="00001891"/>
    <w:rsid w:val="00002DFA"/>
    <w:rsid w:val="00003BD5"/>
    <w:rsid w:val="00003C51"/>
    <w:rsid w:val="00004D73"/>
    <w:rsid w:val="000058B2"/>
    <w:rsid w:val="000059CC"/>
    <w:rsid w:val="00006913"/>
    <w:rsid w:val="00006CE0"/>
    <w:rsid w:val="000074CF"/>
    <w:rsid w:val="00007623"/>
    <w:rsid w:val="000108C2"/>
    <w:rsid w:val="00011943"/>
    <w:rsid w:val="000137F0"/>
    <w:rsid w:val="00014424"/>
    <w:rsid w:val="000144AA"/>
    <w:rsid w:val="00014501"/>
    <w:rsid w:val="000145D6"/>
    <w:rsid w:val="00014C39"/>
    <w:rsid w:val="00014C51"/>
    <w:rsid w:val="00014D64"/>
    <w:rsid w:val="00015E8C"/>
    <w:rsid w:val="00016849"/>
    <w:rsid w:val="00021271"/>
    <w:rsid w:val="00021698"/>
    <w:rsid w:val="00023342"/>
    <w:rsid w:val="0002364E"/>
    <w:rsid w:val="0002462B"/>
    <w:rsid w:val="000251A5"/>
    <w:rsid w:val="00025480"/>
    <w:rsid w:val="00025C19"/>
    <w:rsid w:val="000262E5"/>
    <w:rsid w:val="000274DE"/>
    <w:rsid w:val="00027594"/>
    <w:rsid w:val="000302D3"/>
    <w:rsid w:val="0003093E"/>
    <w:rsid w:val="000309B9"/>
    <w:rsid w:val="000310A1"/>
    <w:rsid w:val="000311CD"/>
    <w:rsid w:val="00031D01"/>
    <w:rsid w:val="00032D5E"/>
    <w:rsid w:val="00032D92"/>
    <w:rsid w:val="000335C7"/>
    <w:rsid w:val="00033869"/>
    <w:rsid w:val="000350B0"/>
    <w:rsid w:val="0003733B"/>
    <w:rsid w:val="00037FA7"/>
    <w:rsid w:val="00042C5E"/>
    <w:rsid w:val="000435AA"/>
    <w:rsid w:val="000442AF"/>
    <w:rsid w:val="00044A3C"/>
    <w:rsid w:val="00044A4A"/>
    <w:rsid w:val="00046076"/>
    <w:rsid w:val="00046761"/>
    <w:rsid w:val="00046E50"/>
    <w:rsid w:val="0004706F"/>
    <w:rsid w:val="00047534"/>
    <w:rsid w:val="0004768F"/>
    <w:rsid w:val="00050A16"/>
    <w:rsid w:val="000513DA"/>
    <w:rsid w:val="00051A09"/>
    <w:rsid w:val="0005263F"/>
    <w:rsid w:val="00053A6A"/>
    <w:rsid w:val="00054F2A"/>
    <w:rsid w:val="00056C6E"/>
    <w:rsid w:val="00056DEB"/>
    <w:rsid w:val="00057527"/>
    <w:rsid w:val="00057712"/>
    <w:rsid w:val="00057D48"/>
    <w:rsid w:val="00060E7E"/>
    <w:rsid w:val="00061162"/>
    <w:rsid w:val="00061651"/>
    <w:rsid w:val="0006279A"/>
    <w:rsid w:val="00062BE0"/>
    <w:rsid w:val="00062D97"/>
    <w:rsid w:val="000650A4"/>
    <w:rsid w:val="00065284"/>
    <w:rsid w:val="0006580E"/>
    <w:rsid w:val="0006640C"/>
    <w:rsid w:val="00066436"/>
    <w:rsid w:val="000664DA"/>
    <w:rsid w:val="00067114"/>
    <w:rsid w:val="00067742"/>
    <w:rsid w:val="00067B59"/>
    <w:rsid w:val="00071CEA"/>
    <w:rsid w:val="00072195"/>
    <w:rsid w:val="0007454B"/>
    <w:rsid w:val="00075480"/>
    <w:rsid w:val="00075958"/>
    <w:rsid w:val="00077C14"/>
    <w:rsid w:val="000811E4"/>
    <w:rsid w:val="0008220A"/>
    <w:rsid w:val="00082390"/>
    <w:rsid w:val="00082F38"/>
    <w:rsid w:val="00084C1C"/>
    <w:rsid w:val="00084E96"/>
    <w:rsid w:val="000851DD"/>
    <w:rsid w:val="00085FC8"/>
    <w:rsid w:val="000904B6"/>
    <w:rsid w:val="0009122E"/>
    <w:rsid w:val="0009166A"/>
    <w:rsid w:val="00092CCA"/>
    <w:rsid w:val="000941CE"/>
    <w:rsid w:val="00094931"/>
    <w:rsid w:val="00094ADF"/>
    <w:rsid w:val="00095226"/>
    <w:rsid w:val="000955DE"/>
    <w:rsid w:val="00095FC4"/>
    <w:rsid w:val="000973A4"/>
    <w:rsid w:val="000977F9"/>
    <w:rsid w:val="00097878"/>
    <w:rsid w:val="0009791F"/>
    <w:rsid w:val="000A04D3"/>
    <w:rsid w:val="000A0D2D"/>
    <w:rsid w:val="000A3700"/>
    <w:rsid w:val="000A3756"/>
    <w:rsid w:val="000A3786"/>
    <w:rsid w:val="000A379E"/>
    <w:rsid w:val="000A435A"/>
    <w:rsid w:val="000A5992"/>
    <w:rsid w:val="000A5C32"/>
    <w:rsid w:val="000B1B37"/>
    <w:rsid w:val="000B1EC5"/>
    <w:rsid w:val="000B1EED"/>
    <w:rsid w:val="000B1F26"/>
    <w:rsid w:val="000B23AD"/>
    <w:rsid w:val="000B30DF"/>
    <w:rsid w:val="000B3890"/>
    <w:rsid w:val="000B3A81"/>
    <w:rsid w:val="000B63AC"/>
    <w:rsid w:val="000B7EF8"/>
    <w:rsid w:val="000B7F8E"/>
    <w:rsid w:val="000C1309"/>
    <w:rsid w:val="000C1E16"/>
    <w:rsid w:val="000C21CF"/>
    <w:rsid w:val="000C2293"/>
    <w:rsid w:val="000C2E80"/>
    <w:rsid w:val="000C47FF"/>
    <w:rsid w:val="000C4F28"/>
    <w:rsid w:val="000C68CC"/>
    <w:rsid w:val="000C691C"/>
    <w:rsid w:val="000C6D0D"/>
    <w:rsid w:val="000C7FA9"/>
    <w:rsid w:val="000D1177"/>
    <w:rsid w:val="000D11F0"/>
    <w:rsid w:val="000D24A6"/>
    <w:rsid w:val="000D2B80"/>
    <w:rsid w:val="000D2F1D"/>
    <w:rsid w:val="000D3BB0"/>
    <w:rsid w:val="000D3EF3"/>
    <w:rsid w:val="000D478E"/>
    <w:rsid w:val="000D5F32"/>
    <w:rsid w:val="000D70A0"/>
    <w:rsid w:val="000D74A9"/>
    <w:rsid w:val="000D74E0"/>
    <w:rsid w:val="000E1221"/>
    <w:rsid w:val="000E1E94"/>
    <w:rsid w:val="000E2DD3"/>
    <w:rsid w:val="000E3503"/>
    <w:rsid w:val="000E4005"/>
    <w:rsid w:val="000E53BE"/>
    <w:rsid w:val="000E5CA6"/>
    <w:rsid w:val="000E6DFC"/>
    <w:rsid w:val="000E75B3"/>
    <w:rsid w:val="000F0D46"/>
    <w:rsid w:val="000F1198"/>
    <w:rsid w:val="000F2C05"/>
    <w:rsid w:val="000F2CF2"/>
    <w:rsid w:val="000F3860"/>
    <w:rsid w:val="000F39A2"/>
    <w:rsid w:val="000F3F25"/>
    <w:rsid w:val="000F4611"/>
    <w:rsid w:val="000F5C03"/>
    <w:rsid w:val="000F5EF3"/>
    <w:rsid w:val="000F7CE2"/>
    <w:rsid w:val="001030C1"/>
    <w:rsid w:val="001033D7"/>
    <w:rsid w:val="001036CF"/>
    <w:rsid w:val="00104558"/>
    <w:rsid w:val="001055B7"/>
    <w:rsid w:val="00106552"/>
    <w:rsid w:val="00107B59"/>
    <w:rsid w:val="00110322"/>
    <w:rsid w:val="00110D55"/>
    <w:rsid w:val="00111C41"/>
    <w:rsid w:val="00111DAE"/>
    <w:rsid w:val="00112084"/>
    <w:rsid w:val="00112C68"/>
    <w:rsid w:val="00112E0E"/>
    <w:rsid w:val="00113331"/>
    <w:rsid w:val="00113D65"/>
    <w:rsid w:val="001144AC"/>
    <w:rsid w:val="00114984"/>
    <w:rsid w:val="001162C6"/>
    <w:rsid w:val="00116AF4"/>
    <w:rsid w:val="00116BF4"/>
    <w:rsid w:val="0011766C"/>
    <w:rsid w:val="001211BA"/>
    <w:rsid w:val="00121587"/>
    <w:rsid w:val="00122529"/>
    <w:rsid w:val="00123C92"/>
    <w:rsid w:val="001244EA"/>
    <w:rsid w:val="00124632"/>
    <w:rsid w:val="00126508"/>
    <w:rsid w:val="00126945"/>
    <w:rsid w:val="00126C0C"/>
    <w:rsid w:val="00127327"/>
    <w:rsid w:val="00130FFB"/>
    <w:rsid w:val="00131BA5"/>
    <w:rsid w:val="00131DA9"/>
    <w:rsid w:val="00131E04"/>
    <w:rsid w:val="00134203"/>
    <w:rsid w:val="00134723"/>
    <w:rsid w:val="00134C7E"/>
    <w:rsid w:val="00134DCA"/>
    <w:rsid w:val="00134FBF"/>
    <w:rsid w:val="00136174"/>
    <w:rsid w:val="0014022A"/>
    <w:rsid w:val="00141014"/>
    <w:rsid w:val="0014182B"/>
    <w:rsid w:val="00141C26"/>
    <w:rsid w:val="00141CE0"/>
    <w:rsid w:val="00142205"/>
    <w:rsid w:val="00142E78"/>
    <w:rsid w:val="0014322C"/>
    <w:rsid w:val="00143DCF"/>
    <w:rsid w:val="001442BC"/>
    <w:rsid w:val="00146F04"/>
    <w:rsid w:val="001472E7"/>
    <w:rsid w:val="00147592"/>
    <w:rsid w:val="00147DFB"/>
    <w:rsid w:val="00147E0A"/>
    <w:rsid w:val="001500B7"/>
    <w:rsid w:val="00150C90"/>
    <w:rsid w:val="00150F22"/>
    <w:rsid w:val="001538A6"/>
    <w:rsid w:val="001541C1"/>
    <w:rsid w:val="00156652"/>
    <w:rsid w:val="00163332"/>
    <w:rsid w:val="00163C05"/>
    <w:rsid w:val="00164001"/>
    <w:rsid w:val="001651CD"/>
    <w:rsid w:val="00165243"/>
    <w:rsid w:val="0016559F"/>
    <w:rsid w:val="00166B50"/>
    <w:rsid w:val="00167099"/>
    <w:rsid w:val="00167254"/>
    <w:rsid w:val="00167934"/>
    <w:rsid w:val="00167C2C"/>
    <w:rsid w:val="001708A6"/>
    <w:rsid w:val="00171F20"/>
    <w:rsid w:val="0017214C"/>
    <w:rsid w:val="001727D1"/>
    <w:rsid w:val="00173046"/>
    <w:rsid w:val="00173570"/>
    <w:rsid w:val="0017396C"/>
    <w:rsid w:val="00173D70"/>
    <w:rsid w:val="00173D89"/>
    <w:rsid w:val="00175AA8"/>
    <w:rsid w:val="001775E9"/>
    <w:rsid w:val="00177905"/>
    <w:rsid w:val="0018266E"/>
    <w:rsid w:val="0018544F"/>
    <w:rsid w:val="0018662D"/>
    <w:rsid w:val="0018757D"/>
    <w:rsid w:val="00190ED2"/>
    <w:rsid w:val="0019174E"/>
    <w:rsid w:val="00191BAF"/>
    <w:rsid w:val="00191F2D"/>
    <w:rsid w:val="00192AF6"/>
    <w:rsid w:val="00194766"/>
    <w:rsid w:val="00194DC3"/>
    <w:rsid w:val="001952E8"/>
    <w:rsid w:val="00195324"/>
    <w:rsid w:val="001963F1"/>
    <w:rsid w:val="001964D6"/>
    <w:rsid w:val="00196A39"/>
    <w:rsid w:val="00196E86"/>
    <w:rsid w:val="00197841"/>
    <w:rsid w:val="001A0744"/>
    <w:rsid w:val="001A07C6"/>
    <w:rsid w:val="001A1A96"/>
    <w:rsid w:val="001A211E"/>
    <w:rsid w:val="001A23AA"/>
    <w:rsid w:val="001A270E"/>
    <w:rsid w:val="001A368E"/>
    <w:rsid w:val="001A4EE9"/>
    <w:rsid w:val="001A687D"/>
    <w:rsid w:val="001A69B3"/>
    <w:rsid w:val="001A6FF6"/>
    <w:rsid w:val="001B031B"/>
    <w:rsid w:val="001B0468"/>
    <w:rsid w:val="001B04A2"/>
    <w:rsid w:val="001B078E"/>
    <w:rsid w:val="001B0AA2"/>
    <w:rsid w:val="001B1440"/>
    <w:rsid w:val="001B27DA"/>
    <w:rsid w:val="001B2921"/>
    <w:rsid w:val="001B3442"/>
    <w:rsid w:val="001B3996"/>
    <w:rsid w:val="001B3AF6"/>
    <w:rsid w:val="001B3F4D"/>
    <w:rsid w:val="001B4C0A"/>
    <w:rsid w:val="001B54A3"/>
    <w:rsid w:val="001B65B1"/>
    <w:rsid w:val="001B6A3D"/>
    <w:rsid w:val="001B7757"/>
    <w:rsid w:val="001C08A9"/>
    <w:rsid w:val="001C1E6C"/>
    <w:rsid w:val="001C2B40"/>
    <w:rsid w:val="001C2E34"/>
    <w:rsid w:val="001C314F"/>
    <w:rsid w:val="001C3C78"/>
    <w:rsid w:val="001C3E7B"/>
    <w:rsid w:val="001C44BC"/>
    <w:rsid w:val="001C47B8"/>
    <w:rsid w:val="001C5523"/>
    <w:rsid w:val="001C5E6A"/>
    <w:rsid w:val="001C693F"/>
    <w:rsid w:val="001C744A"/>
    <w:rsid w:val="001D0D30"/>
    <w:rsid w:val="001D11EE"/>
    <w:rsid w:val="001D3052"/>
    <w:rsid w:val="001D334F"/>
    <w:rsid w:val="001D3A81"/>
    <w:rsid w:val="001D3CE1"/>
    <w:rsid w:val="001D442C"/>
    <w:rsid w:val="001D4B10"/>
    <w:rsid w:val="001D5207"/>
    <w:rsid w:val="001D5807"/>
    <w:rsid w:val="001D5F00"/>
    <w:rsid w:val="001D63E1"/>
    <w:rsid w:val="001D7446"/>
    <w:rsid w:val="001D7A53"/>
    <w:rsid w:val="001E03F6"/>
    <w:rsid w:val="001E0EE7"/>
    <w:rsid w:val="001E15A4"/>
    <w:rsid w:val="001E1B8A"/>
    <w:rsid w:val="001E263B"/>
    <w:rsid w:val="001E4F0F"/>
    <w:rsid w:val="001E5375"/>
    <w:rsid w:val="001E6280"/>
    <w:rsid w:val="001E6BEA"/>
    <w:rsid w:val="001E6F33"/>
    <w:rsid w:val="001E766B"/>
    <w:rsid w:val="001E77DF"/>
    <w:rsid w:val="001F1A57"/>
    <w:rsid w:val="001F2841"/>
    <w:rsid w:val="001F2E6F"/>
    <w:rsid w:val="001F2F94"/>
    <w:rsid w:val="001F302F"/>
    <w:rsid w:val="001F674D"/>
    <w:rsid w:val="001F6F3D"/>
    <w:rsid w:val="001F7298"/>
    <w:rsid w:val="001F7811"/>
    <w:rsid w:val="001F7920"/>
    <w:rsid w:val="001F7AE9"/>
    <w:rsid w:val="00200858"/>
    <w:rsid w:val="002013FB"/>
    <w:rsid w:val="002016AB"/>
    <w:rsid w:val="00202497"/>
    <w:rsid w:val="00202D56"/>
    <w:rsid w:val="00203A82"/>
    <w:rsid w:val="00203CE9"/>
    <w:rsid w:val="002045A1"/>
    <w:rsid w:val="0020498B"/>
    <w:rsid w:val="00204CE7"/>
    <w:rsid w:val="00204E3C"/>
    <w:rsid w:val="002051AF"/>
    <w:rsid w:val="0020603E"/>
    <w:rsid w:val="00207637"/>
    <w:rsid w:val="00207A3C"/>
    <w:rsid w:val="0021248D"/>
    <w:rsid w:val="00213367"/>
    <w:rsid w:val="0021422C"/>
    <w:rsid w:val="00214B71"/>
    <w:rsid w:val="00215762"/>
    <w:rsid w:val="00215AF7"/>
    <w:rsid w:val="00215FBC"/>
    <w:rsid w:val="00216518"/>
    <w:rsid w:val="002171AE"/>
    <w:rsid w:val="00220218"/>
    <w:rsid w:val="002236EC"/>
    <w:rsid w:val="00224954"/>
    <w:rsid w:val="00224D94"/>
    <w:rsid w:val="00225551"/>
    <w:rsid w:val="002265AD"/>
    <w:rsid w:val="00226967"/>
    <w:rsid w:val="0023047F"/>
    <w:rsid w:val="00231578"/>
    <w:rsid w:val="00231F62"/>
    <w:rsid w:val="00232203"/>
    <w:rsid w:val="0023234D"/>
    <w:rsid w:val="00232BCB"/>
    <w:rsid w:val="00232D13"/>
    <w:rsid w:val="002331BA"/>
    <w:rsid w:val="002347FE"/>
    <w:rsid w:val="00237448"/>
    <w:rsid w:val="00240844"/>
    <w:rsid w:val="0024147B"/>
    <w:rsid w:val="0024183F"/>
    <w:rsid w:val="00241BA8"/>
    <w:rsid w:val="00242C88"/>
    <w:rsid w:val="00243064"/>
    <w:rsid w:val="002433C2"/>
    <w:rsid w:val="002433DF"/>
    <w:rsid w:val="002439F9"/>
    <w:rsid w:val="00243FC5"/>
    <w:rsid w:val="002441BD"/>
    <w:rsid w:val="002448B1"/>
    <w:rsid w:val="00247583"/>
    <w:rsid w:val="00250E6A"/>
    <w:rsid w:val="00251BBB"/>
    <w:rsid w:val="002536AC"/>
    <w:rsid w:val="0025487A"/>
    <w:rsid w:val="002550D5"/>
    <w:rsid w:val="00255193"/>
    <w:rsid w:val="002555D9"/>
    <w:rsid w:val="002556CE"/>
    <w:rsid w:val="00256736"/>
    <w:rsid w:val="00256864"/>
    <w:rsid w:val="002577D9"/>
    <w:rsid w:val="0026010B"/>
    <w:rsid w:val="002616E3"/>
    <w:rsid w:val="00262B1D"/>
    <w:rsid w:val="0026413D"/>
    <w:rsid w:val="0026417D"/>
    <w:rsid w:val="00266788"/>
    <w:rsid w:val="00267BB5"/>
    <w:rsid w:val="002706DA"/>
    <w:rsid w:val="00270852"/>
    <w:rsid w:val="002721DC"/>
    <w:rsid w:val="00272296"/>
    <w:rsid w:val="00274CC6"/>
    <w:rsid w:val="002755A8"/>
    <w:rsid w:val="00275C0C"/>
    <w:rsid w:val="00276E09"/>
    <w:rsid w:val="002772F0"/>
    <w:rsid w:val="00277EB5"/>
    <w:rsid w:val="002819EB"/>
    <w:rsid w:val="00282650"/>
    <w:rsid w:val="00284D17"/>
    <w:rsid w:val="002856EF"/>
    <w:rsid w:val="00285847"/>
    <w:rsid w:val="00285AF4"/>
    <w:rsid w:val="00285AF9"/>
    <w:rsid w:val="002864FA"/>
    <w:rsid w:val="002865C9"/>
    <w:rsid w:val="002868F4"/>
    <w:rsid w:val="00287ABB"/>
    <w:rsid w:val="00290B44"/>
    <w:rsid w:val="00290CC3"/>
    <w:rsid w:val="002911A3"/>
    <w:rsid w:val="0029266D"/>
    <w:rsid w:val="0029299C"/>
    <w:rsid w:val="0029509A"/>
    <w:rsid w:val="00295286"/>
    <w:rsid w:val="00296823"/>
    <w:rsid w:val="002A089C"/>
    <w:rsid w:val="002A0B28"/>
    <w:rsid w:val="002A2E85"/>
    <w:rsid w:val="002A2F30"/>
    <w:rsid w:val="002A3EB2"/>
    <w:rsid w:val="002A4276"/>
    <w:rsid w:val="002A4849"/>
    <w:rsid w:val="002A4C3E"/>
    <w:rsid w:val="002A5A80"/>
    <w:rsid w:val="002A690A"/>
    <w:rsid w:val="002A6930"/>
    <w:rsid w:val="002A74D5"/>
    <w:rsid w:val="002B0532"/>
    <w:rsid w:val="002B06AF"/>
    <w:rsid w:val="002B39A7"/>
    <w:rsid w:val="002B3B57"/>
    <w:rsid w:val="002B40F3"/>
    <w:rsid w:val="002B425B"/>
    <w:rsid w:val="002B4E75"/>
    <w:rsid w:val="002B6207"/>
    <w:rsid w:val="002B6332"/>
    <w:rsid w:val="002B66E0"/>
    <w:rsid w:val="002B6920"/>
    <w:rsid w:val="002B6A15"/>
    <w:rsid w:val="002B71D8"/>
    <w:rsid w:val="002B7FB6"/>
    <w:rsid w:val="002C07CB"/>
    <w:rsid w:val="002C0845"/>
    <w:rsid w:val="002C139A"/>
    <w:rsid w:val="002C2D51"/>
    <w:rsid w:val="002C4678"/>
    <w:rsid w:val="002C49CE"/>
    <w:rsid w:val="002C4D77"/>
    <w:rsid w:val="002C4F18"/>
    <w:rsid w:val="002C5F4E"/>
    <w:rsid w:val="002C6AF0"/>
    <w:rsid w:val="002D0836"/>
    <w:rsid w:val="002D0D66"/>
    <w:rsid w:val="002D16C3"/>
    <w:rsid w:val="002D2951"/>
    <w:rsid w:val="002D5DD7"/>
    <w:rsid w:val="002D6382"/>
    <w:rsid w:val="002D6E2D"/>
    <w:rsid w:val="002D6FC8"/>
    <w:rsid w:val="002D7241"/>
    <w:rsid w:val="002D7CFE"/>
    <w:rsid w:val="002D7D03"/>
    <w:rsid w:val="002E4E82"/>
    <w:rsid w:val="002E6800"/>
    <w:rsid w:val="002E6B42"/>
    <w:rsid w:val="002E6C14"/>
    <w:rsid w:val="002E72D5"/>
    <w:rsid w:val="002E7C63"/>
    <w:rsid w:val="002F01C5"/>
    <w:rsid w:val="002F09BF"/>
    <w:rsid w:val="002F0C36"/>
    <w:rsid w:val="002F18D7"/>
    <w:rsid w:val="002F1BE3"/>
    <w:rsid w:val="002F2FA8"/>
    <w:rsid w:val="002F5D6E"/>
    <w:rsid w:val="002F74D9"/>
    <w:rsid w:val="002F77D3"/>
    <w:rsid w:val="00300281"/>
    <w:rsid w:val="0030079C"/>
    <w:rsid w:val="00301503"/>
    <w:rsid w:val="00301FE7"/>
    <w:rsid w:val="00302249"/>
    <w:rsid w:val="003024E4"/>
    <w:rsid w:val="0030277C"/>
    <w:rsid w:val="0030491E"/>
    <w:rsid w:val="00304AEF"/>
    <w:rsid w:val="00305733"/>
    <w:rsid w:val="003100A3"/>
    <w:rsid w:val="003126BE"/>
    <w:rsid w:val="00312ED5"/>
    <w:rsid w:val="00313B2D"/>
    <w:rsid w:val="00313FF6"/>
    <w:rsid w:val="00314F00"/>
    <w:rsid w:val="00316DC5"/>
    <w:rsid w:val="00320A04"/>
    <w:rsid w:val="003213A6"/>
    <w:rsid w:val="0032238C"/>
    <w:rsid w:val="00322DA1"/>
    <w:rsid w:val="00323B2F"/>
    <w:rsid w:val="003245C0"/>
    <w:rsid w:val="00324B9C"/>
    <w:rsid w:val="00324E2D"/>
    <w:rsid w:val="003258F4"/>
    <w:rsid w:val="00326102"/>
    <w:rsid w:val="003261AD"/>
    <w:rsid w:val="0032640B"/>
    <w:rsid w:val="003276CC"/>
    <w:rsid w:val="00331418"/>
    <w:rsid w:val="00331425"/>
    <w:rsid w:val="003319E7"/>
    <w:rsid w:val="00332DB2"/>
    <w:rsid w:val="003339DA"/>
    <w:rsid w:val="0033431D"/>
    <w:rsid w:val="00334FF5"/>
    <w:rsid w:val="00335F72"/>
    <w:rsid w:val="00336AFF"/>
    <w:rsid w:val="00336DA4"/>
    <w:rsid w:val="003372AE"/>
    <w:rsid w:val="00337A5F"/>
    <w:rsid w:val="00341DFB"/>
    <w:rsid w:val="0034261D"/>
    <w:rsid w:val="0034447E"/>
    <w:rsid w:val="003454B0"/>
    <w:rsid w:val="00346FF9"/>
    <w:rsid w:val="00347342"/>
    <w:rsid w:val="00347F49"/>
    <w:rsid w:val="00350F4A"/>
    <w:rsid w:val="003524C5"/>
    <w:rsid w:val="00352E0E"/>
    <w:rsid w:val="00352F57"/>
    <w:rsid w:val="00353758"/>
    <w:rsid w:val="00353DD6"/>
    <w:rsid w:val="00356B64"/>
    <w:rsid w:val="00356C18"/>
    <w:rsid w:val="00356CEE"/>
    <w:rsid w:val="00362A23"/>
    <w:rsid w:val="00363102"/>
    <w:rsid w:val="0036475B"/>
    <w:rsid w:val="00365563"/>
    <w:rsid w:val="00365B04"/>
    <w:rsid w:val="0036645B"/>
    <w:rsid w:val="003701D5"/>
    <w:rsid w:val="00371CDE"/>
    <w:rsid w:val="003737B4"/>
    <w:rsid w:val="00373ED2"/>
    <w:rsid w:val="003759E4"/>
    <w:rsid w:val="00375CDA"/>
    <w:rsid w:val="00376283"/>
    <w:rsid w:val="00380797"/>
    <w:rsid w:val="003808B4"/>
    <w:rsid w:val="00380999"/>
    <w:rsid w:val="00381A39"/>
    <w:rsid w:val="003826C4"/>
    <w:rsid w:val="00383216"/>
    <w:rsid w:val="00383554"/>
    <w:rsid w:val="003843A9"/>
    <w:rsid w:val="003849F9"/>
    <w:rsid w:val="00384FE7"/>
    <w:rsid w:val="00387479"/>
    <w:rsid w:val="003874F7"/>
    <w:rsid w:val="00387CB7"/>
    <w:rsid w:val="003904A1"/>
    <w:rsid w:val="003904A5"/>
    <w:rsid w:val="00390D00"/>
    <w:rsid w:val="00390FB8"/>
    <w:rsid w:val="00391306"/>
    <w:rsid w:val="0039345E"/>
    <w:rsid w:val="0039358A"/>
    <w:rsid w:val="0039468E"/>
    <w:rsid w:val="00394E02"/>
    <w:rsid w:val="00395D60"/>
    <w:rsid w:val="0039684D"/>
    <w:rsid w:val="003968D5"/>
    <w:rsid w:val="00396C45"/>
    <w:rsid w:val="00396E2E"/>
    <w:rsid w:val="00397CCB"/>
    <w:rsid w:val="003A127A"/>
    <w:rsid w:val="003A1B0C"/>
    <w:rsid w:val="003A219D"/>
    <w:rsid w:val="003A29F0"/>
    <w:rsid w:val="003A3CF2"/>
    <w:rsid w:val="003A3F38"/>
    <w:rsid w:val="003B0944"/>
    <w:rsid w:val="003B09D2"/>
    <w:rsid w:val="003B0F6C"/>
    <w:rsid w:val="003B2CB4"/>
    <w:rsid w:val="003B364B"/>
    <w:rsid w:val="003B4411"/>
    <w:rsid w:val="003C0D1A"/>
    <w:rsid w:val="003C1CF1"/>
    <w:rsid w:val="003C1E2E"/>
    <w:rsid w:val="003C1E50"/>
    <w:rsid w:val="003C2AC4"/>
    <w:rsid w:val="003C309F"/>
    <w:rsid w:val="003C31FF"/>
    <w:rsid w:val="003C3646"/>
    <w:rsid w:val="003C470B"/>
    <w:rsid w:val="003C5890"/>
    <w:rsid w:val="003C5A68"/>
    <w:rsid w:val="003D0137"/>
    <w:rsid w:val="003D0DB7"/>
    <w:rsid w:val="003D0EBC"/>
    <w:rsid w:val="003D1036"/>
    <w:rsid w:val="003D3435"/>
    <w:rsid w:val="003D39A5"/>
    <w:rsid w:val="003D3D5A"/>
    <w:rsid w:val="003D427E"/>
    <w:rsid w:val="003D45A4"/>
    <w:rsid w:val="003D4720"/>
    <w:rsid w:val="003D5513"/>
    <w:rsid w:val="003D5940"/>
    <w:rsid w:val="003D5B85"/>
    <w:rsid w:val="003D649A"/>
    <w:rsid w:val="003E0429"/>
    <w:rsid w:val="003E09E6"/>
    <w:rsid w:val="003E0B32"/>
    <w:rsid w:val="003E15A5"/>
    <w:rsid w:val="003E31F9"/>
    <w:rsid w:val="003E5C34"/>
    <w:rsid w:val="003E5EBC"/>
    <w:rsid w:val="003E6760"/>
    <w:rsid w:val="003E7CB6"/>
    <w:rsid w:val="003E7EDF"/>
    <w:rsid w:val="003E7F12"/>
    <w:rsid w:val="003F048D"/>
    <w:rsid w:val="003F07A0"/>
    <w:rsid w:val="003F16F1"/>
    <w:rsid w:val="003F18AD"/>
    <w:rsid w:val="003F2A9A"/>
    <w:rsid w:val="003F2E7D"/>
    <w:rsid w:val="003F4954"/>
    <w:rsid w:val="003F5B71"/>
    <w:rsid w:val="003F5BFC"/>
    <w:rsid w:val="003F7562"/>
    <w:rsid w:val="00400653"/>
    <w:rsid w:val="004009B6"/>
    <w:rsid w:val="00401594"/>
    <w:rsid w:val="00401A38"/>
    <w:rsid w:val="004022B2"/>
    <w:rsid w:val="00403701"/>
    <w:rsid w:val="00403EB5"/>
    <w:rsid w:val="00404132"/>
    <w:rsid w:val="004041BA"/>
    <w:rsid w:val="00405684"/>
    <w:rsid w:val="004104C2"/>
    <w:rsid w:val="0041136C"/>
    <w:rsid w:val="00411490"/>
    <w:rsid w:val="004117FE"/>
    <w:rsid w:val="00412AEE"/>
    <w:rsid w:val="00413E27"/>
    <w:rsid w:val="00414A41"/>
    <w:rsid w:val="00414FA4"/>
    <w:rsid w:val="004150B6"/>
    <w:rsid w:val="00415F2A"/>
    <w:rsid w:val="004217AC"/>
    <w:rsid w:val="00421975"/>
    <w:rsid w:val="004225C1"/>
    <w:rsid w:val="00423B48"/>
    <w:rsid w:val="0042416F"/>
    <w:rsid w:val="00424C07"/>
    <w:rsid w:val="00424C23"/>
    <w:rsid w:val="004254E9"/>
    <w:rsid w:val="0042668C"/>
    <w:rsid w:val="0042697D"/>
    <w:rsid w:val="004273F3"/>
    <w:rsid w:val="0042775B"/>
    <w:rsid w:val="004277C1"/>
    <w:rsid w:val="004305A7"/>
    <w:rsid w:val="00430F8C"/>
    <w:rsid w:val="00431242"/>
    <w:rsid w:val="0043177E"/>
    <w:rsid w:val="00431A4A"/>
    <w:rsid w:val="00431B08"/>
    <w:rsid w:val="00433FED"/>
    <w:rsid w:val="004347FE"/>
    <w:rsid w:val="00435142"/>
    <w:rsid w:val="00435820"/>
    <w:rsid w:val="00436540"/>
    <w:rsid w:val="00436E1E"/>
    <w:rsid w:val="00436E21"/>
    <w:rsid w:val="004375F8"/>
    <w:rsid w:val="00441C65"/>
    <w:rsid w:val="00442A21"/>
    <w:rsid w:val="00442DD2"/>
    <w:rsid w:val="004433C3"/>
    <w:rsid w:val="0044414C"/>
    <w:rsid w:val="00445024"/>
    <w:rsid w:val="0044516B"/>
    <w:rsid w:val="00446D11"/>
    <w:rsid w:val="004475CF"/>
    <w:rsid w:val="004525DD"/>
    <w:rsid w:val="00452838"/>
    <w:rsid w:val="004538A3"/>
    <w:rsid w:val="004539CC"/>
    <w:rsid w:val="00454303"/>
    <w:rsid w:val="00455994"/>
    <w:rsid w:val="00456096"/>
    <w:rsid w:val="004562E6"/>
    <w:rsid w:val="0045762B"/>
    <w:rsid w:val="00457F81"/>
    <w:rsid w:val="004602E1"/>
    <w:rsid w:val="00460497"/>
    <w:rsid w:val="00461CA5"/>
    <w:rsid w:val="00462842"/>
    <w:rsid w:val="00466390"/>
    <w:rsid w:val="00466EA7"/>
    <w:rsid w:val="00467330"/>
    <w:rsid w:val="00467ECF"/>
    <w:rsid w:val="00470984"/>
    <w:rsid w:val="0047100A"/>
    <w:rsid w:val="00471037"/>
    <w:rsid w:val="004723C7"/>
    <w:rsid w:val="004761EF"/>
    <w:rsid w:val="00477994"/>
    <w:rsid w:val="004817F0"/>
    <w:rsid w:val="00481826"/>
    <w:rsid w:val="00483C25"/>
    <w:rsid w:val="0048454B"/>
    <w:rsid w:val="00484FF6"/>
    <w:rsid w:val="00485122"/>
    <w:rsid w:val="00485590"/>
    <w:rsid w:val="004859F8"/>
    <w:rsid w:val="00486E38"/>
    <w:rsid w:val="00490B6D"/>
    <w:rsid w:val="00491031"/>
    <w:rsid w:val="00491C04"/>
    <w:rsid w:val="0049231B"/>
    <w:rsid w:val="00492E8A"/>
    <w:rsid w:val="004930E8"/>
    <w:rsid w:val="00493C56"/>
    <w:rsid w:val="004940D7"/>
    <w:rsid w:val="0049457A"/>
    <w:rsid w:val="0049588F"/>
    <w:rsid w:val="00495C4E"/>
    <w:rsid w:val="00495EDE"/>
    <w:rsid w:val="004966EA"/>
    <w:rsid w:val="004969A5"/>
    <w:rsid w:val="00497408"/>
    <w:rsid w:val="00497CDB"/>
    <w:rsid w:val="004A08F0"/>
    <w:rsid w:val="004A221E"/>
    <w:rsid w:val="004A2E74"/>
    <w:rsid w:val="004A3462"/>
    <w:rsid w:val="004A3944"/>
    <w:rsid w:val="004A40F1"/>
    <w:rsid w:val="004A48E8"/>
    <w:rsid w:val="004A4A31"/>
    <w:rsid w:val="004A51AE"/>
    <w:rsid w:val="004A60D1"/>
    <w:rsid w:val="004A69CC"/>
    <w:rsid w:val="004A6E0D"/>
    <w:rsid w:val="004A70D2"/>
    <w:rsid w:val="004A7D06"/>
    <w:rsid w:val="004A7E87"/>
    <w:rsid w:val="004B139C"/>
    <w:rsid w:val="004B2335"/>
    <w:rsid w:val="004B250B"/>
    <w:rsid w:val="004B3445"/>
    <w:rsid w:val="004B3760"/>
    <w:rsid w:val="004B3E68"/>
    <w:rsid w:val="004B42DB"/>
    <w:rsid w:val="004B43C6"/>
    <w:rsid w:val="004B497B"/>
    <w:rsid w:val="004B4D16"/>
    <w:rsid w:val="004B4EF9"/>
    <w:rsid w:val="004B526F"/>
    <w:rsid w:val="004B575C"/>
    <w:rsid w:val="004B57FC"/>
    <w:rsid w:val="004B5ADB"/>
    <w:rsid w:val="004B6606"/>
    <w:rsid w:val="004B6EFC"/>
    <w:rsid w:val="004B7BEF"/>
    <w:rsid w:val="004C0F7D"/>
    <w:rsid w:val="004C1376"/>
    <w:rsid w:val="004C2759"/>
    <w:rsid w:val="004C308A"/>
    <w:rsid w:val="004C3BCD"/>
    <w:rsid w:val="004C3C7E"/>
    <w:rsid w:val="004C3D38"/>
    <w:rsid w:val="004C5FA5"/>
    <w:rsid w:val="004C61C3"/>
    <w:rsid w:val="004C6AC5"/>
    <w:rsid w:val="004D0DDA"/>
    <w:rsid w:val="004D10E5"/>
    <w:rsid w:val="004D1212"/>
    <w:rsid w:val="004D295C"/>
    <w:rsid w:val="004D41F5"/>
    <w:rsid w:val="004D456B"/>
    <w:rsid w:val="004D4637"/>
    <w:rsid w:val="004D46E7"/>
    <w:rsid w:val="004D503A"/>
    <w:rsid w:val="004D53A4"/>
    <w:rsid w:val="004D60A8"/>
    <w:rsid w:val="004D71D9"/>
    <w:rsid w:val="004D754D"/>
    <w:rsid w:val="004E0112"/>
    <w:rsid w:val="004E068F"/>
    <w:rsid w:val="004E19A9"/>
    <w:rsid w:val="004E5557"/>
    <w:rsid w:val="004E666E"/>
    <w:rsid w:val="004F1126"/>
    <w:rsid w:val="004F1229"/>
    <w:rsid w:val="004F1FAB"/>
    <w:rsid w:val="004F4027"/>
    <w:rsid w:val="004F5872"/>
    <w:rsid w:val="004F6AD1"/>
    <w:rsid w:val="004F7332"/>
    <w:rsid w:val="00500273"/>
    <w:rsid w:val="00500A66"/>
    <w:rsid w:val="0050190F"/>
    <w:rsid w:val="0050335A"/>
    <w:rsid w:val="00505101"/>
    <w:rsid w:val="005055CE"/>
    <w:rsid w:val="0050596F"/>
    <w:rsid w:val="0050647A"/>
    <w:rsid w:val="005101C3"/>
    <w:rsid w:val="00511698"/>
    <w:rsid w:val="00511A7A"/>
    <w:rsid w:val="005132D1"/>
    <w:rsid w:val="00513BBE"/>
    <w:rsid w:val="0051469A"/>
    <w:rsid w:val="0051469C"/>
    <w:rsid w:val="00514DE0"/>
    <w:rsid w:val="00516DEF"/>
    <w:rsid w:val="0051718F"/>
    <w:rsid w:val="00517B2A"/>
    <w:rsid w:val="00517C00"/>
    <w:rsid w:val="005203B8"/>
    <w:rsid w:val="0052212A"/>
    <w:rsid w:val="00524293"/>
    <w:rsid w:val="005259B8"/>
    <w:rsid w:val="00526214"/>
    <w:rsid w:val="00526470"/>
    <w:rsid w:val="00526625"/>
    <w:rsid w:val="00526850"/>
    <w:rsid w:val="0053007A"/>
    <w:rsid w:val="00530083"/>
    <w:rsid w:val="00530135"/>
    <w:rsid w:val="005317A0"/>
    <w:rsid w:val="00531BFE"/>
    <w:rsid w:val="00532456"/>
    <w:rsid w:val="005326C0"/>
    <w:rsid w:val="005330AF"/>
    <w:rsid w:val="00533854"/>
    <w:rsid w:val="00535C14"/>
    <w:rsid w:val="00536D28"/>
    <w:rsid w:val="00537353"/>
    <w:rsid w:val="005423D1"/>
    <w:rsid w:val="00542861"/>
    <w:rsid w:val="00542DD1"/>
    <w:rsid w:val="005445B0"/>
    <w:rsid w:val="00546430"/>
    <w:rsid w:val="00546F96"/>
    <w:rsid w:val="005507C6"/>
    <w:rsid w:val="00550A34"/>
    <w:rsid w:val="00550F98"/>
    <w:rsid w:val="00551306"/>
    <w:rsid w:val="005518EA"/>
    <w:rsid w:val="0055219F"/>
    <w:rsid w:val="00552339"/>
    <w:rsid w:val="00552636"/>
    <w:rsid w:val="005529EC"/>
    <w:rsid w:val="00553E37"/>
    <w:rsid w:val="00555100"/>
    <w:rsid w:val="005557F0"/>
    <w:rsid w:val="0055793F"/>
    <w:rsid w:val="00560AD3"/>
    <w:rsid w:val="00560CA4"/>
    <w:rsid w:val="00560FAD"/>
    <w:rsid w:val="0056199E"/>
    <w:rsid w:val="005627F6"/>
    <w:rsid w:val="00562932"/>
    <w:rsid w:val="005639BF"/>
    <w:rsid w:val="00563BE7"/>
    <w:rsid w:val="00563CE3"/>
    <w:rsid w:val="00564BB4"/>
    <w:rsid w:val="00564DC4"/>
    <w:rsid w:val="0056625B"/>
    <w:rsid w:val="00566DA8"/>
    <w:rsid w:val="00567160"/>
    <w:rsid w:val="00567255"/>
    <w:rsid w:val="00567CE1"/>
    <w:rsid w:val="00567DD1"/>
    <w:rsid w:val="00571387"/>
    <w:rsid w:val="00572393"/>
    <w:rsid w:val="005731CA"/>
    <w:rsid w:val="0057436D"/>
    <w:rsid w:val="0057437D"/>
    <w:rsid w:val="00574483"/>
    <w:rsid w:val="00574570"/>
    <w:rsid w:val="00574837"/>
    <w:rsid w:val="00575168"/>
    <w:rsid w:val="00575A7B"/>
    <w:rsid w:val="00576EA2"/>
    <w:rsid w:val="00576EDD"/>
    <w:rsid w:val="00580348"/>
    <w:rsid w:val="005815BA"/>
    <w:rsid w:val="00581F16"/>
    <w:rsid w:val="005828D7"/>
    <w:rsid w:val="005841D8"/>
    <w:rsid w:val="005853F5"/>
    <w:rsid w:val="00587137"/>
    <w:rsid w:val="005871C1"/>
    <w:rsid w:val="00587FD0"/>
    <w:rsid w:val="00590593"/>
    <w:rsid w:val="00590A81"/>
    <w:rsid w:val="00591721"/>
    <w:rsid w:val="0059194E"/>
    <w:rsid w:val="00593279"/>
    <w:rsid w:val="005935D1"/>
    <w:rsid w:val="00594C67"/>
    <w:rsid w:val="00596BF2"/>
    <w:rsid w:val="00596DCC"/>
    <w:rsid w:val="0059734E"/>
    <w:rsid w:val="00597FA5"/>
    <w:rsid w:val="005A0086"/>
    <w:rsid w:val="005A26EC"/>
    <w:rsid w:val="005A437D"/>
    <w:rsid w:val="005A4545"/>
    <w:rsid w:val="005A55CE"/>
    <w:rsid w:val="005B05E8"/>
    <w:rsid w:val="005B2642"/>
    <w:rsid w:val="005B337B"/>
    <w:rsid w:val="005B4115"/>
    <w:rsid w:val="005B49DE"/>
    <w:rsid w:val="005B5926"/>
    <w:rsid w:val="005B6716"/>
    <w:rsid w:val="005C1844"/>
    <w:rsid w:val="005C2D5E"/>
    <w:rsid w:val="005C3A88"/>
    <w:rsid w:val="005C3EDA"/>
    <w:rsid w:val="005C5FF7"/>
    <w:rsid w:val="005C63C6"/>
    <w:rsid w:val="005D021C"/>
    <w:rsid w:val="005D1264"/>
    <w:rsid w:val="005D1AC1"/>
    <w:rsid w:val="005D2E0A"/>
    <w:rsid w:val="005D583D"/>
    <w:rsid w:val="005D67BC"/>
    <w:rsid w:val="005E00BE"/>
    <w:rsid w:val="005E1A6F"/>
    <w:rsid w:val="005E1C65"/>
    <w:rsid w:val="005E20D9"/>
    <w:rsid w:val="005E261A"/>
    <w:rsid w:val="005E2B77"/>
    <w:rsid w:val="005E2C74"/>
    <w:rsid w:val="005E37F6"/>
    <w:rsid w:val="005E4C83"/>
    <w:rsid w:val="005E759C"/>
    <w:rsid w:val="005F131D"/>
    <w:rsid w:val="005F207A"/>
    <w:rsid w:val="005F3682"/>
    <w:rsid w:val="005F44BB"/>
    <w:rsid w:val="005F4F5D"/>
    <w:rsid w:val="005F5153"/>
    <w:rsid w:val="005F51ED"/>
    <w:rsid w:val="005F52CD"/>
    <w:rsid w:val="005F6879"/>
    <w:rsid w:val="005F7DEB"/>
    <w:rsid w:val="005F7F2F"/>
    <w:rsid w:val="0060015F"/>
    <w:rsid w:val="006010BC"/>
    <w:rsid w:val="00601548"/>
    <w:rsid w:val="00602552"/>
    <w:rsid w:val="0060264E"/>
    <w:rsid w:val="00602AC5"/>
    <w:rsid w:val="00602E04"/>
    <w:rsid w:val="00602E4C"/>
    <w:rsid w:val="006055C4"/>
    <w:rsid w:val="0060629D"/>
    <w:rsid w:val="00606E5F"/>
    <w:rsid w:val="00610379"/>
    <w:rsid w:val="00610DEB"/>
    <w:rsid w:val="00610F9B"/>
    <w:rsid w:val="00611BCC"/>
    <w:rsid w:val="00612C5D"/>
    <w:rsid w:val="00613CD1"/>
    <w:rsid w:val="0061548D"/>
    <w:rsid w:val="00616E71"/>
    <w:rsid w:val="006170E2"/>
    <w:rsid w:val="00617CCD"/>
    <w:rsid w:val="00620275"/>
    <w:rsid w:val="006209B1"/>
    <w:rsid w:val="00622559"/>
    <w:rsid w:val="006229BB"/>
    <w:rsid w:val="00622AF3"/>
    <w:rsid w:val="00622BB6"/>
    <w:rsid w:val="006230C3"/>
    <w:rsid w:val="0062407E"/>
    <w:rsid w:val="00624433"/>
    <w:rsid w:val="00624456"/>
    <w:rsid w:val="006255C3"/>
    <w:rsid w:val="00626B68"/>
    <w:rsid w:val="0062721F"/>
    <w:rsid w:val="0062741C"/>
    <w:rsid w:val="00627AE2"/>
    <w:rsid w:val="0063013E"/>
    <w:rsid w:val="00630200"/>
    <w:rsid w:val="00630813"/>
    <w:rsid w:val="006335CF"/>
    <w:rsid w:val="006356AC"/>
    <w:rsid w:val="00635D90"/>
    <w:rsid w:val="0063697B"/>
    <w:rsid w:val="0064065D"/>
    <w:rsid w:val="00640C69"/>
    <w:rsid w:val="00641276"/>
    <w:rsid w:val="006425D6"/>
    <w:rsid w:val="00642988"/>
    <w:rsid w:val="006430D8"/>
    <w:rsid w:val="00643685"/>
    <w:rsid w:val="00644E29"/>
    <w:rsid w:val="00645569"/>
    <w:rsid w:val="00645781"/>
    <w:rsid w:val="00645E78"/>
    <w:rsid w:val="006467BE"/>
    <w:rsid w:val="00650B4B"/>
    <w:rsid w:val="00650B70"/>
    <w:rsid w:val="006515CA"/>
    <w:rsid w:val="00651BDB"/>
    <w:rsid w:val="00651D24"/>
    <w:rsid w:val="00654716"/>
    <w:rsid w:val="0065478B"/>
    <w:rsid w:val="00654BFE"/>
    <w:rsid w:val="00654E53"/>
    <w:rsid w:val="00656576"/>
    <w:rsid w:val="006568BE"/>
    <w:rsid w:val="0065724E"/>
    <w:rsid w:val="00657EA9"/>
    <w:rsid w:val="00660BCC"/>
    <w:rsid w:val="00661487"/>
    <w:rsid w:val="00661956"/>
    <w:rsid w:val="0066271C"/>
    <w:rsid w:val="00662EDE"/>
    <w:rsid w:val="006630D1"/>
    <w:rsid w:val="0066311A"/>
    <w:rsid w:val="006636DE"/>
    <w:rsid w:val="006653DD"/>
    <w:rsid w:val="0066550D"/>
    <w:rsid w:val="0066579F"/>
    <w:rsid w:val="006663AB"/>
    <w:rsid w:val="006669CB"/>
    <w:rsid w:val="00666B55"/>
    <w:rsid w:val="00667A3D"/>
    <w:rsid w:val="00667E1E"/>
    <w:rsid w:val="00670167"/>
    <w:rsid w:val="00670B0C"/>
    <w:rsid w:val="00672A3C"/>
    <w:rsid w:val="00673246"/>
    <w:rsid w:val="006734F0"/>
    <w:rsid w:val="00673FB5"/>
    <w:rsid w:val="00674CC3"/>
    <w:rsid w:val="00676592"/>
    <w:rsid w:val="00677758"/>
    <w:rsid w:val="006778B6"/>
    <w:rsid w:val="00680832"/>
    <w:rsid w:val="006812B5"/>
    <w:rsid w:val="006819DF"/>
    <w:rsid w:val="00682573"/>
    <w:rsid w:val="00682FC4"/>
    <w:rsid w:val="00684D98"/>
    <w:rsid w:val="00686777"/>
    <w:rsid w:val="00686AF4"/>
    <w:rsid w:val="0069023A"/>
    <w:rsid w:val="00690AB1"/>
    <w:rsid w:val="00691496"/>
    <w:rsid w:val="00691A10"/>
    <w:rsid w:val="00692681"/>
    <w:rsid w:val="00693657"/>
    <w:rsid w:val="00694594"/>
    <w:rsid w:val="006946FB"/>
    <w:rsid w:val="00694DB1"/>
    <w:rsid w:val="006961E0"/>
    <w:rsid w:val="00696F4F"/>
    <w:rsid w:val="00697516"/>
    <w:rsid w:val="00697E75"/>
    <w:rsid w:val="006A0A0B"/>
    <w:rsid w:val="006A2419"/>
    <w:rsid w:val="006A26AE"/>
    <w:rsid w:val="006A2719"/>
    <w:rsid w:val="006A3599"/>
    <w:rsid w:val="006A379D"/>
    <w:rsid w:val="006A3A2A"/>
    <w:rsid w:val="006A3B2D"/>
    <w:rsid w:val="006A4305"/>
    <w:rsid w:val="006A43B4"/>
    <w:rsid w:val="006A4D6E"/>
    <w:rsid w:val="006A5D8C"/>
    <w:rsid w:val="006A6C77"/>
    <w:rsid w:val="006A6ED5"/>
    <w:rsid w:val="006A7CC1"/>
    <w:rsid w:val="006B22B7"/>
    <w:rsid w:val="006B2D9C"/>
    <w:rsid w:val="006B3702"/>
    <w:rsid w:val="006B3CE7"/>
    <w:rsid w:val="006B43A4"/>
    <w:rsid w:val="006B43E1"/>
    <w:rsid w:val="006B50BF"/>
    <w:rsid w:val="006B5DAF"/>
    <w:rsid w:val="006B641F"/>
    <w:rsid w:val="006B6BA9"/>
    <w:rsid w:val="006B7110"/>
    <w:rsid w:val="006B7553"/>
    <w:rsid w:val="006B7D2F"/>
    <w:rsid w:val="006C42E2"/>
    <w:rsid w:val="006C44DE"/>
    <w:rsid w:val="006C5479"/>
    <w:rsid w:val="006C58D5"/>
    <w:rsid w:val="006C5E14"/>
    <w:rsid w:val="006C5EA7"/>
    <w:rsid w:val="006C74D0"/>
    <w:rsid w:val="006C7CBE"/>
    <w:rsid w:val="006D00E9"/>
    <w:rsid w:val="006D07C7"/>
    <w:rsid w:val="006D1937"/>
    <w:rsid w:val="006D1BC0"/>
    <w:rsid w:val="006D2DA3"/>
    <w:rsid w:val="006D38C8"/>
    <w:rsid w:val="006D4CB5"/>
    <w:rsid w:val="006D579F"/>
    <w:rsid w:val="006D69BE"/>
    <w:rsid w:val="006E00CD"/>
    <w:rsid w:val="006E03D5"/>
    <w:rsid w:val="006E0573"/>
    <w:rsid w:val="006E06EB"/>
    <w:rsid w:val="006E2478"/>
    <w:rsid w:val="006E2D21"/>
    <w:rsid w:val="006E33D1"/>
    <w:rsid w:val="006E3C19"/>
    <w:rsid w:val="006E473E"/>
    <w:rsid w:val="006E499B"/>
    <w:rsid w:val="006E61C7"/>
    <w:rsid w:val="006E649E"/>
    <w:rsid w:val="006F08C9"/>
    <w:rsid w:val="006F4297"/>
    <w:rsid w:val="006F47BA"/>
    <w:rsid w:val="006F48E0"/>
    <w:rsid w:val="006F51E7"/>
    <w:rsid w:val="006F5BFC"/>
    <w:rsid w:val="006F5C9A"/>
    <w:rsid w:val="006F7E47"/>
    <w:rsid w:val="0070054A"/>
    <w:rsid w:val="0070151C"/>
    <w:rsid w:val="00703857"/>
    <w:rsid w:val="00703A56"/>
    <w:rsid w:val="00704120"/>
    <w:rsid w:val="0070565F"/>
    <w:rsid w:val="00710417"/>
    <w:rsid w:val="00710D84"/>
    <w:rsid w:val="00712222"/>
    <w:rsid w:val="007125F8"/>
    <w:rsid w:val="0071292F"/>
    <w:rsid w:val="00712AAC"/>
    <w:rsid w:val="00712B49"/>
    <w:rsid w:val="00712BA3"/>
    <w:rsid w:val="007135F8"/>
    <w:rsid w:val="0071378C"/>
    <w:rsid w:val="00713FC6"/>
    <w:rsid w:val="00714D9E"/>
    <w:rsid w:val="00715B00"/>
    <w:rsid w:val="00716310"/>
    <w:rsid w:val="007167BB"/>
    <w:rsid w:val="00717908"/>
    <w:rsid w:val="0072021E"/>
    <w:rsid w:val="007206F9"/>
    <w:rsid w:val="007208D6"/>
    <w:rsid w:val="00721448"/>
    <w:rsid w:val="00723FF2"/>
    <w:rsid w:val="00726D53"/>
    <w:rsid w:val="00727305"/>
    <w:rsid w:val="00731DFF"/>
    <w:rsid w:val="00731F1E"/>
    <w:rsid w:val="007323F1"/>
    <w:rsid w:val="00732590"/>
    <w:rsid w:val="007353ED"/>
    <w:rsid w:val="0073573A"/>
    <w:rsid w:val="00736578"/>
    <w:rsid w:val="00736CF2"/>
    <w:rsid w:val="00736FC5"/>
    <w:rsid w:val="007373DF"/>
    <w:rsid w:val="007374E4"/>
    <w:rsid w:val="007417BC"/>
    <w:rsid w:val="00741B07"/>
    <w:rsid w:val="0074278E"/>
    <w:rsid w:val="00743046"/>
    <w:rsid w:val="007434A0"/>
    <w:rsid w:val="0074365C"/>
    <w:rsid w:val="00743962"/>
    <w:rsid w:val="00744700"/>
    <w:rsid w:val="007448FA"/>
    <w:rsid w:val="00744F36"/>
    <w:rsid w:val="00745E68"/>
    <w:rsid w:val="00747275"/>
    <w:rsid w:val="00750A35"/>
    <w:rsid w:val="00751650"/>
    <w:rsid w:val="00752B24"/>
    <w:rsid w:val="00754A1B"/>
    <w:rsid w:val="0075528F"/>
    <w:rsid w:val="00755A75"/>
    <w:rsid w:val="00756442"/>
    <w:rsid w:val="00756539"/>
    <w:rsid w:val="00756B79"/>
    <w:rsid w:val="00757180"/>
    <w:rsid w:val="00757F30"/>
    <w:rsid w:val="007606AF"/>
    <w:rsid w:val="007609A0"/>
    <w:rsid w:val="0076169A"/>
    <w:rsid w:val="007619CC"/>
    <w:rsid w:val="00761B61"/>
    <w:rsid w:val="00761FD7"/>
    <w:rsid w:val="007634A2"/>
    <w:rsid w:val="007639B9"/>
    <w:rsid w:val="00764F80"/>
    <w:rsid w:val="00765F86"/>
    <w:rsid w:val="00766348"/>
    <w:rsid w:val="007669B1"/>
    <w:rsid w:val="00766C43"/>
    <w:rsid w:val="00770423"/>
    <w:rsid w:val="0077185D"/>
    <w:rsid w:val="00771B05"/>
    <w:rsid w:val="007726D2"/>
    <w:rsid w:val="00773219"/>
    <w:rsid w:val="007736A4"/>
    <w:rsid w:val="00773D10"/>
    <w:rsid w:val="00774676"/>
    <w:rsid w:val="00774FFA"/>
    <w:rsid w:val="00775FA4"/>
    <w:rsid w:val="00776AB6"/>
    <w:rsid w:val="00777A95"/>
    <w:rsid w:val="0078120D"/>
    <w:rsid w:val="00782AE2"/>
    <w:rsid w:val="00782D59"/>
    <w:rsid w:val="00783782"/>
    <w:rsid w:val="00783D4C"/>
    <w:rsid w:val="007845A4"/>
    <w:rsid w:val="00784732"/>
    <w:rsid w:val="007859D3"/>
    <w:rsid w:val="00786F4D"/>
    <w:rsid w:val="00791CAB"/>
    <w:rsid w:val="00793D16"/>
    <w:rsid w:val="00793DD6"/>
    <w:rsid w:val="00794691"/>
    <w:rsid w:val="00795B83"/>
    <w:rsid w:val="00795EEA"/>
    <w:rsid w:val="00796D33"/>
    <w:rsid w:val="00797353"/>
    <w:rsid w:val="007A01E4"/>
    <w:rsid w:val="007A16FD"/>
    <w:rsid w:val="007A18C0"/>
    <w:rsid w:val="007A1EC2"/>
    <w:rsid w:val="007A345D"/>
    <w:rsid w:val="007A394C"/>
    <w:rsid w:val="007A4585"/>
    <w:rsid w:val="007A4C64"/>
    <w:rsid w:val="007A510D"/>
    <w:rsid w:val="007A526B"/>
    <w:rsid w:val="007A6208"/>
    <w:rsid w:val="007A64BD"/>
    <w:rsid w:val="007A6DD2"/>
    <w:rsid w:val="007A7947"/>
    <w:rsid w:val="007B083B"/>
    <w:rsid w:val="007B55DA"/>
    <w:rsid w:val="007B5AA9"/>
    <w:rsid w:val="007B5F0D"/>
    <w:rsid w:val="007B6306"/>
    <w:rsid w:val="007B66D5"/>
    <w:rsid w:val="007B6E59"/>
    <w:rsid w:val="007C023C"/>
    <w:rsid w:val="007C03B0"/>
    <w:rsid w:val="007C1326"/>
    <w:rsid w:val="007C16B5"/>
    <w:rsid w:val="007C21B6"/>
    <w:rsid w:val="007C2CEE"/>
    <w:rsid w:val="007C3287"/>
    <w:rsid w:val="007C423C"/>
    <w:rsid w:val="007C4E3A"/>
    <w:rsid w:val="007C5C96"/>
    <w:rsid w:val="007C7C9C"/>
    <w:rsid w:val="007C7F11"/>
    <w:rsid w:val="007D0305"/>
    <w:rsid w:val="007D124B"/>
    <w:rsid w:val="007D133E"/>
    <w:rsid w:val="007D152A"/>
    <w:rsid w:val="007D2D71"/>
    <w:rsid w:val="007D3149"/>
    <w:rsid w:val="007D3904"/>
    <w:rsid w:val="007D5FA5"/>
    <w:rsid w:val="007D6958"/>
    <w:rsid w:val="007D6CE7"/>
    <w:rsid w:val="007D6FAF"/>
    <w:rsid w:val="007E0233"/>
    <w:rsid w:val="007E033C"/>
    <w:rsid w:val="007E0C4E"/>
    <w:rsid w:val="007E1DC3"/>
    <w:rsid w:val="007E28D0"/>
    <w:rsid w:val="007E2E05"/>
    <w:rsid w:val="007E31E4"/>
    <w:rsid w:val="007E34AD"/>
    <w:rsid w:val="007E7504"/>
    <w:rsid w:val="007F0683"/>
    <w:rsid w:val="007F1E05"/>
    <w:rsid w:val="007F1E5C"/>
    <w:rsid w:val="007F29C4"/>
    <w:rsid w:val="007F4045"/>
    <w:rsid w:val="007F4326"/>
    <w:rsid w:val="007F5206"/>
    <w:rsid w:val="007F52A5"/>
    <w:rsid w:val="007F5F52"/>
    <w:rsid w:val="007F7453"/>
    <w:rsid w:val="007F74C8"/>
    <w:rsid w:val="00800E21"/>
    <w:rsid w:val="00801370"/>
    <w:rsid w:val="00801C2C"/>
    <w:rsid w:val="00801E02"/>
    <w:rsid w:val="00801EE2"/>
    <w:rsid w:val="00803642"/>
    <w:rsid w:val="008044B8"/>
    <w:rsid w:val="0080457C"/>
    <w:rsid w:val="0081166A"/>
    <w:rsid w:val="00811717"/>
    <w:rsid w:val="008121A4"/>
    <w:rsid w:val="008138C0"/>
    <w:rsid w:val="008151B3"/>
    <w:rsid w:val="00816CC9"/>
    <w:rsid w:val="00817417"/>
    <w:rsid w:val="008177B9"/>
    <w:rsid w:val="008178EB"/>
    <w:rsid w:val="00817F4A"/>
    <w:rsid w:val="00820525"/>
    <w:rsid w:val="0082148F"/>
    <w:rsid w:val="00821697"/>
    <w:rsid w:val="00821DD1"/>
    <w:rsid w:val="00823705"/>
    <w:rsid w:val="0082389F"/>
    <w:rsid w:val="00825033"/>
    <w:rsid w:val="00825AC5"/>
    <w:rsid w:val="00825ED1"/>
    <w:rsid w:val="00825FE8"/>
    <w:rsid w:val="00826A1B"/>
    <w:rsid w:val="00826B95"/>
    <w:rsid w:val="00831224"/>
    <w:rsid w:val="00831BB5"/>
    <w:rsid w:val="00832909"/>
    <w:rsid w:val="008334F6"/>
    <w:rsid w:val="008348D6"/>
    <w:rsid w:val="00834AA9"/>
    <w:rsid w:val="00834C0D"/>
    <w:rsid w:val="008353CB"/>
    <w:rsid w:val="00836911"/>
    <w:rsid w:val="008373C6"/>
    <w:rsid w:val="0083764C"/>
    <w:rsid w:val="008377BE"/>
    <w:rsid w:val="00837871"/>
    <w:rsid w:val="00837AD1"/>
    <w:rsid w:val="00837D61"/>
    <w:rsid w:val="00837EE0"/>
    <w:rsid w:val="008407CB"/>
    <w:rsid w:val="0084088B"/>
    <w:rsid w:val="00840939"/>
    <w:rsid w:val="0084184B"/>
    <w:rsid w:val="0084391E"/>
    <w:rsid w:val="00844DA6"/>
    <w:rsid w:val="00846906"/>
    <w:rsid w:val="00846D05"/>
    <w:rsid w:val="00847CBE"/>
    <w:rsid w:val="008502B0"/>
    <w:rsid w:val="008513BE"/>
    <w:rsid w:val="00855306"/>
    <w:rsid w:val="0085555C"/>
    <w:rsid w:val="00855954"/>
    <w:rsid w:val="00856742"/>
    <w:rsid w:val="00856FE8"/>
    <w:rsid w:val="008573D3"/>
    <w:rsid w:val="0086063E"/>
    <w:rsid w:val="008606E4"/>
    <w:rsid w:val="00861B77"/>
    <w:rsid w:val="00863454"/>
    <w:rsid w:val="008634EF"/>
    <w:rsid w:val="00864B2C"/>
    <w:rsid w:val="00865B86"/>
    <w:rsid w:val="0086745A"/>
    <w:rsid w:val="00870900"/>
    <w:rsid w:val="00870932"/>
    <w:rsid w:val="008709FD"/>
    <w:rsid w:val="00870F2E"/>
    <w:rsid w:val="0087135F"/>
    <w:rsid w:val="00871943"/>
    <w:rsid w:val="00874AC6"/>
    <w:rsid w:val="0087591B"/>
    <w:rsid w:val="008760DF"/>
    <w:rsid w:val="00876F0E"/>
    <w:rsid w:val="008771DE"/>
    <w:rsid w:val="008773D3"/>
    <w:rsid w:val="008777E2"/>
    <w:rsid w:val="00877AA5"/>
    <w:rsid w:val="008870CE"/>
    <w:rsid w:val="00887DED"/>
    <w:rsid w:val="008913FE"/>
    <w:rsid w:val="00891F5D"/>
    <w:rsid w:val="00892989"/>
    <w:rsid w:val="00892B4D"/>
    <w:rsid w:val="0089352D"/>
    <w:rsid w:val="008935D9"/>
    <w:rsid w:val="008958A7"/>
    <w:rsid w:val="00896CE9"/>
    <w:rsid w:val="008970C2"/>
    <w:rsid w:val="0089746B"/>
    <w:rsid w:val="008A0655"/>
    <w:rsid w:val="008A0B03"/>
    <w:rsid w:val="008A0CA1"/>
    <w:rsid w:val="008A1026"/>
    <w:rsid w:val="008A1FEF"/>
    <w:rsid w:val="008A27CA"/>
    <w:rsid w:val="008A43E9"/>
    <w:rsid w:val="008A4EED"/>
    <w:rsid w:val="008A5461"/>
    <w:rsid w:val="008A6245"/>
    <w:rsid w:val="008A6A25"/>
    <w:rsid w:val="008A6DB2"/>
    <w:rsid w:val="008A6F3A"/>
    <w:rsid w:val="008B06B1"/>
    <w:rsid w:val="008B1409"/>
    <w:rsid w:val="008B45BA"/>
    <w:rsid w:val="008B491B"/>
    <w:rsid w:val="008B50AD"/>
    <w:rsid w:val="008B65CD"/>
    <w:rsid w:val="008B6B5A"/>
    <w:rsid w:val="008B7460"/>
    <w:rsid w:val="008B7BB7"/>
    <w:rsid w:val="008C010C"/>
    <w:rsid w:val="008C0666"/>
    <w:rsid w:val="008C08CE"/>
    <w:rsid w:val="008C1161"/>
    <w:rsid w:val="008C21B6"/>
    <w:rsid w:val="008C4748"/>
    <w:rsid w:val="008C4E89"/>
    <w:rsid w:val="008C5B85"/>
    <w:rsid w:val="008C6991"/>
    <w:rsid w:val="008C6EB8"/>
    <w:rsid w:val="008C79D3"/>
    <w:rsid w:val="008C7C67"/>
    <w:rsid w:val="008D022D"/>
    <w:rsid w:val="008D09CB"/>
    <w:rsid w:val="008D0A8A"/>
    <w:rsid w:val="008D1684"/>
    <w:rsid w:val="008D242A"/>
    <w:rsid w:val="008D2AD0"/>
    <w:rsid w:val="008D2D64"/>
    <w:rsid w:val="008D38EF"/>
    <w:rsid w:val="008D39CF"/>
    <w:rsid w:val="008D3D57"/>
    <w:rsid w:val="008D42E9"/>
    <w:rsid w:val="008D451A"/>
    <w:rsid w:val="008D4EF9"/>
    <w:rsid w:val="008D549D"/>
    <w:rsid w:val="008E00C6"/>
    <w:rsid w:val="008E03C7"/>
    <w:rsid w:val="008E04ED"/>
    <w:rsid w:val="008E0907"/>
    <w:rsid w:val="008E3D75"/>
    <w:rsid w:val="008E465E"/>
    <w:rsid w:val="008E4C0B"/>
    <w:rsid w:val="008E4C4C"/>
    <w:rsid w:val="008E550D"/>
    <w:rsid w:val="008E568C"/>
    <w:rsid w:val="008E6759"/>
    <w:rsid w:val="008E6D31"/>
    <w:rsid w:val="008E71D9"/>
    <w:rsid w:val="008E7345"/>
    <w:rsid w:val="008F0118"/>
    <w:rsid w:val="008F07E6"/>
    <w:rsid w:val="008F08F2"/>
    <w:rsid w:val="008F2294"/>
    <w:rsid w:val="008F38F9"/>
    <w:rsid w:val="008F4E2D"/>
    <w:rsid w:val="008F50B7"/>
    <w:rsid w:val="008F5223"/>
    <w:rsid w:val="008F576E"/>
    <w:rsid w:val="008F6412"/>
    <w:rsid w:val="008F6A1D"/>
    <w:rsid w:val="008F6D7A"/>
    <w:rsid w:val="008F72B4"/>
    <w:rsid w:val="008F7911"/>
    <w:rsid w:val="008F7979"/>
    <w:rsid w:val="009006F0"/>
    <w:rsid w:val="009006FF"/>
    <w:rsid w:val="00901B0F"/>
    <w:rsid w:val="009025AF"/>
    <w:rsid w:val="009027C1"/>
    <w:rsid w:val="009027F1"/>
    <w:rsid w:val="009030FB"/>
    <w:rsid w:val="00904BDB"/>
    <w:rsid w:val="00905021"/>
    <w:rsid w:val="009062BB"/>
    <w:rsid w:val="00906633"/>
    <w:rsid w:val="00906855"/>
    <w:rsid w:val="00907BD0"/>
    <w:rsid w:val="00907BEA"/>
    <w:rsid w:val="009102CD"/>
    <w:rsid w:val="00910A53"/>
    <w:rsid w:val="00911440"/>
    <w:rsid w:val="00911A4E"/>
    <w:rsid w:val="009121FD"/>
    <w:rsid w:val="0091250F"/>
    <w:rsid w:val="009134EC"/>
    <w:rsid w:val="00913656"/>
    <w:rsid w:val="00913CCB"/>
    <w:rsid w:val="00914734"/>
    <w:rsid w:val="00915487"/>
    <w:rsid w:val="00915B4C"/>
    <w:rsid w:val="009165BF"/>
    <w:rsid w:val="009166A0"/>
    <w:rsid w:val="009175CA"/>
    <w:rsid w:val="00917AFE"/>
    <w:rsid w:val="009204CB"/>
    <w:rsid w:val="00920645"/>
    <w:rsid w:val="009214F5"/>
    <w:rsid w:val="00922C33"/>
    <w:rsid w:val="00923FB2"/>
    <w:rsid w:val="00924383"/>
    <w:rsid w:val="00924D6F"/>
    <w:rsid w:val="00924E80"/>
    <w:rsid w:val="009266BA"/>
    <w:rsid w:val="00930614"/>
    <w:rsid w:val="00931943"/>
    <w:rsid w:val="00931B80"/>
    <w:rsid w:val="00932480"/>
    <w:rsid w:val="00932780"/>
    <w:rsid w:val="0093278D"/>
    <w:rsid w:val="009336AA"/>
    <w:rsid w:val="00934FE8"/>
    <w:rsid w:val="009364D4"/>
    <w:rsid w:val="00936702"/>
    <w:rsid w:val="00936C9D"/>
    <w:rsid w:val="0093721C"/>
    <w:rsid w:val="00937EF7"/>
    <w:rsid w:val="00941748"/>
    <w:rsid w:val="00941D00"/>
    <w:rsid w:val="00943897"/>
    <w:rsid w:val="00943995"/>
    <w:rsid w:val="00944A75"/>
    <w:rsid w:val="00946C03"/>
    <w:rsid w:val="00946DE7"/>
    <w:rsid w:val="00950C2E"/>
    <w:rsid w:val="00950C35"/>
    <w:rsid w:val="00953C5F"/>
    <w:rsid w:val="00954244"/>
    <w:rsid w:val="00955E48"/>
    <w:rsid w:val="00956FBC"/>
    <w:rsid w:val="009574DA"/>
    <w:rsid w:val="009579B6"/>
    <w:rsid w:val="0096003F"/>
    <w:rsid w:val="00960321"/>
    <w:rsid w:val="00960814"/>
    <w:rsid w:val="009608CC"/>
    <w:rsid w:val="009619EE"/>
    <w:rsid w:val="00961CA6"/>
    <w:rsid w:val="00961F6E"/>
    <w:rsid w:val="0096434D"/>
    <w:rsid w:val="00964564"/>
    <w:rsid w:val="00965AE6"/>
    <w:rsid w:val="00965C39"/>
    <w:rsid w:val="00965CEF"/>
    <w:rsid w:val="00967D17"/>
    <w:rsid w:val="00970DB0"/>
    <w:rsid w:val="009710B1"/>
    <w:rsid w:val="0097174E"/>
    <w:rsid w:val="009741E6"/>
    <w:rsid w:val="00974622"/>
    <w:rsid w:val="0097596E"/>
    <w:rsid w:val="00976742"/>
    <w:rsid w:val="0097682E"/>
    <w:rsid w:val="00976F77"/>
    <w:rsid w:val="0097758A"/>
    <w:rsid w:val="00977B09"/>
    <w:rsid w:val="00981B01"/>
    <w:rsid w:val="00982336"/>
    <w:rsid w:val="00982C91"/>
    <w:rsid w:val="00984948"/>
    <w:rsid w:val="009854E9"/>
    <w:rsid w:val="0098601F"/>
    <w:rsid w:val="00986976"/>
    <w:rsid w:val="00986F89"/>
    <w:rsid w:val="009870EE"/>
    <w:rsid w:val="0098716A"/>
    <w:rsid w:val="00987471"/>
    <w:rsid w:val="0098790D"/>
    <w:rsid w:val="009903B3"/>
    <w:rsid w:val="009908F1"/>
    <w:rsid w:val="00993F5C"/>
    <w:rsid w:val="00994268"/>
    <w:rsid w:val="00994626"/>
    <w:rsid w:val="00994E02"/>
    <w:rsid w:val="00994F7A"/>
    <w:rsid w:val="009959BE"/>
    <w:rsid w:val="00995A59"/>
    <w:rsid w:val="00995F6D"/>
    <w:rsid w:val="00996608"/>
    <w:rsid w:val="00997342"/>
    <w:rsid w:val="009A088A"/>
    <w:rsid w:val="009A2B40"/>
    <w:rsid w:val="009A4E40"/>
    <w:rsid w:val="009A5A51"/>
    <w:rsid w:val="009A63B8"/>
    <w:rsid w:val="009A65EF"/>
    <w:rsid w:val="009A673D"/>
    <w:rsid w:val="009B01A2"/>
    <w:rsid w:val="009B035A"/>
    <w:rsid w:val="009B066D"/>
    <w:rsid w:val="009B0716"/>
    <w:rsid w:val="009B11A4"/>
    <w:rsid w:val="009B1FF6"/>
    <w:rsid w:val="009B256D"/>
    <w:rsid w:val="009B2965"/>
    <w:rsid w:val="009B3F55"/>
    <w:rsid w:val="009B4231"/>
    <w:rsid w:val="009B52A2"/>
    <w:rsid w:val="009B5AE4"/>
    <w:rsid w:val="009B789C"/>
    <w:rsid w:val="009C0692"/>
    <w:rsid w:val="009C07DC"/>
    <w:rsid w:val="009C0DA4"/>
    <w:rsid w:val="009C0EF9"/>
    <w:rsid w:val="009C1B65"/>
    <w:rsid w:val="009C2B69"/>
    <w:rsid w:val="009C2D0B"/>
    <w:rsid w:val="009C3291"/>
    <w:rsid w:val="009C5126"/>
    <w:rsid w:val="009C552B"/>
    <w:rsid w:val="009C58AC"/>
    <w:rsid w:val="009C5901"/>
    <w:rsid w:val="009C59E0"/>
    <w:rsid w:val="009C6C93"/>
    <w:rsid w:val="009C6D41"/>
    <w:rsid w:val="009C75F9"/>
    <w:rsid w:val="009C7F37"/>
    <w:rsid w:val="009D0392"/>
    <w:rsid w:val="009D1762"/>
    <w:rsid w:val="009D1A25"/>
    <w:rsid w:val="009D2BFF"/>
    <w:rsid w:val="009D2CF0"/>
    <w:rsid w:val="009D32AC"/>
    <w:rsid w:val="009D41F1"/>
    <w:rsid w:val="009D43FE"/>
    <w:rsid w:val="009D44B4"/>
    <w:rsid w:val="009D4A71"/>
    <w:rsid w:val="009D50EA"/>
    <w:rsid w:val="009D5265"/>
    <w:rsid w:val="009D57C4"/>
    <w:rsid w:val="009D58EF"/>
    <w:rsid w:val="009D5ADF"/>
    <w:rsid w:val="009D6486"/>
    <w:rsid w:val="009E0BFE"/>
    <w:rsid w:val="009E12FD"/>
    <w:rsid w:val="009E155F"/>
    <w:rsid w:val="009E1E32"/>
    <w:rsid w:val="009E2B23"/>
    <w:rsid w:val="009E35F8"/>
    <w:rsid w:val="009E44F6"/>
    <w:rsid w:val="009E4C30"/>
    <w:rsid w:val="009E4E14"/>
    <w:rsid w:val="009E5174"/>
    <w:rsid w:val="009E530C"/>
    <w:rsid w:val="009E5416"/>
    <w:rsid w:val="009E5732"/>
    <w:rsid w:val="009E5A22"/>
    <w:rsid w:val="009E5FD5"/>
    <w:rsid w:val="009E616E"/>
    <w:rsid w:val="009E6730"/>
    <w:rsid w:val="009E6836"/>
    <w:rsid w:val="009E6922"/>
    <w:rsid w:val="009E6943"/>
    <w:rsid w:val="009E6C5C"/>
    <w:rsid w:val="009E76BE"/>
    <w:rsid w:val="009F0A6A"/>
    <w:rsid w:val="009F1B56"/>
    <w:rsid w:val="009F203B"/>
    <w:rsid w:val="009F2AD8"/>
    <w:rsid w:val="009F5136"/>
    <w:rsid w:val="009F7314"/>
    <w:rsid w:val="009F7DB1"/>
    <w:rsid w:val="00A00A39"/>
    <w:rsid w:val="00A01104"/>
    <w:rsid w:val="00A017E4"/>
    <w:rsid w:val="00A026B3"/>
    <w:rsid w:val="00A035A3"/>
    <w:rsid w:val="00A0383B"/>
    <w:rsid w:val="00A039CE"/>
    <w:rsid w:val="00A05967"/>
    <w:rsid w:val="00A070E6"/>
    <w:rsid w:val="00A07AA0"/>
    <w:rsid w:val="00A0E8DE"/>
    <w:rsid w:val="00A105DA"/>
    <w:rsid w:val="00A10B3E"/>
    <w:rsid w:val="00A112A6"/>
    <w:rsid w:val="00A11590"/>
    <w:rsid w:val="00A11F8D"/>
    <w:rsid w:val="00A12D96"/>
    <w:rsid w:val="00A153D1"/>
    <w:rsid w:val="00A15AA0"/>
    <w:rsid w:val="00A164EF"/>
    <w:rsid w:val="00A205A1"/>
    <w:rsid w:val="00A2129F"/>
    <w:rsid w:val="00A22817"/>
    <w:rsid w:val="00A24430"/>
    <w:rsid w:val="00A2516A"/>
    <w:rsid w:val="00A251BF"/>
    <w:rsid w:val="00A252CE"/>
    <w:rsid w:val="00A264C4"/>
    <w:rsid w:val="00A273FC"/>
    <w:rsid w:val="00A276DF"/>
    <w:rsid w:val="00A27EFE"/>
    <w:rsid w:val="00A303A5"/>
    <w:rsid w:val="00A32394"/>
    <w:rsid w:val="00A3379D"/>
    <w:rsid w:val="00A34030"/>
    <w:rsid w:val="00A341E0"/>
    <w:rsid w:val="00A347C9"/>
    <w:rsid w:val="00A349AF"/>
    <w:rsid w:val="00A34E61"/>
    <w:rsid w:val="00A35BC6"/>
    <w:rsid w:val="00A369AB"/>
    <w:rsid w:val="00A370FB"/>
    <w:rsid w:val="00A37236"/>
    <w:rsid w:val="00A3737E"/>
    <w:rsid w:val="00A414F9"/>
    <w:rsid w:val="00A416ED"/>
    <w:rsid w:val="00A417DD"/>
    <w:rsid w:val="00A41C02"/>
    <w:rsid w:val="00A42089"/>
    <w:rsid w:val="00A4433C"/>
    <w:rsid w:val="00A4504A"/>
    <w:rsid w:val="00A45A85"/>
    <w:rsid w:val="00A45C3C"/>
    <w:rsid w:val="00A46775"/>
    <w:rsid w:val="00A46860"/>
    <w:rsid w:val="00A468E4"/>
    <w:rsid w:val="00A47D8E"/>
    <w:rsid w:val="00A501EB"/>
    <w:rsid w:val="00A505F1"/>
    <w:rsid w:val="00A50F27"/>
    <w:rsid w:val="00A51315"/>
    <w:rsid w:val="00A520A2"/>
    <w:rsid w:val="00A52E68"/>
    <w:rsid w:val="00A532C2"/>
    <w:rsid w:val="00A53777"/>
    <w:rsid w:val="00A53C31"/>
    <w:rsid w:val="00A53DD7"/>
    <w:rsid w:val="00A54541"/>
    <w:rsid w:val="00A545AC"/>
    <w:rsid w:val="00A5462D"/>
    <w:rsid w:val="00A5536D"/>
    <w:rsid w:val="00A55BD8"/>
    <w:rsid w:val="00A56E13"/>
    <w:rsid w:val="00A56EE6"/>
    <w:rsid w:val="00A57314"/>
    <w:rsid w:val="00A57A3C"/>
    <w:rsid w:val="00A57E26"/>
    <w:rsid w:val="00A61040"/>
    <w:rsid w:val="00A61970"/>
    <w:rsid w:val="00A61AFB"/>
    <w:rsid w:val="00A62C0F"/>
    <w:rsid w:val="00A63543"/>
    <w:rsid w:val="00A63576"/>
    <w:rsid w:val="00A64359"/>
    <w:rsid w:val="00A6473B"/>
    <w:rsid w:val="00A655D4"/>
    <w:rsid w:val="00A6576F"/>
    <w:rsid w:val="00A66086"/>
    <w:rsid w:val="00A66541"/>
    <w:rsid w:val="00A66BD5"/>
    <w:rsid w:val="00A67523"/>
    <w:rsid w:val="00A6799D"/>
    <w:rsid w:val="00A70075"/>
    <w:rsid w:val="00A718C0"/>
    <w:rsid w:val="00A71D73"/>
    <w:rsid w:val="00A71F78"/>
    <w:rsid w:val="00A71FBC"/>
    <w:rsid w:val="00A721CC"/>
    <w:rsid w:val="00A7268F"/>
    <w:rsid w:val="00A728F3"/>
    <w:rsid w:val="00A732CA"/>
    <w:rsid w:val="00A744BF"/>
    <w:rsid w:val="00A746B0"/>
    <w:rsid w:val="00A75CFA"/>
    <w:rsid w:val="00A76CAD"/>
    <w:rsid w:val="00A805D5"/>
    <w:rsid w:val="00A81B44"/>
    <w:rsid w:val="00A81F2C"/>
    <w:rsid w:val="00A831B4"/>
    <w:rsid w:val="00A83E98"/>
    <w:rsid w:val="00A8469C"/>
    <w:rsid w:val="00A84C9F"/>
    <w:rsid w:val="00A85F73"/>
    <w:rsid w:val="00A86136"/>
    <w:rsid w:val="00A86C3F"/>
    <w:rsid w:val="00A8718E"/>
    <w:rsid w:val="00A876D3"/>
    <w:rsid w:val="00A87E6B"/>
    <w:rsid w:val="00A91A87"/>
    <w:rsid w:val="00A91AB1"/>
    <w:rsid w:val="00A9254F"/>
    <w:rsid w:val="00A92C57"/>
    <w:rsid w:val="00A92CE3"/>
    <w:rsid w:val="00A937AC"/>
    <w:rsid w:val="00A94381"/>
    <w:rsid w:val="00A944E1"/>
    <w:rsid w:val="00A946AE"/>
    <w:rsid w:val="00A95794"/>
    <w:rsid w:val="00A9595E"/>
    <w:rsid w:val="00A967DB"/>
    <w:rsid w:val="00AA0E26"/>
    <w:rsid w:val="00AA0F47"/>
    <w:rsid w:val="00AA365F"/>
    <w:rsid w:val="00AA3B0B"/>
    <w:rsid w:val="00AA3BD3"/>
    <w:rsid w:val="00AA5CB1"/>
    <w:rsid w:val="00AA7FEE"/>
    <w:rsid w:val="00AB1058"/>
    <w:rsid w:val="00AB1083"/>
    <w:rsid w:val="00AB1B8D"/>
    <w:rsid w:val="00AB25A7"/>
    <w:rsid w:val="00AB2C64"/>
    <w:rsid w:val="00AB2E46"/>
    <w:rsid w:val="00AB3155"/>
    <w:rsid w:val="00AB3939"/>
    <w:rsid w:val="00AB4DEC"/>
    <w:rsid w:val="00AB5CA9"/>
    <w:rsid w:val="00AB61E4"/>
    <w:rsid w:val="00AB6557"/>
    <w:rsid w:val="00AB7D33"/>
    <w:rsid w:val="00AC0D40"/>
    <w:rsid w:val="00AC1A0A"/>
    <w:rsid w:val="00AC1BAA"/>
    <w:rsid w:val="00AC2694"/>
    <w:rsid w:val="00AC2C71"/>
    <w:rsid w:val="00AC3264"/>
    <w:rsid w:val="00AC4F07"/>
    <w:rsid w:val="00AC5693"/>
    <w:rsid w:val="00AC6334"/>
    <w:rsid w:val="00AC66B8"/>
    <w:rsid w:val="00AD0009"/>
    <w:rsid w:val="00AD0CE1"/>
    <w:rsid w:val="00AD2726"/>
    <w:rsid w:val="00AD33C3"/>
    <w:rsid w:val="00AD4421"/>
    <w:rsid w:val="00AD5180"/>
    <w:rsid w:val="00AD5192"/>
    <w:rsid w:val="00AD685C"/>
    <w:rsid w:val="00AE278F"/>
    <w:rsid w:val="00AE2B9F"/>
    <w:rsid w:val="00AE3D1E"/>
    <w:rsid w:val="00AE3E7E"/>
    <w:rsid w:val="00AE3F84"/>
    <w:rsid w:val="00AE51F6"/>
    <w:rsid w:val="00AE5BA0"/>
    <w:rsid w:val="00AE6977"/>
    <w:rsid w:val="00AE6F68"/>
    <w:rsid w:val="00AE7581"/>
    <w:rsid w:val="00AE75A4"/>
    <w:rsid w:val="00AE7A59"/>
    <w:rsid w:val="00AE7F7A"/>
    <w:rsid w:val="00AF09B2"/>
    <w:rsid w:val="00AF13AF"/>
    <w:rsid w:val="00AF1D08"/>
    <w:rsid w:val="00AF20E0"/>
    <w:rsid w:val="00AF2D09"/>
    <w:rsid w:val="00AF3284"/>
    <w:rsid w:val="00AF3469"/>
    <w:rsid w:val="00AF43C2"/>
    <w:rsid w:val="00AF4C12"/>
    <w:rsid w:val="00AF5531"/>
    <w:rsid w:val="00AF578B"/>
    <w:rsid w:val="00AF76B0"/>
    <w:rsid w:val="00B0018F"/>
    <w:rsid w:val="00B007A6"/>
    <w:rsid w:val="00B012D3"/>
    <w:rsid w:val="00B01B2B"/>
    <w:rsid w:val="00B01D1C"/>
    <w:rsid w:val="00B022EB"/>
    <w:rsid w:val="00B0232C"/>
    <w:rsid w:val="00B02394"/>
    <w:rsid w:val="00B0308D"/>
    <w:rsid w:val="00B0341D"/>
    <w:rsid w:val="00B040F5"/>
    <w:rsid w:val="00B069AF"/>
    <w:rsid w:val="00B06F07"/>
    <w:rsid w:val="00B073D1"/>
    <w:rsid w:val="00B100E2"/>
    <w:rsid w:val="00B1016F"/>
    <w:rsid w:val="00B10AB0"/>
    <w:rsid w:val="00B11CCE"/>
    <w:rsid w:val="00B12558"/>
    <w:rsid w:val="00B12B56"/>
    <w:rsid w:val="00B14270"/>
    <w:rsid w:val="00B14423"/>
    <w:rsid w:val="00B14C5C"/>
    <w:rsid w:val="00B154DC"/>
    <w:rsid w:val="00B17A62"/>
    <w:rsid w:val="00B20215"/>
    <w:rsid w:val="00B20D46"/>
    <w:rsid w:val="00B20F35"/>
    <w:rsid w:val="00B2144C"/>
    <w:rsid w:val="00B232B6"/>
    <w:rsid w:val="00B2353B"/>
    <w:rsid w:val="00B23687"/>
    <w:rsid w:val="00B23BDE"/>
    <w:rsid w:val="00B24287"/>
    <w:rsid w:val="00B24B70"/>
    <w:rsid w:val="00B2758B"/>
    <w:rsid w:val="00B27AF4"/>
    <w:rsid w:val="00B30E85"/>
    <w:rsid w:val="00B3103A"/>
    <w:rsid w:val="00B31049"/>
    <w:rsid w:val="00B31772"/>
    <w:rsid w:val="00B32413"/>
    <w:rsid w:val="00B332F0"/>
    <w:rsid w:val="00B33E97"/>
    <w:rsid w:val="00B34992"/>
    <w:rsid w:val="00B355B0"/>
    <w:rsid w:val="00B35838"/>
    <w:rsid w:val="00B35882"/>
    <w:rsid w:val="00B36359"/>
    <w:rsid w:val="00B36548"/>
    <w:rsid w:val="00B368EB"/>
    <w:rsid w:val="00B4071E"/>
    <w:rsid w:val="00B408FD"/>
    <w:rsid w:val="00B410A1"/>
    <w:rsid w:val="00B413E0"/>
    <w:rsid w:val="00B415BD"/>
    <w:rsid w:val="00B429A8"/>
    <w:rsid w:val="00B42FAB"/>
    <w:rsid w:val="00B43191"/>
    <w:rsid w:val="00B434E2"/>
    <w:rsid w:val="00B43779"/>
    <w:rsid w:val="00B43F54"/>
    <w:rsid w:val="00B440B3"/>
    <w:rsid w:val="00B4443F"/>
    <w:rsid w:val="00B4571B"/>
    <w:rsid w:val="00B4588F"/>
    <w:rsid w:val="00B45A44"/>
    <w:rsid w:val="00B45ECC"/>
    <w:rsid w:val="00B50AE7"/>
    <w:rsid w:val="00B50B87"/>
    <w:rsid w:val="00B51B03"/>
    <w:rsid w:val="00B535E3"/>
    <w:rsid w:val="00B55821"/>
    <w:rsid w:val="00B55832"/>
    <w:rsid w:val="00B55C59"/>
    <w:rsid w:val="00B577A9"/>
    <w:rsid w:val="00B57B49"/>
    <w:rsid w:val="00B6053E"/>
    <w:rsid w:val="00B61494"/>
    <w:rsid w:val="00B618B5"/>
    <w:rsid w:val="00B61B1F"/>
    <w:rsid w:val="00B61E1B"/>
    <w:rsid w:val="00B63835"/>
    <w:rsid w:val="00B63F04"/>
    <w:rsid w:val="00B65874"/>
    <w:rsid w:val="00B659BB"/>
    <w:rsid w:val="00B65E1B"/>
    <w:rsid w:val="00B66A67"/>
    <w:rsid w:val="00B67CEC"/>
    <w:rsid w:val="00B71016"/>
    <w:rsid w:val="00B71706"/>
    <w:rsid w:val="00B725E0"/>
    <w:rsid w:val="00B73B83"/>
    <w:rsid w:val="00B749B7"/>
    <w:rsid w:val="00B75451"/>
    <w:rsid w:val="00B75DC6"/>
    <w:rsid w:val="00B76E73"/>
    <w:rsid w:val="00B7764C"/>
    <w:rsid w:val="00B80504"/>
    <w:rsid w:val="00B80F61"/>
    <w:rsid w:val="00B817DC"/>
    <w:rsid w:val="00B822B8"/>
    <w:rsid w:val="00B830B3"/>
    <w:rsid w:val="00B830C1"/>
    <w:rsid w:val="00B83490"/>
    <w:rsid w:val="00B834B6"/>
    <w:rsid w:val="00B84F91"/>
    <w:rsid w:val="00B85116"/>
    <w:rsid w:val="00B8583F"/>
    <w:rsid w:val="00B85EF2"/>
    <w:rsid w:val="00B8639D"/>
    <w:rsid w:val="00B86520"/>
    <w:rsid w:val="00B867DA"/>
    <w:rsid w:val="00B94AB3"/>
    <w:rsid w:val="00B94B9E"/>
    <w:rsid w:val="00B951DB"/>
    <w:rsid w:val="00B97708"/>
    <w:rsid w:val="00BA089B"/>
    <w:rsid w:val="00BA0A74"/>
    <w:rsid w:val="00BA0D74"/>
    <w:rsid w:val="00BA1612"/>
    <w:rsid w:val="00BA1B99"/>
    <w:rsid w:val="00BA2026"/>
    <w:rsid w:val="00BA39AF"/>
    <w:rsid w:val="00BA5999"/>
    <w:rsid w:val="00BA65BC"/>
    <w:rsid w:val="00BA7124"/>
    <w:rsid w:val="00BA7554"/>
    <w:rsid w:val="00BA77FF"/>
    <w:rsid w:val="00BA7B09"/>
    <w:rsid w:val="00BA7CA7"/>
    <w:rsid w:val="00BB0ADD"/>
    <w:rsid w:val="00BB1935"/>
    <w:rsid w:val="00BB1D79"/>
    <w:rsid w:val="00BB454D"/>
    <w:rsid w:val="00BB4D3A"/>
    <w:rsid w:val="00BB55B2"/>
    <w:rsid w:val="00BB6965"/>
    <w:rsid w:val="00BB747F"/>
    <w:rsid w:val="00BB7736"/>
    <w:rsid w:val="00BB7B16"/>
    <w:rsid w:val="00BC0E48"/>
    <w:rsid w:val="00BC1237"/>
    <w:rsid w:val="00BC148B"/>
    <w:rsid w:val="00BC1853"/>
    <w:rsid w:val="00BC1A32"/>
    <w:rsid w:val="00BC3EBA"/>
    <w:rsid w:val="00BC3F7B"/>
    <w:rsid w:val="00BC4464"/>
    <w:rsid w:val="00BC4C6B"/>
    <w:rsid w:val="00BC5987"/>
    <w:rsid w:val="00BC5D54"/>
    <w:rsid w:val="00BC67D8"/>
    <w:rsid w:val="00BC69AF"/>
    <w:rsid w:val="00BC72AB"/>
    <w:rsid w:val="00BC737E"/>
    <w:rsid w:val="00BD0802"/>
    <w:rsid w:val="00BD0FB9"/>
    <w:rsid w:val="00BD16C0"/>
    <w:rsid w:val="00BD1DFA"/>
    <w:rsid w:val="00BD1E59"/>
    <w:rsid w:val="00BD20E0"/>
    <w:rsid w:val="00BD2781"/>
    <w:rsid w:val="00BD3263"/>
    <w:rsid w:val="00BD3FB8"/>
    <w:rsid w:val="00BD4496"/>
    <w:rsid w:val="00BD4F13"/>
    <w:rsid w:val="00BD5A09"/>
    <w:rsid w:val="00BD5A23"/>
    <w:rsid w:val="00BD718E"/>
    <w:rsid w:val="00BD73A8"/>
    <w:rsid w:val="00BD776F"/>
    <w:rsid w:val="00BE2D70"/>
    <w:rsid w:val="00BE428D"/>
    <w:rsid w:val="00BE43C8"/>
    <w:rsid w:val="00BE5286"/>
    <w:rsid w:val="00BE534C"/>
    <w:rsid w:val="00BE541D"/>
    <w:rsid w:val="00BE5BB5"/>
    <w:rsid w:val="00BE5C72"/>
    <w:rsid w:val="00BE5E08"/>
    <w:rsid w:val="00BE6F93"/>
    <w:rsid w:val="00BE73D9"/>
    <w:rsid w:val="00BE7600"/>
    <w:rsid w:val="00BF2BEE"/>
    <w:rsid w:val="00BF2D71"/>
    <w:rsid w:val="00BF2F85"/>
    <w:rsid w:val="00BF3315"/>
    <w:rsid w:val="00BF3EEA"/>
    <w:rsid w:val="00BF45BB"/>
    <w:rsid w:val="00BF5EE6"/>
    <w:rsid w:val="00C00615"/>
    <w:rsid w:val="00C01075"/>
    <w:rsid w:val="00C01D81"/>
    <w:rsid w:val="00C05AD5"/>
    <w:rsid w:val="00C065CC"/>
    <w:rsid w:val="00C072DD"/>
    <w:rsid w:val="00C10083"/>
    <w:rsid w:val="00C10500"/>
    <w:rsid w:val="00C109AD"/>
    <w:rsid w:val="00C11C7F"/>
    <w:rsid w:val="00C120E0"/>
    <w:rsid w:val="00C127A4"/>
    <w:rsid w:val="00C12814"/>
    <w:rsid w:val="00C12C06"/>
    <w:rsid w:val="00C1396C"/>
    <w:rsid w:val="00C17D9B"/>
    <w:rsid w:val="00C21155"/>
    <w:rsid w:val="00C213A6"/>
    <w:rsid w:val="00C21562"/>
    <w:rsid w:val="00C218C5"/>
    <w:rsid w:val="00C22BF7"/>
    <w:rsid w:val="00C22F9A"/>
    <w:rsid w:val="00C23469"/>
    <w:rsid w:val="00C238B7"/>
    <w:rsid w:val="00C23DC9"/>
    <w:rsid w:val="00C25220"/>
    <w:rsid w:val="00C254B4"/>
    <w:rsid w:val="00C26A51"/>
    <w:rsid w:val="00C30B0A"/>
    <w:rsid w:val="00C31819"/>
    <w:rsid w:val="00C31E88"/>
    <w:rsid w:val="00C31EB3"/>
    <w:rsid w:val="00C32E77"/>
    <w:rsid w:val="00C32F13"/>
    <w:rsid w:val="00C33156"/>
    <w:rsid w:val="00C337A1"/>
    <w:rsid w:val="00C35AE3"/>
    <w:rsid w:val="00C373CC"/>
    <w:rsid w:val="00C40936"/>
    <w:rsid w:val="00C40AD2"/>
    <w:rsid w:val="00C41A33"/>
    <w:rsid w:val="00C41FA2"/>
    <w:rsid w:val="00C42232"/>
    <w:rsid w:val="00C42725"/>
    <w:rsid w:val="00C42F04"/>
    <w:rsid w:val="00C437DF"/>
    <w:rsid w:val="00C4449C"/>
    <w:rsid w:val="00C460D5"/>
    <w:rsid w:val="00C4632F"/>
    <w:rsid w:val="00C4650D"/>
    <w:rsid w:val="00C465B7"/>
    <w:rsid w:val="00C4777F"/>
    <w:rsid w:val="00C5023D"/>
    <w:rsid w:val="00C5127D"/>
    <w:rsid w:val="00C53716"/>
    <w:rsid w:val="00C5485C"/>
    <w:rsid w:val="00C556EA"/>
    <w:rsid w:val="00C563EF"/>
    <w:rsid w:val="00C5650E"/>
    <w:rsid w:val="00C56A1A"/>
    <w:rsid w:val="00C56D9A"/>
    <w:rsid w:val="00C57B3C"/>
    <w:rsid w:val="00C57C61"/>
    <w:rsid w:val="00C609DC"/>
    <w:rsid w:val="00C613DC"/>
    <w:rsid w:val="00C62508"/>
    <w:rsid w:val="00C62CDF"/>
    <w:rsid w:val="00C62D98"/>
    <w:rsid w:val="00C63362"/>
    <w:rsid w:val="00C63771"/>
    <w:rsid w:val="00C63A63"/>
    <w:rsid w:val="00C644A1"/>
    <w:rsid w:val="00C65188"/>
    <w:rsid w:val="00C65551"/>
    <w:rsid w:val="00C6561C"/>
    <w:rsid w:val="00C664F4"/>
    <w:rsid w:val="00C66576"/>
    <w:rsid w:val="00C672BF"/>
    <w:rsid w:val="00C71383"/>
    <w:rsid w:val="00C72012"/>
    <w:rsid w:val="00C7241F"/>
    <w:rsid w:val="00C732A5"/>
    <w:rsid w:val="00C739CF"/>
    <w:rsid w:val="00C74656"/>
    <w:rsid w:val="00C74AA0"/>
    <w:rsid w:val="00C74ADC"/>
    <w:rsid w:val="00C7532D"/>
    <w:rsid w:val="00C766B3"/>
    <w:rsid w:val="00C76E1F"/>
    <w:rsid w:val="00C7784C"/>
    <w:rsid w:val="00C77F23"/>
    <w:rsid w:val="00C77F2B"/>
    <w:rsid w:val="00C804F7"/>
    <w:rsid w:val="00C8166F"/>
    <w:rsid w:val="00C830C2"/>
    <w:rsid w:val="00C834A9"/>
    <w:rsid w:val="00C83516"/>
    <w:rsid w:val="00C84EA3"/>
    <w:rsid w:val="00C8581B"/>
    <w:rsid w:val="00C86C40"/>
    <w:rsid w:val="00C90160"/>
    <w:rsid w:val="00C90180"/>
    <w:rsid w:val="00C90224"/>
    <w:rsid w:val="00C9142D"/>
    <w:rsid w:val="00C9216F"/>
    <w:rsid w:val="00C92301"/>
    <w:rsid w:val="00C9301F"/>
    <w:rsid w:val="00C93D81"/>
    <w:rsid w:val="00C94221"/>
    <w:rsid w:val="00C942FC"/>
    <w:rsid w:val="00C94493"/>
    <w:rsid w:val="00C946E1"/>
    <w:rsid w:val="00C94A58"/>
    <w:rsid w:val="00C95118"/>
    <w:rsid w:val="00C953BC"/>
    <w:rsid w:val="00C95F04"/>
    <w:rsid w:val="00C96048"/>
    <w:rsid w:val="00C96F67"/>
    <w:rsid w:val="00C9798B"/>
    <w:rsid w:val="00C97DBA"/>
    <w:rsid w:val="00CA010F"/>
    <w:rsid w:val="00CA1085"/>
    <w:rsid w:val="00CA2AED"/>
    <w:rsid w:val="00CA4894"/>
    <w:rsid w:val="00CA556F"/>
    <w:rsid w:val="00CA619B"/>
    <w:rsid w:val="00CB1FCC"/>
    <w:rsid w:val="00CB3516"/>
    <w:rsid w:val="00CB4F1C"/>
    <w:rsid w:val="00CB5704"/>
    <w:rsid w:val="00CB5842"/>
    <w:rsid w:val="00CB5B4E"/>
    <w:rsid w:val="00CB5EDB"/>
    <w:rsid w:val="00CC0646"/>
    <w:rsid w:val="00CC1233"/>
    <w:rsid w:val="00CC18F1"/>
    <w:rsid w:val="00CC1DE4"/>
    <w:rsid w:val="00CC2CB3"/>
    <w:rsid w:val="00CC3EEC"/>
    <w:rsid w:val="00CC479F"/>
    <w:rsid w:val="00CC65AC"/>
    <w:rsid w:val="00CC6B3D"/>
    <w:rsid w:val="00CC7464"/>
    <w:rsid w:val="00CC74E9"/>
    <w:rsid w:val="00CC7796"/>
    <w:rsid w:val="00CC7E16"/>
    <w:rsid w:val="00CD0176"/>
    <w:rsid w:val="00CD0E14"/>
    <w:rsid w:val="00CD148F"/>
    <w:rsid w:val="00CD1EFF"/>
    <w:rsid w:val="00CD1F78"/>
    <w:rsid w:val="00CD2323"/>
    <w:rsid w:val="00CD3680"/>
    <w:rsid w:val="00CD3857"/>
    <w:rsid w:val="00CD3FAA"/>
    <w:rsid w:val="00CD4244"/>
    <w:rsid w:val="00CD4BCB"/>
    <w:rsid w:val="00CD4D86"/>
    <w:rsid w:val="00CD5289"/>
    <w:rsid w:val="00CD5E92"/>
    <w:rsid w:val="00CD7A2E"/>
    <w:rsid w:val="00CE024F"/>
    <w:rsid w:val="00CE0360"/>
    <w:rsid w:val="00CE0879"/>
    <w:rsid w:val="00CE0DF4"/>
    <w:rsid w:val="00CE1219"/>
    <w:rsid w:val="00CE2AE9"/>
    <w:rsid w:val="00CE3DCD"/>
    <w:rsid w:val="00CE63DC"/>
    <w:rsid w:val="00CE6F3D"/>
    <w:rsid w:val="00CE6F51"/>
    <w:rsid w:val="00CE7333"/>
    <w:rsid w:val="00CE79BA"/>
    <w:rsid w:val="00CE7E3F"/>
    <w:rsid w:val="00CE7E96"/>
    <w:rsid w:val="00CF0039"/>
    <w:rsid w:val="00CF035A"/>
    <w:rsid w:val="00CF0E2C"/>
    <w:rsid w:val="00CF198C"/>
    <w:rsid w:val="00CF33CE"/>
    <w:rsid w:val="00CF42D1"/>
    <w:rsid w:val="00CF595B"/>
    <w:rsid w:val="00D01915"/>
    <w:rsid w:val="00D01B27"/>
    <w:rsid w:val="00D01FC7"/>
    <w:rsid w:val="00D01FE9"/>
    <w:rsid w:val="00D02FD2"/>
    <w:rsid w:val="00D0311E"/>
    <w:rsid w:val="00D040A3"/>
    <w:rsid w:val="00D04553"/>
    <w:rsid w:val="00D047A4"/>
    <w:rsid w:val="00D062D7"/>
    <w:rsid w:val="00D0633A"/>
    <w:rsid w:val="00D07D53"/>
    <w:rsid w:val="00D07FF2"/>
    <w:rsid w:val="00D10BED"/>
    <w:rsid w:val="00D11556"/>
    <w:rsid w:val="00D11B41"/>
    <w:rsid w:val="00D1244A"/>
    <w:rsid w:val="00D1259E"/>
    <w:rsid w:val="00D126C7"/>
    <w:rsid w:val="00D1321D"/>
    <w:rsid w:val="00D143C6"/>
    <w:rsid w:val="00D161EB"/>
    <w:rsid w:val="00D164C0"/>
    <w:rsid w:val="00D16573"/>
    <w:rsid w:val="00D16E8A"/>
    <w:rsid w:val="00D176B7"/>
    <w:rsid w:val="00D218B3"/>
    <w:rsid w:val="00D22533"/>
    <w:rsid w:val="00D22E9D"/>
    <w:rsid w:val="00D24551"/>
    <w:rsid w:val="00D266B2"/>
    <w:rsid w:val="00D27E1F"/>
    <w:rsid w:val="00D3025D"/>
    <w:rsid w:val="00D308DE"/>
    <w:rsid w:val="00D314EC"/>
    <w:rsid w:val="00D31704"/>
    <w:rsid w:val="00D3172D"/>
    <w:rsid w:val="00D317B9"/>
    <w:rsid w:val="00D341FF"/>
    <w:rsid w:val="00D348ED"/>
    <w:rsid w:val="00D34A5F"/>
    <w:rsid w:val="00D3502D"/>
    <w:rsid w:val="00D3513B"/>
    <w:rsid w:val="00D3516E"/>
    <w:rsid w:val="00D361E7"/>
    <w:rsid w:val="00D36CE7"/>
    <w:rsid w:val="00D3743D"/>
    <w:rsid w:val="00D37F61"/>
    <w:rsid w:val="00D41E65"/>
    <w:rsid w:val="00D4213F"/>
    <w:rsid w:val="00D42ADB"/>
    <w:rsid w:val="00D43C02"/>
    <w:rsid w:val="00D4449A"/>
    <w:rsid w:val="00D46213"/>
    <w:rsid w:val="00D468F4"/>
    <w:rsid w:val="00D4775E"/>
    <w:rsid w:val="00D4791D"/>
    <w:rsid w:val="00D50443"/>
    <w:rsid w:val="00D5049B"/>
    <w:rsid w:val="00D50D94"/>
    <w:rsid w:val="00D50E9D"/>
    <w:rsid w:val="00D50EE3"/>
    <w:rsid w:val="00D51446"/>
    <w:rsid w:val="00D51C60"/>
    <w:rsid w:val="00D51DCC"/>
    <w:rsid w:val="00D51E2B"/>
    <w:rsid w:val="00D54A92"/>
    <w:rsid w:val="00D551FB"/>
    <w:rsid w:val="00D55317"/>
    <w:rsid w:val="00D56453"/>
    <w:rsid w:val="00D56457"/>
    <w:rsid w:val="00D56A17"/>
    <w:rsid w:val="00D5749B"/>
    <w:rsid w:val="00D57EB3"/>
    <w:rsid w:val="00D60366"/>
    <w:rsid w:val="00D609B7"/>
    <w:rsid w:val="00D60B96"/>
    <w:rsid w:val="00D6149D"/>
    <w:rsid w:val="00D61BCF"/>
    <w:rsid w:val="00D62B31"/>
    <w:rsid w:val="00D6339C"/>
    <w:rsid w:val="00D648CE"/>
    <w:rsid w:val="00D65257"/>
    <w:rsid w:val="00D65308"/>
    <w:rsid w:val="00D660D5"/>
    <w:rsid w:val="00D66644"/>
    <w:rsid w:val="00D71423"/>
    <w:rsid w:val="00D734D2"/>
    <w:rsid w:val="00D74CCE"/>
    <w:rsid w:val="00D753A8"/>
    <w:rsid w:val="00D763CA"/>
    <w:rsid w:val="00D768BF"/>
    <w:rsid w:val="00D7699B"/>
    <w:rsid w:val="00D76B3D"/>
    <w:rsid w:val="00D808E1"/>
    <w:rsid w:val="00D80A3A"/>
    <w:rsid w:val="00D80DD3"/>
    <w:rsid w:val="00D81FC4"/>
    <w:rsid w:val="00D82FAA"/>
    <w:rsid w:val="00D865C7"/>
    <w:rsid w:val="00D90861"/>
    <w:rsid w:val="00D91701"/>
    <w:rsid w:val="00D91C6B"/>
    <w:rsid w:val="00D937B7"/>
    <w:rsid w:val="00D94DAB"/>
    <w:rsid w:val="00D9535A"/>
    <w:rsid w:val="00D953C5"/>
    <w:rsid w:val="00D959D7"/>
    <w:rsid w:val="00D95B53"/>
    <w:rsid w:val="00D95C4F"/>
    <w:rsid w:val="00D95D45"/>
    <w:rsid w:val="00D96072"/>
    <w:rsid w:val="00D9614B"/>
    <w:rsid w:val="00D9653D"/>
    <w:rsid w:val="00D96F38"/>
    <w:rsid w:val="00DA1EE9"/>
    <w:rsid w:val="00DA2365"/>
    <w:rsid w:val="00DA2F06"/>
    <w:rsid w:val="00DA395F"/>
    <w:rsid w:val="00DA4C7F"/>
    <w:rsid w:val="00DA4FAB"/>
    <w:rsid w:val="00DA5280"/>
    <w:rsid w:val="00DA67F8"/>
    <w:rsid w:val="00DA7359"/>
    <w:rsid w:val="00DA7D0B"/>
    <w:rsid w:val="00DB1CD3"/>
    <w:rsid w:val="00DB2000"/>
    <w:rsid w:val="00DB254D"/>
    <w:rsid w:val="00DB37F0"/>
    <w:rsid w:val="00DB472E"/>
    <w:rsid w:val="00DB66BC"/>
    <w:rsid w:val="00DB6C3B"/>
    <w:rsid w:val="00DB72C9"/>
    <w:rsid w:val="00DB7A12"/>
    <w:rsid w:val="00DB7CA1"/>
    <w:rsid w:val="00DC0B5C"/>
    <w:rsid w:val="00DC1A20"/>
    <w:rsid w:val="00DC225D"/>
    <w:rsid w:val="00DC2964"/>
    <w:rsid w:val="00DC2FD6"/>
    <w:rsid w:val="00DC59B2"/>
    <w:rsid w:val="00DC6014"/>
    <w:rsid w:val="00DC65DD"/>
    <w:rsid w:val="00DC725E"/>
    <w:rsid w:val="00DC7631"/>
    <w:rsid w:val="00DD076F"/>
    <w:rsid w:val="00DD09CC"/>
    <w:rsid w:val="00DD0FA4"/>
    <w:rsid w:val="00DD247E"/>
    <w:rsid w:val="00DD5D31"/>
    <w:rsid w:val="00DD64DF"/>
    <w:rsid w:val="00DD65F0"/>
    <w:rsid w:val="00DD6A31"/>
    <w:rsid w:val="00DD7680"/>
    <w:rsid w:val="00DE07DA"/>
    <w:rsid w:val="00DE1267"/>
    <w:rsid w:val="00DE2AAF"/>
    <w:rsid w:val="00DE2E7D"/>
    <w:rsid w:val="00DE36FE"/>
    <w:rsid w:val="00DE37CB"/>
    <w:rsid w:val="00DE3E95"/>
    <w:rsid w:val="00DE4CA4"/>
    <w:rsid w:val="00DE5006"/>
    <w:rsid w:val="00DE62D8"/>
    <w:rsid w:val="00DE7002"/>
    <w:rsid w:val="00DE7203"/>
    <w:rsid w:val="00DE7AA2"/>
    <w:rsid w:val="00DF0CCA"/>
    <w:rsid w:val="00DF3124"/>
    <w:rsid w:val="00DF31B3"/>
    <w:rsid w:val="00DF4BBF"/>
    <w:rsid w:val="00DF4E3C"/>
    <w:rsid w:val="00DF557B"/>
    <w:rsid w:val="00DF694E"/>
    <w:rsid w:val="00DF6BBB"/>
    <w:rsid w:val="00DF772A"/>
    <w:rsid w:val="00DF787A"/>
    <w:rsid w:val="00E0004B"/>
    <w:rsid w:val="00E00178"/>
    <w:rsid w:val="00E0044C"/>
    <w:rsid w:val="00E00E09"/>
    <w:rsid w:val="00E00E61"/>
    <w:rsid w:val="00E01478"/>
    <w:rsid w:val="00E03711"/>
    <w:rsid w:val="00E056DD"/>
    <w:rsid w:val="00E06136"/>
    <w:rsid w:val="00E07381"/>
    <w:rsid w:val="00E07674"/>
    <w:rsid w:val="00E07D11"/>
    <w:rsid w:val="00E10194"/>
    <w:rsid w:val="00E11800"/>
    <w:rsid w:val="00E11F17"/>
    <w:rsid w:val="00E1638F"/>
    <w:rsid w:val="00E16E67"/>
    <w:rsid w:val="00E17842"/>
    <w:rsid w:val="00E20980"/>
    <w:rsid w:val="00E21BBC"/>
    <w:rsid w:val="00E22D5A"/>
    <w:rsid w:val="00E231C1"/>
    <w:rsid w:val="00E24C24"/>
    <w:rsid w:val="00E26EFC"/>
    <w:rsid w:val="00E301E9"/>
    <w:rsid w:val="00E30FC4"/>
    <w:rsid w:val="00E31285"/>
    <w:rsid w:val="00E31D98"/>
    <w:rsid w:val="00E32458"/>
    <w:rsid w:val="00E33549"/>
    <w:rsid w:val="00E33BDA"/>
    <w:rsid w:val="00E3544E"/>
    <w:rsid w:val="00E35A6B"/>
    <w:rsid w:val="00E35E56"/>
    <w:rsid w:val="00E37FBF"/>
    <w:rsid w:val="00E401FA"/>
    <w:rsid w:val="00E40350"/>
    <w:rsid w:val="00E403C8"/>
    <w:rsid w:val="00E424C7"/>
    <w:rsid w:val="00E42B38"/>
    <w:rsid w:val="00E4342A"/>
    <w:rsid w:val="00E44421"/>
    <w:rsid w:val="00E451F8"/>
    <w:rsid w:val="00E45624"/>
    <w:rsid w:val="00E45E29"/>
    <w:rsid w:val="00E46026"/>
    <w:rsid w:val="00E468F8"/>
    <w:rsid w:val="00E47196"/>
    <w:rsid w:val="00E506B7"/>
    <w:rsid w:val="00E51916"/>
    <w:rsid w:val="00E535A7"/>
    <w:rsid w:val="00E54C9E"/>
    <w:rsid w:val="00E55CC2"/>
    <w:rsid w:val="00E56A72"/>
    <w:rsid w:val="00E57293"/>
    <w:rsid w:val="00E57AAA"/>
    <w:rsid w:val="00E57F60"/>
    <w:rsid w:val="00E60C5B"/>
    <w:rsid w:val="00E61275"/>
    <w:rsid w:val="00E61358"/>
    <w:rsid w:val="00E6168F"/>
    <w:rsid w:val="00E61B96"/>
    <w:rsid w:val="00E62088"/>
    <w:rsid w:val="00E6277C"/>
    <w:rsid w:val="00E6341B"/>
    <w:rsid w:val="00E6368B"/>
    <w:rsid w:val="00E6376F"/>
    <w:rsid w:val="00E641E6"/>
    <w:rsid w:val="00E6563C"/>
    <w:rsid w:val="00E65F53"/>
    <w:rsid w:val="00E662B8"/>
    <w:rsid w:val="00E66ABD"/>
    <w:rsid w:val="00E671F7"/>
    <w:rsid w:val="00E67F0D"/>
    <w:rsid w:val="00E71058"/>
    <w:rsid w:val="00E71629"/>
    <w:rsid w:val="00E71DAE"/>
    <w:rsid w:val="00E72AE3"/>
    <w:rsid w:val="00E73276"/>
    <w:rsid w:val="00E7354B"/>
    <w:rsid w:val="00E746BB"/>
    <w:rsid w:val="00E74FF9"/>
    <w:rsid w:val="00E752FC"/>
    <w:rsid w:val="00E756D0"/>
    <w:rsid w:val="00E7613E"/>
    <w:rsid w:val="00E76211"/>
    <w:rsid w:val="00E769F3"/>
    <w:rsid w:val="00E76C2A"/>
    <w:rsid w:val="00E7791C"/>
    <w:rsid w:val="00E77D92"/>
    <w:rsid w:val="00E80235"/>
    <w:rsid w:val="00E81F93"/>
    <w:rsid w:val="00E822F7"/>
    <w:rsid w:val="00E8398A"/>
    <w:rsid w:val="00E83CA4"/>
    <w:rsid w:val="00E84B44"/>
    <w:rsid w:val="00E855F0"/>
    <w:rsid w:val="00E85D5C"/>
    <w:rsid w:val="00E85FE5"/>
    <w:rsid w:val="00E8631E"/>
    <w:rsid w:val="00E867CC"/>
    <w:rsid w:val="00E86E4A"/>
    <w:rsid w:val="00E8792A"/>
    <w:rsid w:val="00E915DA"/>
    <w:rsid w:val="00E91F39"/>
    <w:rsid w:val="00E937AF"/>
    <w:rsid w:val="00E947DC"/>
    <w:rsid w:val="00E954D0"/>
    <w:rsid w:val="00E95536"/>
    <w:rsid w:val="00EA06CD"/>
    <w:rsid w:val="00EA0BF0"/>
    <w:rsid w:val="00EA3555"/>
    <w:rsid w:val="00EA4370"/>
    <w:rsid w:val="00EA57DE"/>
    <w:rsid w:val="00EA5D39"/>
    <w:rsid w:val="00EA67B5"/>
    <w:rsid w:val="00EB05EE"/>
    <w:rsid w:val="00EB07F6"/>
    <w:rsid w:val="00EB0FD5"/>
    <w:rsid w:val="00EB110E"/>
    <w:rsid w:val="00EB202B"/>
    <w:rsid w:val="00EB241A"/>
    <w:rsid w:val="00EB24D2"/>
    <w:rsid w:val="00EB33A6"/>
    <w:rsid w:val="00EB4294"/>
    <w:rsid w:val="00EB4528"/>
    <w:rsid w:val="00EB4537"/>
    <w:rsid w:val="00EB4811"/>
    <w:rsid w:val="00EB5070"/>
    <w:rsid w:val="00EB5769"/>
    <w:rsid w:val="00EB5C70"/>
    <w:rsid w:val="00EB6D94"/>
    <w:rsid w:val="00EC173E"/>
    <w:rsid w:val="00EC2190"/>
    <w:rsid w:val="00EC23C9"/>
    <w:rsid w:val="00EC475F"/>
    <w:rsid w:val="00EC607E"/>
    <w:rsid w:val="00EC6509"/>
    <w:rsid w:val="00EC785D"/>
    <w:rsid w:val="00ED0EFC"/>
    <w:rsid w:val="00ED32EC"/>
    <w:rsid w:val="00ED4C10"/>
    <w:rsid w:val="00ED4D43"/>
    <w:rsid w:val="00ED5CD5"/>
    <w:rsid w:val="00ED6AEF"/>
    <w:rsid w:val="00ED70E3"/>
    <w:rsid w:val="00ED779E"/>
    <w:rsid w:val="00EE0476"/>
    <w:rsid w:val="00EE2B48"/>
    <w:rsid w:val="00EE3961"/>
    <w:rsid w:val="00EE3E25"/>
    <w:rsid w:val="00EE3EC5"/>
    <w:rsid w:val="00EE58AC"/>
    <w:rsid w:val="00EE6FD4"/>
    <w:rsid w:val="00EE7976"/>
    <w:rsid w:val="00EE7B30"/>
    <w:rsid w:val="00EE7B3B"/>
    <w:rsid w:val="00EE7F86"/>
    <w:rsid w:val="00EF00FF"/>
    <w:rsid w:val="00EF0748"/>
    <w:rsid w:val="00EF0C86"/>
    <w:rsid w:val="00EF0D19"/>
    <w:rsid w:val="00EF12F6"/>
    <w:rsid w:val="00EF182B"/>
    <w:rsid w:val="00EF1B50"/>
    <w:rsid w:val="00EF1D5F"/>
    <w:rsid w:val="00EF2DF3"/>
    <w:rsid w:val="00EF2F8C"/>
    <w:rsid w:val="00EF43CD"/>
    <w:rsid w:val="00EF4795"/>
    <w:rsid w:val="00EF5AC4"/>
    <w:rsid w:val="00EF5D5C"/>
    <w:rsid w:val="00EF6236"/>
    <w:rsid w:val="00EF654B"/>
    <w:rsid w:val="00EF67D5"/>
    <w:rsid w:val="00EF6F7E"/>
    <w:rsid w:val="00EF7961"/>
    <w:rsid w:val="00F020E2"/>
    <w:rsid w:val="00F03978"/>
    <w:rsid w:val="00F03FA7"/>
    <w:rsid w:val="00F04866"/>
    <w:rsid w:val="00F05AA1"/>
    <w:rsid w:val="00F0628F"/>
    <w:rsid w:val="00F066CF"/>
    <w:rsid w:val="00F06705"/>
    <w:rsid w:val="00F07205"/>
    <w:rsid w:val="00F1044E"/>
    <w:rsid w:val="00F106C2"/>
    <w:rsid w:val="00F11156"/>
    <w:rsid w:val="00F114B3"/>
    <w:rsid w:val="00F119AE"/>
    <w:rsid w:val="00F125E1"/>
    <w:rsid w:val="00F14A3D"/>
    <w:rsid w:val="00F1532C"/>
    <w:rsid w:val="00F1727A"/>
    <w:rsid w:val="00F208AE"/>
    <w:rsid w:val="00F20BB6"/>
    <w:rsid w:val="00F211B9"/>
    <w:rsid w:val="00F2243B"/>
    <w:rsid w:val="00F22E85"/>
    <w:rsid w:val="00F24A6D"/>
    <w:rsid w:val="00F24D04"/>
    <w:rsid w:val="00F306E5"/>
    <w:rsid w:val="00F3185C"/>
    <w:rsid w:val="00F31D94"/>
    <w:rsid w:val="00F33E75"/>
    <w:rsid w:val="00F35D89"/>
    <w:rsid w:val="00F36CC3"/>
    <w:rsid w:val="00F37F4A"/>
    <w:rsid w:val="00F41718"/>
    <w:rsid w:val="00F423AE"/>
    <w:rsid w:val="00F43669"/>
    <w:rsid w:val="00F43AD0"/>
    <w:rsid w:val="00F45189"/>
    <w:rsid w:val="00F45710"/>
    <w:rsid w:val="00F4708B"/>
    <w:rsid w:val="00F506B0"/>
    <w:rsid w:val="00F5103A"/>
    <w:rsid w:val="00F51178"/>
    <w:rsid w:val="00F51A7C"/>
    <w:rsid w:val="00F52426"/>
    <w:rsid w:val="00F54B12"/>
    <w:rsid w:val="00F55A7F"/>
    <w:rsid w:val="00F55C68"/>
    <w:rsid w:val="00F56F40"/>
    <w:rsid w:val="00F60F91"/>
    <w:rsid w:val="00F612C4"/>
    <w:rsid w:val="00F61AE1"/>
    <w:rsid w:val="00F63B7A"/>
    <w:rsid w:val="00F6439B"/>
    <w:rsid w:val="00F65E7C"/>
    <w:rsid w:val="00F667CE"/>
    <w:rsid w:val="00F67520"/>
    <w:rsid w:val="00F67A64"/>
    <w:rsid w:val="00F67C6A"/>
    <w:rsid w:val="00F67E68"/>
    <w:rsid w:val="00F80C90"/>
    <w:rsid w:val="00F80E05"/>
    <w:rsid w:val="00F81DC8"/>
    <w:rsid w:val="00F8327D"/>
    <w:rsid w:val="00F83DCB"/>
    <w:rsid w:val="00F840E2"/>
    <w:rsid w:val="00F85195"/>
    <w:rsid w:val="00F85AA9"/>
    <w:rsid w:val="00F86213"/>
    <w:rsid w:val="00F9004E"/>
    <w:rsid w:val="00F94070"/>
    <w:rsid w:val="00F949D8"/>
    <w:rsid w:val="00F94F30"/>
    <w:rsid w:val="00F960A9"/>
    <w:rsid w:val="00F96D29"/>
    <w:rsid w:val="00F97F00"/>
    <w:rsid w:val="00FA02CA"/>
    <w:rsid w:val="00FA0510"/>
    <w:rsid w:val="00FA124A"/>
    <w:rsid w:val="00FA2940"/>
    <w:rsid w:val="00FA453E"/>
    <w:rsid w:val="00FA53B2"/>
    <w:rsid w:val="00FA543C"/>
    <w:rsid w:val="00FA566C"/>
    <w:rsid w:val="00FA5DF2"/>
    <w:rsid w:val="00FA604D"/>
    <w:rsid w:val="00FA61C3"/>
    <w:rsid w:val="00FA6376"/>
    <w:rsid w:val="00FA6BA8"/>
    <w:rsid w:val="00FA74F1"/>
    <w:rsid w:val="00FB109E"/>
    <w:rsid w:val="00FB1513"/>
    <w:rsid w:val="00FB18BD"/>
    <w:rsid w:val="00FB24C0"/>
    <w:rsid w:val="00FB2762"/>
    <w:rsid w:val="00FB377D"/>
    <w:rsid w:val="00FB3E40"/>
    <w:rsid w:val="00FB6144"/>
    <w:rsid w:val="00FB686C"/>
    <w:rsid w:val="00FB6A53"/>
    <w:rsid w:val="00FC0010"/>
    <w:rsid w:val="00FC0573"/>
    <w:rsid w:val="00FC0AE0"/>
    <w:rsid w:val="00FC104F"/>
    <w:rsid w:val="00FC1EFC"/>
    <w:rsid w:val="00FC2D71"/>
    <w:rsid w:val="00FC382B"/>
    <w:rsid w:val="00FC4711"/>
    <w:rsid w:val="00FC4B6C"/>
    <w:rsid w:val="00FC517A"/>
    <w:rsid w:val="00FC6206"/>
    <w:rsid w:val="00FC6F90"/>
    <w:rsid w:val="00FD0EB8"/>
    <w:rsid w:val="00FD1903"/>
    <w:rsid w:val="00FD252C"/>
    <w:rsid w:val="00FD46F2"/>
    <w:rsid w:val="00FD502F"/>
    <w:rsid w:val="00FD5277"/>
    <w:rsid w:val="00FD591E"/>
    <w:rsid w:val="00FD5AEA"/>
    <w:rsid w:val="00FE0086"/>
    <w:rsid w:val="00FE0C0C"/>
    <w:rsid w:val="00FE0F51"/>
    <w:rsid w:val="00FE1185"/>
    <w:rsid w:val="00FE11C0"/>
    <w:rsid w:val="00FE1524"/>
    <w:rsid w:val="00FE40FE"/>
    <w:rsid w:val="00FE4EE7"/>
    <w:rsid w:val="00FE60D5"/>
    <w:rsid w:val="00FE6605"/>
    <w:rsid w:val="00FE6C7C"/>
    <w:rsid w:val="00FE7379"/>
    <w:rsid w:val="00FF1049"/>
    <w:rsid w:val="00FF125E"/>
    <w:rsid w:val="00FF18FF"/>
    <w:rsid w:val="00FF246C"/>
    <w:rsid w:val="00FF249A"/>
    <w:rsid w:val="00FF252D"/>
    <w:rsid w:val="00FF61E1"/>
    <w:rsid w:val="00FF6368"/>
    <w:rsid w:val="00FF7539"/>
    <w:rsid w:val="00FF781E"/>
    <w:rsid w:val="015F34E5"/>
    <w:rsid w:val="0162F72A"/>
    <w:rsid w:val="026BB727"/>
    <w:rsid w:val="02C75C28"/>
    <w:rsid w:val="02C902D3"/>
    <w:rsid w:val="02EE5EDC"/>
    <w:rsid w:val="02F326E5"/>
    <w:rsid w:val="0334EF40"/>
    <w:rsid w:val="03A36947"/>
    <w:rsid w:val="04ABCA0E"/>
    <w:rsid w:val="050E034D"/>
    <w:rsid w:val="0512B4B8"/>
    <w:rsid w:val="0530BB2E"/>
    <w:rsid w:val="05419E33"/>
    <w:rsid w:val="05886D4F"/>
    <w:rsid w:val="05DCA55F"/>
    <w:rsid w:val="060019DA"/>
    <w:rsid w:val="0634DB44"/>
    <w:rsid w:val="063A0D27"/>
    <w:rsid w:val="068BB6F1"/>
    <w:rsid w:val="06E3A7D7"/>
    <w:rsid w:val="070053FC"/>
    <w:rsid w:val="0700E9A9"/>
    <w:rsid w:val="076EFD2E"/>
    <w:rsid w:val="07942FB8"/>
    <w:rsid w:val="07A85844"/>
    <w:rsid w:val="07B35997"/>
    <w:rsid w:val="086E64AF"/>
    <w:rsid w:val="0945C93D"/>
    <w:rsid w:val="094BD289"/>
    <w:rsid w:val="098D1463"/>
    <w:rsid w:val="09972F98"/>
    <w:rsid w:val="09A15D37"/>
    <w:rsid w:val="09C6388C"/>
    <w:rsid w:val="0AAB230C"/>
    <w:rsid w:val="0AB762E2"/>
    <w:rsid w:val="0AB9BF3F"/>
    <w:rsid w:val="0AEEC6B4"/>
    <w:rsid w:val="0B3DB085"/>
    <w:rsid w:val="0B4732BD"/>
    <w:rsid w:val="0B819B42"/>
    <w:rsid w:val="0D8F8909"/>
    <w:rsid w:val="0DF42949"/>
    <w:rsid w:val="0DF85FBC"/>
    <w:rsid w:val="0EA9BCF9"/>
    <w:rsid w:val="0EDD547E"/>
    <w:rsid w:val="0EE5521A"/>
    <w:rsid w:val="0F04A794"/>
    <w:rsid w:val="0F3601CF"/>
    <w:rsid w:val="0F6F048F"/>
    <w:rsid w:val="0FA52AE5"/>
    <w:rsid w:val="10793F9C"/>
    <w:rsid w:val="10BC5270"/>
    <w:rsid w:val="10EC2C76"/>
    <w:rsid w:val="11289AF4"/>
    <w:rsid w:val="11820E67"/>
    <w:rsid w:val="119F4F64"/>
    <w:rsid w:val="11AA9840"/>
    <w:rsid w:val="1210BFCD"/>
    <w:rsid w:val="1222B29E"/>
    <w:rsid w:val="12254F8E"/>
    <w:rsid w:val="127EB1FB"/>
    <w:rsid w:val="129A5394"/>
    <w:rsid w:val="12D0CB80"/>
    <w:rsid w:val="137BCC51"/>
    <w:rsid w:val="13B301E0"/>
    <w:rsid w:val="149071E9"/>
    <w:rsid w:val="14A71E5E"/>
    <w:rsid w:val="14ABAC7F"/>
    <w:rsid w:val="14EE75E7"/>
    <w:rsid w:val="15225FE6"/>
    <w:rsid w:val="1579007E"/>
    <w:rsid w:val="157B3F67"/>
    <w:rsid w:val="15974770"/>
    <w:rsid w:val="15B03514"/>
    <w:rsid w:val="15E275F4"/>
    <w:rsid w:val="1681F675"/>
    <w:rsid w:val="168F8DFA"/>
    <w:rsid w:val="17162537"/>
    <w:rsid w:val="1734CDDC"/>
    <w:rsid w:val="180BAEB0"/>
    <w:rsid w:val="18131ECE"/>
    <w:rsid w:val="1851D6B2"/>
    <w:rsid w:val="189F293C"/>
    <w:rsid w:val="18B74FBD"/>
    <w:rsid w:val="18E40AA6"/>
    <w:rsid w:val="190C224D"/>
    <w:rsid w:val="191281D2"/>
    <w:rsid w:val="191BB5F7"/>
    <w:rsid w:val="19B481DF"/>
    <w:rsid w:val="19DD852E"/>
    <w:rsid w:val="1A1B87B2"/>
    <w:rsid w:val="1A6FA21C"/>
    <w:rsid w:val="1A734EB4"/>
    <w:rsid w:val="1ABDBD64"/>
    <w:rsid w:val="1AF349FF"/>
    <w:rsid w:val="1B94D510"/>
    <w:rsid w:val="1BD0EF95"/>
    <w:rsid w:val="1C43FE52"/>
    <w:rsid w:val="1CA3AA04"/>
    <w:rsid w:val="1CE823B6"/>
    <w:rsid w:val="1D3BB865"/>
    <w:rsid w:val="1D405101"/>
    <w:rsid w:val="1D47C95A"/>
    <w:rsid w:val="1D803E66"/>
    <w:rsid w:val="1E491DC6"/>
    <w:rsid w:val="1E95AB0A"/>
    <w:rsid w:val="1E9D2897"/>
    <w:rsid w:val="1EE5D921"/>
    <w:rsid w:val="1F40616E"/>
    <w:rsid w:val="1F97C084"/>
    <w:rsid w:val="203DE1B8"/>
    <w:rsid w:val="205180E5"/>
    <w:rsid w:val="2053FF2E"/>
    <w:rsid w:val="2110B945"/>
    <w:rsid w:val="21B798A5"/>
    <w:rsid w:val="22701F14"/>
    <w:rsid w:val="22D09CAA"/>
    <w:rsid w:val="2303235A"/>
    <w:rsid w:val="2314CB98"/>
    <w:rsid w:val="231F2085"/>
    <w:rsid w:val="2336E161"/>
    <w:rsid w:val="237DD256"/>
    <w:rsid w:val="24418689"/>
    <w:rsid w:val="24FE99BB"/>
    <w:rsid w:val="25DA77DE"/>
    <w:rsid w:val="2609CD10"/>
    <w:rsid w:val="26FDA5F5"/>
    <w:rsid w:val="27385C6A"/>
    <w:rsid w:val="273D540E"/>
    <w:rsid w:val="274F9E02"/>
    <w:rsid w:val="27770CA1"/>
    <w:rsid w:val="27A3F2E1"/>
    <w:rsid w:val="27B58228"/>
    <w:rsid w:val="2821DA9D"/>
    <w:rsid w:val="283ACDC9"/>
    <w:rsid w:val="28854085"/>
    <w:rsid w:val="28A55499"/>
    <w:rsid w:val="28C14425"/>
    <w:rsid w:val="291E368E"/>
    <w:rsid w:val="29A4F848"/>
    <w:rsid w:val="29D3FD66"/>
    <w:rsid w:val="29EA62B3"/>
    <w:rsid w:val="2A75390B"/>
    <w:rsid w:val="2A92B6B3"/>
    <w:rsid w:val="2A935276"/>
    <w:rsid w:val="2AD60426"/>
    <w:rsid w:val="2B1C8362"/>
    <w:rsid w:val="2C05CF2D"/>
    <w:rsid w:val="2C9AB6A7"/>
    <w:rsid w:val="2D2DD26D"/>
    <w:rsid w:val="2D3442AC"/>
    <w:rsid w:val="2E28300E"/>
    <w:rsid w:val="2E5973FC"/>
    <w:rsid w:val="2EC7F434"/>
    <w:rsid w:val="2F902D0E"/>
    <w:rsid w:val="2F9493AA"/>
    <w:rsid w:val="2FA7B43B"/>
    <w:rsid w:val="304A7663"/>
    <w:rsid w:val="306F0900"/>
    <w:rsid w:val="30B47FC2"/>
    <w:rsid w:val="320FE373"/>
    <w:rsid w:val="3219414A"/>
    <w:rsid w:val="3267C667"/>
    <w:rsid w:val="32691B93"/>
    <w:rsid w:val="3274C930"/>
    <w:rsid w:val="33891BE3"/>
    <w:rsid w:val="33CB9169"/>
    <w:rsid w:val="33D833DC"/>
    <w:rsid w:val="33DB9E14"/>
    <w:rsid w:val="341A2FB2"/>
    <w:rsid w:val="34400F2A"/>
    <w:rsid w:val="34458CBF"/>
    <w:rsid w:val="34993C67"/>
    <w:rsid w:val="34BF728B"/>
    <w:rsid w:val="34F85E1A"/>
    <w:rsid w:val="35076AD7"/>
    <w:rsid w:val="3520EBE2"/>
    <w:rsid w:val="35551BD0"/>
    <w:rsid w:val="355BF8C6"/>
    <w:rsid w:val="360A3A1E"/>
    <w:rsid w:val="3624F08B"/>
    <w:rsid w:val="363D1DF2"/>
    <w:rsid w:val="3692D67F"/>
    <w:rsid w:val="36ECCAAF"/>
    <w:rsid w:val="37474134"/>
    <w:rsid w:val="37CE3752"/>
    <w:rsid w:val="381411D3"/>
    <w:rsid w:val="382FD42F"/>
    <w:rsid w:val="38400601"/>
    <w:rsid w:val="38538208"/>
    <w:rsid w:val="389C44D5"/>
    <w:rsid w:val="38C12BA7"/>
    <w:rsid w:val="38C2EBAB"/>
    <w:rsid w:val="38D576B4"/>
    <w:rsid w:val="39347B41"/>
    <w:rsid w:val="396D0C55"/>
    <w:rsid w:val="398529F1"/>
    <w:rsid w:val="3999C287"/>
    <w:rsid w:val="39B29B82"/>
    <w:rsid w:val="3A1FF0D8"/>
    <w:rsid w:val="3B2E3ECB"/>
    <w:rsid w:val="3B368204"/>
    <w:rsid w:val="3BB12EBE"/>
    <w:rsid w:val="3C1153B1"/>
    <w:rsid w:val="3C1BCF2C"/>
    <w:rsid w:val="3CF7306F"/>
    <w:rsid w:val="3D4C1EF9"/>
    <w:rsid w:val="3D51D12B"/>
    <w:rsid w:val="3DB1A7FE"/>
    <w:rsid w:val="3E9093C8"/>
    <w:rsid w:val="3F5EB442"/>
    <w:rsid w:val="3F7CDFA6"/>
    <w:rsid w:val="3F8B9B9A"/>
    <w:rsid w:val="3FA1F2E4"/>
    <w:rsid w:val="3FB3F078"/>
    <w:rsid w:val="3FD1515B"/>
    <w:rsid w:val="3FDC08F5"/>
    <w:rsid w:val="4045302C"/>
    <w:rsid w:val="4047D2AF"/>
    <w:rsid w:val="404E522D"/>
    <w:rsid w:val="4073F100"/>
    <w:rsid w:val="4075C37A"/>
    <w:rsid w:val="407FEF4F"/>
    <w:rsid w:val="4087C44A"/>
    <w:rsid w:val="408958F9"/>
    <w:rsid w:val="40B3EBF3"/>
    <w:rsid w:val="40CA78EA"/>
    <w:rsid w:val="41188F00"/>
    <w:rsid w:val="418F9DE8"/>
    <w:rsid w:val="41F5334D"/>
    <w:rsid w:val="421FC9C0"/>
    <w:rsid w:val="422F4F39"/>
    <w:rsid w:val="424AAACC"/>
    <w:rsid w:val="4254A036"/>
    <w:rsid w:val="4264F4DD"/>
    <w:rsid w:val="426B4AB9"/>
    <w:rsid w:val="4270F064"/>
    <w:rsid w:val="4306134E"/>
    <w:rsid w:val="4363909E"/>
    <w:rsid w:val="43959D9C"/>
    <w:rsid w:val="44D4BFE8"/>
    <w:rsid w:val="4527D180"/>
    <w:rsid w:val="455C4E8C"/>
    <w:rsid w:val="45A680A3"/>
    <w:rsid w:val="45B62139"/>
    <w:rsid w:val="463579D5"/>
    <w:rsid w:val="468FF070"/>
    <w:rsid w:val="46AE6EB6"/>
    <w:rsid w:val="46B4B598"/>
    <w:rsid w:val="46B509EB"/>
    <w:rsid w:val="47673578"/>
    <w:rsid w:val="47E48664"/>
    <w:rsid w:val="47F43943"/>
    <w:rsid w:val="48DCAA26"/>
    <w:rsid w:val="4946D229"/>
    <w:rsid w:val="49B0ACAC"/>
    <w:rsid w:val="4A5B3117"/>
    <w:rsid w:val="4A70C3DE"/>
    <w:rsid w:val="4AB1C08B"/>
    <w:rsid w:val="4AEBD637"/>
    <w:rsid w:val="4B524E70"/>
    <w:rsid w:val="4B551F2F"/>
    <w:rsid w:val="4B8A15FA"/>
    <w:rsid w:val="4C5C676D"/>
    <w:rsid w:val="4C5C8E8A"/>
    <w:rsid w:val="4C68C959"/>
    <w:rsid w:val="4CC078B3"/>
    <w:rsid w:val="4D0219E3"/>
    <w:rsid w:val="4D407755"/>
    <w:rsid w:val="4D838C76"/>
    <w:rsid w:val="4DA9281B"/>
    <w:rsid w:val="4E8A172A"/>
    <w:rsid w:val="4EA39F24"/>
    <w:rsid w:val="4EC082BB"/>
    <w:rsid w:val="4EE4A6C1"/>
    <w:rsid w:val="4F07D360"/>
    <w:rsid w:val="4F42122E"/>
    <w:rsid w:val="4F4A91D3"/>
    <w:rsid w:val="4F4B1557"/>
    <w:rsid w:val="4F5879E9"/>
    <w:rsid w:val="4FB094A2"/>
    <w:rsid w:val="5219DAE2"/>
    <w:rsid w:val="52FADF0A"/>
    <w:rsid w:val="532CDC4D"/>
    <w:rsid w:val="53731742"/>
    <w:rsid w:val="538D6C58"/>
    <w:rsid w:val="54366A3D"/>
    <w:rsid w:val="544DE344"/>
    <w:rsid w:val="54AC4A31"/>
    <w:rsid w:val="54B3929C"/>
    <w:rsid w:val="54F98E98"/>
    <w:rsid w:val="550C4C7B"/>
    <w:rsid w:val="554D0FEA"/>
    <w:rsid w:val="555655D9"/>
    <w:rsid w:val="55B221AE"/>
    <w:rsid w:val="55B584A1"/>
    <w:rsid w:val="5630A54B"/>
    <w:rsid w:val="56397A1F"/>
    <w:rsid w:val="565819ED"/>
    <w:rsid w:val="5703B7F0"/>
    <w:rsid w:val="572DD0AC"/>
    <w:rsid w:val="57530B83"/>
    <w:rsid w:val="57942387"/>
    <w:rsid w:val="57B11F11"/>
    <w:rsid w:val="57C0F0E8"/>
    <w:rsid w:val="5871029C"/>
    <w:rsid w:val="588DB706"/>
    <w:rsid w:val="59061E1A"/>
    <w:rsid w:val="592806BE"/>
    <w:rsid w:val="59B83E38"/>
    <w:rsid w:val="59DABB92"/>
    <w:rsid w:val="5A39D400"/>
    <w:rsid w:val="5AB6A01C"/>
    <w:rsid w:val="5ACCDE9C"/>
    <w:rsid w:val="5B1978C1"/>
    <w:rsid w:val="5B735CF9"/>
    <w:rsid w:val="5BCE995D"/>
    <w:rsid w:val="5C23E356"/>
    <w:rsid w:val="5C41360F"/>
    <w:rsid w:val="5C94F3DA"/>
    <w:rsid w:val="5D2E8F16"/>
    <w:rsid w:val="5D332C42"/>
    <w:rsid w:val="5D4E288F"/>
    <w:rsid w:val="5DAB4BB6"/>
    <w:rsid w:val="5DB5B486"/>
    <w:rsid w:val="5DC84104"/>
    <w:rsid w:val="5E6DAFE2"/>
    <w:rsid w:val="5E83BDA2"/>
    <w:rsid w:val="5E89D0C1"/>
    <w:rsid w:val="5EC43A6A"/>
    <w:rsid w:val="5EE77EAF"/>
    <w:rsid w:val="5F80887C"/>
    <w:rsid w:val="5FFC618A"/>
    <w:rsid w:val="607257F6"/>
    <w:rsid w:val="60B97CB7"/>
    <w:rsid w:val="60DDED7A"/>
    <w:rsid w:val="61C4A8B8"/>
    <w:rsid w:val="61F41B99"/>
    <w:rsid w:val="6209DC3A"/>
    <w:rsid w:val="626EBAEE"/>
    <w:rsid w:val="6292905B"/>
    <w:rsid w:val="62C22DD1"/>
    <w:rsid w:val="62EAC43D"/>
    <w:rsid w:val="6316D3C0"/>
    <w:rsid w:val="63B750B9"/>
    <w:rsid w:val="63D8E7C2"/>
    <w:rsid w:val="63E0AD22"/>
    <w:rsid w:val="63F00C34"/>
    <w:rsid w:val="6400726C"/>
    <w:rsid w:val="643D3213"/>
    <w:rsid w:val="650A3C6F"/>
    <w:rsid w:val="655952CF"/>
    <w:rsid w:val="65A87FBE"/>
    <w:rsid w:val="65ADF699"/>
    <w:rsid w:val="65BE0682"/>
    <w:rsid w:val="65D478AB"/>
    <w:rsid w:val="6602FBC4"/>
    <w:rsid w:val="664D76FC"/>
    <w:rsid w:val="66B49DB1"/>
    <w:rsid w:val="66D60B4C"/>
    <w:rsid w:val="67C6A409"/>
    <w:rsid w:val="67D885E3"/>
    <w:rsid w:val="67FA37C8"/>
    <w:rsid w:val="682ED5C4"/>
    <w:rsid w:val="684934AF"/>
    <w:rsid w:val="686E251E"/>
    <w:rsid w:val="6885FEB3"/>
    <w:rsid w:val="68CFB02E"/>
    <w:rsid w:val="692BE10B"/>
    <w:rsid w:val="692E6769"/>
    <w:rsid w:val="69812268"/>
    <w:rsid w:val="69A44FBC"/>
    <w:rsid w:val="6A0BA575"/>
    <w:rsid w:val="6A5232A8"/>
    <w:rsid w:val="6AC7B247"/>
    <w:rsid w:val="6AE46AA4"/>
    <w:rsid w:val="6B2ECF22"/>
    <w:rsid w:val="6B69E0C6"/>
    <w:rsid w:val="6BE7F260"/>
    <w:rsid w:val="6C9CDF38"/>
    <w:rsid w:val="6CC26C1A"/>
    <w:rsid w:val="6D8EBCAF"/>
    <w:rsid w:val="6DB47012"/>
    <w:rsid w:val="6DB8D60D"/>
    <w:rsid w:val="6DD2D26B"/>
    <w:rsid w:val="6E0C1579"/>
    <w:rsid w:val="6E4D6140"/>
    <w:rsid w:val="6E8E2373"/>
    <w:rsid w:val="6EF1AF11"/>
    <w:rsid w:val="6F369493"/>
    <w:rsid w:val="6FE009BD"/>
    <w:rsid w:val="7063DB2B"/>
    <w:rsid w:val="709C8A14"/>
    <w:rsid w:val="7151E501"/>
    <w:rsid w:val="7155CBBE"/>
    <w:rsid w:val="717D4F7E"/>
    <w:rsid w:val="72214B47"/>
    <w:rsid w:val="722BB559"/>
    <w:rsid w:val="725E9150"/>
    <w:rsid w:val="729B7546"/>
    <w:rsid w:val="72A5F7FB"/>
    <w:rsid w:val="73C11AAB"/>
    <w:rsid w:val="73C8905E"/>
    <w:rsid w:val="73C95CC1"/>
    <w:rsid w:val="73CB31C0"/>
    <w:rsid w:val="741BAA14"/>
    <w:rsid w:val="74356041"/>
    <w:rsid w:val="74E681C6"/>
    <w:rsid w:val="7577D1C1"/>
    <w:rsid w:val="75BD2FFB"/>
    <w:rsid w:val="75D079A2"/>
    <w:rsid w:val="75E431F1"/>
    <w:rsid w:val="7609E86B"/>
    <w:rsid w:val="763421F1"/>
    <w:rsid w:val="776DECE9"/>
    <w:rsid w:val="7791E4A3"/>
    <w:rsid w:val="77BB69E2"/>
    <w:rsid w:val="77ED8C87"/>
    <w:rsid w:val="781CD691"/>
    <w:rsid w:val="786ACE9A"/>
    <w:rsid w:val="7893F6FD"/>
    <w:rsid w:val="78F17AB6"/>
    <w:rsid w:val="793F8B64"/>
    <w:rsid w:val="794987C7"/>
    <w:rsid w:val="7985BC74"/>
    <w:rsid w:val="79C36552"/>
    <w:rsid w:val="79CA18E1"/>
    <w:rsid w:val="79D558AF"/>
    <w:rsid w:val="7A7D498A"/>
    <w:rsid w:val="7A7FD7FF"/>
    <w:rsid w:val="7AC2E256"/>
    <w:rsid w:val="7B03CE9B"/>
    <w:rsid w:val="7B684A06"/>
    <w:rsid w:val="7BA8BC92"/>
    <w:rsid w:val="7BCB935F"/>
    <w:rsid w:val="7BE59E05"/>
    <w:rsid w:val="7C3334D1"/>
    <w:rsid w:val="7C67C836"/>
    <w:rsid w:val="7CE34882"/>
    <w:rsid w:val="7CEA1A02"/>
    <w:rsid w:val="7D3AEA3F"/>
    <w:rsid w:val="7D5C3393"/>
    <w:rsid w:val="7D903D1A"/>
    <w:rsid w:val="7DAEA851"/>
    <w:rsid w:val="7DB5C3D5"/>
    <w:rsid w:val="7DE396FC"/>
    <w:rsid w:val="7E506DBE"/>
    <w:rsid w:val="7E6A4B31"/>
    <w:rsid w:val="7E7461E5"/>
    <w:rsid w:val="7E7BFC23"/>
    <w:rsid w:val="7EAD0DD3"/>
    <w:rsid w:val="7ED2F6D7"/>
    <w:rsid w:val="7ED356E3"/>
    <w:rsid w:val="7EE426F7"/>
    <w:rsid w:val="7F06984B"/>
    <w:rsid w:val="7F357BF8"/>
    <w:rsid w:val="7FD7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A5FCF"/>
  <w15:chartTrackingRefBased/>
  <w15:docId w15:val="{8E99C5A2-39EB-473F-A939-0A0B7B368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7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E7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F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F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F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F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F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F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7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7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7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F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F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7F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F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F8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E7F8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E7F86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C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A0A"/>
  </w:style>
  <w:style w:type="paragraph" w:styleId="Footer">
    <w:name w:val="footer"/>
    <w:basedOn w:val="Normal"/>
    <w:link w:val="FooterChar"/>
    <w:uiPriority w:val="99"/>
    <w:unhideWhenUsed/>
    <w:rsid w:val="00AC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A0A"/>
  </w:style>
  <w:style w:type="paragraph" w:styleId="TOCHeading">
    <w:name w:val="TOC Heading"/>
    <w:basedOn w:val="Heading1"/>
    <w:next w:val="Normal"/>
    <w:uiPriority w:val="39"/>
    <w:unhideWhenUsed/>
    <w:qFormat/>
    <w:rsid w:val="004B376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B376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760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07D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7D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7D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7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7D11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07D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43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892B4D"/>
    <w:rPr>
      <w:i/>
      <w:iCs/>
      <w:color w:val="404040" w:themeColor="text1" w:themeTint="BF"/>
    </w:rPr>
  </w:style>
  <w:style w:type="paragraph" w:styleId="TOC2">
    <w:name w:val="toc 2"/>
    <w:basedOn w:val="Normal"/>
    <w:next w:val="Normal"/>
    <w:autoRedefine/>
    <w:uiPriority w:val="39"/>
    <w:unhideWhenUsed/>
    <w:rsid w:val="001C3C78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021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6" ma:contentTypeDescription="Create a new document." ma:contentTypeScope="" ma:versionID="1eacdc63c5676394c4512ce90ceba40c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9a8cbc031cada248980d4e91facaac0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Oct24</b:Tag>
    <b:SourceType>InternetSite</b:SourceType>
    <b:Guid>{29BAED1F-6209-446F-8515-79E3CA06C82F}</b:Guid>
    <b:Author>
      <b:Author>
        <b:Corporate>Octopus Energy</b:Corporate>
      </b:Author>
    </b:Author>
    <b:Title>Annual Report and Financial Statements 2024</b:Title>
    <b:Year>2024</b:Year>
    <b:YearAccessed>2025</b:YearAccessed>
    <b:MonthAccessed>03</b:MonthAccessed>
    <b:DayAccessed>16</b:DayAccessed>
    <b:URL>https://octoenergy-production-media.s3.amazonaws.com/documents/Octopus_Energy_Group_Limited_Signed_1.pdf</b:URL>
    <b:RefOrder>1</b:RefOrder>
  </b:Source>
  <b:Source>
    <b:Tag>Oct</b:Tag>
    <b:SourceType>InternetSite</b:SourceType>
    <b:Guid>{2D064D1B-BEFE-44FA-9F7D-515E0E376136}</b:Guid>
    <b:Author>
      <b:Author>
        <b:Corporate>Octopus Energy</b:Corporate>
      </b:Author>
    </b:Author>
    <b:Title>Octopus Energy: About Us</b:Title>
    <b:Year>2025</b:Year>
    <b:YearAccessed>2025</b:YearAccessed>
    <b:MonthAccessed>16</b:MonthAccessed>
    <b:DayAccessed>03</b:DayAccessed>
    <b:URL>https://octopus.energy/about-us/</b:URL>
    <b:RefOrder>2</b:RefOrder>
  </b:Source>
  <b:Source>
    <b:Tag>Cam24</b:Tag>
    <b:SourceType>InternetSite</b:SourceType>
    <b:Guid>{9563E0B7-6E6C-4F06-BAF1-C3541C43271C}</b:Guid>
    <b:Author>
      <b:Author>
        <b:Corporate>Cambridge Institute for Sustainability Leadership (CISL)</b:Corporate>
      </b:Author>
    </b:Author>
    <b:Title>What is COP?</b:Title>
    <b:Year>2024</b:Year>
    <b:YearAccessed>2025</b:YearAccessed>
    <b:MonthAccessed>03</b:MonthAccessed>
    <b:DayAccessed>16</b:DayAccessed>
    <b:URL>https://www.cisl.cam.ac.uk/cop-climate-change-conference</b:URL>
    <b:RefOrder>3</b:RefOrder>
  </b:Source>
  <b:Source>
    <b:Tag>Lab25</b:Tag>
    <b:SourceType>InternetSite</b:SourceType>
    <b:Guid>{92D91969-3EB9-4ECF-96E7-F62EE25822E8}</b:Guid>
    <b:Author>
      <b:Author>
        <b:NameList>
          <b:Person>
            <b:Last>Labour</b:Last>
          </b:Person>
        </b:NameList>
      </b:Author>
    </b:Author>
    <b:Title>Labour's Manifesto: Make Britain a clean energy superpower</b:Title>
    <b:Year>2025</b:Year>
    <b:YearAccessed>2024</b:YearAccessed>
    <b:MonthAccessed>03</b:MonthAccessed>
    <b:DayAccessed>16</b:DayAccessed>
    <b:URL>https://labour.org.uk/change/make-britain-a-clean-energy-superpower/</b:URL>
    <b:RefOrder>4</b:RefOrder>
  </b:Source>
  <b:Source>
    <b:Tag>UKG23</b:Tag>
    <b:SourceType>InternetSite</b:SourceType>
    <b:Guid>{31E4BEFA-702A-4F1C-B9AA-9D3045BD66C4}</b:Guid>
    <b:Author>
      <b:Author>
        <b:Corporate>UK Government </b:Corporate>
      </b:Author>
    </b:Author>
    <b:Title>Net Zero Government Initiative</b:Title>
    <b:Year>2023</b:Year>
    <b:YearAccessed>2025</b:YearAccessed>
    <b:MonthAccessed>03</b:MonthAccessed>
    <b:DayAccessed>16</b:DayAccessed>
    <b:URL>https://assets.publishing.service.gov.uk/media/6569cb331104cf000dfa7352/net-zero-government-emissions-roadmap.pdf</b:URL>
    <b:RefOrder>5</b:RefOrder>
  </b:Source>
  <b:Source>
    <b:Tag>Day24</b:Tag>
    <b:SourceType>JournalArticle</b:SourceType>
    <b:Guid>{567B4E49-AB31-4E97-A2DC-FEFACCAE65F9}</b:Guid>
    <b:Title>Strategic Management of Clean Energy Investments: Financial Performance Insights by Using BWM-based VIKOR and TOPSIS Methods</b:Title>
    <b:Year>2024</b:Year>
    <b:Author>
      <b:Author>
        <b:NameList>
          <b:Person>
            <b:Last>Dayi</b:Last>
            <b:First>Faruk</b:First>
          </b:Person>
          <b:Person>
            <b:Last>Cilesiz</b:Last>
            <b:First>Ali</b:First>
          </b:Person>
          <b:Person>
            <b:Last>Yucel</b:Last>
            <b:First>Mustafa</b:First>
          </b:Person>
        </b:NameList>
      </b:Author>
    </b:Author>
    <b:JournalName>International Journal of Energy Economics and Policy</b:JournalName>
    <b:Pages>566-574</b:Pages>
    <b:Volume>14</b:Volume>
    <b:Issue>5</b:Issue>
    <b:RefOrder>6</b:RefOrder>
  </b:Source>
  <b:Source>
    <b:Tag>OfG25</b:Tag>
    <b:SourceType>InternetSite</b:SourceType>
    <b:Guid>{090D27AE-DF8F-4413-92D0-ACEE18A9BA6D}</b:Guid>
    <b:Author>
      <b:Author>
        <b:Corporate>OfGem</b:Corporate>
      </b:Author>
    </b:Author>
    <b:Title>Retail highlights February 2025</b:Title>
    <b:Year>2025</b:Year>
    <b:YearAccessed>2025</b:YearAccessed>
    <b:MonthAccessed>03</b:MonthAccessed>
    <b:DayAccessed>16</b:DayAccessed>
    <b:URL>https://www.ofgem.gov.uk/energy-data-and-research/data-portal/retail-market-indicators</b:URL>
    <b:RefOrder>7</b:RefOrder>
  </b:Source>
  <b:Source>
    <b:Tag>Mic241</b:Tag>
    <b:SourceType>InternetSite</b:SourceType>
    <b:Guid>{CC93E7EB-06CB-4A3D-84DE-3044BAD0C04D}</b:Guid>
    <b:Author>
      <b:Author>
        <b:NameList>
          <b:Person>
            <b:Last>Race</b:Last>
            <b:First>Michael</b:First>
          </b:Person>
          <b:Person>
            <b:Last>Masud</b:Last>
            <b:First>Faarea</b:First>
          </b:Person>
        </b:NameList>
      </b:Author>
    </b:Author>
    <b:Title>Rising energy bills push inflation to highest for six months</b:Title>
    <b:Year>2024</b:Year>
    <b:YearAccessed>2025</b:YearAccessed>
    <b:MonthAccessed>03</b:MonthAccessed>
    <b:DayAccessed>16</b:DayAccessed>
    <b:URL>https://www.bbc.co.uk/news/articles/c8rl4rgdj12o</b:URL>
    <b:RefOrder>8</b:RefOrder>
  </b:Source>
  <b:Source>
    <b:Tag>UKG22</b:Tag>
    <b:SourceType>InternetSite</b:SourceType>
    <b:Guid>{1C4C9199-2BCF-408C-BC2D-D3A45479F103}</b:Guid>
    <b:Author>
      <b:Author>
        <b:Corporate>UK Government</b:Corporate>
      </b:Author>
    </b:Author>
    <b:Title>Review of electricity market arrangements (REMA)</b:Title>
    <b:Year>2022</b:Year>
    <b:YearAccessed>2025</b:YearAccessed>
    <b:MonthAccessed>03</b:MonthAccessed>
    <b:DayAccessed>16</b:DayAccessed>
    <b:URL>https://www.gov.uk/government/collections/review-of-electricity-market-arrangements-rema</b:URL>
    <b:RefOrder>9</b:RefOrder>
  </b:Source>
  <b:Source>
    <b:Tag>UKG241</b:Tag>
    <b:SourceType>InternetSite</b:SourceType>
    <b:Guid>{191CB534-FA40-41A4-930A-3A89CCE631B0}</b:Guid>
    <b:Author>
      <b:Author>
        <b:Corporate>UK Government</b:Corporate>
      </b:Author>
    </b:Author>
    <b:Title>Great British Energy Bill overarching factsheet</b:Title>
    <b:Year>2024</b:Year>
    <b:YearAccessed>2025</b:YearAccessed>
    <b:MonthAccessed>03</b:MonthAccessed>
    <b:DayAccessed>16</b:DayAccessed>
    <b:URL>https://www.gov.uk/government/publications/great-british-energy-bill-factsheets/great-british-energy-bill-overarching-factsheet</b:URL>
    <b:RefOrder>10</b:RefOrder>
  </b:Source>
  <b:Source>
    <b:Tag>Uni25</b:Tag>
    <b:SourceType>InternetSite</b:SourceType>
    <b:Guid>{529BCBD6-0612-4869-A9B0-69B932D6F2F4}</b:Guid>
    <b:Author>
      <b:Author>
        <b:Corporate>United Nations</b:Corporate>
      </b:Author>
    </b:Author>
    <b:Title>1.5°C: what it means and why it matters</b:Title>
    <b:Year>2025</b:Year>
    <b:YearAccessed>2025</b:YearAccessed>
    <b:MonthAccessed>03</b:MonthAccessed>
    <b:DayAccessed>16</b:DayAccessed>
    <b:URL>https://www.un.org/en/climatechange/science/climate-issues/degrees-matter#:~:text=The%20first%2012%2Dmonth%20period,(Copernicus%20Climate%20Change%20Service).</b:URL>
    <b:RefOrder>11</b:RefOrder>
  </b:Source>
  <b:Source>
    <b:Tag>Zio20</b:Tag>
    <b:SourceType>JournalArticle</b:SourceType>
    <b:Guid>{D5E837F4-B1F6-48FF-BF11-9E160E275B94}</b:Guid>
    <b:Author>
      <b:Author>
        <b:NameList>
          <b:Person>
            <b:Last>Zioło</b:Last>
            <b:First>Magdalena</b:First>
          </b:Person>
          <b:Person>
            <b:Last>Băk</b:Last>
            <b:First>Iwona</b:First>
          </b:Person>
          <b:Person>
            <b:Last>Spoz</b:Last>
            <b:First>Anna</b:First>
          </b:Person>
          <b:Person>
            <b:Last>Filipiak</b:Last>
            <b:First>Beata</b:First>
            <b:Middle>Zofia</b:Middle>
          </b:Person>
          <b:Person>
            <b:Last>Kozuba</b:Last>
            <b:First>Jarosław</b:First>
          </b:Person>
        </b:NameList>
      </b:Author>
    </b:Author>
    <b:Title>Financial and Energy Markets - A Sustainable Approach. Perspective of European Countries Belonging to the OECD</b:Title>
    <b:Year>2020</b:Year>
    <b:JournalName>European Research Studies</b:JournalName>
    <b:Pages>491-511</b:Pages>
    <b:Volume>23</b:Volume>
    <b:Issue>4</b:Issue>
    <b:RefOrder>12</b:RefOrder>
  </b:Source>
  <b:Source>
    <b:Tag>Pan20</b:Tag>
    <b:SourceType>InternetSite</b:SourceType>
    <b:Guid>{ACB83233-3D29-4219-8B30-D87846123414}</b:Guid>
    <b:Title>Panasonic Corporation Annual Report 2020 </b:Title>
    <b:Year>2020</b:Year>
    <b:Author>
      <b:Author>
        <b:Corporate>Panasonic</b:Corporate>
      </b:Author>
    </b:Author>
    <b:YearAccessed>2025</b:YearAccessed>
    <b:MonthAccessed>03</b:MonthAccessed>
    <b:DayAccessed>16</b:DayAccessed>
    <b:URL>https://holdings.panasonic/global/corporate/investors/pdf/annual/2020/pana_ar2020e.pdf</b:URL>
    <b:RefOrder>13</b:RefOrder>
  </b:Source>
  <b:Source>
    <b:Tag>Uni251</b:Tag>
    <b:SourceType>InternetSite</b:SourceType>
    <b:Guid>{3720C498-25C0-4DEF-8FDC-AFF1AB1D221B}</b:Guid>
    <b:Author>
      <b:Author>
        <b:Corporate>University of Cambridge</b:Corporate>
      </b:Author>
    </b:Author>
    <b:Title>Porter's Generic Competitive Strategies (ways of competing)</b:Title>
    <b:Year>2025</b:Year>
    <b:YearAccessed>2025</b:YearAccessed>
    <b:MonthAccessed>03</b:MonthAccessed>
    <b:DayAccessed>16</b:DayAccessed>
    <b:URL>https://www.ifm.eng.cam.ac.uk/research/dstools/porters-generic-competitive-strategies/</b:URL>
    <b:RefOrder>14</b:RefOrder>
  </b:Source>
  <b:Source>
    <b:Tag>Oct25</b:Tag>
    <b:SourceType>InternetSite</b:SourceType>
    <b:Guid>{B00E51E9-2982-424D-BCCA-D4EC4BC578DF}</b:Guid>
    <b:Author>
      <b:Author>
        <b:Corporate>Octopus Energy</b:Corporate>
      </b:Author>
    </b:Author>
    <b:Title>Locational pricing: our response to the government's REMA consultation</b:Title>
    <b:Year>2025</b:Year>
    <b:YearAccessed>2025</b:YearAccessed>
    <b:MonthAccessed>03</b:MonthAccessed>
    <b:DayAccessed>16</b:DayAccessed>
    <b:URL>https://octopus.energy/blog/locational-pricing-needed-for-net-zero-power-system/</b:URL>
    <b:RefOrder>15</b:RefOrder>
  </b:Source>
  <b:Source>
    <b:Tag>OfG24</b:Tag>
    <b:SourceType>InternetSite</b:SourceType>
    <b:Guid>{1CD33BCA-5D32-4692-AE52-1CE1528D5D91}</b:Guid>
    <b:Author>
      <b:Author>
        <b:Corporate>OfGem</b:Corporate>
      </b:Author>
    </b:Author>
    <b:Title>New data shows suppliers must improve customer service</b:Title>
    <b:Year>2024</b:Year>
    <b:YearAccessed>2025</b:YearAccessed>
    <b:MonthAccessed>03</b:MonthAccessed>
    <b:DayAccessed>16</b:DayAccessed>
    <b:URL>https://www.ofgem.gov.uk/press-release/new-data-shows-suppliers-must-improve-customer-service</b:URL>
    <b:RefOrder>16</b:RefOrder>
  </b:Source>
  <b:Source>
    <b:Tag>ICA211</b:Tag>
    <b:SourceType>InternetSite</b:SourceType>
    <b:Guid>{711003D6-081C-40F2-B083-E9C68D915CC7}</b:Guid>
    <b:Author>
      <b:Author>
        <b:Corporate>ICAEW</b:Corporate>
      </b:Author>
    </b:Author>
    <b:Title>The growth of Octopus Energy</b:Title>
    <b:Year>2021</b:Year>
    <b:YearAccessed>2025</b:YearAccessed>
    <b:MonthAccessed>03</b:MonthAccessed>
    <b:DayAccessed>16</b:DayAccessed>
    <b:URL>https://www.icaew.com/technical/corporate-finance/startups-scaleups-and-venture-capital/the-growth-of-octopus-energy</b:URL>
    <b:RefOrder>17</b:RefOrder>
  </b:Source>
  <b:Source>
    <b:Tag>Yon23</b:Tag>
    <b:SourceType>JournalArticle</b:SourceType>
    <b:Guid>{AB808300-C3BB-468D-A6F8-D75D6F946E9F}</b:Guid>
    <b:Title>Evaluation of sustainable energy action plan strategies with a SWOT/TWOS-based AHP/ANP approach: a case study</b:Title>
    <b:Year>2023</b:Year>
    <b:Author>
      <b:Author>
        <b:NameList>
          <b:Person>
            <b:Last>Yontar</b:Last>
            <b:First>Emel</b:First>
          </b:Person>
          <b:Person>
            <b:Last>Derse</b:Last>
            <b:First>Onur</b:First>
          </b:Person>
        </b:NameList>
      </b:Author>
    </b:Author>
    <b:JournalName>Environment, Development and Sustainability</b:JournalName>
    <b:Pages>5691-5715</b:Pages>
    <b:Volume>25</b:Volume>
    <b:Issue>6</b:Issue>
    <b:RefOrder>18</b:RefOrder>
  </b:Source>
  <b:Source>
    <b:Tag>Bus25</b:Tag>
    <b:SourceType>InternetSite</b:SourceType>
    <b:Guid>{22A41436-C5B5-4A48-8D8A-93E566BF886E}</b:Guid>
    <b:Title>Kraken Technologies: the software that’s revolutionising utilities</b:Title>
    <b:Year>2025</b:Year>
    <b:Author>
      <b:Author>
        <b:Corporate>Business Reporter</b:Corporate>
      </b:Author>
    </b:Author>
    <b:YearAccessed>2025</b:YearAccessed>
    <b:MonthAccessed>03</b:MonthAccessed>
    <b:DayAccessed>16</b:DayAccessed>
    <b:URL>https://www.business-reporter.co.uk/management/kraken-technologies-the-software-thats-revolutionising-utilities</b:URL>
    <b:RefOrder>19</b:RefOrder>
  </b:Source>
  <b:Source>
    <b:Tag>Ste24</b:Tag>
    <b:SourceType>Film</b:SourceType>
    <b:Guid>{042B2CA1-F2FD-4822-A740-3A24E2BFA67C}</b:Guid>
    <b:Title>Britain's energy kraken: Greg Jackson on Octopus, rethinking renewables and the new age of technology</b:Title>
    <b:ProductionCompany>The Rest Is Money</b:ProductionCompany>
    <b:Author>
      <b:Director>
        <b:NameList>
          <b:Person>
            <b:Last>Peston</b:Last>
            <b:First>Steph</b:First>
            <b:Middle>McGovern and Robert</b:Middle>
          </b:Person>
        </b:NameList>
      </b:Director>
    </b:Author>
    <b:CountryRegion>UK</b:CountryRegion>
    <b:Year>2024</b:Year>
    <b:RefOrder>20</b:RefOrder>
  </b:Source>
  <b:Source>
    <b:Tag>Ama25</b:Tag>
    <b:SourceType>InternetSite</b:SourceType>
    <b:Guid>{A8CD49A9-A18F-4E20-B70B-0394FF80F5AF}</b:Guid>
    <b:Title>Amedeus: About Us</b:Title>
    <b:Year>2025</b:Year>
    <b:Author>
      <b:Author>
        <b:Corporate>Amadeus</b:Corporate>
      </b:Author>
    </b:Author>
    <b:YearAccessed>2025</b:YearAccessed>
    <b:MonthAccessed>03</b:MonthAccessed>
    <b:DayAccessed>16</b:DayAccessed>
    <b:URL>https://amadeus.com/en/about/overview</b:URL>
    <b:RefOrder>21</b:RefOrder>
  </b:Source>
  <b:Source>
    <b:Tag>Pan24</b:Tag>
    <b:SourceType>JournalArticle</b:SourceType>
    <b:Guid>{20DDA77B-89C5-409E-9EEB-E8C9CF7A1E38}</b:Guid>
    <b:Title>Using Porter's Five Forces analysis to drive strategy</b:Title>
    <b:Year>2024</b:Year>
    <b:Author>
      <b:Author>
        <b:NameList>
          <b:Person>
            <b:Last>Pangarkar</b:Last>
            <b:First>Nitin</b:First>
          </b:Person>
          <b:Person>
            <b:Last>Prabhudesai</b:Last>
            <b:First>Rohit</b:First>
          </b:Person>
        </b:NameList>
      </b:Author>
    </b:Author>
    <b:JournalName>Global Business and Organizational Excellence</b:JournalName>
    <b:Pages>24-34</b:Pages>
    <b:Volume>43</b:Volume>
    <b:Issue>5</b:Issue>
    <b:RefOrder>22</b:RefOrder>
  </b:Source>
  <b:Source>
    <b:Tag>Oct251</b:Tag>
    <b:SourceType>InternetSite</b:SourceType>
    <b:Guid>{C10A5020-A63C-4957-AC10-CB92FE6F176C}</b:Guid>
    <b:Title>UK’s largest electricity company Octopus Energy makes its first push into US renewables market</b:Title>
    <b:Year>2025</b:Year>
    <b:Author>
      <b:Author>
        <b:Corporate>Octopus Energy</b:Corporate>
      </b:Author>
    </b:Author>
    <b:YearAccessed>16</b:YearAccessed>
    <b:MonthAccessed>03</b:MonthAccessed>
    <b:DayAccessed>2025</b:DayAccessed>
    <b:URL>https://octopus.energy/press/first-US-renewables-investment/</b:URL>
    <b:RefOrder>23</b:RefOrder>
  </b:Source>
  <b:Source>
    <b:Tag>Raz24</b:Tag>
    <b:SourceType>JournalArticle</b:SourceType>
    <b:Guid>{1E3BDCA8-4698-4A54-9467-371FF2B6330A}</b:Guid>
    <b:Title>The effect of entrepreneurial leadership traits on corporate sustainable development and firm performance: a resource-based view</b:Title>
    <b:Year>2024</b:Year>
    <b:Author>
      <b:Author>
        <b:NameList>
          <b:Person>
            <b:Last>Razzaque</b:Last>
            <b:First>Anjum</b:First>
          </b:Person>
          <b:Person>
            <b:Last>Lee</b:Last>
            <b:First>In</b:First>
          </b:Person>
          <b:Person>
            <b:Last>Mangalaraj</b:Last>
            <b:First>George</b:First>
          </b:Person>
        </b:NameList>
      </b:Author>
    </b:Author>
    <b:JournalName>European Business Review</b:JournalName>
    <b:Pages>177-200</b:Pages>
    <b:Volume>36</b:Volume>
    <b:Issue>2</b:Issue>
    <b:RefOrder>24</b:RefOrder>
  </b:Source>
  <b:Source>
    <b:Tag>Ilk21</b:Tag>
    <b:SourceType>JournalArticle</b:SourceType>
    <b:Guid>{7AC8D8E7-EC09-4F8B-BCBE-2DF7C12AF672}</b:Guid>
    <b:Author>
      <b:Author>
        <b:NameList>
          <b:Person>
            <b:Last>Ilke Kardes</b:Last>
            <b:First>Leisa</b:First>
            <b:Middle>Reinecke Flynn, Michael Dugan</b:Middle>
          </b:Person>
        </b:NameList>
      </b:Author>
    </b:Author>
    <b:Title>Online retailing: determinants of competition between multinationals and local firms in emerging markets</b:Title>
    <b:JournalName>International journal of retail &amp; distribution management</b:JournalName>
    <b:Year>2021</b:Year>
    <b:Pages>263-280</b:Pages>
    <b:Volume>49</b:Volume>
    <b:Issue>2</b:Issue>
    <b:RefOrder>25</b:RefOrder>
  </b:Source>
</b:Sources>
</file>

<file path=customXml/itemProps1.xml><?xml version="1.0" encoding="utf-8"?>
<ds:datastoreItem xmlns:ds="http://schemas.openxmlformats.org/officeDocument/2006/customXml" ds:itemID="{99C8B41D-99CA-4769-B605-F14F8626CA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076B3-61FA-4EE0-9992-9BE69293DFCE}">
  <ds:schemaRefs>
    <ds:schemaRef ds:uri="http://schemas.microsoft.com/office/2006/metadata/properties"/>
    <ds:schemaRef ds:uri="7b371449-43eb-435e-a0a2-287b0bfa5005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c608ca5d-542f-47b8-b6cb-a5985d253332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F89C6D4-CD4A-4E5B-9971-70DB6DA554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0225AE-7CD2-4EA0-B793-F9C69A3F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13</Pages>
  <Words>3178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Strategic Management Evaluation</vt:lpstr>
    </vt:vector>
  </TitlesOfParts>
  <Company/>
  <LinksUpToDate>false</LinksUpToDate>
  <CharactersWithSpaces>21252</CharactersWithSpaces>
  <SharedDoc>false</SharedDoc>
  <HLinks>
    <vt:vector size="78" baseType="variant">
      <vt:variant>
        <vt:i4>2359307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_Toc1568571188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_Toc607037186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_Toc944798589</vt:lpwstr>
      </vt:variant>
      <vt:variant>
        <vt:i4>2293767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_Toc2130421334</vt:lpwstr>
      </vt:variant>
      <vt:variant>
        <vt:i4>3080195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_Toc1216187256</vt:lpwstr>
      </vt:variant>
      <vt:variant>
        <vt:i4>2490375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_Toc1401175526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_Toc661184947</vt:lpwstr>
      </vt:variant>
      <vt:variant>
        <vt:i4>2949124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_Toc2009130878</vt:lpwstr>
      </vt:variant>
      <vt:variant>
        <vt:i4>1114161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_Toc334540200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_Toc937401622</vt:lpwstr>
      </vt:variant>
      <vt:variant>
        <vt:i4>2097165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_Toc1087001050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_Toc875888174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_Toc962470981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Strategic Management Evaluation</dc:title>
  <dc:subject>A sTRATEGIC aNALYSIS OF oCTOPUS eNERGY</dc:subject>
  <dc:creator>Robert Yeo (2000752)</dc:creator>
  <cp:keywords/>
  <dc:description/>
  <cp:lastModifiedBy>Rob Yeo (2000752)</cp:lastModifiedBy>
  <cp:revision>89</cp:revision>
  <dcterms:created xsi:type="dcterms:W3CDTF">2025-03-17T12:21:00Z</dcterms:created>
  <dcterms:modified xsi:type="dcterms:W3CDTF">2025-03-17T15:26:00Z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