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B60ED9C" w:rsidR="005E6C44" w:rsidRPr="004C3A0B" w:rsidRDefault="000D0EFB" w:rsidP="003F6F7B">
            <w:pPr>
              <w:rPr>
                <w:rFonts w:ascii="Arial" w:hAnsi="Arial" w:cs="Arial"/>
                <w:sz w:val="22"/>
                <w:szCs w:val="22"/>
              </w:rPr>
            </w:pPr>
            <w:r>
              <w:rPr>
                <w:rFonts w:ascii="Arial" w:hAnsi="Arial" w:cs="Arial"/>
                <w:sz w:val="22"/>
                <w:szCs w:val="22"/>
              </w:rPr>
              <w:t xml:space="preserve">Mihir </w:t>
            </w:r>
            <w:proofErr w:type="spellStart"/>
            <w:r>
              <w:rPr>
                <w:rFonts w:ascii="Arial" w:hAnsi="Arial" w:cs="Arial"/>
                <w:sz w:val="22"/>
                <w:szCs w:val="22"/>
              </w:rPr>
              <w:t>Sudhirbhai</w:t>
            </w:r>
            <w:proofErr w:type="spellEnd"/>
            <w:r>
              <w:rPr>
                <w:rFonts w:ascii="Arial" w:hAnsi="Arial" w:cs="Arial"/>
                <w:sz w:val="22"/>
                <w:szCs w:val="22"/>
              </w:rPr>
              <w:t xml:space="preserve">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2C66FA7F" w:rsidR="005E6C44" w:rsidRPr="004C3A0B" w:rsidRDefault="000D0EFB" w:rsidP="003F6F7B">
            <w:pPr>
              <w:rPr>
                <w:rFonts w:ascii="Arial" w:hAnsi="Arial" w:cs="Arial"/>
                <w:sz w:val="22"/>
                <w:szCs w:val="22"/>
              </w:rPr>
            </w:pPr>
            <w:r>
              <w:rPr>
                <w:rFonts w:ascii="Arial" w:hAnsi="Arial" w:cs="Arial"/>
                <w:sz w:val="22"/>
                <w:szCs w:val="22"/>
              </w:rPr>
              <w:t>2504998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5AC555B" w:rsidR="005E6C44" w:rsidRPr="004C3A0B" w:rsidRDefault="00511DB1" w:rsidP="003F6F7B">
            <w:pPr>
              <w:rPr>
                <w:rFonts w:ascii="Arial" w:hAnsi="Arial" w:cs="Arial"/>
                <w:sz w:val="22"/>
                <w:szCs w:val="22"/>
              </w:rPr>
            </w:pPr>
            <w:proofErr w:type="spellStart"/>
            <w:r>
              <w:rPr>
                <w:rFonts w:ascii="Arial" w:hAnsi="Arial" w:cs="Arial"/>
                <w:sz w:val="22"/>
                <w:szCs w:val="22"/>
              </w:rPr>
              <w:t>M</w:t>
            </w:r>
            <w:r w:rsidR="000D0EFB">
              <w:rPr>
                <w:rFonts w:ascii="Arial" w:hAnsi="Arial" w:cs="Arial"/>
                <w:sz w:val="22"/>
                <w:szCs w:val="22"/>
              </w:rPr>
              <w:t>ihir</w:t>
            </w:r>
            <w:r>
              <w:rPr>
                <w:rFonts w:ascii="Arial" w:hAnsi="Arial" w:cs="Arial"/>
                <w:sz w:val="22"/>
                <w:szCs w:val="22"/>
              </w:rPr>
              <w:t>spatel202</w:t>
            </w:r>
            <w:r w:rsidR="00FB7BBA">
              <w:rPr>
                <w:rFonts w:ascii="Arial" w:hAnsi="Arial" w:cs="Arial"/>
                <w:sz w:val="22"/>
                <w:szCs w:val="22"/>
              </w:rPr>
              <w:t>5</w:t>
            </w:r>
            <w:proofErr w:type="spellEnd"/>
            <w:r w:rsidR="006A36F6">
              <w:rPr>
                <w:rFonts w:ascii="Arial" w:hAnsi="Arial" w:cs="Arial"/>
                <w:sz w:val="22"/>
                <w:szCs w:val="22"/>
              </w:rPr>
              <w:t>@gmail.com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FE3CA60" w:rsidR="005E6C44" w:rsidRPr="004C3A0B" w:rsidRDefault="00A66221" w:rsidP="003F6F7B">
            <w:pPr>
              <w:rPr>
                <w:rFonts w:ascii="Arial" w:hAnsi="Arial" w:cs="Arial"/>
                <w:sz w:val="22"/>
                <w:szCs w:val="22"/>
              </w:rPr>
            </w:pPr>
            <w:r>
              <w:rPr>
                <w:rFonts w:ascii="Arial" w:hAnsi="Arial" w:cs="Arial"/>
                <w:sz w:val="22"/>
                <w:szCs w:val="22"/>
              </w:rPr>
              <w:t xml:space="preserve">MBA INTERNATIONAL BUSINESS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81FEBA0" w:rsidR="005E6C44" w:rsidRPr="004C3A0B" w:rsidRDefault="005B6EB6" w:rsidP="003F6F7B">
            <w:pPr>
              <w:rPr>
                <w:rFonts w:ascii="Arial" w:hAnsi="Arial" w:cs="Arial"/>
                <w:sz w:val="22"/>
                <w:szCs w:val="22"/>
              </w:rPr>
            </w:pPr>
            <w:proofErr w:type="spellStart"/>
            <w:r>
              <w:rPr>
                <w:rFonts w:ascii="Arial" w:hAnsi="Arial" w:cs="Arial"/>
                <w:sz w:val="22"/>
                <w:szCs w:val="22"/>
              </w:rPr>
              <w:t>BALENDRA</w:t>
            </w:r>
            <w:proofErr w:type="spellEnd"/>
            <w:r>
              <w:rPr>
                <w:rFonts w:ascii="Arial" w:hAnsi="Arial" w:cs="Arial"/>
                <w:sz w:val="22"/>
                <w:szCs w:val="22"/>
              </w:rPr>
              <w:t xml:space="preserve"> </w:t>
            </w:r>
            <w:proofErr w:type="spellStart"/>
            <w:r w:rsidR="00A66221">
              <w:rPr>
                <w:rFonts w:ascii="Arial" w:hAnsi="Arial" w:cs="Arial"/>
                <w:sz w:val="22"/>
                <w:szCs w:val="22"/>
              </w:rPr>
              <w:t>KANDASAMY</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983F8BA" w:rsidR="005E6C44" w:rsidRPr="00DD0929" w:rsidRDefault="007526F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78DA18B" w:rsidR="005E6C44" w:rsidRPr="004C3A0B" w:rsidRDefault="007526F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E75C823" w:rsidR="005E6C44" w:rsidRPr="001B41AD" w:rsidRDefault="007526F5" w:rsidP="003F6F7B">
            <w:pPr>
              <w:autoSpaceDE w:val="0"/>
              <w:autoSpaceDN w:val="0"/>
              <w:adjustRightInd w:val="0"/>
              <w:rPr>
                <w:rFonts w:ascii="Arial" w:hAnsi="Arial" w:cs="Arial"/>
                <w:b/>
                <w:bCs/>
                <w:iCs/>
                <w:sz w:val="22"/>
                <w:szCs w:val="22"/>
              </w:rPr>
            </w:pPr>
            <w:r w:rsidRPr="007526F5">
              <w:rPr>
                <w:rFonts w:ascii="Arial" w:hAnsi="Arial" w:cs="Arial"/>
                <w:b/>
                <w:bCs/>
                <w:iCs/>
                <w:sz w:val="22"/>
                <w:szCs w:val="22"/>
              </w:rPr>
              <w:t xml:space="preserve">General Data Protection Regulation 2016 and Data Protection Act 2018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2E3A0F19" w:rsidR="005E6C44" w:rsidRPr="004C3A0B" w:rsidRDefault="007526F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118A985A" w:rsidR="001B41AD" w:rsidRPr="004C3A0B" w:rsidRDefault="007526F5" w:rsidP="003F6F7B">
            <w:pPr>
              <w:autoSpaceDE w:val="0"/>
              <w:autoSpaceDN w:val="0"/>
              <w:adjustRightInd w:val="0"/>
              <w:rPr>
                <w:rFonts w:ascii="Arial" w:hAnsi="Arial" w:cs="Arial"/>
                <w:b/>
                <w:bCs/>
                <w:i/>
                <w:sz w:val="22"/>
                <w:szCs w:val="22"/>
              </w:rPr>
            </w:pPr>
            <w:r w:rsidRPr="007526F5">
              <w:rPr>
                <w:rFonts w:ascii="Arial" w:hAnsi="Arial" w:cs="Arial"/>
                <w:b/>
                <w:bCs/>
                <w:i/>
                <w:sz w:val="22"/>
                <w:szCs w:val="22"/>
              </w:rPr>
              <w:t>British Educational Research Association ethical guidance / relevant university research guidance</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2289A59D" w:rsidR="001B41AD" w:rsidRDefault="007526F5"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D6A6552" w:rsidR="004C3D85" w:rsidRPr="004C3A0B" w:rsidRDefault="007526F5" w:rsidP="003C07E3">
            <w:pPr>
              <w:rPr>
                <w:rFonts w:ascii="Arial" w:hAnsi="Arial" w:cs="Arial"/>
                <w:sz w:val="22"/>
                <w:szCs w:val="22"/>
              </w:rPr>
            </w:pPr>
            <w:r w:rsidRPr="007526F5">
              <w:rPr>
                <w:rFonts w:ascii="Arial" w:hAnsi="Arial" w:cs="Arial"/>
                <w:sz w:val="22"/>
                <w:szCs w:val="22"/>
              </w:rPr>
              <w:t xml:space="preserve">Evaluating the Feasibility of </w:t>
            </w:r>
            <w:proofErr w:type="spellStart"/>
            <w:r w:rsidRPr="007526F5">
              <w:rPr>
                <w:rFonts w:ascii="Arial" w:hAnsi="Arial" w:cs="Arial"/>
                <w:sz w:val="22"/>
                <w:szCs w:val="22"/>
              </w:rPr>
              <w:t>MediDirect</w:t>
            </w:r>
            <w:proofErr w:type="spellEnd"/>
            <w:r w:rsidRPr="007526F5">
              <w:rPr>
                <w:rFonts w:ascii="Arial" w:hAnsi="Arial" w:cs="Arial"/>
                <w:sz w:val="22"/>
                <w:szCs w:val="22"/>
              </w:rPr>
              <w:t xml:space="preserve"> UK: A Digital Medicine-Adherence and Pharmacy Support Service for Patients with Long-Term Health Conditions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D63A6F0" w:rsidR="004C3D85" w:rsidRPr="00D839CD" w:rsidRDefault="005B1306" w:rsidP="003C07E3">
            <w:pPr>
              <w:rPr>
                <w:rFonts w:ascii="Arial" w:hAnsi="Arial" w:cs="Arial"/>
                <w:sz w:val="22"/>
                <w:szCs w:val="22"/>
              </w:rPr>
            </w:pPr>
            <w:r>
              <w:rPr>
                <w:rFonts w:ascii="Arial" w:hAnsi="Arial" w:cs="Arial"/>
                <w:sz w:val="22"/>
                <w:szCs w:val="22"/>
              </w:rPr>
              <w:t>17</w:t>
            </w:r>
            <w:r w:rsidRPr="005B1306">
              <w:rPr>
                <w:rFonts w:ascii="Arial" w:hAnsi="Arial" w:cs="Arial"/>
                <w:sz w:val="22"/>
                <w:szCs w:val="22"/>
                <w:vertAlign w:val="superscript"/>
              </w:rPr>
              <w:t>th</w:t>
            </w:r>
            <w:r>
              <w:rPr>
                <w:rFonts w:ascii="Arial" w:hAnsi="Arial" w:cs="Arial"/>
                <w:sz w:val="22"/>
                <w:szCs w:val="22"/>
              </w:rPr>
              <w:t xml:space="preserve"> JULY </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5463106" w:rsidR="004C3D85" w:rsidRPr="004C3A0B" w:rsidRDefault="005B1306" w:rsidP="003C07E3">
            <w:pPr>
              <w:rPr>
                <w:rFonts w:ascii="Arial" w:hAnsi="Arial" w:cs="Arial"/>
                <w:sz w:val="22"/>
                <w:szCs w:val="22"/>
              </w:rPr>
            </w:pPr>
            <w:r>
              <w:rPr>
                <w:rFonts w:ascii="Arial" w:hAnsi="Arial" w:cs="Arial"/>
                <w:sz w:val="22"/>
                <w:szCs w:val="22"/>
              </w:rPr>
              <w:t>25</w:t>
            </w:r>
            <w:r w:rsidRPr="005B1306">
              <w:rPr>
                <w:rFonts w:ascii="Arial" w:hAnsi="Arial" w:cs="Arial"/>
                <w:sz w:val="22"/>
                <w:szCs w:val="22"/>
                <w:vertAlign w:val="superscript"/>
              </w:rPr>
              <w:t>th</w:t>
            </w:r>
            <w:r>
              <w:rPr>
                <w:rFonts w:ascii="Arial" w:hAnsi="Arial" w:cs="Arial"/>
                <w:sz w:val="22"/>
                <w:szCs w:val="22"/>
              </w:rPr>
              <w:t xml:space="preserve"> SEPTEMBER </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126974E1" w14:textId="5D0926AC" w:rsidR="007526F5" w:rsidRPr="007526F5" w:rsidRDefault="007526F5" w:rsidP="007526F5">
            <w:pPr>
              <w:rPr>
                <w:rFonts w:ascii="Arial" w:hAnsi="Arial" w:cs="Arial"/>
              </w:rPr>
            </w:pPr>
            <w:r w:rsidRPr="007526F5">
              <w:rPr>
                <w:rFonts w:ascii="Arial" w:hAnsi="Arial" w:cs="Arial"/>
              </w:rPr>
              <w:t xml:space="preserve">The main objective of this research project is to determine the viability of introducing the new service of </w:t>
            </w:r>
            <w:proofErr w:type="spellStart"/>
            <w:r w:rsidRPr="007526F5">
              <w:rPr>
                <w:rFonts w:ascii="Arial" w:hAnsi="Arial" w:cs="Arial"/>
              </w:rPr>
              <w:t>MediDirect</w:t>
            </w:r>
            <w:proofErr w:type="spellEnd"/>
            <w:r w:rsidRPr="007526F5">
              <w:rPr>
                <w:rFonts w:ascii="Arial" w:hAnsi="Arial" w:cs="Arial"/>
              </w:rPr>
              <w:t xml:space="preserve"> UK as an innovative digital healthcare access facility which will help people with chronic illnesses manage their </w:t>
            </w:r>
            <w:r>
              <w:rPr>
                <w:rFonts w:ascii="Arial" w:hAnsi="Arial" w:cs="Arial"/>
              </w:rPr>
              <w:t>prescriptions</w:t>
            </w:r>
            <w:r w:rsidRPr="007526F5">
              <w:rPr>
                <w:rFonts w:ascii="Arial" w:hAnsi="Arial" w:cs="Arial"/>
              </w:rPr>
              <w:t xml:space="preserve"> and remind them about taking </w:t>
            </w:r>
            <w:r>
              <w:rPr>
                <w:rFonts w:ascii="Arial" w:hAnsi="Arial" w:cs="Arial"/>
              </w:rPr>
              <w:t>their</w:t>
            </w:r>
            <w:r w:rsidRPr="007526F5">
              <w:rPr>
                <w:rFonts w:ascii="Arial" w:hAnsi="Arial" w:cs="Arial"/>
              </w:rPr>
              <w:t xml:space="preserve"> medicines, communicate with pharmacists and arrange home delivery. The project is designed in response to </w:t>
            </w:r>
            <w:r>
              <w:rPr>
                <w:rFonts w:ascii="Arial" w:hAnsi="Arial" w:cs="Arial"/>
              </w:rPr>
              <w:t xml:space="preserve">the </w:t>
            </w:r>
            <w:r w:rsidRPr="007526F5">
              <w:rPr>
                <w:rFonts w:ascii="Arial" w:hAnsi="Arial" w:cs="Arial"/>
              </w:rPr>
              <w:t>increased popularity of digital services in the field of healthcare in the UK and also due to the need for improved and more convenient services for those who have problems with visiting pharmacies or ordering repeat prescriptions.</w:t>
            </w:r>
          </w:p>
          <w:p w14:paraId="2B320BC7" w14:textId="6DFF433D" w:rsidR="00F96C3F" w:rsidRDefault="007526F5" w:rsidP="007526F5">
            <w:pPr>
              <w:rPr>
                <w:rFonts w:ascii="Arial" w:hAnsi="Arial" w:cs="Arial"/>
              </w:rPr>
            </w:pPr>
            <w:r w:rsidRPr="007526F5">
              <w:rPr>
                <w:rFonts w:ascii="Arial" w:hAnsi="Arial" w:cs="Arial"/>
              </w:rPr>
              <w:t xml:space="preserve">At present, there are several other online pharmacies like Pharmacy2U, LloydsDirect, Boots Online Pharmacy and </w:t>
            </w:r>
            <w:proofErr w:type="spellStart"/>
            <w:r w:rsidRPr="007526F5">
              <w:rPr>
                <w:rFonts w:ascii="Arial" w:hAnsi="Arial" w:cs="Arial"/>
              </w:rPr>
              <w:t>Healthera</w:t>
            </w:r>
            <w:proofErr w:type="spellEnd"/>
            <w:r w:rsidRPr="007526F5">
              <w:rPr>
                <w:rFonts w:ascii="Arial" w:hAnsi="Arial" w:cs="Arial"/>
              </w:rPr>
              <w:t xml:space="preserve"> which offer the service of prescription delivery and pharmacy. Nevertheless, the proposed project will focus on the issues of medicine adherence, reminder facilities and communication with pharmacists. Thus, the research project aims at determining the viability of this type of business.</w:t>
            </w:r>
          </w:p>
          <w:p w14:paraId="5F64A457" w14:textId="63E42C23" w:rsidR="00F96C3F" w:rsidRPr="002A152D" w:rsidDel="00425DA7" w:rsidRDefault="007526F5" w:rsidP="00F96C3F">
            <w:pPr>
              <w:rPr>
                <w:rFonts w:ascii="Arial" w:hAnsi="Arial" w:cs="Arial"/>
              </w:rPr>
            </w:pPr>
            <w:r w:rsidRPr="007526F5">
              <w:rPr>
                <w:rFonts w:ascii="Arial" w:hAnsi="Arial" w:cs="Arial"/>
              </w:rPr>
              <w:t>The study will contribute to knowledge through the identification of customer needs, competitor weaknesses, technological needs, and potential business models for a digital medicine adherence application. This is a relevant issue due to the consequences that can arise from low medication adherence and challenges in using pharmacy services, such as impacting patient health, efficiency of the healthcare system, and the experience of patients.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43E4BFAF" w14:textId="07BC6D61" w:rsidR="00F96C3F" w:rsidRPr="007526F5" w:rsidRDefault="00F96C3F" w:rsidP="007526F5">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0B8F1F39" w:rsidR="00F96C3F" w:rsidRPr="006C1FDD" w:rsidRDefault="007B391B" w:rsidP="00F96C3F">
            <w:pPr>
              <w:autoSpaceDE w:val="0"/>
              <w:autoSpaceDN w:val="0"/>
              <w:adjustRightInd w:val="0"/>
              <w:rPr>
                <w:rFonts w:ascii="Arial" w:hAnsi="Arial" w:cs="Arial"/>
                <w:b/>
                <w:bCs/>
                <w:sz w:val="22"/>
                <w:szCs w:val="22"/>
              </w:rPr>
            </w:pPr>
            <w:r w:rsidRPr="007B391B">
              <w:rPr>
                <w:rFonts w:ascii="Arial" w:hAnsi="Arial" w:cs="Arial"/>
                <w:sz w:val="22"/>
                <w:szCs w:val="22"/>
              </w:rPr>
              <w:t xml:space="preserve">What is the commercial and operational feasibility of launching </w:t>
            </w:r>
            <w:proofErr w:type="spellStart"/>
            <w:r w:rsidRPr="007B391B">
              <w:rPr>
                <w:rFonts w:ascii="Arial" w:hAnsi="Arial" w:cs="Arial"/>
                <w:sz w:val="22"/>
                <w:szCs w:val="22"/>
              </w:rPr>
              <w:t>MediDirect</w:t>
            </w:r>
            <w:proofErr w:type="spellEnd"/>
            <w:r w:rsidRPr="007B391B">
              <w:rPr>
                <w:rFonts w:ascii="Arial" w:hAnsi="Arial" w:cs="Arial"/>
                <w:sz w:val="22"/>
                <w:szCs w:val="22"/>
              </w:rPr>
              <w:t xml:space="preserve"> UK as a digital medicine-adherence and pharmacy support service in the UK, based on secondary market, industry, competitor, regulatory and healthcare evidence?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1807F3E8" w:rsidR="00F96C3F" w:rsidRPr="007526F5" w:rsidRDefault="00F96C3F" w:rsidP="00F96C3F">
            <w:pPr>
              <w:rPr>
                <w:rFonts w:ascii="Arial" w:hAnsi="Arial" w:cs="Arial"/>
                <w:color w:val="00B050"/>
              </w:rPr>
            </w:pPr>
          </w:p>
          <w:p w14:paraId="5E34263B" w14:textId="4305165B" w:rsidR="007B391B" w:rsidRPr="007B391B" w:rsidRDefault="007B391B" w:rsidP="007B391B">
            <w:pPr>
              <w:pStyle w:val="ListParagraph"/>
              <w:numPr>
                <w:ilvl w:val="0"/>
                <w:numId w:val="40"/>
              </w:numPr>
              <w:rPr>
                <w:rFonts w:ascii="Arial" w:hAnsi="Arial" w:cs="Arial"/>
                <w:lang w:val="en-US"/>
              </w:rPr>
            </w:pPr>
            <w:r w:rsidRPr="007B391B">
              <w:rPr>
                <w:rFonts w:ascii="Arial" w:hAnsi="Arial" w:cs="Arial"/>
                <w:lang w:val="en-US"/>
              </w:rPr>
              <w:t xml:space="preserve">To evaluate the market feasibility of </w:t>
            </w:r>
            <w:proofErr w:type="spellStart"/>
            <w:r w:rsidRPr="007B391B">
              <w:rPr>
                <w:rFonts w:ascii="Arial" w:hAnsi="Arial" w:cs="Arial"/>
                <w:lang w:val="en-US"/>
              </w:rPr>
              <w:t>MediDirect</w:t>
            </w:r>
            <w:proofErr w:type="spellEnd"/>
            <w:r w:rsidRPr="007B391B">
              <w:rPr>
                <w:rFonts w:ascii="Arial" w:hAnsi="Arial" w:cs="Arial"/>
                <w:lang w:val="en-US"/>
              </w:rPr>
              <w:t xml:space="preserve"> UK using published evidence on digital healthcare adoption, medication adherence and repeat-prescription services in the UK. </w:t>
            </w:r>
          </w:p>
          <w:p w14:paraId="11AB9FA5" w14:textId="461D31F4" w:rsidR="007B391B" w:rsidRPr="007B391B" w:rsidRDefault="007B391B" w:rsidP="007B391B">
            <w:pPr>
              <w:pStyle w:val="ListParagraph"/>
              <w:numPr>
                <w:ilvl w:val="0"/>
                <w:numId w:val="40"/>
              </w:numPr>
              <w:rPr>
                <w:rFonts w:ascii="Arial" w:hAnsi="Arial" w:cs="Arial"/>
                <w:lang w:val="en-US"/>
              </w:rPr>
            </w:pPr>
            <w:r w:rsidRPr="007B391B">
              <w:rPr>
                <w:rFonts w:ascii="Arial" w:hAnsi="Arial" w:cs="Arial"/>
                <w:lang w:val="en-US"/>
              </w:rPr>
              <w:t xml:space="preserve">To assess the competitive position of </w:t>
            </w:r>
            <w:proofErr w:type="spellStart"/>
            <w:r w:rsidRPr="007B391B">
              <w:rPr>
                <w:rFonts w:ascii="Arial" w:hAnsi="Arial" w:cs="Arial"/>
                <w:lang w:val="en-US"/>
              </w:rPr>
              <w:t>MediDirect</w:t>
            </w:r>
            <w:proofErr w:type="spellEnd"/>
            <w:r w:rsidRPr="007B391B">
              <w:rPr>
                <w:rFonts w:ascii="Arial" w:hAnsi="Arial" w:cs="Arial"/>
                <w:lang w:val="en-US"/>
              </w:rPr>
              <w:t xml:space="preserve"> UK through analysis of established online pharmacy and digital healthcare providers. </w:t>
            </w:r>
          </w:p>
          <w:p w14:paraId="00183A3D" w14:textId="74D318E4" w:rsidR="007B391B" w:rsidRPr="007B391B" w:rsidRDefault="007B391B" w:rsidP="007B391B">
            <w:pPr>
              <w:pStyle w:val="ListParagraph"/>
              <w:numPr>
                <w:ilvl w:val="0"/>
                <w:numId w:val="40"/>
              </w:numPr>
              <w:rPr>
                <w:rFonts w:ascii="Arial" w:hAnsi="Arial" w:cs="Arial"/>
                <w:lang w:val="en-US"/>
              </w:rPr>
            </w:pPr>
            <w:r w:rsidRPr="007B391B">
              <w:rPr>
                <w:rFonts w:ascii="Arial" w:hAnsi="Arial" w:cs="Arial"/>
                <w:lang w:val="en-US"/>
              </w:rPr>
              <w:t xml:space="preserve">To examine the operational, technological, regulatory and data-protection requirements of the proposed service. </w:t>
            </w:r>
          </w:p>
          <w:p w14:paraId="574A3C8C" w14:textId="54DDC003" w:rsidR="00F96C3F" w:rsidRPr="007B391B" w:rsidRDefault="007B391B" w:rsidP="007B391B">
            <w:pPr>
              <w:pStyle w:val="ListParagraph"/>
              <w:numPr>
                <w:ilvl w:val="0"/>
                <w:numId w:val="40"/>
              </w:numPr>
              <w:rPr>
                <w:rFonts w:ascii="Arial" w:hAnsi="Arial" w:cs="Arial"/>
              </w:rPr>
            </w:pPr>
            <w:r w:rsidRPr="007B391B">
              <w:rPr>
                <w:rFonts w:ascii="Arial" w:hAnsi="Arial" w:cs="Arial"/>
                <w:lang w:val="en-US"/>
              </w:rPr>
              <w:t xml:space="preserve">To develop evidence-based recommendations for the implementation of </w:t>
            </w:r>
            <w:proofErr w:type="spellStart"/>
            <w:r w:rsidRPr="007B391B">
              <w:rPr>
                <w:rFonts w:ascii="Arial" w:hAnsi="Arial" w:cs="Arial"/>
                <w:lang w:val="en-US"/>
              </w:rPr>
              <w:t>MediDirect</w:t>
            </w:r>
            <w:proofErr w:type="spellEnd"/>
            <w:r w:rsidRPr="007B391B">
              <w:rPr>
                <w:rFonts w:ascii="Arial" w:hAnsi="Arial" w:cs="Arial"/>
                <w:lang w:val="en-US"/>
              </w:rPr>
              <w:t xml:space="preserve"> UK as a commercially sustainable digital healthcare support business.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B7ED5D4" w14:textId="77777777" w:rsidR="007526F5" w:rsidRPr="007526F5" w:rsidRDefault="007526F5" w:rsidP="007526F5">
            <w:pPr>
              <w:rPr>
                <w:rFonts w:ascii="Arial" w:hAnsi="Arial" w:cs="Arial"/>
                <w:sz w:val="22"/>
                <w:szCs w:val="22"/>
                <w:lang w:val="en-US"/>
              </w:rPr>
            </w:pPr>
            <w:r w:rsidRPr="007526F5">
              <w:rPr>
                <w:rFonts w:ascii="Arial" w:hAnsi="Arial" w:cs="Arial"/>
                <w:sz w:val="22"/>
                <w:szCs w:val="22"/>
                <w:lang w:val="en-US"/>
              </w:rPr>
              <w:t>The objectives of this research are:</w:t>
            </w:r>
          </w:p>
          <w:p w14:paraId="4D8220FE" w14:textId="77777777" w:rsidR="007B391B" w:rsidRPr="007B391B" w:rsidRDefault="007B391B" w:rsidP="007B391B">
            <w:pPr>
              <w:numPr>
                <w:ilvl w:val="0"/>
                <w:numId w:val="41"/>
              </w:numPr>
              <w:rPr>
                <w:rFonts w:ascii="Arial" w:hAnsi="Arial" w:cs="Arial"/>
                <w:sz w:val="22"/>
                <w:szCs w:val="22"/>
                <w:lang w:val="en-US"/>
              </w:rPr>
            </w:pPr>
            <w:r w:rsidRPr="007B391B">
              <w:rPr>
                <w:rFonts w:ascii="Arial" w:hAnsi="Arial" w:cs="Arial"/>
                <w:sz w:val="22"/>
                <w:szCs w:val="22"/>
                <w:lang w:val="en-US"/>
              </w:rPr>
              <w:t xml:space="preserve">To </w:t>
            </w:r>
            <w:proofErr w:type="spellStart"/>
            <w:r w:rsidRPr="007B391B">
              <w:rPr>
                <w:rFonts w:ascii="Arial" w:hAnsi="Arial" w:cs="Arial"/>
                <w:sz w:val="22"/>
                <w:szCs w:val="22"/>
                <w:lang w:val="en-US"/>
              </w:rPr>
              <w:t>analyse</w:t>
            </w:r>
            <w:proofErr w:type="spellEnd"/>
            <w:r w:rsidRPr="007B391B">
              <w:rPr>
                <w:rFonts w:ascii="Arial" w:hAnsi="Arial" w:cs="Arial"/>
                <w:sz w:val="22"/>
                <w:szCs w:val="22"/>
                <w:lang w:val="en-US"/>
              </w:rPr>
              <w:t xml:space="preserve"> published NHS, government and academic evidence concerning medication adherence and repeat-prescription management in the UK. </w:t>
            </w:r>
          </w:p>
          <w:p w14:paraId="14389CEC" w14:textId="77777777" w:rsidR="007B391B" w:rsidRPr="007B391B" w:rsidRDefault="007B391B" w:rsidP="007B391B">
            <w:pPr>
              <w:numPr>
                <w:ilvl w:val="0"/>
                <w:numId w:val="41"/>
              </w:numPr>
              <w:rPr>
                <w:rFonts w:ascii="Arial" w:hAnsi="Arial" w:cs="Arial"/>
                <w:sz w:val="22"/>
                <w:szCs w:val="22"/>
                <w:lang w:val="en-US"/>
              </w:rPr>
            </w:pPr>
            <w:r w:rsidRPr="007B391B">
              <w:rPr>
                <w:rFonts w:ascii="Arial" w:hAnsi="Arial" w:cs="Arial"/>
                <w:sz w:val="22"/>
                <w:szCs w:val="22"/>
                <w:lang w:val="en-US"/>
              </w:rPr>
              <w:t xml:space="preserve">To evaluate UK digital-health and online-pharmacy market trends using secondary quantitative and qualitative data. </w:t>
            </w:r>
          </w:p>
          <w:p w14:paraId="5AE8CBBF" w14:textId="77777777" w:rsidR="007B391B" w:rsidRPr="007B391B" w:rsidRDefault="007B391B" w:rsidP="007B391B">
            <w:pPr>
              <w:numPr>
                <w:ilvl w:val="0"/>
                <w:numId w:val="41"/>
              </w:numPr>
              <w:rPr>
                <w:rFonts w:ascii="Arial" w:hAnsi="Arial" w:cs="Arial"/>
                <w:sz w:val="22"/>
                <w:szCs w:val="22"/>
                <w:lang w:val="en-US"/>
              </w:rPr>
            </w:pPr>
            <w:r w:rsidRPr="007B391B">
              <w:rPr>
                <w:rFonts w:ascii="Arial" w:hAnsi="Arial" w:cs="Arial"/>
                <w:sz w:val="22"/>
                <w:szCs w:val="22"/>
                <w:lang w:val="en-US"/>
              </w:rPr>
              <w:t xml:space="preserve">To compare </w:t>
            </w:r>
            <w:proofErr w:type="spellStart"/>
            <w:r w:rsidRPr="007B391B">
              <w:rPr>
                <w:rFonts w:ascii="Arial" w:hAnsi="Arial" w:cs="Arial"/>
                <w:sz w:val="22"/>
                <w:szCs w:val="22"/>
                <w:lang w:val="en-US"/>
              </w:rPr>
              <w:t>MediDirect</w:t>
            </w:r>
            <w:proofErr w:type="spellEnd"/>
            <w:r w:rsidRPr="007B391B">
              <w:rPr>
                <w:rFonts w:ascii="Arial" w:hAnsi="Arial" w:cs="Arial"/>
                <w:sz w:val="22"/>
                <w:szCs w:val="22"/>
                <w:lang w:val="en-US"/>
              </w:rPr>
              <w:t xml:space="preserve"> UK with Pharmacy2U, LloydsDirect, Boots Online Pharmacy, </w:t>
            </w:r>
            <w:proofErr w:type="spellStart"/>
            <w:r w:rsidRPr="007B391B">
              <w:rPr>
                <w:rFonts w:ascii="Arial" w:hAnsi="Arial" w:cs="Arial"/>
                <w:sz w:val="22"/>
                <w:szCs w:val="22"/>
                <w:lang w:val="en-US"/>
              </w:rPr>
              <w:t>Healthera</w:t>
            </w:r>
            <w:proofErr w:type="spellEnd"/>
            <w:r w:rsidRPr="007B391B">
              <w:rPr>
                <w:rFonts w:ascii="Arial" w:hAnsi="Arial" w:cs="Arial"/>
                <w:sz w:val="22"/>
                <w:szCs w:val="22"/>
                <w:lang w:val="en-US"/>
              </w:rPr>
              <w:t xml:space="preserve"> and other relevant competitors. </w:t>
            </w:r>
          </w:p>
          <w:p w14:paraId="2FDD3933" w14:textId="77777777" w:rsidR="007B391B" w:rsidRPr="007B391B" w:rsidRDefault="007B391B" w:rsidP="007B391B">
            <w:pPr>
              <w:numPr>
                <w:ilvl w:val="0"/>
                <w:numId w:val="41"/>
              </w:numPr>
              <w:rPr>
                <w:rFonts w:ascii="Arial" w:hAnsi="Arial" w:cs="Arial"/>
                <w:sz w:val="22"/>
                <w:szCs w:val="22"/>
                <w:lang w:val="en-US"/>
              </w:rPr>
            </w:pPr>
            <w:r w:rsidRPr="007B391B">
              <w:rPr>
                <w:rFonts w:ascii="Arial" w:hAnsi="Arial" w:cs="Arial"/>
                <w:sz w:val="22"/>
                <w:szCs w:val="22"/>
                <w:lang w:val="en-US"/>
              </w:rPr>
              <w:t xml:space="preserve">To assess potential target markets, service features, pricing approaches and revenue models using industry evidence. </w:t>
            </w:r>
          </w:p>
          <w:p w14:paraId="54E8390F" w14:textId="77777777" w:rsidR="007B391B" w:rsidRPr="007B391B" w:rsidRDefault="007B391B" w:rsidP="007B391B">
            <w:pPr>
              <w:numPr>
                <w:ilvl w:val="0"/>
                <w:numId w:val="41"/>
              </w:numPr>
              <w:rPr>
                <w:rFonts w:ascii="Arial" w:hAnsi="Arial" w:cs="Arial"/>
                <w:sz w:val="22"/>
                <w:szCs w:val="22"/>
                <w:lang w:val="en-US"/>
              </w:rPr>
            </w:pPr>
            <w:r w:rsidRPr="007B391B">
              <w:rPr>
                <w:rFonts w:ascii="Arial" w:hAnsi="Arial" w:cs="Arial"/>
                <w:sz w:val="22"/>
                <w:szCs w:val="22"/>
                <w:lang w:val="en-US"/>
              </w:rPr>
              <w:t xml:space="preserve">To examine the legal, ethical, operational and data-protection requirements affecting digital pharmacy-support services. </w:t>
            </w:r>
          </w:p>
          <w:p w14:paraId="195CBC88" w14:textId="6872AD5C" w:rsidR="00F96C3F" w:rsidRPr="007B391B" w:rsidRDefault="007B391B" w:rsidP="007B391B">
            <w:pPr>
              <w:numPr>
                <w:ilvl w:val="0"/>
                <w:numId w:val="41"/>
              </w:numPr>
              <w:rPr>
                <w:rFonts w:ascii="Arial" w:hAnsi="Arial" w:cs="Arial"/>
                <w:sz w:val="22"/>
                <w:szCs w:val="22"/>
                <w:lang w:val="en-US"/>
              </w:rPr>
            </w:pPr>
            <w:r w:rsidRPr="007B391B">
              <w:rPr>
                <w:rFonts w:ascii="Arial" w:hAnsi="Arial" w:cs="Arial"/>
                <w:sz w:val="22"/>
                <w:szCs w:val="22"/>
                <w:lang w:val="en-US"/>
              </w:rPr>
              <w:t xml:space="preserve">To develop a feasibility assessment and implementation recommendations for </w:t>
            </w:r>
            <w:proofErr w:type="spellStart"/>
            <w:r w:rsidRPr="007B391B">
              <w:rPr>
                <w:rFonts w:ascii="Arial" w:hAnsi="Arial" w:cs="Arial"/>
                <w:sz w:val="22"/>
                <w:szCs w:val="22"/>
                <w:lang w:val="en-US"/>
              </w:rPr>
              <w:t>MediDirect</w:t>
            </w:r>
            <w:proofErr w:type="spellEnd"/>
            <w:r w:rsidRPr="007B391B">
              <w:rPr>
                <w:rFonts w:ascii="Arial" w:hAnsi="Arial" w:cs="Arial"/>
                <w:sz w:val="22"/>
                <w:szCs w:val="22"/>
                <w:lang w:val="en-US"/>
              </w:rPr>
              <w:t xml:space="preserve"> UK. </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FD116AE" w14:textId="77777777" w:rsidR="007B391B" w:rsidRPr="007B391B" w:rsidRDefault="007B391B" w:rsidP="007B391B">
            <w:pPr>
              <w:rPr>
                <w:rFonts w:ascii="Arial" w:hAnsi="Arial" w:cs="Arial"/>
                <w:sz w:val="22"/>
                <w:szCs w:val="22"/>
                <w:lang w:val="en-US"/>
              </w:rPr>
            </w:pPr>
            <w:r w:rsidRPr="007B391B">
              <w:rPr>
                <w:rFonts w:ascii="Arial" w:hAnsi="Arial" w:cs="Arial"/>
                <w:sz w:val="22"/>
                <w:szCs w:val="22"/>
                <w:lang w:val="en-US"/>
              </w:rPr>
              <w:t>This research will use an entirely secondary-research methodology. No questionnaires, interviews, focus groups, observations or direct contact with patients, healthcare users, pharmacists or other participants will take place.</w:t>
            </w:r>
          </w:p>
          <w:p w14:paraId="535FF83D" w14:textId="77777777" w:rsidR="007B391B" w:rsidRPr="007B391B" w:rsidRDefault="007B391B" w:rsidP="007B391B">
            <w:pPr>
              <w:rPr>
                <w:rFonts w:ascii="Arial" w:hAnsi="Arial" w:cs="Arial"/>
                <w:sz w:val="22"/>
                <w:szCs w:val="22"/>
                <w:lang w:val="en-US"/>
              </w:rPr>
            </w:pPr>
            <w:r w:rsidRPr="007B391B">
              <w:rPr>
                <w:rFonts w:ascii="Arial" w:hAnsi="Arial" w:cs="Arial"/>
                <w:sz w:val="22"/>
                <w:szCs w:val="22"/>
                <w:lang w:val="en-US"/>
              </w:rPr>
              <w:t>Data will be collected from publicly available and academically credible sources. These will include NHS England publications, NHS Business Services Authority data, Office for National Statistics data, UK Government healthcare and digital-policy documents, the Medicines and Healthcare products Regulatory Agency, the General Pharmaceutical Council, academic journal articles, industry reports and publicly available company information.</w:t>
            </w:r>
          </w:p>
          <w:p w14:paraId="23C30CA3" w14:textId="77777777" w:rsidR="007B391B" w:rsidRPr="007B391B" w:rsidRDefault="007B391B" w:rsidP="007B391B">
            <w:pPr>
              <w:rPr>
                <w:rFonts w:ascii="Arial" w:hAnsi="Arial" w:cs="Arial"/>
                <w:sz w:val="22"/>
                <w:szCs w:val="22"/>
                <w:lang w:val="en-US"/>
              </w:rPr>
            </w:pPr>
            <w:r w:rsidRPr="007B391B">
              <w:rPr>
                <w:rFonts w:ascii="Arial" w:hAnsi="Arial" w:cs="Arial"/>
                <w:sz w:val="22"/>
                <w:szCs w:val="22"/>
                <w:lang w:val="en-US"/>
              </w:rPr>
              <w:t xml:space="preserve">Competitor evidence will be collected from the official websites, annual reports, service descriptions, pricing information and published materials of </w:t>
            </w:r>
            <w:proofErr w:type="spellStart"/>
            <w:r w:rsidRPr="007B391B">
              <w:rPr>
                <w:rFonts w:ascii="Arial" w:hAnsi="Arial" w:cs="Arial"/>
                <w:sz w:val="22"/>
                <w:szCs w:val="22"/>
                <w:lang w:val="en-US"/>
              </w:rPr>
              <w:t>organisations</w:t>
            </w:r>
            <w:proofErr w:type="spellEnd"/>
            <w:r w:rsidRPr="007B391B">
              <w:rPr>
                <w:rFonts w:ascii="Arial" w:hAnsi="Arial" w:cs="Arial"/>
                <w:sz w:val="22"/>
                <w:szCs w:val="22"/>
                <w:lang w:val="en-US"/>
              </w:rPr>
              <w:t xml:space="preserve"> such as Pharmacy2U, LloydsDirect, Boots Online Pharmacy and </w:t>
            </w:r>
            <w:proofErr w:type="spellStart"/>
            <w:r w:rsidRPr="007B391B">
              <w:rPr>
                <w:rFonts w:ascii="Arial" w:hAnsi="Arial" w:cs="Arial"/>
                <w:sz w:val="22"/>
                <w:szCs w:val="22"/>
                <w:lang w:val="en-US"/>
              </w:rPr>
              <w:t>Healthera</w:t>
            </w:r>
            <w:proofErr w:type="spellEnd"/>
            <w:r w:rsidRPr="007B391B">
              <w:rPr>
                <w:rFonts w:ascii="Arial" w:hAnsi="Arial" w:cs="Arial"/>
                <w:sz w:val="22"/>
                <w:szCs w:val="22"/>
                <w:lang w:val="en-US"/>
              </w:rPr>
              <w:t>. Secondary evidence will be used to assess market size, digital-health adoption, medication-adherence challenges, repeat-prescription demand, competitor offerings, pricing models, regulatory requirements and potential revenue opportunities.</w:t>
            </w:r>
          </w:p>
          <w:p w14:paraId="108EF2F7" w14:textId="24C7D991" w:rsidR="00F96C3F" w:rsidRPr="007B391B" w:rsidRDefault="007B391B" w:rsidP="00F96C3F">
            <w:pPr>
              <w:rPr>
                <w:rFonts w:ascii="Arial" w:hAnsi="Arial" w:cs="Arial"/>
                <w:sz w:val="22"/>
                <w:szCs w:val="22"/>
                <w:lang w:val="en-US"/>
              </w:rPr>
            </w:pPr>
            <w:r w:rsidRPr="007B391B">
              <w:rPr>
                <w:rFonts w:ascii="Arial" w:hAnsi="Arial" w:cs="Arial"/>
                <w:sz w:val="22"/>
                <w:szCs w:val="22"/>
                <w:lang w:val="en-US"/>
              </w:rPr>
              <w:t>The research will apply business-analysis frameworks including PESTLE analysis, SWOT analysis, competitor benchmarking, market analysis and financial forecasting. Where numerical data are available, descriptive analysis will be used to compare trends, market indicators, costs, prices and potential financial outcomes.</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655A3AF2" w:rsidR="00C11423" w:rsidRPr="004C3A0B" w:rsidRDefault="007B39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6A530BA" w:rsidR="00C11423" w:rsidRPr="004C3A0B" w:rsidRDefault="007B39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93C9165" w:rsidR="00C11423" w:rsidRPr="004C3A0B" w:rsidRDefault="007526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587931D" w:rsidR="00770C66" w:rsidRDefault="007526F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6FF893B" w:rsidR="00770C66" w:rsidRPr="004C3A0B" w:rsidRDefault="007526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9C978CC" w:rsidR="00D107AC" w:rsidRDefault="007526F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1556ACE" w:rsidR="00770C66" w:rsidRPr="004C3A0B" w:rsidRDefault="007526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42FE41F" w:rsidR="00770C66" w:rsidRPr="004C3A0B" w:rsidRDefault="007526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9568814" w:rsidR="00770C66" w:rsidRPr="004C3A0B" w:rsidRDefault="007526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522EB5D" w:rsidR="00770C66" w:rsidRPr="004C3A0B" w:rsidRDefault="007526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6092C90" w:rsidR="00770C66" w:rsidRPr="004C3A0B" w:rsidRDefault="007526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10CAE41" w:rsidR="00770C66" w:rsidRPr="004C3A0B" w:rsidRDefault="007526F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2635C0F" w:rsidR="00770C66" w:rsidRPr="004C3A0B" w:rsidRDefault="007526F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94AFB4F" w:rsidR="00770C66" w:rsidRPr="004C3A0B" w:rsidRDefault="007526F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98CE120" w:rsidR="00770C66" w:rsidRPr="004C3A0B" w:rsidRDefault="007526F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DE0743C" w:rsidR="00770C66" w:rsidRPr="004C3A0B" w:rsidRDefault="007526F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7FE1039" w:rsidR="00770C66" w:rsidRDefault="007526F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7E3021F" w:rsidR="00770C66" w:rsidRPr="006C1FDD" w:rsidRDefault="007526F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B391B">
        <w:trPr>
          <w:trHeight w:val="728"/>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311B330B" w14:textId="18196276" w:rsidR="00770C66" w:rsidRPr="006C1FDD" w:rsidRDefault="007B391B" w:rsidP="00770C66">
            <w:pPr>
              <w:autoSpaceDE w:val="0"/>
              <w:autoSpaceDN w:val="0"/>
              <w:adjustRightInd w:val="0"/>
              <w:rPr>
                <w:rFonts w:ascii="Arial" w:hAnsi="Arial" w:cs="Arial"/>
                <w:sz w:val="22"/>
                <w:szCs w:val="22"/>
              </w:rPr>
            </w:pPr>
            <w:r w:rsidRPr="007B391B">
              <w:rPr>
                <w:rFonts w:ascii="Arial" w:hAnsi="Arial" w:cs="Arial"/>
                <w:sz w:val="22"/>
                <w:szCs w:val="22"/>
              </w:rPr>
              <w:t>N/A. The research will rely entirely on secondary data and will not involve any primary data collection.</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55A45F96" w:rsidR="00ED0C59" w:rsidRPr="004C3A0B" w:rsidRDefault="007B391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8C1BA4F" w:rsidR="00ED0C59" w:rsidRPr="004C3A0B" w:rsidRDefault="007B391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2F987E0B" w:rsidR="00ED0C59" w:rsidRPr="004C3A0B" w:rsidRDefault="007B391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68FFD5F" w:rsidR="00ED0C59" w:rsidRPr="004C3A0B" w:rsidRDefault="007B391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85A3260" w:rsidR="00ED0C59" w:rsidRPr="004C3A0B" w:rsidRDefault="007526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57EEBD2" w:rsidR="00ED0C59" w:rsidRPr="004C3A0B" w:rsidRDefault="007526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84087DE" w:rsidR="00ED0C59" w:rsidRPr="004C3A0B" w:rsidRDefault="007526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8D7D27F" w:rsidR="00ED0C59" w:rsidRPr="004C3A0B" w:rsidRDefault="007526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7B63B76" w:rsidR="00ED0C59" w:rsidRPr="004C3A0B" w:rsidRDefault="007526F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FCF8A7E" w:rsidR="00ED0C59" w:rsidRPr="004C3A0B" w:rsidRDefault="007526F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1266588" w:rsidR="00ED0C59" w:rsidRPr="004C3A0B" w:rsidRDefault="007526F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315746E" w:rsidR="00025F69" w:rsidRPr="007526F5" w:rsidRDefault="007B391B" w:rsidP="003257BD">
            <w:pPr>
              <w:rPr>
                <w:rFonts w:ascii="Arial" w:hAnsi="Arial" w:cs="Arial"/>
                <w:bCs/>
                <w:sz w:val="22"/>
                <w:szCs w:val="22"/>
              </w:rPr>
            </w:pPr>
            <w:r w:rsidRPr="007B391B">
              <w:rPr>
                <w:rFonts w:ascii="Arial" w:hAnsi="Arial" w:cs="Arial"/>
                <w:bCs/>
                <w:sz w:val="22"/>
                <w:szCs w:val="22"/>
              </w:rPr>
              <w:t>None. The research will not involve human participants.</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2FF2FFE4" w:rsidR="00025F69" w:rsidRPr="007526F5" w:rsidRDefault="007B391B" w:rsidP="003257BD">
            <w:pPr>
              <w:rPr>
                <w:rFonts w:ascii="Arial" w:hAnsi="Arial" w:cs="Arial"/>
                <w:sz w:val="22"/>
                <w:szCs w:val="22"/>
              </w:rPr>
            </w:pPr>
            <w:r w:rsidRPr="007B391B">
              <w:rPr>
                <w:rFonts w:ascii="Arial" w:hAnsi="Arial" w:cs="Arial"/>
                <w:sz w:val="22"/>
                <w:szCs w:val="22"/>
              </w:rPr>
              <w:t>N/A. No human participants will be recruited.</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44B632C8" w:rsidR="00025F69" w:rsidRPr="007526F5" w:rsidRDefault="007B391B" w:rsidP="003257BD">
            <w:pPr>
              <w:rPr>
                <w:rFonts w:ascii="Arial" w:hAnsi="Arial" w:cs="Arial"/>
                <w:sz w:val="22"/>
                <w:szCs w:val="22"/>
              </w:rPr>
            </w:pPr>
            <w:r w:rsidRPr="007B391B">
              <w:rPr>
                <w:rFonts w:ascii="Arial" w:hAnsi="Arial" w:cs="Arial"/>
                <w:sz w:val="22"/>
                <w:szCs w:val="22"/>
              </w:rPr>
              <w:t>N/A. The study will use only publicly available secondary sources and will not involve participant identification or recruitment.</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5E78DC5B" w:rsidR="00025F69" w:rsidRPr="004C3A0B" w:rsidRDefault="007B39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34B42E3" w:rsidR="00025F69" w:rsidRPr="004C3A0B" w:rsidRDefault="007B39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4E7E1BDB"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E3B3B2F"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6F80FA76"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7CF7F01"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2010635C"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20F40E22"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5608663F" w:rsidR="00025F69" w:rsidRPr="004C3A0B" w:rsidRDefault="007526F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E734C29" w:rsidR="00025F69" w:rsidRPr="004C3A0B" w:rsidRDefault="007526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09B17C1D"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1777B422"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1F2F70CF"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21DB638"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0CF65C1B"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274A7B72"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1E7CF13B"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C89F108" w:rsidR="00025F69" w:rsidRPr="004C3A0B" w:rsidRDefault="007B39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45C980BE" w:rsidR="00025F69" w:rsidRPr="004C3A0B" w:rsidRDefault="003C6491" w:rsidP="003257BD">
            <w:pPr>
              <w:autoSpaceDE w:val="0"/>
              <w:autoSpaceDN w:val="0"/>
              <w:adjustRightInd w:val="0"/>
              <w:rPr>
                <w:rFonts w:cs="Arial"/>
              </w:rPr>
            </w:pPr>
            <w:r w:rsidRPr="003C6491">
              <w:rPr>
                <w:rFonts w:cs="Arial"/>
              </w:rPr>
              <w:t>N/A. Participants will be informed about the research before taking part, and consent will be obtained before the questionnaire begins. They will be told that participation is voluntary, that they may skip questions, and that they may withdraw before submitting the questionnaire.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6D35D43" w:rsidR="00382031" w:rsidRPr="004C3A0B" w:rsidRDefault="007B39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4C2E9B46" w:rsidR="00382031" w:rsidRPr="004C3A0B" w:rsidRDefault="007B391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19E3DE73" w:rsidR="00382031" w:rsidRPr="004C3A0B" w:rsidRDefault="007B39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4848CDD1" w:rsidR="00382031" w:rsidRPr="004C3A0B" w:rsidRDefault="007B391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173CD06B" w:rsidR="00382031" w:rsidRPr="004C3A0B" w:rsidRDefault="007B39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9AA00EF" w:rsidR="00382031" w:rsidRPr="004C3A0B" w:rsidRDefault="007B391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0D4E9DAC" w:rsidR="00382031" w:rsidRPr="004C3A0B" w:rsidRDefault="007B39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501976E" w:rsidR="00382031" w:rsidRPr="004C3A0B" w:rsidRDefault="007B391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3B8FDD5F" w:rsidR="00382031" w:rsidRPr="004C3A0B" w:rsidRDefault="007B391B" w:rsidP="003257BD">
            <w:pPr>
              <w:autoSpaceDE w:val="0"/>
              <w:autoSpaceDN w:val="0"/>
              <w:adjustRightInd w:val="0"/>
              <w:rPr>
                <w:rFonts w:cs="Arial"/>
              </w:rPr>
            </w:pPr>
            <w:r w:rsidRPr="007B391B">
              <w:rPr>
                <w:rFonts w:cs="Arial"/>
              </w:rPr>
              <w:t>N/A. The research does not involve human participants or primary data collection.</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45975A" w14:textId="3062E064" w:rsidR="00C746E8" w:rsidRPr="007B391B" w:rsidRDefault="007B391B" w:rsidP="007B391B">
            <w:pPr>
              <w:autoSpaceDE w:val="0"/>
              <w:autoSpaceDN w:val="0"/>
              <w:adjustRightInd w:val="0"/>
              <w:rPr>
                <w:rFonts w:ascii="Arial" w:hAnsi="Arial" w:cs="Arial"/>
              </w:rPr>
            </w:pPr>
            <w:r w:rsidRPr="007B391B">
              <w:rPr>
                <w:rFonts w:ascii="Arial" w:hAnsi="Arial" w:cs="Arial"/>
              </w:rPr>
              <w:t>N/A. The research will not involve human participants, direct contact with patients or collection of personal healthcare information.</w:t>
            </w:r>
          </w:p>
        </w:tc>
        <w:tc>
          <w:tcPr>
            <w:tcW w:w="4932" w:type="dxa"/>
            <w:tcBorders>
              <w:top w:val="single" w:sz="4" w:space="0" w:color="auto"/>
              <w:bottom w:val="single" w:sz="4" w:space="0" w:color="auto"/>
            </w:tcBorders>
          </w:tcPr>
          <w:p w14:paraId="5D00AF2B" w14:textId="0F51E289" w:rsidR="00003E64" w:rsidRPr="007B391B" w:rsidRDefault="00003E64" w:rsidP="007B391B">
            <w:pPr>
              <w:rPr>
                <w:rFonts w:ascii="Arial" w:hAnsi="Arial" w:cs="Arial"/>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21C57B72" w:rsidR="00003E64" w:rsidRPr="004C3A0B" w:rsidRDefault="007B391B" w:rsidP="003257BD">
            <w:pPr>
              <w:autoSpaceDE w:val="0"/>
              <w:autoSpaceDN w:val="0"/>
              <w:adjustRightInd w:val="0"/>
              <w:rPr>
                <w:rFonts w:cs="Arial"/>
              </w:rPr>
            </w:pPr>
            <w:r w:rsidRPr="007B391B">
              <w:rPr>
                <w:rFonts w:cs="Arial"/>
              </w:rPr>
              <w:t>N/A. No primary data will be collected and no individual will be asked to disclose health, medication or personal information.</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6712376" w14:textId="4C2FCF13" w:rsidR="007B391B" w:rsidRPr="007B391B" w:rsidRDefault="007B391B" w:rsidP="007B391B">
            <w:pPr>
              <w:pStyle w:val="ListParagraph"/>
              <w:numPr>
                <w:ilvl w:val="0"/>
                <w:numId w:val="42"/>
              </w:numPr>
              <w:autoSpaceDE w:val="0"/>
              <w:autoSpaceDN w:val="0"/>
              <w:adjustRightInd w:val="0"/>
              <w:rPr>
                <w:rFonts w:ascii="Arial" w:hAnsi="Arial" w:cs="Arial"/>
                <w:lang w:val="en-US"/>
              </w:rPr>
            </w:pPr>
            <w:r w:rsidRPr="007B391B">
              <w:rPr>
                <w:rFonts w:ascii="Arial" w:hAnsi="Arial" w:cs="Arial"/>
                <w:lang w:val="en-US"/>
              </w:rPr>
              <w:t xml:space="preserve">Use of inaccurate, outdated or commercially biased secondary information. </w:t>
            </w:r>
          </w:p>
          <w:p w14:paraId="4D6A3AD6" w14:textId="36C439C9" w:rsidR="007B391B" w:rsidRPr="007B391B" w:rsidRDefault="007B391B" w:rsidP="007B391B">
            <w:pPr>
              <w:pStyle w:val="ListParagraph"/>
              <w:numPr>
                <w:ilvl w:val="0"/>
                <w:numId w:val="42"/>
              </w:numPr>
              <w:autoSpaceDE w:val="0"/>
              <w:autoSpaceDN w:val="0"/>
              <w:adjustRightInd w:val="0"/>
              <w:rPr>
                <w:rFonts w:ascii="Arial" w:hAnsi="Arial" w:cs="Arial"/>
                <w:lang w:val="en-US"/>
              </w:rPr>
            </w:pPr>
            <w:r w:rsidRPr="007B391B">
              <w:rPr>
                <w:rFonts w:ascii="Arial" w:hAnsi="Arial" w:cs="Arial"/>
                <w:lang w:val="en-US"/>
              </w:rPr>
              <w:t xml:space="preserve">Misinterpretation of healthcare, market or regulatory evidence. </w:t>
            </w:r>
          </w:p>
          <w:p w14:paraId="0435A036" w14:textId="2A8675ED" w:rsidR="00C746E8" w:rsidRPr="007B391B" w:rsidRDefault="007B391B" w:rsidP="007B391B">
            <w:pPr>
              <w:pStyle w:val="ListParagraph"/>
              <w:numPr>
                <w:ilvl w:val="0"/>
                <w:numId w:val="42"/>
              </w:numPr>
              <w:autoSpaceDE w:val="0"/>
              <w:autoSpaceDN w:val="0"/>
              <w:adjustRightInd w:val="0"/>
              <w:rPr>
                <w:rFonts w:ascii="Arial" w:hAnsi="Arial" w:cs="Arial"/>
              </w:rPr>
            </w:pPr>
            <w:r w:rsidRPr="007B391B">
              <w:rPr>
                <w:rFonts w:ascii="Arial" w:hAnsi="Arial" w:cs="Arial"/>
                <w:lang w:val="en-US"/>
              </w:rPr>
              <w:t>Inappropriate storage or reproduction of copyrighted materials.</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526A4D35" w14:textId="68798464" w:rsidR="007B391B" w:rsidRPr="007B391B" w:rsidRDefault="007B391B" w:rsidP="007B391B">
            <w:pPr>
              <w:pStyle w:val="ListParagraph"/>
              <w:numPr>
                <w:ilvl w:val="0"/>
                <w:numId w:val="43"/>
              </w:numPr>
              <w:rPr>
                <w:rFonts w:ascii="Arial" w:hAnsi="Arial" w:cs="Arial"/>
                <w:lang w:val="en-US"/>
              </w:rPr>
            </w:pPr>
            <w:r w:rsidRPr="007B391B">
              <w:rPr>
                <w:rFonts w:ascii="Arial" w:hAnsi="Arial" w:cs="Arial"/>
                <w:lang w:val="en-US"/>
              </w:rPr>
              <w:t xml:space="preserve">Information will be triangulated across NHS, government, regulatory, academic and industry sources. </w:t>
            </w:r>
          </w:p>
          <w:p w14:paraId="5320C12B" w14:textId="7AC938DE" w:rsidR="007B391B" w:rsidRPr="007B391B" w:rsidRDefault="007B391B" w:rsidP="007B391B">
            <w:pPr>
              <w:pStyle w:val="ListParagraph"/>
              <w:numPr>
                <w:ilvl w:val="0"/>
                <w:numId w:val="43"/>
              </w:numPr>
              <w:rPr>
                <w:rFonts w:ascii="Arial" w:hAnsi="Arial" w:cs="Arial"/>
                <w:lang w:val="en-US"/>
              </w:rPr>
            </w:pPr>
            <w:r w:rsidRPr="007B391B">
              <w:rPr>
                <w:rFonts w:ascii="Arial" w:hAnsi="Arial" w:cs="Arial"/>
                <w:lang w:val="en-US"/>
              </w:rPr>
              <w:t xml:space="preserve">The date, purpose, methodology and limitations of each source will be assessed. </w:t>
            </w:r>
          </w:p>
          <w:p w14:paraId="4416A3BD" w14:textId="473F1CC0" w:rsidR="00003E64" w:rsidRPr="007B391B" w:rsidRDefault="007B391B" w:rsidP="007B391B">
            <w:pPr>
              <w:pStyle w:val="ListParagraph"/>
              <w:numPr>
                <w:ilvl w:val="0"/>
                <w:numId w:val="43"/>
              </w:numPr>
              <w:rPr>
                <w:rFonts w:ascii="Arial" w:hAnsi="Arial" w:cs="Arial"/>
              </w:rPr>
            </w:pPr>
            <w:r w:rsidRPr="007B391B">
              <w:rPr>
                <w:rFonts w:ascii="Arial" w:hAnsi="Arial" w:cs="Arial"/>
                <w:lang w:val="en-US"/>
              </w:rPr>
              <w:t>Sources will be cited accurately and only necessary data will be retained.</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FE73AE4" w14:textId="7C52F030" w:rsidR="007B391B" w:rsidRPr="007B391B" w:rsidRDefault="007B391B" w:rsidP="007B391B">
            <w:pPr>
              <w:pStyle w:val="ListParagraph"/>
              <w:numPr>
                <w:ilvl w:val="0"/>
                <w:numId w:val="44"/>
              </w:numPr>
              <w:autoSpaceDE w:val="0"/>
              <w:autoSpaceDN w:val="0"/>
              <w:adjustRightInd w:val="0"/>
              <w:rPr>
                <w:rFonts w:ascii="Arial" w:hAnsi="Arial" w:cs="Arial"/>
                <w:lang w:val="en-US"/>
              </w:rPr>
            </w:pPr>
            <w:r w:rsidRPr="007B391B">
              <w:rPr>
                <w:rFonts w:ascii="Arial" w:hAnsi="Arial" w:cs="Arial"/>
                <w:lang w:val="en-US"/>
              </w:rPr>
              <w:t xml:space="preserve">Reputational risk arising from inaccurate claims about healthcare providers or regulations. </w:t>
            </w:r>
          </w:p>
          <w:p w14:paraId="24CB201C" w14:textId="7EFEEB82" w:rsidR="007B391B" w:rsidRPr="007B391B" w:rsidRDefault="007B391B" w:rsidP="007B391B">
            <w:pPr>
              <w:pStyle w:val="ListParagraph"/>
              <w:numPr>
                <w:ilvl w:val="0"/>
                <w:numId w:val="44"/>
              </w:numPr>
              <w:autoSpaceDE w:val="0"/>
              <w:autoSpaceDN w:val="0"/>
              <w:adjustRightInd w:val="0"/>
              <w:rPr>
                <w:rFonts w:ascii="Arial" w:hAnsi="Arial" w:cs="Arial"/>
                <w:lang w:val="en-US"/>
              </w:rPr>
            </w:pPr>
            <w:r w:rsidRPr="007B391B">
              <w:rPr>
                <w:rFonts w:ascii="Arial" w:hAnsi="Arial" w:cs="Arial"/>
                <w:lang w:val="en-US"/>
              </w:rPr>
              <w:t xml:space="preserve">Academic-integrity or copyright concerns. </w:t>
            </w:r>
          </w:p>
          <w:p w14:paraId="3CC70174" w14:textId="65A2A11A" w:rsidR="00C746E8" w:rsidRPr="007B391B" w:rsidRDefault="007B391B" w:rsidP="007B391B">
            <w:pPr>
              <w:pStyle w:val="ListParagraph"/>
              <w:numPr>
                <w:ilvl w:val="0"/>
                <w:numId w:val="44"/>
              </w:numPr>
              <w:autoSpaceDE w:val="0"/>
              <w:autoSpaceDN w:val="0"/>
              <w:adjustRightInd w:val="0"/>
              <w:rPr>
                <w:rFonts w:ascii="Arial" w:hAnsi="Arial" w:cs="Arial"/>
              </w:rPr>
            </w:pPr>
            <w:r w:rsidRPr="007B391B">
              <w:rPr>
                <w:rFonts w:ascii="Arial" w:hAnsi="Arial" w:cs="Arial"/>
                <w:lang w:val="en-US"/>
              </w:rPr>
              <w:t>The possibility that readers may interpret the business proposal as clinical advice.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93EF43C" w14:textId="665B4D53" w:rsidR="007B391B" w:rsidRPr="007B391B" w:rsidRDefault="007B391B" w:rsidP="007B391B">
            <w:pPr>
              <w:pStyle w:val="ListParagraph"/>
              <w:numPr>
                <w:ilvl w:val="0"/>
                <w:numId w:val="45"/>
              </w:numPr>
              <w:autoSpaceDE w:val="0"/>
              <w:autoSpaceDN w:val="0"/>
              <w:adjustRightInd w:val="0"/>
              <w:rPr>
                <w:rFonts w:cs="Arial"/>
                <w:lang w:val="en-US"/>
              </w:rPr>
            </w:pPr>
            <w:r w:rsidRPr="007B391B">
              <w:rPr>
                <w:rFonts w:cs="Arial"/>
                <w:lang w:val="en-US"/>
              </w:rPr>
              <w:t xml:space="preserve">Claims will be supported by credible, traceable sources. </w:t>
            </w:r>
          </w:p>
          <w:p w14:paraId="3088CF0B" w14:textId="77777777" w:rsidR="007B391B" w:rsidRDefault="007B391B" w:rsidP="007B391B">
            <w:pPr>
              <w:pStyle w:val="ListParagraph"/>
              <w:numPr>
                <w:ilvl w:val="0"/>
                <w:numId w:val="45"/>
              </w:numPr>
              <w:autoSpaceDE w:val="0"/>
              <w:autoSpaceDN w:val="0"/>
              <w:adjustRightInd w:val="0"/>
              <w:rPr>
                <w:rFonts w:cs="Arial"/>
                <w:lang w:val="en-US"/>
              </w:rPr>
            </w:pPr>
            <w:r w:rsidRPr="007B391B">
              <w:rPr>
                <w:rFonts w:cs="Arial"/>
                <w:lang w:val="en-US"/>
              </w:rPr>
              <w:t xml:space="preserve">All sources will be properly referenced and paraphrased. </w:t>
            </w:r>
          </w:p>
          <w:p w14:paraId="035C5940" w14:textId="376ECBAF" w:rsidR="00C746E8" w:rsidRPr="007B391B" w:rsidRDefault="007B391B" w:rsidP="007B391B">
            <w:pPr>
              <w:pStyle w:val="ListParagraph"/>
              <w:numPr>
                <w:ilvl w:val="0"/>
                <w:numId w:val="45"/>
              </w:numPr>
              <w:autoSpaceDE w:val="0"/>
              <w:autoSpaceDN w:val="0"/>
              <w:adjustRightInd w:val="0"/>
              <w:rPr>
                <w:rFonts w:cs="Arial"/>
                <w:lang w:val="en-US"/>
              </w:rPr>
            </w:pPr>
            <w:r w:rsidRPr="007B391B">
              <w:rPr>
                <w:rFonts w:cs="Arial"/>
                <w:lang w:val="en-US"/>
              </w:rPr>
              <w:t>The final report will state that the project is an academic business-feasibility study and does not provide medical advice.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47385D03" w:rsidR="00003E64" w:rsidRPr="00C746E8" w:rsidRDefault="00C746E8" w:rsidP="00C746E8">
            <w:pPr>
              <w:pStyle w:val="ListParagraph"/>
              <w:numPr>
                <w:ilvl w:val="0"/>
                <w:numId w:val="38"/>
              </w:numPr>
              <w:rPr>
                <w:rFonts w:ascii="Arial" w:hAnsi="Arial" w:cs="Arial"/>
              </w:rPr>
            </w:pPr>
            <w:r w:rsidRPr="00C746E8">
              <w:rPr>
                <w:rFonts w:ascii="Arial" w:hAnsi="Arial" w:cs="Arial"/>
              </w:rPr>
              <w:t>Minimal environmental risk due to online data collection.</w:t>
            </w:r>
          </w:p>
          <w:p w14:paraId="03328CC0" w14:textId="670FFA09" w:rsidR="00003E64" w:rsidRPr="00C746E8" w:rsidRDefault="00C746E8" w:rsidP="00C746E8">
            <w:pPr>
              <w:pStyle w:val="ListParagraph"/>
              <w:numPr>
                <w:ilvl w:val="0"/>
                <w:numId w:val="38"/>
              </w:numPr>
              <w:rPr>
                <w:rFonts w:ascii="Arial" w:hAnsi="Arial" w:cs="Arial"/>
              </w:rPr>
            </w:pPr>
            <w:r w:rsidRPr="00C746E8">
              <w:rPr>
                <w:rFonts w:ascii="Arial" w:hAnsi="Arial" w:cs="Arial"/>
              </w:rPr>
              <w:t>Energy use from digital tools.</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35DAC06D" w:rsidR="00003E64" w:rsidRPr="00C746E8" w:rsidRDefault="00C746E8" w:rsidP="00C746E8">
            <w:pPr>
              <w:pStyle w:val="ListParagraph"/>
              <w:numPr>
                <w:ilvl w:val="0"/>
                <w:numId w:val="39"/>
              </w:numPr>
              <w:rPr>
                <w:rFonts w:ascii="Arial" w:hAnsi="Arial" w:cs="Arial"/>
              </w:rPr>
            </w:pPr>
            <w:r w:rsidRPr="00C746E8">
              <w:rPr>
                <w:rFonts w:ascii="Arial" w:hAnsi="Arial" w:cs="Arial"/>
              </w:rPr>
              <w:t>The questionnaire will be distributed online, reducing paper use and travel requirements.</w:t>
            </w:r>
          </w:p>
          <w:p w14:paraId="41635964" w14:textId="079B8581" w:rsidR="00003E64" w:rsidRPr="00C746E8" w:rsidRDefault="00C746E8" w:rsidP="00C746E8">
            <w:pPr>
              <w:pStyle w:val="ListParagraph"/>
              <w:numPr>
                <w:ilvl w:val="0"/>
                <w:numId w:val="39"/>
              </w:numPr>
              <w:rPr>
                <w:rFonts w:ascii="Arial" w:hAnsi="Arial" w:cs="Arial"/>
              </w:rPr>
            </w:pPr>
            <w:r w:rsidRPr="00C746E8">
              <w:rPr>
                <w:rFonts w:ascii="Arial" w:hAnsi="Arial" w:cs="Arial"/>
              </w:rPr>
              <w:t>Only necessary digital tools will be used, and data files will be kept minimal.</w:t>
            </w:r>
          </w:p>
          <w:p w14:paraId="2D9B576E" w14:textId="647D4491"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5BC6E594" w:rsidR="006930C2" w:rsidRPr="004C3A0B" w:rsidRDefault="007B391B" w:rsidP="003257BD">
            <w:pPr>
              <w:autoSpaceDE w:val="0"/>
              <w:autoSpaceDN w:val="0"/>
              <w:adjustRightInd w:val="0"/>
              <w:rPr>
                <w:rFonts w:cs="Arial"/>
              </w:rPr>
            </w:pPr>
            <w:r w:rsidRPr="007B391B">
              <w:rPr>
                <w:rFonts w:cs="Arial"/>
              </w:rPr>
              <w:t>N/A. The research does not involve human participants or primary data collection. Therefore, participant feedback, informed consent, withdrawal procedures and participant confidentiality arrangements are not applicable. Only publicly available, aggregated and non-identifiable secondary information will be used.</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57E51E71"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0BCDA920"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083BFEB"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577D6EB" w:rsidR="006930C2" w:rsidRDefault="007B391B" w:rsidP="00947984">
            <w:pPr>
              <w:pStyle w:val="NormalWeb"/>
              <w:autoSpaceDE w:val="0"/>
              <w:autoSpaceDN w:val="0"/>
              <w:adjustRightInd w:val="0"/>
              <w:jc w:val="center"/>
              <w:rPr>
                <w:rFonts w:ascii="MS Gothic" w:eastAsia="MS Gothic" w:hAnsi="MS Gothic" w:cs="Arial"/>
                <w:b/>
                <w:bCs/>
                <w:sz w:val="22"/>
                <w:szCs w:val="22"/>
                <w:lang w:val="en-US"/>
              </w:rPr>
            </w:pPr>
            <w:r w:rsidRPr="00C746E8">
              <w:rPr>
                <w:rFonts w:ascii="MS Gothic" w:eastAsia="MS Gothic" w:hAnsi="MS Gothic" w:cs="Arial"/>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4E46A691" w:rsidR="006930C2" w:rsidRPr="00354F34" w:rsidRDefault="007B391B" w:rsidP="003257BD">
            <w:pPr>
              <w:autoSpaceDE w:val="0"/>
              <w:autoSpaceDN w:val="0"/>
              <w:adjustRightInd w:val="0"/>
              <w:rPr>
                <w:i/>
              </w:rPr>
            </w:pPr>
            <w:r w:rsidRPr="007B391B">
              <w:rPr>
                <w:i/>
              </w:rPr>
              <w:t>N/A. No personal data will be collected. The study will use publicly available secondary data, published statistics, market reports, academic literature, regulatory materials and competitor information. No names, contact details, IP addresses, NHS numbers, patient records or identifiable health information will be accessed or stored.</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5CAD0F7" w:rsidR="006930C2" w:rsidRDefault="00C746E8" w:rsidP="00947984">
            <w:pPr>
              <w:pStyle w:val="NormalWeb"/>
              <w:autoSpaceDE w:val="0"/>
              <w:autoSpaceDN w:val="0"/>
              <w:adjustRightInd w:val="0"/>
              <w:jc w:val="center"/>
            </w:pPr>
            <w:r w:rsidRPr="00C746E8">
              <w:rPr>
                <w:rFonts w:ascii="Segoe UI Symbol" w:hAnsi="Segoe UI Symbol" w:cs="Segoe UI Symbol"/>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62DA3DFE" w:rsidR="006930C2" w:rsidRDefault="007B391B" w:rsidP="003257BD">
            <w:pPr>
              <w:autoSpaceDE w:val="0"/>
              <w:autoSpaceDN w:val="0"/>
              <w:adjustRightInd w:val="0"/>
            </w:pPr>
            <w:r w:rsidRPr="007B391B">
              <w:t>N/A. The research will not collect or process special-category data. Published healthcare statistics will be used only where they are aggregated and do not identify individuals.</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DD90FDC" w:rsidR="004D0161" w:rsidRPr="004C3A0B" w:rsidRDefault="003247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712CCFF" w:rsidR="004D0161" w:rsidRPr="004C3A0B" w:rsidRDefault="003247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386D4B2" w:rsidR="004D0161" w:rsidRPr="004C3A0B" w:rsidRDefault="003247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7018C16" w:rsidR="004D0161" w:rsidRPr="004C3A0B" w:rsidRDefault="003247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D82C0E8" w:rsidR="004D0161" w:rsidRPr="004C3A0B" w:rsidRDefault="003247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E661204" w:rsidR="004D0161" w:rsidRPr="004C3A0B" w:rsidRDefault="003247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2983929" w:rsidR="004D0161" w:rsidRPr="004C3A0B" w:rsidRDefault="003247F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0F7C7619" w:rsidR="004D0161" w:rsidRPr="003247F8" w:rsidRDefault="007B391B" w:rsidP="003257BD">
            <w:pPr>
              <w:autoSpaceDE w:val="0"/>
              <w:autoSpaceDN w:val="0"/>
              <w:adjustRightInd w:val="0"/>
              <w:rPr>
                <w:rFonts w:ascii="Arial" w:hAnsi="Arial" w:cs="Arial"/>
                <w:sz w:val="22"/>
                <w:szCs w:val="22"/>
              </w:rPr>
            </w:pPr>
            <w:r w:rsidRPr="007B391B">
              <w:rPr>
                <w:rFonts w:ascii="Arial" w:hAnsi="Arial" w:cs="Arial"/>
                <w:sz w:val="22"/>
                <w:szCs w:val="22"/>
              </w:rPr>
              <w:t>Research notes, downloaded publications, publicly available datasets and dissertation drafts will be stored in password-protected university-approved storage. No participant-level or identifiable personal data will be collected. Files will be organised securely, access will be restricted to the researcher and, where required, the supervisor, and the materials will be retained in accordance with university research-data requirements.</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6E62FEE" w:rsidR="004D0161" w:rsidRPr="004C3A0B" w:rsidRDefault="003247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FEB869D" w:rsidR="004D0161" w:rsidRPr="004C3A0B" w:rsidRDefault="003247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4F62D4C" w:rsidR="004D0161" w:rsidRPr="004C3A0B" w:rsidRDefault="003247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FF5F40E" w:rsidR="004D0161" w:rsidRPr="004C3A0B" w:rsidRDefault="003247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4ECA441" w:rsidR="004D0161" w:rsidRPr="004C3A0B" w:rsidRDefault="003247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98A0ABC" w:rsidR="004D0161" w:rsidRPr="004C3A0B" w:rsidRDefault="003247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3CD0ABF2" w:rsidR="004D0161" w:rsidRPr="004C3A0B" w:rsidRDefault="007B391B" w:rsidP="003257BD">
            <w:pPr>
              <w:autoSpaceDE w:val="0"/>
              <w:autoSpaceDN w:val="0"/>
              <w:adjustRightInd w:val="0"/>
              <w:rPr>
                <w:rFonts w:cs="Arial"/>
              </w:rPr>
            </w:pPr>
            <w:r w:rsidRPr="007B391B">
              <w:rPr>
                <w:rFonts w:cs="Arial"/>
              </w:rPr>
              <w:t>Electronic transfer will be limited to downloading publicly available reports, datasets and academic publications and transferring them to password-protected university-approved storage. No personal or special-category data will be transferred, shared or exported.</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4A2AEC30" w:rsidR="004D0161" w:rsidRPr="004C3A0B" w:rsidRDefault="007B391B" w:rsidP="003257BD">
            <w:pPr>
              <w:autoSpaceDE w:val="0"/>
              <w:autoSpaceDN w:val="0"/>
              <w:adjustRightInd w:val="0"/>
              <w:rPr>
                <w:rFonts w:ascii="Arial" w:hAnsi="Arial" w:cs="Arial"/>
                <w:sz w:val="22"/>
                <w:szCs w:val="22"/>
              </w:rPr>
            </w:pPr>
            <w:r w:rsidRPr="007B391B">
              <w:rPr>
                <w:rFonts w:ascii="Arial" w:hAnsi="Arial" w:cs="Arial"/>
                <w:sz w:val="22"/>
                <w:szCs w:val="22"/>
              </w:rPr>
              <w:t>The principal researcher will have access to the research files. The supervisor and academic markers may access the dissertation, source list, analytical materials or non-confidential supporting files where required for supervision and assessment</w:t>
            </w:r>
            <w:r w:rsidR="003247F8" w:rsidRPr="003247F8">
              <w:rPr>
                <w:rFonts w:ascii="Arial" w:hAnsi="Arial" w:cs="Arial"/>
                <w:sz w:val="22"/>
                <w:szCs w:val="22"/>
              </w:rPr>
              <w:t>.</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42BF4A79" w:rsidR="004D0161" w:rsidRPr="004C3A0B" w:rsidRDefault="003247F8" w:rsidP="003257BD">
            <w:pPr>
              <w:autoSpaceDE w:val="0"/>
              <w:autoSpaceDN w:val="0"/>
              <w:adjustRightInd w:val="0"/>
              <w:rPr>
                <w:rFonts w:ascii="Arial" w:hAnsi="Arial" w:cs="Arial"/>
                <w:sz w:val="22"/>
                <w:szCs w:val="22"/>
              </w:rPr>
            </w:pPr>
            <w:r w:rsidRPr="003247F8">
              <w:rPr>
                <w:rFonts w:ascii="Arial" w:hAnsi="Arial" w:cs="Arial"/>
                <w:sz w:val="22"/>
                <w:szCs w:val="22"/>
              </w:rPr>
              <w:t>The principal researcher will control and act as the custodian of the research data.</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6BB3D74F"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30314A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247F8">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F7AF75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247F8">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E4AE756" w:rsidR="001B41AD" w:rsidRPr="003C7DED" w:rsidRDefault="003247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6C8DD28" w:rsidR="001B41AD" w:rsidRDefault="003247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285615C" w:rsidR="001B41AD" w:rsidRDefault="003247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6A6060A" w:rsidR="001B41AD" w:rsidRDefault="003247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A812303" w:rsidR="001B41AD" w:rsidRDefault="003247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877D670" w:rsidR="001B41AD" w:rsidRPr="003C7DED" w:rsidRDefault="003247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65D4B7E4" w:rsidR="001B41AD" w:rsidRPr="003C7DED" w:rsidRDefault="003247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1EE06E3" w:rsidR="001B41AD" w:rsidRPr="003C7DED" w:rsidRDefault="003247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1CC89ED" w:rsidR="001B41AD" w:rsidRPr="003C7DED" w:rsidRDefault="003247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6941FA65" w:rsidR="001B41AD" w:rsidRPr="003C7DED" w:rsidRDefault="003247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7F2C6561" w:rsidR="001B41AD" w:rsidRDefault="003247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C8064B2" w:rsidR="004D0161" w:rsidRPr="004C3A0B" w:rsidRDefault="0070746F" w:rsidP="00694EA8">
            <w:pPr>
              <w:spacing w:before="100" w:beforeAutospacing="1" w:after="100" w:afterAutospacing="1"/>
              <w:rPr>
                <w:rFonts w:ascii="Arial" w:hAnsi="Arial" w:cs="Arial"/>
                <w:sz w:val="22"/>
                <w:szCs w:val="22"/>
              </w:rPr>
            </w:pPr>
            <w:r>
              <w:rPr>
                <w:rFonts w:ascii="Arial" w:hAnsi="Arial" w:cs="Arial"/>
                <w:sz w:val="22"/>
                <w:szCs w:val="22"/>
              </w:rPr>
              <w:t xml:space="preserve">MIHIR </w:t>
            </w:r>
            <w:proofErr w:type="spellStart"/>
            <w:r>
              <w:rPr>
                <w:rFonts w:ascii="Arial" w:hAnsi="Arial" w:cs="Arial"/>
                <w:sz w:val="22"/>
                <w:szCs w:val="22"/>
              </w:rPr>
              <w:t>SUDHIRBHAI</w:t>
            </w:r>
            <w:proofErr w:type="spellEnd"/>
            <w:r>
              <w:rPr>
                <w:rFonts w:ascii="Arial" w:hAnsi="Arial" w:cs="Arial"/>
                <w:sz w:val="22"/>
                <w:szCs w:val="22"/>
              </w:rPr>
              <w:t xml:space="preserve"> PATEL</w:t>
            </w:r>
          </w:p>
        </w:tc>
        <w:tc>
          <w:tcPr>
            <w:tcW w:w="2139" w:type="dxa"/>
            <w:gridSpan w:val="3"/>
            <w:vAlign w:val="center"/>
          </w:tcPr>
          <w:p w14:paraId="7C2D2CC9" w14:textId="1CF377E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B1306">
              <w:rPr>
                <w:rFonts w:ascii="Arial" w:hAnsi="Arial" w:cs="Arial"/>
                <w:b/>
                <w:bCs/>
                <w:sz w:val="22"/>
                <w:szCs w:val="22"/>
              </w:rPr>
              <w:t>18</w:t>
            </w:r>
            <w:r w:rsidR="005B1306" w:rsidRPr="005B1306">
              <w:rPr>
                <w:rFonts w:ascii="Arial" w:hAnsi="Arial" w:cs="Arial"/>
                <w:b/>
                <w:bCs/>
                <w:sz w:val="22"/>
                <w:szCs w:val="22"/>
                <w:vertAlign w:val="superscript"/>
              </w:rPr>
              <w:t>th</w:t>
            </w:r>
            <w:r w:rsidR="005B1306">
              <w:rPr>
                <w:rFonts w:ascii="Arial" w:hAnsi="Arial" w:cs="Arial"/>
                <w:b/>
                <w:bCs/>
                <w:sz w:val="22"/>
                <w:szCs w:val="22"/>
              </w:rPr>
              <w:t xml:space="preserve"> JULY</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DD3E9FD" w14:textId="77777777" w:rsidR="00C35D44" w:rsidRDefault="00C35D44" w:rsidP="00390251">
      <w:r>
        <w:separator/>
      </w:r>
    </w:p>
    <w:p w14:paraId="25C47052" w14:textId="77777777" w:rsidR="00C35D44" w:rsidRDefault="00C35D44"/>
  </w:endnote>
  <w:endnote w:type="continuationSeparator" w:id="0">
    <w:p w14:paraId="67685294" w14:textId="77777777" w:rsidR="00C35D44" w:rsidRDefault="00C35D44" w:rsidP="00390251">
      <w:r>
        <w:continuationSeparator/>
      </w:r>
    </w:p>
    <w:p w14:paraId="2834EBD5" w14:textId="77777777" w:rsidR="00C35D44" w:rsidRDefault="00C35D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DBD684" w14:textId="77777777" w:rsidR="00C35D44" w:rsidRDefault="00C35D44" w:rsidP="00390251">
      <w:r>
        <w:separator/>
      </w:r>
    </w:p>
    <w:p w14:paraId="1EC14EF0" w14:textId="77777777" w:rsidR="00C35D44" w:rsidRDefault="00C35D44"/>
  </w:footnote>
  <w:footnote w:type="continuationSeparator" w:id="0">
    <w:p w14:paraId="42F390DD" w14:textId="77777777" w:rsidR="00C35D44" w:rsidRDefault="00C35D44" w:rsidP="00390251">
      <w:r>
        <w:continuationSeparator/>
      </w:r>
    </w:p>
    <w:p w14:paraId="150934F2" w14:textId="77777777" w:rsidR="00C35D44" w:rsidRDefault="00C35D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B7546"/>
    <w:multiLevelType w:val="hybridMultilevel"/>
    <w:tmpl w:val="AD841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87D6AAE"/>
    <w:multiLevelType w:val="hybridMultilevel"/>
    <w:tmpl w:val="D41CB74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13374F"/>
    <w:multiLevelType w:val="multilevel"/>
    <w:tmpl w:val="2F147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5780D41"/>
    <w:multiLevelType w:val="hybridMultilevel"/>
    <w:tmpl w:val="4134C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796A13"/>
    <w:multiLevelType w:val="hybridMultilevel"/>
    <w:tmpl w:val="61104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CF546B"/>
    <w:multiLevelType w:val="hybridMultilevel"/>
    <w:tmpl w:val="E40E9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215CC4"/>
    <w:multiLevelType w:val="multilevel"/>
    <w:tmpl w:val="10F87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1661DD"/>
    <w:multiLevelType w:val="hybridMultilevel"/>
    <w:tmpl w:val="5C34B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4E4006"/>
    <w:multiLevelType w:val="hybridMultilevel"/>
    <w:tmpl w:val="FBB03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3B02AC"/>
    <w:multiLevelType w:val="hybridMultilevel"/>
    <w:tmpl w:val="BF42D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532F5E"/>
    <w:multiLevelType w:val="hybridMultilevel"/>
    <w:tmpl w:val="686EB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36972CA"/>
    <w:multiLevelType w:val="hybridMultilevel"/>
    <w:tmpl w:val="1B700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7E0FFC"/>
    <w:multiLevelType w:val="hybridMultilevel"/>
    <w:tmpl w:val="F1642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9D7666"/>
    <w:multiLevelType w:val="hybridMultilevel"/>
    <w:tmpl w:val="F67EC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A9761F6"/>
    <w:multiLevelType w:val="hybridMultilevel"/>
    <w:tmpl w:val="F050F43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C943D2E"/>
    <w:multiLevelType w:val="hybridMultilevel"/>
    <w:tmpl w:val="5AEED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5161DC"/>
    <w:multiLevelType w:val="hybridMultilevel"/>
    <w:tmpl w:val="0CEC1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222A40"/>
    <w:multiLevelType w:val="hybridMultilevel"/>
    <w:tmpl w:val="46907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8079137">
    <w:abstractNumId w:val="14"/>
  </w:num>
  <w:num w:numId="2" w16cid:durableId="1876387007">
    <w:abstractNumId w:val="30"/>
  </w:num>
  <w:num w:numId="3" w16cid:durableId="966281650">
    <w:abstractNumId w:val="3"/>
  </w:num>
  <w:num w:numId="4" w16cid:durableId="608397184">
    <w:abstractNumId w:val="40"/>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10"/>
  </w:num>
  <w:num w:numId="10" w16cid:durableId="1643198124">
    <w:abstractNumId w:val="12"/>
  </w:num>
  <w:num w:numId="11" w16cid:durableId="1094789016">
    <w:abstractNumId w:val="36"/>
  </w:num>
  <w:num w:numId="12" w16cid:durableId="201676574">
    <w:abstractNumId w:val="32"/>
  </w:num>
  <w:num w:numId="13" w16cid:durableId="189995854">
    <w:abstractNumId w:val="35"/>
  </w:num>
  <w:num w:numId="14" w16cid:durableId="1611931583">
    <w:abstractNumId w:val="0"/>
  </w:num>
  <w:num w:numId="15" w16cid:durableId="1659993470">
    <w:abstractNumId w:val="7"/>
  </w:num>
  <w:num w:numId="16" w16cid:durableId="1659309094">
    <w:abstractNumId w:val="9"/>
  </w:num>
  <w:num w:numId="17" w16cid:durableId="1338845257">
    <w:abstractNumId w:val="15"/>
  </w:num>
  <w:num w:numId="18" w16cid:durableId="1662150999">
    <w:abstractNumId w:val="18"/>
  </w:num>
  <w:num w:numId="19" w16cid:durableId="48265336">
    <w:abstractNumId w:val="39"/>
  </w:num>
  <w:num w:numId="20" w16cid:durableId="211818222">
    <w:abstractNumId w:val="6"/>
  </w:num>
  <w:num w:numId="21" w16cid:durableId="613946751">
    <w:abstractNumId w:val="20"/>
  </w:num>
  <w:num w:numId="22" w16cid:durableId="1399202975">
    <w:abstractNumId w:val="29"/>
  </w:num>
  <w:num w:numId="23" w16cid:durableId="1519847789">
    <w:abstractNumId w:val="1"/>
  </w:num>
  <w:num w:numId="24" w16cid:durableId="807361496">
    <w:abstractNumId w:val="13"/>
  </w:num>
  <w:num w:numId="25" w16cid:durableId="1316760866">
    <w:abstractNumId w:val="17"/>
  </w:num>
  <w:num w:numId="26" w16cid:durableId="1190681930">
    <w:abstractNumId w:val="41"/>
  </w:num>
  <w:num w:numId="27" w16cid:durableId="965308682">
    <w:abstractNumId w:val="28"/>
  </w:num>
  <w:num w:numId="28" w16cid:durableId="647904569">
    <w:abstractNumId w:val="31"/>
  </w:num>
  <w:num w:numId="29" w16cid:durableId="1650547747">
    <w:abstractNumId w:val="37"/>
  </w:num>
  <w:num w:numId="30" w16cid:durableId="2118283890">
    <w:abstractNumId w:val="8"/>
  </w:num>
  <w:num w:numId="31" w16cid:durableId="1015380506">
    <w:abstractNumId w:val="23"/>
  </w:num>
  <w:num w:numId="32" w16cid:durableId="1118454019">
    <w:abstractNumId w:val="24"/>
  </w:num>
  <w:num w:numId="33" w16cid:durableId="2035493442">
    <w:abstractNumId w:val="22"/>
  </w:num>
  <w:num w:numId="34" w16cid:durableId="1028868209">
    <w:abstractNumId w:val="34"/>
  </w:num>
  <w:num w:numId="35" w16cid:durableId="1595819886">
    <w:abstractNumId w:val="43"/>
  </w:num>
  <w:num w:numId="36" w16cid:durableId="1805544367">
    <w:abstractNumId w:val="5"/>
  </w:num>
  <w:num w:numId="37" w16cid:durableId="1784109308">
    <w:abstractNumId w:val="42"/>
  </w:num>
  <w:num w:numId="38" w16cid:durableId="2066945269">
    <w:abstractNumId w:val="2"/>
  </w:num>
  <w:num w:numId="39" w16cid:durableId="912423676">
    <w:abstractNumId w:val="33"/>
  </w:num>
  <w:num w:numId="40" w16cid:durableId="1661468949">
    <w:abstractNumId w:val="11"/>
  </w:num>
  <w:num w:numId="41" w16cid:durableId="2039963662">
    <w:abstractNumId w:val="21"/>
  </w:num>
  <w:num w:numId="42" w16cid:durableId="51926808">
    <w:abstractNumId w:val="19"/>
  </w:num>
  <w:num w:numId="43" w16cid:durableId="171146392">
    <w:abstractNumId w:val="16"/>
  </w:num>
  <w:num w:numId="44" w16cid:durableId="1740127210">
    <w:abstractNumId w:val="38"/>
  </w:num>
  <w:num w:numId="45" w16cid:durableId="1999846041">
    <w:abstractNumId w:val="2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0EFB"/>
    <w:rsid w:val="000D23C8"/>
    <w:rsid w:val="000E2AD0"/>
    <w:rsid w:val="000F1514"/>
    <w:rsid w:val="000F2470"/>
    <w:rsid w:val="000F6BA5"/>
    <w:rsid w:val="000F7C83"/>
    <w:rsid w:val="00102B85"/>
    <w:rsid w:val="00103FB4"/>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47F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4210"/>
    <w:rsid w:val="00397B49"/>
    <w:rsid w:val="003A09CB"/>
    <w:rsid w:val="003A5C91"/>
    <w:rsid w:val="003B4D13"/>
    <w:rsid w:val="003B7AA2"/>
    <w:rsid w:val="003C07E3"/>
    <w:rsid w:val="003C31F5"/>
    <w:rsid w:val="003C3C40"/>
    <w:rsid w:val="003C5BF3"/>
    <w:rsid w:val="003C6491"/>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1DB1"/>
    <w:rsid w:val="00515580"/>
    <w:rsid w:val="00521214"/>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3B95"/>
    <w:rsid w:val="005960A0"/>
    <w:rsid w:val="00596BFA"/>
    <w:rsid w:val="005A76DA"/>
    <w:rsid w:val="005A77FB"/>
    <w:rsid w:val="005B1306"/>
    <w:rsid w:val="005B52AE"/>
    <w:rsid w:val="005B6EB6"/>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36F6"/>
    <w:rsid w:val="006B1685"/>
    <w:rsid w:val="006C1FDD"/>
    <w:rsid w:val="006D29FD"/>
    <w:rsid w:val="006D3C97"/>
    <w:rsid w:val="006D4BBB"/>
    <w:rsid w:val="006E0AB0"/>
    <w:rsid w:val="006E1992"/>
    <w:rsid w:val="006F307C"/>
    <w:rsid w:val="006F4828"/>
    <w:rsid w:val="00700361"/>
    <w:rsid w:val="007055BC"/>
    <w:rsid w:val="0070746F"/>
    <w:rsid w:val="00717E6F"/>
    <w:rsid w:val="00720BA7"/>
    <w:rsid w:val="00726348"/>
    <w:rsid w:val="00731CAC"/>
    <w:rsid w:val="00733B2B"/>
    <w:rsid w:val="00733EEB"/>
    <w:rsid w:val="0074063A"/>
    <w:rsid w:val="007407AA"/>
    <w:rsid w:val="00743859"/>
    <w:rsid w:val="00751B2D"/>
    <w:rsid w:val="007526F5"/>
    <w:rsid w:val="0076027F"/>
    <w:rsid w:val="00763A08"/>
    <w:rsid w:val="00765172"/>
    <w:rsid w:val="00765EE1"/>
    <w:rsid w:val="00767FC7"/>
    <w:rsid w:val="007708B4"/>
    <w:rsid w:val="00770C66"/>
    <w:rsid w:val="00776145"/>
    <w:rsid w:val="007816BA"/>
    <w:rsid w:val="0078273B"/>
    <w:rsid w:val="007849BE"/>
    <w:rsid w:val="00784D14"/>
    <w:rsid w:val="007902A2"/>
    <w:rsid w:val="0079264D"/>
    <w:rsid w:val="00792842"/>
    <w:rsid w:val="007A2F73"/>
    <w:rsid w:val="007A4607"/>
    <w:rsid w:val="007B1754"/>
    <w:rsid w:val="007B391B"/>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35C7"/>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6221"/>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4273"/>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35D44"/>
    <w:rsid w:val="00C40DAE"/>
    <w:rsid w:val="00C45C06"/>
    <w:rsid w:val="00C46A16"/>
    <w:rsid w:val="00C474BF"/>
    <w:rsid w:val="00C61A6D"/>
    <w:rsid w:val="00C666E9"/>
    <w:rsid w:val="00C67F11"/>
    <w:rsid w:val="00C70796"/>
    <w:rsid w:val="00C746E8"/>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B7BBA"/>
    <w:rsid w:val="00FD0347"/>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851CF-2ED0-4F62-B1D2-16F713EF60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3709</Words>
  <Characters>21145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1</cp:revision>
  <dcterms:created xsi:type="dcterms:W3CDTF">2026-07-15T07:37:00Z</dcterms:created>
  <dcterms:modified xsi:type="dcterms:W3CDTF">2026-07-18T20:45:00Z</dcterms:modified>
</cp:coreProperties>
</file>