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379" w:rsidRDefault="00676379" w:rsidP="00FF0BAC">
      <w:pPr>
        <w:ind w:left="851" w:right="425"/>
        <w:jc w:val="center"/>
        <w:outlineLvl w:val="0"/>
        <w:rPr>
          <w:rFonts w:ascii="Calibri" w:hAnsi="Calibri" w:cs="Arial"/>
          <w:sz w:val="28"/>
          <w:szCs w:val="28"/>
        </w:rPr>
      </w:pPr>
      <w:smartTag w:uri="urn:schemas-microsoft-com:office:smarttags" w:element="place">
        <w:smartTag w:uri="urn:schemas-microsoft-com:office:smarttags" w:element="PlaceType">
          <w:r>
            <w:rPr>
              <w:rFonts w:ascii="Calibri" w:hAnsi="Calibri" w:cs="Arial"/>
              <w:sz w:val="28"/>
              <w:szCs w:val="28"/>
            </w:rPr>
            <w:t>UNIVERSITY</w:t>
          </w:r>
        </w:smartTag>
        <w:r>
          <w:rPr>
            <w:rFonts w:ascii="Calibri" w:hAnsi="Calibri" w:cs="Arial"/>
            <w:sz w:val="28"/>
            <w:szCs w:val="28"/>
          </w:rPr>
          <w:t xml:space="preserve"> OF </w:t>
        </w:r>
        <w:smartTag w:uri="urn:schemas-microsoft-com:office:smarttags" w:element="PlaceName">
          <w:r>
            <w:rPr>
              <w:rFonts w:ascii="Calibri" w:hAnsi="Calibri" w:cs="Arial"/>
              <w:sz w:val="28"/>
              <w:szCs w:val="28"/>
            </w:rPr>
            <w:t>WALES</w:t>
          </w:r>
        </w:smartTag>
      </w:smartTag>
      <w:r>
        <w:rPr>
          <w:rFonts w:ascii="Calibri" w:hAnsi="Calibri" w:cs="Arial"/>
          <w:sz w:val="28"/>
          <w:szCs w:val="28"/>
        </w:rPr>
        <w:t>: TRINITY SAINT DAVID</w:t>
      </w:r>
    </w:p>
    <w:p w:rsidR="00676379" w:rsidRDefault="00676379" w:rsidP="00FF0BAC">
      <w:pPr>
        <w:ind w:left="851" w:right="425"/>
        <w:jc w:val="center"/>
        <w:outlineLvl w:val="0"/>
        <w:rPr>
          <w:rFonts w:ascii="Calibri" w:hAnsi="Calibri" w:cs="Arial"/>
          <w:sz w:val="28"/>
          <w:szCs w:val="28"/>
        </w:rPr>
      </w:pPr>
      <w:r>
        <w:rPr>
          <w:rFonts w:ascii="Calibri" w:hAnsi="Calibri" w:cs="Arial"/>
          <w:sz w:val="28"/>
          <w:szCs w:val="28"/>
        </w:rPr>
        <w:t>PRIFYSGOL CYMRU: Y DRINDOD DEWI SANT</w:t>
      </w: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
          <w:sz w:val="32"/>
          <w:szCs w:val="32"/>
        </w:rPr>
      </w:pPr>
      <w:smartTag w:uri="urn:schemas-microsoft-com:office:smarttags" w:element="place">
        <w:smartTag w:uri="urn:schemas-microsoft-com:office:smarttags" w:element="PlaceType">
          <w:r>
            <w:rPr>
              <w:rFonts w:ascii="Cambria" w:eastAsia="SimSun" w:hAnsi="Cambria"/>
              <w:bCs/>
              <w:sz w:val="28"/>
              <w:szCs w:val="28"/>
            </w:rPr>
            <w:t>School</w:t>
          </w:r>
        </w:smartTag>
        <w:r>
          <w:rPr>
            <w:rFonts w:ascii="Cambria" w:eastAsia="SimSun" w:hAnsi="Cambria"/>
            <w:bCs/>
            <w:sz w:val="28"/>
            <w:szCs w:val="28"/>
          </w:rPr>
          <w:t xml:space="preserve"> of </w:t>
        </w:r>
        <w:smartTag w:uri="urn:schemas-microsoft-com:office:smarttags" w:element="PlaceName">
          <w:r>
            <w:rPr>
              <w:rFonts w:ascii="Cambria" w:eastAsia="SimSun" w:hAnsi="Cambria"/>
              <w:bCs/>
              <w:sz w:val="28"/>
              <w:szCs w:val="28"/>
            </w:rPr>
            <w:t>Business/Ysgol</w:t>
          </w:r>
        </w:smartTag>
      </w:smartTag>
      <w:r>
        <w:rPr>
          <w:rFonts w:ascii="Cambria" w:eastAsia="SimSun" w:hAnsi="Cambria"/>
          <w:bCs/>
          <w:sz w:val="28"/>
          <w:szCs w:val="28"/>
        </w:rPr>
        <w:t xml:space="preserve"> Busnes</w:t>
      </w:r>
    </w:p>
    <w:p w:rsidR="00676379" w:rsidRPr="00A41DAE" w:rsidRDefault="00676379" w:rsidP="00FF0BAC">
      <w:pPr>
        <w:pStyle w:val="Title"/>
        <w:ind w:left="851" w:right="425"/>
        <w:outlineLvl w:val="0"/>
        <w:rPr>
          <w:rFonts w:ascii="Calibri" w:eastAsia="SimSun" w:hAnsi="Calibri"/>
          <w:b w:val="0"/>
          <w:sz w:val="32"/>
          <w:szCs w:val="32"/>
          <w:u w:val="none"/>
        </w:rPr>
      </w:pPr>
    </w:p>
    <w:p w:rsidR="00676379" w:rsidRPr="00A41DAE" w:rsidRDefault="00676379" w:rsidP="00FF0BAC">
      <w:pPr>
        <w:pStyle w:val="Title"/>
        <w:ind w:left="851" w:right="425"/>
        <w:outlineLvl w:val="0"/>
        <w:rPr>
          <w:rFonts w:ascii="Calibri" w:hAnsi="Calibri" w:cs="Arial"/>
          <w:b w:val="0"/>
          <w:smallCaps/>
          <w:sz w:val="40"/>
          <w:szCs w:val="40"/>
          <w:u w:val="none"/>
        </w:rPr>
      </w:pPr>
    </w:p>
    <w:p w:rsidR="00676379"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kern w:val="2"/>
          <w:sz w:val="56"/>
          <w:u w:val="none"/>
          <w:lang w:eastAsia="zh-CN"/>
        </w:rPr>
      </w:pPr>
    </w:p>
    <w:p w:rsidR="00FF0BAC" w:rsidRPr="00EE7A17"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BMSP4004</w:t>
      </w:r>
    </w:p>
    <w:p w:rsidR="00676379"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Generating Business Data and Analysis</w:t>
      </w:r>
    </w:p>
    <w:p w:rsidR="00676379" w:rsidRPr="00EE7A17" w:rsidRDefault="00676379" w:rsidP="00FF0BAC">
      <w:pPr>
        <w:pStyle w:val="Title"/>
        <w:ind w:left="851" w:right="425"/>
        <w:jc w:val="left"/>
        <w:outlineLvl w:val="0"/>
        <w:rPr>
          <w:rFonts w:ascii="Cambria" w:eastAsia="SimSun" w:hAnsi="Cambria"/>
          <w:kern w:val="2"/>
          <w:sz w:val="56"/>
          <w:u w:val="none"/>
          <w:lang w:eastAsia="zh-CN"/>
        </w:rPr>
      </w:pPr>
    </w:p>
    <w:p w:rsidR="00676379" w:rsidRPr="00701432" w:rsidRDefault="00676379" w:rsidP="00FF0BAC">
      <w:pPr>
        <w:pStyle w:val="Heading4"/>
        <w:ind w:left="851" w:right="425"/>
        <w:jc w:val="right"/>
        <w:rPr>
          <w:rFonts w:ascii="Cambria" w:hAnsi="Cambria"/>
          <w:sz w:val="56"/>
          <w:szCs w:val="56"/>
        </w:rPr>
      </w:pPr>
    </w:p>
    <w:p w:rsidR="00676379" w:rsidRPr="00701432" w:rsidRDefault="00CB18F0" w:rsidP="00FF0BAC">
      <w:pPr>
        <w:pStyle w:val="Heading4"/>
        <w:ind w:left="851" w:right="425"/>
        <w:jc w:val="right"/>
        <w:rPr>
          <w:rFonts w:ascii="Cambria" w:hAnsi="Cambria"/>
          <w:sz w:val="56"/>
          <w:szCs w:val="56"/>
        </w:rPr>
      </w:pPr>
      <w:r>
        <w:rPr>
          <w:rFonts w:ascii="Cambria" w:hAnsi="Cambria"/>
          <w:sz w:val="56"/>
          <w:szCs w:val="56"/>
        </w:rPr>
        <w:t xml:space="preserve">Semester </w:t>
      </w:r>
      <w:r w:rsidR="00600A14">
        <w:rPr>
          <w:rFonts w:ascii="Cambria" w:hAnsi="Cambria"/>
          <w:sz w:val="56"/>
          <w:szCs w:val="56"/>
        </w:rPr>
        <w:t>1&amp;</w:t>
      </w:r>
      <w:r>
        <w:rPr>
          <w:rFonts w:ascii="Cambria" w:hAnsi="Cambria"/>
          <w:sz w:val="56"/>
          <w:szCs w:val="56"/>
        </w:rPr>
        <w:t>2</w:t>
      </w:r>
    </w:p>
    <w:p w:rsidR="00676379" w:rsidRPr="00A41DAE" w:rsidRDefault="00676379" w:rsidP="00FF0BAC">
      <w:pPr>
        <w:ind w:left="851" w:right="425" w:firstLine="720"/>
        <w:rPr>
          <w:rFonts w:ascii="Calibri" w:hAnsi="Calibri"/>
          <w:bCs/>
          <w:sz w:val="56"/>
        </w:rPr>
      </w:pPr>
    </w:p>
    <w:p w:rsidR="00676379" w:rsidRPr="00A41DAE" w:rsidRDefault="00676379" w:rsidP="00FF0BAC">
      <w:pPr>
        <w:pStyle w:val="Title"/>
        <w:ind w:left="851" w:right="425"/>
        <w:outlineLvl w:val="0"/>
        <w:rPr>
          <w:rFonts w:ascii="Calibri" w:hAnsi="Calibri" w:cs="Arial"/>
          <w:smallCaps/>
          <w:sz w:val="40"/>
          <w:szCs w:val="40"/>
          <w:u w:val="none"/>
        </w:rPr>
      </w:pPr>
    </w:p>
    <w:p w:rsidR="00676379" w:rsidRPr="00A41DAE" w:rsidRDefault="00676379" w:rsidP="00FF0BAC">
      <w:pPr>
        <w:pStyle w:val="Title"/>
        <w:ind w:left="851" w:right="425"/>
        <w:outlineLvl w:val="0"/>
        <w:rPr>
          <w:rFonts w:ascii="Calibri" w:hAnsi="Calibri" w:cs="Arial"/>
          <w:smallCaps/>
          <w:sz w:val="40"/>
          <w:szCs w:val="40"/>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676379" w:rsidRPr="00A41DAE" w:rsidRDefault="00676379" w:rsidP="00FF0BAC">
      <w:pPr>
        <w:pStyle w:val="Title"/>
        <w:ind w:left="851" w:right="425"/>
        <w:jc w:val="left"/>
        <w:outlineLvl w:val="0"/>
        <w:rPr>
          <w:bCs w:val="0"/>
        </w:rPr>
      </w:pPr>
      <w:r>
        <w:rPr>
          <w:rFonts w:ascii="Cambria" w:hAnsi="Cambria" w:cs="Arial"/>
          <w:sz w:val="36"/>
          <w:szCs w:val="36"/>
          <w:u w:val="none"/>
        </w:rPr>
        <w:t>201</w:t>
      </w:r>
      <w:r w:rsidR="00F07574">
        <w:rPr>
          <w:rFonts w:ascii="Cambria" w:hAnsi="Cambria" w:cs="Arial"/>
          <w:sz w:val="36"/>
          <w:szCs w:val="36"/>
          <w:u w:val="none"/>
        </w:rPr>
        <w:t>7</w:t>
      </w:r>
      <w:r w:rsidR="00C56B45">
        <w:rPr>
          <w:rFonts w:ascii="Cambria" w:hAnsi="Cambria" w:cs="Arial"/>
          <w:sz w:val="36"/>
          <w:szCs w:val="36"/>
          <w:u w:val="none"/>
        </w:rPr>
        <w:t>-201</w:t>
      </w:r>
      <w:r w:rsidR="00F07574">
        <w:rPr>
          <w:rFonts w:ascii="Cambria" w:hAnsi="Cambria" w:cs="Arial"/>
          <w:sz w:val="36"/>
          <w:szCs w:val="36"/>
          <w:u w:val="none"/>
        </w:rPr>
        <w:t>8</w:t>
      </w: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pStyle w:val="Title"/>
        <w:ind w:left="851" w:right="425"/>
        <w:rPr>
          <w:rFonts w:ascii="Calibri" w:hAnsi="Calibri"/>
          <w:b w:val="0"/>
          <w:sz w:val="28"/>
          <w:szCs w:val="28"/>
          <w:u w:val="none"/>
        </w:rPr>
      </w:pPr>
      <w:r>
        <w:rPr>
          <w:rFonts w:ascii="Calibri" w:hAnsi="Calibri"/>
          <w:b w:val="0"/>
        </w:rPr>
        <w:br w:type="page"/>
      </w:r>
    </w:p>
    <w:p w:rsidR="00C56B45" w:rsidRDefault="00C56B45" w:rsidP="00FF0BAC">
      <w:pPr>
        <w:ind w:left="851" w:right="425"/>
        <w:jc w:val="both"/>
        <w:rPr>
          <w:rFonts w:ascii="Arial" w:hAnsi="Arial" w:cs="Arial"/>
          <w:b/>
          <w:lang w:eastAsia="en-GB"/>
        </w:rPr>
      </w:pPr>
    </w:p>
    <w:p w:rsidR="00C56B45" w:rsidRPr="00BE2261" w:rsidRDefault="00C56B45" w:rsidP="00FF0BAC">
      <w:pPr>
        <w:ind w:left="851" w:right="425"/>
        <w:jc w:val="both"/>
        <w:rPr>
          <w:rFonts w:ascii="Calibri" w:hAnsi="Calibri" w:cs="Arial"/>
          <w:b/>
          <w:sz w:val="28"/>
          <w:szCs w:val="28"/>
          <w:lang w:eastAsia="en-GB"/>
        </w:rPr>
      </w:pPr>
      <w:r w:rsidRPr="00BE2261">
        <w:rPr>
          <w:rFonts w:ascii="Calibri" w:hAnsi="Calibri" w:cs="Arial"/>
          <w:b/>
          <w:sz w:val="28"/>
          <w:szCs w:val="28"/>
          <w:lang w:eastAsia="en-GB"/>
        </w:rPr>
        <w:t>AIM(S)</w:t>
      </w:r>
    </w:p>
    <w:p w:rsidR="00C60BEC" w:rsidRDefault="00C60BEC" w:rsidP="00C60BEC">
      <w:pPr>
        <w:pStyle w:val="ListParagraph"/>
        <w:ind w:left="1080"/>
        <w:rPr>
          <w:rFonts w:ascii="Calibri" w:eastAsia="Times New Roman" w:hAnsi="Calibri" w:cs="Arial"/>
          <w:sz w:val="28"/>
          <w:szCs w:val="28"/>
          <w:lang w:eastAsia="en-GB"/>
        </w:rPr>
      </w:pPr>
    </w:p>
    <w:p w:rsidR="00C60BEC" w:rsidRPr="00C60BEC" w:rsidRDefault="00C60BEC" w:rsidP="00C60BEC">
      <w:pPr>
        <w:pStyle w:val="ListParagraph"/>
        <w:spacing w:line="360" w:lineRule="auto"/>
        <w:ind w:left="1080"/>
        <w:rPr>
          <w:rFonts w:ascii="Calibri" w:eastAsia="Times New Roman" w:hAnsi="Calibri" w:cs="Arial"/>
          <w:sz w:val="28"/>
          <w:szCs w:val="28"/>
          <w:lang w:eastAsia="en-GB"/>
        </w:rPr>
      </w:pPr>
      <w:r w:rsidRPr="00C60BEC">
        <w:rPr>
          <w:rFonts w:ascii="Calibri" w:eastAsia="Times New Roman" w:hAnsi="Calibri" w:cs="Arial"/>
          <w:sz w:val="28"/>
          <w:szCs w:val="28"/>
          <w:lang w:eastAsia="en-GB"/>
        </w:rPr>
        <w:t>This module will provide students with a comprehensive understanding of how data systems</w:t>
      </w:r>
      <w:r w:rsidRPr="00552DE0">
        <w:rPr>
          <w:rFonts w:eastAsia="Times New Roman" w:cs="Arial"/>
          <w:lang w:val="en-GB" w:eastAsia="en-GB"/>
        </w:rPr>
        <w:t xml:space="preserve"> </w:t>
      </w:r>
      <w:r w:rsidRPr="00C60BEC">
        <w:rPr>
          <w:rFonts w:ascii="Calibri" w:eastAsia="Times New Roman" w:hAnsi="Calibri" w:cs="Arial"/>
          <w:sz w:val="28"/>
          <w:szCs w:val="28"/>
          <w:lang w:eastAsia="en-GB"/>
        </w:rPr>
        <w:t xml:space="preserve">work, how their benefits can be optimised and how to analyse and evaluate the information in the systems in order to obtain maximum benefit. </w:t>
      </w:r>
    </w:p>
    <w:p w:rsidR="00C60BEC" w:rsidRPr="00BE2261" w:rsidRDefault="00C60BEC" w:rsidP="00FF0BAC">
      <w:pPr>
        <w:spacing w:before="240" w:line="276" w:lineRule="auto"/>
        <w:ind w:left="851" w:right="425"/>
        <w:jc w:val="both"/>
        <w:rPr>
          <w:rFonts w:ascii="Calibri" w:hAnsi="Calibri" w:cs="Arial"/>
          <w:sz w:val="28"/>
          <w:szCs w:val="28"/>
          <w:lang w:eastAsia="en-GB"/>
        </w:rPr>
      </w:pPr>
    </w:p>
    <w:p w:rsidR="00FF0BAC" w:rsidRPr="00BE2261" w:rsidRDefault="00FF0BAC" w:rsidP="00FF0BAC">
      <w:pPr>
        <w:spacing w:line="276" w:lineRule="auto"/>
        <w:ind w:left="851" w:right="425"/>
        <w:jc w:val="both"/>
        <w:rPr>
          <w:rFonts w:ascii="Calibri" w:hAnsi="Calibri" w:cs="Arial"/>
          <w:b/>
          <w:sz w:val="28"/>
          <w:szCs w:val="28"/>
          <w:lang w:eastAsia="en-GB"/>
        </w:rPr>
      </w:pPr>
    </w:p>
    <w:p w:rsidR="00C56B45" w:rsidRPr="00BE2261" w:rsidRDefault="00C56B45" w:rsidP="00FF0BAC">
      <w:pPr>
        <w:spacing w:line="276" w:lineRule="auto"/>
        <w:ind w:left="851" w:right="425"/>
        <w:jc w:val="both"/>
        <w:rPr>
          <w:rFonts w:ascii="Calibri" w:hAnsi="Calibri" w:cs="Arial"/>
          <w:b/>
          <w:sz w:val="28"/>
          <w:szCs w:val="28"/>
          <w:lang w:eastAsia="en-GB"/>
        </w:rPr>
      </w:pPr>
      <w:r w:rsidRPr="00BE2261">
        <w:rPr>
          <w:rFonts w:ascii="Calibri" w:hAnsi="Calibri" w:cs="Arial"/>
          <w:b/>
          <w:sz w:val="28"/>
          <w:szCs w:val="28"/>
          <w:lang w:eastAsia="en-GB"/>
        </w:rPr>
        <w:t>LEARNING OUTCOMES</w:t>
      </w:r>
    </w:p>
    <w:p w:rsidR="00C56B45" w:rsidRPr="00BE2261" w:rsidRDefault="00C56B45" w:rsidP="00FF0BAC">
      <w:pPr>
        <w:spacing w:line="276" w:lineRule="auto"/>
        <w:ind w:left="851" w:right="425"/>
        <w:rPr>
          <w:rFonts w:ascii="Calibri" w:hAnsi="Calibri" w:cs="Arial"/>
          <w:sz w:val="28"/>
          <w:szCs w:val="28"/>
          <w:lang w:eastAsia="en-GB"/>
        </w:rPr>
      </w:pPr>
    </w:p>
    <w:p w:rsidR="00C56B45" w:rsidRPr="00BE2261" w:rsidRDefault="00C56B45" w:rsidP="00FF0BAC">
      <w:pPr>
        <w:spacing w:after="200" w:line="276" w:lineRule="auto"/>
        <w:ind w:left="851" w:right="425"/>
        <w:rPr>
          <w:rFonts w:ascii="Calibri" w:hAnsi="Calibri" w:cs="Arial"/>
          <w:sz w:val="28"/>
          <w:szCs w:val="28"/>
          <w:lang w:eastAsia="en-GB"/>
        </w:rPr>
      </w:pPr>
      <w:r w:rsidRPr="00BE2261">
        <w:rPr>
          <w:rFonts w:ascii="Calibri" w:hAnsi="Calibri" w:cs="Arial"/>
          <w:sz w:val="28"/>
          <w:szCs w:val="28"/>
          <w:lang w:eastAsia="en-GB"/>
        </w:rPr>
        <w:t>Upon the successful completion of this module, the student should be able to demonstrate the ability to:</w:t>
      </w:r>
    </w:p>
    <w:p w:rsidR="00C60BEC" w:rsidRP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Identify and critically evaluate the current trends in data generation, storage and analysis.</w:t>
      </w:r>
    </w:p>
    <w:p w:rsidR="00C60BEC" w:rsidRPr="00C60BEC" w:rsidRDefault="00C60BEC" w:rsidP="00C60BEC">
      <w:pPr>
        <w:ind w:left="1985" w:hanging="567"/>
        <w:rPr>
          <w:rFonts w:ascii="Calibri" w:hAnsi="Calibri" w:cs="Arial"/>
          <w:sz w:val="28"/>
          <w:szCs w:val="28"/>
          <w:lang w:eastAsia="en-GB"/>
        </w:rPr>
      </w:pPr>
    </w:p>
    <w:p w:rsid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Understand essential concepts and principles by modelling and analysing data.</w:t>
      </w:r>
    </w:p>
    <w:p w:rsidR="00C60BEC" w:rsidRDefault="00C60BEC" w:rsidP="00C60BEC">
      <w:pPr>
        <w:pStyle w:val="ListParagraph"/>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p>
    <w:p w:rsidR="00C91DEC"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C56B45" w:rsidRDefault="00C91DEC" w:rsidP="003C47EB">
      <w:pPr>
        <w:tabs>
          <w:tab w:val="left" w:pos="720"/>
          <w:tab w:val="left" w:pos="1440"/>
          <w:tab w:val="left" w:pos="2160"/>
          <w:tab w:val="left" w:pos="2880"/>
        </w:tabs>
        <w:overflowPunct w:val="0"/>
        <w:autoSpaceDE w:val="0"/>
        <w:autoSpaceDN w:val="0"/>
        <w:adjustRightInd w:val="0"/>
        <w:ind w:left="851" w:right="425"/>
        <w:textAlignment w:val="baseline"/>
        <w:rPr>
          <w:rFonts w:ascii="Arial" w:hAnsi="Arial" w:cs="Arial"/>
          <w:b/>
          <w:lang w:eastAsia="en-GB"/>
        </w:rPr>
      </w:pPr>
      <w:r>
        <w:rPr>
          <w:rFonts w:ascii="Calibri" w:hAnsi="Calibri" w:cs="Arial"/>
          <w:sz w:val="28"/>
          <w:szCs w:val="2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10670"/>
      </w:tblGrid>
      <w:tr w:rsidR="00FF0BAC" w:rsidRPr="00BE2261" w:rsidTr="00BE2261">
        <w:tc>
          <w:tcPr>
            <w:tcW w:w="10670" w:type="dxa"/>
            <w:shd w:val="clear" w:color="auto" w:fill="E7E6E6"/>
          </w:tcPr>
          <w:p w:rsidR="00FF0BAC" w:rsidRPr="00BE2261" w:rsidRDefault="00FF0BAC" w:rsidP="00BE2261">
            <w:pPr>
              <w:ind w:firstLine="720"/>
              <w:jc w:val="center"/>
              <w:rPr>
                <w:rFonts w:ascii="Calibri" w:hAnsi="Calibri"/>
                <w:b/>
                <w:sz w:val="40"/>
                <w:szCs w:val="40"/>
                <w:lang w:eastAsia="en-GB"/>
              </w:rPr>
            </w:pPr>
            <w:r>
              <w:rPr>
                <w:rFonts w:ascii="Arial" w:hAnsi="Arial" w:cs="Arial"/>
                <w:b/>
                <w:lang w:eastAsia="en-GB"/>
              </w:rPr>
              <w:br w:type="page"/>
            </w:r>
            <w:r w:rsidRPr="00BE2261">
              <w:rPr>
                <w:rFonts w:ascii="Calibri" w:hAnsi="Calibri"/>
                <w:b/>
                <w:sz w:val="40"/>
                <w:szCs w:val="40"/>
                <w:lang w:eastAsia="en-GB"/>
              </w:rPr>
              <w:t xml:space="preserve">TASK DESCRIPTION – ASSESSMENT 1 </w:t>
            </w:r>
          </w:p>
          <w:p w:rsidR="00FF0BAC" w:rsidRPr="00BE2261" w:rsidRDefault="00FF0BAC" w:rsidP="00BE2261">
            <w:pPr>
              <w:ind w:firstLine="720"/>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BE2261">
            <w:pPr>
              <w:jc w:val="center"/>
              <w:rPr>
                <w:sz w:val="32"/>
                <w:szCs w:val="20"/>
                <w:lang w:eastAsia="en-GB"/>
              </w:rPr>
            </w:pPr>
          </w:p>
        </w:tc>
      </w:tr>
    </w:tbl>
    <w:p w:rsidR="00FF0BAC" w:rsidRDefault="00FF0BAC" w:rsidP="00FF0BAC">
      <w:pPr>
        <w:ind w:firstLine="720"/>
        <w:jc w:val="center"/>
        <w:rPr>
          <w:sz w:val="32"/>
          <w:szCs w:val="20"/>
          <w:lang w:eastAsia="en-GB"/>
        </w:rPr>
      </w:pPr>
    </w:p>
    <w:p w:rsidR="007E7A3A" w:rsidRPr="00CB18F0" w:rsidRDefault="00FE2AC9" w:rsidP="007E7A3A">
      <w:pPr>
        <w:spacing w:after="200" w:line="276" w:lineRule="auto"/>
        <w:ind w:left="851" w:right="425"/>
        <w:rPr>
          <w:rFonts w:ascii="Arial" w:eastAsia="Calibri" w:hAnsi="Arial" w:cs="Arial"/>
          <w:b/>
        </w:rPr>
      </w:pPr>
      <w:r>
        <w:rPr>
          <w:rFonts w:ascii="Arial" w:eastAsia="Calibri" w:hAnsi="Arial" w:cs="Arial"/>
          <w:b/>
        </w:rPr>
        <w:t>Assessment Component 1</w:t>
      </w:r>
      <w:r w:rsidR="007E7A3A" w:rsidRPr="00CB18F0">
        <w:rPr>
          <w:rFonts w:ascii="Arial" w:eastAsia="Calibri" w:hAnsi="Arial" w:cs="Arial"/>
          <w:b/>
        </w:rPr>
        <w:t xml:space="preserve"> </w:t>
      </w:r>
    </w:p>
    <w:p w:rsidR="00C60BEC" w:rsidRPr="007E7A3A" w:rsidRDefault="00FE2AC9" w:rsidP="007E7A3A">
      <w:pPr>
        <w:ind w:left="720" w:firstLine="131"/>
        <w:contextualSpacing/>
        <w:rPr>
          <w:rFonts w:ascii="Calibri" w:hAnsi="Calibri" w:cs="Arial"/>
          <w:b/>
          <w:sz w:val="28"/>
          <w:szCs w:val="28"/>
          <w:lang w:eastAsia="en-GB"/>
        </w:rPr>
      </w:pPr>
      <w:r>
        <w:rPr>
          <w:rFonts w:ascii="Arial" w:hAnsi="Arial" w:cs="Arial"/>
          <w:b/>
          <w:lang w:eastAsia="en-GB"/>
        </w:rPr>
        <w:t xml:space="preserve">Produce a </w:t>
      </w:r>
      <w:r w:rsidR="007E7A3A" w:rsidRPr="007E7A3A">
        <w:rPr>
          <w:rFonts w:ascii="Arial" w:hAnsi="Arial" w:cs="Arial"/>
          <w:b/>
          <w:lang w:eastAsia="en-GB"/>
        </w:rPr>
        <w:t>Written  Report</w:t>
      </w:r>
      <w:r>
        <w:rPr>
          <w:rFonts w:ascii="Arial" w:hAnsi="Arial" w:cs="Arial"/>
          <w:b/>
          <w:lang w:eastAsia="en-GB"/>
        </w:rPr>
        <w:t xml:space="preserve"> and a small Database</w:t>
      </w:r>
      <w:r w:rsidR="007E7A3A" w:rsidRPr="007E7A3A">
        <w:rPr>
          <w:rFonts w:ascii="Arial" w:hAnsi="Arial" w:cs="Arial"/>
          <w:b/>
          <w:lang w:eastAsia="en-GB"/>
        </w:rPr>
        <w:t xml:space="preserve"> </w:t>
      </w:r>
      <w:r w:rsidR="007E7A3A" w:rsidRPr="007E7A3A">
        <w:rPr>
          <w:rFonts w:ascii="Calibri" w:hAnsi="Calibri" w:cs="Arial"/>
          <w:b/>
          <w:sz w:val="28"/>
          <w:szCs w:val="28"/>
          <w:lang w:eastAsia="en-GB"/>
        </w:rPr>
        <w:t xml:space="preserve"> (2,500 words</w:t>
      </w:r>
      <w:r>
        <w:rPr>
          <w:rFonts w:ascii="Calibri" w:hAnsi="Calibri" w:cs="Arial"/>
          <w:b/>
          <w:sz w:val="28"/>
          <w:szCs w:val="28"/>
          <w:lang w:eastAsia="en-GB"/>
        </w:rPr>
        <w:t xml:space="preserve"> report</w:t>
      </w:r>
      <w:r w:rsidR="007E7A3A" w:rsidRPr="007E7A3A">
        <w:rPr>
          <w:rFonts w:ascii="Calibri" w:hAnsi="Calibri" w:cs="Arial"/>
          <w:b/>
          <w:sz w:val="28"/>
          <w:szCs w:val="28"/>
          <w:lang w:eastAsia="en-GB"/>
        </w:rPr>
        <w:t>)</w:t>
      </w:r>
    </w:p>
    <w:p w:rsidR="00C56B45" w:rsidRPr="007E7A3A" w:rsidRDefault="00C56B45" w:rsidP="007E7A3A">
      <w:pPr>
        <w:tabs>
          <w:tab w:val="left" w:pos="720"/>
          <w:tab w:val="left" w:pos="1440"/>
          <w:tab w:val="left" w:pos="2160"/>
          <w:tab w:val="left" w:pos="2880"/>
        </w:tabs>
        <w:overflowPunct w:val="0"/>
        <w:autoSpaceDE w:val="0"/>
        <w:autoSpaceDN w:val="0"/>
        <w:adjustRightInd w:val="0"/>
        <w:spacing w:line="276" w:lineRule="auto"/>
        <w:ind w:right="425"/>
        <w:textAlignment w:val="baseline"/>
        <w:rPr>
          <w:rFonts w:ascii="Arial" w:hAnsi="Arial" w:cs="Arial"/>
          <w:lang w:eastAsia="en-GB"/>
        </w:rPr>
      </w:pPr>
    </w:p>
    <w:p w:rsidR="00C60BEC" w:rsidRPr="00C60BEC" w:rsidRDefault="00C60BEC" w:rsidP="00FF0BAC">
      <w:pPr>
        <w:tabs>
          <w:tab w:val="left" w:pos="720"/>
          <w:tab w:val="left" w:pos="1440"/>
          <w:tab w:val="left" w:pos="2160"/>
          <w:tab w:val="left" w:pos="2880"/>
        </w:tabs>
        <w:spacing w:after="200" w:line="276" w:lineRule="auto"/>
        <w:ind w:left="851" w:right="425"/>
        <w:rPr>
          <w:rFonts w:ascii="Arial" w:eastAsia="Calibri" w:hAnsi="Arial" w:cs="Arial"/>
          <w:b/>
        </w:rPr>
      </w:pPr>
      <w:r w:rsidRPr="00C60BEC">
        <w:rPr>
          <w:rFonts w:ascii="Arial" w:eastAsia="Calibri" w:hAnsi="Arial" w:cs="Arial"/>
          <w:b/>
        </w:rPr>
        <w:t xml:space="preserve">Scenario – Part 1 </w:t>
      </w:r>
    </w:p>
    <w:p w:rsidR="007E7A3A" w:rsidRDefault="00C60BEC" w:rsidP="00FF0BAC">
      <w:pPr>
        <w:tabs>
          <w:tab w:val="left" w:pos="720"/>
          <w:tab w:val="left" w:pos="1440"/>
          <w:tab w:val="left" w:pos="2160"/>
          <w:tab w:val="left" w:pos="2880"/>
        </w:tabs>
        <w:spacing w:after="200" w:line="276" w:lineRule="auto"/>
        <w:ind w:left="851" w:right="425"/>
        <w:rPr>
          <w:rFonts w:ascii="Arial" w:eastAsia="Calibri" w:hAnsi="Arial" w:cs="Arial"/>
        </w:rPr>
      </w:pPr>
      <w:r>
        <w:rPr>
          <w:rFonts w:ascii="Arial" w:eastAsia="Calibri" w:hAnsi="Arial" w:cs="Arial"/>
        </w:rPr>
        <w:t>The Carmarthen Business School intends to run a conference</w:t>
      </w:r>
      <w:r w:rsidR="00D86BFE">
        <w:rPr>
          <w:rFonts w:ascii="Arial" w:eastAsia="Calibri" w:hAnsi="Arial" w:cs="Arial"/>
        </w:rPr>
        <w:t xml:space="preserve"> </w:t>
      </w:r>
      <w:r w:rsidR="006B678C">
        <w:rPr>
          <w:rFonts w:ascii="Arial" w:eastAsia="Calibri" w:hAnsi="Arial" w:cs="Arial"/>
        </w:rPr>
        <w:t xml:space="preserve">on a year by year basis to be known as, </w:t>
      </w:r>
      <w:r w:rsidR="006B678C" w:rsidRPr="00CD4707">
        <w:rPr>
          <w:rFonts w:ascii="Arial" w:eastAsia="Calibri" w:hAnsi="Arial" w:cs="Arial"/>
          <w:i/>
        </w:rPr>
        <w:t>rethinking business conference</w:t>
      </w:r>
      <w:r w:rsidR="006B678C">
        <w:rPr>
          <w:rFonts w:ascii="Arial" w:eastAsia="Calibri" w:hAnsi="Arial" w:cs="Arial"/>
        </w:rPr>
        <w:t xml:space="preserve"> </w:t>
      </w:r>
      <w:r w:rsidR="00D86BFE">
        <w:rPr>
          <w:rFonts w:ascii="Arial" w:eastAsia="Calibri" w:hAnsi="Arial" w:cs="Arial"/>
        </w:rPr>
        <w:t xml:space="preserve">but </w:t>
      </w:r>
      <w:r w:rsidR="006B678C">
        <w:rPr>
          <w:rFonts w:ascii="Arial" w:eastAsia="Calibri" w:hAnsi="Arial" w:cs="Arial"/>
        </w:rPr>
        <w:t xml:space="preserve">it </w:t>
      </w:r>
      <w:r w:rsidR="00D86BFE">
        <w:rPr>
          <w:rFonts w:ascii="Arial" w:eastAsia="Calibri" w:hAnsi="Arial" w:cs="Arial"/>
        </w:rPr>
        <w:t>has to create</w:t>
      </w:r>
      <w:r w:rsidR="006B678C">
        <w:rPr>
          <w:rFonts w:ascii="Arial" w:eastAsia="Calibri" w:hAnsi="Arial" w:cs="Arial"/>
        </w:rPr>
        <w:t xml:space="preserve"> this from scratch as</w:t>
      </w:r>
      <w:r w:rsidR="00D86BFE">
        <w:rPr>
          <w:rFonts w:ascii="Arial" w:eastAsia="Calibri" w:hAnsi="Arial" w:cs="Arial"/>
        </w:rPr>
        <w:t xml:space="preserve"> a new business conference venture</w:t>
      </w:r>
      <w:r>
        <w:rPr>
          <w:rFonts w:ascii="Arial" w:eastAsia="Calibri" w:hAnsi="Arial" w:cs="Arial"/>
        </w:rPr>
        <w:t>.  You are assigned the r</w:t>
      </w:r>
      <w:bookmarkStart w:id="0" w:name="_GoBack"/>
      <w:bookmarkEnd w:id="0"/>
      <w:r>
        <w:rPr>
          <w:rFonts w:ascii="Arial" w:eastAsia="Calibri" w:hAnsi="Arial" w:cs="Arial"/>
        </w:rPr>
        <w:t xml:space="preserve">ole of determining the most appropriate </w:t>
      </w:r>
      <w:r w:rsidR="00FE65B4">
        <w:rPr>
          <w:rFonts w:ascii="Arial" w:eastAsia="Calibri" w:hAnsi="Arial" w:cs="Arial"/>
        </w:rPr>
        <w:t xml:space="preserve">time of year to run the conference, length of </w:t>
      </w:r>
      <w:r w:rsidR="00CD4707">
        <w:rPr>
          <w:rFonts w:ascii="Arial" w:eastAsia="Calibri" w:hAnsi="Arial" w:cs="Arial"/>
        </w:rPr>
        <w:t>the conference</w:t>
      </w:r>
      <w:r w:rsidR="00FE65B4">
        <w:rPr>
          <w:rFonts w:ascii="Arial" w:eastAsia="Calibri" w:hAnsi="Arial" w:cs="Arial"/>
        </w:rPr>
        <w:t xml:space="preserve">, registration fee and other fees to delegates, </w:t>
      </w:r>
      <w:r>
        <w:rPr>
          <w:rFonts w:ascii="Arial" w:eastAsia="Calibri" w:hAnsi="Arial" w:cs="Arial"/>
        </w:rPr>
        <w:t>location to run conference</w:t>
      </w:r>
      <w:r w:rsidR="00FE65B4">
        <w:rPr>
          <w:rFonts w:ascii="Arial" w:eastAsia="Calibri" w:hAnsi="Arial" w:cs="Arial"/>
        </w:rPr>
        <w:t>/s</w:t>
      </w:r>
      <w:r>
        <w:rPr>
          <w:rFonts w:ascii="Arial" w:eastAsia="Calibri" w:hAnsi="Arial" w:cs="Arial"/>
        </w:rPr>
        <w:t xml:space="preserve"> along the Wales Costal path</w:t>
      </w:r>
      <w:r w:rsidR="007E7A3A">
        <w:rPr>
          <w:rFonts w:ascii="Arial" w:eastAsia="Calibri" w:hAnsi="Arial" w:cs="Arial"/>
        </w:rPr>
        <w:t xml:space="preserve"> (2000 words)</w:t>
      </w:r>
      <w:r>
        <w:rPr>
          <w:rFonts w:ascii="Arial" w:eastAsia="Calibri" w:hAnsi="Arial" w:cs="Arial"/>
        </w:rPr>
        <w:t>.</w:t>
      </w:r>
      <w:r w:rsidR="00D86BFE">
        <w:rPr>
          <w:rFonts w:ascii="Arial" w:eastAsia="Calibri" w:hAnsi="Arial" w:cs="Arial"/>
        </w:rPr>
        <w:t xml:space="preserve">  </w:t>
      </w:r>
    </w:p>
    <w:p w:rsidR="007E7A3A" w:rsidRDefault="00D86BFE" w:rsidP="00FF0BAC">
      <w:pPr>
        <w:tabs>
          <w:tab w:val="left" w:pos="720"/>
          <w:tab w:val="left" w:pos="1440"/>
          <w:tab w:val="left" w:pos="2160"/>
          <w:tab w:val="left" w:pos="2880"/>
        </w:tabs>
        <w:spacing w:after="200" w:line="276" w:lineRule="auto"/>
        <w:ind w:left="851" w:right="425"/>
        <w:rPr>
          <w:rFonts w:ascii="Arial" w:eastAsia="Calibri" w:hAnsi="Arial" w:cs="Arial"/>
        </w:rPr>
      </w:pPr>
      <w:r>
        <w:rPr>
          <w:rFonts w:ascii="Arial" w:eastAsia="Calibri" w:hAnsi="Arial" w:cs="Arial"/>
        </w:rPr>
        <w:t xml:space="preserve">You will need to </w:t>
      </w:r>
      <w:r w:rsidR="00FE65B4">
        <w:rPr>
          <w:rFonts w:ascii="Arial" w:eastAsia="Calibri" w:hAnsi="Arial" w:cs="Arial"/>
        </w:rPr>
        <w:t>provide a rationale for your chosen location;</w:t>
      </w:r>
    </w:p>
    <w:p w:rsidR="007E7A3A" w:rsidRDefault="00FE65B4" w:rsidP="007E7A3A">
      <w:pPr>
        <w:numPr>
          <w:ilvl w:val="0"/>
          <w:numId w:val="27"/>
        </w:numPr>
        <w:tabs>
          <w:tab w:val="left" w:pos="720"/>
          <w:tab w:val="left" w:pos="1440"/>
          <w:tab w:val="left" w:pos="2160"/>
          <w:tab w:val="left" w:pos="2880"/>
        </w:tabs>
        <w:spacing w:after="200" w:line="276" w:lineRule="auto"/>
        <w:ind w:left="2127" w:right="425" w:hanging="284"/>
        <w:rPr>
          <w:rFonts w:ascii="Arial" w:eastAsia="Calibri" w:hAnsi="Arial" w:cs="Arial"/>
        </w:rPr>
      </w:pPr>
      <w:r>
        <w:rPr>
          <w:rFonts w:ascii="Arial" w:eastAsia="Calibri" w:hAnsi="Arial" w:cs="Arial"/>
        </w:rPr>
        <w:t>explore its relevance to</w:t>
      </w:r>
      <w:r w:rsidR="00D86BFE">
        <w:rPr>
          <w:rFonts w:ascii="Arial" w:eastAsia="Calibri" w:hAnsi="Arial" w:cs="Arial"/>
        </w:rPr>
        <w:t xml:space="preserve"> </w:t>
      </w:r>
      <w:r w:rsidR="00E324FE">
        <w:rPr>
          <w:rFonts w:ascii="Arial" w:eastAsia="Calibri" w:hAnsi="Arial" w:cs="Arial"/>
        </w:rPr>
        <w:t>the Future Generations Wa</w:t>
      </w:r>
      <w:r w:rsidR="007E7A3A">
        <w:rPr>
          <w:rFonts w:ascii="Arial" w:eastAsia="Calibri" w:hAnsi="Arial" w:cs="Arial"/>
        </w:rPr>
        <w:t>les Act</w:t>
      </w:r>
      <w:r w:rsidR="007255F1">
        <w:rPr>
          <w:rFonts w:ascii="Arial" w:eastAsia="Calibri" w:hAnsi="Arial" w:cs="Arial"/>
        </w:rPr>
        <w:t xml:space="preserve"> and any certificates that it should compete for or strive to obtain through this venture</w:t>
      </w:r>
      <w:r w:rsidR="007E7A3A">
        <w:rPr>
          <w:rFonts w:ascii="Arial" w:eastAsia="Calibri" w:hAnsi="Arial" w:cs="Arial"/>
        </w:rPr>
        <w:t>.</w:t>
      </w:r>
    </w:p>
    <w:p w:rsidR="00C60BEC" w:rsidRPr="007E7A3A" w:rsidRDefault="00E324FE" w:rsidP="007E7A3A">
      <w:pPr>
        <w:numPr>
          <w:ilvl w:val="0"/>
          <w:numId w:val="27"/>
        </w:numPr>
        <w:tabs>
          <w:tab w:val="left" w:pos="720"/>
          <w:tab w:val="left" w:pos="1440"/>
          <w:tab w:val="left" w:pos="2160"/>
          <w:tab w:val="left" w:pos="2880"/>
        </w:tabs>
        <w:spacing w:after="200" w:line="276" w:lineRule="auto"/>
        <w:ind w:left="2127" w:right="425" w:hanging="284"/>
        <w:rPr>
          <w:rFonts w:ascii="Arial" w:eastAsia="Calibri" w:hAnsi="Arial" w:cs="Arial"/>
        </w:rPr>
      </w:pPr>
      <w:r w:rsidRPr="007E7A3A">
        <w:rPr>
          <w:rFonts w:ascii="Arial" w:eastAsia="Calibri" w:hAnsi="Arial" w:cs="Arial"/>
        </w:rPr>
        <w:t>consider delegate’s</w:t>
      </w:r>
      <w:r w:rsidR="00D86BFE" w:rsidRPr="007E7A3A">
        <w:rPr>
          <w:rFonts w:ascii="Arial" w:eastAsia="Calibri" w:hAnsi="Arial" w:cs="Arial"/>
        </w:rPr>
        <w:t xml:space="preserve"> needs, numbers, resources, provision of</w:t>
      </w:r>
      <w:r w:rsidRPr="007E7A3A">
        <w:rPr>
          <w:rFonts w:ascii="Arial" w:eastAsia="Calibri" w:hAnsi="Arial" w:cs="Arial"/>
        </w:rPr>
        <w:t xml:space="preserve"> adequate</w:t>
      </w:r>
      <w:r w:rsidR="00D86BFE" w:rsidRPr="007E7A3A">
        <w:rPr>
          <w:rFonts w:ascii="Arial" w:eastAsia="Calibri" w:hAnsi="Arial" w:cs="Arial"/>
        </w:rPr>
        <w:t xml:space="preserve"> </w:t>
      </w:r>
      <w:r w:rsidRPr="007E7A3A">
        <w:rPr>
          <w:rFonts w:ascii="Arial" w:eastAsia="Calibri" w:hAnsi="Arial" w:cs="Arial"/>
        </w:rPr>
        <w:t xml:space="preserve">resources, limit risk and liability, impact on environment, car parking, waste, wellbeing and </w:t>
      </w:r>
      <w:r w:rsidR="007E7A3A" w:rsidRPr="007E7A3A">
        <w:rPr>
          <w:rFonts w:ascii="Arial" w:eastAsia="Calibri" w:hAnsi="Arial" w:cs="Arial"/>
        </w:rPr>
        <w:t>carbon generated</w:t>
      </w:r>
      <w:r w:rsidRPr="007E7A3A">
        <w:rPr>
          <w:rFonts w:ascii="Arial" w:eastAsia="Calibri" w:hAnsi="Arial" w:cs="Arial"/>
        </w:rPr>
        <w:t>.</w:t>
      </w:r>
      <w:r w:rsidR="00FE2AC9">
        <w:rPr>
          <w:rFonts w:ascii="Arial" w:eastAsia="Calibri" w:hAnsi="Arial" w:cs="Arial"/>
        </w:rPr>
        <w:t>(record relevant data in database)</w:t>
      </w:r>
    </w:p>
    <w:p w:rsidR="00C60BEC" w:rsidRDefault="00C60BEC" w:rsidP="00FF0BAC">
      <w:pPr>
        <w:tabs>
          <w:tab w:val="left" w:pos="720"/>
          <w:tab w:val="left" w:pos="1440"/>
          <w:tab w:val="left" w:pos="2160"/>
          <w:tab w:val="left" w:pos="2880"/>
        </w:tabs>
        <w:spacing w:after="200" w:line="276" w:lineRule="auto"/>
        <w:ind w:left="851" w:right="425"/>
        <w:rPr>
          <w:rFonts w:ascii="Arial" w:eastAsia="Calibri" w:hAnsi="Arial" w:cs="Arial"/>
        </w:rPr>
      </w:pPr>
      <w:r>
        <w:rPr>
          <w:rFonts w:ascii="Arial" w:eastAsia="Calibri" w:hAnsi="Arial" w:cs="Arial"/>
        </w:rPr>
        <w:t>You need to explain –</w:t>
      </w:r>
    </w:p>
    <w:p w:rsidR="00C60BEC" w:rsidRDefault="007E7A3A" w:rsidP="00692F16">
      <w:pPr>
        <w:numPr>
          <w:ilvl w:val="0"/>
          <w:numId w:val="23"/>
        </w:numPr>
        <w:tabs>
          <w:tab w:val="left" w:pos="720"/>
          <w:tab w:val="left" w:pos="1440"/>
          <w:tab w:val="left" w:pos="2160"/>
          <w:tab w:val="left" w:pos="2880"/>
        </w:tabs>
        <w:spacing w:after="200" w:line="276" w:lineRule="auto"/>
        <w:ind w:right="425"/>
        <w:rPr>
          <w:rFonts w:ascii="Arial" w:eastAsia="Calibri" w:hAnsi="Arial" w:cs="Arial"/>
        </w:rPr>
      </w:pPr>
      <w:r>
        <w:rPr>
          <w:rFonts w:ascii="Arial" w:eastAsia="Calibri" w:hAnsi="Arial" w:cs="Arial"/>
        </w:rPr>
        <w:t>w</w:t>
      </w:r>
      <w:r w:rsidR="00C60BEC">
        <w:rPr>
          <w:rFonts w:ascii="Arial" w:eastAsia="Calibri" w:hAnsi="Arial" w:cs="Arial"/>
        </w:rPr>
        <w:t xml:space="preserve">hat data and information do you need to gather to </w:t>
      </w:r>
      <w:r w:rsidR="00D86BFE">
        <w:rPr>
          <w:rFonts w:ascii="Arial" w:eastAsia="Calibri" w:hAnsi="Arial" w:cs="Arial"/>
        </w:rPr>
        <w:t xml:space="preserve">report a viable business and </w:t>
      </w:r>
      <w:r w:rsidR="00C60BEC">
        <w:rPr>
          <w:rFonts w:ascii="Arial" w:eastAsia="Calibri" w:hAnsi="Arial" w:cs="Arial"/>
        </w:rPr>
        <w:t xml:space="preserve">determine a suitable </w:t>
      </w:r>
      <w:r w:rsidR="00D86BFE">
        <w:rPr>
          <w:rFonts w:ascii="Arial" w:eastAsia="Calibri" w:hAnsi="Arial" w:cs="Arial"/>
        </w:rPr>
        <w:t>location/</w:t>
      </w:r>
      <w:r w:rsidR="00C60BEC">
        <w:rPr>
          <w:rFonts w:ascii="Arial" w:eastAsia="Calibri" w:hAnsi="Arial" w:cs="Arial"/>
        </w:rPr>
        <w:t>venue?</w:t>
      </w:r>
    </w:p>
    <w:p w:rsidR="00C60BEC" w:rsidRDefault="007E7A3A" w:rsidP="00692F16">
      <w:pPr>
        <w:numPr>
          <w:ilvl w:val="0"/>
          <w:numId w:val="23"/>
        </w:numPr>
        <w:tabs>
          <w:tab w:val="left" w:pos="720"/>
          <w:tab w:val="left" w:pos="1440"/>
          <w:tab w:val="left" w:pos="2160"/>
          <w:tab w:val="left" w:pos="2880"/>
        </w:tabs>
        <w:spacing w:after="200" w:line="276" w:lineRule="auto"/>
        <w:ind w:right="425"/>
        <w:rPr>
          <w:rFonts w:ascii="Arial" w:eastAsia="Calibri" w:hAnsi="Arial" w:cs="Arial"/>
        </w:rPr>
      </w:pPr>
      <w:r>
        <w:rPr>
          <w:rFonts w:ascii="Arial" w:eastAsia="Calibri" w:hAnsi="Arial" w:cs="Arial"/>
        </w:rPr>
        <w:t>w</w:t>
      </w:r>
      <w:r w:rsidR="00C60BEC">
        <w:rPr>
          <w:rFonts w:ascii="Arial" w:eastAsia="Calibri" w:hAnsi="Arial" w:cs="Arial"/>
        </w:rPr>
        <w:t>hat tools will you use to store the information captured and why are these appropriate?</w:t>
      </w:r>
    </w:p>
    <w:p w:rsidR="00C60BEC" w:rsidRDefault="007E7A3A" w:rsidP="00692F16">
      <w:pPr>
        <w:numPr>
          <w:ilvl w:val="0"/>
          <w:numId w:val="23"/>
        </w:numPr>
        <w:tabs>
          <w:tab w:val="left" w:pos="720"/>
          <w:tab w:val="left" w:pos="1440"/>
          <w:tab w:val="left" w:pos="2160"/>
          <w:tab w:val="left" w:pos="2880"/>
        </w:tabs>
        <w:spacing w:after="200" w:line="276" w:lineRule="auto"/>
        <w:ind w:right="425"/>
        <w:rPr>
          <w:rFonts w:ascii="Arial" w:eastAsia="Calibri" w:hAnsi="Arial" w:cs="Arial"/>
        </w:rPr>
      </w:pPr>
      <w:r>
        <w:rPr>
          <w:rFonts w:ascii="Arial" w:eastAsia="Calibri" w:hAnsi="Arial" w:cs="Arial"/>
        </w:rPr>
        <w:t>w</w:t>
      </w:r>
      <w:r w:rsidR="00C60BEC">
        <w:rPr>
          <w:rFonts w:ascii="Arial" w:eastAsia="Calibri" w:hAnsi="Arial" w:cs="Arial"/>
        </w:rPr>
        <w:t>hy the location can be a</w:t>
      </w:r>
      <w:r w:rsidR="00692F16">
        <w:rPr>
          <w:rFonts w:ascii="Arial" w:eastAsia="Calibri" w:hAnsi="Arial" w:cs="Arial"/>
        </w:rPr>
        <w:t xml:space="preserve"> future </w:t>
      </w:r>
      <w:r w:rsidR="00C60BEC">
        <w:rPr>
          <w:rFonts w:ascii="Arial" w:eastAsia="Calibri" w:hAnsi="Arial" w:cs="Arial"/>
        </w:rPr>
        <w:t>sustainable business venture?</w:t>
      </w:r>
    </w:p>
    <w:p w:rsidR="00C56B45" w:rsidRPr="00C60BEC" w:rsidRDefault="00C60BEC" w:rsidP="00FF0BAC">
      <w:pPr>
        <w:tabs>
          <w:tab w:val="left" w:pos="720"/>
          <w:tab w:val="left" w:pos="1440"/>
          <w:tab w:val="left" w:pos="2160"/>
          <w:tab w:val="left" w:pos="2880"/>
        </w:tabs>
        <w:spacing w:after="200" w:line="276" w:lineRule="auto"/>
        <w:ind w:left="851" w:right="425"/>
        <w:rPr>
          <w:rFonts w:ascii="Arial" w:eastAsia="Calibri" w:hAnsi="Arial" w:cs="Arial"/>
          <w:b/>
        </w:rPr>
      </w:pPr>
      <w:r w:rsidRPr="00C60BEC">
        <w:rPr>
          <w:rFonts w:ascii="Arial" w:eastAsia="Calibri" w:hAnsi="Arial" w:cs="Arial"/>
          <w:b/>
        </w:rPr>
        <w:t>Scenario – Part 2</w:t>
      </w:r>
    </w:p>
    <w:p w:rsidR="00C60BEC" w:rsidRPr="007E7A3A" w:rsidRDefault="00C60BEC" w:rsidP="00C60BEC">
      <w:pPr>
        <w:ind w:left="851"/>
        <w:contextualSpacing/>
        <w:rPr>
          <w:rFonts w:ascii="Arial" w:eastAsia="Calibri" w:hAnsi="Arial" w:cs="Arial"/>
        </w:rPr>
      </w:pPr>
      <w:r>
        <w:rPr>
          <w:rFonts w:ascii="Arial" w:eastAsia="Calibri" w:hAnsi="Arial" w:cs="Arial"/>
        </w:rPr>
        <w:t xml:space="preserve">Explain what tools you identified to capture the data and information and </w:t>
      </w:r>
      <w:r w:rsidR="00D86BFE">
        <w:rPr>
          <w:rFonts w:ascii="Arial" w:eastAsia="Calibri" w:hAnsi="Arial" w:cs="Arial"/>
        </w:rPr>
        <w:t xml:space="preserve">what alternative </w:t>
      </w:r>
      <w:r>
        <w:rPr>
          <w:rFonts w:ascii="Arial" w:eastAsia="Calibri" w:hAnsi="Arial" w:cs="Arial"/>
        </w:rPr>
        <w:t xml:space="preserve">current trends </w:t>
      </w:r>
      <w:r w:rsidR="00D86BFE">
        <w:rPr>
          <w:rFonts w:ascii="Arial" w:eastAsia="Calibri" w:hAnsi="Arial" w:cs="Arial"/>
        </w:rPr>
        <w:t xml:space="preserve">are useful </w:t>
      </w:r>
      <w:r>
        <w:rPr>
          <w:rFonts w:ascii="Arial" w:eastAsia="Calibri" w:hAnsi="Arial" w:cs="Arial"/>
        </w:rPr>
        <w:t xml:space="preserve">in </w:t>
      </w:r>
      <w:r w:rsidRPr="007E7A3A">
        <w:rPr>
          <w:rFonts w:ascii="Arial" w:eastAsia="Calibri" w:hAnsi="Arial" w:cs="Arial"/>
        </w:rPr>
        <w:t>data generation, storage and analysis.</w:t>
      </w:r>
      <w:r w:rsidR="007E7A3A">
        <w:rPr>
          <w:rFonts w:ascii="Arial" w:eastAsia="Calibri" w:hAnsi="Arial" w:cs="Arial"/>
        </w:rPr>
        <w:t xml:space="preserve"> (500 words)</w:t>
      </w:r>
    </w:p>
    <w:p w:rsidR="00C60BEC" w:rsidRDefault="00C60BEC" w:rsidP="00FF0BAC">
      <w:pPr>
        <w:tabs>
          <w:tab w:val="left" w:pos="720"/>
          <w:tab w:val="left" w:pos="1440"/>
          <w:tab w:val="left" w:pos="2160"/>
          <w:tab w:val="left" w:pos="2880"/>
        </w:tabs>
        <w:spacing w:after="200" w:line="276" w:lineRule="auto"/>
        <w:ind w:left="851" w:right="425"/>
        <w:rPr>
          <w:rFonts w:ascii="Arial" w:eastAsia="Calibri" w:hAnsi="Arial" w:cs="Arial"/>
        </w:rPr>
      </w:pPr>
    </w:p>
    <w:p w:rsidR="00FE2AC9" w:rsidRPr="00FE2AC9" w:rsidRDefault="00FE2AC9" w:rsidP="00EE39FE">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rPr>
      </w:pPr>
      <w:r w:rsidRPr="00FE2AC9">
        <w:rPr>
          <w:rFonts w:ascii="Arial" w:eastAsia="Calibri" w:hAnsi="Arial" w:cs="Arial"/>
          <w:b/>
        </w:rPr>
        <w:t>Assessment 1</w:t>
      </w:r>
      <w:r w:rsidR="00EE39FE" w:rsidRPr="00FE2AC9">
        <w:rPr>
          <w:rFonts w:ascii="Arial" w:eastAsia="Calibri" w:hAnsi="Arial" w:cs="Arial"/>
          <w:b/>
        </w:rPr>
        <w:t xml:space="preserve"> </w:t>
      </w:r>
      <w:r w:rsidRPr="00FE2AC9">
        <w:rPr>
          <w:rFonts w:ascii="Arial" w:eastAsia="Calibri" w:hAnsi="Arial" w:cs="Arial"/>
          <w:b/>
        </w:rPr>
        <w:t xml:space="preserve">Report and Database </w:t>
      </w:r>
    </w:p>
    <w:p w:rsidR="00EE39FE" w:rsidRPr="00CB18F0" w:rsidRDefault="00EE39FE" w:rsidP="00EE39FE">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 xml:space="preserve">Deadline for submission:  </w:t>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00FE2AC9">
        <w:rPr>
          <w:rFonts w:ascii="Arial" w:eastAsia="Calibri" w:hAnsi="Arial" w:cs="Arial"/>
        </w:rPr>
        <w:tab/>
      </w:r>
      <w:r w:rsidR="00FE2AC9">
        <w:rPr>
          <w:rFonts w:ascii="Arial" w:eastAsia="Calibri" w:hAnsi="Arial" w:cs="Arial"/>
        </w:rPr>
        <w:tab/>
      </w:r>
      <w:r>
        <w:rPr>
          <w:rFonts w:ascii="Arial" w:eastAsia="Calibri" w:hAnsi="Arial" w:cs="Arial"/>
          <w:b/>
        </w:rPr>
        <w:t>1</w:t>
      </w:r>
      <w:r w:rsidR="00FE2AC9">
        <w:rPr>
          <w:rFonts w:ascii="Arial" w:eastAsia="Calibri" w:hAnsi="Arial" w:cs="Arial"/>
          <w:b/>
        </w:rPr>
        <w:t>7</w:t>
      </w:r>
      <w:r w:rsidRPr="00F07574">
        <w:rPr>
          <w:rFonts w:ascii="Arial" w:eastAsia="Calibri" w:hAnsi="Arial" w:cs="Arial"/>
          <w:b/>
          <w:vertAlign w:val="superscript"/>
        </w:rPr>
        <w:t>th</w:t>
      </w:r>
      <w:r w:rsidRPr="00CB18F0">
        <w:rPr>
          <w:rFonts w:ascii="Arial" w:eastAsia="Calibri" w:hAnsi="Arial" w:cs="Arial"/>
          <w:b/>
        </w:rPr>
        <w:t xml:space="preserve"> </w:t>
      </w:r>
      <w:r w:rsidR="00FE2AC9">
        <w:rPr>
          <w:rFonts w:ascii="Arial" w:eastAsia="Calibri" w:hAnsi="Arial" w:cs="Arial"/>
          <w:b/>
        </w:rPr>
        <w:t>Jan</w:t>
      </w:r>
      <w:r>
        <w:rPr>
          <w:rFonts w:ascii="Arial" w:eastAsia="Calibri" w:hAnsi="Arial" w:cs="Arial"/>
          <w:b/>
        </w:rPr>
        <w:t xml:space="preserve"> </w:t>
      </w:r>
      <w:r w:rsidRPr="00CB18F0">
        <w:rPr>
          <w:rFonts w:ascii="Arial" w:eastAsia="Calibri" w:hAnsi="Arial" w:cs="Arial"/>
          <w:b/>
        </w:rPr>
        <w:t>201</w:t>
      </w:r>
      <w:r w:rsidR="00FE2AC9">
        <w:rPr>
          <w:rFonts w:ascii="Arial" w:eastAsia="Calibri" w:hAnsi="Arial" w:cs="Arial"/>
          <w:b/>
        </w:rPr>
        <w:t>8</w:t>
      </w:r>
    </w:p>
    <w:p w:rsidR="00EE39FE" w:rsidRPr="00CB18F0" w:rsidRDefault="00EE39FE" w:rsidP="00EE39FE">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Submission to Moodle Turnitin:</w:t>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E324FE">
        <w:rPr>
          <w:rFonts w:ascii="Arial" w:eastAsia="Calibri" w:hAnsi="Arial" w:cs="Arial"/>
          <w:b/>
        </w:rPr>
        <w:t>1</w:t>
      </w:r>
      <w:r w:rsidR="00FE2AC9">
        <w:rPr>
          <w:rFonts w:ascii="Arial" w:eastAsia="Calibri" w:hAnsi="Arial" w:cs="Arial"/>
          <w:b/>
        </w:rPr>
        <w:t>7</w:t>
      </w:r>
      <w:r w:rsidRPr="00E324FE">
        <w:rPr>
          <w:rFonts w:ascii="Arial" w:eastAsia="Calibri" w:hAnsi="Arial" w:cs="Arial"/>
          <w:b/>
          <w:vertAlign w:val="superscript"/>
        </w:rPr>
        <w:t>t</w:t>
      </w:r>
      <w:r w:rsidRPr="00F07574">
        <w:rPr>
          <w:rFonts w:ascii="Arial" w:eastAsia="Calibri" w:hAnsi="Arial" w:cs="Arial"/>
          <w:b/>
          <w:vertAlign w:val="superscript"/>
        </w:rPr>
        <w:t>h</w:t>
      </w:r>
      <w:r w:rsidRPr="00CB18F0">
        <w:rPr>
          <w:rFonts w:ascii="Arial" w:eastAsia="Calibri" w:hAnsi="Arial" w:cs="Arial"/>
          <w:b/>
        </w:rPr>
        <w:t xml:space="preserve"> </w:t>
      </w:r>
      <w:r w:rsidR="00FE2AC9">
        <w:rPr>
          <w:rFonts w:ascii="Arial" w:eastAsia="Calibri" w:hAnsi="Arial" w:cs="Arial"/>
          <w:b/>
        </w:rPr>
        <w:t>Jan</w:t>
      </w:r>
      <w:r w:rsidRPr="00CB18F0">
        <w:rPr>
          <w:rFonts w:ascii="Arial" w:eastAsia="Calibri" w:hAnsi="Arial" w:cs="Arial"/>
          <w:b/>
        </w:rPr>
        <w:t xml:space="preserve"> 201</w:t>
      </w:r>
      <w:r w:rsidR="00FE2AC9">
        <w:rPr>
          <w:rFonts w:ascii="Arial" w:eastAsia="Calibri" w:hAnsi="Arial" w:cs="Arial"/>
          <w:b/>
        </w:rPr>
        <w:t>8</w:t>
      </w:r>
    </w:p>
    <w:p w:rsidR="00EE39FE" w:rsidRPr="00CB18F0" w:rsidRDefault="00EE39FE" w:rsidP="00EE39FE">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 xml:space="preserve">Assignment provisional mark and written feedback will be received by the student on </w:t>
      </w:r>
    </w:p>
    <w:p w:rsidR="00EE39FE" w:rsidRPr="00F07574" w:rsidRDefault="00FE2AC9" w:rsidP="00EE39FE">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rPr>
      </w:pPr>
      <w:r>
        <w:rPr>
          <w:rFonts w:ascii="Arial" w:eastAsia="Calibri" w:hAnsi="Arial" w:cs="Arial"/>
          <w:b/>
        </w:rPr>
        <w:t>Wednes</w:t>
      </w:r>
      <w:r w:rsidR="00EE39FE" w:rsidRPr="00F07574">
        <w:rPr>
          <w:rFonts w:ascii="Arial" w:eastAsia="Calibri" w:hAnsi="Arial" w:cs="Arial"/>
          <w:b/>
        </w:rPr>
        <w:t xml:space="preserve">day </w:t>
      </w:r>
      <w:r>
        <w:rPr>
          <w:rFonts w:ascii="Arial" w:eastAsia="Calibri" w:hAnsi="Arial" w:cs="Arial"/>
          <w:b/>
        </w:rPr>
        <w:t>14</w:t>
      </w:r>
      <w:r w:rsidR="00EE39FE">
        <w:rPr>
          <w:rFonts w:ascii="Arial" w:eastAsia="Calibri" w:hAnsi="Arial" w:cs="Arial"/>
          <w:b/>
          <w:vertAlign w:val="superscript"/>
        </w:rPr>
        <w:t>th</w:t>
      </w:r>
      <w:r w:rsidR="00EE39FE" w:rsidRPr="00F07574">
        <w:rPr>
          <w:rFonts w:ascii="Arial" w:eastAsia="Calibri" w:hAnsi="Arial" w:cs="Arial"/>
          <w:b/>
        </w:rPr>
        <w:t xml:space="preserve"> </w:t>
      </w:r>
      <w:r>
        <w:rPr>
          <w:rFonts w:ascii="Arial" w:eastAsia="Calibri" w:hAnsi="Arial" w:cs="Arial"/>
          <w:b/>
        </w:rPr>
        <w:t>Feb</w:t>
      </w:r>
      <w:r w:rsidR="00EE39FE" w:rsidRPr="00F07574">
        <w:rPr>
          <w:rFonts w:ascii="Arial" w:eastAsia="Calibri" w:hAnsi="Arial" w:cs="Arial"/>
          <w:b/>
        </w:rPr>
        <w:t xml:space="preserve"> 2018</w:t>
      </w:r>
    </w:p>
    <w:p w:rsidR="00344411" w:rsidRDefault="002D1672" w:rsidP="00FF0BAC">
      <w:pPr>
        <w:tabs>
          <w:tab w:val="left" w:pos="720"/>
          <w:tab w:val="left" w:pos="1440"/>
          <w:tab w:val="left" w:pos="2160"/>
          <w:tab w:val="left" w:pos="2880"/>
        </w:tabs>
        <w:spacing w:after="200" w:line="276" w:lineRule="auto"/>
        <w:ind w:left="851" w:right="425"/>
        <w:rPr>
          <w:rFonts w:ascii="Arial" w:eastAsia="Calibri" w:hAnsi="Arial" w:cs="Arial"/>
        </w:rPr>
      </w:pPr>
      <w:r>
        <w:rPr>
          <w:rFonts w:ascii="Arial" w:eastAsia="Calibri"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9214"/>
      </w:tblGrid>
      <w:tr w:rsidR="00FF0BAC" w:rsidRPr="00BE2261" w:rsidTr="00BE2261">
        <w:trPr>
          <w:jc w:val="center"/>
        </w:trPr>
        <w:tc>
          <w:tcPr>
            <w:tcW w:w="9214" w:type="dxa"/>
            <w:shd w:val="clear" w:color="auto" w:fill="E7E6E6"/>
          </w:tcPr>
          <w:p w:rsidR="00FF0BAC" w:rsidRPr="00BE2261" w:rsidRDefault="00E26685" w:rsidP="00BE2261">
            <w:pPr>
              <w:jc w:val="center"/>
              <w:rPr>
                <w:rFonts w:ascii="Calibri" w:hAnsi="Calibri"/>
                <w:b/>
                <w:sz w:val="40"/>
                <w:szCs w:val="40"/>
                <w:lang w:eastAsia="en-GB"/>
              </w:rPr>
            </w:pPr>
            <w:r>
              <w:rPr>
                <w:rFonts w:ascii="Arial" w:eastAsia="Calibri" w:hAnsi="Arial" w:cs="Arial"/>
                <w:b/>
              </w:rPr>
              <w:br w:type="page"/>
            </w:r>
            <w:r w:rsidR="006B678C">
              <w:rPr>
                <w:rFonts w:ascii="Calibri" w:hAnsi="Calibri"/>
                <w:b/>
                <w:sz w:val="40"/>
                <w:szCs w:val="40"/>
                <w:lang w:eastAsia="en-GB"/>
              </w:rPr>
              <w:t>TASK DESCRIPTION – ASSESSMENT 2</w:t>
            </w:r>
          </w:p>
          <w:p w:rsidR="00FF0BAC" w:rsidRPr="00BE2261" w:rsidRDefault="00FF0BAC" w:rsidP="00BE2261">
            <w:pPr>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FF0BAC">
            <w:pPr>
              <w:rPr>
                <w:rFonts w:ascii="Arial" w:eastAsia="Calibri" w:hAnsi="Arial" w:cs="Arial"/>
                <w:b/>
              </w:rPr>
            </w:pPr>
          </w:p>
        </w:tc>
      </w:tr>
    </w:tbl>
    <w:p w:rsidR="00FF0BAC" w:rsidRDefault="00FF0BAC" w:rsidP="00FF0BAC">
      <w:pPr>
        <w:ind w:firstLine="720"/>
        <w:rPr>
          <w:rFonts w:ascii="Arial" w:eastAsia="Calibri" w:hAnsi="Arial" w:cs="Arial"/>
          <w:b/>
        </w:rPr>
      </w:pPr>
    </w:p>
    <w:p w:rsidR="00FF0BAC" w:rsidRDefault="00FF0BAC" w:rsidP="00FF0BAC">
      <w:pPr>
        <w:ind w:firstLine="720"/>
        <w:rPr>
          <w:rFonts w:ascii="Arial" w:eastAsia="Calibri" w:hAnsi="Arial" w:cs="Arial"/>
          <w:b/>
        </w:rPr>
      </w:pPr>
    </w:p>
    <w:p w:rsidR="00CB18F0" w:rsidRPr="00CB18F0" w:rsidRDefault="00CB18F0" w:rsidP="00FF0BAC">
      <w:pPr>
        <w:spacing w:after="200" w:line="276" w:lineRule="auto"/>
        <w:ind w:left="851" w:right="425"/>
        <w:rPr>
          <w:rFonts w:ascii="Arial" w:eastAsia="Calibri" w:hAnsi="Arial" w:cs="Arial"/>
          <w:b/>
        </w:rPr>
      </w:pPr>
      <w:r w:rsidRPr="00CB18F0">
        <w:rPr>
          <w:rFonts w:ascii="Arial" w:eastAsia="Calibri" w:hAnsi="Arial" w:cs="Arial"/>
          <w:b/>
        </w:rPr>
        <w:t xml:space="preserve">Assessment Component 2 </w:t>
      </w:r>
    </w:p>
    <w:p w:rsidR="00C56B45" w:rsidRPr="00CB18F0" w:rsidRDefault="00E26685" w:rsidP="00FF0BAC">
      <w:pPr>
        <w:spacing w:after="200" w:line="276" w:lineRule="auto"/>
        <w:ind w:left="851" w:right="425"/>
        <w:rPr>
          <w:rFonts w:ascii="Arial" w:eastAsia="Calibri" w:hAnsi="Arial" w:cs="Arial"/>
          <w:b/>
        </w:rPr>
      </w:pPr>
      <w:r w:rsidRPr="00CB18F0">
        <w:rPr>
          <w:rFonts w:ascii="Arial" w:eastAsia="Calibri" w:hAnsi="Arial" w:cs="Arial"/>
          <w:b/>
        </w:rPr>
        <w:t>Written</w:t>
      </w:r>
      <w:r w:rsidRPr="00CB18F0">
        <w:rPr>
          <w:rFonts w:ascii="Arial" w:eastAsia="Calibri" w:hAnsi="Arial" w:cs="Arial"/>
          <w:b/>
        </w:rPr>
        <w:tab/>
      </w:r>
      <w:r w:rsidR="00FC5E8C">
        <w:rPr>
          <w:rFonts w:ascii="Arial" w:eastAsia="Calibri" w:hAnsi="Arial" w:cs="Arial"/>
          <w:b/>
        </w:rPr>
        <w:t xml:space="preserve">Data Analysis and </w:t>
      </w:r>
      <w:r w:rsidRPr="00CB18F0">
        <w:rPr>
          <w:rFonts w:ascii="Arial" w:eastAsia="Calibri" w:hAnsi="Arial" w:cs="Arial"/>
          <w:b/>
        </w:rPr>
        <w:t>Report (2500 words)</w:t>
      </w:r>
    </w:p>
    <w:p w:rsidR="00CB18F0" w:rsidRDefault="00CB18F0" w:rsidP="00CB18F0">
      <w:pPr>
        <w:ind w:left="851" w:right="425"/>
        <w:jc w:val="both"/>
        <w:rPr>
          <w:rFonts w:ascii="Arial" w:eastAsia="Calibri" w:hAnsi="Arial" w:cs="Arial"/>
        </w:rPr>
      </w:pPr>
    </w:p>
    <w:p w:rsidR="00344411" w:rsidRPr="00FF0BAC" w:rsidRDefault="00C56B45" w:rsidP="00CB18F0">
      <w:pPr>
        <w:ind w:left="851" w:right="425"/>
        <w:jc w:val="both"/>
        <w:rPr>
          <w:rFonts w:ascii="Arial" w:eastAsia="Calibri" w:hAnsi="Arial" w:cs="Arial"/>
        </w:rPr>
      </w:pPr>
      <w:r>
        <w:rPr>
          <w:rFonts w:ascii="Arial" w:eastAsia="Calibri" w:hAnsi="Arial" w:cs="Arial"/>
        </w:rPr>
        <w:t xml:space="preserve">Assignment 2 requires that the student produces a report documenting </w:t>
      </w:r>
      <w:r w:rsidR="00667F8C">
        <w:rPr>
          <w:rFonts w:ascii="Arial" w:eastAsia="Calibri" w:hAnsi="Arial" w:cs="Arial"/>
        </w:rPr>
        <w:t>their u</w:t>
      </w:r>
      <w:r w:rsidR="00667F8C" w:rsidRPr="00667F8C">
        <w:rPr>
          <w:rFonts w:ascii="Arial" w:eastAsia="Calibri" w:hAnsi="Arial" w:cs="Arial"/>
        </w:rPr>
        <w:t>nderstand</w:t>
      </w:r>
      <w:r w:rsidR="00AC3C70">
        <w:rPr>
          <w:rFonts w:ascii="Arial" w:eastAsia="Calibri" w:hAnsi="Arial" w:cs="Arial"/>
        </w:rPr>
        <w:t>ing</w:t>
      </w:r>
      <w:r w:rsidR="00667F8C" w:rsidRPr="00667F8C">
        <w:rPr>
          <w:rFonts w:ascii="Arial" w:eastAsia="Calibri" w:hAnsi="Arial" w:cs="Arial"/>
        </w:rPr>
        <w:t xml:space="preserve"> of essential concepts and principles of modelling and analysing data</w:t>
      </w:r>
      <w:r w:rsidR="00AC3C70">
        <w:rPr>
          <w:rFonts w:ascii="Arial" w:eastAsia="Calibri" w:hAnsi="Arial" w:cs="Arial"/>
        </w:rPr>
        <w:t xml:space="preserve">.  </w:t>
      </w:r>
      <w:r>
        <w:rPr>
          <w:rFonts w:ascii="Arial" w:eastAsia="Calibri" w:hAnsi="Arial" w:cs="Arial"/>
        </w:rPr>
        <w:t>The evaluation will require synthesis of theoretical material and its practical application within the context of a given case organisation (50% weighting, approximately 2,500 words).</w:t>
      </w:r>
      <w:r w:rsidR="00344411" w:rsidRPr="00FF0BAC">
        <w:rPr>
          <w:rFonts w:ascii="Arial" w:eastAsia="Calibri" w:hAnsi="Arial" w:cs="Arial"/>
        </w:rPr>
        <w:t xml:space="preserve"> </w:t>
      </w:r>
    </w:p>
    <w:p w:rsidR="00344411" w:rsidRPr="00FF0BAC" w:rsidRDefault="00344411" w:rsidP="00CB18F0">
      <w:pPr>
        <w:ind w:left="851" w:right="425"/>
        <w:jc w:val="both"/>
        <w:rPr>
          <w:rFonts w:ascii="Arial" w:eastAsia="Calibri" w:hAnsi="Arial" w:cs="Arial"/>
        </w:rPr>
      </w:pPr>
    </w:p>
    <w:p w:rsidR="00DD1CDF" w:rsidRDefault="002D1672" w:rsidP="00CB18F0">
      <w:pPr>
        <w:ind w:left="851" w:right="425"/>
        <w:jc w:val="both"/>
        <w:rPr>
          <w:rFonts w:ascii="Arial" w:eastAsia="Calibri" w:hAnsi="Arial" w:cs="Arial"/>
        </w:rPr>
      </w:pPr>
      <w:r w:rsidRPr="00DD1CDF">
        <w:rPr>
          <w:rFonts w:ascii="Arial" w:eastAsia="Calibri" w:hAnsi="Arial" w:cs="Arial"/>
          <w:b/>
        </w:rPr>
        <w:t xml:space="preserve">Assignment 2 </w:t>
      </w:r>
      <w:r w:rsidR="00AC3C70" w:rsidRPr="00DD1CDF">
        <w:rPr>
          <w:rFonts w:ascii="Arial" w:eastAsia="Calibri" w:hAnsi="Arial" w:cs="Arial"/>
          <w:b/>
        </w:rPr>
        <w:t xml:space="preserve">Scenario </w:t>
      </w:r>
      <w:r w:rsidR="00667F8C" w:rsidRPr="00DD1CDF">
        <w:rPr>
          <w:rFonts w:ascii="Arial" w:eastAsia="Calibri" w:hAnsi="Arial" w:cs="Arial"/>
          <w:b/>
        </w:rPr>
        <w:t>Part 1</w:t>
      </w:r>
      <w:r w:rsidR="00667F8C">
        <w:rPr>
          <w:rFonts w:ascii="Arial" w:eastAsia="Calibri" w:hAnsi="Arial" w:cs="Arial"/>
        </w:rPr>
        <w:t xml:space="preserve"> </w:t>
      </w:r>
    </w:p>
    <w:p w:rsidR="00DD1CDF" w:rsidRDefault="00DD1CDF" w:rsidP="00CB18F0">
      <w:pPr>
        <w:ind w:left="851" w:right="425"/>
        <w:jc w:val="both"/>
        <w:rPr>
          <w:rFonts w:ascii="Arial" w:eastAsia="Calibri" w:hAnsi="Arial" w:cs="Arial"/>
        </w:rPr>
      </w:pPr>
    </w:p>
    <w:p w:rsidR="00CB18F0" w:rsidRDefault="00667F8C" w:rsidP="00CB18F0">
      <w:pPr>
        <w:ind w:left="851" w:right="425"/>
        <w:jc w:val="both"/>
        <w:rPr>
          <w:rFonts w:ascii="Arial" w:eastAsia="Calibri" w:hAnsi="Arial" w:cs="Arial"/>
        </w:rPr>
      </w:pPr>
      <w:r>
        <w:rPr>
          <w:rFonts w:ascii="Arial" w:eastAsia="Calibri" w:hAnsi="Arial" w:cs="Arial"/>
        </w:rPr>
        <w:t xml:space="preserve">During the module you will be tasked with collecting data and showing how you have stored, collated and analysed the data.  These </w:t>
      </w:r>
      <w:r w:rsidR="00AC3C70">
        <w:rPr>
          <w:rFonts w:ascii="Arial" w:eastAsia="Calibri" w:hAnsi="Arial" w:cs="Arial"/>
        </w:rPr>
        <w:t xml:space="preserve">seminar and homework </w:t>
      </w:r>
      <w:r>
        <w:rPr>
          <w:rFonts w:ascii="Arial" w:eastAsia="Calibri" w:hAnsi="Arial" w:cs="Arial"/>
        </w:rPr>
        <w:t xml:space="preserve">tasks will need to be presented in a zip file, </w:t>
      </w:r>
      <w:r w:rsidR="00AC3C70">
        <w:rPr>
          <w:rFonts w:ascii="Arial" w:eastAsia="Calibri" w:hAnsi="Arial" w:cs="Arial"/>
        </w:rPr>
        <w:t xml:space="preserve">and the report should </w:t>
      </w:r>
      <w:r>
        <w:rPr>
          <w:rFonts w:ascii="Arial" w:eastAsia="Calibri" w:hAnsi="Arial" w:cs="Arial"/>
        </w:rPr>
        <w:t xml:space="preserve">evidence </w:t>
      </w:r>
      <w:r w:rsidR="00AC3C70">
        <w:rPr>
          <w:rFonts w:ascii="Arial" w:eastAsia="Calibri" w:hAnsi="Arial" w:cs="Arial"/>
        </w:rPr>
        <w:t>your individual role and reflect on what you learned in relation to theoretical material and its practical application</w:t>
      </w:r>
      <w:r>
        <w:rPr>
          <w:rFonts w:ascii="Arial" w:eastAsia="Calibri" w:hAnsi="Arial" w:cs="Arial"/>
        </w:rPr>
        <w:t>. (1000 words)</w:t>
      </w:r>
    </w:p>
    <w:p w:rsidR="00667F8C" w:rsidRDefault="00667F8C" w:rsidP="00CB18F0">
      <w:pPr>
        <w:ind w:left="851" w:right="425"/>
        <w:jc w:val="both"/>
        <w:rPr>
          <w:rFonts w:ascii="Arial" w:eastAsia="Calibri" w:hAnsi="Arial" w:cs="Arial"/>
        </w:rPr>
      </w:pPr>
    </w:p>
    <w:p w:rsidR="00DD1CDF" w:rsidRPr="00DD1CDF" w:rsidRDefault="002D1672" w:rsidP="00AC3C70">
      <w:pPr>
        <w:widowControl w:val="0"/>
        <w:autoSpaceDE w:val="0"/>
        <w:autoSpaceDN w:val="0"/>
        <w:adjustRightInd w:val="0"/>
        <w:ind w:left="851"/>
        <w:rPr>
          <w:rFonts w:ascii="Arial" w:eastAsia="Calibri" w:hAnsi="Arial" w:cs="Arial"/>
          <w:b/>
        </w:rPr>
      </w:pPr>
      <w:r w:rsidRPr="00DD1CDF">
        <w:rPr>
          <w:rFonts w:ascii="Arial" w:eastAsia="Calibri" w:hAnsi="Arial" w:cs="Arial"/>
          <w:b/>
        </w:rPr>
        <w:t xml:space="preserve">Assignment 2 </w:t>
      </w:r>
      <w:r w:rsidR="00AC3C70" w:rsidRPr="00DD1CDF">
        <w:rPr>
          <w:rFonts w:ascii="Arial" w:eastAsia="Calibri" w:hAnsi="Arial" w:cs="Arial"/>
          <w:b/>
        </w:rPr>
        <w:t xml:space="preserve">Scenario </w:t>
      </w:r>
      <w:r w:rsidR="00667F8C" w:rsidRPr="00DD1CDF">
        <w:rPr>
          <w:rFonts w:ascii="Arial" w:eastAsia="Calibri" w:hAnsi="Arial" w:cs="Arial"/>
          <w:b/>
        </w:rPr>
        <w:t>Part 2</w:t>
      </w:r>
    </w:p>
    <w:p w:rsidR="00DD1CDF" w:rsidRDefault="00DD1CDF" w:rsidP="00AC3C70">
      <w:pPr>
        <w:widowControl w:val="0"/>
        <w:autoSpaceDE w:val="0"/>
        <w:autoSpaceDN w:val="0"/>
        <w:adjustRightInd w:val="0"/>
        <w:ind w:left="851"/>
        <w:rPr>
          <w:rFonts w:ascii="Arial" w:eastAsia="Calibri" w:hAnsi="Arial" w:cs="Arial"/>
        </w:rPr>
      </w:pPr>
    </w:p>
    <w:p w:rsidR="00AC3C70" w:rsidRDefault="00344411" w:rsidP="00AC3C70">
      <w:pPr>
        <w:widowControl w:val="0"/>
        <w:autoSpaceDE w:val="0"/>
        <w:autoSpaceDN w:val="0"/>
        <w:adjustRightInd w:val="0"/>
        <w:ind w:left="851"/>
        <w:rPr>
          <w:rFonts w:ascii="Arial" w:eastAsia="Calibri" w:hAnsi="Arial" w:cs="Arial"/>
        </w:rPr>
      </w:pPr>
      <w:r w:rsidRPr="00344411">
        <w:rPr>
          <w:rFonts w:ascii="Arial" w:eastAsia="Calibri" w:hAnsi="Arial" w:cs="Arial"/>
        </w:rPr>
        <w:t xml:space="preserve">This </w:t>
      </w:r>
      <w:r w:rsidR="00AC3C70">
        <w:rPr>
          <w:rFonts w:ascii="Arial" w:eastAsia="Calibri" w:hAnsi="Arial" w:cs="Arial"/>
        </w:rPr>
        <w:t xml:space="preserve">part of the </w:t>
      </w:r>
      <w:r w:rsidRPr="00344411">
        <w:rPr>
          <w:rFonts w:ascii="Arial" w:eastAsia="Calibri" w:hAnsi="Arial" w:cs="Arial"/>
        </w:rPr>
        <w:t xml:space="preserve">assignment will require you </w:t>
      </w:r>
      <w:r w:rsidR="00AC3C70">
        <w:rPr>
          <w:rFonts w:ascii="Arial" w:eastAsia="Calibri" w:hAnsi="Arial" w:cs="Arial"/>
        </w:rPr>
        <w:t>to u</w:t>
      </w:r>
      <w:r w:rsidR="00AC3C70" w:rsidRPr="00AC3C70">
        <w:rPr>
          <w:rFonts w:ascii="Arial" w:eastAsia="Calibri" w:hAnsi="Arial" w:cs="Arial"/>
        </w:rPr>
        <w:t>s</w:t>
      </w:r>
      <w:r w:rsidR="00AC3C70">
        <w:rPr>
          <w:rFonts w:ascii="Arial" w:eastAsia="Calibri" w:hAnsi="Arial" w:cs="Arial"/>
        </w:rPr>
        <w:t>e</w:t>
      </w:r>
      <w:r w:rsidR="00AC3C70" w:rsidRPr="00AC3C70">
        <w:rPr>
          <w:rFonts w:ascii="Arial" w:eastAsia="Calibri" w:hAnsi="Arial" w:cs="Arial"/>
        </w:rPr>
        <w:t xml:space="preserve"> the assignment.xls data set provided, </w:t>
      </w:r>
      <w:r w:rsidR="00AC3C70">
        <w:rPr>
          <w:rFonts w:ascii="Arial" w:eastAsia="Calibri" w:hAnsi="Arial" w:cs="Arial"/>
        </w:rPr>
        <w:t xml:space="preserve">and </w:t>
      </w:r>
      <w:r w:rsidR="00AC3C70" w:rsidRPr="00AC3C70">
        <w:rPr>
          <w:rFonts w:ascii="Arial" w:eastAsia="Calibri" w:hAnsi="Arial" w:cs="Arial"/>
        </w:rPr>
        <w:t xml:space="preserve">critically evaluate the strengths of using a spreadsheet for pre-processing the data, analysing the data and visualising the data. </w:t>
      </w:r>
    </w:p>
    <w:p w:rsidR="00AC3C70" w:rsidRPr="00AC3C70" w:rsidRDefault="00AC3C70" w:rsidP="00AC3C70">
      <w:pPr>
        <w:widowControl w:val="0"/>
        <w:autoSpaceDE w:val="0"/>
        <w:autoSpaceDN w:val="0"/>
        <w:adjustRightInd w:val="0"/>
        <w:ind w:left="851"/>
        <w:rPr>
          <w:rFonts w:ascii="Arial" w:eastAsia="Calibri" w:hAnsi="Arial" w:cs="Arial"/>
        </w:rPr>
      </w:pPr>
    </w:p>
    <w:p w:rsidR="00AC3C70" w:rsidRDefault="00AC3C70" w:rsidP="00AC3C70">
      <w:pPr>
        <w:widowControl w:val="0"/>
        <w:autoSpaceDE w:val="0"/>
        <w:autoSpaceDN w:val="0"/>
        <w:adjustRightInd w:val="0"/>
        <w:ind w:left="851"/>
        <w:rPr>
          <w:rFonts w:ascii="Arial" w:eastAsia="Calibri" w:hAnsi="Arial" w:cs="Arial"/>
        </w:rPr>
      </w:pPr>
      <w:r w:rsidRPr="00AC3C70">
        <w:rPr>
          <w:rFonts w:ascii="Arial" w:eastAsia="Calibri" w:hAnsi="Arial" w:cs="Arial"/>
        </w:rPr>
        <w:t>You will also need to demonstrate how you can do this practically with the use of Microsoft Excel™ functions such as: IF, LOOKUP, PIVOT TABLES, charts and graphs.</w:t>
      </w:r>
    </w:p>
    <w:p w:rsidR="00AC3C70" w:rsidRPr="00AC3C70" w:rsidRDefault="00AC3C70" w:rsidP="00AC3C70">
      <w:pPr>
        <w:widowControl w:val="0"/>
        <w:autoSpaceDE w:val="0"/>
        <w:autoSpaceDN w:val="0"/>
        <w:adjustRightInd w:val="0"/>
        <w:ind w:left="851"/>
        <w:rPr>
          <w:rFonts w:ascii="Arial" w:eastAsia="Calibri" w:hAnsi="Arial" w:cs="Arial"/>
        </w:rPr>
      </w:pPr>
    </w:p>
    <w:p w:rsidR="00AC3C70" w:rsidRDefault="00AC3C70" w:rsidP="00AC3C70">
      <w:pPr>
        <w:widowControl w:val="0"/>
        <w:autoSpaceDE w:val="0"/>
        <w:autoSpaceDN w:val="0"/>
        <w:adjustRightInd w:val="0"/>
        <w:ind w:left="851"/>
        <w:rPr>
          <w:rFonts w:ascii="Arial" w:eastAsia="Calibri" w:hAnsi="Arial" w:cs="Arial"/>
        </w:rPr>
      </w:pPr>
      <w:r w:rsidRPr="00AC3C70">
        <w:rPr>
          <w:rFonts w:ascii="Arial" w:eastAsia="Calibri" w:hAnsi="Arial" w:cs="Arial"/>
        </w:rPr>
        <w:t xml:space="preserve">Further, </w:t>
      </w:r>
      <w:r>
        <w:rPr>
          <w:rFonts w:ascii="Arial" w:eastAsia="Calibri" w:hAnsi="Arial" w:cs="Arial"/>
        </w:rPr>
        <w:t xml:space="preserve">using </w:t>
      </w:r>
      <w:r w:rsidR="00FC5E8C">
        <w:rPr>
          <w:rFonts w:ascii="Arial" w:eastAsia="Calibri" w:hAnsi="Arial" w:cs="Arial"/>
        </w:rPr>
        <w:t xml:space="preserve">relevant </w:t>
      </w:r>
      <w:r>
        <w:rPr>
          <w:rFonts w:ascii="Arial" w:eastAsia="Calibri" w:hAnsi="Arial" w:cs="Arial"/>
        </w:rPr>
        <w:t>literature</w:t>
      </w:r>
      <w:r w:rsidR="00FC5E8C">
        <w:rPr>
          <w:rFonts w:ascii="Arial" w:eastAsia="Calibri" w:hAnsi="Arial" w:cs="Arial"/>
        </w:rPr>
        <w:t xml:space="preserve"> (</w:t>
      </w:r>
      <w:r w:rsidR="00FC5E8C" w:rsidRPr="00344411">
        <w:rPr>
          <w:rFonts w:ascii="Arial" w:eastAsia="Calibri" w:hAnsi="Arial" w:cs="Arial"/>
        </w:rPr>
        <w:t>e.g. journal papers, books, consultancy and government reports as well as newspaper and business magazine articles etc)</w:t>
      </w:r>
      <w:r w:rsidR="00FC5E8C">
        <w:rPr>
          <w:rFonts w:ascii="Arial" w:eastAsia="Calibri" w:hAnsi="Arial" w:cs="Arial"/>
        </w:rPr>
        <w:t xml:space="preserve"> you are required to </w:t>
      </w:r>
      <w:r w:rsidR="00DD1CDF">
        <w:rPr>
          <w:rFonts w:ascii="Arial" w:eastAsia="Calibri" w:hAnsi="Arial" w:cs="Arial"/>
        </w:rPr>
        <w:t xml:space="preserve">report the </w:t>
      </w:r>
      <w:r w:rsidR="00DD1CDF" w:rsidRPr="00667F8C">
        <w:rPr>
          <w:rFonts w:ascii="Arial" w:eastAsia="Calibri" w:hAnsi="Arial" w:cs="Arial"/>
        </w:rPr>
        <w:t>principles of modelling and analysing data</w:t>
      </w:r>
      <w:r w:rsidR="00DD1CDF" w:rsidRPr="00AC3C70">
        <w:rPr>
          <w:rFonts w:ascii="Arial" w:eastAsia="Calibri" w:hAnsi="Arial" w:cs="Arial"/>
        </w:rPr>
        <w:t xml:space="preserve"> </w:t>
      </w:r>
      <w:r w:rsidR="00DD1CDF">
        <w:rPr>
          <w:rFonts w:ascii="Arial" w:eastAsia="Calibri" w:hAnsi="Arial" w:cs="Arial"/>
        </w:rPr>
        <w:t xml:space="preserve">and </w:t>
      </w:r>
      <w:r w:rsidRPr="00AC3C70">
        <w:rPr>
          <w:rFonts w:ascii="Arial" w:eastAsia="Calibri" w:hAnsi="Arial" w:cs="Arial"/>
        </w:rPr>
        <w:t>determine the strengths of using a spreadsheet for decision making purposes with reference to the assignment.xls data set.  (1500 words)</w:t>
      </w:r>
    </w:p>
    <w:p w:rsidR="00AC3C70" w:rsidRPr="00AC3C70" w:rsidRDefault="00AC3C70" w:rsidP="00AC3C70">
      <w:pPr>
        <w:widowControl w:val="0"/>
        <w:autoSpaceDE w:val="0"/>
        <w:autoSpaceDN w:val="0"/>
        <w:adjustRightInd w:val="0"/>
        <w:ind w:left="851"/>
        <w:rPr>
          <w:rFonts w:ascii="Arial" w:eastAsia="Calibri" w:hAnsi="Arial" w:cs="Arial"/>
        </w:rPr>
      </w:pPr>
    </w:p>
    <w:p w:rsidR="00344411" w:rsidRPr="00B2589C" w:rsidRDefault="00344411" w:rsidP="00FF0BAC">
      <w:pPr>
        <w:ind w:left="851" w:right="425"/>
        <w:rPr>
          <w:rFonts w:ascii="Calibri" w:hAnsi="Calibri"/>
        </w:rPr>
      </w:pPr>
    </w:p>
    <w:p w:rsidR="00344411" w:rsidRPr="00CB18F0" w:rsidRDefault="00344411" w:rsidP="00FF0BA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 xml:space="preserve">Assessment 2 Deadline for submission:  </w:t>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00F07574">
        <w:rPr>
          <w:rFonts w:ascii="Arial" w:eastAsia="Calibri" w:hAnsi="Arial" w:cs="Arial"/>
          <w:b/>
        </w:rPr>
        <w:t>4</w:t>
      </w:r>
      <w:r w:rsidRPr="00F07574">
        <w:rPr>
          <w:rFonts w:ascii="Arial" w:eastAsia="Calibri" w:hAnsi="Arial" w:cs="Arial"/>
          <w:b/>
          <w:vertAlign w:val="superscript"/>
        </w:rPr>
        <w:t>th</w:t>
      </w:r>
      <w:r w:rsidR="00A205F3" w:rsidRPr="00CB18F0">
        <w:rPr>
          <w:rFonts w:ascii="Arial" w:eastAsia="Calibri" w:hAnsi="Arial" w:cs="Arial"/>
          <w:b/>
        </w:rPr>
        <w:t xml:space="preserve"> May</w:t>
      </w:r>
      <w:r w:rsidRPr="00CB18F0">
        <w:rPr>
          <w:rFonts w:ascii="Arial" w:eastAsia="Calibri" w:hAnsi="Arial" w:cs="Arial"/>
          <w:b/>
        </w:rPr>
        <w:t xml:space="preserve"> 201</w:t>
      </w:r>
      <w:r w:rsidR="00F07574">
        <w:rPr>
          <w:rFonts w:ascii="Arial" w:eastAsia="Calibri" w:hAnsi="Arial" w:cs="Arial"/>
          <w:b/>
        </w:rPr>
        <w:t>8</w:t>
      </w:r>
    </w:p>
    <w:p w:rsidR="00344411" w:rsidRPr="00CB18F0" w:rsidRDefault="00344411" w:rsidP="00FF0BA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Submission to Moodle Turnitin</w:t>
      </w:r>
      <w:r w:rsidR="00A205F3" w:rsidRPr="00CB18F0">
        <w:rPr>
          <w:rFonts w:ascii="Arial" w:eastAsia="Calibri" w:hAnsi="Arial" w:cs="Arial"/>
        </w:rPr>
        <w:t>:</w:t>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F07574">
        <w:rPr>
          <w:rFonts w:ascii="Arial" w:eastAsia="Calibri" w:hAnsi="Arial" w:cs="Arial"/>
          <w:b/>
        </w:rPr>
        <w:t>4</w:t>
      </w:r>
      <w:r w:rsidR="00F07574" w:rsidRPr="00F07574">
        <w:rPr>
          <w:rFonts w:ascii="Arial" w:eastAsia="Calibri" w:hAnsi="Arial" w:cs="Arial"/>
          <w:b/>
          <w:vertAlign w:val="superscript"/>
        </w:rPr>
        <w:t>th</w:t>
      </w:r>
      <w:r w:rsidR="00F07574" w:rsidRPr="00CB18F0">
        <w:rPr>
          <w:rFonts w:ascii="Arial" w:eastAsia="Calibri" w:hAnsi="Arial" w:cs="Arial"/>
          <w:b/>
        </w:rPr>
        <w:t xml:space="preserve"> May 201</w:t>
      </w:r>
      <w:r w:rsidR="00F07574">
        <w:rPr>
          <w:rFonts w:ascii="Arial" w:eastAsia="Calibri" w:hAnsi="Arial" w:cs="Arial"/>
          <w:b/>
        </w:rPr>
        <w:t>8</w:t>
      </w:r>
    </w:p>
    <w:p w:rsidR="00344411" w:rsidRPr="00CB18F0" w:rsidRDefault="00344411" w:rsidP="00FF0BA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 xml:space="preserve">Assignment provisional mark and written feedback will be received by the student on </w:t>
      </w:r>
    </w:p>
    <w:p w:rsidR="00017CEC" w:rsidRPr="00F07574" w:rsidRDefault="00017CEC" w:rsidP="00017CE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rPr>
      </w:pPr>
      <w:r w:rsidRPr="00F07574">
        <w:rPr>
          <w:rFonts w:ascii="Arial" w:eastAsia="Calibri" w:hAnsi="Arial" w:cs="Arial"/>
          <w:b/>
        </w:rPr>
        <w:t>Friday 0</w:t>
      </w:r>
      <w:r w:rsidR="00F07574" w:rsidRPr="00F07574">
        <w:rPr>
          <w:rFonts w:ascii="Arial" w:eastAsia="Calibri" w:hAnsi="Arial" w:cs="Arial"/>
          <w:b/>
        </w:rPr>
        <w:t>1</w:t>
      </w:r>
      <w:r w:rsidR="00F07574" w:rsidRPr="00F07574">
        <w:rPr>
          <w:rFonts w:ascii="Arial" w:eastAsia="Calibri" w:hAnsi="Arial" w:cs="Arial"/>
          <w:b/>
          <w:vertAlign w:val="superscript"/>
        </w:rPr>
        <w:t>st</w:t>
      </w:r>
      <w:r w:rsidRPr="00F07574">
        <w:rPr>
          <w:rFonts w:ascii="Arial" w:eastAsia="Calibri" w:hAnsi="Arial" w:cs="Arial"/>
          <w:b/>
        </w:rPr>
        <w:t xml:space="preserve"> June</w:t>
      </w:r>
      <w:r w:rsidR="00F07574" w:rsidRPr="00F07574">
        <w:rPr>
          <w:rFonts w:ascii="Arial" w:eastAsia="Calibri" w:hAnsi="Arial" w:cs="Arial"/>
          <w:b/>
        </w:rPr>
        <w:t xml:space="preserve"> 2018</w:t>
      </w:r>
    </w:p>
    <w:p w:rsidR="00017CEC" w:rsidRDefault="00017CEC" w:rsidP="00017CEC">
      <w:pPr>
        <w:tabs>
          <w:tab w:val="left" w:pos="720"/>
          <w:tab w:val="left" w:pos="1440"/>
          <w:tab w:val="left" w:pos="2160"/>
          <w:tab w:val="left" w:pos="2880"/>
        </w:tabs>
        <w:spacing w:after="200" w:line="276" w:lineRule="auto"/>
        <w:ind w:left="851" w:right="425"/>
        <w:rPr>
          <w:rFonts w:ascii="Arial" w:eastAsia="Calibri" w:hAnsi="Arial" w:cs="Arial"/>
        </w:rPr>
      </w:pPr>
    </w:p>
    <w:p w:rsidR="00344411" w:rsidRDefault="00CB18F0" w:rsidP="00FF0BAC">
      <w:pPr>
        <w:autoSpaceDE w:val="0"/>
        <w:autoSpaceDN w:val="0"/>
        <w:adjustRightInd w:val="0"/>
        <w:ind w:left="851" w:right="425"/>
        <w:rPr>
          <w:rFonts w:ascii="Calibri" w:hAnsi="Calibri" w:cs="Tahoma"/>
          <w:lang w:eastAsia="en-GB"/>
        </w:rPr>
      </w:pPr>
      <w:r>
        <w:rPr>
          <w:rFonts w:ascii="Calibri" w:hAnsi="Calibri" w:cs="Tahoma"/>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276EF0" w:rsidRPr="00100396" w:rsidTr="00137200">
        <w:trPr>
          <w:trHeight w:val="414"/>
        </w:trPr>
        <w:tc>
          <w:tcPr>
            <w:tcW w:w="10670" w:type="dxa"/>
            <w:shd w:val="clear" w:color="auto" w:fill="D9D9D9"/>
          </w:tcPr>
          <w:p w:rsidR="00276EF0" w:rsidRPr="00100396" w:rsidRDefault="00CB18F0" w:rsidP="00FF0BAC">
            <w:pPr>
              <w:ind w:left="851" w:right="425"/>
              <w:jc w:val="center"/>
              <w:rPr>
                <w:rFonts w:ascii="Calibri" w:hAnsi="Calibri" w:cs="Arial"/>
                <w:b/>
                <w:caps/>
                <w:sz w:val="40"/>
              </w:rPr>
            </w:pPr>
            <w:r>
              <w:rPr>
                <w:rFonts w:ascii="Calibri" w:hAnsi="Calibri"/>
                <w:lang w:eastAsia="zh-CN"/>
              </w:rPr>
              <w:br w:type="page"/>
            </w:r>
            <w:r w:rsidR="00276EF0">
              <w:rPr>
                <w:rFonts w:ascii="Calibri" w:hAnsi="Calibri" w:cs="Arial"/>
                <w:b/>
                <w:caps/>
                <w:sz w:val="40"/>
              </w:rPr>
              <w:t>GUIDANCE</w:t>
            </w:r>
            <w:r w:rsidR="00276EF0" w:rsidRPr="00100396">
              <w:rPr>
                <w:rFonts w:ascii="Calibri" w:hAnsi="Calibri" w:cs="Arial"/>
                <w:b/>
                <w:caps/>
                <w:sz w:val="40"/>
              </w:rPr>
              <w:t xml:space="preserve"> </w:t>
            </w:r>
            <w:r w:rsidR="00276EF0">
              <w:rPr>
                <w:rFonts w:ascii="Calibri" w:hAnsi="Calibri" w:cs="Arial"/>
                <w:b/>
                <w:caps/>
                <w:sz w:val="40"/>
              </w:rPr>
              <w:t>FOR</w:t>
            </w:r>
            <w:r w:rsidR="00276EF0" w:rsidRPr="00100396">
              <w:rPr>
                <w:rFonts w:ascii="Calibri" w:hAnsi="Calibri" w:cs="Arial"/>
                <w:b/>
                <w:caps/>
                <w:sz w:val="40"/>
              </w:rPr>
              <w:t xml:space="preserve"> Students</w:t>
            </w:r>
            <w:r w:rsidR="00276EF0">
              <w:rPr>
                <w:rFonts w:ascii="Calibri" w:hAnsi="Calibri" w:cs="Arial"/>
                <w:b/>
                <w:caps/>
                <w:sz w:val="40"/>
              </w:rPr>
              <w:t xml:space="preserve"> IN THE COMPLETION OF TASKS</w:t>
            </w:r>
          </w:p>
        </w:tc>
      </w:tr>
    </w:tbl>
    <w:p w:rsidR="00276EF0" w:rsidRPr="00EA0F4E" w:rsidRDefault="00276EF0" w:rsidP="00FF0BAC">
      <w:pPr>
        <w:ind w:left="851" w:right="425"/>
        <w:jc w:val="both"/>
        <w:rPr>
          <w:sz w:val="22"/>
          <w:szCs w:val="22"/>
        </w:rPr>
      </w:pPr>
    </w:p>
    <w:p w:rsidR="00276EF0" w:rsidRPr="00CB18F0" w:rsidRDefault="00276EF0" w:rsidP="00FF0BAC">
      <w:pPr>
        <w:ind w:left="851" w:right="425"/>
        <w:jc w:val="both"/>
        <w:rPr>
          <w:rFonts w:ascii="Arial" w:eastAsia="Calibri" w:hAnsi="Arial" w:cs="Arial"/>
        </w:rPr>
      </w:pPr>
      <w:r w:rsidRPr="00CB18F0">
        <w:rPr>
          <w:rFonts w:ascii="Arial" w:eastAsia="Calibri" w:hAnsi="Arial" w:cs="Arial"/>
        </w:rPr>
        <w:t>NOTE: The guidance offered below is linked to the five common assessment criteria overleaf.</w:t>
      </w:r>
    </w:p>
    <w:p w:rsidR="00276EF0" w:rsidRPr="00CB18F0" w:rsidRDefault="00276EF0" w:rsidP="00FF0BAC">
      <w:pPr>
        <w:ind w:left="851" w:right="425"/>
        <w:rPr>
          <w:rFonts w:ascii="Arial" w:eastAsia="Calibri" w:hAnsi="Arial" w:cs="Arial"/>
        </w:rPr>
      </w:pPr>
    </w:p>
    <w:p w:rsidR="00276EF0" w:rsidRPr="00CB18F0" w:rsidRDefault="00276EF0" w:rsidP="00FF0BAC">
      <w:pPr>
        <w:numPr>
          <w:ilvl w:val="0"/>
          <w:numId w:val="14"/>
        </w:numPr>
        <w:ind w:left="851" w:right="425"/>
        <w:jc w:val="both"/>
        <w:rPr>
          <w:rFonts w:ascii="Arial" w:eastAsia="Calibri" w:hAnsi="Arial" w:cs="Arial"/>
          <w:b/>
        </w:rPr>
      </w:pPr>
      <w:r w:rsidRPr="00CB18F0">
        <w:rPr>
          <w:rFonts w:ascii="Arial" w:eastAsia="Calibri" w:hAnsi="Arial" w:cs="Arial"/>
          <w:b/>
        </w:rPr>
        <w:t xml:space="preserve">Research-informed Literature </w:t>
      </w:r>
    </w:p>
    <w:p w:rsidR="00276EF0" w:rsidRDefault="00276EF0" w:rsidP="00FF0BAC">
      <w:pPr>
        <w:ind w:left="851" w:right="425"/>
        <w:jc w:val="both"/>
        <w:rPr>
          <w:rFonts w:ascii="Arial" w:eastAsia="Calibri" w:hAnsi="Arial" w:cs="Arial"/>
        </w:rPr>
      </w:pPr>
      <w:r w:rsidRPr="00CB18F0">
        <w:rPr>
          <w:rFonts w:ascii="Arial" w:eastAsia="Calibri" w:hAnsi="Arial" w:cs="Arial"/>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rsidR="00CB18F0" w:rsidRPr="00CB18F0" w:rsidRDefault="00CB18F0" w:rsidP="00FF0BAC">
      <w:pPr>
        <w:ind w:left="851" w:right="425"/>
        <w:jc w:val="both"/>
        <w:rPr>
          <w:rFonts w:ascii="Arial" w:eastAsia="Calibri" w:hAnsi="Arial" w:cs="Arial"/>
        </w:rPr>
      </w:pPr>
    </w:p>
    <w:p w:rsidR="00276EF0" w:rsidRPr="00CB18F0" w:rsidRDefault="00276EF0" w:rsidP="00FF0BAC">
      <w:pPr>
        <w:ind w:left="851" w:right="425"/>
        <w:jc w:val="both"/>
        <w:rPr>
          <w:rFonts w:ascii="Arial" w:eastAsia="Calibri" w:hAnsi="Arial" w:cs="Arial"/>
          <w:b/>
        </w:rPr>
      </w:pPr>
    </w:p>
    <w:p w:rsidR="00276EF0" w:rsidRPr="00CB18F0" w:rsidRDefault="00276EF0" w:rsidP="00FF0BAC">
      <w:pPr>
        <w:numPr>
          <w:ilvl w:val="0"/>
          <w:numId w:val="14"/>
        </w:numPr>
        <w:ind w:left="851" w:right="425"/>
        <w:jc w:val="both"/>
        <w:rPr>
          <w:rFonts w:ascii="Arial" w:eastAsia="Calibri" w:hAnsi="Arial" w:cs="Arial"/>
          <w:b/>
        </w:rPr>
      </w:pPr>
      <w:r w:rsidRPr="00CB18F0">
        <w:rPr>
          <w:rFonts w:ascii="Arial" w:eastAsia="Calibri" w:hAnsi="Arial" w:cs="Arial"/>
          <w:b/>
        </w:rPr>
        <w:t>Knowledge and Understanding of Subject</w:t>
      </w:r>
    </w:p>
    <w:p w:rsidR="00276EF0" w:rsidRDefault="00276EF0" w:rsidP="00FF0BAC">
      <w:pPr>
        <w:ind w:left="851" w:right="425"/>
        <w:jc w:val="both"/>
        <w:rPr>
          <w:rFonts w:ascii="Arial" w:eastAsia="Calibri" w:hAnsi="Arial" w:cs="Arial"/>
        </w:rPr>
      </w:pPr>
      <w:r w:rsidRPr="00CB18F0">
        <w:rPr>
          <w:rFonts w:ascii="Arial" w:eastAsia="Calibri" w:hAnsi="Arial" w:cs="Arial"/>
        </w:rPr>
        <w:t>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00CB18F0" w:rsidRPr="00CB18F0" w:rsidRDefault="00CB18F0" w:rsidP="00FF0BAC">
      <w:pPr>
        <w:ind w:left="851" w:right="425"/>
        <w:jc w:val="both"/>
        <w:rPr>
          <w:rFonts w:ascii="Arial" w:eastAsia="Calibri" w:hAnsi="Arial" w:cs="Arial"/>
        </w:rPr>
      </w:pPr>
    </w:p>
    <w:p w:rsidR="00276EF0" w:rsidRPr="00CB18F0" w:rsidRDefault="00276EF0" w:rsidP="00FF0BAC">
      <w:pPr>
        <w:ind w:left="851" w:right="425"/>
        <w:jc w:val="both"/>
        <w:rPr>
          <w:rFonts w:ascii="Arial" w:eastAsia="Calibri" w:hAnsi="Arial" w:cs="Arial"/>
        </w:rPr>
      </w:pPr>
    </w:p>
    <w:p w:rsidR="00276EF0" w:rsidRPr="00CB18F0" w:rsidRDefault="00276EF0" w:rsidP="00FF0BAC">
      <w:pPr>
        <w:ind w:left="851" w:right="425"/>
        <w:jc w:val="both"/>
        <w:rPr>
          <w:rFonts w:ascii="Arial" w:eastAsia="Calibri" w:hAnsi="Arial" w:cs="Arial"/>
        </w:rPr>
      </w:pPr>
    </w:p>
    <w:p w:rsidR="00276EF0" w:rsidRPr="00CB18F0" w:rsidRDefault="00276EF0" w:rsidP="00FF0BAC">
      <w:pPr>
        <w:numPr>
          <w:ilvl w:val="0"/>
          <w:numId w:val="14"/>
        </w:numPr>
        <w:ind w:left="851" w:right="425"/>
        <w:jc w:val="both"/>
        <w:rPr>
          <w:rFonts w:ascii="Arial" w:eastAsia="Calibri" w:hAnsi="Arial" w:cs="Arial"/>
          <w:b/>
        </w:rPr>
      </w:pPr>
      <w:r w:rsidRPr="00CB18F0">
        <w:rPr>
          <w:rFonts w:ascii="Arial" w:eastAsia="Calibri" w:hAnsi="Arial" w:cs="Arial"/>
          <w:b/>
        </w:rPr>
        <w:t>Analysis</w:t>
      </w:r>
    </w:p>
    <w:p w:rsidR="00276EF0" w:rsidRDefault="00276EF0" w:rsidP="00FF0BAC">
      <w:pPr>
        <w:ind w:left="851" w:right="425"/>
        <w:jc w:val="both"/>
        <w:rPr>
          <w:rFonts w:ascii="Arial" w:eastAsia="Calibri" w:hAnsi="Arial" w:cs="Arial"/>
        </w:rPr>
      </w:pPr>
      <w:r w:rsidRPr="00CB18F0">
        <w:rPr>
          <w:rFonts w:ascii="Arial" w:eastAsia="Calibri" w:hAnsi="Arial" w:cs="Arial"/>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CB18F0" w:rsidRPr="00CB18F0" w:rsidRDefault="00CB18F0" w:rsidP="00FF0BAC">
      <w:pPr>
        <w:ind w:left="851" w:right="425"/>
        <w:jc w:val="both"/>
        <w:rPr>
          <w:rFonts w:ascii="Arial" w:eastAsia="Calibri" w:hAnsi="Arial" w:cs="Arial"/>
        </w:rPr>
      </w:pPr>
    </w:p>
    <w:p w:rsidR="00276EF0" w:rsidRPr="00CB18F0" w:rsidRDefault="00276EF0" w:rsidP="00FF0BAC">
      <w:pPr>
        <w:ind w:left="851" w:right="425"/>
        <w:jc w:val="both"/>
        <w:rPr>
          <w:rFonts w:ascii="Arial" w:eastAsia="Calibri" w:hAnsi="Arial" w:cs="Arial"/>
        </w:rPr>
      </w:pPr>
    </w:p>
    <w:p w:rsidR="00276EF0" w:rsidRPr="00CB18F0" w:rsidRDefault="00276EF0" w:rsidP="00FF0BAC">
      <w:pPr>
        <w:ind w:left="851" w:right="425"/>
        <w:jc w:val="both"/>
        <w:rPr>
          <w:rFonts w:ascii="Arial" w:eastAsia="Calibri" w:hAnsi="Arial" w:cs="Arial"/>
        </w:rPr>
      </w:pPr>
    </w:p>
    <w:p w:rsidR="00276EF0" w:rsidRPr="00CB18F0" w:rsidRDefault="00276EF0" w:rsidP="00FF0BAC">
      <w:pPr>
        <w:numPr>
          <w:ilvl w:val="0"/>
          <w:numId w:val="14"/>
        </w:numPr>
        <w:ind w:left="851" w:right="425"/>
        <w:jc w:val="both"/>
        <w:rPr>
          <w:rFonts w:ascii="Arial" w:eastAsia="Calibri" w:hAnsi="Arial" w:cs="Arial"/>
          <w:b/>
        </w:rPr>
      </w:pPr>
      <w:r w:rsidRPr="00CB18F0">
        <w:rPr>
          <w:rFonts w:ascii="Arial" w:eastAsia="Calibri" w:hAnsi="Arial" w:cs="Arial"/>
          <w:b/>
        </w:rPr>
        <w:t>Practical Application and Deployment</w:t>
      </w:r>
    </w:p>
    <w:p w:rsidR="00276EF0" w:rsidRPr="00CB18F0" w:rsidRDefault="00276EF0" w:rsidP="00FF0BAC">
      <w:pPr>
        <w:ind w:left="851" w:right="425"/>
        <w:jc w:val="both"/>
        <w:rPr>
          <w:rFonts w:ascii="Arial" w:eastAsia="Calibri" w:hAnsi="Arial" w:cs="Arial"/>
        </w:rPr>
      </w:pPr>
      <w:r w:rsidRPr="00CB18F0">
        <w:rPr>
          <w:rFonts w:ascii="Arial" w:eastAsia="Calibri" w:hAnsi="Arial" w:cs="Arial"/>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276EF0" w:rsidRDefault="00276EF0" w:rsidP="00FF0BAC">
      <w:pPr>
        <w:ind w:left="851" w:right="425"/>
        <w:jc w:val="both"/>
        <w:rPr>
          <w:rFonts w:ascii="Arial" w:eastAsia="Calibri" w:hAnsi="Arial" w:cs="Arial"/>
        </w:rPr>
      </w:pPr>
    </w:p>
    <w:p w:rsidR="00CB18F0" w:rsidRPr="00CB18F0" w:rsidRDefault="00CB18F0" w:rsidP="00FF0BAC">
      <w:pPr>
        <w:ind w:left="851" w:right="425"/>
        <w:jc w:val="both"/>
        <w:rPr>
          <w:rFonts w:ascii="Arial" w:eastAsia="Calibri" w:hAnsi="Arial" w:cs="Arial"/>
        </w:rPr>
      </w:pPr>
    </w:p>
    <w:p w:rsidR="00276EF0" w:rsidRPr="00CB18F0" w:rsidRDefault="00276EF0" w:rsidP="00FF0BAC">
      <w:pPr>
        <w:ind w:left="851" w:right="425"/>
        <w:jc w:val="both"/>
        <w:rPr>
          <w:rFonts w:ascii="Arial" w:eastAsia="Calibri" w:hAnsi="Arial" w:cs="Arial"/>
        </w:rPr>
      </w:pPr>
    </w:p>
    <w:p w:rsidR="00276EF0" w:rsidRPr="00CB18F0" w:rsidRDefault="00276EF0" w:rsidP="00FF0BAC">
      <w:pPr>
        <w:numPr>
          <w:ilvl w:val="0"/>
          <w:numId w:val="14"/>
        </w:numPr>
        <w:ind w:left="851" w:right="425"/>
        <w:jc w:val="both"/>
        <w:rPr>
          <w:rFonts w:ascii="Arial" w:eastAsia="Calibri" w:hAnsi="Arial" w:cs="Arial"/>
          <w:b/>
        </w:rPr>
      </w:pPr>
      <w:r w:rsidRPr="00CB18F0">
        <w:rPr>
          <w:rFonts w:ascii="Arial" w:eastAsia="Calibri" w:hAnsi="Arial" w:cs="Arial"/>
          <w:b/>
        </w:rPr>
        <w:t xml:space="preserve">Skills for Professional Practice </w:t>
      </w:r>
    </w:p>
    <w:p w:rsidR="00CB18F0" w:rsidRPr="00CB18F0" w:rsidRDefault="00276EF0" w:rsidP="00FF0BAC">
      <w:pPr>
        <w:ind w:left="851" w:right="425"/>
        <w:jc w:val="both"/>
        <w:rPr>
          <w:rFonts w:ascii="Arial" w:eastAsia="Calibri" w:hAnsi="Arial" w:cs="Arial"/>
        </w:rPr>
      </w:pPr>
      <w:r w:rsidRPr="00CB18F0">
        <w:rPr>
          <w:rFonts w:ascii="Arial" w:eastAsia="Calibri" w:hAnsi="Arial" w:cs="Arial"/>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rsidR="00CB18F0" w:rsidRDefault="00CB18F0" w:rsidP="00FF0BAC">
      <w:pPr>
        <w:ind w:left="851" w:right="425"/>
        <w:jc w:val="both"/>
        <w:rPr>
          <w:rFonts w:ascii="Calibri" w:hAnsi="Calibri" w:cs="Calibri"/>
          <w:sz w:val="22"/>
          <w:szCs w:val="22"/>
        </w:rPr>
      </w:pPr>
      <w:r>
        <w:rPr>
          <w:rFonts w:ascii="Calibri" w:hAnsi="Calibri" w:cs="Calibri"/>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CB18F0" w:rsidTr="00BE2261">
        <w:trPr>
          <w:jc w:val="center"/>
        </w:trPr>
        <w:tc>
          <w:tcPr>
            <w:tcW w:w="10670" w:type="dxa"/>
            <w:shd w:val="clear" w:color="auto" w:fill="BFBFBF"/>
          </w:tcPr>
          <w:p w:rsidR="00CB18F0" w:rsidRDefault="00CB18F0" w:rsidP="00BE2261">
            <w:pPr>
              <w:ind w:right="425"/>
              <w:jc w:val="center"/>
              <w:rPr>
                <w:rFonts w:ascii="Calibri" w:hAnsi="Calibri" w:cs="Arial"/>
                <w:b/>
                <w:caps/>
                <w:sz w:val="40"/>
              </w:rPr>
            </w:pPr>
            <w:r w:rsidRPr="00681208">
              <w:rPr>
                <w:rFonts w:ascii="Calibri" w:hAnsi="Calibri" w:cs="Arial"/>
                <w:b/>
                <w:caps/>
                <w:sz w:val="40"/>
              </w:rPr>
              <w:t>marking criteria and Student FEEDBACK</w:t>
            </w:r>
          </w:p>
          <w:p w:rsidR="00CB18F0" w:rsidRDefault="00CB18F0" w:rsidP="00CB18F0">
            <w:pPr>
              <w:ind w:right="425"/>
              <w:jc w:val="center"/>
            </w:pPr>
            <w:r>
              <w:rPr>
                <w:rFonts w:ascii="Calibri" w:hAnsi="Calibri" w:cs="Arial"/>
                <w:b/>
                <w:caps/>
                <w:sz w:val="40"/>
              </w:rPr>
              <w:t>Assignment 1</w:t>
            </w:r>
          </w:p>
        </w:tc>
      </w:tr>
    </w:tbl>
    <w:p w:rsidR="00CB18F0" w:rsidRDefault="00CB18F0" w:rsidP="00CB18F0">
      <w:pPr>
        <w:ind w:left="851" w:right="425"/>
      </w:pPr>
    </w:p>
    <w:p w:rsidR="00CB18F0" w:rsidRDefault="00CB18F0" w:rsidP="00E324FE">
      <w:pPr>
        <w:pStyle w:val="BodyText1"/>
        <w:tabs>
          <w:tab w:val="clear" w:pos="720"/>
          <w:tab w:val="clear" w:pos="1440"/>
        </w:tabs>
        <w:ind w:left="851" w:right="425"/>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3C47EB" w:rsidRDefault="003C47EB" w:rsidP="00E324FE">
      <w:pPr>
        <w:pStyle w:val="BodyText1"/>
        <w:tabs>
          <w:tab w:val="clear" w:pos="720"/>
          <w:tab w:val="clear" w:pos="1440"/>
        </w:tabs>
        <w:ind w:left="851" w:right="425"/>
        <w:jc w:val="both"/>
        <w:rPr>
          <w:rFonts w:ascii="Calibri" w:hAnsi="Calibri"/>
          <w:sz w:val="20"/>
        </w:rPr>
      </w:pPr>
    </w:p>
    <w:tbl>
      <w:tblPr>
        <w:tblW w:w="4579" w:type="pct"/>
        <w:tblInd w:w="392" w:type="dxa"/>
        <w:tblLayout w:type="fixed"/>
        <w:tblLook w:val="04A0" w:firstRow="1" w:lastRow="0" w:firstColumn="1" w:lastColumn="0" w:noHBand="0" w:noVBand="1"/>
      </w:tblPr>
      <w:tblGrid>
        <w:gridCol w:w="8505"/>
        <w:gridCol w:w="700"/>
        <w:gridCol w:w="567"/>
      </w:tblGrid>
      <w:tr w:rsidR="003C47EB" w:rsidRPr="003D0AEE" w:rsidTr="003C47EB">
        <w:trPr>
          <w:trHeight w:val="1002"/>
        </w:trPr>
        <w:tc>
          <w:tcPr>
            <w:tcW w:w="4352" w:type="pct"/>
            <w:tcBorders>
              <w:top w:val="single" w:sz="4" w:space="0" w:color="auto"/>
              <w:left w:val="single" w:sz="4" w:space="0" w:color="auto"/>
              <w:right w:val="single" w:sz="4" w:space="0" w:color="auto"/>
            </w:tcBorders>
            <w:shd w:val="clear" w:color="auto" w:fill="BFBFBF"/>
            <w:vAlign w:val="center"/>
          </w:tcPr>
          <w:p w:rsidR="003C47EB" w:rsidRPr="003D0AEE" w:rsidRDefault="003C47EB" w:rsidP="00277348">
            <w:pPr>
              <w:rPr>
                <w:rFonts w:ascii="Calibri" w:hAnsi="Calibri"/>
                <w:b/>
                <w:sz w:val="22"/>
              </w:rPr>
            </w:pPr>
            <w:r w:rsidRPr="003D0AEE">
              <w:rPr>
                <w:rFonts w:ascii="Calibri" w:hAnsi="Calibri"/>
                <w:b/>
                <w:sz w:val="22"/>
                <w:szCs w:val="16"/>
              </w:rPr>
              <w:t xml:space="preserve">Common Assessment Criteria </w:t>
            </w:r>
            <w:r w:rsidRPr="003D0AEE">
              <w:rPr>
                <w:rFonts w:ascii="Calibri" w:hAnsi="Calibri"/>
                <w:b/>
                <w:sz w:val="22"/>
              </w:rPr>
              <w:t>Applied</w:t>
            </w:r>
          </w:p>
        </w:tc>
        <w:tc>
          <w:tcPr>
            <w:tcW w:w="358" w:type="pct"/>
            <w:tcBorders>
              <w:top w:val="single" w:sz="4" w:space="0" w:color="auto"/>
              <w:left w:val="single" w:sz="4" w:space="0" w:color="auto"/>
              <w:right w:val="single" w:sz="4" w:space="0" w:color="auto"/>
            </w:tcBorders>
            <w:shd w:val="clear" w:color="auto" w:fill="BFBFBF"/>
            <w:textDirection w:val="btLr"/>
          </w:tcPr>
          <w:p w:rsidR="003C47EB" w:rsidRPr="003D0AEE" w:rsidRDefault="003C47EB" w:rsidP="00277348">
            <w:pPr>
              <w:ind w:left="34" w:right="113"/>
              <w:jc w:val="center"/>
              <w:rPr>
                <w:rFonts w:ascii="Calibri" w:hAnsi="Calibri"/>
                <w:b/>
                <w:sz w:val="14"/>
                <w:szCs w:val="14"/>
              </w:rPr>
            </w:pPr>
            <w:r w:rsidRPr="003D0AEE">
              <w:rPr>
                <w:rFonts w:ascii="Calibri" w:hAnsi="Calibri"/>
                <w:b/>
                <w:sz w:val="14"/>
                <w:szCs w:val="14"/>
              </w:rPr>
              <w:t>Marks available</w:t>
            </w:r>
          </w:p>
        </w:tc>
        <w:tc>
          <w:tcPr>
            <w:tcW w:w="29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C47EB" w:rsidRPr="003D0AEE" w:rsidRDefault="003C47EB" w:rsidP="00277348">
            <w:pPr>
              <w:ind w:left="113" w:right="113"/>
              <w:jc w:val="center"/>
              <w:rPr>
                <w:rFonts w:ascii="Calibri" w:hAnsi="Calibri"/>
                <w:b/>
                <w:sz w:val="14"/>
                <w:szCs w:val="14"/>
              </w:rPr>
            </w:pPr>
            <w:r w:rsidRPr="003D0AEE">
              <w:rPr>
                <w:rFonts w:ascii="Calibri" w:hAnsi="Calibri"/>
                <w:b/>
                <w:sz w:val="14"/>
                <w:szCs w:val="14"/>
              </w:rPr>
              <w:t xml:space="preserve">Marks </w:t>
            </w:r>
          </w:p>
          <w:p w:rsidR="003C47EB" w:rsidRPr="003D0AEE" w:rsidRDefault="003C47EB" w:rsidP="00277348">
            <w:pPr>
              <w:ind w:left="113" w:right="113"/>
              <w:jc w:val="center"/>
              <w:rPr>
                <w:rFonts w:ascii="Calibri" w:hAnsi="Calibri"/>
                <w:b/>
                <w:sz w:val="14"/>
                <w:szCs w:val="14"/>
              </w:rPr>
            </w:pPr>
            <w:r w:rsidRPr="003D0AEE">
              <w:rPr>
                <w:rFonts w:ascii="Calibri" w:hAnsi="Calibri"/>
                <w:b/>
                <w:sz w:val="14"/>
                <w:szCs w:val="14"/>
              </w:rPr>
              <w:t>awarded</w:t>
            </w:r>
          </w:p>
        </w:tc>
      </w:tr>
      <w:tr w:rsidR="003C47EB" w:rsidRPr="003D0AEE" w:rsidTr="003C47EB">
        <w:trPr>
          <w:trHeight w:val="450"/>
        </w:trPr>
        <w:tc>
          <w:tcPr>
            <w:tcW w:w="4352" w:type="pct"/>
            <w:tcBorders>
              <w:top w:val="single" w:sz="4" w:space="0" w:color="auto"/>
              <w:left w:val="single" w:sz="4" w:space="0" w:color="auto"/>
              <w:right w:val="single" w:sz="4" w:space="0" w:color="auto"/>
            </w:tcBorders>
            <w:shd w:val="clear" w:color="auto" w:fill="D9D9D9"/>
          </w:tcPr>
          <w:p w:rsidR="003C47EB" w:rsidRPr="003D0AEE" w:rsidRDefault="003C47EB" w:rsidP="00277348">
            <w:pPr>
              <w:rPr>
                <w:rFonts w:ascii="Calibri" w:hAnsi="Calibri"/>
                <w:b/>
                <w:sz w:val="16"/>
                <w:szCs w:val="16"/>
              </w:rPr>
            </w:pPr>
            <w:r w:rsidRPr="003D0AEE">
              <w:rPr>
                <w:rFonts w:ascii="Calibri" w:hAnsi="Calibri"/>
                <w:b/>
                <w:szCs w:val="16"/>
              </w:rPr>
              <w:t xml:space="preserve">1. </w:t>
            </w:r>
            <w:r w:rsidRPr="003D0AEE">
              <w:rPr>
                <w:rFonts w:ascii="Calibri" w:hAnsi="Calibri"/>
                <w:b/>
              </w:rPr>
              <w:t>Research-informed Literature</w:t>
            </w:r>
            <w:r w:rsidRPr="003D0AEE">
              <w:rPr>
                <w:rFonts w:ascii="Calibri" w:hAnsi="Calibri"/>
                <w:b/>
                <w:sz w:val="16"/>
                <w:szCs w:val="16"/>
              </w:rPr>
              <w:t xml:space="preserve"> </w:t>
            </w:r>
          </w:p>
          <w:p w:rsidR="003C47EB" w:rsidRPr="003D0AEE" w:rsidRDefault="003C47EB" w:rsidP="00277348">
            <w:pPr>
              <w:spacing w:after="120"/>
              <w:rPr>
                <w:rFonts w:ascii="Calibri" w:hAnsi="Calibri"/>
                <w:sz w:val="14"/>
                <w:szCs w:val="14"/>
              </w:rPr>
            </w:pPr>
            <w:r>
              <w:rPr>
                <w:rFonts w:ascii="Calibri" w:hAnsi="Calibri"/>
                <w:sz w:val="14"/>
                <w:szCs w:val="14"/>
              </w:rPr>
              <w:t>S</w:t>
            </w:r>
            <w:r w:rsidRPr="003D0AEE">
              <w:rPr>
                <w:rFonts w:ascii="Calibri" w:hAnsi="Calibri"/>
                <w:sz w:val="14"/>
                <w:szCs w:val="14"/>
              </w:rPr>
              <w:t xml:space="preserve">election </w:t>
            </w:r>
            <w:r>
              <w:rPr>
                <w:rFonts w:ascii="Calibri" w:hAnsi="Calibri"/>
                <w:sz w:val="14"/>
                <w:szCs w:val="14"/>
              </w:rPr>
              <w:t xml:space="preserve">and use of </w:t>
            </w:r>
            <w:r w:rsidRPr="003D0AEE">
              <w:rPr>
                <w:rFonts w:ascii="Calibri" w:hAnsi="Calibri"/>
                <w:sz w:val="14"/>
                <w:szCs w:val="14"/>
              </w:rPr>
              <w:t>credible sources</w:t>
            </w:r>
            <w:r>
              <w:rPr>
                <w:rFonts w:ascii="Calibri" w:hAnsi="Calibri"/>
                <w:sz w:val="14"/>
                <w:szCs w:val="14"/>
              </w:rPr>
              <w:t xml:space="preserve"> from both inside and outside of the module</w:t>
            </w:r>
            <w:r w:rsidRPr="003D0AEE">
              <w:rPr>
                <w:rFonts w:ascii="Calibri" w:hAnsi="Calibri"/>
                <w:sz w:val="14"/>
                <w:szCs w:val="14"/>
              </w:rPr>
              <w:t>.</w:t>
            </w:r>
          </w:p>
        </w:tc>
        <w:tc>
          <w:tcPr>
            <w:tcW w:w="358" w:type="pct"/>
            <w:tcBorders>
              <w:top w:val="single" w:sz="4" w:space="0" w:color="auto"/>
              <w:left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vMerge w:val="restart"/>
            <w:tcBorders>
              <w:top w:val="single" w:sz="4" w:space="0" w:color="auto"/>
              <w:left w:val="single" w:sz="4" w:space="0" w:color="auto"/>
              <w:right w:val="single" w:sz="4" w:space="0" w:color="auto"/>
            </w:tcBorders>
          </w:tcPr>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3C47EB" w:rsidRPr="003D0AEE" w:rsidRDefault="00B55A04" w:rsidP="00B55A04">
            <w:pPr>
              <w:jc w:val="center"/>
              <w:rPr>
                <w:rFonts w:ascii="Calibri" w:hAnsi="Calibri"/>
                <w:sz w:val="32"/>
              </w:rPr>
            </w:pPr>
            <w:r>
              <w:rPr>
                <w:rFonts w:ascii="Calibri" w:hAnsi="Calibri"/>
                <w:sz w:val="32"/>
              </w:rPr>
              <w:t>15</w:t>
            </w:r>
          </w:p>
        </w:tc>
        <w:tc>
          <w:tcPr>
            <w:tcW w:w="290" w:type="pct"/>
            <w:vMerge w:val="restart"/>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1"/>
        </w:trPr>
        <w:tc>
          <w:tcPr>
            <w:tcW w:w="4352" w:type="pct"/>
            <w:vMerge/>
            <w:tcBorders>
              <w:left w:val="single" w:sz="4" w:space="0" w:color="auto"/>
              <w:bottom w:val="single" w:sz="4" w:space="0" w:color="auto"/>
              <w:right w:val="single" w:sz="4" w:space="0" w:color="auto"/>
            </w:tcBorders>
          </w:tcPr>
          <w:p w:rsidR="003C47EB" w:rsidRPr="003D0AEE" w:rsidRDefault="003C47EB"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tcBorders>
              <w:top w:val="single" w:sz="4" w:space="0" w:color="auto"/>
              <w:left w:val="single" w:sz="4" w:space="0" w:color="auto"/>
              <w:right w:val="single" w:sz="4" w:space="0" w:color="auto"/>
            </w:tcBorders>
            <w:shd w:val="clear" w:color="auto" w:fill="D9D9D9"/>
          </w:tcPr>
          <w:p w:rsidR="003C47EB" w:rsidRPr="003D0AEE" w:rsidRDefault="003C47EB" w:rsidP="00277348">
            <w:pPr>
              <w:rPr>
                <w:rFonts w:ascii="Calibri" w:hAnsi="Calibri"/>
                <w:b/>
              </w:rPr>
            </w:pPr>
            <w:r w:rsidRPr="003D0AEE">
              <w:rPr>
                <w:rFonts w:ascii="Calibri" w:hAnsi="Calibri"/>
                <w:b/>
                <w:szCs w:val="16"/>
              </w:rPr>
              <w:t xml:space="preserve">2. </w:t>
            </w:r>
            <w:r w:rsidRPr="003D0AEE">
              <w:rPr>
                <w:rFonts w:ascii="Calibri" w:hAnsi="Calibri"/>
                <w:b/>
              </w:rPr>
              <w:t>Knowledge and Understanding of Subject</w:t>
            </w:r>
          </w:p>
          <w:p w:rsidR="003C47EB" w:rsidRPr="003D0AEE" w:rsidRDefault="003C47EB" w:rsidP="00277348">
            <w:pPr>
              <w:spacing w:after="120"/>
              <w:rPr>
                <w:rFonts w:ascii="Calibri" w:hAnsi="Calibri"/>
                <w:sz w:val="14"/>
                <w:szCs w:val="14"/>
              </w:rPr>
            </w:pPr>
            <w:r w:rsidRPr="003D0AEE">
              <w:rPr>
                <w:rFonts w:ascii="Calibri" w:hAnsi="Calibri"/>
                <w:sz w:val="14"/>
                <w:szCs w:val="14"/>
              </w:rPr>
              <w:t xml:space="preserve">Extent of knowledge and understanding of concepts and underlying principles associated with the </w:t>
            </w:r>
            <w:r>
              <w:rPr>
                <w:rFonts w:ascii="Calibri" w:hAnsi="Calibri"/>
                <w:sz w:val="14"/>
                <w:szCs w:val="14"/>
              </w:rPr>
              <w:t>module</w:t>
            </w:r>
            <w:r w:rsidRPr="003D0AEE">
              <w:rPr>
                <w:rFonts w:ascii="Calibri" w:hAnsi="Calibri"/>
                <w:sz w:val="14"/>
                <w:szCs w:val="14"/>
              </w:rPr>
              <w:t>.</w:t>
            </w:r>
          </w:p>
        </w:tc>
        <w:tc>
          <w:tcPr>
            <w:tcW w:w="358" w:type="pct"/>
            <w:tcBorders>
              <w:top w:val="single" w:sz="4" w:space="0" w:color="auto"/>
              <w:left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vMerge w:val="restart"/>
            <w:tcBorders>
              <w:top w:val="single" w:sz="4" w:space="0" w:color="auto"/>
              <w:left w:val="single" w:sz="4" w:space="0" w:color="auto"/>
              <w:right w:val="single" w:sz="4" w:space="0" w:color="auto"/>
            </w:tcBorders>
          </w:tcPr>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3C47EB" w:rsidRPr="003D0AEE" w:rsidRDefault="00B55A04" w:rsidP="00277348">
            <w:pPr>
              <w:jc w:val="center"/>
              <w:rPr>
                <w:rFonts w:ascii="Calibri" w:hAnsi="Calibri"/>
                <w:sz w:val="32"/>
              </w:rPr>
            </w:pPr>
            <w:r>
              <w:rPr>
                <w:rFonts w:ascii="Calibri" w:hAnsi="Calibri"/>
                <w:sz w:val="32"/>
              </w:rPr>
              <w:t>20</w:t>
            </w:r>
          </w:p>
        </w:tc>
        <w:tc>
          <w:tcPr>
            <w:tcW w:w="290" w:type="pct"/>
            <w:vMerge w:val="restart"/>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1"/>
        </w:trPr>
        <w:tc>
          <w:tcPr>
            <w:tcW w:w="4352" w:type="pct"/>
            <w:vMerge/>
            <w:tcBorders>
              <w:left w:val="single" w:sz="4" w:space="0" w:color="auto"/>
              <w:bottom w:val="single" w:sz="4" w:space="0" w:color="auto"/>
              <w:right w:val="single" w:sz="4" w:space="0" w:color="auto"/>
            </w:tcBorders>
          </w:tcPr>
          <w:p w:rsidR="003C47EB" w:rsidRPr="003D0AEE" w:rsidRDefault="003C47EB"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tcBorders>
              <w:top w:val="single" w:sz="4" w:space="0" w:color="auto"/>
              <w:left w:val="single" w:sz="4" w:space="0" w:color="auto"/>
              <w:right w:val="single" w:sz="4" w:space="0" w:color="auto"/>
            </w:tcBorders>
            <w:shd w:val="clear" w:color="auto" w:fill="D9D9D9"/>
          </w:tcPr>
          <w:p w:rsidR="003C47EB" w:rsidRPr="003D0AEE" w:rsidRDefault="003C47EB" w:rsidP="00277348">
            <w:pPr>
              <w:rPr>
                <w:rFonts w:ascii="Calibri" w:hAnsi="Calibri"/>
                <w:b/>
                <w:sz w:val="16"/>
                <w:szCs w:val="16"/>
              </w:rPr>
            </w:pPr>
            <w:r w:rsidRPr="003D0AEE">
              <w:rPr>
                <w:rFonts w:ascii="Calibri" w:hAnsi="Calibri"/>
                <w:b/>
                <w:szCs w:val="16"/>
              </w:rPr>
              <w:t xml:space="preserve">3. </w:t>
            </w:r>
            <w:r w:rsidRPr="003D0AEE">
              <w:rPr>
                <w:rFonts w:ascii="Calibri" w:hAnsi="Calibri"/>
                <w:b/>
              </w:rPr>
              <w:t>Analysis</w:t>
            </w:r>
          </w:p>
          <w:p w:rsidR="003C47EB" w:rsidRPr="003D0AEE" w:rsidRDefault="003C47EB" w:rsidP="00277348">
            <w:pPr>
              <w:spacing w:after="120"/>
              <w:rPr>
                <w:rFonts w:ascii="Calibri" w:hAnsi="Calibri"/>
                <w:sz w:val="14"/>
                <w:szCs w:val="14"/>
              </w:rPr>
            </w:pPr>
            <w:r w:rsidRPr="003D0AEE">
              <w:rPr>
                <w:rFonts w:ascii="Calibri" w:hAnsi="Calibri"/>
                <w:sz w:val="14"/>
                <w:szCs w:val="14"/>
              </w:rPr>
              <w:t xml:space="preserve">Analysis, </w:t>
            </w:r>
            <w:r>
              <w:rPr>
                <w:rFonts w:ascii="Calibri" w:hAnsi="Calibri"/>
                <w:sz w:val="14"/>
                <w:szCs w:val="14"/>
              </w:rPr>
              <w:t>evaluation and synthesis; logic</w:t>
            </w:r>
            <w:r w:rsidRPr="003D0AEE">
              <w:rPr>
                <w:rFonts w:ascii="Calibri" w:hAnsi="Calibri"/>
                <w:sz w:val="14"/>
                <w:szCs w:val="14"/>
              </w:rPr>
              <w:t>; analy</w:t>
            </w:r>
            <w:r>
              <w:rPr>
                <w:rFonts w:ascii="Calibri" w:hAnsi="Calibri"/>
                <w:sz w:val="14"/>
                <w:szCs w:val="14"/>
              </w:rPr>
              <w:t xml:space="preserve">tical reflection; organisation </w:t>
            </w:r>
            <w:r w:rsidRPr="003D0AEE">
              <w:rPr>
                <w:rFonts w:ascii="Calibri" w:hAnsi="Calibri"/>
                <w:sz w:val="14"/>
                <w:szCs w:val="14"/>
              </w:rPr>
              <w:t>of ideas and evidence</w:t>
            </w:r>
            <w:r>
              <w:rPr>
                <w:rFonts w:ascii="Calibri" w:hAnsi="Calibri"/>
                <w:sz w:val="14"/>
                <w:szCs w:val="14"/>
              </w:rPr>
              <w:t xml:space="preserve"> to underpin </w:t>
            </w:r>
            <w:r w:rsidRPr="003D0AEE">
              <w:rPr>
                <w:rFonts w:ascii="Calibri" w:hAnsi="Calibri"/>
                <w:sz w:val="14"/>
                <w:szCs w:val="14"/>
              </w:rPr>
              <w:t>argument and judgement</w:t>
            </w:r>
            <w:r>
              <w:rPr>
                <w:rFonts w:ascii="Calibri" w:hAnsi="Calibri"/>
                <w:sz w:val="14"/>
                <w:szCs w:val="14"/>
              </w:rPr>
              <w:t>s.</w:t>
            </w:r>
          </w:p>
        </w:tc>
        <w:tc>
          <w:tcPr>
            <w:tcW w:w="358" w:type="pct"/>
            <w:tcBorders>
              <w:top w:val="single" w:sz="4" w:space="0" w:color="auto"/>
              <w:left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vMerge w:val="restart"/>
            <w:tcBorders>
              <w:top w:val="single" w:sz="4" w:space="0" w:color="auto"/>
              <w:left w:val="single" w:sz="4" w:space="0" w:color="auto"/>
              <w:right w:val="single" w:sz="4" w:space="0" w:color="auto"/>
            </w:tcBorders>
          </w:tcPr>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3C47EB" w:rsidRPr="003D0AEE" w:rsidRDefault="00B55A04" w:rsidP="00277348">
            <w:pPr>
              <w:jc w:val="center"/>
              <w:rPr>
                <w:rFonts w:ascii="Calibri" w:hAnsi="Calibri"/>
                <w:sz w:val="32"/>
              </w:rPr>
            </w:pPr>
            <w:r>
              <w:rPr>
                <w:rFonts w:ascii="Calibri" w:hAnsi="Calibri"/>
                <w:sz w:val="32"/>
              </w:rPr>
              <w:t>25</w:t>
            </w:r>
          </w:p>
        </w:tc>
        <w:tc>
          <w:tcPr>
            <w:tcW w:w="290" w:type="pct"/>
            <w:vMerge w:val="restart"/>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1"/>
        </w:trPr>
        <w:tc>
          <w:tcPr>
            <w:tcW w:w="4352" w:type="pct"/>
            <w:vMerge/>
            <w:tcBorders>
              <w:left w:val="single" w:sz="4" w:space="0" w:color="auto"/>
              <w:bottom w:val="single" w:sz="4" w:space="0" w:color="auto"/>
              <w:right w:val="single" w:sz="4" w:space="0" w:color="auto"/>
            </w:tcBorders>
          </w:tcPr>
          <w:p w:rsidR="003C47EB" w:rsidRPr="003D0AEE" w:rsidRDefault="003C47EB"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tcBorders>
              <w:top w:val="single" w:sz="4" w:space="0" w:color="auto"/>
              <w:left w:val="single" w:sz="4" w:space="0" w:color="auto"/>
              <w:right w:val="single" w:sz="4" w:space="0" w:color="auto"/>
            </w:tcBorders>
            <w:shd w:val="clear" w:color="auto" w:fill="D9D9D9"/>
          </w:tcPr>
          <w:p w:rsidR="003C47EB" w:rsidRPr="003D0AEE" w:rsidRDefault="003C47EB" w:rsidP="00277348">
            <w:pPr>
              <w:rPr>
                <w:rFonts w:ascii="Calibri" w:hAnsi="Calibri"/>
                <w:b/>
                <w:sz w:val="16"/>
                <w:szCs w:val="16"/>
              </w:rPr>
            </w:pPr>
            <w:r w:rsidRPr="003D0AEE">
              <w:rPr>
                <w:rFonts w:ascii="Calibri" w:hAnsi="Calibri"/>
                <w:b/>
                <w:szCs w:val="16"/>
              </w:rPr>
              <w:t xml:space="preserve">4. </w:t>
            </w:r>
            <w:r>
              <w:rPr>
                <w:rFonts w:ascii="Calibri" w:hAnsi="Calibri"/>
                <w:b/>
                <w:szCs w:val="16"/>
              </w:rPr>
              <w:t>E</w:t>
            </w:r>
            <w:r w:rsidRPr="00752B94">
              <w:rPr>
                <w:rFonts w:ascii="Calibri" w:hAnsi="Calibri"/>
                <w:b/>
                <w:szCs w:val="16"/>
              </w:rPr>
              <w:t>thics, sustainability and responsibility</w:t>
            </w:r>
          </w:p>
          <w:p w:rsidR="003C47EB" w:rsidRPr="003D0AEE" w:rsidRDefault="003C47EB" w:rsidP="00277348">
            <w:pPr>
              <w:spacing w:after="120"/>
              <w:rPr>
                <w:rFonts w:ascii="Calibri" w:hAnsi="Calibri"/>
                <w:sz w:val="14"/>
                <w:szCs w:val="14"/>
              </w:rPr>
            </w:pPr>
            <w:r>
              <w:rPr>
                <w:rFonts w:ascii="Calibri" w:hAnsi="Calibri"/>
                <w:sz w:val="14"/>
                <w:szCs w:val="14"/>
              </w:rPr>
              <w:t>Consideration for ethics, sustainability and responsibility within the context of the task.</w:t>
            </w:r>
          </w:p>
        </w:tc>
        <w:tc>
          <w:tcPr>
            <w:tcW w:w="358" w:type="pct"/>
            <w:tcBorders>
              <w:top w:val="single" w:sz="4" w:space="0" w:color="auto"/>
              <w:left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r>
      <w:tr w:rsidR="003C47EB" w:rsidRPr="003D0AEE" w:rsidTr="003C47EB">
        <w:trPr>
          <w:trHeight w:val="451"/>
        </w:trPr>
        <w:tc>
          <w:tcPr>
            <w:tcW w:w="4352" w:type="pct"/>
            <w:vMerge w:val="restart"/>
            <w:tcBorders>
              <w:top w:val="single" w:sz="4" w:space="0" w:color="auto"/>
              <w:left w:val="single" w:sz="4" w:space="0" w:color="auto"/>
              <w:right w:val="single" w:sz="4" w:space="0" w:color="auto"/>
            </w:tcBorders>
          </w:tcPr>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3C47EB" w:rsidRPr="003D0AEE" w:rsidRDefault="00B55A04" w:rsidP="00277348">
            <w:pPr>
              <w:jc w:val="center"/>
              <w:rPr>
                <w:rFonts w:ascii="Calibri" w:hAnsi="Calibri"/>
                <w:sz w:val="32"/>
              </w:rPr>
            </w:pPr>
            <w:r>
              <w:rPr>
                <w:rFonts w:ascii="Calibri" w:hAnsi="Calibri"/>
                <w:sz w:val="32"/>
              </w:rPr>
              <w:t>25</w:t>
            </w:r>
          </w:p>
        </w:tc>
        <w:tc>
          <w:tcPr>
            <w:tcW w:w="290" w:type="pct"/>
            <w:vMerge w:val="restart"/>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vMerge/>
            <w:tcBorders>
              <w:left w:val="single" w:sz="4" w:space="0" w:color="auto"/>
              <w:bottom w:val="single" w:sz="4" w:space="0" w:color="auto"/>
              <w:right w:val="single" w:sz="4" w:space="0" w:color="auto"/>
            </w:tcBorders>
          </w:tcPr>
          <w:p w:rsidR="003C47EB" w:rsidRPr="003D0AEE" w:rsidRDefault="003C47EB"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tcBorders>
              <w:top w:val="single" w:sz="4" w:space="0" w:color="auto"/>
              <w:left w:val="single" w:sz="4" w:space="0" w:color="auto"/>
              <w:right w:val="single" w:sz="4" w:space="0" w:color="auto"/>
            </w:tcBorders>
            <w:shd w:val="clear" w:color="auto" w:fill="D9D9D9"/>
          </w:tcPr>
          <w:p w:rsidR="003C47EB" w:rsidRPr="003D0AEE" w:rsidRDefault="003C47EB" w:rsidP="00277348">
            <w:pPr>
              <w:rPr>
                <w:rFonts w:ascii="Calibri" w:hAnsi="Calibri"/>
                <w:b/>
                <w:sz w:val="16"/>
                <w:szCs w:val="16"/>
              </w:rPr>
            </w:pPr>
            <w:r w:rsidRPr="003D0AEE">
              <w:rPr>
                <w:rFonts w:ascii="Calibri" w:hAnsi="Calibri"/>
                <w:b/>
                <w:szCs w:val="16"/>
              </w:rPr>
              <w:t xml:space="preserve">5. </w:t>
            </w:r>
            <w:r>
              <w:rPr>
                <w:rFonts w:ascii="Calibri" w:hAnsi="Calibri"/>
                <w:b/>
              </w:rPr>
              <w:t>Articulation</w:t>
            </w:r>
            <w:r w:rsidRPr="003D0AEE">
              <w:rPr>
                <w:rFonts w:ascii="Calibri" w:hAnsi="Calibri"/>
                <w:b/>
                <w:sz w:val="16"/>
                <w:szCs w:val="16"/>
              </w:rPr>
              <w:t xml:space="preserve"> </w:t>
            </w:r>
          </w:p>
          <w:p w:rsidR="003C47EB" w:rsidRDefault="003C47EB" w:rsidP="00277348">
            <w:pPr>
              <w:spacing w:after="120"/>
              <w:rPr>
                <w:rFonts w:ascii="Calibri" w:hAnsi="Calibri"/>
                <w:sz w:val="14"/>
                <w:szCs w:val="14"/>
              </w:rPr>
            </w:pPr>
            <w:r>
              <w:rPr>
                <w:rFonts w:ascii="Calibri" w:hAnsi="Calibri"/>
                <w:sz w:val="14"/>
                <w:szCs w:val="14"/>
                <w:lang w:val="en"/>
              </w:rPr>
              <w:t>W</w:t>
            </w:r>
            <w:r w:rsidRPr="00EB17D2">
              <w:rPr>
                <w:rFonts w:ascii="Calibri" w:hAnsi="Calibri"/>
                <w:sz w:val="14"/>
                <w:szCs w:val="14"/>
                <w:lang w:val="en"/>
              </w:rPr>
              <w:t xml:space="preserve">ritten </w:t>
            </w:r>
            <w:r>
              <w:rPr>
                <w:rFonts w:ascii="Calibri" w:hAnsi="Calibri"/>
                <w:sz w:val="14"/>
                <w:szCs w:val="14"/>
                <w:lang w:val="en"/>
              </w:rPr>
              <w:t xml:space="preserve">or other presentation: </w:t>
            </w:r>
            <w:r w:rsidRPr="00EB17D2">
              <w:rPr>
                <w:rFonts w:ascii="Calibri" w:hAnsi="Calibri"/>
                <w:sz w:val="14"/>
                <w:szCs w:val="14"/>
                <w:lang w:val="en"/>
              </w:rPr>
              <w:t>clarity of expression, accuracy of grammar and spelling (please use your spell-checker, set to UK English), use of headings</w:t>
            </w:r>
            <w:r>
              <w:rPr>
                <w:rFonts w:ascii="Calibri" w:hAnsi="Calibri"/>
                <w:sz w:val="14"/>
                <w:szCs w:val="14"/>
                <w:lang w:val="en"/>
              </w:rPr>
              <w:t xml:space="preserve"> when appropriate</w:t>
            </w:r>
            <w:r w:rsidRPr="00EB17D2">
              <w:rPr>
                <w:rFonts w:ascii="Calibri" w:hAnsi="Calibri"/>
                <w:sz w:val="14"/>
                <w:szCs w:val="14"/>
                <w:lang w:val="en"/>
              </w:rPr>
              <w:t>, use of illustrations (captioned and referred to in the text), and your accurate use of the</w:t>
            </w:r>
            <w:r>
              <w:rPr>
                <w:rFonts w:ascii="Calibri" w:hAnsi="Calibri"/>
                <w:sz w:val="14"/>
                <w:szCs w:val="14"/>
                <w:lang w:val="en"/>
              </w:rPr>
              <w:t xml:space="preserve"> author/date referencing system (</w:t>
            </w:r>
            <w:r w:rsidRPr="00EB17D2">
              <w:rPr>
                <w:rFonts w:ascii="Calibri" w:hAnsi="Calibri"/>
                <w:sz w:val="14"/>
                <w:szCs w:val="14"/>
                <w:lang w:val="en"/>
              </w:rPr>
              <w:t>not to whether you have made a good selection of resources</w:t>
            </w:r>
            <w:r>
              <w:rPr>
                <w:rFonts w:ascii="Calibri" w:hAnsi="Calibri"/>
                <w:sz w:val="14"/>
                <w:szCs w:val="14"/>
                <w:lang w:val="en"/>
              </w:rPr>
              <w:t xml:space="preserve"> which pertains to criterion 1).</w:t>
            </w:r>
          </w:p>
          <w:p w:rsidR="003C47EB" w:rsidRPr="003D0AEE" w:rsidRDefault="003C47EB"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3C47EB" w:rsidRPr="003D0AEE" w:rsidRDefault="003C47EB" w:rsidP="00277348">
            <w:pPr>
              <w:jc w:val="center"/>
              <w:rPr>
                <w:rFonts w:ascii="Calibri" w:hAnsi="Calibri"/>
                <w:sz w:val="32"/>
              </w:rPr>
            </w:pPr>
          </w:p>
        </w:tc>
      </w:tr>
      <w:tr w:rsidR="003C47EB" w:rsidRPr="003D0AEE" w:rsidTr="003C47EB">
        <w:trPr>
          <w:trHeight w:val="451"/>
        </w:trPr>
        <w:tc>
          <w:tcPr>
            <w:tcW w:w="4352" w:type="pct"/>
            <w:vMerge w:val="restart"/>
            <w:tcBorders>
              <w:top w:val="single" w:sz="4" w:space="0" w:color="auto"/>
              <w:left w:val="single" w:sz="4" w:space="0" w:color="auto"/>
              <w:right w:val="single" w:sz="4" w:space="0" w:color="auto"/>
            </w:tcBorders>
          </w:tcPr>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p w:rsidR="003C47EB" w:rsidRPr="003D0AEE" w:rsidRDefault="003C47EB"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3C47EB" w:rsidRPr="003D0AEE" w:rsidRDefault="003C47EB" w:rsidP="00277348">
            <w:pPr>
              <w:jc w:val="center"/>
              <w:rPr>
                <w:rFonts w:ascii="Calibri" w:hAnsi="Calibri"/>
                <w:sz w:val="32"/>
              </w:rPr>
            </w:pPr>
            <w:r>
              <w:rPr>
                <w:rFonts w:ascii="Calibri" w:hAnsi="Calibri"/>
                <w:sz w:val="32"/>
              </w:rPr>
              <w:t>1</w:t>
            </w:r>
            <w:r w:rsidR="00B55A04">
              <w:rPr>
                <w:rFonts w:ascii="Calibri" w:hAnsi="Calibri"/>
                <w:sz w:val="32"/>
              </w:rPr>
              <w:t>5</w:t>
            </w:r>
          </w:p>
        </w:tc>
        <w:tc>
          <w:tcPr>
            <w:tcW w:w="290" w:type="pct"/>
            <w:vMerge w:val="restart"/>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r w:rsidR="003C47EB" w:rsidRPr="003D0AEE" w:rsidTr="003C47EB">
        <w:trPr>
          <w:trHeight w:val="450"/>
        </w:trPr>
        <w:tc>
          <w:tcPr>
            <w:tcW w:w="4352" w:type="pct"/>
            <w:vMerge/>
            <w:tcBorders>
              <w:left w:val="single" w:sz="4" w:space="0" w:color="auto"/>
              <w:bottom w:val="single" w:sz="4" w:space="0" w:color="auto"/>
              <w:right w:val="single" w:sz="4" w:space="0" w:color="auto"/>
            </w:tcBorders>
          </w:tcPr>
          <w:p w:rsidR="003C47EB" w:rsidRPr="003D0AEE" w:rsidRDefault="003C47EB"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3C47EB" w:rsidRPr="003D0AEE" w:rsidRDefault="003C47EB" w:rsidP="00277348">
            <w:pPr>
              <w:jc w:val="center"/>
              <w:rPr>
                <w:rFonts w:ascii="Calibri" w:hAnsi="Calibri"/>
                <w:sz w:val="32"/>
              </w:rPr>
            </w:pPr>
          </w:p>
        </w:tc>
      </w:tr>
    </w:tbl>
    <w:p w:rsidR="003C47EB" w:rsidRDefault="003C47EB" w:rsidP="00E324FE">
      <w:pPr>
        <w:pStyle w:val="BodyText1"/>
        <w:tabs>
          <w:tab w:val="clear" w:pos="720"/>
          <w:tab w:val="clear" w:pos="1440"/>
        </w:tabs>
        <w:ind w:left="851" w:right="425"/>
        <w:jc w:val="both"/>
        <w:rPr>
          <w:rFonts w:ascii="Calibri" w:hAnsi="Calibri"/>
          <w:b/>
          <w:sz w:val="22"/>
          <w:szCs w:val="22"/>
        </w:rPr>
      </w:pPr>
    </w:p>
    <w:p w:rsidR="00CB18F0" w:rsidRDefault="00CB18F0" w:rsidP="00CB18F0">
      <w:pPr>
        <w:ind w:left="851" w:right="425"/>
        <w:rPr>
          <w:rFonts w:ascii="Calibri" w:hAnsi="Calibri"/>
          <w:b/>
          <w:sz w:val="22"/>
          <w:szCs w:val="22"/>
        </w:rPr>
      </w:pPr>
      <w:r>
        <w:rPr>
          <w:rFonts w:ascii="Calibri" w:hAnsi="Calibri"/>
          <w:b/>
          <w:sz w:val="22"/>
          <w:szCs w:val="22"/>
        </w:rPr>
        <w:t xml:space="preserve">      </w:t>
      </w:r>
    </w:p>
    <w:p w:rsidR="0014059E" w:rsidRPr="0014059E" w:rsidRDefault="0014059E" w:rsidP="0014059E">
      <w:pPr>
        <w:rPr>
          <w:vanish/>
        </w:rPr>
      </w:pPr>
    </w:p>
    <w:tbl>
      <w:tblPr>
        <w:tblpPr w:leftFromText="180" w:rightFromText="180" w:vertAnchor="text" w:horzAnchor="margin" w:tblpX="392" w:tblpY="130"/>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78"/>
        <w:gridCol w:w="2693"/>
        <w:gridCol w:w="2410"/>
      </w:tblGrid>
      <w:tr w:rsidR="00B55A04" w:rsidRPr="00525F5D" w:rsidTr="00B55A04">
        <w:trPr>
          <w:cantSplit/>
          <w:trHeight w:val="186"/>
        </w:trPr>
        <w:tc>
          <w:tcPr>
            <w:tcW w:w="4678" w:type="dxa"/>
            <w:vMerge w:val="restart"/>
            <w:shd w:val="pct15" w:color="auto" w:fill="auto"/>
            <w:vAlign w:val="center"/>
          </w:tcPr>
          <w:p w:rsidR="00B55A04" w:rsidRPr="00D968F8" w:rsidRDefault="00B55A04" w:rsidP="00B55A04">
            <w:pPr>
              <w:rPr>
                <w:rFonts w:ascii="Calibri" w:hAnsi="Calibri"/>
                <w:sz w:val="20"/>
                <w:szCs w:val="20"/>
              </w:rPr>
            </w:pPr>
            <w:r w:rsidRPr="00D968F8">
              <w:rPr>
                <w:rFonts w:ascii="Calibri" w:hAnsi="Calibri" w:cs="Arial"/>
                <w:b/>
                <w:bCs/>
                <w:sz w:val="20"/>
                <w:szCs w:val="20"/>
              </w:rPr>
              <w:t xml:space="preserve">Assignment Mark </w:t>
            </w:r>
            <w:r w:rsidRPr="00D968F8">
              <w:rPr>
                <w:rFonts w:ascii="Calibri" w:hAnsi="Calibri" w:cs="Arial"/>
                <w:bCs/>
                <w:sz w:val="20"/>
                <w:szCs w:val="20"/>
              </w:rPr>
              <w:t>(</w:t>
            </w:r>
            <w:r w:rsidRPr="00D968F8">
              <w:rPr>
                <w:rFonts w:ascii="Calibri" w:hAnsi="Calibri"/>
                <w:sz w:val="20"/>
                <w:szCs w:val="20"/>
              </w:rPr>
              <w:t>Assessment marks are subject to ratification at the Exam Board.  These comments and marks are to give feedback on module work and are for guidance only until they are confirmed. )</w:t>
            </w:r>
          </w:p>
        </w:tc>
        <w:tc>
          <w:tcPr>
            <w:tcW w:w="5103" w:type="dxa"/>
            <w:gridSpan w:val="2"/>
            <w:tcBorders>
              <w:bottom w:val="single" w:sz="4" w:space="0" w:color="auto"/>
            </w:tcBorders>
            <w:shd w:val="pct15" w:color="auto" w:fill="auto"/>
            <w:vAlign w:val="bottom"/>
          </w:tcPr>
          <w:p w:rsidR="00B55A04" w:rsidRPr="00EB4F96" w:rsidRDefault="00B55A04" w:rsidP="00B55A04">
            <w:pPr>
              <w:ind w:left="851" w:right="425"/>
              <w:rPr>
                <w:rFonts w:ascii="Calibri" w:hAnsi="Calibri" w:cs="Arial"/>
                <w:b/>
                <w:bCs/>
                <w:sz w:val="16"/>
                <w:szCs w:val="16"/>
              </w:rPr>
            </w:pPr>
            <w:r w:rsidRPr="00EB4F96">
              <w:rPr>
                <w:rFonts w:ascii="Calibri" w:hAnsi="Calibri" w:cs="Arial"/>
                <w:b/>
                <w:sz w:val="16"/>
                <w:szCs w:val="16"/>
              </w:rPr>
              <w:t>Late Submission Penalties (tick if appropriate)</w:t>
            </w:r>
          </w:p>
        </w:tc>
      </w:tr>
      <w:tr w:rsidR="00B55A04" w:rsidRPr="00525F5D" w:rsidTr="00B55A04">
        <w:trPr>
          <w:cantSplit/>
          <w:trHeight w:val="472"/>
        </w:trPr>
        <w:tc>
          <w:tcPr>
            <w:tcW w:w="4678" w:type="dxa"/>
            <w:vMerge/>
            <w:vAlign w:val="bottom"/>
          </w:tcPr>
          <w:p w:rsidR="00B55A04" w:rsidRPr="00525F5D" w:rsidRDefault="00B55A04" w:rsidP="00B55A04">
            <w:pPr>
              <w:ind w:left="851" w:right="425"/>
              <w:rPr>
                <w:rFonts w:ascii="Calibri" w:hAnsi="Calibri" w:cs="Arial"/>
              </w:rPr>
            </w:pPr>
          </w:p>
        </w:tc>
        <w:tc>
          <w:tcPr>
            <w:tcW w:w="2693" w:type="dxa"/>
            <w:vAlign w:val="bottom"/>
          </w:tcPr>
          <w:p w:rsidR="00B55A04" w:rsidRPr="00D968F8" w:rsidRDefault="00B55A04" w:rsidP="00B55A04">
            <w:pPr>
              <w:ind w:left="425" w:right="425"/>
              <w:rPr>
                <w:rFonts w:ascii="Calibri" w:hAnsi="Calibri" w:cs="Arial"/>
                <w:b/>
                <w:bCs/>
                <w:sz w:val="20"/>
                <w:szCs w:val="20"/>
              </w:rPr>
            </w:pPr>
            <w:r>
              <w:rPr>
                <w:rFonts w:ascii="Calibri" w:hAnsi="Calibri" w:cs="Arial"/>
                <w:sz w:val="20"/>
                <w:szCs w:val="20"/>
              </w:rPr>
              <w:t>Up to 1</w:t>
            </w:r>
            <w:r w:rsidRPr="00D968F8">
              <w:rPr>
                <w:rFonts w:ascii="Calibri" w:hAnsi="Calibri" w:cs="Arial"/>
                <w:sz w:val="20"/>
                <w:szCs w:val="20"/>
              </w:rPr>
              <w:t xml:space="preserve"> week late</w:t>
            </w:r>
          </w:p>
        </w:tc>
        <w:tc>
          <w:tcPr>
            <w:tcW w:w="2410" w:type="dxa"/>
            <w:vAlign w:val="bottom"/>
          </w:tcPr>
          <w:p w:rsidR="00B55A04" w:rsidRPr="00D968F8" w:rsidRDefault="00B55A04" w:rsidP="00B55A04">
            <w:pPr>
              <w:ind w:left="851" w:right="425"/>
              <w:jc w:val="center"/>
              <w:rPr>
                <w:rFonts w:ascii="Calibri" w:hAnsi="Calibri" w:cs="Arial"/>
                <w:sz w:val="20"/>
                <w:szCs w:val="20"/>
              </w:rPr>
            </w:pPr>
            <w:r w:rsidRPr="00D968F8">
              <w:rPr>
                <w:rFonts w:ascii="Calibri" w:hAnsi="Calibri" w:cs="Arial"/>
                <w:sz w:val="20"/>
                <w:szCs w:val="20"/>
              </w:rPr>
              <w:t>40% Max</w:t>
            </w:r>
          </w:p>
        </w:tc>
      </w:tr>
      <w:tr w:rsidR="00B55A04" w:rsidRPr="00525F5D" w:rsidTr="00B55A04">
        <w:trPr>
          <w:cantSplit/>
          <w:trHeight w:val="271"/>
        </w:trPr>
        <w:tc>
          <w:tcPr>
            <w:tcW w:w="4678" w:type="dxa"/>
            <w:vMerge/>
            <w:vAlign w:val="bottom"/>
          </w:tcPr>
          <w:p w:rsidR="00B55A04" w:rsidRPr="00525F5D" w:rsidRDefault="00B55A04" w:rsidP="00B55A04">
            <w:pPr>
              <w:ind w:left="851" w:right="425"/>
              <w:rPr>
                <w:rFonts w:ascii="Calibri" w:hAnsi="Calibri" w:cs="Arial"/>
              </w:rPr>
            </w:pPr>
          </w:p>
        </w:tc>
        <w:tc>
          <w:tcPr>
            <w:tcW w:w="2693" w:type="dxa"/>
            <w:vAlign w:val="bottom"/>
          </w:tcPr>
          <w:p w:rsidR="00B55A04" w:rsidRPr="00D968F8" w:rsidRDefault="00B55A04" w:rsidP="00B55A04">
            <w:pPr>
              <w:ind w:left="425" w:right="425"/>
              <w:rPr>
                <w:rFonts w:ascii="Calibri" w:hAnsi="Calibri" w:cs="Arial"/>
                <w:b/>
                <w:bCs/>
                <w:sz w:val="20"/>
                <w:szCs w:val="20"/>
              </w:rPr>
            </w:pPr>
            <w:r w:rsidRPr="00D968F8">
              <w:rPr>
                <w:rFonts w:ascii="Calibri" w:hAnsi="Calibri" w:cs="Arial"/>
                <w:sz w:val="20"/>
                <w:szCs w:val="20"/>
              </w:rPr>
              <w:t xml:space="preserve">Over </w:t>
            </w:r>
            <w:r>
              <w:rPr>
                <w:rFonts w:ascii="Calibri" w:hAnsi="Calibri" w:cs="Arial"/>
                <w:sz w:val="20"/>
                <w:szCs w:val="20"/>
              </w:rPr>
              <w:t>1</w:t>
            </w:r>
            <w:r w:rsidRPr="00D968F8">
              <w:rPr>
                <w:rFonts w:ascii="Calibri" w:hAnsi="Calibri" w:cs="Arial"/>
                <w:sz w:val="20"/>
                <w:szCs w:val="20"/>
              </w:rPr>
              <w:t xml:space="preserve"> week late</w:t>
            </w:r>
          </w:p>
        </w:tc>
        <w:tc>
          <w:tcPr>
            <w:tcW w:w="2410" w:type="dxa"/>
            <w:vAlign w:val="bottom"/>
          </w:tcPr>
          <w:p w:rsidR="00B55A04" w:rsidRPr="00D968F8" w:rsidRDefault="00B55A04" w:rsidP="00B55A04">
            <w:pPr>
              <w:ind w:left="851" w:right="425"/>
              <w:jc w:val="center"/>
              <w:rPr>
                <w:rFonts w:ascii="Calibri" w:hAnsi="Calibri" w:cs="Arial"/>
                <w:sz w:val="20"/>
                <w:szCs w:val="20"/>
              </w:rPr>
            </w:pPr>
            <w:r w:rsidRPr="00D968F8">
              <w:rPr>
                <w:rFonts w:ascii="Calibri" w:hAnsi="Calibri" w:cs="Arial"/>
                <w:sz w:val="20"/>
                <w:szCs w:val="20"/>
              </w:rPr>
              <w:t>0%</w:t>
            </w:r>
          </w:p>
        </w:tc>
      </w:tr>
    </w:tbl>
    <w:p w:rsidR="00CB18F0" w:rsidRDefault="00CB18F0" w:rsidP="00CB18F0">
      <w:pPr>
        <w:ind w:left="851" w:right="425"/>
        <w:rPr>
          <w:rFonts w:ascii="Calibri" w:hAnsi="Calibri"/>
          <w:b/>
          <w:sz w:val="22"/>
          <w:szCs w:val="22"/>
        </w:rPr>
        <w:sectPr w:rsidR="00CB18F0" w:rsidSect="00E26685">
          <w:footerReference w:type="default" r:id="rId7"/>
          <w:pgSz w:w="11894" w:h="16834"/>
          <w:pgMar w:top="1276"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76EF0" w:rsidTr="00137200">
        <w:trPr>
          <w:jc w:val="center"/>
        </w:trPr>
        <w:tc>
          <w:tcPr>
            <w:tcW w:w="10670" w:type="dxa"/>
            <w:shd w:val="clear" w:color="auto" w:fill="BFBFBF"/>
          </w:tcPr>
          <w:p w:rsidR="00CB18F0" w:rsidRDefault="00276EF0" w:rsidP="00CB18F0">
            <w:pPr>
              <w:ind w:right="425"/>
              <w:jc w:val="center"/>
              <w:rPr>
                <w:rFonts w:ascii="Calibri" w:hAnsi="Calibri" w:cs="Arial"/>
                <w:b/>
                <w:caps/>
                <w:sz w:val="40"/>
              </w:rPr>
            </w:pPr>
            <w:r w:rsidRPr="00681208">
              <w:rPr>
                <w:rFonts w:ascii="Calibri" w:hAnsi="Calibri" w:cs="Arial"/>
                <w:b/>
                <w:caps/>
                <w:sz w:val="40"/>
              </w:rPr>
              <w:lastRenderedPageBreak/>
              <w:t>marking criteria and Student FEEDBACK</w:t>
            </w:r>
          </w:p>
          <w:p w:rsidR="00276EF0" w:rsidRDefault="00CB18F0" w:rsidP="00CB18F0">
            <w:pPr>
              <w:ind w:right="425"/>
              <w:jc w:val="center"/>
            </w:pPr>
            <w:r>
              <w:rPr>
                <w:rFonts w:ascii="Calibri" w:hAnsi="Calibri" w:cs="Arial"/>
                <w:b/>
                <w:caps/>
                <w:sz w:val="40"/>
              </w:rPr>
              <w:t>Assignment 2</w:t>
            </w:r>
          </w:p>
        </w:tc>
      </w:tr>
    </w:tbl>
    <w:p w:rsidR="00276EF0" w:rsidRDefault="00276EF0" w:rsidP="00FF0BAC">
      <w:pPr>
        <w:ind w:left="851" w:right="425"/>
      </w:pPr>
    </w:p>
    <w:p w:rsidR="00276EF0" w:rsidRDefault="00276EF0" w:rsidP="00FF0BAC">
      <w:pPr>
        <w:pStyle w:val="BodyText1"/>
        <w:tabs>
          <w:tab w:val="clear" w:pos="720"/>
          <w:tab w:val="clear" w:pos="1440"/>
        </w:tabs>
        <w:ind w:left="851" w:right="425"/>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F3492" w:rsidRDefault="00276EF0" w:rsidP="00B55A04">
      <w:pPr>
        <w:ind w:right="425"/>
        <w:rPr>
          <w:rFonts w:ascii="Calibri" w:hAnsi="Calibri"/>
          <w:b/>
          <w:sz w:val="22"/>
          <w:szCs w:val="22"/>
        </w:rPr>
      </w:pPr>
      <w:r>
        <w:rPr>
          <w:rFonts w:ascii="Calibri" w:hAnsi="Calibri"/>
          <w:b/>
          <w:sz w:val="22"/>
          <w:szCs w:val="22"/>
        </w:rPr>
        <w:t xml:space="preserve">     </w:t>
      </w:r>
    </w:p>
    <w:tbl>
      <w:tblPr>
        <w:tblW w:w="4579" w:type="pct"/>
        <w:tblInd w:w="392" w:type="dxa"/>
        <w:tblLayout w:type="fixed"/>
        <w:tblLook w:val="04A0" w:firstRow="1" w:lastRow="0" w:firstColumn="1" w:lastColumn="0" w:noHBand="0" w:noVBand="1"/>
      </w:tblPr>
      <w:tblGrid>
        <w:gridCol w:w="8505"/>
        <w:gridCol w:w="700"/>
        <w:gridCol w:w="567"/>
      </w:tblGrid>
      <w:tr w:rsidR="00B55A04" w:rsidRPr="003D0AEE" w:rsidTr="00277348">
        <w:trPr>
          <w:trHeight w:val="1002"/>
        </w:trPr>
        <w:tc>
          <w:tcPr>
            <w:tcW w:w="4352" w:type="pct"/>
            <w:tcBorders>
              <w:top w:val="single" w:sz="4" w:space="0" w:color="auto"/>
              <w:left w:val="single" w:sz="4" w:space="0" w:color="auto"/>
              <w:right w:val="single" w:sz="4" w:space="0" w:color="auto"/>
            </w:tcBorders>
            <w:shd w:val="clear" w:color="auto" w:fill="BFBFBF"/>
            <w:vAlign w:val="center"/>
          </w:tcPr>
          <w:p w:rsidR="00B55A04" w:rsidRPr="003D0AEE" w:rsidRDefault="00B55A04" w:rsidP="00277348">
            <w:pPr>
              <w:rPr>
                <w:rFonts w:ascii="Calibri" w:hAnsi="Calibri"/>
                <w:b/>
                <w:sz w:val="22"/>
              </w:rPr>
            </w:pPr>
            <w:r w:rsidRPr="003D0AEE">
              <w:rPr>
                <w:rFonts w:ascii="Calibri" w:hAnsi="Calibri"/>
                <w:b/>
                <w:sz w:val="22"/>
                <w:szCs w:val="16"/>
              </w:rPr>
              <w:t xml:space="preserve">Common Assessment Criteria </w:t>
            </w:r>
            <w:r w:rsidRPr="003D0AEE">
              <w:rPr>
                <w:rFonts w:ascii="Calibri" w:hAnsi="Calibri"/>
                <w:b/>
                <w:sz w:val="22"/>
              </w:rPr>
              <w:t>Applied</w:t>
            </w:r>
          </w:p>
        </w:tc>
        <w:tc>
          <w:tcPr>
            <w:tcW w:w="358" w:type="pct"/>
            <w:tcBorders>
              <w:top w:val="single" w:sz="4" w:space="0" w:color="auto"/>
              <w:left w:val="single" w:sz="4" w:space="0" w:color="auto"/>
              <w:right w:val="single" w:sz="4" w:space="0" w:color="auto"/>
            </w:tcBorders>
            <w:shd w:val="clear" w:color="auto" w:fill="BFBFBF"/>
            <w:textDirection w:val="btLr"/>
          </w:tcPr>
          <w:p w:rsidR="00B55A04" w:rsidRPr="003D0AEE" w:rsidRDefault="00B55A04" w:rsidP="00277348">
            <w:pPr>
              <w:ind w:left="34" w:right="113"/>
              <w:jc w:val="center"/>
              <w:rPr>
                <w:rFonts w:ascii="Calibri" w:hAnsi="Calibri"/>
                <w:b/>
                <w:sz w:val="14"/>
                <w:szCs w:val="14"/>
              </w:rPr>
            </w:pPr>
            <w:r w:rsidRPr="003D0AEE">
              <w:rPr>
                <w:rFonts w:ascii="Calibri" w:hAnsi="Calibri"/>
                <w:b/>
                <w:sz w:val="14"/>
                <w:szCs w:val="14"/>
              </w:rPr>
              <w:t>Marks available</w:t>
            </w:r>
          </w:p>
        </w:tc>
        <w:tc>
          <w:tcPr>
            <w:tcW w:w="29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55A04" w:rsidRPr="003D0AEE" w:rsidRDefault="00B55A04" w:rsidP="00277348">
            <w:pPr>
              <w:ind w:left="113" w:right="113"/>
              <w:jc w:val="center"/>
              <w:rPr>
                <w:rFonts w:ascii="Calibri" w:hAnsi="Calibri"/>
                <w:b/>
                <w:sz w:val="14"/>
                <w:szCs w:val="14"/>
              </w:rPr>
            </w:pPr>
            <w:r w:rsidRPr="003D0AEE">
              <w:rPr>
                <w:rFonts w:ascii="Calibri" w:hAnsi="Calibri"/>
                <w:b/>
                <w:sz w:val="14"/>
                <w:szCs w:val="14"/>
              </w:rPr>
              <w:t xml:space="preserve">Marks </w:t>
            </w:r>
          </w:p>
          <w:p w:rsidR="00B55A04" w:rsidRPr="003D0AEE" w:rsidRDefault="00B55A04" w:rsidP="00277348">
            <w:pPr>
              <w:ind w:left="113" w:right="113"/>
              <w:jc w:val="center"/>
              <w:rPr>
                <w:rFonts w:ascii="Calibri" w:hAnsi="Calibri"/>
                <w:b/>
                <w:sz w:val="14"/>
                <w:szCs w:val="14"/>
              </w:rPr>
            </w:pPr>
            <w:r w:rsidRPr="003D0AEE">
              <w:rPr>
                <w:rFonts w:ascii="Calibri" w:hAnsi="Calibri"/>
                <w:b/>
                <w:sz w:val="14"/>
                <w:szCs w:val="14"/>
              </w:rPr>
              <w:t>awarded</w:t>
            </w:r>
          </w:p>
        </w:tc>
      </w:tr>
      <w:tr w:rsidR="00B55A04" w:rsidRPr="003D0AEE" w:rsidTr="00277348">
        <w:trPr>
          <w:trHeight w:val="450"/>
        </w:trPr>
        <w:tc>
          <w:tcPr>
            <w:tcW w:w="4352" w:type="pct"/>
            <w:tcBorders>
              <w:top w:val="single" w:sz="4" w:space="0" w:color="auto"/>
              <w:left w:val="single" w:sz="4" w:space="0" w:color="auto"/>
              <w:right w:val="single" w:sz="4" w:space="0" w:color="auto"/>
            </w:tcBorders>
            <w:shd w:val="clear" w:color="auto" w:fill="D9D9D9"/>
          </w:tcPr>
          <w:p w:rsidR="00B55A04" w:rsidRPr="003D0AEE" w:rsidRDefault="00B55A04" w:rsidP="00277348">
            <w:pPr>
              <w:rPr>
                <w:rFonts w:ascii="Calibri" w:hAnsi="Calibri"/>
                <w:b/>
                <w:sz w:val="16"/>
                <w:szCs w:val="16"/>
              </w:rPr>
            </w:pPr>
            <w:r w:rsidRPr="003D0AEE">
              <w:rPr>
                <w:rFonts w:ascii="Calibri" w:hAnsi="Calibri"/>
                <w:b/>
                <w:szCs w:val="16"/>
              </w:rPr>
              <w:t xml:space="preserve">1. </w:t>
            </w:r>
            <w:r w:rsidRPr="003D0AEE">
              <w:rPr>
                <w:rFonts w:ascii="Calibri" w:hAnsi="Calibri"/>
                <w:b/>
              </w:rPr>
              <w:t>Research-informed Literature</w:t>
            </w:r>
            <w:r w:rsidRPr="003D0AEE">
              <w:rPr>
                <w:rFonts w:ascii="Calibri" w:hAnsi="Calibri"/>
                <w:b/>
                <w:sz w:val="16"/>
                <w:szCs w:val="16"/>
              </w:rPr>
              <w:t xml:space="preserve"> </w:t>
            </w:r>
          </w:p>
          <w:p w:rsidR="00B55A04" w:rsidRPr="003D0AEE" w:rsidRDefault="00B55A04" w:rsidP="00277348">
            <w:pPr>
              <w:spacing w:after="120"/>
              <w:rPr>
                <w:rFonts w:ascii="Calibri" w:hAnsi="Calibri"/>
                <w:sz w:val="14"/>
                <w:szCs w:val="14"/>
              </w:rPr>
            </w:pPr>
            <w:r>
              <w:rPr>
                <w:rFonts w:ascii="Calibri" w:hAnsi="Calibri"/>
                <w:sz w:val="14"/>
                <w:szCs w:val="14"/>
              </w:rPr>
              <w:t>S</w:t>
            </w:r>
            <w:r w:rsidRPr="003D0AEE">
              <w:rPr>
                <w:rFonts w:ascii="Calibri" w:hAnsi="Calibri"/>
                <w:sz w:val="14"/>
                <w:szCs w:val="14"/>
              </w:rPr>
              <w:t xml:space="preserve">election </w:t>
            </w:r>
            <w:r>
              <w:rPr>
                <w:rFonts w:ascii="Calibri" w:hAnsi="Calibri"/>
                <w:sz w:val="14"/>
                <w:szCs w:val="14"/>
              </w:rPr>
              <w:t xml:space="preserve">and use of </w:t>
            </w:r>
            <w:r w:rsidRPr="003D0AEE">
              <w:rPr>
                <w:rFonts w:ascii="Calibri" w:hAnsi="Calibri"/>
                <w:sz w:val="14"/>
                <w:szCs w:val="14"/>
              </w:rPr>
              <w:t>credible sources</w:t>
            </w:r>
            <w:r>
              <w:rPr>
                <w:rFonts w:ascii="Calibri" w:hAnsi="Calibri"/>
                <w:sz w:val="14"/>
                <w:szCs w:val="14"/>
              </w:rPr>
              <w:t xml:space="preserve"> from both inside and outside of the module</w:t>
            </w:r>
            <w:r w:rsidRPr="003D0AEE">
              <w:rPr>
                <w:rFonts w:ascii="Calibri" w:hAnsi="Calibri"/>
                <w:sz w:val="14"/>
                <w:szCs w:val="14"/>
              </w:rPr>
              <w:t>.</w:t>
            </w:r>
          </w:p>
        </w:tc>
        <w:tc>
          <w:tcPr>
            <w:tcW w:w="358" w:type="pct"/>
            <w:tcBorders>
              <w:top w:val="single" w:sz="4" w:space="0" w:color="auto"/>
              <w:left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vMerge w:val="restart"/>
            <w:tcBorders>
              <w:top w:val="single" w:sz="4" w:space="0" w:color="auto"/>
              <w:left w:val="single" w:sz="4" w:space="0" w:color="auto"/>
              <w:right w:val="single" w:sz="4" w:space="0" w:color="auto"/>
            </w:tcBorders>
          </w:tcPr>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B55A04" w:rsidRPr="003D0AEE" w:rsidRDefault="00B55A04" w:rsidP="00277348">
            <w:pPr>
              <w:jc w:val="center"/>
              <w:rPr>
                <w:rFonts w:ascii="Calibri" w:hAnsi="Calibri"/>
                <w:sz w:val="32"/>
              </w:rPr>
            </w:pPr>
            <w:r>
              <w:rPr>
                <w:rFonts w:ascii="Calibri" w:hAnsi="Calibri"/>
                <w:sz w:val="32"/>
              </w:rPr>
              <w:t>15</w:t>
            </w:r>
          </w:p>
        </w:tc>
        <w:tc>
          <w:tcPr>
            <w:tcW w:w="290" w:type="pct"/>
            <w:vMerge w:val="restart"/>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1"/>
        </w:trPr>
        <w:tc>
          <w:tcPr>
            <w:tcW w:w="4352" w:type="pct"/>
            <w:vMerge/>
            <w:tcBorders>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tcBorders>
              <w:top w:val="single" w:sz="4" w:space="0" w:color="auto"/>
              <w:left w:val="single" w:sz="4" w:space="0" w:color="auto"/>
              <w:right w:val="single" w:sz="4" w:space="0" w:color="auto"/>
            </w:tcBorders>
            <w:shd w:val="clear" w:color="auto" w:fill="D9D9D9"/>
          </w:tcPr>
          <w:p w:rsidR="00B55A04" w:rsidRPr="003D0AEE" w:rsidRDefault="00B55A04" w:rsidP="00277348">
            <w:pPr>
              <w:rPr>
                <w:rFonts w:ascii="Calibri" w:hAnsi="Calibri"/>
                <w:b/>
              </w:rPr>
            </w:pPr>
            <w:r w:rsidRPr="003D0AEE">
              <w:rPr>
                <w:rFonts w:ascii="Calibri" w:hAnsi="Calibri"/>
                <w:b/>
                <w:szCs w:val="16"/>
              </w:rPr>
              <w:t xml:space="preserve">2. </w:t>
            </w:r>
            <w:r w:rsidRPr="003D0AEE">
              <w:rPr>
                <w:rFonts w:ascii="Calibri" w:hAnsi="Calibri"/>
                <w:b/>
              </w:rPr>
              <w:t>Knowledge and Understanding of Subject</w:t>
            </w:r>
          </w:p>
          <w:p w:rsidR="00B55A04" w:rsidRPr="003D0AEE" w:rsidRDefault="00B55A04" w:rsidP="00277348">
            <w:pPr>
              <w:spacing w:after="120"/>
              <w:rPr>
                <w:rFonts w:ascii="Calibri" w:hAnsi="Calibri"/>
                <w:sz w:val="14"/>
                <w:szCs w:val="14"/>
              </w:rPr>
            </w:pPr>
            <w:r w:rsidRPr="003D0AEE">
              <w:rPr>
                <w:rFonts w:ascii="Calibri" w:hAnsi="Calibri"/>
                <w:sz w:val="14"/>
                <w:szCs w:val="14"/>
              </w:rPr>
              <w:t xml:space="preserve">Extent of knowledge and understanding of concepts and underlying principles associated with the </w:t>
            </w:r>
            <w:r>
              <w:rPr>
                <w:rFonts w:ascii="Calibri" w:hAnsi="Calibri"/>
                <w:sz w:val="14"/>
                <w:szCs w:val="14"/>
              </w:rPr>
              <w:t>module</w:t>
            </w:r>
            <w:r w:rsidRPr="003D0AEE">
              <w:rPr>
                <w:rFonts w:ascii="Calibri" w:hAnsi="Calibri"/>
                <w:sz w:val="14"/>
                <w:szCs w:val="14"/>
              </w:rPr>
              <w:t>.</w:t>
            </w:r>
          </w:p>
        </w:tc>
        <w:tc>
          <w:tcPr>
            <w:tcW w:w="358" w:type="pct"/>
            <w:tcBorders>
              <w:top w:val="single" w:sz="4" w:space="0" w:color="auto"/>
              <w:left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vMerge w:val="restart"/>
            <w:tcBorders>
              <w:top w:val="single" w:sz="4" w:space="0" w:color="auto"/>
              <w:left w:val="single" w:sz="4" w:space="0" w:color="auto"/>
              <w:right w:val="single" w:sz="4" w:space="0" w:color="auto"/>
            </w:tcBorders>
          </w:tcPr>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B55A04" w:rsidRPr="003D0AEE" w:rsidRDefault="00B55A04" w:rsidP="00277348">
            <w:pPr>
              <w:jc w:val="center"/>
              <w:rPr>
                <w:rFonts w:ascii="Calibri" w:hAnsi="Calibri"/>
                <w:sz w:val="32"/>
              </w:rPr>
            </w:pPr>
            <w:r>
              <w:rPr>
                <w:rFonts w:ascii="Calibri" w:hAnsi="Calibri"/>
                <w:sz w:val="32"/>
              </w:rPr>
              <w:t>20</w:t>
            </w:r>
          </w:p>
        </w:tc>
        <w:tc>
          <w:tcPr>
            <w:tcW w:w="290" w:type="pct"/>
            <w:vMerge w:val="restart"/>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1"/>
        </w:trPr>
        <w:tc>
          <w:tcPr>
            <w:tcW w:w="4352" w:type="pct"/>
            <w:vMerge/>
            <w:tcBorders>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tcBorders>
              <w:top w:val="single" w:sz="4" w:space="0" w:color="auto"/>
              <w:left w:val="single" w:sz="4" w:space="0" w:color="auto"/>
              <w:right w:val="single" w:sz="4" w:space="0" w:color="auto"/>
            </w:tcBorders>
            <w:shd w:val="clear" w:color="auto" w:fill="D9D9D9"/>
          </w:tcPr>
          <w:p w:rsidR="00B55A04" w:rsidRPr="003D0AEE" w:rsidRDefault="00B55A04" w:rsidP="00277348">
            <w:pPr>
              <w:rPr>
                <w:rFonts w:ascii="Calibri" w:hAnsi="Calibri"/>
                <w:b/>
                <w:sz w:val="16"/>
                <w:szCs w:val="16"/>
              </w:rPr>
            </w:pPr>
            <w:r w:rsidRPr="003D0AEE">
              <w:rPr>
                <w:rFonts w:ascii="Calibri" w:hAnsi="Calibri"/>
                <w:b/>
                <w:szCs w:val="16"/>
              </w:rPr>
              <w:t xml:space="preserve">3. </w:t>
            </w:r>
            <w:r w:rsidRPr="003D0AEE">
              <w:rPr>
                <w:rFonts w:ascii="Calibri" w:hAnsi="Calibri"/>
                <w:b/>
              </w:rPr>
              <w:t>Analysis</w:t>
            </w:r>
          </w:p>
          <w:p w:rsidR="00B55A04" w:rsidRPr="003D0AEE" w:rsidRDefault="00B55A04" w:rsidP="00277348">
            <w:pPr>
              <w:spacing w:after="120"/>
              <w:rPr>
                <w:rFonts w:ascii="Calibri" w:hAnsi="Calibri"/>
                <w:sz w:val="14"/>
                <w:szCs w:val="14"/>
              </w:rPr>
            </w:pPr>
            <w:r w:rsidRPr="003D0AEE">
              <w:rPr>
                <w:rFonts w:ascii="Calibri" w:hAnsi="Calibri"/>
                <w:sz w:val="14"/>
                <w:szCs w:val="14"/>
              </w:rPr>
              <w:t xml:space="preserve">Analysis, </w:t>
            </w:r>
            <w:r>
              <w:rPr>
                <w:rFonts w:ascii="Calibri" w:hAnsi="Calibri"/>
                <w:sz w:val="14"/>
                <w:szCs w:val="14"/>
              </w:rPr>
              <w:t>evaluation and synthesis; logic</w:t>
            </w:r>
            <w:r w:rsidRPr="003D0AEE">
              <w:rPr>
                <w:rFonts w:ascii="Calibri" w:hAnsi="Calibri"/>
                <w:sz w:val="14"/>
                <w:szCs w:val="14"/>
              </w:rPr>
              <w:t>; analy</w:t>
            </w:r>
            <w:r>
              <w:rPr>
                <w:rFonts w:ascii="Calibri" w:hAnsi="Calibri"/>
                <w:sz w:val="14"/>
                <w:szCs w:val="14"/>
              </w:rPr>
              <w:t xml:space="preserve">tical reflection; organisation </w:t>
            </w:r>
            <w:r w:rsidRPr="003D0AEE">
              <w:rPr>
                <w:rFonts w:ascii="Calibri" w:hAnsi="Calibri"/>
                <w:sz w:val="14"/>
                <w:szCs w:val="14"/>
              </w:rPr>
              <w:t>of ideas and evidence</w:t>
            </w:r>
            <w:r>
              <w:rPr>
                <w:rFonts w:ascii="Calibri" w:hAnsi="Calibri"/>
                <w:sz w:val="14"/>
                <w:szCs w:val="14"/>
              </w:rPr>
              <w:t xml:space="preserve"> to underpin </w:t>
            </w:r>
            <w:r w:rsidRPr="003D0AEE">
              <w:rPr>
                <w:rFonts w:ascii="Calibri" w:hAnsi="Calibri"/>
                <w:sz w:val="14"/>
                <w:szCs w:val="14"/>
              </w:rPr>
              <w:t>argument and judgement</w:t>
            </w:r>
            <w:r>
              <w:rPr>
                <w:rFonts w:ascii="Calibri" w:hAnsi="Calibri"/>
                <w:sz w:val="14"/>
                <w:szCs w:val="14"/>
              </w:rPr>
              <w:t>s.</w:t>
            </w:r>
          </w:p>
        </w:tc>
        <w:tc>
          <w:tcPr>
            <w:tcW w:w="358" w:type="pct"/>
            <w:tcBorders>
              <w:top w:val="single" w:sz="4" w:space="0" w:color="auto"/>
              <w:left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vMerge w:val="restart"/>
            <w:tcBorders>
              <w:top w:val="single" w:sz="4" w:space="0" w:color="auto"/>
              <w:left w:val="single" w:sz="4" w:space="0" w:color="auto"/>
              <w:right w:val="single" w:sz="4" w:space="0" w:color="auto"/>
            </w:tcBorders>
          </w:tcPr>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B55A04" w:rsidRPr="003D0AEE" w:rsidRDefault="00B55A04" w:rsidP="00277348">
            <w:pPr>
              <w:jc w:val="center"/>
              <w:rPr>
                <w:rFonts w:ascii="Calibri" w:hAnsi="Calibri"/>
                <w:sz w:val="32"/>
              </w:rPr>
            </w:pPr>
            <w:r>
              <w:rPr>
                <w:rFonts w:ascii="Calibri" w:hAnsi="Calibri"/>
                <w:sz w:val="32"/>
              </w:rPr>
              <w:t>30</w:t>
            </w:r>
          </w:p>
        </w:tc>
        <w:tc>
          <w:tcPr>
            <w:tcW w:w="290" w:type="pct"/>
            <w:vMerge w:val="restart"/>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1"/>
        </w:trPr>
        <w:tc>
          <w:tcPr>
            <w:tcW w:w="4352" w:type="pct"/>
            <w:vMerge/>
            <w:tcBorders>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tcBorders>
              <w:top w:val="single" w:sz="4" w:space="0" w:color="auto"/>
              <w:left w:val="single" w:sz="4" w:space="0" w:color="auto"/>
              <w:right w:val="single" w:sz="4" w:space="0" w:color="auto"/>
            </w:tcBorders>
            <w:shd w:val="clear" w:color="auto" w:fill="D9D9D9"/>
          </w:tcPr>
          <w:p w:rsidR="00B55A04" w:rsidRPr="003D0AEE" w:rsidRDefault="00B55A04" w:rsidP="00277348">
            <w:pPr>
              <w:rPr>
                <w:rFonts w:ascii="Calibri" w:hAnsi="Calibri"/>
                <w:b/>
                <w:sz w:val="16"/>
                <w:szCs w:val="16"/>
              </w:rPr>
            </w:pPr>
            <w:r w:rsidRPr="003D0AEE">
              <w:rPr>
                <w:rFonts w:ascii="Calibri" w:hAnsi="Calibri"/>
                <w:b/>
                <w:szCs w:val="16"/>
              </w:rPr>
              <w:t xml:space="preserve">4. </w:t>
            </w:r>
            <w:r>
              <w:rPr>
                <w:rFonts w:ascii="Calibri" w:hAnsi="Calibri"/>
                <w:b/>
                <w:szCs w:val="16"/>
              </w:rPr>
              <w:t>E</w:t>
            </w:r>
            <w:r w:rsidRPr="00752B94">
              <w:rPr>
                <w:rFonts w:ascii="Calibri" w:hAnsi="Calibri"/>
                <w:b/>
                <w:szCs w:val="16"/>
              </w:rPr>
              <w:t>thics, sustainability and responsibility</w:t>
            </w:r>
          </w:p>
          <w:p w:rsidR="00B55A04" w:rsidRPr="003D0AEE" w:rsidRDefault="00B55A04" w:rsidP="00277348">
            <w:pPr>
              <w:spacing w:after="120"/>
              <w:rPr>
                <w:rFonts w:ascii="Calibri" w:hAnsi="Calibri"/>
                <w:sz w:val="14"/>
                <w:szCs w:val="14"/>
              </w:rPr>
            </w:pPr>
            <w:r>
              <w:rPr>
                <w:rFonts w:ascii="Calibri" w:hAnsi="Calibri"/>
                <w:sz w:val="14"/>
                <w:szCs w:val="14"/>
              </w:rPr>
              <w:t>Consideration for ethics, sustainability and responsibility within the context of the task.</w:t>
            </w:r>
          </w:p>
        </w:tc>
        <w:tc>
          <w:tcPr>
            <w:tcW w:w="358" w:type="pct"/>
            <w:tcBorders>
              <w:top w:val="single" w:sz="4" w:space="0" w:color="auto"/>
              <w:left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r>
      <w:tr w:rsidR="00B55A04" w:rsidRPr="003D0AEE" w:rsidTr="00277348">
        <w:trPr>
          <w:trHeight w:val="451"/>
        </w:trPr>
        <w:tc>
          <w:tcPr>
            <w:tcW w:w="4352" w:type="pct"/>
            <w:vMerge w:val="restart"/>
            <w:tcBorders>
              <w:top w:val="single" w:sz="4" w:space="0" w:color="auto"/>
              <w:left w:val="single" w:sz="4" w:space="0" w:color="auto"/>
              <w:right w:val="single" w:sz="4" w:space="0" w:color="auto"/>
            </w:tcBorders>
          </w:tcPr>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B55A04" w:rsidRPr="003D0AEE" w:rsidRDefault="00B55A04" w:rsidP="00277348">
            <w:pPr>
              <w:jc w:val="center"/>
              <w:rPr>
                <w:rFonts w:ascii="Calibri" w:hAnsi="Calibri"/>
                <w:sz w:val="32"/>
              </w:rPr>
            </w:pPr>
            <w:r>
              <w:rPr>
                <w:rFonts w:ascii="Calibri" w:hAnsi="Calibri"/>
                <w:sz w:val="32"/>
              </w:rPr>
              <w:t>20</w:t>
            </w:r>
          </w:p>
        </w:tc>
        <w:tc>
          <w:tcPr>
            <w:tcW w:w="290" w:type="pct"/>
            <w:vMerge w:val="restart"/>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vMerge/>
            <w:tcBorders>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tcBorders>
              <w:top w:val="single" w:sz="4" w:space="0" w:color="auto"/>
              <w:left w:val="single" w:sz="4" w:space="0" w:color="auto"/>
              <w:right w:val="single" w:sz="4" w:space="0" w:color="auto"/>
            </w:tcBorders>
            <w:shd w:val="clear" w:color="auto" w:fill="D9D9D9"/>
          </w:tcPr>
          <w:p w:rsidR="00B55A04" w:rsidRPr="003D0AEE" w:rsidRDefault="00B55A04" w:rsidP="00277348">
            <w:pPr>
              <w:rPr>
                <w:rFonts w:ascii="Calibri" w:hAnsi="Calibri"/>
                <w:b/>
                <w:sz w:val="16"/>
                <w:szCs w:val="16"/>
              </w:rPr>
            </w:pPr>
            <w:r w:rsidRPr="003D0AEE">
              <w:rPr>
                <w:rFonts w:ascii="Calibri" w:hAnsi="Calibri"/>
                <w:b/>
                <w:szCs w:val="16"/>
              </w:rPr>
              <w:t xml:space="preserve">5. </w:t>
            </w:r>
            <w:r>
              <w:rPr>
                <w:rFonts w:ascii="Calibri" w:hAnsi="Calibri"/>
                <w:b/>
              </w:rPr>
              <w:t>Articulation</w:t>
            </w:r>
            <w:r w:rsidRPr="003D0AEE">
              <w:rPr>
                <w:rFonts w:ascii="Calibri" w:hAnsi="Calibri"/>
                <w:b/>
                <w:sz w:val="16"/>
                <w:szCs w:val="16"/>
              </w:rPr>
              <w:t xml:space="preserve"> </w:t>
            </w:r>
          </w:p>
          <w:p w:rsidR="00B55A04" w:rsidRDefault="00B55A04" w:rsidP="00277348">
            <w:pPr>
              <w:spacing w:after="120"/>
              <w:rPr>
                <w:rFonts w:ascii="Calibri" w:hAnsi="Calibri"/>
                <w:sz w:val="14"/>
                <w:szCs w:val="14"/>
              </w:rPr>
            </w:pPr>
            <w:r>
              <w:rPr>
                <w:rFonts w:ascii="Calibri" w:hAnsi="Calibri"/>
                <w:sz w:val="14"/>
                <w:szCs w:val="14"/>
                <w:lang w:val="en"/>
              </w:rPr>
              <w:t>W</w:t>
            </w:r>
            <w:r w:rsidRPr="00EB17D2">
              <w:rPr>
                <w:rFonts w:ascii="Calibri" w:hAnsi="Calibri"/>
                <w:sz w:val="14"/>
                <w:szCs w:val="14"/>
                <w:lang w:val="en"/>
              </w:rPr>
              <w:t xml:space="preserve">ritten </w:t>
            </w:r>
            <w:r>
              <w:rPr>
                <w:rFonts w:ascii="Calibri" w:hAnsi="Calibri"/>
                <w:sz w:val="14"/>
                <w:szCs w:val="14"/>
                <w:lang w:val="en"/>
              </w:rPr>
              <w:t xml:space="preserve">or other presentation: </w:t>
            </w:r>
            <w:r w:rsidRPr="00EB17D2">
              <w:rPr>
                <w:rFonts w:ascii="Calibri" w:hAnsi="Calibri"/>
                <w:sz w:val="14"/>
                <w:szCs w:val="14"/>
                <w:lang w:val="en"/>
              </w:rPr>
              <w:t>clarity of expression, accuracy of grammar and spelling (please use your spell-checker, set to UK English), use of headings</w:t>
            </w:r>
            <w:r>
              <w:rPr>
                <w:rFonts w:ascii="Calibri" w:hAnsi="Calibri"/>
                <w:sz w:val="14"/>
                <w:szCs w:val="14"/>
                <w:lang w:val="en"/>
              </w:rPr>
              <w:t xml:space="preserve"> when appropriate</w:t>
            </w:r>
            <w:r w:rsidRPr="00EB17D2">
              <w:rPr>
                <w:rFonts w:ascii="Calibri" w:hAnsi="Calibri"/>
                <w:sz w:val="14"/>
                <w:szCs w:val="14"/>
                <w:lang w:val="en"/>
              </w:rPr>
              <w:t>, use of illustrations (captioned and referred to in the text), and your accurate use of the</w:t>
            </w:r>
            <w:r>
              <w:rPr>
                <w:rFonts w:ascii="Calibri" w:hAnsi="Calibri"/>
                <w:sz w:val="14"/>
                <w:szCs w:val="14"/>
                <w:lang w:val="en"/>
              </w:rPr>
              <w:t xml:space="preserve"> author/date referencing system (</w:t>
            </w:r>
            <w:r w:rsidRPr="00EB17D2">
              <w:rPr>
                <w:rFonts w:ascii="Calibri" w:hAnsi="Calibri"/>
                <w:sz w:val="14"/>
                <w:szCs w:val="14"/>
                <w:lang w:val="en"/>
              </w:rPr>
              <w:t>not to whether you have made a good selection of resources</w:t>
            </w:r>
            <w:r>
              <w:rPr>
                <w:rFonts w:ascii="Calibri" w:hAnsi="Calibri"/>
                <w:sz w:val="14"/>
                <w:szCs w:val="14"/>
                <w:lang w:val="en"/>
              </w:rPr>
              <w:t xml:space="preserve"> which pertains to criterion 1).</w:t>
            </w:r>
          </w:p>
          <w:p w:rsidR="00B55A04" w:rsidRPr="003D0AEE" w:rsidRDefault="00B55A04"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c>
          <w:tcPr>
            <w:tcW w:w="290" w:type="pct"/>
            <w:tcBorders>
              <w:top w:val="single" w:sz="4" w:space="0" w:color="auto"/>
              <w:left w:val="single" w:sz="4" w:space="0" w:color="auto"/>
              <w:bottom w:val="single" w:sz="4" w:space="0" w:color="auto"/>
              <w:right w:val="single" w:sz="4" w:space="0" w:color="auto"/>
            </w:tcBorders>
            <w:shd w:val="clear" w:color="auto" w:fill="D9D9D9"/>
          </w:tcPr>
          <w:p w:rsidR="00B55A04" w:rsidRPr="003D0AEE" w:rsidRDefault="00B55A04" w:rsidP="00277348">
            <w:pPr>
              <w:jc w:val="center"/>
              <w:rPr>
                <w:rFonts w:ascii="Calibri" w:hAnsi="Calibri"/>
                <w:sz w:val="32"/>
              </w:rPr>
            </w:pPr>
          </w:p>
        </w:tc>
      </w:tr>
      <w:tr w:rsidR="00B55A04" w:rsidRPr="003D0AEE" w:rsidTr="00277348">
        <w:trPr>
          <w:trHeight w:val="451"/>
        </w:trPr>
        <w:tc>
          <w:tcPr>
            <w:tcW w:w="4352" w:type="pct"/>
            <w:vMerge w:val="restart"/>
            <w:tcBorders>
              <w:top w:val="single" w:sz="4" w:space="0" w:color="auto"/>
              <w:left w:val="single" w:sz="4" w:space="0" w:color="auto"/>
              <w:right w:val="single" w:sz="4" w:space="0" w:color="auto"/>
            </w:tcBorders>
          </w:tcPr>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p w:rsidR="00B55A04" w:rsidRPr="003D0AEE" w:rsidRDefault="00B55A04" w:rsidP="00277348">
            <w:pPr>
              <w:spacing w:after="120"/>
              <w:rPr>
                <w:rFonts w:ascii="Calibri" w:hAnsi="Calibri"/>
                <w:sz w:val="14"/>
                <w:szCs w:val="14"/>
              </w:rPr>
            </w:pPr>
          </w:p>
        </w:tc>
        <w:tc>
          <w:tcPr>
            <w:tcW w:w="358" w:type="pct"/>
            <w:tcBorders>
              <w:top w:val="single" w:sz="4" w:space="0" w:color="auto"/>
              <w:left w:val="single" w:sz="4" w:space="0" w:color="auto"/>
              <w:right w:val="single" w:sz="4" w:space="0" w:color="auto"/>
            </w:tcBorders>
          </w:tcPr>
          <w:p w:rsidR="00B55A04" w:rsidRPr="003D0AEE" w:rsidRDefault="00B55A04" w:rsidP="00277348">
            <w:pPr>
              <w:jc w:val="center"/>
              <w:rPr>
                <w:rFonts w:ascii="Calibri" w:hAnsi="Calibri"/>
                <w:sz w:val="32"/>
              </w:rPr>
            </w:pPr>
            <w:r>
              <w:rPr>
                <w:rFonts w:ascii="Calibri" w:hAnsi="Calibri"/>
                <w:sz w:val="32"/>
              </w:rPr>
              <w:t>15</w:t>
            </w:r>
          </w:p>
        </w:tc>
        <w:tc>
          <w:tcPr>
            <w:tcW w:w="290" w:type="pct"/>
            <w:vMerge w:val="restart"/>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r w:rsidR="00B55A04" w:rsidRPr="003D0AEE" w:rsidTr="00277348">
        <w:trPr>
          <w:trHeight w:val="450"/>
        </w:trPr>
        <w:tc>
          <w:tcPr>
            <w:tcW w:w="4352" w:type="pct"/>
            <w:vMerge/>
            <w:tcBorders>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p>
        </w:tc>
        <w:tc>
          <w:tcPr>
            <w:tcW w:w="358" w:type="pct"/>
            <w:tcBorders>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c>
          <w:tcPr>
            <w:tcW w:w="290" w:type="pct"/>
            <w:vMerge/>
            <w:tcBorders>
              <w:top w:val="single" w:sz="4" w:space="0" w:color="auto"/>
              <w:left w:val="single" w:sz="4" w:space="0" w:color="auto"/>
              <w:bottom w:val="single" w:sz="4" w:space="0" w:color="auto"/>
              <w:right w:val="single" w:sz="4" w:space="0" w:color="auto"/>
            </w:tcBorders>
          </w:tcPr>
          <w:p w:rsidR="00B55A04" w:rsidRPr="003D0AEE" w:rsidRDefault="00B55A04" w:rsidP="00277348">
            <w:pPr>
              <w:jc w:val="center"/>
              <w:rPr>
                <w:rFonts w:ascii="Calibri" w:hAnsi="Calibri"/>
                <w:sz w:val="32"/>
              </w:rPr>
            </w:pPr>
          </w:p>
        </w:tc>
      </w:tr>
    </w:tbl>
    <w:p w:rsidR="00277348" w:rsidRPr="00277348" w:rsidRDefault="00277348" w:rsidP="00277348">
      <w:pPr>
        <w:rPr>
          <w:vanish/>
        </w:rPr>
      </w:pPr>
    </w:p>
    <w:tbl>
      <w:tblPr>
        <w:tblpPr w:leftFromText="180" w:rightFromText="180" w:vertAnchor="text" w:horzAnchor="margin" w:tblpXSpec="center" w:tblpY="880"/>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78"/>
        <w:gridCol w:w="2693"/>
        <w:gridCol w:w="2410"/>
      </w:tblGrid>
      <w:tr w:rsidR="00B55A04" w:rsidRPr="00525F5D" w:rsidTr="00B55A04">
        <w:trPr>
          <w:cantSplit/>
          <w:trHeight w:val="186"/>
        </w:trPr>
        <w:tc>
          <w:tcPr>
            <w:tcW w:w="4678" w:type="dxa"/>
            <w:vMerge w:val="restart"/>
            <w:shd w:val="pct15" w:color="auto" w:fill="auto"/>
            <w:vAlign w:val="center"/>
          </w:tcPr>
          <w:p w:rsidR="00B55A04" w:rsidRPr="00D968F8" w:rsidRDefault="00B55A04" w:rsidP="00B55A04">
            <w:pPr>
              <w:rPr>
                <w:rFonts w:ascii="Calibri" w:hAnsi="Calibri"/>
                <w:sz w:val="20"/>
                <w:szCs w:val="20"/>
              </w:rPr>
            </w:pPr>
            <w:r w:rsidRPr="00D968F8">
              <w:rPr>
                <w:rFonts w:ascii="Calibri" w:hAnsi="Calibri" w:cs="Arial"/>
                <w:b/>
                <w:bCs/>
                <w:sz w:val="20"/>
                <w:szCs w:val="20"/>
              </w:rPr>
              <w:t xml:space="preserve">Assignment Mark </w:t>
            </w:r>
            <w:r w:rsidRPr="00D968F8">
              <w:rPr>
                <w:rFonts w:ascii="Calibri" w:hAnsi="Calibri" w:cs="Arial"/>
                <w:bCs/>
                <w:sz w:val="20"/>
                <w:szCs w:val="20"/>
              </w:rPr>
              <w:t>(</w:t>
            </w:r>
            <w:r w:rsidRPr="00D968F8">
              <w:rPr>
                <w:rFonts w:ascii="Calibri" w:hAnsi="Calibri"/>
                <w:sz w:val="20"/>
                <w:szCs w:val="20"/>
              </w:rPr>
              <w:t>Assessment marks are subject to ratification at the Exam Board.  These comments and marks are to give feedback on module work and are for guidance only until they are confirmed. )</w:t>
            </w:r>
          </w:p>
        </w:tc>
        <w:tc>
          <w:tcPr>
            <w:tcW w:w="5103" w:type="dxa"/>
            <w:gridSpan w:val="2"/>
            <w:tcBorders>
              <w:bottom w:val="single" w:sz="4" w:space="0" w:color="auto"/>
            </w:tcBorders>
            <w:shd w:val="pct15" w:color="auto" w:fill="auto"/>
            <w:vAlign w:val="bottom"/>
          </w:tcPr>
          <w:p w:rsidR="00B55A04" w:rsidRPr="00EB4F96" w:rsidRDefault="00B55A04" w:rsidP="00B55A04">
            <w:pPr>
              <w:ind w:left="851" w:right="425"/>
              <w:rPr>
                <w:rFonts w:ascii="Calibri" w:hAnsi="Calibri" w:cs="Arial"/>
                <w:b/>
                <w:bCs/>
                <w:sz w:val="16"/>
                <w:szCs w:val="16"/>
              </w:rPr>
            </w:pPr>
            <w:r w:rsidRPr="00EB4F96">
              <w:rPr>
                <w:rFonts w:ascii="Calibri" w:hAnsi="Calibri" w:cs="Arial"/>
                <w:b/>
                <w:sz w:val="16"/>
                <w:szCs w:val="16"/>
              </w:rPr>
              <w:t>Late Submission Penalties (tick if appropriate)</w:t>
            </w:r>
          </w:p>
        </w:tc>
      </w:tr>
      <w:tr w:rsidR="00B55A04" w:rsidRPr="00525F5D" w:rsidTr="00B55A04">
        <w:trPr>
          <w:cantSplit/>
          <w:trHeight w:val="472"/>
        </w:trPr>
        <w:tc>
          <w:tcPr>
            <w:tcW w:w="4678" w:type="dxa"/>
            <w:vMerge/>
            <w:vAlign w:val="bottom"/>
          </w:tcPr>
          <w:p w:rsidR="00B55A04" w:rsidRPr="00525F5D" w:rsidRDefault="00B55A04" w:rsidP="00B55A04">
            <w:pPr>
              <w:ind w:left="851" w:right="425"/>
              <w:rPr>
                <w:rFonts w:ascii="Calibri" w:hAnsi="Calibri" w:cs="Arial"/>
              </w:rPr>
            </w:pPr>
          </w:p>
        </w:tc>
        <w:tc>
          <w:tcPr>
            <w:tcW w:w="2693" w:type="dxa"/>
            <w:vAlign w:val="bottom"/>
          </w:tcPr>
          <w:p w:rsidR="00B55A04" w:rsidRPr="00D968F8" w:rsidRDefault="00B55A04" w:rsidP="00B55A04">
            <w:pPr>
              <w:ind w:left="425" w:right="425"/>
              <w:rPr>
                <w:rFonts w:ascii="Calibri" w:hAnsi="Calibri" w:cs="Arial"/>
                <w:b/>
                <w:bCs/>
                <w:sz w:val="20"/>
                <w:szCs w:val="20"/>
              </w:rPr>
            </w:pPr>
            <w:r>
              <w:rPr>
                <w:rFonts w:ascii="Calibri" w:hAnsi="Calibri" w:cs="Arial"/>
                <w:sz w:val="20"/>
                <w:szCs w:val="20"/>
              </w:rPr>
              <w:t>Up to 1</w:t>
            </w:r>
            <w:r w:rsidRPr="00D968F8">
              <w:rPr>
                <w:rFonts w:ascii="Calibri" w:hAnsi="Calibri" w:cs="Arial"/>
                <w:sz w:val="20"/>
                <w:szCs w:val="20"/>
              </w:rPr>
              <w:t xml:space="preserve"> week late</w:t>
            </w:r>
          </w:p>
        </w:tc>
        <w:tc>
          <w:tcPr>
            <w:tcW w:w="2410" w:type="dxa"/>
            <w:vAlign w:val="bottom"/>
          </w:tcPr>
          <w:p w:rsidR="00B55A04" w:rsidRPr="00D968F8" w:rsidRDefault="00B55A04" w:rsidP="00B55A04">
            <w:pPr>
              <w:ind w:left="851" w:right="425"/>
              <w:jc w:val="center"/>
              <w:rPr>
                <w:rFonts w:ascii="Calibri" w:hAnsi="Calibri" w:cs="Arial"/>
                <w:sz w:val="20"/>
                <w:szCs w:val="20"/>
              </w:rPr>
            </w:pPr>
            <w:r w:rsidRPr="00D968F8">
              <w:rPr>
                <w:rFonts w:ascii="Calibri" w:hAnsi="Calibri" w:cs="Arial"/>
                <w:sz w:val="20"/>
                <w:szCs w:val="20"/>
              </w:rPr>
              <w:t>40% Max</w:t>
            </w:r>
          </w:p>
        </w:tc>
      </w:tr>
      <w:tr w:rsidR="00B55A04" w:rsidRPr="00525F5D" w:rsidTr="00B55A04">
        <w:trPr>
          <w:cantSplit/>
          <w:trHeight w:val="271"/>
        </w:trPr>
        <w:tc>
          <w:tcPr>
            <w:tcW w:w="4678" w:type="dxa"/>
            <w:vMerge/>
            <w:vAlign w:val="bottom"/>
          </w:tcPr>
          <w:p w:rsidR="00B55A04" w:rsidRPr="00525F5D" w:rsidRDefault="00B55A04" w:rsidP="00B55A04">
            <w:pPr>
              <w:ind w:left="851" w:right="425"/>
              <w:rPr>
                <w:rFonts w:ascii="Calibri" w:hAnsi="Calibri" w:cs="Arial"/>
              </w:rPr>
            </w:pPr>
          </w:p>
        </w:tc>
        <w:tc>
          <w:tcPr>
            <w:tcW w:w="2693" w:type="dxa"/>
            <w:vAlign w:val="bottom"/>
          </w:tcPr>
          <w:p w:rsidR="00B55A04" w:rsidRPr="00D968F8" w:rsidRDefault="00B55A04" w:rsidP="00B55A04">
            <w:pPr>
              <w:ind w:left="425" w:right="425"/>
              <w:rPr>
                <w:rFonts w:ascii="Calibri" w:hAnsi="Calibri" w:cs="Arial"/>
                <w:b/>
                <w:bCs/>
                <w:sz w:val="20"/>
                <w:szCs w:val="20"/>
              </w:rPr>
            </w:pPr>
            <w:r w:rsidRPr="00D968F8">
              <w:rPr>
                <w:rFonts w:ascii="Calibri" w:hAnsi="Calibri" w:cs="Arial"/>
                <w:sz w:val="20"/>
                <w:szCs w:val="20"/>
              </w:rPr>
              <w:t xml:space="preserve">Over </w:t>
            </w:r>
            <w:r>
              <w:rPr>
                <w:rFonts w:ascii="Calibri" w:hAnsi="Calibri" w:cs="Arial"/>
                <w:sz w:val="20"/>
                <w:szCs w:val="20"/>
              </w:rPr>
              <w:t>1</w:t>
            </w:r>
            <w:r w:rsidRPr="00D968F8">
              <w:rPr>
                <w:rFonts w:ascii="Calibri" w:hAnsi="Calibri" w:cs="Arial"/>
                <w:sz w:val="20"/>
                <w:szCs w:val="20"/>
              </w:rPr>
              <w:t xml:space="preserve"> week late</w:t>
            </w:r>
          </w:p>
        </w:tc>
        <w:tc>
          <w:tcPr>
            <w:tcW w:w="2410" w:type="dxa"/>
            <w:vAlign w:val="bottom"/>
          </w:tcPr>
          <w:p w:rsidR="00B55A04" w:rsidRPr="00D968F8" w:rsidRDefault="00B55A04" w:rsidP="00B55A04">
            <w:pPr>
              <w:ind w:left="851" w:right="425"/>
              <w:jc w:val="center"/>
              <w:rPr>
                <w:rFonts w:ascii="Calibri" w:hAnsi="Calibri" w:cs="Arial"/>
                <w:sz w:val="20"/>
                <w:szCs w:val="20"/>
              </w:rPr>
            </w:pPr>
            <w:r w:rsidRPr="00D968F8">
              <w:rPr>
                <w:rFonts w:ascii="Calibri" w:hAnsi="Calibri" w:cs="Arial"/>
                <w:sz w:val="20"/>
                <w:szCs w:val="20"/>
              </w:rPr>
              <w:t>0%</w:t>
            </w:r>
          </w:p>
        </w:tc>
      </w:tr>
    </w:tbl>
    <w:p w:rsidR="00B55A04" w:rsidRDefault="00B55A04" w:rsidP="00FF0BAC">
      <w:pPr>
        <w:ind w:left="851" w:right="425"/>
        <w:rPr>
          <w:rFonts w:ascii="Calibri" w:hAnsi="Calibri"/>
          <w:b/>
          <w:sz w:val="22"/>
          <w:szCs w:val="22"/>
        </w:rPr>
        <w:sectPr w:rsidR="00B55A04" w:rsidSect="00E26685">
          <w:footerReference w:type="default" r:id="rId8"/>
          <w:pgSz w:w="11894" w:h="16834"/>
          <w:pgMar w:top="1276" w:right="720" w:bottom="720" w:left="720" w:header="706" w:footer="454" w:gutter="0"/>
          <w:paperSrc w:first="1" w:other="1"/>
          <w:cols w:space="720"/>
          <w:docGrid w:linePitch="272"/>
        </w:sectPr>
      </w:pPr>
    </w:p>
    <w:p w:rsidR="00276EF0" w:rsidRDefault="00276EF0" w:rsidP="00FF0BAC">
      <w:pPr>
        <w:ind w:left="851" w:right="425"/>
      </w:pPr>
    </w:p>
    <w:tbl>
      <w:tblPr>
        <w:tblpPr w:leftFromText="180" w:rightFromText="180" w:vertAnchor="text" w:horzAnchor="page" w:tblpX="979" w:tblpY="-24"/>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598"/>
      </w:tblGrid>
      <w:tr w:rsidR="00276EF0" w:rsidRPr="00D77147" w:rsidTr="00CB18F0">
        <w:tc>
          <w:tcPr>
            <w:tcW w:w="10598" w:type="dxa"/>
            <w:shd w:val="clear" w:color="auto" w:fill="D9D9D9"/>
            <w:vAlign w:val="center"/>
          </w:tcPr>
          <w:p w:rsidR="00276EF0" w:rsidRPr="00137200" w:rsidRDefault="00276EF0" w:rsidP="00CB18F0">
            <w:pPr>
              <w:pStyle w:val="Heading3"/>
              <w:ind w:left="851" w:right="425"/>
              <w:rPr>
                <w:rFonts w:ascii="Calibri" w:hAnsi="Calibri"/>
                <w:sz w:val="40"/>
                <w:szCs w:val="40"/>
              </w:rPr>
            </w:pPr>
            <w:r w:rsidRPr="00137200">
              <w:rPr>
                <w:rFonts w:ascii="Calibri" w:hAnsi="Calibri"/>
                <w:sz w:val="18"/>
                <w:szCs w:val="18"/>
              </w:rPr>
              <w:br w:type="page"/>
            </w:r>
            <w:r w:rsidRPr="00137200">
              <w:rPr>
                <w:rFonts w:ascii="Calibri" w:hAnsi="Calibri"/>
                <w:sz w:val="40"/>
                <w:szCs w:val="40"/>
              </w:rPr>
              <w:t>COMMON ASSESSMENT AND MARKING CRITERIA</w:t>
            </w:r>
          </w:p>
        </w:tc>
      </w:tr>
    </w:tbl>
    <w:p w:rsidR="00276EF0" w:rsidRPr="00C315AF" w:rsidRDefault="00276EF0" w:rsidP="00B55A04">
      <w:pPr>
        <w:ind w:right="425"/>
        <w:rPr>
          <w:vanish/>
        </w:rPr>
      </w:pPr>
    </w:p>
    <w:tbl>
      <w:tblPr>
        <w:tblW w:w="4862" w:type="pct"/>
        <w:tblInd w:w="250" w:type="dxa"/>
        <w:tblLayout w:type="fixed"/>
        <w:tblLook w:val="04A0" w:firstRow="1" w:lastRow="0" w:firstColumn="1" w:lastColumn="0" w:noHBand="0" w:noVBand="1"/>
      </w:tblPr>
      <w:tblGrid>
        <w:gridCol w:w="1576"/>
        <w:gridCol w:w="1145"/>
        <w:gridCol w:w="1144"/>
        <w:gridCol w:w="1144"/>
        <w:gridCol w:w="1144"/>
        <w:gridCol w:w="1144"/>
        <w:gridCol w:w="1144"/>
        <w:gridCol w:w="1142"/>
      </w:tblGrid>
      <w:tr w:rsidR="00B55A04" w:rsidRPr="003D0AEE" w:rsidTr="00B55A04">
        <w:tc>
          <w:tcPr>
            <w:tcW w:w="822" w:type="pct"/>
            <w:tcBorders>
              <w:top w:val="single" w:sz="4" w:space="0" w:color="auto"/>
              <w:left w:val="single" w:sz="4" w:space="0" w:color="auto"/>
              <w:right w:val="single"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B55A04" w:rsidRPr="003D0AEE" w:rsidRDefault="00B55A04" w:rsidP="00277348">
            <w:pPr>
              <w:spacing w:after="120"/>
              <w:jc w:val="center"/>
              <w:rPr>
                <w:rFonts w:ascii="Calibri" w:hAnsi="Calibri"/>
                <w:b/>
                <w:sz w:val="12"/>
                <w:szCs w:val="16"/>
              </w:rPr>
            </w:pPr>
            <w:r w:rsidRPr="003D0AEE">
              <w:rPr>
                <w:rFonts w:ascii="Calibri" w:hAnsi="Calibri"/>
                <w:b/>
                <w:sz w:val="12"/>
                <w:szCs w:val="16"/>
              </w:rPr>
              <w:t>EXCEPTIONAL</w:t>
            </w:r>
          </w:p>
        </w:tc>
      </w:tr>
      <w:tr w:rsidR="00B55A04" w:rsidRPr="003D0AEE" w:rsidTr="00B55A04">
        <w:tc>
          <w:tcPr>
            <w:tcW w:w="822" w:type="pct"/>
            <w:tcBorders>
              <w:left w:val="single" w:sz="4" w:space="0" w:color="auto"/>
              <w:bottom w:val="single" w:sz="4" w:space="0" w:color="auto"/>
              <w:right w:val="single" w:sz="4" w:space="0" w:color="auto"/>
            </w:tcBorders>
            <w:shd w:val="clear" w:color="auto" w:fill="BFBFBF"/>
            <w:vAlign w:val="center"/>
          </w:tcPr>
          <w:p w:rsidR="00B55A04" w:rsidRPr="003D0AEE" w:rsidRDefault="00B55A04" w:rsidP="00277348">
            <w:pPr>
              <w:spacing w:before="120"/>
              <w:rPr>
                <w:rFonts w:ascii="Calibri" w:hAnsi="Calibri"/>
                <w:b/>
                <w:sz w:val="16"/>
                <w:szCs w:val="16"/>
              </w:rPr>
            </w:pPr>
            <w:r w:rsidRPr="003D0AEE">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B55A04" w:rsidRPr="003D0AEE" w:rsidRDefault="00B55A04" w:rsidP="00277348">
            <w:pPr>
              <w:spacing w:before="120" w:after="120"/>
              <w:jc w:val="center"/>
              <w:rPr>
                <w:rFonts w:ascii="Calibri" w:hAnsi="Calibri"/>
                <w:b/>
                <w:sz w:val="12"/>
                <w:szCs w:val="16"/>
              </w:rPr>
            </w:pPr>
            <w:r w:rsidRPr="003D0AEE">
              <w:rPr>
                <w:rFonts w:ascii="Calibri" w:hAnsi="Calibri"/>
                <w:b/>
                <w:sz w:val="12"/>
                <w:szCs w:val="16"/>
              </w:rPr>
              <w:t>80-100%</w:t>
            </w:r>
          </w:p>
        </w:tc>
      </w:tr>
      <w:tr w:rsidR="00B55A04" w:rsidRPr="003D0AEE" w:rsidTr="00B55A04">
        <w:trPr>
          <w:trHeight w:val="2229"/>
        </w:trPr>
        <w:tc>
          <w:tcPr>
            <w:tcW w:w="822" w:type="pct"/>
            <w:tcBorders>
              <w:top w:val="single" w:sz="4" w:space="0" w:color="auto"/>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r w:rsidRPr="003D0AEE">
              <w:rPr>
                <w:rFonts w:ascii="Calibri" w:hAnsi="Calibri"/>
                <w:b/>
                <w:sz w:val="16"/>
                <w:szCs w:val="16"/>
              </w:rPr>
              <w:t xml:space="preserve">1. Research-informed Literature </w:t>
            </w:r>
          </w:p>
          <w:p w:rsidR="00B55A04" w:rsidRPr="003D0AEE" w:rsidRDefault="00B55A04" w:rsidP="00277348">
            <w:pPr>
              <w:rPr>
                <w:rFonts w:ascii="Calibri" w:hAnsi="Calibri"/>
                <w:b/>
                <w:sz w:val="16"/>
                <w:szCs w:val="16"/>
              </w:rPr>
            </w:pPr>
            <w:r w:rsidRPr="003D0AEE">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Little or no evidence of reading.</w:t>
            </w:r>
          </w:p>
          <w:p w:rsidR="00B55A04" w:rsidRPr="003D0AEE" w:rsidRDefault="00B55A04" w:rsidP="00277348">
            <w:pPr>
              <w:rPr>
                <w:rFonts w:ascii="Calibri" w:hAnsi="Calibri"/>
                <w:sz w:val="12"/>
                <w:szCs w:val="16"/>
              </w:rPr>
            </w:pPr>
            <w:r w:rsidRPr="003D0AEE">
              <w:rPr>
                <w:rFonts w:ascii="Calibri" w:hAnsi="Calibri"/>
                <w:sz w:val="12"/>
                <w:szCs w:val="16"/>
              </w:rPr>
              <w:t>Views and findings unsupported and non-authoritative.</w:t>
            </w:r>
          </w:p>
          <w:p w:rsidR="00B55A04" w:rsidRPr="003D0AEE" w:rsidRDefault="00B55A04" w:rsidP="00277348">
            <w:pPr>
              <w:rPr>
                <w:rFonts w:ascii="Calibri" w:hAnsi="Calibri"/>
                <w:sz w:val="12"/>
                <w:szCs w:val="16"/>
              </w:rPr>
            </w:pPr>
            <w:r w:rsidRPr="003D0AEE">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B55A04" w:rsidRPr="003D0AEE" w:rsidRDefault="00B55A04" w:rsidP="00277348">
            <w:pPr>
              <w:rPr>
                <w:rFonts w:ascii="Calibri" w:hAnsi="Calibri"/>
                <w:sz w:val="12"/>
                <w:szCs w:val="16"/>
              </w:rPr>
            </w:pPr>
            <w:r w:rsidRPr="003D0AEE">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References to a limited range of mostly relevant sources. Some omissions and minor errors.</w:t>
            </w:r>
          </w:p>
          <w:p w:rsidR="00B55A04" w:rsidRPr="003D0AEE" w:rsidRDefault="00B55A04" w:rsidP="00277348">
            <w:pPr>
              <w:rPr>
                <w:rFonts w:ascii="Calibri" w:hAnsi="Calibri"/>
                <w:sz w:val="12"/>
                <w:szCs w:val="16"/>
              </w:rPr>
            </w:pPr>
            <w:r w:rsidRPr="003D0AEE">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B55A04" w:rsidRPr="003D0AEE" w:rsidRDefault="00B55A04" w:rsidP="00277348">
            <w:pPr>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B55A04" w:rsidRPr="003D0AEE" w:rsidTr="00B55A04">
        <w:tc>
          <w:tcPr>
            <w:tcW w:w="822" w:type="pct"/>
            <w:tcBorders>
              <w:top w:val="single" w:sz="4" w:space="0" w:color="auto"/>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r w:rsidRPr="003D0AEE">
              <w:rPr>
                <w:rFonts w:ascii="Calibri" w:hAnsi="Calibri"/>
                <w:b/>
                <w:sz w:val="16"/>
                <w:szCs w:val="16"/>
              </w:rPr>
              <w:t>2. Knowledge and Understanding of Subject</w:t>
            </w:r>
          </w:p>
          <w:p w:rsidR="00B55A04" w:rsidRPr="003D0AEE" w:rsidRDefault="00B55A04" w:rsidP="00277348">
            <w:pPr>
              <w:rPr>
                <w:rFonts w:ascii="Calibri" w:hAnsi="Calibri"/>
                <w:b/>
                <w:sz w:val="16"/>
                <w:szCs w:val="16"/>
              </w:rPr>
            </w:pPr>
            <w:r w:rsidRPr="003D0AEE">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B55A04" w:rsidRPr="003D0AEE" w:rsidRDefault="00B55A04" w:rsidP="00277348">
            <w:pPr>
              <w:spacing w:after="120"/>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B55A04" w:rsidRPr="003D0AEE" w:rsidTr="00B55A04">
        <w:tc>
          <w:tcPr>
            <w:tcW w:w="822" w:type="pct"/>
            <w:tcBorders>
              <w:top w:val="single" w:sz="4" w:space="0" w:color="auto"/>
              <w:left w:val="single" w:sz="4" w:space="0" w:color="auto"/>
              <w:bottom w:val="single" w:sz="4" w:space="0" w:color="auto"/>
              <w:right w:val="single" w:sz="4" w:space="0" w:color="auto"/>
            </w:tcBorders>
          </w:tcPr>
          <w:p w:rsidR="00B55A04" w:rsidRPr="003D0AEE" w:rsidRDefault="00B55A04" w:rsidP="00277348">
            <w:pPr>
              <w:rPr>
                <w:rFonts w:ascii="Calibri" w:hAnsi="Calibri"/>
                <w:b/>
                <w:sz w:val="16"/>
                <w:szCs w:val="16"/>
              </w:rPr>
            </w:pPr>
            <w:r w:rsidRPr="003D0AEE">
              <w:rPr>
                <w:rFonts w:ascii="Calibri" w:hAnsi="Calibri"/>
                <w:b/>
                <w:sz w:val="16"/>
                <w:szCs w:val="16"/>
              </w:rPr>
              <w:t>3.  Analysis</w:t>
            </w:r>
          </w:p>
          <w:p w:rsidR="00B55A04" w:rsidRPr="003D0AEE" w:rsidRDefault="00B55A04" w:rsidP="00277348">
            <w:pPr>
              <w:rPr>
                <w:rFonts w:ascii="Calibri" w:hAnsi="Calibri"/>
                <w:sz w:val="16"/>
                <w:szCs w:val="16"/>
              </w:rPr>
            </w:pPr>
            <w:r w:rsidRPr="003D0AEE">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B55A04" w:rsidRPr="003D0AEE" w:rsidRDefault="00B55A04" w:rsidP="00277348">
            <w:pPr>
              <w:rPr>
                <w:rFonts w:ascii="Calibri" w:hAnsi="Calibri"/>
                <w:sz w:val="12"/>
                <w:szCs w:val="16"/>
              </w:rPr>
            </w:pPr>
            <w:r w:rsidRPr="003D0AEE">
              <w:rPr>
                <w:rFonts w:ascii="Calibri" w:hAnsi="Calibri"/>
                <w:sz w:val="12"/>
                <w:szCs w:val="16"/>
              </w:rPr>
              <w:t>Some evidence to support findings/ views, but evidence not consistently interpreted.</w:t>
            </w:r>
          </w:p>
          <w:p w:rsidR="00B55A04" w:rsidRPr="003D0AEE" w:rsidRDefault="00B55A04" w:rsidP="00277348">
            <w:pPr>
              <w:rPr>
                <w:rFonts w:ascii="Calibri" w:hAnsi="Calibri"/>
                <w:sz w:val="12"/>
                <w:szCs w:val="16"/>
              </w:rPr>
            </w:pPr>
            <w:r w:rsidRPr="003D0AEE">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B55A04" w:rsidRPr="003D0AEE" w:rsidRDefault="00B55A04" w:rsidP="00277348">
            <w:pPr>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B55A04" w:rsidRPr="003D0AEE" w:rsidRDefault="00B55A04" w:rsidP="00277348">
            <w:pPr>
              <w:rPr>
                <w:rFonts w:ascii="Calibri" w:hAnsi="Calibri"/>
                <w:sz w:val="12"/>
                <w:szCs w:val="16"/>
              </w:rPr>
            </w:pPr>
            <w:r w:rsidRPr="003D0AEE">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B55A04" w:rsidRPr="003D0AEE" w:rsidRDefault="00B55A04" w:rsidP="00277348">
            <w:pPr>
              <w:rPr>
                <w:rFonts w:ascii="Calibri" w:hAnsi="Calibri"/>
                <w:sz w:val="12"/>
                <w:szCs w:val="16"/>
              </w:rPr>
            </w:pPr>
            <w:r w:rsidRPr="003D0AEE">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B55A04" w:rsidRPr="003D0AEE" w:rsidRDefault="00B55A04" w:rsidP="00277348">
            <w:pPr>
              <w:rPr>
                <w:rFonts w:ascii="Calibri" w:hAnsi="Calibri"/>
                <w:sz w:val="12"/>
                <w:szCs w:val="16"/>
              </w:rPr>
            </w:pPr>
            <w:r w:rsidRPr="003D0AEE">
              <w:rPr>
                <w:rFonts w:ascii="Calibri" w:hAnsi="Calibri"/>
                <w:sz w:val="12"/>
                <w:szCs w:val="16"/>
              </w:rPr>
              <w:t>Ability to investigate contradictory information and identify reasons for contradictions.</w:t>
            </w:r>
          </w:p>
          <w:p w:rsidR="00B55A04" w:rsidRPr="003D0AEE" w:rsidRDefault="00B55A04" w:rsidP="00277348">
            <w:pPr>
              <w:rPr>
                <w:rFonts w:ascii="Calibri" w:hAnsi="Calibri"/>
                <w:sz w:val="12"/>
                <w:szCs w:val="16"/>
              </w:rPr>
            </w:pPr>
            <w:r w:rsidRPr="003D0AEE">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B55A04" w:rsidRPr="003D0AEE" w:rsidRDefault="00B55A04" w:rsidP="00277348">
            <w:pPr>
              <w:rPr>
                <w:rFonts w:ascii="Calibri" w:hAnsi="Calibri"/>
                <w:sz w:val="12"/>
                <w:szCs w:val="16"/>
              </w:rPr>
            </w:pPr>
            <w:r w:rsidRPr="003D0AEE">
              <w:rPr>
                <w:rFonts w:ascii="Calibri" w:hAnsi="Calibri"/>
                <w:sz w:val="12"/>
                <w:szCs w:val="16"/>
              </w:rPr>
              <w:t>Ability to investigate contradictory information and identify reasons for contradictions.</w:t>
            </w:r>
          </w:p>
          <w:p w:rsidR="00B55A04" w:rsidRPr="003D0AEE" w:rsidRDefault="00B55A04" w:rsidP="00277348">
            <w:pPr>
              <w:rPr>
                <w:rFonts w:ascii="Calibri" w:hAnsi="Calibri"/>
                <w:sz w:val="12"/>
                <w:szCs w:val="16"/>
              </w:rPr>
            </w:pPr>
            <w:r w:rsidRPr="003D0AEE">
              <w:rPr>
                <w:rFonts w:ascii="Calibri" w:hAnsi="Calibri"/>
                <w:sz w:val="12"/>
                <w:szCs w:val="16"/>
              </w:rPr>
              <w:t>Highly persuasive conclusions</w:t>
            </w:r>
          </w:p>
        </w:tc>
      </w:tr>
      <w:tr w:rsidR="00B55A04" w:rsidRPr="003D0AEE" w:rsidTr="00B55A04">
        <w:trPr>
          <w:trHeight w:val="2942"/>
        </w:trPr>
        <w:tc>
          <w:tcPr>
            <w:tcW w:w="822" w:type="pct"/>
            <w:tcBorders>
              <w:top w:val="single" w:sz="4" w:space="0" w:color="auto"/>
              <w:left w:val="single" w:sz="4" w:space="0" w:color="auto"/>
              <w:bottom w:val="single" w:sz="4" w:space="0" w:color="auto"/>
              <w:right w:val="single" w:sz="4" w:space="0" w:color="auto"/>
            </w:tcBorders>
          </w:tcPr>
          <w:p w:rsidR="00B55A04" w:rsidRPr="00752B94" w:rsidRDefault="00B55A04" w:rsidP="00277348">
            <w:pPr>
              <w:rPr>
                <w:rFonts w:ascii="Calibri" w:hAnsi="Calibri"/>
                <w:b/>
                <w:sz w:val="16"/>
                <w:szCs w:val="16"/>
              </w:rPr>
            </w:pPr>
            <w:r w:rsidRPr="00752B94">
              <w:rPr>
                <w:rFonts w:ascii="Calibri" w:hAnsi="Calibri"/>
                <w:b/>
                <w:sz w:val="16"/>
                <w:szCs w:val="16"/>
              </w:rPr>
              <w:t>4. Ethics, sustainability and responsibility</w:t>
            </w:r>
          </w:p>
          <w:p w:rsidR="00B55A04" w:rsidRPr="00752B94" w:rsidRDefault="00B55A04" w:rsidP="00277348">
            <w:pPr>
              <w:rPr>
                <w:rFonts w:ascii="Calibri" w:hAnsi="Calibri"/>
                <w:sz w:val="16"/>
                <w:szCs w:val="16"/>
              </w:rPr>
            </w:pPr>
            <w:r w:rsidRPr="00752B94">
              <w:rPr>
                <w:rFonts w:ascii="Calibri" w:hAnsi="Calibri"/>
                <w:sz w:val="16"/>
                <w:szCs w:val="16"/>
              </w:rPr>
              <w:t>Consideration for ethics, sustainability and responsibility within the context of the task.</w:t>
            </w:r>
          </w:p>
        </w:tc>
        <w:tc>
          <w:tcPr>
            <w:tcW w:w="597" w:type="pct"/>
            <w:tcBorders>
              <w:top w:val="single" w:sz="4" w:space="0" w:color="auto"/>
              <w:left w:val="single"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 xml:space="preserve">Limited or no </w:t>
            </w:r>
            <w:r>
              <w:rPr>
                <w:rFonts w:ascii="Calibri" w:hAnsi="Calibri"/>
                <w:sz w:val="12"/>
                <w:szCs w:val="16"/>
              </w:rPr>
              <w:t>consideration or appropriate examples used throughout</w:t>
            </w:r>
          </w:p>
        </w:tc>
        <w:tc>
          <w:tcPr>
            <w:tcW w:w="597" w:type="pct"/>
            <w:tcBorders>
              <w:top w:val="single" w:sz="4" w:space="0" w:color="auto"/>
              <w:left w:val="dashed" w:sz="4" w:space="0" w:color="auto"/>
              <w:bottom w:val="single" w:sz="4" w:space="0" w:color="auto"/>
              <w:right w:val="double"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 xml:space="preserve">Rudimentary levels of </w:t>
            </w:r>
            <w:r>
              <w:rPr>
                <w:rFonts w:ascii="Calibri" w:hAnsi="Calibri"/>
                <w:sz w:val="12"/>
                <w:szCs w:val="16"/>
              </w:rPr>
              <w:t>consideration with partial use of examples lacking contexts throughout.</w:t>
            </w:r>
          </w:p>
        </w:tc>
        <w:tc>
          <w:tcPr>
            <w:tcW w:w="597" w:type="pct"/>
            <w:tcBorders>
              <w:top w:val="single" w:sz="4" w:space="0" w:color="auto"/>
              <w:left w:val="double"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Pr>
                <w:rFonts w:ascii="Calibri" w:hAnsi="Calibri"/>
                <w:sz w:val="12"/>
                <w:szCs w:val="16"/>
              </w:rPr>
              <w:t>A</w:t>
            </w:r>
            <w:r w:rsidRPr="003D0AEE">
              <w:rPr>
                <w:rFonts w:ascii="Calibri" w:hAnsi="Calibri"/>
                <w:sz w:val="12"/>
                <w:szCs w:val="16"/>
              </w:rPr>
              <w:t xml:space="preserve">dequate levels of </w:t>
            </w:r>
            <w:r>
              <w:rPr>
                <w:rFonts w:ascii="Calibri" w:hAnsi="Calibri"/>
                <w:sz w:val="12"/>
                <w:szCs w:val="16"/>
              </w:rPr>
              <w:t>consideration with some critical use of appropriate examples or contexts evident where relevant.</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Pr>
                <w:rFonts w:ascii="Calibri" w:hAnsi="Calibri"/>
                <w:sz w:val="12"/>
                <w:szCs w:val="16"/>
              </w:rPr>
              <w:t>G</w:t>
            </w:r>
            <w:r w:rsidRPr="003D0AEE">
              <w:rPr>
                <w:rFonts w:ascii="Calibri" w:hAnsi="Calibri"/>
                <w:sz w:val="12"/>
                <w:szCs w:val="16"/>
              </w:rPr>
              <w:t xml:space="preserve">ood levels of </w:t>
            </w:r>
            <w:r>
              <w:rPr>
                <w:rFonts w:ascii="Calibri" w:hAnsi="Calibri"/>
                <w:sz w:val="12"/>
                <w:szCs w:val="16"/>
              </w:rPr>
              <w:t>consideration with critical use of appropriate examples or contexts where relevant</w:t>
            </w:r>
            <w:r w:rsidRPr="003D0AEE">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Pr>
                <w:rFonts w:ascii="Calibri" w:hAnsi="Calibri"/>
                <w:sz w:val="12"/>
                <w:szCs w:val="16"/>
              </w:rPr>
              <w:t>V</w:t>
            </w:r>
            <w:r w:rsidRPr="003D0AEE">
              <w:rPr>
                <w:rFonts w:ascii="Calibri" w:hAnsi="Calibri"/>
                <w:sz w:val="12"/>
                <w:szCs w:val="16"/>
              </w:rPr>
              <w:t xml:space="preserve">ery good levels of </w:t>
            </w:r>
            <w:r>
              <w:rPr>
                <w:rFonts w:ascii="Calibri" w:hAnsi="Calibri"/>
                <w:sz w:val="12"/>
                <w:szCs w:val="16"/>
              </w:rPr>
              <w:t>consideration with critical use of appropriate examples or contexts mostly evident.</w:t>
            </w:r>
          </w:p>
        </w:tc>
        <w:tc>
          <w:tcPr>
            <w:tcW w:w="597" w:type="pct"/>
            <w:tcBorders>
              <w:top w:val="single" w:sz="4" w:space="0" w:color="auto"/>
              <w:left w:val="dashed" w:sz="4" w:space="0" w:color="auto"/>
              <w:bottom w:val="single" w:sz="4" w:space="0" w:color="auto"/>
              <w:right w:val="dashed" w:sz="4" w:space="0" w:color="auto"/>
            </w:tcBorders>
          </w:tcPr>
          <w:p w:rsidR="00B55A04" w:rsidRPr="003D0AEE" w:rsidRDefault="00B55A04" w:rsidP="00277348">
            <w:pPr>
              <w:rPr>
                <w:rFonts w:ascii="Calibri" w:hAnsi="Calibri"/>
                <w:sz w:val="12"/>
                <w:szCs w:val="16"/>
              </w:rPr>
            </w:pPr>
            <w:r>
              <w:rPr>
                <w:rFonts w:ascii="Calibri" w:hAnsi="Calibri"/>
                <w:sz w:val="12"/>
                <w:szCs w:val="16"/>
              </w:rPr>
              <w:t>A</w:t>
            </w:r>
            <w:r w:rsidRPr="003D0AEE">
              <w:rPr>
                <w:rFonts w:ascii="Calibri" w:hAnsi="Calibri"/>
                <w:sz w:val="12"/>
                <w:szCs w:val="16"/>
              </w:rPr>
              <w:t xml:space="preserve">dvanced levels of </w:t>
            </w:r>
            <w:r>
              <w:rPr>
                <w:rFonts w:ascii="Calibri" w:hAnsi="Calibri"/>
                <w:sz w:val="12"/>
                <w:szCs w:val="16"/>
              </w:rPr>
              <w:t>consideration with critical use of appropriate examples or contexts evident throughout.</w:t>
            </w:r>
          </w:p>
        </w:tc>
        <w:tc>
          <w:tcPr>
            <w:tcW w:w="597" w:type="pct"/>
            <w:tcBorders>
              <w:top w:val="single" w:sz="4" w:space="0" w:color="auto"/>
              <w:left w:val="dashed" w:sz="4" w:space="0" w:color="auto"/>
              <w:bottom w:val="single" w:sz="4" w:space="0" w:color="auto"/>
              <w:right w:val="single" w:sz="4" w:space="0" w:color="auto"/>
            </w:tcBorders>
          </w:tcPr>
          <w:p w:rsidR="00B55A04" w:rsidRPr="003D0AEE" w:rsidRDefault="00B55A04" w:rsidP="00277348">
            <w:pPr>
              <w:rPr>
                <w:rFonts w:ascii="Calibri" w:hAnsi="Calibri"/>
                <w:sz w:val="12"/>
                <w:szCs w:val="16"/>
              </w:rPr>
            </w:pPr>
            <w:r w:rsidRPr="003D0AEE">
              <w:rPr>
                <w:rFonts w:ascii="Calibri" w:hAnsi="Calibri"/>
                <w:sz w:val="12"/>
                <w:szCs w:val="16"/>
              </w:rPr>
              <w:t xml:space="preserve">Outstanding levels of </w:t>
            </w:r>
            <w:r>
              <w:rPr>
                <w:rFonts w:ascii="Calibri" w:hAnsi="Calibri"/>
                <w:sz w:val="12"/>
                <w:szCs w:val="16"/>
              </w:rPr>
              <w:t>consideration with critical use of appropriate examples or contexts evident throughout.</w:t>
            </w:r>
          </w:p>
        </w:tc>
      </w:tr>
      <w:tr w:rsidR="00B55A04" w:rsidRPr="003D0AEE" w:rsidTr="00B55A04">
        <w:tc>
          <w:tcPr>
            <w:tcW w:w="822" w:type="pct"/>
            <w:tcBorders>
              <w:top w:val="single" w:sz="4" w:space="0" w:color="auto"/>
              <w:left w:val="single" w:sz="4" w:space="0" w:color="auto"/>
              <w:bottom w:val="single" w:sz="4" w:space="0" w:color="auto"/>
              <w:right w:val="single" w:sz="4" w:space="0" w:color="auto"/>
            </w:tcBorders>
          </w:tcPr>
          <w:p w:rsidR="00B55A04" w:rsidRPr="00477F29" w:rsidRDefault="00B55A04" w:rsidP="00277348">
            <w:pPr>
              <w:rPr>
                <w:rFonts w:ascii="Calibri" w:hAnsi="Calibri"/>
                <w:b/>
                <w:sz w:val="16"/>
                <w:szCs w:val="16"/>
              </w:rPr>
            </w:pPr>
            <w:r w:rsidRPr="00477F29">
              <w:rPr>
                <w:rFonts w:ascii="Calibri" w:hAnsi="Calibri"/>
                <w:b/>
                <w:sz w:val="16"/>
                <w:szCs w:val="16"/>
              </w:rPr>
              <w:t xml:space="preserve">5. Articulation </w:t>
            </w:r>
          </w:p>
          <w:p w:rsidR="00B55A04" w:rsidRDefault="00B55A04" w:rsidP="00277348">
            <w:pPr>
              <w:spacing w:after="120"/>
              <w:rPr>
                <w:rFonts w:ascii="Calibri" w:hAnsi="Calibri"/>
                <w:sz w:val="14"/>
                <w:szCs w:val="14"/>
              </w:rPr>
            </w:pPr>
            <w:r>
              <w:rPr>
                <w:rFonts w:ascii="Calibri" w:hAnsi="Calibri"/>
                <w:sz w:val="14"/>
                <w:szCs w:val="14"/>
                <w:lang w:val="en"/>
              </w:rPr>
              <w:t>W</w:t>
            </w:r>
            <w:r w:rsidRPr="00EB17D2">
              <w:rPr>
                <w:rFonts w:ascii="Calibri" w:hAnsi="Calibri"/>
                <w:sz w:val="14"/>
                <w:szCs w:val="14"/>
                <w:lang w:val="en"/>
              </w:rPr>
              <w:t xml:space="preserve">ritten </w:t>
            </w:r>
            <w:r>
              <w:rPr>
                <w:rFonts w:ascii="Calibri" w:hAnsi="Calibri"/>
                <w:sz w:val="14"/>
                <w:szCs w:val="14"/>
                <w:lang w:val="en"/>
              </w:rPr>
              <w:t xml:space="preserve">or other presentation: </w:t>
            </w:r>
            <w:r w:rsidRPr="00EB17D2">
              <w:rPr>
                <w:rFonts w:ascii="Calibri" w:hAnsi="Calibri"/>
                <w:sz w:val="14"/>
                <w:szCs w:val="14"/>
                <w:lang w:val="en"/>
              </w:rPr>
              <w:t>clarity of expression, accuracy of grammar and spelling (please use your spell-checker, set to UK English), use of headings</w:t>
            </w:r>
            <w:r>
              <w:rPr>
                <w:rFonts w:ascii="Calibri" w:hAnsi="Calibri"/>
                <w:sz w:val="14"/>
                <w:szCs w:val="14"/>
                <w:lang w:val="en"/>
              </w:rPr>
              <w:t xml:space="preserve"> when appropriate</w:t>
            </w:r>
            <w:r w:rsidRPr="00EB17D2">
              <w:rPr>
                <w:rFonts w:ascii="Calibri" w:hAnsi="Calibri"/>
                <w:sz w:val="14"/>
                <w:szCs w:val="14"/>
                <w:lang w:val="en"/>
              </w:rPr>
              <w:t>, use of illustrations (captioned and referred to in the text), and your accurate use of the</w:t>
            </w:r>
            <w:r>
              <w:rPr>
                <w:rFonts w:ascii="Calibri" w:hAnsi="Calibri"/>
                <w:sz w:val="14"/>
                <w:szCs w:val="14"/>
                <w:lang w:val="en"/>
              </w:rPr>
              <w:t xml:space="preserve"> author/date referencing system (</w:t>
            </w:r>
            <w:r w:rsidRPr="00EB17D2">
              <w:rPr>
                <w:rFonts w:ascii="Calibri" w:hAnsi="Calibri"/>
                <w:sz w:val="14"/>
                <w:szCs w:val="14"/>
                <w:lang w:val="en"/>
              </w:rPr>
              <w:t>not to whether you have made a good selection of resources</w:t>
            </w:r>
            <w:r>
              <w:rPr>
                <w:rFonts w:ascii="Calibri" w:hAnsi="Calibri"/>
                <w:sz w:val="14"/>
                <w:szCs w:val="14"/>
                <w:lang w:val="en"/>
              </w:rPr>
              <w:t xml:space="preserve"> which pertains to criterion 1).</w:t>
            </w:r>
          </w:p>
          <w:p w:rsidR="00B55A04" w:rsidRPr="003D0AEE" w:rsidRDefault="00B55A04" w:rsidP="00277348">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B55A04" w:rsidRPr="000B4B1B" w:rsidRDefault="00B55A04" w:rsidP="00277348">
            <w:pPr>
              <w:rPr>
                <w:rFonts w:ascii="Calibri" w:hAnsi="Calibri"/>
                <w:sz w:val="12"/>
                <w:szCs w:val="16"/>
              </w:rPr>
            </w:pPr>
            <w:r w:rsidRPr="000B4B1B">
              <w:rPr>
                <w:rFonts w:ascii="Calibri" w:hAnsi="Calibri"/>
                <w:sz w:val="12"/>
                <w:szCs w:val="16"/>
              </w:rPr>
              <w:t xml:space="preserve">Demonstrates </w:t>
            </w:r>
            <w:r>
              <w:rPr>
                <w:rFonts w:ascii="Calibri" w:hAnsi="Calibri"/>
                <w:sz w:val="12"/>
                <w:szCs w:val="16"/>
              </w:rPr>
              <w:t>poor</w:t>
            </w:r>
            <w:r w:rsidRPr="000B4B1B">
              <w:rPr>
                <w:rFonts w:ascii="Calibri" w:hAnsi="Calibri"/>
                <w:sz w:val="12"/>
                <w:szCs w:val="16"/>
              </w:rPr>
              <w:t xml:space="preserve"> articulation. </w:t>
            </w:r>
          </w:p>
          <w:p w:rsidR="00B55A04" w:rsidRPr="000B4B1B" w:rsidRDefault="00B55A04" w:rsidP="00277348">
            <w:pPr>
              <w:rPr>
                <w:rFonts w:ascii="Calibri" w:hAnsi="Calibri"/>
                <w:sz w:val="12"/>
                <w:szCs w:val="16"/>
              </w:rPr>
            </w:pPr>
            <w:r w:rsidRPr="000B4B1B">
              <w:rPr>
                <w:rFonts w:ascii="Calibri" w:hAnsi="Calibri"/>
                <w:sz w:val="12"/>
                <w:szCs w:val="16"/>
              </w:rPr>
              <w:t xml:space="preserve">Work demonstrates </w:t>
            </w:r>
            <w:r>
              <w:rPr>
                <w:rFonts w:ascii="Calibri" w:hAnsi="Calibri"/>
                <w:sz w:val="12"/>
                <w:szCs w:val="16"/>
              </w:rPr>
              <w:t>poor</w:t>
            </w:r>
            <w:r w:rsidRPr="000B4B1B">
              <w:rPr>
                <w:rFonts w:ascii="Calibri" w:hAnsi="Calibri"/>
                <w:sz w:val="12"/>
                <w:szCs w:val="16"/>
              </w:rPr>
              <w:t xml:space="preserve"> clarity and </w:t>
            </w:r>
            <w:r>
              <w:rPr>
                <w:rFonts w:ascii="Calibri" w:hAnsi="Calibri"/>
                <w:sz w:val="12"/>
                <w:szCs w:val="16"/>
              </w:rPr>
              <w:t xml:space="preserve">lacks </w:t>
            </w:r>
            <w:r w:rsidRPr="000B4B1B">
              <w:rPr>
                <w:rFonts w:ascii="Calibri" w:hAnsi="Calibri"/>
                <w:sz w:val="12"/>
                <w:szCs w:val="16"/>
              </w:rPr>
              <w:t>coherence.</w:t>
            </w:r>
          </w:p>
          <w:p w:rsidR="00B55A04" w:rsidRPr="003D0AEE" w:rsidRDefault="00B55A04" w:rsidP="00277348">
            <w:pPr>
              <w:rPr>
                <w:rFonts w:ascii="Calibri" w:hAnsi="Calibri"/>
                <w:sz w:val="12"/>
                <w:szCs w:val="16"/>
              </w:rPr>
            </w:pPr>
            <w:r w:rsidRPr="000B4B1B">
              <w:rPr>
                <w:rFonts w:ascii="Calibri" w:hAnsi="Calibri"/>
                <w:sz w:val="12"/>
                <w:szCs w:val="16"/>
              </w:rPr>
              <w:t xml:space="preserve">Work is </w:t>
            </w:r>
            <w:r>
              <w:rPr>
                <w:rFonts w:ascii="Calibri" w:hAnsi="Calibri"/>
                <w:sz w:val="12"/>
                <w:szCs w:val="16"/>
              </w:rPr>
              <w:t>disjointed</w:t>
            </w:r>
            <w:r w:rsidRPr="000B4B1B">
              <w:rPr>
                <w:rFonts w:ascii="Calibri" w:hAnsi="Calibri"/>
                <w:sz w:val="12"/>
                <w:szCs w:val="16"/>
              </w:rPr>
              <w:t xml:space="preserve"> and is presented with </w:t>
            </w:r>
            <w:r>
              <w:rPr>
                <w:rFonts w:ascii="Calibri" w:hAnsi="Calibri"/>
                <w:sz w:val="12"/>
                <w:szCs w:val="16"/>
              </w:rPr>
              <w:t>poor</w:t>
            </w:r>
            <w:r w:rsidRPr="000B4B1B">
              <w:rPr>
                <w:rFonts w:ascii="Calibri" w:hAnsi="Calibri"/>
                <w:sz w:val="12"/>
                <w:szCs w:val="16"/>
              </w:rPr>
              <w:t xml:space="preserve"> levels of professionalism.</w:t>
            </w:r>
          </w:p>
        </w:tc>
        <w:tc>
          <w:tcPr>
            <w:tcW w:w="597" w:type="pct"/>
            <w:tcBorders>
              <w:top w:val="single" w:sz="4" w:space="0" w:color="auto"/>
              <w:left w:val="dashed" w:sz="4" w:space="0" w:color="auto"/>
              <w:bottom w:val="single" w:sz="4" w:space="0" w:color="auto"/>
              <w:right w:val="double" w:sz="4" w:space="0" w:color="auto"/>
            </w:tcBorders>
          </w:tcPr>
          <w:p w:rsidR="00B55A04" w:rsidRPr="000B4B1B" w:rsidRDefault="00B55A04" w:rsidP="00277348">
            <w:pPr>
              <w:rPr>
                <w:rFonts w:ascii="Calibri" w:hAnsi="Calibri"/>
                <w:sz w:val="12"/>
                <w:szCs w:val="16"/>
              </w:rPr>
            </w:pPr>
            <w:r w:rsidRPr="000B4B1B">
              <w:rPr>
                <w:rFonts w:ascii="Calibri" w:hAnsi="Calibri"/>
                <w:sz w:val="12"/>
                <w:szCs w:val="16"/>
              </w:rPr>
              <w:t xml:space="preserve">Demonstrates </w:t>
            </w:r>
            <w:r>
              <w:rPr>
                <w:rFonts w:ascii="Calibri" w:hAnsi="Calibri"/>
                <w:sz w:val="12"/>
                <w:szCs w:val="16"/>
              </w:rPr>
              <w:t>low</w:t>
            </w:r>
            <w:r w:rsidRPr="000B4B1B">
              <w:rPr>
                <w:rFonts w:ascii="Calibri" w:hAnsi="Calibri"/>
                <w:sz w:val="12"/>
                <w:szCs w:val="16"/>
              </w:rPr>
              <w:t xml:space="preserve"> level of articulation. </w:t>
            </w:r>
          </w:p>
          <w:p w:rsidR="00B55A04" w:rsidRPr="000B4B1B" w:rsidRDefault="00B55A04" w:rsidP="00277348">
            <w:pPr>
              <w:rPr>
                <w:rFonts w:ascii="Calibri" w:hAnsi="Calibri"/>
                <w:sz w:val="12"/>
                <w:szCs w:val="16"/>
              </w:rPr>
            </w:pPr>
            <w:r w:rsidRPr="000B4B1B">
              <w:rPr>
                <w:rFonts w:ascii="Calibri" w:hAnsi="Calibri"/>
                <w:sz w:val="12"/>
                <w:szCs w:val="16"/>
              </w:rPr>
              <w:t xml:space="preserve">Work demonstrates </w:t>
            </w:r>
            <w:r>
              <w:rPr>
                <w:rFonts w:ascii="Calibri" w:hAnsi="Calibri"/>
                <w:sz w:val="12"/>
                <w:szCs w:val="16"/>
              </w:rPr>
              <w:t>low</w:t>
            </w:r>
            <w:r w:rsidRPr="000B4B1B">
              <w:rPr>
                <w:rFonts w:ascii="Calibri" w:hAnsi="Calibri"/>
                <w:sz w:val="12"/>
                <w:szCs w:val="16"/>
              </w:rPr>
              <w:t xml:space="preserve"> clarity and coherence.</w:t>
            </w:r>
          </w:p>
          <w:p w:rsidR="00B55A04" w:rsidRPr="003D0AEE" w:rsidRDefault="00B55A04" w:rsidP="00277348">
            <w:pPr>
              <w:rPr>
                <w:rFonts w:ascii="Calibri" w:hAnsi="Calibri"/>
                <w:sz w:val="12"/>
                <w:szCs w:val="16"/>
              </w:rPr>
            </w:pPr>
            <w:r w:rsidRPr="000B4B1B">
              <w:rPr>
                <w:rFonts w:ascii="Calibri" w:hAnsi="Calibri"/>
                <w:sz w:val="12"/>
                <w:szCs w:val="16"/>
              </w:rPr>
              <w:t xml:space="preserve">Work </w:t>
            </w:r>
            <w:r>
              <w:rPr>
                <w:rFonts w:ascii="Calibri" w:hAnsi="Calibri"/>
                <w:sz w:val="12"/>
                <w:szCs w:val="16"/>
              </w:rPr>
              <w:t>often lacks</w:t>
            </w:r>
            <w:r w:rsidRPr="000B4B1B">
              <w:rPr>
                <w:rFonts w:ascii="Calibri" w:hAnsi="Calibri"/>
                <w:sz w:val="12"/>
                <w:szCs w:val="16"/>
              </w:rPr>
              <w:t xml:space="preserve"> </w:t>
            </w:r>
            <w:r>
              <w:rPr>
                <w:rFonts w:ascii="Calibri" w:hAnsi="Calibri"/>
                <w:sz w:val="12"/>
                <w:szCs w:val="16"/>
              </w:rPr>
              <w:t>fluidity</w:t>
            </w:r>
            <w:r w:rsidRPr="000B4B1B">
              <w:rPr>
                <w:rFonts w:ascii="Calibri" w:hAnsi="Calibri"/>
                <w:sz w:val="12"/>
                <w:szCs w:val="16"/>
              </w:rPr>
              <w:t xml:space="preserve"> and is presented with </w:t>
            </w:r>
            <w:r>
              <w:rPr>
                <w:rFonts w:ascii="Calibri" w:hAnsi="Calibri"/>
                <w:sz w:val="12"/>
                <w:szCs w:val="16"/>
              </w:rPr>
              <w:t>low</w:t>
            </w:r>
            <w:r w:rsidRPr="000B4B1B">
              <w:rPr>
                <w:rFonts w:ascii="Calibri" w:hAnsi="Calibri"/>
                <w:sz w:val="12"/>
                <w:szCs w:val="16"/>
              </w:rPr>
              <w:t xml:space="preserve"> levels of professionalism.</w:t>
            </w:r>
          </w:p>
        </w:tc>
        <w:tc>
          <w:tcPr>
            <w:tcW w:w="597" w:type="pct"/>
            <w:tcBorders>
              <w:top w:val="single" w:sz="4" w:space="0" w:color="auto"/>
              <w:left w:val="double" w:sz="4" w:space="0" w:color="auto"/>
              <w:bottom w:val="single" w:sz="4" w:space="0" w:color="auto"/>
              <w:right w:val="dashed" w:sz="4" w:space="0" w:color="auto"/>
            </w:tcBorders>
          </w:tcPr>
          <w:p w:rsidR="00B55A04" w:rsidRPr="000B4B1B" w:rsidRDefault="00B55A04" w:rsidP="00277348">
            <w:pPr>
              <w:rPr>
                <w:rFonts w:ascii="Calibri" w:hAnsi="Calibri"/>
                <w:sz w:val="12"/>
                <w:szCs w:val="16"/>
              </w:rPr>
            </w:pPr>
            <w:r w:rsidRPr="000B4B1B">
              <w:rPr>
                <w:rFonts w:ascii="Calibri" w:hAnsi="Calibri"/>
                <w:sz w:val="12"/>
                <w:szCs w:val="16"/>
              </w:rPr>
              <w:t xml:space="preserve">Demonstrates </w:t>
            </w:r>
            <w:r>
              <w:rPr>
                <w:rFonts w:ascii="Calibri" w:hAnsi="Calibri"/>
                <w:sz w:val="12"/>
                <w:szCs w:val="16"/>
              </w:rPr>
              <w:t>adequate</w:t>
            </w:r>
            <w:r w:rsidRPr="000B4B1B">
              <w:rPr>
                <w:rFonts w:ascii="Calibri" w:hAnsi="Calibri"/>
                <w:sz w:val="12"/>
                <w:szCs w:val="16"/>
              </w:rPr>
              <w:t xml:space="preserve"> level of articulation. </w:t>
            </w:r>
          </w:p>
          <w:p w:rsidR="00B55A04" w:rsidRPr="000B4B1B" w:rsidRDefault="00B55A04" w:rsidP="00277348">
            <w:pPr>
              <w:rPr>
                <w:rFonts w:ascii="Calibri" w:hAnsi="Calibri"/>
                <w:sz w:val="12"/>
                <w:szCs w:val="16"/>
              </w:rPr>
            </w:pPr>
            <w:r w:rsidRPr="000B4B1B">
              <w:rPr>
                <w:rFonts w:ascii="Calibri" w:hAnsi="Calibri"/>
                <w:sz w:val="12"/>
                <w:szCs w:val="16"/>
              </w:rPr>
              <w:t xml:space="preserve">Work demonstrates </w:t>
            </w:r>
            <w:r>
              <w:rPr>
                <w:rFonts w:ascii="Calibri" w:hAnsi="Calibri"/>
                <w:sz w:val="12"/>
                <w:szCs w:val="16"/>
              </w:rPr>
              <w:t>adequate</w:t>
            </w:r>
            <w:r w:rsidRPr="000B4B1B">
              <w:rPr>
                <w:rFonts w:ascii="Calibri" w:hAnsi="Calibri"/>
                <w:sz w:val="12"/>
                <w:szCs w:val="16"/>
              </w:rPr>
              <w:t xml:space="preserve"> clarity and coherence.</w:t>
            </w:r>
          </w:p>
          <w:p w:rsidR="00B55A04" w:rsidRPr="003D0AEE" w:rsidRDefault="00B55A04" w:rsidP="00277348">
            <w:pPr>
              <w:rPr>
                <w:rFonts w:ascii="Calibri" w:hAnsi="Calibri"/>
                <w:sz w:val="12"/>
                <w:szCs w:val="16"/>
              </w:rPr>
            </w:pPr>
            <w:r>
              <w:rPr>
                <w:rFonts w:ascii="Calibri" w:hAnsi="Calibri"/>
                <w:sz w:val="12"/>
                <w:szCs w:val="16"/>
              </w:rPr>
              <w:t>Work is lacks some fluidity</w:t>
            </w:r>
            <w:r w:rsidRPr="000B4B1B">
              <w:rPr>
                <w:rFonts w:ascii="Calibri" w:hAnsi="Calibri"/>
                <w:sz w:val="12"/>
                <w:szCs w:val="16"/>
              </w:rPr>
              <w:t xml:space="preserve"> and is presented with </w:t>
            </w:r>
            <w:r>
              <w:rPr>
                <w:rFonts w:ascii="Calibri" w:hAnsi="Calibri"/>
                <w:sz w:val="12"/>
                <w:szCs w:val="16"/>
              </w:rPr>
              <w:t>adequate</w:t>
            </w:r>
            <w:r w:rsidRPr="000B4B1B">
              <w:rPr>
                <w:rFonts w:ascii="Calibri" w:hAnsi="Calibri"/>
                <w:sz w:val="12"/>
                <w:szCs w:val="16"/>
              </w:rPr>
              <w:t xml:space="preserve"> levels of professionalism.</w:t>
            </w:r>
          </w:p>
        </w:tc>
        <w:tc>
          <w:tcPr>
            <w:tcW w:w="597" w:type="pct"/>
            <w:tcBorders>
              <w:top w:val="single" w:sz="4" w:space="0" w:color="auto"/>
              <w:left w:val="dashed" w:sz="4" w:space="0" w:color="auto"/>
              <w:bottom w:val="single" w:sz="4" w:space="0" w:color="auto"/>
              <w:right w:val="dashed" w:sz="4" w:space="0" w:color="auto"/>
            </w:tcBorders>
          </w:tcPr>
          <w:p w:rsidR="00B55A04" w:rsidRPr="000B4B1B" w:rsidRDefault="00B55A04" w:rsidP="00277348">
            <w:pPr>
              <w:rPr>
                <w:rFonts w:ascii="Calibri" w:hAnsi="Calibri"/>
                <w:sz w:val="12"/>
                <w:szCs w:val="16"/>
              </w:rPr>
            </w:pPr>
            <w:r w:rsidRPr="000B4B1B">
              <w:rPr>
                <w:rFonts w:ascii="Calibri" w:hAnsi="Calibri"/>
                <w:sz w:val="12"/>
                <w:szCs w:val="16"/>
              </w:rPr>
              <w:t xml:space="preserve">Demonstrates </w:t>
            </w:r>
            <w:r>
              <w:rPr>
                <w:rFonts w:ascii="Calibri" w:hAnsi="Calibri"/>
                <w:sz w:val="12"/>
                <w:szCs w:val="16"/>
              </w:rPr>
              <w:t>good</w:t>
            </w:r>
            <w:r w:rsidRPr="000B4B1B">
              <w:rPr>
                <w:rFonts w:ascii="Calibri" w:hAnsi="Calibri"/>
                <w:sz w:val="12"/>
                <w:szCs w:val="16"/>
              </w:rPr>
              <w:t xml:space="preserve"> level of articulation. </w:t>
            </w:r>
          </w:p>
          <w:p w:rsidR="00B55A04" w:rsidRPr="000B4B1B" w:rsidRDefault="00B55A04" w:rsidP="00277348">
            <w:pPr>
              <w:rPr>
                <w:rFonts w:ascii="Calibri" w:hAnsi="Calibri"/>
                <w:sz w:val="12"/>
                <w:szCs w:val="16"/>
              </w:rPr>
            </w:pPr>
            <w:r w:rsidRPr="000B4B1B">
              <w:rPr>
                <w:rFonts w:ascii="Calibri" w:hAnsi="Calibri"/>
                <w:sz w:val="12"/>
                <w:szCs w:val="16"/>
              </w:rPr>
              <w:t xml:space="preserve">Work demonstrates </w:t>
            </w:r>
            <w:r>
              <w:rPr>
                <w:rFonts w:ascii="Calibri" w:hAnsi="Calibri"/>
                <w:sz w:val="12"/>
                <w:szCs w:val="16"/>
              </w:rPr>
              <w:t>good</w:t>
            </w:r>
            <w:r w:rsidRPr="000B4B1B">
              <w:rPr>
                <w:rFonts w:ascii="Calibri" w:hAnsi="Calibri"/>
                <w:sz w:val="12"/>
                <w:szCs w:val="16"/>
              </w:rPr>
              <w:t xml:space="preserve"> clarity and coherence.</w:t>
            </w:r>
          </w:p>
          <w:p w:rsidR="00B55A04" w:rsidRPr="003D0AEE" w:rsidRDefault="00B55A04" w:rsidP="00277348">
            <w:pPr>
              <w:rPr>
                <w:rFonts w:ascii="Calibri" w:hAnsi="Calibri"/>
                <w:sz w:val="12"/>
                <w:szCs w:val="16"/>
              </w:rPr>
            </w:pPr>
            <w:r w:rsidRPr="000B4B1B">
              <w:rPr>
                <w:rFonts w:ascii="Calibri" w:hAnsi="Calibri"/>
                <w:sz w:val="12"/>
                <w:szCs w:val="16"/>
              </w:rPr>
              <w:t xml:space="preserve">Work is </w:t>
            </w:r>
            <w:r>
              <w:rPr>
                <w:rFonts w:ascii="Calibri" w:hAnsi="Calibri"/>
                <w:sz w:val="12"/>
                <w:szCs w:val="16"/>
              </w:rPr>
              <w:t xml:space="preserve">mostly </w:t>
            </w:r>
            <w:r w:rsidRPr="000B4B1B">
              <w:rPr>
                <w:rFonts w:ascii="Calibri" w:hAnsi="Calibri"/>
                <w:sz w:val="12"/>
                <w:szCs w:val="16"/>
              </w:rPr>
              <w:t xml:space="preserve">fluent and is presented with </w:t>
            </w:r>
            <w:r>
              <w:rPr>
                <w:rFonts w:ascii="Calibri" w:hAnsi="Calibri"/>
                <w:sz w:val="12"/>
                <w:szCs w:val="16"/>
              </w:rPr>
              <w:t>good</w:t>
            </w:r>
            <w:r w:rsidRPr="000B4B1B">
              <w:rPr>
                <w:rFonts w:ascii="Calibri" w:hAnsi="Calibri"/>
                <w:sz w:val="12"/>
                <w:szCs w:val="16"/>
              </w:rPr>
              <w:t xml:space="preserve"> levels of professionalism.</w:t>
            </w:r>
          </w:p>
        </w:tc>
        <w:tc>
          <w:tcPr>
            <w:tcW w:w="597" w:type="pct"/>
            <w:tcBorders>
              <w:top w:val="single" w:sz="4" w:space="0" w:color="auto"/>
              <w:left w:val="dashed" w:sz="4" w:space="0" w:color="auto"/>
              <w:bottom w:val="single" w:sz="4" w:space="0" w:color="auto"/>
              <w:right w:val="dashed" w:sz="4" w:space="0" w:color="auto"/>
            </w:tcBorders>
          </w:tcPr>
          <w:p w:rsidR="00B55A04" w:rsidRPr="000B4B1B" w:rsidRDefault="00B55A04" w:rsidP="00277348">
            <w:pPr>
              <w:rPr>
                <w:rFonts w:ascii="Calibri" w:hAnsi="Calibri"/>
                <w:sz w:val="12"/>
                <w:szCs w:val="16"/>
              </w:rPr>
            </w:pPr>
            <w:r w:rsidRPr="000B4B1B">
              <w:rPr>
                <w:rFonts w:ascii="Calibri" w:hAnsi="Calibri"/>
                <w:sz w:val="12"/>
                <w:szCs w:val="16"/>
              </w:rPr>
              <w:t xml:space="preserve">Demonstrates high level of articulation. </w:t>
            </w:r>
          </w:p>
          <w:p w:rsidR="00B55A04" w:rsidRPr="000B4B1B" w:rsidRDefault="00B55A04" w:rsidP="00277348">
            <w:pPr>
              <w:rPr>
                <w:rFonts w:ascii="Calibri" w:hAnsi="Calibri"/>
                <w:sz w:val="12"/>
                <w:szCs w:val="16"/>
              </w:rPr>
            </w:pPr>
            <w:r w:rsidRPr="000B4B1B">
              <w:rPr>
                <w:rFonts w:ascii="Calibri" w:hAnsi="Calibri"/>
                <w:sz w:val="12"/>
                <w:szCs w:val="16"/>
              </w:rPr>
              <w:t>Work demonstrates high clarity and coherence.</w:t>
            </w:r>
          </w:p>
          <w:p w:rsidR="00B55A04" w:rsidRPr="003D0AEE" w:rsidRDefault="00B55A04" w:rsidP="00277348">
            <w:pPr>
              <w:rPr>
                <w:rFonts w:ascii="Calibri" w:hAnsi="Calibri"/>
                <w:sz w:val="12"/>
                <w:szCs w:val="16"/>
              </w:rPr>
            </w:pPr>
            <w:r w:rsidRPr="000B4B1B">
              <w:rPr>
                <w:rFonts w:ascii="Calibri" w:hAnsi="Calibri"/>
                <w:sz w:val="12"/>
                <w:szCs w:val="16"/>
              </w:rPr>
              <w:t xml:space="preserve">Work is fluent and is presented with </w:t>
            </w:r>
            <w:r>
              <w:rPr>
                <w:rFonts w:ascii="Calibri" w:hAnsi="Calibri"/>
                <w:sz w:val="12"/>
                <w:szCs w:val="16"/>
              </w:rPr>
              <w:t>very good</w:t>
            </w:r>
            <w:r w:rsidRPr="000B4B1B">
              <w:rPr>
                <w:rFonts w:ascii="Calibri" w:hAnsi="Calibri"/>
                <w:sz w:val="12"/>
                <w:szCs w:val="16"/>
              </w:rPr>
              <w:t xml:space="preserve"> levels of professionalism.</w:t>
            </w:r>
          </w:p>
        </w:tc>
        <w:tc>
          <w:tcPr>
            <w:tcW w:w="597" w:type="pct"/>
            <w:tcBorders>
              <w:top w:val="single" w:sz="4" w:space="0" w:color="auto"/>
              <w:left w:val="dashed" w:sz="4" w:space="0" w:color="auto"/>
              <w:bottom w:val="single" w:sz="4" w:space="0" w:color="auto"/>
              <w:right w:val="dashed" w:sz="4" w:space="0" w:color="auto"/>
            </w:tcBorders>
          </w:tcPr>
          <w:p w:rsidR="00B55A04" w:rsidRPr="000B4B1B" w:rsidRDefault="00B55A04" w:rsidP="00277348">
            <w:pPr>
              <w:rPr>
                <w:rFonts w:ascii="Calibri" w:hAnsi="Calibri"/>
                <w:sz w:val="12"/>
                <w:szCs w:val="16"/>
              </w:rPr>
            </w:pPr>
            <w:r w:rsidRPr="000B4B1B">
              <w:rPr>
                <w:rFonts w:ascii="Calibri" w:hAnsi="Calibri"/>
                <w:sz w:val="12"/>
                <w:szCs w:val="16"/>
              </w:rPr>
              <w:t xml:space="preserve">Demonstrates </w:t>
            </w:r>
            <w:r>
              <w:rPr>
                <w:rFonts w:ascii="Calibri" w:hAnsi="Calibri"/>
                <w:sz w:val="12"/>
                <w:szCs w:val="16"/>
              </w:rPr>
              <w:t xml:space="preserve">very </w:t>
            </w:r>
            <w:r w:rsidRPr="000B4B1B">
              <w:rPr>
                <w:rFonts w:ascii="Calibri" w:hAnsi="Calibri"/>
                <w:sz w:val="12"/>
                <w:szCs w:val="16"/>
              </w:rPr>
              <w:t xml:space="preserve">high level of articulation. </w:t>
            </w:r>
          </w:p>
          <w:p w:rsidR="00B55A04" w:rsidRPr="000B4B1B" w:rsidRDefault="00B55A04" w:rsidP="00277348">
            <w:pPr>
              <w:rPr>
                <w:rFonts w:ascii="Calibri" w:hAnsi="Calibri"/>
                <w:sz w:val="12"/>
                <w:szCs w:val="16"/>
              </w:rPr>
            </w:pPr>
            <w:r w:rsidRPr="000B4B1B">
              <w:rPr>
                <w:rFonts w:ascii="Calibri" w:hAnsi="Calibri"/>
                <w:sz w:val="12"/>
                <w:szCs w:val="16"/>
              </w:rPr>
              <w:t xml:space="preserve">Work demonstrates </w:t>
            </w:r>
            <w:r>
              <w:rPr>
                <w:rFonts w:ascii="Calibri" w:hAnsi="Calibri"/>
                <w:sz w:val="12"/>
                <w:szCs w:val="16"/>
              </w:rPr>
              <w:t>very high</w:t>
            </w:r>
            <w:r w:rsidRPr="000B4B1B">
              <w:rPr>
                <w:rFonts w:ascii="Calibri" w:hAnsi="Calibri"/>
                <w:sz w:val="12"/>
                <w:szCs w:val="16"/>
              </w:rPr>
              <w:t xml:space="preserve"> clarity and coherence.</w:t>
            </w:r>
          </w:p>
          <w:p w:rsidR="00B55A04" w:rsidRPr="003D0AEE" w:rsidRDefault="00B55A04" w:rsidP="00277348">
            <w:pPr>
              <w:rPr>
                <w:rFonts w:ascii="Calibri" w:hAnsi="Calibri"/>
                <w:sz w:val="12"/>
                <w:szCs w:val="16"/>
              </w:rPr>
            </w:pPr>
            <w:r w:rsidRPr="000B4B1B">
              <w:rPr>
                <w:rFonts w:ascii="Calibri" w:hAnsi="Calibri"/>
                <w:sz w:val="12"/>
                <w:szCs w:val="16"/>
              </w:rPr>
              <w:t xml:space="preserve">Work is </w:t>
            </w:r>
            <w:r>
              <w:rPr>
                <w:rFonts w:ascii="Calibri" w:hAnsi="Calibri"/>
                <w:sz w:val="12"/>
                <w:szCs w:val="16"/>
              </w:rPr>
              <w:t>very</w:t>
            </w:r>
            <w:r w:rsidRPr="000B4B1B">
              <w:rPr>
                <w:rFonts w:ascii="Calibri" w:hAnsi="Calibri"/>
                <w:sz w:val="12"/>
                <w:szCs w:val="16"/>
              </w:rPr>
              <w:t xml:space="preserve"> fluent and is presented with high levels of professionalism.</w:t>
            </w:r>
          </w:p>
        </w:tc>
        <w:tc>
          <w:tcPr>
            <w:tcW w:w="597" w:type="pct"/>
            <w:tcBorders>
              <w:top w:val="single" w:sz="4" w:space="0" w:color="auto"/>
              <w:left w:val="dashed" w:sz="4" w:space="0" w:color="auto"/>
              <w:bottom w:val="single" w:sz="4" w:space="0" w:color="auto"/>
              <w:right w:val="single" w:sz="4" w:space="0" w:color="auto"/>
            </w:tcBorders>
          </w:tcPr>
          <w:p w:rsidR="00B55A04" w:rsidRPr="003D0AEE" w:rsidRDefault="00B55A04" w:rsidP="00277348">
            <w:pPr>
              <w:rPr>
                <w:rFonts w:ascii="Calibri" w:hAnsi="Calibri"/>
                <w:sz w:val="12"/>
                <w:szCs w:val="16"/>
              </w:rPr>
            </w:pPr>
            <w:r>
              <w:rPr>
                <w:rFonts w:ascii="Calibri" w:hAnsi="Calibri"/>
                <w:sz w:val="12"/>
                <w:szCs w:val="16"/>
              </w:rPr>
              <w:t xml:space="preserve">Demonstrates </w:t>
            </w:r>
            <w:r w:rsidRPr="003D0AEE">
              <w:rPr>
                <w:rFonts w:ascii="Calibri" w:hAnsi="Calibri"/>
                <w:sz w:val="12"/>
                <w:szCs w:val="16"/>
              </w:rPr>
              <w:t xml:space="preserve">exceptionally high level of </w:t>
            </w:r>
            <w:r>
              <w:rPr>
                <w:rFonts w:ascii="Calibri" w:hAnsi="Calibri"/>
                <w:sz w:val="12"/>
                <w:szCs w:val="16"/>
              </w:rPr>
              <w:t>articulation</w:t>
            </w:r>
            <w:r w:rsidRPr="003D0AEE">
              <w:rPr>
                <w:rFonts w:ascii="Calibri" w:hAnsi="Calibri"/>
                <w:sz w:val="12"/>
                <w:szCs w:val="16"/>
              </w:rPr>
              <w:t xml:space="preserve">. </w:t>
            </w:r>
          </w:p>
          <w:p w:rsidR="00B55A04" w:rsidRPr="003D0AEE" w:rsidRDefault="00B55A04" w:rsidP="00277348">
            <w:pPr>
              <w:rPr>
                <w:rFonts w:ascii="Calibri" w:hAnsi="Calibri"/>
                <w:sz w:val="12"/>
                <w:szCs w:val="16"/>
              </w:rPr>
            </w:pPr>
            <w:r>
              <w:rPr>
                <w:rFonts w:ascii="Calibri" w:hAnsi="Calibri"/>
                <w:sz w:val="12"/>
                <w:szCs w:val="16"/>
              </w:rPr>
              <w:t>W</w:t>
            </w:r>
            <w:r w:rsidRPr="003D0AEE">
              <w:rPr>
                <w:rFonts w:ascii="Calibri" w:hAnsi="Calibri"/>
                <w:sz w:val="12"/>
                <w:szCs w:val="16"/>
              </w:rPr>
              <w:t>ork</w:t>
            </w:r>
            <w:r>
              <w:rPr>
                <w:rFonts w:ascii="Calibri" w:hAnsi="Calibri"/>
                <w:sz w:val="12"/>
                <w:szCs w:val="16"/>
              </w:rPr>
              <w:t xml:space="preserve"> demonstrates exceptional</w:t>
            </w:r>
            <w:r w:rsidRPr="003D0AEE">
              <w:rPr>
                <w:rFonts w:ascii="Calibri" w:hAnsi="Calibri"/>
                <w:sz w:val="12"/>
                <w:szCs w:val="16"/>
              </w:rPr>
              <w:t xml:space="preserve"> </w:t>
            </w:r>
            <w:r>
              <w:rPr>
                <w:rFonts w:ascii="Calibri" w:hAnsi="Calibri"/>
                <w:sz w:val="12"/>
                <w:szCs w:val="16"/>
              </w:rPr>
              <w:t>clarity and coherence</w:t>
            </w:r>
            <w:r w:rsidRPr="003D0AEE">
              <w:rPr>
                <w:rFonts w:ascii="Calibri" w:hAnsi="Calibri"/>
                <w:sz w:val="12"/>
                <w:szCs w:val="16"/>
              </w:rPr>
              <w:t>.</w:t>
            </w:r>
          </w:p>
          <w:p w:rsidR="00B55A04" w:rsidRPr="003D0AEE" w:rsidRDefault="00B55A04" w:rsidP="00277348">
            <w:pPr>
              <w:rPr>
                <w:rFonts w:ascii="Calibri" w:hAnsi="Calibri"/>
                <w:sz w:val="12"/>
                <w:szCs w:val="16"/>
              </w:rPr>
            </w:pPr>
            <w:r w:rsidRPr="003D0AEE">
              <w:rPr>
                <w:rFonts w:ascii="Calibri" w:hAnsi="Calibri"/>
                <w:sz w:val="12"/>
                <w:szCs w:val="16"/>
              </w:rPr>
              <w:t xml:space="preserve">Work is exceptionally fluent and is presented </w:t>
            </w:r>
            <w:r>
              <w:rPr>
                <w:rFonts w:ascii="Calibri" w:hAnsi="Calibri"/>
                <w:sz w:val="12"/>
                <w:szCs w:val="16"/>
              </w:rPr>
              <w:t>with outstanding professionalism</w:t>
            </w:r>
            <w:r w:rsidRPr="003D0AEE">
              <w:rPr>
                <w:rFonts w:ascii="Calibri" w:hAnsi="Calibri"/>
                <w:sz w:val="12"/>
                <w:szCs w:val="16"/>
              </w:rPr>
              <w:t>.</w:t>
            </w:r>
          </w:p>
        </w:tc>
      </w:tr>
    </w:tbl>
    <w:p w:rsidR="00B2589C" w:rsidRPr="00CB18F0" w:rsidRDefault="00B2589C" w:rsidP="00CB18F0">
      <w:pPr>
        <w:ind w:right="425"/>
        <w:jc w:val="both"/>
      </w:pPr>
    </w:p>
    <w:sectPr w:rsidR="00B2589C" w:rsidRPr="00CB18F0" w:rsidSect="007F3492">
      <w:headerReference w:type="default" r:id="rId9"/>
      <w:footerReference w:type="even" r:id="rId10"/>
      <w:footerReference w:type="default" r:id="rId11"/>
      <w:pgSz w:w="11907" w:h="16840" w:code="9"/>
      <w:pgMar w:top="0" w:right="1134" w:bottom="851" w:left="1134" w:header="567" w:footer="56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E1E83" w:rsidRDefault="00DE1E83">
      <w:r>
        <w:separator/>
      </w:r>
    </w:p>
  </w:endnote>
  <w:endnote w:type="continuationSeparator" w:id="0">
    <w:p w:rsidR="00DE1E83" w:rsidRDefault="00DE1E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18F0" w:rsidRDefault="00CB18F0">
    <w:pPr>
      <w:pStyle w:val="Footer"/>
      <w:jc w:val="center"/>
    </w:pPr>
    <w:r>
      <w:t xml:space="preserve">Page </w:t>
    </w:r>
    <w:r>
      <w:rPr>
        <w:b/>
      </w:rPr>
      <w:fldChar w:fldCharType="begin"/>
    </w:r>
    <w:r>
      <w:rPr>
        <w:b/>
      </w:rPr>
      <w:instrText xml:space="preserve"> PAGE </w:instrText>
    </w:r>
    <w:r>
      <w:rPr>
        <w:b/>
      </w:rPr>
      <w:fldChar w:fldCharType="separate"/>
    </w:r>
    <w:r w:rsidR="00F96EA2">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F96EA2">
      <w:rPr>
        <w:b/>
        <w:noProof/>
      </w:rPr>
      <w:t>9</w:t>
    </w:r>
    <w:r>
      <w:rPr>
        <w:b/>
      </w:rPr>
      <w:fldChar w:fldCharType="end"/>
    </w:r>
  </w:p>
  <w:p w:rsidR="00CB18F0" w:rsidRDefault="00CB18F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6EF0" w:rsidRDefault="00276EF0">
    <w:pPr>
      <w:pStyle w:val="Footer"/>
      <w:jc w:val="center"/>
    </w:pPr>
    <w:r>
      <w:t xml:space="preserve">Page </w:t>
    </w:r>
    <w:r>
      <w:rPr>
        <w:b/>
      </w:rPr>
      <w:fldChar w:fldCharType="begin"/>
    </w:r>
    <w:r>
      <w:rPr>
        <w:b/>
      </w:rPr>
      <w:instrText xml:space="preserve"> PAGE </w:instrText>
    </w:r>
    <w:r>
      <w:rPr>
        <w:b/>
      </w:rPr>
      <w:fldChar w:fldCharType="separate"/>
    </w:r>
    <w:r w:rsidR="00F96EA2">
      <w:rPr>
        <w:b/>
        <w:noProof/>
      </w:rPr>
      <w:t>8</w:t>
    </w:r>
    <w:r>
      <w:rPr>
        <w:b/>
      </w:rPr>
      <w:fldChar w:fldCharType="end"/>
    </w:r>
    <w:r>
      <w:t xml:space="preserve"> of </w:t>
    </w:r>
    <w:r>
      <w:rPr>
        <w:b/>
      </w:rPr>
      <w:fldChar w:fldCharType="begin"/>
    </w:r>
    <w:r>
      <w:rPr>
        <w:b/>
      </w:rPr>
      <w:instrText xml:space="preserve"> NUMPAGES  </w:instrText>
    </w:r>
    <w:r>
      <w:rPr>
        <w:b/>
      </w:rPr>
      <w:fldChar w:fldCharType="separate"/>
    </w:r>
    <w:r w:rsidR="00F96EA2">
      <w:rPr>
        <w:b/>
        <w:noProof/>
      </w:rPr>
      <w:t>9</w:t>
    </w:r>
    <w:r>
      <w:rPr>
        <w:b/>
      </w:rPr>
      <w:fldChar w:fldCharType="end"/>
    </w:r>
  </w:p>
  <w:p w:rsidR="00276EF0" w:rsidRDefault="00276EF0">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589C" w:rsidRDefault="00B258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B2589C" w:rsidRDefault="00B2589C">
    <w:pPr>
      <w:pStyle w:val="Footer"/>
      <w:ind w:right="36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589C" w:rsidRPr="003323EF" w:rsidRDefault="000A1864" w:rsidP="003323EF">
    <w:pPr>
      <w:pStyle w:val="Footer"/>
      <w:ind w:right="360"/>
      <w:jc w:val="center"/>
      <w:rPr>
        <w:rFonts w:ascii="Calibri" w:hAnsi="Calibri"/>
        <w:sz w:val="22"/>
        <w:szCs w:val="22"/>
      </w:rPr>
    </w:pPr>
    <w:r>
      <w:rPr>
        <w:rFonts w:ascii="Calibri" w:hAnsi="Calibri"/>
        <w:sz w:val="22"/>
        <w:szCs w:val="22"/>
      </w:rPr>
      <w:t>Autumn</w:t>
    </w:r>
    <w:r w:rsidR="00F95400">
      <w:rPr>
        <w:rFonts w:ascii="Calibri" w:hAnsi="Calibri"/>
        <w:sz w:val="22"/>
        <w:szCs w:val="22"/>
      </w:rPr>
      <w:t xml:space="preserve"> 2015</w:t>
    </w:r>
    <w:r w:rsidR="00B2589C" w:rsidRPr="003323EF">
      <w:rPr>
        <w:rFonts w:ascii="Calibri" w:hAnsi="Calibri"/>
        <w:sz w:val="22"/>
        <w:szCs w:val="22"/>
      </w:rPr>
      <w:t xml:space="preserve"> </w:t>
    </w:r>
    <w:r w:rsidR="00B2589C">
      <w:rPr>
        <w:rFonts w:ascii="Calibri" w:hAnsi="Calibri"/>
        <w:sz w:val="22"/>
        <w:szCs w:val="22"/>
      </w:rPr>
      <w:t xml:space="preserve">                                                                                                                                          </w:t>
    </w:r>
    <w:r w:rsidR="00B2589C" w:rsidRPr="003323EF">
      <w:rPr>
        <w:rFonts w:ascii="Calibri" w:hAnsi="Calibri"/>
        <w:sz w:val="22"/>
        <w:szCs w:val="22"/>
      </w:rPr>
      <w:t xml:space="preserve"> Page </w:t>
    </w:r>
    <w:r w:rsidR="00B2589C" w:rsidRPr="003323EF">
      <w:rPr>
        <w:rStyle w:val="PageNumber"/>
        <w:rFonts w:ascii="Calibri" w:hAnsi="Calibri"/>
        <w:sz w:val="22"/>
        <w:szCs w:val="22"/>
      </w:rPr>
      <w:fldChar w:fldCharType="begin"/>
    </w:r>
    <w:r w:rsidR="00B2589C" w:rsidRPr="003323EF">
      <w:rPr>
        <w:rStyle w:val="PageNumber"/>
        <w:rFonts w:ascii="Calibri" w:hAnsi="Calibri"/>
        <w:sz w:val="22"/>
        <w:szCs w:val="22"/>
      </w:rPr>
      <w:instrText xml:space="preserve"> PAGE </w:instrText>
    </w:r>
    <w:r w:rsidR="00B2589C" w:rsidRPr="003323EF">
      <w:rPr>
        <w:rStyle w:val="PageNumber"/>
        <w:rFonts w:ascii="Calibri" w:hAnsi="Calibri"/>
        <w:sz w:val="22"/>
        <w:szCs w:val="22"/>
      </w:rPr>
      <w:fldChar w:fldCharType="separate"/>
    </w:r>
    <w:r w:rsidR="00B55A04">
      <w:rPr>
        <w:rStyle w:val="PageNumber"/>
        <w:rFonts w:ascii="Calibri" w:hAnsi="Calibri"/>
        <w:noProof/>
        <w:sz w:val="22"/>
        <w:szCs w:val="22"/>
      </w:rPr>
      <w:t>10</w:t>
    </w:r>
    <w:r w:rsidR="00B2589C" w:rsidRPr="003323EF">
      <w:rPr>
        <w:rStyle w:val="PageNumber"/>
        <w:rFonts w:ascii="Calibri" w:hAnsi="Calibri"/>
        <w:sz w:val="22"/>
        <w:szCs w:val="22"/>
      </w:rPr>
      <w:fldChar w:fldCharType="end"/>
    </w:r>
    <w:r w:rsidR="00B2589C" w:rsidRPr="003323EF">
      <w:rPr>
        <w:rStyle w:val="PageNumber"/>
        <w:rFonts w:ascii="Calibri" w:hAnsi="Calibri"/>
        <w:sz w:val="22"/>
        <w:szCs w:val="22"/>
      </w:rPr>
      <w:t xml:space="preserve"> of </w:t>
    </w:r>
    <w:r w:rsidR="00B2589C" w:rsidRPr="003323EF">
      <w:rPr>
        <w:rStyle w:val="PageNumber"/>
        <w:rFonts w:ascii="Calibri" w:hAnsi="Calibri"/>
        <w:sz w:val="22"/>
        <w:szCs w:val="22"/>
      </w:rPr>
      <w:fldChar w:fldCharType="begin"/>
    </w:r>
    <w:r w:rsidR="00B2589C" w:rsidRPr="003323EF">
      <w:rPr>
        <w:rStyle w:val="PageNumber"/>
        <w:rFonts w:ascii="Calibri" w:hAnsi="Calibri"/>
        <w:sz w:val="22"/>
        <w:szCs w:val="22"/>
      </w:rPr>
      <w:instrText xml:space="preserve"> NUMPAGES </w:instrText>
    </w:r>
    <w:r w:rsidR="00B2589C" w:rsidRPr="003323EF">
      <w:rPr>
        <w:rStyle w:val="PageNumber"/>
        <w:rFonts w:ascii="Calibri" w:hAnsi="Calibri"/>
        <w:sz w:val="22"/>
        <w:szCs w:val="22"/>
      </w:rPr>
      <w:fldChar w:fldCharType="separate"/>
    </w:r>
    <w:r w:rsidR="00B55A04">
      <w:rPr>
        <w:rStyle w:val="PageNumber"/>
        <w:rFonts w:ascii="Calibri" w:hAnsi="Calibri"/>
        <w:noProof/>
        <w:sz w:val="22"/>
        <w:szCs w:val="22"/>
      </w:rPr>
      <w:t>10</w:t>
    </w:r>
    <w:r w:rsidR="00B2589C" w:rsidRPr="003323EF">
      <w:rPr>
        <w:rStyle w:val="PageNumber"/>
        <w:rFonts w:ascii="Calibri" w:hAnsi="Calibri"/>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E1E83" w:rsidRDefault="00DE1E83">
      <w:r>
        <w:separator/>
      </w:r>
    </w:p>
  </w:footnote>
  <w:footnote w:type="continuationSeparator" w:id="0">
    <w:p w:rsidR="00DE1E83" w:rsidRDefault="00DE1E8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589C" w:rsidRPr="00354CB8" w:rsidRDefault="00B2589C" w:rsidP="00EF3712">
    <w:pPr>
      <w:pStyle w:val="Header"/>
      <w:jc w:val="right"/>
      <w:rPr>
        <w:rFonts w:ascii="Calibri" w:eastAsia="SimSun" w:hAnsi="Calibri"/>
        <w:i/>
        <w:sz w:val="22"/>
        <w:szCs w:val="20"/>
        <w:lang w:val="en-GB" w:eastAsia="zh-CN"/>
      </w:rPr>
    </w:pPr>
  </w:p>
  <w:p w:rsidR="00B2589C" w:rsidRPr="00354CB8" w:rsidRDefault="00F96EA2" w:rsidP="00EF3712">
    <w:pPr>
      <w:pStyle w:val="Header"/>
      <w:jc w:val="right"/>
      <w:rPr>
        <w:rFonts w:ascii="Calibri" w:eastAsia="SimSun" w:hAnsi="Calibri"/>
        <w:i/>
        <w:sz w:val="22"/>
        <w:szCs w:val="20"/>
        <w:lang w:val="en-GB" w:eastAsia="zh-CN"/>
      </w:rPr>
    </w:pPr>
    <w:r>
      <w:rPr>
        <w:rFonts w:ascii="Calibri" w:eastAsia="SimSun" w:hAnsi="Calibri"/>
        <w:i/>
        <w:noProof/>
        <w:sz w:val="22"/>
        <w:szCs w:val="20"/>
        <w:lang w:val="en-GB" w:eastAsia="en-GB"/>
      </w:rPr>
      <mc:AlternateContent>
        <mc:Choice Requires="wps">
          <w:drawing>
            <wp:anchor distT="0" distB="0" distL="114300" distR="114300" simplePos="0" relativeHeight="251657728" behindDoc="0" locked="0" layoutInCell="1" allowOverlap="1">
              <wp:simplePos x="0" y="0"/>
              <wp:positionH relativeFrom="column">
                <wp:posOffset>27940</wp:posOffset>
              </wp:positionH>
              <wp:positionV relativeFrom="paragraph">
                <wp:posOffset>161925</wp:posOffset>
              </wp:positionV>
              <wp:extent cx="6123940" cy="13970"/>
              <wp:effectExtent l="0" t="0" r="0" b="0"/>
              <wp:wrapNone/>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23940" cy="1397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8FD1FD9" id="_x0000_t32" coordsize="21600,21600" o:spt="32" o:oned="t" path="m,l21600,21600e" filled="f">
              <v:path arrowok="t" fillok="f" o:connecttype="none"/>
              <o:lock v:ext="edit" shapetype="t"/>
            </v:shapetype>
            <v:shape id="AutoShape 1" o:spid="_x0000_s1026" type="#_x0000_t32" style="position:absolute;margin-left:2.2pt;margin-top:12.75pt;width:482.2pt;height:1.1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"/>
          </w:pict>
        </mc:Fallback>
      </mc:AlternateContent>
    </w:r>
    <w:r w:rsidR="00936CC4" w:rsidRPr="00354CB8">
      <w:rPr>
        <w:rFonts w:ascii="Calibri" w:eastAsia="SimSun" w:hAnsi="Calibri"/>
        <w:i/>
        <w:sz w:val="22"/>
        <w:szCs w:val="20"/>
        <w:lang w:val="en-GB" w:eastAsia="zh-CN"/>
      </w:rPr>
      <w:t>SBUS6004 E-B</w:t>
    </w:r>
    <w:r w:rsidR="00B2589C" w:rsidRPr="00354CB8">
      <w:rPr>
        <w:rFonts w:ascii="Calibri" w:eastAsia="SimSun" w:hAnsi="Calibri"/>
        <w:i/>
        <w:sz w:val="22"/>
        <w:szCs w:val="20"/>
        <w:lang w:val="en-GB" w:eastAsia="zh-CN"/>
      </w:rPr>
      <w:t xml:space="preserve">usiness </w:t>
    </w:r>
    <w:r w:rsidR="00936CC4" w:rsidRPr="00354CB8">
      <w:rPr>
        <w:rFonts w:ascii="Calibri" w:eastAsia="SimSun" w:hAnsi="Calibri"/>
        <w:i/>
        <w:sz w:val="22"/>
        <w:szCs w:val="20"/>
        <w:lang w:val="en-GB" w:eastAsia="zh-CN"/>
      </w:rPr>
      <w:t>S</w:t>
    </w:r>
    <w:r w:rsidR="00B2589C" w:rsidRPr="00354CB8">
      <w:rPr>
        <w:rFonts w:ascii="Calibri" w:eastAsia="SimSun" w:hAnsi="Calibri"/>
        <w:i/>
        <w:sz w:val="22"/>
        <w:szCs w:val="20"/>
        <w:lang w:val="en-GB" w:eastAsia="zh-CN"/>
      </w:rPr>
      <w:t>trategy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A5A84"/>
    <w:multiLevelType w:val="hybridMultilevel"/>
    <w:tmpl w:val="AAB8C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F77F2"/>
    <w:multiLevelType w:val="hybridMultilevel"/>
    <w:tmpl w:val="B1A82750"/>
    <w:lvl w:ilvl="0" w:tplc="04090005">
      <w:start w:val="1"/>
      <w:numFmt w:val="bullet"/>
      <w:lvlText w:val=""/>
      <w:lvlJc w:val="left"/>
      <w:pPr>
        <w:tabs>
          <w:tab w:val="num" w:pos="2957"/>
        </w:tabs>
        <w:ind w:left="2957" w:hanging="360"/>
      </w:pPr>
      <w:rPr>
        <w:rFonts w:ascii="Wingdings" w:hAnsi="Wingdings" w:hint="default"/>
      </w:rPr>
    </w:lvl>
    <w:lvl w:ilvl="1" w:tplc="04090003">
      <w:start w:val="1"/>
      <w:numFmt w:val="bullet"/>
      <w:lvlText w:val="o"/>
      <w:lvlJc w:val="left"/>
      <w:pPr>
        <w:tabs>
          <w:tab w:val="num" w:pos="3677"/>
        </w:tabs>
        <w:ind w:left="3677" w:hanging="360"/>
      </w:pPr>
      <w:rPr>
        <w:rFonts w:ascii="Courier New" w:hAnsi="Courier New" w:hint="default"/>
      </w:rPr>
    </w:lvl>
    <w:lvl w:ilvl="2" w:tplc="04090005" w:tentative="1">
      <w:start w:val="1"/>
      <w:numFmt w:val="bullet"/>
      <w:lvlText w:val=""/>
      <w:lvlJc w:val="left"/>
      <w:pPr>
        <w:tabs>
          <w:tab w:val="num" w:pos="4397"/>
        </w:tabs>
        <w:ind w:left="4397" w:hanging="360"/>
      </w:pPr>
      <w:rPr>
        <w:rFonts w:ascii="Wingdings" w:hAnsi="Wingdings" w:hint="default"/>
      </w:rPr>
    </w:lvl>
    <w:lvl w:ilvl="3" w:tplc="04090001" w:tentative="1">
      <w:start w:val="1"/>
      <w:numFmt w:val="bullet"/>
      <w:lvlText w:val=""/>
      <w:lvlJc w:val="left"/>
      <w:pPr>
        <w:tabs>
          <w:tab w:val="num" w:pos="5117"/>
        </w:tabs>
        <w:ind w:left="5117" w:hanging="360"/>
      </w:pPr>
      <w:rPr>
        <w:rFonts w:ascii="Symbol" w:hAnsi="Symbol" w:hint="default"/>
      </w:rPr>
    </w:lvl>
    <w:lvl w:ilvl="4" w:tplc="04090003" w:tentative="1">
      <w:start w:val="1"/>
      <w:numFmt w:val="bullet"/>
      <w:lvlText w:val="o"/>
      <w:lvlJc w:val="left"/>
      <w:pPr>
        <w:tabs>
          <w:tab w:val="num" w:pos="5837"/>
        </w:tabs>
        <w:ind w:left="5837" w:hanging="360"/>
      </w:pPr>
      <w:rPr>
        <w:rFonts w:ascii="Courier New" w:hAnsi="Courier New" w:hint="default"/>
      </w:rPr>
    </w:lvl>
    <w:lvl w:ilvl="5" w:tplc="04090005" w:tentative="1">
      <w:start w:val="1"/>
      <w:numFmt w:val="bullet"/>
      <w:lvlText w:val=""/>
      <w:lvlJc w:val="left"/>
      <w:pPr>
        <w:tabs>
          <w:tab w:val="num" w:pos="6557"/>
        </w:tabs>
        <w:ind w:left="6557" w:hanging="360"/>
      </w:pPr>
      <w:rPr>
        <w:rFonts w:ascii="Wingdings" w:hAnsi="Wingdings" w:hint="default"/>
      </w:rPr>
    </w:lvl>
    <w:lvl w:ilvl="6" w:tplc="04090001" w:tentative="1">
      <w:start w:val="1"/>
      <w:numFmt w:val="bullet"/>
      <w:lvlText w:val=""/>
      <w:lvlJc w:val="left"/>
      <w:pPr>
        <w:tabs>
          <w:tab w:val="num" w:pos="7277"/>
        </w:tabs>
        <w:ind w:left="7277" w:hanging="360"/>
      </w:pPr>
      <w:rPr>
        <w:rFonts w:ascii="Symbol" w:hAnsi="Symbol" w:hint="default"/>
      </w:rPr>
    </w:lvl>
    <w:lvl w:ilvl="7" w:tplc="04090003" w:tentative="1">
      <w:start w:val="1"/>
      <w:numFmt w:val="bullet"/>
      <w:lvlText w:val="o"/>
      <w:lvlJc w:val="left"/>
      <w:pPr>
        <w:tabs>
          <w:tab w:val="num" w:pos="7997"/>
        </w:tabs>
        <w:ind w:left="7997" w:hanging="360"/>
      </w:pPr>
      <w:rPr>
        <w:rFonts w:ascii="Courier New" w:hAnsi="Courier New" w:hint="default"/>
      </w:rPr>
    </w:lvl>
    <w:lvl w:ilvl="8" w:tplc="04090005" w:tentative="1">
      <w:start w:val="1"/>
      <w:numFmt w:val="bullet"/>
      <w:lvlText w:val=""/>
      <w:lvlJc w:val="left"/>
      <w:pPr>
        <w:tabs>
          <w:tab w:val="num" w:pos="8717"/>
        </w:tabs>
        <w:ind w:left="8717" w:hanging="360"/>
      </w:pPr>
      <w:rPr>
        <w:rFonts w:ascii="Wingdings" w:hAnsi="Wingdings" w:hint="default"/>
      </w:rPr>
    </w:lvl>
  </w:abstractNum>
  <w:abstractNum w:abstractNumId="2" w15:restartNumberingAfterBreak="0">
    <w:nsid w:val="0CEC6284"/>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17C72"/>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F3AD6"/>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64B1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FF10D1A"/>
    <w:multiLevelType w:val="hybridMultilevel"/>
    <w:tmpl w:val="9F7496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41592D71"/>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BD055F"/>
    <w:multiLevelType w:val="hybridMultilevel"/>
    <w:tmpl w:val="5CCC69EA"/>
    <w:lvl w:ilvl="0" w:tplc="0409000F">
      <w:start w:val="1"/>
      <w:numFmt w:val="decimal"/>
      <w:lvlText w:val="%1."/>
      <w:lvlJc w:val="left"/>
      <w:pPr>
        <w:ind w:left="108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2" w15:restartNumberingAfterBreak="0">
    <w:nsid w:val="46F55C20"/>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13" w15:restartNumberingAfterBreak="0">
    <w:nsid w:val="495E6E77"/>
    <w:multiLevelType w:val="hybridMultilevel"/>
    <w:tmpl w:val="4464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C68A8"/>
    <w:multiLevelType w:val="hybridMultilevel"/>
    <w:tmpl w:val="AF920FC0"/>
    <w:lvl w:ilvl="0" w:tplc="08090001">
      <w:start w:val="1"/>
      <w:numFmt w:val="bullet"/>
      <w:lvlText w:val=""/>
      <w:lvlJc w:val="left"/>
      <w:pPr>
        <w:ind w:left="1636" w:hanging="360"/>
      </w:pPr>
      <w:rPr>
        <w:rFonts w:ascii="Symbol" w:hAnsi="Symbol" w:hint="default"/>
      </w:rPr>
    </w:lvl>
    <w:lvl w:ilvl="1" w:tplc="08090003">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5"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3B72F17"/>
    <w:multiLevelType w:val="hybridMultilevel"/>
    <w:tmpl w:val="81B43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7C54EC6"/>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6D8442AB"/>
    <w:multiLevelType w:val="multilevel"/>
    <w:tmpl w:val="B32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BA46D9"/>
    <w:multiLevelType w:val="hybridMultilevel"/>
    <w:tmpl w:val="5EBCB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781A407C"/>
    <w:multiLevelType w:val="hybridMultilevel"/>
    <w:tmpl w:val="09B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D0060F"/>
    <w:multiLevelType w:val="hybridMultilevel"/>
    <w:tmpl w:val="42062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5"/>
  </w:num>
  <w:num w:numId="2">
    <w:abstractNumId w:val="7"/>
  </w:num>
  <w:num w:numId="3">
    <w:abstractNumId w:val="12"/>
  </w:num>
  <w:num w:numId="4">
    <w:abstractNumId w:val="5"/>
  </w:num>
  <w:num w:numId="5">
    <w:abstractNumId w:val="1"/>
  </w:num>
  <w:num w:numId="6">
    <w:abstractNumId w:val="24"/>
  </w:num>
  <w:num w:numId="7">
    <w:abstractNumId w:val="19"/>
  </w:num>
  <w:num w:numId="8">
    <w:abstractNumId w:val="8"/>
  </w:num>
  <w:num w:numId="9">
    <w:abstractNumId w:val="14"/>
  </w:num>
  <w:num w:numId="10">
    <w:abstractNumId w:val="0"/>
  </w:num>
  <w:num w:numId="11">
    <w:abstractNumId w:val="2"/>
  </w:num>
  <w:num w:numId="12">
    <w:abstractNumId w:val="3"/>
  </w:num>
  <w:num w:numId="13">
    <w:abstractNumId w:val="17"/>
  </w:num>
  <w:num w:numId="14">
    <w:abstractNumId w:val="20"/>
  </w:num>
  <w:num w:numId="1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9"/>
  </w:num>
  <w:num w:numId="17">
    <w:abstractNumId w:val="18"/>
  </w:num>
  <w:num w:numId="18">
    <w:abstractNumId w:val="11"/>
  </w:num>
  <w:num w:numId="19">
    <w:abstractNumId w:val="15"/>
  </w:num>
  <w:num w:numId="20">
    <w:abstractNumId w:val="13"/>
  </w:num>
  <w:num w:numId="21">
    <w:abstractNumId w:val="21"/>
  </w:num>
  <w:num w:numId="22">
    <w:abstractNumId w:val="10"/>
  </w:num>
  <w:num w:numId="23">
    <w:abstractNumId w:val="6"/>
  </w:num>
  <w:num w:numId="24">
    <w:abstractNumId w:val="4"/>
  </w:num>
  <w:num w:numId="25">
    <w:abstractNumId w:val="16"/>
  </w:num>
  <w:num w:numId="26">
    <w:abstractNumId w:val="22"/>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0B"/>
    <w:rsid w:val="00004574"/>
    <w:rsid w:val="000175C8"/>
    <w:rsid w:val="00017CEC"/>
    <w:rsid w:val="00024BA2"/>
    <w:rsid w:val="00051B1D"/>
    <w:rsid w:val="00051DA1"/>
    <w:rsid w:val="000661A9"/>
    <w:rsid w:val="00075990"/>
    <w:rsid w:val="000A1864"/>
    <w:rsid w:val="000B00B3"/>
    <w:rsid w:val="000B0CC0"/>
    <w:rsid w:val="000B25DB"/>
    <w:rsid w:val="000B5F3A"/>
    <w:rsid w:val="000E27EE"/>
    <w:rsid w:val="000E6B67"/>
    <w:rsid w:val="000E797D"/>
    <w:rsid w:val="000E7A8E"/>
    <w:rsid w:val="001063B6"/>
    <w:rsid w:val="001148C1"/>
    <w:rsid w:val="00117227"/>
    <w:rsid w:val="00122891"/>
    <w:rsid w:val="00136C80"/>
    <w:rsid w:val="00136F1C"/>
    <w:rsid w:val="00137200"/>
    <w:rsid w:val="0014059E"/>
    <w:rsid w:val="00145690"/>
    <w:rsid w:val="00145E73"/>
    <w:rsid w:val="00153F8A"/>
    <w:rsid w:val="00155F53"/>
    <w:rsid w:val="00161136"/>
    <w:rsid w:val="001875C5"/>
    <w:rsid w:val="00187BB4"/>
    <w:rsid w:val="00194466"/>
    <w:rsid w:val="001A2045"/>
    <w:rsid w:val="001D4A4B"/>
    <w:rsid w:val="002040D0"/>
    <w:rsid w:val="00204810"/>
    <w:rsid w:val="002121DF"/>
    <w:rsid w:val="00216710"/>
    <w:rsid w:val="00235040"/>
    <w:rsid w:val="002431AB"/>
    <w:rsid w:val="002667E5"/>
    <w:rsid w:val="002675E7"/>
    <w:rsid w:val="00274FE5"/>
    <w:rsid w:val="00276EF0"/>
    <w:rsid w:val="00277348"/>
    <w:rsid w:val="002860B7"/>
    <w:rsid w:val="0029121C"/>
    <w:rsid w:val="0029432F"/>
    <w:rsid w:val="002A0305"/>
    <w:rsid w:val="002A68A1"/>
    <w:rsid w:val="002B1885"/>
    <w:rsid w:val="002B1B8B"/>
    <w:rsid w:val="002D1672"/>
    <w:rsid w:val="002E2535"/>
    <w:rsid w:val="002E4914"/>
    <w:rsid w:val="00306E7F"/>
    <w:rsid w:val="00314188"/>
    <w:rsid w:val="003323EF"/>
    <w:rsid w:val="00344411"/>
    <w:rsid w:val="003449A6"/>
    <w:rsid w:val="00352CCB"/>
    <w:rsid w:val="00354CB8"/>
    <w:rsid w:val="00356064"/>
    <w:rsid w:val="00366BEA"/>
    <w:rsid w:val="00367877"/>
    <w:rsid w:val="00381D4E"/>
    <w:rsid w:val="00387998"/>
    <w:rsid w:val="003A1A06"/>
    <w:rsid w:val="003A1E19"/>
    <w:rsid w:val="003B69CB"/>
    <w:rsid w:val="003C47EB"/>
    <w:rsid w:val="003C4822"/>
    <w:rsid w:val="003D1A40"/>
    <w:rsid w:val="003D552F"/>
    <w:rsid w:val="003E2104"/>
    <w:rsid w:val="003E42C1"/>
    <w:rsid w:val="003F2211"/>
    <w:rsid w:val="003F2580"/>
    <w:rsid w:val="003F3753"/>
    <w:rsid w:val="004238F9"/>
    <w:rsid w:val="0045044E"/>
    <w:rsid w:val="00457436"/>
    <w:rsid w:val="00474EA6"/>
    <w:rsid w:val="00476272"/>
    <w:rsid w:val="00493FF8"/>
    <w:rsid w:val="004958B9"/>
    <w:rsid w:val="00496218"/>
    <w:rsid w:val="004965C3"/>
    <w:rsid w:val="004A1B03"/>
    <w:rsid w:val="004B2C24"/>
    <w:rsid w:val="004D442B"/>
    <w:rsid w:val="004E182F"/>
    <w:rsid w:val="004E638F"/>
    <w:rsid w:val="0050524C"/>
    <w:rsid w:val="00515692"/>
    <w:rsid w:val="00555F9C"/>
    <w:rsid w:val="005646C8"/>
    <w:rsid w:val="005850FD"/>
    <w:rsid w:val="00592E14"/>
    <w:rsid w:val="005B2677"/>
    <w:rsid w:val="005B7EF7"/>
    <w:rsid w:val="005C063F"/>
    <w:rsid w:val="005C5C36"/>
    <w:rsid w:val="005D23B5"/>
    <w:rsid w:val="005E4E29"/>
    <w:rsid w:val="005E6E7E"/>
    <w:rsid w:val="005F3ACB"/>
    <w:rsid w:val="005F6505"/>
    <w:rsid w:val="00600A14"/>
    <w:rsid w:val="00604634"/>
    <w:rsid w:val="00610C10"/>
    <w:rsid w:val="006132E0"/>
    <w:rsid w:val="0061633C"/>
    <w:rsid w:val="00620234"/>
    <w:rsid w:val="006214F3"/>
    <w:rsid w:val="00631D19"/>
    <w:rsid w:val="0063368A"/>
    <w:rsid w:val="006427AC"/>
    <w:rsid w:val="00650102"/>
    <w:rsid w:val="00650EB3"/>
    <w:rsid w:val="00667F8C"/>
    <w:rsid w:val="00673300"/>
    <w:rsid w:val="00676379"/>
    <w:rsid w:val="00682908"/>
    <w:rsid w:val="00683A5C"/>
    <w:rsid w:val="00687373"/>
    <w:rsid w:val="00692F16"/>
    <w:rsid w:val="006A0EC2"/>
    <w:rsid w:val="006A3386"/>
    <w:rsid w:val="006B1084"/>
    <w:rsid w:val="006B11B0"/>
    <w:rsid w:val="006B678C"/>
    <w:rsid w:val="006C3970"/>
    <w:rsid w:val="006D3A36"/>
    <w:rsid w:val="006E283F"/>
    <w:rsid w:val="006E357A"/>
    <w:rsid w:val="006F2FFE"/>
    <w:rsid w:val="00713944"/>
    <w:rsid w:val="007255F1"/>
    <w:rsid w:val="00732D5E"/>
    <w:rsid w:val="00761382"/>
    <w:rsid w:val="00765B56"/>
    <w:rsid w:val="007B4C56"/>
    <w:rsid w:val="007C083E"/>
    <w:rsid w:val="007C20B7"/>
    <w:rsid w:val="007C55B3"/>
    <w:rsid w:val="007D1A3C"/>
    <w:rsid w:val="007D26F5"/>
    <w:rsid w:val="007D58EB"/>
    <w:rsid w:val="007D7736"/>
    <w:rsid w:val="007E4399"/>
    <w:rsid w:val="007E563A"/>
    <w:rsid w:val="007E7939"/>
    <w:rsid w:val="007E7A3A"/>
    <w:rsid w:val="007F3492"/>
    <w:rsid w:val="00801F35"/>
    <w:rsid w:val="0080290B"/>
    <w:rsid w:val="008053D4"/>
    <w:rsid w:val="00812C14"/>
    <w:rsid w:val="0082102E"/>
    <w:rsid w:val="0082103A"/>
    <w:rsid w:val="0082779F"/>
    <w:rsid w:val="00830875"/>
    <w:rsid w:val="00844A12"/>
    <w:rsid w:val="00854D71"/>
    <w:rsid w:val="00885D93"/>
    <w:rsid w:val="008870C8"/>
    <w:rsid w:val="008A1ADD"/>
    <w:rsid w:val="008A52E8"/>
    <w:rsid w:val="008A540D"/>
    <w:rsid w:val="008B4EED"/>
    <w:rsid w:val="008C407B"/>
    <w:rsid w:val="008C7B57"/>
    <w:rsid w:val="008F05C4"/>
    <w:rsid w:val="008F2B8C"/>
    <w:rsid w:val="008F632D"/>
    <w:rsid w:val="00900967"/>
    <w:rsid w:val="009102E9"/>
    <w:rsid w:val="009160B3"/>
    <w:rsid w:val="00924FA5"/>
    <w:rsid w:val="00933462"/>
    <w:rsid w:val="00935641"/>
    <w:rsid w:val="00936CC4"/>
    <w:rsid w:val="00951A4F"/>
    <w:rsid w:val="009555CC"/>
    <w:rsid w:val="00973359"/>
    <w:rsid w:val="0098694B"/>
    <w:rsid w:val="009902B2"/>
    <w:rsid w:val="009A43C2"/>
    <w:rsid w:val="009B1A28"/>
    <w:rsid w:val="009B5ABE"/>
    <w:rsid w:val="009B63F7"/>
    <w:rsid w:val="009D30AF"/>
    <w:rsid w:val="009D4949"/>
    <w:rsid w:val="009D6208"/>
    <w:rsid w:val="00A04A82"/>
    <w:rsid w:val="00A205F3"/>
    <w:rsid w:val="00A35380"/>
    <w:rsid w:val="00A45A73"/>
    <w:rsid w:val="00A4652A"/>
    <w:rsid w:val="00A62C6E"/>
    <w:rsid w:val="00A90F4F"/>
    <w:rsid w:val="00A96318"/>
    <w:rsid w:val="00AA2743"/>
    <w:rsid w:val="00AA326E"/>
    <w:rsid w:val="00AB516C"/>
    <w:rsid w:val="00AC200C"/>
    <w:rsid w:val="00AC3935"/>
    <w:rsid w:val="00AC3C70"/>
    <w:rsid w:val="00AC439A"/>
    <w:rsid w:val="00AC7302"/>
    <w:rsid w:val="00AD53AB"/>
    <w:rsid w:val="00AE58A6"/>
    <w:rsid w:val="00B03448"/>
    <w:rsid w:val="00B2589C"/>
    <w:rsid w:val="00B32878"/>
    <w:rsid w:val="00B427D2"/>
    <w:rsid w:val="00B4554B"/>
    <w:rsid w:val="00B543C6"/>
    <w:rsid w:val="00B55A04"/>
    <w:rsid w:val="00B62809"/>
    <w:rsid w:val="00B81880"/>
    <w:rsid w:val="00B828A1"/>
    <w:rsid w:val="00BA2D3C"/>
    <w:rsid w:val="00BA5AEE"/>
    <w:rsid w:val="00BA641B"/>
    <w:rsid w:val="00BB4899"/>
    <w:rsid w:val="00BC1033"/>
    <w:rsid w:val="00BC4E92"/>
    <w:rsid w:val="00BC7357"/>
    <w:rsid w:val="00BD4139"/>
    <w:rsid w:val="00BD78B8"/>
    <w:rsid w:val="00BE2261"/>
    <w:rsid w:val="00BF1FEF"/>
    <w:rsid w:val="00BF2ABE"/>
    <w:rsid w:val="00BF57D3"/>
    <w:rsid w:val="00C21AAE"/>
    <w:rsid w:val="00C410AA"/>
    <w:rsid w:val="00C413CF"/>
    <w:rsid w:val="00C50523"/>
    <w:rsid w:val="00C56B45"/>
    <w:rsid w:val="00C60BEC"/>
    <w:rsid w:val="00C62714"/>
    <w:rsid w:val="00C66DCC"/>
    <w:rsid w:val="00C72E0D"/>
    <w:rsid w:val="00C91DEC"/>
    <w:rsid w:val="00C947CC"/>
    <w:rsid w:val="00C97296"/>
    <w:rsid w:val="00CA7C91"/>
    <w:rsid w:val="00CB18F0"/>
    <w:rsid w:val="00CC1A92"/>
    <w:rsid w:val="00CC1CF4"/>
    <w:rsid w:val="00CC77CE"/>
    <w:rsid w:val="00CD4707"/>
    <w:rsid w:val="00CE0648"/>
    <w:rsid w:val="00CE2105"/>
    <w:rsid w:val="00D12C36"/>
    <w:rsid w:val="00D30D0B"/>
    <w:rsid w:val="00D4179C"/>
    <w:rsid w:val="00D4458A"/>
    <w:rsid w:val="00D7219D"/>
    <w:rsid w:val="00D82B05"/>
    <w:rsid w:val="00D86BFE"/>
    <w:rsid w:val="00D968F8"/>
    <w:rsid w:val="00DC150A"/>
    <w:rsid w:val="00DC3CEE"/>
    <w:rsid w:val="00DD0E31"/>
    <w:rsid w:val="00DD1CDF"/>
    <w:rsid w:val="00DD5F57"/>
    <w:rsid w:val="00DE1E83"/>
    <w:rsid w:val="00DF1722"/>
    <w:rsid w:val="00DF7EF9"/>
    <w:rsid w:val="00E009B1"/>
    <w:rsid w:val="00E032E0"/>
    <w:rsid w:val="00E1272C"/>
    <w:rsid w:val="00E1424E"/>
    <w:rsid w:val="00E14E10"/>
    <w:rsid w:val="00E14E45"/>
    <w:rsid w:val="00E26685"/>
    <w:rsid w:val="00E279EA"/>
    <w:rsid w:val="00E27B73"/>
    <w:rsid w:val="00E324FE"/>
    <w:rsid w:val="00E44B8F"/>
    <w:rsid w:val="00E4606E"/>
    <w:rsid w:val="00E610C0"/>
    <w:rsid w:val="00E827B7"/>
    <w:rsid w:val="00E869AC"/>
    <w:rsid w:val="00E8708A"/>
    <w:rsid w:val="00EA0D54"/>
    <w:rsid w:val="00EB5B6E"/>
    <w:rsid w:val="00EB7385"/>
    <w:rsid w:val="00EC0431"/>
    <w:rsid w:val="00EE39FE"/>
    <w:rsid w:val="00EF31B5"/>
    <w:rsid w:val="00EF3712"/>
    <w:rsid w:val="00EF4C00"/>
    <w:rsid w:val="00EF5004"/>
    <w:rsid w:val="00EF63EA"/>
    <w:rsid w:val="00EF7F5B"/>
    <w:rsid w:val="00F00FF0"/>
    <w:rsid w:val="00F07574"/>
    <w:rsid w:val="00F111F1"/>
    <w:rsid w:val="00F12D87"/>
    <w:rsid w:val="00F22C5F"/>
    <w:rsid w:val="00F43734"/>
    <w:rsid w:val="00F44176"/>
    <w:rsid w:val="00F45D63"/>
    <w:rsid w:val="00F95400"/>
    <w:rsid w:val="00F96EA2"/>
    <w:rsid w:val="00FA4C14"/>
    <w:rsid w:val="00FA6F1E"/>
    <w:rsid w:val="00FB1A9F"/>
    <w:rsid w:val="00FB34A5"/>
    <w:rsid w:val="00FB3C5B"/>
    <w:rsid w:val="00FB3D47"/>
    <w:rsid w:val="00FB6244"/>
    <w:rsid w:val="00FC01A4"/>
    <w:rsid w:val="00FC5E8C"/>
    <w:rsid w:val="00FC7B49"/>
    <w:rsid w:val="00FD173B"/>
    <w:rsid w:val="00FD5E7E"/>
    <w:rsid w:val="00FE2AC9"/>
    <w:rsid w:val="00FE65B4"/>
    <w:rsid w:val="00FF0BAC"/>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2049"/>
    <o:shapelayout v:ext="edit">
      <o:idmap v:ext="edit" data="1"/>
    </o:shapelayout>
  </w:shapeDefaults>
  <w:decimalSymbol w:val="."/>
  <w:listSeparator w:val=","/>
  <w15:chartTrackingRefBased/>
  <w15:docId w15:val="{D09DA127-B7BE-4845-9762-D5B470D2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uiPriority="22"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188"/>
    <w:rPr>
      <w:sz w:val="24"/>
      <w:szCs w:val="24"/>
      <w:lang w:val="en-US" w:eastAsia="en-US"/>
    </w:rPr>
  </w:style>
  <w:style w:type="paragraph" w:styleId="Heading1">
    <w:name w:val="heading 1"/>
    <w:basedOn w:val="Normal"/>
    <w:next w:val="Normal"/>
    <w:link w:val="Heading1Char"/>
    <w:uiPriority w:val="99"/>
    <w:qFormat/>
    <w:rsid w:val="00765B56"/>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765B5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276EF0"/>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E7939"/>
    <w:pPr>
      <w:keepNext/>
      <w:outlineLvl w:val="3"/>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004574"/>
    <w:rPr>
      <w:rFonts w:ascii="Cambria" w:hAnsi="Cambria" w:cs="Times New Roman"/>
      <w:b/>
      <w:bCs/>
      <w:kern w:val="32"/>
      <w:sz w:val="32"/>
      <w:szCs w:val="32"/>
    </w:rPr>
  </w:style>
  <w:style w:type="character" w:customStyle="1" w:styleId="Heading2Char">
    <w:name w:val="Heading 2 Char"/>
    <w:link w:val="Heading2"/>
    <w:uiPriority w:val="99"/>
    <w:semiHidden/>
    <w:locked/>
    <w:rsid w:val="00004574"/>
    <w:rPr>
      <w:rFonts w:ascii="Cambria" w:hAnsi="Cambria" w:cs="Times New Roman"/>
      <w:b/>
      <w:bCs/>
      <w:i/>
      <w:iCs/>
      <w:sz w:val="28"/>
      <w:szCs w:val="28"/>
    </w:rPr>
  </w:style>
  <w:style w:type="character" w:customStyle="1" w:styleId="Heading4Char">
    <w:name w:val="Heading 4 Char"/>
    <w:link w:val="Heading4"/>
    <w:uiPriority w:val="99"/>
    <w:semiHidden/>
    <w:locked/>
    <w:rsid w:val="00004574"/>
    <w:rPr>
      <w:rFonts w:ascii="Calibri" w:hAnsi="Calibri" w:cs="Times New Roman"/>
      <w:b/>
      <w:bCs/>
      <w:sz w:val="28"/>
      <w:szCs w:val="28"/>
    </w:rPr>
  </w:style>
  <w:style w:type="paragraph" w:styleId="Title">
    <w:name w:val="Title"/>
    <w:basedOn w:val="Normal"/>
    <w:link w:val="TitleChar"/>
    <w:qFormat/>
    <w:rsid w:val="00314188"/>
    <w:pPr>
      <w:jc w:val="center"/>
    </w:pPr>
    <w:rPr>
      <w:b/>
      <w:bCs/>
      <w:u w:val="single"/>
    </w:rPr>
  </w:style>
  <w:style w:type="character" w:customStyle="1" w:styleId="TitleChar">
    <w:name w:val="Title Char"/>
    <w:link w:val="Title"/>
    <w:locked/>
    <w:rsid w:val="00004574"/>
    <w:rPr>
      <w:rFonts w:ascii="Cambria" w:hAnsi="Cambria" w:cs="Times New Roman"/>
      <w:b/>
      <w:bCs/>
      <w:kern w:val="28"/>
      <w:sz w:val="32"/>
      <w:szCs w:val="32"/>
    </w:rPr>
  </w:style>
  <w:style w:type="paragraph" w:styleId="Footer">
    <w:name w:val="footer"/>
    <w:basedOn w:val="Normal"/>
    <w:link w:val="FooterChar"/>
    <w:uiPriority w:val="99"/>
    <w:rsid w:val="00314188"/>
    <w:pPr>
      <w:tabs>
        <w:tab w:val="center" w:pos="4320"/>
        <w:tab w:val="right" w:pos="8640"/>
      </w:tabs>
    </w:pPr>
  </w:style>
  <w:style w:type="character" w:customStyle="1" w:styleId="FooterChar">
    <w:name w:val="Footer Char"/>
    <w:link w:val="Footer"/>
    <w:uiPriority w:val="99"/>
    <w:locked/>
    <w:rsid w:val="00004574"/>
    <w:rPr>
      <w:rFonts w:cs="Times New Roman"/>
      <w:sz w:val="24"/>
      <w:szCs w:val="24"/>
    </w:rPr>
  </w:style>
  <w:style w:type="character" w:styleId="PageNumber">
    <w:name w:val="page number"/>
    <w:uiPriority w:val="99"/>
    <w:rsid w:val="00314188"/>
    <w:rPr>
      <w:rFonts w:cs="Times New Roman"/>
    </w:rPr>
  </w:style>
  <w:style w:type="table" w:styleId="TableGrid">
    <w:name w:val="Table Grid"/>
    <w:basedOn w:val="TableNormal"/>
    <w:uiPriority w:val="99"/>
    <w:rsid w:val="00802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6A3386"/>
    <w:rPr>
      <w:rFonts w:cs="Times New Roman"/>
      <w:color w:val="0000FF"/>
      <w:u w:val="single"/>
    </w:rPr>
  </w:style>
  <w:style w:type="paragraph" w:styleId="BalloonText">
    <w:name w:val="Balloon Text"/>
    <w:basedOn w:val="Normal"/>
    <w:link w:val="BalloonTextChar"/>
    <w:uiPriority w:val="99"/>
    <w:semiHidden/>
    <w:rsid w:val="00687373"/>
    <w:rPr>
      <w:rFonts w:ascii="Tahoma" w:hAnsi="Tahoma" w:cs="Tahoma"/>
      <w:sz w:val="16"/>
      <w:szCs w:val="16"/>
    </w:rPr>
  </w:style>
  <w:style w:type="character" w:customStyle="1" w:styleId="BalloonTextChar">
    <w:name w:val="Balloon Text Char"/>
    <w:link w:val="BalloonText"/>
    <w:uiPriority w:val="99"/>
    <w:semiHidden/>
    <w:locked/>
    <w:rsid w:val="00004574"/>
    <w:rPr>
      <w:rFonts w:cs="Times New Roman"/>
      <w:sz w:val="2"/>
    </w:rPr>
  </w:style>
  <w:style w:type="paragraph" w:styleId="Header">
    <w:name w:val="header"/>
    <w:basedOn w:val="Normal"/>
    <w:link w:val="HeaderChar"/>
    <w:uiPriority w:val="99"/>
    <w:rsid w:val="007E7939"/>
    <w:pPr>
      <w:tabs>
        <w:tab w:val="center" w:pos="4153"/>
        <w:tab w:val="right" w:pos="8306"/>
      </w:tabs>
    </w:pPr>
  </w:style>
  <w:style w:type="character" w:customStyle="1" w:styleId="HeaderChar">
    <w:name w:val="Header Char"/>
    <w:link w:val="Header"/>
    <w:uiPriority w:val="99"/>
    <w:semiHidden/>
    <w:locked/>
    <w:rsid w:val="00004574"/>
    <w:rPr>
      <w:rFonts w:cs="Times New Roman"/>
      <w:sz w:val="24"/>
      <w:szCs w:val="24"/>
    </w:rPr>
  </w:style>
  <w:style w:type="character" w:customStyle="1" w:styleId="EmailStyle291">
    <w:name w:val="EmailStyle291"/>
    <w:uiPriority w:val="99"/>
    <w:semiHidden/>
    <w:rsid w:val="00B32878"/>
    <w:rPr>
      <w:rFonts w:ascii="Arial" w:hAnsi="Arial" w:cs="Arial"/>
      <w:color w:val="000080"/>
      <w:sz w:val="20"/>
      <w:szCs w:val="20"/>
    </w:rPr>
  </w:style>
  <w:style w:type="paragraph" w:customStyle="1" w:styleId="heading">
    <w:name w:val="heading"/>
    <w:basedOn w:val="fixed"/>
    <w:link w:val="headingChar"/>
    <w:rsid w:val="00A96318"/>
    <w:pPr>
      <w:spacing w:before="240" w:after="120"/>
    </w:pPr>
  </w:style>
  <w:style w:type="paragraph" w:customStyle="1" w:styleId="fixed">
    <w:name w:val="fixed"/>
    <w:rsid w:val="00A96318"/>
    <w:pPr>
      <w:tabs>
        <w:tab w:val="left" w:pos="720"/>
        <w:tab w:val="left" w:pos="1440"/>
        <w:tab w:val="left" w:pos="2160"/>
        <w:tab w:val="left" w:pos="2880"/>
      </w:tabs>
      <w:ind w:left="3600" w:hanging="3600"/>
    </w:pPr>
    <w:rPr>
      <w:b/>
      <w:sz w:val="24"/>
    </w:rPr>
  </w:style>
  <w:style w:type="paragraph" w:customStyle="1" w:styleId="bullet">
    <w:name w:val="bullet"/>
    <w:rsid w:val="00A96318"/>
    <w:pPr>
      <w:spacing w:before="120"/>
      <w:ind w:left="1004" w:hanging="284"/>
      <w:jc w:val="both"/>
    </w:pPr>
    <w:rPr>
      <w:sz w:val="24"/>
    </w:rPr>
  </w:style>
  <w:style w:type="character" w:customStyle="1" w:styleId="headingChar">
    <w:name w:val="heading Char"/>
    <w:link w:val="heading"/>
    <w:locked/>
    <w:rsid w:val="00DD5F57"/>
    <w:rPr>
      <w:b/>
      <w:sz w:val="24"/>
    </w:rPr>
  </w:style>
  <w:style w:type="character" w:styleId="Strong">
    <w:name w:val="Strong"/>
    <w:uiPriority w:val="22"/>
    <w:qFormat/>
    <w:rsid w:val="00DD5F57"/>
    <w:rPr>
      <w:b/>
      <w:bCs/>
    </w:rPr>
  </w:style>
  <w:style w:type="character" w:customStyle="1" w:styleId="redtext1">
    <w:name w:val="redtext1"/>
    <w:rsid w:val="00DD5F57"/>
    <w:rPr>
      <w:color w:val="CE3000"/>
    </w:rPr>
  </w:style>
  <w:style w:type="character" w:customStyle="1" w:styleId="Heading3Char">
    <w:name w:val="Heading 3 Char"/>
    <w:link w:val="Heading3"/>
    <w:semiHidden/>
    <w:rsid w:val="00276EF0"/>
    <w:rPr>
      <w:rFonts w:ascii="Calibri Light" w:eastAsia="Times New Roman" w:hAnsi="Calibri Light" w:cs="Times New Roman"/>
      <w:b/>
      <w:bCs/>
      <w:sz w:val="26"/>
      <w:szCs w:val="26"/>
      <w:lang w:val="en-US" w:eastAsia="en-US"/>
    </w:rPr>
  </w:style>
  <w:style w:type="paragraph" w:customStyle="1" w:styleId="BodyText1">
    <w:name w:val="Body Text1"/>
    <w:basedOn w:val="Normal"/>
    <w:rsid w:val="00276EF0"/>
    <w:pPr>
      <w:tabs>
        <w:tab w:val="left" w:pos="720"/>
        <w:tab w:val="left" w:pos="1440"/>
      </w:tabs>
    </w:pPr>
    <w:rPr>
      <w:rFonts w:ascii="CG Times (WN)" w:hAnsi="CG Times (WN)"/>
      <w:szCs w:val="20"/>
      <w:lang w:val="en-GB"/>
    </w:rPr>
  </w:style>
  <w:style w:type="table" w:customStyle="1" w:styleId="TableGrid32">
    <w:name w:val="Table Grid32"/>
    <w:basedOn w:val="TableNormal"/>
    <w:uiPriority w:val="59"/>
    <w:rsid w:val="00C56B45"/>
    <w:rPr>
      <w:rFonts w:ascii="Calibri" w:eastAsia="Calibri" w:hAnsi="Calibr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60BEC"/>
    <w:pPr>
      <w:ind w:left="720"/>
      <w:contextualSpacing/>
    </w:pPr>
    <w:rPr>
      <w:rFonts w:ascii="Arial" w:eastAsia="Calibri"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4812358">
      <w:bodyDiv w:val="1"/>
      <w:marLeft w:val="0"/>
      <w:marRight w:val="0"/>
      <w:marTop w:val="0"/>
      <w:marBottom w:val="0"/>
      <w:divBdr>
        <w:top w:val="none" w:sz="0" w:space="0" w:color="auto"/>
        <w:left w:val="none" w:sz="0" w:space="0" w:color="auto"/>
        <w:bottom w:val="none" w:sz="0" w:space="0" w:color="auto"/>
        <w:right w:val="none" w:sz="0" w:space="0" w:color="auto"/>
      </w:divBdr>
    </w:div>
    <w:div w:id="1623921044">
      <w:bodyDiv w:val="1"/>
      <w:marLeft w:val="0"/>
      <w:marRight w:val="0"/>
      <w:marTop w:val="0"/>
      <w:marBottom w:val="0"/>
      <w:divBdr>
        <w:top w:val="none" w:sz="0" w:space="0" w:color="auto"/>
        <w:left w:val="none" w:sz="0" w:space="0" w:color="auto"/>
        <w:bottom w:val="none" w:sz="0" w:space="0" w:color="auto"/>
        <w:right w:val="none" w:sz="0" w:space="0" w:color="auto"/>
      </w:divBdr>
    </w:div>
    <w:div w:id="1640845678">
      <w:marLeft w:val="0"/>
      <w:marRight w:val="0"/>
      <w:marTop w:val="0"/>
      <w:marBottom w:val="0"/>
      <w:divBdr>
        <w:top w:val="none" w:sz="0" w:space="0" w:color="auto"/>
        <w:left w:val="none" w:sz="0" w:space="0" w:color="auto"/>
        <w:bottom w:val="none" w:sz="0" w:space="0" w:color="auto"/>
        <w:right w:val="none" w:sz="0" w:space="0" w:color="auto"/>
      </w:divBdr>
    </w:div>
    <w:div w:id="1640845679">
      <w:marLeft w:val="0"/>
      <w:marRight w:val="0"/>
      <w:marTop w:val="0"/>
      <w:marBottom w:val="0"/>
      <w:divBdr>
        <w:top w:val="none" w:sz="0" w:space="0" w:color="auto"/>
        <w:left w:val="none" w:sz="0" w:space="0" w:color="auto"/>
        <w:bottom w:val="none" w:sz="0" w:space="0" w:color="auto"/>
        <w:right w:val="none" w:sz="0" w:space="0" w:color="auto"/>
      </w:divBdr>
      <w:divsChild>
        <w:div w:id="1640845680">
          <w:marLeft w:val="0"/>
          <w:marRight w:val="0"/>
          <w:marTop w:val="0"/>
          <w:marBottom w:val="0"/>
          <w:divBdr>
            <w:top w:val="none" w:sz="0" w:space="0" w:color="auto"/>
            <w:left w:val="none" w:sz="0" w:space="0" w:color="auto"/>
            <w:bottom w:val="none" w:sz="0" w:space="0" w:color="auto"/>
            <w:right w:val="none" w:sz="0" w:space="0" w:color="auto"/>
          </w:divBdr>
        </w:div>
      </w:divsChild>
    </w:div>
    <w:div w:id="196826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2859</Words>
  <Characters>16301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Dell Computer Corporation</Company>
  <LinksUpToDate>false</LinksUpToDate>
  <CharactersWithSpaces>19122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RM</dc:creator>
  <cp:keywords/>
  <cp:lastModifiedBy>L0237_User</cp:lastModifiedBy>
  <cp:revision>2</cp:revision>
  <cp:lastPrinted>2011-10-13T14:31:00Z</cp:lastPrinted>
  <dcterms:created xsi:type="dcterms:W3CDTF">2017-11-10T10:49:00Z</dcterms:created>
  <dcterms:modified xsi:type="dcterms:W3CDTF">2017-11-10T10:49:00Z</dcterms:modified>
</cp:coreProperties>
</file>