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81CFB" w14:textId="363A57E1" w:rsidR="00E86953" w:rsidRDefault="00E86953" w:rsidP="4C8F48E8">
      <w:pPr>
        <w:spacing w:before="120" w:after="120"/>
        <w:rPr>
          <w:rFonts w:ascii="Times New Roman" w:eastAsia="Times New Roman" w:hAnsi="Times New Roman" w:cs="Times New Roman"/>
          <w:color w:val="000000" w:themeColor="text1"/>
          <w:sz w:val="36"/>
          <w:szCs w:val="36"/>
          <w:lang w:val="en-US"/>
        </w:rPr>
      </w:pPr>
    </w:p>
    <w:p w14:paraId="576566A2" w14:textId="446197D1" w:rsidR="00E86953" w:rsidRDefault="4E5820AA" w:rsidP="60F99876">
      <w:pPr>
        <w:jc w:val="both"/>
        <w:rPr>
          <w:rFonts w:ascii="Times New Roman" w:eastAsia="Times New Roman" w:hAnsi="Times New Roman" w:cs="Times New Roman"/>
          <w:sz w:val="36"/>
          <w:szCs w:val="36"/>
        </w:rPr>
      </w:pPr>
      <w:r w:rsidRPr="60F99876">
        <w:rPr>
          <w:rFonts w:ascii="Times New Roman" w:eastAsia="Times New Roman" w:hAnsi="Times New Roman" w:cs="Times New Roman"/>
          <w:sz w:val="36"/>
          <w:szCs w:val="36"/>
          <w:lang w:val="en-US"/>
        </w:rPr>
        <w:t>Module Title:</w:t>
      </w:r>
      <w:r w:rsidR="79293BCE" w:rsidRPr="60F99876">
        <w:rPr>
          <w:rFonts w:ascii="Times New Roman" w:eastAsia="Times New Roman" w:hAnsi="Times New Roman" w:cs="Times New Roman"/>
          <w:sz w:val="36"/>
          <w:szCs w:val="36"/>
          <w:lang w:val="en-US"/>
        </w:rPr>
        <w:t xml:space="preserve"> Enterprise and Entrepreneurship</w:t>
      </w:r>
    </w:p>
    <w:p w14:paraId="1B9D6F55" w14:textId="434C443B" w:rsidR="00E86953" w:rsidRDefault="00E86953" w:rsidP="358E8BD5">
      <w:pPr>
        <w:jc w:val="both"/>
        <w:rPr>
          <w:lang w:val="en-US"/>
        </w:rPr>
      </w:pPr>
    </w:p>
    <w:p w14:paraId="66AF1D31" w14:textId="05283ACA"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44C861AE" w14:textId="17ABEF16" w:rsidR="00E86953" w:rsidRDefault="067EC626" w:rsidP="4C8F48E8">
      <w:pPr>
        <w:spacing w:after="0" w:line="360" w:lineRule="auto"/>
        <w:rPr>
          <w:rFonts w:ascii="Times New Roman" w:eastAsia="Times New Roman" w:hAnsi="Times New Roman" w:cs="Times New Roman"/>
          <w:sz w:val="36"/>
          <w:szCs w:val="36"/>
          <w:lang w:val="en-US"/>
        </w:rPr>
      </w:pPr>
      <w:r w:rsidRPr="4C8F48E8">
        <w:rPr>
          <w:rFonts w:ascii="Times New Roman" w:eastAsia="Times New Roman" w:hAnsi="Times New Roman" w:cs="Times New Roman"/>
          <w:color w:val="000000" w:themeColor="text1"/>
          <w:sz w:val="36"/>
          <w:szCs w:val="36"/>
          <w:lang w:val="en-US"/>
        </w:rPr>
        <w:t>Module Code:LCLM 4006</w:t>
      </w:r>
    </w:p>
    <w:p w14:paraId="33AAFA30" w14:textId="32C398EE"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3714561F" w14:textId="52A475AA"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26487407" w14:textId="7B790EF6" w:rsidR="00E86953" w:rsidRDefault="067EC626" w:rsidP="4C8F48E8">
      <w:pPr>
        <w:spacing w:after="0" w:line="360" w:lineRule="auto"/>
        <w:rPr>
          <w:rFonts w:ascii="Times New Roman" w:eastAsia="Times New Roman" w:hAnsi="Times New Roman" w:cs="Times New Roman"/>
          <w:sz w:val="36"/>
          <w:szCs w:val="36"/>
          <w:lang w:val="en-US"/>
        </w:rPr>
      </w:pPr>
      <w:r w:rsidRPr="4C8F48E8">
        <w:rPr>
          <w:rFonts w:ascii="Times New Roman" w:eastAsia="Times New Roman" w:hAnsi="Times New Roman" w:cs="Times New Roman"/>
          <w:color w:val="000000" w:themeColor="text1"/>
          <w:sz w:val="36"/>
          <w:szCs w:val="36"/>
          <w:lang w:val="en-US"/>
        </w:rPr>
        <w:t>Assessment:Components 1 Individual Written</w:t>
      </w:r>
      <w:r w:rsidR="0A2B04B7" w:rsidRPr="4C8F48E8">
        <w:rPr>
          <w:rFonts w:ascii="Times New Roman" w:eastAsia="Times New Roman" w:hAnsi="Times New Roman" w:cs="Times New Roman"/>
          <w:color w:val="000000" w:themeColor="text1"/>
          <w:sz w:val="36"/>
          <w:szCs w:val="36"/>
          <w:lang w:val="en-US"/>
        </w:rPr>
        <w:t xml:space="preserve"> Business plan</w:t>
      </w:r>
    </w:p>
    <w:p w14:paraId="6241A8A4" w14:textId="6915713C"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5910668C" w14:textId="1D9045EC"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3BE1020F" w14:textId="514B935F"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72316B2F" w14:textId="05960E7E" w:rsidR="00E86953" w:rsidRDefault="0A2B04B7" w:rsidP="4C8F48E8">
      <w:pPr>
        <w:spacing w:after="0" w:line="360" w:lineRule="auto"/>
        <w:rPr>
          <w:rFonts w:ascii="Times New Roman" w:eastAsia="Times New Roman" w:hAnsi="Times New Roman" w:cs="Times New Roman"/>
          <w:sz w:val="36"/>
          <w:szCs w:val="36"/>
          <w:lang w:val="en-US"/>
        </w:rPr>
      </w:pPr>
      <w:r w:rsidRPr="4C8F48E8">
        <w:rPr>
          <w:rFonts w:ascii="Times New Roman" w:eastAsia="Times New Roman" w:hAnsi="Times New Roman" w:cs="Times New Roman"/>
          <w:color w:val="000000" w:themeColor="text1"/>
          <w:sz w:val="36"/>
          <w:szCs w:val="36"/>
          <w:lang w:val="en-US"/>
        </w:rPr>
        <w:t>Student Name:</w:t>
      </w:r>
      <w:r w:rsidR="73E101FA" w:rsidRPr="4C8F48E8">
        <w:rPr>
          <w:rFonts w:ascii="Times New Roman" w:eastAsia="Times New Roman" w:hAnsi="Times New Roman" w:cs="Times New Roman"/>
          <w:color w:val="000000" w:themeColor="text1"/>
          <w:sz w:val="36"/>
          <w:szCs w:val="36"/>
          <w:lang w:val="en-US"/>
        </w:rPr>
        <w:t xml:space="preserve"> </w:t>
      </w:r>
    </w:p>
    <w:p w14:paraId="21F34807" w14:textId="0CEEBC06"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4D592994" w14:textId="13CE5717"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1533A2E2" w14:textId="15A595CE"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78509508" w14:textId="68B6BD01" w:rsidR="00E86953" w:rsidRDefault="0A2B04B7" w:rsidP="4C8F48E8">
      <w:pPr>
        <w:spacing w:after="0" w:line="360" w:lineRule="auto"/>
        <w:rPr>
          <w:rFonts w:ascii="Times New Roman" w:eastAsia="Times New Roman" w:hAnsi="Times New Roman" w:cs="Times New Roman"/>
          <w:sz w:val="36"/>
          <w:szCs w:val="36"/>
          <w:lang w:val="en-US"/>
        </w:rPr>
      </w:pPr>
      <w:r w:rsidRPr="4C8F48E8">
        <w:rPr>
          <w:rFonts w:ascii="Times New Roman" w:eastAsia="Times New Roman" w:hAnsi="Times New Roman" w:cs="Times New Roman"/>
          <w:color w:val="000000" w:themeColor="text1"/>
          <w:sz w:val="36"/>
          <w:szCs w:val="36"/>
          <w:lang w:val="en-US"/>
        </w:rPr>
        <w:t>Student Number:</w:t>
      </w:r>
    </w:p>
    <w:p w14:paraId="63ED6AD8" w14:textId="2A9DF243"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044C1201" w14:textId="4C5EC279"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37003451" w14:textId="3164F049" w:rsidR="00E86953" w:rsidRDefault="00E86953" w:rsidP="4C8F48E8">
      <w:pPr>
        <w:spacing w:after="0" w:line="360" w:lineRule="auto"/>
        <w:rPr>
          <w:rFonts w:ascii="Times New Roman" w:eastAsia="Times New Roman" w:hAnsi="Times New Roman" w:cs="Times New Roman"/>
          <w:color w:val="000000" w:themeColor="text1"/>
          <w:sz w:val="36"/>
          <w:szCs w:val="36"/>
          <w:lang w:val="en-US"/>
        </w:rPr>
      </w:pPr>
    </w:p>
    <w:p w14:paraId="3779553A" w14:textId="457DC946" w:rsidR="00E86953" w:rsidRDefault="0A2B04B7" w:rsidP="49FED28D">
      <w:pPr>
        <w:spacing w:after="0" w:line="360" w:lineRule="auto"/>
        <w:rPr>
          <w:rFonts w:ascii="Times New Roman" w:eastAsia="Times New Roman" w:hAnsi="Times New Roman" w:cs="Times New Roman"/>
          <w:color w:val="0000FF"/>
          <w:u w:val="single"/>
          <w:lang w:val="en-US"/>
        </w:rPr>
      </w:pPr>
      <w:r w:rsidRPr="49FED28D">
        <w:rPr>
          <w:rFonts w:ascii="Times New Roman" w:eastAsia="Times New Roman" w:hAnsi="Times New Roman" w:cs="Times New Roman"/>
          <w:color w:val="000000" w:themeColor="text1"/>
          <w:sz w:val="36"/>
          <w:szCs w:val="36"/>
          <w:lang w:val="en-US"/>
        </w:rPr>
        <w:t>Lecturer’s Name:</w:t>
      </w:r>
    </w:p>
    <w:p w14:paraId="0219D0E6" w14:textId="64DF3AF9" w:rsidR="00E86953" w:rsidRDefault="00E86953" w:rsidP="4C8F48E8">
      <w:pPr>
        <w:spacing w:after="0" w:line="360" w:lineRule="auto"/>
      </w:pPr>
    </w:p>
    <w:p w14:paraId="59A570C0" w14:textId="0CC0B590" w:rsidR="00E86953" w:rsidRDefault="00E86953" w:rsidP="4C8F48E8">
      <w:pPr>
        <w:spacing w:after="0" w:line="360" w:lineRule="auto"/>
      </w:pPr>
    </w:p>
    <w:p w14:paraId="1CBCE591" w14:textId="3243C338" w:rsidR="69770626" w:rsidRDefault="69770626" w:rsidP="69770626">
      <w:pPr>
        <w:spacing w:before="120" w:after="120" w:line="360" w:lineRule="auto"/>
        <w:rPr>
          <w:rFonts w:ascii="Arial" w:eastAsia="Arial" w:hAnsi="Arial" w:cs="Arial"/>
          <w:sz w:val="36"/>
          <w:szCs w:val="36"/>
          <w:u w:val="single"/>
        </w:rPr>
      </w:pPr>
    </w:p>
    <w:p w14:paraId="57674E2F" w14:textId="5E755633" w:rsidR="69770626" w:rsidRDefault="69770626" w:rsidP="69770626">
      <w:pPr>
        <w:spacing w:before="120" w:after="120" w:line="360" w:lineRule="auto"/>
        <w:rPr>
          <w:rFonts w:ascii="Arial" w:eastAsia="Arial" w:hAnsi="Arial" w:cs="Arial"/>
          <w:sz w:val="36"/>
          <w:szCs w:val="36"/>
          <w:u w:val="single"/>
        </w:rPr>
      </w:pPr>
    </w:p>
    <w:p w14:paraId="64D5D970" w14:textId="230E4941" w:rsidR="00E86953" w:rsidRDefault="746E61CA" w:rsidP="31C870D7">
      <w:pPr>
        <w:spacing w:before="120" w:after="120" w:line="360" w:lineRule="auto"/>
        <w:rPr>
          <w:rFonts w:ascii="Arial" w:eastAsia="Arial" w:hAnsi="Arial" w:cs="Arial"/>
          <w:sz w:val="36"/>
          <w:szCs w:val="36"/>
          <w:u w:val="single"/>
        </w:rPr>
      </w:pPr>
      <w:r w:rsidRPr="31C870D7">
        <w:rPr>
          <w:rFonts w:ascii="Arial" w:eastAsia="Arial" w:hAnsi="Arial" w:cs="Arial"/>
          <w:sz w:val="36"/>
          <w:szCs w:val="36"/>
          <w:u w:val="single"/>
        </w:rPr>
        <w:t>Executive Summary</w:t>
      </w:r>
    </w:p>
    <w:p w14:paraId="57FE122B" w14:textId="5634EBD1" w:rsidR="00E86953" w:rsidRDefault="00E86953" w:rsidP="49FED28D">
      <w:pPr>
        <w:spacing w:before="120" w:after="120" w:line="360" w:lineRule="auto"/>
        <w:rPr>
          <w:rFonts w:ascii="Aptos" w:eastAsia="Aptos" w:hAnsi="Aptos" w:cs="Aptos"/>
        </w:rPr>
      </w:pPr>
    </w:p>
    <w:p w14:paraId="42A4EF0D" w14:textId="543C6A49" w:rsidR="00E86953" w:rsidRDefault="746E61CA" w:rsidP="358E8BD5">
      <w:pPr>
        <w:shd w:val="clear" w:color="auto" w:fill="FFFFFF" w:themeFill="background1"/>
        <w:spacing w:after="300" w:line="360" w:lineRule="auto"/>
        <w:ind w:left="270" w:right="720"/>
        <w:rPr>
          <w:rFonts w:ascii="Arial" w:eastAsia="Arial" w:hAnsi="Arial" w:cs="Arial"/>
          <w:color w:val="000000" w:themeColor="text1"/>
        </w:rPr>
      </w:pPr>
      <w:r w:rsidRPr="358E8BD5">
        <w:rPr>
          <w:rFonts w:ascii="Arial" w:eastAsia="Arial" w:hAnsi="Arial" w:cs="Arial"/>
        </w:rPr>
        <w:t xml:space="preserve">Exercise is essential for maintaining a healthy body and mind. Regular physical activity helps people feel stronger, have more energy, and manage stress. Many people today have busy schedules and spend much of their time sitting, which makes it hard to stay active . According  </w:t>
      </w:r>
      <w:hyperlink r:id="rId7">
        <w:r w:rsidRPr="358E8BD5">
          <w:rPr>
            <w:rStyle w:val="Hyperlink"/>
            <w:rFonts w:ascii="Arial" w:eastAsia="Arial" w:hAnsi="Arial" w:cs="Arial"/>
            <w:b/>
            <w:bCs/>
            <w:color w:val="000000" w:themeColor="text1"/>
          </w:rPr>
          <w:t>Asics</w:t>
        </w:r>
      </w:hyperlink>
      <w:r w:rsidRPr="358E8BD5">
        <w:rPr>
          <w:rFonts w:ascii="Arial" w:eastAsia="Arial" w:hAnsi="Arial" w:cs="Arial"/>
          <w:color w:val="000000" w:themeColor="text1"/>
        </w:rPr>
        <w:t xml:space="preserve">' </w:t>
      </w:r>
      <w:hyperlink r:id="rId8">
        <w:r w:rsidRPr="358E8BD5">
          <w:rPr>
            <w:rStyle w:val="Hyperlink"/>
            <w:rFonts w:ascii="Arial" w:eastAsia="Arial" w:hAnsi="Arial" w:cs="Arial"/>
            <w:b/>
            <w:bCs/>
            <w:color w:val="000000" w:themeColor="text1"/>
          </w:rPr>
          <w:t>study</w:t>
        </w:r>
      </w:hyperlink>
      <w:r w:rsidRPr="358E8BD5">
        <w:rPr>
          <w:rFonts w:ascii="Arial" w:eastAsia="Arial" w:hAnsi="Arial" w:cs="Arial"/>
          <w:color w:val="000000" w:themeColor="text1"/>
        </w:rPr>
        <w:t xml:space="preserve"> on the gender exercise gap, the largest ever of its kind, found that over half of women (54.5%) in the UK were dropping out of or stopping exercise completely, due to barriers like not having enough time (80%), low self-confidence (55%), the cost of gyms (65%), and not feeling sporty enough (58%).</w:t>
      </w:r>
      <w:r w:rsidRPr="358E8BD5">
        <w:rPr>
          <w:rFonts w:ascii="Roboto" w:eastAsia="Roboto" w:hAnsi="Roboto" w:cs="Roboto"/>
          <w:color w:val="2C3E50"/>
          <w:sz w:val="22"/>
          <w:szCs w:val="22"/>
        </w:rPr>
        <w:t xml:space="preserve"> (Women’s Health, 2024)</w:t>
      </w:r>
    </w:p>
    <w:p w14:paraId="54C26283" w14:textId="506908AF" w:rsidR="31C870D7" w:rsidRDefault="31C870D7" w:rsidP="31C870D7">
      <w:pPr>
        <w:shd w:val="clear" w:color="auto" w:fill="FFFFFF" w:themeFill="background1"/>
        <w:spacing w:after="300" w:line="360" w:lineRule="auto"/>
        <w:jc w:val="both"/>
        <w:rPr>
          <w:rFonts w:ascii="Roboto" w:eastAsia="Roboto" w:hAnsi="Roboto" w:cs="Roboto"/>
          <w:color w:val="2C3E50"/>
          <w:sz w:val="22"/>
          <w:szCs w:val="22"/>
        </w:rPr>
      </w:pPr>
    </w:p>
    <w:p w14:paraId="294A5499" w14:textId="0098A587" w:rsidR="746E61CA" w:rsidRDefault="746E61CA" w:rsidP="358E8BD5">
      <w:pPr>
        <w:shd w:val="clear" w:color="auto" w:fill="FFFFFF" w:themeFill="background1"/>
        <w:spacing w:after="0" w:line="360" w:lineRule="auto"/>
        <w:ind w:left="270"/>
      </w:pPr>
      <w:r w:rsidRPr="28EB96DD">
        <w:rPr>
          <w:rFonts w:ascii="Arial" w:eastAsia="Arial" w:hAnsi="Arial" w:cs="Arial"/>
        </w:rPr>
        <w:t>Additionally, unhealthy dietary (eating at night, not getting enough exercise, eating too much sodium, eating at your desk, not drink</w:t>
      </w:r>
      <w:r w:rsidR="6F51F96B" w:rsidRPr="28EB96DD">
        <w:rPr>
          <w:rFonts w:ascii="Arial" w:eastAsia="Arial" w:hAnsi="Arial" w:cs="Arial"/>
        </w:rPr>
        <w:t>ing</w:t>
      </w:r>
      <w:r w:rsidRPr="28EB96DD">
        <w:rPr>
          <w:rFonts w:ascii="Arial" w:eastAsia="Arial" w:hAnsi="Arial" w:cs="Arial"/>
        </w:rPr>
        <w:t xml:space="preserve"> enough water</w:t>
      </w:r>
      <w:r w:rsidR="0AF55F9E" w:rsidRPr="28EB96DD">
        <w:rPr>
          <w:rFonts w:ascii="Arial" w:eastAsia="Arial" w:hAnsi="Arial" w:cs="Arial"/>
        </w:rPr>
        <w:t xml:space="preserve"> </w:t>
      </w:r>
      <w:r w:rsidR="2ADC98D7" w:rsidRPr="28EB96DD">
        <w:rPr>
          <w:rFonts w:ascii="Roboto" w:eastAsia="Roboto" w:hAnsi="Roboto" w:cs="Roboto"/>
          <w:color w:val="2C3E50"/>
          <w:sz w:val="22"/>
          <w:szCs w:val="22"/>
        </w:rPr>
        <w:t>(Horton, 2013</w:t>
      </w:r>
      <w:r w:rsidR="3284B2BA" w:rsidRPr="28EB96DD">
        <w:rPr>
          <w:rFonts w:ascii="Roboto" w:eastAsia="Roboto" w:hAnsi="Roboto" w:cs="Roboto"/>
          <w:color w:val="2C3E50"/>
          <w:sz w:val="22"/>
          <w:szCs w:val="22"/>
        </w:rPr>
        <w:t>) and</w:t>
      </w:r>
      <w:r w:rsidRPr="28EB96DD">
        <w:rPr>
          <w:rFonts w:ascii="Arial" w:eastAsia="Arial" w:hAnsi="Arial" w:cs="Arial"/>
        </w:rPr>
        <w:t xml:space="preserve"> physical inactivity further compromise overall health.</w:t>
      </w:r>
    </w:p>
    <w:p w14:paraId="4A309D57" w14:textId="052A8275" w:rsidR="31C870D7" w:rsidRDefault="31C870D7" w:rsidP="31C870D7">
      <w:pPr>
        <w:shd w:val="clear" w:color="auto" w:fill="FFFFFF" w:themeFill="background1"/>
        <w:spacing w:after="0" w:line="360" w:lineRule="auto"/>
        <w:rPr>
          <w:rFonts w:ascii="Arial" w:eastAsia="Arial" w:hAnsi="Arial" w:cs="Arial"/>
        </w:rPr>
      </w:pPr>
    </w:p>
    <w:p w14:paraId="3ABF6CCC" w14:textId="2AD91410" w:rsidR="00E86953" w:rsidRDefault="746E61CA" w:rsidP="358E8BD5">
      <w:pPr>
        <w:spacing w:before="120" w:after="120" w:line="360" w:lineRule="auto"/>
        <w:ind w:left="180"/>
        <w:rPr>
          <w:rFonts w:ascii="Arial" w:eastAsia="Arial" w:hAnsi="Arial" w:cs="Arial"/>
        </w:rPr>
      </w:pPr>
      <w:r w:rsidRPr="5EFF3F1B">
        <w:rPr>
          <w:rFonts w:ascii="Arial" w:eastAsia="Arial" w:hAnsi="Arial" w:cs="Arial"/>
        </w:rPr>
        <w:t xml:space="preserve">Many women face this situation, especially those with young children. They want to be active and take care of their health, but time is often limited. Looking after children can make it difficult to go to the regular </w:t>
      </w:r>
      <w:r w:rsidR="6E866410" w:rsidRPr="5EFF3F1B">
        <w:rPr>
          <w:rFonts w:ascii="Arial" w:eastAsia="Arial" w:hAnsi="Arial" w:cs="Arial"/>
        </w:rPr>
        <w:t>gym. This</w:t>
      </w:r>
      <w:r w:rsidRPr="5EFF3F1B">
        <w:rPr>
          <w:rFonts w:ascii="Arial" w:eastAsia="Arial" w:hAnsi="Arial" w:cs="Arial"/>
        </w:rPr>
        <w:t xml:space="preserve"> idea comes from personal experience, as I have also struggled to find time to exercise while looking after my child.</w:t>
      </w:r>
    </w:p>
    <w:p w14:paraId="476C65FB" w14:textId="4108987E" w:rsidR="00E86953" w:rsidRDefault="00E86953" w:rsidP="49FED28D">
      <w:pPr>
        <w:spacing w:before="120" w:after="120" w:line="360" w:lineRule="auto"/>
        <w:rPr>
          <w:rFonts w:ascii="Arial" w:eastAsia="Arial" w:hAnsi="Arial" w:cs="Arial"/>
        </w:rPr>
      </w:pPr>
    </w:p>
    <w:p w14:paraId="6ECADB0C" w14:textId="5F0D07E1" w:rsidR="00E86953" w:rsidRDefault="00E86953" w:rsidP="49FED28D">
      <w:pPr>
        <w:spacing w:before="120" w:after="120" w:line="360" w:lineRule="auto"/>
        <w:rPr>
          <w:rFonts w:ascii="Arial" w:eastAsia="Arial" w:hAnsi="Arial" w:cs="Arial"/>
        </w:rPr>
      </w:pPr>
    </w:p>
    <w:p w14:paraId="34DF0EAF" w14:textId="1F18F7C1" w:rsidR="00E86953" w:rsidRDefault="00E86953" w:rsidP="49FED28D">
      <w:pPr>
        <w:spacing w:before="120" w:after="120" w:line="360" w:lineRule="auto"/>
        <w:rPr>
          <w:rFonts w:ascii="Arial" w:eastAsia="Arial" w:hAnsi="Arial" w:cs="Arial"/>
        </w:rPr>
      </w:pPr>
    </w:p>
    <w:p w14:paraId="5C5363A9" w14:textId="600806D7" w:rsidR="00E86953" w:rsidRDefault="00E86953" w:rsidP="49FED28D">
      <w:pPr>
        <w:spacing w:before="120" w:after="120" w:line="360" w:lineRule="auto"/>
        <w:rPr>
          <w:rFonts w:ascii="Arial" w:eastAsia="Arial" w:hAnsi="Arial" w:cs="Arial"/>
        </w:rPr>
      </w:pPr>
    </w:p>
    <w:p w14:paraId="0CBB5A10" w14:textId="7D6C2D5C" w:rsidR="00E86953" w:rsidRDefault="00E86953" w:rsidP="49FED28D">
      <w:pPr>
        <w:spacing w:before="120" w:after="120" w:line="360" w:lineRule="auto"/>
        <w:rPr>
          <w:rFonts w:ascii="Arial" w:eastAsia="Arial" w:hAnsi="Arial" w:cs="Arial"/>
        </w:rPr>
      </w:pPr>
    </w:p>
    <w:p w14:paraId="38236A17" w14:textId="3B1911D5" w:rsidR="5EFF3F1B" w:rsidRDefault="5EFF3F1B" w:rsidP="5EFF3F1B">
      <w:pPr>
        <w:spacing w:before="120" w:after="0" w:line="360" w:lineRule="auto"/>
        <w:ind w:left="1440"/>
        <w:rPr>
          <w:rFonts w:ascii="Times New Roman" w:eastAsia="Times New Roman" w:hAnsi="Times New Roman" w:cs="Times New Roman"/>
          <w:color w:val="000000" w:themeColor="text1"/>
          <w:sz w:val="36"/>
          <w:szCs w:val="36"/>
          <w:lang w:val="en-US"/>
        </w:rPr>
      </w:pPr>
    </w:p>
    <w:p w14:paraId="59A80DEA" w14:textId="65933049" w:rsidR="00E86953" w:rsidRDefault="17455AA6" w:rsidP="061A3A4A">
      <w:pPr>
        <w:spacing w:before="120" w:after="0" w:line="360" w:lineRule="auto"/>
        <w:rPr>
          <w:rFonts w:ascii="Times New Roman" w:eastAsia="Times New Roman" w:hAnsi="Times New Roman" w:cs="Times New Roman"/>
          <w:color w:val="000000" w:themeColor="text1"/>
          <w:sz w:val="36"/>
          <w:szCs w:val="36"/>
          <w:lang w:val="en-US"/>
        </w:rPr>
      </w:pPr>
      <w:r w:rsidRPr="061A3A4A">
        <w:rPr>
          <w:rFonts w:ascii="Times New Roman" w:eastAsia="Times New Roman" w:hAnsi="Times New Roman" w:cs="Times New Roman"/>
          <w:color w:val="000000" w:themeColor="text1"/>
          <w:sz w:val="36"/>
          <w:szCs w:val="36"/>
          <w:lang w:val="en-US"/>
        </w:rPr>
        <w:lastRenderedPageBreak/>
        <w:t>Contents</w:t>
      </w:r>
      <w:r w:rsidRPr="061A3A4A">
        <w:rPr>
          <w:rFonts w:ascii="Arial" w:eastAsia="Arial" w:hAnsi="Arial" w:cs="Arial"/>
          <w:color w:val="000000" w:themeColor="text1"/>
          <w:lang w:val="en-US"/>
        </w:rPr>
        <w:t xml:space="preserve"> </w:t>
      </w:r>
    </w:p>
    <w:p w14:paraId="763133D4" w14:textId="255B6270" w:rsidR="00E86953" w:rsidRDefault="00E86953" w:rsidP="60F99876">
      <w:pPr>
        <w:spacing w:before="120" w:after="0" w:line="360" w:lineRule="auto"/>
        <w:ind w:left="1440"/>
        <w:rPr>
          <w:rFonts w:ascii="Arial" w:eastAsia="Arial" w:hAnsi="Arial" w:cs="Arial"/>
          <w:color w:val="000000" w:themeColor="text1"/>
          <w:lang w:val="en-US"/>
        </w:rPr>
      </w:pPr>
    </w:p>
    <w:p w14:paraId="0F813EEA" w14:textId="26C893A4" w:rsidR="00E86953" w:rsidRDefault="00E86953" w:rsidP="60F99876">
      <w:pPr>
        <w:spacing w:before="120" w:after="0" w:line="360" w:lineRule="auto"/>
        <w:ind w:left="1440"/>
        <w:rPr>
          <w:rFonts w:ascii="Arial" w:eastAsia="Arial" w:hAnsi="Arial" w:cs="Arial"/>
          <w:color w:val="000000" w:themeColor="text1"/>
          <w:lang w:val="en-US"/>
        </w:rPr>
      </w:pPr>
    </w:p>
    <w:p w14:paraId="1E8805B0" w14:textId="2A7C8259" w:rsidR="00E86953" w:rsidRDefault="00E86953" w:rsidP="60F99876">
      <w:pPr>
        <w:spacing w:before="120" w:after="0" w:line="360" w:lineRule="auto"/>
        <w:ind w:left="1440"/>
        <w:rPr>
          <w:rFonts w:ascii="Arial" w:eastAsia="Arial" w:hAnsi="Arial" w:cs="Arial"/>
          <w:color w:val="000000" w:themeColor="text1"/>
          <w:lang w:val="en-US"/>
        </w:rPr>
      </w:pPr>
    </w:p>
    <w:p w14:paraId="75393E5C" w14:textId="0F048682" w:rsidR="00E86953" w:rsidRDefault="00E86953" w:rsidP="60F99876">
      <w:pPr>
        <w:spacing w:before="120" w:after="0" w:line="360" w:lineRule="auto"/>
        <w:ind w:left="1440"/>
        <w:rPr>
          <w:rFonts w:ascii="Arial" w:eastAsia="Arial" w:hAnsi="Arial" w:cs="Arial"/>
          <w:color w:val="000000" w:themeColor="text1"/>
          <w:lang w:val="en-US"/>
        </w:rPr>
      </w:pPr>
    </w:p>
    <w:p w14:paraId="1F265081" w14:textId="3B28880B" w:rsidR="00E86953" w:rsidRDefault="17455AA6" w:rsidP="60F99876">
      <w:pPr>
        <w:spacing w:before="120" w:after="0" w:line="360" w:lineRule="auto"/>
        <w:rPr>
          <w:rFonts w:ascii="Arial" w:eastAsia="Arial" w:hAnsi="Arial" w:cs="Arial"/>
          <w:color w:val="000000" w:themeColor="text1"/>
          <w:lang w:val="en-US"/>
        </w:rPr>
      </w:pPr>
      <w:r w:rsidRPr="60F99876">
        <w:rPr>
          <w:rFonts w:ascii="Arial" w:eastAsia="Arial" w:hAnsi="Arial" w:cs="Arial"/>
          <w:color w:val="000000" w:themeColor="text1"/>
          <w:lang w:val="en-US"/>
        </w:rPr>
        <w:t>Executive Summary...........................................................................................2</w:t>
      </w:r>
    </w:p>
    <w:p w14:paraId="4DEB6E5A" w14:textId="27FDF0EC" w:rsidR="00E86953" w:rsidRDefault="00E86953" w:rsidP="60F99876">
      <w:pPr>
        <w:spacing w:before="120" w:after="0" w:line="360" w:lineRule="auto"/>
        <w:rPr>
          <w:rFonts w:ascii="Arial" w:eastAsia="Arial" w:hAnsi="Arial" w:cs="Arial"/>
          <w:color w:val="000000" w:themeColor="text1"/>
          <w:lang w:val="en-US"/>
        </w:rPr>
      </w:pPr>
    </w:p>
    <w:p w14:paraId="6B4DCA0F" w14:textId="39D4DC3F" w:rsidR="00E86953" w:rsidRDefault="00E86953" w:rsidP="60F99876">
      <w:pPr>
        <w:spacing w:before="120" w:after="0" w:line="360" w:lineRule="auto"/>
        <w:rPr>
          <w:rFonts w:ascii="Arial" w:eastAsia="Arial" w:hAnsi="Arial" w:cs="Arial"/>
          <w:color w:val="000000" w:themeColor="text1"/>
          <w:lang w:val="en-US"/>
        </w:rPr>
      </w:pPr>
    </w:p>
    <w:p w14:paraId="51E593F5" w14:textId="2EA242F4" w:rsidR="00E86953" w:rsidRDefault="17455AA6" w:rsidP="60F99876">
      <w:pPr>
        <w:spacing w:before="120" w:after="0" w:line="360" w:lineRule="auto"/>
        <w:rPr>
          <w:rFonts w:ascii="Arial" w:eastAsia="Arial" w:hAnsi="Arial" w:cs="Arial"/>
        </w:rPr>
      </w:pPr>
      <w:r w:rsidRPr="60F99876">
        <w:rPr>
          <w:rFonts w:ascii="Arial" w:eastAsia="Arial" w:hAnsi="Arial" w:cs="Arial"/>
          <w:color w:val="000000" w:themeColor="text1"/>
          <w:lang w:val="en-US"/>
        </w:rPr>
        <w:t>Overview of the business idea............................................................................4</w:t>
      </w:r>
    </w:p>
    <w:p w14:paraId="260658E7" w14:textId="44F0F96F" w:rsidR="00E86953" w:rsidRDefault="00E86953" w:rsidP="60F99876">
      <w:pPr>
        <w:spacing w:before="120" w:after="0" w:line="360" w:lineRule="auto"/>
        <w:rPr>
          <w:rFonts w:ascii="Arial" w:eastAsia="Arial" w:hAnsi="Arial" w:cs="Arial"/>
          <w:color w:val="000000" w:themeColor="text1"/>
          <w:lang w:val="en-US"/>
        </w:rPr>
      </w:pPr>
    </w:p>
    <w:p w14:paraId="5C397A40" w14:textId="43E6CBEB" w:rsidR="00E86953" w:rsidRDefault="00E86953" w:rsidP="60F99876">
      <w:pPr>
        <w:spacing w:before="120" w:after="0" w:line="360" w:lineRule="auto"/>
        <w:rPr>
          <w:rFonts w:ascii="Arial" w:eastAsia="Arial" w:hAnsi="Arial" w:cs="Arial"/>
          <w:color w:val="000000" w:themeColor="text1"/>
          <w:lang w:val="en-US"/>
        </w:rPr>
      </w:pPr>
    </w:p>
    <w:p w14:paraId="3946DF46" w14:textId="12D4C89D" w:rsidR="00E86953" w:rsidRDefault="17455AA6" w:rsidP="64EABFCE">
      <w:pPr>
        <w:spacing w:before="120" w:after="0" w:line="360" w:lineRule="auto"/>
        <w:rPr>
          <w:rFonts w:ascii="Arial" w:eastAsia="Arial" w:hAnsi="Arial" w:cs="Arial"/>
        </w:rPr>
      </w:pPr>
      <w:r w:rsidRPr="64EABFCE">
        <w:rPr>
          <w:rFonts w:ascii="Arial" w:eastAsia="Arial" w:hAnsi="Arial" w:cs="Arial"/>
        </w:rPr>
        <w:t>Market research..................................................................................................</w:t>
      </w:r>
      <w:r w:rsidR="335D6583" w:rsidRPr="64EABFCE">
        <w:rPr>
          <w:rFonts w:ascii="Arial" w:eastAsia="Arial" w:hAnsi="Arial" w:cs="Arial"/>
        </w:rPr>
        <w:t>5</w:t>
      </w:r>
    </w:p>
    <w:p w14:paraId="6BE7E52E" w14:textId="3F600965" w:rsidR="00E86953" w:rsidRDefault="00E86953" w:rsidP="60F99876">
      <w:pPr>
        <w:spacing w:before="120" w:after="0" w:line="360" w:lineRule="auto"/>
        <w:rPr>
          <w:rFonts w:ascii="Arial" w:eastAsia="Arial" w:hAnsi="Arial" w:cs="Arial"/>
        </w:rPr>
      </w:pPr>
    </w:p>
    <w:p w14:paraId="3D527039" w14:textId="5D167DC4" w:rsidR="00E86953" w:rsidRDefault="00E86953" w:rsidP="60F99876">
      <w:pPr>
        <w:spacing w:before="120" w:after="0" w:line="360" w:lineRule="auto"/>
        <w:rPr>
          <w:rFonts w:ascii="Arial" w:eastAsia="Arial" w:hAnsi="Arial" w:cs="Arial"/>
        </w:rPr>
      </w:pPr>
    </w:p>
    <w:p w14:paraId="0CB65DFC" w14:textId="571BCDF1" w:rsidR="00E86953" w:rsidRDefault="17455AA6" w:rsidP="60F99876">
      <w:pPr>
        <w:spacing w:before="120" w:after="0" w:line="360" w:lineRule="auto"/>
        <w:rPr>
          <w:rFonts w:ascii="Arial" w:eastAsia="Arial" w:hAnsi="Arial" w:cs="Arial"/>
          <w:color w:val="000000" w:themeColor="text1"/>
          <w:lang w:val="en-US"/>
        </w:rPr>
      </w:pPr>
      <w:r w:rsidRPr="60F99876">
        <w:rPr>
          <w:rFonts w:ascii="Arial" w:eastAsia="Arial" w:hAnsi="Arial" w:cs="Arial"/>
          <w:color w:val="000000" w:themeColor="text1"/>
          <w:lang w:val="en-US"/>
        </w:rPr>
        <w:t>Marketing Communications................................................................................7</w:t>
      </w:r>
    </w:p>
    <w:p w14:paraId="151ADD64" w14:textId="5A412E38" w:rsidR="00E86953" w:rsidRDefault="00E86953" w:rsidP="60F99876">
      <w:pPr>
        <w:spacing w:before="120" w:after="0" w:line="360" w:lineRule="auto"/>
        <w:rPr>
          <w:rFonts w:ascii="Arial" w:eastAsia="Arial" w:hAnsi="Arial" w:cs="Arial"/>
          <w:color w:val="000000" w:themeColor="text1"/>
          <w:lang w:val="en-US"/>
        </w:rPr>
      </w:pPr>
    </w:p>
    <w:p w14:paraId="201B7A42" w14:textId="761BC7DE" w:rsidR="00E86953" w:rsidRDefault="17455AA6" w:rsidP="28EB96DD">
      <w:pPr>
        <w:spacing w:before="120" w:after="0" w:line="360" w:lineRule="auto"/>
        <w:rPr>
          <w:rFonts w:ascii="Arial" w:eastAsia="Arial" w:hAnsi="Arial" w:cs="Arial"/>
          <w:color w:val="000000" w:themeColor="text1"/>
          <w:lang w:val="en-US"/>
        </w:rPr>
      </w:pPr>
      <w:r w:rsidRPr="28EB96DD">
        <w:rPr>
          <w:rFonts w:ascii="Arial" w:eastAsia="Arial" w:hAnsi="Arial" w:cs="Arial"/>
          <w:color w:val="000000" w:themeColor="text1"/>
          <w:lang w:val="en-US"/>
        </w:rPr>
        <w:t>Financials............................................................................................................</w:t>
      </w:r>
      <w:r w:rsidR="3F530BE8" w:rsidRPr="28EB96DD">
        <w:rPr>
          <w:rFonts w:ascii="Arial" w:eastAsia="Arial" w:hAnsi="Arial" w:cs="Arial"/>
          <w:color w:val="000000" w:themeColor="text1"/>
          <w:lang w:val="en-US"/>
        </w:rPr>
        <w:t>8</w:t>
      </w:r>
    </w:p>
    <w:p w14:paraId="180C0174" w14:textId="51F5458A" w:rsidR="00E86953" w:rsidRDefault="00E86953" w:rsidP="60F99876">
      <w:pPr>
        <w:spacing w:before="120" w:after="0" w:line="360" w:lineRule="auto"/>
        <w:rPr>
          <w:rFonts w:ascii="Arial" w:eastAsia="Arial" w:hAnsi="Arial" w:cs="Arial"/>
          <w:color w:val="000000" w:themeColor="text1"/>
          <w:lang w:val="en-US"/>
        </w:rPr>
      </w:pPr>
    </w:p>
    <w:p w14:paraId="2FC29FC4" w14:textId="6D8421A4" w:rsidR="00E86953" w:rsidRDefault="00E86953" w:rsidP="60F99876">
      <w:pPr>
        <w:spacing w:before="120" w:after="0" w:line="360" w:lineRule="auto"/>
        <w:rPr>
          <w:rFonts w:ascii="Arial" w:eastAsia="Arial" w:hAnsi="Arial" w:cs="Arial"/>
          <w:color w:val="000000" w:themeColor="text1"/>
          <w:lang w:val="en-US"/>
        </w:rPr>
      </w:pPr>
    </w:p>
    <w:p w14:paraId="71EF6782" w14:textId="762CED3B" w:rsidR="00E86953" w:rsidRDefault="17455AA6" w:rsidP="1217A5D9">
      <w:pPr>
        <w:spacing w:before="120" w:after="0" w:line="360" w:lineRule="auto"/>
        <w:rPr>
          <w:rFonts w:ascii="Arial" w:eastAsia="Arial" w:hAnsi="Arial" w:cs="Arial"/>
          <w:color w:val="000000" w:themeColor="text1"/>
          <w:lang w:val="en-US"/>
        </w:rPr>
      </w:pPr>
      <w:r w:rsidRPr="061A3A4A">
        <w:rPr>
          <w:rFonts w:ascii="Arial" w:eastAsia="Arial" w:hAnsi="Arial" w:cs="Arial"/>
          <w:color w:val="000000" w:themeColor="text1"/>
          <w:lang w:val="en-US"/>
        </w:rPr>
        <w:t>Reference list.......................................................................................................</w:t>
      </w:r>
      <w:r w:rsidR="08F7E5F4" w:rsidRPr="061A3A4A">
        <w:rPr>
          <w:rFonts w:ascii="Arial" w:eastAsia="Arial" w:hAnsi="Arial" w:cs="Arial"/>
          <w:color w:val="000000" w:themeColor="text1"/>
          <w:lang w:val="en-US"/>
        </w:rPr>
        <w:t>9</w:t>
      </w:r>
    </w:p>
    <w:p w14:paraId="5C1C495C" w14:textId="51F89F05" w:rsidR="061A3A4A" w:rsidRDefault="061A3A4A" w:rsidP="061A3A4A">
      <w:pPr>
        <w:spacing w:before="120" w:after="0" w:line="360" w:lineRule="auto"/>
        <w:rPr>
          <w:rFonts w:ascii="Arial" w:eastAsia="Arial" w:hAnsi="Arial" w:cs="Arial"/>
          <w:sz w:val="36"/>
          <w:szCs w:val="36"/>
          <w:u w:val="single"/>
        </w:rPr>
      </w:pPr>
    </w:p>
    <w:p w14:paraId="295507CC" w14:textId="637751B7" w:rsidR="061A3A4A" w:rsidRDefault="061A3A4A" w:rsidP="061A3A4A">
      <w:pPr>
        <w:spacing w:before="120" w:after="0" w:line="360" w:lineRule="auto"/>
        <w:rPr>
          <w:rFonts w:ascii="Arial" w:eastAsia="Arial" w:hAnsi="Arial" w:cs="Arial"/>
          <w:sz w:val="36"/>
          <w:szCs w:val="36"/>
          <w:u w:val="single"/>
        </w:rPr>
      </w:pPr>
    </w:p>
    <w:p w14:paraId="63C39A89" w14:textId="605FCD7F" w:rsidR="56B8B55C" w:rsidRDefault="56B8B55C" w:rsidP="061A3A4A">
      <w:pPr>
        <w:spacing w:before="120" w:after="0" w:line="360" w:lineRule="auto"/>
        <w:rPr>
          <w:rFonts w:ascii="Arial" w:eastAsia="Arial" w:hAnsi="Arial" w:cs="Arial"/>
          <w:sz w:val="36"/>
          <w:szCs w:val="36"/>
          <w:u w:val="single"/>
        </w:rPr>
      </w:pPr>
      <w:r w:rsidRPr="061A3A4A">
        <w:rPr>
          <w:rFonts w:ascii="Arial" w:eastAsia="Arial" w:hAnsi="Arial" w:cs="Arial"/>
          <w:sz w:val="36"/>
          <w:szCs w:val="36"/>
          <w:u w:val="single"/>
        </w:rPr>
        <w:t>Overview of the business idea</w:t>
      </w:r>
    </w:p>
    <w:p w14:paraId="5307B295" w14:textId="075104C5" w:rsidR="358E8BD5" w:rsidRDefault="358E8BD5" w:rsidP="358E8BD5">
      <w:pPr>
        <w:spacing w:before="120" w:after="120"/>
        <w:rPr>
          <w:rFonts w:ascii="Arial" w:eastAsia="Arial" w:hAnsi="Arial" w:cs="Arial"/>
        </w:rPr>
      </w:pPr>
    </w:p>
    <w:p w14:paraId="7E1D386E" w14:textId="5F40460A" w:rsidR="6F678237" w:rsidRDefault="39390163" w:rsidP="358E8BD5">
      <w:pPr>
        <w:spacing w:before="120" w:after="120"/>
        <w:rPr>
          <w:rFonts w:ascii="Arial" w:eastAsia="Arial" w:hAnsi="Arial" w:cs="Arial"/>
          <w:u w:val="single"/>
        </w:rPr>
      </w:pPr>
      <w:r w:rsidRPr="358E8BD5">
        <w:rPr>
          <w:rFonts w:ascii="Arial" w:eastAsia="Arial" w:hAnsi="Arial" w:cs="Arial"/>
        </w:rPr>
        <w:lastRenderedPageBreak/>
        <w:t>The business idea is to open a women-only fitness centre that includes a dedicated baby room—this idea is based on my personal experience. After becoming a mother, I found it difficult to make time for exercise while looking after my baby. The centre would offer different types of training, including group classes, personal training, and personal sessions. Mothers would be able to leave their babies in a nearby supervised area, allowing them to exercise without worrying about their babies and focus on their health</w:t>
      </w:r>
      <w:r w:rsidR="70BD4900" w:rsidRPr="358E8BD5">
        <w:rPr>
          <w:rFonts w:ascii="Arial" w:eastAsia="Arial" w:hAnsi="Arial" w:cs="Arial"/>
        </w:rPr>
        <w:t>y.</w:t>
      </w:r>
    </w:p>
    <w:p w14:paraId="6F2053C4" w14:textId="362D7E30" w:rsidR="6F678237" w:rsidRDefault="6F678237" w:rsidP="358E8BD5">
      <w:pPr>
        <w:spacing w:before="120" w:after="120"/>
        <w:rPr>
          <w:rFonts w:ascii="Arial" w:eastAsia="Arial" w:hAnsi="Arial" w:cs="Arial"/>
          <w:u w:val="single"/>
        </w:rPr>
      </w:pPr>
      <w:r w:rsidRPr="28EB96DD">
        <w:rPr>
          <w:rFonts w:ascii="Arial" w:eastAsia="Arial" w:hAnsi="Arial" w:cs="Arial"/>
        </w:rPr>
        <w:t>In addition to helping mothers stay active, the gym centre would also create a friendly environment</w:t>
      </w:r>
      <w:r w:rsidR="10A407AF" w:rsidRPr="28EB96DD">
        <w:rPr>
          <w:rFonts w:ascii="Arial" w:eastAsia="Arial" w:hAnsi="Arial" w:cs="Arial"/>
        </w:rPr>
        <w:t xml:space="preserve"> where women feel relaxed and supported. Some women feel </w:t>
      </w:r>
      <w:r w:rsidR="09FD0B33" w:rsidRPr="28EB96DD">
        <w:rPr>
          <w:rFonts w:ascii="Arial" w:eastAsia="Arial" w:hAnsi="Arial" w:cs="Arial"/>
        </w:rPr>
        <w:t xml:space="preserve">relaxed, </w:t>
      </w:r>
      <w:r w:rsidR="10A407AF" w:rsidRPr="28EB96DD">
        <w:rPr>
          <w:rFonts w:ascii="Arial" w:eastAsia="Arial" w:hAnsi="Arial" w:cs="Arial"/>
        </w:rPr>
        <w:t>uncomfortable, or out of place in regular gyms, especially after pregnancy. A space only for women can make training feel less stressful and more enjoyable. The centre would not focus only on exercise, but also on helping women feel more confident and comfortable in their own bodies.</w:t>
      </w:r>
    </w:p>
    <w:p w14:paraId="1A490828" w14:textId="41CCA7BA" w:rsidR="77DBD61A" w:rsidRDefault="77DBD61A" w:rsidP="358E8BD5">
      <w:pPr>
        <w:spacing w:before="120" w:after="120"/>
        <w:ind w:right="720"/>
      </w:pPr>
      <w:r w:rsidRPr="358E8BD5">
        <w:rPr>
          <w:rFonts w:ascii="Arial" w:eastAsia="Arial" w:hAnsi="Arial" w:cs="Arial"/>
        </w:rPr>
        <w:t xml:space="preserve">The baby room would be set up as a safe, quiet place suitable for young children, with simple toys and supervision. This would give mothers confidence that their children are nearby and being looked after while they attend training sessions. Having both fitness and childcare in the same place would make it easier for women to organise their </w:t>
      </w:r>
      <w:hyperlink r:id="rId9">
        <w:r w:rsidRPr="358E8BD5">
          <w:rPr>
            <w:rStyle w:val="Hyperlink"/>
            <w:rFonts w:ascii="Arial" w:eastAsia="Arial" w:hAnsi="Arial" w:cs="Arial"/>
          </w:rPr>
          <w:t>time. It</w:t>
        </w:r>
      </w:hyperlink>
      <w:r w:rsidRPr="358E8BD5">
        <w:rPr>
          <w:rFonts w:ascii="Arial" w:eastAsia="Arial" w:hAnsi="Arial" w:cs="Arial"/>
        </w:rPr>
        <w:t xml:space="preserve"> would also help them maintain a more balanced, healthier routine that fits into their everyday lives. In my experience, this kind of support can make a big difference for mothers.</w:t>
      </w:r>
    </w:p>
    <w:p w14:paraId="0A0D8ABC" w14:textId="0E11D980" w:rsidR="4C8F48E8" w:rsidRDefault="4C8F48E8" w:rsidP="358E8BD5">
      <w:pPr>
        <w:spacing w:before="120" w:after="120"/>
        <w:ind w:right="720"/>
        <w:rPr>
          <w:rFonts w:ascii="Arial" w:eastAsia="Arial" w:hAnsi="Arial" w:cs="Arial"/>
        </w:rPr>
      </w:pPr>
    </w:p>
    <w:p w14:paraId="62C974A1" w14:textId="4323DC0D" w:rsidR="4FE2FFD7" w:rsidRDefault="4FE2FFD7" w:rsidP="4C8F48E8">
      <w:pPr>
        <w:spacing w:before="120" w:after="120"/>
      </w:pPr>
      <w:r w:rsidRPr="4C8F48E8">
        <w:rPr>
          <w:rFonts w:ascii="Arial" w:eastAsia="Arial" w:hAnsi="Arial" w:cs="Arial"/>
        </w:rPr>
        <w:t>To operate legally in the Uk, the gym centre will need to meet several legal and regulatory requirements. As the business includes both fitness services and childcare facilities, compliance with health, safety, and safeguarding regulations is essential</w:t>
      </w:r>
    </w:p>
    <w:p w14:paraId="5DB9D206" w14:textId="00CD75FB" w:rsidR="3C8634AA" w:rsidRDefault="3C8634AA" w:rsidP="358E8BD5">
      <w:pPr>
        <w:shd w:val="clear" w:color="auto" w:fill="FFFFFF" w:themeFill="background1"/>
        <w:spacing w:after="300"/>
      </w:pPr>
      <w:r w:rsidRPr="358E8BD5">
        <w:rPr>
          <w:rFonts w:ascii="Arial" w:eastAsia="Arial" w:hAnsi="Arial" w:cs="Arial"/>
        </w:rPr>
        <w:t>The business will be registered as a Private Limited Company (Ltd), legally separate from its owners and managed by one or more directors. It will comply with all UK business and tax requirements, including HMRC registration, and maintain required insurance policies such as public liability, employer's liability, and profession</w:t>
      </w:r>
      <w:r w:rsidR="063687DB" w:rsidRPr="358E8BD5">
        <w:rPr>
          <w:rFonts w:ascii="Arial" w:eastAsia="Arial" w:hAnsi="Arial" w:cs="Arial"/>
        </w:rPr>
        <w:t>al.</w:t>
      </w:r>
      <w:r w:rsidR="063687DB" w:rsidRPr="358E8BD5">
        <w:rPr>
          <w:rFonts w:ascii="Roboto" w:eastAsia="Roboto" w:hAnsi="Roboto" w:cs="Roboto"/>
          <w:color w:val="2C3E50"/>
          <w:sz w:val="22"/>
          <w:szCs w:val="22"/>
        </w:rPr>
        <w:t xml:space="preserve"> (Gov.UK, 2025)</w:t>
      </w:r>
    </w:p>
    <w:p w14:paraId="32F1F082" w14:textId="0421A1D9" w:rsidR="3C8634AA" w:rsidRDefault="3C8634AA" w:rsidP="31C870D7">
      <w:pPr>
        <w:shd w:val="clear" w:color="auto" w:fill="FFFFFF" w:themeFill="background1"/>
        <w:spacing w:after="0"/>
      </w:pPr>
    </w:p>
    <w:p w14:paraId="4C48E651" w14:textId="41037CDB" w:rsidR="3C8634AA" w:rsidRDefault="3C8634AA" w:rsidP="31C870D7">
      <w:pPr>
        <w:spacing w:before="120" w:after="120"/>
        <w:rPr>
          <w:rFonts w:ascii="Arial" w:eastAsia="Arial" w:hAnsi="Arial" w:cs="Arial"/>
        </w:rPr>
      </w:pPr>
    </w:p>
    <w:p w14:paraId="7A7C3D4D" w14:textId="4E962314" w:rsidR="5AC3F5AE" w:rsidRDefault="5AC3F5AE" w:rsidP="4C8F48E8">
      <w:pPr>
        <w:spacing w:before="120" w:after="120"/>
      </w:pPr>
      <w:r w:rsidRPr="31EA9449">
        <w:rPr>
          <w:rFonts w:ascii="Arial" w:eastAsia="Arial" w:hAnsi="Arial" w:cs="Arial"/>
        </w:rPr>
        <w:t xml:space="preserve">We will comply with health and safety regulations to provide a safe environment for clients and staff. This includes regular risk </w:t>
      </w:r>
      <w:r w:rsidR="2AB90B18" w:rsidRPr="31EA9449">
        <w:rPr>
          <w:rFonts w:ascii="Arial" w:eastAsia="Arial" w:hAnsi="Arial" w:cs="Arial"/>
        </w:rPr>
        <w:t>assessments, using</w:t>
      </w:r>
      <w:r w:rsidR="7C2CEFA9" w:rsidRPr="31EA9449">
        <w:rPr>
          <w:rFonts w:ascii="Arial" w:eastAsia="Arial" w:hAnsi="Arial" w:cs="Arial"/>
        </w:rPr>
        <w:t xml:space="preserve"> </w:t>
      </w:r>
      <w:r w:rsidRPr="31EA9449">
        <w:rPr>
          <w:rFonts w:ascii="Arial" w:eastAsia="Arial" w:hAnsi="Arial" w:cs="Arial"/>
        </w:rPr>
        <w:t>of gym equipment, and maintaining clean, hygienic facilities.</w:t>
      </w:r>
      <w:r w:rsidR="6C69C85D" w:rsidRPr="31EA9449">
        <w:rPr>
          <w:rFonts w:ascii="Arial" w:eastAsia="Arial" w:hAnsi="Arial" w:cs="Arial"/>
        </w:rPr>
        <w:t xml:space="preserve"> The gym must meet all hygiene </w:t>
      </w:r>
      <w:r w:rsidR="6AF65650" w:rsidRPr="31EA9449">
        <w:rPr>
          <w:rFonts w:ascii="Arial" w:eastAsia="Arial" w:hAnsi="Arial" w:cs="Arial"/>
        </w:rPr>
        <w:t>standards, which</w:t>
      </w:r>
      <w:r w:rsidR="6C69C85D" w:rsidRPr="31EA9449">
        <w:rPr>
          <w:rFonts w:ascii="Arial" w:eastAsia="Arial" w:hAnsi="Arial" w:cs="Arial"/>
        </w:rPr>
        <w:t xml:space="preserve"> </w:t>
      </w:r>
      <w:r w:rsidR="3556FDA5" w:rsidRPr="31EA9449">
        <w:rPr>
          <w:rFonts w:ascii="Arial" w:eastAsia="Arial" w:hAnsi="Arial" w:cs="Arial"/>
        </w:rPr>
        <w:t xml:space="preserve">is certified by the regional </w:t>
      </w:r>
      <w:r w:rsidR="4D733680" w:rsidRPr="31EA9449">
        <w:rPr>
          <w:rFonts w:ascii="Arial" w:eastAsia="Arial" w:hAnsi="Arial" w:cs="Arial"/>
        </w:rPr>
        <w:t>health</w:t>
      </w:r>
      <w:r w:rsidR="3556FDA5" w:rsidRPr="31EA9449">
        <w:rPr>
          <w:rFonts w:ascii="Arial" w:eastAsia="Arial" w:hAnsi="Arial" w:cs="Arial"/>
        </w:rPr>
        <w:t xml:space="preserve"> </w:t>
      </w:r>
      <w:r w:rsidR="07E1AF9A" w:rsidRPr="31EA9449">
        <w:rPr>
          <w:rFonts w:ascii="Arial" w:eastAsia="Arial" w:hAnsi="Arial" w:cs="Arial"/>
        </w:rPr>
        <w:t>inspectorate. This</w:t>
      </w:r>
      <w:r w:rsidR="3556FDA5" w:rsidRPr="31EA9449">
        <w:rPr>
          <w:rFonts w:ascii="Arial" w:eastAsia="Arial" w:hAnsi="Arial" w:cs="Arial"/>
        </w:rPr>
        <w:t xml:space="preserve"> includes req</w:t>
      </w:r>
      <w:r w:rsidR="4E81764C" w:rsidRPr="31EA9449">
        <w:rPr>
          <w:rFonts w:ascii="Arial" w:eastAsia="Arial" w:hAnsi="Arial" w:cs="Arial"/>
        </w:rPr>
        <w:t xml:space="preserve">uirements for </w:t>
      </w:r>
      <w:r w:rsidR="5A2D69A2" w:rsidRPr="31EA9449">
        <w:rPr>
          <w:rFonts w:ascii="Arial" w:eastAsia="Arial" w:hAnsi="Arial" w:cs="Arial"/>
        </w:rPr>
        <w:t>ventilation, restroom</w:t>
      </w:r>
      <w:r w:rsidR="4E81764C" w:rsidRPr="31EA9449">
        <w:rPr>
          <w:rFonts w:ascii="Arial" w:eastAsia="Arial" w:hAnsi="Arial" w:cs="Arial"/>
        </w:rPr>
        <w:t>.</w:t>
      </w:r>
      <w:r w:rsidR="48F31955" w:rsidRPr="31EA9449">
        <w:rPr>
          <w:rFonts w:ascii="Arial" w:eastAsia="Arial" w:hAnsi="Arial" w:cs="Arial"/>
        </w:rPr>
        <w:t xml:space="preserve"> </w:t>
      </w:r>
      <w:r w:rsidR="4E81764C" w:rsidRPr="31EA9449">
        <w:rPr>
          <w:rFonts w:ascii="Arial" w:eastAsia="Arial" w:hAnsi="Arial" w:cs="Arial"/>
        </w:rPr>
        <w:t>and more.</w:t>
      </w:r>
      <w:r w:rsidRPr="31EA9449">
        <w:rPr>
          <w:rFonts w:ascii="Arial" w:eastAsia="Arial" w:hAnsi="Arial" w:cs="Arial"/>
        </w:rPr>
        <w:t xml:space="preserve"> All staff will complete basic health and safety </w:t>
      </w:r>
      <w:r w:rsidR="109B1A6C" w:rsidRPr="31EA9449">
        <w:rPr>
          <w:rFonts w:ascii="Arial" w:eastAsia="Arial" w:hAnsi="Arial" w:cs="Arial"/>
        </w:rPr>
        <w:t>training. Fire</w:t>
      </w:r>
      <w:r w:rsidR="5CE3D71A" w:rsidRPr="31EA9449">
        <w:rPr>
          <w:rFonts w:ascii="Arial" w:eastAsia="Arial" w:hAnsi="Arial" w:cs="Arial"/>
        </w:rPr>
        <w:t xml:space="preserve"> safety</w:t>
      </w:r>
      <w:r w:rsidR="440D034F" w:rsidRPr="31EA9449">
        <w:rPr>
          <w:rFonts w:ascii="Arial" w:eastAsia="Arial" w:hAnsi="Arial" w:cs="Arial"/>
        </w:rPr>
        <w:t xml:space="preserve"> </w:t>
      </w:r>
      <w:r w:rsidR="5CE3D71A" w:rsidRPr="31EA9449">
        <w:rPr>
          <w:rFonts w:ascii="Arial" w:eastAsia="Arial" w:hAnsi="Arial" w:cs="Arial"/>
        </w:rPr>
        <w:t>must meet all fire</w:t>
      </w:r>
      <w:r w:rsidR="2BB46F70" w:rsidRPr="31EA9449">
        <w:rPr>
          <w:rFonts w:ascii="Arial" w:eastAsia="Arial" w:hAnsi="Arial" w:cs="Arial"/>
        </w:rPr>
        <w:t xml:space="preserve"> safety </w:t>
      </w:r>
      <w:r w:rsidR="76B73185" w:rsidRPr="31EA9449">
        <w:rPr>
          <w:rFonts w:ascii="Arial" w:eastAsia="Arial" w:hAnsi="Arial" w:cs="Arial"/>
        </w:rPr>
        <w:t>requirements. This</w:t>
      </w:r>
      <w:r w:rsidR="5CE3D71A" w:rsidRPr="31EA9449">
        <w:rPr>
          <w:rFonts w:ascii="Arial" w:eastAsia="Arial" w:hAnsi="Arial" w:cs="Arial"/>
        </w:rPr>
        <w:t xml:space="preserve"> includes the availab</w:t>
      </w:r>
      <w:r w:rsidR="1AB66EFB" w:rsidRPr="31EA9449">
        <w:rPr>
          <w:rFonts w:ascii="Arial" w:eastAsia="Arial" w:hAnsi="Arial" w:cs="Arial"/>
        </w:rPr>
        <w:t>ility</w:t>
      </w:r>
      <w:r w:rsidR="5CE3D71A" w:rsidRPr="31EA9449">
        <w:rPr>
          <w:rFonts w:ascii="Arial" w:eastAsia="Arial" w:hAnsi="Arial" w:cs="Arial"/>
        </w:rPr>
        <w:t xml:space="preserve"> of fire </w:t>
      </w:r>
      <w:r w:rsidR="7D5F5805" w:rsidRPr="31EA9449">
        <w:rPr>
          <w:rFonts w:ascii="Arial" w:eastAsia="Arial" w:hAnsi="Arial" w:cs="Arial"/>
        </w:rPr>
        <w:t>extinguishers and emergency exits.</w:t>
      </w:r>
    </w:p>
    <w:p w14:paraId="269B46F1" w14:textId="74A380B6" w:rsidR="3C662D02" w:rsidRDefault="3C662D02" w:rsidP="31EA9449">
      <w:pPr>
        <w:spacing w:before="120" w:after="120"/>
        <w:rPr>
          <w:rFonts w:ascii="Arial" w:eastAsia="Arial" w:hAnsi="Arial" w:cs="Arial"/>
        </w:rPr>
      </w:pPr>
      <w:r w:rsidRPr="31EA9449">
        <w:rPr>
          <w:rFonts w:ascii="Arial" w:eastAsia="Arial" w:hAnsi="Arial" w:cs="Arial"/>
        </w:rPr>
        <w:lastRenderedPageBreak/>
        <w:t xml:space="preserve">The gym should be large enough to avoid </w:t>
      </w:r>
      <w:r w:rsidR="766B4CE2" w:rsidRPr="31EA9449">
        <w:rPr>
          <w:rFonts w:ascii="Arial" w:eastAsia="Arial" w:hAnsi="Arial" w:cs="Arial"/>
        </w:rPr>
        <w:t>overcrowding. The</w:t>
      </w:r>
      <w:r w:rsidR="40E1823F" w:rsidRPr="31EA9449">
        <w:rPr>
          <w:rFonts w:ascii="Arial" w:eastAsia="Arial" w:hAnsi="Arial" w:cs="Arial"/>
        </w:rPr>
        <w:t xml:space="preserve"> </w:t>
      </w:r>
      <w:r w:rsidR="6477F176" w:rsidRPr="31EA9449">
        <w:rPr>
          <w:rFonts w:ascii="Arial" w:eastAsia="Arial" w:hAnsi="Arial" w:cs="Arial"/>
        </w:rPr>
        <w:t>space</w:t>
      </w:r>
      <w:r w:rsidR="40E1823F" w:rsidRPr="31EA9449">
        <w:rPr>
          <w:rFonts w:ascii="Arial" w:eastAsia="Arial" w:hAnsi="Arial" w:cs="Arial"/>
        </w:rPr>
        <w:t xml:space="preserve"> should be well distributed so that it can accommodate all the necessa</w:t>
      </w:r>
      <w:r w:rsidR="00BBB8DF" w:rsidRPr="31EA9449">
        <w:rPr>
          <w:rFonts w:ascii="Arial" w:eastAsia="Arial" w:hAnsi="Arial" w:cs="Arial"/>
        </w:rPr>
        <w:t>ry facilities and provide comfort to the clients.</w:t>
      </w:r>
    </w:p>
    <w:p w14:paraId="28D92AD8" w14:textId="49097CE8" w:rsidR="254424B2" w:rsidRDefault="254424B2" w:rsidP="4C8F48E8">
      <w:pPr>
        <w:spacing w:before="120" w:after="120"/>
      </w:pPr>
      <w:r w:rsidRPr="31EA9449">
        <w:rPr>
          <w:rFonts w:ascii="Arial" w:eastAsia="Arial" w:hAnsi="Arial" w:cs="Arial"/>
        </w:rPr>
        <w:t xml:space="preserve">The business will implement safeguarding procedures to ensure </w:t>
      </w:r>
      <w:r w:rsidR="451613FD" w:rsidRPr="31EA9449">
        <w:rPr>
          <w:rFonts w:ascii="Arial" w:eastAsia="Arial" w:hAnsi="Arial" w:cs="Arial"/>
        </w:rPr>
        <w:t>the supervision of childre</w:t>
      </w:r>
      <w:r w:rsidRPr="31EA9449">
        <w:rPr>
          <w:rFonts w:ascii="Arial" w:eastAsia="Arial" w:hAnsi="Arial" w:cs="Arial"/>
        </w:rPr>
        <w:t>n. Baby room staff will be appropriately trained and hold valid DBS checks. Clear policies on child safety, hygiene, and illness will be established. These measures support responsible operations and compliance with legal requirements.</w:t>
      </w:r>
    </w:p>
    <w:p w14:paraId="388F7BBD" w14:textId="5595E1CF" w:rsidR="06D446B3" w:rsidRDefault="06D446B3" w:rsidP="31EA9449">
      <w:pPr>
        <w:spacing w:before="120" w:after="120"/>
        <w:rPr>
          <w:rFonts w:ascii="Arial" w:eastAsia="Arial" w:hAnsi="Arial" w:cs="Arial"/>
        </w:rPr>
      </w:pPr>
      <w:r w:rsidRPr="31EA9449">
        <w:rPr>
          <w:rFonts w:ascii="Arial" w:eastAsia="Arial" w:hAnsi="Arial" w:cs="Arial"/>
        </w:rPr>
        <w:t xml:space="preserve">The gym equipment is essential for providing quality services to the </w:t>
      </w:r>
      <w:r w:rsidR="167F448C" w:rsidRPr="31EA9449">
        <w:rPr>
          <w:rFonts w:ascii="Arial" w:eastAsia="Arial" w:hAnsi="Arial" w:cs="Arial"/>
        </w:rPr>
        <w:t>clients. The</w:t>
      </w:r>
      <w:r w:rsidR="7E9A209C" w:rsidRPr="31EA9449">
        <w:rPr>
          <w:rFonts w:ascii="Arial" w:eastAsia="Arial" w:hAnsi="Arial" w:cs="Arial"/>
        </w:rPr>
        <w:t xml:space="preserve"> rights </w:t>
      </w:r>
      <w:r w:rsidR="42516041" w:rsidRPr="31EA9449">
        <w:rPr>
          <w:rFonts w:ascii="Arial" w:eastAsia="Arial" w:hAnsi="Arial" w:cs="Arial"/>
        </w:rPr>
        <w:t>choice</w:t>
      </w:r>
      <w:r w:rsidR="7E9A209C" w:rsidRPr="31EA9449">
        <w:rPr>
          <w:rFonts w:ascii="Arial" w:eastAsia="Arial" w:hAnsi="Arial" w:cs="Arial"/>
        </w:rPr>
        <w:t xml:space="preserve"> of </w:t>
      </w:r>
      <w:r w:rsidR="007F4E58" w:rsidRPr="31EA9449">
        <w:rPr>
          <w:rFonts w:ascii="Arial" w:eastAsia="Arial" w:hAnsi="Arial" w:cs="Arial"/>
        </w:rPr>
        <w:t>equipment</w:t>
      </w:r>
      <w:r w:rsidR="7E9A209C" w:rsidRPr="31EA9449">
        <w:rPr>
          <w:rFonts w:ascii="Arial" w:eastAsia="Arial" w:hAnsi="Arial" w:cs="Arial"/>
        </w:rPr>
        <w:t xml:space="preserve"> will provide variety in </w:t>
      </w:r>
      <w:r w:rsidR="7114C0C0" w:rsidRPr="31EA9449">
        <w:rPr>
          <w:rFonts w:ascii="Arial" w:eastAsia="Arial" w:hAnsi="Arial" w:cs="Arial"/>
        </w:rPr>
        <w:t xml:space="preserve">your workouts and help you achieve your </w:t>
      </w:r>
      <w:r w:rsidR="75AD0E00" w:rsidRPr="31EA9449">
        <w:rPr>
          <w:rFonts w:ascii="Arial" w:eastAsia="Arial" w:hAnsi="Arial" w:cs="Arial"/>
        </w:rPr>
        <w:t>goals</w:t>
      </w:r>
      <w:r w:rsidR="5498D61C" w:rsidRPr="31EA9449">
        <w:rPr>
          <w:rFonts w:ascii="Arial" w:eastAsia="Arial" w:hAnsi="Arial" w:cs="Arial"/>
        </w:rPr>
        <w:t>-</w:t>
      </w:r>
      <w:r w:rsidR="4371A03D" w:rsidRPr="31EA9449">
        <w:rPr>
          <w:rFonts w:ascii="Arial" w:eastAsia="Arial" w:hAnsi="Arial" w:cs="Arial"/>
        </w:rPr>
        <w:t>C</w:t>
      </w:r>
      <w:r w:rsidR="75AD0E00" w:rsidRPr="31EA9449">
        <w:rPr>
          <w:rFonts w:ascii="Arial" w:eastAsia="Arial" w:hAnsi="Arial" w:cs="Arial"/>
        </w:rPr>
        <w:t>ardio machines</w:t>
      </w:r>
      <w:r w:rsidR="26161DCC" w:rsidRPr="31EA9449">
        <w:rPr>
          <w:rFonts w:ascii="Arial" w:eastAsia="Arial" w:hAnsi="Arial" w:cs="Arial"/>
        </w:rPr>
        <w:t xml:space="preserve">, fitness </w:t>
      </w:r>
      <w:r w:rsidR="0C7C305F" w:rsidRPr="31EA9449">
        <w:rPr>
          <w:rFonts w:ascii="Arial" w:eastAsia="Arial" w:hAnsi="Arial" w:cs="Arial"/>
        </w:rPr>
        <w:t>accessories, bars</w:t>
      </w:r>
      <w:r w:rsidR="26161DCC" w:rsidRPr="31EA9449">
        <w:rPr>
          <w:rFonts w:ascii="Arial" w:eastAsia="Arial" w:hAnsi="Arial" w:cs="Arial"/>
        </w:rPr>
        <w:t xml:space="preserve">, </w:t>
      </w:r>
      <w:r w:rsidR="2A16AF51" w:rsidRPr="31EA9449">
        <w:rPr>
          <w:rFonts w:ascii="Arial" w:eastAsia="Arial" w:hAnsi="Arial" w:cs="Arial"/>
        </w:rPr>
        <w:t>dumbbells, smith</w:t>
      </w:r>
      <w:r w:rsidR="4F2B5C90" w:rsidRPr="31EA9449">
        <w:rPr>
          <w:rFonts w:ascii="Arial" w:eastAsia="Arial" w:hAnsi="Arial" w:cs="Arial"/>
        </w:rPr>
        <w:t xml:space="preserve"> machine</w:t>
      </w:r>
      <w:r w:rsidR="324D9BD2" w:rsidRPr="31EA9449">
        <w:rPr>
          <w:rFonts w:ascii="Arial" w:eastAsia="Arial" w:hAnsi="Arial" w:cs="Arial"/>
        </w:rPr>
        <w:t>.</w:t>
      </w:r>
    </w:p>
    <w:p w14:paraId="4664D4F4" w14:textId="11CB29B4" w:rsidR="31EA9449" w:rsidRDefault="31EA9449" w:rsidP="31EA9449">
      <w:pPr>
        <w:spacing w:before="120" w:after="120"/>
        <w:rPr>
          <w:rFonts w:ascii="Arial" w:eastAsia="Arial" w:hAnsi="Arial" w:cs="Arial"/>
        </w:rPr>
      </w:pPr>
    </w:p>
    <w:p w14:paraId="30E57A93" w14:textId="0E9B5414" w:rsidR="31EA9449" w:rsidRDefault="31EA9449" w:rsidP="31EA9449">
      <w:pPr>
        <w:spacing w:before="120" w:after="120"/>
        <w:rPr>
          <w:rFonts w:ascii="Arial" w:eastAsia="Arial" w:hAnsi="Arial" w:cs="Arial"/>
        </w:rPr>
      </w:pPr>
    </w:p>
    <w:p w14:paraId="31351A43" w14:textId="627415F3" w:rsidR="1B0111D4" w:rsidRDefault="1B0111D4" w:rsidP="1B0111D4">
      <w:pPr>
        <w:spacing w:before="120" w:after="120"/>
        <w:rPr>
          <w:rFonts w:ascii="Arial" w:eastAsia="Arial" w:hAnsi="Arial" w:cs="Arial"/>
          <w:sz w:val="36"/>
          <w:szCs w:val="36"/>
          <w:u w:val="single"/>
        </w:rPr>
      </w:pPr>
    </w:p>
    <w:p w14:paraId="74687782" w14:textId="13933E83" w:rsidR="1B0111D4" w:rsidRDefault="1B0111D4" w:rsidP="1B0111D4">
      <w:pPr>
        <w:spacing w:before="120" w:after="120"/>
        <w:rPr>
          <w:rFonts w:ascii="Arial" w:eastAsia="Arial" w:hAnsi="Arial" w:cs="Arial"/>
          <w:sz w:val="36"/>
          <w:szCs w:val="36"/>
          <w:u w:val="single"/>
        </w:rPr>
      </w:pPr>
    </w:p>
    <w:p w14:paraId="1C30CDD9" w14:textId="6A4DCFEC" w:rsidR="324D9BD2" w:rsidRDefault="324D9BD2" w:rsidP="31C870D7">
      <w:pPr>
        <w:spacing w:before="120" w:after="120"/>
        <w:rPr>
          <w:rFonts w:ascii="Arial" w:eastAsia="Arial" w:hAnsi="Arial" w:cs="Arial"/>
          <w:sz w:val="36"/>
          <w:szCs w:val="36"/>
          <w:u w:val="single"/>
        </w:rPr>
      </w:pPr>
      <w:r w:rsidRPr="31C870D7">
        <w:rPr>
          <w:rFonts w:ascii="Arial" w:eastAsia="Arial" w:hAnsi="Arial" w:cs="Arial"/>
          <w:sz w:val="36"/>
          <w:szCs w:val="36"/>
          <w:u w:val="single"/>
        </w:rPr>
        <w:t>Market research</w:t>
      </w:r>
    </w:p>
    <w:p w14:paraId="42506573" w14:textId="25D6FF36" w:rsidR="31C870D7" w:rsidRDefault="31C870D7" w:rsidP="31C870D7">
      <w:pPr>
        <w:spacing w:before="120" w:after="120"/>
        <w:rPr>
          <w:rFonts w:ascii="Arial" w:eastAsia="Arial" w:hAnsi="Arial" w:cs="Arial"/>
          <w:u w:val="single"/>
        </w:rPr>
      </w:pPr>
    </w:p>
    <w:p w14:paraId="704040E3" w14:textId="3C241051" w:rsidR="1926A563" w:rsidRDefault="3F51B6A6" w:rsidP="31C870D7">
      <w:pPr>
        <w:spacing w:before="120" w:after="120"/>
        <w:rPr>
          <w:rFonts w:ascii="Arial" w:eastAsia="Arial" w:hAnsi="Arial" w:cs="Arial"/>
        </w:rPr>
      </w:pPr>
      <w:r w:rsidRPr="31C870D7">
        <w:rPr>
          <w:rFonts w:ascii="Arial" w:eastAsia="Arial" w:hAnsi="Arial" w:cs="Arial"/>
          <w:u w:val="single"/>
        </w:rPr>
        <w:t>Pestel Analysis –</w:t>
      </w:r>
      <w:r w:rsidRPr="31C870D7">
        <w:rPr>
          <w:rFonts w:ascii="Arial" w:eastAsia="Arial" w:hAnsi="Arial" w:cs="Arial"/>
        </w:rPr>
        <w:t xml:space="preserve"> A PESTEL </w:t>
      </w:r>
      <w:r w:rsidR="4448F9C0" w:rsidRPr="31C870D7">
        <w:rPr>
          <w:rFonts w:ascii="Arial" w:eastAsia="Arial" w:hAnsi="Arial" w:cs="Arial"/>
        </w:rPr>
        <w:t>Analysis</w:t>
      </w:r>
      <w:r w:rsidRPr="31C870D7">
        <w:rPr>
          <w:rFonts w:ascii="Arial" w:eastAsia="Arial" w:hAnsi="Arial" w:cs="Arial"/>
        </w:rPr>
        <w:t xml:space="preserve"> exami</w:t>
      </w:r>
      <w:r w:rsidR="63D2B5CE" w:rsidRPr="31C870D7">
        <w:rPr>
          <w:rFonts w:ascii="Arial" w:eastAsia="Arial" w:hAnsi="Arial" w:cs="Arial"/>
        </w:rPr>
        <w:t>nes how Political,</w:t>
      </w:r>
      <w:r w:rsidR="4C3EEB2A" w:rsidRPr="31C870D7">
        <w:rPr>
          <w:rFonts w:ascii="Arial" w:eastAsia="Arial" w:hAnsi="Arial" w:cs="Arial"/>
        </w:rPr>
        <w:t xml:space="preserve"> </w:t>
      </w:r>
      <w:r w:rsidR="63D2B5CE" w:rsidRPr="31C870D7">
        <w:rPr>
          <w:rFonts w:ascii="Arial" w:eastAsia="Arial" w:hAnsi="Arial" w:cs="Arial"/>
        </w:rPr>
        <w:t xml:space="preserve">Econimic, </w:t>
      </w:r>
      <w:r w:rsidR="7C940B25" w:rsidRPr="31C870D7">
        <w:rPr>
          <w:rFonts w:ascii="Arial" w:eastAsia="Arial" w:hAnsi="Arial" w:cs="Arial"/>
        </w:rPr>
        <w:t>Social, Technologic</w:t>
      </w:r>
      <w:r w:rsidR="63D2B5CE" w:rsidRPr="31C870D7">
        <w:rPr>
          <w:rFonts w:ascii="Arial" w:eastAsia="Arial" w:hAnsi="Arial" w:cs="Arial"/>
        </w:rPr>
        <w:t>, Legal and Environmental</w:t>
      </w:r>
      <w:r w:rsidR="3241F4CA" w:rsidRPr="31C870D7">
        <w:rPr>
          <w:rFonts w:ascii="Arial" w:eastAsia="Arial" w:hAnsi="Arial" w:cs="Arial"/>
        </w:rPr>
        <w:t xml:space="preserve"> external factors affect a business or an </w:t>
      </w:r>
      <w:r w:rsidR="6C0F1248" w:rsidRPr="31C870D7">
        <w:rPr>
          <w:rFonts w:ascii="Arial" w:eastAsia="Arial" w:hAnsi="Arial" w:cs="Arial"/>
        </w:rPr>
        <w:t>organization. Through</w:t>
      </w:r>
      <w:r w:rsidR="3241F4CA" w:rsidRPr="31C870D7">
        <w:rPr>
          <w:rFonts w:ascii="Arial" w:eastAsia="Arial" w:hAnsi="Arial" w:cs="Arial"/>
        </w:rPr>
        <w:t xml:space="preserve"> this analysis</w:t>
      </w:r>
      <w:r w:rsidR="75056002" w:rsidRPr="31C870D7">
        <w:rPr>
          <w:rFonts w:ascii="Arial" w:eastAsia="Arial" w:hAnsi="Arial" w:cs="Arial"/>
        </w:rPr>
        <w:t>,</w:t>
      </w:r>
      <w:r w:rsidR="514CB416" w:rsidRPr="31C870D7">
        <w:rPr>
          <w:rFonts w:ascii="Arial" w:eastAsia="Arial" w:hAnsi="Arial" w:cs="Arial"/>
        </w:rPr>
        <w:t xml:space="preserve"> </w:t>
      </w:r>
      <w:r w:rsidR="5724D845" w:rsidRPr="31C870D7">
        <w:rPr>
          <w:rFonts w:ascii="Arial" w:eastAsia="Arial" w:hAnsi="Arial" w:cs="Arial"/>
        </w:rPr>
        <w:t>companies</w:t>
      </w:r>
      <w:r w:rsidR="75056002" w:rsidRPr="31C870D7">
        <w:rPr>
          <w:rFonts w:ascii="Arial" w:eastAsia="Arial" w:hAnsi="Arial" w:cs="Arial"/>
        </w:rPr>
        <w:t xml:space="preserve"> can better understand their </w:t>
      </w:r>
      <w:r w:rsidR="66CB686C" w:rsidRPr="31C870D7">
        <w:rPr>
          <w:rFonts w:ascii="Arial" w:eastAsia="Arial" w:hAnsi="Arial" w:cs="Arial"/>
        </w:rPr>
        <w:t>environment</w:t>
      </w:r>
      <w:r w:rsidR="75056002" w:rsidRPr="31C870D7">
        <w:rPr>
          <w:rFonts w:ascii="Arial" w:eastAsia="Arial" w:hAnsi="Arial" w:cs="Arial"/>
        </w:rPr>
        <w:t xml:space="preserve"> and make more informed </w:t>
      </w:r>
      <w:r w:rsidR="7F559CED" w:rsidRPr="31C870D7">
        <w:rPr>
          <w:rFonts w:ascii="Arial" w:eastAsia="Arial" w:hAnsi="Arial" w:cs="Arial"/>
        </w:rPr>
        <w:t>decisions. (</w:t>
      </w:r>
      <w:r w:rsidR="75056002" w:rsidRPr="31C870D7">
        <w:rPr>
          <w:rFonts w:ascii="Arial" w:eastAsia="Arial" w:hAnsi="Arial" w:cs="Arial"/>
        </w:rPr>
        <w:t>M</w:t>
      </w:r>
      <w:r w:rsidR="7BA95D37" w:rsidRPr="31C870D7">
        <w:rPr>
          <w:rFonts w:ascii="Arial" w:eastAsia="Arial" w:hAnsi="Arial" w:cs="Arial"/>
        </w:rPr>
        <w:t>akos,2024)</w:t>
      </w:r>
    </w:p>
    <w:p w14:paraId="4B9254C5" w14:textId="567F59A2" w:rsidR="1926A563" w:rsidRDefault="1926A563" w:rsidP="31C870D7">
      <w:pPr>
        <w:spacing w:before="120" w:after="120"/>
        <w:rPr>
          <w:rFonts w:ascii="Arial" w:eastAsia="Arial" w:hAnsi="Arial" w:cs="Arial"/>
        </w:rPr>
      </w:pPr>
    </w:p>
    <w:p w14:paraId="2A41D129" w14:textId="3294C826" w:rsidR="1926A563" w:rsidRDefault="1926A563" w:rsidP="74C145FE">
      <w:pPr>
        <w:spacing w:before="120" w:after="120"/>
        <w:rPr>
          <w:rFonts w:ascii="Arial" w:eastAsia="Arial" w:hAnsi="Arial" w:cs="Arial"/>
        </w:rPr>
      </w:pPr>
      <w:r w:rsidRPr="74C145FE">
        <w:rPr>
          <w:rFonts w:ascii="Arial" w:eastAsia="Arial" w:hAnsi="Arial" w:cs="Arial"/>
          <w:color w:val="000000" w:themeColor="text1"/>
          <w:u w:val="single"/>
        </w:rPr>
        <w:t>Political</w:t>
      </w:r>
      <w:r w:rsidRPr="74C145FE">
        <w:rPr>
          <w:rFonts w:ascii="Arial" w:eastAsia="Arial" w:hAnsi="Arial" w:cs="Arial"/>
          <w:color w:val="000000" w:themeColor="text1"/>
        </w:rPr>
        <w:t xml:space="preserve">- In the UK, the Government </w:t>
      </w:r>
      <w:r w:rsidR="68CBB303" w:rsidRPr="74C145FE">
        <w:rPr>
          <w:rFonts w:ascii="Arial" w:eastAsia="Arial" w:hAnsi="Arial" w:cs="Arial"/>
          <w:color w:val="000000" w:themeColor="text1"/>
        </w:rPr>
        <w:t>supports small</w:t>
      </w:r>
      <w:r w:rsidRPr="74C145FE">
        <w:rPr>
          <w:rFonts w:ascii="Arial" w:eastAsia="Arial" w:hAnsi="Arial" w:cs="Arial"/>
          <w:color w:val="000000" w:themeColor="text1"/>
        </w:rPr>
        <w:t xml:space="preserve"> businesses, making it easier to start a new one. However, because this business includes a baby room, </w:t>
      </w:r>
      <w:r w:rsidR="45BE2FAA" w:rsidRPr="74C145FE">
        <w:rPr>
          <w:rFonts w:ascii="Arial" w:eastAsia="Arial" w:hAnsi="Arial" w:cs="Arial"/>
          <w:color w:val="000000" w:themeColor="text1"/>
        </w:rPr>
        <w:t>the</w:t>
      </w:r>
      <w:r w:rsidRPr="74C145FE">
        <w:rPr>
          <w:rFonts w:ascii="Arial" w:eastAsia="Arial" w:hAnsi="Arial" w:cs="Arial"/>
          <w:color w:val="000000" w:themeColor="text1"/>
        </w:rPr>
        <w:t xml:space="preserve"> safety and childcare rules must be </w:t>
      </w:r>
      <w:r w:rsidR="346CFE06" w:rsidRPr="74C145FE">
        <w:rPr>
          <w:rFonts w:ascii="Arial" w:eastAsia="Arial" w:hAnsi="Arial" w:cs="Arial"/>
          <w:color w:val="000000" w:themeColor="text1"/>
        </w:rPr>
        <w:t>followed. The</w:t>
      </w:r>
      <w:r w:rsidR="3638FBFD" w:rsidRPr="74C145FE">
        <w:rPr>
          <w:rFonts w:ascii="Arial" w:eastAsia="Arial" w:hAnsi="Arial" w:cs="Arial"/>
        </w:rPr>
        <w:t xml:space="preserve"> Government also promotes healthy living and physical activity through health campaigns. This supports the growth of fitness-related businesses and increases awareness about the </w:t>
      </w:r>
      <w:r w:rsidR="554BE160" w:rsidRPr="74C145FE">
        <w:rPr>
          <w:rFonts w:ascii="Arial" w:eastAsia="Arial" w:hAnsi="Arial" w:cs="Arial"/>
        </w:rPr>
        <w:t>importance of</w:t>
      </w:r>
      <w:r w:rsidR="3638FBFD" w:rsidRPr="74C145FE">
        <w:rPr>
          <w:rFonts w:ascii="Arial" w:eastAsia="Arial" w:hAnsi="Arial" w:cs="Arial"/>
        </w:rPr>
        <w:t xml:space="preserve"> staying active</w:t>
      </w:r>
      <w:r w:rsidR="386E960C" w:rsidRPr="74C145FE">
        <w:rPr>
          <w:rFonts w:ascii="Arial" w:eastAsia="Arial" w:hAnsi="Arial" w:cs="Arial"/>
        </w:rPr>
        <w:t>.</w:t>
      </w:r>
      <w:r w:rsidR="072E685F" w:rsidRPr="74C145FE">
        <w:rPr>
          <w:rFonts w:ascii="Arial" w:eastAsia="Arial" w:hAnsi="Arial" w:cs="Arial"/>
        </w:rPr>
        <w:t xml:space="preserve"> (GOV.UK,2018)</w:t>
      </w:r>
    </w:p>
    <w:p w14:paraId="766D640C" w14:textId="50A52A00" w:rsidR="1926A563" w:rsidRDefault="1926A563" w:rsidP="74C145FE">
      <w:pPr>
        <w:spacing w:before="120" w:after="120"/>
        <w:rPr>
          <w:rFonts w:ascii="Roboto" w:eastAsia="Roboto" w:hAnsi="Roboto" w:cs="Roboto"/>
          <w:color w:val="000000" w:themeColor="text1"/>
          <w:sz w:val="22"/>
          <w:szCs w:val="22"/>
        </w:rPr>
      </w:pPr>
    </w:p>
    <w:p w14:paraId="0A4DF16E" w14:textId="307B2AA6" w:rsidR="31C870D7" w:rsidRDefault="31C870D7" w:rsidP="31C870D7">
      <w:pPr>
        <w:spacing w:before="120" w:after="120"/>
        <w:rPr>
          <w:rFonts w:ascii="Roboto" w:eastAsia="Roboto" w:hAnsi="Roboto" w:cs="Roboto"/>
          <w:color w:val="000000" w:themeColor="text1"/>
          <w:sz w:val="22"/>
          <w:szCs w:val="22"/>
        </w:rPr>
      </w:pPr>
    </w:p>
    <w:p w14:paraId="468DF3C9" w14:textId="35FA29E2" w:rsidR="48463542" w:rsidRDefault="48463542" w:rsidP="31C870D7">
      <w:pPr>
        <w:spacing w:before="120" w:after="120"/>
        <w:rPr>
          <w:rFonts w:ascii="Arial" w:eastAsia="Arial" w:hAnsi="Arial" w:cs="Arial"/>
        </w:rPr>
      </w:pPr>
      <w:r w:rsidRPr="74C145FE">
        <w:rPr>
          <w:rFonts w:ascii="Arial" w:eastAsia="Arial" w:hAnsi="Arial" w:cs="Arial"/>
          <w:color w:val="000000" w:themeColor="text1"/>
          <w:u w:val="single"/>
        </w:rPr>
        <w:t>Economic</w:t>
      </w:r>
      <w:r w:rsidRPr="74C145FE">
        <w:rPr>
          <w:rFonts w:ascii="Arial" w:eastAsia="Arial" w:hAnsi="Arial" w:cs="Arial"/>
          <w:color w:val="000000" w:themeColor="text1"/>
        </w:rPr>
        <w:t>-</w:t>
      </w:r>
      <w:r w:rsidRPr="74C145FE">
        <w:rPr>
          <w:rFonts w:ascii="Arial" w:eastAsia="Arial" w:hAnsi="Arial" w:cs="Arial"/>
        </w:rPr>
        <w:t xml:space="preserve"> The cost of living is increasing, and some people may not want to spend money on a gym membership. Because of this, the business will need to offer flexible and affordable membership options to attract customers. For example, the plans could be different depending on how often clients attend</w:t>
      </w:r>
    </w:p>
    <w:p w14:paraId="4310B31E" w14:textId="3663B528" w:rsidR="74C145FE" w:rsidRDefault="74C145FE" w:rsidP="74C145FE">
      <w:pPr>
        <w:spacing w:before="120" w:after="120"/>
        <w:rPr>
          <w:rFonts w:ascii="Arial" w:eastAsia="Arial" w:hAnsi="Arial" w:cs="Arial"/>
        </w:rPr>
      </w:pPr>
    </w:p>
    <w:p w14:paraId="367510C5" w14:textId="36F9C69B" w:rsidR="12C8526E" w:rsidRDefault="12C8526E" w:rsidP="74C145FE">
      <w:pPr>
        <w:spacing w:before="120" w:after="120"/>
      </w:pPr>
      <w:r w:rsidRPr="74C145FE">
        <w:rPr>
          <w:rFonts w:ascii="Arial" w:eastAsia="Arial" w:hAnsi="Arial" w:cs="Arial"/>
          <w:u w:val="single"/>
        </w:rPr>
        <w:t>Social-</w:t>
      </w:r>
      <w:r w:rsidRPr="74C145FE">
        <w:rPr>
          <w:rFonts w:ascii="Arial" w:eastAsia="Arial" w:hAnsi="Arial" w:cs="Arial"/>
        </w:rPr>
        <w:t xml:space="preserve"> More women today are interested in staying healthy and active, not only for physical health but also for mental well-being. Lifestyle habits are also changing, with </w:t>
      </w:r>
      <w:r w:rsidRPr="74C145FE">
        <w:rPr>
          <w:rFonts w:ascii="Arial" w:eastAsia="Arial" w:hAnsi="Arial" w:cs="Arial"/>
        </w:rPr>
        <w:lastRenderedPageBreak/>
        <w:t>more people trying to balance work and family. After pregnancy, many mothers want to return to exercise, but they often struggle to find the time. Looking after children is a full-time responsibility, which makes it difficult to attend a regular gym. Some women also feel uncomfortable or less confident in mixed gym environments. Because of this, there is a growing need for fitness spaces that are more supportive and better suited to mothers. A women-only fitness centre with a baby room can help meet this need by allowing mothers to take care of their health while remaining close to their children.</w:t>
      </w:r>
    </w:p>
    <w:p w14:paraId="620C3FF7" w14:textId="2B868D27" w:rsidR="74C145FE" w:rsidRDefault="74C145FE" w:rsidP="74C145FE">
      <w:pPr>
        <w:spacing w:before="120" w:after="120"/>
        <w:rPr>
          <w:rFonts w:ascii="Arial" w:eastAsia="Arial" w:hAnsi="Arial" w:cs="Arial"/>
        </w:rPr>
      </w:pPr>
    </w:p>
    <w:p w14:paraId="73A408D0" w14:textId="73D4E170" w:rsidR="31C870D7" w:rsidRDefault="31C870D7" w:rsidP="31C870D7">
      <w:pPr>
        <w:spacing w:before="120" w:after="120"/>
        <w:rPr>
          <w:rFonts w:ascii="Roboto" w:eastAsia="Roboto" w:hAnsi="Roboto" w:cs="Roboto"/>
          <w:color w:val="000000" w:themeColor="text1"/>
          <w:sz w:val="22"/>
          <w:szCs w:val="22"/>
        </w:rPr>
      </w:pPr>
    </w:p>
    <w:p w14:paraId="2204B714" w14:textId="235F557A" w:rsidR="358E8BD5" w:rsidRDefault="358E8BD5" w:rsidP="358E8BD5">
      <w:pPr>
        <w:spacing w:before="120" w:after="120"/>
        <w:rPr>
          <w:rFonts w:ascii="Aptos" w:eastAsia="Aptos" w:hAnsi="Aptos" w:cs="Aptos"/>
        </w:rPr>
      </w:pPr>
    </w:p>
    <w:p w14:paraId="20AF1188" w14:textId="6AE6678A" w:rsidR="31EA9449" w:rsidRDefault="09205229" w:rsidP="7176E8C6">
      <w:pPr>
        <w:spacing w:before="120" w:after="120"/>
        <w:rPr>
          <w:rFonts w:ascii="Arial" w:eastAsia="Arial" w:hAnsi="Arial" w:cs="Arial"/>
          <w:u w:val="single"/>
        </w:rPr>
      </w:pPr>
      <w:r w:rsidRPr="7176E8C6">
        <w:rPr>
          <w:rFonts w:ascii="Arial" w:eastAsia="Arial" w:hAnsi="Arial" w:cs="Arial"/>
          <w:u w:val="single"/>
        </w:rPr>
        <w:t>Technological</w:t>
      </w:r>
      <w:r w:rsidRPr="7176E8C6">
        <w:rPr>
          <w:rFonts w:ascii="Arial" w:eastAsia="Arial" w:hAnsi="Arial" w:cs="Arial"/>
        </w:rPr>
        <w:t xml:space="preserve">-Technology plays an important role in running and promoting the </w:t>
      </w:r>
      <w:hyperlink r:id="rId10">
        <w:r w:rsidRPr="7176E8C6">
          <w:rPr>
            <w:rStyle w:val="Hyperlink"/>
            <w:rFonts w:ascii="Arial" w:eastAsia="Arial" w:hAnsi="Arial" w:cs="Arial"/>
          </w:rPr>
          <w:t>business. Social</w:t>
        </w:r>
      </w:hyperlink>
      <w:r w:rsidRPr="7176E8C6">
        <w:rPr>
          <w:rFonts w:ascii="Arial" w:eastAsia="Arial" w:hAnsi="Arial" w:cs="Arial"/>
        </w:rPr>
        <w:t xml:space="preserve"> media platforms like Instagram and Facebook help reach potential customers and share information about classes, offers, and daily activities.  booking systems make it easier for clients to book sessions and manage their </w:t>
      </w:r>
      <w:hyperlink r:id="rId11">
        <w:r w:rsidRPr="7176E8C6">
          <w:rPr>
            <w:rStyle w:val="Hyperlink"/>
            <w:rFonts w:ascii="Arial" w:eastAsia="Arial" w:hAnsi="Arial" w:cs="Arial"/>
          </w:rPr>
          <w:t>time. At</w:t>
        </w:r>
      </w:hyperlink>
      <w:r w:rsidRPr="7176E8C6">
        <w:rPr>
          <w:rFonts w:ascii="Arial" w:eastAsia="Arial" w:hAnsi="Arial" w:cs="Arial"/>
        </w:rPr>
        <w:t xml:space="preserve"> the same time, technology creates competition. Many women choose online home workouts because they are convenient and cheaper. Because of this, the business needs to offer something more, such as a supportive environment and childcare, which online services cannot replace.</w:t>
      </w:r>
    </w:p>
    <w:p w14:paraId="588ADACA" w14:textId="4AE56E6A" w:rsidR="358E8BD5" w:rsidRDefault="1C8AC3BC" w:rsidP="358E8BD5">
      <w:pPr>
        <w:spacing w:before="120" w:after="120"/>
        <w:rPr>
          <w:rFonts w:ascii="Aptos" w:eastAsia="Aptos" w:hAnsi="Aptos" w:cs="Aptos"/>
        </w:rPr>
      </w:pPr>
      <w:r w:rsidRPr="74C145FE">
        <w:rPr>
          <w:rFonts w:ascii="Aptos" w:eastAsia="Aptos" w:hAnsi="Aptos" w:cs="Aptos"/>
        </w:rPr>
        <w:t xml:space="preserve"> </w:t>
      </w:r>
    </w:p>
    <w:p w14:paraId="56DA6A10" w14:textId="486DAA40" w:rsidR="31EA9449" w:rsidRDefault="6CE32110" w:rsidP="74C145FE">
      <w:pPr>
        <w:shd w:val="clear" w:color="auto" w:fill="FFFFFF" w:themeFill="background1"/>
        <w:spacing w:after="300"/>
        <w:rPr>
          <w:rFonts w:ascii="Arial" w:eastAsia="Arial" w:hAnsi="Arial" w:cs="Arial"/>
        </w:rPr>
      </w:pPr>
      <w:r w:rsidRPr="74C145FE">
        <w:rPr>
          <w:rFonts w:ascii="Arial" w:eastAsia="Arial" w:hAnsi="Arial" w:cs="Arial"/>
          <w:u w:val="single"/>
        </w:rPr>
        <w:t>Legal</w:t>
      </w:r>
      <w:r w:rsidRPr="74C145FE">
        <w:rPr>
          <w:rFonts w:ascii="Arial" w:eastAsia="Arial" w:hAnsi="Arial" w:cs="Arial"/>
        </w:rPr>
        <w:t xml:space="preserve">- Health and safety rules are important to make sure the environment is safe for both clients and staff. The business includes a baby room. There are also rules related to childcare. Staff working with children must complete a DBS </w:t>
      </w:r>
      <w:r w:rsidR="29AF4EE3" w:rsidRPr="74C145FE">
        <w:rPr>
          <w:rFonts w:ascii="Arial" w:eastAsia="Arial" w:hAnsi="Arial" w:cs="Arial"/>
        </w:rPr>
        <w:t>check, Ofstad</w:t>
      </w:r>
      <w:r w:rsidR="13003DBD" w:rsidRPr="74C145FE">
        <w:rPr>
          <w:rFonts w:ascii="Arial" w:eastAsia="Arial" w:hAnsi="Arial" w:cs="Arial"/>
        </w:rPr>
        <w:t xml:space="preserve"> register </w:t>
      </w:r>
      <w:r w:rsidRPr="74C145FE">
        <w:rPr>
          <w:rFonts w:ascii="Arial" w:eastAsia="Arial" w:hAnsi="Arial" w:cs="Arial"/>
        </w:rPr>
        <w:t>and basic training. Also need insurance, such as public and employer’s liability insurance.</w:t>
      </w:r>
      <w:r w:rsidR="65632BAD" w:rsidRPr="74C145FE">
        <w:rPr>
          <w:rFonts w:ascii="Roboto" w:eastAsia="Roboto" w:hAnsi="Roboto" w:cs="Roboto"/>
          <w:color w:val="2C3E50"/>
          <w:sz w:val="22"/>
          <w:szCs w:val="22"/>
        </w:rPr>
        <w:t xml:space="preserve"> (Ofsted, 2017)</w:t>
      </w:r>
    </w:p>
    <w:p w14:paraId="01FCA652" w14:textId="77604C86" w:rsidR="31EA9449" w:rsidRDefault="31EA9449" w:rsidP="74C145FE">
      <w:pPr>
        <w:shd w:val="clear" w:color="auto" w:fill="FFFFFF" w:themeFill="background1"/>
        <w:spacing w:after="0"/>
      </w:pPr>
    </w:p>
    <w:p w14:paraId="757A8056" w14:textId="5221EA66" w:rsidR="31EA9449" w:rsidRDefault="31EA9449" w:rsidP="7176E8C6">
      <w:pPr>
        <w:spacing w:before="120" w:after="120"/>
        <w:rPr>
          <w:rFonts w:ascii="Arial" w:eastAsia="Arial" w:hAnsi="Arial" w:cs="Arial"/>
        </w:rPr>
      </w:pPr>
    </w:p>
    <w:p w14:paraId="46C9C30A" w14:textId="66991E78" w:rsidR="358E8BD5" w:rsidRDefault="358E8BD5" w:rsidP="358E8BD5">
      <w:pPr>
        <w:spacing w:before="120" w:after="120"/>
        <w:rPr>
          <w:rFonts w:ascii="Aptos" w:eastAsia="Aptos" w:hAnsi="Aptos" w:cs="Aptos"/>
        </w:rPr>
      </w:pPr>
    </w:p>
    <w:p w14:paraId="27AA6ECB" w14:textId="3F6911D9" w:rsidR="6A39AC4B" w:rsidRDefault="0EBF6A0A" w:rsidP="7176E8C6">
      <w:pPr>
        <w:spacing w:before="120" w:after="120"/>
        <w:rPr>
          <w:rFonts w:ascii="Arial" w:eastAsia="Arial" w:hAnsi="Arial" w:cs="Arial"/>
          <w:u w:val="single"/>
        </w:rPr>
      </w:pPr>
      <w:r w:rsidRPr="5EFF3F1B">
        <w:rPr>
          <w:rFonts w:ascii="Arial" w:eastAsia="Arial" w:hAnsi="Arial" w:cs="Arial"/>
          <w:u w:val="single"/>
        </w:rPr>
        <w:t>Environmental-</w:t>
      </w:r>
      <w:r w:rsidRPr="5EFF3F1B">
        <w:rPr>
          <w:rFonts w:ascii="Arial" w:eastAsia="Arial" w:hAnsi="Arial" w:cs="Arial"/>
        </w:rPr>
        <w:t xml:space="preserve"> The business can reduce plastic use by promoting reusable water bottles, maintaining a tidy environment, and adopting energy-efficient lighting and equipment. These actions contribute to sustainability and enhance the business's reputation with environmentally conscious customers.</w:t>
      </w:r>
    </w:p>
    <w:p w14:paraId="14F63108" w14:textId="2D82CA22" w:rsidR="5EFF3F1B" w:rsidRDefault="5EFF3F1B" w:rsidP="5EFF3F1B">
      <w:pPr>
        <w:spacing w:before="120" w:after="120"/>
        <w:rPr>
          <w:rFonts w:ascii="Arial" w:eastAsia="Arial" w:hAnsi="Arial" w:cs="Arial"/>
        </w:rPr>
      </w:pPr>
    </w:p>
    <w:p w14:paraId="5FC37F4A" w14:textId="2EE7130D" w:rsidR="0DC00E04" w:rsidRDefault="0DC00E04" w:rsidP="74C145FE">
      <w:pPr>
        <w:spacing w:before="120" w:after="120"/>
        <w:rPr>
          <w:rFonts w:ascii="Arial" w:eastAsia="Arial" w:hAnsi="Arial" w:cs="Arial"/>
        </w:rPr>
      </w:pPr>
      <w:r w:rsidRPr="74C145FE">
        <w:rPr>
          <w:rFonts w:ascii="Arial" w:eastAsia="Arial" w:hAnsi="Arial" w:cs="Arial"/>
        </w:rPr>
        <w:t>One example of local competition is PureGym in Sutton Coldfield. This fitness offers general fitness facilities and group classes for different types of customers. However, they are not specifically designed for mothers, and they do not provide childcare services. There are also indirect competitors in home training. Many women choose to exercise at home using online workouts, YouTube videos or fitness apps</w:t>
      </w:r>
      <w:r w:rsidR="17DCD2F5" w:rsidRPr="74C145FE">
        <w:rPr>
          <w:rFonts w:ascii="Arial" w:eastAsia="Arial" w:hAnsi="Arial" w:cs="Arial"/>
        </w:rPr>
        <w:t xml:space="preserve"> like -</w:t>
      </w:r>
      <w:r w:rsidR="6BB98C9B" w:rsidRPr="74C145FE">
        <w:rPr>
          <w:rFonts w:ascii="Arial" w:eastAsia="Arial" w:hAnsi="Arial" w:cs="Arial"/>
        </w:rPr>
        <w:t xml:space="preserve"> </w:t>
      </w:r>
      <w:r w:rsidR="09D5FFC3" w:rsidRPr="74C145FE">
        <w:rPr>
          <w:rFonts w:ascii="Arial" w:eastAsia="Arial" w:hAnsi="Arial" w:cs="Arial"/>
        </w:rPr>
        <w:lastRenderedPageBreak/>
        <w:t>Burn.fit</w:t>
      </w:r>
      <w:r w:rsidR="3D6AC47E" w:rsidRPr="74C145FE">
        <w:rPr>
          <w:rFonts w:ascii="Arial" w:eastAsia="Arial" w:hAnsi="Arial" w:cs="Arial"/>
        </w:rPr>
        <w:t xml:space="preserve"> , </w:t>
      </w:r>
      <w:r w:rsidR="564451AD" w:rsidRPr="74C145FE">
        <w:rPr>
          <w:rFonts w:ascii="Arial" w:eastAsia="Arial" w:hAnsi="Arial" w:cs="Arial"/>
        </w:rPr>
        <w:t>My Fitness</w:t>
      </w:r>
      <w:r w:rsidR="3D6AC47E" w:rsidRPr="74C145FE">
        <w:rPr>
          <w:rFonts w:ascii="Arial" w:eastAsia="Arial" w:hAnsi="Arial" w:cs="Arial"/>
        </w:rPr>
        <w:t xml:space="preserve"> pal:</w:t>
      </w:r>
      <w:r w:rsidR="2433D084" w:rsidRPr="74C145FE">
        <w:rPr>
          <w:rFonts w:ascii="Arial" w:eastAsia="Arial" w:hAnsi="Arial" w:cs="Arial"/>
        </w:rPr>
        <w:t xml:space="preserve"> </w:t>
      </w:r>
      <w:r w:rsidR="3D6AC47E" w:rsidRPr="74C145FE">
        <w:rPr>
          <w:rFonts w:ascii="Arial" w:eastAsia="Arial" w:hAnsi="Arial" w:cs="Arial"/>
        </w:rPr>
        <w:t>Food &amp; Fitness,</w:t>
      </w:r>
      <w:r w:rsidR="01C4BCA7" w:rsidRPr="74C145FE">
        <w:rPr>
          <w:rFonts w:ascii="Arial" w:eastAsia="Arial" w:hAnsi="Arial" w:cs="Arial"/>
        </w:rPr>
        <w:t xml:space="preserve"> Workout for women.</w:t>
      </w:r>
      <w:r w:rsidRPr="74C145FE">
        <w:rPr>
          <w:rFonts w:ascii="Arial" w:eastAsia="Arial" w:hAnsi="Arial" w:cs="Arial"/>
        </w:rPr>
        <w:t xml:space="preserve"> </w:t>
      </w:r>
      <w:r w:rsidR="7EF55510" w:rsidRPr="74C145FE">
        <w:rPr>
          <w:rFonts w:ascii="Arial" w:eastAsia="Arial" w:hAnsi="Arial" w:cs="Arial"/>
        </w:rPr>
        <w:t xml:space="preserve">The </w:t>
      </w:r>
      <w:r w:rsidR="77384C87" w:rsidRPr="74C145FE">
        <w:rPr>
          <w:rFonts w:ascii="Arial" w:eastAsia="Arial" w:hAnsi="Arial" w:cs="Arial"/>
        </w:rPr>
        <w:t>indirect competition</w:t>
      </w:r>
      <w:r w:rsidR="5FFBF00D" w:rsidRPr="74C145FE">
        <w:rPr>
          <w:rFonts w:ascii="Arial" w:eastAsia="Arial" w:hAnsi="Arial" w:cs="Arial"/>
        </w:rPr>
        <w:t xml:space="preserve"> is for </w:t>
      </w:r>
      <w:r w:rsidR="7EF55510" w:rsidRPr="74C145FE">
        <w:rPr>
          <w:rFonts w:ascii="Arial" w:eastAsia="Arial" w:hAnsi="Arial" w:cs="Arial"/>
        </w:rPr>
        <w:t xml:space="preserve">yoga </w:t>
      </w:r>
      <w:r w:rsidR="08044A13" w:rsidRPr="74C145FE">
        <w:rPr>
          <w:rFonts w:ascii="Arial" w:eastAsia="Arial" w:hAnsi="Arial" w:cs="Arial"/>
        </w:rPr>
        <w:t>classes. The</w:t>
      </w:r>
      <w:r w:rsidR="428F8F39" w:rsidRPr="74C145FE">
        <w:rPr>
          <w:rFonts w:ascii="Arial" w:eastAsia="Arial" w:hAnsi="Arial" w:cs="Arial"/>
        </w:rPr>
        <w:t xml:space="preserve"> women choose yoga </w:t>
      </w:r>
      <w:r w:rsidR="386F0862" w:rsidRPr="74C145FE">
        <w:rPr>
          <w:rFonts w:ascii="Arial" w:eastAsia="Arial" w:hAnsi="Arial" w:cs="Arial"/>
        </w:rPr>
        <w:t>to</w:t>
      </w:r>
      <w:r w:rsidR="428F8F39" w:rsidRPr="74C145FE">
        <w:rPr>
          <w:rFonts w:ascii="Arial" w:eastAsia="Arial" w:hAnsi="Arial" w:cs="Arial"/>
        </w:rPr>
        <w:t xml:space="preserve"> stay </w:t>
      </w:r>
      <w:r w:rsidR="709C5A77" w:rsidRPr="74C145FE">
        <w:rPr>
          <w:rFonts w:ascii="Arial" w:eastAsia="Arial" w:hAnsi="Arial" w:cs="Arial"/>
        </w:rPr>
        <w:t>active. Another</w:t>
      </w:r>
      <w:r w:rsidRPr="74C145FE">
        <w:rPr>
          <w:rFonts w:ascii="Arial" w:eastAsia="Arial" w:hAnsi="Arial" w:cs="Arial"/>
        </w:rPr>
        <w:t xml:space="preserve"> indirect competitor is outdoor gyms like Mere Green Outdoor Gym. They are free to use and provide basic equipment, but they do not offer a structured environment, professional support, or a safe space for children while </w:t>
      </w:r>
      <w:r w:rsidR="1A40DB67" w:rsidRPr="74C145FE">
        <w:rPr>
          <w:rFonts w:ascii="Arial" w:eastAsia="Arial" w:hAnsi="Arial" w:cs="Arial"/>
        </w:rPr>
        <w:t>parents'</w:t>
      </w:r>
      <w:r w:rsidRPr="74C145FE">
        <w:rPr>
          <w:rFonts w:ascii="Arial" w:eastAsia="Arial" w:hAnsi="Arial" w:cs="Arial"/>
        </w:rPr>
        <w:t xml:space="preserve"> exercise. Although they are low-cost options, they do. This business aims to stand out by offering a women-only environment and childcare services that are not commonly available in the local area.</w:t>
      </w:r>
    </w:p>
    <w:p w14:paraId="67EA2B91" w14:textId="0217E525" w:rsidR="5EFF3F1B" w:rsidRDefault="5EFF3F1B" w:rsidP="5EFF3F1B">
      <w:pPr>
        <w:spacing w:before="120" w:after="120"/>
        <w:rPr>
          <w:rFonts w:ascii="Arial" w:eastAsia="Arial" w:hAnsi="Arial" w:cs="Arial"/>
        </w:rPr>
      </w:pPr>
    </w:p>
    <w:p w14:paraId="1CD10E69" w14:textId="56FD8D74" w:rsidR="5EFF3F1B" w:rsidRDefault="5EFF3F1B" w:rsidP="5EFF3F1B">
      <w:pPr>
        <w:spacing w:before="120" w:after="120"/>
        <w:rPr>
          <w:rFonts w:ascii="Arial" w:eastAsia="Arial" w:hAnsi="Arial" w:cs="Arial"/>
        </w:rPr>
      </w:pPr>
    </w:p>
    <w:p w14:paraId="4559C129" w14:textId="067A27A3" w:rsidR="60F99876" w:rsidRDefault="60F99876" w:rsidP="60F99876">
      <w:pPr>
        <w:spacing w:before="120" w:after="120"/>
        <w:rPr>
          <w:rFonts w:ascii="Arial Nova" w:eastAsia="Arial Nova" w:hAnsi="Arial Nova" w:cs="Arial Nova"/>
        </w:rPr>
      </w:pPr>
    </w:p>
    <w:p w14:paraId="346F7C2F" w14:textId="2D1D596E" w:rsidR="60F99876" w:rsidRDefault="60F99876" w:rsidP="60F99876">
      <w:pPr>
        <w:spacing w:before="120" w:after="120"/>
        <w:rPr>
          <w:rFonts w:ascii="Arial Nova" w:eastAsia="Arial Nova" w:hAnsi="Arial Nova" w:cs="Arial Nova"/>
        </w:rPr>
      </w:pPr>
    </w:p>
    <w:p w14:paraId="71714218" w14:textId="38F59ED2" w:rsidR="6A39AC4B" w:rsidRDefault="6A39AC4B" w:rsidP="31C870D7">
      <w:pPr>
        <w:spacing w:before="120" w:after="120"/>
        <w:rPr>
          <w:rFonts w:ascii="Arial" w:eastAsia="Arial" w:hAnsi="Arial" w:cs="Arial"/>
          <w:sz w:val="36"/>
          <w:szCs w:val="36"/>
          <w:u w:val="single"/>
        </w:rPr>
      </w:pPr>
      <w:r w:rsidRPr="358E8BD5">
        <w:rPr>
          <w:rFonts w:ascii="Arial" w:eastAsia="Arial" w:hAnsi="Arial" w:cs="Arial"/>
          <w:sz w:val="36"/>
          <w:szCs w:val="36"/>
          <w:u w:val="single"/>
        </w:rPr>
        <w:t>Marketing communication</w:t>
      </w:r>
    </w:p>
    <w:p w14:paraId="6CB90507" w14:textId="530C73B0" w:rsidR="358E8BD5" w:rsidRDefault="358E8BD5" w:rsidP="358E8BD5">
      <w:pPr>
        <w:spacing w:before="120" w:after="120"/>
        <w:rPr>
          <w:rFonts w:ascii="Arial" w:eastAsia="Arial" w:hAnsi="Arial" w:cs="Arial"/>
        </w:rPr>
      </w:pPr>
    </w:p>
    <w:p w14:paraId="4ABEEC3B" w14:textId="6AE3BFA1" w:rsidR="0CECE0C8" w:rsidRDefault="0CECE0C8" w:rsidP="358E8BD5">
      <w:pPr>
        <w:spacing w:before="120" w:after="120"/>
        <w:rPr>
          <w:rFonts w:ascii="Arial" w:eastAsia="Arial" w:hAnsi="Arial" w:cs="Arial"/>
          <w:u w:val="single"/>
        </w:rPr>
      </w:pPr>
      <w:r w:rsidRPr="74C145FE">
        <w:rPr>
          <w:rFonts w:ascii="Arial" w:eastAsia="Arial" w:hAnsi="Arial" w:cs="Arial"/>
        </w:rPr>
        <w:t xml:space="preserve">The fitness centre will focus on reaching women, especially mothers with young </w:t>
      </w:r>
      <w:hyperlink r:id="rId12">
        <w:r w:rsidRPr="74C145FE">
          <w:rPr>
            <w:rStyle w:val="Hyperlink"/>
            <w:rFonts w:ascii="Arial" w:eastAsia="Arial" w:hAnsi="Arial" w:cs="Arial"/>
          </w:rPr>
          <w:t>children. Social</w:t>
        </w:r>
      </w:hyperlink>
      <w:r w:rsidRPr="74C145FE">
        <w:rPr>
          <w:rFonts w:ascii="Arial" w:eastAsia="Arial" w:hAnsi="Arial" w:cs="Arial"/>
        </w:rPr>
        <w:t xml:space="preserve"> media will be one of the main ways to promote the business, as many women use Facebook and Instagram daily (use these platforms to post photos, stories, and news about upcoming events, promotions, and classes). They can include simple workouts, tips, and information about the services.</w:t>
      </w:r>
    </w:p>
    <w:p w14:paraId="376ED70B" w14:textId="72291CC3" w:rsidR="0CECE0C8" w:rsidRDefault="511C5A20" w:rsidP="74C145FE">
      <w:pPr>
        <w:spacing w:before="120" w:after="120"/>
      </w:pPr>
      <w:r w:rsidRPr="74C145FE">
        <w:rPr>
          <w:rFonts w:ascii="Arial" w:eastAsia="Arial" w:hAnsi="Arial" w:cs="Arial"/>
        </w:rPr>
        <w:t>Another marketing strategy will include distributing leaflets in the local area. This will help raise awareness about the new fitness centre</w:t>
      </w:r>
    </w:p>
    <w:p w14:paraId="28C7D94D" w14:textId="65C03DCC" w:rsidR="0CECE0C8" w:rsidRDefault="0CECE0C8" w:rsidP="74C145FE">
      <w:pPr>
        <w:spacing w:before="120" w:after="120"/>
        <w:rPr>
          <w:rFonts w:ascii="Arial" w:eastAsia="Arial" w:hAnsi="Arial" w:cs="Arial"/>
        </w:rPr>
      </w:pPr>
      <w:r w:rsidRPr="74C145FE">
        <w:rPr>
          <w:rFonts w:ascii="Arial" w:eastAsia="Arial" w:hAnsi="Arial" w:cs="Arial"/>
        </w:rPr>
        <w:t>TikTok</w:t>
      </w:r>
      <w:r w:rsidR="19DAC203" w:rsidRPr="74C145FE">
        <w:rPr>
          <w:rFonts w:ascii="Arial" w:eastAsia="Arial" w:hAnsi="Arial" w:cs="Arial"/>
        </w:rPr>
        <w:t xml:space="preserve">: </w:t>
      </w:r>
      <w:r w:rsidRPr="74C145FE">
        <w:rPr>
          <w:rFonts w:ascii="Arial" w:eastAsia="Arial" w:hAnsi="Arial" w:cs="Arial"/>
        </w:rPr>
        <w:t>create fun and engaging videos that showcase the atmosphere in th</w:t>
      </w:r>
      <w:r w:rsidR="26093380" w:rsidRPr="74C145FE">
        <w:rPr>
          <w:rFonts w:ascii="Arial" w:eastAsia="Arial" w:hAnsi="Arial" w:cs="Arial"/>
        </w:rPr>
        <w:t>e gym.</w:t>
      </w:r>
    </w:p>
    <w:p w14:paraId="3C0762CE" w14:textId="3493F3BF" w:rsidR="1505B23E" w:rsidRDefault="1505B23E" w:rsidP="358E8BD5">
      <w:pPr>
        <w:spacing w:before="120" w:after="120"/>
      </w:pPr>
      <w:r w:rsidRPr="358E8BD5">
        <w:rPr>
          <w:rFonts w:ascii="Arial" w:eastAsia="Arial" w:hAnsi="Arial" w:cs="Arial"/>
        </w:rPr>
        <w:t>The business will also rely on local promotion. This includes sharing information in the local group for mothers, nurseries and community centres. Recommendations from other clients will also be important, as people often trust advice from friends or other mothers.</w:t>
      </w:r>
    </w:p>
    <w:p w14:paraId="59B9EC6F" w14:textId="2D8196E8" w:rsidR="193C84CA" w:rsidRDefault="193C84CA" w:rsidP="31EA9449">
      <w:pPr>
        <w:spacing w:before="120" w:after="120"/>
      </w:pPr>
      <w:r w:rsidRPr="74C145FE">
        <w:rPr>
          <w:rFonts w:ascii="Arial" w:eastAsia="Arial" w:hAnsi="Arial" w:cs="Arial"/>
        </w:rPr>
        <w:t>To attract new customers, the centre can offer free trial sessions or introductory discounts. Class times will be flexible to suit different daily routines.</w:t>
      </w:r>
      <w:r w:rsidR="61EAE8E9" w:rsidRPr="74C145FE">
        <w:rPr>
          <w:rFonts w:ascii="Arial" w:eastAsia="Arial" w:hAnsi="Arial" w:cs="Arial"/>
        </w:rPr>
        <w:t xml:space="preserve"> The ladies can book online sessions.</w:t>
      </w:r>
    </w:p>
    <w:p w14:paraId="03FD7D31" w14:textId="23802032" w:rsidR="193C84CA" w:rsidRDefault="193C84CA" w:rsidP="74C145FE">
      <w:pPr>
        <w:spacing w:before="120" w:after="120"/>
        <w:rPr>
          <w:rFonts w:ascii="Arial" w:eastAsia="Arial" w:hAnsi="Arial" w:cs="Arial"/>
        </w:rPr>
      </w:pPr>
    </w:p>
    <w:p w14:paraId="269D3BAB" w14:textId="70C5298C" w:rsidR="193C84CA" w:rsidRDefault="193C84CA" w:rsidP="31EA9449">
      <w:pPr>
        <w:spacing w:before="120" w:after="120"/>
      </w:pPr>
      <w:r w:rsidRPr="358E8BD5">
        <w:rPr>
          <w:rFonts w:ascii="Arial" w:eastAsia="Arial" w:hAnsi="Arial" w:cs="Arial"/>
        </w:rPr>
        <w:t>The main focus will be to show that this is a place where women can feel comfortable, exercise, and not worry about children at the same time.</w:t>
      </w:r>
    </w:p>
    <w:p w14:paraId="7CEBAD5A" w14:textId="22359899" w:rsidR="358E8BD5" w:rsidRDefault="358E8BD5" w:rsidP="358E8BD5">
      <w:pPr>
        <w:spacing w:before="120" w:after="120"/>
        <w:rPr>
          <w:rFonts w:ascii="Arial" w:eastAsia="Arial" w:hAnsi="Arial" w:cs="Arial"/>
        </w:rPr>
      </w:pPr>
    </w:p>
    <w:p w14:paraId="69526B23" w14:textId="39DF70A0" w:rsidR="358E8BD5" w:rsidRDefault="358E8BD5" w:rsidP="358E8BD5">
      <w:pPr>
        <w:spacing w:before="120" w:after="120"/>
        <w:rPr>
          <w:rFonts w:ascii="Arial" w:eastAsia="Arial" w:hAnsi="Arial" w:cs="Arial"/>
        </w:rPr>
      </w:pPr>
    </w:p>
    <w:p w14:paraId="221B6784" w14:textId="70AD6F77" w:rsidR="358E8BD5" w:rsidRDefault="358E8BD5" w:rsidP="358E8BD5">
      <w:pPr>
        <w:spacing w:before="120" w:after="120"/>
        <w:rPr>
          <w:rFonts w:ascii="Arial" w:eastAsia="Arial" w:hAnsi="Arial" w:cs="Arial"/>
        </w:rPr>
      </w:pPr>
    </w:p>
    <w:p w14:paraId="29B6E67C" w14:textId="66809420" w:rsidR="7176E8C6" w:rsidRDefault="7176E8C6" w:rsidP="7176E8C6">
      <w:pPr>
        <w:spacing w:before="120" w:after="120"/>
        <w:rPr>
          <w:rFonts w:ascii="Arial" w:eastAsia="Arial" w:hAnsi="Arial" w:cs="Arial"/>
          <w:color w:val="000000" w:themeColor="text1"/>
          <w:sz w:val="36"/>
          <w:szCs w:val="36"/>
          <w:u w:val="single"/>
          <w:lang w:val="en-US"/>
        </w:rPr>
      </w:pPr>
    </w:p>
    <w:p w14:paraId="4B43E46D" w14:textId="21599CE6" w:rsidR="7176E8C6" w:rsidRDefault="7176E8C6" w:rsidP="7176E8C6">
      <w:pPr>
        <w:spacing w:before="120" w:after="120"/>
        <w:rPr>
          <w:rFonts w:ascii="Arial" w:eastAsia="Arial" w:hAnsi="Arial" w:cs="Arial"/>
          <w:color w:val="000000" w:themeColor="text1"/>
          <w:sz w:val="36"/>
          <w:szCs w:val="36"/>
          <w:u w:val="single"/>
          <w:lang w:val="en-US"/>
        </w:rPr>
      </w:pPr>
    </w:p>
    <w:p w14:paraId="0C388D45" w14:textId="2B415085" w:rsidR="5EFF3F1B" w:rsidRDefault="5EFF3F1B" w:rsidP="5EFF3F1B">
      <w:pPr>
        <w:spacing w:before="120" w:after="120"/>
        <w:rPr>
          <w:rFonts w:ascii="Arial" w:eastAsia="Arial" w:hAnsi="Arial" w:cs="Arial"/>
          <w:color w:val="000000" w:themeColor="text1"/>
          <w:sz w:val="36"/>
          <w:szCs w:val="36"/>
          <w:u w:val="single"/>
          <w:lang w:val="en-US"/>
        </w:rPr>
      </w:pPr>
    </w:p>
    <w:p w14:paraId="39049CA7" w14:textId="20F94A51" w:rsidR="5EFF3F1B" w:rsidRDefault="5EFF3F1B" w:rsidP="35F8642E">
      <w:pPr>
        <w:spacing w:before="120" w:after="120"/>
        <w:rPr>
          <w:rFonts w:ascii="Arial" w:eastAsia="Arial" w:hAnsi="Arial" w:cs="Arial"/>
          <w:color w:val="000000" w:themeColor="text1"/>
          <w:sz w:val="36"/>
          <w:szCs w:val="36"/>
          <w:u w:val="single"/>
          <w:lang w:val="en-US"/>
        </w:rPr>
      </w:pPr>
    </w:p>
    <w:p w14:paraId="2244CA14" w14:textId="1166B5E0" w:rsidR="35F8642E" w:rsidRDefault="35F8642E" w:rsidP="35F8642E">
      <w:pPr>
        <w:spacing w:before="120" w:after="120"/>
        <w:rPr>
          <w:rFonts w:ascii="Arial" w:eastAsia="Arial" w:hAnsi="Arial" w:cs="Arial"/>
          <w:color w:val="000000" w:themeColor="text1"/>
          <w:sz w:val="36"/>
          <w:szCs w:val="36"/>
          <w:u w:val="single"/>
          <w:lang w:val="en-US"/>
        </w:rPr>
      </w:pPr>
    </w:p>
    <w:p w14:paraId="17263CE5" w14:textId="2557DABA" w:rsidR="061A3A4A" w:rsidRDefault="061A3A4A" w:rsidP="061A3A4A">
      <w:pPr>
        <w:spacing w:before="120" w:after="120"/>
        <w:rPr>
          <w:rFonts w:ascii="Arial" w:eastAsia="Arial" w:hAnsi="Arial" w:cs="Arial"/>
          <w:color w:val="000000" w:themeColor="text1"/>
          <w:sz w:val="36"/>
          <w:szCs w:val="36"/>
          <w:u w:val="single"/>
          <w:lang w:val="en-US"/>
        </w:rPr>
      </w:pPr>
    </w:p>
    <w:p w14:paraId="68F2A17C" w14:textId="7E91118F" w:rsidR="228CD0D9" w:rsidRDefault="228CD0D9" w:rsidP="358E8BD5">
      <w:pPr>
        <w:spacing w:before="120" w:after="120"/>
        <w:rPr>
          <w:rFonts w:ascii="Arial" w:eastAsia="Arial" w:hAnsi="Arial" w:cs="Arial"/>
          <w:color w:val="000000" w:themeColor="text1"/>
          <w:sz w:val="36"/>
          <w:szCs w:val="36"/>
          <w:u w:val="single"/>
          <w:lang w:val="en-US"/>
        </w:rPr>
      </w:pPr>
      <w:r w:rsidRPr="358E8BD5">
        <w:rPr>
          <w:rFonts w:ascii="Arial" w:eastAsia="Arial" w:hAnsi="Arial" w:cs="Arial"/>
          <w:color w:val="000000" w:themeColor="text1"/>
          <w:sz w:val="36"/>
          <w:szCs w:val="36"/>
          <w:u w:val="single"/>
          <w:lang w:val="en-US"/>
        </w:rPr>
        <w:t>Financials</w:t>
      </w:r>
    </w:p>
    <w:p w14:paraId="33439526" w14:textId="038C04AC" w:rsidR="358E8BD5" w:rsidRDefault="358E8BD5" w:rsidP="358E8BD5">
      <w:pPr>
        <w:spacing w:before="120" w:after="120"/>
        <w:rPr>
          <w:rFonts w:ascii="Arial" w:eastAsia="Arial" w:hAnsi="Arial" w:cs="Arial"/>
          <w:color w:val="000000" w:themeColor="text1"/>
          <w:sz w:val="36"/>
          <w:szCs w:val="36"/>
          <w:u w:val="single"/>
          <w:lang w:val="en-US"/>
        </w:rPr>
      </w:pPr>
    </w:p>
    <w:p w14:paraId="0283121E" w14:textId="58BD2649" w:rsidR="1F8E0B57" w:rsidRDefault="1F8E0B57" w:rsidP="1217A5D9">
      <w:pPr>
        <w:shd w:val="clear" w:color="auto" w:fill="FFFFFF" w:themeFill="background1"/>
        <w:spacing w:after="300"/>
        <w:rPr>
          <w:rFonts w:ascii="Roboto" w:eastAsia="Roboto" w:hAnsi="Roboto" w:cs="Roboto"/>
          <w:color w:val="2C3E50"/>
          <w:sz w:val="22"/>
          <w:szCs w:val="22"/>
        </w:rPr>
      </w:pPr>
      <w:r w:rsidRPr="1217A5D9">
        <w:rPr>
          <w:rFonts w:ascii="Arial" w:eastAsia="Arial" w:hAnsi="Arial" w:cs="Arial"/>
        </w:rPr>
        <w:t xml:space="preserve">To start the business, around 15000 £ will be needed. This money will be used for </w:t>
      </w:r>
      <w:r w:rsidR="4410C8F2" w:rsidRPr="1217A5D9">
        <w:rPr>
          <w:rFonts w:ascii="Arial" w:eastAsia="Arial" w:hAnsi="Arial" w:cs="Arial"/>
        </w:rPr>
        <w:t>renting the</w:t>
      </w:r>
      <w:r w:rsidRPr="1217A5D9">
        <w:rPr>
          <w:rFonts w:ascii="Arial" w:eastAsia="Arial" w:hAnsi="Arial" w:cs="Arial"/>
        </w:rPr>
        <w:t xml:space="preserve"> space, buying gym equipment, setting up the baby room, paying insurance, and covering the first months of expenses.</w:t>
      </w:r>
    </w:p>
    <w:p w14:paraId="4596BECB" w14:textId="472D024D" w:rsidR="1F8E0B57" w:rsidRDefault="1F8E0B57" w:rsidP="1217A5D9">
      <w:pPr>
        <w:shd w:val="clear" w:color="auto" w:fill="FFFFFF" w:themeFill="background1"/>
        <w:spacing w:after="0"/>
      </w:pPr>
      <w:r w:rsidRPr="1217A5D9">
        <w:rPr>
          <w:rFonts w:ascii="Arial" w:eastAsia="Arial" w:hAnsi="Arial" w:cs="Arial"/>
        </w:rPr>
        <w:t>The funding will come from three main sources. Some of the money will come from a grant to help cover initial costs.</w:t>
      </w:r>
      <w:r w:rsidR="5D4412E3" w:rsidRPr="1217A5D9">
        <w:rPr>
          <w:rFonts w:ascii="Arial" w:eastAsia="Arial" w:hAnsi="Arial" w:cs="Arial"/>
        </w:rPr>
        <w:t xml:space="preserve"> </w:t>
      </w:r>
      <w:r w:rsidR="5D4412E3" w:rsidRPr="1217A5D9">
        <w:rPr>
          <w:rFonts w:ascii="Roboto" w:eastAsia="Roboto" w:hAnsi="Roboto" w:cs="Roboto"/>
          <w:color w:val="2C3E50"/>
          <w:sz w:val="22"/>
          <w:szCs w:val="22"/>
        </w:rPr>
        <w:t>(GOV.UK, 2017).</w:t>
      </w:r>
      <w:r w:rsidRPr="1217A5D9">
        <w:rPr>
          <w:rFonts w:ascii="Arial" w:eastAsia="Arial" w:hAnsi="Arial" w:cs="Arial"/>
        </w:rPr>
        <w:t>I will also use my personal savings to invest in my own business and show my commitment. The remaining amount will come from friends and family who are willing to help me at the beginning.</w:t>
      </w:r>
    </w:p>
    <w:p w14:paraId="0CC2585E" w14:textId="57A442FB" w:rsidR="1F8E0B57" w:rsidRDefault="1F8E0B57" w:rsidP="1217A5D9">
      <w:pPr>
        <w:shd w:val="clear" w:color="auto" w:fill="FFFFFF" w:themeFill="background1"/>
        <w:spacing w:after="300"/>
      </w:pPr>
      <w:r w:rsidRPr="1217A5D9">
        <w:rPr>
          <w:rFonts w:ascii="Arial" w:eastAsia="Arial" w:hAnsi="Arial" w:cs="Arial"/>
        </w:rPr>
        <w:t>Using these three sources means I will not need a large bank loan, reducing financial pressure in the early stages of the business.</w:t>
      </w:r>
    </w:p>
    <w:p w14:paraId="1B561240" w14:textId="0B6C62D7" w:rsidR="1B0111D4" w:rsidRDefault="1B0111D4" w:rsidP="1B0111D4">
      <w:pPr>
        <w:spacing w:before="120" w:after="120"/>
        <w:rPr>
          <w:rFonts w:ascii="Arial" w:eastAsia="Arial" w:hAnsi="Arial" w:cs="Arial"/>
        </w:rPr>
      </w:pPr>
    </w:p>
    <w:p w14:paraId="0F15A375" w14:textId="093530AF" w:rsidR="1B0111D4" w:rsidRDefault="7E2EA6D8" w:rsidP="5EFF3F1B">
      <w:pPr>
        <w:spacing w:before="120" w:after="120"/>
      </w:pPr>
      <w:r>
        <w:rPr>
          <w:noProof/>
        </w:rPr>
        <w:lastRenderedPageBreak/>
        <w:drawing>
          <wp:inline distT="0" distB="0" distL="0" distR="0" wp14:anchorId="7D8DA0D0" wp14:editId="1CE5F26C">
            <wp:extent cx="3473629" cy="3911801"/>
            <wp:effectExtent l="0" t="0" r="0" b="0"/>
            <wp:docPr id="15869765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76549" name="Picture 1586976549"/>
                    <pic:cNvPicPr/>
                  </pic:nvPicPr>
                  <pic:blipFill>
                    <a:blip r:embed="rId13">
                      <a:extLst>
                        <a:ext uri="{28A0092B-C50C-407E-A947-70E740481C1C}">
                          <a14:useLocalDpi xmlns:a14="http://schemas.microsoft.com/office/drawing/2010/main"/>
                        </a:ext>
                      </a:extLst>
                    </a:blip>
                    <a:stretch>
                      <a:fillRect/>
                    </a:stretch>
                  </pic:blipFill>
                  <pic:spPr>
                    <a:xfrm>
                      <a:off x="0" y="0"/>
                      <a:ext cx="3473629" cy="3911801"/>
                    </a:xfrm>
                    <a:prstGeom prst="rect">
                      <a:avLst/>
                    </a:prstGeom>
                  </pic:spPr>
                </pic:pic>
              </a:graphicData>
            </a:graphic>
          </wp:inline>
        </w:drawing>
      </w:r>
    </w:p>
    <w:p w14:paraId="5262ACD0" w14:textId="3B4224FF" w:rsidR="358E8BD5" w:rsidRDefault="358E8BD5" w:rsidP="5EFF3F1B">
      <w:pPr>
        <w:spacing w:before="120" w:after="120"/>
      </w:pPr>
    </w:p>
    <w:p w14:paraId="09A592A5" w14:textId="3BD6F5D1" w:rsidR="358E8BD5" w:rsidRDefault="358E8BD5" w:rsidP="358E8BD5">
      <w:pPr>
        <w:spacing w:before="120" w:after="120"/>
        <w:rPr>
          <w:rFonts w:ascii="Arial" w:eastAsia="Arial" w:hAnsi="Arial" w:cs="Arial"/>
        </w:rPr>
      </w:pPr>
    </w:p>
    <w:p w14:paraId="41209996" w14:textId="7DE3415E" w:rsidR="358E8BD5" w:rsidRDefault="358E8BD5" w:rsidP="74C145FE">
      <w:pPr>
        <w:spacing w:before="120" w:after="120"/>
      </w:pPr>
    </w:p>
    <w:p w14:paraId="34FC716B" w14:textId="316F2068" w:rsidR="5EFF3F1B" w:rsidRDefault="5EFF3F1B" w:rsidP="35F8642E">
      <w:pPr>
        <w:spacing w:before="120" w:after="120"/>
        <w:rPr>
          <w:rFonts w:ascii="Arial" w:eastAsia="Arial" w:hAnsi="Arial" w:cs="Arial"/>
          <w:color w:val="000000" w:themeColor="text1"/>
          <w:sz w:val="36"/>
          <w:szCs w:val="36"/>
          <w:u w:val="single"/>
          <w:lang w:val="en-US"/>
        </w:rPr>
      </w:pPr>
    </w:p>
    <w:p w14:paraId="10A32009" w14:textId="57D53F8D" w:rsidR="35F8642E" w:rsidRDefault="35F8642E" w:rsidP="35F8642E">
      <w:pPr>
        <w:spacing w:before="120" w:after="120"/>
        <w:rPr>
          <w:rFonts w:ascii="Arial" w:eastAsia="Arial" w:hAnsi="Arial" w:cs="Arial"/>
          <w:color w:val="000000" w:themeColor="text1"/>
          <w:sz w:val="36"/>
          <w:szCs w:val="36"/>
          <w:u w:val="single"/>
          <w:lang w:val="en-US"/>
        </w:rPr>
      </w:pPr>
    </w:p>
    <w:p w14:paraId="6D9E8A58" w14:textId="1FAFACFC" w:rsidR="0D97662D" w:rsidRDefault="0D97662D" w:rsidP="1217A5D9">
      <w:pPr>
        <w:spacing w:before="120" w:after="120"/>
        <w:rPr>
          <w:rFonts w:ascii="Arial" w:eastAsia="Arial" w:hAnsi="Arial" w:cs="Arial"/>
          <w:color w:val="000000" w:themeColor="text1"/>
          <w:sz w:val="36"/>
          <w:szCs w:val="36"/>
          <w:u w:val="single"/>
          <w:lang w:val="en-US"/>
        </w:rPr>
      </w:pPr>
      <w:r w:rsidRPr="74C145FE">
        <w:rPr>
          <w:rFonts w:ascii="Arial" w:eastAsia="Arial" w:hAnsi="Arial" w:cs="Arial"/>
          <w:color w:val="000000" w:themeColor="text1"/>
          <w:sz w:val="36"/>
          <w:szCs w:val="36"/>
          <w:u w:val="single"/>
          <w:lang w:val="en-US"/>
        </w:rPr>
        <w:t>Reference</w:t>
      </w:r>
    </w:p>
    <w:p w14:paraId="7A4016E5" w14:textId="7CDE2466" w:rsidR="4C8F48E8" w:rsidRDefault="0D97662D" w:rsidP="74C145FE">
      <w:pPr>
        <w:pStyle w:val="ListParagraph"/>
        <w:numPr>
          <w:ilvl w:val="0"/>
          <w:numId w:val="1"/>
        </w:numPr>
        <w:spacing w:before="120" w:after="120" w:line="360" w:lineRule="auto"/>
        <w:ind w:left="270" w:right="450" w:hanging="270"/>
        <w:jc w:val="both"/>
        <w:rPr>
          <w:rFonts w:ascii="Calibri" w:eastAsia="Calibri" w:hAnsi="Calibri" w:cs="Calibri"/>
          <w:color w:val="000000" w:themeColor="text1"/>
          <w:sz w:val="27"/>
          <w:szCs w:val="27"/>
        </w:rPr>
      </w:pPr>
      <w:r w:rsidRPr="74C145FE">
        <w:rPr>
          <w:rFonts w:ascii="Calibri" w:eastAsia="Calibri" w:hAnsi="Calibri" w:cs="Calibri"/>
          <w:color w:val="000000" w:themeColor="text1"/>
          <w:sz w:val="27"/>
          <w:szCs w:val="27"/>
        </w:rPr>
        <w:t xml:space="preserve">Women’s Health. (2024). </w:t>
      </w:r>
      <w:r w:rsidRPr="74C145FE">
        <w:rPr>
          <w:rFonts w:ascii="Calibri" w:eastAsia="Calibri" w:hAnsi="Calibri" w:cs="Calibri"/>
          <w:i/>
          <w:iCs/>
          <w:color w:val="000000" w:themeColor="text1"/>
          <w:sz w:val="27"/>
          <w:szCs w:val="27"/>
        </w:rPr>
        <w:t>Stud the UK are quitting exercise</w:t>
      </w:r>
      <w:r w:rsidRPr="74C145FE">
        <w:rPr>
          <w:rFonts w:ascii="Calibri" w:eastAsia="Calibri" w:hAnsi="Calibri" w:cs="Calibri"/>
          <w:color w:val="000000" w:themeColor="text1"/>
          <w:sz w:val="27"/>
          <w:szCs w:val="27"/>
        </w:rPr>
        <w:t xml:space="preserve">. [online] Available at: </w:t>
      </w:r>
      <w:hyperlink r:id="rId14">
        <w:r w:rsidRPr="74C145FE">
          <w:rPr>
            <w:rStyle w:val="Hyperlink"/>
            <w:rFonts w:ascii="Calibri" w:eastAsia="Calibri" w:hAnsi="Calibri" w:cs="Calibri"/>
            <w:sz w:val="27"/>
            <w:szCs w:val="27"/>
          </w:rPr>
          <w:t>https://www.womenshealthmag.com/uk/fitness/a46899619/asics-gender-exercise-gap-study/</w:t>
        </w:r>
      </w:hyperlink>
      <w:r w:rsidRPr="74C145FE">
        <w:rPr>
          <w:rFonts w:ascii="Calibri" w:eastAsia="Calibri" w:hAnsi="Calibri" w:cs="Calibri"/>
          <w:color w:val="000000" w:themeColor="text1"/>
          <w:sz w:val="27"/>
          <w:szCs w:val="27"/>
        </w:rPr>
        <w:t>.</w:t>
      </w:r>
    </w:p>
    <w:p w14:paraId="6E4ADBF9" w14:textId="650CC7D9" w:rsidR="4C8F48E8" w:rsidRDefault="2AAEC9AF" w:rsidP="74C145FE">
      <w:pPr>
        <w:pStyle w:val="ListParagraph"/>
        <w:numPr>
          <w:ilvl w:val="0"/>
          <w:numId w:val="1"/>
        </w:numPr>
        <w:spacing w:before="120" w:after="120" w:line="360" w:lineRule="auto"/>
        <w:ind w:left="270" w:right="450" w:hanging="270"/>
        <w:jc w:val="both"/>
        <w:rPr>
          <w:rFonts w:ascii="Calibri" w:eastAsia="Calibri" w:hAnsi="Calibri" w:cs="Calibri"/>
          <w:color w:val="000000" w:themeColor="text1"/>
          <w:sz w:val="27"/>
          <w:szCs w:val="27"/>
        </w:rPr>
      </w:pPr>
      <w:r w:rsidRPr="74C145FE">
        <w:rPr>
          <w:rFonts w:ascii="Calibri" w:eastAsia="Calibri" w:hAnsi="Calibri" w:cs="Calibri"/>
          <w:color w:val="000000" w:themeColor="text1"/>
          <w:sz w:val="27"/>
          <w:szCs w:val="27"/>
        </w:rPr>
        <w:t xml:space="preserve">Horton, B. (2013). </w:t>
      </w:r>
      <w:r w:rsidRPr="74C145FE">
        <w:rPr>
          <w:rFonts w:ascii="Calibri" w:eastAsia="Calibri" w:hAnsi="Calibri" w:cs="Calibri"/>
          <w:i/>
          <w:iCs/>
          <w:color w:val="000000" w:themeColor="text1"/>
          <w:sz w:val="27"/>
          <w:szCs w:val="27"/>
        </w:rPr>
        <w:t>10 Unhealthy Habits You Need to Break Now</w:t>
      </w:r>
      <w:r w:rsidRPr="74C145FE">
        <w:rPr>
          <w:rFonts w:ascii="Calibri" w:eastAsia="Calibri" w:hAnsi="Calibri" w:cs="Calibri"/>
          <w:color w:val="000000" w:themeColor="text1"/>
          <w:sz w:val="27"/>
          <w:szCs w:val="27"/>
        </w:rPr>
        <w:t xml:space="preserve">. [online] EatingWell. Available at: </w:t>
      </w:r>
      <w:hyperlink r:id="rId15">
        <w:r w:rsidRPr="74C145FE">
          <w:rPr>
            <w:rStyle w:val="Hyperlink"/>
            <w:rFonts w:ascii="Calibri" w:eastAsia="Calibri" w:hAnsi="Calibri" w:cs="Calibri"/>
            <w:sz w:val="27"/>
            <w:szCs w:val="27"/>
          </w:rPr>
          <w:t>https://www.eatingwell.com/article/275602/10-unhealthy-habits-you-need-to-break-now/</w:t>
        </w:r>
      </w:hyperlink>
      <w:r w:rsidRPr="74C145FE">
        <w:rPr>
          <w:rFonts w:ascii="Calibri" w:eastAsia="Calibri" w:hAnsi="Calibri" w:cs="Calibri"/>
          <w:color w:val="000000" w:themeColor="text1"/>
          <w:sz w:val="27"/>
          <w:szCs w:val="27"/>
        </w:rPr>
        <w:t>.</w:t>
      </w:r>
    </w:p>
    <w:p w14:paraId="2337F3B2" w14:textId="32AEFF4C" w:rsidR="4C8F48E8" w:rsidRDefault="11463C8E" w:rsidP="74C145FE">
      <w:pPr>
        <w:pStyle w:val="ListParagraph"/>
        <w:numPr>
          <w:ilvl w:val="0"/>
          <w:numId w:val="1"/>
        </w:numPr>
        <w:spacing w:before="120" w:after="120" w:line="360" w:lineRule="auto"/>
        <w:ind w:left="270" w:right="450" w:hanging="270"/>
        <w:jc w:val="both"/>
        <w:rPr>
          <w:rFonts w:ascii="Calibri" w:eastAsia="Calibri" w:hAnsi="Calibri" w:cs="Calibri"/>
          <w:color w:val="000000" w:themeColor="text1"/>
          <w:sz w:val="27"/>
          <w:szCs w:val="27"/>
        </w:rPr>
      </w:pPr>
      <w:r w:rsidRPr="74C145FE">
        <w:rPr>
          <w:rFonts w:ascii="Calibri" w:eastAsia="Calibri" w:hAnsi="Calibri" w:cs="Calibri"/>
          <w:color w:val="000000" w:themeColor="text1"/>
          <w:sz w:val="27"/>
          <w:szCs w:val="27"/>
        </w:rPr>
        <w:t xml:space="preserve">Gov.UK (2025). </w:t>
      </w:r>
      <w:r w:rsidRPr="74C145FE">
        <w:rPr>
          <w:rFonts w:ascii="Calibri" w:eastAsia="Calibri" w:hAnsi="Calibri" w:cs="Calibri"/>
          <w:i/>
          <w:iCs/>
          <w:color w:val="000000" w:themeColor="text1"/>
          <w:sz w:val="27"/>
          <w:szCs w:val="27"/>
        </w:rPr>
        <w:t>Set up a Private Limited Company</w:t>
      </w:r>
      <w:r w:rsidRPr="74C145FE">
        <w:rPr>
          <w:rFonts w:ascii="Calibri" w:eastAsia="Calibri" w:hAnsi="Calibri" w:cs="Calibri"/>
          <w:color w:val="000000" w:themeColor="text1"/>
          <w:sz w:val="27"/>
          <w:szCs w:val="27"/>
        </w:rPr>
        <w:t xml:space="preserve">. [online] GOV.UK. Available at: </w:t>
      </w:r>
      <w:hyperlink r:id="rId16">
        <w:r w:rsidRPr="74C145FE">
          <w:rPr>
            <w:rStyle w:val="Hyperlink"/>
            <w:rFonts w:ascii="Calibri" w:eastAsia="Calibri" w:hAnsi="Calibri" w:cs="Calibri"/>
            <w:sz w:val="27"/>
            <w:szCs w:val="27"/>
          </w:rPr>
          <w:t>https://www.gov.uk/limited-company-formation/register-your-company</w:t>
        </w:r>
      </w:hyperlink>
      <w:r w:rsidRPr="74C145FE">
        <w:rPr>
          <w:rFonts w:ascii="Calibri" w:eastAsia="Calibri" w:hAnsi="Calibri" w:cs="Calibri"/>
          <w:color w:val="000000" w:themeColor="text1"/>
          <w:sz w:val="27"/>
          <w:szCs w:val="27"/>
        </w:rPr>
        <w:t>.</w:t>
      </w:r>
    </w:p>
    <w:p w14:paraId="48EC2636" w14:textId="65F40160" w:rsidR="4C8F48E8" w:rsidRDefault="11463C8E" w:rsidP="74C145FE">
      <w:pPr>
        <w:pStyle w:val="ListParagraph"/>
        <w:numPr>
          <w:ilvl w:val="0"/>
          <w:numId w:val="1"/>
        </w:numPr>
        <w:spacing w:before="120" w:after="120" w:line="360" w:lineRule="auto"/>
        <w:ind w:left="270" w:right="450" w:hanging="270"/>
        <w:jc w:val="both"/>
        <w:rPr>
          <w:rFonts w:ascii="Calibri" w:eastAsia="Calibri" w:hAnsi="Calibri" w:cs="Calibri"/>
          <w:color w:val="000000" w:themeColor="text1"/>
          <w:sz w:val="27"/>
          <w:szCs w:val="27"/>
        </w:rPr>
      </w:pPr>
      <w:r w:rsidRPr="74C145FE">
        <w:rPr>
          <w:rFonts w:ascii="Calibri" w:eastAsia="Calibri" w:hAnsi="Calibri" w:cs="Calibri"/>
          <w:color w:val="000000" w:themeColor="text1"/>
          <w:sz w:val="27"/>
          <w:szCs w:val="27"/>
        </w:rPr>
        <w:lastRenderedPageBreak/>
        <w:t xml:space="preserve">Makos, J. (2024). </w:t>
      </w:r>
      <w:r w:rsidRPr="74C145FE">
        <w:rPr>
          <w:rFonts w:ascii="Calibri" w:eastAsia="Calibri" w:hAnsi="Calibri" w:cs="Calibri"/>
          <w:i/>
          <w:iCs/>
          <w:color w:val="000000" w:themeColor="text1"/>
          <w:sz w:val="27"/>
          <w:szCs w:val="27"/>
        </w:rPr>
        <w:t>What Is PESTLE Analysis? A Tool for Business Analysis</w:t>
      </w:r>
      <w:r w:rsidRPr="74C145FE">
        <w:rPr>
          <w:rFonts w:ascii="Calibri" w:eastAsia="Calibri" w:hAnsi="Calibri" w:cs="Calibri"/>
          <w:color w:val="000000" w:themeColor="text1"/>
          <w:sz w:val="27"/>
          <w:szCs w:val="27"/>
        </w:rPr>
        <w:t xml:space="preserve">. [online] PESTLE Analysis. Available at: </w:t>
      </w:r>
      <w:hyperlink r:id="rId17">
        <w:r w:rsidRPr="74C145FE">
          <w:rPr>
            <w:rStyle w:val="Hyperlink"/>
            <w:rFonts w:ascii="Calibri" w:eastAsia="Calibri" w:hAnsi="Calibri" w:cs="Calibri"/>
            <w:sz w:val="27"/>
            <w:szCs w:val="27"/>
          </w:rPr>
          <w:t>https://pestleanalysis.com/what-is-pestle-analysis/</w:t>
        </w:r>
      </w:hyperlink>
      <w:r w:rsidRPr="74C145FE">
        <w:rPr>
          <w:rFonts w:ascii="Calibri" w:eastAsia="Calibri" w:hAnsi="Calibri" w:cs="Calibri"/>
          <w:color w:val="000000" w:themeColor="text1"/>
          <w:sz w:val="27"/>
          <w:szCs w:val="27"/>
        </w:rPr>
        <w:t>.</w:t>
      </w:r>
    </w:p>
    <w:p w14:paraId="632E3B6D" w14:textId="68CC2E43" w:rsidR="4C8F48E8" w:rsidRDefault="2D271FAA" w:rsidP="74C145FE">
      <w:pPr>
        <w:pStyle w:val="ListParagraph"/>
        <w:numPr>
          <w:ilvl w:val="0"/>
          <w:numId w:val="1"/>
        </w:numPr>
        <w:spacing w:before="120" w:after="120" w:line="360" w:lineRule="auto"/>
        <w:ind w:left="270" w:right="450" w:hanging="270"/>
        <w:jc w:val="both"/>
        <w:rPr>
          <w:rFonts w:ascii="Calibri" w:eastAsia="Calibri" w:hAnsi="Calibri" w:cs="Calibri"/>
          <w:color w:val="000000" w:themeColor="text1"/>
          <w:sz w:val="27"/>
          <w:szCs w:val="27"/>
        </w:rPr>
      </w:pPr>
      <w:r w:rsidRPr="74C145FE">
        <w:rPr>
          <w:rFonts w:ascii="Calibri" w:eastAsia="Calibri" w:hAnsi="Calibri" w:cs="Calibri"/>
          <w:color w:val="000000" w:themeColor="text1"/>
          <w:sz w:val="27"/>
          <w:szCs w:val="27"/>
        </w:rPr>
        <w:t xml:space="preserve">GOV.UK (2018). </w:t>
      </w:r>
      <w:r w:rsidRPr="74C145FE">
        <w:rPr>
          <w:rFonts w:ascii="Calibri" w:eastAsia="Calibri" w:hAnsi="Calibri" w:cs="Calibri"/>
          <w:i/>
          <w:iCs/>
          <w:color w:val="000000" w:themeColor="text1"/>
          <w:sz w:val="27"/>
          <w:szCs w:val="27"/>
        </w:rPr>
        <w:t>What support is available for my small business?</w:t>
      </w:r>
      <w:r w:rsidRPr="74C145FE">
        <w:rPr>
          <w:rFonts w:ascii="Calibri" w:eastAsia="Calibri" w:hAnsi="Calibri" w:cs="Calibri"/>
          <w:color w:val="000000" w:themeColor="text1"/>
          <w:sz w:val="27"/>
          <w:szCs w:val="27"/>
        </w:rPr>
        <w:t xml:space="preserve"> [online] GOV.UK. Available at: </w:t>
      </w:r>
      <w:hyperlink r:id="rId18">
        <w:r w:rsidRPr="74C145FE">
          <w:rPr>
            <w:rStyle w:val="Hyperlink"/>
            <w:rFonts w:ascii="Calibri" w:eastAsia="Calibri" w:hAnsi="Calibri" w:cs="Calibri"/>
            <w:sz w:val="27"/>
            <w:szCs w:val="27"/>
          </w:rPr>
          <w:t>https://www.gov.uk/government/news/what-support-is-available-for-my-small-business</w:t>
        </w:r>
      </w:hyperlink>
      <w:r w:rsidRPr="74C145FE">
        <w:rPr>
          <w:rFonts w:ascii="Calibri" w:eastAsia="Calibri" w:hAnsi="Calibri" w:cs="Calibri"/>
          <w:color w:val="000000" w:themeColor="text1"/>
          <w:sz w:val="27"/>
          <w:szCs w:val="27"/>
        </w:rPr>
        <w:t>.</w:t>
      </w:r>
    </w:p>
    <w:p w14:paraId="02EEEE6F" w14:textId="44238CA5" w:rsidR="4C8F48E8" w:rsidRDefault="2D271FAA" w:rsidP="74C145FE">
      <w:pPr>
        <w:pStyle w:val="ListParagraph"/>
        <w:numPr>
          <w:ilvl w:val="0"/>
          <w:numId w:val="1"/>
        </w:numPr>
        <w:spacing w:before="120" w:after="120" w:line="360" w:lineRule="auto"/>
        <w:ind w:left="270" w:right="450" w:hanging="270"/>
        <w:jc w:val="both"/>
        <w:rPr>
          <w:rFonts w:ascii="Calibri" w:eastAsia="Calibri" w:hAnsi="Calibri" w:cs="Calibri"/>
          <w:color w:val="000000" w:themeColor="text1"/>
          <w:sz w:val="27"/>
          <w:szCs w:val="27"/>
        </w:rPr>
      </w:pPr>
      <w:r w:rsidRPr="74C145FE">
        <w:rPr>
          <w:rFonts w:ascii="Calibri" w:eastAsia="Calibri" w:hAnsi="Calibri" w:cs="Calibri"/>
          <w:color w:val="000000" w:themeColor="text1"/>
          <w:sz w:val="27"/>
          <w:szCs w:val="27"/>
        </w:rPr>
        <w:t xml:space="preserve">GOV.UK. (2017). </w:t>
      </w:r>
      <w:r w:rsidRPr="74C145FE">
        <w:rPr>
          <w:rFonts w:ascii="Calibri" w:eastAsia="Calibri" w:hAnsi="Calibri" w:cs="Calibri"/>
          <w:i/>
          <w:iCs/>
          <w:color w:val="000000" w:themeColor="text1"/>
          <w:sz w:val="27"/>
          <w:szCs w:val="27"/>
        </w:rPr>
        <w:t>Finance and support for your business</w:t>
      </w:r>
      <w:r w:rsidRPr="74C145FE">
        <w:rPr>
          <w:rFonts w:ascii="Calibri" w:eastAsia="Calibri" w:hAnsi="Calibri" w:cs="Calibri"/>
          <w:color w:val="000000" w:themeColor="text1"/>
          <w:sz w:val="27"/>
          <w:szCs w:val="27"/>
        </w:rPr>
        <w:t xml:space="preserve">. [online] </w:t>
      </w:r>
      <w:r w:rsidR="1AC90D18" w:rsidRPr="74C145FE">
        <w:rPr>
          <w:rFonts w:ascii="Calibri" w:eastAsia="Calibri" w:hAnsi="Calibri" w:cs="Calibri"/>
          <w:color w:val="000000" w:themeColor="text1"/>
          <w:sz w:val="27"/>
          <w:szCs w:val="27"/>
        </w:rPr>
        <w:t xml:space="preserve"> </w:t>
      </w:r>
      <w:r w:rsidRPr="74C145FE">
        <w:rPr>
          <w:rFonts w:ascii="Calibri" w:eastAsia="Calibri" w:hAnsi="Calibri" w:cs="Calibri"/>
          <w:color w:val="000000" w:themeColor="text1"/>
          <w:sz w:val="27"/>
          <w:szCs w:val="27"/>
        </w:rPr>
        <w:t xml:space="preserve">Available at: </w:t>
      </w:r>
      <w:hyperlink r:id="rId19">
        <w:r w:rsidRPr="74C145FE">
          <w:rPr>
            <w:rStyle w:val="Hyperlink"/>
            <w:rFonts w:ascii="Calibri" w:eastAsia="Calibri" w:hAnsi="Calibri" w:cs="Calibri"/>
            <w:sz w:val="27"/>
            <w:szCs w:val="27"/>
          </w:rPr>
          <w:t>https://www.gov.uk/business-finance-support?types_of_support%5B%5D=grant&amp;industries%5B%5D=health</w:t>
        </w:r>
      </w:hyperlink>
      <w:r w:rsidRPr="74C145FE">
        <w:rPr>
          <w:rFonts w:ascii="Calibri" w:eastAsia="Calibri" w:hAnsi="Calibri" w:cs="Calibri"/>
          <w:color w:val="000000" w:themeColor="text1"/>
          <w:sz w:val="27"/>
          <w:szCs w:val="27"/>
        </w:rPr>
        <w:t xml:space="preserve"> [Accessed 22 Feb. 2026].</w:t>
      </w:r>
    </w:p>
    <w:p w14:paraId="54EB5196" w14:textId="378B0382" w:rsidR="4C8F48E8" w:rsidRDefault="116E9656" w:rsidP="74C145FE">
      <w:pPr>
        <w:pStyle w:val="ListParagraph"/>
        <w:numPr>
          <w:ilvl w:val="0"/>
          <w:numId w:val="1"/>
        </w:numPr>
        <w:spacing w:before="120" w:after="120" w:line="360" w:lineRule="auto"/>
        <w:ind w:left="270" w:right="450" w:hanging="270"/>
        <w:jc w:val="both"/>
        <w:rPr>
          <w:rFonts w:ascii="Calibri" w:eastAsia="Calibri" w:hAnsi="Calibri" w:cs="Calibri"/>
          <w:color w:val="000000" w:themeColor="text1"/>
          <w:sz w:val="28"/>
          <w:szCs w:val="28"/>
        </w:rPr>
      </w:pPr>
      <w:r w:rsidRPr="74C145FE">
        <w:rPr>
          <w:rFonts w:ascii="Calibri" w:eastAsia="Calibri" w:hAnsi="Calibri" w:cs="Calibri"/>
          <w:color w:val="000000" w:themeColor="text1"/>
          <w:sz w:val="27"/>
          <w:szCs w:val="27"/>
        </w:rPr>
        <w:t xml:space="preserve">Gov.UK (2025). </w:t>
      </w:r>
      <w:r w:rsidRPr="74C145FE">
        <w:rPr>
          <w:rFonts w:ascii="Calibri" w:eastAsia="Calibri" w:hAnsi="Calibri" w:cs="Calibri"/>
          <w:i/>
          <w:iCs/>
          <w:color w:val="000000" w:themeColor="text1"/>
          <w:sz w:val="27"/>
          <w:szCs w:val="27"/>
        </w:rPr>
        <w:t>Set up a Private Limited Company</w:t>
      </w:r>
      <w:r w:rsidRPr="74C145FE">
        <w:rPr>
          <w:rFonts w:ascii="Calibri" w:eastAsia="Calibri" w:hAnsi="Calibri" w:cs="Calibri"/>
          <w:color w:val="000000" w:themeColor="text1"/>
          <w:sz w:val="27"/>
          <w:szCs w:val="27"/>
        </w:rPr>
        <w:t xml:space="preserve">. [online] GOV.UK. Available at: </w:t>
      </w:r>
      <w:hyperlink r:id="rId20">
        <w:r w:rsidRPr="74C145FE">
          <w:rPr>
            <w:rStyle w:val="Hyperlink"/>
            <w:rFonts w:ascii="Calibri" w:eastAsia="Calibri" w:hAnsi="Calibri" w:cs="Calibri"/>
            <w:sz w:val="27"/>
            <w:szCs w:val="27"/>
          </w:rPr>
          <w:t>https://www.gov.uk/limited-company-formation/register-your-company</w:t>
        </w:r>
      </w:hyperlink>
      <w:r w:rsidRPr="74C145FE">
        <w:rPr>
          <w:rFonts w:ascii="Calibri" w:eastAsia="Calibri" w:hAnsi="Calibri" w:cs="Calibri"/>
          <w:color w:val="000000" w:themeColor="text1"/>
          <w:sz w:val="27"/>
          <w:szCs w:val="27"/>
        </w:rPr>
        <w:t>.</w:t>
      </w:r>
    </w:p>
    <w:p w14:paraId="3C0E3079" w14:textId="01F7344F" w:rsidR="373650C8" w:rsidRDefault="373650C8" w:rsidP="74C145FE">
      <w:pPr>
        <w:pStyle w:val="ListParagraph"/>
        <w:numPr>
          <w:ilvl w:val="0"/>
          <w:numId w:val="1"/>
        </w:numPr>
        <w:spacing w:before="120" w:after="120" w:line="360" w:lineRule="auto"/>
        <w:ind w:left="270" w:right="450" w:hanging="270"/>
        <w:jc w:val="both"/>
        <w:rPr>
          <w:rFonts w:ascii="Calibri" w:eastAsia="Calibri" w:hAnsi="Calibri" w:cs="Calibri"/>
          <w:color w:val="000000" w:themeColor="text1"/>
          <w:sz w:val="28"/>
          <w:szCs w:val="28"/>
        </w:rPr>
      </w:pPr>
      <w:r w:rsidRPr="74C145FE">
        <w:rPr>
          <w:rFonts w:ascii="Calibri" w:eastAsia="Calibri" w:hAnsi="Calibri" w:cs="Calibri"/>
          <w:color w:val="000000" w:themeColor="text1"/>
          <w:sz w:val="27"/>
          <w:szCs w:val="27"/>
        </w:rPr>
        <w:t xml:space="preserve">Ofsted (2017). </w:t>
      </w:r>
      <w:r w:rsidRPr="74C145FE">
        <w:rPr>
          <w:rFonts w:ascii="Calibri" w:eastAsia="Calibri" w:hAnsi="Calibri" w:cs="Calibri"/>
          <w:i/>
          <w:iCs/>
          <w:color w:val="000000" w:themeColor="text1"/>
          <w:sz w:val="27"/>
          <w:szCs w:val="27"/>
        </w:rPr>
        <w:t>DBS checks for childminders and childcare workers</w:t>
      </w:r>
      <w:r w:rsidRPr="74C145FE">
        <w:rPr>
          <w:rFonts w:ascii="Calibri" w:eastAsia="Calibri" w:hAnsi="Calibri" w:cs="Calibri"/>
          <w:color w:val="000000" w:themeColor="text1"/>
          <w:sz w:val="27"/>
          <w:szCs w:val="27"/>
        </w:rPr>
        <w:t xml:space="preserve">. [online] GOV.UK. Available at: </w:t>
      </w:r>
      <w:hyperlink r:id="rId21">
        <w:r w:rsidRPr="74C145FE">
          <w:rPr>
            <w:rStyle w:val="Hyperlink"/>
            <w:rFonts w:ascii="Calibri" w:eastAsia="Calibri" w:hAnsi="Calibri" w:cs="Calibri"/>
            <w:sz w:val="27"/>
            <w:szCs w:val="27"/>
          </w:rPr>
          <w:t>https://www.gov.uk/guidance/criminal-record-checks-for-childminders-and-childcare-workers</w:t>
        </w:r>
      </w:hyperlink>
      <w:r w:rsidRPr="74C145FE">
        <w:rPr>
          <w:rFonts w:ascii="Calibri" w:eastAsia="Calibri" w:hAnsi="Calibri" w:cs="Calibri"/>
          <w:color w:val="000000" w:themeColor="text1"/>
          <w:sz w:val="27"/>
          <w:szCs w:val="27"/>
        </w:rPr>
        <w:t>.</w:t>
      </w:r>
    </w:p>
    <w:p w14:paraId="3E032AFA" w14:textId="5E40FE97" w:rsidR="373650C8" w:rsidRDefault="373650C8" w:rsidP="74C145FE">
      <w:pPr>
        <w:pStyle w:val="ListParagraph"/>
        <w:numPr>
          <w:ilvl w:val="0"/>
          <w:numId w:val="1"/>
        </w:numPr>
        <w:spacing w:before="240" w:after="240"/>
        <w:rPr>
          <w:rFonts w:ascii="Calibri" w:eastAsia="Calibri" w:hAnsi="Calibri" w:cs="Calibri"/>
          <w:color w:val="000000" w:themeColor="text1"/>
        </w:rPr>
      </w:pPr>
      <w:r w:rsidRPr="74C145FE">
        <w:rPr>
          <w:rFonts w:ascii="Calibri" w:eastAsia="Calibri" w:hAnsi="Calibri" w:cs="Calibri"/>
          <w:color w:val="000000" w:themeColor="text1"/>
        </w:rPr>
        <w:t>‌</w:t>
      </w:r>
    </w:p>
    <w:p w14:paraId="281FB185" w14:textId="08BCB53C" w:rsidR="74C145FE" w:rsidRDefault="74C145FE" w:rsidP="74C145FE">
      <w:pPr>
        <w:pStyle w:val="ListParagraph"/>
        <w:spacing w:before="120" w:after="120" w:line="360" w:lineRule="auto"/>
        <w:ind w:left="270" w:right="450" w:hanging="270"/>
        <w:jc w:val="both"/>
        <w:rPr>
          <w:rFonts w:ascii="Calibri" w:eastAsia="Calibri" w:hAnsi="Calibri" w:cs="Calibri"/>
          <w:color w:val="000000" w:themeColor="text1"/>
          <w:sz w:val="27"/>
          <w:szCs w:val="27"/>
        </w:rPr>
      </w:pPr>
    </w:p>
    <w:p w14:paraId="7100B6A2" w14:textId="1DF88B65" w:rsidR="4C8F48E8" w:rsidRDefault="4C8F48E8" w:rsidP="4C8F48E8">
      <w:pPr>
        <w:spacing w:before="120" w:after="120"/>
        <w:rPr>
          <w:rFonts w:ascii="Arial" w:eastAsia="Arial" w:hAnsi="Arial" w:cs="Arial"/>
          <w:u w:val="single"/>
        </w:rPr>
      </w:pPr>
    </w:p>
    <w:sectPr w:rsidR="4C8F48E8">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48C7B" w14:textId="77777777" w:rsidR="00AF553E" w:rsidRDefault="00AF553E">
      <w:pPr>
        <w:spacing w:after="0" w:line="240" w:lineRule="auto"/>
      </w:pPr>
      <w:r>
        <w:separator/>
      </w:r>
    </w:p>
  </w:endnote>
  <w:endnote w:type="continuationSeparator" w:id="0">
    <w:p w14:paraId="1F6C6007" w14:textId="77777777" w:rsidR="00AF553E" w:rsidRDefault="00AF5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Sans-Serif">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C8F48E8" w14:paraId="2C48DF57" w14:textId="77777777" w:rsidTr="49FED28D">
      <w:trPr>
        <w:trHeight w:val="300"/>
      </w:trPr>
      <w:tc>
        <w:tcPr>
          <w:tcW w:w="3005" w:type="dxa"/>
        </w:tcPr>
        <w:p w14:paraId="09678494" w14:textId="58F8829F" w:rsidR="4C8F48E8" w:rsidRDefault="4C8F48E8" w:rsidP="4C8F48E8">
          <w:pPr>
            <w:pStyle w:val="Header"/>
            <w:ind w:left="-115"/>
          </w:pPr>
        </w:p>
      </w:tc>
      <w:tc>
        <w:tcPr>
          <w:tcW w:w="3005" w:type="dxa"/>
        </w:tcPr>
        <w:p w14:paraId="0E714980" w14:textId="7A7C5B77" w:rsidR="4C8F48E8" w:rsidRDefault="4C8F48E8" w:rsidP="4C8F48E8">
          <w:pPr>
            <w:pStyle w:val="Header"/>
            <w:jc w:val="center"/>
          </w:pPr>
        </w:p>
      </w:tc>
      <w:tc>
        <w:tcPr>
          <w:tcW w:w="3005" w:type="dxa"/>
        </w:tcPr>
        <w:p w14:paraId="3607A155" w14:textId="27BAC9AA" w:rsidR="4C8F48E8" w:rsidRDefault="4C8F48E8" w:rsidP="4C8F48E8">
          <w:pPr>
            <w:pStyle w:val="Header"/>
            <w:ind w:right="-115"/>
            <w:jc w:val="right"/>
          </w:pPr>
          <w:r>
            <w:fldChar w:fldCharType="begin"/>
          </w:r>
          <w:r>
            <w:instrText>PAGE</w:instrText>
          </w:r>
          <w:r>
            <w:fldChar w:fldCharType="separate"/>
          </w:r>
          <w:r w:rsidR="00F933FD">
            <w:rPr>
              <w:noProof/>
            </w:rPr>
            <w:t>1</w:t>
          </w:r>
          <w:r>
            <w:fldChar w:fldCharType="end"/>
          </w:r>
          <w:r w:rsidR="49FED28D">
            <w:t xml:space="preserve"> of </w:t>
          </w:r>
          <w:r>
            <w:fldChar w:fldCharType="begin"/>
          </w:r>
          <w:r>
            <w:instrText>NUMPAGES</w:instrText>
          </w:r>
          <w:r>
            <w:fldChar w:fldCharType="separate"/>
          </w:r>
          <w:r w:rsidR="00F933FD">
            <w:rPr>
              <w:noProof/>
            </w:rPr>
            <w:t>2</w:t>
          </w:r>
          <w:r>
            <w:fldChar w:fldCharType="end"/>
          </w:r>
        </w:p>
      </w:tc>
    </w:tr>
  </w:tbl>
  <w:p w14:paraId="7AE6A159" w14:textId="6E852EEB" w:rsidR="4C8F48E8" w:rsidRDefault="4C8F48E8" w:rsidP="4C8F48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23A22" w14:textId="77777777" w:rsidR="00AF553E" w:rsidRDefault="00AF553E">
      <w:pPr>
        <w:spacing w:after="0" w:line="240" w:lineRule="auto"/>
      </w:pPr>
      <w:r>
        <w:separator/>
      </w:r>
    </w:p>
  </w:footnote>
  <w:footnote w:type="continuationSeparator" w:id="0">
    <w:p w14:paraId="47F99226" w14:textId="77777777" w:rsidR="00AF553E" w:rsidRDefault="00AF5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3005" w:type="dxa"/>
      <w:tblLook w:val="06A0" w:firstRow="1" w:lastRow="0" w:firstColumn="1" w:lastColumn="0" w:noHBand="1" w:noVBand="1"/>
    </w:tblPr>
    <w:tblGrid>
      <w:gridCol w:w="3005"/>
    </w:tblGrid>
    <w:tr w:rsidR="3D0C2A22" w14:paraId="6ABF1790" w14:textId="77777777" w:rsidTr="49FED28D">
      <w:trPr>
        <w:trHeight w:val="300"/>
      </w:trPr>
      <w:tc>
        <w:tcPr>
          <w:tcW w:w="3005" w:type="dxa"/>
        </w:tcPr>
        <w:p w14:paraId="6D8FA7F9" w14:textId="1B9C709C" w:rsidR="3D0C2A22" w:rsidRDefault="3D0C2A22" w:rsidP="3D0C2A22">
          <w:pPr>
            <w:pStyle w:val="Header"/>
            <w:ind w:right="-115"/>
            <w:jc w:val="right"/>
          </w:pPr>
        </w:p>
      </w:tc>
    </w:tr>
  </w:tbl>
  <w:p w14:paraId="3600B739" w14:textId="703B78E1" w:rsidR="3D0C2A22" w:rsidRDefault="3D0C2A22" w:rsidP="3D0C2A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78C9"/>
    <w:multiLevelType w:val="hybridMultilevel"/>
    <w:tmpl w:val="B87636D2"/>
    <w:lvl w:ilvl="0" w:tplc="63AC3F8C">
      <w:start w:val="1"/>
      <w:numFmt w:val="bullet"/>
      <w:lvlText w:val=""/>
      <w:lvlJc w:val="left"/>
      <w:pPr>
        <w:ind w:left="720" w:hanging="360"/>
      </w:pPr>
      <w:rPr>
        <w:rFonts w:ascii="Symbol" w:hAnsi="Symbol" w:hint="default"/>
      </w:rPr>
    </w:lvl>
    <w:lvl w:ilvl="1" w:tplc="2BFA5CCE">
      <w:start w:val="1"/>
      <w:numFmt w:val="bullet"/>
      <w:lvlText w:val="o"/>
      <w:lvlJc w:val="left"/>
      <w:pPr>
        <w:ind w:left="1440" w:hanging="360"/>
      </w:pPr>
      <w:rPr>
        <w:rFonts w:ascii="Courier New" w:hAnsi="Courier New" w:hint="default"/>
      </w:rPr>
    </w:lvl>
    <w:lvl w:ilvl="2" w:tplc="D908B17A">
      <w:start w:val="1"/>
      <w:numFmt w:val="bullet"/>
      <w:lvlText w:val=""/>
      <w:lvlJc w:val="left"/>
      <w:pPr>
        <w:ind w:left="2160" w:hanging="360"/>
      </w:pPr>
      <w:rPr>
        <w:rFonts w:ascii="Wingdings" w:hAnsi="Wingdings" w:hint="default"/>
      </w:rPr>
    </w:lvl>
    <w:lvl w:ilvl="3" w:tplc="1D48DAA2">
      <w:start w:val="1"/>
      <w:numFmt w:val="bullet"/>
      <w:lvlText w:val=""/>
      <w:lvlJc w:val="left"/>
      <w:pPr>
        <w:ind w:left="2880" w:hanging="360"/>
      </w:pPr>
      <w:rPr>
        <w:rFonts w:ascii="Symbol" w:hAnsi="Symbol" w:hint="default"/>
      </w:rPr>
    </w:lvl>
    <w:lvl w:ilvl="4" w:tplc="394A5ADE">
      <w:start w:val="1"/>
      <w:numFmt w:val="bullet"/>
      <w:lvlText w:val="o"/>
      <w:lvlJc w:val="left"/>
      <w:pPr>
        <w:ind w:left="3600" w:hanging="360"/>
      </w:pPr>
      <w:rPr>
        <w:rFonts w:ascii="Courier New" w:hAnsi="Courier New" w:hint="default"/>
      </w:rPr>
    </w:lvl>
    <w:lvl w:ilvl="5" w:tplc="86168C7E">
      <w:start w:val="1"/>
      <w:numFmt w:val="bullet"/>
      <w:lvlText w:val=""/>
      <w:lvlJc w:val="left"/>
      <w:pPr>
        <w:ind w:left="4320" w:hanging="360"/>
      </w:pPr>
      <w:rPr>
        <w:rFonts w:ascii="Wingdings" w:hAnsi="Wingdings" w:hint="default"/>
      </w:rPr>
    </w:lvl>
    <w:lvl w:ilvl="6" w:tplc="25F48F2C">
      <w:start w:val="1"/>
      <w:numFmt w:val="bullet"/>
      <w:lvlText w:val=""/>
      <w:lvlJc w:val="left"/>
      <w:pPr>
        <w:ind w:left="5040" w:hanging="360"/>
      </w:pPr>
      <w:rPr>
        <w:rFonts w:ascii="Symbol" w:hAnsi="Symbol" w:hint="default"/>
      </w:rPr>
    </w:lvl>
    <w:lvl w:ilvl="7" w:tplc="F2428220">
      <w:start w:val="1"/>
      <w:numFmt w:val="bullet"/>
      <w:lvlText w:val="o"/>
      <w:lvlJc w:val="left"/>
      <w:pPr>
        <w:ind w:left="5760" w:hanging="360"/>
      </w:pPr>
      <w:rPr>
        <w:rFonts w:ascii="Courier New" w:hAnsi="Courier New" w:hint="default"/>
      </w:rPr>
    </w:lvl>
    <w:lvl w:ilvl="8" w:tplc="7454210E">
      <w:start w:val="1"/>
      <w:numFmt w:val="bullet"/>
      <w:lvlText w:val=""/>
      <w:lvlJc w:val="left"/>
      <w:pPr>
        <w:ind w:left="6480" w:hanging="360"/>
      </w:pPr>
      <w:rPr>
        <w:rFonts w:ascii="Wingdings" w:hAnsi="Wingdings" w:hint="default"/>
      </w:rPr>
    </w:lvl>
  </w:abstractNum>
  <w:abstractNum w:abstractNumId="1" w15:restartNumberingAfterBreak="0">
    <w:nsid w:val="1AC9B817"/>
    <w:multiLevelType w:val="hybridMultilevel"/>
    <w:tmpl w:val="3FC865B0"/>
    <w:lvl w:ilvl="0" w:tplc="816C9368">
      <w:start w:val="1"/>
      <w:numFmt w:val="bullet"/>
      <w:lvlText w:val=""/>
      <w:lvlJc w:val="left"/>
      <w:pPr>
        <w:ind w:left="720" w:hanging="360"/>
      </w:pPr>
      <w:rPr>
        <w:rFonts w:ascii="Symbol" w:hAnsi="Symbol" w:hint="default"/>
      </w:rPr>
    </w:lvl>
    <w:lvl w:ilvl="1" w:tplc="66C03D12">
      <w:start w:val="1"/>
      <w:numFmt w:val="bullet"/>
      <w:lvlText w:val="o"/>
      <w:lvlJc w:val="left"/>
      <w:pPr>
        <w:ind w:left="1440" w:hanging="360"/>
      </w:pPr>
      <w:rPr>
        <w:rFonts w:ascii="Courier New" w:hAnsi="Courier New" w:hint="default"/>
      </w:rPr>
    </w:lvl>
    <w:lvl w:ilvl="2" w:tplc="3DF66BB0">
      <w:start w:val="1"/>
      <w:numFmt w:val="bullet"/>
      <w:lvlText w:val=""/>
      <w:lvlJc w:val="left"/>
      <w:pPr>
        <w:ind w:left="2160" w:hanging="360"/>
      </w:pPr>
      <w:rPr>
        <w:rFonts w:ascii="Wingdings" w:hAnsi="Wingdings" w:hint="default"/>
      </w:rPr>
    </w:lvl>
    <w:lvl w:ilvl="3" w:tplc="ACFA675A">
      <w:start w:val="1"/>
      <w:numFmt w:val="bullet"/>
      <w:lvlText w:val=""/>
      <w:lvlJc w:val="left"/>
      <w:pPr>
        <w:ind w:left="2880" w:hanging="360"/>
      </w:pPr>
      <w:rPr>
        <w:rFonts w:ascii="Symbol" w:hAnsi="Symbol" w:hint="default"/>
      </w:rPr>
    </w:lvl>
    <w:lvl w:ilvl="4" w:tplc="4A7244E8">
      <w:start w:val="1"/>
      <w:numFmt w:val="bullet"/>
      <w:lvlText w:val="o"/>
      <w:lvlJc w:val="left"/>
      <w:pPr>
        <w:ind w:left="3600" w:hanging="360"/>
      </w:pPr>
      <w:rPr>
        <w:rFonts w:ascii="Courier New" w:hAnsi="Courier New" w:hint="default"/>
      </w:rPr>
    </w:lvl>
    <w:lvl w:ilvl="5" w:tplc="C35AF420">
      <w:start w:val="1"/>
      <w:numFmt w:val="bullet"/>
      <w:lvlText w:val=""/>
      <w:lvlJc w:val="left"/>
      <w:pPr>
        <w:ind w:left="4320" w:hanging="360"/>
      </w:pPr>
      <w:rPr>
        <w:rFonts w:ascii="Wingdings" w:hAnsi="Wingdings" w:hint="default"/>
      </w:rPr>
    </w:lvl>
    <w:lvl w:ilvl="6" w:tplc="2444A872">
      <w:start w:val="1"/>
      <w:numFmt w:val="bullet"/>
      <w:lvlText w:val=""/>
      <w:lvlJc w:val="left"/>
      <w:pPr>
        <w:ind w:left="5040" w:hanging="360"/>
      </w:pPr>
      <w:rPr>
        <w:rFonts w:ascii="Symbol" w:hAnsi="Symbol" w:hint="default"/>
      </w:rPr>
    </w:lvl>
    <w:lvl w:ilvl="7" w:tplc="BE2AE356">
      <w:start w:val="1"/>
      <w:numFmt w:val="bullet"/>
      <w:lvlText w:val="o"/>
      <w:lvlJc w:val="left"/>
      <w:pPr>
        <w:ind w:left="5760" w:hanging="360"/>
      </w:pPr>
      <w:rPr>
        <w:rFonts w:ascii="Courier New" w:hAnsi="Courier New" w:hint="default"/>
      </w:rPr>
    </w:lvl>
    <w:lvl w:ilvl="8" w:tplc="1EC82926">
      <w:start w:val="1"/>
      <w:numFmt w:val="bullet"/>
      <w:lvlText w:val=""/>
      <w:lvlJc w:val="left"/>
      <w:pPr>
        <w:ind w:left="6480" w:hanging="360"/>
      </w:pPr>
      <w:rPr>
        <w:rFonts w:ascii="Wingdings" w:hAnsi="Wingdings" w:hint="default"/>
      </w:rPr>
    </w:lvl>
  </w:abstractNum>
  <w:abstractNum w:abstractNumId="2" w15:restartNumberingAfterBreak="0">
    <w:nsid w:val="264B6002"/>
    <w:multiLevelType w:val="hybridMultilevel"/>
    <w:tmpl w:val="671E5F3C"/>
    <w:lvl w:ilvl="0" w:tplc="05AE67C2">
      <w:start w:val="1"/>
      <w:numFmt w:val="bullet"/>
      <w:lvlText w:val=""/>
      <w:lvlJc w:val="left"/>
      <w:pPr>
        <w:ind w:left="720" w:hanging="360"/>
      </w:pPr>
      <w:rPr>
        <w:rFonts w:ascii="Wingdings,Sans-Serif" w:hAnsi="Wingdings,Sans-Serif" w:hint="default"/>
      </w:rPr>
    </w:lvl>
    <w:lvl w:ilvl="1" w:tplc="D4DC8DE4">
      <w:start w:val="1"/>
      <w:numFmt w:val="bullet"/>
      <w:lvlText w:val="o"/>
      <w:lvlJc w:val="left"/>
      <w:pPr>
        <w:ind w:left="1440" w:hanging="360"/>
      </w:pPr>
      <w:rPr>
        <w:rFonts w:ascii="Courier New" w:hAnsi="Courier New" w:hint="default"/>
      </w:rPr>
    </w:lvl>
    <w:lvl w:ilvl="2" w:tplc="F1D87A44">
      <w:start w:val="1"/>
      <w:numFmt w:val="bullet"/>
      <w:lvlText w:val=""/>
      <w:lvlJc w:val="left"/>
      <w:pPr>
        <w:ind w:left="2160" w:hanging="360"/>
      </w:pPr>
      <w:rPr>
        <w:rFonts w:ascii="Wingdings" w:hAnsi="Wingdings" w:hint="default"/>
      </w:rPr>
    </w:lvl>
    <w:lvl w:ilvl="3" w:tplc="0E844A88">
      <w:start w:val="1"/>
      <w:numFmt w:val="bullet"/>
      <w:lvlText w:val=""/>
      <w:lvlJc w:val="left"/>
      <w:pPr>
        <w:ind w:left="2880" w:hanging="360"/>
      </w:pPr>
      <w:rPr>
        <w:rFonts w:ascii="Symbol" w:hAnsi="Symbol" w:hint="default"/>
      </w:rPr>
    </w:lvl>
    <w:lvl w:ilvl="4" w:tplc="D8D6313A">
      <w:start w:val="1"/>
      <w:numFmt w:val="bullet"/>
      <w:lvlText w:val="o"/>
      <w:lvlJc w:val="left"/>
      <w:pPr>
        <w:ind w:left="3600" w:hanging="360"/>
      </w:pPr>
      <w:rPr>
        <w:rFonts w:ascii="Courier New" w:hAnsi="Courier New" w:hint="default"/>
      </w:rPr>
    </w:lvl>
    <w:lvl w:ilvl="5" w:tplc="FE606152">
      <w:start w:val="1"/>
      <w:numFmt w:val="bullet"/>
      <w:lvlText w:val=""/>
      <w:lvlJc w:val="left"/>
      <w:pPr>
        <w:ind w:left="4320" w:hanging="360"/>
      </w:pPr>
      <w:rPr>
        <w:rFonts w:ascii="Wingdings" w:hAnsi="Wingdings" w:hint="default"/>
      </w:rPr>
    </w:lvl>
    <w:lvl w:ilvl="6" w:tplc="1732450C">
      <w:start w:val="1"/>
      <w:numFmt w:val="bullet"/>
      <w:lvlText w:val=""/>
      <w:lvlJc w:val="left"/>
      <w:pPr>
        <w:ind w:left="5040" w:hanging="360"/>
      </w:pPr>
      <w:rPr>
        <w:rFonts w:ascii="Symbol" w:hAnsi="Symbol" w:hint="default"/>
      </w:rPr>
    </w:lvl>
    <w:lvl w:ilvl="7" w:tplc="699E58E4">
      <w:start w:val="1"/>
      <w:numFmt w:val="bullet"/>
      <w:lvlText w:val="o"/>
      <w:lvlJc w:val="left"/>
      <w:pPr>
        <w:ind w:left="5760" w:hanging="360"/>
      </w:pPr>
      <w:rPr>
        <w:rFonts w:ascii="Courier New" w:hAnsi="Courier New" w:hint="default"/>
      </w:rPr>
    </w:lvl>
    <w:lvl w:ilvl="8" w:tplc="949ED99E">
      <w:start w:val="1"/>
      <w:numFmt w:val="bullet"/>
      <w:lvlText w:val=""/>
      <w:lvlJc w:val="left"/>
      <w:pPr>
        <w:ind w:left="6480" w:hanging="360"/>
      </w:pPr>
      <w:rPr>
        <w:rFonts w:ascii="Wingdings" w:hAnsi="Wingdings" w:hint="default"/>
      </w:rPr>
    </w:lvl>
  </w:abstractNum>
  <w:abstractNum w:abstractNumId="3" w15:restartNumberingAfterBreak="0">
    <w:nsid w:val="2BCFA9E6"/>
    <w:multiLevelType w:val="hybridMultilevel"/>
    <w:tmpl w:val="866EADF2"/>
    <w:lvl w:ilvl="0" w:tplc="D0109D42">
      <w:start w:val="1"/>
      <w:numFmt w:val="bullet"/>
      <w:lvlText w:val=""/>
      <w:lvlJc w:val="left"/>
      <w:pPr>
        <w:ind w:left="720" w:hanging="360"/>
      </w:pPr>
      <w:rPr>
        <w:rFonts w:ascii="Wingdings,Sans-Serif" w:hAnsi="Wingdings,Sans-Serif" w:hint="default"/>
      </w:rPr>
    </w:lvl>
    <w:lvl w:ilvl="1" w:tplc="72408184">
      <w:start w:val="1"/>
      <w:numFmt w:val="bullet"/>
      <w:lvlText w:val="o"/>
      <w:lvlJc w:val="left"/>
      <w:pPr>
        <w:ind w:left="1440" w:hanging="360"/>
      </w:pPr>
      <w:rPr>
        <w:rFonts w:ascii="Courier New" w:hAnsi="Courier New" w:hint="default"/>
      </w:rPr>
    </w:lvl>
    <w:lvl w:ilvl="2" w:tplc="115E842E">
      <w:start w:val="1"/>
      <w:numFmt w:val="bullet"/>
      <w:lvlText w:val=""/>
      <w:lvlJc w:val="left"/>
      <w:pPr>
        <w:ind w:left="2160" w:hanging="360"/>
      </w:pPr>
      <w:rPr>
        <w:rFonts w:ascii="Wingdings" w:hAnsi="Wingdings" w:hint="default"/>
      </w:rPr>
    </w:lvl>
    <w:lvl w:ilvl="3" w:tplc="5B56564A">
      <w:start w:val="1"/>
      <w:numFmt w:val="bullet"/>
      <w:lvlText w:val=""/>
      <w:lvlJc w:val="left"/>
      <w:pPr>
        <w:ind w:left="2880" w:hanging="360"/>
      </w:pPr>
      <w:rPr>
        <w:rFonts w:ascii="Symbol" w:hAnsi="Symbol" w:hint="default"/>
      </w:rPr>
    </w:lvl>
    <w:lvl w:ilvl="4" w:tplc="D4404548">
      <w:start w:val="1"/>
      <w:numFmt w:val="bullet"/>
      <w:lvlText w:val="o"/>
      <w:lvlJc w:val="left"/>
      <w:pPr>
        <w:ind w:left="3600" w:hanging="360"/>
      </w:pPr>
      <w:rPr>
        <w:rFonts w:ascii="Courier New" w:hAnsi="Courier New" w:hint="default"/>
      </w:rPr>
    </w:lvl>
    <w:lvl w:ilvl="5" w:tplc="54106810">
      <w:start w:val="1"/>
      <w:numFmt w:val="bullet"/>
      <w:lvlText w:val=""/>
      <w:lvlJc w:val="left"/>
      <w:pPr>
        <w:ind w:left="4320" w:hanging="360"/>
      </w:pPr>
      <w:rPr>
        <w:rFonts w:ascii="Wingdings" w:hAnsi="Wingdings" w:hint="default"/>
      </w:rPr>
    </w:lvl>
    <w:lvl w:ilvl="6" w:tplc="B0ECCBD8">
      <w:start w:val="1"/>
      <w:numFmt w:val="bullet"/>
      <w:lvlText w:val=""/>
      <w:lvlJc w:val="left"/>
      <w:pPr>
        <w:ind w:left="5040" w:hanging="360"/>
      </w:pPr>
      <w:rPr>
        <w:rFonts w:ascii="Symbol" w:hAnsi="Symbol" w:hint="default"/>
      </w:rPr>
    </w:lvl>
    <w:lvl w:ilvl="7" w:tplc="CEDA3AEA">
      <w:start w:val="1"/>
      <w:numFmt w:val="bullet"/>
      <w:lvlText w:val="o"/>
      <w:lvlJc w:val="left"/>
      <w:pPr>
        <w:ind w:left="5760" w:hanging="360"/>
      </w:pPr>
      <w:rPr>
        <w:rFonts w:ascii="Courier New" w:hAnsi="Courier New" w:hint="default"/>
      </w:rPr>
    </w:lvl>
    <w:lvl w:ilvl="8" w:tplc="A1ACDA6C">
      <w:start w:val="1"/>
      <w:numFmt w:val="bullet"/>
      <w:lvlText w:val=""/>
      <w:lvlJc w:val="left"/>
      <w:pPr>
        <w:ind w:left="6480" w:hanging="360"/>
      </w:pPr>
      <w:rPr>
        <w:rFonts w:ascii="Wingdings" w:hAnsi="Wingdings" w:hint="default"/>
      </w:rPr>
    </w:lvl>
  </w:abstractNum>
  <w:abstractNum w:abstractNumId="4" w15:restartNumberingAfterBreak="0">
    <w:nsid w:val="3B540CF0"/>
    <w:multiLevelType w:val="hybridMultilevel"/>
    <w:tmpl w:val="6EAC3B00"/>
    <w:lvl w:ilvl="0" w:tplc="DDC0B512">
      <w:start w:val="1"/>
      <w:numFmt w:val="bullet"/>
      <w:lvlText w:val=""/>
      <w:lvlJc w:val="left"/>
      <w:pPr>
        <w:ind w:left="720" w:hanging="360"/>
      </w:pPr>
      <w:rPr>
        <w:rFonts w:ascii="Wingdings,Sans-Serif" w:hAnsi="Wingdings,Sans-Serif" w:hint="default"/>
      </w:rPr>
    </w:lvl>
    <w:lvl w:ilvl="1" w:tplc="14C4E36A">
      <w:start w:val="1"/>
      <w:numFmt w:val="bullet"/>
      <w:lvlText w:val="o"/>
      <w:lvlJc w:val="left"/>
      <w:pPr>
        <w:ind w:left="1440" w:hanging="360"/>
      </w:pPr>
      <w:rPr>
        <w:rFonts w:ascii="Courier New" w:hAnsi="Courier New" w:hint="default"/>
      </w:rPr>
    </w:lvl>
    <w:lvl w:ilvl="2" w:tplc="0592F35C">
      <w:start w:val="1"/>
      <w:numFmt w:val="bullet"/>
      <w:lvlText w:val=""/>
      <w:lvlJc w:val="left"/>
      <w:pPr>
        <w:ind w:left="2160" w:hanging="360"/>
      </w:pPr>
      <w:rPr>
        <w:rFonts w:ascii="Wingdings" w:hAnsi="Wingdings" w:hint="default"/>
      </w:rPr>
    </w:lvl>
    <w:lvl w:ilvl="3" w:tplc="AAD2C308">
      <w:start w:val="1"/>
      <w:numFmt w:val="bullet"/>
      <w:lvlText w:val=""/>
      <w:lvlJc w:val="left"/>
      <w:pPr>
        <w:ind w:left="2880" w:hanging="360"/>
      </w:pPr>
      <w:rPr>
        <w:rFonts w:ascii="Symbol" w:hAnsi="Symbol" w:hint="default"/>
      </w:rPr>
    </w:lvl>
    <w:lvl w:ilvl="4" w:tplc="AAB8E1EC">
      <w:start w:val="1"/>
      <w:numFmt w:val="bullet"/>
      <w:lvlText w:val="o"/>
      <w:lvlJc w:val="left"/>
      <w:pPr>
        <w:ind w:left="3600" w:hanging="360"/>
      </w:pPr>
      <w:rPr>
        <w:rFonts w:ascii="Courier New" w:hAnsi="Courier New" w:hint="default"/>
      </w:rPr>
    </w:lvl>
    <w:lvl w:ilvl="5" w:tplc="BD18BE86">
      <w:start w:val="1"/>
      <w:numFmt w:val="bullet"/>
      <w:lvlText w:val=""/>
      <w:lvlJc w:val="left"/>
      <w:pPr>
        <w:ind w:left="4320" w:hanging="360"/>
      </w:pPr>
      <w:rPr>
        <w:rFonts w:ascii="Wingdings" w:hAnsi="Wingdings" w:hint="default"/>
      </w:rPr>
    </w:lvl>
    <w:lvl w:ilvl="6" w:tplc="8CA2A656">
      <w:start w:val="1"/>
      <w:numFmt w:val="bullet"/>
      <w:lvlText w:val=""/>
      <w:lvlJc w:val="left"/>
      <w:pPr>
        <w:ind w:left="5040" w:hanging="360"/>
      </w:pPr>
      <w:rPr>
        <w:rFonts w:ascii="Symbol" w:hAnsi="Symbol" w:hint="default"/>
      </w:rPr>
    </w:lvl>
    <w:lvl w:ilvl="7" w:tplc="E5AEF03C">
      <w:start w:val="1"/>
      <w:numFmt w:val="bullet"/>
      <w:lvlText w:val="o"/>
      <w:lvlJc w:val="left"/>
      <w:pPr>
        <w:ind w:left="5760" w:hanging="360"/>
      </w:pPr>
      <w:rPr>
        <w:rFonts w:ascii="Courier New" w:hAnsi="Courier New" w:hint="default"/>
      </w:rPr>
    </w:lvl>
    <w:lvl w:ilvl="8" w:tplc="C4EC4EA4">
      <w:start w:val="1"/>
      <w:numFmt w:val="bullet"/>
      <w:lvlText w:val=""/>
      <w:lvlJc w:val="left"/>
      <w:pPr>
        <w:ind w:left="6480" w:hanging="360"/>
      </w:pPr>
      <w:rPr>
        <w:rFonts w:ascii="Wingdings" w:hAnsi="Wingdings" w:hint="default"/>
      </w:rPr>
    </w:lvl>
  </w:abstractNum>
  <w:abstractNum w:abstractNumId="5" w15:restartNumberingAfterBreak="0">
    <w:nsid w:val="5B527D87"/>
    <w:multiLevelType w:val="hybridMultilevel"/>
    <w:tmpl w:val="4BAA066C"/>
    <w:lvl w:ilvl="0" w:tplc="BC6C17E2">
      <w:start w:val="1"/>
      <w:numFmt w:val="bullet"/>
      <w:lvlText w:val=""/>
      <w:lvlJc w:val="left"/>
      <w:pPr>
        <w:ind w:left="720" w:hanging="360"/>
      </w:pPr>
      <w:rPr>
        <w:rFonts w:ascii="Wingdings,Sans-Serif" w:hAnsi="Wingdings,Sans-Serif" w:hint="default"/>
      </w:rPr>
    </w:lvl>
    <w:lvl w:ilvl="1" w:tplc="7C5EA45A">
      <w:start w:val="1"/>
      <w:numFmt w:val="bullet"/>
      <w:lvlText w:val="o"/>
      <w:lvlJc w:val="left"/>
      <w:pPr>
        <w:ind w:left="1440" w:hanging="360"/>
      </w:pPr>
      <w:rPr>
        <w:rFonts w:ascii="Courier New" w:hAnsi="Courier New" w:hint="default"/>
      </w:rPr>
    </w:lvl>
    <w:lvl w:ilvl="2" w:tplc="87E859FA">
      <w:start w:val="1"/>
      <w:numFmt w:val="bullet"/>
      <w:lvlText w:val=""/>
      <w:lvlJc w:val="left"/>
      <w:pPr>
        <w:ind w:left="2160" w:hanging="360"/>
      </w:pPr>
      <w:rPr>
        <w:rFonts w:ascii="Wingdings" w:hAnsi="Wingdings" w:hint="default"/>
      </w:rPr>
    </w:lvl>
    <w:lvl w:ilvl="3" w:tplc="62F4ABC0">
      <w:start w:val="1"/>
      <w:numFmt w:val="bullet"/>
      <w:lvlText w:val=""/>
      <w:lvlJc w:val="left"/>
      <w:pPr>
        <w:ind w:left="2880" w:hanging="360"/>
      </w:pPr>
      <w:rPr>
        <w:rFonts w:ascii="Symbol" w:hAnsi="Symbol" w:hint="default"/>
      </w:rPr>
    </w:lvl>
    <w:lvl w:ilvl="4" w:tplc="59441FBE">
      <w:start w:val="1"/>
      <w:numFmt w:val="bullet"/>
      <w:lvlText w:val="o"/>
      <w:lvlJc w:val="left"/>
      <w:pPr>
        <w:ind w:left="3600" w:hanging="360"/>
      </w:pPr>
      <w:rPr>
        <w:rFonts w:ascii="Courier New" w:hAnsi="Courier New" w:hint="default"/>
      </w:rPr>
    </w:lvl>
    <w:lvl w:ilvl="5" w:tplc="3642CD06">
      <w:start w:val="1"/>
      <w:numFmt w:val="bullet"/>
      <w:lvlText w:val=""/>
      <w:lvlJc w:val="left"/>
      <w:pPr>
        <w:ind w:left="4320" w:hanging="360"/>
      </w:pPr>
      <w:rPr>
        <w:rFonts w:ascii="Wingdings" w:hAnsi="Wingdings" w:hint="default"/>
      </w:rPr>
    </w:lvl>
    <w:lvl w:ilvl="6" w:tplc="E0F49188">
      <w:start w:val="1"/>
      <w:numFmt w:val="bullet"/>
      <w:lvlText w:val=""/>
      <w:lvlJc w:val="left"/>
      <w:pPr>
        <w:ind w:left="5040" w:hanging="360"/>
      </w:pPr>
      <w:rPr>
        <w:rFonts w:ascii="Symbol" w:hAnsi="Symbol" w:hint="default"/>
      </w:rPr>
    </w:lvl>
    <w:lvl w:ilvl="7" w:tplc="A216CF6A">
      <w:start w:val="1"/>
      <w:numFmt w:val="bullet"/>
      <w:lvlText w:val="o"/>
      <w:lvlJc w:val="left"/>
      <w:pPr>
        <w:ind w:left="5760" w:hanging="360"/>
      </w:pPr>
      <w:rPr>
        <w:rFonts w:ascii="Courier New" w:hAnsi="Courier New" w:hint="default"/>
      </w:rPr>
    </w:lvl>
    <w:lvl w:ilvl="8" w:tplc="C24212CE">
      <w:start w:val="1"/>
      <w:numFmt w:val="bullet"/>
      <w:lvlText w:val=""/>
      <w:lvlJc w:val="left"/>
      <w:pPr>
        <w:ind w:left="6480" w:hanging="360"/>
      </w:pPr>
      <w:rPr>
        <w:rFonts w:ascii="Wingdings" w:hAnsi="Wingdings" w:hint="default"/>
      </w:rPr>
    </w:lvl>
  </w:abstractNum>
  <w:abstractNum w:abstractNumId="6" w15:restartNumberingAfterBreak="0">
    <w:nsid w:val="660A0D70"/>
    <w:multiLevelType w:val="hybridMultilevel"/>
    <w:tmpl w:val="8B189946"/>
    <w:lvl w:ilvl="0" w:tplc="77162604">
      <w:start w:val="1"/>
      <w:numFmt w:val="bullet"/>
      <w:lvlText w:val=""/>
      <w:lvlJc w:val="left"/>
      <w:pPr>
        <w:ind w:left="720" w:hanging="360"/>
      </w:pPr>
      <w:rPr>
        <w:rFonts w:ascii="Wingdings,Sans-Serif" w:hAnsi="Wingdings,Sans-Serif" w:hint="default"/>
      </w:rPr>
    </w:lvl>
    <w:lvl w:ilvl="1" w:tplc="AAB460B8">
      <w:start w:val="1"/>
      <w:numFmt w:val="bullet"/>
      <w:lvlText w:val="o"/>
      <w:lvlJc w:val="left"/>
      <w:pPr>
        <w:ind w:left="1440" w:hanging="360"/>
      </w:pPr>
      <w:rPr>
        <w:rFonts w:ascii="Courier New" w:hAnsi="Courier New" w:hint="default"/>
      </w:rPr>
    </w:lvl>
    <w:lvl w:ilvl="2" w:tplc="0010CE5E">
      <w:start w:val="1"/>
      <w:numFmt w:val="bullet"/>
      <w:lvlText w:val=""/>
      <w:lvlJc w:val="left"/>
      <w:pPr>
        <w:ind w:left="2160" w:hanging="360"/>
      </w:pPr>
      <w:rPr>
        <w:rFonts w:ascii="Wingdings" w:hAnsi="Wingdings" w:hint="default"/>
      </w:rPr>
    </w:lvl>
    <w:lvl w:ilvl="3" w:tplc="978C6B94">
      <w:start w:val="1"/>
      <w:numFmt w:val="bullet"/>
      <w:lvlText w:val=""/>
      <w:lvlJc w:val="left"/>
      <w:pPr>
        <w:ind w:left="2880" w:hanging="360"/>
      </w:pPr>
      <w:rPr>
        <w:rFonts w:ascii="Symbol" w:hAnsi="Symbol" w:hint="default"/>
      </w:rPr>
    </w:lvl>
    <w:lvl w:ilvl="4" w:tplc="7FF8ABFA">
      <w:start w:val="1"/>
      <w:numFmt w:val="bullet"/>
      <w:lvlText w:val="o"/>
      <w:lvlJc w:val="left"/>
      <w:pPr>
        <w:ind w:left="3600" w:hanging="360"/>
      </w:pPr>
      <w:rPr>
        <w:rFonts w:ascii="Courier New" w:hAnsi="Courier New" w:hint="default"/>
      </w:rPr>
    </w:lvl>
    <w:lvl w:ilvl="5" w:tplc="1D5235DC">
      <w:start w:val="1"/>
      <w:numFmt w:val="bullet"/>
      <w:lvlText w:val=""/>
      <w:lvlJc w:val="left"/>
      <w:pPr>
        <w:ind w:left="4320" w:hanging="360"/>
      </w:pPr>
      <w:rPr>
        <w:rFonts w:ascii="Wingdings" w:hAnsi="Wingdings" w:hint="default"/>
      </w:rPr>
    </w:lvl>
    <w:lvl w:ilvl="6" w:tplc="9B989B6C">
      <w:start w:val="1"/>
      <w:numFmt w:val="bullet"/>
      <w:lvlText w:val=""/>
      <w:lvlJc w:val="left"/>
      <w:pPr>
        <w:ind w:left="5040" w:hanging="360"/>
      </w:pPr>
      <w:rPr>
        <w:rFonts w:ascii="Symbol" w:hAnsi="Symbol" w:hint="default"/>
      </w:rPr>
    </w:lvl>
    <w:lvl w:ilvl="7" w:tplc="F9C471BE">
      <w:start w:val="1"/>
      <w:numFmt w:val="bullet"/>
      <w:lvlText w:val="o"/>
      <w:lvlJc w:val="left"/>
      <w:pPr>
        <w:ind w:left="5760" w:hanging="360"/>
      </w:pPr>
      <w:rPr>
        <w:rFonts w:ascii="Courier New" w:hAnsi="Courier New" w:hint="default"/>
      </w:rPr>
    </w:lvl>
    <w:lvl w:ilvl="8" w:tplc="081EC17C">
      <w:start w:val="1"/>
      <w:numFmt w:val="bullet"/>
      <w:lvlText w:val=""/>
      <w:lvlJc w:val="left"/>
      <w:pPr>
        <w:ind w:left="6480" w:hanging="360"/>
      </w:pPr>
      <w:rPr>
        <w:rFonts w:ascii="Wingdings" w:hAnsi="Wingdings" w:hint="default"/>
      </w:rPr>
    </w:lvl>
  </w:abstractNum>
  <w:abstractNum w:abstractNumId="7" w15:restartNumberingAfterBreak="0">
    <w:nsid w:val="6D949237"/>
    <w:multiLevelType w:val="hybridMultilevel"/>
    <w:tmpl w:val="C47EAC58"/>
    <w:lvl w:ilvl="0" w:tplc="1CF08EDE">
      <w:start w:val="1"/>
      <w:numFmt w:val="bullet"/>
      <w:lvlText w:val=""/>
      <w:lvlJc w:val="left"/>
      <w:pPr>
        <w:ind w:left="720" w:hanging="360"/>
      </w:pPr>
      <w:rPr>
        <w:rFonts w:ascii="Wingdings,Sans-Serif" w:hAnsi="Wingdings,Sans-Serif" w:hint="default"/>
      </w:rPr>
    </w:lvl>
    <w:lvl w:ilvl="1" w:tplc="43380C6C">
      <w:start w:val="1"/>
      <w:numFmt w:val="bullet"/>
      <w:lvlText w:val="o"/>
      <w:lvlJc w:val="left"/>
      <w:pPr>
        <w:ind w:left="1440" w:hanging="360"/>
      </w:pPr>
      <w:rPr>
        <w:rFonts w:ascii="Courier New" w:hAnsi="Courier New" w:hint="default"/>
      </w:rPr>
    </w:lvl>
    <w:lvl w:ilvl="2" w:tplc="E3F261F8">
      <w:start w:val="1"/>
      <w:numFmt w:val="bullet"/>
      <w:lvlText w:val=""/>
      <w:lvlJc w:val="left"/>
      <w:pPr>
        <w:ind w:left="2160" w:hanging="360"/>
      </w:pPr>
      <w:rPr>
        <w:rFonts w:ascii="Wingdings" w:hAnsi="Wingdings" w:hint="default"/>
      </w:rPr>
    </w:lvl>
    <w:lvl w:ilvl="3" w:tplc="ECCAB4B4">
      <w:start w:val="1"/>
      <w:numFmt w:val="bullet"/>
      <w:lvlText w:val=""/>
      <w:lvlJc w:val="left"/>
      <w:pPr>
        <w:ind w:left="2880" w:hanging="360"/>
      </w:pPr>
      <w:rPr>
        <w:rFonts w:ascii="Symbol" w:hAnsi="Symbol" w:hint="default"/>
      </w:rPr>
    </w:lvl>
    <w:lvl w:ilvl="4" w:tplc="E84EBA96">
      <w:start w:val="1"/>
      <w:numFmt w:val="bullet"/>
      <w:lvlText w:val="o"/>
      <w:lvlJc w:val="left"/>
      <w:pPr>
        <w:ind w:left="3600" w:hanging="360"/>
      </w:pPr>
      <w:rPr>
        <w:rFonts w:ascii="Courier New" w:hAnsi="Courier New" w:hint="default"/>
      </w:rPr>
    </w:lvl>
    <w:lvl w:ilvl="5" w:tplc="B9E069CE">
      <w:start w:val="1"/>
      <w:numFmt w:val="bullet"/>
      <w:lvlText w:val=""/>
      <w:lvlJc w:val="left"/>
      <w:pPr>
        <w:ind w:left="4320" w:hanging="360"/>
      </w:pPr>
      <w:rPr>
        <w:rFonts w:ascii="Wingdings" w:hAnsi="Wingdings" w:hint="default"/>
      </w:rPr>
    </w:lvl>
    <w:lvl w:ilvl="6" w:tplc="6C567DAA">
      <w:start w:val="1"/>
      <w:numFmt w:val="bullet"/>
      <w:lvlText w:val=""/>
      <w:lvlJc w:val="left"/>
      <w:pPr>
        <w:ind w:left="5040" w:hanging="360"/>
      </w:pPr>
      <w:rPr>
        <w:rFonts w:ascii="Symbol" w:hAnsi="Symbol" w:hint="default"/>
      </w:rPr>
    </w:lvl>
    <w:lvl w:ilvl="7" w:tplc="6A2CB392">
      <w:start w:val="1"/>
      <w:numFmt w:val="bullet"/>
      <w:lvlText w:val="o"/>
      <w:lvlJc w:val="left"/>
      <w:pPr>
        <w:ind w:left="5760" w:hanging="360"/>
      </w:pPr>
      <w:rPr>
        <w:rFonts w:ascii="Courier New" w:hAnsi="Courier New" w:hint="default"/>
      </w:rPr>
    </w:lvl>
    <w:lvl w:ilvl="8" w:tplc="550ACAC8">
      <w:start w:val="1"/>
      <w:numFmt w:val="bullet"/>
      <w:lvlText w:val=""/>
      <w:lvlJc w:val="left"/>
      <w:pPr>
        <w:ind w:left="6480" w:hanging="360"/>
      </w:pPr>
      <w:rPr>
        <w:rFonts w:ascii="Wingdings" w:hAnsi="Wingdings" w:hint="default"/>
      </w:rPr>
    </w:lvl>
  </w:abstractNum>
  <w:abstractNum w:abstractNumId="8" w15:restartNumberingAfterBreak="0">
    <w:nsid w:val="78DC4026"/>
    <w:multiLevelType w:val="hybridMultilevel"/>
    <w:tmpl w:val="B21E9F32"/>
    <w:lvl w:ilvl="0" w:tplc="C7CC9388">
      <w:start w:val="1"/>
      <w:numFmt w:val="bullet"/>
      <w:lvlText w:val=""/>
      <w:lvlJc w:val="left"/>
      <w:pPr>
        <w:ind w:left="720" w:hanging="360"/>
      </w:pPr>
      <w:rPr>
        <w:rFonts w:ascii="Wingdings,Sans-Serif" w:hAnsi="Wingdings,Sans-Serif" w:hint="default"/>
      </w:rPr>
    </w:lvl>
    <w:lvl w:ilvl="1" w:tplc="31A29F76">
      <w:start w:val="1"/>
      <w:numFmt w:val="bullet"/>
      <w:lvlText w:val="o"/>
      <w:lvlJc w:val="left"/>
      <w:pPr>
        <w:ind w:left="1440" w:hanging="360"/>
      </w:pPr>
      <w:rPr>
        <w:rFonts w:ascii="Courier New" w:hAnsi="Courier New" w:hint="default"/>
      </w:rPr>
    </w:lvl>
    <w:lvl w:ilvl="2" w:tplc="F6AA902E">
      <w:start w:val="1"/>
      <w:numFmt w:val="bullet"/>
      <w:lvlText w:val=""/>
      <w:lvlJc w:val="left"/>
      <w:pPr>
        <w:ind w:left="2160" w:hanging="360"/>
      </w:pPr>
      <w:rPr>
        <w:rFonts w:ascii="Wingdings" w:hAnsi="Wingdings" w:hint="default"/>
      </w:rPr>
    </w:lvl>
    <w:lvl w:ilvl="3" w:tplc="A2D8A070">
      <w:start w:val="1"/>
      <w:numFmt w:val="bullet"/>
      <w:lvlText w:val=""/>
      <w:lvlJc w:val="left"/>
      <w:pPr>
        <w:ind w:left="2880" w:hanging="360"/>
      </w:pPr>
      <w:rPr>
        <w:rFonts w:ascii="Symbol" w:hAnsi="Symbol" w:hint="default"/>
      </w:rPr>
    </w:lvl>
    <w:lvl w:ilvl="4" w:tplc="7736C000">
      <w:start w:val="1"/>
      <w:numFmt w:val="bullet"/>
      <w:lvlText w:val="o"/>
      <w:lvlJc w:val="left"/>
      <w:pPr>
        <w:ind w:left="3600" w:hanging="360"/>
      </w:pPr>
      <w:rPr>
        <w:rFonts w:ascii="Courier New" w:hAnsi="Courier New" w:hint="default"/>
      </w:rPr>
    </w:lvl>
    <w:lvl w:ilvl="5" w:tplc="33CC98A2">
      <w:start w:val="1"/>
      <w:numFmt w:val="bullet"/>
      <w:lvlText w:val=""/>
      <w:lvlJc w:val="left"/>
      <w:pPr>
        <w:ind w:left="4320" w:hanging="360"/>
      </w:pPr>
      <w:rPr>
        <w:rFonts w:ascii="Wingdings" w:hAnsi="Wingdings" w:hint="default"/>
      </w:rPr>
    </w:lvl>
    <w:lvl w:ilvl="6" w:tplc="F07E942A">
      <w:start w:val="1"/>
      <w:numFmt w:val="bullet"/>
      <w:lvlText w:val=""/>
      <w:lvlJc w:val="left"/>
      <w:pPr>
        <w:ind w:left="5040" w:hanging="360"/>
      </w:pPr>
      <w:rPr>
        <w:rFonts w:ascii="Symbol" w:hAnsi="Symbol" w:hint="default"/>
      </w:rPr>
    </w:lvl>
    <w:lvl w:ilvl="7" w:tplc="8584AB22">
      <w:start w:val="1"/>
      <w:numFmt w:val="bullet"/>
      <w:lvlText w:val="o"/>
      <w:lvlJc w:val="left"/>
      <w:pPr>
        <w:ind w:left="5760" w:hanging="360"/>
      </w:pPr>
      <w:rPr>
        <w:rFonts w:ascii="Courier New" w:hAnsi="Courier New" w:hint="default"/>
      </w:rPr>
    </w:lvl>
    <w:lvl w:ilvl="8" w:tplc="C70CA508">
      <w:start w:val="1"/>
      <w:numFmt w:val="bullet"/>
      <w:lvlText w:val=""/>
      <w:lvlJc w:val="left"/>
      <w:pPr>
        <w:ind w:left="6480" w:hanging="360"/>
      </w:pPr>
      <w:rPr>
        <w:rFonts w:ascii="Wingdings" w:hAnsi="Wingdings" w:hint="default"/>
      </w:rPr>
    </w:lvl>
  </w:abstractNum>
  <w:num w:numId="1" w16cid:durableId="39329994">
    <w:abstractNumId w:val="1"/>
  </w:num>
  <w:num w:numId="2" w16cid:durableId="59596937">
    <w:abstractNumId w:val="5"/>
  </w:num>
  <w:num w:numId="3" w16cid:durableId="502401312">
    <w:abstractNumId w:val="8"/>
  </w:num>
  <w:num w:numId="4" w16cid:durableId="1830369313">
    <w:abstractNumId w:val="6"/>
  </w:num>
  <w:num w:numId="5" w16cid:durableId="787511323">
    <w:abstractNumId w:val="2"/>
  </w:num>
  <w:num w:numId="6" w16cid:durableId="761948313">
    <w:abstractNumId w:val="4"/>
  </w:num>
  <w:num w:numId="7" w16cid:durableId="652562931">
    <w:abstractNumId w:val="7"/>
  </w:num>
  <w:num w:numId="8" w16cid:durableId="815100048">
    <w:abstractNumId w:val="3"/>
  </w:num>
  <w:num w:numId="9" w16cid:durableId="1158692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27CFB7"/>
    <w:rsid w:val="007F4E58"/>
    <w:rsid w:val="00972E7C"/>
    <w:rsid w:val="00AF553E"/>
    <w:rsid w:val="00BBB8DF"/>
    <w:rsid w:val="00BEB55E"/>
    <w:rsid w:val="00E86953"/>
    <w:rsid w:val="00F933FD"/>
    <w:rsid w:val="013B9F3E"/>
    <w:rsid w:val="01617705"/>
    <w:rsid w:val="0176F249"/>
    <w:rsid w:val="019E0A5A"/>
    <w:rsid w:val="01A770B9"/>
    <w:rsid w:val="01C4BCA7"/>
    <w:rsid w:val="027220D1"/>
    <w:rsid w:val="02E923A5"/>
    <w:rsid w:val="0314083A"/>
    <w:rsid w:val="0323DDF9"/>
    <w:rsid w:val="03AAD5E8"/>
    <w:rsid w:val="04EE2D86"/>
    <w:rsid w:val="05749A54"/>
    <w:rsid w:val="05AB9969"/>
    <w:rsid w:val="05BC88D2"/>
    <w:rsid w:val="05D13843"/>
    <w:rsid w:val="061A3A4A"/>
    <w:rsid w:val="063687DB"/>
    <w:rsid w:val="067EC626"/>
    <w:rsid w:val="069C8A87"/>
    <w:rsid w:val="06D446B3"/>
    <w:rsid w:val="06FD168A"/>
    <w:rsid w:val="072E685F"/>
    <w:rsid w:val="07A4A312"/>
    <w:rsid w:val="07DD94F5"/>
    <w:rsid w:val="07E1AF9A"/>
    <w:rsid w:val="08044A13"/>
    <w:rsid w:val="082F3423"/>
    <w:rsid w:val="08ABF391"/>
    <w:rsid w:val="08F7E5F4"/>
    <w:rsid w:val="08FD098D"/>
    <w:rsid w:val="09205229"/>
    <w:rsid w:val="0927B358"/>
    <w:rsid w:val="097A4146"/>
    <w:rsid w:val="09811738"/>
    <w:rsid w:val="09D5FFC3"/>
    <w:rsid w:val="09FD0B33"/>
    <w:rsid w:val="0A0B2DCB"/>
    <w:rsid w:val="0A169672"/>
    <w:rsid w:val="0A2B04B7"/>
    <w:rsid w:val="0A53A8BE"/>
    <w:rsid w:val="0A7A4C72"/>
    <w:rsid w:val="0A804C0C"/>
    <w:rsid w:val="0A866800"/>
    <w:rsid w:val="0AB56949"/>
    <w:rsid w:val="0AC0A759"/>
    <w:rsid w:val="0AD73AC1"/>
    <w:rsid w:val="0AE01619"/>
    <w:rsid w:val="0AF55F9E"/>
    <w:rsid w:val="0B12645C"/>
    <w:rsid w:val="0B4F3B9A"/>
    <w:rsid w:val="0B76E86A"/>
    <w:rsid w:val="0BA68371"/>
    <w:rsid w:val="0BE83650"/>
    <w:rsid w:val="0C7C305F"/>
    <w:rsid w:val="0CECE0C8"/>
    <w:rsid w:val="0D03E981"/>
    <w:rsid w:val="0D04E4E9"/>
    <w:rsid w:val="0D97662D"/>
    <w:rsid w:val="0DC00E04"/>
    <w:rsid w:val="0DD842A3"/>
    <w:rsid w:val="0DDBA107"/>
    <w:rsid w:val="0DF706BC"/>
    <w:rsid w:val="0E24C687"/>
    <w:rsid w:val="0E7E7EC7"/>
    <w:rsid w:val="0E978E52"/>
    <w:rsid w:val="0EBF6A0A"/>
    <w:rsid w:val="0F57D049"/>
    <w:rsid w:val="0FBE984A"/>
    <w:rsid w:val="103A4D0F"/>
    <w:rsid w:val="1086DDF8"/>
    <w:rsid w:val="109B1A6C"/>
    <w:rsid w:val="10A407AF"/>
    <w:rsid w:val="10BFDF47"/>
    <w:rsid w:val="1107523D"/>
    <w:rsid w:val="11463C8E"/>
    <w:rsid w:val="116E9656"/>
    <w:rsid w:val="119A9651"/>
    <w:rsid w:val="1217A5D9"/>
    <w:rsid w:val="12673D06"/>
    <w:rsid w:val="1286D42B"/>
    <w:rsid w:val="12A69354"/>
    <w:rsid w:val="12ADF52C"/>
    <w:rsid w:val="12C8526E"/>
    <w:rsid w:val="13003DBD"/>
    <w:rsid w:val="13C97286"/>
    <w:rsid w:val="13FF82E2"/>
    <w:rsid w:val="142C2FFF"/>
    <w:rsid w:val="142F3D26"/>
    <w:rsid w:val="14628986"/>
    <w:rsid w:val="1462B974"/>
    <w:rsid w:val="1505B23E"/>
    <w:rsid w:val="15D06B39"/>
    <w:rsid w:val="15DBFE33"/>
    <w:rsid w:val="16034CDE"/>
    <w:rsid w:val="160D0DF9"/>
    <w:rsid w:val="163B3523"/>
    <w:rsid w:val="1645FFAD"/>
    <w:rsid w:val="166C37BF"/>
    <w:rsid w:val="167F448C"/>
    <w:rsid w:val="16A05651"/>
    <w:rsid w:val="173F4C81"/>
    <w:rsid w:val="17455AA6"/>
    <w:rsid w:val="17564373"/>
    <w:rsid w:val="17A0566E"/>
    <w:rsid w:val="17A5043C"/>
    <w:rsid w:val="17DCD2F5"/>
    <w:rsid w:val="18616090"/>
    <w:rsid w:val="186699D5"/>
    <w:rsid w:val="1884BF57"/>
    <w:rsid w:val="189D7874"/>
    <w:rsid w:val="18DA3A5A"/>
    <w:rsid w:val="18DD22A0"/>
    <w:rsid w:val="18F51BFD"/>
    <w:rsid w:val="1926A563"/>
    <w:rsid w:val="193C84CA"/>
    <w:rsid w:val="195D0E90"/>
    <w:rsid w:val="19695D59"/>
    <w:rsid w:val="196EB0CC"/>
    <w:rsid w:val="1980156A"/>
    <w:rsid w:val="19DAC203"/>
    <w:rsid w:val="1A08CEEA"/>
    <w:rsid w:val="1A25A5A5"/>
    <w:rsid w:val="1A3A281F"/>
    <w:rsid w:val="1A40DB67"/>
    <w:rsid w:val="1A45AC9C"/>
    <w:rsid w:val="1A81E250"/>
    <w:rsid w:val="1AB66EFB"/>
    <w:rsid w:val="1AC90D18"/>
    <w:rsid w:val="1AD64B85"/>
    <w:rsid w:val="1B0111D4"/>
    <w:rsid w:val="1B36D839"/>
    <w:rsid w:val="1C8AC3BC"/>
    <w:rsid w:val="1CA21275"/>
    <w:rsid w:val="1CA74C44"/>
    <w:rsid w:val="1CBE9F14"/>
    <w:rsid w:val="1D01C26D"/>
    <w:rsid w:val="1D27CFB7"/>
    <w:rsid w:val="1D3A6343"/>
    <w:rsid w:val="1D587173"/>
    <w:rsid w:val="1DC7D63A"/>
    <w:rsid w:val="1DFD8234"/>
    <w:rsid w:val="1E2BF53B"/>
    <w:rsid w:val="1E396043"/>
    <w:rsid w:val="1E4988C9"/>
    <w:rsid w:val="1E876A47"/>
    <w:rsid w:val="1ECC1852"/>
    <w:rsid w:val="1EE8B081"/>
    <w:rsid w:val="1EF6186B"/>
    <w:rsid w:val="1F263B76"/>
    <w:rsid w:val="1F50DDAF"/>
    <w:rsid w:val="1F6AD0C2"/>
    <w:rsid w:val="1F6ED381"/>
    <w:rsid w:val="1F8E0B57"/>
    <w:rsid w:val="1FE8B54A"/>
    <w:rsid w:val="1FF05B63"/>
    <w:rsid w:val="20640709"/>
    <w:rsid w:val="213167E0"/>
    <w:rsid w:val="228CD0D9"/>
    <w:rsid w:val="22F79BAB"/>
    <w:rsid w:val="23398C53"/>
    <w:rsid w:val="235D81CF"/>
    <w:rsid w:val="23B4F065"/>
    <w:rsid w:val="23C67777"/>
    <w:rsid w:val="23C94E99"/>
    <w:rsid w:val="23E2017C"/>
    <w:rsid w:val="24109E20"/>
    <w:rsid w:val="242130F8"/>
    <w:rsid w:val="2433D084"/>
    <w:rsid w:val="247D2217"/>
    <w:rsid w:val="24BB1C6A"/>
    <w:rsid w:val="24F8F207"/>
    <w:rsid w:val="254424B2"/>
    <w:rsid w:val="254B9333"/>
    <w:rsid w:val="25CA260B"/>
    <w:rsid w:val="25F6D3B9"/>
    <w:rsid w:val="26093380"/>
    <w:rsid w:val="26161DCC"/>
    <w:rsid w:val="26EFD240"/>
    <w:rsid w:val="27197D9A"/>
    <w:rsid w:val="2728C93B"/>
    <w:rsid w:val="275FBFF3"/>
    <w:rsid w:val="278019E1"/>
    <w:rsid w:val="27DBB78B"/>
    <w:rsid w:val="28060846"/>
    <w:rsid w:val="288027BF"/>
    <w:rsid w:val="28EB96DD"/>
    <w:rsid w:val="28F518B8"/>
    <w:rsid w:val="2938204A"/>
    <w:rsid w:val="295BEF69"/>
    <w:rsid w:val="295D0371"/>
    <w:rsid w:val="297394C6"/>
    <w:rsid w:val="297948F5"/>
    <w:rsid w:val="29AF4EE3"/>
    <w:rsid w:val="2A16AF51"/>
    <w:rsid w:val="2AA03F9A"/>
    <w:rsid w:val="2AAEC9AF"/>
    <w:rsid w:val="2AB90B18"/>
    <w:rsid w:val="2ADC98D7"/>
    <w:rsid w:val="2ADF93AF"/>
    <w:rsid w:val="2B101B40"/>
    <w:rsid w:val="2B216246"/>
    <w:rsid w:val="2B549958"/>
    <w:rsid w:val="2BB46F70"/>
    <w:rsid w:val="2BD54770"/>
    <w:rsid w:val="2BDE4BEF"/>
    <w:rsid w:val="2BED814A"/>
    <w:rsid w:val="2BFCE21D"/>
    <w:rsid w:val="2C3B8658"/>
    <w:rsid w:val="2C419351"/>
    <w:rsid w:val="2C646B0C"/>
    <w:rsid w:val="2C8E88E8"/>
    <w:rsid w:val="2CF3D03A"/>
    <w:rsid w:val="2D271FAA"/>
    <w:rsid w:val="2D4E8118"/>
    <w:rsid w:val="2D522DE2"/>
    <w:rsid w:val="2EC8C0D7"/>
    <w:rsid w:val="2EDEF7A1"/>
    <w:rsid w:val="2F22203B"/>
    <w:rsid w:val="2F66FD48"/>
    <w:rsid w:val="2F7A661F"/>
    <w:rsid w:val="2F83ACB9"/>
    <w:rsid w:val="2FB0C10D"/>
    <w:rsid w:val="2FC0CC33"/>
    <w:rsid w:val="2FC1C701"/>
    <w:rsid w:val="2FF78AF3"/>
    <w:rsid w:val="302556D2"/>
    <w:rsid w:val="306B8BEA"/>
    <w:rsid w:val="308CDB9D"/>
    <w:rsid w:val="30E75791"/>
    <w:rsid w:val="317EDB08"/>
    <w:rsid w:val="31A41413"/>
    <w:rsid w:val="31B020A1"/>
    <w:rsid w:val="31C870D7"/>
    <w:rsid w:val="31D881A8"/>
    <w:rsid w:val="31EA9449"/>
    <w:rsid w:val="3241F4CA"/>
    <w:rsid w:val="324D9BD2"/>
    <w:rsid w:val="3284B2BA"/>
    <w:rsid w:val="32D9C572"/>
    <w:rsid w:val="3314DE05"/>
    <w:rsid w:val="335D6583"/>
    <w:rsid w:val="33E52860"/>
    <w:rsid w:val="33EE3FD9"/>
    <w:rsid w:val="34462ABA"/>
    <w:rsid w:val="346CFE06"/>
    <w:rsid w:val="3474FCC4"/>
    <w:rsid w:val="347CEEFC"/>
    <w:rsid w:val="34B749B4"/>
    <w:rsid w:val="34C5CF76"/>
    <w:rsid w:val="35490C4F"/>
    <w:rsid w:val="3556FDA5"/>
    <w:rsid w:val="356BCF33"/>
    <w:rsid w:val="358E8BD5"/>
    <w:rsid w:val="35B60979"/>
    <w:rsid w:val="35CD3F8A"/>
    <w:rsid w:val="35F8642E"/>
    <w:rsid w:val="3638FBFD"/>
    <w:rsid w:val="366B7876"/>
    <w:rsid w:val="36C502D4"/>
    <w:rsid w:val="36DA4B01"/>
    <w:rsid w:val="3719733B"/>
    <w:rsid w:val="37337AAB"/>
    <w:rsid w:val="373650C8"/>
    <w:rsid w:val="382BA5B9"/>
    <w:rsid w:val="38573625"/>
    <w:rsid w:val="386E960C"/>
    <w:rsid w:val="386F0862"/>
    <w:rsid w:val="38999F0E"/>
    <w:rsid w:val="38FF2EC7"/>
    <w:rsid w:val="39049B01"/>
    <w:rsid w:val="391C247F"/>
    <w:rsid w:val="39390163"/>
    <w:rsid w:val="3A894CF3"/>
    <w:rsid w:val="3A8AD70C"/>
    <w:rsid w:val="3AE9AB6C"/>
    <w:rsid w:val="3B12F3E6"/>
    <w:rsid w:val="3B853DDF"/>
    <w:rsid w:val="3BD39C02"/>
    <w:rsid w:val="3BDCA231"/>
    <w:rsid w:val="3BFB86B3"/>
    <w:rsid w:val="3C0AAE29"/>
    <w:rsid w:val="3C433F0A"/>
    <w:rsid w:val="3C601A96"/>
    <w:rsid w:val="3C662D02"/>
    <w:rsid w:val="3C8634AA"/>
    <w:rsid w:val="3CADC919"/>
    <w:rsid w:val="3CC1C0E7"/>
    <w:rsid w:val="3D0C2A22"/>
    <w:rsid w:val="3D5D7D08"/>
    <w:rsid w:val="3D6AC47E"/>
    <w:rsid w:val="3DAE335C"/>
    <w:rsid w:val="3DF832CB"/>
    <w:rsid w:val="3E4A8F4A"/>
    <w:rsid w:val="3E95ABFF"/>
    <w:rsid w:val="3EAF24DF"/>
    <w:rsid w:val="3F51B6A6"/>
    <w:rsid w:val="3F530BE8"/>
    <w:rsid w:val="3F6F7D99"/>
    <w:rsid w:val="3FCE65C9"/>
    <w:rsid w:val="3FEEC5EE"/>
    <w:rsid w:val="3FF4F6B0"/>
    <w:rsid w:val="402BDB78"/>
    <w:rsid w:val="404F994D"/>
    <w:rsid w:val="40C60FEA"/>
    <w:rsid w:val="40E1823F"/>
    <w:rsid w:val="411F1752"/>
    <w:rsid w:val="41439E27"/>
    <w:rsid w:val="416A313D"/>
    <w:rsid w:val="417512D0"/>
    <w:rsid w:val="41B4066C"/>
    <w:rsid w:val="41B72607"/>
    <w:rsid w:val="41E60D59"/>
    <w:rsid w:val="42283066"/>
    <w:rsid w:val="42288CBD"/>
    <w:rsid w:val="42516041"/>
    <w:rsid w:val="4280CF91"/>
    <w:rsid w:val="42846BD4"/>
    <w:rsid w:val="428F8F39"/>
    <w:rsid w:val="42E32892"/>
    <w:rsid w:val="433CFB68"/>
    <w:rsid w:val="43432664"/>
    <w:rsid w:val="4371A03D"/>
    <w:rsid w:val="437E06F1"/>
    <w:rsid w:val="43A6BA1F"/>
    <w:rsid w:val="43B55881"/>
    <w:rsid w:val="43D2B122"/>
    <w:rsid w:val="440A925C"/>
    <w:rsid w:val="440D034F"/>
    <w:rsid w:val="4410C8F2"/>
    <w:rsid w:val="442DCD68"/>
    <w:rsid w:val="4448F9C0"/>
    <w:rsid w:val="4473AC51"/>
    <w:rsid w:val="4499BD3E"/>
    <w:rsid w:val="44A47C63"/>
    <w:rsid w:val="44AB636C"/>
    <w:rsid w:val="451613FD"/>
    <w:rsid w:val="45BE2FAA"/>
    <w:rsid w:val="46025938"/>
    <w:rsid w:val="462FE705"/>
    <w:rsid w:val="46D67D19"/>
    <w:rsid w:val="47A763ED"/>
    <w:rsid w:val="47B94E92"/>
    <w:rsid w:val="47BE52C1"/>
    <w:rsid w:val="47EF809F"/>
    <w:rsid w:val="4821CDD8"/>
    <w:rsid w:val="48463542"/>
    <w:rsid w:val="484BFC4C"/>
    <w:rsid w:val="48F31955"/>
    <w:rsid w:val="49342032"/>
    <w:rsid w:val="49351BE1"/>
    <w:rsid w:val="49746404"/>
    <w:rsid w:val="49FED28D"/>
    <w:rsid w:val="4A5269DB"/>
    <w:rsid w:val="4AE42A1A"/>
    <w:rsid w:val="4AE7761A"/>
    <w:rsid w:val="4B01F844"/>
    <w:rsid w:val="4B50BF40"/>
    <w:rsid w:val="4B5CF667"/>
    <w:rsid w:val="4C389EAA"/>
    <w:rsid w:val="4C3EEB2A"/>
    <w:rsid w:val="4C8F48E8"/>
    <w:rsid w:val="4CC327C7"/>
    <w:rsid w:val="4CE45ACF"/>
    <w:rsid w:val="4CED194D"/>
    <w:rsid w:val="4D20F272"/>
    <w:rsid w:val="4D42A6CC"/>
    <w:rsid w:val="4D733680"/>
    <w:rsid w:val="4DA8EE73"/>
    <w:rsid w:val="4DCEBE3B"/>
    <w:rsid w:val="4DDC4EA3"/>
    <w:rsid w:val="4DEEEA00"/>
    <w:rsid w:val="4DFC800A"/>
    <w:rsid w:val="4E5820AA"/>
    <w:rsid w:val="4E81764C"/>
    <w:rsid w:val="4E935CB8"/>
    <w:rsid w:val="4E9BD6C5"/>
    <w:rsid w:val="4EE41049"/>
    <w:rsid w:val="4F0CEBF1"/>
    <w:rsid w:val="4F2B5C90"/>
    <w:rsid w:val="4FB7EDF3"/>
    <w:rsid w:val="4FE2FFD7"/>
    <w:rsid w:val="50B8E480"/>
    <w:rsid w:val="50BDB8D2"/>
    <w:rsid w:val="511C5A20"/>
    <w:rsid w:val="514CB416"/>
    <w:rsid w:val="5182E09B"/>
    <w:rsid w:val="518CFA26"/>
    <w:rsid w:val="5200EFDD"/>
    <w:rsid w:val="52970434"/>
    <w:rsid w:val="53739A03"/>
    <w:rsid w:val="5398D6C2"/>
    <w:rsid w:val="53B0FF8D"/>
    <w:rsid w:val="53FA40CF"/>
    <w:rsid w:val="5450535F"/>
    <w:rsid w:val="54673045"/>
    <w:rsid w:val="546EB103"/>
    <w:rsid w:val="54707DBF"/>
    <w:rsid w:val="5485BEB2"/>
    <w:rsid w:val="5498D61C"/>
    <w:rsid w:val="549C6B72"/>
    <w:rsid w:val="554134E5"/>
    <w:rsid w:val="554BE160"/>
    <w:rsid w:val="555FC963"/>
    <w:rsid w:val="55B9BA58"/>
    <w:rsid w:val="55EFCC3A"/>
    <w:rsid w:val="5606F355"/>
    <w:rsid w:val="564451AD"/>
    <w:rsid w:val="569FD862"/>
    <w:rsid w:val="56B8B55C"/>
    <w:rsid w:val="56DAEF18"/>
    <w:rsid w:val="5706F9CE"/>
    <w:rsid w:val="5724D845"/>
    <w:rsid w:val="572E0E13"/>
    <w:rsid w:val="5759F447"/>
    <w:rsid w:val="579032C2"/>
    <w:rsid w:val="57AA1DAC"/>
    <w:rsid w:val="57BB7ED9"/>
    <w:rsid w:val="57C369CB"/>
    <w:rsid w:val="57C63E69"/>
    <w:rsid w:val="57DA008C"/>
    <w:rsid w:val="58147681"/>
    <w:rsid w:val="5834AC89"/>
    <w:rsid w:val="5890B942"/>
    <w:rsid w:val="58A53AAF"/>
    <w:rsid w:val="58A7A662"/>
    <w:rsid w:val="58D0FA2C"/>
    <w:rsid w:val="5A04554B"/>
    <w:rsid w:val="5A2D69A2"/>
    <w:rsid w:val="5A5D54C7"/>
    <w:rsid w:val="5A7097F0"/>
    <w:rsid w:val="5AC3F5AE"/>
    <w:rsid w:val="5AF9C365"/>
    <w:rsid w:val="5B284E2D"/>
    <w:rsid w:val="5B8B99CF"/>
    <w:rsid w:val="5BAD169C"/>
    <w:rsid w:val="5BAE0C78"/>
    <w:rsid w:val="5C1435EB"/>
    <w:rsid w:val="5C2D6F41"/>
    <w:rsid w:val="5C4781F1"/>
    <w:rsid w:val="5C4A281D"/>
    <w:rsid w:val="5C61C693"/>
    <w:rsid w:val="5C6E0BBD"/>
    <w:rsid w:val="5C6EA964"/>
    <w:rsid w:val="5C9421A6"/>
    <w:rsid w:val="5CE2DD25"/>
    <w:rsid w:val="5CE3D71A"/>
    <w:rsid w:val="5CF3308F"/>
    <w:rsid w:val="5D07F1AC"/>
    <w:rsid w:val="5D4412E3"/>
    <w:rsid w:val="5D72324C"/>
    <w:rsid w:val="5D79996C"/>
    <w:rsid w:val="5D82E66D"/>
    <w:rsid w:val="5DC48D9F"/>
    <w:rsid w:val="5DF0E2C0"/>
    <w:rsid w:val="5E0FD78A"/>
    <w:rsid w:val="5E67B438"/>
    <w:rsid w:val="5EFF3F1B"/>
    <w:rsid w:val="5F2E7509"/>
    <w:rsid w:val="5F680B51"/>
    <w:rsid w:val="5F7A5CD2"/>
    <w:rsid w:val="5FC561D0"/>
    <w:rsid w:val="5FFBF00D"/>
    <w:rsid w:val="601D1673"/>
    <w:rsid w:val="60266321"/>
    <w:rsid w:val="60820FA5"/>
    <w:rsid w:val="60B89DFE"/>
    <w:rsid w:val="60BDFAC7"/>
    <w:rsid w:val="60F99876"/>
    <w:rsid w:val="61412192"/>
    <w:rsid w:val="615CAB72"/>
    <w:rsid w:val="6170203C"/>
    <w:rsid w:val="617D9CD1"/>
    <w:rsid w:val="618E8C6B"/>
    <w:rsid w:val="619296D7"/>
    <w:rsid w:val="61A36B14"/>
    <w:rsid w:val="61EAE8E9"/>
    <w:rsid w:val="626A7D05"/>
    <w:rsid w:val="626BEB49"/>
    <w:rsid w:val="62CB7640"/>
    <w:rsid w:val="633470C3"/>
    <w:rsid w:val="6383846D"/>
    <w:rsid w:val="63BA9617"/>
    <w:rsid w:val="63D2B5CE"/>
    <w:rsid w:val="64229CB5"/>
    <w:rsid w:val="6477F176"/>
    <w:rsid w:val="64828F96"/>
    <w:rsid w:val="64EABFCE"/>
    <w:rsid w:val="65632BAD"/>
    <w:rsid w:val="65B5555C"/>
    <w:rsid w:val="660D04F2"/>
    <w:rsid w:val="66CB686C"/>
    <w:rsid w:val="66F0B956"/>
    <w:rsid w:val="67C62100"/>
    <w:rsid w:val="6808A927"/>
    <w:rsid w:val="68587F5C"/>
    <w:rsid w:val="685A0B89"/>
    <w:rsid w:val="689A7C6E"/>
    <w:rsid w:val="68CBB303"/>
    <w:rsid w:val="694D2CBF"/>
    <w:rsid w:val="69770626"/>
    <w:rsid w:val="6996ACAD"/>
    <w:rsid w:val="699C3E80"/>
    <w:rsid w:val="6A148783"/>
    <w:rsid w:val="6A39AC4B"/>
    <w:rsid w:val="6A3F4BE7"/>
    <w:rsid w:val="6A54CAE6"/>
    <w:rsid w:val="6A666ED4"/>
    <w:rsid w:val="6A76389C"/>
    <w:rsid w:val="6A93118E"/>
    <w:rsid w:val="6ABE58AC"/>
    <w:rsid w:val="6AF65650"/>
    <w:rsid w:val="6B182BDB"/>
    <w:rsid w:val="6B4A05B8"/>
    <w:rsid w:val="6B870927"/>
    <w:rsid w:val="6BB98C9B"/>
    <w:rsid w:val="6BF70BEC"/>
    <w:rsid w:val="6C04A5CC"/>
    <w:rsid w:val="6C0F1248"/>
    <w:rsid w:val="6C36BB41"/>
    <w:rsid w:val="6C69C85D"/>
    <w:rsid w:val="6CAFCDEE"/>
    <w:rsid w:val="6CE32110"/>
    <w:rsid w:val="6CE37CC5"/>
    <w:rsid w:val="6D443319"/>
    <w:rsid w:val="6D59134C"/>
    <w:rsid w:val="6E866410"/>
    <w:rsid w:val="6EC54790"/>
    <w:rsid w:val="6F51F96B"/>
    <w:rsid w:val="6F520F38"/>
    <w:rsid w:val="6F678237"/>
    <w:rsid w:val="701B414D"/>
    <w:rsid w:val="708FC46C"/>
    <w:rsid w:val="7094C1AF"/>
    <w:rsid w:val="709C5A77"/>
    <w:rsid w:val="70BD4900"/>
    <w:rsid w:val="70D2D6C5"/>
    <w:rsid w:val="70DEBBCB"/>
    <w:rsid w:val="70F2F733"/>
    <w:rsid w:val="70F33A3E"/>
    <w:rsid w:val="7114C0C0"/>
    <w:rsid w:val="7176E8C6"/>
    <w:rsid w:val="71B88C8B"/>
    <w:rsid w:val="7250A806"/>
    <w:rsid w:val="725C6FB9"/>
    <w:rsid w:val="7278C94E"/>
    <w:rsid w:val="729518FB"/>
    <w:rsid w:val="72A90CA5"/>
    <w:rsid w:val="738CF1E9"/>
    <w:rsid w:val="73B7608C"/>
    <w:rsid w:val="73E101FA"/>
    <w:rsid w:val="73F60C31"/>
    <w:rsid w:val="74436FDB"/>
    <w:rsid w:val="746E61CA"/>
    <w:rsid w:val="74C145FE"/>
    <w:rsid w:val="74C9FA6B"/>
    <w:rsid w:val="75056002"/>
    <w:rsid w:val="7506F4FC"/>
    <w:rsid w:val="7584A438"/>
    <w:rsid w:val="75957851"/>
    <w:rsid w:val="75AD0E00"/>
    <w:rsid w:val="75C104AA"/>
    <w:rsid w:val="7624293C"/>
    <w:rsid w:val="7642D53A"/>
    <w:rsid w:val="766B4CE2"/>
    <w:rsid w:val="76B73185"/>
    <w:rsid w:val="76EC3F79"/>
    <w:rsid w:val="77384C87"/>
    <w:rsid w:val="77745A4A"/>
    <w:rsid w:val="777511CB"/>
    <w:rsid w:val="77BB3888"/>
    <w:rsid w:val="77DBD61A"/>
    <w:rsid w:val="785100B6"/>
    <w:rsid w:val="787D1FE3"/>
    <w:rsid w:val="78A334CC"/>
    <w:rsid w:val="78C66FDD"/>
    <w:rsid w:val="79293BCE"/>
    <w:rsid w:val="7993CAA9"/>
    <w:rsid w:val="79B6E45B"/>
    <w:rsid w:val="7A457FC1"/>
    <w:rsid w:val="7A6B2066"/>
    <w:rsid w:val="7B0A204B"/>
    <w:rsid w:val="7BA95D37"/>
    <w:rsid w:val="7C0FDB70"/>
    <w:rsid w:val="7C1A3882"/>
    <w:rsid w:val="7C2CEFA9"/>
    <w:rsid w:val="7C940B25"/>
    <w:rsid w:val="7CE5372D"/>
    <w:rsid w:val="7D27BD23"/>
    <w:rsid w:val="7D5F5805"/>
    <w:rsid w:val="7D83A72E"/>
    <w:rsid w:val="7D8CD1AE"/>
    <w:rsid w:val="7DC591E4"/>
    <w:rsid w:val="7DFE5103"/>
    <w:rsid w:val="7E0C3976"/>
    <w:rsid w:val="7E2EA6D8"/>
    <w:rsid w:val="7E9A209C"/>
    <w:rsid w:val="7EF55510"/>
    <w:rsid w:val="7F559CED"/>
    <w:rsid w:val="7F576EDB"/>
    <w:rsid w:val="7FEC32DF"/>
    <w:rsid w:val="7FF7E4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7CFB7"/>
  <w15:chartTrackingRefBased/>
  <w15:docId w15:val="{180081E3-C925-4E99-8AF5-D111A391E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C8F48E8"/>
    <w:rPr>
      <w:color w:val="467886"/>
      <w:u w:val="single"/>
    </w:rPr>
  </w:style>
  <w:style w:type="paragraph" w:styleId="Header">
    <w:name w:val="header"/>
    <w:basedOn w:val="Normal"/>
    <w:uiPriority w:val="99"/>
    <w:unhideWhenUsed/>
    <w:rsid w:val="4C8F48E8"/>
    <w:pPr>
      <w:tabs>
        <w:tab w:val="center" w:pos="4680"/>
        <w:tab w:val="right" w:pos="9360"/>
      </w:tabs>
      <w:spacing w:after="0" w:line="240" w:lineRule="auto"/>
    </w:pPr>
  </w:style>
  <w:style w:type="paragraph" w:styleId="Footer">
    <w:name w:val="footer"/>
    <w:basedOn w:val="Normal"/>
    <w:uiPriority w:val="99"/>
    <w:unhideWhenUsed/>
    <w:rsid w:val="4C8F48E8"/>
    <w:pPr>
      <w:tabs>
        <w:tab w:val="center" w:pos="4680"/>
        <w:tab w:val="right" w:pos="9360"/>
      </w:tabs>
      <w:spacing w:after="0" w:line="240" w:lineRule="auto"/>
    </w:pPr>
  </w:style>
  <w:style w:type="paragraph" w:styleId="ListParagraph">
    <w:name w:val="List Paragraph"/>
    <w:basedOn w:val="Normal"/>
    <w:uiPriority w:val="34"/>
    <w:qFormat/>
    <w:rsid w:val="4C8F48E8"/>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ics.com/gb/en-gb/mk/move-her-mind" TargetMode="External"/><Relationship Id="rId13" Type="http://schemas.openxmlformats.org/officeDocument/2006/relationships/image" Target="media/image1.png"/><Relationship Id="rId18" Type="http://schemas.openxmlformats.org/officeDocument/2006/relationships/hyperlink" Target="https://www.gov.uk/government/news/what-support-is-available-for-my-small-business" TargetMode="External"/><Relationship Id="rId3" Type="http://schemas.openxmlformats.org/officeDocument/2006/relationships/settings" Target="settings.xml"/><Relationship Id="rId21" Type="http://schemas.openxmlformats.org/officeDocument/2006/relationships/hyperlink" Target="https://www.gov.uk/guidance/criminal-record-checks-for-childminders-and-childcare-workers" TargetMode="External"/><Relationship Id="rId7" Type="http://schemas.openxmlformats.org/officeDocument/2006/relationships/hyperlink" Target="https://www.asics.com/gb/en-gb/" TargetMode="External"/><Relationship Id="rId12" Type="http://schemas.openxmlformats.org/officeDocument/2006/relationships/hyperlink" Target="http://children.social/" TargetMode="External"/><Relationship Id="rId17" Type="http://schemas.openxmlformats.org/officeDocument/2006/relationships/hyperlink" Target="https://pestleanalysis.com/what-is-pestle-analysi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limited-company-formation/register-your-company" TargetMode="External"/><Relationship Id="rId20" Type="http://schemas.openxmlformats.org/officeDocument/2006/relationships/hyperlink" Target="https://www.gov.uk/limited-company-formation/register-your-compan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ime.a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atingwell.com/article/275602/10-unhealthy-habits-you-need-to-break-now/" TargetMode="External"/><Relationship Id="rId23" Type="http://schemas.openxmlformats.org/officeDocument/2006/relationships/footer" Target="footer1.xml"/><Relationship Id="rId10" Type="http://schemas.openxmlformats.org/officeDocument/2006/relationships/hyperlink" Target="http://business.social/" TargetMode="External"/><Relationship Id="rId19" Type="http://schemas.openxmlformats.org/officeDocument/2006/relationships/hyperlink" Target="https://www.gov.uk/business-finance-support?types_of_support%5B%5D=grant&amp;industries%5B%5D=health" TargetMode="External"/><Relationship Id="rId4" Type="http://schemas.openxmlformats.org/officeDocument/2006/relationships/webSettings" Target="webSettings.xml"/><Relationship Id="rId9" Type="http://schemas.openxmlformats.org/officeDocument/2006/relationships/hyperlink" Target="http://time.it/" TargetMode="External"/><Relationship Id="rId14" Type="http://schemas.openxmlformats.org/officeDocument/2006/relationships/hyperlink" Target="https://www.womenshealthmag.com/uk/fitness/a46899619/asics-gender-exercise-gap-study/"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2090</Words>
  <Characters>11919</Characters>
  <Application>Microsoft Office Word</Application>
  <DocSecurity>0</DocSecurity>
  <Lines>99</Lines>
  <Paragraphs>27</Paragraphs>
  <ScaleCrop>false</ScaleCrop>
  <Company/>
  <LinksUpToDate>false</LinksUpToDate>
  <CharactersWithSpaces>13982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Ivelina Ivanova Oblakova (2437876)</dc:creator>
  <cp:keywords/>
  <dc:description/>
  <cp:lastModifiedBy>Chung Lai Johnny Wan</cp:lastModifiedBy>
  <cp:revision>22</cp:revision>
  <dcterms:created xsi:type="dcterms:W3CDTF">2026-02-07T17:38:00Z</dcterms:created>
  <dcterms:modified xsi:type="dcterms:W3CDTF">2026-06-14T21:40:00Z</dcterms:modified>
</cp:coreProperties>
</file>