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037E36B6" w:rsidR="006419C3" w:rsidRDefault="00CC1836" w:rsidP="00E611D9">
      <w:pPr>
        <w:pStyle w:val="AssignHeader"/>
      </w:pPr>
      <w:proofErr w:type="spellStart"/>
      <w:proofErr w:type="gramStart"/>
      <w:r>
        <w:t>Dy</w:t>
      </w:r>
      <w:bookmarkStart w:id="0" w:name="_GoBack"/>
      <w:bookmarkEnd w:id="0"/>
      <w:r>
        <w:t>sgwyr</w:t>
      </w:r>
      <w:proofErr w:type="spellEnd"/>
      <w:r>
        <w:t xml:space="preserve"> ,</w:t>
      </w:r>
      <w:proofErr w:type="gramEnd"/>
      <w:r>
        <w:t xml:space="preserve"> </w:t>
      </w:r>
      <w:proofErr w:type="spellStart"/>
      <w:r>
        <w:t>Ysgolion</w:t>
      </w:r>
      <w:proofErr w:type="spellEnd"/>
      <w:r>
        <w:t xml:space="preserve"> a </w:t>
      </w:r>
      <w:proofErr w:type="spellStart"/>
      <w:r>
        <w:t>Chymunedau</w:t>
      </w:r>
      <w:proofErr w:type="spellEnd"/>
      <w:r>
        <w:t xml:space="preserve">: </w:t>
      </w:r>
      <w:proofErr w:type="spellStart"/>
      <w:r>
        <w:t>ble’r</w:t>
      </w:r>
      <w:proofErr w:type="spellEnd"/>
      <w:r>
        <w:t xml:space="preserve"> </w:t>
      </w:r>
      <w:proofErr w:type="spellStart"/>
      <w:r>
        <w:t>ydw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addysgu</w:t>
      </w:r>
      <w:proofErr w:type="spellEnd"/>
      <w:r>
        <w:t>?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43371FF4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10" w:history="1">
        <w:r w:rsidR="00B36DB4" w:rsidRPr="005745A8">
          <w:rPr>
            <w:rStyle w:val="Hyperlink"/>
          </w:rPr>
          <w:t>https://uowtsd-my.sharepoint.com/:v:/g/personal/1904704_student_uwtsd_ac_uk/ERKX0Z_PPuVJi4jE0sv_IvsBbpR3n5L1isN9E9JoEneWcA?e=5obnSn</w:t>
        </w:r>
      </w:hyperlink>
      <w:r w:rsidR="00B36DB4">
        <w:t xml:space="preserve"> </w:t>
      </w: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6B3F6F1C" w14:textId="77777777" w:rsidR="00CC1836" w:rsidRPr="00CC1836" w:rsidRDefault="00CC1836" w:rsidP="00CC1836">
      <w:pPr>
        <w:pStyle w:val="AssignBody"/>
        <w:numPr>
          <w:ilvl w:val="0"/>
          <w:numId w:val="1"/>
        </w:numPr>
      </w:pPr>
      <w:r w:rsidRPr="00CC1836">
        <w:t>BARRY, M.M., CLARKE, A.M. and DOWLING, K., 2017. Promoting social and emotional well-being in schools. Health Education, 117(5), pp. 434-451</w:t>
      </w:r>
    </w:p>
    <w:p w14:paraId="7B96842C" w14:textId="77777777" w:rsidR="00CC1836" w:rsidRPr="00CC1836" w:rsidRDefault="00CC1836" w:rsidP="00CC1836">
      <w:pPr>
        <w:pStyle w:val="AssignBody"/>
        <w:numPr>
          <w:ilvl w:val="0"/>
          <w:numId w:val="1"/>
        </w:numPr>
      </w:pPr>
      <w:r w:rsidRPr="00CC1836">
        <w:rPr>
          <w:lang w:val="en-US"/>
        </w:rPr>
        <w:t xml:space="preserve">Donaldson, G. (2015) Successful Futures: Independent review of curriculum and assessment arrangements in Wales. Available at: </w:t>
      </w:r>
      <w:proofErr w:type="gramStart"/>
      <w:r w:rsidRPr="00CC1836">
        <w:rPr>
          <w:lang w:val="en-US"/>
        </w:rPr>
        <w:t>https://gov.wales/sites/default/files/publications/2018-03/successful-futures.pdf  (</w:t>
      </w:r>
      <w:proofErr w:type="gramEnd"/>
      <w:r w:rsidRPr="00CC1836">
        <w:rPr>
          <w:lang w:val="en-US"/>
        </w:rPr>
        <w:t>Accessed 10</w:t>
      </w:r>
      <w:r w:rsidRPr="00CC1836">
        <w:rPr>
          <w:vertAlign w:val="superscript"/>
          <w:lang w:val="en-US"/>
        </w:rPr>
        <w:t>th</w:t>
      </w:r>
      <w:r w:rsidRPr="00CC1836">
        <w:rPr>
          <w:lang w:val="en-US"/>
        </w:rPr>
        <w:t xml:space="preserve"> March 2020) </w:t>
      </w:r>
    </w:p>
    <w:p w14:paraId="585987B1" w14:textId="77777777" w:rsidR="00CC1836" w:rsidRPr="00CC1836" w:rsidRDefault="00CC1836" w:rsidP="00CC1836">
      <w:pPr>
        <w:pStyle w:val="AssignBody"/>
        <w:numPr>
          <w:ilvl w:val="0"/>
          <w:numId w:val="1"/>
        </w:numPr>
      </w:pPr>
      <w:r w:rsidRPr="00CC1836">
        <w:t>Estyn Annual Report (2013-14) Available at: https://www.estyn.gov.wales/thematicreports/annual-report-2013-2014 (Accessed: 10th March 2020)</w:t>
      </w:r>
    </w:p>
    <w:p w14:paraId="7DB766F1" w14:textId="77777777" w:rsidR="00CC1836" w:rsidRPr="00CC1836" w:rsidRDefault="00CC1836" w:rsidP="00CC1836">
      <w:pPr>
        <w:pStyle w:val="AssignBody"/>
        <w:numPr>
          <w:ilvl w:val="0"/>
          <w:numId w:val="1"/>
        </w:numPr>
      </w:pPr>
      <w:r w:rsidRPr="00CC1836">
        <w:t>Estyn Inspection Report (2019) Inspection of school x. Available at: https://www.estyn.gov.wales/sites/www.estyn.gov.wales/files/documents/</w:t>
      </w:r>
      <w:r w:rsidRPr="00CC1836">
        <w:rPr>
          <w:highlight w:val="black"/>
        </w:rPr>
        <w:t>Ysgol%20Dyffryn%20Aman%</w:t>
      </w:r>
      <w:r w:rsidRPr="00CC1836">
        <w:t>20en.pdf (Accessed 10</w:t>
      </w:r>
      <w:r w:rsidRPr="00CC1836">
        <w:rPr>
          <w:vertAlign w:val="superscript"/>
        </w:rPr>
        <w:t>th</w:t>
      </w:r>
      <w:r w:rsidRPr="00CC1836">
        <w:t xml:space="preserve"> March 2020) British Educational</w:t>
      </w:r>
    </w:p>
    <w:p w14:paraId="7FF51CFD" w14:textId="77777777" w:rsidR="00CC1836" w:rsidRPr="00CC1836" w:rsidRDefault="00CC1836" w:rsidP="00CC1836">
      <w:pPr>
        <w:pStyle w:val="AssignBody"/>
        <w:numPr>
          <w:ilvl w:val="0"/>
          <w:numId w:val="1"/>
        </w:numPr>
      </w:pPr>
      <w:r w:rsidRPr="00CC1836">
        <w:t xml:space="preserve">Mind Over Matter: A report on the step change needed in emotional and mental health support for children and young people in Wales (2018) </w:t>
      </w:r>
      <w:proofErr w:type="spellStart"/>
      <w:r w:rsidRPr="00CC1836">
        <w:t>Llywodraeth</w:t>
      </w:r>
      <w:proofErr w:type="spellEnd"/>
      <w:r w:rsidRPr="00CC1836">
        <w:t xml:space="preserve"> Cymru. Available at: </w:t>
      </w:r>
      <w:hyperlink r:id="rId11" w:history="1">
        <w:r w:rsidRPr="00CC1836">
          <w:rPr>
            <w:rStyle w:val="Hyperlink"/>
          </w:rPr>
          <w:t>https://www.assembly.wales/laid%20documents/cr-ld11522/cr-ld11522-e.pdf</w:t>
        </w:r>
      </w:hyperlink>
      <w:r w:rsidRPr="00CC1836">
        <w:t xml:space="preserve"> (Accessed on 10</w:t>
      </w:r>
      <w:r w:rsidRPr="00CC1836">
        <w:rPr>
          <w:vertAlign w:val="superscript"/>
        </w:rPr>
        <w:t>TH</w:t>
      </w:r>
      <w:r w:rsidRPr="00CC1836">
        <w:t xml:space="preserve"> March 2020)</w:t>
      </w:r>
    </w:p>
    <w:p w14:paraId="79661669" w14:textId="77777777" w:rsidR="00CC1836" w:rsidRPr="00CC1836" w:rsidRDefault="00CC1836" w:rsidP="00CC1836">
      <w:pPr>
        <w:pStyle w:val="AssignBody"/>
        <w:numPr>
          <w:ilvl w:val="0"/>
          <w:numId w:val="1"/>
        </w:numPr>
      </w:pPr>
      <w:r w:rsidRPr="00CC1836">
        <w:t xml:space="preserve">Pollard, Andrew &amp; Bourne, Jill (2002) Teaching and Learning in Primary School. Routledge </w:t>
      </w:r>
    </w:p>
    <w:p w14:paraId="5C76A7C3" w14:textId="77777777" w:rsidR="00CC1836" w:rsidRPr="00CC1836" w:rsidRDefault="00CC1836" w:rsidP="00CC1836">
      <w:pPr>
        <w:pStyle w:val="AssignBody"/>
        <w:numPr>
          <w:ilvl w:val="0"/>
          <w:numId w:val="1"/>
        </w:numPr>
      </w:pPr>
      <w:r w:rsidRPr="00CC1836">
        <w:t>Powell, M.A., Graham, A., Fitzgerald, R. et al. (2018</w:t>
      </w:r>
      <w:proofErr w:type="gramStart"/>
      <w:r w:rsidRPr="00CC1836">
        <w:t>)  Wellbeing</w:t>
      </w:r>
      <w:proofErr w:type="gramEnd"/>
      <w:r w:rsidRPr="00CC1836">
        <w:t xml:space="preserve"> in schools: what do students tell us?. Aust. Educ. Res. 45, 515–531</w:t>
      </w:r>
    </w:p>
    <w:p w14:paraId="4F0EDA27" w14:textId="77777777" w:rsidR="00CC1836" w:rsidRPr="00CC1836" w:rsidRDefault="00CC1836" w:rsidP="00CC1836">
      <w:pPr>
        <w:pStyle w:val="AssignBody"/>
        <w:numPr>
          <w:ilvl w:val="0"/>
          <w:numId w:val="1"/>
        </w:numPr>
      </w:pPr>
      <w:r w:rsidRPr="00CC1836">
        <w:t xml:space="preserve">Research Association (BERA) (2018) Ethical guidelines for educational research. 4 </w:t>
      </w:r>
      <w:proofErr w:type="spellStart"/>
      <w:r w:rsidRPr="00CC1836">
        <w:t>th</w:t>
      </w:r>
      <w:proofErr w:type="spellEnd"/>
      <w:r w:rsidRPr="00CC1836">
        <w:t xml:space="preserve"> </w:t>
      </w:r>
      <w:proofErr w:type="spellStart"/>
      <w:r w:rsidRPr="00CC1836">
        <w:t>edn</w:t>
      </w:r>
      <w:proofErr w:type="spellEnd"/>
      <w:r w:rsidRPr="00CC1836">
        <w:t>. Available at: https://www.bera.ac.uk/researchersresources/publications/ethical-guidelines-for-educational-research-2018 (Accessed: 10</w:t>
      </w:r>
      <w:r w:rsidRPr="00CC1836">
        <w:rPr>
          <w:vertAlign w:val="superscript"/>
        </w:rPr>
        <w:t>th</w:t>
      </w:r>
      <w:r w:rsidRPr="00CC1836">
        <w:t xml:space="preserve"> March 2020)</w:t>
      </w:r>
    </w:p>
    <w:p w14:paraId="36B36ACD" w14:textId="77777777" w:rsidR="00CC1836" w:rsidRPr="00CC1836" w:rsidRDefault="00CC1836" w:rsidP="00CC1836">
      <w:pPr>
        <w:pStyle w:val="AssignBody"/>
        <w:numPr>
          <w:ilvl w:val="0"/>
          <w:numId w:val="1"/>
        </w:numPr>
      </w:pPr>
      <w:proofErr w:type="spellStart"/>
      <w:r w:rsidRPr="00CC1836">
        <w:lastRenderedPageBreak/>
        <w:t>Ffigwr</w:t>
      </w:r>
      <w:proofErr w:type="spellEnd"/>
      <w:r w:rsidRPr="00CC1836">
        <w:t xml:space="preserve"> 1: </w:t>
      </w:r>
      <w:proofErr w:type="spellStart"/>
      <w:r w:rsidRPr="00CC1836">
        <w:t>Pedwar</w:t>
      </w:r>
      <w:proofErr w:type="spellEnd"/>
      <w:r w:rsidRPr="00CC1836">
        <w:t xml:space="preserve"> </w:t>
      </w:r>
      <w:proofErr w:type="spellStart"/>
      <w:r w:rsidRPr="00CC1836">
        <w:t>Diben</w:t>
      </w:r>
      <w:proofErr w:type="spellEnd"/>
      <w:r w:rsidRPr="00CC1836">
        <w:t xml:space="preserve"> Donaldson. </w:t>
      </w:r>
      <w:proofErr w:type="spellStart"/>
      <w:r w:rsidRPr="00CC1836">
        <w:t>Myndediad</w:t>
      </w:r>
      <w:proofErr w:type="spellEnd"/>
      <w:r w:rsidRPr="00CC1836">
        <w:t xml:space="preserve"> at: https://www.gwegogledd.cymru/wp-content/uploads/2018/02/Diweddariad-ar-Gwricwlwm-i-Gymru.pdf</w:t>
      </w: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27A0C46" w14:textId="77777777" w:rsidR="008A122C" w:rsidRDefault="008A122C" w:rsidP="00E611D9">
      <w:pPr>
        <w:spacing w:after="0" w:line="240" w:lineRule="auto"/>
      </w:pPr>
      <w:r>
        <w:separator/>
      </w:r>
    </w:p>
  </w:endnote>
  <w:endnote w:type="continuationSeparator" w:id="0">
    <w:p w14:paraId="08314681" w14:textId="77777777" w:rsidR="008A122C" w:rsidRDefault="008A122C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E0ECD9A" w14:textId="77777777" w:rsidR="008A122C" w:rsidRDefault="008A122C" w:rsidP="00E611D9">
      <w:pPr>
        <w:spacing w:after="0" w:line="240" w:lineRule="auto"/>
      </w:pPr>
      <w:r>
        <w:separator/>
      </w:r>
    </w:p>
  </w:footnote>
  <w:footnote w:type="continuationSeparator" w:id="0">
    <w:p w14:paraId="05DCA484" w14:textId="77777777" w:rsidR="008A122C" w:rsidRDefault="008A122C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355454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D02131">
            <w:rPr>
              <w:rFonts w:ascii="Arial" w:hAnsi="Arial" w:cs="Arial"/>
            </w:rPr>
            <w:t>7</w:t>
          </w:r>
          <w:r w:rsidR="00CC1836">
            <w:rPr>
              <w:rFonts w:ascii="Arial" w:hAnsi="Arial" w:cs="Arial"/>
            </w:rPr>
            <w:t>003C</w:t>
          </w:r>
        </w:p>
      </w:tc>
      <w:tc>
        <w:tcPr>
          <w:tcW w:w="4508" w:type="dxa"/>
        </w:tcPr>
        <w:p w14:paraId="51D506A0" w14:textId="75BCFE56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CC1836">
            <w:rPr>
              <w:rFonts w:ascii="Arial" w:hAnsi="Arial" w:cs="Arial"/>
            </w:rPr>
            <w:t>1904704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0E24A8"/>
    <w:multiLevelType w:val="hybridMultilevel"/>
    <w:tmpl w:val="D1F2E626"/>
    <w:lvl w:ilvl="0" w:tplc="C03096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546C2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EF2CE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F3C8D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C9C34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DE89C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A2D3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D3656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DF209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8737C8E"/>
    <w:multiLevelType w:val="hybridMultilevel"/>
    <w:tmpl w:val="658E921A"/>
    <w:lvl w:ilvl="0" w:tplc="716EEE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6464B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74C4F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250A8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148E0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A28E9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5AEC6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29A1E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2AA57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B567F"/>
    <w:rsid w:val="003E55AE"/>
    <w:rsid w:val="00403B8E"/>
    <w:rsid w:val="00433F17"/>
    <w:rsid w:val="005956FB"/>
    <w:rsid w:val="006419C3"/>
    <w:rsid w:val="00691A46"/>
    <w:rsid w:val="006B5861"/>
    <w:rsid w:val="00817F7A"/>
    <w:rsid w:val="008A122C"/>
    <w:rsid w:val="009B47AE"/>
    <w:rsid w:val="00AD4EBD"/>
    <w:rsid w:val="00B36DB4"/>
    <w:rsid w:val="00B67895"/>
    <w:rsid w:val="00BC651E"/>
    <w:rsid w:val="00CC1836"/>
    <w:rsid w:val="00CD1240"/>
    <w:rsid w:val="00D02131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C183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183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36DB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1927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95558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7981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775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1761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8029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8577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9022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0016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174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08911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assembly.wales/laid%20documents/cr-ld11522/cr-ld11522-e.pdf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uowtsd-my.sharepoint.com/:v:/g/personal/1904704_student_uwtsd_ac_uk/ERKX0Z_PPuVJi4jE0sv_IvsBbpR3n5L1isN9E9JoEneWcA?e=5obnSn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313</Words>
  <Characters>1790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Erin Pugh</cp:lastModifiedBy>
  <cp:revision>4</cp:revision>
  <dcterms:created xsi:type="dcterms:W3CDTF">2020-04-17T18:44:00Z</dcterms:created>
  <dcterms:modified xsi:type="dcterms:W3CDTF">2020-04-17T18:50:00Z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