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9DC6DBD" w:rsidP="58C67E66" w:rsidRDefault="29DC6DBD" w14:paraId="5163177B" w14:textId="2FF214DC">
      <w:pPr>
        <w:pStyle w:val="Heading3"/>
        <w:spacing w:before="281" w:beforeAutospacing="off" w:after="281" w:afterAutospacing="off"/>
        <w:rPr>
          <w:rFonts w:ascii="Arial" w:hAnsi="Arial" w:eastAsia="Arial" w:cs="Arial"/>
          <w:b w:val="1"/>
          <w:bCs w:val="1"/>
          <w:noProof w:val="0"/>
          <w:color w:val="auto"/>
          <w:sz w:val="28"/>
          <w:szCs w:val="28"/>
          <w:u w:val="none"/>
          <w:lang w:val="en-GB"/>
        </w:rPr>
      </w:pPr>
      <w:r w:rsidRPr="58C67E66" w:rsidR="29DC6DBD">
        <w:rPr>
          <w:rFonts w:ascii="Arial" w:hAnsi="Arial" w:eastAsia="Arial" w:cs="Arial"/>
          <w:b w:val="1"/>
          <w:bCs w:val="1"/>
          <w:noProof w:val="0"/>
          <w:color w:val="auto"/>
          <w:sz w:val="28"/>
          <w:szCs w:val="28"/>
          <w:u w:val="none"/>
          <w:lang w:val="en-GB"/>
        </w:rPr>
        <w:t>Reflective Essay on Academic and Digital Skills Development</w:t>
      </w:r>
    </w:p>
    <w:p w:rsidR="29DC6DBD" w:rsidP="58C67E66" w:rsidRDefault="29DC6DBD" w14:paraId="51D0E4F6" w14:textId="1B888022">
      <w:pPr>
        <w:spacing w:before="240" w:beforeAutospacing="off" w:after="240" w:afterAutospacing="off"/>
        <w:rPr>
          <w:rFonts w:ascii="Arial" w:hAnsi="Arial" w:eastAsia="Arial" w:cs="Arial"/>
          <w:b w:val="1"/>
          <w:bCs w:val="1"/>
          <w:noProof w:val="0"/>
          <w:sz w:val="24"/>
          <w:szCs w:val="24"/>
          <w:u w:val="single"/>
          <w:lang w:val="en-GB"/>
        </w:rPr>
      </w:pPr>
      <w:r w:rsidRPr="58C67E66" w:rsidR="29DC6DBD">
        <w:rPr>
          <w:rFonts w:ascii="Arial" w:hAnsi="Arial" w:eastAsia="Arial" w:cs="Arial"/>
          <w:b w:val="1"/>
          <w:bCs w:val="1"/>
          <w:noProof w:val="0"/>
          <w:sz w:val="24"/>
          <w:szCs w:val="24"/>
          <w:u w:val="single"/>
          <w:lang w:val="en-GB"/>
        </w:rPr>
        <w:t>Introduction</w:t>
      </w:r>
    </w:p>
    <w:p w:rsidR="29DC6DBD" w:rsidP="58C67E66" w:rsidRDefault="29DC6DBD" w14:paraId="71C81CBB" w14:textId="27BA0F4F">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Reflecting on my first term at university provides me with an invaluable opportunity to evaluate the academic and digital skills I have developed thus far. This reflection will allow me to identify strengths, areas for improvement, and how these skills will benefit my future academic and career goals. The purpose of this essay is to critically assess how I have developed essential academic and digital skills using Gibbs’ Reflective Cycle. The focus will be on my experiences with coursework, group work, and the digital tools I utilized during the term. I will also include a SMART action plan to ensure continued development in the upcoming term.</w:t>
      </w:r>
    </w:p>
    <w:p w:rsidR="29DC6DBD" w:rsidP="58C67E66" w:rsidRDefault="29DC6DBD" w14:paraId="23BA6AC1" w14:textId="0C72EF84">
      <w:pPr>
        <w:spacing w:before="240" w:beforeAutospacing="off" w:after="240" w:afterAutospacing="off"/>
        <w:rPr>
          <w:rFonts w:ascii="Arial" w:hAnsi="Arial" w:eastAsia="Arial" w:cs="Arial"/>
          <w:b w:val="1"/>
          <w:bCs w:val="1"/>
          <w:noProof w:val="0"/>
          <w:sz w:val="24"/>
          <w:szCs w:val="24"/>
          <w:u w:val="single"/>
          <w:lang w:val="en-GB"/>
        </w:rPr>
      </w:pPr>
      <w:r w:rsidRPr="58C67E66" w:rsidR="29DC6DBD">
        <w:rPr>
          <w:rFonts w:ascii="Arial" w:hAnsi="Arial" w:eastAsia="Arial" w:cs="Arial"/>
          <w:b w:val="1"/>
          <w:bCs w:val="1"/>
          <w:noProof w:val="0"/>
          <w:sz w:val="24"/>
          <w:szCs w:val="24"/>
          <w:u w:val="single"/>
          <w:lang w:val="en-GB"/>
        </w:rPr>
        <w:t>Description</w:t>
      </w:r>
    </w:p>
    <w:p w:rsidR="29DC6DBD" w:rsidP="58C67E66" w:rsidRDefault="29DC6DBD" w14:paraId="5B700E68" w14:textId="46B62337">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Throughout my first term at university, I have encountered various experiences that have contributed to the development of my academic and digital skills. The most significant experiences include completing coursework, engaging in group work, and using basic digital tools such as Word and PowerPoint for my assignments. The coursework consisted primarily of essays and presentations, which I had to submit by specific deadlines. While the assignments were challenging, they pushed me to enhance my academic writing, research, and presentation skills.</w:t>
      </w:r>
    </w:p>
    <w:p w:rsidR="29DC6DBD" w:rsidP="58C67E66" w:rsidRDefault="29DC6DBD" w14:paraId="4062E1CD" w14:textId="2D2652F2">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Group work played an important role in my learning, and I worked with peers on multiple projects during the term. We primarily used WhatsApp for communication, which allowed us to share ideas and updates quickly. Although this was helpful in maintaining informal communication, I soon realized the limitations of using WhatsApp for academic collaboration. It lacked the structure and features required for organizing tasks and tracking progress in a more efficient manner.</w:t>
      </w:r>
    </w:p>
    <w:p w:rsidR="29DC6DBD" w:rsidP="58C67E66" w:rsidRDefault="29DC6DBD" w14:paraId="6BE24075" w14:textId="58C2683F">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I also participated in lectures and workshops, which were essential in developing my understanding of academic content. These sessions provided insights into key topics and reinforced the need for effective time management. I found myself juggling multiple assignments and group projects while attempting to balance my personal life. Although I initially struggled to manage my workload, the experience has highlighted the importance of creating a structured schedule to meet deadlines and reduce stress.</w:t>
      </w:r>
    </w:p>
    <w:p w:rsidR="58C67E66" w:rsidP="58C67E66" w:rsidRDefault="58C67E66" w14:paraId="3A1088B8" w14:textId="5A46CB8E">
      <w:pPr>
        <w:spacing w:before="240" w:beforeAutospacing="off" w:after="240" w:afterAutospacing="off"/>
        <w:rPr>
          <w:rFonts w:ascii="Arial" w:hAnsi="Arial" w:eastAsia="Arial" w:cs="Arial"/>
          <w:b w:val="1"/>
          <w:bCs w:val="1"/>
          <w:noProof w:val="0"/>
          <w:sz w:val="24"/>
          <w:szCs w:val="24"/>
          <w:lang w:val="en-GB"/>
        </w:rPr>
      </w:pPr>
    </w:p>
    <w:p w:rsidR="29DC6DBD" w:rsidP="58C67E66" w:rsidRDefault="29DC6DBD" w14:paraId="32697436" w14:textId="666CDC10">
      <w:pPr>
        <w:spacing w:before="240" w:beforeAutospacing="off" w:after="240" w:afterAutospacing="off"/>
        <w:rPr>
          <w:rFonts w:ascii="Arial" w:hAnsi="Arial" w:eastAsia="Arial" w:cs="Arial"/>
          <w:b w:val="1"/>
          <w:bCs w:val="1"/>
          <w:noProof w:val="0"/>
          <w:sz w:val="24"/>
          <w:szCs w:val="24"/>
          <w:u w:val="single"/>
          <w:lang w:val="en-GB"/>
        </w:rPr>
      </w:pPr>
      <w:r w:rsidRPr="58C67E66" w:rsidR="29DC6DBD">
        <w:rPr>
          <w:rFonts w:ascii="Arial" w:hAnsi="Arial" w:eastAsia="Arial" w:cs="Arial"/>
          <w:b w:val="1"/>
          <w:bCs w:val="1"/>
          <w:noProof w:val="0"/>
          <w:sz w:val="24"/>
          <w:szCs w:val="24"/>
          <w:u w:val="single"/>
          <w:lang w:val="en-GB"/>
        </w:rPr>
        <w:t>Feelings</w:t>
      </w:r>
    </w:p>
    <w:p w:rsidR="29DC6DBD" w:rsidP="58C67E66" w:rsidRDefault="29DC6DBD" w14:paraId="4C96A070" w14:textId="52EB3318">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Reflecting on my emotional responses throughout the term, I can identify a range of feelings, from excitement to anxiety. Initially, I felt a sense of excitement as I embarked on my university journey. I was eager to learn new academic concepts and develop new skills. However, as the term went on and deadlines approached, I started to feel more stressed and anxious. The pressure of completing assignments and balancing group work was overwhelming at times, and I often found myself procrastinating. This anxiety hindered my ability to plan and manage tasks effectively, which sometimes led to last-minute work.</w:t>
      </w:r>
    </w:p>
    <w:p w:rsidR="29DC6DBD" w:rsidP="58C67E66" w:rsidRDefault="29DC6DBD" w14:paraId="078930A8" w14:textId="3FB8B2AE">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Despite these challenges, there were moments of satisfaction and accomplishment. Completing assignments and receiving positive feedback boosted my confidence in my academic abilities. Working on group projects also provided a sense of achievement, especially when we were able to collaborate and produce a final product that reflected our collective efforts. However, working in groups also caused some frustration, as differing opinions and conflicts regarding the division of tasks occasionally slowed down our progress.</w:t>
      </w:r>
    </w:p>
    <w:p w:rsidR="29DC6DBD" w:rsidP="58C67E66" w:rsidRDefault="29DC6DBD" w14:paraId="54616270" w14:textId="79B6974C">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I was able to acknowledge the connection between my feelings of anxiety and the challenges I faced in managing my time and tasks effectively. This realization made me more aware of the need to improve my organizational skills and take a proactive approach to managing my workload. Reflecting on these experiences has taught me how emotions can influence my learning, and it has highlighted the importance of managing stress and time effectively.</w:t>
      </w:r>
    </w:p>
    <w:p w:rsidR="29DC6DBD" w:rsidP="58C67E66" w:rsidRDefault="29DC6DBD" w14:paraId="199B340B" w14:textId="4524D35D">
      <w:pPr>
        <w:spacing w:before="240" w:beforeAutospacing="off" w:after="240" w:afterAutospacing="off"/>
        <w:rPr>
          <w:rFonts w:ascii="Arial" w:hAnsi="Arial" w:eastAsia="Arial" w:cs="Arial"/>
          <w:b w:val="1"/>
          <w:bCs w:val="1"/>
          <w:noProof w:val="0"/>
          <w:sz w:val="24"/>
          <w:szCs w:val="24"/>
          <w:u w:val="single"/>
          <w:lang w:val="en-GB"/>
        </w:rPr>
      </w:pPr>
      <w:r w:rsidRPr="58C67E66" w:rsidR="29DC6DBD">
        <w:rPr>
          <w:rFonts w:ascii="Arial" w:hAnsi="Arial" w:eastAsia="Arial" w:cs="Arial"/>
          <w:b w:val="1"/>
          <w:bCs w:val="1"/>
          <w:noProof w:val="0"/>
          <w:sz w:val="24"/>
          <w:szCs w:val="24"/>
          <w:u w:val="single"/>
          <w:lang w:val="en-GB"/>
        </w:rPr>
        <w:t>Evaluation</w:t>
      </w:r>
    </w:p>
    <w:p w:rsidR="29DC6DBD" w:rsidP="58C67E66" w:rsidRDefault="29DC6DBD" w14:paraId="3D88B8DF" w14:textId="72B6D3A2">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Looking back, there were several aspects of my academic and digital skills development that went well. I was able to successfully complete my assignments using Word, producing well-researched essays that met the requirements set out in the brief. The PowerPoint presentations I created for group projects were clear, structured, and well-received by my peers and lecturers. I felt confident using these tools, and they became essential to my academic work.</w:t>
      </w:r>
    </w:p>
    <w:p w:rsidR="29DC6DBD" w:rsidP="58C67E66" w:rsidRDefault="29DC6DBD" w14:paraId="59C9EDF7" w14:textId="44151B19">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Group work was another area where I gained valuable skills. I learned the importance of collaboration, communication, and sharing responsibilities within a team. Although there were challenges, such as differing opinions and some difficulty in coordinating tasks, the experience ultimately helped me develop important teamwork skills. By discussing the tasks in detail and dividing responsibilities, we were able to complete the projects successfully. These experiences reinforced my understanding of the importance of clear communication and task delegation in group settings (Jackson and White, 2021).</w:t>
      </w:r>
    </w:p>
    <w:p w:rsidR="29DC6DBD" w:rsidP="58C67E66" w:rsidRDefault="29DC6DBD" w14:paraId="0F923E3E" w14:textId="15B918AC">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However, I also encountered several challenges. One of the biggest obstacles I faced was time management. Balancing coursework, group work, and personal commitments proved to be a difficult task. I often found myself leaving assignments until the last minute, which caused stress and affected the quality of my work. I realized that better planning and prioritization were crucial to achieving success and meeting deadlines. Time management is an area where I need to improve to ensure that I can handle multiple tasks efficiently and reduce stress (O'Keeffe and Lynch, 2021).</w:t>
      </w:r>
    </w:p>
    <w:p w:rsidR="29DC6DBD" w:rsidP="58C67E66" w:rsidRDefault="29DC6DBD" w14:paraId="39A2E4E3" w14:textId="24CE4B13">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Another area for improvement was my use of digital tools for collaboration. While WhatsApp was useful for quick communication, it lacked the features necessary for organizing tasks and tracking progress. Using a platform like Google Drive, which allows for real-time collaboration and version control, would have made group work more efficient and organized. In future terms, I plan to explore other digital tools such as Google Docs or Trello to improve my collaboration skills and ensure that group projects run smoothly.</w:t>
      </w:r>
    </w:p>
    <w:p w:rsidR="29DC6DBD" w:rsidP="58C67E66" w:rsidRDefault="29DC6DBD" w14:paraId="703DEECA" w14:textId="2D94912E">
      <w:pPr>
        <w:spacing w:before="240" w:beforeAutospacing="off" w:after="240" w:afterAutospacing="off"/>
        <w:rPr>
          <w:rFonts w:ascii="Arial" w:hAnsi="Arial" w:eastAsia="Arial" w:cs="Arial"/>
          <w:b w:val="1"/>
          <w:bCs w:val="1"/>
          <w:noProof w:val="0"/>
          <w:sz w:val="24"/>
          <w:szCs w:val="24"/>
          <w:u w:val="single"/>
          <w:lang w:val="en-GB"/>
        </w:rPr>
      </w:pPr>
      <w:r w:rsidRPr="58C67E66" w:rsidR="29DC6DBD">
        <w:rPr>
          <w:rFonts w:ascii="Arial" w:hAnsi="Arial" w:eastAsia="Arial" w:cs="Arial"/>
          <w:b w:val="1"/>
          <w:bCs w:val="1"/>
          <w:noProof w:val="0"/>
          <w:sz w:val="24"/>
          <w:szCs w:val="24"/>
          <w:u w:val="single"/>
          <w:lang w:val="en-GB"/>
        </w:rPr>
        <w:t>Analysis</w:t>
      </w:r>
    </w:p>
    <w:p w:rsidR="29DC6DBD" w:rsidP="58C67E66" w:rsidRDefault="29DC6DBD" w14:paraId="7BFB64B3" w14:textId="73940338">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The analysis of my experiences has provided me with valuable insights into my strengths and weaknesses as a learner. I have learned that time management is a key skill that requires deliberate practice and discipline. Throughout the term, I often found myself overwhelmed by deadlines, and I now recognize the need to plan my tasks in advance. By creating a weekly schedule, prioritizing assignments, and breaking larger tasks into smaller, more manageable steps, I can reduce stress and ensure that I meet deadlines effectively (O'Keeffe and Lynch, 2021).</w:t>
      </w:r>
    </w:p>
    <w:p w:rsidR="29DC6DBD" w:rsidP="58C67E66" w:rsidRDefault="29DC6DBD" w14:paraId="3C8FE6C5" w14:textId="0D409B4B">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Collaboration was another area where I learned valuable lessons. Although I initially struggled with group work, I now understand the importance of communication and task delegation. Clear communication, establishing roles within the group, and ensuring that everyone is on the same page are crucial components of successful group work (Jackson and White, 2021). This lesson will be important not only in my academic career but also in my future professional life, as collaboration is an essential skill in most work environments.</w:t>
      </w:r>
    </w:p>
    <w:p w:rsidR="29DC6DBD" w:rsidP="58C67E66" w:rsidRDefault="29DC6DBD" w14:paraId="382A1FC6" w14:textId="2190E9AD">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In terms of digital literacy, I have gained a greater appreciation for the importance of using advanced digital tools to enhance productivity and organization. While Word and PowerPoint served me well during this term, I recognize that I need to expand my knowledge and use tools that facilitate collaboration and task management. By learning to use platforms such as Google Docs, Trello, or Notion, I can improve my efficiency and better manage group projects (He and Wang, 2021).</w:t>
      </w:r>
    </w:p>
    <w:p w:rsidR="29DC6DBD" w:rsidP="58C67E66" w:rsidRDefault="29DC6DBD" w14:paraId="7F990822" w14:textId="10C02410">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These reflections have important implications for my future academic and career goals. The development of my time management, collaboration, and digital literacy skills will help me perform better in university and prepare me for the demands of the workplace. As I progress in my studies, I will continue to work on these skills to enhance my academic performance and increase my employability.</w:t>
      </w:r>
    </w:p>
    <w:p w:rsidR="29DC6DBD" w:rsidP="58C67E66" w:rsidRDefault="29DC6DBD" w14:paraId="58198274" w14:textId="2D84903D">
      <w:pPr>
        <w:spacing w:before="240" w:beforeAutospacing="off" w:after="240" w:afterAutospacing="off"/>
        <w:rPr>
          <w:rFonts w:ascii="Arial" w:hAnsi="Arial" w:eastAsia="Arial" w:cs="Arial"/>
          <w:b w:val="1"/>
          <w:bCs w:val="1"/>
          <w:noProof w:val="0"/>
          <w:sz w:val="24"/>
          <w:szCs w:val="24"/>
          <w:u w:val="single"/>
          <w:lang w:val="en-GB"/>
        </w:rPr>
      </w:pPr>
      <w:r w:rsidRPr="58C67E66" w:rsidR="29DC6DBD">
        <w:rPr>
          <w:rFonts w:ascii="Arial" w:hAnsi="Arial" w:eastAsia="Arial" w:cs="Arial"/>
          <w:b w:val="1"/>
          <w:bCs w:val="1"/>
          <w:noProof w:val="0"/>
          <w:sz w:val="24"/>
          <w:szCs w:val="24"/>
          <w:u w:val="single"/>
          <w:lang w:val="en-GB"/>
        </w:rPr>
        <w:t>Conclusion</w:t>
      </w:r>
    </w:p>
    <w:p w:rsidR="29DC6DBD" w:rsidP="58C67E66" w:rsidRDefault="29DC6DBD" w14:paraId="46DBB5A9" w14:textId="7D72AD55">
      <w:pPr>
        <w:spacing w:before="240" w:beforeAutospacing="off" w:after="240" w:afterAutospacing="off"/>
        <w:rPr>
          <w:rFonts w:ascii="Arial" w:hAnsi="Arial" w:eastAsia="Arial" w:cs="Arial"/>
          <w:noProof w:val="0"/>
          <w:sz w:val="24"/>
          <w:szCs w:val="24"/>
          <w:lang w:val="en-GB"/>
        </w:rPr>
      </w:pPr>
      <w:r w:rsidRPr="58C67E66" w:rsidR="29DC6DBD">
        <w:rPr>
          <w:rFonts w:ascii="Arial" w:hAnsi="Arial" w:eastAsia="Arial" w:cs="Arial"/>
          <w:noProof w:val="0"/>
          <w:sz w:val="24"/>
          <w:szCs w:val="24"/>
          <w:lang w:val="en-GB"/>
        </w:rPr>
        <w:t>Reflecting on my first term at university has been an insightful and rewarding process. Through this reflection, I have gained a better understanding of my academic and digital skills, as well as the challenges I faced. While I made progress in areas such as essay writing, presentation creation, and collaboration, I also identified areas for improvement, particularly in time management and the use of digital tools. By addressing these areas, I am confident that I can continue to develop my skills and achieve greater success in the future. This reflection has highlighted the importance of continuous improvement and learning, both in an academic and digital context, and I am committed to working on these skills in the next term.</w:t>
      </w:r>
    </w:p>
    <w:p w:rsidR="58C67E66" w:rsidRDefault="58C67E66" w14:paraId="5AD05BAD" w14:textId="08A2975E"/>
    <w:p w:rsidR="29DC6DBD" w:rsidP="58C67E66" w:rsidRDefault="29DC6DBD" w14:paraId="40D4368C" w14:textId="4C508CAE">
      <w:pPr>
        <w:pStyle w:val="Heading3"/>
        <w:spacing w:before="281" w:beforeAutospacing="off" w:after="281" w:afterAutospacing="off"/>
        <w:rPr>
          <w:rFonts w:ascii="Arial" w:hAnsi="Arial" w:eastAsia="Arial" w:cs="Arial"/>
          <w:b w:val="1"/>
          <w:bCs w:val="1"/>
          <w:noProof w:val="0"/>
          <w:color w:val="auto"/>
          <w:sz w:val="28"/>
          <w:szCs w:val="28"/>
          <w:u w:val="single"/>
          <w:lang w:val="en-GB"/>
        </w:rPr>
      </w:pPr>
      <w:r w:rsidRPr="58C67E66" w:rsidR="29DC6DBD">
        <w:rPr>
          <w:rFonts w:ascii="Arial" w:hAnsi="Arial" w:eastAsia="Arial" w:cs="Arial"/>
          <w:b w:val="1"/>
          <w:bCs w:val="1"/>
          <w:noProof w:val="0"/>
          <w:color w:val="auto"/>
          <w:sz w:val="28"/>
          <w:szCs w:val="28"/>
          <w:u w:val="single"/>
          <w:lang w:val="en-GB"/>
        </w:rPr>
        <w:t>SMART Action Plan</w:t>
      </w:r>
    </w:p>
    <w:p w:rsidR="29DC6DBD" w:rsidP="58C67E66" w:rsidRDefault="29DC6DBD" w14:paraId="6E99C2C4" w14:textId="320E718C">
      <w:pPr>
        <w:pStyle w:val="ListParagraph"/>
        <w:numPr>
          <w:ilvl w:val="0"/>
          <w:numId w:val="17"/>
        </w:numPr>
        <w:spacing w:before="0" w:beforeAutospacing="off" w:after="0" w:afterAutospacing="off"/>
        <w:rPr>
          <w:rFonts w:ascii="Arial" w:hAnsi="Arial" w:eastAsia="Arial" w:cs="Arial"/>
          <w:noProof w:val="0"/>
          <w:sz w:val="24"/>
          <w:szCs w:val="24"/>
          <w:lang w:val="en-GB"/>
        </w:rPr>
      </w:pPr>
      <w:r w:rsidRPr="58C67E66" w:rsidR="29DC6DBD">
        <w:rPr>
          <w:rFonts w:ascii="Arial" w:hAnsi="Arial" w:eastAsia="Arial" w:cs="Arial"/>
          <w:b w:val="1"/>
          <w:bCs w:val="1"/>
          <w:noProof w:val="0"/>
          <w:sz w:val="24"/>
          <w:szCs w:val="24"/>
          <w:lang w:val="en-GB"/>
        </w:rPr>
        <w:t>Specific</w:t>
      </w:r>
      <w:r w:rsidRPr="58C67E66" w:rsidR="29DC6DBD">
        <w:rPr>
          <w:rFonts w:ascii="Arial" w:hAnsi="Arial" w:eastAsia="Arial" w:cs="Arial"/>
          <w:noProof w:val="0"/>
          <w:sz w:val="24"/>
          <w:szCs w:val="24"/>
          <w:lang w:val="en-GB"/>
        </w:rPr>
        <w:t>: I will focus on improving my time management skills by using a digital planner to organize my tasks and set realistic deadlines. I will also work on enhancing my collaboration skills by using tools like Google Drive and Trello for group projects.</w:t>
      </w:r>
    </w:p>
    <w:p w:rsidR="29DC6DBD" w:rsidP="58C67E66" w:rsidRDefault="29DC6DBD" w14:paraId="1DAF641A" w14:textId="7C64F10C">
      <w:pPr>
        <w:pStyle w:val="ListParagraph"/>
        <w:numPr>
          <w:ilvl w:val="0"/>
          <w:numId w:val="17"/>
        </w:numPr>
        <w:spacing w:before="0" w:beforeAutospacing="off" w:after="0" w:afterAutospacing="off"/>
        <w:rPr>
          <w:rFonts w:ascii="Arial" w:hAnsi="Arial" w:eastAsia="Arial" w:cs="Arial"/>
          <w:noProof w:val="0"/>
          <w:sz w:val="24"/>
          <w:szCs w:val="24"/>
          <w:lang w:val="en-GB"/>
        </w:rPr>
      </w:pPr>
      <w:r w:rsidRPr="58C67E66" w:rsidR="29DC6DBD">
        <w:rPr>
          <w:rFonts w:ascii="Arial" w:hAnsi="Arial" w:eastAsia="Arial" w:cs="Arial"/>
          <w:b w:val="1"/>
          <w:bCs w:val="1"/>
          <w:noProof w:val="0"/>
          <w:sz w:val="24"/>
          <w:szCs w:val="24"/>
          <w:lang w:val="en-GB"/>
        </w:rPr>
        <w:t>Measurable</w:t>
      </w:r>
      <w:r w:rsidRPr="58C67E66" w:rsidR="29DC6DBD">
        <w:rPr>
          <w:rFonts w:ascii="Arial" w:hAnsi="Arial" w:eastAsia="Arial" w:cs="Arial"/>
          <w:noProof w:val="0"/>
          <w:sz w:val="24"/>
          <w:szCs w:val="24"/>
          <w:lang w:val="en-GB"/>
        </w:rPr>
        <w:t>: I will track my progress by ensuring that I meet all deadlines and complete tasks on time. I will assess the effectiveness of using digital tools for group work by evaluating the efficiency and success of our projects.</w:t>
      </w:r>
    </w:p>
    <w:p w:rsidR="29DC6DBD" w:rsidP="58C67E66" w:rsidRDefault="29DC6DBD" w14:paraId="50502A8C" w14:textId="451B44FC">
      <w:pPr>
        <w:pStyle w:val="ListParagraph"/>
        <w:numPr>
          <w:ilvl w:val="0"/>
          <w:numId w:val="17"/>
        </w:numPr>
        <w:spacing w:before="0" w:beforeAutospacing="off" w:after="0" w:afterAutospacing="off"/>
        <w:rPr>
          <w:rFonts w:ascii="Arial" w:hAnsi="Arial" w:eastAsia="Arial" w:cs="Arial"/>
          <w:noProof w:val="0"/>
          <w:sz w:val="24"/>
          <w:szCs w:val="24"/>
          <w:lang w:val="en-GB"/>
        </w:rPr>
      </w:pPr>
      <w:r w:rsidRPr="58C67E66" w:rsidR="29DC6DBD">
        <w:rPr>
          <w:rFonts w:ascii="Arial" w:hAnsi="Arial" w:eastAsia="Arial" w:cs="Arial"/>
          <w:b w:val="1"/>
          <w:bCs w:val="1"/>
          <w:noProof w:val="0"/>
          <w:sz w:val="24"/>
          <w:szCs w:val="24"/>
          <w:lang w:val="en-GB"/>
        </w:rPr>
        <w:t>Achievable</w:t>
      </w:r>
      <w:r w:rsidRPr="58C67E66" w:rsidR="29DC6DBD">
        <w:rPr>
          <w:rFonts w:ascii="Arial" w:hAnsi="Arial" w:eastAsia="Arial" w:cs="Arial"/>
          <w:noProof w:val="0"/>
          <w:sz w:val="24"/>
          <w:szCs w:val="24"/>
          <w:lang w:val="en-GB"/>
        </w:rPr>
        <w:t>: I will allocate time each week to practice time management techniques and familiarize myself with Google Drive and Trello. These goals are realistic based on my current workload and experience.</w:t>
      </w:r>
    </w:p>
    <w:p w:rsidR="29DC6DBD" w:rsidP="58C67E66" w:rsidRDefault="29DC6DBD" w14:paraId="61B452D8" w14:textId="24B2BE4E">
      <w:pPr>
        <w:pStyle w:val="ListParagraph"/>
        <w:numPr>
          <w:ilvl w:val="0"/>
          <w:numId w:val="17"/>
        </w:numPr>
        <w:spacing w:before="0" w:beforeAutospacing="off" w:after="0" w:afterAutospacing="off"/>
        <w:rPr>
          <w:rFonts w:ascii="Arial" w:hAnsi="Arial" w:eastAsia="Arial" w:cs="Arial"/>
          <w:noProof w:val="0"/>
          <w:sz w:val="24"/>
          <w:szCs w:val="24"/>
          <w:lang w:val="en-GB"/>
        </w:rPr>
      </w:pPr>
      <w:r w:rsidRPr="58C67E66" w:rsidR="29DC6DBD">
        <w:rPr>
          <w:rFonts w:ascii="Arial" w:hAnsi="Arial" w:eastAsia="Arial" w:cs="Arial"/>
          <w:b w:val="1"/>
          <w:bCs w:val="1"/>
          <w:noProof w:val="0"/>
          <w:sz w:val="24"/>
          <w:szCs w:val="24"/>
          <w:lang w:val="en-GB"/>
        </w:rPr>
        <w:t>Relevant</w:t>
      </w:r>
      <w:r w:rsidRPr="58C67E66" w:rsidR="29DC6DBD">
        <w:rPr>
          <w:rFonts w:ascii="Arial" w:hAnsi="Arial" w:eastAsia="Arial" w:cs="Arial"/>
          <w:noProof w:val="0"/>
          <w:sz w:val="24"/>
          <w:szCs w:val="24"/>
          <w:lang w:val="en-GB"/>
        </w:rPr>
        <w:t>: These goals align with my academic and career aspirations, as time management, collaboration, and digital literacy are essential skills in both university and professional environments.</w:t>
      </w:r>
    </w:p>
    <w:p w:rsidR="29DC6DBD" w:rsidP="58C67E66" w:rsidRDefault="29DC6DBD" w14:paraId="2E328D1B" w14:textId="7EDDCCF2">
      <w:pPr>
        <w:pStyle w:val="ListParagraph"/>
        <w:numPr>
          <w:ilvl w:val="0"/>
          <w:numId w:val="17"/>
        </w:numPr>
        <w:spacing w:before="0" w:beforeAutospacing="off" w:after="0" w:afterAutospacing="off"/>
        <w:rPr>
          <w:rFonts w:ascii="Arial" w:hAnsi="Arial" w:eastAsia="Arial" w:cs="Arial"/>
          <w:noProof w:val="0"/>
          <w:sz w:val="24"/>
          <w:szCs w:val="24"/>
          <w:lang w:val="en-GB"/>
        </w:rPr>
      </w:pPr>
      <w:r w:rsidRPr="58C67E66" w:rsidR="29DC6DBD">
        <w:rPr>
          <w:rFonts w:ascii="Arial" w:hAnsi="Arial" w:eastAsia="Arial" w:cs="Arial"/>
          <w:b w:val="1"/>
          <w:bCs w:val="1"/>
          <w:noProof w:val="0"/>
          <w:sz w:val="24"/>
          <w:szCs w:val="24"/>
          <w:lang w:val="en-GB"/>
        </w:rPr>
        <w:t>Time-bound</w:t>
      </w:r>
      <w:r w:rsidRPr="58C67E66" w:rsidR="29DC6DBD">
        <w:rPr>
          <w:rFonts w:ascii="Arial" w:hAnsi="Arial" w:eastAsia="Arial" w:cs="Arial"/>
          <w:noProof w:val="0"/>
          <w:sz w:val="24"/>
          <w:szCs w:val="24"/>
          <w:lang w:val="en-GB"/>
        </w:rPr>
        <w:t>: I aim to improve my time management and collaboration skills by the end of the next term, ensuring that I am better prepared for future academic and professional challenges.</w:t>
      </w:r>
    </w:p>
    <w:p w:rsidR="30BD69F1" w:rsidP="58C67E66" w:rsidRDefault="30BD69F1" w14:paraId="11C10089" w14:textId="79DA9DD7">
      <w:pPr>
        <w:pStyle w:val="Heading3"/>
        <w:spacing w:before="281" w:beforeAutospacing="off" w:after="281" w:afterAutospacing="off"/>
        <w:rPr>
          <w:rFonts w:ascii="Arial" w:hAnsi="Arial" w:eastAsia="Arial" w:cs="Arial"/>
          <w:b w:val="1"/>
          <w:bCs w:val="1"/>
          <w:noProof w:val="0"/>
          <w:color w:val="auto"/>
          <w:sz w:val="28"/>
          <w:szCs w:val="28"/>
          <w:u w:val="single"/>
          <w:lang w:val="en-GB"/>
        </w:rPr>
      </w:pPr>
      <w:r w:rsidRPr="58C67E66" w:rsidR="30BD69F1">
        <w:rPr>
          <w:rFonts w:ascii="Arial" w:hAnsi="Arial" w:eastAsia="Arial" w:cs="Arial"/>
          <w:b w:val="1"/>
          <w:bCs w:val="1"/>
          <w:noProof w:val="0"/>
          <w:color w:val="auto"/>
          <w:sz w:val="28"/>
          <w:szCs w:val="28"/>
          <w:u w:val="single"/>
          <w:lang w:val="en-GB"/>
        </w:rPr>
        <w:t>References</w:t>
      </w:r>
    </w:p>
    <w:p w:rsidR="30BD69F1" w:rsidP="58C67E66" w:rsidRDefault="30BD69F1" w14:paraId="7A94D294" w14:textId="608F1A58">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Anderson, C., 2021. PowerPoint presentations: An academic skill. </w:t>
      </w:r>
      <w:r w:rsidRPr="58C67E66" w:rsidR="30BD69F1">
        <w:rPr>
          <w:rFonts w:ascii="Arial" w:hAnsi="Arial" w:eastAsia="Arial" w:cs="Arial"/>
          <w:i w:val="1"/>
          <w:iCs w:val="1"/>
          <w:noProof w:val="0"/>
          <w:sz w:val="24"/>
          <w:szCs w:val="24"/>
          <w:lang w:val="en-GB"/>
        </w:rPr>
        <w:t>Educational Technology and Society</w:t>
      </w:r>
      <w:r w:rsidRPr="58C67E66" w:rsidR="30BD69F1">
        <w:rPr>
          <w:rFonts w:ascii="Arial" w:hAnsi="Arial" w:eastAsia="Arial" w:cs="Arial"/>
          <w:noProof w:val="0"/>
          <w:sz w:val="24"/>
          <w:szCs w:val="24"/>
          <w:lang w:val="en-GB"/>
        </w:rPr>
        <w:t>, 24(2), pp. 98-110.</w:t>
      </w:r>
    </w:p>
    <w:p w:rsidR="30BD69F1" w:rsidP="58C67E66" w:rsidRDefault="30BD69F1" w14:paraId="61ADDBE8" w14:textId="6DBF3919">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Brown, G. and Green, D., 2020. </w:t>
      </w:r>
      <w:r w:rsidRPr="58C67E66" w:rsidR="30BD69F1">
        <w:rPr>
          <w:rFonts w:ascii="Arial" w:hAnsi="Arial" w:eastAsia="Arial" w:cs="Arial"/>
          <w:i w:val="1"/>
          <w:iCs w:val="1"/>
          <w:noProof w:val="0"/>
          <w:sz w:val="24"/>
          <w:szCs w:val="24"/>
          <w:lang w:val="en-GB"/>
        </w:rPr>
        <w:t>Developing digital competence in university students</w:t>
      </w:r>
      <w:r w:rsidRPr="58C67E66" w:rsidR="30BD69F1">
        <w:rPr>
          <w:rFonts w:ascii="Arial" w:hAnsi="Arial" w:eastAsia="Arial" w:cs="Arial"/>
          <w:noProof w:val="0"/>
          <w:sz w:val="24"/>
          <w:szCs w:val="24"/>
          <w:lang w:val="en-GB"/>
        </w:rPr>
        <w:t>. London: Sage Publications.</w:t>
      </w:r>
    </w:p>
    <w:p w:rsidR="30BD69F1" w:rsidP="58C67E66" w:rsidRDefault="30BD69F1" w14:paraId="10B97BA5" w14:textId="368A3631">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Drew, C. and Read, D., 2020. </w:t>
      </w:r>
      <w:r w:rsidRPr="58C67E66" w:rsidR="30BD69F1">
        <w:rPr>
          <w:rFonts w:ascii="Arial" w:hAnsi="Arial" w:eastAsia="Arial" w:cs="Arial"/>
          <w:i w:val="1"/>
          <w:iCs w:val="1"/>
          <w:noProof w:val="0"/>
          <w:sz w:val="24"/>
          <w:szCs w:val="24"/>
          <w:lang w:val="en-GB"/>
        </w:rPr>
        <w:t>Digital tools for university students</w:t>
      </w:r>
      <w:r w:rsidRPr="58C67E66" w:rsidR="30BD69F1">
        <w:rPr>
          <w:rFonts w:ascii="Arial" w:hAnsi="Arial" w:eastAsia="Arial" w:cs="Arial"/>
          <w:noProof w:val="0"/>
          <w:sz w:val="24"/>
          <w:szCs w:val="24"/>
          <w:lang w:val="en-GB"/>
        </w:rPr>
        <w:t>. Chichester: Wiley.</w:t>
      </w:r>
    </w:p>
    <w:p w:rsidR="30BD69F1" w:rsidP="58C67E66" w:rsidRDefault="30BD69F1" w14:paraId="5B7D8524" w14:textId="55F49645">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Ellis, R., 2020. </w:t>
      </w:r>
      <w:r w:rsidRPr="58C67E66" w:rsidR="30BD69F1">
        <w:rPr>
          <w:rFonts w:ascii="Arial" w:hAnsi="Arial" w:eastAsia="Arial" w:cs="Arial"/>
          <w:i w:val="1"/>
          <w:iCs w:val="1"/>
          <w:noProof w:val="0"/>
          <w:sz w:val="24"/>
          <w:szCs w:val="24"/>
          <w:lang w:val="en-GB"/>
        </w:rPr>
        <w:t>Researching digital literacy in higher education</w:t>
      </w:r>
      <w:r w:rsidRPr="58C67E66" w:rsidR="30BD69F1">
        <w:rPr>
          <w:rFonts w:ascii="Arial" w:hAnsi="Arial" w:eastAsia="Arial" w:cs="Arial"/>
          <w:noProof w:val="0"/>
          <w:sz w:val="24"/>
          <w:szCs w:val="24"/>
          <w:lang w:val="en-GB"/>
        </w:rPr>
        <w:t>. Berlin: Springer.</w:t>
      </w:r>
    </w:p>
    <w:p w:rsidR="30BD69F1" w:rsidP="58C67E66" w:rsidRDefault="30BD69F1" w14:paraId="7AC13698" w14:textId="79D231FF">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Foster, M., 2020. Reflective practice in higher education: A modern approach. </w:t>
      </w:r>
      <w:r w:rsidRPr="58C67E66" w:rsidR="30BD69F1">
        <w:rPr>
          <w:rFonts w:ascii="Arial" w:hAnsi="Arial" w:eastAsia="Arial" w:cs="Arial"/>
          <w:i w:val="1"/>
          <w:iCs w:val="1"/>
          <w:noProof w:val="0"/>
          <w:sz w:val="24"/>
          <w:szCs w:val="24"/>
          <w:lang w:val="en-GB"/>
        </w:rPr>
        <w:t>Journal of Higher Education Pedagogy</w:t>
      </w:r>
      <w:r w:rsidRPr="58C67E66" w:rsidR="30BD69F1">
        <w:rPr>
          <w:rFonts w:ascii="Arial" w:hAnsi="Arial" w:eastAsia="Arial" w:cs="Arial"/>
          <w:noProof w:val="0"/>
          <w:sz w:val="24"/>
          <w:szCs w:val="24"/>
          <w:lang w:val="en-GB"/>
        </w:rPr>
        <w:t>, 15(1), pp. 34-45.</w:t>
      </w:r>
    </w:p>
    <w:p w:rsidR="30BD69F1" w:rsidP="58C67E66" w:rsidRDefault="30BD69F1" w14:paraId="6BB06AAB" w14:textId="6FB3792D">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Hargreaves, A. and Harris, L., 2022. </w:t>
      </w:r>
      <w:r w:rsidRPr="58C67E66" w:rsidR="30BD69F1">
        <w:rPr>
          <w:rFonts w:ascii="Arial" w:hAnsi="Arial" w:eastAsia="Arial" w:cs="Arial"/>
          <w:i w:val="1"/>
          <w:iCs w:val="1"/>
          <w:noProof w:val="0"/>
          <w:sz w:val="24"/>
          <w:szCs w:val="24"/>
          <w:lang w:val="en-GB"/>
        </w:rPr>
        <w:t>Reflection in university learning: Theory and practice</w:t>
      </w:r>
      <w:r w:rsidRPr="58C67E66" w:rsidR="30BD69F1">
        <w:rPr>
          <w:rFonts w:ascii="Arial" w:hAnsi="Arial" w:eastAsia="Arial" w:cs="Arial"/>
          <w:noProof w:val="0"/>
          <w:sz w:val="24"/>
          <w:szCs w:val="24"/>
          <w:lang w:val="en-GB"/>
        </w:rPr>
        <w:t>. Basingstoke: Palgrave Macmillan.</w:t>
      </w:r>
    </w:p>
    <w:p w:rsidR="30BD69F1" w:rsidP="58C67E66" w:rsidRDefault="30BD69F1" w14:paraId="29530A00" w14:textId="6A4C97BF">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He, W. and Wang, Y., 2021. </w:t>
      </w:r>
      <w:r w:rsidRPr="58C67E66" w:rsidR="30BD69F1">
        <w:rPr>
          <w:rFonts w:ascii="Arial" w:hAnsi="Arial" w:eastAsia="Arial" w:cs="Arial"/>
          <w:i w:val="1"/>
          <w:iCs w:val="1"/>
          <w:noProof w:val="0"/>
          <w:sz w:val="24"/>
          <w:szCs w:val="24"/>
          <w:lang w:val="en-GB"/>
        </w:rPr>
        <w:t>Digital literacy and learning in the modern university</w:t>
      </w:r>
      <w:r w:rsidRPr="58C67E66" w:rsidR="30BD69F1">
        <w:rPr>
          <w:rFonts w:ascii="Arial" w:hAnsi="Arial" w:eastAsia="Arial" w:cs="Arial"/>
          <w:noProof w:val="0"/>
          <w:sz w:val="24"/>
          <w:szCs w:val="24"/>
          <w:lang w:val="en-GB"/>
        </w:rPr>
        <w:t>. Abingdon: Routledge.</w:t>
      </w:r>
    </w:p>
    <w:p w:rsidR="30BD69F1" w:rsidP="58C67E66" w:rsidRDefault="30BD69F1" w14:paraId="622BD35C" w14:textId="30E460C0">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Jackson, C. and White, K., 2021. The importance of collaboration and communication tools in group work. </w:t>
      </w:r>
      <w:r w:rsidRPr="58C67E66" w:rsidR="30BD69F1">
        <w:rPr>
          <w:rFonts w:ascii="Arial" w:hAnsi="Arial" w:eastAsia="Arial" w:cs="Arial"/>
          <w:i w:val="1"/>
          <w:iCs w:val="1"/>
          <w:noProof w:val="0"/>
          <w:sz w:val="24"/>
          <w:szCs w:val="24"/>
          <w:lang w:val="en-GB"/>
        </w:rPr>
        <w:t>Journal of Higher Education Technology</w:t>
      </w:r>
      <w:r w:rsidRPr="58C67E66" w:rsidR="30BD69F1">
        <w:rPr>
          <w:rFonts w:ascii="Arial" w:hAnsi="Arial" w:eastAsia="Arial" w:cs="Arial"/>
          <w:noProof w:val="0"/>
          <w:sz w:val="24"/>
          <w:szCs w:val="24"/>
          <w:lang w:val="en-GB"/>
        </w:rPr>
        <w:t>, 39(4), pp. 303-315.</w:t>
      </w:r>
    </w:p>
    <w:p w:rsidR="30BD69F1" w:rsidP="58C67E66" w:rsidRDefault="30BD69F1" w14:paraId="32C46A7C" w14:textId="55CBFA4B">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Jisc, 2022. Digital student experience: Improving digital literacy. [online] Available at: </w:t>
      </w:r>
      <w:hyperlink r:id="R2035b768ec2e4dc8">
        <w:r w:rsidRPr="58C67E66" w:rsidR="30BD69F1">
          <w:rPr>
            <w:rStyle w:val="Hyperlink"/>
            <w:rFonts w:ascii="Arial" w:hAnsi="Arial" w:eastAsia="Arial" w:cs="Arial"/>
            <w:noProof w:val="0"/>
            <w:sz w:val="24"/>
            <w:szCs w:val="24"/>
            <w:lang w:val="en-GB"/>
          </w:rPr>
          <w:t>https://www.jisc.ac.uk</w:t>
        </w:r>
      </w:hyperlink>
      <w:r w:rsidRPr="58C67E66" w:rsidR="30BD69F1">
        <w:rPr>
          <w:rFonts w:ascii="Arial" w:hAnsi="Arial" w:eastAsia="Arial" w:cs="Arial"/>
          <w:noProof w:val="0"/>
          <w:sz w:val="24"/>
          <w:szCs w:val="24"/>
          <w:lang w:val="en-GB"/>
        </w:rPr>
        <w:t xml:space="preserve"> [Accessed 6 Dec 2024].</w:t>
      </w:r>
    </w:p>
    <w:p w:rsidR="30BD69F1" w:rsidP="58C67E66" w:rsidRDefault="30BD69F1" w14:paraId="3D4423C5" w14:textId="00373542">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Jones, R. and Bennett, S., 2019. </w:t>
      </w:r>
      <w:r w:rsidRPr="58C67E66" w:rsidR="30BD69F1">
        <w:rPr>
          <w:rFonts w:ascii="Arial" w:hAnsi="Arial" w:eastAsia="Arial" w:cs="Arial"/>
          <w:i w:val="1"/>
          <w:iCs w:val="1"/>
          <w:noProof w:val="0"/>
          <w:sz w:val="24"/>
          <w:szCs w:val="24"/>
          <w:lang w:val="en-GB"/>
        </w:rPr>
        <w:t>Technology-enhanced learning in higher education</w:t>
      </w:r>
      <w:r w:rsidRPr="58C67E66" w:rsidR="30BD69F1">
        <w:rPr>
          <w:rFonts w:ascii="Arial" w:hAnsi="Arial" w:eastAsia="Arial" w:cs="Arial"/>
          <w:noProof w:val="0"/>
          <w:sz w:val="24"/>
          <w:szCs w:val="24"/>
          <w:lang w:val="en-GB"/>
        </w:rPr>
        <w:t>. London: Springer.</w:t>
      </w:r>
    </w:p>
    <w:p w:rsidR="30BD69F1" w:rsidP="58C67E66" w:rsidRDefault="30BD69F1" w14:paraId="75359416" w14:textId="5BFE9869">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O'Keeffe, P. and Lynch, C., 2021. </w:t>
      </w:r>
      <w:r w:rsidRPr="58C67E66" w:rsidR="30BD69F1">
        <w:rPr>
          <w:rFonts w:ascii="Arial" w:hAnsi="Arial" w:eastAsia="Arial" w:cs="Arial"/>
          <w:i w:val="1"/>
          <w:iCs w:val="1"/>
          <w:noProof w:val="0"/>
          <w:sz w:val="24"/>
          <w:szCs w:val="24"/>
          <w:lang w:val="en-GB"/>
        </w:rPr>
        <w:t>Managing time in higher education: Strategies for success</w:t>
      </w:r>
      <w:r w:rsidRPr="58C67E66" w:rsidR="30BD69F1">
        <w:rPr>
          <w:rFonts w:ascii="Arial" w:hAnsi="Arial" w:eastAsia="Arial" w:cs="Arial"/>
          <w:noProof w:val="0"/>
          <w:sz w:val="24"/>
          <w:szCs w:val="24"/>
          <w:lang w:val="en-GB"/>
        </w:rPr>
        <w:t>. Cambridge: Cambridge University Press.</w:t>
      </w:r>
    </w:p>
    <w:p w:rsidR="30BD69F1" w:rsidP="58C67E66" w:rsidRDefault="30BD69F1" w14:paraId="4A2AFA5F" w14:textId="574F1702">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Peacock, M. and Smith, L., 2019. </w:t>
      </w:r>
      <w:r w:rsidRPr="58C67E66" w:rsidR="30BD69F1">
        <w:rPr>
          <w:rFonts w:ascii="Arial" w:hAnsi="Arial" w:eastAsia="Arial" w:cs="Arial"/>
          <w:i w:val="1"/>
          <w:iCs w:val="1"/>
          <w:noProof w:val="0"/>
          <w:sz w:val="24"/>
          <w:szCs w:val="24"/>
          <w:lang w:val="en-GB"/>
        </w:rPr>
        <w:t>Academic writing skills in higher education</w:t>
      </w:r>
      <w:r w:rsidRPr="58C67E66" w:rsidR="30BD69F1">
        <w:rPr>
          <w:rFonts w:ascii="Arial" w:hAnsi="Arial" w:eastAsia="Arial" w:cs="Arial"/>
          <w:noProof w:val="0"/>
          <w:sz w:val="24"/>
          <w:szCs w:val="24"/>
          <w:lang w:val="en-GB"/>
        </w:rPr>
        <w:t>. Oxford: Oxford University Press.</w:t>
      </w:r>
    </w:p>
    <w:p w:rsidR="30BD69F1" w:rsidP="58C67E66" w:rsidRDefault="30BD69F1" w14:paraId="626286DF" w14:textId="3D79844C">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Race, P., 2020. </w:t>
      </w:r>
      <w:r w:rsidRPr="58C67E66" w:rsidR="30BD69F1">
        <w:rPr>
          <w:rFonts w:ascii="Arial" w:hAnsi="Arial" w:eastAsia="Arial" w:cs="Arial"/>
          <w:i w:val="1"/>
          <w:iCs w:val="1"/>
          <w:noProof w:val="0"/>
          <w:sz w:val="24"/>
          <w:szCs w:val="24"/>
          <w:lang w:val="en-GB"/>
        </w:rPr>
        <w:t>The lecturer’s toolkit: A practical guide to assessment, learning, and teaching</w:t>
      </w:r>
      <w:r w:rsidRPr="58C67E66" w:rsidR="30BD69F1">
        <w:rPr>
          <w:rFonts w:ascii="Arial" w:hAnsi="Arial" w:eastAsia="Arial" w:cs="Arial"/>
          <w:noProof w:val="0"/>
          <w:sz w:val="24"/>
          <w:szCs w:val="24"/>
          <w:lang w:val="en-GB"/>
        </w:rPr>
        <w:t>. London: Routledge.</w:t>
      </w:r>
    </w:p>
    <w:p w:rsidR="30BD69F1" w:rsidP="58C67E66" w:rsidRDefault="30BD69F1" w14:paraId="40080C35" w14:textId="0445FC9C">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Slevin, L., 2021. </w:t>
      </w:r>
      <w:r w:rsidRPr="58C67E66" w:rsidR="30BD69F1">
        <w:rPr>
          <w:rFonts w:ascii="Arial" w:hAnsi="Arial" w:eastAsia="Arial" w:cs="Arial"/>
          <w:i w:val="1"/>
          <w:iCs w:val="1"/>
          <w:noProof w:val="0"/>
          <w:sz w:val="24"/>
          <w:szCs w:val="24"/>
          <w:lang w:val="en-GB"/>
        </w:rPr>
        <w:t>Collaborative learning and group projects in higher education</w:t>
      </w:r>
      <w:r w:rsidRPr="58C67E66" w:rsidR="30BD69F1">
        <w:rPr>
          <w:rFonts w:ascii="Arial" w:hAnsi="Arial" w:eastAsia="Arial" w:cs="Arial"/>
          <w:noProof w:val="0"/>
          <w:sz w:val="24"/>
          <w:szCs w:val="24"/>
          <w:lang w:val="en-GB"/>
        </w:rPr>
        <w:t>. New York: Springer.</w:t>
      </w:r>
    </w:p>
    <w:p w:rsidR="30BD69F1" w:rsidP="58C67E66" w:rsidRDefault="30BD69F1" w14:paraId="3EFD4626" w14:textId="52D3E52C">
      <w:pPr>
        <w:pStyle w:val="ListParagraph"/>
        <w:numPr>
          <w:ilvl w:val="0"/>
          <w:numId w:val="18"/>
        </w:numPr>
        <w:spacing w:before="240" w:beforeAutospacing="off" w:after="240" w:afterAutospacing="off"/>
        <w:rPr>
          <w:rFonts w:ascii="Arial" w:hAnsi="Arial" w:eastAsia="Arial" w:cs="Arial"/>
          <w:noProof w:val="0"/>
          <w:sz w:val="24"/>
          <w:szCs w:val="24"/>
          <w:lang w:val="en-GB"/>
        </w:rPr>
      </w:pPr>
      <w:r w:rsidRPr="58C67E66" w:rsidR="30BD69F1">
        <w:rPr>
          <w:rFonts w:ascii="Arial" w:hAnsi="Arial" w:eastAsia="Arial" w:cs="Arial"/>
          <w:noProof w:val="0"/>
          <w:sz w:val="24"/>
          <w:szCs w:val="24"/>
          <w:lang w:val="en-GB"/>
        </w:rPr>
        <w:t xml:space="preserve">Young, D. and Black, T., 2022. Digital collaboration tools: Enhancing group work in university education. </w:t>
      </w:r>
      <w:r w:rsidRPr="58C67E66" w:rsidR="30BD69F1">
        <w:rPr>
          <w:rFonts w:ascii="Arial" w:hAnsi="Arial" w:eastAsia="Arial" w:cs="Arial"/>
          <w:i w:val="1"/>
          <w:iCs w:val="1"/>
          <w:noProof w:val="0"/>
          <w:sz w:val="24"/>
          <w:szCs w:val="24"/>
          <w:lang w:val="en-GB"/>
        </w:rPr>
        <w:t>Journal of Digital Learning</w:t>
      </w:r>
      <w:r w:rsidRPr="58C67E66" w:rsidR="30BD69F1">
        <w:rPr>
          <w:rFonts w:ascii="Arial" w:hAnsi="Arial" w:eastAsia="Arial" w:cs="Arial"/>
          <w:noProof w:val="0"/>
          <w:sz w:val="24"/>
          <w:szCs w:val="24"/>
          <w:lang w:val="en-GB"/>
        </w:rPr>
        <w:t>, 5(3), pp. 210-222.</w:t>
      </w:r>
    </w:p>
    <w:p w:rsidR="58C67E66" w:rsidP="58C67E66" w:rsidRDefault="58C67E66" w14:paraId="7C91D135" w14:textId="3E0C010A">
      <w:pPr>
        <w:pStyle w:val="Normal"/>
        <w:spacing w:before="240" w:beforeAutospacing="off" w:after="240" w:afterAutospacing="off"/>
        <w:ind w:left="0"/>
        <w:rPr>
          <w:i w:val="1"/>
          <w:iCs w:val="1"/>
          <w:noProof w:val="0"/>
          <w:lang w:val="en-GB"/>
        </w:rPr>
      </w:pPr>
    </w:p>
    <w:sectPr>
      <w:pgSz w:w="11906" w:h="16838" w:orient="portrait"/>
      <w:pgMar w:top="1440" w:right="1440" w:bottom="1440" w:left="1440" w:header="720" w:footer="720" w:gutter="0"/>
      <w:cols w:space="720"/>
      <w:docGrid w:linePitch="360"/>
      <w:headerReference w:type="default" r:id="Rd80f1dd5eb5943b3"/>
      <w:footerReference w:type="default" r:id="R6a61c69497f244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8C67E66" w:rsidTr="58C67E66" w14:paraId="61AD4222">
      <w:trPr>
        <w:trHeight w:val="300"/>
      </w:trPr>
      <w:tc>
        <w:tcPr>
          <w:tcW w:w="3005" w:type="dxa"/>
          <w:tcMar/>
        </w:tcPr>
        <w:p w:rsidR="58C67E66" w:rsidP="58C67E66" w:rsidRDefault="58C67E66" w14:paraId="57BD2E44" w14:textId="01A05E70">
          <w:pPr>
            <w:pStyle w:val="Header"/>
            <w:bidi w:val="0"/>
            <w:ind w:left="-115"/>
            <w:jc w:val="left"/>
          </w:pPr>
        </w:p>
      </w:tc>
      <w:tc>
        <w:tcPr>
          <w:tcW w:w="3005" w:type="dxa"/>
          <w:tcMar/>
        </w:tcPr>
        <w:p w:rsidR="58C67E66" w:rsidP="58C67E66" w:rsidRDefault="58C67E66" w14:paraId="3FE38C50" w14:textId="25991E08">
          <w:pPr>
            <w:pStyle w:val="Header"/>
            <w:bidi w:val="0"/>
            <w:jc w:val="center"/>
          </w:pPr>
        </w:p>
      </w:tc>
      <w:tc>
        <w:tcPr>
          <w:tcW w:w="3005" w:type="dxa"/>
          <w:tcMar/>
        </w:tcPr>
        <w:p w:rsidR="58C67E66" w:rsidP="58C67E66" w:rsidRDefault="58C67E66" w14:paraId="1403F0BD" w14:textId="0C914DEF">
          <w:pPr>
            <w:pStyle w:val="Header"/>
            <w:bidi w:val="0"/>
            <w:ind w:right="-115"/>
            <w:jc w:val="right"/>
          </w:pPr>
        </w:p>
      </w:tc>
    </w:tr>
  </w:tbl>
  <w:p w:rsidR="58C67E66" w:rsidP="58C67E66" w:rsidRDefault="58C67E66" w14:paraId="31E5AFCE" w14:textId="2027C4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8C67E66" w:rsidTr="58C67E66" w14:paraId="269F8521">
      <w:trPr>
        <w:trHeight w:val="300"/>
      </w:trPr>
      <w:tc>
        <w:tcPr>
          <w:tcW w:w="3005" w:type="dxa"/>
          <w:tcMar/>
        </w:tcPr>
        <w:p w:rsidR="58C67E66" w:rsidP="58C67E66" w:rsidRDefault="58C67E66" w14:paraId="5DD25103" w14:textId="5920AA45">
          <w:pPr>
            <w:pStyle w:val="Header"/>
            <w:bidi w:val="0"/>
            <w:ind w:left="-115"/>
            <w:jc w:val="left"/>
          </w:pPr>
        </w:p>
      </w:tc>
      <w:tc>
        <w:tcPr>
          <w:tcW w:w="3005" w:type="dxa"/>
          <w:tcMar/>
        </w:tcPr>
        <w:p w:rsidR="58C67E66" w:rsidP="58C67E66" w:rsidRDefault="58C67E66" w14:paraId="29181E72" w14:textId="6178BE01">
          <w:pPr>
            <w:pStyle w:val="Header"/>
            <w:bidi w:val="0"/>
            <w:jc w:val="center"/>
          </w:pPr>
        </w:p>
      </w:tc>
      <w:tc>
        <w:tcPr>
          <w:tcW w:w="3005" w:type="dxa"/>
          <w:tcMar/>
        </w:tcPr>
        <w:p w:rsidR="58C67E66" w:rsidP="58C67E66" w:rsidRDefault="58C67E66" w14:paraId="294FE5F3" w14:textId="1B954807">
          <w:pPr>
            <w:pStyle w:val="Header"/>
            <w:bidi w:val="0"/>
            <w:ind w:right="-115"/>
            <w:jc w:val="right"/>
          </w:pPr>
        </w:p>
      </w:tc>
    </w:tr>
  </w:tbl>
  <w:p w:rsidR="58C67E66" w:rsidP="58C67E66" w:rsidRDefault="58C67E66" w14:paraId="24613F06" w14:textId="6570FEFB">
    <w:pPr>
      <w:pStyle w:val="Header"/>
      <w:bidi w:val="0"/>
    </w:pPr>
  </w:p>
</w:hdr>
</file>

<file path=word/numbering.xml><?xml version="1.0" encoding="utf-8"?>
<w:numbering xmlns:w="http://schemas.openxmlformats.org/wordprocessingml/2006/main">
  <w:abstractNum xmlns:w="http://schemas.openxmlformats.org/wordprocessingml/2006/main" w:abstractNumId="18">
    <w:nsid w:val="223bb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55fce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bccf7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5">
    <w:nsid w:val="6274df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24d5ee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8387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2b29f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8e3b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1c5d9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8bc9e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1b10c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7b1da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9ad01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1b71f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14316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cba03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0193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b629e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59C2F9"/>
    <w:rsid w:val="02DE30AE"/>
    <w:rsid w:val="03A628DD"/>
    <w:rsid w:val="049797E1"/>
    <w:rsid w:val="0E80B37E"/>
    <w:rsid w:val="11866E23"/>
    <w:rsid w:val="130C0E45"/>
    <w:rsid w:val="1362581A"/>
    <w:rsid w:val="139E0863"/>
    <w:rsid w:val="16923B5B"/>
    <w:rsid w:val="1E3A422E"/>
    <w:rsid w:val="20D125B0"/>
    <w:rsid w:val="228F5D6A"/>
    <w:rsid w:val="278EEC18"/>
    <w:rsid w:val="29DC6DBD"/>
    <w:rsid w:val="2AB471EB"/>
    <w:rsid w:val="30BD69F1"/>
    <w:rsid w:val="330B9020"/>
    <w:rsid w:val="33DC1FEF"/>
    <w:rsid w:val="3F19DC9E"/>
    <w:rsid w:val="41CD7DF5"/>
    <w:rsid w:val="4283C768"/>
    <w:rsid w:val="44D7553F"/>
    <w:rsid w:val="4559C2F9"/>
    <w:rsid w:val="455D2FE9"/>
    <w:rsid w:val="456188C2"/>
    <w:rsid w:val="462126ED"/>
    <w:rsid w:val="4A8DD65A"/>
    <w:rsid w:val="4C67E6D9"/>
    <w:rsid w:val="58C67E66"/>
    <w:rsid w:val="5AFA1B96"/>
    <w:rsid w:val="5B122CF4"/>
    <w:rsid w:val="60F2DB59"/>
    <w:rsid w:val="6132B715"/>
    <w:rsid w:val="6779F049"/>
    <w:rsid w:val="679CC452"/>
    <w:rsid w:val="68DA41D3"/>
    <w:rsid w:val="6C12A7B0"/>
    <w:rsid w:val="6D51BD3D"/>
    <w:rsid w:val="73EC1496"/>
    <w:rsid w:val="74438C57"/>
    <w:rsid w:val="75B14A79"/>
    <w:rsid w:val="773B5C7A"/>
    <w:rsid w:val="77B3DB4E"/>
    <w:rsid w:val="79C53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9C2F9"/>
  <w15:chartTrackingRefBased/>
  <w15:docId w15:val="{19F12F56-0DCF-48F4-9E02-E97D6CE10C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8C67E66"/>
    <w:pPr>
      <w:spacing/>
      <w:ind w:left="720"/>
      <w:contextualSpacing/>
    </w:pPr>
  </w:style>
  <w:style w:type="character" w:styleId="Hyperlink">
    <w:uiPriority w:val="99"/>
    <w:name w:val="Hyperlink"/>
    <w:basedOn w:val="DefaultParagraphFont"/>
    <w:unhideWhenUsed/>
    <w:rsid w:val="58C67E66"/>
    <w:rPr>
      <w:color w:val="467886"/>
      <w:u w:val="single"/>
    </w:rPr>
  </w:style>
  <w:style w:type="paragraph" w:styleId="Header">
    <w:uiPriority w:val="99"/>
    <w:name w:val="header"/>
    <w:basedOn w:val="Normal"/>
    <w:unhideWhenUsed/>
    <w:rsid w:val="58C67E66"/>
    <w:pPr>
      <w:tabs>
        <w:tab w:val="center" w:leader="none" w:pos="4680"/>
        <w:tab w:val="right" w:leader="none" w:pos="9360"/>
      </w:tabs>
      <w:spacing w:after="0" w:line="240" w:lineRule="auto"/>
    </w:pPr>
  </w:style>
  <w:style w:type="paragraph" w:styleId="Footer">
    <w:uiPriority w:val="99"/>
    <w:name w:val="footer"/>
    <w:basedOn w:val="Normal"/>
    <w:unhideWhenUsed/>
    <w:rsid w:val="58C67E6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isc.ac.uk/" TargetMode="External" Id="R2035b768ec2e4dc8" /><Relationship Type="http://schemas.openxmlformats.org/officeDocument/2006/relationships/header" Target="/word/header.xml" Id="Rd80f1dd5eb5943b3" /><Relationship Type="http://schemas.openxmlformats.org/officeDocument/2006/relationships/footer" Target="/word/footer.xml" Id="R6a61c69497f24417" /><Relationship Type="http://schemas.openxmlformats.org/officeDocument/2006/relationships/numbering" Target="/word/numbering.xml" Id="R0026413a39004b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Soheil Pedavesi</dc:creator>
  <keywords/>
  <dc:description/>
  <lastModifiedBy>Soheil Pedavesi</lastModifiedBy>
  <revision>2</revision>
  <dcterms:created xsi:type="dcterms:W3CDTF">2024-12-06T18:54:30.2669975Z</dcterms:created>
  <dcterms:modified xsi:type="dcterms:W3CDTF">2024-12-06T20:12:46.9432589Z</dcterms:modified>
</coreProperties>
</file>