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C4AD61" w14:textId="0B9EADFF" w:rsidR="01C45BE3" w:rsidRDefault="01C45BE3" w:rsidP="43EA19A4">
      <w:pPr>
        <w:rPr>
          <w:rFonts w:asciiTheme="majorHAnsi" w:eastAsiaTheme="majorEastAsia" w:hAnsiTheme="majorHAnsi" w:cstheme="majorBidi"/>
          <w:b/>
          <w:bCs/>
          <w:sz w:val="56"/>
          <w:szCs w:val="56"/>
        </w:rPr>
      </w:pPr>
      <w:r>
        <w:rPr>
          <w:noProof/>
          <w:lang w:eastAsia="en-GB"/>
        </w:rPr>
        <w:drawing>
          <wp:anchor distT="0" distB="0" distL="114300" distR="114300" simplePos="0" relativeHeight="251656704" behindDoc="0" locked="0" layoutInCell="1" allowOverlap="1" wp14:anchorId="353AA846" wp14:editId="4FC5607D">
            <wp:simplePos x="0" y="0"/>
            <wp:positionH relativeFrom="column">
              <wp:align>right</wp:align>
            </wp:positionH>
            <wp:positionV relativeFrom="paragraph">
              <wp:posOffset>0</wp:posOffset>
            </wp:positionV>
            <wp:extent cx="2177585" cy="2824976"/>
            <wp:effectExtent l="0" t="0" r="0" b="0"/>
            <wp:wrapSquare wrapText="bothSides"/>
            <wp:docPr id="1718778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77585" cy="2824976"/>
                    </a:xfrm>
                    <a:prstGeom prst="rect">
                      <a:avLst/>
                    </a:prstGeom>
                  </pic:spPr>
                </pic:pic>
              </a:graphicData>
            </a:graphic>
            <wp14:sizeRelH relativeFrom="page">
              <wp14:pctWidth>0</wp14:pctWidth>
            </wp14:sizeRelH>
            <wp14:sizeRelV relativeFrom="page">
              <wp14:pctHeight>0</wp14:pctHeight>
            </wp14:sizeRelV>
          </wp:anchor>
        </w:drawing>
      </w:r>
      <w:r w:rsidR="00B61852">
        <w:rPr>
          <w:rFonts w:asciiTheme="majorHAnsi" w:eastAsiaTheme="majorEastAsia" w:hAnsiTheme="majorHAnsi" w:cstheme="majorBidi"/>
          <w:b/>
          <w:bCs/>
          <w:sz w:val="56"/>
          <w:szCs w:val="56"/>
        </w:rPr>
        <w:t>Marxism’s not dead!</w:t>
      </w:r>
    </w:p>
    <w:p w14:paraId="3E94388E" w14:textId="181C8B84" w:rsidR="00022C0E" w:rsidRPr="00022C0E" w:rsidRDefault="00022C0E" w:rsidP="43EA19A4">
      <w:pPr>
        <w:rPr>
          <w:rFonts w:asciiTheme="majorHAnsi" w:eastAsiaTheme="majorEastAsia" w:hAnsiTheme="majorHAnsi" w:cstheme="majorBidi"/>
          <w:bCs/>
        </w:rPr>
      </w:pPr>
      <w:r>
        <w:rPr>
          <w:rFonts w:asciiTheme="majorHAnsi" w:eastAsiaTheme="majorEastAsia" w:hAnsiTheme="majorHAnsi" w:cstheme="majorBidi"/>
          <w:bCs/>
        </w:rPr>
        <w:t>By Michael Jones</w:t>
      </w:r>
    </w:p>
    <w:p w14:paraId="4A3E9F36" w14:textId="08617FF4" w:rsidR="43EA19A4" w:rsidRDefault="43EA19A4" w:rsidP="43EA19A4">
      <w:pPr>
        <w:rPr>
          <w:rFonts w:asciiTheme="majorHAnsi" w:eastAsiaTheme="majorEastAsia" w:hAnsiTheme="majorHAnsi" w:cstheme="majorBidi"/>
          <w:b/>
          <w:bCs/>
          <w:sz w:val="56"/>
          <w:szCs w:val="56"/>
        </w:rPr>
      </w:pPr>
    </w:p>
    <w:p w14:paraId="4FE2B70D" w14:textId="5C4F6F65" w:rsidR="009E5346" w:rsidRDefault="00113259">
      <w:r>
        <w:rPr>
          <w:noProof/>
          <w:lang w:eastAsia="en-GB"/>
        </w:rPr>
        <mc:AlternateContent>
          <mc:Choice Requires="wps">
            <w:drawing>
              <wp:anchor distT="45720" distB="45720" distL="114300" distR="114300" simplePos="0" relativeHeight="251668992" behindDoc="1" locked="0" layoutInCell="1" allowOverlap="1" wp14:anchorId="6716D027" wp14:editId="0C2D2445">
                <wp:simplePos x="0" y="0"/>
                <wp:positionH relativeFrom="margin">
                  <wp:align>right</wp:align>
                </wp:positionH>
                <wp:positionV relativeFrom="paragraph">
                  <wp:posOffset>1431925</wp:posOffset>
                </wp:positionV>
                <wp:extent cx="2181225" cy="409575"/>
                <wp:effectExtent l="0" t="0" r="9525" b="9525"/>
                <wp:wrapTight wrapText="bothSides">
                  <wp:wrapPolygon edited="0">
                    <wp:start x="0" y="0"/>
                    <wp:lineTo x="0" y="21098"/>
                    <wp:lineTo x="21506" y="21098"/>
                    <wp:lineTo x="21506"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409575"/>
                        </a:xfrm>
                        <a:prstGeom prst="rect">
                          <a:avLst/>
                        </a:prstGeom>
                        <a:solidFill>
                          <a:srgbClr val="FFFFFF"/>
                        </a:solidFill>
                        <a:ln w="9525">
                          <a:noFill/>
                          <a:miter lim="800000"/>
                          <a:headEnd/>
                          <a:tailEnd/>
                        </a:ln>
                      </wps:spPr>
                      <wps:txbx>
                        <w:txbxContent>
                          <w:p w14:paraId="5A770BC7" w14:textId="26CF4CEA" w:rsidR="00113259" w:rsidRPr="00113259" w:rsidRDefault="00113259">
                            <w:pPr>
                              <w:rPr>
                                <w:sz w:val="16"/>
                                <w:szCs w:val="16"/>
                              </w:rPr>
                            </w:pPr>
                            <w:r w:rsidRPr="00113259">
                              <w:rPr>
                                <w:sz w:val="16"/>
                                <w:szCs w:val="16"/>
                              </w:rPr>
                              <w:t xml:space="preserve">Artist not credited. Published by International Pub. Co., Cleveland, Ohio. - </w:t>
                            </w:r>
                            <w:hyperlink r:id="rId5" w:history="1">
                              <w:proofErr w:type="spellStart"/>
                              <w:r w:rsidRPr="00113259">
                                <w:rPr>
                                  <w:color w:val="0000FF"/>
                                  <w:sz w:val="16"/>
                                  <w:szCs w:val="16"/>
                                  <w:u w:val="single"/>
                                </w:rPr>
                                <w:t>Uni</w:t>
                              </w:r>
                              <w:proofErr w:type="spellEnd"/>
                              <w:r w:rsidRPr="00113259">
                                <w:rPr>
                                  <w:color w:val="0000FF"/>
                                  <w:sz w:val="16"/>
                                  <w:szCs w:val="16"/>
                                  <w:u w:val="single"/>
                                </w:rPr>
                                <w:t xml:space="preserve"> Hamburg </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16D027" id="_x0000_t202" coordsize="21600,21600" o:spt="202" path="m,l,21600r21600,l21600,xe">
                <v:stroke joinstyle="miter"/>
                <v:path gradientshapeok="t" o:connecttype="rect"/>
              </v:shapetype>
              <v:shape id="Text Box 2" o:spid="_x0000_s1026" type="#_x0000_t202" style="position:absolute;margin-left:120.55pt;margin-top:112.75pt;width:171.75pt;height:32.25pt;z-index:-2516474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wCDHQIAABsEAAAOAAAAZHJzL2Uyb0RvYy54bWysU9uO2yAQfa/Uf0C8N74o6SZWnNU221SV&#10;tttKu/0AjHGMCgwFEjv9+g44m43at6o8IIaZOZw5M6xvR63IUTgvwdS0mOWUCMOhlWZf0+/Pu3dL&#10;SnxgpmUKjKjpSXh6u3n7Zj3YSpTQg2qFIwhifDXYmvYh2CrLPO+FZn4GVhh0duA0C2i6fdY6NiC6&#10;VlmZ5++zAVxrHXDhPd7eT066SfhdJ3j42nVeBKJqitxC2l3am7hnmzWr9o7ZXvIzDfYPLDSTBh+9&#10;QN2zwMjByb+gtOQOPHRhxkFn0HWSi1QDVlPkf1Tz1DMrUi0ojrcXmfz/g+WPx2+OyBZ7R4lhGlv0&#10;LMZAPsBIyqjOYH2FQU8Ww8KI1zEyVurtA/AfnhjY9szsxZ1zMPSCtciuiJnZVeqE4yNIM3yBFp9h&#10;hwAJaOycjoAoBkF07NLp0plIheNlWSyLslxQwtE3z1eLm0V6glUv2db58EmAJvFQU4edT+js+OBD&#10;ZMOql5DEHpRsd1KpZLh9s1WOHBlOyS6tM7q/DlOGDDVdLZBHzDIQ89MAaRlwipXUNV3mccV0VkU1&#10;Ppo2nQOTajojE2XO8kRFJm3C2IwYGDVroD2hUA6macXfhYce3C9KBpzUmvqfB+YEJeqzQbFXxXwe&#10;RzsZ88VNiYa79jTXHmY4QtU0UDIdtyF9h6miO2xKJ5Ner0zOXHECk4zn3xJH/NpOUa9/evMbAAD/&#10;/wMAUEsDBBQABgAIAAAAIQCHtLYd3gAAAAgBAAAPAAAAZHJzL2Rvd25yZXYueG1sTI/BTsMwEETv&#10;SPyDtUhcELVJm5amcSpAAnFt6Qc48TaJGq+j2G3Sv2c50dvuzmj2Tb6dXCcuOITWk4aXmQKBVHnb&#10;Uq3h8PP5/AoiREPWdJ5QwxUDbIv7u9xk1o+0w8s+1oJDKGRGQxNjn0kZqgadCTPfI7F29IMzkdeh&#10;lnYwI4e7TiZKLaUzLfGHxvT40WB12p+dhuP3+JSux/IrHla7xfLdtKvSX7V+fJjeNiAiTvHfDH/4&#10;jA4FM5X+TDaITgMXiRqSJE1BsDxfzHko+bJWCmSRy9sCxS8AAAD//wMAUEsBAi0AFAAGAAgAAAAh&#10;ALaDOJL+AAAA4QEAABMAAAAAAAAAAAAAAAAAAAAAAFtDb250ZW50X1R5cGVzXS54bWxQSwECLQAU&#10;AAYACAAAACEAOP0h/9YAAACUAQAACwAAAAAAAAAAAAAAAAAvAQAAX3JlbHMvLnJlbHNQSwECLQAU&#10;AAYACAAAACEAt5MAgx0CAAAbBAAADgAAAAAAAAAAAAAAAAAuAgAAZHJzL2Uyb0RvYy54bWxQSwEC&#10;LQAUAAYACAAAACEAh7S2Hd4AAAAIAQAADwAAAAAAAAAAAAAAAAB3BAAAZHJzL2Rvd25yZXYueG1s&#10;UEsFBgAAAAAEAAQA8wAAAIIFAAAAAA==&#10;" stroked="f">
                <v:textbox>
                  <w:txbxContent>
                    <w:p w14:paraId="5A770BC7" w14:textId="26CF4CEA" w:rsidR="00113259" w:rsidRPr="00113259" w:rsidRDefault="00113259">
                      <w:pPr>
                        <w:rPr>
                          <w:sz w:val="16"/>
                          <w:szCs w:val="16"/>
                        </w:rPr>
                      </w:pPr>
                      <w:r w:rsidRPr="00113259">
                        <w:rPr>
                          <w:sz w:val="16"/>
                          <w:szCs w:val="16"/>
                        </w:rPr>
                        <w:t xml:space="preserve">Artist not credited. Published by International Pub. Co., Cleveland, Ohio. - </w:t>
                      </w:r>
                      <w:hyperlink r:id="rId6" w:history="1">
                        <w:proofErr w:type="spellStart"/>
                        <w:r w:rsidRPr="00113259">
                          <w:rPr>
                            <w:color w:val="0000FF"/>
                            <w:sz w:val="16"/>
                            <w:szCs w:val="16"/>
                            <w:u w:val="single"/>
                          </w:rPr>
                          <w:t>Uni</w:t>
                        </w:r>
                        <w:proofErr w:type="spellEnd"/>
                        <w:r w:rsidRPr="00113259">
                          <w:rPr>
                            <w:color w:val="0000FF"/>
                            <w:sz w:val="16"/>
                            <w:szCs w:val="16"/>
                            <w:u w:val="single"/>
                          </w:rPr>
                          <w:t xml:space="preserve"> Hamburg </w:t>
                        </w:r>
                      </w:hyperlink>
                    </w:p>
                  </w:txbxContent>
                </v:textbox>
                <w10:wrap type="tight" anchorx="margin"/>
              </v:shape>
            </w:pict>
          </mc:Fallback>
        </mc:AlternateContent>
      </w:r>
      <w:r w:rsidR="791E67E6">
        <w:t xml:space="preserve">Fundamentally, society is divided into two great classes; The </w:t>
      </w:r>
      <w:r w:rsidR="00022C0E">
        <w:t>Bourgeoisie</w:t>
      </w:r>
      <w:r w:rsidR="791E67E6">
        <w:t xml:space="preserve"> and The Proletariat. The </w:t>
      </w:r>
      <w:r w:rsidR="00022C0E">
        <w:t>Bourgeoisie</w:t>
      </w:r>
      <w:r w:rsidR="791E67E6">
        <w:t xml:space="preserve"> control the means of production; </w:t>
      </w:r>
      <w:r w:rsidR="00022C0E">
        <w:t>the</w:t>
      </w:r>
      <w:r w:rsidR="791E67E6">
        <w:t xml:space="preserve"> factories, land, industry and housing. The means through which economic wealth is created. This is called private ownership of the means of production, private property. The </w:t>
      </w:r>
      <w:r w:rsidR="00022C0E">
        <w:t>Bourgeoisie</w:t>
      </w:r>
      <w:r w:rsidR="791E67E6">
        <w:t xml:space="preserve"> consists of the wealthy, the elite, </w:t>
      </w:r>
      <w:proofErr w:type="gramStart"/>
      <w:r w:rsidR="791E67E6">
        <w:t>the</w:t>
      </w:r>
      <w:proofErr w:type="gramEnd"/>
      <w:r w:rsidR="791E67E6">
        <w:t xml:space="preserve"> 1%. They are few in number but hold great power economically and politically. He who has the gold makes the rules.</w:t>
      </w:r>
    </w:p>
    <w:p w14:paraId="5E5787A5" w14:textId="68AB8E61" w:rsidR="009E5346" w:rsidRDefault="00022C0E">
      <w:r>
        <w:rPr>
          <w:noProof/>
          <w:lang w:eastAsia="en-GB"/>
        </w:rPr>
        <w:drawing>
          <wp:anchor distT="0" distB="0" distL="114300" distR="114300" simplePos="0" relativeHeight="251657728" behindDoc="1" locked="0" layoutInCell="1" allowOverlap="1" wp14:anchorId="283E590C" wp14:editId="52986840">
            <wp:simplePos x="0" y="0"/>
            <wp:positionH relativeFrom="column">
              <wp:posOffset>4312285</wp:posOffset>
            </wp:positionH>
            <wp:positionV relativeFrom="paragraph">
              <wp:posOffset>732155</wp:posOffset>
            </wp:positionV>
            <wp:extent cx="1666875" cy="1609270"/>
            <wp:effectExtent l="0" t="0" r="0" b="0"/>
            <wp:wrapTight wrapText="bothSides">
              <wp:wrapPolygon edited="0">
                <wp:start x="0" y="0"/>
                <wp:lineTo x="0" y="21225"/>
                <wp:lineTo x="21230" y="21225"/>
                <wp:lineTo x="21230" y="0"/>
                <wp:lineTo x="0" y="0"/>
              </wp:wrapPolygon>
            </wp:wrapTight>
            <wp:docPr id="204608713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cstate="print">
                      <a:extLst>
                        <a:ext uri="{28A0092B-C50C-407E-A947-70E740481C1C}">
                          <a14:useLocalDpi xmlns:a14="http://schemas.microsoft.com/office/drawing/2010/main" val="0"/>
                        </a:ext>
                      </a:extLst>
                    </a:blip>
                    <a:srcRect b="12708"/>
                    <a:stretch>
                      <a:fillRect/>
                    </a:stretch>
                  </pic:blipFill>
                  <pic:spPr>
                    <a:xfrm>
                      <a:off x="0" y="0"/>
                      <a:ext cx="1666875" cy="1609270"/>
                    </a:xfrm>
                    <a:prstGeom prst="rect">
                      <a:avLst/>
                    </a:prstGeom>
                  </pic:spPr>
                </pic:pic>
              </a:graphicData>
            </a:graphic>
            <wp14:sizeRelH relativeFrom="page">
              <wp14:pctWidth>0</wp14:pctWidth>
            </wp14:sizeRelH>
            <wp14:sizeRelV relativeFrom="page">
              <wp14:pctHeight>0</wp14:pctHeight>
            </wp14:sizeRelV>
          </wp:anchor>
        </w:drawing>
      </w:r>
      <w:r w:rsidR="791E67E6">
        <w:t>The Proletariat are deprived of the means of production, having only their labour with which to sell to attain the means to live, to feed and house themselves. Therefore, The Proletariat must trade their labour and time with the</w:t>
      </w:r>
      <w:r>
        <w:t xml:space="preserve"> Bourgeoisie</w:t>
      </w:r>
      <w:r w:rsidR="791E67E6">
        <w:t>, working to produce ‘commodities’ for the</w:t>
      </w:r>
      <w:r>
        <w:t xml:space="preserve"> Bourgeoisie</w:t>
      </w:r>
      <w:r w:rsidR="791E67E6">
        <w:t xml:space="preserve">. In exchange the </w:t>
      </w:r>
      <w:r>
        <w:t>Bourgeoisie</w:t>
      </w:r>
      <w:r w:rsidR="791E67E6">
        <w:t xml:space="preserve"> pay the Proletariat a wage.</w:t>
      </w:r>
    </w:p>
    <w:p w14:paraId="3C2635C8" w14:textId="18821CD2" w:rsidR="13FBBBAD" w:rsidRDefault="001C3070" w:rsidP="13FBBBAD">
      <w:r>
        <w:rPr>
          <w:noProof/>
          <w:lang w:eastAsia="en-GB"/>
        </w:rPr>
        <mc:AlternateContent>
          <mc:Choice Requires="wps">
            <w:drawing>
              <wp:anchor distT="45720" distB="45720" distL="114300" distR="114300" simplePos="0" relativeHeight="251671040" behindDoc="0" locked="0" layoutInCell="1" allowOverlap="1" wp14:anchorId="33498F6D" wp14:editId="7B049DD7">
                <wp:simplePos x="0" y="0"/>
                <wp:positionH relativeFrom="column">
                  <wp:posOffset>4267200</wp:posOffset>
                </wp:positionH>
                <wp:positionV relativeFrom="paragraph">
                  <wp:posOffset>1522095</wp:posOffset>
                </wp:positionV>
                <wp:extent cx="2124075" cy="333375"/>
                <wp:effectExtent l="0" t="0" r="9525" b="95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333375"/>
                        </a:xfrm>
                        <a:prstGeom prst="rect">
                          <a:avLst/>
                        </a:prstGeom>
                        <a:solidFill>
                          <a:srgbClr val="FFFFFF"/>
                        </a:solidFill>
                        <a:ln w="9525">
                          <a:noFill/>
                          <a:miter lim="800000"/>
                          <a:headEnd/>
                          <a:tailEnd/>
                        </a:ln>
                      </wps:spPr>
                      <wps:txbx>
                        <w:txbxContent>
                          <w:p w14:paraId="744A05D8" w14:textId="1EB7C4CE" w:rsidR="001C3070" w:rsidRPr="001C3070" w:rsidRDefault="001C3070">
                            <w:pPr>
                              <w:rPr>
                                <w:sz w:val="16"/>
                                <w:szCs w:val="16"/>
                              </w:rPr>
                            </w:pPr>
                            <w:r w:rsidRPr="001C3070">
                              <w:rPr>
                                <w:sz w:val="16"/>
                                <w:szCs w:val="16"/>
                              </w:rPr>
                              <w:t>https://www.facebook.com/296630693807656/posts/1189724357831614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98F6D" id="_x0000_s1027" type="#_x0000_t202" style="position:absolute;margin-left:336pt;margin-top:119.85pt;width:167.25pt;height:26.25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9fzIAIAACIEAAAOAAAAZHJzL2Uyb0RvYy54bWysU81u2zAMvg/YOwi6L3a8ZG2NOEWXLsOA&#10;7gdo9wC0LMfCJNGTlNjd05eS0zTbbsN0EEiR/ER+JFfXo9HsIJ1XaCs+n+WcSSuwUXZX8e8P2zeX&#10;nPkAtgGNVlb8UXp+vX79ajX0pSywQ91IxwjE+nLoK96F0JdZ5kUnDfgZ9tKSsUVnIJDqdlnjYCB0&#10;o7Miz99lA7qmdyik9/R6Oxn5OuG3rRTha9t6GZiuOOUW0u3SXcc7W6+g3DnoOyWOacA/ZGFAWfr0&#10;BHULAdjeqb+gjBIOPbZhJtBk2LZKyFQDVTPP/6jmvoNeplqIHN+faPL/D1Z8OXxzTDUVLzizYKhF&#10;D3IM7D2OrIjsDL0vyem+J7cw0jN1OVXq+zsUPzyzuOnA7uSNczh0EhrKbh4js7PQCcdHkHr4jA19&#10;A/uACWhsnYnUERmM0KlLj6fOxFQEPRbzYpFfLDkTZHtLh+T4BZTP0b3z4aNEw6JQcUedT+hwuPNh&#10;cn12iZ951KrZKq2T4nb1Rjt2AJqSbTpH9N/ctGVDxa+WxTIhW4zxBA2lUYGmWCtT8cs8nhgOZWTj&#10;g22SHEDpSaaktT3SExmZuAljPaY+JO4idTU2j8SXw2loaclI6ND94mygga24/7kHJznTnyxxfjVf&#10;LOKEJ2WxvChIceeW+twCVhBUxQNnk7gJaSti2hZvqDetSrS9ZHJMmQYxEX9cmjjp53ryelnt9RMA&#10;AAD//wMAUEsDBBQABgAIAAAAIQDxiE403wAAAAwBAAAPAAAAZHJzL2Rvd25yZXYueG1sTI/BTsMw&#10;EETvSPyDtUhcEHUwNCEhTgVIIK4t/YBN7CYR8TqK3Sb9e7YnOO7saOZNuVncIE52Cr0nDQ+rBISl&#10;xpueWg3774/7ZxAhIhkcPFkNZxtgU11flVgYP9PWnnaxFRxCoUANXYxjIWVoOuswrPxoiX8HPzmM&#10;fE6tNBPOHO4GqZIklQ574oYOR/ve2eZnd3QaDl/z3Tqf68+4z7ZP6Rv2We3PWt/eLK8vIKJd4p8Z&#10;LviMDhUz1f5IJohBQ5op3hI1qMc8A3FxcN8aRM1SrhTIqpT/R1S/AAAA//8DAFBLAQItABQABgAI&#10;AAAAIQC2gziS/gAAAOEBAAATAAAAAAAAAAAAAAAAAAAAAABbQ29udGVudF9UeXBlc10ueG1sUEsB&#10;Ai0AFAAGAAgAAAAhADj9If/WAAAAlAEAAAsAAAAAAAAAAAAAAAAALwEAAF9yZWxzLy5yZWxzUEsB&#10;Ai0AFAAGAAgAAAAhAFLH1/MgAgAAIgQAAA4AAAAAAAAAAAAAAAAALgIAAGRycy9lMm9Eb2MueG1s&#10;UEsBAi0AFAAGAAgAAAAhAPGITjTfAAAADAEAAA8AAAAAAAAAAAAAAAAAegQAAGRycy9kb3ducmV2&#10;LnhtbFBLBQYAAAAABAAEAPMAAACGBQAAAAA=&#10;" stroked="f">
                <v:textbox>
                  <w:txbxContent>
                    <w:p w14:paraId="744A05D8" w14:textId="1EB7C4CE" w:rsidR="001C3070" w:rsidRPr="001C3070" w:rsidRDefault="001C3070">
                      <w:pPr>
                        <w:rPr>
                          <w:sz w:val="16"/>
                          <w:szCs w:val="16"/>
                        </w:rPr>
                      </w:pPr>
                      <w:r w:rsidRPr="001C3070">
                        <w:rPr>
                          <w:sz w:val="16"/>
                          <w:szCs w:val="16"/>
                        </w:rPr>
                        <w:t>https://www.facebook.com/296630693807656/posts/1189724357831614</w:t>
                      </w:r>
                    </w:p>
                  </w:txbxContent>
                </v:textbox>
                <w10:wrap type="square"/>
              </v:shape>
            </w:pict>
          </mc:Fallback>
        </mc:AlternateContent>
      </w:r>
      <w:r w:rsidR="791E67E6">
        <w:t xml:space="preserve">The </w:t>
      </w:r>
      <w:r w:rsidR="00022C0E">
        <w:t>Bourgeoisie</w:t>
      </w:r>
      <w:r w:rsidR="791E67E6">
        <w:t xml:space="preserve"> sell these commodities to consumers on the ‘free market’. However, they are able to sell these commodities for far more than they were worth as raw materials prior to the labour of the proletariats, the workers. The workers ‘mixed’ their labour with the raw material and thus increased its value, transforming it from a less valuable material into a commodity, something that can be sold as a product on the market. The </w:t>
      </w:r>
      <w:r w:rsidR="00022C0E">
        <w:t>Bourgeoisie</w:t>
      </w:r>
      <w:r w:rsidR="791E67E6">
        <w:t xml:space="preserve"> are able to sell these products for a profit, paying the workers only a tiny fraction of the market value of the commodities. In Marxist terms, this is known as The Base.</w:t>
      </w:r>
    </w:p>
    <w:p w14:paraId="3425B562" w14:textId="70B1D430" w:rsidR="00022C0E" w:rsidRDefault="00022C0E" w:rsidP="13FBBBAD"/>
    <w:p w14:paraId="7D99470A" w14:textId="25D78B2F" w:rsidR="00022C0E" w:rsidRDefault="791E67E6" w:rsidP="791E67E6">
      <w:pPr>
        <w:rPr>
          <w:rFonts w:ascii="Calibri" w:eastAsia="Calibri" w:hAnsi="Calibri" w:cs="Calibri"/>
          <w:sz w:val="16"/>
          <w:szCs w:val="16"/>
        </w:rPr>
      </w:pPr>
      <w:r w:rsidRPr="791E67E6">
        <w:t xml:space="preserve">Workers are alienated from the product of their labour, because they do not reap the full benefits, </w:t>
      </w:r>
      <w:bookmarkStart w:id="0" w:name="_GoBack"/>
      <w:bookmarkEnd w:id="0"/>
      <w:r w:rsidRPr="791E67E6">
        <w:t>the full product of our labour. The nature of Capitalist production also alienates workers from each other and from their own humanity, forcing them to labour in oppressive and dangerous conditions.</w:t>
      </w:r>
      <w:r w:rsidRPr="791E67E6">
        <w:rPr>
          <w:rFonts w:ascii="Calibri" w:eastAsia="Calibri" w:hAnsi="Calibri" w:cs="Calibri"/>
          <w:sz w:val="16"/>
          <w:szCs w:val="16"/>
        </w:rPr>
        <w:t xml:space="preserve">   </w:t>
      </w:r>
    </w:p>
    <w:p w14:paraId="4F6328B2" w14:textId="5421E330" w:rsidR="13FBBBAD" w:rsidRDefault="00022C0E" w:rsidP="791E67E6">
      <w:pPr>
        <w:rPr>
          <w:rFonts w:ascii="Calibri" w:eastAsia="Calibri" w:hAnsi="Calibri" w:cs="Calibri"/>
          <w:sz w:val="16"/>
          <w:szCs w:val="16"/>
        </w:rPr>
      </w:pPr>
      <w:r>
        <w:rPr>
          <w:noProof/>
          <w:lang w:eastAsia="en-GB"/>
        </w:rPr>
        <mc:AlternateContent>
          <mc:Choice Requires="wps">
            <w:drawing>
              <wp:anchor distT="45720" distB="45720" distL="114300" distR="114300" simplePos="0" relativeHeight="251661824" behindDoc="1" locked="0" layoutInCell="1" allowOverlap="1" wp14:anchorId="733D283D" wp14:editId="41D60993">
                <wp:simplePos x="0" y="0"/>
                <wp:positionH relativeFrom="margin">
                  <wp:posOffset>2828925</wp:posOffset>
                </wp:positionH>
                <wp:positionV relativeFrom="paragraph">
                  <wp:posOffset>357505</wp:posOffset>
                </wp:positionV>
                <wp:extent cx="1924050" cy="381000"/>
                <wp:effectExtent l="0" t="0" r="0" b="0"/>
                <wp:wrapTight wrapText="bothSides">
                  <wp:wrapPolygon edited="0">
                    <wp:start x="0" y="0"/>
                    <wp:lineTo x="0" y="20520"/>
                    <wp:lineTo x="21386" y="20520"/>
                    <wp:lineTo x="2138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81000"/>
                        </a:xfrm>
                        <a:prstGeom prst="rect">
                          <a:avLst/>
                        </a:prstGeom>
                        <a:solidFill>
                          <a:srgbClr val="FFFFFF"/>
                        </a:solidFill>
                        <a:ln w="9525">
                          <a:noFill/>
                          <a:miter lim="800000"/>
                          <a:headEnd/>
                          <a:tailEnd/>
                        </a:ln>
                      </wps:spPr>
                      <wps:txbx>
                        <w:txbxContent>
                          <w:p w14:paraId="652566B7" w14:textId="4BAA4792" w:rsidR="00022C0E" w:rsidRDefault="00022C0E">
                            <w:hyperlink r:id="rId8" w:history="1">
                              <w:r w:rsidRPr="003E151F">
                                <w:rPr>
                                  <w:rStyle w:val="Hyperlink"/>
                                  <w:rFonts w:ascii="Calibri" w:eastAsia="Calibri" w:hAnsi="Calibri" w:cs="Calibri"/>
                                  <w:sz w:val="16"/>
                                  <w:szCs w:val="16"/>
                                </w:rPr>
                                <w:t>https://www.news.com.au/finance/work/at-work/workers-at-chinese-factory-linked-to-apple-face-10hour-shifts-toxic-gas-for-95-a-week-ngo-claims/news-story/58897e420fea21baa9814e0ecb9212d9</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D283D" id="_x0000_t202" coordsize="21600,21600" o:spt="202" path="m,l,21600r21600,l21600,xe">
                <v:stroke joinstyle="miter"/>
                <v:path gradientshapeok="t" o:connecttype="rect"/>
              </v:shapetype>
              <v:shape id="Text Box 2" o:spid="_x0000_s1026" type="#_x0000_t202" style="position:absolute;margin-left:222.75pt;margin-top:28.15pt;width:151.5pt;height:30pt;z-index:-251654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KPIAIAAB0EAAAOAAAAZHJzL2Uyb0RvYy54bWysU9tu2zAMfR+wfxD0vviyZE2MOEWXLsOA&#10;7gK0+wBZlmNhkqhJSuzu60vJaRp0b8P8IJAmdXh4SK2vR63IUTgvwdS0mOWUCMOhlWZf058Pu3dL&#10;SnxgpmUKjKjpo/D0evP2zXqwlSihB9UKRxDE+GqwNe1DsFWWed4LzfwMrDAY7MBpFtB1+6x1bEB0&#10;rbIyzz9kA7jWOuDCe/x7OwXpJuF3neDhe9d5EYiqKXIL6XTpbOKZbdas2jtme8lPNNg/sNBMGix6&#10;hrplgZGDk39BackdeOjCjIPOoOskF6kH7KbIX3Vz3zMrUi8ojrdnmfz/g+Xfjj8ckW1Ny+KKEsM0&#10;DulBjIF8hJGUUZ/B+grT7i0mhhF/45xTr97eAf/liYFtz8xe3DgHQy9Yi/yKeDO7uDrh+AjSDF+h&#10;xTLsECABjZ3TUTyUgyA6zunxPJtIhceSq3KeLzDEMfZ+WeR5Gl7Gqufb1vnwWYAm0aipw9kndHa8&#10;8yGyYdVzSizmQcl2J5VKjts3W+XIkeGe7NKXGniVpgwZarpalIuEbCDeTyukZcA9VlLXdInUJnKs&#10;imp8Mm1KCUyqyUYmypzkiYpM2oSxGTExatZA+4hCOZj2Fd8XGj24P5QMuKs19b8PzAlK1BeDYq+K&#10;+Twud3Lmi6sSHXcZaS4jzHCEqmmgZDK3IT2IqIOBGxxKJ5NeL0xOXHEHk4yn9xKX/NJPWS+vevME&#10;AAD//wMAUEsDBBQABgAIAAAAIQD+ABK/3QAAAAoBAAAPAAAAZHJzL2Rvd25yZXYueG1sTI/LTsNA&#10;DEX3SPzDyEhsEJ0U8ighkwqQQGxb+gFO4iYRGU+UmTbp32NWsPT10fVxsV3soM40+d6xgfUqAkVc&#10;u6bn1sDh6/1+A8oH5AYHx2TgQh625fVVgXnjZt7ReR9aJSXsczTQhTDmWvu6I4t+5UZi2R3dZDHI&#10;OLW6mXCWcjvohyhKtcWe5UKHI711VH/vT9bA8XO+S57m6iMcsl2cvmKfVe5izO3N8vIMKtAS/mD4&#10;1Rd1KMWpciduvBoMxHGSCGogSR9BCZDFGwkqIdeS6LLQ/18ofwAAAP//AwBQSwECLQAUAAYACAAA&#10;ACEAtoM4kv4AAADhAQAAEwAAAAAAAAAAAAAAAAAAAAAAW0NvbnRlbnRfVHlwZXNdLnhtbFBLAQIt&#10;ABQABgAIAAAAIQA4/SH/1gAAAJQBAAALAAAAAAAAAAAAAAAAAC8BAABfcmVscy8ucmVsc1BLAQIt&#10;ABQABgAIAAAAIQDbfrKPIAIAAB0EAAAOAAAAAAAAAAAAAAAAAC4CAABkcnMvZTJvRG9jLnhtbFBL&#10;AQItABQABgAIAAAAIQD+ABK/3QAAAAoBAAAPAAAAAAAAAAAAAAAAAHoEAABkcnMvZG93bnJldi54&#10;bWxQSwUGAAAAAAQABADzAAAAhAUAAAAA&#10;" stroked="f">
                <v:textbox>
                  <w:txbxContent>
                    <w:p w14:paraId="652566B7" w14:textId="4BAA4792" w:rsidR="00022C0E" w:rsidRDefault="00022C0E">
                      <w:r>
                        <w:rPr>
                          <w:rFonts w:ascii="Calibri" w:eastAsia="Calibri" w:hAnsi="Calibri" w:cs="Calibri"/>
                          <w:sz w:val="16"/>
                          <w:szCs w:val="16"/>
                        </w:rPr>
                        <w:fldChar w:fldCharType="begin"/>
                      </w:r>
                      <w:r>
                        <w:rPr>
                          <w:rFonts w:ascii="Calibri" w:eastAsia="Calibri" w:hAnsi="Calibri" w:cs="Calibri"/>
                          <w:sz w:val="16"/>
                          <w:szCs w:val="16"/>
                        </w:rPr>
                        <w:instrText xml:space="preserve"> HYPERLINK "</w:instrText>
                      </w:r>
                      <w:r w:rsidRPr="791E67E6">
                        <w:rPr>
                          <w:rFonts w:ascii="Calibri" w:eastAsia="Calibri" w:hAnsi="Calibri" w:cs="Calibri"/>
                          <w:sz w:val="16"/>
                          <w:szCs w:val="16"/>
                        </w:rPr>
                        <w:instrText>https://www.news.com.au/finance/work/at-work/workers-at-chinese-factory-linked-to-apple-face-10hour-shifts-toxic-gas-for-95-a-week-ngo-claims/news-story/58897e420fea21baa9814e0ecb9212d9</w:instrText>
                      </w:r>
                      <w:r>
                        <w:rPr>
                          <w:rFonts w:ascii="Calibri" w:eastAsia="Calibri" w:hAnsi="Calibri" w:cs="Calibri"/>
                          <w:sz w:val="16"/>
                          <w:szCs w:val="16"/>
                        </w:rPr>
                        <w:instrText xml:space="preserve">" </w:instrText>
                      </w:r>
                      <w:r>
                        <w:rPr>
                          <w:rFonts w:ascii="Calibri" w:eastAsia="Calibri" w:hAnsi="Calibri" w:cs="Calibri"/>
                          <w:sz w:val="16"/>
                          <w:szCs w:val="16"/>
                        </w:rPr>
                        <w:fldChar w:fldCharType="separate"/>
                      </w:r>
                      <w:r w:rsidRPr="003E151F">
                        <w:rPr>
                          <w:rStyle w:val="Hyperlink"/>
                          <w:rFonts w:ascii="Calibri" w:eastAsia="Calibri" w:hAnsi="Calibri" w:cs="Calibri"/>
                          <w:sz w:val="16"/>
                          <w:szCs w:val="16"/>
                        </w:rPr>
                        <w:t>https://www.news.com.au/finance/work/at-work/workers-at-chinese-factory-linked-to-apple-face-10hour-shifts-toxic-gas-for-95-a-week-ngo-claims/news-story/58897e420fea21baa9814e0ecb9212d9</w:t>
                      </w:r>
                      <w:r>
                        <w:rPr>
                          <w:rFonts w:ascii="Calibri" w:eastAsia="Calibri" w:hAnsi="Calibri" w:cs="Calibri"/>
                          <w:sz w:val="16"/>
                          <w:szCs w:val="16"/>
                        </w:rPr>
                        <w:fldChar w:fldCharType="end"/>
                      </w:r>
                    </w:p>
                  </w:txbxContent>
                </v:textbox>
                <w10:wrap type="tight" anchorx="margin"/>
              </v:shape>
            </w:pict>
          </mc:Fallback>
        </mc:AlternateContent>
      </w:r>
      <w:r>
        <w:rPr>
          <w:noProof/>
          <w:lang w:eastAsia="en-GB"/>
        </w:rPr>
        <w:drawing>
          <wp:anchor distT="0" distB="0" distL="114300" distR="114300" simplePos="0" relativeHeight="251662848" behindDoc="1" locked="0" layoutInCell="1" allowOverlap="1" wp14:anchorId="10F699A8" wp14:editId="3051E90A">
            <wp:simplePos x="0" y="0"/>
            <wp:positionH relativeFrom="margin">
              <wp:align>left</wp:align>
            </wp:positionH>
            <wp:positionV relativeFrom="paragraph">
              <wp:posOffset>8255</wp:posOffset>
            </wp:positionV>
            <wp:extent cx="2847975" cy="1600200"/>
            <wp:effectExtent l="0" t="0" r="9525" b="0"/>
            <wp:wrapTight wrapText="bothSides">
              <wp:wrapPolygon edited="0">
                <wp:start x="0" y="0"/>
                <wp:lineTo x="0" y="21343"/>
                <wp:lineTo x="21528" y="21343"/>
                <wp:lineTo x="21528" y="0"/>
                <wp:lineTo x="0" y="0"/>
              </wp:wrapPolygon>
            </wp:wrapTight>
            <wp:docPr id="20320358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2847975" cy="1600200"/>
                    </a:xfrm>
                    <a:prstGeom prst="rect">
                      <a:avLst/>
                    </a:prstGeom>
                  </pic:spPr>
                </pic:pic>
              </a:graphicData>
            </a:graphic>
            <wp14:sizeRelH relativeFrom="page">
              <wp14:pctWidth>0</wp14:pctWidth>
            </wp14:sizeRelH>
            <wp14:sizeRelV relativeFrom="page">
              <wp14:pctHeight>0</wp14:pctHeight>
            </wp14:sizeRelV>
          </wp:anchor>
        </w:drawing>
      </w:r>
      <w:r w:rsidR="791E67E6" w:rsidRPr="791E67E6">
        <w:rPr>
          <w:rFonts w:ascii="Calibri" w:eastAsia="Calibri" w:hAnsi="Calibri" w:cs="Calibri"/>
          <w:sz w:val="16"/>
          <w:szCs w:val="16"/>
        </w:rPr>
        <w:t xml:space="preserve"> </w:t>
      </w:r>
    </w:p>
    <w:p w14:paraId="5B52871F" w14:textId="063DF37A" w:rsidR="00022C0E" w:rsidRDefault="00022C0E" w:rsidP="791E67E6">
      <w:r>
        <w:rPr>
          <w:noProof/>
          <w:lang w:eastAsia="en-GB"/>
        </w:rPr>
        <w:lastRenderedPageBreak/>
        <w:drawing>
          <wp:anchor distT="0" distB="0" distL="114300" distR="114300" simplePos="0" relativeHeight="251658752" behindDoc="1" locked="0" layoutInCell="1" allowOverlap="1" wp14:anchorId="0F804B5C" wp14:editId="52C1A675">
            <wp:simplePos x="0" y="0"/>
            <wp:positionH relativeFrom="page">
              <wp:posOffset>409575</wp:posOffset>
            </wp:positionH>
            <wp:positionV relativeFrom="paragraph">
              <wp:posOffset>0</wp:posOffset>
            </wp:positionV>
            <wp:extent cx="2894965" cy="2794635"/>
            <wp:effectExtent l="0" t="0" r="635" b="5715"/>
            <wp:wrapTight wrapText="bothSides">
              <wp:wrapPolygon edited="0">
                <wp:start x="3980" y="0"/>
                <wp:lineTo x="3980" y="2356"/>
                <wp:lineTo x="1137" y="5448"/>
                <wp:lineTo x="142" y="6773"/>
                <wp:lineTo x="0" y="8098"/>
                <wp:lineTo x="0" y="14577"/>
                <wp:lineTo x="284" y="16491"/>
                <wp:lineTo x="426" y="17080"/>
                <wp:lineTo x="2985" y="18847"/>
                <wp:lineTo x="3980" y="18847"/>
                <wp:lineTo x="3980" y="21497"/>
                <wp:lineTo x="17483" y="21497"/>
                <wp:lineTo x="17909" y="18847"/>
                <wp:lineTo x="20894" y="16785"/>
                <wp:lineTo x="21463" y="14577"/>
                <wp:lineTo x="21463" y="6773"/>
                <wp:lineTo x="20610" y="5301"/>
                <wp:lineTo x="17483" y="2356"/>
                <wp:lineTo x="17483" y="0"/>
                <wp:lineTo x="3980" y="0"/>
              </wp:wrapPolygon>
            </wp:wrapTight>
            <wp:docPr id="45791465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rcRect b="12708"/>
                    <a:stretch>
                      <a:fillRect/>
                    </a:stretch>
                  </pic:blipFill>
                  <pic:spPr>
                    <a:xfrm>
                      <a:off x="0" y="0"/>
                      <a:ext cx="2894965" cy="2794635"/>
                    </a:xfrm>
                    <a:prstGeom prst="rect">
                      <a:avLst/>
                    </a:prstGeom>
                  </pic:spPr>
                </pic:pic>
              </a:graphicData>
            </a:graphic>
            <wp14:sizeRelH relativeFrom="page">
              <wp14:pctWidth>0</wp14:pctWidth>
            </wp14:sizeRelH>
            <wp14:sizeRelV relativeFrom="page">
              <wp14:pctHeight>0</wp14:pctHeight>
            </wp14:sizeRelV>
          </wp:anchor>
        </w:drawing>
      </w:r>
    </w:p>
    <w:p w14:paraId="09B03246" w14:textId="268021CC" w:rsidR="791E67E6" w:rsidRDefault="791E67E6" w:rsidP="791E67E6">
      <w:r>
        <w:t>This arrangement is legitimised through the Superstructure; Through Religion, The State, The system of state education, The Laws of society, Family and Culture. The ideology of Capitalism.</w:t>
      </w:r>
    </w:p>
    <w:p w14:paraId="4C3BE7E6" w14:textId="58974C46" w:rsidR="791E67E6" w:rsidRDefault="00022C0E" w:rsidP="791E67E6">
      <w:r>
        <w:rPr>
          <w:noProof/>
          <w:lang w:eastAsia="en-GB"/>
        </w:rPr>
        <w:drawing>
          <wp:anchor distT="0" distB="0" distL="114300" distR="114300" simplePos="0" relativeHeight="251659776" behindDoc="1" locked="0" layoutInCell="1" allowOverlap="1" wp14:anchorId="1BC039A1" wp14:editId="48DBA62D">
            <wp:simplePos x="0" y="0"/>
            <wp:positionH relativeFrom="column">
              <wp:posOffset>3495040</wp:posOffset>
            </wp:positionH>
            <wp:positionV relativeFrom="paragraph">
              <wp:posOffset>167640</wp:posOffset>
            </wp:positionV>
            <wp:extent cx="3038475" cy="1823085"/>
            <wp:effectExtent l="0" t="0" r="9525" b="5715"/>
            <wp:wrapTight wrapText="bothSides">
              <wp:wrapPolygon edited="0">
                <wp:start x="0" y="0"/>
                <wp:lineTo x="0" y="21442"/>
                <wp:lineTo x="21532" y="21442"/>
                <wp:lineTo x="21532" y="0"/>
                <wp:lineTo x="0" y="0"/>
              </wp:wrapPolygon>
            </wp:wrapTight>
            <wp:docPr id="170156531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38475" cy="1823085"/>
                    </a:xfrm>
                    <a:prstGeom prst="rect">
                      <a:avLst/>
                    </a:prstGeom>
                  </pic:spPr>
                </pic:pic>
              </a:graphicData>
            </a:graphic>
            <wp14:sizeRelH relativeFrom="page">
              <wp14:pctWidth>0</wp14:pctWidth>
            </wp14:sizeRelH>
            <wp14:sizeRelV relativeFrom="page">
              <wp14:pctHeight>0</wp14:pctHeight>
            </wp14:sizeRelV>
          </wp:anchor>
        </w:drawing>
      </w:r>
    </w:p>
    <w:p w14:paraId="27AEE205" w14:textId="3948AB4D" w:rsidR="791E67E6" w:rsidRDefault="00B60066" w:rsidP="791E67E6">
      <w:r>
        <w:rPr>
          <w:noProof/>
          <w:lang w:eastAsia="en-GB"/>
        </w:rPr>
        <mc:AlternateContent>
          <mc:Choice Requires="wps">
            <w:drawing>
              <wp:anchor distT="45720" distB="45720" distL="114300" distR="114300" simplePos="0" relativeHeight="251666944" behindDoc="1" locked="0" layoutInCell="1" allowOverlap="1" wp14:anchorId="310BBDA9" wp14:editId="60BD6525">
                <wp:simplePos x="0" y="0"/>
                <wp:positionH relativeFrom="page">
                  <wp:align>right</wp:align>
                </wp:positionH>
                <wp:positionV relativeFrom="paragraph">
                  <wp:posOffset>1526540</wp:posOffset>
                </wp:positionV>
                <wp:extent cx="2360930" cy="1404620"/>
                <wp:effectExtent l="0" t="0" r="0" b="6350"/>
                <wp:wrapTight wrapText="bothSides">
                  <wp:wrapPolygon edited="0">
                    <wp:start x="0" y="0"/>
                    <wp:lineTo x="0" y="21016"/>
                    <wp:lineTo x="21361" y="21016"/>
                    <wp:lineTo x="21361"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86A81EC" w14:textId="109632A1" w:rsidR="00022C0E" w:rsidRDefault="00022C0E">
                            <w:r w:rsidRPr="791E67E6">
                              <w:rPr>
                                <w:sz w:val="16"/>
                                <w:szCs w:val="16"/>
                              </w:rPr>
                              <w:t>https://philosophersforchange.org/2016/02/09/capitalism-and-the-efficacy-of-education-reform/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10BBDA9" id="_x0000_s1027" type="#_x0000_t202" style="position:absolute;margin-left:134.7pt;margin-top:120.2pt;width:185.9pt;height:110.6pt;z-index:-251649536;visibility:visible;mso-wrap-style:square;mso-width-percent:400;mso-height-percent:200;mso-wrap-distance-left:9pt;mso-wrap-distance-top:3.6pt;mso-wrap-distance-right:9pt;mso-wrap-distance-bottom:3.6pt;mso-position-horizontal:righ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q6DIgIAACMEAAAOAAAAZHJzL2Uyb0RvYy54bWysU11v2yAUfZ+0/4B4X+y4TtZYcaouXaZJ&#10;3YfU7gdgjGM04DIgsbtfvwtO06h7m8YDAu7lcO65h/XNqBU5CuclmJrOZzklwnBopdnX9Mfj7t01&#10;JT4w0zIFRtT0SXh6s3n7Zj3YShTQg2qFIwhifDXYmvYh2CrLPO+FZn4GVhgMduA0C7h1+6x1bEB0&#10;rbIiz5fZAK61DrjwHk/vpiDdJPyuEzx86zovAlE1RW4hzS7NTZyzzZpVe8dsL/mJBvsHFppJg4+e&#10;oe5YYOTg5F9QWnIHHrow46Az6DrJRaoBq5nnr6p56JkVqRYUx9uzTP7/wfKvx++OyLamJSWGaWzR&#10;oxgD+QAjKaI6g/UVJj1YTAsjHmOXU6Xe3gP/6YmBbc/MXtw6B0MvWIvs5vFmdnF1wvERpBm+QIvP&#10;sEOABDR2TkfpUAyC6Nilp3NnIhWOh8XVMl9dYYhjbF7m5bJIvctY9XzdOh8+CdAkLmrqsPUJnh3v&#10;fYh0WPWcEl/zoGS7k0qljds3W+XIkaFNdmmkCl6lKUOGmq4WxSIhG4j3k4O0DGhjJXVNr/M4JmNF&#10;OT6aNqUEJtW0RibKnPSJkkzihLEZUyOSeFG7BtonFMzB5Fr8Zbjowf2mZEDH1tT/OjAnKFGfDYq+&#10;mpdltHjalIv3qBBxl5HmMsIMR6iaBkqm5Takb5HksLfYnJ1Msr0wOVFGJyY1T78mWv1yn7Je/vbm&#10;DwAAAP//AwBQSwMEFAAGAAgAAAAhAICwvqLfAAAACAEAAA8AAABkcnMvZG93bnJldi54bWxMj01P&#10;g0AQhu8m/ofNmHgxdgEJGmRo6tfFWysmHqcwBZTdJey0RX+925MeJ+/kfZ+nWM5mUAeefO8sQryI&#10;QLGtXdPbFqF6e7m+A+WFbEODs4zwzR6W5flZQXnjjnbNh420KpRYnxNCJzLmWvu6Y0N+4Ua2Idu5&#10;yZCEc2p1M9ExlJtBJ1GUaUO9DQsdjfzYcf212RuEn4fqafV8JfEukY/kfW1eq/qTEC8v5tU9KOFZ&#10;/p7hhB/QoQxMW7e3jVcDQhARhCSNUlAhvrmNg8kWIc3iDHRZ6P8C5S8AAAD//wMAUEsBAi0AFAAG&#10;AAgAAAAhALaDOJL+AAAA4QEAABMAAAAAAAAAAAAAAAAAAAAAAFtDb250ZW50X1R5cGVzXS54bWxQ&#10;SwECLQAUAAYACAAAACEAOP0h/9YAAACUAQAACwAAAAAAAAAAAAAAAAAvAQAAX3JlbHMvLnJlbHNQ&#10;SwECLQAUAAYACAAAACEAWVaugyICAAAjBAAADgAAAAAAAAAAAAAAAAAuAgAAZHJzL2Uyb0RvYy54&#10;bWxQSwECLQAUAAYACAAAACEAgLC+ot8AAAAIAQAADwAAAAAAAAAAAAAAAAB8BAAAZHJzL2Rvd25y&#10;ZXYueG1sUEsFBgAAAAAEAAQA8wAAAIgFAAAAAA==&#10;" stroked="f">
                <v:textbox style="mso-fit-shape-to-text:t">
                  <w:txbxContent>
                    <w:p w14:paraId="486A81EC" w14:textId="109632A1" w:rsidR="00022C0E" w:rsidRDefault="00022C0E">
                      <w:r w:rsidRPr="791E67E6">
                        <w:rPr>
                          <w:sz w:val="16"/>
                          <w:szCs w:val="16"/>
                        </w:rPr>
                        <w:t>https://philosophersforchange.org/2016/02/09/capitalism-and-the-efficacy-of-education-reform/</w:t>
                      </w:r>
                    </w:p>
                  </w:txbxContent>
                </v:textbox>
                <w10:wrap type="tight" anchorx="page"/>
              </v:shape>
            </w:pict>
          </mc:Fallback>
        </mc:AlternateContent>
      </w:r>
      <w:r w:rsidRPr="00022C0E">
        <w:rPr>
          <w:noProof/>
          <w:sz w:val="16"/>
          <w:szCs w:val="16"/>
          <w:lang w:eastAsia="en-GB"/>
        </w:rPr>
        <mc:AlternateContent>
          <mc:Choice Requires="wps">
            <w:drawing>
              <wp:anchor distT="45720" distB="45720" distL="114300" distR="114300" simplePos="0" relativeHeight="251664896" behindDoc="1" locked="0" layoutInCell="1" allowOverlap="1" wp14:anchorId="4DA8A5EE" wp14:editId="6910988E">
                <wp:simplePos x="0" y="0"/>
                <wp:positionH relativeFrom="margin">
                  <wp:posOffset>-39370</wp:posOffset>
                </wp:positionH>
                <wp:positionV relativeFrom="paragraph">
                  <wp:posOffset>1381760</wp:posOffset>
                </wp:positionV>
                <wp:extent cx="1876425" cy="476250"/>
                <wp:effectExtent l="0" t="0" r="9525" b="0"/>
                <wp:wrapTight wrapText="bothSides">
                  <wp:wrapPolygon edited="0">
                    <wp:start x="0" y="0"/>
                    <wp:lineTo x="0" y="20736"/>
                    <wp:lineTo x="21490" y="20736"/>
                    <wp:lineTo x="21490"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476250"/>
                        </a:xfrm>
                        <a:prstGeom prst="rect">
                          <a:avLst/>
                        </a:prstGeom>
                        <a:solidFill>
                          <a:srgbClr val="FFFFFF"/>
                        </a:solidFill>
                        <a:ln w="9525">
                          <a:noFill/>
                          <a:miter lim="800000"/>
                          <a:headEnd/>
                          <a:tailEnd/>
                        </a:ln>
                      </wps:spPr>
                      <wps:txbx>
                        <w:txbxContent>
                          <w:p w14:paraId="30891942" w14:textId="77777777" w:rsidR="00022C0E" w:rsidRDefault="00022C0E" w:rsidP="00022C0E">
                            <w:pPr>
                              <w:rPr>
                                <w:sz w:val="16"/>
                                <w:szCs w:val="16"/>
                              </w:rPr>
                            </w:pPr>
                            <w:proofErr w:type="spellStart"/>
                            <w:r w:rsidRPr="791E67E6">
                              <w:rPr>
                                <w:sz w:val="16"/>
                                <w:szCs w:val="16"/>
                              </w:rPr>
                              <w:t>Alyxr</w:t>
                            </w:r>
                            <w:proofErr w:type="spellEnd"/>
                            <w:r w:rsidRPr="791E67E6">
                              <w:rPr>
                                <w:sz w:val="16"/>
                                <w:szCs w:val="16"/>
                              </w:rPr>
                              <w:t xml:space="preserve"> - Own work, CC BY-SA 4.0, </w:t>
                            </w:r>
                            <w:hyperlink r:id="rId12">
                              <w:r w:rsidRPr="791E67E6">
                                <w:rPr>
                                  <w:rStyle w:val="Hyperlink"/>
                                  <w:sz w:val="16"/>
                                  <w:szCs w:val="16"/>
                                </w:rPr>
                                <w:t>https://commons.wikimedia.org/w/index.php?curid=34613773</w:t>
                              </w:r>
                            </w:hyperlink>
                          </w:p>
                          <w:p w14:paraId="25E07963" w14:textId="1310B619" w:rsidR="00022C0E" w:rsidRDefault="00022C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A8A5EE" id="_x0000_s1028" type="#_x0000_t202" style="position:absolute;margin-left:-3.1pt;margin-top:108.8pt;width:147.75pt;height:37.5pt;z-index:-251651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07MIAIAACIEAAAOAAAAZHJzL2Uyb0RvYy54bWysU9uO2yAQfa/Uf0C8N3bc3NaKs9pmm6rS&#10;9iLt9gMwxjEqMBRI7PTrd8DZNNq+VeUBMczM4cyZYX07aEWOwnkJpqLTSU6JMBwaafYV/fG0e7ei&#10;xAdmGqbAiIqehKe3m7dv1r0tRQEdqEY4giDGl72taBeCLbPM805o5idghUFnC06zgKbbZ41jPaJr&#10;lRV5vsh6cI11wIX3eHs/Oukm4bet4OFb23oRiKoocgtpd2mv455t1qzcO2Y7yc802D+w0EwafPQC&#10;dc8CIwcn/4LSkjvw0IYJB51B20ouUg1YzTR/Vc1jx6xItaA43l5k8v8Pln89fndENhV9T4lhGlv0&#10;JIZAPsBAiqhOb32JQY8Ww8KA19jlVKm3D8B/emJg2zGzF3fOQd8J1iC7aczMrlJHHB9B6v4LNPgM&#10;OwRIQEPrdJQOxSCIjl06XToTqfD45Gq5mBVzSjj6ZstFMU+ty1j5km2dD58EaBIPFXXY+YTOjg8+&#10;RDasfAmJj3lQstlJpZLh9vVWOXJkOCW7tFIBr8KUIX1Fb+bII2YZiPlpgLQMOMVK6oqu8rjGuYpq&#10;fDRNCglMqvGMTJQ5yxMVGbUJQz2kPlxUr6E5oV4OxqHFT4aHDtxvSnoc2Ir6XwfmBCXqs0HNb6az&#10;WZzwZMzmywINd+2prz3McISqaKBkPG5D+hVjYXfYm1Ym2WITRyZnyjiISc3zp4mTfm2nqD9fe/MM&#10;AAD//wMAUEsDBBQABgAIAAAAIQDcz1ZQ3wAAAAoBAAAPAAAAZHJzL2Rvd25yZXYueG1sTI9BTsMw&#10;EEX3SNzBmkpsUOvUgNOEOBUggdi29ACT2E2ixuModpv09pgV3c1onv68X2xn27OLGX3nSMF6lQAz&#10;VDvdUaPg8PO53ADzAUlj78gouBoP2/L+rsBcu4l25rIPDYsh5HNU0IYw5Jz7ujUW/coNhuLt6EaL&#10;Ia5jw/WIUwy3PRdJIrnFjuKHFgfz0Zr6tD9bBcfv6fElm6qvcEh3z/Idu7RyV6UeFvPbK7Bg5vAP&#10;w59+VIcyOlXuTNqzXsFSikgqEOtUAouA2GRPwKo4ZEICLwt+W6H8BQAA//8DAFBLAQItABQABgAI&#10;AAAAIQC2gziS/gAAAOEBAAATAAAAAAAAAAAAAAAAAAAAAABbQ29udGVudF9UeXBlc10ueG1sUEsB&#10;Ai0AFAAGAAgAAAAhADj9If/WAAAAlAEAAAsAAAAAAAAAAAAAAAAALwEAAF9yZWxzLy5yZWxzUEsB&#10;Ai0AFAAGAAgAAAAhAIbjTswgAgAAIgQAAA4AAAAAAAAAAAAAAAAALgIAAGRycy9lMm9Eb2MueG1s&#10;UEsBAi0AFAAGAAgAAAAhANzPVlDfAAAACgEAAA8AAAAAAAAAAAAAAAAAegQAAGRycy9kb3ducmV2&#10;LnhtbFBLBQYAAAAABAAEAPMAAACGBQAAAAA=&#10;" stroked="f">
                <v:textbox>
                  <w:txbxContent>
                    <w:p w14:paraId="30891942" w14:textId="77777777" w:rsidR="00022C0E" w:rsidRDefault="00022C0E" w:rsidP="00022C0E">
                      <w:pPr>
                        <w:rPr>
                          <w:sz w:val="16"/>
                          <w:szCs w:val="16"/>
                        </w:rPr>
                      </w:pPr>
                      <w:proofErr w:type="spellStart"/>
                      <w:r w:rsidRPr="791E67E6">
                        <w:rPr>
                          <w:sz w:val="16"/>
                          <w:szCs w:val="16"/>
                        </w:rPr>
                        <w:t>Alyxr</w:t>
                      </w:r>
                      <w:proofErr w:type="spellEnd"/>
                      <w:r w:rsidRPr="791E67E6">
                        <w:rPr>
                          <w:sz w:val="16"/>
                          <w:szCs w:val="16"/>
                        </w:rPr>
                        <w:t xml:space="preserve"> - Own work, CC BY-SA 4.0, </w:t>
                      </w:r>
                      <w:hyperlink r:id="rId13">
                        <w:r w:rsidRPr="791E67E6">
                          <w:rPr>
                            <w:rStyle w:val="Hyperlink"/>
                            <w:sz w:val="16"/>
                            <w:szCs w:val="16"/>
                          </w:rPr>
                          <w:t>https://commons.wikimedia.org/w/index.php?curid=34613773</w:t>
                        </w:r>
                      </w:hyperlink>
                    </w:p>
                    <w:p w14:paraId="25E07963" w14:textId="1310B619" w:rsidR="00022C0E" w:rsidRDefault="00022C0E"/>
                  </w:txbxContent>
                </v:textbox>
                <w10:wrap type="tight" anchorx="margin"/>
              </v:shape>
            </w:pict>
          </mc:Fallback>
        </mc:AlternateContent>
      </w:r>
      <w:r w:rsidR="791E67E6" w:rsidRPr="791E67E6">
        <w:t>The Proletariat is blinded by the superstructure, they have a ‘false consciousness’, unaware of they're of exploitation. Only through education and the development of class consciousness will they be able to organise in their own interests against Capital/</w:t>
      </w:r>
      <w:r w:rsidR="00022C0E">
        <w:t>Bourgeoisie</w:t>
      </w:r>
      <w:r w:rsidR="791E67E6" w:rsidRPr="791E67E6">
        <w:t>. Revolution is the means through which the Proletariat will become emancipated from the exploitation of Capitalism and the oppressive control of the</w:t>
      </w:r>
      <w:r w:rsidR="00022C0E">
        <w:t xml:space="preserve"> Bourgeoisie</w:t>
      </w:r>
      <w:r w:rsidR="791E67E6" w:rsidRPr="791E67E6">
        <w:t>.</w:t>
      </w:r>
    </w:p>
    <w:p w14:paraId="460151E7" w14:textId="77777777" w:rsidR="00022C0E" w:rsidRDefault="00022C0E" w:rsidP="791E67E6"/>
    <w:p w14:paraId="3BAFD938" w14:textId="77777777" w:rsidR="00022C0E" w:rsidRDefault="00022C0E" w:rsidP="791E67E6"/>
    <w:p w14:paraId="642D0C10" w14:textId="2F34B009" w:rsidR="00022C0E" w:rsidRDefault="00022C0E" w:rsidP="791E67E6">
      <w:pPr>
        <w:rPr>
          <w:b/>
        </w:rPr>
      </w:pPr>
      <w:r w:rsidRPr="00022C0E">
        <w:rPr>
          <w:b/>
        </w:rPr>
        <w:t>References</w:t>
      </w:r>
    </w:p>
    <w:p w14:paraId="14780D84" w14:textId="0F308E87" w:rsidR="00113259" w:rsidRDefault="00113259" w:rsidP="791E67E6">
      <w:r>
        <w:t xml:space="preserve">Marx, Engels, and Engels, Friedrich. </w:t>
      </w:r>
      <w:r>
        <w:rPr>
          <w:i/>
          <w:iCs/>
        </w:rPr>
        <w:t>Capital</w:t>
      </w:r>
      <w:r>
        <w:rPr>
          <w:i/>
          <w:iCs/>
        </w:rPr>
        <w:t>; a Critique of Political Economy</w:t>
      </w:r>
      <w:r>
        <w:t>. Moscow: Progress, 1956. Print.</w:t>
      </w:r>
    </w:p>
    <w:p w14:paraId="18FC31D4" w14:textId="1F765CBD" w:rsidR="00113259" w:rsidRDefault="00113259" w:rsidP="791E67E6">
      <w:r>
        <w:t xml:space="preserve">Marx, Karl and Friedrich. Engels. </w:t>
      </w:r>
      <w:r>
        <w:rPr>
          <w:i/>
          <w:iCs/>
        </w:rPr>
        <w:t>Communist Manifesto</w:t>
      </w:r>
      <w:r>
        <w:t xml:space="preserve">. Washington: </w:t>
      </w:r>
      <w:proofErr w:type="spellStart"/>
      <w:r>
        <w:t>Regnery</w:t>
      </w:r>
      <w:proofErr w:type="spellEnd"/>
      <w:r>
        <w:t xml:space="preserve">, 2009. Print. </w:t>
      </w:r>
      <w:proofErr w:type="spellStart"/>
      <w:r>
        <w:t>Skeptical</w:t>
      </w:r>
      <w:proofErr w:type="spellEnd"/>
      <w:r>
        <w:t xml:space="preserve"> Reader Ser.</w:t>
      </w:r>
    </w:p>
    <w:p w14:paraId="3E6158AE" w14:textId="0DA1D359" w:rsidR="00113259" w:rsidRPr="00113259" w:rsidRDefault="00113259" w:rsidP="791E67E6"/>
    <w:sectPr w:rsidR="00113259" w:rsidRPr="0011325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C4A639"/>
    <w:rsid w:val="00022C0E"/>
    <w:rsid w:val="00113259"/>
    <w:rsid w:val="001C3070"/>
    <w:rsid w:val="005A080A"/>
    <w:rsid w:val="009E5346"/>
    <w:rsid w:val="00B60066"/>
    <w:rsid w:val="00B61852"/>
    <w:rsid w:val="01C45BE3"/>
    <w:rsid w:val="13FBBBAD"/>
    <w:rsid w:val="43EA19A4"/>
    <w:rsid w:val="51C4A639"/>
    <w:rsid w:val="791E67E6"/>
    <w:rsid w:val="79F4C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4A639"/>
  <w15:chartTrackingRefBased/>
  <w15:docId w15:val="{EF85CFBE-197C-4D86-99D7-E4B0A4953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s.com.au/finance/work/at-work/workers-at-chinese-factory-linked-to-apple-face-10hour-shifts-toxic-gas-for-95-a-week-ngo-claims/news-story/58897e420fea21baa9814e0ecb9212d9" TargetMode="External"/><Relationship Id="rId13" Type="http://schemas.openxmlformats.org/officeDocument/2006/relationships/hyperlink" Target="https://commons.wikimedia.org/w/index.php?curid=34613773"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commons.wikimedia.org/w/index.php?curid=3461377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rzwiss.uni-hamburg.de/Personal/Lohmann/Materialien/capyr.jpg" TargetMode="External"/><Relationship Id="rId11" Type="http://schemas.openxmlformats.org/officeDocument/2006/relationships/image" Target="media/image5.jpg"/><Relationship Id="rId5" Type="http://schemas.openxmlformats.org/officeDocument/2006/relationships/hyperlink" Target="http://www.erzwiss.uni-hamburg.de/Personal/Lohmann/Materialien/capyr.jpg" TargetMode="Externa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image" Target="media/image1.jpeg"/><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Jones (1301768)</dc:creator>
  <cp:keywords/>
  <dc:description/>
  <cp:lastModifiedBy>User</cp:lastModifiedBy>
  <cp:revision>11</cp:revision>
  <dcterms:created xsi:type="dcterms:W3CDTF">2019-03-14T01:59:00Z</dcterms:created>
  <dcterms:modified xsi:type="dcterms:W3CDTF">2019-03-15T23:29:00Z</dcterms:modified>
</cp:coreProperties>
</file>