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64071FD" wp14:paraId="73DA37B0" wp14:textId="64D981D7">
      <w:pPr>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Name: Ifaz Faruki</w:t>
      </w:r>
    </w:p>
    <w:p xmlns:wp14="http://schemas.microsoft.com/office/word/2010/wordml" w:rsidP="464071FD" wp14:paraId="399CF8A8" wp14:textId="180EB962">
      <w:pPr>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Student number: 2305668</w:t>
      </w:r>
    </w:p>
    <w:p xmlns:wp14="http://schemas.microsoft.com/office/word/2010/wordml" w:rsidP="464071FD" wp14:paraId="695A9640" wp14:textId="3DDA32F9">
      <w:pPr>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Module code: BMCP4000</w:t>
      </w:r>
    </w:p>
    <w:p xmlns:wp14="http://schemas.microsoft.com/office/word/2010/wordml" w:rsidP="464071FD" wp14:paraId="047675D2" wp14:textId="4ACF09A9">
      <w:pPr>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Module name: Evidence-Based Policing</w:t>
      </w:r>
    </w:p>
    <w:p xmlns:wp14="http://schemas.microsoft.com/office/word/2010/wordml" w:rsidP="464071FD" wp14:paraId="3A2A24C2" wp14:textId="7D4D188B">
      <w:pPr>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Lecturer: Sadie France</w:t>
      </w:r>
    </w:p>
    <w:p xmlns:wp14="http://schemas.microsoft.com/office/word/2010/wordml" w:rsidP="464071FD" wp14:paraId="7141E6BF" wp14:textId="24E72DAF">
      <w:pPr>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Submission date: Friday 3</w:t>
      </w:r>
      <w:r w:rsidRPr="464071FD" w:rsidR="69072093">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May 2024</w:t>
      </w:r>
    </w:p>
    <w:p xmlns:wp14="http://schemas.microsoft.com/office/word/2010/wordml" w:rsidP="464071FD" wp14:paraId="474620EC" wp14:textId="515B48C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1CD2FAF" wp14:textId="6F5B5AC1">
      <w:pPr>
        <w:jc w:val="center"/>
        <w:rPr>
          <w:rFonts w:ascii="Aptos" w:hAnsi="Aptos" w:eastAsia="Aptos" w:cs="Aptos"/>
          <w:b w:val="0"/>
          <w:bCs w:val="0"/>
          <w:i w:val="0"/>
          <w:iCs w:val="0"/>
          <w:caps w:val="0"/>
          <w:smallCaps w:val="0"/>
          <w:noProof w:val="0"/>
          <w:color w:val="000000" w:themeColor="text1" w:themeTint="FF" w:themeShade="FF"/>
          <w:sz w:val="48"/>
          <w:szCs w:val="48"/>
          <w:lang w:val="en-US"/>
        </w:rPr>
      </w:pPr>
      <w:r w:rsidRPr="464071FD" w:rsidR="69072093">
        <w:rPr>
          <w:rFonts w:ascii="Aptos" w:hAnsi="Aptos" w:eastAsia="Aptos" w:cs="Aptos"/>
          <w:b w:val="1"/>
          <w:bCs w:val="1"/>
          <w:i w:val="0"/>
          <w:iCs w:val="0"/>
          <w:caps w:val="0"/>
          <w:smallCaps w:val="0"/>
          <w:strike w:val="0"/>
          <w:dstrike w:val="0"/>
          <w:noProof w:val="0"/>
          <w:color w:val="000000" w:themeColor="text1" w:themeTint="FF" w:themeShade="FF"/>
          <w:sz w:val="48"/>
          <w:szCs w:val="48"/>
          <w:u w:val="single"/>
          <w:lang w:val="en-GB"/>
        </w:rPr>
        <w:t>Examining the Impact of Police Partnerships and Information Sharing</w:t>
      </w:r>
    </w:p>
    <w:p xmlns:wp14="http://schemas.microsoft.com/office/word/2010/wordml" w:rsidP="464071FD" wp14:paraId="5BC7478A" wp14:textId="16F71732">
      <w:pPr>
        <w:jc w:val="center"/>
        <w:rPr>
          <w:rFonts w:ascii="Aptos" w:hAnsi="Aptos" w:eastAsia="Aptos" w:cs="Aptos"/>
          <w:b w:val="0"/>
          <w:bCs w:val="0"/>
          <w:i w:val="0"/>
          <w:iCs w:val="0"/>
          <w:caps w:val="0"/>
          <w:smallCaps w:val="0"/>
          <w:noProof w:val="0"/>
          <w:color w:val="000000" w:themeColor="text1" w:themeTint="FF" w:themeShade="FF"/>
          <w:sz w:val="36"/>
          <w:szCs w:val="36"/>
          <w:lang w:val="en-US"/>
        </w:rPr>
      </w:pPr>
    </w:p>
    <w:p xmlns:wp14="http://schemas.microsoft.com/office/word/2010/wordml" w:rsidP="464071FD" wp14:paraId="03FA4852" wp14:textId="216A9F3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138AF297" wp14:textId="60BE752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4C523E3" wp14:textId="669CEF4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67BE3288" wp14:textId="439050A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4F660999" wp14:textId="5F2E4D8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6FE1FB5E" wp14:textId="0E13CF8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6846F5F" wp14:textId="0D76D0B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9214755" wp14:textId="18939C8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32F41D76" wp14:textId="4FCBE64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8583D85" wp14:textId="6FD9CDB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16970E84" wp14:textId="198DED1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622BD631" wp14:textId="4EDF1C6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032490BA" wp14:textId="4E8F036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1443D0C5" wp14:textId="7F5726E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4071FD" wp14:paraId="5E789CB6" wp14:textId="53FB2FE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Police partnerships and information sharing is crucial for making the work of the police service more efficient (College of Policing, 2024). Communication within the process of police partnerships and information sharing is also a necessity for the desired results (Atkinson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et 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2005). This essay will discuss the impact of police partnerships and information sharing by looking at the advantages and disadvantages, along with mentioning the importance of effective communication. </w:t>
      </w:r>
    </w:p>
    <w:p xmlns:wp14="http://schemas.microsoft.com/office/word/2010/wordml" w:rsidP="464071FD" wp14:paraId="21596A52" wp14:textId="6060B35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94BCDF9" wp14:textId="7A37DC0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Effective communication with regards to police partnerships and information sharing is important for police officers because it allows them to further increase their skills and knowledge in dealing with crime (Oxholm and Glaser, 2023). For example, professionals from partnership organisations can brainstorm ideas which can give the police service more solutions to deal with problems in the most effective way possible (Bain, 2016; Wunsch and Hohl, 2009).  This can result in police officers improving their problem-solving skills as they can find new ways to address issues within the community, which can also enhance and boost public confidence within the police service (Bullock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et 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2013; Graziano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et 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2014; Scoot, 2006). </w:t>
      </w:r>
    </w:p>
    <w:p xmlns:wp14="http://schemas.microsoft.com/office/word/2010/wordml" w:rsidP="464071FD" wp14:paraId="145E7C49" wp14:textId="6042612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4103520A" wp14:textId="023B9DF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The advantage of police partnerships and information sharing is that police officers can obtain new relevant information (O'Neil and Mccarthy, 2014).  For example, information sharing between the police service and third sector organisations assisting victims and witnesses of crime, enable police to gain deeper insights into the repercussions of crimes. This understanding enhances their ability to approach victims empathetically and compassionately, communicating in a manner that avoids triggering emotional responses during statement-taking (Clegg and McNulty, 2002). The Home Office (2023) evaluated the effectiveness of such partnership working regarding a women’s safety group called the Drive Project for 7 years, and the findings showed that there was a reduction of 82% of domestic violence and a 75% reduction in stalking and harassment as a result of police partnership and information sharing.  </w:t>
      </w:r>
    </w:p>
    <w:p xmlns:wp14="http://schemas.microsoft.com/office/word/2010/wordml" w:rsidP="464071FD" wp14:paraId="543B5DAA" wp14:textId="1BFACCE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8105B5E" wp14:textId="6EADE7E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Effective communication is essential when working with different organisations, it helps build trusting relationships with police partners. Also, it improves relations which can allow for open communication as individual professionals from partnership organisation can engage more. Without trust and effective communication skills, partnering with organisations, especially with community partnership groups will be difficult. The Home Office (2023) conducted research in England and Wales from March 2006 to March 2020 about the opinions of members of the public regarding whether they trust and have confidence in the police service.  The research findings show that public trust steadily increased from 63% in March 2006 to 79% in March 2016. However, in recent times, the murder of Sarah Everard changed that. End Violence Against Women (2021) conducted nationwide research in the U.K from March 2021 to November 2021 about how members of the public felt towards the police service after the murder of Sarah Everard. The findings were that 40% of men and 47% of women had less trust in the police service. </w:t>
      </w:r>
    </w:p>
    <w:p xmlns:wp14="http://schemas.microsoft.com/office/word/2010/wordml" w:rsidP="464071FD" wp14:paraId="33D1504A" wp14:textId="6A5B86E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0A63AF9" wp14:textId="45CB1C2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Police partnership and information sharing can promote community safety through collaborating with community safety groups that focus on protecting children and adults who are vulnerable (Anderson-Butcher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 xml:space="preserve">et </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al., 2006; Choi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et 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2022; The Police Foundation, 2011; White and McKenna, 2020). This is important as it will allow the police service to have a better understanding of individuals who are more vulnerable, including children who are under the age of 18 (Brian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 xml:space="preserve">et </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al., 2015; Heyman and McGeough, 2018).  Briers and Dickmann (2011) conducted research from January 2010 to January 2011 on police partnerships and information sharing with schools in the England and Wales where the police service would give talks to school students about crime and grooming. The findings showed that there was increased school attendance and less anti-social behaviour as a result of police partnership with schools. This qualitative data shows that police partnerships have a positive impact when it is working with vulnerable people in the community such as school children. </w:t>
      </w:r>
    </w:p>
    <w:p xmlns:wp14="http://schemas.microsoft.com/office/word/2010/wordml" w:rsidP="464071FD" wp14:paraId="4217521B" wp14:textId="39AB87C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Police partnerships and information sharing gives the police service and partnership organisations the ability to use and allot their resources more efficiently because it will allow the police service and different partner agencies to focus and deal with more important issues within their respective field of work and expertise (Andrew, 2023; Kane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et 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2021; Lane, 2019; McKenna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et 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2015; Rodgers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et 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2019).  For example, West Midlands Police (2020) states that from January 2019 to December 2020 that 20% to 40% of police calls made to the police service is related to mental health issues. This has resulted in the National Police Chiefs Council (NPCC) and the National Health Service (NHS) to sign a national partnership agreement in 2023 as a new approach to solve this issue (College of Policing, 2024; National Police Chiefs Council, 2023).  The National Police Chiefs Council states “The new approach will mean police attending a lot of health incidents, unless there is a significant safety risk or crime being committed, and instead refer these to the appropriate partner agency“ (National Police Chiefs Council, 2023). The National Police Chiefs Council (2023) estimates that this new partnership agreement could save 1 million hours of police time which can be used in more appropriate situations that the police are equipped to respond to.  Moreover, this new approach has proven to have a positive impact for Humberside Police as it saved 1,441 officer hours every single month and a total of 46,114 hours of police time has been saved between May 2020 and December (UK Government 2023; National Police Chiefs Council, 2023). This indicates that the impact of police partnerships and information sharing is better allocation of resources as it will allow the police service to have more time to focus on dealing with crime. </w:t>
      </w:r>
    </w:p>
    <w:p xmlns:wp14="http://schemas.microsoft.com/office/word/2010/wordml" w:rsidP="464071FD" wp14:paraId="31C2B5EF" wp14:textId="73DDE63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6D3289A8" wp14:textId="090CA603">
      <w:pPr>
        <w:spacing w:before="240" w:after="240"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In terms of transnational crime, sharing information internationally is important for handling security threats risks that extend outside of the UK (Roycroft, 2021).  This will require the multiple police forces from different countries to form partnerships to deal with these challenges efficiently (Fleming, 2015). An example of this is operation Venetic, it was   led by the NCA, police and international partners. It was to disrupt an encrypted communication app called EncroChat, which was used by criminals to sell illegal goods and made plans to eliminate rival gang (National Crime Agency, 2020). Oerlemans and Van Toor (2022) reported from January 2020 to June 2021 that data shared to police in the UK from France and other countries led to 2,631 criminals in the UK getting arrested.  The impact of this is that the UK borders are safer from drug trafficking which is due to data sharing and partnership working during operation Venetic.  </w:t>
      </w:r>
    </w:p>
    <w:p xmlns:wp14="http://schemas.microsoft.com/office/word/2010/wordml" w:rsidP="464071FD" wp14:paraId="2B50D73C" wp14:textId="2F72454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Despite the above mentioned advantages of information sharing, evidence shows that some partnership organisations may be reluctant to share information such as data, which could be used to prevent crime and protect members of the public. Some feel that the shared information might be handled in an ineffective manner which could lead to sensitive and important information being leaked (Abrahamson and Goodman-Delahunty, 2014). Jones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(2024) conducted qualitative research in the UK between July and November 2021 on information sharing between police, education, health and social services in Wales. The findings from the qualitative research showed that police officers in Welsh police forces said that barriers to sharing important information was the fear of getting into trouble, if the information somehow gets leaked. Bullock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et 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(2022) conducted research from January 2019 to December 2019 in England and Wales regarding issues for police officers in problem-solving information sharing and partnerships. The findings showed that there was a lack of information sharing and cooperation from 15% of partners. The Home Office (2021) conducted an analysis in the UK regarding how data is handled through police systems such as the police national computer (PNC) and the police national database (PND), they found that the police national computer (PNC) suffered a data loss of 112,697 criminal records and cases which was difficult for the departments to recover due to the police national computer being old. The impact of this is that it could cause partnership organisations to lose trust in the police and feel hesitant about sharing information with them.</w:t>
      </w:r>
    </w:p>
    <w:p xmlns:wp14="http://schemas.microsoft.com/office/word/2010/wordml" w:rsidP="464071FD" wp14:paraId="081A4A7E" wp14:textId="42C13B5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12D8990E" wp14:textId="6C7C2AA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From the above, it is clear that police partnerships and information sharing has a positive impact on the work of the police service.  This is because the police service can increase their skills and wider knowledge which can improve the service that they deliver, and it allows the police to have better awareness and understanding of victims and witnesses of crime. Additionally, it saves police time and resources. Also, communication is needed within the process of police partnership and information sharing because it builds trust and gets the task done more effectively. However, the fear of sharing data due to it being leaked is a barrier. </w:t>
      </w:r>
    </w:p>
    <w:p xmlns:wp14="http://schemas.microsoft.com/office/word/2010/wordml" w:rsidP="464071FD" wp14:paraId="6F28B522" wp14:textId="30D6EC3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15433555" wp14:textId="641D59D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432B8EE" wp14:textId="0F75DFD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12183F21" wp14:textId="0C4CD13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020017FD" wp14:textId="5D63FE0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3D26A0B8" wp14:textId="0C50892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22E3037" wp14:textId="359F417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49382CF3" wp14:textId="3EE26B1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4DB2F6BA" wp14:textId="6BA5325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19DB92D" wp14:textId="05085C2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05755D13" wp14:textId="264DB76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4E0801A" wp14:textId="2378203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4336825" wp14:textId="21A4B25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30A9342" wp14:textId="6BF6995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11995A0F" wp14:textId="56923AB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6C3B51F8" wp14:textId="58E2371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4B8BD5F0" wp14:textId="7F425F6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57989C7" wp14:textId="56DE975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3A0F773C" wp14:textId="4F9C8A1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References</w:t>
      </w:r>
    </w:p>
    <w:p xmlns:wp14="http://schemas.microsoft.com/office/word/2010/wordml" w:rsidP="464071FD" wp14:paraId="75AB90D6" wp14:textId="0B1B053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17C720D" wp14:textId="799F1098">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Andrews, T. (2023) ‘Co-operation or unification: Is the future of police multi-agency working simply to become one agency?’,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The Police Journal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96(3), pp. 451-470. Available at: </w:t>
      </w:r>
      <w:hyperlink r:id="Rc3ff43d50ebf4546">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https://doi.org/10.1177/0032258X221094494</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376A38C7" wp14:textId="57CFCA24">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Atkinson, M., Doherty, P., and Kinder, K. (2005) ‘Multi-agency working: models, challenges and key factors for success’,</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Early Childhood Research</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3(1), pp. 7-17. Available at: </w:t>
      </w:r>
      <w:hyperlink r:id="R6753722837354b27">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https://doi.org/10.1177/1476718X05051344</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36D9B424" wp14:textId="48845820">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Anderson-Butcher, D., Stetler, E.G., and Midle, T. (2006) ‘A case for expanded school-community partnerships in support of positive youth development’,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Children and Schools</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28(3), pp. 155-163. Available at: </w:t>
      </w:r>
      <w:hyperlink r:id="R11f89482cdf04177">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https://doi.org/10.1093/cs/28.3.155</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3BA4DBCB" wp14:textId="37EC319F">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Bullock, K., Erol, R. and Tilley, N. (2013)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Problem-oriented policing and partnerships</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Cullompton, Devon: Willian.</w:t>
      </w:r>
    </w:p>
    <w:p xmlns:wp14="http://schemas.microsoft.com/office/word/2010/wordml" w:rsidP="464071FD" wp14:paraId="51D1DECD" wp14:textId="38A177B7">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Bullock, K., Sidebottom, A., Armitage, R., Ashby, M.,  Clemmow, C., and Kirby, S. (2022) ‘Problem-oriented policing in England and Wales: barriers and facilitators’,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Policing and Society</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32(9), pp. 1087-1102. Available at: </w:t>
      </w:r>
      <w:hyperlink r:id="R1599ca226cc74c19">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https://doi.org/10.1080/10439463.2021.2003361</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369C78EB" wp14:textId="0CC1CD27">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Briers, A., and Dickmann, E. (2011)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Safer schools partnerships.</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London: Palgrave Macmillian</w:t>
      </w:r>
    </w:p>
    <w:p xmlns:wp14="http://schemas.microsoft.com/office/word/2010/wordml" w:rsidP="464071FD" wp14:paraId="0FB0C0A0" wp14:textId="460DEFB4">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Bain, A. (2016)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Law Enforcement and Technology</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London: Palgrave Pivot.</w:t>
      </w:r>
    </w:p>
    <w:p xmlns:wp14="http://schemas.microsoft.com/office/word/2010/wordml" w:rsidP="464071FD" wp14:paraId="5C2AF203" wp14:textId="6CEA305E">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Choi, K.R., O’Malley, C., Ijadi-Maghsoodi, R. (2022) ‘A Scoping Review of Police Involvement in School Crisis Response for Mental Health Emergencies’,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School Mental Health</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14, pp. 431-439. Available at: </w:t>
      </w:r>
      <w:hyperlink r:id="Rf5d14f236cd74e7d">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https://doi.org/10.1007/s12310-021-09477-z</w:t>
        </w:r>
      </w:hyperlink>
    </w:p>
    <w:p xmlns:wp14="http://schemas.microsoft.com/office/word/2010/wordml" w:rsidP="464071FD" wp14:paraId="70C9703E" wp14:textId="76DFD465">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Clegg, S., and McNulty, K. (2002) ‘Partnership working in delivering social inclusion: Organizational and gender dynamics’,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Journal of Education Policy</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17(5), pp. 587-601. Available at: </w:t>
      </w:r>
      <w:hyperlink r:id="R574c1120d70f4d3d">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https://doi.org/10.1080/02680930210158339</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58192C92" wp14:textId="69163C8C">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College of Policing (2024)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Partnership Working</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f91bfb44a9144ee">
        <w:r w:rsidRPr="464071FD" w:rsidR="69072093">
          <w:rPr>
            <w:rStyle w:val="Hyperlink"/>
            <w:rFonts w:ascii="Aptos" w:hAnsi="Aptos" w:eastAsia="Aptos" w:cs="Aptos"/>
            <w:b w:val="0"/>
            <w:bCs w:val="0"/>
            <w:i w:val="0"/>
            <w:iCs w:val="0"/>
            <w:caps w:val="0"/>
            <w:smallCaps w:val="0"/>
            <w:strike w:val="0"/>
            <w:dstrike w:val="0"/>
            <w:noProof w:val="0"/>
            <w:sz w:val="24"/>
            <w:szCs w:val="24"/>
            <w:lang w:val="en-GB"/>
          </w:rPr>
          <w:t>Partnership working | College of Policing</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23 March 2024). </w:t>
      </w:r>
    </w:p>
    <w:p xmlns:wp14="http://schemas.microsoft.com/office/word/2010/wordml" w:rsidP="464071FD" wp14:paraId="75A9960A" wp14:textId="1872E8C8">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End Violence Against Women (2021)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Almost half of women have less trust in police following Sarah Everard murder</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02132f334de94017">
        <w:r w:rsidRPr="464071FD" w:rsidR="69072093">
          <w:rPr>
            <w:rStyle w:val="Hyperlink"/>
            <w:rFonts w:ascii="Aptos" w:hAnsi="Aptos" w:eastAsia="Aptos" w:cs="Aptos"/>
            <w:b w:val="0"/>
            <w:bCs w:val="0"/>
            <w:i w:val="0"/>
            <w:iCs w:val="0"/>
            <w:caps w:val="0"/>
            <w:smallCaps w:val="0"/>
            <w:strike w:val="0"/>
            <w:dstrike w:val="0"/>
            <w:noProof w:val="0"/>
            <w:sz w:val="24"/>
            <w:szCs w:val="24"/>
            <w:lang w:val="en-GB"/>
          </w:rPr>
          <w:t>Almost half of women have less trust in police following Sarah Everard murder | End Violence Against Women</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30 March 2024). </w:t>
      </w:r>
    </w:p>
    <w:p xmlns:wp14="http://schemas.microsoft.com/office/word/2010/wordml" w:rsidP="464071FD" wp14:paraId="748B88BA" wp14:textId="172156A5">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Fleming, J. (2015)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US"/>
        </w:rPr>
        <w:t>Police leadership, rising to the top</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Oxford: Oxford University Press. </w:t>
      </w:r>
    </w:p>
    <w:p xmlns:wp14="http://schemas.microsoft.com/office/word/2010/wordml" w:rsidP="464071FD" wp14:paraId="10E269D0" wp14:textId="2B8C8E4D">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Graziano, L.M., Rosenbaum, D.P., and Schuck, A.M. (2014) ‘Building group capacity for problem solving and police-community partnerships through survey feedback and training: a randomized control trial within Chicago’s community policing program’, Journal</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 xml:space="preserve"> of Experimental Criminology</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10, pp. 79-103. Available at: </w:t>
      </w:r>
      <w:hyperlink r:id="R5832c769ca464662">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https://doi.org/10.1007/s11292-012-9171-y</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3C62C3C6" wp14:textId="2F33D92E">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Home Office (2023)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Stalkers and domestic abusers to be targeted as millions invested in new intervention projects</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af452685f32e48f5">
        <w:r w:rsidRPr="464071FD" w:rsidR="69072093">
          <w:rPr>
            <w:rStyle w:val="Hyperlink"/>
            <w:rFonts w:ascii="Aptos" w:hAnsi="Aptos" w:eastAsia="Aptos" w:cs="Aptos"/>
            <w:b w:val="0"/>
            <w:bCs w:val="0"/>
            <w:i w:val="0"/>
            <w:iCs w:val="0"/>
            <w:caps w:val="0"/>
            <w:smallCaps w:val="0"/>
            <w:strike w:val="0"/>
            <w:dstrike w:val="0"/>
            <w:noProof w:val="0"/>
            <w:sz w:val="24"/>
            <w:szCs w:val="24"/>
            <w:lang w:val="en-GB"/>
          </w:rPr>
          <w:t>Stalkers and domestic abusers to be targeted as millions invested in new intervention projects - GOV.UK (www.gov.uk)</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23 March 2024). </w:t>
      </w:r>
    </w:p>
    <w:p xmlns:wp14="http://schemas.microsoft.com/office/word/2010/wordml" w:rsidP="464071FD" wp14:paraId="25C06D62" wp14:textId="359F5D9B">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Home Office (2021)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The National Law Enforcement Data Programme</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f24b01a9154c4ecc">
        <w:r w:rsidRPr="464071FD" w:rsidR="69072093">
          <w:rPr>
            <w:rStyle w:val="Hyperlink"/>
            <w:rFonts w:ascii="Aptos" w:hAnsi="Aptos" w:eastAsia="Aptos" w:cs="Aptos"/>
            <w:b w:val="0"/>
            <w:bCs w:val="0"/>
            <w:i w:val="0"/>
            <w:iCs w:val="0"/>
            <w:caps w:val="0"/>
            <w:smallCaps w:val="0"/>
            <w:strike w:val="0"/>
            <w:dstrike w:val="0"/>
            <w:noProof w:val="0"/>
            <w:sz w:val="24"/>
            <w:szCs w:val="24"/>
            <w:lang w:val="en-GB"/>
          </w:rPr>
          <w:t>*The-National-Law-Enforcement-Data-Programme.pdf (nao.org.uk)</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at: 30 March 2024). </w:t>
      </w:r>
    </w:p>
    <w:p xmlns:wp14="http://schemas.microsoft.com/office/word/2010/wordml" w:rsidP="464071FD" wp14:paraId="54BD3C28" wp14:textId="5430A98C">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Home Office (2023)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Public perceptions of policing: A review of research and literature</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117122baa77249dd">
        <w:r w:rsidRPr="464071FD" w:rsidR="69072093">
          <w:rPr>
            <w:rStyle w:val="Hyperlink"/>
            <w:rFonts w:ascii="Aptos" w:hAnsi="Aptos" w:eastAsia="Aptos" w:cs="Aptos"/>
            <w:b w:val="0"/>
            <w:bCs w:val="0"/>
            <w:i w:val="0"/>
            <w:iCs w:val="0"/>
            <w:caps w:val="0"/>
            <w:smallCaps w:val="0"/>
            <w:strike w:val="0"/>
            <w:dstrike w:val="0"/>
            <w:noProof w:val="0"/>
            <w:sz w:val="24"/>
            <w:szCs w:val="24"/>
            <w:lang w:val="en-GB"/>
          </w:rPr>
          <w:t>Public perceptions of policing: A review of research and literature - GOV.UK (www.gov.uk)</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30 March 2024).</w:t>
      </w:r>
    </w:p>
    <w:p xmlns:wp14="http://schemas.microsoft.com/office/word/2010/wordml" w:rsidP="464071FD" wp14:paraId="1A624E0F" wp14:textId="5A15CF19">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Heyman, I., and McGeough, E. (2018) ‘Cross-disciplinary partnerships between police and health services for mental health care’,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Journal of Psychiatric and Mental Health</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25(5-6), pp. 283-284. Available at: </w:t>
      </w:r>
      <w:hyperlink r:id="Rcf31096126784541">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https://doi.org/10.1111/jpm.12471</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483632B3" wp14:textId="54C76692">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Jones, H., Bandyopadhyay, A., Kennedy, N., Brophy, S., Evans, J., Bellis, M., Rowe, B., McNerney, C., and Moore, S. (2024) ‘Investigating methods of sharing data between police, health, education, and social services: Semi-structured interviews with police service areas in Wales’,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The Police Journal</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,0(0), pp. 1-11. Available at:  </w:t>
      </w:r>
      <w:hyperlink r:id="R5c424be7ea1a4414">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https://doi.org/10.1177/0032258X231220864</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7F527F8D" wp14:textId="748B0054">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Kane, E., Cattell, J., and Wire, J . (2021) ‘Mental health-related police incidents: Results of a national census exercise in England and Wales’,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US"/>
        </w:rPr>
        <w:t>Criminal Behaviour and Mental Health</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31(4), pp. 262-274. Available at: </w:t>
      </w:r>
      <w:hyperlink r:id="R1044180fb31f4b25">
        <w:r w:rsidRPr="464071FD" w:rsidR="69072093">
          <w:rPr>
            <w:rStyle w:val="Hyperlink"/>
            <w:rFonts w:ascii="Aptos" w:hAnsi="Aptos" w:eastAsia="Aptos" w:cs="Aptos"/>
            <w:b w:val="0"/>
            <w:bCs w:val="0"/>
            <w:i w:val="0"/>
            <w:iCs w:val="0"/>
            <w:caps w:val="0"/>
            <w:smallCaps w:val="0"/>
            <w:strike w:val="0"/>
            <w:dstrike w:val="0"/>
            <w:noProof w:val="0"/>
            <w:sz w:val="24"/>
            <w:szCs w:val="24"/>
            <w:lang w:val="en-US"/>
          </w:rPr>
          <w:t>https://doi.org/10.1002/cbm.2206</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64071FD" wp14:paraId="7A8F2380" wp14:textId="0E49C98A">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McKenna, B., Furness, T., Oakes, J., and Brown, S. (2015) ‘Police and mental health clinician partnership in response to mental health crisis: A qualitative study’, 24(5), pp. 386-393. Available at: </w:t>
      </w:r>
      <w:hyperlink r:id="R24656fb9aa9d4efc">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https://doi.org/10.1111/inm.12140</w:t>
        </w:r>
      </w:hyperlink>
    </w:p>
    <w:p xmlns:wp14="http://schemas.microsoft.com/office/word/2010/wordml" w:rsidP="464071FD" wp14:paraId="0F5A9053" wp14:textId="095E1C2B">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Police Chiefs Council (2023)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1M officer hours saved with new approach to mental health</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3fb81b91d0c0442e">
        <w:r w:rsidRPr="464071FD" w:rsidR="69072093">
          <w:rPr>
            <w:rStyle w:val="Hyperlink"/>
            <w:rFonts w:ascii="Aptos" w:hAnsi="Aptos" w:eastAsia="Aptos" w:cs="Aptos"/>
            <w:b w:val="0"/>
            <w:bCs w:val="0"/>
            <w:i w:val="0"/>
            <w:iCs w:val="0"/>
            <w:caps w:val="0"/>
            <w:smallCaps w:val="0"/>
            <w:strike w:val="0"/>
            <w:dstrike w:val="0"/>
            <w:noProof w:val="0"/>
            <w:sz w:val="24"/>
            <w:szCs w:val="24"/>
            <w:lang w:val="en-US"/>
          </w:rPr>
          <w:t>1M officer hours saved with new approach to mental health (npcc.police.uk)</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at: 8 April 2024). </w:t>
      </w:r>
    </w:p>
    <w:p xmlns:wp14="http://schemas.microsoft.com/office/word/2010/wordml" w:rsidP="464071FD" wp14:paraId="3185AF7A" wp14:textId="0B1C7D51">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National Crime Agency (2021)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US"/>
        </w:rPr>
        <w:t>NCA and police smash thousands of criminal conspiracies after infiltration of encrypted communication platform in UK’s biggest ever law enforcement operation</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18f9ba4ff8446dd">
        <w:r w:rsidRPr="464071FD" w:rsidR="69072093">
          <w:rPr>
            <w:rStyle w:val="Hyperlink"/>
            <w:rFonts w:ascii="Aptos" w:hAnsi="Aptos" w:eastAsia="Aptos" w:cs="Aptos"/>
            <w:b w:val="0"/>
            <w:bCs w:val="0"/>
            <w:i w:val="0"/>
            <w:iCs w:val="0"/>
            <w:caps w:val="0"/>
            <w:smallCaps w:val="0"/>
            <w:strike w:val="0"/>
            <w:dstrike w:val="0"/>
            <w:noProof w:val="0"/>
            <w:sz w:val="24"/>
            <w:szCs w:val="24"/>
            <w:lang w:val="en-US"/>
          </w:rPr>
          <w:t>NCA and police smash thousands of criminal conspiracies after infiltration of encrypted communication platform in UK’s biggest ever law enforcement operation - National Crime Agency</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April 2024). </w:t>
      </w:r>
    </w:p>
    <w:p xmlns:wp14="http://schemas.microsoft.com/office/word/2010/wordml" w:rsidP="464071FD" wp14:paraId="169486C3" wp14:textId="221AD098">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O’Neil, M., and McCarthy, D.J. (2014) ‘(Re)negotiation police culture through partnership working: Trust, compromise and the ‘new’ pragmatism’,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Criminology and Criminal Justice</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14(2), pp. 143-159. Available at: </w:t>
      </w:r>
      <w:hyperlink r:id="R756ccade3d4f4f7f">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https://doi.org/10.1177/1748895812469381</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159F456D" wp14:textId="76F60A54">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Oerlemans, J.J., and Van Toor, D.A.G. (2022) ‘Legal Aspects of the EncroChat Operation: A Human Rights Perspective’,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US"/>
        </w:rPr>
        <w:t>European Journal of Crime</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30(3-4), pp. 309-328. Available at: </w:t>
      </w:r>
      <w:hyperlink r:id="R19c17ff7e8a84576">
        <w:r w:rsidRPr="464071FD" w:rsidR="69072093">
          <w:rPr>
            <w:rStyle w:val="Hyperlink"/>
            <w:rFonts w:ascii="Aptos" w:hAnsi="Aptos" w:eastAsia="Aptos" w:cs="Aptos"/>
            <w:b w:val="0"/>
            <w:bCs w:val="0"/>
            <w:i w:val="0"/>
            <w:iCs w:val="0"/>
            <w:caps w:val="0"/>
            <w:smallCaps w:val="0"/>
            <w:strike w:val="0"/>
            <w:dstrike w:val="0"/>
            <w:noProof w:val="0"/>
            <w:sz w:val="24"/>
            <w:szCs w:val="24"/>
            <w:lang w:val="en-US"/>
          </w:rPr>
          <w:t>https://doi.org/10.1163/15718174-bja10037</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64071FD" wp14:paraId="4AD6A0D0" wp14:textId="23A32158">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Oxholm, P.D., and Glaser, J. (2023) ‘Goals and outcomes of police officer communications: Evidence from in-depth interviews’,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Group Processes and Intergroup Relationship</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26(4), pp. 875-890. Available at: </w:t>
      </w:r>
      <w:hyperlink r:id="R5577372955064b4d">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https://doi.org/10.1177/13684302221121585</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20D39D76" wp14:textId="5F449451">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Rodgers, M., Thomas, S., Dalton, J., Harden, M., and Eastwood, A. (2019) ‘Police-related triage interventions for mental health-related incidents: a rapid evidence synthesis’,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US"/>
        </w:rPr>
        <w:t>Health Services and Delivery Research</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7(20). Available at: </w:t>
      </w:r>
      <w:hyperlink r:id="R66a4c22a3da04050">
        <w:r w:rsidRPr="464071FD" w:rsidR="69072093">
          <w:rPr>
            <w:rStyle w:val="Hyperlink"/>
            <w:rFonts w:ascii="Aptos" w:hAnsi="Aptos" w:eastAsia="Aptos" w:cs="Aptos"/>
            <w:b w:val="0"/>
            <w:bCs w:val="0"/>
            <w:i w:val="0"/>
            <w:iCs w:val="0"/>
            <w:caps w:val="0"/>
            <w:smallCaps w:val="0"/>
            <w:strike w:val="0"/>
            <w:dstrike w:val="0"/>
            <w:noProof w:val="0"/>
            <w:sz w:val="24"/>
            <w:szCs w:val="24"/>
            <w:lang w:val="en-US"/>
          </w:rPr>
          <w:t>https://doi.org/10.3310/hsdr07200</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64071FD" wp14:paraId="630CA3B9" wp14:textId="3CD97578">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Roycroft, M. (2021)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US"/>
        </w:rPr>
        <w:t>Local Partnerships and International Agencies</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London: Palgrave Macmilan. </w:t>
      </w:r>
    </w:p>
    <w:p xmlns:wp14="http://schemas.microsoft.com/office/word/2010/wordml" w:rsidP="464071FD" wp14:paraId="11FD489B" wp14:textId="4153D7EE">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Scoot, M.S. (2006)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Problem-oriented Policing: Reflections of the First Twenty Years’</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Washington DC: Department of Justice Office of Community-Oriented Policing Services. </w:t>
      </w:r>
    </w:p>
    <w:p xmlns:wp14="http://schemas.microsoft.com/office/word/2010/wordml" w:rsidP="464071FD" wp14:paraId="5A602DE7" wp14:textId="7483B96D">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The Police Foundation (2011)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The Briefing</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2</w:t>
      </w:r>
      <w:r w:rsidRPr="464071FD" w:rsidR="69072093">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nd</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Edition, London: The Police Foundation</w:t>
      </w:r>
    </w:p>
    <w:p xmlns:wp14="http://schemas.microsoft.com/office/word/2010/wordml" w:rsidP="464071FD" wp14:paraId="68010D54" wp14:textId="11C79FC1">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The Centre for Social Justice (2023)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US"/>
        </w:rPr>
        <w:t>School absence risks tidal wave of youth crime, CSJ analysis reveals</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1592fbd2bea04109">
        <w:r w:rsidRPr="464071FD" w:rsidR="69072093">
          <w:rPr>
            <w:rStyle w:val="Hyperlink"/>
            <w:rFonts w:ascii="Aptos" w:hAnsi="Aptos" w:eastAsia="Aptos" w:cs="Aptos"/>
            <w:b w:val="0"/>
            <w:bCs w:val="0"/>
            <w:i w:val="0"/>
            <w:iCs w:val="0"/>
            <w:caps w:val="0"/>
            <w:smallCaps w:val="0"/>
            <w:strike w:val="0"/>
            <w:dstrike w:val="0"/>
            <w:noProof w:val="0"/>
            <w:sz w:val="24"/>
            <w:szCs w:val="24"/>
            <w:lang w:val="en-US"/>
          </w:rPr>
          <w:t>School absence risks tidal wave of youth crime, CSJ analysis reveals - The Centre for Social Justice</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18 April 2024). </w:t>
      </w:r>
    </w:p>
    <w:p xmlns:wp14="http://schemas.microsoft.com/office/word/2010/wordml" w:rsidP="464071FD" wp14:paraId="59075799" wp14:textId="11A66526">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UK Government (2023)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Agreement to support mental health and free up police time</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8cfd1d90ff3248c2">
        <w:r w:rsidRPr="464071FD" w:rsidR="69072093">
          <w:rPr>
            <w:rStyle w:val="Hyperlink"/>
            <w:rFonts w:ascii="Aptos" w:hAnsi="Aptos" w:eastAsia="Aptos" w:cs="Aptos"/>
            <w:b w:val="0"/>
            <w:bCs w:val="0"/>
            <w:i w:val="0"/>
            <w:iCs w:val="0"/>
            <w:caps w:val="0"/>
            <w:smallCaps w:val="0"/>
            <w:strike w:val="0"/>
            <w:dstrike w:val="0"/>
            <w:noProof w:val="0"/>
            <w:sz w:val="24"/>
            <w:szCs w:val="24"/>
            <w:lang w:val="en-US"/>
          </w:rPr>
          <w:t>Agreement to support mental health care and free up police time - GOV.UK (www.gov.uk)</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at: 8 April 2024). </w:t>
      </w:r>
    </w:p>
    <w:p xmlns:wp14="http://schemas.microsoft.com/office/word/2010/wordml" w:rsidP="464071FD" wp14:paraId="12153569" wp14:textId="5D871795">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White, S.R., and McKenna, J.M. (2020) ‘Improving School Policing Programmes through Strategic: Collaboration’,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A Journal of Policy and Practice</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14(2), pp. 512-525. Available at: </w:t>
      </w:r>
      <w:hyperlink r:id="Rb491d7c020c445bc">
        <w:r w:rsidRPr="464071FD" w:rsidR="69072093">
          <w:rPr>
            <w:rStyle w:val="Hyperlink"/>
            <w:rFonts w:ascii="Aptos" w:hAnsi="Aptos" w:eastAsia="Aptos" w:cs="Aptos"/>
            <w:b w:val="0"/>
            <w:bCs w:val="0"/>
            <w:i w:val="0"/>
            <w:iCs w:val="0"/>
            <w:caps w:val="0"/>
            <w:smallCaps w:val="0"/>
            <w:strike w:val="0"/>
            <w:dstrike w:val="0"/>
            <w:noProof w:val="0"/>
            <w:sz w:val="24"/>
            <w:szCs w:val="24"/>
            <w:lang w:val="en-GB"/>
          </w:rPr>
          <w:t>https://doi.org/10.1093/police/pay035</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4071FD" wp14:paraId="738DFD65" wp14:textId="144BB6EE">
      <w:pPr>
        <w:pStyle w:val="ListParagraph"/>
        <w:numPr>
          <w:ilvl w:val="0"/>
          <w:numId w:val="1"/>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West Midlands Police (2020) </w:t>
      </w:r>
      <w:r w:rsidRPr="464071FD" w:rsidR="69072093">
        <w:rPr>
          <w:rFonts w:ascii="Aptos" w:hAnsi="Aptos" w:eastAsia="Aptos" w:cs="Aptos"/>
          <w:b w:val="0"/>
          <w:bCs w:val="0"/>
          <w:i w:val="1"/>
          <w:iCs w:val="1"/>
          <w:caps w:val="0"/>
          <w:smallCaps w:val="0"/>
          <w:noProof w:val="0"/>
          <w:color w:val="000000" w:themeColor="text1" w:themeTint="FF" w:themeShade="FF"/>
          <w:sz w:val="24"/>
          <w:szCs w:val="24"/>
          <w:lang w:val="en-GB"/>
        </w:rPr>
        <w:t>Predicting the Volume of Demand from Mental Health Related Police Incidents</w:t>
      </w:r>
      <w:r w:rsidRPr="464071FD" w:rsidR="69072093">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65808a1c54546d7">
        <w:r w:rsidRPr="464071FD" w:rsidR="69072093">
          <w:rPr>
            <w:rStyle w:val="Hyperlink"/>
            <w:rFonts w:ascii="Aptos" w:hAnsi="Aptos" w:eastAsia="Aptos" w:cs="Aptos"/>
            <w:b w:val="0"/>
            <w:bCs w:val="0"/>
            <w:i w:val="0"/>
            <w:iCs w:val="0"/>
            <w:caps w:val="0"/>
            <w:smallCaps w:val="0"/>
            <w:strike w:val="0"/>
            <w:dstrike w:val="0"/>
            <w:noProof w:val="0"/>
            <w:sz w:val="24"/>
            <w:szCs w:val="24"/>
            <w:lang w:val="en-US"/>
          </w:rPr>
          <w:t>14122020-EC-Agenda-Item-5c-Mental-Health-Deman-Investigation.pdf (westmidlands-pcc.gov.uk)</w:t>
        </w:r>
      </w:hyperlink>
      <w:r w:rsidRPr="464071FD" w:rsidR="6907209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April 2024).  </w:t>
      </w:r>
    </w:p>
    <w:p xmlns:wp14="http://schemas.microsoft.com/office/word/2010/wordml" w:rsidP="464071FD" wp14:paraId="63201151" wp14:textId="2427E69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50703720" wp14:textId="0DDD0A0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64071FD" wp14:paraId="2C078E63" wp14:textId="328348B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3">
    <w:nsid w:val="746b9273"/>
    <w:multiLevelType xmlns:w="http://schemas.openxmlformats.org/wordprocessingml/2006/main" w:val="hybridMultilevel"/>
    <w:lvl xmlns:w="http://schemas.openxmlformats.org/wordprocessingml/2006/main" w:ilvl="0">
      <w:start w:val="3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ff5963c"/>
    <w:multiLevelType xmlns:w="http://schemas.openxmlformats.org/wordprocessingml/2006/main" w:val="hybridMultilevel"/>
    <w:lvl xmlns:w="http://schemas.openxmlformats.org/wordprocessingml/2006/main" w:ilvl="0">
      <w:start w:val="3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3256fd36"/>
    <w:multiLevelType xmlns:w="http://schemas.openxmlformats.org/wordprocessingml/2006/main" w:val="hybridMultilevel"/>
    <w:lvl xmlns:w="http://schemas.openxmlformats.org/wordprocessingml/2006/main" w:ilvl="0">
      <w:start w:val="3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9c97b32"/>
    <w:multiLevelType xmlns:w="http://schemas.openxmlformats.org/wordprocessingml/2006/main" w:val="hybridMultilevel"/>
    <w:lvl xmlns:w="http://schemas.openxmlformats.org/wordprocessingml/2006/main" w:ilvl="0">
      <w:start w:val="3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dcebb5c"/>
    <w:multiLevelType xmlns:w="http://schemas.openxmlformats.org/wordprocessingml/2006/main" w:val="hybridMultilevel"/>
    <w:lvl xmlns:w="http://schemas.openxmlformats.org/wordprocessingml/2006/main" w:ilvl="0">
      <w:start w:val="29"/>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00b6251"/>
    <w:multiLevelType xmlns:w="http://schemas.openxmlformats.org/wordprocessingml/2006/main" w:val="hybridMultilevel"/>
    <w:lvl xmlns:w="http://schemas.openxmlformats.org/wordprocessingml/2006/main" w:ilvl="0">
      <w:start w:val="28"/>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4eb8b3dc"/>
    <w:multiLevelType xmlns:w="http://schemas.openxmlformats.org/wordprocessingml/2006/main" w:val="hybridMultilevel"/>
    <w:lvl xmlns:w="http://schemas.openxmlformats.org/wordprocessingml/2006/main" w:ilvl="0">
      <w:start w:val="27"/>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9e9f00a"/>
    <w:multiLevelType xmlns:w="http://schemas.openxmlformats.org/wordprocessingml/2006/main" w:val="hybridMultilevel"/>
    <w:lvl xmlns:w="http://schemas.openxmlformats.org/wordprocessingml/2006/main" w:ilvl="0">
      <w:start w:val="26"/>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1efbfd20"/>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0a6c19b"/>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ce00acd"/>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09c0f8d"/>
    <w:multiLevelType xmlns:w="http://schemas.openxmlformats.org/wordprocessingml/2006/main" w:val="hybridMultilevel"/>
    <w:lvl xmlns:w="http://schemas.openxmlformats.org/wordprocessingml/2006/main" w:ilvl="0">
      <w:start w:val="2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9332e17"/>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d9a7373"/>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6f845b5"/>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9ea380d"/>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ab3a934"/>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69b35a"/>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5a8c4d5"/>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5ff0d53"/>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58fefb7"/>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1b49d94"/>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462ef8e"/>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bf80c7"/>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cbaf3ff"/>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8bf22b5"/>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403e6f9"/>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115fef8"/>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d3291c3"/>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5a1ae1e"/>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9e22c8"/>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9dc1bf9"/>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0a912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46EDC6"/>
    <w:rsid w:val="1646EDC6"/>
    <w:rsid w:val="464071FD"/>
    <w:rsid w:val="690720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4407E"/>
  <w15:chartTrackingRefBased/>
  <w15:docId w15:val="{D0624C01-09FF-4468-BA8C-A5CF66B04F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77/0032258X221094494" TargetMode="External" Id="Rc3ff43d50ebf4546" /><Relationship Type="http://schemas.openxmlformats.org/officeDocument/2006/relationships/hyperlink" Target="https://doi.org/10.1177/1476718X05051344" TargetMode="External" Id="R6753722837354b27" /><Relationship Type="http://schemas.openxmlformats.org/officeDocument/2006/relationships/hyperlink" Target="https://doi.org/10.1093/cs/28.3.155" TargetMode="External" Id="R11f89482cdf04177" /><Relationship Type="http://schemas.openxmlformats.org/officeDocument/2006/relationships/hyperlink" Target="https://doi.org/10.1080/10439463.2021.2003361" TargetMode="External" Id="R1599ca226cc74c19" /><Relationship Type="http://schemas.openxmlformats.org/officeDocument/2006/relationships/hyperlink" Target="https://doi.org/10.1007/s12310-021-09477-z" TargetMode="External" Id="Rf5d14f236cd74e7d" /><Relationship Type="http://schemas.openxmlformats.org/officeDocument/2006/relationships/hyperlink" Target="https://doi.org/10.1080/02680930210158339" TargetMode="External" Id="R574c1120d70f4d3d" /><Relationship Type="http://schemas.openxmlformats.org/officeDocument/2006/relationships/hyperlink" Target="https://www.college.police.uk/app/major-investigation-and-public-protection/hate-crime/partnership-working" TargetMode="External" Id="Rcf91bfb44a9144ee" /><Relationship Type="http://schemas.openxmlformats.org/officeDocument/2006/relationships/hyperlink" Target="https://www.endviolenceagainstwomen.org.uk/almost-half-of-women-have-less-trust-in-police-following-sarah-everard-murder/" TargetMode="External" Id="R02132f334de94017" /><Relationship Type="http://schemas.openxmlformats.org/officeDocument/2006/relationships/hyperlink" Target="https://doi.org/10.1007/s11292-012-9171-y" TargetMode="External" Id="R5832c769ca464662" /><Relationship Type="http://schemas.openxmlformats.org/officeDocument/2006/relationships/hyperlink" Target="https://www.gov.uk/government/news/stalkers-and-domestic-abusers-to-be-targeted-as-millions-invested-in-new-intervention-projects" TargetMode="External" Id="Raf452685f32e48f5" /><Relationship Type="http://schemas.openxmlformats.org/officeDocument/2006/relationships/hyperlink" Target="https://www.nao.org.uk/wp-content/uploads/2021/09/The-National-Law-Enforcement-Data-Programme.pdf" TargetMode="External" Id="Rf24b01a9154c4ecc" /><Relationship Type="http://schemas.openxmlformats.org/officeDocument/2006/relationships/hyperlink" Target="https://www.gov.uk/government/publications/public-perceptions-of-policing-a-review-of-research-and-literature/public-perceptions-of-policing-a-review-of-research-and-literature" TargetMode="External" Id="R117122baa77249dd" /><Relationship Type="http://schemas.openxmlformats.org/officeDocument/2006/relationships/hyperlink" Target="https://doi.org/10.1111/jpm.12471" TargetMode="External" Id="Rcf31096126784541" /><Relationship Type="http://schemas.openxmlformats.org/officeDocument/2006/relationships/hyperlink" Target="https://doi.org/10.1177/0032258X231220864" TargetMode="External" Id="R5c424be7ea1a4414" /><Relationship Type="http://schemas.openxmlformats.org/officeDocument/2006/relationships/hyperlink" Target="https://doi.org/10.1002/cbm.2206" TargetMode="External" Id="R1044180fb31f4b25" /><Relationship Type="http://schemas.openxmlformats.org/officeDocument/2006/relationships/hyperlink" Target="https://doi.org/10.1111/inm.12140" TargetMode="External" Id="R24656fb9aa9d4efc" /><Relationship Type="http://schemas.openxmlformats.org/officeDocument/2006/relationships/hyperlink" Target="https://news.npcc.police.uk/releases/police-to-save-1-million-officer-hours-as-forces-adopt-new-model-to-ensure-specialist-care-for-health-incidents" TargetMode="External" Id="R3fb81b91d0c0442e" /><Relationship Type="http://schemas.openxmlformats.org/officeDocument/2006/relationships/hyperlink" Target="https://nationalcrimeagency.gov.uk/news/operation-venetic" TargetMode="External" Id="R218f9ba4ff8446dd" /><Relationship Type="http://schemas.openxmlformats.org/officeDocument/2006/relationships/hyperlink" Target="https://doi.org/10.1177/1748895812469381" TargetMode="External" Id="R756ccade3d4f4f7f" /><Relationship Type="http://schemas.openxmlformats.org/officeDocument/2006/relationships/hyperlink" Target="https://doi.org/10.1163/15718174-bja10037" TargetMode="External" Id="R19c17ff7e8a84576" /><Relationship Type="http://schemas.openxmlformats.org/officeDocument/2006/relationships/hyperlink" Target="https://doi.org/10.1177/13684302221121585" TargetMode="External" Id="R5577372955064b4d" /><Relationship Type="http://schemas.openxmlformats.org/officeDocument/2006/relationships/hyperlink" Target="https://doi.org/10.3310/hsdr07200" TargetMode="External" Id="R66a4c22a3da04050" /><Relationship Type="http://schemas.openxmlformats.org/officeDocument/2006/relationships/hyperlink" Target="https://www.centreforsocialjustice.org.uk/newsroom/school-absence-risks-tidal-wave-of-youth-crime-csj-analysis-reveals" TargetMode="External" Id="R1592fbd2bea04109" /><Relationship Type="http://schemas.openxmlformats.org/officeDocument/2006/relationships/hyperlink" Target="https://www.gov.uk/government/news/agreement-to-support-mental-health-care-and-free-up-police-time" TargetMode="External" Id="R8cfd1d90ff3248c2" /><Relationship Type="http://schemas.openxmlformats.org/officeDocument/2006/relationships/hyperlink" Target="https://doi.org/10.1093/police/pay035" TargetMode="External" Id="Rb491d7c020c445bc" /><Relationship Type="http://schemas.openxmlformats.org/officeDocument/2006/relationships/hyperlink" Target="https://www.westmidlands-pcc.gov.uk/wp-content/uploads/2021/02/14122020-EC-Agenda-Item-5c-Mental-Health-Deman-Investigation.pdf?x53331" TargetMode="External" Id="R965808a1c54546d7" /><Relationship Type="http://schemas.openxmlformats.org/officeDocument/2006/relationships/numbering" Target="numbering.xml" Id="R5d200ff7946442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2024-04-25T15:43:05.3149998Z</dcterms:created>
  <dcterms:modified xsi:type="dcterms:W3CDTF">2024-04-25T15:44:58.3859519Z</dcterms:modified>
  <dc:creator>Ifaz Faruki (2305668)</dc:creator>
  <lastModifiedBy>Ifaz Faruki (2305668)</lastModifiedBy>
</coreProperties>
</file>