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2687761"/>
        <w:docPartObj>
          <w:docPartGallery w:val="Cover Pages"/>
          <w:docPartUnique/>
        </w:docPartObj>
      </w:sdtPr>
      <w:sdtContent>
        <w:p w14:paraId="060CD7C3" w14:textId="6B0633CE" w:rsidR="00E57C75" w:rsidRDefault="00E57C75">
          <w:r>
            <w:rPr>
              <w:noProof/>
            </w:rPr>
            <mc:AlternateContent>
              <mc:Choice Requires="wpg">
                <w:drawing>
                  <wp:anchor distT="0" distB="0" distL="114300" distR="114300" simplePos="0" relativeHeight="251659264" behindDoc="0" locked="0" layoutInCell="1" allowOverlap="1" wp14:anchorId="55372B17" wp14:editId="5611E0F8">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eastAsiaTheme="majorEastAsia" w:hAnsi="Times New Roman" w:cs="Times New Roman"/>
                                      <w:b/>
                                      <w:bCs/>
                                      <w:caps/>
                                      <w:color w:val="000000" w:themeColor="text1"/>
                                      <w:sz w:val="56"/>
                                      <w:szCs w:val="5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42A07CE" w14:textId="0FB23776" w:rsidR="00E57C75" w:rsidRDefault="00E57C75">
                                      <w:pPr>
                                        <w:pStyle w:val="NoSpacing"/>
                                        <w:rPr>
                                          <w:color w:val="FFFFFF" w:themeColor="background1"/>
                                          <w:sz w:val="96"/>
                                          <w:szCs w:val="96"/>
                                        </w:rPr>
                                      </w:pPr>
                                      <w:r w:rsidRPr="00E57C75">
                                        <w:rPr>
                                          <w:rFonts w:ascii="Times New Roman" w:eastAsiaTheme="majorEastAsia" w:hAnsi="Times New Roman" w:cs="Times New Roman"/>
                                          <w:b/>
                                          <w:bCs/>
                                          <w:caps/>
                                          <w:color w:val="000000" w:themeColor="text1"/>
                                          <w:sz w:val="56"/>
                                          <w:szCs w:val="56"/>
                                        </w:rPr>
                                        <w:t>HOTEL PLACEMENT</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E6C7890" w14:textId="77777777" w:rsidR="00E57C75" w:rsidRDefault="00E57C75" w:rsidP="00E57C75">
                                  <w:pPr>
                                    <w:jc w:val="right"/>
                                    <w:rPr>
                                      <w:rStyle w:val="IntenseReference"/>
                                      <w:rFonts w:ascii="Times New Roman" w:hAnsi="Times New Roman" w:cs="Times New Roman"/>
                                      <w:smallCaps w:val="0"/>
                                      <w:sz w:val="32"/>
                                      <w:szCs w:val="32"/>
                                      <w:u w:val="single"/>
                                    </w:rPr>
                                  </w:pPr>
                                  <w:r>
                                    <w:rPr>
                                      <w:rStyle w:val="IntenseReference"/>
                                      <w:rFonts w:ascii="Times New Roman" w:hAnsi="Times New Roman" w:cs="Times New Roman"/>
                                      <w:sz w:val="24"/>
                                      <w:szCs w:val="24"/>
                                    </w:rPr>
                                    <w:t>Submitted To: Lisa-</w:t>
                                  </w:r>
                                  <w:proofErr w:type="spellStart"/>
                                  <w:r>
                                    <w:rPr>
                                      <w:rStyle w:val="IntenseReference"/>
                                      <w:rFonts w:ascii="Times New Roman" w:hAnsi="Times New Roman" w:cs="Times New Roman"/>
                                      <w:sz w:val="24"/>
                                      <w:szCs w:val="24"/>
                                    </w:rPr>
                                    <w:t>marie</w:t>
                                  </w:r>
                                  <w:proofErr w:type="spellEnd"/>
                                  <w:r>
                                    <w:rPr>
                                      <w:rStyle w:val="IntenseReference"/>
                                      <w:rFonts w:ascii="Times New Roman" w:hAnsi="Times New Roman" w:cs="Times New Roman"/>
                                      <w:sz w:val="24"/>
                                      <w:szCs w:val="24"/>
                                    </w:rPr>
                                    <w:t xml:space="preserve"> </w:t>
                                  </w:r>
                                  <w:proofErr w:type="spellStart"/>
                                  <w:r>
                                    <w:rPr>
                                      <w:rStyle w:val="IntenseReference"/>
                                      <w:rFonts w:ascii="Times New Roman" w:hAnsi="Times New Roman" w:cs="Times New Roman"/>
                                      <w:sz w:val="24"/>
                                      <w:szCs w:val="24"/>
                                    </w:rPr>
                                    <w:t>bassler</w:t>
                                  </w:r>
                                  <w:proofErr w:type="spellEnd"/>
                                </w:p>
                                <w:p w14:paraId="7259EE2C" w14:textId="77777777" w:rsidR="00E57C75" w:rsidRDefault="00E57C75" w:rsidP="00E57C75">
                                  <w:pPr>
                                    <w:jc w:val="right"/>
                                    <w:rPr>
                                      <w:rStyle w:val="IntenseReference"/>
                                      <w:rFonts w:ascii="Times New Roman" w:hAnsi="Times New Roman" w:cs="Times New Roman"/>
                                      <w:sz w:val="24"/>
                                      <w:szCs w:val="24"/>
                                    </w:rPr>
                                  </w:pPr>
                                  <w:r>
                                    <w:rPr>
                                      <w:rStyle w:val="IntenseReference"/>
                                      <w:rFonts w:ascii="Times New Roman" w:hAnsi="Times New Roman" w:cs="Times New Roman"/>
                                      <w:sz w:val="24"/>
                                      <w:szCs w:val="24"/>
                                    </w:rPr>
                                    <w:t>Submitted By: Shahzad Khan</w:t>
                                  </w:r>
                                </w:p>
                                <w:p w14:paraId="7F130138" w14:textId="77777777" w:rsidR="00E57C75" w:rsidRDefault="00E57C75" w:rsidP="00E57C75">
                                  <w:pPr>
                                    <w:jc w:val="right"/>
                                  </w:pPr>
                                  <w:r>
                                    <w:rPr>
                                      <w:rStyle w:val="IntenseReference"/>
                                      <w:rFonts w:ascii="Times New Roman" w:hAnsi="Times New Roman" w:cs="Times New Roman"/>
                                      <w:sz w:val="24"/>
                                      <w:szCs w:val="24"/>
                                    </w:rPr>
                                    <w:t>Student id: 202737</w:t>
                                  </w:r>
                                </w:p>
                                <w:p w14:paraId="680FA0BA" w14:textId="76900714" w:rsidR="00E57C75" w:rsidRDefault="00E57C75">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5372B17"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eastAsiaTheme="majorEastAsia" w:hAnsi="Times New Roman" w:cs="Times New Roman"/>
                                <w:b/>
                                <w:bCs/>
                                <w:caps/>
                                <w:color w:val="000000" w:themeColor="text1"/>
                                <w:sz w:val="56"/>
                                <w:szCs w:val="5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42A07CE" w14:textId="0FB23776" w:rsidR="00E57C75" w:rsidRDefault="00E57C75">
                                <w:pPr>
                                  <w:pStyle w:val="NoSpacing"/>
                                  <w:rPr>
                                    <w:color w:val="FFFFFF" w:themeColor="background1"/>
                                    <w:sz w:val="96"/>
                                    <w:szCs w:val="96"/>
                                  </w:rPr>
                                </w:pPr>
                                <w:r w:rsidRPr="00E57C75">
                                  <w:rPr>
                                    <w:rFonts w:ascii="Times New Roman" w:eastAsiaTheme="majorEastAsia" w:hAnsi="Times New Roman" w:cs="Times New Roman"/>
                                    <w:b/>
                                    <w:bCs/>
                                    <w:caps/>
                                    <w:color w:val="000000" w:themeColor="text1"/>
                                    <w:sz w:val="56"/>
                                    <w:szCs w:val="56"/>
                                  </w:rPr>
                                  <w:t>HOTEL PLACEMENT</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0E6C7890" w14:textId="77777777" w:rsidR="00E57C75" w:rsidRDefault="00E57C75" w:rsidP="00E57C75">
                            <w:pPr>
                              <w:jc w:val="right"/>
                              <w:rPr>
                                <w:rStyle w:val="IntenseReference"/>
                                <w:rFonts w:ascii="Times New Roman" w:hAnsi="Times New Roman" w:cs="Times New Roman"/>
                                <w:smallCaps w:val="0"/>
                                <w:sz w:val="32"/>
                                <w:szCs w:val="32"/>
                                <w:u w:val="single"/>
                              </w:rPr>
                            </w:pPr>
                            <w:r>
                              <w:rPr>
                                <w:rStyle w:val="IntenseReference"/>
                                <w:rFonts w:ascii="Times New Roman" w:hAnsi="Times New Roman" w:cs="Times New Roman"/>
                                <w:sz w:val="24"/>
                                <w:szCs w:val="24"/>
                              </w:rPr>
                              <w:t>Submitted To: Lisa-</w:t>
                            </w:r>
                            <w:proofErr w:type="spellStart"/>
                            <w:r>
                              <w:rPr>
                                <w:rStyle w:val="IntenseReference"/>
                                <w:rFonts w:ascii="Times New Roman" w:hAnsi="Times New Roman" w:cs="Times New Roman"/>
                                <w:sz w:val="24"/>
                                <w:szCs w:val="24"/>
                              </w:rPr>
                              <w:t>marie</w:t>
                            </w:r>
                            <w:proofErr w:type="spellEnd"/>
                            <w:r>
                              <w:rPr>
                                <w:rStyle w:val="IntenseReference"/>
                                <w:rFonts w:ascii="Times New Roman" w:hAnsi="Times New Roman" w:cs="Times New Roman"/>
                                <w:sz w:val="24"/>
                                <w:szCs w:val="24"/>
                              </w:rPr>
                              <w:t xml:space="preserve"> </w:t>
                            </w:r>
                            <w:proofErr w:type="spellStart"/>
                            <w:r>
                              <w:rPr>
                                <w:rStyle w:val="IntenseReference"/>
                                <w:rFonts w:ascii="Times New Roman" w:hAnsi="Times New Roman" w:cs="Times New Roman"/>
                                <w:sz w:val="24"/>
                                <w:szCs w:val="24"/>
                              </w:rPr>
                              <w:t>bassler</w:t>
                            </w:r>
                            <w:proofErr w:type="spellEnd"/>
                          </w:p>
                          <w:p w14:paraId="7259EE2C" w14:textId="77777777" w:rsidR="00E57C75" w:rsidRDefault="00E57C75" w:rsidP="00E57C75">
                            <w:pPr>
                              <w:jc w:val="right"/>
                              <w:rPr>
                                <w:rStyle w:val="IntenseReference"/>
                                <w:rFonts w:ascii="Times New Roman" w:hAnsi="Times New Roman" w:cs="Times New Roman"/>
                                <w:sz w:val="24"/>
                                <w:szCs w:val="24"/>
                              </w:rPr>
                            </w:pPr>
                            <w:r>
                              <w:rPr>
                                <w:rStyle w:val="IntenseReference"/>
                                <w:rFonts w:ascii="Times New Roman" w:hAnsi="Times New Roman" w:cs="Times New Roman"/>
                                <w:sz w:val="24"/>
                                <w:szCs w:val="24"/>
                              </w:rPr>
                              <w:t>Submitted By: Shahzad Khan</w:t>
                            </w:r>
                          </w:p>
                          <w:p w14:paraId="7F130138" w14:textId="77777777" w:rsidR="00E57C75" w:rsidRDefault="00E57C75" w:rsidP="00E57C75">
                            <w:pPr>
                              <w:jc w:val="right"/>
                            </w:pPr>
                            <w:r>
                              <w:rPr>
                                <w:rStyle w:val="IntenseReference"/>
                                <w:rFonts w:ascii="Times New Roman" w:hAnsi="Times New Roman" w:cs="Times New Roman"/>
                                <w:sz w:val="24"/>
                                <w:szCs w:val="24"/>
                              </w:rPr>
                              <w:t>Student id: 202737</w:t>
                            </w:r>
                          </w:p>
                          <w:p w14:paraId="680FA0BA" w14:textId="76900714" w:rsidR="00E57C75" w:rsidRDefault="00E57C75">
                            <w:pPr>
                              <w:pStyle w:val="NoSpacing"/>
                              <w:spacing w:line="360" w:lineRule="auto"/>
                              <w:rPr>
                                <w:color w:val="FFFFFF" w:themeColor="background1"/>
                              </w:rPr>
                            </w:pPr>
                          </w:p>
                        </w:txbxContent>
                      </v:textbox>
                    </v:rect>
                    <w10:wrap anchorx="page" anchory="page"/>
                  </v:group>
                </w:pict>
              </mc:Fallback>
            </mc:AlternateContent>
          </w:r>
        </w:p>
        <w:p w14:paraId="79C20AEC" w14:textId="44AFD0D6" w:rsidR="00E57C75" w:rsidRDefault="00E57C75">
          <w:r>
            <w:rPr>
              <w:noProof/>
            </w:rPr>
            <w:drawing>
              <wp:anchor distT="0" distB="0" distL="114300" distR="114300" simplePos="0" relativeHeight="251662336" behindDoc="1" locked="0" layoutInCell="1" allowOverlap="1" wp14:anchorId="27EB7C2F" wp14:editId="5AE632F1">
                <wp:simplePos x="0" y="0"/>
                <wp:positionH relativeFrom="column">
                  <wp:posOffset>2519680</wp:posOffset>
                </wp:positionH>
                <wp:positionV relativeFrom="page">
                  <wp:posOffset>3317240</wp:posOffset>
                </wp:positionV>
                <wp:extent cx="3547745" cy="3710305"/>
                <wp:effectExtent l="0" t="0" r="0" b="4445"/>
                <wp:wrapTight wrapText="bothSides">
                  <wp:wrapPolygon edited="0">
                    <wp:start x="0" y="0"/>
                    <wp:lineTo x="0" y="21515"/>
                    <wp:lineTo x="21457" y="21515"/>
                    <wp:lineTo x="21457" y="0"/>
                    <wp:lineTo x="0" y="0"/>
                  </wp:wrapPolygon>
                </wp:wrapTight>
                <wp:docPr id="5002121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12128" name="Picture 500212128"/>
                        <pic:cNvPicPr/>
                      </pic:nvPicPr>
                      <pic:blipFill>
                        <a:blip r:embed="rId9" cstate="print">
                          <a:extLst>
                            <a:ext uri="{BEBA8EAE-BF5A-486C-A8C5-ECC9F3942E4B}">
                              <a14:imgProps xmlns:a14="http://schemas.microsoft.com/office/drawing/2010/main">
                                <a14:imgLayer r:embed="rId10">
                                  <a14:imgEffect>
                                    <a14:colorTemperature colorTemp="7200"/>
                                  </a14:imgEffect>
                                </a14:imgLayer>
                              </a14:imgProps>
                            </a:ext>
                            <a:ext uri="{28A0092B-C50C-407E-A947-70E740481C1C}">
                              <a14:useLocalDpi xmlns:a14="http://schemas.microsoft.com/office/drawing/2010/main" val="0"/>
                            </a:ext>
                          </a:extLst>
                        </a:blip>
                        <a:stretch>
                          <a:fillRect/>
                        </a:stretch>
                      </pic:blipFill>
                      <pic:spPr>
                        <a:xfrm>
                          <a:off x="0" y="0"/>
                          <a:ext cx="3547745" cy="37103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0" allowOverlap="1" wp14:anchorId="140706F3" wp14:editId="30A8F98F">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571500"/>
                    <wp:effectExtent l="0" t="0" r="15240"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571500"/>
                            </a:xfrm>
                            <a:prstGeom prst="rect">
                              <a:avLst/>
                            </a:prstGeom>
                            <a:solidFill>
                              <a:schemeClr val="tx1"/>
                            </a:solidFill>
                            <a:ln w="19050">
                              <a:solidFill>
                                <a:schemeClr val="tx1"/>
                              </a:solidFill>
                              <a:miter lim="800000"/>
                              <a:headEnd/>
                              <a:tailEnd/>
                            </a:ln>
                          </wps:spPr>
                          <wps:txbx>
                            <w:txbxContent>
                              <w:sdt>
                                <w:sdtPr>
                                  <w:rPr>
                                    <w:rFonts w:ascii="Times New Roman" w:eastAsia="Times New Roman" w:hAnsi="Times New Roman" w:cs="Times New Roman"/>
                                    <w:b/>
                                    <w:bCs/>
                                    <w:sz w:val="36"/>
                                    <w:szCs w:val="36"/>
                                    <w:lang w:eastAsia="en-GB"/>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3D06B27" w14:textId="5459659A" w:rsidR="00E57C75" w:rsidRPr="00E57C75" w:rsidRDefault="00E57C75">
                                    <w:pPr>
                                      <w:pStyle w:val="NoSpacing"/>
                                      <w:jc w:val="right"/>
                                      <w:rPr>
                                        <w:rFonts w:ascii="Times New Roman" w:hAnsi="Times New Roman" w:cs="Times New Roman"/>
                                        <w:color w:val="FFFFFF" w:themeColor="background1"/>
                                        <w:sz w:val="36"/>
                                        <w:szCs w:val="36"/>
                                      </w:rPr>
                                    </w:pPr>
                                    <w:r w:rsidRPr="00E57C75">
                                      <w:rPr>
                                        <w:rFonts w:ascii="Times New Roman" w:eastAsia="Times New Roman" w:hAnsi="Times New Roman" w:cs="Times New Roman"/>
                                        <w:b/>
                                        <w:bCs/>
                                        <w:sz w:val="36"/>
                                        <w:szCs w:val="36"/>
                                        <w:lang w:eastAsia="en-GB"/>
                                      </w:rPr>
                                      <w:t>Managing Food &amp; Beverage Operations (BMIH6002)</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140706F3" id="Rectangle 16" o:spid="_x0000_s1031" style="position:absolute;margin-left:0;margin-top:0;width:548.85pt;height:45pt;z-index:251661312;visibility:visible;mso-wrap-style:square;mso-width-percent:900;mso-height-percent:0;mso-top-percent:250;mso-wrap-distance-left:9pt;mso-wrap-distance-top:0;mso-wrap-distance-right:9pt;mso-wrap-distance-bottom:0;mso-position-horizontal:left;mso-position-horizontal-relative:page;mso-position-vertical-relative:page;mso-width-percent:90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" o:allowincell="f" fillcolor="black [3213]" strokecolor="black [3213]" strokeweight="1.5pt">
                    <v:textbox inset="14.4pt,,14.4pt">
                      <w:txbxContent>
                        <w:sdt>
                          <w:sdtPr>
                            <w:rPr>
                              <w:rFonts w:ascii="Times New Roman" w:eastAsia="Times New Roman" w:hAnsi="Times New Roman" w:cs="Times New Roman"/>
                              <w:b/>
                              <w:bCs/>
                              <w:sz w:val="36"/>
                              <w:szCs w:val="36"/>
                              <w:lang w:eastAsia="en-GB"/>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3D06B27" w14:textId="5459659A" w:rsidR="00E57C75" w:rsidRPr="00E57C75" w:rsidRDefault="00E57C75">
                              <w:pPr>
                                <w:pStyle w:val="NoSpacing"/>
                                <w:jc w:val="right"/>
                                <w:rPr>
                                  <w:rFonts w:ascii="Times New Roman" w:hAnsi="Times New Roman" w:cs="Times New Roman"/>
                                  <w:color w:val="FFFFFF" w:themeColor="background1"/>
                                  <w:sz w:val="36"/>
                                  <w:szCs w:val="36"/>
                                </w:rPr>
                              </w:pPr>
                              <w:r w:rsidRPr="00E57C75">
                                <w:rPr>
                                  <w:rFonts w:ascii="Times New Roman" w:eastAsia="Times New Roman" w:hAnsi="Times New Roman" w:cs="Times New Roman"/>
                                  <w:b/>
                                  <w:bCs/>
                                  <w:sz w:val="36"/>
                                  <w:szCs w:val="36"/>
                                  <w:lang w:eastAsia="en-GB"/>
                                </w:rPr>
                                <w:t>Managing Food &amp; Beverage Operations (BMIH6002)</w:t>
                              </w:r>
                            </w:p>
                          </w:sdtContent>
                        </w:sdt>
                      </w:txbxContent>
                    </v:textbox>
                    <w10:wrap anchorx="page" anchory="page"/>
                  </v:rect>
                </w:pict>
              </mc:Fallback>
            </mc:AlternateContent>
          </w:r>
          <w:r>
            <w:br w:type="page"/>
          </w:r>
        </w:p>
      </w:sdtContent>
    </w:sdt>
    <w:sdt>
      <w:sdtPr>
        <w:rPr>
          <w:rFonts w:asciiTheme="minorHAnsi" w:eastAsiaTheme="minorHAnsi" w:hAnsiTheme="minorHAnsi" w:cstheme="minorBidi"/>
          <w:color w:val="auto"/>
          <w:kern w:val="2"/>
          <w:sz w:val="22"/>
          <w:szCs w:val="22"/>
          <w14:ligatures w14:val="standardContextual"/>
        </w:rPr>
        <w:id w:val="1777363829"/>
        <w:docPartObj>
          <w:docPartGallery w:val="Table of Contents"/>
          <w:docPartUnique/>
        </w:docPartObj>
      </w:sdtPr>
      <w:sdtEndPr>
        <w:rPr>
          <w:b/>
          <w:bCs/>
          <w:noProof/>
        </w:rPr>
      </w:sdtEndPr>
      <w:sdtContent>
        <w:p w14:paraId="31E1FCBD" w14:textId="3A2D5FD4" w:rsidR="00213763" w:rsidRDefault="00213763" w:rsidP="00E57C75">
          <w:pPr>
            <w:pStyle w:val="TOCHeading"/>
            <w:jc w:val="both"/>
          </w:pPr>
          <w:r>
            <w:t>Contents</w:t>
          </w:r>
        </w:p>
        <w:p w14:paraId="613CDBFD" w14:textId="7B5B4758" w:rsidR="00CB067E" w:rsidRDefault="00213763" w:rsidP="00E57C75">
          <w:pPr>
            <w:pStyle w:val="TOC1"/>
            <w:tabs>
              <w:tab w:val="right" w:leader="dot" w:pos="9350"/>
            </w:tabs>
            <w:jc w:val="both"/>
            <w:rPr>
              <w:rFonts w:eastAsiaTheme="minorEastAsia"/>
              <w:noProof/>
            </w:rPr>
          </w:pPr>
          <w:r>
            <w:fldChar w:fldCharType="begin"/>
          </w:r>
          <w:r>
            <w:instrText xml:space="preserve"> TOC \o "1-3" \h \z \u </w:instrText>
          </w:r>
          <w:r>
            <w:fldChar w:fldCharType="separate"/>
          </w:r>
          <w:hyperlink w:anchor="_Toc150039918" w:history="1">
            <w:r w:rsidR="00CB067E" w:rsidRPr="00D15840">
              <w:rPr>
                <w:rStyle w:val="Hyperlink"/>
                <w:noProof/>
              </w:rPr>
              <w:t>Abstract:</w:t>
            </w:r>
            <w:r w:rsidR="00CB067E">
              <w:rPr>
                <w:noProof/>
                <w:webHidden/>
              </w:rPr>
              <w:tab/>
            </w:r>
            <w:r w:rsidR="00CB067E">
              <w:rPr>
                <w:noProof/>
                <w:webHidden/>
              </w:rPr>
              <w:fldChar w:fldCharType="begin"/>
            </w:r>
            <w:r w:rsidR="00CB067E">
              <w:rPr>
                <w:noProof/>
                <w:webHidden/>
              </w:rPr>
              <w:instrText xml:space="preserve"> PAGEREF _Toc150039918 \h </w:instrText>
            </w:r>
            <w:r w:rsidR="00CB067E">
              <w:rPr>
                <w:noProof/>
                <w:webHidden/>
              </w:rPr>
            </w:r>
            <w:r w:rsidR="00CB067E">
              <w:rPr>
                <w:noProof/>
                <w:webHidden/>
              </w:rPr>
              <w:fldChar w:fldCharType="separate"/>
            </w:r>
            <w:r w:rsidR="00CB067E">
              <w:rPr>
                <w:noProof/>
                <w:webHidden/>
              </w:rPr>
              <w:t>2</w:t>
            </w:r>
            <w:r w:rsidR="00CB067E">
              <w:rPr>
                <w:noProof/>
                <w:webHidden/>
              </w:rPr>
              <w:fldChar w:fldCharType="end"/>
            </w:r>
          </w:hyperlink>
        </w:p>
        <w:p w14:paraId="76D06388" w14:textId="4DB32556" w:rsidR="00CB067E" w:rsidRDefault="00000000" w:rsidP="00E57C75">
          <w:pPr>
            <w:pStyle w:val="TOC1"/>
            <w:tabs>
              <w:tab w:val="right" w:leader="dot" w:pos="9350"/>
            </w:tabs>
            <w:jc w:val="both"/>
            <w:rPr>
              <w:rFonts w:eastAsiaTheme="minorEastAsia"/>
              <w:noProof/>
            </w:rPr>
          </w:pPr>
          <w:hyperlink w:anchor="_Toc150039919" w:history="1">
            <w:r w:rsidR="00CB067E" w:rsidRPr="00D15840">
              <w:rPr>
                <w:rStyle w:val="Hyperlink"/>
                <w:noProof/>
              </w:rPr>
              <w:t>Introduction:</w:t>
            </w:r>
            <w:r w:rsidR="00CB067E">
              <w:rPr>
                <w:noProof/>
                <w:webHidden/>
              </w:rPr>
              <w:tab/>
            </w:r>
            <w:r w:rsidR="00CB067E">
              <w:rPr>
                <w:noProof/>
                <w:webHidden/>
              </w:rPr>
              <w:fldChar w:fldCharType="begin"/>
            </w:r>
            <w:r w:rsidR="00CB067E">
              <w:rPr>
                <w:noProof/>
                <w:webHidden/>
              </w:rPr>
              <w:instrText xml:space="preserve"> PAGEREF _Toc150039919 \h </w:instrText>
            </w:r>
            <w:r w:rsidR="00CB067E">
              <w:rPr>
                <w:noProof/>
                <w:webHidden/>
              </w:rPr>
            </w:r>
            <w:r w:rsidR="00CB067E">
              <w:rPr>
                <w:noProof/>
                <w:webHidden/>
              </w:rPr>
              <w:fldChar w:fldCharType="separate"/>
            </w:r>
            <w:r w:rsidR="00CB067E">
              <w:rPr>
                <w:noProof/>
                <w:webHidden/>
              </w:rPr>
              <w:t>2</w:t>
            </w:r>
            <w:r w:rsidR="00CB067E">
              <w:rPr>
                <w:noProof/>
                <w:webHidden/>
              </w:rPr>
              <w:fldChar w:fldCharType="end"/>
            </w:r>
          </w:hyperlink>
        </w:p>
        <w:p w14:paraId="33874474" w14:textId="3EC9FA15" w:rsidR="00CB067E" w:rsidRDefault="00000000" w:rsidP="00E57C75">
          <w:pPr>
            <w:pStyle w:val="TOC2"/>
            <w:tabs>
              <w:tab w:val="right" w:leader="dot" w:pos="9350"/>
            </w:tabs>
            <w:jc w:val="both"/>
            <w:rPr>
              <w:rFonts w:eastAsiaTheme="minorEastAsia"/>
              <w:noProof/>
            </w:rPr>
          </w:pPr>
          <w:hyperlink w:anchor="_Toc150039920" w:history="1">
            <w:r w:rsidR="00CB067E" w:rsidRPr="00D15840">
              <w:rPr>
                <w:rStyle w:val="Hyperlink"/>
                <w:noProof/>
              </w:rPr>
              <w:t>Learning Outcomes and Self-Development:</w:t>
            </w:r>
            <w:r w:rsidR="00CB067E">
              <w:rPr>
                <w:noProof/>
                <w:webHidden/>
              </w:rPr>
              <w:tab/>
            </w:r>
            <w:r w:rsidR="00CB067E">
              <w:rPr>
                <w:noProof/>
                <w:webHidden/>
              </w:rPr>
              <w:fldChar w:fldCharType="begin"/>
            </w:r>
            <w:r w:rsidR="00CB067E">
              <w:rPr>
                <w:noProof/>
                <w:webHidden/>
              </w:rPr>
              <w:instrText xml:space="preserve"> PAGEREF _Toc150039920 \h </w:instrText>
            </w:r>
            <w:r w:rsidR="00CB067E">
              <w:rPr>
                <w:noProof/>
                <w:webHidden/>
              </w:rPr>
            </w:r>
            <w:r w:rsidR="00CB067E">
              <w:rPr>
                <w:noProof/>
                <w:webHidden/>
              </w:rPr>
              <w:fldChar w:fldCharType="separate"/>
            </w:r>
            <w:r w:rsidR="00CB067E">
              <w:rPr>
                <w:noProof/>
                <w:webHidden/>
              </w:rPr>
              <w:t>2</w:t>
            </w:r>
            <w:r w:rsidR="00CB067E">
              <w:rPr>
                <w:noProof/>
                <w:webHidden/>
              </w:rPr>
              <w:fldChar w:fldCharType="end"/>
            </w:r>
          </w:hyperlink>
        </w:p>
        <w:p w14:paraId="6759ED48" w14:textId="0A4FE315" w:rsidR="00CB067E" w:rsidRDefault="00000000" w:rsidP="00E57C75">
          <w:pPr>
            <w:pStyle w:val="TOC2"/>
            <w:tabs>
              <w:tab w:val="right" w:leader="dot" w:pos="9350"/>
            </w:tabs>
            <w:jc w:val="both"/>
            <w:rPr>
              <w:rFonts w:eastAsiaTheme="minorEastAsia"/>
              <w:noProof/>
            </w:rPr>
          </w:pPr>
          <w:hyperlink w:anchor="_Toc150039921" w:history="1">
            <w:r w:rsidR="00CB067E" w:rsidRPr="00D15840">
              <w:rPr>
                <w:rStyle w:val="Hyperlink"/>
                <w:noProof/>
              </w:rPr>
              <w:t>Vocational Development:</w:t>
            </w:r>
            <w:r w:rsidR="00CB067E">
              <w:rPr>
                <w:noProof/>
                <w:webHidden/>
              </w:rPr>
              <w:tab/>
            </w:r>
            <w:r w:rsidR="00CB067E">
              <w:rPr>
                <w:noProof/>
                <w:webHidden/>
              </w:rPr>
              <w:fldChar w:fldCharType="begin"/>
            </w:r>
            <w:r w:rsidR="00CB067E">
              <w:rPr>
                <w:noProof/>
                <w:webHidden/>
              </w:rPr>
              <w:instrText xml:space="preserve"> PAGEREF _Toc150039921 \h </w:instrText>
            </w:r>
            <w:r w:rsidR="00CB067E">
              <w:rPr>
                <w:noProof/>
                <w:webHidden/>
              </w:rPr>
            </w:r>
            <w:r w:rsidR="00CB067E">
              <w:rPr>
                <w:noProof/>
                <w:webHidden/>
              </w:rPr>
              <w:fldChar w:fldCharType="separate"/>
            </w:r>
            <w:r w:rsidR="00CB067E">
              <w:rPr>
                <w:noProof/>
                <w:webHidden/>
              </w:rPr>
              <w:t>2</w:t>
            </w:r>
            <w:r w:rsidR="00CB067E">
              <w:rPr>
                <w:noProof/>
                <w:webHidden/>
              </w:rPr>
              <w:fldChar w:fldCharType="end"/>
            </w:r>
          </w:hyperlink>
        </w:p>
        <w:p w14:paraId="7FF0C682" w14:textId="5998A6F0" w:rsidR="00CB067E" w:rsidRDefault="00000000" w:rsidP="00E57C75">
          <w:pPr>
            <w:pStyle w:val="TOC2"/>
            <w:tabs>
              <w:tab w:val="right" w:leader="dot" w:pos="9350"/>
            </w:tabs>
            <w:jc w:val="both"/>
            <w:rPr>
              <w:rFonts w:eastAsiaTheme="minorEastAsia"/>
              <w:noProof/>
            </w:rPr>
          </w:pPr>
          <w:hyperlink w:anchor="_Toc150039922" w:history="1">
            <w:r w:rsidR="00CB067E" w:rsidRPr="00D15840">
              <w:rPr>
                <w:rStyle w:val="Hyperlink"/>
                <w:noProof/>
              </w:rPr>
              <w:t>Academic Development:</w:t>
            </w:r>
            <w:r w:rsidR="00CB067E">
              <w:rPr>
                <w:noProof/>
                <w:webHidden/>
              </w:rPr>
              <w:tab/>
            </w:r>
            <w:r w:rsidR="00CB067E">
              <w:rPr>
                <w:noProof/>
                <w:webHidden/>
              </w:rPr>
              <w:fldChar w:fldCharType="begin"/>
            </w:r>
            <w:r w:rsidR="00CB067E">
              <w:rPr>
                <w:noProof/>
                <w:webHidden/>
              </w:rPr>
              <w:instrText xml:space="preserve"> PAGEREF _Toc150039922 \h </w:instrText>
            </w:r>
            <w:r w:rsidR="00CB067E">
              <w:rPr>
                <w:noProof/>
                <w:webHidden/>
              </w:rPr>
            </w:r>
            <w:r w:rsidR="00CB067E">
              <w:rPr>
                <w:noProof/>
                <w:webHidden/>
              </w:rPr>
              <w:fldChar w:fldCharType="separate"/>
            </w:r>
            <w:r w:rsidR="00CB067E">
              <w:rPr>
                <w:noProof/>
                <w:webHidden/>
              </w:rPr>
              <w:t>2</w:t>
            </w:r>
            <w:r w:rsidR="00CB067E">
              <w:rPr>
                <w:noProof/>
                <w:webHidden/>
              </w:rPr>
              <w:fldChar w:fldCharType="end"/>
            </w:r>
          </w:hyperlink>
        </w:p>
        <w:p w14:paraId="52FC63E2" w14:textId="432AACB6" w:rsidR="00CB067E" w:rsidRDefault="00000000" w:rsidP="00E57C75">
          <w:pPr>
            <w:pStyle w:val="TOC2"/>
            <w:tabs>
              <w:tab w:val="right" w:leader="dot" w:pos="9350"/>
            </w:tabs>
            <w:jc w:val="both"/>
            <w:rPr>
              <w:rFonts w:eastAsiaTheme="minorEastAsia"/>
              <w:noProof/>
            </w:rPr>
          </w:pPr>
          <w:hyperlink w:anchor="_Toc150039923" w:history="1">
            <w:r w:rsidR="00CB067E" w:rsidRPr="00D15840">
              <w:rPr>
                <w:rStyle w:val="Hyperlink"/>
                <w:noProof/>
              </w:rPr>
              <w:t>Lost Opportunities:</w:t>
            </w:r>
            <w:r w:rsidR="00CB067E">
              <w:rPr>
                <w:noProof/>
                <w:webHidden/>
              </w:rPr>
              <w:tab/>
            </w:r>
            <w:r w:rsidR="00CB067E">
              <w:rPr>
                <w:noProof/>
                <w:webHidden/>
              </w:rPr>
              <w:fldChar w:fldCharType="begin"/>
            </w:r>
            <w:r w:rsidR="00CB067E">
              <w:rPr>
                <w:noProof/>
                <w:webHidden/>
              </w:rPr>
              <w:instrText xml:space="preserve"> PAGEREF _Toc150039923 \h </w:instrText>
            </w:r>
            <w:r w:rsidR="00CB067E">
              <w:rPr>
                <w:noProof/>
                <w:webHidden/>
              </w:rPr>
            </w:r>
            <w:r w:rsidR="00CB067E">
              <w:rPr>
                <w:noProof/>
                <w:webHidden/>
              </w:rPr>
              <w:fldChar w:fldCharType="separate"/>
            </w:r>
            <w:r w:rsidR="00CB067E">
              <w:rPr>
                <w:noProof/>
                <w:webHidden/>
              </w:rPr>
              <w:t>3</w:t>
            </w:r>
            <w:r w:rsidR="00CB067E">
              <w:rPr>
                <w:noProof/>
                <w:webHidden/>
              </w:rPr>
              <w:fldChar w:fldCharType="end"/>
            </w:r>
          </w:hyperlink>
        </w:p>
        <w:p w14:paraId="3790BC47" w14:textId="01CA65D8" w:rsidR="00CB067E" w:rsidRDefault="00000000" w:rsidP="00E57C75">
          <w:pPr>
            <w:pStyle w:val="TOC1"/>
            <w:tabs>
              <w:tab w:val="right" w:leader="dot" w:pos="9350"/>
            </w:tabs>
            <w:jc w:val="both"/>
            <w:rPr>
              <w:rFonts w:eastAsiaTheme="minorEastAsia"/>
              <w:noProof/>
            </w:rPr>
          </w:pPr>
          <w:hyperlink w:anchor="_Toc150039924" w:history="1">
            <w:r w:rsidR="00CB067E" w:rsidRPr="00D15840">
              <w:rPr>
                <w:rStyle w:val="Hyperlink"/>
                <w:noProof/>
              </w:rPr>
              <w:t>Management Issues Analysis:</w:t>
            </w:r>
            <w:r w:rsidR="00CB067E">
              <w:rPr>
                <w:noProof/>
                <w:webHidden/>
              </w:rPr>
              <w:tab/>
            </w:r>
            <w:r w:rsidR="00CB067E">
              <w:rPr>
                <w:noProof/>
                <w:webHidden/>
              </w:rPr>
              <w:fldChar w:fldCharType="begin"/>
            </w:r>
            <w:r w:rsidR="00CB067E">
              <w:rPr>
                <w:noProof/>
                <w:webHidden/>
              </w:rPr>
              <w:instrText xml:space="preserve"> PAGEREF _Toc150039924 \h </w:instrText>
            </w:r>
            <w:r w:rsidR="00CB067E">
              <w:rPr>
                <w:noProof/>
                <w:webHidden/>
              </w:rPr>
            </w:r>
            <w:r w:rsidR="00CB067E">
              <w:rPr>
                <w:noProof/>
                <w:webHidden/>
              </w:rPr>
              <w:fldChar w:fldCharType="separate"/>
            </w:r>
            <w:r w:rsidR="00CB067E">
              <w:rPr>
                <w:noProof/>
                <w:webHidden/>
              </w:rPr>
              <w:t>3</w:t>
            </w:r>
            <w:r w:rsidR="00CB067E">
              <w:rPr>
                <w:noProof/>
                <w:webHidden/>
              </w:rPr>
              <w:fldChar w:fldCharType="end"/>
            </w:r>
          </w:hyperlink>
        </w:p>
        <w:p w14:paraId="4693CE34" w14:textId="049F55FC" w:rsidR="00CB067E" w:rsidRDefault="00000000" w:rsidP="00E57C75">
          <w:pPr>
            <w:pStyle w:val="TOC2"/>
            <w:tabs>
              <w:tab w:val="right" w:leader="dot" w:pos="9350"/>
            </w:tabs>
            <w:jc w:val="both"/>
            <w:rPr>
              <w:rFonts w:eastAsiaTheme="minorEastAsia"/>
              <w:noProof/>
            </w:rPr>
          </w:pPr>
          <w:hyperlink w:anchor="_Toc150039925" w:history="1">
            <w:r w:rsidR="00CB067E" w:rsidRPr="00D15840">
              <w:rPr>
                <w:rStyle w:val="Hyperlink"/>
                <w:noProof/>
              </w:rPr>
              <w:t>Problem Analysis:</w:t>
            </w:r>
            <w:r w:rsidR="00CB067E">
              <w:rPr>
                <w:noProof/>
                <w:webHidden/>
              </w:rPr>
              <w:tab/>
            </w:r>
            <w:r w:rsidR="00CB067E">
              <w:rPr>
                <w:noProof/>
                <w:webHidden/>
              </w:rPr>
              <w:fldChar w:fldCharType="begin"/>
            </w:r>
            <w:r w:rsidR="00CB067E">
              <w:rPr>
                <w:noProof/>
                <w:webHidden/>
              </w:rPr>
              <w:instrText xml:space="preserve"> PAGEREF _Toc150039925 \h </w:instrText>
            </w:r>
            <w:r w:rsidR="00CB067E">
              <w:rPr>
                <w:noProof/>
                <w:webHidden/>
              </w:rPr>
            </w:r>
            <w:r w:rsidR="00CB067E">
              <w:rPr>
                <w:noProof/>
                <w:webHidden/>
              </w:rPr>
              <w:fldChar w:fldCharType="separate"/>
            </w:r>
            <w:r w:rsidR="00CB067E">
              <w:rPr>
                <w:noProof/>
                <w:webHidden/>
              </w:rPr>
              <w:t>3</w:t>
            </w:r>
            <w:r w:rsidR="00CB067E">
              <w:rPr>
                <w:noProof/>
                <w:webHidden/>
              </w:rPr>
              <w:fldChar w:fldCharType="end"/>
            </w:r>
          </w:hyperlink>
        </w:p>
        <w:p w14:paraId="2F5A75A3" w14:textId="4E9BC74F" w:rsidR="00CB067E" w:rsidRDefault="00000000" w:rsidP="00E57C75">
          <w:pPr>
            <w:pStyle w:val="TOC2"/>
            <w:tabs>
              <w:tab w:val="right" w:leader="dot" w:pos="9350"/>
            </w:tabs>
            <w:jc w:val="both"/>
            <w:rPr>
              <w:rFonts w:eastAsiaTheme="minorEastAsia"/>
              <w:noProof/>
            </w:rPr>
          </w:pPr>
          <w:hyperlink w:anchor="_Toc150039926" w:history="1">
            <w:r w:rsidR="00CB067E" w:rsidRPr="00D15840">
              <w:rPr>
                <w:rStyle w:val="Hyperlink"/>
                <w:noProof/>
              </w:rPr>
              <w:t>Proposed Solutions:</w:t>
            </w:r>
            <w:r w:rsidR="00CB067E">
              <w:rPr>
                <w:noProof/>
                <w:webHidden/>
              </w:rPr>
              <w:tab/>
            </w:r>
            <w:r w:rsidR="00CB067E">
              <w:rPr>
                <w:noProof/>
                <w:webHidden/>
              </w:rPr>
              <w:fldChar w:fldCharType="begin"/>
            </w:r>
            <w:r w:rsidR="00CB067E">
              <w:rPr>
                <w:noProof/>
                <w:webHidden/>
              </w:rPr>
              <w:instrText xml:space="preserve"> PAGEREF _Toc150039926 \h </w:instrText>
            </w:r>
            <w:r w:rsidR="00CB067E">
              <w:rPr>
                <w:noProof/>
                <w:webHidden/>
              </w:rPr>
            </w:r>
            <w:r w:rsidR="00CB067E">
              <w:rPr>
                <w:noProof/>
                <w:webHidden/>
              </w:rPr>
              <w:fldChar w:fldCharType="separate"/>
            </w:r>
            <w:r w:rsidR="00CB067E">
              <w:rPr>
                <w:noProof/>
                <w:webHidden/>
              </w:rPr>
              <w:t>3</w:t>
            </w:r>
            <w:r w:rsidR="00CB067E">
              <w:rPr>
                <w:noProof/>
                <w:webHidden/>
              </w:rPr>
              <w:fldChar w:fldCharType="end"/>
            </w:r>
          </w:hyperlink>
        </w:p>
        <w:p w14:paraId="3C5FB266" w14:textId="43C12737" w:rsidR="00CB067E" w:rsidRDefault="00000000" w:rsidP="00E57C75">
          <w:pPr>
            <w:pStyle w:val="TOC2"/>
            <w:tabs>
              <w:tab w:val="right" w:leader="dot" w:pos="9350"/>
            </w:tabs>
            <w:jc w:val="both"/>
            <w:rPr>
              <w:rFonts w:eastAsiaTheme="minorEastAsia"/>
              <w:noProof/>
            </w:rPr>
          </w:pPr>
          <w:hyperlink w:anchor="_Toc150039927" w:history="1">
            <w:r w:rsidR="00CB067E" w:rsidRPr="00D15840">
              <w:rPr>
                <w:rStyle w:val="Hyperlink"/>
                <w:noProof/>
              </w:rPr>
              <w:t>Theoretical Framework:</w:t>
            </w:r>
            <w:r w:rsidR="00CB067E">
              <w:rPr>
                <w:noProof/>
                <w:webHidden/>
              </w:rPr>
              <w:tab/>
            </w:r>
            <w:r w:rsidR="00CB067E">
              <w:rPr>
                <w:noProof/>
                <w:webHidden/>
              </w:rPr>
              <w:fldChar w:fldCharType="begin"/>
            </w:r>
            <w:r w:rsidR="00CB067E">
              <w:rPr>
                <w:noProof/>
                <w:webHidden/>
              </w:rPr>
              <w:instrText xml:space="preserve"> PAGEREF _Toc150039927 \h </w:instrText>
            </w:r>
            <w:r w:rsidR="00CB067E">
              <w:rPr>
                <w:noProof/>
                <w:webHidden/>
              </w:rPr>
            </w:r>
            <w:r w:rsidR="00CB067E">
              <w:rPr>
                <w:noProof/>
                <w:webHidden/>
              </w:rPr>
              <w:fldChar w:fldCharType="separate"/>
            </w:r>
            <w:r w:rsidR="00CB067E">
              <w:rPr>
                <w:noProof/>
                <w:webHidden/>
              </w:rPr>
              <w:t>3</w:t>
            </w:r>
            <w:r w:rsidR="00CB067E">
              <w:rPr>
                <w:noProof/>
                <w:webHidden/>
              </w:rPr>
              <w:fldChar w:fldCharType="end"/>
            </w:r>
          </w:hyperlink>
        </w:p>
        <w:p w14:paraId="3E4BD822" w14:textId="661845A0" w:rsidR="00CB067E" w:rsidRDefault="00000000" w:rsidP="00E57C75">
          <w:pPr>
            <w:pStyle w:val="TOC1"/>
            <w:tabs>
              <w:tab w:val="right" w:leader="dot" w:pos="9350"/>
            </w:tabs>
            <w:jc w:val="both"/>
            <w:rPr>
              <w:rFonts w:eastAsiaTheme="minorEastAsia"/>
              <w:noProof/>
            </w:rPr>
          </w:pPr>
          <w:hyperlink w:anchor="_Toc150039928" w:history="1">
            <w:r w:rsidR="00CB067E" w:rsidRPr="00D15840">
              <w:rPr>
                <w:rStyle w:val="Hyperlink"/>
                <w:noProof/>
              </w:rPr>
              <w:t>Key Skill Development:</w:t>
            </w:r>
            <w:r w:rsidR="00CB067E">
              <w:rPr>
                <w:noProof/>
                <w:webHidden/>
              </w:rPr>
              <w:tab/>
            </w:r>
            <w:r w:rsidR="00CB067E">
              <w:rPr>
                <w:noProof/>
                <w:webHidden/>
              </w:rPr>
              <w:fldChar w:fldCharType="begin"/>
            </w:r>
            <w:r w:rsidR="00CB067E">
              <w:rPr>
                <w:noProof/>
                <w:webHidden/>
              </w:rPr>
              <w:instrText xml:space="preserve"> PAGEREF _Toc150039928 \h </w:instrText>
            </w:r>
            <w:r w:rsidR="00CB067E">
              <w:rPr>
                <w:noProof/>
                <w:webHidden/>
              </w:rPr>
            </w:r>
            <w:r w:rsidR="00CB067E">
              <w:rPr>
                <w:noProof/>
                <w:webHidden/>
              </w:rPr>
              <w:fldChar w:fldCharType="separate"/>
            </w:r>
            <w:r w:rsidR="00CB067E">
              <w:rPr>
                <w:noProof/>
                <w:webHidden/>
              </w:rPr>
              <w:t>3</w:t>
            </w:r>
            <w:r w:rsidR="00CB067E">
              <w:rPr>
                <w:noProof/>
                <w:webHidden/>
              </w:rPr>
              <w:fldChar w:fldCharType="end"/>
            </w:r>
          </w:hyperlink>
        </w:p>
        <w:p w14:paraId="7EAF6B76" w14:textId="522DA20B" w:rsidR="00CB067E" w:rsidRDefault="00000000" w:rsidP="00E57C75">
          <w:pPr>
            <w:pStyle w:val="TOC2"/>
            <w:tabs>
              <w:tab w:val="right" w:leader="dot" w:pos="9350"/>
            </w:tabs>
            <w:jc w:val="both"/>
            <w:rPr>
              <w:rFonts w:eastAsiaTheme="minorEastAsia"/>
              <w:noProof/>
            </w:rPr>
          </w:pPr>
          <w:hyperlink w:anchor="_Toc150039929" w:history="1">
            <w:r w:rsidR="00CB067E" w:rsidRPr="00D15840">
              <w:rPr>
                <w:rStyle w:val="Hyperlink"/>
                <w:noProof/>
              </w:rPr>
              <w:t>Task Management:</w:t>
            </w:r>
            <w:r w:rsidR="00CB067E">
              <w:rPr>
                <w:noProof/>
                <w:webHidden/>
              </w:rPr>
              <w:tab/>
            </w:r>
            <w:r w:rsidR="00CB067E">
              <w:rPr>
                <w:noProof/>
                <w:webHidden/>
              </w:rPr>
              <w:fldChar w:fldCharType="begin"/>
            </w:r>
            <w:r w:rsidR="00CB067E">
              <w:rPr>
                <w:noProof/>
                <w:webHidden/>
              </w:rPr>
              <w:instrText xml:space="preserve"> PAGEREF _Toc150039929 \h </w:instrText>
            </w:r>
            <w:r w:rsidR="00CB067E">
              <w:rPr>
                <w:noProof/>
                <w:webHidden/>
              </w:rPr>
            </w:r>
            <w:r w:rsidR="00CB067E">
              <w:rPr>
                <w:noProof/>
                <w:webHidden/>
              </w:rPr>
              <w:fldChar w:fldCharType="separate"/>
            </w:r>
            <w:r w:rsidR="00CB067E">
              <w:rPr>
                <w:noProof/>
                <w:webHidden/>
              </w:rPr>
              <w:t>4</w:t>
            </w:r>
            <w:r w:rsidR="00CB067E">
              <w:rPr>
                <w:noProof/>
                <w:webHidden/>
              </w:rPr>
              <w:fldChar w:fldCharType="end"/>
            </w:r>
          </w:hyperlink>
        </w:p>
        <w:p w14:paraId="2ABA8947" w14:textId="18279BF6" w:rsidR="00CB067E" w:rsidRDefault="00000000" w:rsidP="00E57C75">
          <w:pPr>
            <w:pStyle w:val="TOC2"/>
            <w:tabs>
              <w:tab w:val="right" w:leader="dot" w:pos="9350"/>
            </w:tabs>
            <w:jc w:val="both"/>
            <w:rPr>
              <w:rFonts w:eastAsiaTheme="minorEastAsia"/>
              <w:noProof/>
            </w:rPr>
          </w:pPr>
          <w:hyperlink w:anchor="_Toc150039930" w:history="1">
            <w:r w:rsidR="00CB067E" w:rsidRPr="00D15840">
              <w:rPr>
                <w:rStyle w:val="Hyperlink"/>
                <w:noProof/>
              </w:rPr>
              <w:t>Applying Initiative in Workplace Problems:</w:t>
            </w:r>
            <w:r w:rsidR="00CB067E">
              <w:rPr>
                <w:noProof/>
                <w:webHidden/>
              </w:rPr>
              <w:tab/>
            </w:r>
            <w:r w:rsidR="00CB067E">
              <w:rPr>
                <w:noProof/>
                <w:webHidden/>
              </w:rPr>
              <w:fldChar w:fldCharType="begin"/>
            </w:r>
            <w:r w:rsidR="00CB067E">
              <w:rPr>
                <w:noProof/>
                <w:webHidden/>
              </w:rPr>
              <w:instrText xml:space="preserve"> PAGEREF _Toc150039930 \h </w:instrText>
            </w:r>
            <w:r w:rsidR="00CB067E">
              <w:rPr>
                <w:noProof/>
                <w:webHidden/>
              </w:rPr>
            </w:r>
            <w:r w:rsidR="00CB067E">
              <w:rPr>
                <w:noProof/>
                <w:webHidden/>
              </w:rPr>
              <w:fldChar w:fldCharType="separate"/>
            </w:r>
            <w:r w:rsidR="00CB067E">
              <w:rPr>
                <w:noProof/>
                <w:webHidden/>
              </w:rPr>
              <w:t>4</w:t>
            </w:r>
            <w:r w:rsidR="00CB067E">
              <w:rPr>
                <w:noProof/>
                <w:webHidden/>
              </w:rPr>
              <w:fldChar w:fldCharType="end"/>
            </w:r>
          </w:hyperlink>
        </w:p>
        <w:p w14:paraId="51312290" w14:textId="2FCEF8A8" w:rsidR="00CB067E" w:rsidRDefault="00000000" w:rsidP="00E57C75">
          <w:pPr>
            <w:pStyle w:val="TOC2"/>
            <w:tabs>
              <w:tab w:val="right" w:leader="dot" w:pos="9350"/>
            </w:tabs>
            <w:jc w:val="both"/>
            <w:rPr>
              <w:rFonts w:eastAsiaTheme="minorEastAsia"/>
              <w:noProof/>
            </w:rPr>
          </w:pPr>
          <w:hyperlink w:anchor="_Toc150039931" w:history="1">
            <w:r w:rsidR="00CB067E" w:rsidRPr="00D15840">
              <w:rPr>
                <w:rStyle w:val="Hyperlink"/>
                <w:noProof/>
              </w:rPr>
              <w:t>Communication:</w:t>
            </w:r>
            <w:r w:rsidR="00CB067E">
              <w:rPr>
                <w:noProof/>
                <w:webHidden/>
              </w:rPr>
              <w:tab/>
            </w:r>
            <w:r w:rsidR="00CB067E">
              <w:rPr>
                <w:noProof/>
                <w:webHidden/>
              </w:rPr>
              <w:fldChar w:fldCharType="begin"/>
            </w:r>
            <w:r w:rsidR="00CB067E">
              <w:rPr>
                <w:noProof/>
                <w:webHidden/>
              </w:rPr>
              <w:instrText xml:space="preserve"> PAGEREF _Toc150039931 \h </w:instrText>
            </w:r>
            <w:r w:rsidR="00CB067E">
              <w:rPr>
                <w:noProof/>
                <w:webHidden/>
              </w:rPr>
            </w:r>
            <w:r w:rsidR="00CB067E">
              <w:rPr>
                <w:noProof/>
                <w:webHidden/>
              </w:rPr>
              <w:fldChar w:fldCharType="separate"/>
            </w:r>
            <w:r w:rsidR="00CB067E">
              <w:rPr>
                <w:noProof/>
                <w:webHidden/>
              </w:rPr>
              <w:t>4</w:t>
            </w:r>
            <w:r w:rsidR="00CB067E">
              <w:rPr>
                <w:noProof/>
                <w:webHidden/>
              </w:rPr>
              <w:fldChar w:fldCharType="end"/>
            </w:r>
          </w:hyperlink>
        </w:p>
        <w:p w14:paraId="6507C9DF" w14:textId="3DCF4FDB" w:rsidR="00CB067E" w:rsidRDefault="00000000" w:rsidP="00E57C75">
          <w:pPr>
            <w:pStyle w:val="TOC2"/>
            <w:tabs>
              <w:tab w:val="right" w:leader="dot" w:pos="9350"/>
            </w:tabs>
            <w:jc w:val="both"/>
            <w:rPr>
              <w:rFonts w:eastAsiaTheme="minorEastAsia"/>
              <w:noProof/>
            </w:rPr>
          </w:pPr>
          <w:hyperlink w:anchor="_Toc150039932" w:history="1">
            <w:r w:rsidR="00CB067E" w:rsidRPr="00D15840">
              <w:rPr>
                <w:rStyle w:val="Hyperlink"/>
                <w:noProof/>
              </w:rPr>
              <w:t>Application of Knowledge:</w:t>
            </w:r>
            <w:r w:rsidR="00CB067E">
              <w:rPr>
                <w:noProof/>
                <w:webHidden/>
              </w:rPr>
              <w:tab/>
            </w:r>
            <w:r w:rsidR="00CB067E">
              <w:rPr>
                <w:noProof/>
                <w:webHidden/>
              </w:rPr>
              <w:fldChar w:fldCharType="begin"/>
            </w:r>
            <w:r w:rsidR="00CB067E">
              <w:rPr>
                <w:noProof/>
                <w:webHidden/>
              </w:rPr>
              <w:instrText xml:space="preserve"> PAGEREF _Toc150039932 \h </w:instrText>
            </w:r>
            <w:r w:rsidR="00CB067E">
              <w:rPr>
                <w:noProof/>
                <w:webHidden/>
              </w:rPr>
            </w:r>
            <w:r w:rsidR="00CB067E">
              <w:rPr>
                <w:noProof/>
                <w:webHidden/>
              </w:rPr>
              <w:fldChar w:fldCharType="separate"/>
            </w:r>
            <w:r w:rsidR="00CB067E">
              <w:rPr>
                <w:noProof/>
                <w:webHidden/>
              </w:rPr>
              <w:t>4</w:t>
            </w:r>
            <w:r w:rsidR="00CB067E">
              <w:rPr>
                <w:noProof/>
                <w:webHidden/>
              </w:rPr>
              <w:fldChar w:fldCharType="end"/>
            </w:r>
          </w:hyperlink>
        </w:p>
        <w:p w14:paraId="76D86EDD" w14:textId="22681E28" w:rsidR="00CB067E" w:rsidRDefault="00000000" w:rsidP="00E57C75">
          <w:pPr>
            <w:pStyle w:val="TOC1"/>
            <w:tabs>
              <w:tab w:val="right" w:leader="dot" w:pos="9350"/>
            </w:tabs>
            <w:jc w:val="both"/>
            <w:rPr>
              <w:rFonts w:eastAsiaTheme="minorEastAsia"/>
              <w:noProof/>
            </w:rPr>
          </w:pPr>
          <w:hyperlink w:anchor="_Toc150039933" w:history="1">
            <w:r w:rsidR="00CB067E" w:rsidRPr="00D15840">
              <w:rPr>
                <w:rStyle w:val="Hyperlink"/>
                <w:noProof/>
              </w:rPr>
              <w:t>Conclusion:</w:t>
            </w:r>
            <w:r w:rsidR="00CB067E">
              <w:rPr>
                <w:noProof/>
                <w:webHidden/>
              </w:rPr>
              <w:tab/>
            </w:r>
            <w:r w:rsidR="00CB067E">
              <w:rPr>
                <w:noProof/>
                <w:webHidden/>
              </w:rPr>
              <w:fldChar w:fldCharType="begin"/>
            </w:r>
            <w:r w:rsidR="00CB067E">
              <w:rPr>
                <w:noProof/>
                <w:webHidden/>
              </w:rPr>
              <w:instrText xml:space="preserve"> PAGEREF _Toc150039933 \h </w:instrText>
            </w:r>
            <w:r w:rsidR="00CB067E">
              <w:rPr>
                <w:noProof/>
                <w:webHidden/>
              </w:rPr>
            </w:r>
            <w:r w:rsidR="00CB067E">
              <w:rPr>
                <w:noProof/>
                <w:webHidden/>
              </w:rPr>
              <w:fldChar w:fldCharType="separate"/>
            </w:r>
            <w:r w:rsidR="00CB067E">
              <w:rPr>
                <w:noProof/>
                <w:webHidden/>
              </w:rPr>
              <w:t>4</w:t>
            </w:r>
            <w:r w:rsidR="00CB067E">
              <w:rPr>
                <w:noProof/>
                <w:webHidden/>
              </w:rPr>
              <w:fldChar w:fldCharType="end"/>
            </w:r>
          </w:hyperlink>
        </w:p>
        <w:p w14:paraId="682201FA" w14:textId="1EFA3558" w:rsidR="00CB067E" w:rsidRDefault="00000000" w:rsidP="00E57C75">
          <w:pPr>
            <w:pStyle w:val="TOC1"/>
            <w:tabs>
              <w:tab w:val="right" w:leader="dot" w:pos="9350"/>
            </w:tabs>
            <w:jc w:val="both"/>
            <w:rPr>
              <w:rFonts w:eastAsiaTheme="minorEastAsia"/>
              <w:noProof/>
            </w:rPr>
          </w:pPr>
          <w:hyperlink w:anchor="_Toc150039934" w:history="1">
            <w:r w:rsidR="00CB067E" w:rsidRPr="00D15840">
              <w:rPr>
                <w:rStyle w:val="Hyperlink"/>
                <w:noProof/>
              </w:rPr>
              <w:t>Bibliography</w:t>
            </w:r>
            <w:r w:rsidR="00CB067E">
              <w:rPr>
                <w:noProof/>
                <w:webHidden/>
              </w:rPr>
              <w:tab/>
            </w:r>
            <w:r w:rsidR="00CB067E">
              <w:rPr>
                <w:noProof/>
                <w:webHidden/>
              </w:rPr>
              <w:fldChar w:fldCharType="begin"/>
            </w:r>
            <w:r w:rsidR="00CB067E">
              <w:rPr>
                <w:noProof/>
                <w:webHidden/>
              </w:rPr>
              <w:instrText xml:space="preserve"> PAGEREF _Toc150039934 \h </w:instrText>
            </w:r>
            <w:r w:rsidR="00CB067E">
              <w:rPr>
                <w:noProof/>
                <w:webHidden/>
              </w:rPr>
            </w:r>
            <w:r w:rsidR="00CB067E">
              <w:rPr>
                <w:noProof/>
                <w:webHidden/>
              </w:rPr>
              <w:fldChar w:fldCharType="separate"/>
            </w:r>
            <w:r w:rsidR="00CB067E">
              <w:rPr>
                <w:noProof/>
                <w:webHidden/>
              </w:rPr>
              <w:t>5</w:t>
            </w:r>
            <w:r w:rsidR="00CB067E">
              <w:rPr>
                <w:noProof/>
                <w:webHidden/>
              </w:rPr>
              <w:fldChar w:fldCharType="end"/>
            </w:r>
          </w:hyperlink>
        </w:p>
        <w:p w14:paraId="45A9A9F7" w14:textId="7BB2D106" w:rsidR="00213763" w:rsidRDefault="00213763" w:rsidP="00E57C75">
          <w:pPr>
            <w:jc w:val="both"/>
          </w:pPr>
          <w:r>
            <w:rPr>
              <w:b/>
              <w:bCs/>
              <w:noProof/>
            </w:rPr>
            <w:fldChar w:fldCharType="end"/>
          </w:r>
        </w:p>
      </w:sdtContent>
    </w:sdt>
    <w:p w14:paraId="730B8021" w14:textId="77777777" w:rsidR="00213763" w:rsidRDefault="00213763" w:rsidP="00E57C75">
      <w:pPr>
        <w:jc w:val="both"/>
      </w:pPr>
    </w:p>
    <w:p w14:paraId="117C089D" w14:textId="77777777" w:rsidR="00213763" w:rsidRDefault="00213763" w:rsidP="00E57C75">
      <w:pPr>
        <w:pStyle w:val="Heading1"/>
        <w:jc w:val="both"/>
      </w:pPr>
    </w:p>
    <w:p w14:paraId="1FCD6F1F" w14:textId="77777777" w:rsidR="00213763" w:rsidRDefault="00213763" w:rsidP="00E57C75">
      <w:pPr>
        <w:pStyle w:val="Heading1"/>
        <w:jc w:val="both"/>
      </w:pPr>
    </w:p>
    <w:p w14:paraId="7C402FBA" w14:textId="77777777" w:rsidR="00213763" w:rsidRDefault="00213763" w:rsidP="00E57C75">
      <w:pPr>
        <w:pStyle w:val="Heading1"/>
        <w:jc w:val="both"/>
      </w:pPr>
    </w:p>
    <w:p w14:paraId="0CF03F33" w14:textId="77777777" w:rsidR="00213763" w:rsidRDefault="00213763" w:rsidP="00E57C75">
      <w:pPr>
        <w:pStyle w:val="Heading1"/>
        <w:jc w:val="both"/>
      </w:pPr>
    </w:p>
    <w:p w14:paraId="7EAE06A5" w14:textId="77777777" w:rsidR="00213763" w:rsidRDefault="00213763" w:rsidP="00E57C75">
      <w:pPr>
        <w:pStyle w:val="Heading1"/>
        <w:jc w:val="both"/>
      </w:pPr>
    </w:p>
    <w:p w14:paraId="7A8AFB2C" w14:textId="77777777" w:rsidR="00213763" w:rsidRDefault="00213763" w:rsidP="00E57C75">
      <w:pPr>
        <w:pStyle w:val="Heading1"/>
        <w:jc w:val="both"/>
      </w:pPr>
    </w:p>
    <w:p w14:paraId="755180FF" w14:textId="77777777" w:rsidR="00213763" w:rsidRDefault="00213763" w:rsidP="00E57C75">
      <w:pPr>
        <w:pStyle w:val="Heading1"/>
        <w:jc w:val="both"/>
      </w:pPr>
    </w:p>
    <w:p w14:paraId="1E68E6A8" w14:textId="77777777" w:rsidR="00213763" w:rsidRPr="00213763" w:rsidRDefault="00213763" w:rsidP="00E57C75">
      <w:pPr>
        <w:jc w:val="both"/>
      </w:pPr>
    </w:p>
    <w:p w14:paraId="4FCA9971" w14:textId="475A7BF0" w:rsidR="002A41CD" w:rsidRDefault="00CC3AB7" w:rsidP="00E57C75">
      <w:pPr>
        <w:pStyle w:val="Heading1"/>
        <w:jc w:val="both"/>
      </w:pPr>
      <w:bookmarkStart w:id="0" w:name="_Toc150039918"/>
      <w:r>
        <w:lastRenderedPageBreak/>
        <w:t>Abstract</w:t>
      </w:r>
      <w:r w:rsidR="001369F3">
        <w:t>:</w:t>
      </w:r>
      <w:bookmarkEnd w:id="0"/>
    </w:p>
    <w:p w14:paraId="5C0BF5DD" w14:textId="5727CFE6" w:rsidR="001369F3" w:rsidRDefault="008E1456" w:rsidP="00E57C75">
      <w:pPr>
        <w:jc w:val="both"/>
      </w:pPr>
      <w:r w:rsidRPr="008E1456">
        <w:t>Like all other businesses worldwide, the hotel industry has had to stay up to date with technology advancements across all departments.</w:t>
      </w:r>
      <w:sdt>
        <w:sdtPr>
          <w:id w:val="513801745"/>
          <w:citation/>
        </w:sdtPr>
        <w:sdtContent>
          <w:r w:rsidR="009445C9">
            <w:fldChar w:fldCharType="begin"/>
          </w:r>
          <w:r w:rsidR="009445C9">
            <w:instrText xml:space="preserve"> CITATION Mus22 \l 1033 </w:instrText>
          </w:r>
          <w:r w:rsidR="009445C9">
            <w:fldChar w:fldCharType="separate"/>
          </w:r>
          <w:r w:rsidR="009445C9">
            <w:rPr>
              <w:noProof/>
            </w:rPr>
            <w:t xml:space="preserve"> (Oflaz, 2022)</w:t>
          </w:r>
          <w:r w:rsidR="009445C9">
            <w:fldChar w:fldCharType="end"/>
          </w:r>
        </w:sdtContent>
      </w:sdt>
      <w:r w:rsidRPr="008E1456">
        <w:t xml:space="preserve"> </w:t>
      </w:r>
      <w:r w:rsidR="001369F3" w:rsidRPr="001369F3">
        <w:t>This report offers a thorough analysis of my growth and experiences when I was employed at The Telford Hotel, Spa, and Golf Resort. The study examines my academic, professional, and personal growth critically, with an emphasis on managing food and beverage operations. It contains a synopsis of my placement, a critique of a management dilemma the company is facing, and proof of meeting important skill requirements within the F&amp;B division.</w:t>
      </w:r>
    </w:p>
    <w:p w14:paraId="13681073" w14:textId="4BD7E1FD" w:rsidR="00C110C8" w:rsidRPr="00B057CF" w:rsidRDefault="00C110C8" w:rsidP="00E57C75">
      <w:pPr>
        <w:jc w:val="both"/>
        <w:rPr>
          <w:rStyle w:val="Heading2Char"/>
        </w:rPr>
      </w:pPr>
      <w:bookmarkStart w:id="1" w:name="_Toc150039919"/>
      <w:r w:rsidRPr="00B057CF">
        <w:rPr>
          <w:rStyle w:val="Heading1Char"/>
        </w:rPr>
        <w:t>Introduction:</w:t>
      </w:r>
      <w:bookmarkEnd w:id="1"/>
      <w:r w:rsidR="009029DF">
        <w:br/>
      </w:r>
      <w:r w:rsidR="009C1C58" w:rsidRPr="00B057CF">
        <w:rPr>
          <w:rStyle w:val="Heading2Char"/>
        </w:rPr>
        <w:t>Placement Overview:</w:t>
      </w:r>
    </w:p>
    <w:p w14:paraId="0DF933E7" w14:textId="73AFB6B2" w:rsidR="009C1C58" w:rsidRDefault="0021434F" w:rsidP="00E57C75">
      <w:pPr>
        <w:jc w:val="both"/>
      </w:pPr>
      <w:r w:rsidRPr="0021434F">
        <w:t>The goal of my placement at The Telford Hotel, Spa, and Golf Resort was to provide me a thorough and in-depth understanding of the food and beverage (F&amp;B) industry. There were several goals for this location. My goals were to close the gap between my academic knowledge and practical application, acquire hands-on skills, and obtain practical experience in the day-to-day operations of F&amp;B. These goals were laid out in my action plan and learning agreement, which also acted as a road map for me. I stayed committed to my academic learning, professional development, and self-improvement throughout the placement, monitoring my progress frequently to make sure these objectives were met.</w:t>
      </w:r>
    </w:p>
    <w:p w14:paraId="34FD7230" w14:textId="7CFF44A0" w:rsidR="0021434F" w:rsidRDefault="00A129EC" w:rsidP="00E57C75">
      <w:pPr>
        <w:pStyle w:val="Heading2"/>
        <w:jc w:val="both"/>
      </w:pPr>
      <w:bookmarkStart w:id="2" w:name="_Toc150039920"/>
      <w:r w:rsidRPr="00A129EC">
        <w:t>Learning Outcomes and Self-Development:</w:t>
      </w:r>
      <w:bookmarkEnd w:id="2"/>
    </w:p>
    <w:p w14:paraId="4AE876D1" w14:textId="4D8EEFF7" w:rsidR="00A129EC" w:rsidRDefault="007F7F34" w:rsidP="00E57C75">
      <w:pPr>
        <w:jc w:val="both"/>
      </w:pPr>
      <w:r w:rsidRPr="007F7F34">
        <w:t>I set out to achieve a number of learning objectives throughout my internship. These included developing my customer service abilities, learning the ins and outs of menu design, and becoming an expert in a variety of F&amp;B service approaches. In addition to my professional background, I focused on developing my interpersonal skills, encouraging productive cooperation, and strengthening my self-control. My goal was to contribute significantly to the F&amp;B department's operations and become a priceless asset.</w:t>
      </w:r>
    </w:p>
    <w:p w14:paraId="228382A4" w14:textId="5F95C1C0" w:rsidR="007F7F34" w:rsidRDefault="00A45E47" w:rsidP="00E57C75">
      <w:pPr>
        <w:pStyle w:val="Heading2"/>
        <w:jc w:val="both"/>
      </w:pPr>
      <w:bookmarkStart w:id="3" w:name="_Toc150039921"/>
      <w:r>
        <w:t>Vocational Development:</w:t>
      </w:r>
      <w:bookmarkEnd w:id="3"/>
    </w:p>
    <w:p w14:paraId="50430811" w14:textId="1D5B4772" w:rsidR="00FB190D" w:rsidRDefault="00FB190D" w:rsidP="00E57C75">
      <w:pPr>
        <w:jc w:val="both"/>
      </w:pPr>
      <w:r>
        <w:t>With its varied F&amp;B operations, the Telford Hotel, Spa, and Golf Resort provided an excellent environment for my professional growth. During my placement, I took on several hats, including cashier, host, and waiter. Through this varied experience, I was able to learn firsthand about a variety of F&amp;B operations, from front-of-house service to the finer points of kitchen operations. My knowledge of the sector has greatly increased as a result of this exposure, covering everything from the subtleties of supply chain management to the fundamentals of service excellence.</w:t>
      </w:r>
      <w:r w:rsidR="00A73E27">
        <w:t xml:space="preserve"> </w:t>
      </w:r>
      <w:r w:rsidR="00A73E27" w:rsidRPr="00A73E27">
        <w:t xml:space="preserve">According to my </w:t>
      </w:r>
      <w:r w:rsidR="00A73E27">
        <w:t>observation</w:t>
      </w:r>
      <w:r w:rsidR="00A73E27" w:rsidRPr="00A73E27">
        <w:t>, there is a large consumer need for F&amp;B options in upmarket hotels.</w:t>
      </w:r>
      <w:r w:rsidR="00A73E27">
        <w:t xml:space="preserve"> </w:t>
      </w:r>
      <w:sdt>
        <w:sdtPr>
          <w:id w:val="-1704851676"/>
          <w:citation/>
        </w:sdtPr>
        <w:sdtContent>
          <w:r w:rsidR="00A73E27">
            <w:fldChar w:fldCharType="begin"/>
          </w:r>
          <w:r w:rsidR="00A73E27">
            <w:instrText xml:space="preserve"> CITATION Sun19 \l 1033 </w:instrText>
          </w:r>
          <w:r w:rsidR="00A73E27">
            <w:fldChar w:fldCharType="separate"/>
          </w:r>
          <w:r w:rsidR="00A73E27">
            <w:rPr>
              <w:noProof/>
            </w:rPr>
            <w:t>(Sung Gyun Mun, 2019)</w:t>
          </w:r>
          <w:r w:rsidR="00A73E27">
            <w:fldChar w:fldCharType="end"/>
          </w:r>
        </w:sdtContent>
      </w:sdt>
    </w:p>
    <w:p w14:paraId="44D63D08" w14:textId="6EF5D348" w:rsidR="00A45E47" w:rsidRDefault="00D25D56" w:rsidP="00E57C75">
      <w:pPr>
        <w:pStyle w:val="Heading2"/>
        <w:jc w:val="both"/>
      </w:pPr>
      <w:bookmarkStart w:id="4" w:name="_Toc150039922"/>
      <w:r>
        <w:t>Academic Development:</w:t>
      </w:r>
      <w:bookmarkEnd w:id="4"/>
    </w:p>
    <w:p w14:paraId="005A0CA5" w14:textId="7271C97B" w:rsidR="00D25D56" w:rsidRDefault="00524A19" w:rsidP="00E57C75">
      <w:pPr>
        <w:jc w:val="both"/>
      </w:pPr>
      <w:r w:rsidRPr="00524A19">
        <w:t>Throughout my placement, my academic growth was a dynamic process that changed all the time. It required me to apply theories and concepts I had learned in my academic training to situations I ran across in the real world. Cementing the linkages between classroom knowledge and practical application—a crucial component of professional development—was made possible by this theory-to-practice coupling.</w:t>
      </w:r>
    </w:p>
    <w:p w14:paraId="702E854D" w14:textId="32B77423" w:rsidR="00524A19" w:rsidRDefault="00F57865" w:rsidP="00E57C75">
      <w:pPr>
        <w:pStyle w:val="Heading2"/>
        <w:jc w:val="both"/>
      </w:pPr>
      <w:bookmarkStart w:id="5" w:name="_Toc150039923"/>
      <w:r>
        <w:t>Lost Opportunities:</w:t>
      </w:r>
      <w:bookmarkEnd w:id="5"/>
    </w:p>
    <w:p w14:paraId="6991EFA5" w14:textId="00A39163" w:rsidR="00B2763B" w:rsidRDefault="00B2763B" w:rsidP="00E57C75">
      <w:pPr>
        <w:jc w:val="both"/>
      </w:pPr>
      <w:r w:rsidRPr="00B2763B">
        <w:t xml:space="preserve">Even if my internship was definitely enlightening, it's important to recognise the times when possibilities went untaken. Occasionally, time restrictions and operational difficulties prevented me from delving deeper into particular F&amp;B management topics, such revenue management, inventory control, and </w:t>
      </w:r>
      <w:r w:rsidRPr="00B2763B">
        <w:lastRenderedPageBreak/>
        <w:t>sustainability programmes. But these limitations also served as important teaching tools, illuminating the difficulties and limitations practitioners actually encounter in the real world.</w:t>
      </w:r>
    </w:p>
    <w:p w14:paraId="7ABDAC6E" w14:textId="3405926F" w:rsidR="009029DF" w:rsidRDefault="009029DF" w:rsidP="00E57C75">
      <w:pPr>
        <w:pStyle w:val="Heading1"/>
        <w:jc w:val="both"/>
      </w:pPr>
      <w:bookmarkStart w:id="6" w:name="_Toc150039924"/>
      <w:r>
        <w:t>Management Issues Analysis:</w:t>
      </w:r>
      <w:bookmarkEnd w:id="6"/>
    </w:p>
    <w:p w14:paraId="365E01D2" w14:textId="30705291" w:rsidR="009029DF" w:rsidRDefault="00204170" w:rsidP="00E57C75">
      <w:pPr>
        <w:jc w:val="both"/>
      </w:pPr>
      <w:r w:rsidRPr="00204170">
        <w:t>Throughout my placement, I closely watched a management problem that the F&amp;B department was facing: the problem of excessive employee turnover. This issue is not exclusive to The Telford Hotel; rather, it affects the hospitality sector as a whole and has a big influence on both operations and visitor satisfaction.</w:t>
      </w:r>
      <w:r w:rsidR="00104E5E">
        <w:t xml:space="preserve"> </w:t>
      </w:r>
      <w:sdt>
        <w:sdtPr>
          <w:id w:val="-834379880"/>
          <w:citation/>
        </w:sdtPr>
        <w:sdtContent>
          <w:r w:rsidR="00BA6EBC">
            <w:fldChar w:fldCharType="begin"/>
          </w:r>
          <w:r w:rsidR="00BA6EBC">
            <w:instrText xml:space="preserve"> CITATION Rob23 \l 1033 </w:instrText>
          </w:r>
          <w:r w:rsidR="00BA6EBC">
            <w:fldChar w:fldCharType="separate"/>
          </w:r>
          <w:r w:rsidR="00BA6EBC">
            <w:rPr>
              <w:noProof/>
            </w:rPr>
            <w:t>(O’Halloran, 2023)</w:t>
          </w:r>
          <w:r w:rsidR="00BA6EBC">
            <w:fldChar w:fldCharType="end"/>
          </w:r>
        </w:sdtContent>
      </w:sdt>
    </w:p>
    <w:p w14:paraId="3D2ACB61" w14:textId="6610857C" w:rsidR="00204170" w:rsidRDefault="00D075F0" w:rsidP="00E57C75">
      <w:pPr>
        <w:pStyle w:val="Heading2"/>
        <w:jc w:val="both"/>
      </w:pPr>
      <w:bookmarkStart w:id="7" w:name="_Toc150039925"/>
      <w:r>
        <w:t>Problem Analysis:</w:t>
      </w:r>
      <w:bookmarkEnd w:id="7"/>
    </w:p>
    <w:p w14:paraId="342D8A10" w14:textId="7F07B269" w:rsidR="00D075F0" w:rsidRDefault="00F903BA" w:rsidP="00E57C75">
      <w:pPr>
        <w:jc w:val="both"/>
      </w:pPr>
      <w:r w:rsidRPr="00F903BA">
        <w:t>The hotel's high staff turnover was clearly having an impact on the quality of the services provided, which sent guests' contentment through a rollercoaster. The remaining staff members' morale suffered as a result of frequent personnel changes, which in turn affected communication and teamwork. The ultimate result was that the hotel could not continue to provide the same level of service, which hindered its attempts to develop a devoted clientele.</w:t>
      </w:r>
      <w:sdt>
        <w:sdtPr>
          <w:id w:val="-2026934836"/>
          <w:citation/>
        </w:sdtPr>
        <w:sdtContent>
          <w:r w:rsidR="007C5B4E">
            <w:fldChar w:fldCharType="begin"/>
          </w:r>
          <w:r w:rsidR="007C5B4E">
            <w:instrText xml:space="preserve"> CITATION Aly23 \l 1033 </w:instrText>
          </w:r>
          <w:r w:rsidR="007C5B4E">
            <w:fldChar w:fldCharType="separate"/>
          </w:r>
          <w:r w:rsidR="007C5B4E">
            <w:rPr>
              <w:noProof/>
            </w:rPr>
            <w:t xml:space="preserve"> (Azzahra, 2023)</w:t>
          </w:r>
          <w:r w:rsidR="007C5B4E">
            <w:fldChar w:fldCharType="end"/>
          </w:r>
        </w:sdtContent>
      </w:sdt>
    </w:p>
    <w:p w14:paraId="3F1651A4" w14:textId="664D7941" w:rsidR="00840775" w:rsidRDefault="00840775" w:rsidP="00E57C75">
      <w:pPr>
        <w:pStyle w:val="Heading2"/>
        <w:jc w:val="both"/>
      </w:pPr>
      <w:bookmarkStart w:id="8" w:name="_Toc150039926"/>
      <w:r>
        <w:t>Proposed Solutions:</w:t>
      </w:r>
      <w:bookmarkEnd w:id="8"/>
    </w:p>
    <w:p w14:paraId="1AFCB7C3" w14:textId="76AF50CB" w:rsidR="00840775" w:rsidRDefault="00163BD0" w:rsidP="00E57C75">
      <w:pPr>
        <w:jc w:val="both"/>
      </w:pPr>
      <w:r w:rsidRPr="00163BD0">
        <w:t>I suggest using a multimodal strategy to properly address this problem. To start with, the Telford Hotel has to make a significant investment in thorough staff training programmes to guarantee that every employee is qualified for their positions. Frequent performance reviews and feedback systems help spot any problems and offer a forum for productive discussion. Additionally, putting in place incentive plans—like awards and recognition for enduring service—can help to effectively retain and inspire employees. Building an inclusive and encouraging work environment is just as important for retaining employees since it increases job satisfaction.</w:t>
      </w:r>
      <w:r w:rsidR="00550300">
        <w:t xml:space="preserve"> </w:t>
      </w:r>
      <w:sdt>
        <w:sdtPr>
          <w:id w:val="559212150"/>
          <w:citation/>
        </w:sdtPr>
        <w:sdtContent>
          <w:r w:rsidR="00550300">
            <w:fldChar w:fldCharType="begin"/>
          </w:r>
          <w:r w:rsidR="00550300">
            <w:instrText xml:space="preserve"> CITATION Mer19 \l 1033 </w:instrText>
          </w:r>
          <w:r w:rsidR="00550300">
            <w:fldChar w:fldCharType="separate"/>
          </w:r>
          <w:r w:rsidR="00550300">
            <w:rPr>
              <w:noProof/>
            </w:rPr>
            <w:t>(Diaz, 2019)</w:t>
          </w:r>
          <w:r w:rsidR="00550300">
            <w:fldChar w:fldCharType="end"/>
          </w:r>
        </w:sdtContent>
      </w:sdt>
    </w:p>
    <w:p w14:paraId="36806A9A" w14:textId="6A952C7F" w:rsidR="00163BD0" w:rsidRDefault="00FB5AC9" w:rsidP="00E57C75">
      <w:pPr>
        <w:pStyle w:val="Heading2"/>
        <w:jc w:val="both"/>
      </w:pPr>
      <w:bookmarkStart w:id="9" w:name="_Toc150039927"/>
      <w:r>
        <w:t>Theoretical Framework:</w:t>
      </w:r>
      <w:bookmarkEnd w:id="9"/>
    </w:p>
    <w:p w14:paraId="596627D9" w14:textId="2B2F25DB" w:rsidR="00FB5AC9" w:rsidRDefault="003762C7" w:rsidP="00E57C75">
      <w:pPr>
        <w:jc w:val="both"/>
      </w:pPr>
      <w:r w:rsidRPr="003762C7">
        <w:t>My support for these suggestions comes from a variety of motivational theories. For example, Maslow's Hierarchy of Needs emphasises the significance of meeting employees' psychological and self-fulfillment needs for motivation and retention, which can effectively address high staff turnover. Herzberg's Two-Factor Theory emphasises the importance of job satisfaction and recognition in retaining employees.</w:t>
      </w:r>
      <w:r w:rsidR="00604F6F">
        <w:t xml:space="preserve"> </w:t>
      </w:r>
      <w:sdt>
        <w:sdtPr>
          <w:id w:val="77031488"/>
          <w:citation/>
        </w:sdtPr>
        <w:sdtContent>
          <w:r w:rsidR="00604F6F">
            <w:fldChar w:fldCharType="begin"/>
          </w:r>
          <w:r w:rsidR="00604F6F">
            <w:instrText xml:space="preserve"> CITATION Rob \l 1033 </w:instrText>
          </w:r>
          <w:r w:rsidR="00604F6F">
            <w:fldChar w:fldCharType="separate"/>
          </w:r>
          <w:r w:rsidR="00604F6F">
            <w:rPr>
              <w:noProof/>
            </w:rPr>
            <w:t>(Robert J. Taormina)</w:t>
          </w:r>
          <w:r w:rsidR="00604F6F">
            <w:fldChar w:fldCharType="end"/>
          </w:r>
        </w:sdtContent>
      </w:sdt>
    </w:p>
    <w:p w14:paraId="440C241A" w14:textId="77777777" w:rsidR="00C24584" w:rsidRDefault="00987FEE" w:rsidP="00E57C75">
      <w:bookmarkStart w:id="10" w:name="_Toc150039928"/>
      <w:r w:rsidRPr="00C94B1F">
        <w:rPr>
          <w:rStyle w:val="Heading1Char"/>
        </w:rPr>
        <w:t>Key Skill Development:</w:t>
      </w:r>
      <w:bookmarkEnd w:id="10"/>
      <w:r>
        <w:br/>
      </w:r>
      <w:r w:rsidRPr="00C94B1F">
        <w:rPr>
          <w:rStyle w:val="Heading2Char"/>
        </w:rPr>
        <w:t>Self Management and Development:</w:t>
      </w:r>
    </w:p>
    <w:p w14:paraId="30D8C9D7" w14:textId="77777777" w:rsidR="0022572C" w:rsidRDefault="0022572C" w:rsidP="00E57C75">
      <w:pPr>
        <w:jc w:val="both"/>
      </w:pPr>
      <w:r w:rsidRPr="0022572C">
        <w:t xml:space="preserve">My </w:t>
      </w:r>
      <w:r>
        <w:t>experience</w:t>
      </w:r>
      <w:r w:rsidRPr="0022572C">
        <w:t xml:space="preserve"> at The Telford Hotel has really improved my ability to manage and develop myself. I've learnt how to prioritise tasks, manage my time effectively, and quickly adjust to the fast-paced nature of food and beverage operations—all of which are essential for success in the competitive hospitality sector.</w:t>
      </w:r>
    </w:p>
    <w:p w14:paraId="5307A406" w14:textId="514A16CC" w:rsidR="00090E69" w:rsidRDefault="00090E69" w:rsidP="00E57C75">
      <w:pPr>
        <w:pStyle w:val="Heading2"/>
        <w:jc w:val="both"/>
      </w:pPr>
      <w:bookmarkStart w:id="11" w:name="_Toc150039929"/>
      <w:r>
        <w:t>Task Management:</w:t>
      </w:r>
      <w:bookmarkEnd w:id="11"/>
    </w:p>
    <w:p w14:paraId="657AB8A7" w14:textId="77777777" w:rsidR="00090E69" w:rsidRDefault="00090E69" w:rsidP="00E57C75">
      <w:pPr>
        <w:jc w:val="both"/>
      </w:pPr>
      <w:r w:rsidRPr="00090E69">
        <w:t>One of the main facets of my job in the F&amp;B department has been task management. I've gotten better at balancing several responsibilities at once to guarantee efficient service and happy customers. Maintaining operational excellence requires the capacity to handle jobs effectively since it ensures that no detail is overlooked.</w:t>
      </w:r>
    </w:p>
    <w:p w14:paraId="7621D91E" w14:textId="77777777" w:rsidR="00FE4F76" w:rsidRDefault="00FE4F76" w:rsidP="00E57C75">
      <w:pPr>
        <w:pStyle w:val="Heading2"/>
        <w:jc w:val="both"/>
      </w:pPr>
      <w:bookmarkStart w:id="12" w:name="_Toc150039930"/>
      <w:r w:rsidRPr="00FE4F76">
        <w:lastRenderedPageBreak/>
        <w:t>Applying Initiative in Workplace Problems:</w:t>
      </w:r>
      <w:bookmarkEnd w:id="12"/>
    </w:p>
    <w:p w14:paraId="24540225" w14:textId="77777777" w:rsidR="00957D17" w:rsidRDefault="00957D17" w:rsidP="00E57C75">
      <w:pPr>
        <w:jc w:val="both"/>
      </w:pPr>
      <w:r w:rsidRPr="00957D17">
        <w:t>I was given several chances throughout my placement to use my initiative to handle workplace concerns, such handling customer complaints, quickly resolving service issues, and streamlining operational procedures. This has strengthened the value of proactive thinking in the F&amp;B business and enhanced my problem-solving abilities while also greatly increasing visitor pleasure.</w:t>
      </w:r>
    </w:p>
    <w:p w14:paraId="1DA19593" w14:textId="77777777" w:rsidR="00957D17" w:rsidRDefault="00957D17" w:rsidP="00E57C75">
      <w:pPr>
        <w:pStyle w:val="Heading2"/>
        <w:jc w:val="both"/>
      </w:pPr>
      <w:bookmarkStart w:id="13" w:name="_Toc150039931"/>
      <w:r>
        <w:t>Communication:</w:t>
      </w:r>
      <w:bookmarkEnd w:id="13"/>
    </w:p>
    <w:p w14:paraId="25113741" w14:textId="77777777" w:rsidR="00B901A2" w:rsidRDefault="00B901A2" w:rsidP="00E57C75">
      <w:pPr>
        <w:jc w:val="both"/>
      </w:pPr>
      <w:r w:rsidRPr="00B901A2">
        <w:t>The foundation of F&amp;B operations is effective communication. I have really improved my communication skills throughout my stay at The Telford Hotel by interacting with visitors, coworkers, and management. Efficient and compassionate communication has been demonstrated to be essential for producing remarkable visitor experiences and cultivating a positive work atmosphere.</w:t>
      </w:r>
    </w:p>
    <w:p w14:paraId="5D14C0FE" w14:textId="77777777" w:rsidR="00E0529F" w:rsidRDefault="00E0529F" w:rsidP="00E57C75">
      <w:pPr>
        <w:pStyle w:val="Heading2"/>
        <w:jc w:val="both"/>
      </w:pPr>
      <w:bookmarkStart w:id="14" w:name="_Toc150039932"/>
      <w:r w:rsidRPr="00E0529F">
        <w:t>Application of Knowledge</w:t>
      </w:r>
      <w:r>
        <w:t>:</w:t>
      </w:r>
      <w:bookmarkEnd w:id="14"/>
    </w:p>
    <w:p w14:paraId="08F84461" w14:textId="77777777" w:rsidR="005466C9" w:rsidRDefault="005466C9" w:rsidP="00E57C75">
      <w:pPr>
        <w:jc w:val="both"/>
      </w:pPr>
      <w:r w:rsidRPr="005466C9">
        <w:t>The real-world setting of The Telford Hotel has continuously tested my academic understanding of F&amp;B operations. My theoretical expertise has found practical application in a variety of areas, including menu planning, guest preference understanding, and inventory control optimisation. This event demonstrates the mutually beneficial link that exists between theoretical learning and real-world application in the hospitality sector.</w:t>
      </w:r>
    </w:p>
    <w:p w14:paraId="79C6AB49" w14:textId="77777777" w:rsidR="002A5DC1" w:rsidRDefault="002A5DC1" w:rsidP="00E57C75">
      <w:pPr>
        <w:pStyle w:val="Heading1"/>
        <w:jc w:val="both"/>
      </w:pPr>
      <w:bookmarkStart w:id="15" w:name="_Toc150039933"/>
      <w:r>
        <w:t>Conclusion:</w:t>
      </w:r>
      <w:bookmarkEnd w:id="15"/>
    </w:p>
    <w:p w14:paraId="3DB4C34C" w14:textId="77777777" w:rsidR="00CB067E" w:rsidRDefault="002A5DC1" w:rsidP="00E57C75">
      <w:pPr>
        <w:jc w:val="both"/>
      </w:pPr>
      <w:r w:rsidRPr="002A5DC1">
        <w:t>To sum up, my internship at The Telford Hotel, Spa, and Golf Resort has been a priceless educational experience. It has sharpened vital abilities, given me deep insights into the possibilities and problems facing the F&amp;B business, and enabled me to offer workable answers to a major management problem. This learning log emphasises how crucial it is to match classroom instruction with real-world experience in order to produce well-rounded individuals who are prepared to have a significant effect on the hospitality and food and beverage industries.</w:t>
      </w:r>
      <w:sdt>
        <w:sdtPr>
          <w:id w:val="1786927522"/>
          <w:citation/>
        </w:sdtPr>
        <w:sdtContent>
          <w:r w:rsidR="00CB067E">
            <w:fldChar w:fldCharType="begin"/>
          </w:r>
          <w:r w:rsidR="00CB067E">
            <w:instrText xml:space="preserve"> CITATION Mic20 \l 1033 </w:instrText>
          </w:r>
          <w:r w:rsidR="00CB067E">
            <w:fldChar w:fldCharType="separate"/>
          </w:r>
          <w:r w:rsidR="00CB067E">
            <w:rPr>
              <w:noProof/>
            </w:rPr>
            <w:t xml:space="preserve"> (Lin, 2020)</w:t>
          </w:r>
          <w:r w:rsidR="00CB067E">
            <w:fldChar w:fldCharType="end"/>
          </w:r>
        </w:sdtContent>
      </w:sdt>
    </w:p>
    <w:p w14:paraId="77B82E45" w14:textId="77777777" w:rsidR="00CB067E" w:rsidRDefault="00CB067E" w:rsidP="00E57C75">
      <w:pPr>
        <w:jc w:val="both"/>
      </w:pPr>
    </w:p>
    <w:p w14:paraId="31480D45" w14:textId="77777777" w:rsidR="00CB067E" w:rsidRDefault="00CB067E" w:rsidP="00E57C75">
      <w:pPr>
        <w:jc w:val="both"/>
      </w:pPr>
    </w:p>
    <w:p w14:paraId="75AE6B94" w14:textId="77777777" w:rsidR="00CB067E" w:rsidRDefault="00CB067E" w:rsidP="00E57C75">
      <w:pPr>
        <w:jc w:val="both"/>
      </w:pPr>
    </w:p>
    <w:p w14:paraId="531C05DB" w14:textId="77777777" w:rsidR="00CB067E" w:rsidRDefault="00CB067E" w:rsidP="00E57C75">
      <w:pPr>
        <w:jc w:val="both"/>
      </w:pPr>
    </w:p>
    <w:p w14:paraId="54DC9835" w14:textId="77777777" w:rsidR="00E57C75" w:rsidRDefault="00E57C75" w:rsidP="00E57C75">
      <w:pPr>
        <w:jc w:val="both"/>
      </w:pPr>
    </w:p>
    <w:p w14:paraId="708CBA76" w14:textId="77777777" w:rsidR="00E57C75" w:rsidRDefault="00E57C75" w:rsidP="00E57C75">
      <w:pPr>
        <w:jc w:val="both"/>
      </w:pPr>
    </w:p>
    <w:p w14:paraId="06FFB6D7" w14:textId="77777777" w:rsidR="00E57C75" w:rsidRDefault="00E57C75" w:rsidP="00E57C75">
      <w:pPr>
        <w:jc w:val="both"/>
      </w:pPr>
    </w:p>
    <w:p w14:paraId="398B5301" w14:textId="77777777" w:rsidR="00E57C75" w:rsidRDefault="00E57C75" w:rsidP="00E57C75">
      <w:pPr>
        <w:jc w:val="both"/>
      </w:pPr>
    </w:p>
    <w:p w14:paraId="55C078D1" w14:textId="77777777" w:rsidR="00E57C75" w:rsidRDefault="00E57C75" w:rsidP="00E57C75">
      <w:pPr>
        <w:jc w:val="both"/>
      </w:pPr>
    </w:p>
    <w:p w14:paraId="6CD1D1B8" w14:textId="77777777" w:rsidR="00CB067E" w:rsidRDefault="00CB067E" w:rsidP="00E57C75">
      <w:pPr>
        <w:jc w:val="both"/>
      </w:pPr>
    </w:p>
    <w:bookmarkStart w:id="16" w:name="_Toc150039934" w:displacedByCustomXml="next"/>
    <w:sdt>
      <w:sdtPr>
        <w:rPr>
          <w:rFonts w:asciiTheme="minorHAnsi" w:eastAsiaTheme="minorHAnsi" w:hAnsiTheme="minorHAnsi" w:cstheme="minorBidi"/>
          <w:color w:val="auto"/>
          <w:sz w:val="22"/>
          <w:szCs w:val="22"/>
        </w:rPr>
        <w:id w:val="1589108036"/>
        <w:docPartObj>
          <w:docPartGallery w:val="Bibliographies"/>
          <w:docPartUnique/>
        </w:docPartObj>
      </w:sdtPr>
      <w:sdtContent>
        <w:p w14:paraId="5AB50490" w14:textId="1D6B1044" w:rsidR="00CB067E" w:rsidRDefault="00CB067E" w:rsidP="00E57C75">
          <w:pPr>
            <w:pStyle w:val="Heading1"/>
            <w:jc w:val="both"/>
          </w:pPr>
          <w:r>
            <w:t>Bibliography</w:t>
          </w:r>
          <w:bookmarkEnd w:id="16"/>
        </w:p>
        <w:sdt>
          <w:sdtPr>
            <w:id w:val="111145805"/>
            <w:bibliography/>
          </w:sdtPr>
          <w:sdtContent>
            <w:p w14:paraId="1C14CB4E" w14:textId="77777777" w:rsidR="00CB067E" w:rsidRDefault="00CB067E" w:rsidP="00E57C75">
              <w:pPr>
                <w:pStyle w:val="Bibliography"/>
                <w:ind w:left="720" w:hanging="720"/>
                <w:jc w:val="both"/>
                <w:rPr>
                  <w:noProof/>
                  <w:kern w:val="0"/>
                  <w:sz w:val="24"/>
                  <w:szCs w:val="24"/>
                  <w14:ligatures w14:val="none"/>
                </w:rPr>
              </w:pPr>
              <w:r>
                <w:fldChar w:fldCharType="begin"/>
              </w:r>
              <w:r>
                <w:instrText xml:space="preserve"> BIBLIOGRAPHY </w:instrText>
              </w:r>
              <w:r>
                <w:fldChar w:fldCharType="separate"/>
              </w:r>
              <w:r>
                <w:rPr>
                  <w:noProof/>
                </w:rPr>
                <w:t xml:space="preserve">Azzahra, A. M. (2023, February 8). </w:t>
              </w:r>
              <w:r>
                <w:rPr>
                  <w:i/>
                  <w:iCs/>
                  <w:noProof/>
                </w:rPr>
                <w:t>Food and Beverage Department: Responsibilities, Services, and Prospects</w:t>
              </w:r>
              <w:r>
                <w:rPr>
                  <w:noProof/>
                </w:rPr>
                <w:t>. Retrieved from https://www.educationaltravelasia.org/food-and-beverage-department-responsibilities-services-and-prospects/</w:t>
              </w:r>
            </w:p>
            <w:p w14:paraId="64C83910" w14:textId="77777777" w:rsidR="00CB067E" w:rsidRDefault="00CB067E" w:rsidP="00E57C75">
              <w:pPr>
                <w:pStyle w:val="Bibliography"/>
                <w:ind w:left="720" w:hanging="720"/>
                <w:jc w:val="both"/>
                <w:rPr>
                  <w:noProof/>
                </w:rPr>
              </w:pPr>
              <w:r>
                <w:rPr>
                  <w:noProof/>
                </w:rPr>
                <w:t xml:space="preserve">Diaz, M. (2019, September 20). </w:t>
              </w:r>
              <w:r>
                <w:rPr>
                  <w:i/>
                  <w:iCs/>
                  <w:noProof/>
                </w:rPr>
                <w:t>How to manage hotel food and beverage services: redefining F&amp;B in the hospitality industry</w:t>
              </w:r>
              <w:r>
                <w:rPr>
                  <w:noProof/>
                </w:rPr>
                <w:t>. Retrieved from Join Poster: https://joinposter.com/en/post/hotel-food-and-beverage</w:t>
              </w:r>
            </w:p>
            <w:p w14:paraId="704210D2" w14:textId="77777777" w:rsidR="00CB067E" w:rsidRDefault="00CB067E" w:rsidP="00E57C75">
              <w:pPr>
                <w:pStyle w:val="Bibliography"/>
                <w:ind w:left="720" w:hanging="720"/>
                <w:jc w:val="both"/>
                <w:rPr>
                  <w:noProof/>
                </w:rPr>
              </w:pPr>
              <w:r>
                <w:rPr>
                  <w:noProof/>
                </w:rPr>
                <w:t>Lin, M. S. (2020). F&amp;B Performance in the Hotel Industry .</w:t>
              </w:r>
            </w:p>
            <w:p w14:paraId="318C4BB7" w14:textId="77777777" w:rsidR="00CB067E" w:rsidRDefault="00CB067E" w:rsidP="00E57C75">
              <w:pPr>
                <w:pStyle w:val="Bibliography"/>
                <w:ind w:left="720" w:hanging="720"/>
                <w:jc w:val="both"/>
                <w:rPr>
                  <w:noProof/>
                </w:rPr>
              </w:pPr>
              <w:r>
                <w:rPr>
                  <w:noProof/>
                </w:rPr>
                <w:t xml:space="preserve">O’Halloran, R. (2023, August 7). </w:t>
              </w:r>
              <w:r>
                <w:rPr>
                  <w:i/>
                  <w:iCs/>
                  <w:noProof/>
                </w:rPr>
                <w:t>Food and Beverage Trends: What Works and Is Sustaining?</w:t>
              </w:r>
              <w:r>
                <w:rPr>
                  <w:noProof/>
                </w:rPr>
                <w:t xml:space="preserve"> Retrieved from Hospitality Net: https://www.hospitalitynet.org/opinion/4117578.html</w:t>
              </w:r>
            </w:p>
            <w:p w14:paraId="6E417608" w14:textId="77777777" w:rsidR="00CB067E" w:rsidRDefault="00CB067E" w:rsidP="00E57C75">
              <w:pPr>
                <w:pStyle w:val="Bibliography"/>
                <w:ind w:left="720" w:hanging="720"/>
                <w:jc w:val="both"/>
                <w:rPr>
                  <w:noProof/>
                </w:rPr>
              </w:pPr>
              <w:r>
                <w:rPr>
                  <w:noProof/>
                </w:rPr>
                <w:t xml:space="preserve">Oflaz, M. (2022). </w:t>
              </w:r>
              <w:r>
                <w:rPr>
                  <w:i/>
                  <w:iCs/>
                  <w:noProof/>
                </w:rPr>
                <w:t>ANALYSIS OF NEW APPLICATIONS IN FOOD &amp; BEVERAGE DEPARTMENT AT HOTEL ENTERPRISES.</w:t>
              </w:r>
              <w:r>
                <w:rPr>
                  <w:noProof/>
                </w:rPr>
                <w:t xml:space="preserve"> </w:t>
              </w:r>
            </w:p>
            <w:p w14:paraId="605A06D7" w14:textId="77777777" w:rsidR="00CB067E" w:rsidRDefault="00CB067E" w:rsidP="00E57C75">
              <w:pPr>
                <w:pStyle w:val="Bibliography"/>
                <w:ind w:left="720" w:hanging="720"/>
                <w:jc w:val="both"/>
                <w:rPr>
                  <w:noProof/>
                </w:rPr>
              </w:pPr>
              <w:r>
                <w:rPr>
                  <w:noProof/>
                </w:rPr>
                <w:t xml:space="preserve">Robert J. Taormina, J. H. (n.d.). Maslow and the Motivation Hierarchy: Measuring Satisfaction of the Needs. </w:t>
              </w:r>
              <w:r>
                <w:rPr>
                  <w:i/>
                  <w:iCs/>
                  <w:noProof/>
                </w:rPr>
                <w:t>The American Journal of Psychology</w:t>
              </w:r>
              <w:r>
                <w:rPr>
                  <w:noProof/>
                </w:rPr>
                <w:t>.</w:t>
              </w:r>
            </w:p>
            <w:p w14:paraId="78C562B5" w14:textId="77777777" w:rsidR="00CB067E" w:rsidRDefault="00CB067E" w:rsidP="00E57C75">
              <w:pPr>
                <w:pStyle w:val="Bibliography"/>
                <w:ind w:left="720" w:hanging="720"/>
                <w:jc w:val="both"/>
                <w:rPr>
                  <w:noProof/>
                </w:rPr>
              </w:pPr>
              <w:r>
                <w:rPr>
                  <w:noProof/>
                </w:rPr>
                <w:t>Sung Gyun Mun, L. W. (2019). How important is F&amp;B operation in the hotel industry? Empirical evidence in the U.S. market.</w:t>
              </w:r>
            </w:p>
            <w:p w14:paraId="6D7CECDD" w14:textId="52C9A927" w:rsidR="00CB067E" w:rsidRDefault="00CB067E" w:rsidP="00E57C75">
              <w:pPr>
                <w:jc w:val="both"/>
              </w:pPr>
              <w:r>
                <w:rPr>
                  <w:b/>
                  <w:bCs/>
                  <w:noProof/>
                </w:rPr>
                <w:fldChar w:fldCharType="end"/>
              </w:r>
            </w:p>
          </w:sdtContent>
        </w:sdt>
      </w:sdtContent>
    </w:sdt>
    <w:p w14:paraId="08F8CF6C" w14:textId="18317DD3" w:rsidR="00987FEE" w:rsidRDefault="00987FEE" w:rsidP="00E57C75">
      <w:pPr>
        <w:jc w:val="both"/>
      </w:pPr>
      <w:r>
        <w:br/>
      </w:r>
    </w:p>
    <w:p w14:paraId="295C08C0" w14:textId="77777777" w:rsidR="00B2763B" w:rsidRDefault="00B2763B" w:rsidP="00E57C75">
      <w:pPr>
        <w:jc w:val="both"/>
      </w:pPr>
    </w:p>
    <w:p w14:paraId="6C244596" w14:textId="77777777" w:rsidR="00F57865" w:rsidRDefault="00F57865" w:rsidP="00E57C75">
      <w:pPr>
        <w:jc w:val="both"/>
      </w:pPr>
    </w:p>
    <w:p w14:paraId="19D19EA1" w14:textId="77777777" w:rsidR="001369F3" w:rsidRDefault="001369F3" w:rsidP="00E57C75">
      <w:pPr>
        <w:jc w:val="both"/>
      </w:pPr>
    </w:p>
    <w:sectPr w:rsidR="001369F3" w:rsidSect="00E57C75">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021AA" w14:textId="77777777" w:rsidR="00B0280E" w:rsidRDefault="00B0280E" w:rsidP="00213763">
      <w:pPr>
        <w:spacing w:after="0" w:line="240" w:lineRule="auto"/>
      </w:pPr>
      <w:r>
        <w:separator/>
      </w:r>
    </w:p>
  </w:endnote>
  <w:endnote w:type="continuationSeparator" w:id="0">
    <w:p w14:paraId="1584B650" w14:textId="77777777" w:rsidR="00B0280E" w:rsidRDefault="00B0280E" w:rsidP="00213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256573"/>
      <w:docPartObj>
        <w:docPartGallery w:val="Page Numbers (Bottom of Page)"/>
        <w:docPartUnique/>
      </w:docPartObj>
    </w:sdtPr>
    <w:sdtEndPr>
      <w:rPr>
        <w:noProof/>
      </w:rPr>
    </w:sdtEndPr>
    <w:sdtContent>
      <w:p w14:paraId="4742A4C3" w14:textId="37D8F189" w:rsidR="00213763" w:rsidRDefault="002137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204477" w14:textId="77777777" w:rsidR="00213763" w:rsidRDefault="00213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D4639" w14:textId="77777777" w:rsidR="00B0280E" w:rsidRDefault="00B0280E" w:rsidP="00213763">
      <w:pPr>
        <w:spacing w:after="0" w:line="240" w:lineRule="auto"/>
      </w:pPr>
      <w:r>
        <w:separator/>
      </w:r>
    </w:p>
  </w:footnote>
  <w:footnote w:type="continuationSeparator" w:id="0">
    <w:p w14:paraId="392D5095" w14:textId="77777777" w:rsidR="00B0280E" w:rsidRDefault="00B0280E" w:rsidP="002137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0EB"/>
    <w:rsid w:val="000252B6"/>
    <w:rsid w:val="00090E69"/>
    <w:rsid w:val="00104E5E"/>
    <w:rsid w:val="001369F3"/>
    <w:rsid w:val="00163BD0"/>
    <w:rsid w:val="001F7DF0"/>
    <w:rsid w:val="00204170"/>
    <w:rsid w:val="00213763"/>
    <w:rsid w:val="0021434F"/>
    <w:rsid w:val="0022572C"/>
    <w:rsid w:val="002A41CD"/>
    <w:rsid w:val="002A5DC1"/>
    <w:rsid w:val="003762C7"/>
    <w:rsid w:val="00524A19"/>
    <w:rsid w:val="005466C9"/>
    <w:rsid w:val="00550300"/>
    <w:rsid w:val="00604F6F"/>
    <w:rsid w:val="006D40EB"/>
    <w:rsid w:val="007C5B4E"/>
    <w:rsid w:val="007F7F34"/>
    <w:rsid w:val="00840775"/>
    <w:rsid w:val="008E1456"/>
    <w:rsid w:val="009029DF"/>
    <w:rsid w:val="009445C9"/>
    <w:rsid w:val="00957D17"/>
    <w:rsid w:val="00987FEE"/>
    <w:rsid w:val="009C1C58"/>
    <w:rsid w:val="00A129EC"/>
    <w:rsid w:val="00A45E47"/>
    <w:rsid w:val="00A73E27"/>
    <w:rsid w:val="00B0280E"/>
    <w:rsid w:val="00B057CF"/>
    <w:rsid w:val="00B2763B"/>
    <w:rsid w:val="00B901A2"/>
    <w:rsid w:val="00BA6EBC"/>
    <w:rsid w:val="00C110C8"/>
    <w:rsid w:val="00C24584"/>
    <w:rsid w:val="00C94B1F"/>
    <w:rsid w:val="00CB067E"/>
    <w:rsid w:val="00CC3AB7"/>
    <w:rsid w:val="00D075F0"/>
    <w:rsid w:val="00D25D56"/>
    <w:rsid w:val="00E0529F"/>
    <w:rsid w:val="00E57C75"/>
    <w:rsid w:val="00F57865"/>
    <w:rsid w:val="00F903BA"/>
    <w:rsid w:val="00FB190D"/>
    <w:rsid w:val="00FB5AC9"/>
    <w:rsid w:val="00FE4F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3D67B"/>
  <w15:chartTrackingRefBased/>
  <w15:docId w15:val="{8BFA3E3D-04F4-4512-9707-BB227ACFC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C75"/>
    <w:pPr>
      <w:spacing w:line="256" w:lineRule="auto"/>
    </w:pPr>
  </w:style>
  <w:style w:type="paragraph" w:styleId="Heading1">
    <w:name w:val="heading 1"/>
    <w:basedOn w:val="Normal"/>
    <w:next w:val="Normal"/>
    <w:link w:val="Heading1Char"/>
    <w:uiPriority w:val="9"/>
    <w:qFormat/>
    <w:rsid w:val="00B057C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57CF"/>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7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57C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137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3763"/>
  </w:style>
  <w:style w:type="paragraph" w:styleId="Footer">
    <w:name w:val="footer"/>
    <w:basedOn w:val="Normal"/>
    <w:link w:val="FooterChar"/>
    <w:uiPriority w:val="99"/>
    <w:unhideWhenUsed/>
    <w:rsid w:val="002137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3763"/>
  </w:style>
  <w:style w:type="paragraph" w:styleId="TOCHeading">
    <w:name w:val="TOC Heading"/>
    <w:basedOn w:val="Heading1"/>
    <w:next w:val="Normal"/>
    <w:uiPriority w:val="39"/>
    <w:unhideWhenUsed/>
    <w:qFormat/>
    <w:rsid w:val="00213763"/>
    <w:pPr>
      <w:outlineLvl w:val="9"/>
    </w:pPr>
    <w:rPr>
      <w:kern w:val="0"/>
      <w14:ligatures w14:val="none"/>
    </w:rPr>
  </w:style>
  <w:style w:type="paragraph" w:styleId="TOC1">
    <w:name w:val="toc 1"/>
    <w:basedOn w:val="Normal"/>
    <w:next w:val="Normal"/>
    <w:autoRedefine/>
    <w:uiPriority w:val="39"/>
    <w:unhideWhenUsed/>
    <w:rsid w:val="00213763"/>
    <w:pPr>
      <w:spacing w:after="100" w:line="259" w:lineRule="auto"/>
    </w:pPr>
  </w:style>
  <w:style w:type="paragraph" w:styleId="TOC2">
    <w:name w:val="toc 2"/>
    <w:basedOn w:val="Normal"/>
    <w:next w:val="Normal"/>
    <w:autoRedefine/>
    <w:uiPriority w:val="39"/>
    <w:unhideWhenUsed/>
    <w:rsid w:val="00213763"/>
    <w:pPr>
      <w:spacing w:after="100" w:line="259" w:lineRule="auto"/>
      <w:ind w:left="220"/>
    </w:pPr>
  </w:style>
  <w:style w:type="character" w:styleId="Hyperlink">
    <w:name w:val="Hyperlink"/>
    <w:basedOn w:val="DefaultParagraphFont"/>
    <w:uiPriority w:val="99"/>
    <w:unhideWhenUsed/>
    <w:rsid w:val="00213763"/>
    <w:rPr>
      <w:color w:val="0563C1" w:themeColor="hyperlink"/>
      <w:u w:val="single"/>
    </w:rPr>
  </w:style>
  <w:style w:type="paragraph" w:styleId="Bibliography">
    <w:name w:val="Bibliography"/>
    <w:basedOn w:val="Normal"/>
    <w:next w:val="Normal"/>
    <w:uiPriority w:val="37"/>
    <w:unhideWhenUsed/>
    <w:rsid w:val="00CB067E"/>
    <w:pPr>
      <w:spacing w:line="259" w:lineRule="auto"/>
    </w:pPr>
  </w:style>
  <w:style w:type="paragraph" w:styleId="NoSpacing">
    <w:name w:val="No Spacing"/>
    <w:link w:val="NoSpacingChar"/>
    <w:uiPriority w:val="1"/>
    <w:qFormat/>
    <w:rsid w:val="00E57C75"/>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E57C75"/>
    <w:rPr>
      <w:rFonts w:eastAsiaTheme="minorEastAsia"/>
      <w:kern w:val="0"/>
      <w14:ligatures w14:val="none"/>
    </w:rPr>
  </w:style>
  <w:style w:type="character" w:styleId="IntenseReference">
    <w:name w:val="Intense Reference"/>
    <w:basedOn w:val="DefaultParagraphFont"/>
    <w:uiPriority w:val="32"/>
    <w:qFormat/>
    <w:rsid w:val="00E57C75"/>
    <w:rPr>
      <w:b/>
      <w:bCs/>
      <w:smallCaps/>
      <w:color w:val="000000" w:themeColor="tex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81660">
      <w:bodyDiv w:val="1"/>
      <w:marLeft w:val="0"/>
      <w:marRight w:val="0"/>
      <w:marTop w:val="0"/>
      <w:marBottom w:val="0"/>
      <w:divBdr>
        <w:top w:val="none" w:sz="0" w:space="0" w:color="auto"/>
        <w:left w:val="none" w:sz="0" w:space="0" w:color="auto"/>
        <w:bottom w:val="none" w:sz="0" w:space="0" w:color="auto"/>
        <w:right w:val="none" w:sz="0" w:space="0" w:color="auto"/>
      </w:divBdr>
    </w:div>
    <w:div w:id="268004317">
      <w:bodyDiv w:val="1"/>
      <w:marLeft w:val="0"/>
      <w:marRight w:val="0"/>
      <w:marTop w:val="0"/>
      <w:marBottom w:val="0"/>
      <w:divBdr>
        <w:top w:val="none" w:sz="0" w:space="0" w:color="auto"/>
        <w:left w:val="none" w:sz="0" w:space="0" w:color="auto"/>
        <w:bottom w:val="none" w:sz="0" w:space="0" w:color="auto"/>
        <w:right w:val="none" w:sz="0" w:space="0" w:color="auto"/>
      </w:divBdr>
    </w:div>
    <w:div w:id="541676494">
      <w:bodyDiv w:val="1"/>
      <w:marLeft w:val="0"/>
      <w:marRight w:val="0"/>
      <w:marTop w:val="0"/>
      <w:marBottom w:val="0"/>
      <w:divBdr>
        <w:top w:val="none" w:sz="0" w:space="0" w:color="auto"/>
        <w:left w:val="none" w:sz="0" w:space="0" w:color="auto"/>
        <w:bottom w:val="none" w:sz="0" w:space="0" w:color="auto"/>
        <w:right w:val="none" w:sz="0" w:space="0" w:color="auto"/>
      </w:divBdr>
    </w:div>
    <w:div w:id="622883369">
      <w:bodyDiv w:val="1"/>
      <w:marLeft w:val="0"/>
      <w:marRight w:val="0"/>
      <w:marTop w:val="0"/>
      <w:marBottom w:val="0"/>
      <w:divBdr>
        <w:top w:val="none" w:sz="0" w:space="0" w:color="auto"/>
        <w:left w:val="none" w:sz="0" w:space="0" w:color="auto"/>
        <w:bottom w:val="none" w:sz="0" w:space="0" w:color="auto"/>
        <w:right w:val="none" w:sz="0" w:space="0" w:color="auto"/>
      </w:divBdr>
    </w:div>
    <w:div w:id="697780555">
      <w:bodyDiv w:val="1"/>
      <w:marLeft w:val="0"/>
      <w:marRight w:val="0"/>
      <w:marTop w:val="0"/>
      <w:marBottom w:val="0"/>
      <w:divBdr>
        <w:top w:val="none" w:sz="0" w:space="0" w:color="auto"/>
        <w:left w:val="none" w:sz="0" w:space="0" w:color="auto"/>
        <w:bottom w:val="none" w:sz="0" w:space="0" w:color="auto"/>
        <w:right w:val="none" w:sz="0" w:space="0" w:color="auto"/>
      </w:divBdr>
    </w:div>
    <w:div w:id="720905007">
      <w:bodyDiv w:val="1"/>
      <w:marLeft w:val="0"/>
      <w:marRight w:val="0"/>
      <w:marTop w:val="0"/>
      <w:marBottom w:val="0"/>
      <w:divBdr>
        <w:top w:val="none" w:sz="0" w:space="0" w:color="auto"/>
        <w:left w:val="none" w:sz="0" w:space="0" w:color="auto"/>
        <w:bottom w:val="none" w:sz="0" w:space="0" w:color="auto"/>
        <w:right w:val="none" w:sz="0" w:space="0" w:color="auto"/>
      </w:divBdr>
    </w:div>
    <w:div w:id="1495606464">
      <w:bodyDiv w:val="1"/>
      <w:marLeft w:val="0"/>
      <w:marRight w:val="0"/>
      <w:marTop w:val="0"/>
      <w:marBottom w:val="0"/>
      <w:divBdr>
        <w:top w:val="none" w:sz="0" w:space="0" w:color="auto"/>
        <w:left w:val="none" w:sz="0" w:space="0" w:color="auto"/>
        <w:bottom w:val="none" w:sz="0" w:space="0" w:color="auto"/>
        <w:right w:val="none" w:sz="0" w:space="0" w:color="auto"/>
      </w:divBdr>
    </w:div>
    <w:div w:id="1821775687">
      <w:bodyDiv w:val="1"/>
      <w:marLeft w:val="0"/>
      <w:marRight w:val="0"/>
      <w:marTop w:val="0"/>
      <w:marBottom w:val="0"/>
      <w:divBdr>
        <w:top w:val="none" w:sz="0" w:space="0" w:color="auto"/>
        <w:left w:val="none" w:sz="0" w:space="0" w:color="auto"/>
        <w:bottom w:val="none" w:sz="0" w:space="0" w:color="auto"/>
        <w:right w:val="none" w:sz="0" w:space="0" w:color="auto"/>
      </w:divBdr>
    </w:div>
    <w:div w:id="2039426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HOTEL PLACEMENT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Mus22</b:Tag>
    <b:SourceType>Book</b:SourceType>
    <b:Guid>{751A13FC-7180-4010-8515-2BD1C2284B55}</b:Guid>
    <b:Title>ANALYSIS OF NEW APPLICATIONS IN FOOD &amp; BEVERAGE DEPARTMENT AT HOTEL ENTERPRISES</b:Title>
    <b:Year>2022</b:Year>
    <b:Author>
      <b:Author>
        <b:NameList>
          <b:Person>
            <b:Last>Oflaz</b:Last>
            <b:First>Musa</b:First>
          </b:Person>
        </b:NameList>
      </b:Author>
    </b:Author>
    <b:RefOrder>1</b:RefOrder>
  </b:Source>
  <b:Source>
    <b:Tag>Sun19</b:Tag>
    <b:SourceType>JournalArticle</b:SourceType>
    <b:Guid>{A09056D9-A36A-4FEB-A18B-4D937EC033AB}</b:Guid>
    <b:Title>How important is F&amp;B operation in the hotel industry? Empirical evidence in the U.S. market</b:Title>
    <b:Year>2019</b:Year>
    <b:Author>
      <b:Author>
        <b:NameList>
          <b:Person>
            <b:Last>Sung Gyun Mun</b:Last>
            <b:First>Linda</b:First>
            <b:Middle>Woo, Soyon Paek</b:Middle>
          </b:Person>
        </b:NameList>
      </b:Author>
    </b:Author>
    <b:RefOrder>2</b:RefOrder>
  </b:Source>
  <b:Source>
    <b:Tag>Mer19</b:Tag>
    <b:SourceType>InternetSite</b:SourceType>
    <b:Guid>{223DF8A8-DB82-4B94-BE56-26E6F08AA28D}</b:Guid>
    <b:Title>How to manage hotel food and beverage services: redefining F&amp;B in the hospitality industry</b:Title>
    <b:Year>2019</b:Year>
    <b:Author>
      <b:Author>
        <b:NameList>
          <b:Person>
            <b:Last>Diaz</b:Last>
            <b:First>Mercedes</b:First>
          </b:Person>
        </b:NameList>
      </b:Author>
    </b:Author>
    <b:InternetSiteTitle>Join Poster</b:InternetSiteTitle>
    <b:Month>September</b:Month>
    <b:Day>20</b:Day>
    <b:URL>https://joinposter.com/en/post/hotel-food-and-beverage</b:URL>
    <b:RefOrder>5</b:RefOrder>
  </b:Source>
  <b:Source>
    <b:Tag>Aly23</b:Tag>
    <b:SourceType>InternetSite</b:SourceType>
    <b:Guid>{0F1D8014-E82E-45A6-BBDA-64A155B17B59}</b:Guid>
    <b:Author>
      <b:Author>
        <b:NameList>
          <b:Person>
            <b:Last>Azzahra</b:Last>
            <b:First>Alya</b:First>
            <b:Middle>Miranti</b:Middle>
          </b:Person>
        </b:NameList>
      </b:Author>
    </b:Author>
    <b:Title>Food and Beverage Department: Responsibilities, Services, and Prospects</b:Title>
    <b:Year>2023</b:Year>
    <b:Month>February</b:Month>
    <b:Day>8</b:Day>
    <b:URL>https://www.educationaltravelasia.org/food-and-beverage-department-responsibilities-services-and-prospects/</b:URL>
    <b:RefOrder>4</b:RefOrder>
  </b:Source>
  <b:Source>
    <b:Tag>Rob</b:Tag>
    <b:SourceType>JournalArticle</b:SourceType>
    <b:Guid>{80513312-B0C2-401F-9726-732150F9A56F}</b:Guid>
    <b:Title>Maslow and the Motivation Hierarchy: Measuring Satisfaction of the Needs</b:Title>
    <b:Author>
      <b:Author>
        <b:NameList>
          <b:Person>
            <b:Last>Robert J. Taormina</b:Last>
            <b:First>Jennifer</b:First>
            <b:Middle>H. Gao</b:Middle>
          </b:Person>
        </b:NameList>
      </b:Author>
    </b:Author>
    <b:JournalName>The American Journal of Psychology</b:JournalName>
    <b:RefOrder>6</b:RefOrder>
  </b:Source>
  <b:Source>
    <b:Tag>Rob23</b:Tag>
    <b:SourceType>InternetSite</b:SourceType>
    <b:Guid>{453B576A-CDF1-4E6C-A622-2BB84377F667}</b:Guid>
    <b:Title>Food and Beverage Trends: What Works and Is Sustaining?</b:Title>
    <b:Year>2023</b:Year>
    <b:Author>
      <b:Author>
        <b:NameList>
          <b:Person>
            <b:Last>O’Halloran</b:Last>
            <b:First>Robert</b:First>
          </b:Person>
        </b:NameList>
      </b:Author>
    </b:Author>
    <b:InternetSiteTitle>Hospitality Net</b:InternetSiteTitle>
    <b:Month>August</b:Month>
    <b:Day>7</b:Day>
    <b:URL>https://www.hospitalitynet.org/opinion/4117578.html</b:URL>
    <b:RefOrder>3</b:RefOrder>
  </b:Source>
  <b:Source>
    <b:Tag>Mic20</b:Tag>
    <b:SourceType>JournalArticle</b:SourceType>
    <b:Guid>{E209879F-C732-454A-A783-54DD40B9957A}</b:Guid>
    <b:Title>F&amp;B Performance in the Hotel Industry </b:Title>
    <b:Year>2020</b:Year>
    <b:Author>
      <b:Author>
        <b:NameList>
          <b:Person>
            <b:Last>Lin</b:Last>
            <b:First>Michael</b:First>
            <b:Middle>S.</b:Middle>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C41A7F-2E42-4FBE-990D-B4387F9F6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1622</Words>
  <Characters>9249</Characters>
  <Application>Microsoft Office Word</Application>
  <DocSecurity>0</DocSecurity>
  <Lines>77</Lines>
  <Paragraphs>21</Paragraphs>
  <ScaleCrop>false</ScaleCrop>
  <Company/>
  <LinksUpToDate>false</LinksUpToDate>
  <CharactersWithSpaces>10850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Food &amp; Beverage Operations (BMIH6002)</dc:title>
  <dc:subject/>
  <dc:creator>Ali Hamza</dc:creator>
  <cp:keywords/>
  <dc:description/>
  <cp:lastModifiedBy>OWAIS TARIQ</cp:lastModifiedBy>
  <cp:revision>2</cp:revision>
  <dcterms:created xsi:type="dcterms:W3CDTF">2023-11-05T08:10:00Z</dcterms:created>
  <dcterms:modified xsi:type="dcterms:W3CDTF">2023-11-05T08:10:00Z</dcterms:modified>
</cp:coreProperties>
</file>