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64489" w:rsidRPr="00E64489" w:rsidRDefault="00E64489" w:rsidP="00E64489">
      <w:pPr>
        <w:shd w:val="clear" w:color="auto" w:fill="FFFFFF"/>
        <w:spacing w:before="900" w:after="150" w:line="240" w:lineRule="auto"/>
        <w:outlineLvl w:val="0"/>
        <w:rPr>
          <w:rFonts w:ascii="Arial" w:eastAsia="Times New Roman" w:hAnsi="Arial" w:cs="Arial"/>
          <w:color w:val="111111"/>
          <w:kern w:val="36"/>
          <w:sz w:val="59"/>
          <w:szCs w:val="59"/>
          <w:lang w:eastAsia="en-GB"/>
        </w:rPr>
      </w:pPr>
      <w:r w:rsidRPr="00E64489">
        <w:rPr>
          <w:rFonts w:ascii="Arial" w:eastAsia="Times New Roman" w:hAnsi="Arial" w:cs="Arial"/>
          <w:color w:val="111111"/>
          <w:kern w:val="36"/>
          <w:sz w:val="59"/>
          <w:szCs w:val="59"/>
          <w:lang w:eastAsia="en-GB"/>
        </w:rPr>
        <w:t>Lleihau ymddygiad gwrthgymdeithasol yn y gymuned</w:t>
      </w:r>
    </w:p>
    <w:p w:rsidR="00E64489" w:rsidRPr="00E64489" w:rsidRDefault="00E64489" w:rsidP="00E64489">
      <w:pPr>
        <w:shd w:val="clear" w:color="auto" w:fill="FFFFFF"/>
        <w:spacing w:after="0" w:line="240" w:lineRule="auto"/>
        <w:rPr>
          <w:rFonts w:ascii="Helvetica" w:eastAsia="Times New Roman" w:hAnsi="Helvetica" w:cs="Helvetica"/>
          <w:color w:val="555555"/>
          <w:sz w:val="24"/>
          <w:szCs w:val="24"/>
          <w:lang w:eastAsia="en-GB"/>
        </w:rPr>
      </w:pPr>
      <w:hyperlink r:id="rId5" w:history="1">
        <w:r w:rsidRPr="00E64489">
          <w:rPr>
            <w:rFonts w:ascii="Helvetica" w:eastAsia="Times New Roman" w:hAnsi="Helvetica" w:cs="Helvetica"/>
            <w:color w:val="555555"/>
            <w:sz w:val="27"/>
            <w:szCs w:val="27"/>
            <w:lang w:eastAsia="en-GB"/>
          </w:rPr>
          <w:t>Argraffu’r dudalen hon</w:t>
        </w:r>
      </w:hyperlink>
    </w:p>
    <w:p w:rsidR="00E64489" w:rsidRPr="00E64489" w:rsidRDefault="00E64489" w:rsidP="00E64489">
      <w:pPr>
        <w:shd w:val="clear" w:color="auto" w:fill="FFFFFF"/>
        <w:spacing w:after="0" w:line="240" w:lineRule="auto"/>
        <w:rPr>
          <w:rFonts w:ascii="Helvetica" w:eastAsia="Times New Roman" w:hAnsi="Helvetica" w:cs="Helvetica"/>
          <w:color w:val="555555"/>
          <w:sz w:val="24"/>
          <w:szCs w:val="24"/>
          <w:lang w:eastAsia="en-GB"/>
        </w:rPr>
      </w:pPr>
      <w:r w:rsidRPr="00E64489">
        <w:rPr>
          <w:rFonts w:ascii="Helvetica" w:eastAsia="Times New Roman" w:hAnsi="Helvetica" w:cs="Helvetica"/>
          <w:noProof/>
          <w:color w:val="555555"/>
          <w:sz w:val="24"/>
          <w:szCs w:val="24"/>
          <w:lang w:eastAsia="en-GB"/>
        </w:rPr>
        <w:drawing>
          <wp:inline distT="0" distB="0" distL="0" distR="0">
            <wp:extent cx="7324725" cy="3429000"/>
            <wp:effectExtent l="0" t="0" r="9525" b="0"/>
            <wp:docPr id="1" name="Picture 1" descr="Reducing anti-social behaviour in the commun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ducing anti-social behaviour in the community"/>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7324725" cy="3429000"/>
                    </a:xfrm>
                    <a:prstGeom prst="rect">
                      <a:avLst/>
                    </a:prstGeom>
                    <a:noFill/>
                    <a:ln>
                      <a:noFill/>
                    </a:ln>
                  </pic:spPr>
                </pic:pic>
              </a:graphicData>
            </a:graphic>
          </wp:inline>
        </w:drawing>
      </w:r>
    </w:p>
    <w:p w:rsidR="00E64489" w:rsidRPr="00E64489" w:rsidRDefault="00E64489" w:rsidP="00E64489">
      <w:pPr>
        <w:shd w:val="clear" w:color="auto" w:fill="FFFFFF"/>
        <w:spacing w:before="660" w:after="660" w:line="240" w:lineRule="auto"/>
        <w:rPr>
          <w:rFonts w:ascii="Helvetica" w:eastAsia="Times New Roman" w:hAnsi="Helvetica" w:cs="Helvetica"/>
          <w:color w:val="555555"/>
          <w:sz w:val="24"/>
          <w:szCs w:val="24"/>
          <w:lang w:eastAsia="en-GB"/>
        </w:rPr>
      </w:pPr>
      <w:r w:rsidRPr="00E64489">
        <w:rPr>
          <w:rFonts w:ascii="Helvetica" w:eastAsia="Times New Roman" w:hAnsi="Helvetica" w:cs="Helvetica"/>
          <w:color w:val="555555"/>
          <w:sz w:val="24"/>
          <w:szCs w:val="24"/>
          <w:lang w:eastAsia="en-GB"/>
        </w:rPr>
        <w:pict>
          <v:rect id="_x0000_i1026" style="width:0;height:0" o:hralign="center" o:hrstd="t" o:hr="t" fillcolor="#a0a0a0" stroked="f"/>
        </w:pict>
      </w:r>
    </w:p>
    <w:p w:rsidR="00E64489" w:rsidRPr="00E64489" w:rsidRDefault="00E64489" w:rsidP="00E64489">
      <w:pPr>
        <w:shd w:val="clear" w:color="auto" w:fill="FFFFFF"/>
        <w:spacing w:before="480" w:after="0" w:line="240" w:lineRule="auto"/>
        <w:rPr>
          <w:rFonts w:ascii="Helvetica" w:eastAsia="Times New Roman" w:hAnsi="Helvetica" w:cs="Helvetica"/>
          <w:color w:val="555555"/>
          <w:sz w:val="24"/>
          <w:szCs w:val="24"/>
          <w:lang w:eastAsia="en-GB"/>
        </w:rPr>
      </w:pPr>
      <w:r w:rsidRPr="00E64489">
        <w:rPr>
          <w:rFonts w:ascii="Helvetica" w:eastAsia="Times New Roman" w:hAnsi="Helvetica" w:cs="Helvetica"/>
          <w:color w:val="555555"/>
          <w:sz w:val="24"/>
          <w:szCs w:val="24"/>
          <w:lang w:eastAsia="en-GB"/>
        </w:rPr>
        <w:t xml:space="preserve">Mae Hafod Primary School, Abertawe wedi gweithio’n galed i helpu i leihau ymddygiad gwrthgymdeithasol yn y gymuned. Mae’r ysgol yn cydweithio’n agos </w:t>
      </w:r>
      <w:proofErr w:type="gramStart"/>
      <w:r w:rsidRPr="00E64489">
        <w:rPr>
          <w:rFonts w:ascii="Helvetica" w:eastAsia="Times New Roman" w:hAnsi="Helvetica" w:cs="Helvetica"/>
          <w:color w:val="555555"/>
          <w:sz w:val="24"/>
          <w:szCs w:val="24"/>
          <w:lang w:eastAsia="en-GB"/>
        </w:rPr>
        <w:t>ag</w:t>
      </w:r>
      <w:proofErr w:type="gramEnd"/>
      <w:r w:rsidRPr="00E64489">
        <w:rPr>
          <w:rFonts w:ascii="Helvetica" w:eastAsia="Times New Roman" w:hAnsi="Helvetica" w:cs="Helvetica"/>
          <w:color w:val="555555"/>
          <w:sz w:val="24"/>
          <w:szCs w:val="24"/>
          <w:lang w:eastAsia="en-GB"/>
        </w:rPr>
        <w:t xml:space="preserve"> asiantaethau eraill i adnabod grwpiau o ddisgyblion sy’n ymddwyn yn wrthgymdeithasol. Yna, </w:t>
      </w:r>
      <w:proofErr w:type="gramStart"/>
      <w:r w:rsidRPr="00E64489">
        <w:rPr>
          <w:rFonts w:ascii="Helvetica" w:eastAsia="Times New Roman" w:hAnsi="Helvetica" w:cs="Helvetica"/>
          <w:color w:val="555555"/>
          <w:sz w:val="24"/>
          <w:szCs w:val="24"/>
          <w:lang w:eastAsia="en-GB"/>
        </w:rPr>
        <w:t>mae</w:t>
      </w:r>
      <w:proofErr w:type="gramEnd"/>
      <w:r w:rsidRPr="00E64489">
        <w:rPr>
          <w:rFonts w:ascii="Helvetica" w:eastAsia="Times New Roman" w:hAnsi="Helvetica" w:cs="Helvetica"/>
          <w:color w:val="555555"/>
          <w:sz w:val="24"/>
          <w:szCs w:val="24"/>
          <w:lang w:eastAsia="en-GB"/>
        </w:rPr>
        <w:t xml:space="preserve"> staff yn ymchwilio i’r rhesymau dros yr ymddygiad gwael ac yn datblygu rhaglenni ymyrraeth i helpu disgyblion unigol.</w:t>
      </w:r>
    </w:p>
    <w:p w:rsidR="00E64489" w:rsidRPr="00E64489" w:rsidRDefault="00E64489" w:rsidP="00E64489">
      <w:pPr>
        <w:shd w:val="clear" w:color="auto" w:fill="FFFFFF"/>
        <w:spacing w:before="660" w:after="660" w:line="240" w:lineRule="auto"/>
        <w:rPr>
          <w:rFonts w:ascii="Helvetica" w:eastAsia="Times New Roman" w:hAnsi="Helvetica" w:cs="Helvetica"/>
          <w:color w:val="555555"/>
          <w:sz w:val="24"/>
          <w:szCs w:val="24"/>
          <w:lang w:eastAsia="en-GB"/>
        </w:rPr>
      </w:pPr>
      <w:r w:rsidRPr="00E64489">
        <w:rPr>
          <w:rFonts w:ascii="Helvetica" w:eastAsia="Times New Roman" w:hAnsi="Helvetica" w:cs="Helvetica"/>
          <w:color w:val="555555"/>
          <w:sz w:val="24"/>
          <w:szCs w:val="24"/>
          <w:lang w:eastAsia="en-GB"/>
        </w:rPr>
        <w:pict>
          <v:rect id="_x0000_i1027" style="width:0;height:0" o:hralign="center" o:hrstd="t" o:hr="t" fillcolor="#a0a0a0" stroked="f"/>
        </w:pict>
      </w:r>
    </w:p>
    <w:p w:rsidR="00E64489" w:rsidRPr="00E64489" w:rsidRDefault="00E64489" w:rsidP="00E64489">
      <w:pPr>
        <w:shd w:val="clear" w:color="auto" w:fill="FFFFFF"/>
        <w:spacing w:before="480" w:after="0" w:line="240" w:lineRule="auto"/>
        <w:rPr>
          <w:rFonts w:ascii="Helvetica" w:eastAsia="Times New Roman" w:hAnsi="Helvetica" w:cs="Helvetica"/>
          <w:color w:val="555555"/>
          <w:sz w:val="24"/>
          <w:szCs w:val="24"/>
          <w:lang w:eastAsia="en-GB"/>
        </w:rPr>
      </w:pPr>
      <w:r w:rsidRPr="00E64489">
        <w:rPr>
          <w:rFonts w:ascii="Helvetica" w:eastAsia="Times New Roman" w:hAnsi="Helvetica" w:cs="Helvetica"/>
          <w:b/>
          <w:bCs/>
          <w:color w:val="555555"/>
          <w:sz w:val="24"/>
          <w:szCs w:val="24"/>
          <w:lang w:eastAsia="en-GB"/>
        </w:rPr>
        <w:t>Nifer y disgyblion:</w:t>
      </w:r>
      <w:r w:rsidRPr="00E64489">
        <w:rPr>
          <w:rFonts w:ascii="Helvetica" w:eastAsia="Times New Roman" w:hAnsi="Helvetica" w:cs="Helvetica"/>
          <w:color w:val="555555"/>
          <w:sz w:val="24"/>
          <w:szCs w:val="24"/>
          <w:lang w:eastAsia="en-GB"/>
        </w:rPr>
        <w:t> 242</w:t>
      </w:r>
      <w:r w:rsidRPr="00E64489">
        <w:rPr>
          <w:rFonts w:ascii="Helvetica" w:eastAsia="Times New Roman" w:hAnsi="Helvetica" w:cs="Helvetica"/>
          <w:color w:val="555555"/>
          <w:sz w:val="24"/>
          <w:szCs w:val="24"/>
          <w:lang w:eastAsia="en-GB"/>
        </w:rPr>
        <w:br/>
      </w:r>
      <w:r w:rsidRPr="00E64489">
        <w:rPr>
          <w:rFonts w:ascii="Helvetica" w:eastAsia="Times New Roman" w:hAnsi="Helvetica" w:cs="Helvetica"/>
          <w:b/>
          <w:bCs/>
          <w:color w:val="555555"/>
          <w:sz w:val="24"/>
          <w:szCs w:val="24"/>
          <w:lang w:eastAsia="en-GB"/>
        </w:rPr>
        <w:t>Ystod oedran:</w:t>
      </w:r>
      <w:r w:rsidRPr="00E64489">
        <w:rPr>
          <w:rFonts w:ascii="Helvetica" w:eastAsia="Times New Roman" w:hAnsi="Helvetica" w:cs="Helvetica"/>
          <w:color w:val="555555"/>
          <w:sz w:val="24"/>
          <w:szCs w:val="24"/>
          <w:lang w:eastAsia="en-GB"/>
        </w:rPr>
        <w:t> 3 - 11 oed</w:t>
      </w:r>
      <w:r w:rsidRPr="00E64489">
        <w:rPr>
          <w:rFonts w:ascii="Helvetica" w:eastAsia="Times New Roman" w:hAnsi="Helvetica" w:cs="Helvetica"/>
          <w:color w:val="555555"/>
          <w:sz w:val="24"/>
          <w:szCs w:val="24"/>
          <w:lang w:eastAsia="en-GB"/>
        </w:rPr>
        <w:br/>
      </w:r>
      <w:r w:rsidRPr="00E64489">
        <w:rPr>
          <w:rFonts w:ascii="Helvetica" w:eastAsia="Times New Roman" w:hAnsi="Helvetica" w:cs="Helvetica"/>
          <w:b/>
          <w:bCs/>
          <w:color w:val="555555"/>
          <w:sz w:val="24"/>
          <w:szCs w:val="24"/>
          <w:lang w:eastAsia="en-GB"/>
        </w:rPr>
        <w:t>Dyddiad arolygiad Estyn:</w:t>
      </w:r>
      <w:r w:rsidRPr="00E64489">
        <w:rPr>
          <w:rFonts w:ascii="Helvetica" w:eastAsia="Times New Roman" w:hAnsi="Helvetica" w:cs="Helvetica"/>
          <w:color w:val="555555"/>
          <w:sz w:val="24"/>
          <w:szCs w:val="24"/>
          <w:lang w:eastAsia="en-GB"/>
        </w:rPr>
        <w:t> Medi 2014</w:t>
      </w:r>
    </w:p>
    <w:p w:rsidR="00E64489" w:rsidRPr="00E64489" w:rsidRDefault="00E64489" w:rsidP="00E64489">
      <w:pPr>
        <w:shd w:val="clear" w:color="auto" w:fill="FFFFFF"/>
        <w:spacing w:before="660" w:after="0" w:line="240" w:lineRule="auto"/>
        <w:outlineLvl w:val="1"/>
        <w:rPr>
          <w:rFonts w:ascii="Arial" w:eastAsia="Times New Roman" w:hAnsi="Arial" w:cs="Arial"/>
          <w:color w:val="111111"/>
          <w:sz w:val="33"/>
          <w:szCs w:val="33"/>
          <w:lang w:eastAsia="en-GB"/>
        </w:rPr>
      </w:pPr>
      <w:r w:rsidRPr="00E64489">
        <w:rPr>
          <w:rFonts w:ascii="Arial" w:eastAsia="Times New Roman" w:hAnsi="Arial" w:cs="Arial"/>
          <w:color w:val="111111"/>
          <w:sz w:val="33"/>
          <w:szCs w:val="33"/>
          <w:lang w:eastAsia="en-GB"/>
        </w:rPr>
        <w:lastRenderedPageBreak/>
        <w:t>Cyd-destun a chefndir i arfer sy’n arwain y sector</w:t>
      </w:r>
    </w:p>
    <w:p w:rsidR="00E64489" w:rsidRPr="00E64489" w:rsidRDefault="00E64489" w:rsidP="00E64489">
      <w:pPr>
        <w:shd w:val="clear" w:color="auto" w:fill="FFFFFF"/>
        <w:spacing w:before="480" w:after="0" w:line="240" w:lineRule="auto"/>
        <w:rPr>
          <w:rFonts w:ascii="Helvetica" w:eastAsia="Times New Roman" w:hAnsi="Helvetica" w:cs="Helvetica"/>
          <w:color w:val="555555"/>
          <w:sz w:val="24"/>
          <w:szCs w:val="24"/>
          <w:lang w:eastAsia="en-GB"/>
        </w:rPr>
      </w:pPr>
      <w:r w:rsidRPr="00E64489">
        <w:rPr>
          <w:rFonts w:ascii="Helvetica" w:eastAsia="Times New Roman" w:hAnsi="Helvetica" w:cs="Helvetica"/>
          <w:color w:val="555555"/>
          <w:sz w:val="24"/>
          <w:szCs w:val="24"/>
          <w:lang w:eastAsia="en-GB"/>
        </w:rPr>
        <w:t xml:space="preserve">Mae Ysgol Gynradd yr Hafod ar gyrion Abertawe mewn ardal sydd ymhlith y 30% o ardaloedd mwyaf difreintiedig yng Nghymru. Mae’r Hafod yn ardal Cymunedau yn Gyntaf. Mae 242 o ddisgyblion ar y gofrestr rhwng tair ac </w:t>
      </w:r>
      <w:proofErr w:type="gramStart"/>
      <w:r w:rsidRPr="00E64489">
        <w:rPr>
          <w:rFonts w:ascii="Helvetica" w:eastAsia="Times New Roman" w:hAnsi="Helvetica" w:cs="Helvetica"/>
          <w:color w:val="555555"/>
          <w:sz w:val="24"/>
          <w:szCs w:val="24"/>
          <w:lang w:eastAsia="en-GB"/>
        </w:rPr>
        <w:t>un</w:t>
      </w:r>
      <w:proofErr w:type="gramEnd"/>
      <w:r w:rsidRPr="00E64489">
        <w:rPr>
          <w:rFonts w:ascii="Helvetica" w:eastAsia="Times New Roman" w:hAnsi="Helvetica" w:cs="Helvetica"/>
          <w:color w:val="555555"/>
          <w:sz w:val="24"/>
          <w:szCs w:val="24"/>
          <w:lang w:eastAsia="en-GB"/>
        </w:rPr>
        <w:t xml:space="preserve"> ar ddeg oed. Mae’r ysgol yn rheoli darpariaeth Dechrau’n Deg ar y safle. Mae gan ryw 38% o ddisgyblion hawl i </w:t>
      </w:r>
      <w:proofErr w:type="gramStart"/>
      <w:r w:rsidRPr="00E64489">
        <w:rPr>
          <w:rFonts w:ascii="Helvetica" w:eastAsia="Times New Roman" w:hAnsi="Helvetica" w:cs="Helvetica"/>
          <w:color w:val="555555"/>
          <w:sz w:val="24"/>
          <w:szCs w:val="24"/>
          <w:lang w:eastAsia="en-GB"/>
        </w:rPr>
        <w:t>gael</w:t>
      </w:r>
      <w:proofErr w:type="gramEnd"/>
      <w:r w:rsidRPr="00E64489">
        <w:rPr>
          <w:rFonts w:ascii="Helvetica" w:eastAsia="Times New Roman" w:hAnsi="Helvetica" w:cs="Helvetica"/>
          <w:color w:val="555555"/>
          <w:sz w:val="24"/>
          <w:szCs w:val="24"/>
          <w:lang w:eastAsia="en-GB"/>
        </w:rPr>
        <w:t xml:space="preserve"> prydau ysgol am ddim. Mae 50% o ddisgyblion yn Wyn Prydeinig, a 45% o dreftadaeth Asiaidd, Bangladeshaidd yn bennaf. Mae tua hanner y disgyblion yn siarad Saesneg fel iaith ychwanegol. Siaredir pymtheg o ieithoedd. Mae gan 30% o ddisgyblion anghenion dysgu ychwanegol.</w:t>
      </w:r>
    </w:p>
    <w:p w:rsidR="00E64489" w:rsidRPr="00E64489" w:rsidRDefault="00E64489" w:rsidP="00E64489">
      <w:pPr>
        <w:shd w:val="clear" w:color="auto" w:fill="FFFFFF"/>
        <w:spacing w:before="660" w:after="0" w:line="240" w:lineRule="auto"/>
        <w:outlineLvl w:val="1"/>
        <w:rPr>
          <w:rFonts w:ascii="Arial" w:eastAsia="Times New Roman" w:hAnsi="Arial" w:cs="Arial"/>
          <w:color w:val="111111"/>
          <w:sz w:val="33"/>
          <w:szCs w:val="33"/>
          <w:lang w:eastAsia="en-GB"/>
        </w:rPr>
      </w:pPr>
      <w:r w:rsidRPr="00E64489">
        <w:rPr>
          <w:rFonts w:ascii="Arial" w:eastAsia="Times New Roman" w:hAnsi="Arial" w:cs="Arial"/>
          <w:color w:val="111111"/>
          <w:sz w:val="33"/>
          <w:szCs w:val="33"/>
          <w:lang w:eastAsia="en-GB"/>
        </w:rPr>
        <w:t>Natur strategaeth neu weithgaredd a nodwyd yn arfer sy’n arwain y sector</w:t>
      </w:r>
    </w:p>
    <w:p w:rsidR="00E64489" w:rsidRPr="00E64489" w:rsidRDefault="00E64489" w:rsidP="00E64489">
      <w:pPr>
        <w:shd w:val="clear" w:color="auto" w:fill="FFFFFF"/>
        <w:spacing w:before="480" w:after="0" w:line="240" w:lineRule="auto"/>
        <w:rPr>
          <w:rFonts w:ascii="Helvetica" w:eastAsia="Times New Roman" w:hAnsi="Helvetica" w:cs="Helvetica"/>
          <w:color w:val="555555"/>
          <w:sz w:val="24"/>
          <w:szCs w:val="24"/>
          <w:lang w:eastAsia="en-GB"/>
        </w:rPr>
      </w:pPr>
      <w:r w:rsidRPr="00E64489">
        <w:rPr>
          <w:rFonts w:ascii="Helvetica" w:eastAsia="Times New Roman" w:hAnsi="Helvetica" w:cs="Helvetica"/>
          <w:color w:val="555555"/>
          <w:sz w:val="24"/>
          <w:szCs w:val="24"/>
          <w:lang w:eastAsia="en-GB"/>
        </w:rPr>
        <w:t>Dull amlasiantaethol o nodi, atal ac ymyrraeth gynnar yw “Plant yn y Gymdogaeth” (KIN). Dechreuodd yn 2011 pan aeth Prif Uwch-arolygydd yr heddlu at yr ysgol gyda phryderon am lefelau cynyddol o ymddygiad/troseddolrwydd yn y gymuned.</w:t>
      </w:r>
    </w:p>
    <w:p w:rsidR="00E64489" w:rsidRPr="00E64489" w:rsidRDefault="00E64489" w:rsidP="00E64489">
      <w:pPr>
        <w:shd w:val="clear" w:color="auto" w:fill="FFFFFF"/>
        <w:spacing w:before="480" w:after="0" w:line="240" w:lineRule="auto"/>
        <w:rPr>
          <w:rFonts w:ascii="Helvetica" w:eastAsia="Times New Roman" w:hAnsi="Helvetica" w:cs="Helvetica"/>
          <w:color w:val="555555"/>
          <w:sz w:val="24"/>
          <w:szCs w:val="24"/>
          <w:lang w:eastAsia="en-GB"/>
        </w:rPr>
      </w:pPr>
      <w:r w:rsidRPr="00E64489">
        <w:rPr>
          <w:rFonts w:ascii="Helvetica" w:eastAsia="Times New Roman" w:hAnsi="Helvetica" w:cs="Helvetica"/>
          <w:color w:val="555555"/>
          <w:sz w:val="24"/>
          <w:szCs w:val="24"/>
          <w:lang w:eastAsia="en-GB"/>
        </w:rPr>
        <w:t xml:space="preserve">Roedd yr ysgol hefyd wedi nodi disgyblion </w:t>
      </w:r>
      <w:proofErr w:type="gramStart"/>
      <w:r w:rsidRPr="00E64489">
        <w:rPr>
          <w:rFonts w:ascii="Helvetica" w:eastAsia="Times New Roman" w:hAnsi="Helvetica" w:cs="Helvetica"/>
          <w:color w:val="555555"/>
          <w:sz w:val="24"/>
          <w:szCs w:val="24"/>
          <w:lang w:eastAsia="en-GB"/>
        </w:rPr>
        <w:t>a</w:t>
      </w:r>
      <w:proofErr w:type="gramEnd"/>
      <w:r w:rsidRPr="00E64489">
        <w:rPr>
          <w:rFonts w:ascii="Helvetica" w:eastAsia="Times New Roman" w:hAnsi="Helvetica" w:cs="Helvetica"/>
          <w:color w:val="555555"/>
          <w:sz w:val="24"/>
          <w:szCs w:val="24"/>
          <w:lang w:eastAsia="en-GB"/>
        </w:rPr>
        <w:t xml:space="preserve"> oedd yn cymryd rhan yn y gweithgareddau hyn a’u holrhain trwy’r sector uwchradd. Nid oedd llawer o’r disgyblion hyn mewn addysg, cyflogaeth </w:t>
      </w:r>
      <w:proofErr w:type="gramStart"/>
      <w:r w:rsidRPr="00E64489">
        <w:rPr>
          <w:rFonts w:ascii="Helvetica" w:eastAsia="Times New Roman" w:hAnsi="Helvetica" w:cs="Helvetica"/>
          <w:color w:val="555555"/>
          <w:sz w:val="24"/>
          <w:szCs w:val="24"/>
          <w:lang w:eastAsia="en-GB"/>
        </w:rPr>
        <w:t>na</w:t>
      </w:r>
      <w:proofErr w:type="gramEnd"/>
      <w:r w:rsidRPr="00E64489">
        <w:rPr>
          <w:rFonts w:ascii="Helvetica" w:eastAsia="Times New Roman" w:hAnsi="Helvetica" w:cs="Helvetica"/>
          <w:color w:val="555555"/>
          <w:sz w:val="24"/>
          <w:szCs w:val="24"/>
          <w:lang w:eastAsia="en-GB"/>
        </w:rPr>
        <w:t xml:space="preserve"> hyfforddiant (NACH).</w:t>
      </w:r>
    </w:p>
    <w:p w:rsidR="00E64489" w:rsidRPr="00E64489" w:rsidRDefault="00E64489" w:rsidP="00E64489">
      <w:pPr>
        <w:shd w:val="clear" w:color="auto" w:fill="FFFFFF"/>
        <w:spacing w:before="480" w:after="0" w:line="240" w:lineRule="auto"/>
        <w:rPr>
          <w:rFonts w:ascii="Helvetica" w:eastAsia="Times New Roman" w:hAnsi="Helvetica" w:cs="Helvetica"/>
          <w:color w:val="555555"/>
          <w:sz w:val="24"/>
          <w:szCs w:val="24"/>
          <w:lang w:eastAsia="en-GB"/>
        </w:rPr>
      </w:pPr>
      <w:r w:rsidRPr="00E64489">
        <w:rPr>
          <w:rFonts w:ascii="Helvetica" w:eastAsia="Times New Roman" w:hAnsi="Helvetica" w:cs="Helvetica"/>
          <w:color w:val="555555"/>
          <w:sz w:val="24"/>
          <w:szCs w:val="24"/>
          <w:lang w:eastAsia="en-GB"/>
        </w:rPr>
        <w:t>Mae’r gymuned wedi cael gwybod bod yr ysgol, yr heddlu ac asiantaethau eraill yn cydweithio i ddileu ymddygiad gwrthgymdeithasol a throsedd. Mae aelodau o’r gymuned wedi derbyn y prosiect a’i groesawu ac maent yn defnyddio’r ysgol a’i gysylltiadau yn effeithiol erbyn hyn i rannu gwybodaeth a rhoi gwybod am ddigwyddiadau.</w:t>
      </w:r>
    </w:p>
    <w:p w:rsidR="00E64489" w:rsidRPr="00E64489" w:rsidRDefault="00E64489" w:rsidP="00E64489">
      <w:pPr>
        <w:shd w:val="clear" w:color="auto" w:fill="FFFFFF"/>
        <w:spacing w:before="480" w:after="0" w:line="240" w:lineRule="auto"/>
        <w:rPr>
          <w:rFonts w:ascii="Helvetica" w:eastAsia="Times New Roman" w:hAnsi="Helvetica" w:cs="Helvetica"/>
          <w:color w:val="555555"/>
          <w:sz w:val="24"/>
          <w:szCs w:val="24"/>
          <w:lang w:eastAsia="en-GB"/>
        </w:rPr>
      </w:pPr>
      <w:r w:rsidRPr="00E64489">
        <w:rPr>
          <w:rFonts w:ascii="Helvetica" w:eastAsia="Times New Roman" w:hAnsi="Helvetica" w:cs="Helvetica"/>
          <w:color w:val="555555"/>
          <w:sz w:val="24"/>
          <w:szCs w:val="24"/>
          <w:lang w:eastAsia="en-GB"/>
        </w:rPr>
        <w:t xml:space="preserve">Mae’r prosiect wedi datblygu dros dair blynedd, ac </w:t>
      </w:r>
      <w:proofErr w:type="gramStart"/>
      <w:r w:rsidRPr="00E64489">
        <w:rPr>
          <w:rFonts w:ascii="Helvetica" w:eastAsia="Times New Roman" w:hAnsi="Helvetica" w:cs="Helvetica"/>
          <w:color w:val="555555"/>
          <w:sz w:val="24"/>
          <w:szCs w:val="24"/>
          <w:lang w:eastAsia="en-GB"/>
        </w:rPr>
        <w:t>mae</w:t>
      </w:r>
      <w:proofErr w:type="gramEnd"/>
      <w:r w:rsidRPr="00E64489">
        <w:rPr>
          <w:rFonts w:ascii="Helvetica" w:eastAsia="Times New Roman" w:hAnsi="Helvetica" w:cs="Helvetica"/>
          <w:color w:val="555555"/>
          <w:sz w:val="24"/>
          <w:szCs w:val="24"/>
          <w:lang w:eastAsia="en-GB"/>
        </w:rPr>
        <w:t xml:space="preserve"> bellach yn ceisio asesu unrhyw rwystrau posibl rhag dysgu. Mae’r ysgol neu ei hasiantaethau partner yn nodi ac yn asesu’r disgyblion a’u teuluoedd ac yn rhannu gwybodaeth yn briodol, yn effeithiol ac yn hyderus, gyda chaniatâd pob </w:t>
      </w:r>
      <w:proofErr w:type="gramStart"/>
      <w:r w:rsidRPr="00E64489">
        <w:rPr>
          <w:rFonts w:ascii="Helvetica" w:eastAsia="Times New Roman" w:hAnsi="Helvetica" w:cs="Helvetica"/>
          <w:color w:val="555555"/>
          <w:sz w:val="24"/>
          <w:szCs w:val="24"/>
          <w:lang w:eastAsia="en-GB"/>
        </w:rPr>
        <w:t>un</w:t>
      </w:r>
      <w:proofErr w:type="gramEnd"/>
      <w:r w:rsidRPr="00E64489">
        <w:rPr>
          <w:rFonts w:ascii="Helvetica" w:eastAsia="Times New Roman" w:hAnsi="Helvetica" w:cs="Helvetica"/>
          <w:color w:val="555555"/>
          <w:sz w:val="24"/>
          <w:szCs w:val="24"/>
          <w:lang w:eastAsia="en-GB"/>
        </w:rPr>
        <w:t xml:space="preserve"> o’r rhieni/gofalwyr. Mae staff yn dadansoddi data o ffynonellau amrywiol, fel: y ‘proffil dadansoddi disgyblion sy’n agored i niwed’, asesiadau athrawon, presenoldeb, a phrofion cenedlaethol. Mae’n ystyried unrhyw wybodaeth arall o ffynonellau priodol hefyd, fel: yr heddlu, yr uned ymddygiad gwrthgymdeithasol, yr adran iechyd leol, y swyddog lles addysg, y gwasanaeth tân, gwasanaethau cymdeithasol, a’r ysgol gyfun leol.</w:t>
      </w:r>
    </w:p>
    <w:p w:rsidR="00E64489" w:rsidRPr="00E64489" w:rsidRDefault="00E64489" w:rsidP="00E64489">
      <w:pPr>
        <w:shd w:val="clear" w:color="auto" w:fill="FFFFFF"/>
        <w:spacing w:before="480" w:after="0" w:line="240" w:lineRule="auto"/>
        <w:rPr>
          <w:rFonts w:ascii="Helvetica" w:eastAsia="Times New Roman" w:hAnsi="Helvetica" w:cs="Helvetica"/>
          <w:color w:val="555555"/>
          <w:sz w:val="24"/>
          <w:szCs w:val="24"/>
          <w:lang w:eastAsia="en-GB"/>
        </w:rPr>
      </w:pPr>
      <w:r w:rsidRPr="00E64489">
        <w:rPr>
          <w:rFonts w:ascii="Helvetica" w:eastAsia="Times New Roman" w:hAnsi="Helvetica" w:cs="Helvetica"/>
          <w:color w:val="555555"/>
          <w:sz w:val="24"/>
          <w:szCs w:val="24"/>
          <w:lang w:eastAsia="en-GB"/>
        </w:rPr>
        <w:t>Mae asiantaethau yn cyfarfod bob mis yn yr ysgol ac yn cyfrannu at systemau monitro/olrhain yr ysgol, gan gynnig gwybodaeth ychwanegol, rhoi cymorth neu ymyriadau atal.</w:t>
      </w:r>
    </w:p>
    <w:p w:rsidR="00E64489" w:rsidRPr="00E64489" w:rsidRDefault="00E64489" w:rsidP="00E64489">
      <w:pPr>
        <w:shd w:val="clear" w:color="auto" w:fill="FFFFFF"/>
        <w:spacing w:before="480" w:after="0" w:line="240" w:lineRule="auto"/>
        <w:rPr>
          <w:rFonts w:ascii="Helvetica" w:eastAsia="Times New Roman" w:hAnsi="Helvetica" w:cs="Helvetica"/>
          <w:color w:val="555555"/>
          <w:sz w:val="24"/>
          <w:szCs w:val="24"/>
          <w:lang w:eastAsia="en-GB"/>
        </w:rPr>
      </w:pPr>
      <w:r w:rsidRPr="00E64489">
        <w:rPr>
          <w:rFonts w:ascii="Helvetica" w:eastAsia="Times New Roman" w:hAnsi="Helvetica" w:cs="Helvetica"/>
          <w:color w:val="555555"/>
          <w:sz w:val="24"/>
          <w:szCs w:val="24"/>
          <w:lang w:eastAsia="en-GB"/>
        </w:rPr>
        <w:lastRenderedPageBreak/>
        <w:t>Yn ystod y dasg sgrinio a nodi gyntaf, canfu’r ysgol:</w:t>
      </w:r>
    </w:p>
    <w:p w:rsidR="00E64489" w:rsidRPr="00E64489" w:rsidRDefault="00E64489" w:rsidP="00E64489">
      <w:pPr>
        <w:numPr>
          <w:ilvl w:val="0"/>
          <w:numId w:val="1"/>
        </w:numPr>
        <w:shd w:val="clear" w:color="auto" w:fill="FFFFFF"/>
        <w:spacing w:before="100" w:beforeAutospacing="1" w:after="100" w:afterAutospacing="1" w:line="240" w:lineRule="auto"/>
        <w:ind w:left="0"/>
        <w:rPr>
          <w:rFonts w:ascii="Helvetica" w:eastAsia="Times New Roman" w:hAnsi="Helvetica" w:cs="Helvetica"/>
          <w:color w:val="555555"/>
          <w:sz w:val="24"/>
          <w:szCs w:val="24"/>
          <w:lang w:eastAsia="en-GB"/>
        </w:rPr>
      </w:pPr>
      <w:r w:rsidRPr="00E64489">
        <w:rPr>
          <w:rFonts w:ascii="Helvetica" w:eastAsia="Times New Roman" w:hAnsi="Helvetica" w:cs="Helvetica"/>
          <w:color w:val="555555"/>
          <w:sz w:val="24"/>
          <w:szCs w:val="24"/>
          <w:lang w:eastAsia="en-GB"/>
        </w:rPr>
        <w:t>bod 100% o’r disgyblion a nodwyd o gefndiroedd teuluol difreintiedig;</w:t>
      </w:r>
    </w:p>
    <w:p w:rsidR="00E64489" w:rsidRPr="00E64489" w:rsidRDefault="00E64489" w:rsidP="00E64489">
      <w:pPr>
        <w:numPr>
          <w:ilvl w:val="0"/>
          <w:numId w:val="1"/>
        </w:numPr>
        <w:shd w:val="clear" w:color="auto" w:fill="FFFFFF"/>
        <w:spacing w:before="100" w:beforeAutospacing="1" w:after="100" w:afterAutospacing="1" w:line="240" w:lineRule="auto"/>
        <w:ind w:left="0"/>
        <w:rPr>
          <w:rFonts w:ascii="Helvetica" w:eastAsia="Times New Roman" w:hAnsi="Helvetica" w:cs="Helvetica"/>
          <w:color w:val="555555"/>
          <w:sz w:val="24"/>
          <w:szCs w:val="24"/>
          <w:lang w:eastAsia="en-GB"/>
        </w:rPr>
      </w:pPr>
      <w:r w:rsidRPr="00E64489">
        <w:rPr>
          <w:rFonts w:ascii="Helvetica" w:eastAsia="Times New Roman" w:hAnsi="Helvetica" w:cs="Helvetica"/>
          <w:color w:val="555555"/>
          <w:sz w:val="24"/>
          <w:szCs w:val="24"/>
          <w:lang w:eastAsia="en-GB"/>
        </w:rPr>
        <w:t>bod presenoldeb 60% o ddisgyblion islaw 89%;</w:t>
      </w:r>
    </w:p>
    <w:p w:rsidR="00E64489" w:rsidRPr="00E64489" w:rsidRDefault="00E64489" w:rsidP="00E64489">
      <w:pPr>
        <w:numPr>
          <w:ilvl w:val="0"/>
          <w:numId w:val="1"/>
        </w:numPr>
        <w:shd w:val="clear" w:color="auto" w:fill="FFFFFF"/>
        <w:spacing w:before="100" w:beforeAutospacing="1" w:after="100" w:afterAutospacing="1" w:line="240" w:lineRule="auto"/>
        <w:ind w:left="0"/>
        <w:rPr>
          <w:rFonts w:ascii="Helvetica" w:eastAsia="Times New Roman" w:hAnsi="Helvetica" w:cs="Helvetica"/>
          <w:color w:val="555555"/>
          <w:sz w:val="24"/>
          <w:szCs w:val="24"/>
          <w:lang w:eastAsia="en-GB"/>
        </w:rPr>
      </w:pPr>
      <w:r w:rsidRPr="00E64489">
        <w:rPr>
          <w:rFonts w:ascii="Helvetica" w:eastAsia="Times New Roman" w:hAnsi="Helvetica" w:cs="Helvetica"/>
          <w:color w:val="555555"/>
          <w:sz w:val="24"/>
          <w:szCs w:val="24"/>
          <w:lang w:eastAsia="en-GB"/>
        </w:rPr>
        <w:t>nad oedd 100% ohonynt yn hyderus mewn pynciau craidd;</w:t>
      </w:r>
    </w:p>
    <w:p w:rsidR="00E64489" w:rsidRPr="00E64489" w:rsidRDefault="00E64489" w:rsidP="00E64489">
      <w:pPr>
        <w:numPr>
          <w:ilvl w:val="0"/>
          <w:numId w:val="1"/>
        </w:numPr>
        <w:shd w:val="clear" w:color="auto" w:fill="FFFFFF"/>
        <w:spacing w:before="100" w:beforeAutospacing="1" w:after="100" w:afterAutospacing="1" w:line="240" w:lineRule="auto"/>
        <w:ind w:left="0"/>
        <w:rPr>
          <w:rFonts w:ascii="Helvetica" w:eastAsia="Times New Roman" w:hAnsi="Helvetica" w:cs="Helvetica"/>
          <w:color w:val="555555"/>
          <w:sz w:val="24"/>
          <w:szCs w:val="24"/>
          <w:lang w:eastAsia="en-GB"/>
        </w:rPr>
      </w:pPr>
      <w:r w:rsidRPr="00E64489">
        <w:rPr>
          <w:rFonts w:ascii="Helvetica" w:eastAsia="Times New Roman" w:hAnsi="Helvetica" w:cs="Helvetica"/>
          <w:color w:val="555555"/>
          <w:sz w:val="24"/>
          <w:szCs w:val="24"/>
          <w:lang w:eastAsia="en-GB"/>
        </w:rPr>
        <w:t>nad oedd 100% ohonynt yn cyflawni eu lefel ddisgwyliedig;</w:t>
      </w:r>
    </w:p>
    <w:p w:rsidR="00E64489" w:rsidRPr="00E64489" w:rsidRDefault="00E64489" w:rsidP="00E64489">
      <w:pPr>
        <w:numPr>
          <w:ilvl w:val="0"/>
          <w:numId w:val="1"/>
        </w:numPr>
        <w:shd w:val="clear" w:color="auto" w:fill="FFFFFF"/>
        <w:spacing w:before="100" w:beforeAutospacing="1" w:after="100" w:afterAutospacing="1" w:line="240" w:lineRule="auto"/>
        <w:ind w:left="0"/>
        <w:rPr>
          <w:rFonts w:ascii="Helvetica" w:eastAsia="Times New Roman" w:hAnsi="Helvetica" w:cs="Helvetica"/>
          <w:color w:val="555555"/>
          <w:sz w:val="24"/>
          <w:szCs w:val="24"/>
          <w:lang w:eastAsia="en-GB"/>
        </w:rPr>
      </w:pPr>
      <w:r w:rsidRPr="00E64489">
        <w:rPr>
          <w:rFonts w:ascii="Helvetica" w:eastAsia="Times New Roman" w:hAnsi="Helvetica" w:cs="Helvetica"/>
          <w:color w:val="555555"/>
          <w:sz w:val="24"/>
          <w:szCs w:val="24"/>
          <w:lang w:eastAsia="en-GB"/>
        </w:rPr>
        <w:t>nad oedd 60% o gyfweliadau â disgyblion yn cyd-fynd â chyfweliadau â rhieni;</w:t>
      </w:r>
    </w:p>
    <w:p w:rsidR="00E64489" w:rsidRPr="00E64489" w:rsidRDefault="00E64489" w:rsidP="00E64489">
      <w:pPr>
        <w:numPr>
          <w:ilvl w:val="0"/>
          <w:numId w:val="1"/>
        </w:numPr>
        <w:shd w:val="clear" w:color="auto" w:fill="FFFFFF"/>
        <w:spacing w:before="100" w:beforeAutospacing="1" w:after="100" w:afterAutospacing="1" w:line="240" w:lineRule="auto"/>
        <w:ind w:left="0"/>
        <w:rPr>
          <w:rFonts w:ascii="Helvetica" w:eastAsia="Times New Roman" w:hAnsi="Helvetica" w:cs="Helvetica"/>
          <w:color w:val="555555"/>
          <w:sz w:val="24"/>
          <w:szCs w:val="24"/>
          <w:lang w:eastAsia="en-GB"/>
        </w:rPr>
      </w:pPr>
      <w:r w:rsidRPr="00E64489">
        <w:rPr>
          <w:rFonts w:ascii="Helvetica" w:eastAsia="Times New Roman" w:hAnsi="Helvetica" w:cs="Helvetica"/>
          <w:color w:val="555555"/>
          <w:sz w:val="24"/>
          <w:szCs w:val="24"/>
          <w:lang w:eastAsia="en-GB"/>
        </w:rPr>
        <w:t>bod 100% ohonynt yn teimlo nad oedd ganddynt unrhyw un i siarad ag ef/â hi na modelau rôl cadarnhaol;</w:t>
      </w:r>
    </w:p>
    <w:p w:rsidR="00E64489" w:rsidRPr="00E64489" w:rsidRDefault="00E64489" w:rsidP="00E64489">
      <w:pPr>
        <w:numPr>
          <w:ilvl w:val="0"/>
          <w:numId w:val="1"/>
        </w:numPr>
        <w:shd w:val="clear" w:color="auto" w:fill="FFFFFF"/>
        <w:spacing w:before="100" w:beforeAutospacing="1" w:after="100" w:afterAutospacing="1" w:line="240" w:lineRule="auto"/>
        <w:ind w:left="0"/>
        <w:rPr>
          <w:rFonts w:ascii="Helvetica" w:eastAsia="Times New Roman" w:hAnsi="Helvetica" w:cs="Helvetica"/>
          <w:color w:val="555555"/>
          <w:sz w:val="24"/>
          <w:szCs w:val="24"/>
          <w:lang w:eastAsia="en-GB"/>
        </w:rPr>
      </w:pPr>
      <w:r w:rsidRPr="00E64489">
        <w:rPr>
          <w:rFonts w:ascii="Helvetica" w:eastAsia="Times New Roman" w:hAnsi="Helvetica" w:cs="Helvetica"/>
          <w:color w:val="555555"/>
          <w:sz w:val="24"/>
          <w:szCs w:val="24"/>
          <w:lang w:eastAsia="en-GB"/>
        </w:rPr>
        <w:t>bod 100% ohonynt wedi bod yn gysylltiedig ag ymddygiad gwrthgymdeithasol yn y gymuned neu ar y cae chwarae; a</w:t>
      </w:r>
    </w:p>
    <w:p w:rsidR="00E64489" w:rsidRPr="00E64489" w:rsidRDefault="00E64489" w:rsidP="00E64489">
      <w:pPr>
        <w:numPr>
          <w:ilvl w:val="0"/>
          <w:numId w:val="1"/>
        </w:numPr>
        <w:shd w:val="clear" w:color="auto" w:fill="FFFFFF"/>
        <w:spacing w:before="100" w:beforeAutospacing="1" w:after="100" w:afterAutospacing="1" w:line="240" w:lineRule="auto"/>
        <w:ind w:left="0"/>
        <w:rPr>
          <w:rFonts w:ascii="Helvetica" w:eastAsia="Times New Roman" w:hAnsi="Helvetica" w:cs="Helvetica"/>
          <w:color w:val="555555"/>
          <w:sz w:val="24"/>
          <w:szCs w:val="24"/>
          <w:lang w:eastAsia="en-GB"/>
        </w:rPr>
      </w:pPr>
      <w:proofErr w:type="gramStart"/>
      <w:r w:rsidRPr="00E64489">
        <w:rPr>
          <w:rFonts w:ascii="Helvetica" w:eastAsia="Times New Roman" w:hAnsi="Helvetica" w:cs="Helvetica"/>
          <w:color w:val="555555"/>
          <w:sz w:val="24"/>
          <w:szCs w:val="24"/>
          <w:lang w:eastAsia="en-GB"/>
        </w:rPr>
        <w:t>bod</w:t>
      </w:r>
      <w:proofErr w:type="gramEnd"/>
      <w:r w:rsidRPr="00E64489">
        <w:rPr>
          <w:rFonts w:ascii="Helvetica" w:eastAsia="Times New Roman" w:hAnsi="Helvetica" w:cs="Helvetica"/>
          <w:color w:val="555555"/>
          <w:sz w:val="24"/>
          <w:szCs w:val="24"/>
          <w:lang w:eastAsia="en-GB"/>
        </w:rPr>
        <w:t xml:space="preserve"> yr heddlu neu’r gwasanaethau cymdeithasol yn gwybod am 100% ohonynt.</w:t>
      </w:r>
    </w:p>
    <w:p w:rsidR="00E64489" w:rsidRPr="00E64489" w:rsidRDefault="00E64489" w:rsidP="00E64489">
      <w:pPr>
        <w:shd w:val="clear" w:color="auto" w:fill="FFFFFF"/>
        <w:spacing w:before="480" w:after="0" w:line="240" w:lineRule="auto"/>
        <w:rPr>
          <w:rFonts w:ascii="Helvetica" w:eastAsia="Times New Roman" w:hAnsi="Helvetica" w:cs="Helvetica"/>
          <w:color w:val="555555"/>
          <w:sz w:val="24"/>
          <w:szCs w:val="24"/>
          <w:lang w:eastAsia="en-GB"/>
        </w:rPr>
      </w:pPr>
      <w:r w:rsidRPr="00E64489">
        <w:rPr>
          <w:rFonts w:ascii="Helvetica" w:eastAsia="Times New Roman" w:hAnsi="Helvetica" w:cs="Helvetica"/>
          <w:color w:val="555555"/>
          <w:sz w:val="24"/>
          <w:szCs w:val="24"/>
          <w:lang w:eastAsia="en-GB"/>
        </w:rPr>
        <w:t>Rhannodd yr ysgol y wybodaeth gyda’i hasiantaethau partner ynghyd â’i gwaith ymchwil ar amddifadedd oedd yn dangos cysylltiad cryf â pherfformiad gwaelach mewn addysg.</w:t>
      </w:r>
    </w:p>
    <w:p w:rsidR="00E64489" w:rsidRPr="00E64489" w:rsidRDefault="00E64489" w:rsidP="00E64489">
      <w:pPr>
        <w:shd w:val="clear" w:color="auto" w:fill="FFFFFF"/>
        <w:spacing w:before="480" w:after="0" w:line="240" w:lineRule="auto"/>
        <w:rPr>
          <w:rFonts w:ascii="Helvetica" w:eastAsia="Times New Roman" w:hAnsi="Helvetica" w:cs="Helvetica"/>
          <w:color w:val="555555"/>
          <w:sz w:val="24"/>
          <w:szCs w:val="24"/>
          <w:lang w:eastAsia="en-GB"/>
        </w:rPr>
      </w:pPr>
      <w:r w:rsidRPr="00E64489">
        <w:rPr>
          <w:rFonts w:ascii="Helvetica" w:eastAsia="Times New Roman" w:hAnsi="Helvetica" w:cs="Helvetica"/>
          <w:color w:val="555555"/>
          <w:sz w:val="24"/>
          <w:szCs w:val="24"/>
          <w:lang w:eastAsia="en-GB"/>
        </w:rPr>
        <w:t>Mae gwaith yr ysgol wedi canfod</w:t>
      </w:r>
      <w:proofErr w:type="gramStart"/>
      <w:r w:rsidRPr="00E64489">
        <w:rPr>
          <w:rFonts w:ascii="Helvetica" w:eastAsia="Times New Roman" w:hAnsi="Helvetica" w:cs="Helvetica"/>
          <w:color w:val="555555"/>
          <w:sz w:val="24"/>
          <w:szCs w:val="24"/>
          <w:lang w:eastAsia="en-GB"/>
        </w:rPr>
        <w:t>:</w:t>
      </w:r>
      <w:proofErr w:type="gramEnd"/>
      <w:r w:rsidRPr="00E64489">
        <w:rPr>
          <w:rFonts w:ascii="Helvetica" w:eastAsia="Times New Roman" w:hAnsi="Helvetica" w:cs="Helvetica"/>
          <w:color w:val="555555"/>
          <w:sz w:val="24"/>
          <w:szCs w:val="24"/>
          <w:lang w:eastAsia="en-GB"/>
        </w:rPr>
        <w:br/>
        <w:t>bod lefelau isel o gyflawniad addysgol yn cael effaith negyddol ar ymgysylltiad unigolyn â chymdeithas ac mae’n debygol iawn y bydd yr unigolion hyn yn ymgymryd â gweithgarwch troseddol;</w:t>
      </w:r>
    </w:p>
    <w:p w:rsidR="00E64489" w:rsidRPr="00E64489" w:rsidRDefault="00E64489" w:rsidP="00E64489">
      <w:pPr>
        <w:numPr>
          <w:ilvl w:val="0"/>
          <w:numId w:val="2"/>
        </w:numPr>
        <w:shd w:val="clear" w:color="auto" w:fill="FFFFFF"/>
        <w:spacing w:before="100" w:beforeAutospacing="1" w:after="100" w:afterAutospacing="1" w:line="240" w:lineRule="auto"/>
        <w:ind w:left="0"/>
        <w:rPr>
          <w:rFonts w:ascii="Helvetica" w:eastAsia="Times New Roman" w:hAnsi="Helvetica" w:cs="Helvetica"/>
          <w:color w:val="555555"/>
          <w:sz w:val="24"/>
          <w:szCs w:val="24"/>
          <w:lang w:eastAsia="en-GB"/>
        </w:rPr>
      </w:pPr>
      <w:proofErr w:type="gramStart"/>
      <w:r w:rsidRPr="00E64489">
        <w:rPr>
          <w:rFonts w:ascii="Helvetica" w:eastAsia="Times New Roman" w:hAnsi="Helvetica" w:cs="Helvetica"/>
          <w:color w:val="555555"/>
          <w:sz w:val="24"/>
          <w:szCs w:val="24"/>
          <w:lang w:eastAsia="en-GB"/>
        </w:rPr>
        <w:t>bod</w:t>
      </w:r>
      <w:proofErr w:type="gramEnd"/>
      <w:r w:rsidRPr="00E64489">
        <w:rPr>
          <w:rFonts w:ascii="Helvetica" w:eastAsia="Times New Roman" w:hAnsi="Helvetica" w:cs="Helvetica"/>
          <w:color w:val="555555"/>
          <w:sz w:val="24"/>
          <w:szCs w:val="24"/>
          <w:lang w:eastAsia="en-GB"/>
        </w:rPr>
        <w:t xml:space="preserve"> disgyblion sy’n cael prydau ysgol am ddim deirgwaith yn fwy tebygol o fod ag anghenion addysgol arbennig. Mae cymhwyster i gael prydau ysgol am ddim yn uchel iawn ar gyfer tri math o anghenion addysgol arbennig – ymddygiadol, emosiynol a chymdeithasol;</w:t>
      </w:r>
    </w:p>
    <w:p w:rsidR="00E64489" w:rsidRPr="00E64489" w:rsidRDefault="00E64489" w:rsidP="00E64489">
      <w:pPr>
        <w:numPr>
          <w:ilvl w:val="0"/>
          <w:numId w:val="2"/>
        </w:numPr>
        <w:shd w:val="clear" w:color="auto" w:fill="FFFFFF"/>
        <w:spacing w:before="100" w:beforeAutospacing="1" w:after="100" w:afterAutospacing="1" w:line="240" w:lineRule="auto"/>
        <w:ind w:left="0"/>
        <w:rPr>
          <w:rFonts w:ascii="Helvetica" w:eastAsia="Times New Roman" w:hAnsi="Helvetica" w:cs="Helvetica"/>
          <w:color w:val="555555"/>
          <w:sz w:val="24"/>
          <w:szCs w:val="24"/>
          <w:lang w:eastAsia="en-GB"/>
        </w:rPr>
      </w:pPr>
      <w:r w:rsidRPr="00E64489">
        <w:rPr>
          <w:rFonts w:ascii="Helvetica" w:eastAsia="Times New Roman" w:hAnsi="Helvetica" w:cs="Helvetica"/>
          <w:color w:val="555555"/>
          <w:sz w:val="24"/>
          <w:szCs w:val="24"/>
          <w:lang w:eastAsia="en-GB"/>
        </w:rPr>
        <w:t>bod amddifadedd incwm a materol yn dylanwadu ar ddeilliannau addysgol gan leihau nifer yr adnoddau addysgol, ac amgylchedd y cartref;</w:t>
      </w:r>
    </w:p>
    <w:p w:rsidR="00E64489" w:rsidRPr="00E64489" w:rsidRDefault="00E64489" w:rsidP="00E64489">
      <w:pPr>
        <w:numPr>
          <w:ilvl w:val="0"/>
          <w:numId w:val="2"/>
        </w:numPr>
        <w:shd w:val="clear" w:color="auto" w:fill="FFFFFF"/>
        <w:spacing w:before="100" w:beforeAutospacing="1" w:after="100" w:afterAutospacing="1" w:line="240" w:lineRule="auto"/>
        <w:ind w:left="0"/>
        <w:rPr>
          <w:rFonts w:ascii="Helvetica" w:eastAsia="Times New Roman" w:hAnsi="Helvetica" w:cs="Helvetica"/>
          <w:color w:val="555555"/>
          <w:sz w:val="24"/>
          <w:szCs w:val="24"/>
          <w:lang w:eastAsia="en-GB"/>
        </w:rPr>
      </w:pPr>
      <w:r w:rsidRPr="00E64489">
        <w:rPr>
          <w:rFonts w:ascii="Helvetica" w:eastAsia="Times New Roman" w:hAnsi="Helvetica" w:cs="Helvetica"/>
          <w:color w:val="555555"/>
          <w:sz w:val="24"/>
          <w:szCs w:val="24"/>
          <w:lang w:eastAsia="en-GB"/>
        </w:rPr>
        <w:t>bod amddifadedd yn gysylltiedig â salwch, straen teuluol, lefelau isel o addysg rhieni a’u hymglymiad yn addysg eu plant, lefelau isel o gyfalaf diwylliannol a chymdeithasol a dyheadau isel;</w:t>
      </w:r>
    </w:p>
    <w:p w:rsidR="00E64489" w:rsidRPr="00E64489" w:rsidRDefault="00E64489" w:rsidP="00E64489">
      <w:pPr>
        <w:numPr>
          <w:ilvl w:val="0"/>
          <w:numId w:val="2"/>
        </w:numPr>
        <w:shd w:val="clear" w:color="auto" w:fill="FFFFFF"/>
        <w:spacing w:before="100" w:beforeAutospacing="1" w:after="100" w:afterAutospacing="1" w:line="240" w:lineRule="auto"/>
        <w:ind w:left="0"/>
        <w:rPr>
          <w:rFonts w:ascii="Helvetica" w:eastAsia="Times New Roman" w:hAnsi="Helvetica" w:cs="Helvetica"/>
          <w:color w:val="555555"/>
          <w:sz w:val="24"/>
          <w:szCs w:val="24"/>
          <w:lang w:eastAsia="en-GB"/>
        </w:rPr>
      </w:pPr>
      <w:r w:rsidRPr="00E64489">
        <w:rPr>
          <w:rFonts w:ascii="Helvetica" w:eastAsia="Times New Roman" w:hAnsi="Helvetica" w:cs="Helvetica"/>
          <w:color w:val="555555"/>
          <w:sz w:val="24"/>
          <w:szCs w:val="24"/>
          <w:lang w:eastAsia="en-GB"/>
        </w:rPr>
        <w:t>bod gan ddisgyblion fwy o risg o gyfradd geni is, sy’n gallu dylanwadu ar ddatblygiad gwybyddol/corfforol;</w:t>
      </w:r>
    </w:p>
    <w:p w:rsidR="00E64489" w:rsidRPr="00E64489" w:rsidRDefault="00E64489" w:rsidP="00E64489">
      <w:pPr>
        <w:numPr>
          <w:ilvl w:val="0"/>
          <w:numId w:val="2"/>
        </w:numPr>
        <w:shd w:val="clear" w:color="auto" w:fill="FFFFFF"/>
        <w:spacing w:before="100" w:beforeAutospacing="1" w:after="100" w:afterAutospacing="1" w:line="240" w:lineRule="auto"/>
        <w:ind w:left="0"/>
        <w:rPr>
          <w:rFonts w:ascii="Helvetica" w:eastAsia="Times New Roman" w:hAnsi="Helvetica" w:cs="Helvetica"/>
          <w:color w:val="555555"/>
          <w:sz w:val="24"/>
          <w:szCs w:val="24"/>
          <w:lang w:eastAsia="en-GB"/>
        </w:rPr>
      </w:pPr>
      <w:proofErr w:type="gramStart"/>
      <w:r w:rsidRPr="00E64489">
        <w:rPr>
          <w:rFonts w:ascii="Helvetica" w:eastAsia="Times New Roman" w:hAnsi="Helvetica" w:cs="Helvetica"/>
          <w:color w:val="555555"/>
          <w:sz w:val="24"/>
          <w:szCs w:val="24"/>
          <w:lang w:eastAsia="en-GB"/>
        </w:rPr>
        <w:t>bod</w:t>
      </w:r>
      <w:proofErr w:type="gramEnd"/>
      <w:r w:rsidRPr="00E64489">
        <w:rPr>
          <w:rFonts w:ascii="Helvetica" w:eastAsia="Times New Roman" w:hAnsi="Helvetica" w:cs="Helvetica"/>
          <w:color w:val="555555"/>
          <w:sz w:val="24"/>
          <w:szCs w:val="24"/>
          <w:lang w:eastAsia="en-GB"/>
        </w:rPr>
        <w:t xml:space="preserve"> incwm isel yn cael effeithiau niweidiol ar les rhieni sy’n effeithio ar ansawdd eu rhianta. Gall straen teuluol arwain at broblemau gyda datblygiad addysg/emosiynol plant. Mae posibilrwydd uwch o amlygu disgyblion i ffactorau risg lluosog, e.e. iselder, trais domestig, diweithdra, gorlenwi, camddefnyddio sylweddau;</w:t>
      </w:r>
    </w:p>
    <w:p w:rsidR="00E64489" w:rsidRPr="00E64489" w:rsidRDefault="00E64489" w:rsidP="00E64489">
      <w:pPr>
        <w:numPr>
          <w:ilvl w:val="0"/>
          <w:numId w:val="2"/>
        </w:numPr>
        <w:shd w:val="clear" w:color="auto" w:fill="FFFFFF"/>
        <w:spacing w:before="100" w:beforeAutospacing="1" w:after="100" w:afterAutospacing="1" w:line="240" w:lineRule="auto"/>
        <w:ind w:left="0"/>
        <w:rPr>
          <w:rFonts w:ascii="Helvetica" w:eastAsia="Times New Roman" w:hAnsi="Helvetica" w:cs="Helvetica"/>
          <w:color w:val="555555"/>
          <w:sz w:val="24"/>
          <w:szCs w:val="24"/>
          <w:lang w:eastAsia="en-GB"/>
        </w:rPr>
      </w:pPr>
      <w:r w:rsidRPr="00E64489">
        <w:rPr>
          <w:rFonts w:ascii="Helvetica" w:eastAsia="Times New Roman" w:hAnsi="Helvetica" w:cs="Helvetica"/>
          <w:color w:val="555555"/>
          <w:sz w:val="24"/>
          <w:szCs w:val="24"/>
          <w:lang w:eastAsia="en-GB"/>
        </w:rPr>
        <w:t>y gallai gwybodaeth/medrau/diddordebau disgyblion o gefndiroedd gwahanol (cymdeithasol/diwylliannol) fod yn gyfyngedig, gan o bosibl arwain at gysylltiadau/cyfleoedd cymdeithasol gwaelach; a</w:t>
      </w:r>
    </w:p>
    <w:p w:rsidR="00E64489" w:rsidRPr="00E64489" w:rsidRDefault="00E64489" w:rsidP="00E64489">
      <w:pPr>
        <w:numPr>
          <w:ilvl w:val="0"/>
          <w:numId w:val="2"/>
        </w:numPr>
        <w:shd w:val="clear" w:color="auto" w:fill="FFFFFF"/>
        <w:spacing w:before="100" w:beforeAutospacing="1" w:after="100" w:afterAutospacing="1" w:line="240" w:lineRule="auto"/>
        <w:ind w:left="0"/>
        <w:rPr>
          <w:rFonts w:ascii="Helvetica" w:eastAsia="Times New Roman" w:hAnsi="Helvetica" w:cs="Helvetica"/>
          <w:color w:val="555555"/>
          <w:sz w:val="24"/>
          <w:szCs w:val="24"/>
          <w:lang w:eastAsia="en-GB"/>
        </w:rPr>
      </w:pPr>
      <w:proofErr w:type="gramStart"/>
      <w:r w:rsidRPr="00E64489">
        <w:rPr>
          <w:rFonts w:ascii="Helvetica" w:eastAsia="Times New Roman" w:hAnsi="Helvetica" w:cs="Helvetica"/>
          <w:color w:val="555555"/>
          <w:sz w:val="24"/>
          <w:szCs w:val="24"/>
          <w:lang w:eastAsia="en-GB"/>
        </w:rPr>
        <w:t>bod</w:t>
      </w:r>
      <w:proofErr w:type="gramEnd"/>
      <w:r w:rsidRPr="00E64489">
        <w:rPr>
          <w:rFonts w:ascii="Helvetica" w:eastAsia="Times New Roman" w:hAnsi="Helvetica" w:cs="Helvetica"/>
          <w:color w:val="555555"/>
          <w:sz w:val="24"/>
          <w:szCs w:val="24"/>
          <w:lang w:eastAsia="en-GB"/>
        </w:rPr>
        <w:t xml:space="preserve"> lefelau llythrennedd isel pan fydd disgyblion yn dechrau yn yr ysgol yn golygu eu bod yn fwy tebygol o fod ar ei hôl hi ac y byddant yn ei chael yn anodd dal i fyny. Mae hyn yn effeithio ar eu lefelau cyrhaeddiad, a’u hymgysylltiad a’u gallu i fanteisio ar y cwricwlwm.</w:t>
      </w:r>
    </w:p>
    <w:p w:rsidR="00E64489" w:rsidRPr="00E64489" w:rsidRDefault="00E64489" w:rsidP="00E64489">
      <w:pPr>
        <w:shd w:val="clear" w:color="auto" w:fill="FFFFFF"/>
        <w:spacing w:before="480" w:after="0" w:line="240" w:lineRule="auto"/>
        <w:rPr>
          <w:rFonts w:ascii="Helvetica" w:eastAsia="Times New Roman" w:hAnsi="Helvetica" w:cs="Helvetica"/>
          <w:color w:val="555555"/>
          <w:sz w:val="24"/>
          <w:szCs w:val="24"/>
          <w:lang w:eastAsia="en-GB"/>
        </w:rPr>
      </w:pPr>
      <w:r w:rsidRPr="00E64489">
        <w:rPr>
          <w:rFonts w:ascii="Helvetica" w:eastAsia="Times New Roman" w:hAnsi="Helvetica" w:cs="Helvetica"/>
          <w:color w:val="555555"/>
          <w:sz w:val="24"/>
          <w:szCs w:val="24"/>
          <w:lang w:eastAsia="en-GB"/>
        </w:rPr>
        <w:t xml:space="preserve">Wedi iddynt gwblhau’r asesiadau a rhannu’r wybodaeth a chanfyddiadau’r gwaith ymchwil, defnyddiodd staff broffiliau Boxall, data presenoldeb, data Agweddau Disgyblion Atyn Nhw eu Hunain a’r Ysgol (PASS), asesiadau athrawon, ymgysylltu a </w:t>
      </w:r>
      <w:r w:rsidRPr="00E64489">
        <w:rPr>
          <w:rFonts w:ascii="Helvetica" w:eastAsia="Times New Roman" w:hAnsi="Helvetica" w:cs="Helvetica"/>
          <w:color w:val="555555"/>
          <w:sz w:val="24"/>
          <w:szCs w:val="24"/>
          <w:lang w:eastAsia="en-GB"/>
        </w:rPr>
        <w:lastRenderedPageBreak/>
        <w:t>dadansoddi teuluol a dadansoddiad o’r profion darllen i fesur cynnydd a llwyddiant y prosiect yn gyffredinol. Dyfeisiodd staff fatrics effeithiol i rannu gwybodaeth gan/gydag asiantaethau partner mewn cyfarfodydd misol.</w:t>
      </w:r>
    </w:p>
    <w:p w:rsidR="00E64489" w:rsidRPr="00E64489" w:rsidRDefault="00E64489" w:rsidP="00E64489">
      <w:pPr>
        <w:shd w:val="clear" w:color="auto" w:fill="FFFFFF"/>
        <w:spacing w:before="480" w:after="0" w:line="240" w:lineRule="auto"/>
        <w:rPr>
          <w:rFonts w:ascii="Helvetica" w:eastAsia="Times New Roman" w:hAnsi="Helvetica" w:cs="Helvetica"/>
          <w:color w:val="555555"/>
          <w:sz w:val="24"/>
          <w:szCs w:val="24"/>
          <w:lang w:eastAsia="en-GB"/>
        </w:rPr>
      </w:pPr>
      <w:r w:rsidRPr="00E64489">
        <w:rPr>
          <w:rFonts w:ascii="Helvetica" w:eastAsia="Times New Roman" w:hAnsi="Helvetica" w:cs="Helvetica"/>
          <w:color w:val="555555"/>
          <w:sz w:val="24"/>
          <w:szCs w:val="24"/>
          <w:lang w:eastAsia="en-GB"/>
        </w:rPr>
        <w:t>Mae staff yn nodi anghenion pob unigolyn ac yn gweithredu a monitro rhaglenni ymyrraeth priodol i wella canlyniadau ar gyfer yr unigolion hynny.</w:t>
      </w:r>
    </w:p>
    <w:p w:rsidR="00E64489" w:rsidRPr="00E64489" w:rsidRDefault="00E64489" w:rsidP="00E64489">
      <w:pPr>
        <w:shd w:val="clear" w:color="auto" w:fill="FFFFFF"/>
        <w:spacing w:before="480" w:after="0" w:line="240" w:lineRule="auto"/>
        <w:rPr>
          <w:rFonts w:ascii="Helvetica" w:eastAsia="Times New Roman" w:hAnsi="Helvetica" w:cs="Helvetica"/>
          <w:color w:val="555555"/>
          <w:sz w:val="24"/>
          <w:szCs w:val="24"/>
          <w:lang w:eastAsia="en-GB"/>
        </w:rPr>
      </w:pPr>
      <w:r w:rsidRPr="00E64489">
        <w:rPr>
          <w:rFonts w:ascii="Helvetica" w:eastAsia="Times New Roman" w:hAnsi="Helvetica" w:cs="Helvetica"/>
          <w:color w:val="555555"/>
          <w:sz w:val="24"/>
          <w:szCs w:val="24"/>
          <w:lang w:eastAsia="en-GB"/>
        </w:rPr>
        <w:t>Mae ymyriadau yn cynnwys:-</w:t>
      </w:r>
    </w:p>
    <w:p w:rsidR="00E64489" w:rsidRPr="00E64489" w:rsidRDefault="00E64489" w:rsidP="00E64489">
      <w:pPr>
        <w:shd w:val="clear" w:color="auto" w:fill="FFFFFF"/>
        <w:spacing w:before="480" w:after="0" w:line="240" w:lineRule="auto"/>
        <w:rPr>
          <w:rFonts w:ascii="Helvetica" w:eastAsia="Times New Roman" w:hAnsi="Helvetica" w:cs="Helvetica"/>
          <w:color w:val="555555"/>
          <w:sz w:val="24"/>
          <w:szCs w:val="24"/>
          <w:lang w:eastAsia="en-GB"/>
        </w:rPr>
      </w:pPr>
      <w:r w:rsidRPr="00E64489">
        <w:rPr>
          <w:rFonts w:ascii="Helvetica" w:eastAsia="Times New Roman" w:hAnsi="Helvetica" w:cs="Helvetica"/>
          <w:color w:val="555555"/>
          <w:sz w:val="24"/>
          <w:szCs w:val="24"/>
          <w:lang w:eastAsia="en-GB"/>
        </w:rPr>
        <w:t>Cymorth i deuluoedd</w:t>
      </w:r>
    </w:p>
    <w:p w:rsidR="00E64489" w:rsidRPr="00E64489" w:rsidRDefault="00E64489" w:rsidP="00E64489">
      <w:pPr>
        <w:shd w:val="clear" w:color="auto" w:fill="FFFFFF"/>
        <w:spacing w:before="480" w:after="0" w:line="240" w:lineRule="auto"/>
        <w:rPr>
          <w:rFonts w:ascii="Helvetica" w:eastAsia="Times New Roman" w:hAnsi="Helvetica" w:cs="Helvetica"/>
          <w:color w:val="555555"/>
          <w:sz w:val="24"/>
          <w:szCs w:val="24"/>
          <w:lang w:eastAsia="en-GB"/>
        </w:rPr>
      </w:pPr>
      <w:r w:rsidRPr="00E64489">
        <w:rPr>
          <w:rFonts w:ascii="Helvetica" w:eastAsia="Times New Roman" w:hAnsi="Helvetica" w:cs="Helvetica"/>
          <w:color w:val="555555"/>
          <w:sz w:val="24"/>
          <w:szCs w:val="24"/>
          <w:lang w:eastAsia="en-GB"/>
        </w:rPr>
        <w:t>Nodau:</w:t>
      </w:r>
    </w:p>
    <w:p w:rsidR="00E64489" w:rsidRPr="00E64489" w:rsidRDefault="00E64489" w:rsidP="00E64489">
      <w:pPr>
        <w:numPr>
          <w:ilvl w:val="0"/>
          <w:numId w:val="3"/>
        </w:numPr>
        <w:shd w:val="clear" w:color="auto" w:fill="FFFFFF"/>
        <w:spacing w:before="100" w:beforeAutospacing="1" w:after="100" w:afterAutospacing="1" w:line="240" w:lineRule="auto"/>
        <w:ind w:left="0"/>
        <w:rPr>
          <w:rFonts w:ascii="Helvetica" w:eastAsia="Times New Roman" w:hAnsi="Helvetica" w:cs="Helvetica"/>
          <w:color w:val="555555"/>
          <w:sz w:val="24"/>
          <w:szCs w:val="24"/>
          <w:lang w:eastAsia="en-GB"/>
        </w:rPr>
      </w:pPr>
      <w:r w:rsidRPr="00E64489">
        <w:rPr>
          <w:rFonts w:ascii="Helvetica" w:eastAsia="Times New Roman" w:hAnsi="Helvetica" w:cs="Helvetica"/>
          <w:color w:val="555555"/>
          <w:sz w:val="24"/>
          <w:szCs w:val="24"/>
          <w:lang w:eastAsia="en-GB"/>
        </w:rPr>
        <w:t>Cyflogi swyddog cymorth teuluol a datblygu tîm dysgu teuluol i;</w:t>
      </w:r>
    </w:p>
    <w:p w:rsidR="00E64489" w:rsidRPr="00E64489" w:rsidRDefault="00E64489" w:rsidP="00E64489">
      <w:pPr>
        <w:numPr>
          <w:ilvl w:val="0"/>
          <w:numId w:val="3"/>
        </w:numPr>
        <w:shd w:val="clear" w:color="auto" w:fill="FFFFFF"/>
        <w:spacing w:before="100" w:beforeAutospacing="1" w:after="100" w:afterAutospacing="1" w:line="240" w:lineRule="auto"/>
        <w:ind w:left="0"/>
        <w:rPr>
          <w:rFonts w:ascii="Helvetica" w:eastAsia="Times New Roman" w:hAnsi="Helvetica" w:cs="Helvetica"/>
          <w:color w:val="555555"/>
          <w:sz w:val="24"/>
          <w:szCs w:val="24"/>
          <w:lang w:eastAsia="en-GB"/>
        </w:rPr>
      </w:pPr>
      <w:r w:rsidRPr="00E64489">
        <w:rPr>
          <w:rFonts w:ascii="Helvetica" w:eastAsia="Times New Roman" w:hAnsi="Helvetica" w:cs="Helvetica"/>
          <w:color w:val="555555"/>
          <w:sz w:val="24"/>
          <w:szCs w:val="24"/>
          <w:lang w:eastAsia="en-GB"/>
        </w:rPr>
        <w:t xml:space="preserve">Ddatblygu amgylchedd teuluol mwy sefydlog a mynd i’r afael </w:t>
      </w:r>
      <w:proofErr w:type="gramStart"/>
      <w:r w:rsidRPr="00E64489">
        <w:rPr>
          <w:rFonts w:ascii="Helvetica" w:eastAsia="Times New Roman" w:hAnsi="Helvetica" w:cs="Helvetica"/>
          <w:color w:val="555555"/>
          <w:sz w:val="24"/>
          <w:szCs w:val="24"/>
          <w:lang w:eastAsia="en-GB"/>
        </w:rPr>
        <w:t>ag</w:t>
      </w:r>
      <w:proofErr w:type="gramEnd"/>
      <w:r w:rsidRPr="00E64489">
        <w:rPr>
          <w:rFonts w:ascii="Helvetica" w:eastAsia="Times New Roman" w:hAnsi="Helvetica" w:cs="Helvetica"/>
          <w:color w:val="555555"/>
          <w:sz w:val="24"/>
          <w:szCs w:val="24"/>
          <w:lang w:eastAsia="en-GB"/>
        </w:rPr>
        <w:t xml:space="preserve"> achos gwreiddiol ac effaith negyddol tlodi teuluol. Darparu cwnsela ar gyfer rhieni a theuluoedd.</w:t>
      </w:r>
    </w:p>
    <w:p w:rsidR="00E64489" w:rsidRPr="00E64489" w:rsidRDefault="00E64489" w:rsidP="00E64489">
      <w:pPr>
        <w:numPr>
          <w:ilvl w:val="0"/>
          <w:numId w:val="3"/>
        </w:numPr>
        <w:shd w:val="clear" w:color="auto" w:fill="FFFFFF"/>
        <w:spacing w:before="100" w:beforeAutospacing="1" w:after="100" w:afterAutospacing="1" w:line="240" w:lineRule="auto"/>
        <w:ind w:left="0"/>
        <w:rPr>
          <w:rFonts w:ascii="Helvetica" w:eastAsia="Times New Roman" w:hAnsi="Helvetica" w:cs="Helvetica"/>
          <w:color w:val="555555"/>
          <w:sz w:val="24"/>
          <w:szCs w:val="24"/>
          <w:lang w:eastAsia="en-GB"/>
        </w:rPr>
      </w:pPr>
      <w:r w:rsidRPr="00E64489">
        <w:rPr>
          <w:rFonts w:ascii="Helvetica" w:eastAsia="Times New Roman" w:hAnsi="Helvetica" w:cs="Helvetica"/>
          <w:color w:val="555555"/>
          <w:sz w:val="24"/>
          <w:szCs w:val="24"/>
          <w:lang w:eastAsia="en-GB"/>
        </w:rPr>
        <w:t>Galluogi dechrau teg mewn bywyd gan ddarparu cymorth iechyd a rhianta</w:t>
      </w:r>
    </w:p>
    <w:p w:rsidR="00E64489" w:rsidRPr="00E64489" w:rsidRDefault="00E64489" w:rsidP="00E64489">
      <w:pPr>
        <w:numPr>
          <w:ilvl w:val="0"/>
          <w:numId w:val="3"/>
        </w:numPr>
        <w:shd w:val="clear" w:color="auto" w:fill="FFFFFF"/>
        <w:spacing w:before="100" w:beforeAutospacing="1" w:after="100" w:afterAutospacing="1" w:line="240" w:lineRule="auto"/>
        <w:ind w:left="0"/>
        <w:rPr>
          <w:rFonts w:ascii="Helvetica" w:eastAsia="Times New Roman" w:hAnsi="Helvetica" w:cs="Helvetica"/>
          <w:color w:val="555555"/>
          <w:sz w:val="24"/>
          <w:szCs w:val="24"/>
          <w:lang w:eastAsia="en-GB"/>
        </w:rPr>
      </w:pPr>
      <w:r w:rsidRPr="00E64489">
        <w:rPr>
          <w:rFonts w:ascii="Helvetica" w:eastAsia="Times New Roman" w:hAnsi="Helvetica" w:cs="Helvetica"/>
          <w:color w:val="555555"/>
          <w:sz w:val="24"/>
          <w:szCs w:val="24"/>
          <w:lang w:eastAsia="en-GB"/>
        </w:rPr>
        <w:t>Darparu dosbarthiadau Saesneg a rhifedd ar gyfer rhieni i ganolbwyntio ar wella eu medrau llythrennedd a rhifedd eu hunain gan felly effeithio ar gynorthwyo â dysgu eu plant gartref.</w:t>
      </w:r>
    </w:p>
    <w:p w:rsidR="00E64489" w:rsidRPr="00E64489" w:rsidRDefault="00E64489" w:rsidP="00E64489">
      <w:pPr>
        <w:shd w:val="clear" w:color="auto" w:fill="FFFFFF"/>
        <w:spacing w:before="480" w:after="0" w:line="240" w:lineRule="auto"/>
        <w:rPr>
          <w:rFonts w:ascii="Helvetica" w:eastAsia="Times New Roman" w:hAnsi="Helvetica" w:cs="Helvetica"/>
          <w:color w:val="555555"/>
          <w:sz w:val="24"/>
          <w:szCs w:val="24"/>
          <w:lang w:eastAsia="en-GB"/>
        </w:rPr>
      </w:pPr>
      <w:r w:rsidRPr="00E64489">
        <w:rPr>
          <w:rFonts w:ascii="Helvetica" w:eastAsia="Times New Roman" w:hAnsi="Helvetica" w:cs="Helvetica"/>
          <w:color w:val="555555"/>
          <w:sz w:val="24"/>
          <w:szCs w:val="24"/>
          <w:lang w:eastAsia="en-GB"/>
        </w:rPr>
        <w:t>Mae asiantaethau partner yn cynnwys; Swyddog cymorth teuluol, Tîm Cymunedau yn Gyntaf, Nyrs Ysgol, Tîm TAF, tîm Dechrau’n Deg, Eyst.</w:t>
      </w:r>
    </w:p>
    <w:p w:rsidR="00E64489" w:rsidRPr="00E64489" w:rsidRDefault="00E64489" w:rsidP="00E64489">
      <w:pPr>
        <w:shd w:val="clear" w:color="auto" w:fill="FFFFFF"/>
        <w:spacing w:before="480" w:after="0" w:line="240" w:lineRule="auto"/>
        <w:rPr>
          <w:rFonts w:ascii="Helvetica" w:eastAsia="Times New Roman" w:hAnsi="Helvetica" w:cs="Helvetica"/>
          <w:color w:val="555555"/>
          <w:sz w:val="24"/>
          <w:szCs w:val="24"/>
          <w:lang w:eastAsia="en-GB"/>
        </w:rPr>
      </w:pPr>
      <w:r w:rsidRPr="00E64489">
        <w:rPr>
          <w:rFonts w:ascii="Helvetica" w:eastAsia="Times New Roman" w:hAnsi="Helvetica" w:cs="Helvetica"/>
          <w:color w:val="555555"/>
          <w:sz w:val="24"/>
          <w:szCs w:val="24"/>
          <w:lang w:eastAsia="en-GB"/>
        </w:rPr>
        <w:t>Gwella Llythrennedd a Rhifedd</w:t>
      </w:r>
    </w:p>
    <w:p w:rsidR="00E64489" w:rsidRPr="00E64489" w:rsidRDefault="00E64489" w:rsidP="00E64489">
      <w:pPr>
        <w:shd w:val="clear" w:color="auto" w:fill="FFFFFF"/>
        <w:spacing w:before="480" w:after="0" w:line="240" w:lineRule="auto"/>
        <w:rPr>
          <w:rFonts w:ascii="Helvetica" w:eastAsia="Times New Roman" w:hAnsi="Helvetica" w:cs="Helvetica"/>
          <w:color w:val="555555"/>
          <w:sz w:val="24"/>
          <w:szCs w:val="24"/>
          <w:lang w:eastAsia="en-GB"/>
        </w:rPr>
      </w:pPr>
      <w:r w:rsidRPr="00E64489">
        <w:rPr>
          <w:rFonts w:ascii="Helvetica" w:eastAsia="Times New Roman" w:hAnsi="Helvetica" w:cs="Helvetica"/>
          <w:color w:val="555555"/>
          <w:sz w:val="24"/>
          <w:szCs w:val="24"/>
          <w:lang w:eastAsia="en-GB"/>
        </w:rPr>
        <w:t>Nodau:</w:t>
      </w:r>
    </w:p>
    <w:p w:rsidR="00E64489" w:rsidRPr="00E64489" w:rsidRDefault="00E64489" w:rsidP="00E64489">
      <w:pPr>
        <w:numPr>
          <w:ilvl w:val="0"/>
          <w:numId w:val="4"/>
        </w:numPr>
        <w:shd w:val="clear" w:color="auto" w:fill="FFFFFF"/>
        <w:spacing w:before="100" w:beforeAutospacing="1" w:after="100" w:afterAutospacing="1" w:line="240" w:lineRule="auto"/>
        <w:ind w:left="0"/>
        <w:rPr>
          <w:rFonts w:ascii="Helvetica" w:eastAsia="Times New Roman" w:hAnsi="Helvetica" w:cs="Helvetica"/>
          <w:color w:val="555555"/>
          <w:sz w:val="24"/>
          <w:szCs w:val="24"/>
          <w:lang w:eastAsia="en-GB"/>
        </w:rPr>
      </w:pPr>
      <w:r w:rsidRPr="00E64489">
        <w:rPr>
          <w:rFonts w:ascii="Helvetica" w:eastAsia="Times New Roman" w:hAnsi="Helvetica" w:cs="Helvetica"/>
          <w:color w:val="555555"/>
          <w:sz w:val="24"/>
          <w:szCs w:val="24"/>
          <w:lang w:eastAsia="en-GB"/>
        </w:rPr>
        <w:t>Darparu sesiynau Dal i Fyny ar gyfer disgyblion sydd ar ei hôl hi</w:t>
      </w:r>
    </w:p>
    <w:p w:rsidR="00E64489" w:rsidRPr="00E64489" w:rsidRDefault="00E64489" w:rsidP="00E64489">
      <w:pPr>
        <w:numPr>
          <w:ilvl w:val="0"/>
          <w:numId w:val="4"/>
        </w:numPr>
        <w:shd w:val="clear" w:color="auto" w:fill="FFFFFF"/>
        <w:spacing w:before="100" w:beforeAutospacing="1" w:after="100" w:afterAutospacing="1" w:line="240" w:lineRule="auto"/>
        <w:ind w:left="0"/>
        <w:rPr>
          <w:rFonts w:ascii="Helvetica" w:eastAsia="Times New Roman" w:hAnsi="Helvetica" w:cs="Helvetica"/>
          <w:color w:val="555555"/>
          <w:sz w:val="24"/>
          <w:szCs w:val="24"/>
          <w:lang w:eastAsia="en-GB"/>
        </w:rPr>
      </w:pPr>
      <w:r w:rsidRPr="00E64489">
        <w:rPr>
          <w:rFonts w:ascii="Helvetica" w:eastAsia="Times New Roman" w:hAnsi="Helvetica" w:cs="Helvetica"/>
          <w:color w:val="555555"/>
          <w:sz w:val="24"/>
          <w:szCs w:val="24"/>
          <w:lang w:eastAsia="en-GB"/>
        </w:rPr>
        <w:t>Cyflwyno dull ffonig strwythuredig</w:t>
      </w:r>
    </w:p>
    <w:p w:rsidR="00E64489" w:rsidRPr="00E64489" w:rsidRDefault="00E64489" w:rsidP="00E64489">
      <w:pPr>
        <w:numPr>
          <w:ilvl w:val="0"/>
          <w:numId w:val="4"/>
        </w:numPr>
        <w:shd w:val="clear" w:color="auto" w:fill="FFFFFF"/>
        <w:spacing w:before="100" w:beforeAutospacing="1" w:after="100" w:afterAutospacing="1" w:line="240" w:lineRule="auto"/>
        <w:ind w:left="0"/>
        <w:rPr>
          <w:rFonts w:ascii="Helvetica" w:eastAsia="Times New Roman" w:hAnsi="Helvetica" w:cs="Helvetica"/>
          <w:color w:val="555555"/>
          <w:sz w:val="24"/>
          <w:szCs w:val="24"/>
          <w:lang w:eastAsia="en-GB"/>
        </w:rPr>
      </w:pPr>
      <w:r w:rsidRPr="00E64489">
        <w:rPr>
          <w:rFonts w:ascii="Helvetica" w:eastAsia="Times New Roman" w:hAnsi="Helvetica" w:cs="Helvetica"/>
          <w:color w:val="555555"/>
          <w:sz w:val="24"/>
          <w:szCs w:val="24"/>
          <w:lang w:eastAsia="en-GB"/>
        </w:rPr>
        <w:t>Cyflwyno adnoddau cadarn i wella rhifedd/rhesymu</w:t>
      </w:r>
    </w:p>
    <w:p w:rsidR="00E64489" w:rsidRPr="00E64489" w:rsidRDefault="00E64489" w:rsidP="00E64489">
      <w:pPr>
        <w:numPr>
          <w:ilvl w:val="0"/>
          <w:numId w:val="4"/>
        </w:numPr>
        <w:shd w:val="clear" w:color="auto" w:fill="FFFFFF"/>
        <w:spacing w:before="100" w:beforeAutospacing="1" w:after="100" w:afterAutospacing="1" w:line="240" w:lineRule="auto"/>
        <w:ind w:left="0"/>
        <w:rPr>
          <w:rFonts w:ascii="Helvetica" w:eastAsia="Times New Roman" w:hAnsi="Helvetica" w:cs="Helvetica"/>
          <w:color w:val="555555"/>
          <w:sz w:val="24"/>
          <w:szCs w:val="24"/>
          <w:lang w:eastAsia="en-GB"/>
        </w:rPr>
      </w:pPr>
      <w:r w:rsidRPr="00E64489">
        <w:rPr>
          <w:rFonts w:ascii="Helvetica" w:eastAsia="Times New Roman" w:hAnsi="Helvetica" w:cs="Helvetica"/>
          <w:color w:val="555555"/>
          <w:sz w:val="24"/>
          <w:szCs w:val="24"/>
          <w:lang w:eastAsia="en-GB"/>
        </w:rPr>
        <w:t>Canolbwyntio adnoddau – cefnogi disgyblion mewn grwpiau bach</w:t>
      </w:r>
    </w:p>
    <w:p w:rsidR="00E64489" w:rsidRPr="00E64489" w:rsidRDefault="00E64489" w:rsidP="00E64489">
      <w:pPr>
        <w:numPr>
          <w:ilvl w:val="0"/>
          <w:numId w:val="4"/>
        </w:numPr>
        <w:shd w:val="clear" w:color="auto" w:fill="FFFFFF"/>
        <w:spacing w:before="100" w:beforeAutospacing="1" w:after="100" w:afterAutospacing="1" w:line="240" w:lineRule="auto"/>
        <w:ind w:left="0"/>
        <w:rPr>
          <w:rFonts w:ascii="Helvetica" w:eastAsia="Times New Roman" w:hAnsi="Helvetica" w:cs="Helvetica"/>
          <w:color w:val="555555"/>
          <w:sz w:val="24"/>
          <w:szCs w:val="24"/>
          <w:lang w:eastAsia="en-GB"/>
        </w:rPr>
      </w:pPr>
      <w:r w:rsidRPr="00E64489">
        <w:rPr>
          <w:rFonts w:ascii="Helvetica" w:eastAsia="Times New Roman" w:hAnsi="Helvetica" w:cs="Helvetica"/>
          <w:color w:val="555555"/>
          <w:sz w:val="24"/>
          <w:szCs w:val="24"/>
          <w:lang w:eastAsia="en-GB"/>
        </w:rPr>
        <w:t>Cymorth targedig i ddisgyblion y mae Saesneg yn iaith ychwanegol iddynt, disgyblion ag anghenion addysgol arbennig a disgyblion mwy abl a dawnus</w:t>
      </w:r>
    </w:p>
    <w:p w:rsidR="00E64489" w:rsidRPr="00E64489" w:rsidRDefault="00E64489" w:rsidP="00E64489">
      <w:pPr>
        <w:shd w:val="clear" w:color="auto" w:fill="FFFFFF"/>
        <w:spacing w:before="480" w:after="0" w:line="240" w:lineRule="auto"/>
        <w:rPr>
          <w:rFonts w:ascii="Helvetica" w:eastAsia="Times New Roman" w:hAnsi="Helvetica" w:cs="Helvetica"/>
          <w:color w:val="555555"/>
          <w:sz w:val="24"/>
          <w:szCs w:val="24"/>
          <w:lang w:eastAsia="en-GB"/>
        </w:rPr>
      </w:pPr>
      <w:r w:rsidRPr="00E64489">
        <w:rPr>
          <w:rFonts w:ascii="Helvetica" w:eastAsia="Times New Roman" w:hAnsi="Helvetica" w:cs="Helvetica"/>
          <w:color w:val="555555"/>
          <w:sz w:val="24"/>
          <w:szCs w:val="24"/>
          <w:lang w:eastAsia="en-GB"/>
        </w:rPr>
        <w:t>Mae asiantaethau partneriaeth yn cynnwys; EMLAS, EYST, y cydlynydd ADY</w:t>
      </w:r>
      <w:r w:rsidRPr="00E64489">
        <w:rPr>
          <w:rFonts w:ascii="Helvetica" w:eastAsia="Times New Roman" w:hAnsi="Helvetica" w:cs="Helvetica"/>
          <w:color w:val="555555"/>
          <w:sz w:val="24"/>
          <w:szCs w:val="24"/>
          <w:lang w:eastAsia="en-GB"/>
        </w:rPr>
        <w:br/>
        <w:t>Gwella Presenoldeb</w:t>
      </w:r>
    </w:p>
    <w:p w:rsidR="00E64489" w:rsidRPr="00E64489" w:rsidRDefault="00E64489" w:rsidP="00E64489">
      <w:pPr>
        <w:numPr>
          <w:ilvl w:val="0"/>
          <w:numId w:val="5"/>
        </w:numPr>
        <w:shd w:val="clear" w:color="auto" w:fill="FFFFFF"/>
        <w:spacing w:before="100" w:beforeAutospacing="1" w:after="100" w:afterAutospacing="1" w:line="240" w:lineRule="auto"/>
        <w:ind w:left="0"/>
        <w:rPr>
          <w:rFonts w:ascii="Helvetica" w:eastAsia="Times New Roman" w:hAnsi="Helvetica" w:cs="Helvetica"/>
          <w:color w:val="555555"/>
          <w:sz w:val="24"/>
          <w:szCs w:val="24"/>
          <w:lang w:eastAsia="en-GB"/>
        </w:rPr>
      </w:pPr>
      <w:r w:rsidRPr="00E64489">
        <w:rPr>
          <w:rFonts w:ascii="Helvetica" w:eastAsia="Times New Roman" w:hAnsi="Helvetica" w:cs="Helvetica"/>
          <w:color w:val="555555"/>
          <w:sz w:val="24"/>
          <w:szCs w:val="24"/>
          <w:lang w:eastAsia="en-GB"/>
        </w:rPr>
        <w:t>Penodi swyddog presenoldeb/lles i weithio gyda’r swyddog lles addysg, disgyblion a theuluoedd.</w:t>
      </w:r>
    </w:p>
    <w:p w:rsidR="00E64489" w:rsidRPr="00E64489" w:rsidRDefault="00E64489" w:rsidP="00E64489">
      <w:pPr>
        <w:shd w:val="clear" w:color="auto" w:fill="FFFFFF"/>
        <w:spacing w:before="480" w:after="0" w:line="240" w:lineRule="auto"/>
        <w:rPr>
          <w:rFonts w:ascii="Helvetica" w:eastAsia="Times New Roman" w:hAnsi="Helvetica" w:cs="Helvetica"/>
          <w:color w:val="555555"/>
          <w:sz w:val="24"/>
          <w:szCs w:val="24"/>
          <w:lang w:eastAsia="en-GB"/>
        </w:rPr>
      </w:pPr>
      <w:r w:rsidRPr="00E64489">
        <w:rPr>
          <w:rFonts w:ascii="Helvetica" w:eastAsia="Times New Roman" w:hAnsi="Helvetica" w:cs="Helvetica"/>
          <w:color w:val="555555"/>
          <w:sz w:val="24"/>
          <w:szCs w:val="24"/>
          <w:lang w:eastAsia="en-GB"/>
        </w:rPr>
        <w:t>Roedd asiantaethau partner yn cynnwys: swyddog presenoldeb ysgolion, gweithiwr cymorth teuluol, y swyddog lles addysg, clerc yr ysgol</w:t>
      </w:r>
    </w:p>
    <w:p w:rsidR="00E64489" w:rsidRPr="00E64489" w:rsidRDefault="00E64489" w:rsidP="00E64489">
      <w:pPr>
        <w:shd w:val="clear" w:color="auto" w:fill="FFFFFF"/>
        <w:spacing w:before="480" w:after="0" w:line="240" w:lineRule="auto"/>
        <w:rPr>
          <w:rFonts w:ascii="Helvetica" w:eastAsia="Times New Roman" w:hAnsi="Helvetica" w:cs="Helvetica"/>
          <w:color w:val="555555"/>
          <w:sz w:val="24"/>
          <w:szCs w:val="24"/>
          <w:lang w:eastAsia="en-GB"/>
        </w:rPr>
      </w:pPr>
      <w:r w:rsidRPr="00E64489">
        <w:rPr>
          <w:rFonts w:ascii="Helvetica" w:eastAsia="Times New Roman" w:hAnsi="Helvetica" w:cs="Helvetica"/>
          <w:color w:val="555555"/>
          <w:sz w:val="24"/>
          <w:szCs w:val="24"/>
          <w:lang w:eastAsia="en-GB"/>
        </w:rPr>
        <w:lastRenderedPageBreak/>
        <w:t>Gwella lles emosiynol</w:t>
      </w:r>
    </w:p>
    <w:p w:rsidR="00E64489" w:rsidRPr="00E64489" w:rsidRDefault="00E64489" w:rsidP="00E64489">
      <w:pPr>
        <w:numPr>
          <w:ilvl w:val="0"/>
          <w:numId w:val="6"/>
        </w:numPr>
        <w:shd w:val="clear" w:color="auto" w:fill="FFFFFF"/>
        <w:spacing w:before="100" w:beforeAutospacing="1" w:after="100" w:afterAutospacing="1" w:line="240" w:lineRule="auto"/>
        <w:ind w:left="0"/>
        <w:rPr>
          <w:rFonts w:ascii="Helvetica" w:eastAsia="Times New Roman" w:hAnsi="Helvetica" w:cs="Helvetica"/>
          <w:color w:val="555555"/>
          <w:sz w:val="24"/>
          <w:szCs w:val="24"/>
          <w:lang w:eastAsia="en-GB"/>
        </w:rPr>
      </w:pPr>
      <w:r w:rsidRPr="00E64489">
        <w:rPr>
          <w:rFonts w:ascii="Helvetica" w:eastAsia="Times New Roman" w:hAnsi="Helvetica" w:cs="Helvetica"/>
          <w:color w:val="555555"/>
          <w:sz w:val="24"/>
          <w:szCs w:val="24"/>
          <w:lang w:eastAsia="en-GB"/>
        </w:rPr>
        <w:t>Penodi cwnselwr ysgol</w:t>
      </w:r>
    </w:p>
    <w:p w:rsidR="00E64489" w:rsidRPr="00E64489" w:rsidRDefault="00E64489" w:rsidP="00E64489">
      <w:pPr>
        <w:numPr>
          <w:ilvl w:val="0"/>
          <w:numId w:val="6"/>
        </w:numPr>
        <w:shd w:val="clear" w:color="auto" w:fill="FFFFFF"/>
        <w:spacing w:before="100" w:beforeAutospacing="1" w:after="100" w:afterAutospacing="1" w:line="240" w:lineRule="auto"/>
        <w:ind w:left="0"/>
        <w:rPr>
          <w:rFonts w:ascii="Helvetica" w:eastAsia="Times New Roman" w:hAnsi="Helvetica" w:cs="Helvetica"/>
          <w:color w:val="555555"/>
          <w:sz w:val="24"/>
          <w:szCs w:val="24"/>
          <w:lang w:eastAsia="en-GB"/>
        </w:rPr>
      </w:pPr>
      <w:r w:rsidRPr="00E64489">
        <w:rPr>
          <w:rFonts w:ascii="Helvetica" w:eastAsia="Times New Roman" w:hAnsi="Helvetica" w:cs="Helvetica"/>
          <w:color w:val="555555"/>
          <w:sz w:val="24"/>
          <w:szCs w:val="24"/>
          <w:lang w:eastAsia="en-GB"/>
        </w:rPr>
        <w:t>Staff cymorth wedi eu hyfforddi yn Play Derbyshire</w:t>
      </w:r>
    </w:p>
    <w:p w:rsidR="00E64489" w:rsidRPr="00E64489" w:rsidRDefault="00E64489" w:rsidP="00E64489">
      <w:pPr>
        <w:numPr>
          <w:ilvl w:val="0"/>
          <w:numId w:val="6"/>
        </w:numPr>
        <w:shd w:val="clear" w:color="auto" w:fill="FFFFFF"/>
        <w:spacing w:before="100" w:beforeAutospacing="1" w:after="100" w:afterAutospacing="1" w:line="240" w:lineRule="auto"/>
        <w:ind w:left="0"/>
        <w:rPr>
          <w:rFonts w:ascii="Helvetica" w:eastAsia="Times New Roman" w:hAnsi="Helvetica" w:cs="Helvetica"/>
          <w:color w:val="555555"/>
          <w:sz w:val="24"/>
          <w:szCs w:val="24"/>
          <w:lang w:eastAsia="en-GB"/>
        </w:rPr>
      </w:pPr>
      <w:r w:rsidRPr="00E64489">
        <w:rPr>
          <w:rFonts w:ascii="Helvetica" w:eastAsia="Times New Roman" w:hAnsi="Helvetica" w:cs="Helvetica"/>
          <w:color w:val="555555"/>
          <w:sz w:val="24"/>
          <w:szCs w:val="24"/>
          <w:lang w:eastAsia="en-GB"/>
        </w:rPr>
        <w:t>Cyflwyno rhaglen PATHs</w:t>
      </w:r>
    </w:p>
    <w:p w:rsidR="00E64489" w:rsidRPr="00E64489" w:rsidRDefault="00E64489" w:rsidP="00E64489">
      <w:pPr>
        <w:shd w:val="clear" w:color="auto" w:fill="FFFFFF"/>
        <w:spacing w:before="480" w:after="0" w:line="240" w:lineRule="auto"/>
        <w:rPr>
          <w:rFonts w:ascii="Helvetica" w:eastAsia="Times New Roman" w:hAnsi="Helvetica" w:cs="Helvetica"/>
          <w:color w:val="555555"/>
          <w:sz w:val="24"/>
          <w:szCs w:val="24"/>
          <w:lang w:eastAsia="en-GB"/>
        </w:rPr>
      </w:pPr>
      <w:r w:rsidRPr="00E64489">
        <w:rPr>
          <w:rFonts w:ascii="Helvetica" w:eastAsia="Times New Roman" w:hAnsi="Helvetica" w:cs="Helvetica"/>
          <w:color w:val="555555"/>
          <w:sz w:val="24"/>
          <w:szCs w:val="24"/>
          <w:lang w:eastAsia="en-GB"/>
        </w:rPr>
        <w:t>Asiantaethau partner: cwnselwr ysgol, staff cymorth, The Exchange, Barnardo’s</w:t>
      </w:r>
      <w:r w:rsidRPr="00E64489">
        <w:rPr>
          <w:rFonts w:ascii="Helvetica" w:eastAsia="Times New Roman" w:hAnsi="Helvetica" w:cs="Helvetica"/>
          <w:color w:val="555555"/>
          <w:sz w:val="24"/>
          <w:szCs w:val="24"/>
          <w:lang w:eastAsia="en-GB"/>
        </w:rPr>
        <w:br/>
        <w:t>Ymgorffori prosiect ‘SO TO DO’</w:t>
      </w:r>
    </w:p>
    <w:p w:rsidR="00E64489" w:rsidRPr="00E64489" w:rsidRDefault="00E64489" w:rsidP="00E64489">
      <w:pPr>
        <w:shd w:val="clear" w:color="auto" w:fill="FFFFFF"/>
        <w:spacing w:before="480" w:after="0" w:line="240" w:lineRule="auto"/>
        <w:rPr>
          <w:rFonts w:ascii="Helvetica" w:eastAsia="Times New Roman" w:hAnsi="Helvetica" w:cs="Helvetica"/>
          <w:color w:val="555555"/>
          <w:sz w:val="24"/>
          <w:szCs w:val="24"/>
          <w:lang w:eastAsia="en-GB"/>
        </w:rPr>
      </w:pPr>
      <w:r w:rsidRPr="00E64489">
        <w:rPr>
          <w:rFonts w:ascii="Helvetica" w:eastAsia="Times New Roman" w:hAnsi="Helvetica" w:cs="Helvetica"/>
          <w:color w:val="555555"/>
          <w:sz w:val="24"/>
          <w:szCs w:val="24"/>
          <w:lang w:eastAsia="en-GB"/>
        </w:rPr>
        <w:t>Nod:</w:t>
      </w:r>
    </w:p>
    <w:p w:rsidR="00E64489" w:rsidRPr="00E64489" w:rsidRDefault="00E64489" w:rsidP="00E64489">
      <w:pPr>
        <w:numPr>
          <w:ilvl w:val="0"/>
          <w:numId w:val="7"/>
        </w:numPr>
        <w:shd w:val="clear" w:color="auto" w:fill="FFFFFF"/>
        <w:spacing w:before="100" w:beforeAutospacing="1" w:after="100" w:afterAutospacing="1" w:line="240" w:lineRule="auto"/>
        <w:ind w:left="0"/>
        <w:rPr>
          <w:rFonts w:ascii="Helvetica" w:eastAsia="Times New Roman" w:hAnsi="Helvetica" w:cs="Helvetica"/>
          <w:color w:val="555555"/>
          <w:sz w:val="24"/>
          <w:szCs w:val="24"/>
          <w:lang w:eastAsia="en-GB"/>
        </w:rPr>
      </w:pPr>
      <w:r w:rsidRPr="00E64489">
        <w:rPr>
          <w:rFonts w:ascii="Helvetica" w:eastAsia="Times New Roman" w:hAnsi="Helvetica" w:cs="Helvetica"/>
          <w:color w:val="555555"/>
          <w:sz w:val="24"/>
          <w:szCs w:val="24"/>
          <w:lang w:eastAsia="en-GB"/>
        </w:rPr>
        <w:t>Lleihau nifer y disgyblion sy’n cael eu cofnodi yn y system cyfiawnder ieuenctid</w:t>
      </w:r>
    </w:p>
    <w:p w:rsidR="00E64489" w:rsidRPr="00E64489" w:rsidRDefault="00E64489" w:rsidP="00E64489">
      <w:pPr>
        <w:numPr>
          <w:ilvl w:val="0"/>
          <w:numId w:val="7"/>
        </w:numPr>
        <w:shd w:val="clear" w:color="auto" w:fill="FFFFFF"/>
        <w:spacing w:before="100" w:beforeAutospacing="1" w:after="100" w:afterAutospacing="1" w:line="240" w:lineRule="auto"/>
        <w:ind w:left="0"/>
        <w:rPr>
          <w:rFonts w:ascii="Helvetica" w:eastAsia="Times New Roman" w:hAnsi="Helvetica" w:cs="Helvetica"/>
          <w:color w:val="555555"/>
          <w:sz w:val="24"/>
          <w:szCs w:val="24"/>
          <w:lang w:eastAsia="en-GB"/>
        </w:rPr>
      </w:pPr>
      <w:r w:rsidRPr="00E64489">
        <w:rPr>
          <w:rFonts w:ascii="Helvetica" w:eastAsia="Times New Roman" w:hAnsi="Helvetica" w:cs="Helvetica"/>
          <w:color w:val="555555"/>
          <w:sz w:val="24"/>
          <w:szCs w:val="24"/>
          <w:lang w:eastAsia="en-GB"/>
        </w:rPr>
        <w:t>Lleihau nifer y disgyblion nad ydynt mewn addysg, cyflogaeth na hyfforddiant (NACH)</w:t>
      </w:r>
    </w:p>
    <w:p w:rsidR="00E64489" w:rsidRPr="00E64489" w:rsidRDefault="00E64489" w:rsidP="00E64489">
      <w:pPr>
        <w:numPr>
          <w:ilvl w:val="0"/>
          <w:numId w:val="7"/>
        </w:numPr>
        <w:shd w:val="clear" w:color="auto" w:fill="FFFFFF"/>
        <w:spacing w:before="100" w:beforeAutospacing="1" w:after="100" w:afterAutospacing="1" w:line="240" w:lineRule="auto"/>
        <w:ind w:left="0"/>
        <w:rPr>
          <w:rFonts w:ascii="Helvetica" w:eastAsia="Times New Roman" w:hAnsi="Helvetica" w:cs="Helvetica"/>
          <w:color w:val="555555"/>
          <w:sz w:val="24"/>
          <w:szCs w:val="24"/>
          <w:lang w:eastAsia="en-GB"/>
        </w:rPr>
      </w:pPr>
      <w:r w:rsidRPr="00E64489">
        <w:rPr>
          <w:rFonts w:ascii="Helvetica" w:eastAsia="Times New Roman" w:hAnsi="Helvetica" w:cs="Helvetica"/>
          <w:color w:val="555555"/>
          <w:sz w:val="24"/>
          <w:szCs w:val="24"/>
          <w:lang w:eastAsia="en-GB"/>
        </w:rPr>
        <w:t>Lleihau anafiadau sy’n cael eu hachosi gan ddamweiniau</w:t>
      </w:r>
    </w:p>
    <w:p w:rsidR="00E64489" w:rsidRPr="00E64489" w:rsidRDefault="00E64489" w:rsidP="00E64489">
      <w:pPr>
        <w:shd w:val="clear" w:color="auto" w:fill="FFFFFF"/>
        <w:spacing w:before="480" w:after="0" w:line="240" w:lineRule="auto"/>
        <w:rPr>
          <w:rFonts w:ascii="Helvetica" w:eastAsia="Times New Roman" w:hAnsi="Helvetica" w:cs="Helvetica"/>
          <w:color w:val="555555"/>
          <w:sz w:val="24"/>
          <w:szCs w:val="24"/>
          <w:lang w:eastAsia="en-GB"/>
        </w:rPr>
      </w:pPr>
      <w:r w:rsidRPr="00E64489">
        <w:rPr>
          <w:rFonts w:ascii="Helvetica" w:eastAsia="Times New Roman" w:hAnsi="Helvetica" w:cs="Helvetica"/>
          <w:color w:val="555555"/>
          <w:sz w:val="24"/>
          <w:szCs w:val="24"/>
          <w:lang w:eastAsia="en-GB"/>
        </w:rPr>
        <w:t>Asiantaethau partner: Yr heddlu, swyddog ymddygiad gwrthgymdeithasol, tân, sgwad cyffuriau/diogelwch.</w:t>
      </w:r>
    </w:p>
    <w:p w:rsidR="00E64489" w:rsidRPr="00E64489" w:rsidRDefault="00E64489" w:rsidP="00E64489">
      <w:pPr>
        <w:shd w:val="clear" w:color="auto" w:fill="FFFFFF"/>
        <w:spacing w:before="480" w:after="0" w:line="240" w:lineRule="auto"/>
        <w:rPr>
          <w:rFonts w:ascii="Helvetica" w:eastAsia="Times New Roman" w:hAnsi="Helvetica" w:cs="Helvetica"/>
          <w:color w:val="555555"/>
          <w:sz w:val="24"/>
          <w:szCs w:val="24"/>
          <w:lang w:eastAsia="en-GB"/>
        </w:rPr>
      </w:pPr>
      <w:r w:rsidRPr="00E64489">
        <w:rPr>
          <w:rFonts w:ascii="Helvetica" w:eastAsia="Times New Roman" w:hAnsi="Helvetica" w:cs="Helvetica"/>
          <w:color w:val="555555"/>
          <w:sz w:val="24"/>
          <w:szCs w:val="24"/>
          <w:lang w:eastAsia="en-GB"/>
        </w:rPr>
        <w:t xml:space="preserve">Y nod yw darparu modelau rôl o’r asiantaethau. Mae disgyblion yn cymryd rhan mewn sesiynau i’w haddysgu am ganlyniadau eu gweithredoedd. Mae’r rhaglen hon wedi cael dylanwad pwerus ar ein disgyblion ac </w:t>
      </w:r>
      <w:proofErr w:type="gramStart"/>
      <w:r w:rsidRPr="00E64489">
        <w:rPr>
          <w:rFonts w:ascii="Helvetica" w:eastAsia="Times New Roman" w:hAnsi="Helvetica" w:cs="Helvetica"/>
          <w:color w:val="555555"/>
          <w:sz w:val="24"/>
          <w:szCs w:val="24"/>
          <w:lang w:eastAsia="en-GB"/>
        </w:rPr>
        <w:t>mae</w:t>
      </w:r>
      <w:proofErr w:type="gramEnd"/>
      <w:r w:rsidRPr="00E64489">
        <w:rPr>
          <w:rFonts w:ascii="Helvetica" w:eastAsia="Times New Roman" w:hAnsi="Helvetica" w:cs="Helvetica"/>
          <w:color w:val="555555"/>
          <w:sz w:val="24"/>
          <w:szCs w:val="24"/>
          <w:lang w:eastAsia="en-GB"/>
        </w:rPr>
        <w:t xml:space="preserve"> nifer y digwyddiadau gwrthgymdeithasol yr adroddir amdanynt yn y gymuned wedi gostwng yn sylweddol.</w:t>
      </w:r>
    </w:p>
    <w:p w:rsidR="00E64489" w:rsidRPr="00E64489" w:rsidRDefault="00E64489" w:rsidP="00E64489">
      <w:pPr>
        <w:shd w:val="clear" w:color="auto" w:fill="FFFFFF"/>
        <w:spacing w:before="660" w:after="0" w:line="240" w:lineRule="auto"/>
        <w:outlineLvl w:val="1"/>
        <w:rPr>
          <w:rFonts w:ascii="Arial" w:eastAsia="Times New Roman" w:hAnsi="Arial" w:cs="Arial"/>
          <w:color w:val="111111"/>
          <w:sz w:val="33"/>
          <w:szCs w:val="33"/>
          <w:lang w:eastAsia="en-GB"/>
        </w:rPr>
      </w:pPr>
      <w:r w:rsidRPr="00E64489">
        <w:rPr>
          <w:rFonts w:ascii="Arial" w:eastAsia="Times New Roman" w:hAnsi="Arial" w:cs="Arial"/>
          <w:color w:val="111111"/>
          <w:sz w:val="33"/>
          <w:szCs w:val="33"/>
          <w:lang w:eastAsia="en-GB"/>
        </w:rPr>
        <w:t>Effaith mae’r gwaith hwn wedi’i chael ar ddarpariaeth a safonau dysgwyr</w:t>
      </w:r>
    </w:p>
    <w:p w:rsidR="00E64489" w:rsidRPr="00E64489" w:rsidRDefault="00E64489" w:rsidP="00E64489">
      <w:pPr>
        <w:shd w:val="clear" w:color="auto" w:fill="FFFFFF"/>
        <w:spacing w:before="480" w:after="0" w:line="240" w:lineRule="auto"/>
        <w:rPr>
          <w:rFonts w:ascii="Helvetica" w:eastAsia="Times New Roman" w:hAnsi="Helvetica" w:cs="Helvetica"/>
          <w:color w:val="555555"/>
          <w:sz w:val="24"/>
          <w:szCs w:val="24"/>
          <w:lang w:eastAsia="en-GB"/>
        </w:rPr>
      </w:pPr>
      <w:r w:rsidRPr="00E64489">
        <w:rPr>
          <w:rFonts w:ascii="Helvetica" w:eastAsia="Times New Roman" w:hAnsi="Helvetica" w:cs="Helvetica"/>
          <w:color w:val="555555"/>
          <w:sz w:val="24"/>
          <w:szCs w:val="24"/>
          <w:lang w:eastAsia="en-GB"/>
        </w:rPr>
        <w:t>Ers cyflwyno’r prosiect:</w:t>
      </w:r>
    </w:p>
    <w:p w:rsidR="00E64489" w:rsidRPr="00E64489" w:rsidRDefault="00E64489" w:rsidP="00E64489">
      <w:pPr>
        <w:numPr>
          <w:ilvl w:val="0"/>
          <w:numId w:val="8"/>
        </w:numPr>
        <w:shd w:val="clear" w:color="auto" w:fill="FFFFFF"/>
        <w:spacing w:before="100" w:beforeAutospacing="1" w:after="100" w:afterAutospacing="1" w:line="240" w:lineRule="auto"/>
        <w:ind w:left="0"/>
        <w:rPr>
          <w:rFonts w:ascii="Helvetica" w:eastAsia="Times New Roman" w:hAnsi="Helvetica" w:cs="Helvetica"/>
          <w:color w:val="555555"/>
          <w:sz w:val="24"/>
          <w:szCs w:val="24"/>
          <w:lang w:eastAsia="en-GB"/>
        </w:rPr>
      </w:pPr>
      <w:r w:rsidRPr="00E64489">
        <w:rPr>
          <w:rFonts w:ascii="Helvetica" w:eastAsia="Times New Roman" w:hAnsi="Helvetica" w:cs="Helvetica"/>
          <w:color w:val="555555"/>
          <w:sz w:val="24"/>
          <w:szCs w:val="24"/>
          <w:lang w:eastAsia="en-GB"/>
        </w:rPr>
        <w:t>mae presenoldeb wedi gwella o 87% i 94.7%;</w:t>
      </w:r>
    </w:p>
    <w:p w:rsidR="00E64489" w:rsidRPr="00E64489" w:rsidRDefault="00E64489" w:rsidP="00E64489">
      <w:pPr>
        <w:numPr>
          <w:ilvl w:val="0"/>
          <w:numId w:val="8"/>
        </w:numPr>
        <w:shd w:val="clear" w:color="auto" w:fill="FFFFFF"/>
        <w:spacing w:before="100" w:beforeAutospacing="1" w:after="100" w:afterAutospacing="1" w:line="240" w:lineRule="auto"/>
        <w:ind w:left="0"/>
        <w:rPr>
          <w:rFonts w:ascii="Helvetica" w:eastAsia="Times New Roman" w:hAnsi="Helvetica" w:cs="Helvetica"/>
          <w:color w:val="555555"/>
          <w:sz w:val="24"/>
          <w:szCs w:val="24"/>
          <w:lang w:eastAsia="en-GB"/>
        </w:rPr>
      </w:pPr>
      <w:proofErr w:type="gramStart"/>
      <w:r w:rsidRPr="00E64489">
        <w:rPr>
          <w:rFonts w:ascii="Helvetica" w:eastAsia="Times New Roman" w:hAnsi="Helvetica" w:cs="Helvetica"/>
          <w:color w:val="555555"/>
          <w:sz w:val="24"/>
          <w:szCs w:val="24"/>
          <w:lang w:eastAsia="en-GB"/>
        </w:rPr>
        <w:t>mae</w:t>
      </w:r>
      <w:proofErr w:type="gramEnd"/>
      <w:r w:rsidRPr="00E64489">
        <w:rPr>
          <w:rFonts w:ascii="Helvetica" w:eastAsia="Times New Roman" w:hAnsi="Helvetica" w:cs="Helvetica"/>
          <w:color w:val="555555"/>
          <w:sz w:val="24"/>
          <w:szCs w:val="24"/>
          <w:lang w:eastAsia="en-GB"/>
        </w:rPr>
        <w:t xml:space="preserve"> pob disgybl yn gwneud cynnydd sylweddol o’u gwaelodlin ac mae bron pob un ohonynt yn cyflawni lefelau disgwyliedig ar gyfer eu hoedran. Mae disgyblion sy’n gymwys i gael prydau ysgol am ddim a’r rhai y mae Saesneg yn iaith ychwanegol iddynt yn perfformio cystal â’u cyfoedion neu’n well;</w:t>
      </w:r>
    </w:p>
    <w:p w:rsidR="00E64489" w:rsidRPr="00E64489" w:rsidRDefault="00E64489" w:rsidP="00E64489">
      <w:pPr>
        <w:numPr>
          <w:ilvl w:val="0"/>
          <w:numId w:val="8"/>
        </w:numPr>
        <w:shd w:val="clear" w:color="auto" w:fill="FFFFFF"/>
        <w:spacing w:before="100" w:beforeAutospacing="1" w:after="100" w:afterAutospacing="1" w:line="240" w:lineRule="auto"/>
        <w:ind w:left="0"/>
        <w:rPr>
          <w:rFonts w:ascii="Helvetica" w:eastAsia="Times New Roman" w:hAnsi="Helvetica" w:cs="Helvetica"/>
          <w:color w:val="555555"/>
          <w:sz w:val="24"/>
          <w:szCs w:val="24"/>
          <w:lang w:eastAsia="en-GB"/>
        </w:rPr>
      </w:pPr>
      <w:r w:rsidRPr="00E64489">
        <w:rPr>
          <w:rFonts w:ascii="Helvetica" w:eastAsia="Times New Roman" w:hAnsi="Helvetica" w:cs="Helvetica"/>
          <w:color w:val="555555"/>
          <w:sz w:val="24"/>
          <w:szCs w:val="24"/>
          <w:lang w:eastAsia="en-GB"/>
        </w:rPr>
        <w:t>nid yw’r ysgol wedi gwahardd unrhyw ddisgybl;</w:t>
      </w:r>
    </w:p>
    <w:p w:rsidR="00E64489" w:rsidRPr="00E64489" w:rsidRDefault="00E64489" w:rsidP="00E64489">
      <w:pPr>
        <w:numPr>
          <w:ilvl w:val="0"/>
          <w:numId w:val="8"/>
        </w:numPr>
        <w:shd w:val="clear" w:color="auto" w:fill="FFFFFF"/>
        <w:spacing w:before="100" w:beforeAutospacing="1" w:after="100" w:afterAutospacing="1" w:line="240" w:lineRule="auto"/>
        <w:ind w:left="0"/>
        <w:rPr>
          <w:rFonts w:ascii="Helvetica" w:eastAsia="Times New Roman" w:hAnsi="Helvetica" w:cs="Helvetica"/>
          <w:color w:val="555555"/>
          <w:sz w:val="24"/>
          <w:szCs w:val="24"/>
          <w:lang w:eastAsia="en-GB"/>
        </w:rPr>
      </w:pPr>
      <w:proofErr w:type="gramStart"/>
      <w:r w:rsidRPr="00E64489">
        <w:rPr>
          <w:rFonts w:ascii="Helvetica" w:eastAsia="Times New Roman" w:hAnsi="Helvetica" w:cs="Helvetica"/>
          <w:color w:val="555555"/>
          <w:sz w:val="24"/>
          <w:szCs w:val="24"/>
          <w:lang w:eastAsia="en-GB"/>
        </w:rPr>
        <w:t>ceir</w:t>
      </w:r>
      <w:proofErr w:type="gramEnd"/>
      <w:r w:rsidRPr="00E64489">
        <w:rPr>
          <w:rFonts w:ascii="Helvetica" w:eastAsia="Times New Roman" w:hAnsi="Helvetica" w:cs="Helvetica"/>
          <w:color w:val="555555"/>
          <w:sz w:val="24"/>
          <w:szCs w:val="24"/>
          <w:lang w:eastAsia="en-GB"/>
        </w:rPr>
        <w:t xml:space="preserve"> perthynas ragorol rhwng y rhai sy’n cymryd rhan yn y prosiect, ac mae disgyblion yn trosglwyddo’n ddi-dor o leoliadau cyn-ysgol i’r ysgol gynradd a’r ysgol uwchradd.</w:t>
      </w:r>
    </w:p>
    <w:p w:rsidR="00E64489" w:rsidRPr="00E64489" w:rsidRDefault="00E64489" w:rsidP="00E64489">
      <w:pPr>
        <w:shd w:val="clear" w:color="auto" w:fill="FFFFFF"/>
        <w:spacing w:before="480" w:after="0" w:line="240" w:lineRule="auto"/>
        <w:rPr>
          <w:rFonts w:ascii="Helvetica" w:eastAsia="Times New Roman" w:hAnsi="Helvetica" w:cs="Helvetica"/>
          <w:color w:val="555555"/>
          <w:sz w:val="24"/>
          <w:szCs w:val="24"/>
          <w:lang w:eastAsia="en-GB"/>
        </w:rPr>
      </w:pPr>
      <w:r w:rsidRPr="00E64489">
        <w:rPr>
          <w:rFonts w:ascii="Helvetica" w:eastAsia="Times New Roman" w:hAnsi="Helvetica" w:cs="Helvetica"/>
          <w:color w:val="555555"/>
          <w:sz w:val="24"/>
          <w:szCs w:val="24"/>
          <w:lang w:eastAsia="en-GB"/>
        </w:rPr>
        <w:t xml:space="preserve">Mae presenoldeb yn parhau i fod yn uchel - uwchlaw 94% - ac </w:t>
      </w:r>
      <w:proofErr w:type="gramStart"/>
      <w:r w:rsidRPr="00E64489">
        <w:rPr>
          <w:rFonts w:ascii="Helvetica" w:eastAsia="Times New Roman" w:hAnsi="Helvetica" w:cs="Helvetica"/>
          <w:color w:val="555555"/>
          <w:sz w:val="24"/>
          <w:szCs w:val="24"/>
          <w:lang w:eastAsia="en-GB"/>
        </w:rPr>
        <w:t>mae</w:t>
      </w:r>
      <w:proofErr w:type="gramEnd"/>
      <w:r w:rsidRPr="00E64489">
        <w:rPr>
          <w:rFonts w:ascii="Helvetica" w:eastAsia="Times New Roman" w:hAnsi="Helvetica" w:cs="Helvetica"/>
          <w:color w:val="555555"/>
          <w:sz w:val="24"/>
          <w:szCs w:val="24"/>
          <w:lang w:eastAsia="en-GB"/>
        </w:rPr>
        <w:t xml:space="preserve"> gweithdrefnau monitro</w:t>
      </w:r>
    </w:p>
    <w:p w:rsidR="00E64489" w:rsidRPr="00E64489" w:rsidRDefault="00E64489" w:rsidP="00E64489">
      <w:pPr>
        <w:shd w:val="clear" w:color="auto" w:fill="FFFFFF"/>
        <w:spacing w:before="660" w:after="0" w:line="240" w:lineRule="auto"/>
        <w:outlineLvl w:val="1"/>
        <w:rPr>
          <w:rFonts w:ascii="Arial" w:eastAsia="Times New Roman" w:hAnsi="Arial" w:cs="Arial"/>
          <w:color w:val="111111"/>
          <w:sz w:val="33"/>
          <w:szCs w:val="33"/>
          <w:lang w:eastAsia="en-GB"/>
        </w:rPr>
      </w:pPr>
      <w:r w:rsidRPr="00E64489">
        <w:rPr>
          <w:rFonts w:ascii="Arial" w:eastAsia="Times New Roman" w:hAnsi="Arial" w:cs="Arial"/>
          <w:color w:val="111111"/>
          <w:sz w:val="33"/>
          <w:szCs w:val="33"/>
          <w:lang w:eastAsia="en-GB"/>
        </w:rPr>
        <w:lastRenderedPageBreak/>
        <w:t>Cysylltiadiau</w:t>
      </w:r>
    </w:p>
    <w:p w:rsidR="00E64489" w:rsidRPr="00E64489" w:rsidRDefault="00E64489" w:rsidP="00E64489">
      <w:pPr>
        <w:shd w:val="clear" w:color="auto" w:fill="FFFFFF"/>
        <w:spacing w:before="480" w:after="0" w:line="240" w:lineRule="auto"/>
        <w:rPr>
          <w:rFonts w:ascii="Helvetica" w:eastAsia="Times New Roman" w:hAnsi="Helvetica" w:cs="Helvetica"/>
          <w:color w:val="555555"/>
          <w:sz w:val="24"/>
          <w:szCs w:val="24"/>
          <w:lang w:eastAsia="en-GB"/>
        </w:rPr>
      </w:pPr>
      <w:hyperlink r:id="rId7" w:history="1">
        <w:r w:rsidRPr="00E64489">
          <w:rPr>
            <w:rFonts w:ascii="Helvetica" w:eastAsia="Times New Roman" w:hAnsi="Helvetica" w:cs="Helvetica"/>
            <w:color w:val="2A7AB0"/>
            <w:sz w:val="24"/>
            <w:szCs w:val="24"/>
            <w:lang w:eastAsia="en-GB"/>
          </w:rPr>
          <w:t>http://www.hafodprimary.co.uk/</w:t>
        </w:r>
      </w:hyperlink>
    </w:p>
    <w:p w:rsidR="00025523" w:rsidRDefault="00025523">
      <w:bookmarkStart w:id="0" w:name="_GoBack"/>
      <w:bookmarkEnd w:id="0"/>
    </w:p>
    <w:sectPr w:rsidR="0002552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1CB3302"/>
    <w:multiLevelType w:val="multilevel"/>
    <w:tmpl w:val="076E66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4671961"/>
    <w:multiLevelType w:val="multilevel"/>
    <w:tmpl w:val="C2EA33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D045E0B"/>
    <w:multiLevelType w:val="multilevel"/>
    <w:tmpl w:val="2AE61A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0ED6AEF"/>
    <w:multiLevelType w:val="multilevel"/>
    <w:tmpl w:val="39443A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5B42F14"/>
    <w:multiLevelType w:val="multilevel"/>
    <w:tmpl w:val="A0EE37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6455058"/>
    <w:multiLevelType w:val="multilevel"/>
    <w:tmpl w:val="0862DB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01713EF"/>
    <w:multiLevelType w:val="multilevel"/>
    <w:tmpl w:val="B90A58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BB06909"/>
    <w:multiLevelType w:val="multilevel"/>
    <w:tmpl w:val="AD1CC1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7"/>
  </w:num>
  <w:num w:numId="2">
    <w:abstractNumId w:val="5"/>
  </w:num>
  <w:num w:numId="3">
    <w:abstractNumId w:val="0"/>
  </w:num>
  <w:num w:numId="4">
    <w:abstractNumId w:val="1"/>
  </w:num>
  <w:num w:numId="5">
    <w:abstractNumId w:val="2"/>
  </w:num>
  <w:num w:numId="6">
    <w:abstractNumId w:val="4"/>
  </w:num>
  <w:num w:numId="7">
    <w:abstractNumId w:val="3"/>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64489"/>
    <w:rsid w:val="00025523"/>
    <w:rsid w:val="001A3181"/>
    <w:rsid w:val="001C0F5B"/>
    <w:rsid w:val="0064004D"/>
    <w:rsid w:val="00644AAC"/>
    <w:rsid w:val="007552D3"/>
    <w:rsid w:val="007A2F9B"/>
    <w:rsid w:val="00960559"/>
    <w:rsid w:val="00A02F05"/>
    <w:rsid w:val="00AD0C90"/>
    <w:rsid w:val="00E532FC"/>
    <w:rsid w:val="00E64489"/>
    <w:rsid w:val="00F35A18"/>
    <w:rsid w:val="00F4060C"/>
    <w:rsid w:val="00F52A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1E66785-DA21-441B-8D90-D4489F52C6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E64489"/>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E644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4489"/>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E64489"/>
    <w:rPr>
      <w:rFonts w:ascii="Times New Roman" w:eastAsia="Times New Roman" w:hAnsi="Times New Roman" w:cs="Times New Roman"/>
      <w:b/>
      <w:bCs/>
      <w:sz w:val="36"/>
      <w:szCs w:val="36"/>
      <w:lang w:eastAsia="en-GB"/>
    </w:rPr>
  </w:style>
  <w:style w:type="character" w:styleId="Hyperlink">
    <w:name w:val="Hyperlink"/>
    <w:basedOn w:val="DefaultParagraphFont"/>
    <w:uiPriority w:val="99"/>
    <w:semiHidden/>
    <w:unhideWhenUsed/>
    <w:rsid w:val="00E64489"/>
    <w:rPr>
      <w:color w:val="0000FF"/>
      <w:u w:val="single"/>
    </w:rPr>
  </w:style>
  <w:style w:type="paragraph" w:styleId="NormalWeb">
    <w:name w:val="Normal (Web)"/>
    <w:basedOn w:val="Normal"/>
    <w:uiPriority w:val="99"/>
    <w:semiHidden/>
    <w:unhideWhenUsed/>
    <w:rsid w:val="00E644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E6448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0095139">
      <w:bodyDiv w:val="1"/>
      <w:marLeft w:val="0"/>
      <w:marRight w:val="0"/>
      <w:marTop w:val="0"/>
      <w:marBottom w:val="0"/>
      <w:divBdr>
        <w:top w:val="none" w:sz="0" w:space="0" w:color="auto"/>
        <w:left w:val="none" w:sz="0" w:space="0" w:color="auto"/>
        <w:bottom w:val="none" w:sz="0" w:space="0" w:color="auto"/>
        <w:right w:val="none" w:sz="0" w:space="0" w:color="auto"/>
      </w:divBdr>
      <w:divsChild>
        <w:div w:id="220293000">
          <w:marLeft w:val="0"/>
          <w:marRight w:val="0"/>
          <w:marTop w:val="0"/>
          <w:marBottom w:val="0"/>
          <w:divBdr>
            <w:top w:val="none" w:sz="0" w:space="0" w:color="auto"/>
            <w:left w:val="none" w:sz="0" w:space="0" w:color="auto"/>
            <w:bottom w:val="none" w:sz="0" w:space="0" w:color="auto"/>
            <w:right w:val="none" w:sz="0" w:space="0" w:color="auto"/>
          </w:divBdr>
          <w:divsChild>
            <w:div w:id="1044863203">
              <w:marLeft w:val="0"/>
              <w:marRight w:val="0"/>
              <w:marTop w:val="0"/>
              <w:marBottom w:val="0"/>
              <w:divBdr>
                <w:top w:val="none" w:sz="0" w:space="0" w:color="auto"/>
                <w:left w:val="none" w:sz="0" w:space="0" w:color="auto"/>
                <w:bottom w:val="none" w:sz="0" w:space="0" w:color="auto"/>
                <w:right w:val="none" w:sz="0" w:space="0" w:color="auto"/>
              </w:divBdr>
            </w:div>
          </w:divsChild>
        </w:div>
        <w:div w:id="1569801695">
          <w:marLeft w:val="0"/>
          <w:marRight w:val="0"/>
          <w:marTop w:val="0"/>
          <w:marBottom w:val="0"/>
          <w:divBdr>
            <w:top w:val="none" w:sz="0" w:space="0" w:color="auto"/>
            <w:left w:val="none" w:sz="0" w:space="0" w:color="auto"/>
            <w:bottom w:val="none" w:sz="0" w:space="0" w:color="auto"/>
            <w:right w:val="none" w:sz="0" w:space="0" w:color="auto"/>
          </w:divBdr>
          <w:divsChild>
            <w:div w:id="2107965482">
              <w:marLeft w:val="0"/>
              <w:marRight w:val="0"/>
              <w:marTop w:val="0"/>
              <w:marBottom w:val="0"/>
              <w:divBdr>
                <w:top w:val="none" w:sz="0" w:space="0" w:color="auto"/>
                <w:left w:val="none" w:sz="0" w:space="0" w:color="auto"/>
                <w:bottom w:val="none" w:sz="0" w:space="0" w:color="auto"/>
                <w:right w:val="none" w:sz="0" w:space="0" w:color="auto"/>
              </w:divBdr>
              <w:divsChild>
                <w:div w:id="2043288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hafodprimary.co.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jpeg"/><Relationship Id="rId5" Type="http://schemas.openxmlformats.org/officeDocument/2006/relationships/hyperlink" Target="javascript:window.print();"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1360</Words>
  <Characters>7753</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Jayne Morgan</dc:creator>
  <cp:keywords/>
  <dc:description/>
  <cp:lastModifiedBy>Jayne Morgan</cp:lastModifiedBy>
  <cp:revision>1</cp:revision>
  <dcterms:created xsi:type="dcterms:W3CDTF">2020-01-03T15:26:00Z</dcterms:created>
  <dcterms:modified xsi:type="dcterms:W3CDTF">2020-01-03T15:27:00Z</dcterms:modified>
</cp:coreProperties>
</file>