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92B19" w14:textId="62512C03" w:rsidR="00DD51F3" w:rsidRDefault="007C6EAC">
      <w:pPr>
        <w:spacing w:line="259" w:lineRule="auto"/>
        <w:jc w:val="left"/>
      </w:pPr>
      <w:r>
        <w:rPr>
          <w:noProof/>
        </w:rPr>
        <w:drawing>
          <wp:anchor distT="0" distB="0" distL="114300" distR="114300" simplePos="0" relativeHeight="251667456" behindDoc="0" locked="0" layoutInCell="1" allowOverlap="1" wp14:anchorId="2CD7AF4A" wp14:editId="5B762744">
            <wp:simplePos x="0" y="0"/>
            <wp:positionH relativeFrom="margin">
              <wp:align>right</wp:align>
            </wp:positionH>
            <wp:positionV relativeFrom="paragraph">
              <wp:posOffset>0</wp:posOffset>
            </wp:positionV>
            <wp:extent cx="2084705" cy="9144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4705" cy="914400"/>
                    </a:xfrm>
                    <a:prstGeom prst="rect">
                      <a:avLst/>
                    </a:prstGeom>
                    <a:noFill/>
                  </pic:spPr>
                </pic:pic>
              </a:graphicData>
            </a:graphic>
          </wp:anchor>
        </w:drawing>
      </w:r>
    </w:p>
    <w:p w14:paraId="49AD2ADC" w14:textId="77777777" w:rsidR="007C6EAC" w:rsidRDefault="007C6EAC" w:rsidP="007C6EAC">
      <w:pPr>
        <w:spacing w:line="259" w:lineRule="auto"/>
        <w:jc w:val="left"/>
      </w:pPr>
    </w:p>
    <w:p w14:paraId="509E9C8F" w14:textId="77777777" w:rsidR="007C6EAC" w:rsidRDefault="007C6EAC" w:rsidP="007C6EAC">
      <w:pPr>
        <w:spacing w:line="259" w:lineRule="auto"/>
        <w:jc w:val="left"/>
      </w:pPr>
    </w:p>
    <w:p w14:paraId="5A3BB741" w14:textId="77777777" w:rsidR="007C6EAC" w:rsidRDefault="007C6EAC" w:rsidP="007C6EAC">
      <w:pPr>
        <w:spacing w:line="259" w:lineRule="auto"/>
        <w:jc w:val="left"/>
      </w:pPr>
    </w:p>
    <w:p w14:paraId="49218B1E" w14:textId="77777777" w:rsidR="007C6EAC" w:rsidRDefault="007C6EAC" w:rsidP="007C6EAC">
      <w:pPr>
        <w:spacing w:line="259" w:lineRule="auto"/>
        <w:jc w:val="left"/>
      </w:pPr>
    </w:p>
    <w:p w14:paraId="66C90759" w14:textId="77777777" w:rsidR="007C6EAC" w:rsidRDefault="007C6EAC" w:rsidP="007C6EAC">
      <w:pPr>
        <w:spacing w:line="259" w:lineRule="auto"/>
        <w:jc w:val="left"/>
      </w:pPr>
    </w:p>
    <w:p w14:paraId="7DCFE563" w14:textId="26E2D318" w:rsidR="007C6EAC" w:rsidRPr="007C6EAC" w:rsidRDefault="007C6EAC" w:rsidP="007C6EAC">
      <w:pPr>
        <w:spacing w:line="259" w:lineRule="auto"/>
        <w:jc w:val="center"/>
        <w:rPr>
          <w:sz w:val="28"/>
          <w:szCs w:val="28"/>
        </w:rPr>
      </w:pPr>
      <w:r w:rsidRPr="007C6EAC">
        <w:rPr>
          <w:sz w:val="28"/>
          <w:szCs w:val="28"/>
        </w:rPr>
        <w:t>Module Name: Managing Enterprise in the 21st Century</w:t>
      </w:r>
    </w:p>
    <w:p w14:paraId="2BA00D9D" w14:textId="77777777" w:rsidR="007C6EAC" w:rsidRPr="007C6EAC" w:rsidRDefault="007C6EAC" w:rsidP="007C6EAC">
      <w:pPr>
        <w:spacing w:line="259" w:lineRule="auto"/>
        <w:jc w:val="center"/>
        <w:rPr>
          <w:sz w:val="28"/>
          <w:szCs w:val="28"/>
        </w:rPr>
      </w:pPr>
      <w:r w:rsidRPr="007C6EAC">
        <w:rPr>
          <w:sz w:val="28"/>
          <w:szCs w:val="28"/>
        </w:rPr>
        <w:t>Module Code: BMSW4006S</w:t>
      </w:r>
    </w:p>
    <w:p w14:paraId="3637033F" w14:textId="77777777" w:rsidR="007C6EAC" w:rsidRPr="007C6EAC" w:rsidRDefault="007C6EAC" w:rsidP="007C6EAC">
      <w:pPr>
        <w:spacing w:line="259" w:lineRule="auto"/>
        <w:jc w:val="center"/>
        <w:rPr>
          <w:sz w:val="28"/>
          <w:szCs w:val="28"/>
        </w:rPr>
      </w:pPr>
      <w:r w:rsidRPr="007C6EAC">
        <w:rPr>
          <w:sz w:val="28"/>
          <w:szCs w:val="28"/>
        </w:rPr>
        <w:t>Module Leader: Hossein Shokri</w:t>
      </w:r>
    </w:p>
    <w:p w14:paraId="77845F1A" w14:textId="77777777" w:rsidR="007C6EAC" w:rsidRPr="007C6EAC" w:rsidRDefault="007C6EAC" w:rsidP="007C6EAC">
      <w:pPr>
        <w:spacing w:line="259" w:lineRule="auto"/>
        <w:jc w:val="center"/>
        <w:rPr>
          <w:sz w:val="28"/>
          <w:szCs w:val="28"/>
        </w:rPr>
      </w:pPr>
      <w:r w:rsidRPr="007C6EAC">
        <w:rPr>
          <w:sz w:val="28"/>
          <w:szCs w:val="28"/>
        </w:rPr>
        <w:t>Assignment Title: Managing Enterprise in the 21st Century</w:t>
      </w:r>
    </w:p>
    <w:p w14:paraId="2C4152C5" w14:textId="14DCAEC3" w:rsidR="007C6EAC" w:rsidRDefault="007C6EAC" w:rsidP="007C6EAC">
      <w:pPr>
        <w:spacing w:line="259" w:lineRule="auto"/>
        <w:jc w:val="center"/>
        <w:rPr>
          <w:sz w:val="28"/>
          <w:szCs w:val="28"/>
        </w:rPr>
      </w:pPr>
      <w:r w:rsidRPr="007C6EAC">
        <w:rPr>
          <w:sz w:val="28"/>
          <w:szCs w:val="28"/>
        </w:rPr>
        <w:t>Task 1: Business Plan</w:t>
      </w:r>
    </w:p>
    <w:p w14:paraId="712934E5" w14:textId="206CB79A" w:rsidR="007C6EAC" w:rsidRPr="007C6EAC" w:rsidRDefault="007C6EAC" w:rsidP="007C6EAC">
      <w:pPr>
        <w:spacing w:line="259" w:lineRule="auto"/>
        <w:jc w:val="center"/>
        <w:rPr>
          <w:sz w:val="28"/>
          <w:szCs w:val="28"/>
        </w:rPr>
      </w:pPr>
      <w:r>
        <w:rPr>
          <w:sz w:val="28"/>
          <w:szCs w:val="28"/>
        </w:rPr>
        <w:t>Task 2: Presentation</w:t>
      </w:r>
    </w:p>
    <w:p w14:paraId="68FE5D01" w14:textId="0E41D044" w:rsidR="007C6EAC" w:rsidRPr="007C6EAC" w:rsidRDefault="007C6EAC" w:rsidP="007C6EAC">
      <w:pPr>
        <w:spacing w:line="259" w:lineRule="auto"/>
        <w:jc w:val="center"/>
        <w:rPr>
          <w:sz w:val="28"/>
          <w:szCs w:val="28"/>
        </w:rPr>
      </w:pPr>
    </w:p>
    <w:tbl>
      <w:tblPr>
        <w:tblStyle w:val="TableGrid"/>
        <w:tblpPr w:leftFromText="180" w:rightFromText="180" w:vertAnchor="text" w:horzAnchor="margin" w:tblpY="234"/>
        <w:tblW w:w="0" w:type="auto"/>
        <w:tblLook w:val="04A0" w:firstRow="1" w:lastRow="0" w:firstColumn="1" w:lastColumn="0" w:noHBand="0" w:noVBand="1"/>
      </w:tblPr>
      <w:tblGrid>
        <w:gridCol w:w="4675"/>
        <w:gridCol w:w="4675"/>
      </w:tblGrid>
      <w:tr w:rsidR="00936981" w14:paraId="5BCA5A83" w14:textId="77777777" w:rsidTr="00936981">
        <w:tc>
          <w:tcPr>
            <w:tcW w:w="4675" w:type="dxa"/>
          </w:tcPr>
          <w:p w14:paraId="58953801" w14:textId="6F24F0D8" w:rsidR="00936981" w:rsidRPr="00936981" w:rsidRDefault="00936981" w:rsidP="00936981">
            <w:pPr>
              <w:spacing w:line="259" w:lineRule="auto"/>
              <w:jc w:val="center"/>
              <w:rPr>
                <w:rFonts w:eastAsiaTheme="majorEastAsia" w:cstheme="majorBidi"/>
                <w:b/>
                <w:sz w:val="28"/>
                <w:szCs w:val="28"/>
              </w:rPr>
            </w:pPr>
            <w:r w:rsidRPr="00936981">
              <w:rPr>
                <w:rFonts w:eastAsiaTheme="majorEastAsia" w:cstheme="majorBidi"/>
                <w:b/>
                <w:sz w:val="28"/>
                <w:szCs w:val="28"/>
              </w:rPr>
              <w:t>Student name</w:t>
            </w:r>
          </w:p>
        </w:tc>
        <w:tc>
          <w:tcPr>
            <w:tcW w:w="4675" w:type="dxa"/>
          </w:tcPr>
          <w:p w14:paraId="6F9254C1" w14:textId="4FE3BF0B" w:rsidR="00936981" w:rsidRPr="00936981" w:rsidRDefault="00936981" w:rsidP="00936981">
            <w:pPr>
              <w:spacing w:line="259" w:lineRule="auto"/>
              <w:jc w:val="center"/>
              <w:rPr>
                <w:rFonts w:eastAsiaTheme="majorEastAsia" w:cstheme="majorBidi"/>
                <w:b/>
                <w:sz w:val="28"/>
                <w:szCs w:val="28"/>
              </w:rPr>
            </w:pPr>
            <w:r w:rsidRPr="00936981">
              <w:rPr>
                <w:rFonts w:eastAsiaTheme="majorEastAsia" w:cstheme="majorBidi"/>
                <w:b/>
                <w:sz w:val="28"/>
                <w:szCs w:val="28"/>
              </w:rPr>
              <w:t>Student number</w:t>
            </w:r>
          </w:p>
        </w:tc>
      </w:tr>
      <w:tr w:rsidR="00936981" w14:paraId="67E48A53" w14:textId="77777777" w:rsidTr="00936981">
        <w:tc>
          <w:tcPr>
            <w:tcW w:w="4675" w:type="dxa"/>
          </w:tcPr>
          <w:p w14:paraId="7CFF2ABA" w14:textId="6BAC1253" w:rsidR="00936981" w:rsidRPr="00C6749C" w:rsidRDefault="00936981" w:rsidP="00C6749C">
            <w:pPr>
              <w:spacing w:line="259" w:lineRule="auto"/>
              <w:jc w:val="center"/>
              <w:rPr>
                <w:rFonts w:eastAsiaTheme="majorEastAsia" w:cs="Arial"/>
              </w:rPr>
            </w:pPr>
            <w:r w:rsidRPr="00C6749C">
              <w:rPr>
                <w:rFonts w:cs="Arial"/>
                <w:color w:val="222222"/>
                <w:shd w:val="clear" w:color="auto" w:fill="FFFFFF"/>
              </w:rPr>
              <w:t>Costel Alexandru Crap</w:t>
            </w:r>
          </w:p>
        </w:tc>
        <w:tc>
          <w:tcPr>
            <w:tcW w:w="4675" w:type="dxa"/>
          </w:tcPr>
          <w:p w14:paraId="64172B49" w14:textId="4500F7C0" w:rsidR="00936981" w:rsidRPr="00160B96" w:rsidRDefault="00160B96" w:rsidP="00936981">
            <w:pPr>
              <w:spacing w:line="259" w:lineRule="auto"/>
              <w:jc w:val="left"/>
              <w:rPr>
                <w:rFonts w:eastAsiaTheme="majorEastAsia" w:cstheme="majorBidi"/>
                <w:bCs/>
                <w:sz w:val="24"/>
                <w:szCs w:val="24"/>
              </w:rPr>
            </w:pPr>
            <w:r w:rsidRPr="00160B96">
              <w:rPr>
                <w:rFonts w:eastAsiaTheme="majorEastAsia" w:cstheme="majorBidi"/>
                <w:bCs/>
                <w:sz w:val="24"/>
                <w:szCs w:val="24"/>
              </w:rPr>
              <w:t>2132995</w:t>
            </w:r>
          </w:p>
        </w:tc>
      </w:tr>
      <w:tr w:rsidR="00936981" w14:paraId="21F1039E" w14:textId="77777777" w:rsidTr="00936981">
        <w:tc>
          <w:tcPr>
            <w:tcW w:w="4675" w:type="dxa"/>
          </w:tcPr>
          <w:p w14:paraId="459B8731" w14:textId="6D1CF33E" w:rsidR="00936981" w:rsidRPr="00C6749C" w:rsidRDefault="00936981" w:rsidP="00C6749C">
            <w:pPr>
              <w:spacing w:line="259" w:lineRule="auto"/>
              <w:jc w:val="center"/>
              <w:rPr>
                <w:rFonts w:eastAsiaTheme="majorEastAsia" w:cs="Arial"/>
              </w:rPr>
            </w:pPr>
            <w:r w:rsidRPr="00C6749C">
              <w:rPr>
                <w:rFonts w:eastAsiaTheme="majorEastAsia" w:cs="Arial"/>
              </w:rPr>
              <w:t>Dumitru Ciprian Iancu</w:t>
            </w:r>
          </w:p>
        </w:tc>
        <w:tc>
          <w:tcPr>
            <w:tcW w:w="4675" w:type="dxa"/>
          </w:tcPr>
          <w:p w14:paraId="7A9E31FF" w14:textId="79F16899" w:rsidR="00936981" w:rsidRPr="00833431" w:rsidRDefault="00160B96" w:rsidP="00936981">
            <w:pPr>
              <w:spacing w:line="259" w:lineRule="auto"/>
              <w:jc w:val="left"/>
              <w:rPr>
                <w:rFonts w:eastAsiaTheme="majorEastAsia" w:cstheme="majorBidi"/>
                <w:bCs/>
                <w:sz w:val="24"/>
                <w:szCs w:val="24"/>
              </w:rPr>
            </w:pPr>
            <w:r w:rsidRPr="00833431">
              <w:rPr>
                <w:rFonts w:eastAsiaTheme="majorEastAsia" w:cstheme="majorBidi"/>
                <w:bCs/>
                <w:sz w:val="24"/>
                <w:szCs w:val="24"/>
              </w:rPr>
              <w:t>2133</w:t>
            </w:r>
            <w:r w:rsidR="00833431" w:rsidRPr="00833431">
              <w:rPr>
                <w:rFonts w:eastAsiaTheme="majorEastAsia" w:cstheme="majorBidi"/>
                <w:bCs/>
                <w:sz w:val="24"/>
                <w:szCs w:val="24"/>
              </w:rPr>
              <w:t>738</w:t>
            </w:r>
          </w:p>
        </w:tc>
      </w:tr>
      <w:tr w:rsidR="00936981" w14:paraId="7F325630" w14:textId="77777777" w:rsidTr="00936981">
        <w:tc>
          <w:tcPr>
            <w:tcW w:w="4675" w:type="dxa"/>
          </w:tcPr>
          <w:p w14:paraId="3624812B" w14:textId="077FC50D" w:rsidR="00936981" w:rsidRPr="00C6749C" w:rsidRDefault="00936981" w:rsidP="00C6749C">
            <w:pPr>
              <w:spacing w:line="259" w:lineRule="auto"/>
              <w:jc w:val="center"/>
              <w:rPr>
                <w:rFonts w:eastAsiaTheme="majorEastAsia" w:cs="Arial"/>
              </w:rPr>
            </w:pPr>
            <w:r w:rsidRPr="00C6749C">
              <w:rPr>
                <w:rFonts w:eastAsiaTheme="majorEastAsia" w:cs="Arial"/>
              </w:rPr>
              <w:t>Mi</w:t>
            </w:r>
            <w:r w:rsidR="00933CBA">
              <w:rPr>
                <w:rFonts w:eastAsiaTheme="majorEastAsia" w:cs="Arial"/>
              </w:rPr>
              <w:t>hael</w:t>
            </w:r>
            <w:r w:rsidRPr="00C6749C">
              <w:rPr>
                <w:rFonts w:eastAsiaTheme="majorEastAsia" w:cs="Arial"/>
              </w:rPr>
              <w:t>a Ruxandra Iancu</w:t>
            </w:r>
          </w:p>
        </w:tc>
        <w:tc>
          <w:tcPr>
            <w:tcW w:w="4675" w:type="dxa"/>
          </w:tcPr>
          <w:p w14:paraId="317C0E03" w14:textId="18B7FB81" w:rsidR="00936981" w:rsidRPr="00833431" w:rsidRDefault="00581834" w:rsidP="00936981">
            <w:pPr>
              <w:spacing w:line="259" w:lineRule="auto"/>
              <w:jc w:val="left"/>
              <w:rPr>
                <w:rFonts w:eastAsiaTheme="majorEastAsia" w:cstheme="majorBidi"/>
                <w:bCs/>
                <w:sz w:val="24"/>
                <w:szCs w:val="24"/>
              </w:rPr>
            </w:pPr>
            <w:r>
              <w:rPr>
                <w:rFonts w:eastAsiaTheme="majorEastAsia" w:cstheme="majorBidi"/>
                <w:bCs/>
                <w:sz w:val="24"/>
                <w:szCs w:val="24"/>
              </w:rPr>
              <w:t>2133740</w:t>
            </w:r>
          </w:p>
        </w:tc>
      </w:tr>
      <w:tr w:rsidR="00936981" w14:paraId="30EFD7C8" w14:textId="77777777" w:rsidTr="00936981">
        <w:tc>
          <w:tcPr>
            <w:tcW w:w="4675" w:type="dxa"/>
          </w:tcPr>
          <w:p w14:paraId="49216C1E" w14:textId="10C88670" w:rsidR="00936981" w:rsidRPr="00C6749C" w:rsidRDefault="00936981" w:rsidP="00C6749C">
            <w:pPr>
              <w:spacing w:line="259" w:lineRule="auto"/>
              <w:jc w:val="center"/>
              <w:rPr>
                <w:rFonts w:eastAsiaTheme="majorEastAsia" w:cs="Arial"/>
              </w:rPr>
            </w:pPr>
            <w:r w:rsidRPr="00C6749C">
              <w:rPr>
                <w:rFonts w:eastAsiaTheme="majorEastAsia" w:cs="Arial"/>
              </w:rPr>
              <w:t>Dionisie Andrei Tiron</w:t>
            </w:r>
          </w:p>
        </w:tc>
        <w:tc>
          <w:tcPr>
            <w:tcW w:w="4675" w:type="dxa"/>
          </w:tcPr>
          <w:p w14:paraId="223D9E55" w14:textId="6B806FF1" w:rsidR="00936981" w:rsidRPr="00581834" w:rsidRDefault="00581834" w:rsidP="00936981">
            <w:pPr>
              <w:spacing w:line="259" w:lineRule="auto"/>
              <w:jc w:val="left"/>
              <w:rPr>
                <w:rFonts w:eastAsiaTheme="majorEastAsia" w:cstheme="majorBidi"/>
                <w:bCs/>
                <w:sz w:val="24"/>
                <w:szCs w:val="24"/>
              </w:rPr>
            </w:pPr>
            <w:r>
              <w:rPr>
                <w:rFonts w:eastAsiaTheme="majorEastAsia" w:cstheme="majorBidi"/>
                <w:bCs/>
                <w:sz w:val="24"/>
                <w:szCs w:val="24"/>
              </w:rPr>
              <w:t>2130</w:t>
            </w:r>
            <w:r w:rsidR="0032531F">
              <w:rPr>
                <w:rFonts w:eastAsiaTheme="majorEastAsia" w:cstheme="majorBidi"/>
                <w:bCs/>
                <w:sz w:val="24"/>
                <w:szCs w:val="24"/>
              </w:rPr>
              <w:t>488</w:t>
            </w:r>
          </w:p>
        </w:tc>
      </w:tr>
      <w:tr w:rsidR="00936981" w14:paraId="59FE773B" w14:textId="77777777" w:rsidTr="00936981">
        <w:tc>
          <w:tcPr>
            <w:tcW w:w="4675" w:type="dxa"/>
          </w:tcPr>
          <w:p w14:paraId="7C35D045" w14:textId="28569E4D" w:rsidR="00936981" w:rsidRPr="00C6749C" w:rsidRDefault="00936981" w:rsidP="00C6749C">
            <w:pPr>
              <w:spacing w:line="259" w:lineRule="auto"/>
              <w:jc w:val="center"/>
              <w:rPr>
                <w:rFonts w:eastAsiaTheme="majorEastAsia" w:cs="Arial"/>
              </w:rPr>
            </w:pPr>
            <w:r w:rsidRPr="00C6749C">
              <w:rPr>
                <w:rFonts w:eastAsiaTheme="majorEastAsia" w:cs="Arial"/>
              </w:rPr>
              <w:t>Simona Mihaela Ciubotaru</w:t>
            </w:r>
          </w:p>
        </w:tc>
        <w:tc>
          <w:tcPr>
            <w:tcW w:w="4675" w:type="dxa"/>
          </w:tcPr>
          <w:p w14:paraId="3783E53F" w14:textId="455FC9B9" w:rsidR="00936981" w:rsidRPr="0032531F" w:rsidRDefault="0032531F" w:rsidP="00936981">
            <w:pPr>
              <w:spacing w:line="259" w:lineRule="auto"/>
              <w:jc w:val="left"/>
              <w:rPr>
                <w:rFonts w:eastAsiaTheme="majorEastAsia" w:cstheme="majorBidi"/>
                <w:bCs/>
                <w:sz w:val="24"/>
                <w:szCs w:val="24"/>
              </w:rPr>
            </w:pPr>
            <w:r>
              <w:rPr>
                <w:rFonts w:eastAsiaTheme="majorEastAsia" w:cstheme="majorBidi"/>
                <w:bCs/>
                <w:sz w:val="24"/>
                <w:szCs w:val="24"/>
              </w:rPr>
              <w:t>2127637</w:t>
            </w:r>
          </w:p>
        </w:tc>
      </w:tr>
    </w:tbl>
    <w:p w14:paraId="4DE1052A" w14:textId="77777777" w:rsidR="00936981" w:rsidRDefault="007C6EAC">
      <w:pPr>
        <w:spacing w:line="259" w:lineRule="auto"/>
        <w:jc w:val="left"/>
        <w:rPr>
          <w:rFonts w:eastAsiaTheme="majorEastAsia" w:cstheme="majorBidi"/>
          <w:b/>
          <w:sz w:val="32"/>
          <w:szCs w:val="32"/>
        </w:rPr>
      </w:pPr>
      <w:r>
        <w:br w:type="page"/>
      </w:r>
    </w:p>
    <w:p w14:paraId="557D534A" w14:textId="5F1247A7" w:rsidR="00DD51F3" w:rsidRPr="00DD51F3" w:rsidRDefault="00DD51F3" w:rsidP="00DD51F3">
      <w:pPr>
        <w:pStyle w:val="Heading1"/>
      </w:pPr>
      <w:bookmarkStart w:id="0" w:name="_Toc123846925"/>
      <w:r w:rsidRPr="00DD51F3">
        <w:lastRenderedPageBreak/>
        <w:t>Executive Summary</w:t>
      </w:r>
      <w:bookmarkEnd w:id="0"/>
      <w:r w:rsidRPr="00DD51F3">
        <w:t> </w:t>
      </w:r>
    </w:p>
    <w:p w14:paraId="43F133BF" w14:textId="77777777" w:rsidR="00DD51F3" w:rsidRPr="00DD51F3" w:rsidRDefault="00DD51F3" w:rsidP="00DD51F3">
      <w:r w:rsidRPr="00DD51F3">
        <w:t>This report is basically about the entire business plan of the restaurant </w:t>
      </w:r>
      <w:r w:rsidRPr="00DD51F3">
        <w:rPr>
          <w:b/>
          <w:bCs/>
        </w:rPr>
        <w:t>World on a Plate. </w:t>
      </w:r>
      <w:r w:rsidRPr="00DD51F3">
        <w:t>This restaurant will provide a wide range of food items and services, especially the ones that are preferred by people who are vegan, diabetic and like gluten-free food. The restaurant will also provide online delivery, takeaway, and catering service. As for objectives, the restaurant wants to add more product lines, increase sales as time goes by and attract a larger customer base. Through surveying and questionnaire, the restaurant found that there is enough demand in the UK for vegan, diabetic and gluten-free food and went for it. Two important competitors for the restaurant "The Oxford Place" and "Tokyo Little" have some competitive advantages like recognition among the locals, loyal customers, availability of vegan and diabetic food, etc., over the restaurant. However, with a wide range of food items, an enriched menu and an attractive website, the restaurant sees itself with massive growth. Lastly, the funding arrangement includes personal funds, bank savings, etc. </w:t>
      </w:r>
    </w:p>
    <w:p w14:paraId="3102157E" w14:textId="25D6DA15" w:rsidR="008B428C" w:rsidRDefault="008B428C">
      <w:pPr>
        <w:spacing w:line="259" w:lineRule="auto"/>
        <w:jc w:val="left"/>
      </w:pPr>
      <w:r>
        <w:br w:type="page"/>
      </w:r>
    </w:p>
    <w:sdt>
      <w:sdtPr>
        <w:rPr>
          <w:rFonts w:ascii="Arial" w:eastAsiaTheme="minorHAnsi" w:hAnsi="Arial" w:cstheme="minorBidi"/>
          <w:color w:val="auto"/>
          <w:sz w:val="22"/>
          <w:szCs w:val="22"/>
        </w:rPr>
        <w:id w:val="-373154184"/>
        <w:docPartObj>
          <w:docPartGallery w:val="Table of Contents"/>
          <w:docPartUnique/>
        </w:docPartObj>
      </w:sdtPr>
      <w:sdtEndPr>
        <w:rPr>
          <w:b/>
          <w:bCs/>
          <w:noProof/>
        </w:rPr>
      </w:sdtEndPr>
      <w:sdtContent>
        <w:p w14:paraId="58E1480F" w14:textId="72A08D56" w:rsidR="003474CA" w:rsidRPr="00713B69" w:rsidRDefault="003474CA">
          <w:pPr>
            <w:pStyle w:val="TOCHeading"/>
            <w:rPr>
              <w:rFonts w:ascii="Arial" w:hAnsi="Arial" w:cs="Arial"/>
              <w:b/>
              <w:bCs/>
            </w:rPr>
          </w:pPr>
          <w:r w:rsidRPr="00713B69">
            <w:rPr>
              <w:rFonts w:ascii="Arial" w:hAnsi="Arial" w:cs="Arial"/>
              <w:b/>
              <w:bCs/>
            </w:rPr>
            <w:t>Table of Contents</w:t>
          </w:r>
        </w:p>
        <w:p w14:paraId="6D2D7E1A" w14:textId="04738523" w:rsidR="0050399D" w:rsidRDefault="003474CA">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23846925" w:history="1">
            <w:r w:rsidR="0050399D" w:rsidRPr="009832A9">
              <w:rPr>
                <w:rStyle w:val="Hyperlink"/>
                <w:noProof/>
              </w:rPr>
              <w:t>Executive Summary</w:t>
            </w:r>
            <w:r w:rsidR="0050399D">
              <w:rPr>
                <w:noProof/>
                <w:webHidden/>
              </w:rPr>
              <w:tab/>
            </w:r>
            <w:r w:rsidR="0050399D">
              <w:rPr>
                <w:noProof/>
                <w:webHidden/>
              </w:rPr>
              <w:fldChar w:fldCharType="begin"/>
            </w:r>
            <w:r w:rsidR="0050399D">
              <w:rPr>
                <w:noProof/>
                <w:webHidden/>
              </w:rPr>
              <w:instrText xml:space="preserve"> PAGEREF _Toc123846925 \h </w:instrText>
            </w:r>
            <w:r w:rsidR="0050399D">
              <w:rPr>
                <w:noProof/>
                <w:webHidden/>
              </w:rPr>
            </w:r>
            <w:r w:rsidR="0050399D">
              <w:rPr>
                <w:noProof/>
                <w:webHidden/>
              </w:rPr>
              <w:fldChar w:fldCharType="separate"/>
            </w:r>
            <w:r w:rsidR="0050399D">
              <w:rPr>
                <w:noProof/>
                <w:webHidden/>
              </w:rPr>
              <w:t>2</w:t>
            </w:r>
            <w:r w:rsidR="0050399D">
              <w:rPr>
                <w:noProof/>
                <w:webHidden/>
              </w:rPr>
              <w:fldChar w:fldCharType="end"/>
            </w:r>
          </w:hyperlink>
        </w:p>
        <w:p w14:paraId="054B9612" w14:textId="4A0C68B9" w:rsidR="0050399D" w:rsidRDefault="00933CBA">
          <w:pPr>
            <w:pStyle w:val="TOC1"/>
            <w:tabs>
              <w:tab w:val="right" w:leader="dot" w:pos="9350"/>
            </w:tabs>
            <w:rPr>
              <w:rFonts w:asciiTheme="minorHAnsi" w:eastAsiaTheme="minorEastAsia" w:hAnsiTheme="minorHAnsi"/>
              <w:noProof/>
            </w:rPr>
          </w:pPr>
          <w:hyperlink w:anchor="_Toc123846926" w:history="1">
            <w:r w:rsidR="0050399D" w:rsidRPr="009832A9">
              <w:rPr>
                <w:rStyle w:val="Hyperlink"/>
                <w:noProof/>
              </w:rPr>
              <w:t>Task 1: Business Plan</w:t>
            </w:r>
            <w:r w:rsidR="0050399D">
              <w:rPr>
                <w:noProof/>
                <w:webHidden/>
              </w:rPr>
              <w:tab/>
            </w:r>
            <w:r w:rsidR="0050399D">
              <w:rPr>
                <w:noProof/>
                <w:webHidden/>
              </w:rPr>
              <w:fldChar w:fldCharType="begin"/>
            </w:r>
            <w:r w:rsidR="0050399D">
              <w:rPr>
                <w:noProof/>
                <w:webHidden/>
              </w:rPr>
              <w:instrText xml:space="preserve"> PAGEREF _Toc123846926 \h </w:instrText>
            </w:r>
            <w:r w:rsidR="0050399D">
              <w:rPr>
                <w:noProof/>
                <w:webHidden/>
              </w:rPr>
            </w:r>
            <w:r w:rsidR="0050399D">
              <w:rPr>
                <w:noProof/>
                <w:webHidden/>
              </w:rPr>
              <w:fldChar w:fldCharType="separate"/>
            </w:r>
            <w:r w:rsidR="0050399D">
              <w:rPr>
                <w:noProof/>
                <w:webHidden/>
              </w:rPr>
              <w:t>4</w:t>
            </w:r>
            <w:r w:rsidR="0050399D">
              <w:rPr>
                <w:noProof/>
                <w:webHidden/>
              </w:rPr>
              <w:fldChar w:fldCharType="end"/>
            </w:r>
          </w:hyperlink>
        </w:p>
        <w:p w14:paraId="3FC8F64C" w14:textId="57116B1F" w:rsidR="0050399D" w:rsidRDefault="00933CBA">
          <w:pPr>
            <w:pStyle w:val="TOC2"/>
            <w:tabs>
              <w:tab w:val="right" w:leader="dot" w:pos="9350"/>
            </w:tabs>
            <w:rPr>
              <w:rFonts w:asciiTheme="minorHAnsi" w:eastAsiaTheme="minorEastAsia" w:hAnsiTheme="minorHAnsi"/>
              <w:noProof/>
            </w:rPr>
          </w:pPr>
          <w:hyperlink w:anchor="_Toc123846927" w:history="1">
            <w:r w:rsidR="0050399D" w:rsidRPr="009832A9">
              <w:rPr>
                <w:rStyle w:val="Hyperlink"/>
                <w:noProof/>
              </w:rPr>
              <w:t>Introduction</w:t>
            </w:r>
            <w:r w:rsidR="0050399D">
              <w:rPr>
                <w:noProof/>
                <w:webHidden/>
              </w:rPr>
              <w:tab/>
            </w:r>
            <w:r w:rsidR="0050399D">
              <w:rPr>
                <w:noProof/>
                <w:webHidden/>
              </w:rPr>
              <w:fldChar w:fldCharType="begin"/>
            </w:r>
            <w:r w:rsidR="0050399D">
              <w:rPr>
                <w:noProof/>
                <w:webHidden/>
              </w:rPr>
              <w:instrText xml:space="preserve"> PAGEREF _Toc123846927 \h </w:instrText>
            </w:r>
            <w:r w:rsidR="0050399D">
              <w:rPr>
                <w:noProof/>
                <w:webHidden/>
              </w:rPr>
            </w:r>
            <w:r w:rsidR="0050399D">
              <w:rPr>
                <w:noProof/>
                <w:webHidden/>
              </w:rPr>
              <w:fldChar w:fldCharType="separate"/>
            </w:r>
            <w:r w:rsidR="0050399D">
              <w:rPr>
                <w:noProof/>
                <w:webHidden/>
              </w:rPr>
              <w:t>4</w:t>
            </w:r>
            <w:r w:rsidR="0050399D">
              <w:rPr>
                <w:noProof/>
                <w:webHidden/>
              </w:rPr>
              <w:fldChar w:fldCharType="end"/>
            </w:r>
          </w:hyperlink>
        </w:p>
        <w:p w14:paraId="1B9D9F92" w14:textId="3DCBE964" w:rsidR="0050399D" w:rsidRDefault="00933CBA">
          <w:pPr>
            <w:pStyle w:val="TOC2"/>
            <w:tabs>
              <w:tab w:val="right" w:leader="dot" w:pos="9350"/>
            </w:tabs>
            <w:rPr>
              <w:rFonts w:asciiTheme="minorHAnsi" w:eastAsiaTheme="minorEastAsia" w:hAnsiTheme="minorHAnsi"/>
              <w:noProof/>
            </w:rPr>
          </w:pPr>
          <w:hyperlink w:anchor="_Toc123846928" w:history="1">
            <w:r w:rsidR="0050399D" w:rsidRPr="009832A9">
              <w:rPr>
                <w:rStyle w:val="Hyperlink"/>
                <w:noProof/>
              </w:rPr>
              <w:t>Business Description and History</w:t>
            </w:r>
            <w:r w:rsidR="0050399D">
              <w:rPr>
                <w:noProof/>
                <w:webHidden/>
              </w:rPr>
              <w:tab/>
            </w:r>
            <w:r w:rsidR="0050399D">
              <w:rPr>
                <w:noProof/>
                <w:webHidden/>
              </w:rPr>
              <w:fldChar w:fldCharType="begin"/>
            </w:r>
            <w:r w:rsidR="0050399D">
              <w:rPr>
                <w:noProof/>
                <w:webHidden/>
              </w:rPr>
              <w:instrText xml:space="preserve"> PAGEREF _Toc123846928 \h </w:instrText>
            </w:r>
            <w:r w:rsidR="0050399D">
              <w:rPr>
                <w:noProof/>
                <w:webHidden/>
              </w:rPr>
            </w:r>
            <w:r w:rsidR="0050399D">
              <w:rPr>
                <w:noProof/>
                <w:webHidden/>
              </w:rPr>
              <w:fldChar w:fldCharType="separate"/>
            </w:r>
            <w:r w:rsidR="0050399D">
              <w:rPr>
                <w:noProof/>
                <w:webHidden/>
              </w:rPr>
              <w:t>6</w:t>
            </w:r>
            <w:r w:rsidR="0050399D">
              <w:rPr>
                <w:noProof/>
                <w:webHidden/>
              </w:rPr>
              <w:fldChar w:fldCharType="end"/>
            </w:r>
          </w:hyperlink>
        </w:p>
        <w:p w14:paraId="08FF7557" w14:textId="7AE8BC0B" w:rsidR="0050399D" w:rsidRDefault="00933CBA">
          <w:pPr>
            <w:pStyle w:val="TOC2"/>
            <w:tabs>
              <w:tab w:val="right" w:leader="dot" w:pos="9350"/>
            </w:tabs>
            <w:rPr>
              <w:rFonts w:asciiTheme="minorHAnsi" w:eastAsiaTheme="minorEastAsia" w:hAnsiTheme="minorHAnsi"/>
              <w:noProof/>
            </w:rPr>
          </w:pPr>
          <w:hyperlink w:anchor="_Toc123846929" w:history="1">
            <w:r w:rsidR="0050399D" w:rsidRPr="009832A9">
              <w:rPr>
                <w:rStyle w:val="Hyperlink"/>
                <w:noProof/>
              </w:rPr>
              <w:t>Mission and Vision Statement</w:t>
            </w:r>
            <w:r w:rsidR="0050399D">
              <w:rPr>
                <w:noProof/>
                <w:webHidden/>
              </w:rPr>
              <w:tab/>
            </w:r>
            <w:r w:rsidR="0050399D">
              <w:rPr>
                <w:noProof/>
                <w:webHidden/>
              </w:rPr>
              <w:fldChar w:fldCharType="begin"/>
            </w:r>
            <w:r w:rsidR="0050399D">
              <w:rPr>
                <w:noProof/>
                <w:webHidden/>
              </w:rPr>
              <w:instrText xml:space="preserve"> PAGEREF _Toc123846929 \h </w:instrText>
            </w:r>
            <w:r w:rsidR="0050399D">
              <w:rPr>
                <w:noProof/>
                <w:webHidden/>
              </w:rPr>
            </w:r>
            <w:r w:rsidR="0050399D">
              <w:rPr>
                <w:noProof/>
                <w:webHidden/>
              </w:rPr>
              <w:fldChar w:fldCharType="separate"/>
            </w:r>
            <w:r w:rsidR="0050399D">
              <w:rPr>
                <w:noProof/>
                <w:webHidden/>
              </w:rPr>
              <w:t>7</w:t>
            </w:r>
            <w:r w:rsidR="0050399D">
              <w:rPr>
                <w:noProof/>
                <w:webHidden/>
              </w:rPr>
              <w:fldChar w:fldCharType="end"/>
            </w:r>
          </w:hyperlink>
        </w:p>
        <w:p w14:paraId="4B454127" w14:textId="136B21DB" w:rsidR="0050399D" w:rsidRDefault="00933CBA">
          <w:pPr>
            <w:pStyle w:val="TOC2"/>
            <w:tabs>
              <w:tab w:val="right" w:leader="dot" w:pos="9350"/>
            </w:tabs>
            <w:rPr>
              <w:rFonts w:asciiTheme="minorHAnsi" w:eastAsiaTheme="minorEastAsia" w:hAnsiTheme="minorHAnsi"/>
              <w:noProof/>
            </w:rPr>
          </w:pPr>
          <w:hyperlink w:anchor="_Toc123846930" w:history="1">
            <w:r w:rsidR="0050399D" w:rsidRPr="009832A9">
              <w:rPr>
                <w:rStyle w:val="Hyperlink"/>
                <w:noProof/>
              </w:rPr>
              <w:t>Objectives</w:t>
            </w:r>
            <w:r w:rsidR="0050399D">
              <w:rPr>
                <w:noProof/>
                <w:webHidden/>
              </w:rPr>
              <w:tab/>
            </w:r>
            <w:r w:rsidR="0050399D">
              <w:rPr>
                <w:noProof/>
                <w:webHidden/>
              </w:rPr>
              <w:fldChar w:fldCharType="begin"/>
            </w:r>
            <w:r w:rsidR="0050399D">
              <w:rPr>
                <w:noProof/>
                <w:webHidden/>
              </w:rPr>
              <w:instrText xml:space="preserve"> PAGEREF _Toc123846930 \h </w:instrText>
            </w:r>
            <w:r w:rsidR="0050399D">
              <w:rPr>
                <w:noProof/>
                <w:webHidden/>
              </w:rPr>
            </w:r>
            <w:r w:rsidR="0050399D">
              <w:rPr>
                <w:noProof/>
                <w:webHidden/>
              </w:rPr>
              <w:fldChar w:fldCharType="separate"/>
            </w:r>
            <w:r w:rsidR="0050399D">
              <w:rPr>
                <w:noProof/>
                <w:webHidden/>
              </w:rPr>
              <w:t>7</w:t>
            </w:r>
            <w:r w:rsidR="0050399D">
              <w:rPr>
                <w:noProof/>
                <w:webHidden/>
              </w:rPr>
              <w:fldChar w:fldCharType="end"/>
            </w:r>
          </w:hyperlink>
        </w:p>
        <w:p w14:paraId="3AE15800" w14:textId="101FE239" w:rsidR="0050399D" w:rsidRDefault="00933CBA">
          <w:pPr>
            <w:pStyle w:val="TOC2"/>
            <w:tabs>
              <w:tab w:val="right" w:leader="dot" w:pos="9350"/>
            </w:tabs>
            <w:rPr>
              <w:rFonts w:asciiTheme="minorHAnsi" w:eastAsiaTheme="minorEastAsia" w:hAnsiTheme="minorHAnsi"/>
              <w:noProof/>
            </w:rPr>
          </w:pPr>
          <w:hyperlink w:anchor="_Toc123846931" w:history="1">
            <w:r w:rsidR="0050399D" w:rsidRPr="009832A9">
              <w:rPr>
                <w:rStyle w:val="Hyperlink"/>
                <w:noProof/>
              </w:rPr>
              <w:t>Business Structure</w:t>
            </w:r>
            <w:r w:rsidR="0050399D">
              <w:rPr>
                <w:noProof/>
                <w:webHidden/>
              </w:rPr>
              <w:tab/>
            </w:r>
            <w:r w:rsidR="0050399D">
              <w:rPr>
                <w:noProof/>
                <w:webHidden/>
              </w:rPr>
              <w:fldChar w:fldCharType="begin"/>
            </w:r>
            <w:r w:rsidR="0050399D">
              <w:rPr>
                <w:noProof/>
                <w:webHidden/>
              </w:rPr>
              <w:instrText xml:space="preserve"> PAGEREF _Toc123846931 \h </w:instrText>
            </w:r>
            <w:r w:rsidR="0050399D">
              <w:rPr>
                <w:noProof/>
                <w:webHidden/>
              </w:rPr>
            </w:r>
            <w:r w:rsidR="0050399D">
              <w:rPr>
                <w:noProof/>
                <w:webHidden/>
              </w:rPr>
              <w:fldChar w:fldCharType="separate"/>
            </w:r>
            <w:r w:rsidR="0050399D">
              <w:rPr>
                <w:noProof/>
                <w:webHidden/>
              </w:rPr>
              <w:t>8</w:t>
            </w:r>
            <w:r w:rsidR="0050399D">
              <w:rPr>
                <w:noProof/>
                <w:webHidden/>
              </w:rPr>
              <w:fldChar w:fldCharType="end"/>
            </w:r>
          </w:hyperlink>
        </w:p>
        <w:p w14:paraId="71F9C1E0" w14:textId="429B1C25" w:rsidR="0050399D" w:rsidRDefault="00933CBA">
          <w:pPr>
            <w:pStyle w:val="TOC2"/>
            <w:tabs>
              <w:tab w:val="right" w:leader="dot" w:pos="9350"/>
            </w:tabs>
            <w:rPr>
              <w:rFonts w:asciiTheme="minorHAnsi" w:eastAsiaTheme="minorEastAsia" w:hAnsiTheme="minorHAnsi"/>
              <w:noProof/>
            </w:rPr>
          </w:pPr>
          <w:hyperlink w:anchor="_Toc123846932" w:history="1">
            <w:r w:rsidR="0050399D" w:rsidRPr="009832A9">
              <w:rPr>
                <w:rStyle w:val="Hyperlink"/>
                <w:noProof/>
              </w:rPr>
              <w:t>Product and Services</w:t>
            </w:r>
            <w:r w:rsidR="0050399D">
              <w:rPr>
                <w:noProof/>
                <w:webHidden/>
              </w:rPr>
              <w:tab/>
            </w:r>
            <w:r w:rsidR="0050399D">
              <w:rPr>
                <w:noProof/>
                <w:webHidden/>
              </w:rPr>
              <w:fldChar w:fldCharType="begin"/>
            </w:r>
            <w:r w:rsidR="0050399D">
              <w:rPr>
                <w:noProof/>
                <w:webHidden/>
              </w:rPr>
              <w:instrText xml:space="preserve"> PAGEREF _Toc123846932 \h </w:instrText>
            </w:r>
            <w:r w:rsidR="0050399D">
              <w:rPr>
                <w:noProof/>
                <w:webHidden/>
              </w:rPr>
            </w:r>
            <w:r w:rsidR="0050399D">
              <w:rPr>
                <w:noProof/>
                <w:webHidden/>
              </w:rPr>
              <w:fldChar w:fldCharType="separate"/>
            </w:r>
            <w:r w:rsidR="0050399D">
              <w:rPr>
                <w:noProof/>
                <w:webHidden/>
              </w:rPr>
              <w:t>10</w:t>
            </w:r>
            <w:r w:rsidR="0050399D">
              <w:rPr>
                <w:noProof/>
                <w:webHidden/>
              </w:rPr>
              <w:fldChar w:fldCharType="end"/>
            </w:r>
          </w:hyperlink>
        </w:p>
        <w:p w14:paraId="158FB254" w14:textId="2C103627" w:rsidR="0050399D" w:rsidRDefault="00933CBA">
          <w:pPr>
            <w:pStyle w:val="TOC2"/>
            <w:tabs>
              <w:tab w:val="right" w:leader="dot" w:pos="9350"/>
            </w:tabs>
            <w:rPr>
              <w:rFonts w:asciiTheme="minorHAnsi" w:eastAsiaTheme="minorEastAsia" w:hAnsiTheme="minorHAnsi"/>
              <w:noProof/>
            </w:rPr>
          </w:pPr>
          <w:hyperlink w:anchor="_Toc123846933" w:history="1">
            <w:r w:rsidR="0050399D" w:rsidRPr="009832A9">
              <w:rPr>
                <w:rStyle w:val="Hyperlink"/>
                <w:noProof/>
              </w:rPr>
              <w:t>Market Research</w:t>
            </w:r>
            <w:r w:rsidR="0050399D">
              <w:rPr>
                <w:noProof/>
                <w:webHidden/>
              </w:rPr>
              <w:tab/>
            </w:r>
            <w:r w:rsidR="0050399D">
              <w:rPr>
                <w:noProof/>
                <w:webHidden/>
              </w:rPr>
              <w:fldChar w:fldCharType="begin"/>
            </w:r>
            <w:r w:rsidR="0050399D">
              <w:rPr>
                <w:noProof/>
                <w:webHidden/>
              </w:rPr>
              <w:instrText xml:space="preserve"> PAGEREF _Toc123846933 \h </w:instrText>
            </w:r>
            <w:r w:rsidR="0050399D">
              <w:rPr>
                <w:noProof/>
                <w:webHidden/>
              </w:rPr>
            </w:r>
            <w:r w:rsidR="0050399D">
              <w:rPr>
                <w:noProof/>
                <w:webHidden/>
              </w:rPr>
              <w:fldChar w:fldCharType="separate"/>
            </w:r>
            <w:r w:rsidR="0050399D">
              <w:rPr>
                <w:noProof/>
                <w:webHidden/>
              </w:rPr>
              <w:t>11</w:t>
            </w:r>
            <w:r w:rsidR="0050399D">
              <w:rPr>
                <w:noProof/>
                <w:webHidden/>
              </w:rPr>
              <w:fldChar w:fldCharType="end"/>
            </w:r>
          </w:hyperlink>
        </w:p>
        <w:p w14:paraId="44B8EF0C" w14:textId="6914B222" w:rsidR="0050399D" w:rsidRDefault="00933CBA">
          <w:pPr>
            <w:pStyle w:val="TOC2"/>
            <w:tabs>
              <w:tab w:val="right" w:leader="dot" w:pos="9350"/>
            </w:tabs>
            <w:rPr>
              <w:rFonts w:asciiTheme="minorHAnsi" w:eastAsiaTheme="minorEastAsia" w:hAnsiTheme="minorHAnsi"/>
              <w:noProof/>
            </w:rPr>
          </w:pPr>
          <w:hyperlink w:anchor="_Toc123846934" w:history="1">
            <w:r w:rsidR="0050399D" w:rsidRPr="009832A9">
              <w:rPr>
                <w:rStyle w:val="Hyperlink"/>
                <w:noProof/>
              </w:rPr>
              <w:t>Approach of pricing</w:t>
            </w:r>
            <w:r w:rsidR="0050399D">
              <w:rPr>
                <w:noProof/>
                <w:webHidden/>
              </w:rPr>
              <w:tab/>
            </w:r>
            <w:r w:rsidR="0050399D">
              <w:rPr>
                <w:noProof/>
                <w:webHidden/>
              </w:rPr>
              <w:fldChar w:fldCharType="begin"/>
            </w:r>
            <w:r w:rsidR="0050399D">
              <w:rPr>
                <w:noProof/>
                <w:webHidden/>
              </w:rPr>
              <w:instrText xml:space="preserve"> PAGEREF _Toc123846934 \h </w:instrText>
            </w:r>
            <w:r w:rsidR="0050399D">
              <w:rPr>
                <w:noProof/>
                <w:webHidden/>
              </w:rPr>
            </w:r>
            <w:r w:rsidR="0050399D">
              <w:rPr>
                <w:noProof/>
                <w:webHidden/>
              </w:rPr>
              <w:fldChar w:fldCharType="separate"/>
            </w:r>
            <w:r w:rsidR="0050399D">
              <w:rPr>
                <w:noProof/>
                <w:webHidden/>
              </w:rPr>
              <w:t>12</w:t>
            </w:r>
            <w:r w:rsidR="0050399D">
              <w:rPr>
                <w:noProof/>
                <w:webHidden/>
              </w:rPr>
              <w:fldChar w:fldCharType="end"/>
            </w:r>
          </w:hyperlink>
        </w:p>
        <w:p w14:paraId="05B7717C" w14:textId="06349FD2" w:rsidR="0050399D" w:rsidRDefault="00933CBA">
          <w:pPr>
            <w:pStyle w:val="TOC2"/>
            <w:tabs>
              <w:tab w:val="right" w:leader="dot" w:pos="9350"/>
            </w:tabs>
            <w:rPr>
              <w:rFonts w:asciiTheme="minorHAnsi" w:eastAsiaTheme="minorEastAsia" w:hAnsiTheme="minorHAnsi"/>
              <w:noProof/>
            </w:rPr>
          </w:pPr>
          <w:hyperlink w:anchor="_Toc123846935" w:history="1">
            <w:r w:rsidR="0050399D" w:rsidRPr="009832A9">
              <w:rPr>
                <w:rStyle w:val="Hyperlink"/>
                <w:noProof/>
              </w:rPr>
              <w:t>Market Analysis and Needs</w:t>
            </w:r>
            <w:r w:rsidR="0050399D">
              <w:rPr>
                <w:noProof/>
                <w:webHidden/>
              </w:rPr>
              <w:tab/>
            </w:r>
            <w:r w:rsidR="0050399D">
              <w:rPr>
                <w:noProof/>
                <w:webHidden/>
              </w:rPr>
              <w:fldChar w:fldCharType="begin"/>
            </w:r>
            <w:r w:rsidR="0050399D">
              <w:rPr>
                <w:noProof/>
                <w:webHidden/>
              </w:rPr>
              <w:instrText xml:space="preserve"> PAGEREF _Toc123846935 \h </w:instrText>
            </w:r>
            <w:r w:rsidR="0050399D">
              <w:rPr>
                <w:noProof/>
                <w:webHidden/>
              </w:rPr>
            </w:r>
            <w:r w:rsidR="0050399D">
              <w:rPr>
                <w:noProof/>
                <w:webHidden/>
              </w:rPr>
              <w:fldChar w:fldCharType="separate"/>
            </w:r>
            <w:r w:rsidR="0050399D">
              <w:rPr>
                <w:noProof/>
                <w:webHidden/>
              </w:rPr>
              <w:t>12</w:t>
            </w:r>
            <w:r w:rsidR="0050399D">
              <w:rPr>
                <w:noProof/>
                <w:webHidden/>
              </w:rPr>
              <w:fldChar w:fldCharType="end"/>
            </w:r>
          </w:hyperlink>
        </w:p>
        <w:p w14:paraId="69895884" w14:textId="45F0ED12" w:rsidR="0050399D" w:rsidRDefault="00933CBA">
          <w:pPr>
            <w:pStyle w:val="TOC2"/>
            <w:tabs>
              <w:tab w:val="right" w:leader="dot" w:pos="9350"/>
            </w:tabs>
            <w:rPr>
              <w:rFonts w:asciiTheme="minorHAnsi" w:eastAsiaTheme="minorEastAsia" w:hAnsiTheme="minorHAnsi"/>
              <w:noProof/>
            </w:rPr>
          </w:pPr>
          <w:hyperlink w:anchor="_Toc123846936" w:history="1">
            <w:r w:rsidR="0050399D" w:rsidRPr="009832A9">
              <w:rPr>
                <w:rStyle w:val="Hyperlink"/>
                <w:noProof/>
              </w:rPr>
              <w:t>Competitor and Company Analysis</w:t>
            </w:r>
            <w:r w:rsidR="0050399D">
              <w:rPr>
                <w:noProof/>
                <w:webHidden/>
              </w:rPr>
              <w:tab/>
            </w:r>
            <w:r w:rsidR="0050399D">
              <w:rPr>
                <w:noProof/>
                <w:webHidden/>
              </w:rPr>
              <w:fldChar w:fldCharType="begin"/>
            </w:r>
            <w:r w:rsidR="0050399D">
              <w:rPr>
                <w:noProof/>
                <w:webHidden/>
              </w:rPr>
              <w:instrText xml:space="preserve"> PAGEREF _Toc123846936 \h </w:instrText>
            </w:r>
            <w:r w:rsidR="0050399D">
              <w:rPr>
                <w:noProof/>
                <w:webHidden/>
              </w:rPr>
            </w:r>
            <w:r w:rsidR="0050399D">
              <w:rPr>
                <w:noProof/>
                <w:webHidden/>
              </w:rPr>
              <w:fldChar w:fldCharType="separate"/>
            </w:r>
            <w:r w:rsidR="0050399D">
              <w:rPr>
                <w:noProof/>
                <w:webHidden/>
              </w:rPr>
              <w:t>14</w:t>
            </w:r>
            <w:r w:rsidR="0050399D">
              <w:rPr>
                <w:noProof/>
                <w:webHidden/>
              </w:rPr>
              <w:fldChar w:fldCharType="end"/>
            </w:r>
          </w:hyperlink>
        </w:p>
        <w:p w14:paraId="5515C22D" w14:textId="65CF5B78" w:rsidR="0050399D" w:rsidRDefault="00933CBA">
          <w:pPr>
            <w:pStyle w:val="TOC2"/>
            <w:tabs>
              <w:tab w:val="right" w:leader="dot" w:pos="9350"/>
            </w:tabs>
            <w:rPr>
              <w:rFonts w:asciiTheme="minorHAnsi" w:eastAsiaTheme="minorEastAsia" w:hAnsiTheme="minorHAnsi"/>
              <w:noProof/>
            </w:rPr>
          </w:pPr>
          <w:hyperlink w:anchor="_Toc123846937" w:history="1">
            <w:r w:rsidR="0050399D" w:rsidRPr="009832A9">
              <w:rPr>
                <w:rStyle w:val="Hyperlink"/>
                <w:noProof/>
              </w:rPr>
              <w:t>Operations</w:t>
            </w:r>
            <w:r w:rsidR="0050399D">
              <w:rPr>
                <w:noProof/>
                <w:webHidden/>
              </w:rPr>
              <w:tab/>
            </w:r>
            <w:r w:rsidR="0050399D">
              <w:rPr>
                <w:noProof/>
                <w:webHidden/>
              </w:rPr>
              <w:fldChar w:fldCharType="begin"/>
            </w:r>
            <w:r w:rsidR="0050399D">
              <w:rPr>
                <w:noProof/>
                <w:webHidden/>
              </w:rPr>
              <w:instrText xml:space="preserve"> PAGEREF _Toc123846937 \h </w:instrText>
            </w:r>
            <w:r w:rsidR="0050399D">
              <w:rPr>
                <w:noProof/>
                <w:webHidden/>
              </w:rPr>
            </w:r>
            <w:r w:rsidR="0050399D">
              <w:rPr>
                <w:noProof/>
                <w:webHidden/>
              </w:rPr>
              <w:fldChar w:fldCharType="separate"/>
            </w:r>
            <w:r w:rsidR="0050399D">
              <w:rPr>
                <w:noProof/>
                <w:webHidden/>
              </w:rPr>
              <w:t>17</w:t>
            </w:r>
            <w:r w:rsidR="0050399D">
              <w:rPr>
                <w:noProof/>
                <w:webHidden/>
              </w:rPr>
              <w:fldChar w:fldCharType="end"/>
            </w:r>
          </w:hyperlink>
        </w:p>
        <w:p w14:paraId="3EC72CB6" w14:textId="7544402D" w:rsidR="0050399D" w:rsidRDefault="00933CBA">
          <w:pPr>
            <w:pStyle w:val="TOC2"/>
            <w:tabs>
              <w:tab w:val="right" w:leader="dot" w:pos="9350"/>
            </w:tabs>
            <w:rPr>
              <w:rFonts w:asciiTheme="minorHAnsi" w:eastAsiaTheme="minorEastAsia" w:hAnsiTheme="minorHAnsi"/>
              <w:noProof/>
            </w:rPr>
          </w:pPr>
          <w:hyperlink w:anchor="_Toc123846938" w:history="1">
            <w:r w:rsidR="0050399D" w:rsidRPr="009832A9">
              <w:rPr>
                <w:rStyle w:val="Hyperlink"/>
                <w:noProof/>
              </w:rPr>
              <w:t>Technology Plan</w:t>
            </w:r>
            <w:r w:rsidR="0050399D">
              <w:rPr>
                <w:noProof/>
                <w:webHidden/>
              </w:rPr>
              <w:tab/>
            </w:r>
            <w:r w:rsidR="0050399D">
              <w:rPr>
                <w:noProof/>
                <w:webHidden/>
              </w:rPr>
              <w:fldChar w:fldCharType="begin"/>
            </w:r>
            <w:r w:rsidR="0050399D">
              <w:rPr>
                <w:noProof/>
                <w:webHidden/>
              </w:rPr>
              <w:instrText xml:space="preserve"> PAGEREF _Toc123846938 \h </w:instrText>
            </w:r>
            <w:r w:rsidR="0050399D">
              <w:rPr>
                <w:noProof/>
                <w:webHidden/>
              </w:rPr>
            </w:r>
            <w:r w:rsidR="0050399D">
              <w:rPr>
                <w:noProof/>
                <w:webHidden/>
              </w:rPr>
              <w:fldChar w:fldCharType="separate"/>
            </w:r>
            <w:r w:rsidR="0050399D">
              <w:rPr>
                <w:noProof/>
                <w:webHidden/>
              </w:rPr>
              <w:t>19</w:t>
            </w:r>
            <w:r w:rsidR="0050399D">
              <w:rPr>
                <w:noProof/>
                <w:webHidden/>
              </w:rPr>
              <w:fldChar w:fldCharType="end"/>
            </w:r>
          </w:hyperlink>
        </w:p>
        <w:p w14:paraId="7A0B1F53" w14:textId="3B74BAE4" w:rsidR="0050399D" w:rsidRDefault="00933CBA">
          <w:pPr>
            <w:pStyle w:val="TOC2"/>
            <w:tabs>
              <w:tab w:val="right" w:leader="dot" w:pos="9350"/>
            </w:tabs>
            <w:rPr>
              <w:rFonts w:asciiTheme="minorHAnsi" w:eastAsiaTheme="minorEastAsia" w:hAnsiTheme="minorHAnsi"/>
              <w:noProof/>
            </w:rPr>
          </w:pPr>
          <w:hyperlink w:anchor="_Toc123846939" w:history="1">
            <w:r w:rsidR="0050399D" w:rsidRPr="009832A9">
              <w:rPr>
                <w:rStyle w:val="Hyperlink"/>
                <w:noProof/>
              </w:rPr>
              <w:t>Management and Organisation</w:t>
            </w:r>
            <w:r w:rsidR="0050399D">
              <w:rPr>
                <w:noProof/>
                <w:webHidden/>
              </w:rPr>
              <w:tab/>
            </w:r>
            <w:r w:rsidR="0050399D">
              <w:rPr>
                <w:noProof/>
                <w:webHidden/>
              </w:rPr>
              <w:fldChar w:fldCharType="begin"/>
            </w:r>
            <w:r w:rsidR="0050399D">
              <w:rPr>
                <w:noProof/>
                <w:webHidden/>
              </w:rPr>
              <w:instrText xml:space="preserve"> PAGEREF _Toc123846939 \h </w:instrText>
            </w:r>
            <w:r w:rsidR="0050399D">
              <w:rPr>
                <w:noProof/>
                <w:webHidden/>
              </w:rPr>
            </w:r>
            <w:r w:rsidR="0050399D">
              <w:rPr>
                <w:noProof/>
                <w:webHidden/>
              </w:rPr>
              <w:fldChar w:fldCharType="separate"/>
            </w:r>
            <w:r w:rsidR="0050399D">
              <w:rPr>
                <w:noProof/>
                <w:webHidden/>
              </w:rPr>
              <w:t>20</w:t>
            </w:r>
            <w:r w:rsidR="0050399D">
              <w:rPr>
                <w:noProof/>
                <w:webHidden/>
              </w:rPr>
              <w:fldChar w:fldCharType="end"/>
            </w:r>
          </w:hyperlink>
        </w:p>
        <w:p w14:paraId="17BDB1DC" w14:textId="4C1AF548" w:rsidR="0050399D" w:rsidRDefault="00933CBA">
          <w:pPr>
            <w:pStyle w:val="TOC2"/>
            <w:tabs>
              <w:tab w:val="right" w:leader="dot" w:pos="9350"/>
            </w:tabs>
            <w:rPr>
              <w:rFonts w:asciiTheme="minorHAnsi" w:eastAsiaTheme="minorEastAsia" w:hAnsiTheme="minorHAnsi"/>
              <w:noProof/>
            </w:rPr>
          </w:pPr>
          <w:hyperlink w:anchor="_Toc123846940" w:history="1">
            <w:r w:rsidR="0050399D" w:rsidRPr="009832A9">
              <w:rPr>
                <w:rStyle w:val="Hyperlink"/>
                <w:noProof/>
              </w:rPr>
              <w:t>Social Responsibility and Sustainability</w:t>
            </w:r>
            <w:r w:rsidR="0050399D">
              <w:rPr>
                <w:noProof/>
                <w:webHidden/>
              </w:rPr>
              <w:tab/>
            </w:r>
            <w:r w:rsidR="0050399D">
              <w:rPr>
                <w:noProof/>
                <w:webHidden/>
              </w:rPr>
              <w:fldChar w:fldCharType="begin"/>
            </w:r>
            <w:r w:rsidR="0050399D">
              <w:rPr>
                <w:noProof/>
                <w:webHidden/>
              </w:rPr>
              <w:instrText xml:space="preserve"> PAGEREF _Toc123846940 \h </w:instrText>
            </w:r>
            <w:r w:rsidR="0050399D">
              <w:rPr>
                <w:noProof/>
                <w:webHidden/>
              </w:rPr>
            </w:r>
            <w:r w:rsidR="0050399D">
              <w:rPr>
                <w:noProof/>
                <w:webHidden/>
              </w:rPr>
              <w:fldChar w:fldCharType="separate"/>
            </w:r>
            <w:r w:rsidR="0050399D">
              <w:rPr>
                <w:noProof/>
                <w:webHidden/>
              </w:rPr>
              <w:t>22</w:t>
            </w:r>
            <w:r w:rsidR="0050399D">
              <w:rPr>
                <w:noProof/>
                <w:webHidden/>
              </w:rPr>
              <w:fldChar w:fldCharType="end"/>
            </w:r>
          </w:hyperlink>
        </w:p>
        <w:p w14:paraId="635CFE64" w14:textId="6230E8D5" w:rsidR="0050399D" w:rsidRDefault="00933CBA">
          <w:pPr>
            <w:pStyle w:val="TOC2"/>
            <w:tabs>
              <w:tab w:val="right" w:leader="dot" w:pos="9350"/>
            </w:tabs>
            <w:rPr>
              <w:rFonts w:asciiTheme="minorHAnsi" w:eastAsiaTheme="minorEastAsia" w:hAnsiTheme="minorHAnsi"/>
              <w:noProof/>
            </w:rPr>
          </w:pPr>
          <w:hyperlink w:anchor="_Toc123846941" w:history="1">
            <w:r w:rsidR="0050399D" w:rsidRPr="009832A9">
              <w:rPr>
                <w:rStyle w:val="Hyperlink"/>
                <w:noProof/>
              </w:rPr>
              <w:t>Development, milestone and exit plan</w:t>
            </w:r>
            <w:r w:rsidR="0050399D">
              <w:rPr>
                <w:noProof/>
                <w:webHidden/>
              </w:rPr>
              <w:tab/>
            </w:r>
            <w:r w:rsidR="0050399D">
              <w:rPr>
                <w:noProof/>
                <w:webHidden/>
              </w:rPr>
              <w:fldChar w:fldCharType="begin"/>
            </w:r>
            <w:r w:rsidR="0050399D">
              <w:rPr>
                <w:noProof/>
                <w:webHidden/>
              </w:rPr>
              <w:instrText xml:space="preserve"> PAGEREF _Toc123846941 \h </w:instrText>
            </w:r>
            <w:r w:rsidR="0050399D">
              <w:rPr>
                <w:noProof/>
                <w:webHidden/>
              </w:rPr>
            </w:r>
            <w:r w:rsidR="0050399D">
              <w:rPr>
                <w:noProof/>
                <w:webHidden/>
              </w:rPr>
              <w:fldChar w:fldCharType="separate"/>
            </w:r>
            <w:r w:rsidR="0050399D">
              <w:rPr>
                <w:noProof/>
                <w:webHidden/>
              </w:rPr>
              <w:t>22</w:t>
            </w:r>
            <w:r w:rsidR="0050399D">
              <w:rPr>
                <w:noProof/>
                <w:webHidden/>
              </w:rPr>
              <w:fldChar w:fldCharType="end"/>
            </w:r>
          </w:hyperlink>
        </w:p>
        <w:p w14:paraId="01982862" w14:textId="77F85877" w:rsidR="0050399D" w:rsidRDefault="00933CBA">
          <w:pPr>
            <w:pStyle w:val="TOC1"/>
            <w:tabs>
              <w:tab w:val="right" w:leader="dot" w:pos="9350"/>
            </w:tabs>
            <w:rPr>
              <w:rFonts w:asciiTheme="minorHAnsi" w:eastAsiaTheme="minorEastAsia" w:hAnsiTheme="minorHAnsi"/>
              <w:noProof/>
            </w:rPr>
          </w:pPr>
          <w:hyperlink w:anchor="_Toc123846942" w:history="1">
            <w:r w:rsidR="0050399D" w:rsidRPr="009832A9">
              <w:rPr>
                <w:rStyle w:val="Hyperlink"/>
                <w:noProof/>
              </w:rPr>
              <w:t>Financial Plan</w:t>
            </w:r>
            <w:r w:rsidR="0050399D">
              <w:rPr>
                <w:noProof/>
                <w:webHidden/>
              </w:rPr>
              <w:tab/>
            </w:r>
            <w:r w:rsidR="0050399D">
              <w:rPr>
                <w:noProof/>
                <w:webHidden/>
              </w:rPr>
              <w:fldChar w:fldCharType="begin"/>
            </w:r>
            <w:r w:rsidR="0050399D">
              <w:rPr>
                <w:noProof/>
                <w:webHidden/>
              </w:rPr>
              <w:instrText xml:space="preserve"> PAGEREF _Toc123846942 \h </w:instrText>
            </w:r>
            <w:r w:rsidR="0050399D">
              <w:rPr>
                <w:noProof/>
                <w:webHidden/>
              </w:rPr>
            </w:r>
            <w:r w:rsidR="0050399D">
              <w:rPr>
                <w:noProof/>
                <w:webHidden/>
              </w:rPr>
              <w:fldChar w:fldCharType="separate"/>
            </w:r>
            <w:r w:rsidR="0050399D">
              <w:rPr>
                <w:noProof/>
                <w:webHidden/>
              </w:rPr>
              <w:t>24</w:t>
            </w:r>
            <w:r w:rsidR="0050399D">
              <w:rPr>
                <w:noProof/>
                <w:webHidden/>
              </w:rPr>
              <w:fldChar w:fldCharType="end"/>
            </w:r>
          </w:hyperlink>
        </w:p>
        <w:p w14:paraId="4551FA36" w14:textId="2AAD55DB" w:rsidR="0050399D" w:rsidRDefault="00933CBA">
          <w:pPr>
            <w:pStyle w:val="TOC1"/>
            <w:tabs>
              <w:tab w:val="right" w:leader="dot" w:pos="9350"/>
            </w:tabs>
            <w:rPr>
              <w:rFonts w:asciiTheme="minorHAnsi" w:eastAsiaTheme="minorEastAsia" w:hAnsiTheme="minorHAnsi"/>
              <w:noProof/>
            </w:rPr>
          </w:pPr>
          <w:hyperlink w:anchor="_Toc123846943" w:history="1">
            <w:r w:rsidR="0050399D" w:rsidRPr="009832A9">
              <w:rPr>
                <w:rStyle w:val="Hyperlink"/>
                <w:noProof/>
              </w:rPr>
              <w:t>Conclusion</w:t>
            </w:r>
            <w:r w:rsidR="0050399D">
              <w:rPr>
                <w:noProof/>
                <w:webHidden/>
              </w:rPr>
              <w:tab/>
            </w:r>
            <w:r w:rsidR="0050399D">
              <w:rPr>
                <w:noProof/>
                <w:webHidden/>
              </w:rPr>
              <w:fldChar w:fldCharType="begin"/>
            </w:r>
            <w:r w:rsidR="0050399D">
              <w:rPr>
                <w:noProof/>
                <w:webHidden/>
              </w:rPr>
              <w:instrText xml:space="preserve"> PAGEREF _Toc123846943 \h </w:instrText>
            </w:r>
            <w:r w:rsidR="0050399D">
              <w:rPr>
                <w:noProof/>
                <w:webHidden/>
              </w:rPr>
            </w:r>
            <w:r w:rsidR="0050399D">
              <w:rPr>
                <w:noProof/>
                <w:webHidden/>
              </w:rPr>
              <w:fldChar w:fldCharType="separate"/>
            </w:r>
            <w:r w:rsidR="0050399D">
              <w:rPr>
                <w:noProof/>
                <w:webHidden/>
              </w:rPr>
              <w:t>33</w:t>
            </w:r>
            <w:r w:rsidR="0050399D">
              <w:rPr>
                <w:noProof/>
                <w:webHidden/>
              </w:rPr>
              <w:fldChar w:fldCharType="end"/>
            </w:r>
          </w:hyperlink>
        </w:p>
        <w:p w14:paraId="74F8D5D0" w14:textId="1E04E3C6" w:rsidR="0050399D" w:rsidRDefault="00933CBA">
          <w:pPr>
            <w:pStyle w:val="TOC1"/>
            <w:tabs>
              <w:tab w:val="right" w:leader="dot" w:pos="9350"/>
            </w:tabs>
            <w:rPr>
              <w:rFonts w:asciiTheme="minorHAnsi" w:eastAsiaTheme="minorEastAsia" w:hAnsiTheme="minorHAnsi"/>
              <w:noProof/>
            </w:rPr>
          </w:pPr>
          <w:hyperlink w:anchor="_Toc123846944" w:history="1">
            <w:r w:rsidR="0050399D" w:rsidRPr="009832A9">
              <w:rPr>
                <w:rStyle w:val="Hyperlink"/>
                <w:noProof/>
              </w:rPr>
              <w:t>Task 2: Presentation</w:t>
            </w:r>
            <w:r w:rsidR="0050399D">
              <w:rPr>
                <w:noProof/>
                <w:webHidden/>
              </w:rPr>
              <w:tab/>
            </w:r>
            <w:r w:rsidR="0050399D">
              <w:rPr>
                <w:noProof/>
                <w:webHidden/>
              </w:rPr>
              <w:fldChar w:fldCharType="begin"/>
            </w:r>
            <w:r w:rsidR="0050399D">
              <w:rPr>
                <w:noProof/>
                <w:webHidden/>
              </w:rPr>
              <w:instrText xml:space="preserve"> PAGEREF _Toc123846944 \h </w:instrText>
            </w:r>
            <w:r w:rsidR="0050399D">
              <w:rPr>
                <w:noProof/>
                <w:webHidden/>
              </w:rPr>
            </w:r>
            <w:r w:rsidR="0050399D">
              <w:rPr>
                <w:noProof/>
                <w:webHidden/>
              </w:rPr>
              <w:fldChar w:fldCharType="separate"/>
            </w:r>
            <w:r w:rsidR="0050399D">
              <w:rPr>
                <w:noProof/>
                <w:webHidden/>
              </w:rPr>
              <w:t>34</w:t>
            </w:r>
            <w:r w:rsidR="0050399D">
              <w:rPr>
                <w:noProof/>
                <w:webHidden/>
              </w:rPr>
              <w:fldChar w:fldCharType="end"/>
            </w:r>
          </w:hyperlink>
        </w:p>
        <w:p w14:paraId="092F7CF5" w14:textId="2D40578D" w:rsidR="0050399D" w:rsidRDefault="00933CBA">
          <w:pPr>
            <w:pStyle w:val="TOC1"/>
            <w:tabs>
              <w:tab w:val="right" w:leader="dot" w:pos="9350"/>
            </w:tabs>
            <w:rPr>
              <w:rFonts w:asciiTheme="minorHAnsi" w:eastAsiaTheme="minorEastAsia" w:hAnsiTheme="minorHAnsi"/>
              <w:noProof/>
            </w:rPr>
          </w:pPr>
          <w:hyperlink w:anchor="_Toc123846945" w:history="1">
            <w:r w:rsidR="0050399D">
              <w:rPr>
                <w:noProof/>
                <w:webHidden/>
              </w:rPr>
              <w:tab/>
            </w:r>
            <w:r w:rsidR="0050399D">
              <w:rPr>
                <w:noProof/>
                <w:webHidden/>
              </w:rPr>
              <w:fldChar w:fldCharType="begin"/>
            </w:r>
            <w:r w:rsidR="0050399D">
              <w:rPr>
                <w:noProof/>
                <w:webHidden/>
              </w:rPr>
              <w:instrText xml:space="preserve"> PAGEREF _Toc123846945 \h </w:instrText>
            </w:r>
            <w:r w:rsidR="0050399D">
              <w:rPr>
                <w:noProof/>
                <w:webHidden/>
              </w:rPr>
            </w:r>
            <w:r w:rsidR="0050399D">
              <w:rPr>
                <w:noProof/>
                <w:webHidden/>
              </w:rPr>
              <w:fldChar w:fldCharType="separate"/>
            </w:r>
            <w:r w:rsidR="0050399D">
              <w:rPr>
                <w:noProof/>
                <w:webHidden/>
              </w:rPr>
              <w:t>34</w:t>
            </w:r>
            <w:r w:rsidR="0050399D">
              <w:rPr>
                <w:noProof/>
                <w:webHidden/>
              </w:rPr>
              <w:fldChar w:fldCharType="end"/>
            </w:r>
          </w:hyperlink>
        </w:p>
        <w:p w14:paraId="7DD98829" w14:textId="76FAA177" w:rsidR="0050399D" w:rsidRDefault="00933CBA">
          <w:pPr>
            <w:pStyle w:val="TOC1"/>
            <w:tabs>
              <w:tab w:val="right" w:leader="dot" w:pos="9350"/>
            </w:tabs>
            <w:rPr>
              <w:rFonts w:asciiTheme="minorHAnsi" w:eastAsiaTheme="minorEastAsia" w:hAnsiTheme="minorHAnsi"/>
              <w:noProof/>
            </w:rPr>
          </w:pPr>
          <w:hyperlink w:anchor="_Toc123846946" w:history="1">
            <w:r w:rsidR="0050399D" w:rsidRPr="009832A9">
              <w:rPr>
                <w:rStyle w:val="Hyperlink"/>
                <w:noProof/>
              </w:rPr>
              <w:t>References</w:t>
            </w:r>
            <w:r w:rsidR="0050399D">
              <w:rPr>
                <w:noProof/>
                <w:webHidden/>
              </w:rPr>
              <w:tab/>
            </w:r>
            <w:r w:rsidR="0050399D">
              <w:rPr>
                <w:noProof/>
                <w:webHidden/>
              </w:rPr>
              <w:fldChar w:fldCharType="begin"/>
            </w:r>
            <w:r w:rsidR="0050399D">
              <w:rPr>
                <w:noProof/>
                <w:webHidden/>
              </w:rPr>
              <w:instrText xml:space="preserve"> PAGEREF _Toc123846946 \h </w:instrText>
            </w:r>
            <w:r w:rsidR="0050399D">
              <w:rPr>
                <w:noProof/>
                <w:webHidden/>
              </w:rPr>
            </w:r>
            <w:r w:rsidR="0050399D">
              <w:rPr>
                <w:noProof/>
                <w:webHidden/>
              </w:rPr>
              <w:fldChar w:fldCharType="separate"/>
            </w:r>
            <w:r w:rsidR="0050399D">
              <w:rPr>
                <w:noProof/>
                <w:webHidden/>
              </w:rPr>
              <w:t>45</w:t>
            </w:r>
            <w:r w:rsidR="0050399D">
              <w:rPr>
                <w:noProof/>
                <w:webHidden/>
              </w:rPr>
              <w:fldChar w:fldCharType="end"/>
            </w:r>
          </w:hyperlink>
        </w:p>
        <w:p w14:paraId="55965CA3" w14:textId="1D497FD6" w:rsidR="003474CA" w:rsidRDefault="003474CA">
          <w:r>
            <w:rPr>
              <w:b/>
              <w:bCs/>
              <w:noProof/>
            </w:rPr>
            <w:fldChar w:fldCharType="end"/>
          </w:r>
        </w:p>
      </w:sdtContent>
    </w:sdt>
    <w:p w14:paraId="7FA8D362" w14:textId="77777777" w:rsidR="00DD51F3" w:rsidRDefault="00DD51F3">
      <w:pPr>
        <w:spacing w:line="259" w:lineRule="auto"/>
        <w:jc w:val="left"/>
      </w:pPr>
      <w:r>
        <w:br w:type="page"/>
      </w:r>
    </w:p>
    <w:p w14:paraId="2F186CF3" w14:textId="3C1B7EDB" w:rsidR="007C6EAC" w:rsidRPr="007C6EAC" w:rsidRDefault="007C6EAC" w:rsidP="007C6EAC">
      <w:pPr>
        <w:pStyle w:val="Heading1"/>
        <w:jc w:val="center"/>
        <w:rPr>
          <w:u w:val="single"/>
        </w:rPr>
      </w:pPr>
      <w:bookmarkStart w:id="1" w:name="_Toc123846926"/>
      <w:r w:rsidRPr="007C6EAC">
        <w:rPr>
          <w:u w:val="single"/>
        </w:rPr>
        <w:t>Task 1: Business Plan</w:t>
      </w:r>
      <w:bookmarkEnd w:id="1"/>
    </w:p>
    <w:p w14:paraId="65A96309" w14:textId="1D778076" w:rsidR="008E63C7" w:rsidRPr="009B4E07" w:rsidRDefault="00B31CCB" w:rsidP="009B4E07">
      <w:pPr>
        <w:spacing w:line="259" w:lineRule="auto"/>
        <w:jc w:val="center"/>
      </w:pPr>
      <w:r w:rsidRPr="008E63C7">
        <w:rPr>
          <w:b/>
          <w:bCs/>
          <w:sz w:val="24"/>
          <w:szCs w:val="24"/>
        </w:rPr>
        <w:t>Student</w:t>
      </w:r>
      <w:r w:rsidR="008E63C7" w:rsidRPr="008E63C7">
        <w:rPr>
          <w:b/>
          <w:bCs/>
          <w:sz w:val="24"/>
          <w:szCs w:val="24"/>
        </w:rPr>
        <w:t xml:space="preserve"> </w:t>
      </w:r>
      <w:r w:rsidRPr="008E63C7">
        <w:rPr>
          <w:b/>
          <w:bCs/>
          <w:sz w:val="24"/>
          <w:szCs w:val="24"/>
        </w:rPr>
        <w:t xml:space="preserve">1- </w:t>
      </w:r>
      <w:r w:rsidR="008E63C7" w:rsidRPr="008E63C7">
        <w:rPr>
          <w:b/>
          <w:bCs/>
          <w:sz w:val="24"/>
          <w:szCs w:val="24"/>
        </w:rPr>
        <w:t>Costel Alexandru Crap</w:t>
      </w:r>
    </w:p>
    <w:p w14:paraId="762E8308" w14:textId="1F7EFC7F" w:rsidR="007B7E2F" w:rsidRDefault="007B7E2F" w:rsidP="000A3377">
      <w:pPr>
        <w:pStyle w:val="Heading2"/>
      </w:pPr>
      <w:bookmarkStart w:id="2" w:name="_Toc123846927"/>
      <w:r>
        <w:t>Introduction</w:t>
      </w:r>
      <w:bookmarkEnd w:id="2"/>
      <w:r>
        <w:t xml:space="preserve"> </w:t>
      </w:r>
    </w:p>
    <w:p w14:paraId="181783C9" w14:textId="77777777" w:rsidR="00EA1262" w:rsidRDefault="00A73409" w:rsidP="00C15786">
      <w:r>
        <w:t>This report is about a business plan that five partners have decided to establish. The module of this report is m</w:t>
      </w:r>
      <w:r w:rsidRPr="00A73409">
        <w:t xml:space="preserve">anaging </w:t>
      </w:r>
      <w:r>
        <w:t>e</w:t>
      </w:r>
      <w:r w:rsidRPr="00A73409">
        <w:t xml:space="preserve">nterprise in the 21st </w:t>
      </w:r>
      <w:r>
        <w:t>c</w:t>
      </w:r>
      <w:r w:rsidRPr="00A73409">
        <w:t>entury</w:t>
      </w:r>
      <w:r>
        <w:t>. Managing any enterprise is not a very easy task, rather it takes a lot of preparation, knowledge, planning, etc. The preparation includes deciding the type of business, the name of the business, the partners, the menu, the operation time, the technologies that will be used, the development and exit plan, etc. However, there is no guarantee that the business will succeed so easily if it is done with the minimum preparation. Before jumping to establishing the business, the people who want to partner up and establish it need to see what will be more demanding in today’s current market</w:t>
      </w:r>
      <w:r w:rsidR="002620E1" w:rsidRPr="002620E1">
        <w:t xml:space="preserve"> (Casson, 2020)</w:t>
      </w:r>
      <w:r>
        <w:t xml:space="preserve">. Then the partners will have to see </w:t>
      </w:r>
      <w:r w:rsidR="00D7429D">
        <w:t>which area will have more demand, or which area will have more customers that will be targeting. Then other steps include on deciding the type of business that they will pursue- if it will be partnership or sole proprietorship, or corporation or limited liability, etc. Based on the type of business, the people or the partners will be able to decide on the financing or the capital. They will be able to see from where the capital or the initial investment will come, how much they will self-finance, how much the bank will cover, how much will be loaned from the banks, or how much will be taken from family or friends. A whole business plan will need to be designed by all the people partnering for the business</w:t>
      </w:r>
      <w:r w:rsidR="002620E1" w:rsidRPr="002620E1">
        <w:t xml:space="preserve"> (Schaffer, Harris and Simmer, 2020)</w:t>
      </w:r>
      <w:r w:rsidR="00D7429D">
        <w:t xml:space="preserve">. </w:t>
      </w:r>
    </w:p>
    <w:p w14:paraId="57F2DFB6" w14:textId="77777777" w:rsidR="00EA1262" w:rsidRDefault="004D1415" w:rsidP="00C15786">
      <w:r>
        <w:t xml:space="preserve">This report is just about a business plan of five partners who have decided to open a restaurant of their own. The name of the business that the partners have decided is “World on a Plate’’. World on a plate is going to be restaurant that will target all types of customers but the main target consumers of the restaurant </w:t>
      </w:r>
      <w:r w:rsidR="006B53E2">
        <w:t>are people who like vegan food, who are diabetic and who prefer gluten-free food. The main reason why the partners have come up with this idea of serving mostly these three kinds of people is the availability of food items for them. There is this thing that the vegan people or the diabetic people cannot find much food items available for them. Since the making of food for these categories is different than others, restaurants tend to exclude those items</w:t>
      </w:r>
      <w:r w:rsidR="002620E1">
        <w:t xml:space="preserve"> </w:t>
      </w:r>
      <w:r w:rsidR="002620E1" w:rsidRPr="002620E1">
        <w:t>(Sharma and Khab, 2019)</w:t>
      </w:r>
      <w:r w:rsidR="006B53E2">
        <w:t>. As a result, these people suffer when they go out or when they need to eat outside. The report will show a brief description of the restaurant “World on a Plate”</w:t>
      </w:r>
      <w:r w:rsidR="008E63C7">
        <w:t xml:space="preserve"> and history related to it. </w:t>
      </w:r>
      <w:r w:rsidR="006A64D0">
        <w:t xml:space="preserve">The description and history of the restaurant will also include the operation time, different branches of the restaurant situated, the staff they restaurant will have, etc. Moving on the report will write about the mission and vision of the restaurant. Then the objectives of the restaurant will also be mentioned. The objectives of the restaurant will be three tiers- short term objectives, medium-term objectives and long term objectives. Business structure is another topic of the report. The portion will talk about the type of business the five partners will establish which is of course partnership. </w:t>
      </w:r>
      <w:r w:rsidR="00FB11C3">
        <w:t>Five friends coming together as five partners will establish the restaurant and decide everything all together. The business will be operated as one but five of them will need to file their return of income individually and separately</w:t>
      </w:r>
      <w:r w:rsidR="003F64A0">
        <w:t xml:space="preserve"> </w:t>
      </w:r>
      <w:r w:rsidR="003F64A0" w:rsidRPr="003F64A0">
        <w:t>(Boulton and Turner, 2019)</w:t>
      </w:r>
      <w:r w:rsidR="00FB11C3">
        <w:t xml:space="preserve">. Then the report will show a menu for the restaurant that has food, beverage and drinks available for people. The food items will have food made of vegetables, protein and cheese. However, “World on a Plate” will not just offer food in the restaurant but also will provide services like take away, parcel and catering services. Then in the report as well as in the business plan, there is market analysis and trends. The partners have decided their target customers. </w:t>
      </w:r>
    </w:p>
    <w:p w14:paraId="2EF451AA" w14:textId="77777777" w:rsidR="00EA1262" w:rsidRDefault="00FB11C3" w:rsidP="00C15786">
      <w:r>
        <w:t>By going through a survey</w:t>
      </w:r>
      <w:r w:rsidR="00EC23C3">
        <w:t xml:space="preserve">, the partners will see the demand for the food items, whether the demand is feasible or not, etc. It will also see the problems and issues that the restaurant tends to address by opening it. Then the next step in the business plan and this report is the approach of pricing. </w:t>
      </w:r>
      <w:r w:rsidR="00B00043">
        <w:t>The pricing of the restaurant will depend on three different menus that the restaurant will decide- testing menu, regular menu and gourmet menu</w:t>
      </w:r>
      <w:r w:rsidR="003F64A0">
        <w:t xml:space="preserve"> </w:t>
      </w:r>
      <w:r w:rsidR="003F64A0" w:rsidRPr="003F64A0">
        <w:t>(Bragg and Bragg, 2020)</w:t>
      </w:r>
      <w:r w:rsidR="00B00043">
        <w:t xml:space="preserve">. The report will take include the competitor analysis of the restaurant. The partners will see what </w:t>
      </w:r>
      <w:r w:rsidR="006E732E">
        <w:t xml:space="preserve">competitors the restaurant has in the area that they have decided and see the competitive advantage it has over them. Then the business plan and the report will show the marketing plan, the operations of the company and the technologies that the restaurant will use in their operation. Moving on, the partners will find out </w:t>
      </w:r>
      <w:r w:rsidR="00A11138">
        <w:t xml:space="preserve">about management and operations, the development and exit plan, and the social responsibility of the restaurant. </w:t>
      </w:r>
      <w:r w:rsidR="00C15786">
        <w:t xml:space="preserve">Lastly, the report will show the financial segments of the restaurant. The report will show different financial data such as- the personal budget, expenditure budget, the cash flow budget, the sales forecast, the balance sheet and the break-even analysis of the restaurant. For establishing the restaurant and conducting it successfully, the partners of the restaurant need to have some skills and experiences. Among the partners, one worked </w:t>
      </w:r>
      <w:r w:rsidR="00C15786" w:rsidRPr="00C15786">
        <w:t xml:space="preserve">in a cafe for some months as a part-timer </w:t>
      </w:r>
      <w:r w:rsidR="00C15786">
        <w:t xml:space="preserve">which </w:t>
      </w:r>
      <w:r w:rsidR="00C15786" w:rsidRPr="00C15786">
        <w:t xml:space="preserve">is one of the experiences, </w:t>
      </w:r>
      <w:r w:rsidR="00C15786">
        <w:t xml:space="preserve">he or she </w:t>
      </w:r>
      <w:r w:rsidR="00C15786" w:rsidRPr="00C15786">
        <w:t xml:space="preserve">can relate to </w:t>
      </w:r>
      <w:r w:rsidR="00C15786">
        <w:t xml:space="preserve">the </w:t>
      </w:r>
      <w:r w:rsidR="00C15786" w:rsidRPr="00C15786">
        <w:t>restaurant</w:t>
      </w:r>
      <w:r w:rsidR="00C15786">
        <w:t xml:space="preserve"> business</w:t>
      </w:r>
      <w:r w:rsidR="00C15786" w:rsidRPr="00C15786">
        <w:t>. Working in the cafe, serving the customers and witnessing customer behaviour gave</w:t>
      </w:r>
      <w:r w:rsidR="00C15786">
        <w:t xml:space="preserve"> him or her</w:t>
      </w:r>
      <w:r w:rsidR="00C15786" w:rsidRPr="00C15786">
        <w:t xml:space="preserve"> many insights back then, which </w:t>
      </w:r>
      <w:r w:rsidR="00C15786">
        <w:t xml:space="preserve">he or she </w:t>
      </w:r>
      <w:r w:rsidR="00C15786" w:rsidRPr="00C15786">
        <w:t xml:space="preserve">can now use in </w:t>
      </w:r>
      <w:r w:rsidR="00C15786">
        <w:t xml:space="preserve">their </w:t>
      </w:r>
      <w:r w:rsidR="00C15786" w:rsidRPr="00C15786">
        <w:t xml:space="preserve">own business. During </w:t>
      </w:r>
      <w:r w:rsidR="00C15786">
        <w:t xml:space="preserve">their </w:t>
      </w:r>
      <w:r w:rsidR="00C15786" w:rsidRPr="00C15786">
        <w:t xml:space="preserve">undergraduate, </w:t>
      </w:r>
      <w:r w:rsidR="00C15786">
        <w:t xml:space="preserve">the partners </w:t>
      </w:r>
      <w:r w:rsidR="00C15786" w:rsidRPr="00C15786">
        <w:t>completed many modules in entrepreneurship, marketing, supply chain management, finance, and HRM; everything is pretty much needed and related to the restaurant busines</w:t>
      </w:r>
      <w:r w:rsidR="002620E1">
        <w:t xml:space="preserve">s </w:t>
      </w:r>
      <w:r w:rsidR="002620E1" w:rsidRPr="002620E1">
        <w:t>(Phillips, 2022)</w:t>
      </w:r>
      <w:r w:rsidR="00C15786" w:rsidRPr="00C15786">
        <w:t xml:space="preserve">. </w:t>
      </w:r>
    </w:p>
    <w:p w14:paraId="293131FC" w14:textId="1B7D3F5B" w:rsidR="00C15786" w:rsidRPr="00C15786" w:rsidRDefault="00C15786" w:rsidP="00C15786">
      <w:r w:rsidRPr="00C15786">
        <w:t xml:space="preserve">Every module is needed when opening any business because any business consists of all these sectors. As for </w:t>
      </w:r>
      <w:r>
        <w:t>the partners</w:t>
      </w:r>
      <w:r w:rsidRPr="00C15786">
        <w:t xml:space="preserve"> talent or skill, </w:t>
      </w:r>
      <w:r>
        <w:t>they</w:t>
      </w:r>
      <w:r w:rsidRPr="00C15786">
        <w:t xml:space="preserve"> can transfer </w:t>
      </w:r>
      <w:r>
        <w:t xml:space="preserve">their </w:t>
      </w:r>
      <w:r w:rsidRPr="00C15786">
        <w:t xml:space="preserve">leadership, communication and negotiation skills that come too handy in a business. Because </w:t>
      </w:r>
      <w:r>
        <w:t>their restaurant</w:t>
      </w:r>
      <w:r w:rsidRPr="00C15786">
        <w:t xml:space="preserve"> is a partnership business, these skills of </w:t>
      </w:r>
      <w:r>
        <w:t>theirs</w:t>
      </w:r>
      <w:r w:rsidRPr="00C15786">
        <w:t xml:space="preserve"> are more than necessary. As business student</w:t>
      </w:r>
      <w:r>
        <w:t>s</w:t>
      </w:r>
      <w:r w:rsidRPr="00C15786">
        <w:t xml:space="preserve">, </w:t>
      </w:r>
      <w:r>
        <w:t>the partners</w:t>
      </w:r>
      <w:r w:rsidRPr="00C15786">
        <w:t xml:space="preserve"> have academic knowledge of every sector of business. </w:t>
      </w:r>
      <w:r>
        <w:t xml:space="preserve">They have used their </w:t>
      </w:r>
      <w:r w:rsidRPr="00C15786">
        <w:t>critical thinking skills and analytics ability to help</w:t>
      </w:r>
      <w:r>
        <w:t xml:space="preserve"> this group of five partners </w:t>
      </w:r>
      <w:r w:rsidRPr="00C15786">
        <w:t xml:space="preserve">prepare a business model that has the potential to be implemented. </w:t>
      </w:r>
      <w:r>
        <w:t xml:space="preserve">The partners claim to also </w:t>
      </w:r>
      <w:r w:rsidRPr="00C15786">
        <w:t xml:space="preserve">have participated in a training program regarding running a small business. Through </w:t>
      </w:r>
      <w:r>
        <w:t>their</w:t>
      </w:r>
      <w:r w:rsidRPr="00C15786">
        <w:t xml:space="preserve"> academics, </w:t>
      </w:r>
      <w:r>
        <w:t>they</w:t>
      </w:r>
      <w:r w:rsidRPr="00C15786">
        <w:t xml:space="preserve"> have attended several seminars and case competitions that gave </w:t>
      </w:r>
      <w:r>
        <w:t xml:space="preserve">them </w:t>
      </w:r>
      <w:r w:rsidRPr="00C15786">
        <w:t>the idea of how to implement theoretical concepts.</w:t>
      </w:r>
      <w:r>
        <w:t xml:space="preserve"> </w:t>
      </w:r>
      <w:r w:rsidRPr="00C15786">
        <w:t xml:space="preserve">If </w:t>
      </w:r>
      <w:r>
        <w:t xml:space="preserve">they </w:t>
      </w:r>
      <w:r w:rsidRPr="00C15786">
        <w:t xml:space="preserve">have to identify any gap, </w:t>
      </w:r>
      <w:r>
        <w:t xml:space="preserve">they are willing to </w:t>
      </w:r>
      <w:r w:rsidRPr="00C15786">
        <w:t xml:space="preserve">will say </w:t>
      </w:r>
      <w:r>
        <w:t>that they</w:t>
      </w:r>
      <w:r w:rsidRPr="00C15786">
        <w:t xml:space="preserve"> t</w:t>
      </w:r>
      <w:r>
        <w:t>ook quite a</w:t>
      </w:r>
      <w:r w:rsidRPr="00C15786">
        <w:t xml:space="preserve"> time to think while wanting to come up with the perfect idea. </w:t>
      </w:r>
    </w:p>
    <w:p w14:paraId="7D686330" w14:textId="341DCC2C" w:rsidR="008B428C" w:rsidRPr="008B428C" w:rsidRDefault="008B428C" w:rsidP="000A3377">
      <w:pPr>
        <w:pStyle w:val="Heading2"/>
      </w:pPr>
      <w:bookmarkStart w:id="3" w:name="_Toc123846928"/>
      <w:r w:rsidRPr="008B428C">
        <w:t>Business Description and History</w:t>
      </w:r>
      <w:bookmarkEnd w:id="3"/>
    </w:p>
    <w:p w14:paraId="06E3CA49" w14:textId="12D85EE6" w:rsidR="008B428C" w:rsidRDefault="00A16686" w:rsidP="008B428C">
      <w:r>
        <w:t xml:space="preserve">The name of the restaurant that all five partners of the business has agreed on is namely- </w:t>
      </w:r>
      <w:r w:rsidR="008B428C" w:rsidRPr="000A3377">
        <w:rPr>
          <w:b/>
          <w:bCs/>
        </w:rPr>
        <w:t>World on a Plate</w:t>
      </w:r>
      <w:r w:rsidR="000A3377">
        <w:rPr>
          <w:b/>
          <w:bCs/>
        </w:rPr>
        <w:t xml:space="preserve">. </w:t>
      </w:r>
      <w:r w:rsidR="008B428C" w:rsidRPr="008B428C">
        <w:t xml:space="preserve">Through the partnership of </w:t>
      </w:r>
      <w:r w:rsidR="00150FEE">
        <w:t>five</w:t>
      </w:r>
      <w:r w:rsidR="008B428C" w:rsidRPr="008B428C">
        <w:t xml:space="preserve"> people, this restaurant will be established. The main location of the restaurant will be in the main city of Leeds in the United Kingdom. However, other areas of Leeds, such as Chapel Allerton, Bramhope, Roundhay, Headingley, Otley, Meanwood, etc., will be covered too. </w:t>
      </w:r>
      <w:r w:rsidR="007B7E2F" w:rsidRPr="007B7E2F">
        <w:t xml:space="preserve">As the world is moving forward, people’s preferences for food are continuously changing and now people are more vocal about </w:t>
      </w:r>
      <w:r w:rsidR="0033557F">
        <w:t xml:space="preserve">wanting different kinds of food than they did before </w:t>
      </w:r>
      <w:bookmarkStart w:id="4" w:name="_Hlk123842370"/>
      <w:r w:rsidR="007B7E2F" w:rsidRPr="007B7E2F">
        <w:t>(Sharma and Khab, 2019)</w:t>
      </w:r>
      <w:bookmarkEnd w:id="4"/>
      <w:r w:rsidR="007B7E2F" w:rsidRPr="007B7E2F">
        <w:t>. Having the same intention</w:t>
      </w:r>
      <w:r w:rsidR="0033557F">
        <w:t xml:space="preserve"> and having the goal of making food items available for every category of people,</w:t>
      </w:r>
      <w:r w:rsidR="007B7E2F" w:rsidRPr="007B7E2F">
        <w:t xml:space="preserve"> </w:t>
      </w:r>
      <w:r w:rsidR="007B7E2F">
        <w:t>five</w:t>
      </w:r>
      <w:r w:rsidR="007B7E2F" w:rsidRPr="007B7E2F">
        <w:t xml:space="preserve"> partners will work together to open the restaurant and serve customers wholeheartedly. The speciality of this food chain will be that it shall focus on providing dishes that are vegan, diabetic-friendly, and gluten-free. Because meat hardly has any substitute for flavourful dishes and the population of vegan consumers Is low, there are very few places offering a wide scale of vegan or gluten-free options. It is also the same diabetic people who cannot have food outside because they are unhealthy. </w:t>
      </w:r>
      <w:r w:rsidR="0033557F">
        <w:t xml:space="preserve">Hence, these five partners have decided to open such a restaurant in the heart of the Leeds city which is also a great attraction of tourist people where they will provide food that will be favourable for every kind of people. </w:t>
      </w:r>
      <w:r w:rsidR="008B428C" w:rsidRPr="008B428C">
        <w:t>As for the operation time of the restaurant, it will be open from 9 am to 11 pm every day, including at the weekends</w:t>
      </w:r>
      <w:r w:rsidR="00CD50F5">
        <w:t xml:space="preserve"> </w:t>
      </w:r>
      <w:r w:rsidR="00CD50F5" w:rsidRPr="00CD50F5">
        <w:t>(Williams, 2015)</w:t>
      </w:r>
      <w:r w:rsidR="008B428C" w:rsidRPr="008B428C">
        <w:t xml:space="preserve">. </w:t>
      </w:r>
      <w:r w:rsidR="0033557F">
        <w:t xml:space="preserve">The restaurant will not enjoy any weekends since it is targeting the tourist at a large portion. The operation time has been decided considering the breakfast time, the lunch time, the snacks time and the dinner time. The customers will get food in the restaurant at any time of the day and will be able to take parcel or take away at any time they need or prefer. </w:t>
      </w:r>
      <w:r w:rsidR="008B428C" w:rsidRPr="008B428C">
        <w:t>World on a Plate, this restaurant is an all-season restaurant</w:t>
      </w:r>
      <w:r w:rsidR="0033557F">
        <w:t xml:space="preserve"> which means it will not just open at any particular season. Rather all the season starting with spring and ending with winter, millions of tourists to no tourists at all will get the restaurant open for people. </w:t>
      </w:r>
      <w:r w:rsidR="008B428C" w:rsidRPr="008B428C">
        <w:t>The people of Leeds, other cities or countries of the United Kingdom, as well as the tourists, will always be able to visit the restaurant anytime they want. </w:t>
      </w:r>
      <w:r w:rsidR="000A3377">
        <w:t xml:space="preserve">The restaurant will provide both </w:t>
      </w:r>
      <w:r w:rsidR="008B428C" w:rsidRPr="008B428C">
        <w:t>products and services (online delivery)</w:t>
      </w:r>
      <w:r w:rsidR="00573A9A">
        <w:t xml:space="preserve">. </w:t>
      </w:r>
      <w:r w:rsidR="000A3377">
        <w:t>The s</w:t>
      </w:r>
      <w:r w:rsidR="008B428C" w:rsidRPr="000A3377">
        <w:t>taff needed</w:t>
      </w:r>
      <w:r w:rsidR="000A3377">
        <w:t xml:space="preserve"> are </w:t>
      </w:r>
      <w:r w:rsidR="008B428C" w:rsidRPr="008B428C">
        <w:t>manager, chefs, additional cooks, cleaning clerks, dishwasher, serving staff, cashier, bar staff, busser, etc. </w:t>
      </w:r>
    </w:p>
    <w:p w14:paraId="34F7A935" w14:textId="77777777" w:rsidR="007B6EEE" w:rsidRDefault="007B6EEE" w:rsidP="007B6EEE">
      <w:pPr>
        <w:pStyle w:val="Heading2"/>
      </w:pPr>
      <w:bookmarkStart w:id="5" w:name="_Toc123846929"/>
      <w:r>
        <w:t>Mission and Vision Statement</w:t>
      </w:r>
      <w:bookmarkEnd w:id="5"/>
      <w:r>
        <w:t xml:space="preserve"> </w:t>
      </w:r>
    </w:p>
    <w:p w14:paraId="510114AA" w14:textId="533BB766" w:rsidR="0033557F" w:rsidRPr="0033557F" w:rsidRDefault="0033557F" w:rsidP="000A3377">
      <w:r w:rsidRPr="0033557F">
        <w:t xml:space="preserve">Any business before even starting its operation requires a mission statement and a vision statement of its own. </w:t>
      </w:r>
      <w:r w:rsidR="00C10752">
        <w:t>Mission statement shows why the restaurant wants to exist and what the overall goal of the restaurant is. The vision statement will tell how the future of the business is going to look like and what the restaurant wants to experience in the upcoming future</w:t>
      </w:r>
      <w:r w:rsidR="002B0308">
        <w:t xml:space="preserve"> </w:t>
      </w:r>
      <w:r w:rsidR="002B0308" w:rsidRPr="002B0308">
        <w:t>(Laurie Beth Jones, 2021)</w:t>
      </w:r>
      <w:r w:rsidR="00C10752">
        <w:t>. “World on a Plate” has also come up with its mission statement and vision statement which are the following:</w:t>
      </w:r>
    </w:p>
    <w:p w14:paraId="4C0426B7" w14:textId="57F444D2" w:rsidR="000A3377" w:rsidRDefault="000A3377" w:rsidP="000A3377">
      <w:pPr>
        <w:rPr>
          <w:i/>
          <w:iCs/>
        </w:rPr>
      </w:pPr>
      <w:r w:rsidRPr="000A3377">
        <w:rPr>
          <w:b/>
          <w:bCs/>
        </w:rPr>
        <w:t>Mission statement:</w:t>
      </w:r>
      <w:r w:rsidRPr="000A3377">
        <w:t> </w:t>
      </w:r>
      <w:r w:rsidRPr="000A3377">
        <w:rPr>
          <w:i/>
          <w:iCs/>
        </w:rPr>
        <w:t>“Everything we do is about you. From farmers who grow the ingredients to chefs who produce the food, we all prioritise what you need to get you on your way. Even if you require extra care, less sugar or more veggies on your plate, we got you. We strive to keep you at your best, and we remain loyal to you and your tastes. That’s what the UK feeds on.”</w:t>
      </w:r>
    </w:p>
    <w:p w14:paraId="756DD7FE" w14:textId="6314663B" w:rsidR="00851E51" w:rsidRPr="00851E51" w:rsidRDefault="00851E51" w:rsidP="00851E51">
      <w:r>
        <w:t xml:space="preserve">The mission broadly means </w:t>
      </w:r>
      <w:r w:rsidRPr="00851E51">
        <w:t>to represent inclusiveness by having something for everyone. The consumer's needs will be put first in every section of food preparation, from the farmers who harvest the ingredients to the chefs who prepare them.</w:t>
      </w:r>
    </w:p>
    <w:p w14:paraId="564E1584" w14:textId="20A2D00F" w:rsidR="000A3377" w:rsidRDefault="000A3377" w:rsidP="000A3377">
      <w:pPr>
        <w:rPr>
          <w:i/>
          <w:iCs/>
        </w:rPr>
      </w:pPr>
      <w:r w:rsidRPr="000A3377">
        <w:rPr>
          <w:b/>
          <w:bCs/>
        </w:rPr>
        <w:t>Vision</w:t>
      </w:r>
      <w:r>
        <w:rPr>
          <w:b/>
          <w:bCs/>
        </w:rPr>
        <w:t xml:space="preserve"> statement</w:t>
      </w:r>
      <w:r w:rsidRPr="000A3377">
        <w:rPr>
          <w:b/>
          <w:bCs/>
        </w:rPr>
        <w:t>:</w:t>
      </w:r>
      <w:r w:rsidRPr="000A3377">
        <w:t> </w:t>
      </w:r>
      <w:r w:rsidRPr="000A3377">
        <w:rPr>
          <w:i/>
          <w:iCs/>
        </w:rPr>
        <w:t>We imagine a world where every person can have their preferred food without roaming from door to door. </w:t>
      </w:r>
    </w:p>
    <w:p w14:paraId="6C019A05" w14:textId="0B1B60CB" w:rsidR="00851E51" w:rsidRPr="00851E51" w:rsidRDefault="00851E51" w:rsidP="00851E51">
      <w:r>
        <w:t>And the vision is meaning that t</w:t>
      </w:r>
      <w:r w:rsidRPr="00851E51">
        <w:t>he restaurant will have the vision of having everyone's favourite foods without being left out.</w:t>
      </w:r>
    </w:p>
    <w:p w14:paraId="2114A099" w14:textId="147E96D3" w:rsidR="00851E51" w:rsidRPr="007B6EEE" w:rsidRDefault="00851E51" w:rsidP="007B6EEE">
      <w:pPr>
        <w:jc w:val="center"/>
      </w:pPr>
    </w:p>
    <w:p w14:paraId="65A8CAB8" w14:textId="584B1CB6" w:rsidR="007B6EEE" w:rsidRPr="007B6EEE" w:rsidRDefault="00B31CCB" w:rsidP="007B6EEE">
      <w:pPr>
        <w:jc w:val="center"/>
        <w:rPr>
          <w:b/>
          <w:bCs/>
        </w:rPr>
      </w:pPr>
      <w:r w:rsidRPr="007B6EEE">
        <w:rPr>
          <w:b/>
          <w:bCs/>
        </w:rPr>
        <w:t xml:space="preserve">Student 2- </w:t>
      </w:r>
      <w:r w:rsidR="007B6EEE" w:rsidRPr="007B6EEE">
        <w:rPr>
          <w:b/>
          <w:bCs/>
        </w:rPr>
        <w:t>Dumitru Ciprian Iancu</w:t>
      </w:r>
    </w:p>
    <w:p w14:paraId="010E3BE3" w14:textId="77777777" w:rsidR="002862DE" w:rsidRPr="002862DE" w:rsidRDefault="002862DE" w:rsidP="002862DE">
      <w:pPr>
        <w:pStyle w:val="Heading2"/>
      </w:pPr>
      <w:bookmarkStart w:id="6" w:name="_Toc123846930"/>
      <w:r w:rsidRPr="002862DE">
        <w:t>Objectives</w:t>
      </w:r>
      <w:bookmarkEnd w:id="6"/>
    </w:p>
    <w:p w14:paraId="1A1C13C3" w14:textId="65DE6A67" w:rsidR="002862DE" w:rsidRPr="002862DE" w:rsidRDefault="002862DE" w:rsidP="002862DE">
      <w:r w:rsidRPr="002862DE">
        <w:t xml:space="preserve">The restaurant has set objectives with different time frames: short-term, medium-term and long-term objectives. The short-term and medium-term objectives have been set to obtain the long-term business objectives. While setting the objective the people who are working for the restaurant and the people who the restaurant will serve have been prioritised. The short-term objectives have been set to design the current activities and medium-term objectives have been designed to ensure growth and the long-term objectives have been designed to interpret how the restaurant will be in the future. </w:t>
      </w:r>
    </w:p>
    <w:p w14:paraId="422EDE55" w14:textId="77777777" w:rsidR="002862DE" w:rsidRPr="002862DE" w:rsidRDefault="002862DE" w:rsidP="002862DE">
      <w:pPr>
        <w:rPr>
          <w:b/>
          <w:bCs/>
        </w:rPr>
      </w:pPr>
      <w:r w:rsidRPr="002862DE">
        <w:rPr>
          <w:b/>
          <w:bCs/>
        </w:rPr>
        <w:t>Short-term objectives: </w:t>
      </w:r>
    </w:p>
    <w:p w14:paraId="1B143497" w14:textId="77777777" w:rsidR="002862DE" w:rsidRPr="002862DE" w:rsidRDefault="002862DE" w:rsidP="002862DE">
      <w:pPr>
        <w:pStyle w:val="ListParagraph"/>
        <w:numPr>
          <w:ilvl w:val="0"/>
          <w:numId w:val="27"/>
        </w:numPr>
      </w:pPr>
      <w:r w:rsidRPr="002862DE">
        <w:t>As for the short-term objectives, the restaurant intends to have strong control over its cash flow</w:t>
      </w:r>
    </w:p>
    <w:p w14:paraId="71324E95" w14:textId="77777777" w:rsidR="002862DE" w:rsidRPr="002862DE" w:rsidRDefault="002862DE" w:rsidP="002862DE">
      <w:pPr>
        <w:pStyle w:val="ListParagraph"/>
        <w:numPr>
          <w:ilvl w:val="0"/>
          <w:numId w:val="27"/>
        </w:numPr>
      </w:pPr>
      <w:r w:rsidRPr="002862DE">
        <w:t>The restaurant also wishes to develop the product line and bring new ones</w:t>
      </w:r>
    </w:p>
    <w:p w14:paraId="31FDA024" w14:textId="77777777" w:rsidR="002862DE" w:rsidRPr="002862DE" w:rsidRDefault="002862DE" w:rsidP="002862DE">
      <w:pPr>
        <w:pStyle w:val="ListParagraph"/>
        <w:numPr>
          <w:ilvl w:val="0"/>
          <w:numId w:val="27"/>
        </w:numPr>
      </w:pPr>
      <w:r w:rsidRPr="002862DE">
        <w:t>The restaurant wants to increase its net sales by 5% over the next six months  </w:t>
      </w:r>
    </w:p>
    <w:p w14:paraId="69F56236" w14:textId="77777777" w:rsidR="002862DE" w:rsidRPr="002862DE" w:rsidRDefault="002862DE" w:rsidP="002862DE">
      <w:pPr>
        <w:rPr>
          <w:b/>
          <w:bCs/>
        </w:rPr>
      </w:pPr>
      <w:r w:rsidRPr="002862DE">
        <w:rPr>
          <w:b/>
          <w:bCs/>
        </w:rPr>
        <w:t>Medium-term objectives: </w:t>
      </w:r>
    </w:p>
    <w:p w14:paraId="05C5A95B" w14:textId="77777777" w:rsidR="002862DE" w:rsidRPr="002862DE" w:rsidRDefault="002862DE" w:rsidP="002862DE">
      <w:pPr>
        <w:pStyle w:val="ListParagraph"/>
        <w:numPr>
          <w:ilvl w:val="0"/>
          <w:numId w:val="28"/>
        </w:numPr>
      </w:pPr>
      <w:r w:rsidRPr="002862DE">
        <w:t>As for the medium-term objectives, the restaurant wants to open one more branch within the next two years</w:t>
      </w:r>
    </w:p>
    <w:p w14:paraId="0AFEC594" w14:textId="77777777" w:rsidR="002862DE" w:rsidRPr="002862DE" w:rsidRDefault="002862DE" w:rsidP="002862DE">
      <w:pPr>
        <w:pStyle w:val="ListParagraph"/>
        <w:numPr>
          <w:ilvl w:val="0"/>
          <w:numId w:val="28"/>
        </w:numPr>
      </w:pPr>
      <w:r w:rsidRPr="002862DE">
        <w:t>There will also be an improvement in the menu</w:t>
      </w:r>
    </w:p>
    <w:p w14:paraId="6AEE771C" w14:textId="77777777" w:rsidR="002862DE" w:rsidRPr="002862DE" w:rsidRDefault="002862DE" w:rsidP="002862DE">
      <w:pPr>
        <w:pStyle w:val="ListParagraph"/>
        <w:numPr>
          <w:ilvl w:val="0"/>
          <w:numId w:val="28"/>
        </w:numPr>
      </w:pPr>
      <w:r w:rsidRPr="002862DE">
        <w:t>The sales of the items should see an increase of 15% too</w:t>
      </w:r>
    </w:p>
    <w:p w14:paraId="595C5DCA" w14:textId="77777777" w:rsidR="002862DE" w:rsidRPr="002862DE" w:rsidRDefault="002862DE" w:rsidP="002862DE">
      <w:pPr>
        <w:rPr>
          <w:b/>
          <w:bCs/>
        </w:rPr>
      </w:pPr>
      <w:r w:rsidRPr="002862DE">
        <w:rPr>
          <w:b/>
          <w:bCs/>
        </w:rPr>
        <w:t>Long-term objectives: </w:t>
      </w:r>
    </w:p>
    <w:p w14:paraId="4786E885" w14:textId="77777777" w:rsidR="002862DE" w:rsidRPr="002862DE" w:rsidRDefault="002862DE" w:rsidP="002862DE">
      <w:pPr>
        <w:pStyle w:val="ListParagraph"/>
        <w:numPr>
          <w:ilvl w:val="0"/>
          <w:numId w:val="29"/>
        </w:numPr>
      </w:pPr>
      <w:r w:rsidRPr="002862DE">
        <w:t>In the next six years, World on a Plate intends to have more than five branches in five different cities </w:t>
      </w:r>
    </w:p>
    <w:p w14:paraId="1D9323DD" w14:textId="77777777" w:rsidR="002862DE" w:rsidRPr="002862DE" w:rsidRDefault="002862DE" w:rsidP="002862DE">
      <w:pPr>
        <w:pStyle w:val="ListParagraph"/>
        <w:numPr>
          <w:ilvl w:val="0"/>
          <w:numId w:val="29"/>
        </w:numPr>
      </w:pPr>
      <w:r w:rsidRPr="002862DE">
        <w:t>The restaurant wants to add new product lines</w:t>
      </w:r>
    </w:p>
    <w:p w14:paraId="30D39E31" w14:textId="77777777" w:rsidR="002862DE" w:rsidRPr="002862DE" w:rsidRDefault="002862DE" w:rsidP="002862DE">
      <w:pPr>
        <w:pStyle w:val="ListParagraph"/>
        <w:numPr>
          <w:ilvl w:val="0"/>
          <w:numId w:val="29"/>
        </w:numPr>
      </w:pPr>
      <w:r w:rsidRPr="002862DE">
        <w:t>The restaurant also intends to improve the best-selling items of theirs </w:t>
      </w:r>
    </w:p>
    <w:p w14:paraId="41688D86" w14:textId="77777777" w:rsidR="002862DE" w:rsidRPr="002862DE" w:rsidRDefault="002862DE" w:rsidP="002862DE">
      <w:pPr>
        <w:pStyle w:val="ListParagraph"/>
        <w:numPr>
          <w:ilvl w:val="0"/>
          <w:numId w:val="29"/>
        </w:numPr>
      </w:pPr>
      <w:r w:rsidRPr="002862DE">
        <w:t xml:space="preserve">They will also broaden the target area and customers </w:t>
      </w:r>
    </w:p>
    <w:p w14:paraId="630A31B5" w14:textId="77777777" w:rsidR="002862DE" w:rsidRPr="002862DE" w:rsidRDefault="002862DE" w:rsidP="002862DE">
      <w:pPr>
        <w:pStyle w:val="ListParagraph"/>
        <w:numPr>
          <w:ilvl w:val="0"/>
          <w:numId w:val="29"/>
        </w:numPr>
      </w:pPr>
      <w:r w:rsidRPr="002862DE">
        <w:t>The restaurant also intends to increase its sales by 30% </w:t>
      </w:r>
    </w:p>
    <w:p w14:paraId="1921D967" w14:textId="77777777" w:rsidR="002862DE" w:rsidRPr="002862DE" w:rsidRDefault="002862DE" w:rsidP="002862DE">
      <w:pPr>
        <w:pStyle w:val="Heading2"/>
      </w:pPr>
      <w:bookmarkStart w:id="7" w:name="_Toc121593987"/>
      <w:bookmarkStart w:id="8" w:name="_Toc123846931"/>
      <w:r w:rsidRPr="002862DE">
        <w:t>Business Structure</w:t>
      </w:r>
      <w:bookmarkEnd w:id="7"/>
      <w:bookmarkEnd w:id="8"/>
    </w:p>
    <w:p w14:paraId="412E3F52" w14:textId="3206E90E" w:rsidR="002862DE" w:rsidRDefault="002862DE" w:rsidP="002862DE">
      <w:r w:rsidRPr="002862DE">
        <w:t>There are four types of business structures as- Sole proprietorship, partnership, corporation, and limited liability (Phillips and Phillips, 2021). A sole proprietorship is basically when an individual runs a business and the owner is accountable for all the liabilities and enjoys all the benefits. The life of the business depends on the owner. In a partnership business, two or more people or organisations have equal ownership and share the profit and losses as per the contract. If a partner dies others are accountable for all the liabilities. A corporation is a type of business when the ownership of the company is distributed and there is no defined owner and the business cannot be dissolved with the death of one person</w:t>
      </w:r>
      <w:r w:rsidR="000F6CE1" w:rsidRPr="000F6CE1">
        <w:rPr>
          <w:lang w:val="en-GB"/>
        </w:rPr>
        <w:t xml:space="preserve"> </w:t>
      </w:r>
      <w:r w:rsidR="000F6CE1">
        <w:rPr>
          <w:lang w:val="en-GB"/>
        </w:rPr>
        <w:t>(</w:t>
      </w:r>
      <w:r w:rsidR="000F6CE1" w:rsidRPr="001B6225">
        <w:rPr>
          <w:lang w:val="en-GB"/>
        </w:rPr>
        <w:t>Atrissi</w:t>
      </w:r>
      <w:r w:rsidR="000F6CE1">
        <w:rPr>
          <w:lang w:val="en-GB"/>
        </w:rPr>
        <w:t>, 2018)</w:t>
      </w:r>
      <w:r w:rsidRPr="002862DE">
        <w:t>. As the size of the members contributing to running the business is not large enough to recognise the business as an organisation but consists of more than one person partnership is the suitable type for running the restaurant. From them, the partnership was the form of </w:t>
      </w:r>
      <w:r w:rsidRPr="002862DE">
        <w:rPr>
          <w:color w:val="0E101A"/>
        </w:rPr>
        <w:t>World on a Plate. </w:t>
      </w:r>
      <w:r w:rsidRPr="002862DE">
        <w:t xml:space="preserve">For establishing this restaurant, five friends have come together and partnered with one another. The funding, all the decisions, daily operations, growth, expansion, etc. all the things are decided by all five partners altogether. </w:t>
      </w:r>
    </w:p>
    <w:p w14:paraId="429E066E" w14:textId="07041481" w:rsidR="002862DE" w:rsidRPr="002862DE" w:rsidRDefault="002862DE" w:rsidP="002862DE">
      <w:r>
        <w:rPr>
          <w:noProof/>
        </w:rPr>
        <w:drawing>
          <wp:inline distT="0" distB="0" distL="0" distR="0" wp14:anchorId="0B6CC991" wp14:editId="452C3F6C">
            <wp:extent cx="5944235" cy="33407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r w:rsidRPr="002862DE">
        <w:t>However, the five of them need to file their return of income separately. The ratio of profit sharing and responsibilities is stated in the contract of a partnership registered legally and signed by all of the partners to express acceptanc</w:t>
      </w:r>
      <w:r w:rsidR="000F6CE1">
        <w:t>e</w:t>
      </w:r>
      <w:r w:rsidRPr="002862DE">
        <w:t>. The business will not be liable for tax, rather the partners will be liable for tax for their income earned separately. Each partner will lead as the CEO, COO, CFO, CMO, and CTO as per their expertise and mutual agreement. As each partner has equal power, the difference in position has been done to cover all the areas of importance to generate a successful business. They will form a board and discuss ideas, possible changes, issues and performance to come up with a mutually accepted solution. As each member will have an equal contribution, the opinion of each member is equally valuable as they will all equally affect by the result.</w:t>
      </w:r>
    </w:p>
    <w:p w14:paraId="436984C6" w14:textId="77777777" w:rsidR="002862DE" w:rsidRPr="002862DE" w:rsidRDefault="002862DE" w:rsidP="002862DE">
      <w:pPr>
        <w:rPr>
          <w:rFonts w:eastAsia="Times New Roman" w:cs="Times New Roman"/>
          <w:color w:val="0E101A"/>
          <w:szCs w:val="24"/>
        </w:rPr>
      </w:pPr>
    </w:p>
    <w:p w14:paraId="42177F77" w14:textId="77777777" w:rsidR="002862DE" w:rsidRPr="002862DE" w:rsidRDefault="002862DE" w:rsidP="002862DE">
      <w:pPr>
        <w:rPr>
          <w:rFonts w:eastAsia="Times New Roman" w:cs="Times New Roman"/>
          <w:color w:val="0E101A"/>
          <w:szCs w:val="24"/>
        </w:rPr>
      </w:pPr>
      <w:r w:rsidRPr="002862DE">
        <w:rPr>
          <w:rFonts w:eastAsia="Times New Roman" w:cs="Times New Roman"/>
          <w:color w:val="0E101A"/>
          <w:szCs w:val="24"/>
        </w:rPr>
        <w:t> </w:t>
      </w:r>
    </w:p>
    <w:p w14:paraId="1A81C269" w14:textId="77777777" w:rsidR="002862DE" w:rsidRPr="002862DE" w:rsidRDefault="002862DE" w:rsidP="002862DE">
      <w:r w:rsidRPr="002862DE">
        <w:t xml:space="preserve">. </w:t>
      </w:r>
    </w:p>
    <w:p w14:paraId="7F0C093D" w14:textId="77777777" w:rsidR="002862DE" w:rsidRPr="002862DE" w:rsidRDefault="002862DE" w:rsidP="002862DE">
      <w:r w:rsidRPr="002862DE">
        <w:br w:type="page"/>
      </w:r>
    </w:p>
    <w:p w14:paraId="0BCB53DD" w14:textId="77777777" w:rsidR="002862DE" w:rsidRPr="002862DE" w:rsidRDefault="002862DE" w:rsidP="002862DE">
      <w:pPr>
        <w:pStyle w:val="Heading2"/>
      </w:pPr>
      <w:bookmarkStart w:id="9" w:name="_Toc121593988"/>
      <w:bookmarkStart w:id="10" w:name="_Toc123846932"/>
      <w:r w:rsidRPr="002862DE">
        <w:t>Product and Services</w:t>
      </w:r>
      <w:bookmarkEnd w:id="9"/>
      <w:bookmarkEnd w:id="10"/>
    </w:p>
    <w:p w14:paraId="125CEB94" w14:textId="429351F5" w:rsidR="002862DE" w:rsidRPr="002862DE" w:rsidRDefault="002862DE" w:rsidP="002862DE">
      <w:r w:rsidRPr="002862DE">
        <w:rPr>
          <w:noProof/>
        </w:rPr>
        <mc:AlternateContent>
          <mc:Choice Requires="wps">
            <w:drawing>
              <wp:anchor distT="0" distB="0" distL="114300" distR="114300" simplePos="0" relativeHeight="251694080" behindDoc="0" locked="0" layoutInCell="1" allowOverlap="1" wp14:anchorId="7AFDD0D6" wp14:editId="7A7BE443">
                <wp:simplePos x="0" y="0"/>
                <wp:positionH relativeFrom="column">
                  <wp:posOffset>4240530</wp:posOffset>
                </wp:positionH>
                <wp:positionV relativeFrom="paragraph">
                  <wp:posOffset>6045835</wp:posOffset>
                </wp:positionV>
                <wp:extent cx="2105025" cy="728980"/>
                <wp:effectExtent l="1905" t="0" r="0" b="444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7289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41AC95" w14:textId="77777777" w:rsidR="002862DE" w:rsidRDefault="002862DE" w:rsidP="002862DE">
                            <w:pPr>
                              <w:jc w:val="center"/>
                            </w:pPr>
                            <w:r>
                              <w:t xml:space="preserve">Figure </w:t>
                            </w:r>
                            <w:r w:rsidR="00933CBA">
                              <w:fldChar w:fldCharType="begin"/>
                            </w:r>
                            <w:r w:rsidR="00933CBA">
                              <w:instrText xml:space="preserve"> SEQ Figure \* ARABIC </w:instrText>
                            </w:r>
                            <w:r w:rsidR="00933CBA">
                              <w:fldChar w:fldCharType="separate"/>
                            </w:r>
                            <w:r>
                              <w:rPr>
                                <w:noProof/>
                              </w:rPr>
                              <w:t>1</w:t>
                            </w:r>
                            <w:r w:rsidR="00933CBA">
                              <w:rPr>
                                <w:noProof/>
                              </w:rPr>
                              <w:fldChar w:fldCharType="end"/>
                            </w:r>
                            <w:r>
                              <w:t>: Restaurant Menu</w:t>
                            </w:r>
                          </w:p>
                          <w:p w14:paraId="5086C04C" w14:textId="77777777" w:rsidR="002862DE" w:rsidRPr="00703104" w:rsidRDefault="002862DE" w:rsidP="002862DE">
                            <w:pPr>
                              <w:jc w:val="center"/>
                            </w:pPr>
                            <w:r>
                              <w:t>Source: Author</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7AFDD0D6" id="_x0000_t202" coordsize="21600,21600" o:spt="202" path="m,l,21600r21600,l21600,xe">
                <v:stroke joinstyle="miter"/>
                <v:path gradientshapeok="t" o:connecttype="rect"/>
              </v:shapetype>
              <v:shape id="Text Box 7" o:spid="_x0000_s1026" type="#_x0000_t202" style="position:absolute;left:0;text-align:left;margin-left:333.9pt;margin-top:476.05pt;width:165.75pt;height:57.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" stroked="f">
                <v:textbox style="mso-fit-shape-to-text:t" inset="0,0,0,0">
                  <w:txbxContent>
                    <w:p w14:paraId="7641AC95" w14:textId="77777777" w:rsidR="002862DE" w:rsidRDefault="002862DE" w:rsidP="002862DE">
                      <w:pPr>
                        <w:jc w:val="center"/>
                      </w:pPr>
                      <w:r>
                        <w:t xml:space="preserve">Figure </w:t>
                      </w:r>
                      <w:r w:rsidR="00933CBA">
                        <w:fldChar w:fldCharType="begin"/>
                      </w:r>
                      <w:r w:rsidR="00933CBA">
                        <w:instrText xml:space="preserve"> SEQ Figure \* ARABIC </w:instrText>
                      </w:r>
                      <w:r w:rsidR="00933CBA">
                        <w:fldChar w:fldCharType="separate"/>
                      </w:r>
                      <w:r>
                        <w:rPr>
                          <w:noProof/>
                        </w:rPr>
                        <w:t>1</w:t>
                      </w:r>
                      <w:r w:rsidR="00933CBA">
                        <w:rPr>
                          <w:noProof/>
                        </w:rPr>
                        <w:fldChar w:fldCharType="end"/>
                      </w:r>
                      <w:r>
                        <w:t>: Restaurant Menu</w:t>
                      </w:r>
                    </w:p>
                    <w:p w14:paraId="5086C04C" w14:textId="77777777" w:rsidR="002862DE" w:rsidRPr="00703104" w:rsidRDefault="002862DE" w:rsidP="002862DE">
                      <w:pPr>
                        <w:jc w:val="center"/>
                      </w:pPr>
                      <w:r>
                        <w:t>Source: Author</w:t>
                      </w:r>
                    </w:p>
                  </w:txbxContent>
                </v:textbox>
                <w10:wrap type="square"/>
              </v:shape>
            </w:pict>
          </mc:Fallback>
        </mc:AlternateContent>
      </w:r>
      <w:r w:rsidRPr="002862DE">
        <w:rPr>
          <w:noProof/>
        </w:rPr>
        <w:drawing>
          <wp:anchor distT="0" distB="0" distL="114300" distR="114300" simplePos="0" relativeHeight="251693056" behindDoc="0" locked="0" layoutInCell="1" allowOverlap="1" wp14:anchorId="52CBC910" wp14:editId="6EED513D">
            <wp:simplePos x="0" y="0"/>
            <wp:positionH relativeFrom="column">
              <wp:posOffset>4240530</wp:posOffset>
            </wp:positionH>
            <wp:positionV relativeFrom="paragraph">
              <wp:posOffset>730885</wp:posOffset>
            </wp:positionV>
            <wp:extent cx="2105025" cy="5257800"/>
            <wp:effectExtent l="1905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5025" cy="5257800"/>
                    </a:xfrm>
                    <a:prstGeom prst="rect">
                      <a:avLst/>
                    </a:prstGeom>
                  </pic:spPr>
                </pic:pic>
              </a:graphicData>
            </a:graphic>
          </wp:anchor>
        </w:drawing>
      </w:r>
      <w:r w:rsidRPr="002862DE">
        <w:t xml:space="preserve">The menu is designed with products that can be consumed by everyone especially vegans, vegetarians and people with diabetics. The product line will include beverages, snacks, fast food, appetisers, main dishes, and desserts. A large portion of these items will be plant-based, naturally sweetened and non-dairy but great to taste so that meat eaters do not turn away. Customers will be served through dine-ins, takeaways, online orders, and event catering. </w:t>
      </w:r>
    </w:p>
    <w:p w14:paraId="11C63947" w14:textId="77777777" w:rsidR="002862DE" w:rsidRPr="002862DE" w:rsidRDefault="002862DE" w:rsidP="002862DE">
      <w:r w:rsidRPr="002862DE">
        <w:rPr>
          <w:b/>
          <w:bCs/>
        </w:rPr>
        <w:t>Products-</w:t>
      </w:r>
      <w:r w:rsidRPr="002862DE">
        <w:t xml:space="preserve"> The products or food will include a wide range of items. Vegetable wrapper, Fruit salad, Cheeseburger, Chicken burger, Beef burger, Pizza: Chicken and beef, Chicken salad, Lobster, Veggie omelette, Tuna tataki Salad, Sear-ious Salmon, Chicken Margarita, Chicken with Fresh Steamed Veggies, Tofu fry, Eggplant Parmesan, Mac and cheese, Eggplant lasagna, Roasted Cauliflower Street Tacos, Zucchini Corn Salad, Green tea, Orange juice, Chocolate cold coffee, Seltzer Water, Apple Kiwi Green smoothies, Apple Cider &amp; Spiced-Chai Doughnuts, Peanut Butter Banana Yogurt Parfait. Protein cheesecake, banana cream pie, etc. These items can be consumed by any type of person but the restaurant mainly designed the menu for vegan people, diabetic people and people who prefer to have gluten-free food. The products are designed to appreciate those people who are already trying to lead a healthy lifestyle by giving them more food options and also to encourage meat lovers to take a break from their regular meals. The products are not designed to disrespect any community but intend to help people accept and respect each other’s choices by enjoying the benefit of natural produce. </w:t>
      </w:r>
    </w:p>
    <w:p w14:paraId="7C900838" w14:textId="292A3AE8" w:rsidR="002862DE" w:rsidRDefault="002862DE" w:rsidP="002862DE">
      <w:r w:rsidRPr="002862DE">
        <w:rPr>
          <w:b/>
          <w:bCs/>
        </w:rPr>
        <w:t xml:space="preserve">Services- </w:t>
      </w:r>
      <w:r w:rsidRPr="002862DE">
        <w:t>As for the services provided, World on a Plate will provide both takeaway and online delivery services to the target consumers. The restaurant will take orders from the consumers both via the website and their app and deliver the food in no time. The customer may have to pay a delivery fee depending on the distance and the time of delivery of food may also vary depending on the distance. On average, an order might take the highest 30 minutes to deliver. Customers can also book their orders over the phone. The restaurant will have two phone numbers, in case they find one number busy they can contact through the other number. Other than that, on-spot takeaway services are also available. There will always be a person at the takeaway window to take the order and the menu will be pasted on the window in an easily readable font so that customers can easily read what is on the menu. The dine-in customers can also enjoy free Wi-Fi service and a book corner filled with books of different genres. There will also be a photo zone and board game to entertain them. The company will continuously work on improving its service by identifying customer demand.</w:t>
      </w:r>
    </w:p>
    <w:p w14:paraId="0234E273" w14:textId="77777777" w:rsidR="00AA3877" w:rsidRDefault="00AA3877" w:rsidP="00AA3877">
      <w:pPr>
        <w:pStyle w:val="Heading2"/>
      </w:pPr>
      <w:bookmarkStart w:id="11" w:name="_Toc123846933"/>
      <w:r>
        <w:t>Market Research</w:t>
      </w:r>
      <w:bookmarkEnd w:id="11"/>
      <w:r>
        <w:t xml:space="preserve"> </w:t>
      </w:r>
    </w:p>
    <w:p w14:paraId="41E01265" w14:textId="77777777" w:rsidR="00AA3877" w:rsidRPr="002862DE" w:rsidRDefault="00AA3877" w:rsidP="00AA3877">
      <w:pPr>
        <w:jc w:val="center"/>
        <w:rPr>
          <w:b/>
          <w:bCs/>
          <w:u w:val="single"/>
        </w:rPr>
      </w:pPr>
      <w:r w:rsidRPr="002862DE">
        <w:rPr>
          <w:b/>
          <w:bCs/>
          <w:u w:val="single"/>
        </w:rPr>
        <w:t>Research Format</w:t>
      </w:r>
    </w:p>
    <w:p w14:paraId="4C2E8482" w14:textId="77777777" w:rsidR="00AA3877" w:rsidRPr="002862DE" w:rsidRDefault="00AA3877" w:rsidP="00AA3877">
      <w:r w:rsidRPr="002862DE">
        <w:t xml:space="preserve">Coming up with a restaurant menu is not a cakewalk. Before deciding on the menu, there are lots of things to take into consideration. Demand for certain food items, whether there is enough demand for vegan food, whether the restaurant will bring enough profit for their designed menu, what the competitors are offering to the consumers, what the pricing can be set, etc., all were determined by the research (Belk, 2022). Moreover, the research format will be surveys and questionnaires, and the participants are fifty randomly selected local stores that are situated in Leeds, UK and which sell various food items. </w:t>
      </w:r>
    </w:p>
    <w:p w14:paraId="2F9E5B93" w14:textId="77777777" w:rsidR="00AA3877" w:rsidRPr="002862DE" w:rsidRDefault="00AA3877" w:rsidP="00AA3877">
      <w:pPr>
        <w:jc w:val="center"/>
        <w:rPr>
          <w:b/>
          <w:bCs/>
          <w:u w:val="single"/>
        </w:rPr>
      </w:pPr>
      <w:r w:rsidRPr="002862DE">
        <w:rPr>
          <w:b/>
          <w:bCs/>
          <w:u w:val="single"/>
        </w:rPr>
        <w:t>The result of the research</w:t>
      </w:r>
    </w:p>
    <w:p w14:paraId="692BE2E7" w14:textId="574DCF1E" w:rsidR="00AA3877" w:rsidRDefault="00AA3877" w:rsidP="00AA3877">
      <w:pPr>
        <w:rPr>
          <w:color w:val="0E101A"/>
        </w:rPr>
      </w:pPr>
      <w:r w:rsidRPr="002862DE">
        <w:t>The research found that there was a demand for vegan food. It was found that a lot of people feel an absence of a restaurant with a lot of vegan options or a place where there are many items for a diabetic person. So, these showed demand for vegan, diabetes and gluten-free food (Belk, 2022). The research also showed that consumers now prefer diverse items rather than trying out old-school items. Also, consumer sizes for healthy, vegan, and gluten-free food are increasing, so there is a high chance of massive future growth. Though the demand for vegan, plant-based, gluten-free and diabetic-friendly food continuously increases, there are not many restaurants that serve healthy options which is a positive sign for the restaurant as it can create regular customers by giving them their desired options. Many individuals are advised to adopt a plant-based diet or the at least include more fruits and vegetables in their daily meals due to the rising health risks of imbalanced food intake, which is why people are seeking enticing yet healthy solutions. The number of vegans and vegetarians, on the other hand, is steadily rising. In the social media age, when many celebrities are turning vegan or making healthier lifestyle choices, it has become a trend that encourages others to give it a try and find it appealing. The eatery can contribute to a growth in the number of customers who eat vegan, plant-based, gluten-free, and diabetic-friendly food. People with various inclinations may enjoy themselves here without feeling excluded. The research also found that most of the restaurants that sever vegan options are not budget-friendly and young people who have limited income but are health-conscious cannot afford to dine in such restaurants regularly even if they visit those restaurants they have limited options available on their budget. </w:t>
      </w:r>
      <w:r w:rsidRPr="002862DE">
        <w:rPr>
          <w:color w:val="0E101A"/>
        </w:rPr>
        <w:t>World on a Plate </w:t>
      </w:r>
      <w:r w:rsidRPr="002862DE">
        <w:t>can also be benefitted from this by developing a menu having many options offering different price-range.</w:t>
      </w:r>
      <w:r w:rsidRPr="002862DE">
        <w:rPr>
          <w:color w:val="0E101A"/>
        </w:rPr>
        <w:t> </w:t>
      </w:r>
    </w:p>
    <w:p w14:paraId="5F0F843E" w14:textId="096AFA45" w:rsidR="00AA3877" w:rsidRPr="00AA3877" w:rsidRDefault="00AA3877" w:rsidP="00AA3877">
      <w:pPr>
        <w:jc w:val="center"/>
        <w:rPr>
          <w:b/>
          <w:bCs/>
          <w:color w:val="0E101A"/>
        </w:rPr>
      </w:pPr>
      <w:r w:rsidRPr="00AA3877">
        <w:rPr>
          <w:b/>
          <w:bCs/>
          <w:color w:val="0E101A"/>
        </w:rPr>
        <w:t>Student 3- Mihalea Ruxandra Iancu</w:t>
      </w:r>
    </w:p>
    <w:p w14:paraId="4E026A1C" w14:textId="77777777" w:rsidR="002862DE" w:rsidRPr="002862DE" w:rsidRDefault="002862DE" w:rsidP="002862DE">
      <w:pPr>
        <w:pStyle w:val="Heading2"/>
        <w:rPr>
          <w:color w:val="FF0000"/>
        </w:rPr>
      </w:pPr>
      <w:bookmarkStart w:id="12" w:name="_Toc123846934"/>
      <w:r w:rsidRPr="002862DE">
        <w:t>Approach of pricing</w:t>
      </w:r>
      <w:bookmarkEnd w:id="12"/>
      <w:r w:rsidRPr="002862DE">
        <w:rPr>
          <w:color w:val="FF0000"/>
        </w:rPr>
        <w:t xml:space="preserve"> </w:t>
      </w:r>
    </w:p>
    <w:p w14:paraId="4DAD8AF0" w14:textId="77777777" w:rsidR="002862DE" w:rsidRPr="002862DE" w:rsidRDefault="002862DE" w:rsidP="002862DE">
      <w:r w:rsidRPr="002862DE">
        <w:t>Not every customer has a similar level of affordability. To incorporate the affordability of every customer the restaurant has developed the menu with three different pricing points: testing menu, regular menu and gourmet menu. At first, the restaurant will introduce the testing menu and gradually move towards a regular and gourmet menu. Each menu will test the affordability and acceptance of the product which will help the restaurant to measure its profitability.</w:t>
      </w:r>
    </w:p>
    <w:p w14:paraId="15B80011" w14:textId="77777777" w:rsidR="002862DE" w:rsidRPr="002862DE" w:rsidRDefault="002862DE" w:rsidP="002862DE">
      <w:r w:rsidRPr="002862DE">
        <w:rPr>
          <w:b/>
          <w:bCs/>
        </w:rPr>
        <w:t>Testing menu:</w:t>
      </w:r>
      <w:r w:rsidRPr="002862DE">
        <w:t> First, the restaurant will release a short menu, and the price for those items on the menu will follow a market penetration costing which will reportedly be lower than the average market price. Moreover, the price will range from £2 to £7.</w:t>
      </w:r>
    </w:p>
    <w:p w14:paraId="4EE74EB6" w14:textId="77777777" w:rsidR="002862DE" w:rsidRPr="002862DE" w:rsidRDefault="002862DE" w:rsidP="002862DE">
      <w:r w:rsidRPr="002862DE">
        <w:rPr>
          <w:b/>
          <w:bCs/>
        </w:rPr>
        <w:t>Regular menu:</w:t>
      </w:r>
      <w:r w:rsidRPr="002862DE">
        <w:t> When more items will be taking place on the menu other than the initial items, the cost will follow a competitive market pricing (Schindler, 2020). The price for these items will range from £4 to £10. </w:t>
      </w:r>
    </w:p>
    <w:p w14:paraId="1AC38159" w14:textId="77777777" w:rsidR="002862DE" w:rsidRPr="002862DE" w:rsidRDefault="002862DE" w:rsidP="002862DE">
      <w:r w:rsidRPr="002862DE">
        <w:rPr>
          <w:b/>
          <w:bCs/>
        </w:rPr>
        <w:t>Gourmet menu:</w:t>
      </w:r>
      <w:r w:rsidRPr="002862DE">
        <w:t> There will be some items that are exclusive, best-selling and restaurant specials that will cost more than the other items. The pricing strategy of this type will be determined based on a skimming pricing strategy (Hanspeter Schmidt, 2021). Gourmet menu items will cost from £10 to £15.</w:t>
      </w:r>
    </w:p>
    <w:p w14:paraId="5945F604" w14:textId="65C7C82D" w:rsidR="002862DE" w:rsidRDefault="002862DE" w:rsidP="002862DE">
      <w:r w:rsidRPr="002862DE">
        <w:t>Slow testing of all pricing approaches will be conducted to determine whether they generate reasonable profit margins and net income. In case any approach fails to meet the required ROI, it will be adjusted accordingly.</w:t>
      </w:r>
    </w:p>
    <w:p w14:paraId="7A603F25" w14:textId="77777777" w:rsidR="00AA3877" w:rsidRPr="002862DE" w:rsidRDefault="00AA3877" w:rsidP="00AA3877">
      <w:pPr>
        <w:pStyle w:val="Heading2"/>
      </w:pPr>
      <w:bookmarkStart w:id="13" w:name="_Toc121593989"/>
      <w:bookmarkStart w:id="14" w:name="_Toc123846935"/>
      <w:r w:rsidRPr="002862DE">
        <w:t>Market Analysis and Needs</w:t>
      </w:r>
      <w:bookmarkEnd w:id="13"/>
      <w:bookmarkEnd w:id="14"/>
    </w:p>
    <w:p w14:paraId="596356F7" w14:textId="77777777" w:rsidR="00AA3877" w:rsidRPr="002862DE" w:rsidRDefault="00AA3877" w:rsidP="00AA3877">
      <w:pPr>
        <w:rPr>
          <w:color w:val="000000"/>
        </w:rPr>
      </w:pPr>
      <w:r w:rsidRPr="002862DE">
        <w:t xml:space="preserve">The market has been surveyed using a questionnaire. The participants of the questionnaire are the managers of 50 randomly selected local stores to identify how frequently people consume vegan, plat-base, gluten-free and diabetic-friendly foods.  The question has been designed to understand whether only such food is consumed by consumers other than vegans, vegetarians and people with diabetes and </w:t>
      </w:r>
      <w:r w:rsidRPr="002862DE">
        <w:rPr>
          <w:color w:val="000000"/>
        </w:rPr>
        <w:t xml:space="preserve">celiac disease. The managers have been kind and cooperative throughout the process and were eager to participate in such activity. The questionnaire has been distributed to them as Google Form and the outcome of the survey has been used to identify the target customer and design the product according to them. The survey was conducted before planning the business to determine the possible benefits and losses. The survey has helped the business determine what kinds of ingredients are favoured by vegan, vegetarian and health-conscious people in general. </w:t>
      </w:r>
    </w:p>
    <w:p w14:paraId="530C2A8E" w14:textId="77777777" w:rsidR="00AA3877" w:rsidRPr="002862DE" w:rsidRDefault="00AA3877" w:rsidP="00AA3877">
      <w:pPr>
        <w:jc w:val="center"/>
        <w:rPr>
          <w:b/>
          <w:bCs/>
          <w:u w:val="single"/>
        </w:rPr>
      </w:pPr>
      <w:r w:rsidRPr="002862DE">
        <w:rPr>
          <w:b/>
          <w:bCs/>
          <w:u w:val="single"/>
        </w:rPr>
        <w:t>Total Target Customers</w:t>
      </w:r>
    </w:p>
    <w:p w14:paraId="14C967D9" w14:textId="77777777" w:rsidR="00AA3877" w:rsidRPr="002862DE" w:rsidRDefault="00AA3877" w:rsidP="00AA3877">
      <w:r w:rsidRPr="002862DE">
        <w:t>With the result of the survey and the current consumption size of vegan, plat-base, gluten-free and diabetic-friendly foods, the products can be marketed for everybody but will have verities of options available for vegans, vegetarians and people with diabetics and celiac disease. In the UK, there is a 6% increase in total consumers who are vegan and diabetic and prefer gluten-free food compared to 2014 (Statista, 2022). Moreover, this whole population and the percentage who live in Leeds are the restaurant’s main target consumers. Other than this, all the young people who tend to be very health conscious try to stay fit and prefer dieting; they are the restaurant’s target consumers too. Due to the growing health risk of unbalanced food consumption, many people are suggested to follow a plant-based diet or at least incorporate more fruits and vegetables in their daily meals which is why people are looking for tasty but healthy options. On the other hand, the number of vegan and vegetarians are continuously increasing and in the era of social networking when many celebrities are going vegan or choosing to live a healthier lifestyle, it has turned into a trend which makes others give it a go and they also like it. The restaurant can help to increase the number of vegan, plant-based, gluten-free and diabetic-friendly consumers. Here people of different preferences can have a great time together without feeling left out.</w:t>
      </w:r>
    </w:p>
    <w:p w14:paraId="0DA1B6A5" w14:textId="77777777" w:rsidR="00AA3877" w:rsidRPr="002862DE" w:rsidRDefault="00AA3877" w:rsidP="00AA3877">
      <w:pPr>
        <w:jc w:val="center"/>
        <w:rPr>
          <w:b/>
          <w:bCs/>
          <w:u w:val="single"/>
        </w:rPr>
      </w:pPr>
      <w:r w:rsidRPr="002862DE">
        <w:rPr>
          <w:b/>
          <w:bCs/>
          <w:u w:val="single"/>
        </w:rPr>
        <w:t>Addressed customer needs and problems through products</w:t>
      </w:r>
    </w:p>
    <w:p w14:paraId="0FE87E02" w14:textId="1F17991A" w:rsidR="00AA3877" w:rsidRPr="002862DE" w:rsidRDefault="00AA3877" w:rsidP="00AA3877">
      <w:r w:rsidRPr="002862DE">
        <w:t xml:space="preserve">The restaurant World on a Plate will provide a variety of food items that a wide range of people will be able to consume. The items are for vegan people who prefer only cruelty-free food or diabetic people who cannot have many carbohydrates or high-calorie food (Marquardt, Makens and Roe, 2021). Hence, the restaurant ensures food that is suitable for diabetic people. Again, people who do not want to have protein gluten, wheat, barley, etc., will have their preferred food in the restaurant. Moreover, there will be more than 40 items available for all of them. Focusing on the customer needs the menu will be designed to redesign the authentic dishes with ingredients that are low in calories, and low in carbohydrates but also test for example replacing cheese with tofu meat with grilled vegetables. The restaurant may face certain stereotypical points of view like healthy food can match the flavour of real authentic flavour but if they were fed the vegan food without telling them it is vegan, they might have a different opinion which is why the restaurant will have sample testing facilities where the customers will be offered with a small sample of new dishes so that can test them. Another problem the restaurant may face is increasing competition and theft of their recipes. The company will hire chefs and other cooks who can deliver the customer demand and all the recipes will be protected from theft so that competitors can never recreate the restaurant’s signature dishes if anyone from the restaurant leak the recipes will face severe punishment. The restaurant needs to maintain the quality of the product. The management will ensure that no rotten or expired ingredients will be used and food will be prepared and served to maintain hygiene. Another problem the restaurant might face is increasing employee turnover as employees are the ones who will generate the service, the growth of the restaurant also depends on the quality of its employees but the cost of employment should not exceed the overall profit. </w:t>
      </w:r>
    </w:p>
    <w:p w14:paraId="315BB4A6" w14:textId="669F65D0" w:rsidR="002862DE" w:rsidRPr="002862DE" w:rsidRDefault="002862DE" w:rsidP="00AA3877">
      <w:pPr>
        <w:pStyle w:val="Heading2"/>
      </w:pPr>
      <w:bookmarkStart w:id="15" w:name="_Toc123846936"/>
      <w:r w:rsidRPr="002862DE">
        <w:t xml:space="preserve">Competitor </w:t>
      </w:r>
      <w:r w:rsidR="00AA3877">
        <w:t xml:space="preserve">and Company </w:t>
      </w:r>
      <w:r w:rsidRPr="002862DE">
        <w:t>Analysis</w:t>
      </w:r>
      <w:bookmarkEnd w:id="15"/>
    </w:p>
    <w:p w14:paraId="262E21D1" w14:textId="77777777" w:rsidR="002862DE" w:rsidRPr="002862DE" w:rsidRDefault="002862DE" w:rsidP="002862DE">
      <w:r w:rsidRPr="002862DE">
        <w:t>The restaurant has identified two core competitors: </w:t>
      </w:r>
      <w:r w:rsidRPr="002862DE">
        <w:rPr>
          <w:color w:val="0E101A"/>
        </w:rPr>
        <w:t>Oxford Place and Little Tokyo</w:t>
      </w:r>
      <w:r w:rsidRPr="002862DE">
        <w:t> which are operating in the market for a long time and have a strong and loyal customer base. To compete with them and create their brand value World on a Plate needs to know their potential strengths, weaknesses, threats and opportunities along with their strengths, weaknesses, threats and opportunities. Identifying its strengths will help the restaurant determine how to achieve a strong position in the market, the weaknesses will help the restaurant avoid making such mistakes and work on such places to mitigate potential risks. The competitor's threats will also make them aware of such events and identify possible solutions before arising such issues. The opportunities of competitors will help them what are the possible opportunities are available and how the restaurant can make them their opportunities. Comparison between the strengths, weaknesses, threats and opportunities of competitors with </w:t>
      </w:r>
      <w:r w:rsidRPr="002862DE">
        <w:rPr>
          <w:color w:val="0E101A"/>
        </w:rPr>
        <w:t>World on a Plate </w:t>
      </w:r>
      <w:r w:rsidRPr="002862DE">
        <w:t>can represent where the restaurant stands and what they should do to generate future growth.</w:t>
      </w:r>
    </w:p>
    <w:p w14:paraId="52D41CC7" w14:textId="77777777" w:rsidR="002862DE" w:rsidRPr="00AA3877" w:rsidRDefault="002862DE" w:rsidP="00AA3877">
      <w:pPr>
        <w:jc w:val="center"/>
        <w:rPr>
          <w:b/>
          <w:bCs/>
          <w:u w:val="single"/>
        </w:rPr>
      </w:pPr>
      <w:r w:rsidRPr="00AA3877">
        <w:rPr>
          <w:b/>
          <w:bCs/>
          <w:u w:val="single"/>
        </w:rPr>
        <w:t>Competitor 1: The Oxford Place</w:t>
      </w:r>
    </w:p>
    <w:tbl>
      <w:tblPr>
        <w:tblW w:w="5000" w:type="pct"/>
        <w:tblCellMar>
          <w:left w:w="0" w:type="dxa"/>
          <w:right w:w="0" w:type="dxa"/>
        </w:tblCellMar>
        <w:tblLook w:val="0420" w:firstRow="1" w:lastRow="0" w:firstColumn="0" w:lastColumn="0" w:noHBand="0" w:noVBand="1"/>
      </w:tblPr>
      <w:tblGrid>
        <w:gridCol w:w="4670"/>
        <w:gridCol w:w="4670"/>
      </w:tblGrid>
      <w:tr w:rsidR="002862DE" w:rsidRPr="002862DE" w14:paraId="6E0506FC" w14:textId="77777777" w:rsidTr="00962DB3">
        <w:trPr>
          <w:trHeight w:val="584"/>
        </w:trPr>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E60CD92" w14:textId="77777777" w:rsidR="002862DE" w:rsidRPr="00AA3877" w:rsidRDefault="002862DE" w:rsidP="00AA3877">
            <w:pPr>
              <w:jc w:val="center"/>
              <w:rPr>
                <w:b/>
                <w:bCs/>
              </w:rPr>
            </w:pPr>
            <w:r w:rsidRPr="00AA3877">
              <w:rPr>
                <w:b/>
                <w:bCs/>
              </w:rPr>
              <w:t>Strengths</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BB1442" w14:textId="77777777" w:rsidR="002862DE" w:rsidRPr="00AA3877" w:rsidRDefault="002862DE" w:rsidP="00AA3877">
            <w:pPr>
              <w:jc w:val="center"/>
              <w:rPr>
                <w:b/>
                <w:bCs/>
              </w:rPr>
            </w:pPr>
            <w:r w:rsidRPr="00AA3877">
              <w:rPr>
                <w:b/>
                <w:bCs/>
              </w:rPr>
              <w:t>Weaknesses</w:t>
            </w:r>
          </w:p>
        </w:tc>
      </w:tr>
      <w:tr w:rsidR="002862DE" w:rsidRPr="002862DE" w14:paraId="2C97A7AF" w14:textId="77777777" w:rsidTr="00962DB3">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1E9D7AC" w14:textId="77777777" w:rsidR="002862DE" w:rsidRPr="002862DE" w:rsidRDefault="002862DE" w:rsidP="00AA3877">
            <w:pPr>
              <w:pStyle w:val="ListParagraph"/>
              <w:numPr>
                <w:ilvl w:val="0"/>
                <w:numId w:val="30"/>
              </w:numPr>
            </w:pPr>
            <w:r w:rsidRPr="002862DE">
              <w:t xml:space="preserve">The restaurant provides the best gluten free dining to consumers </w:t>
            </w:r>
          </w:p>
          <w:p w14:paraId="1303D181" w14:textId="00450EAD" w:rsidR="002862DE" w:rsidRPr="002862DE" w:rsidRDefault="002862DE" w:rsidP="00AA3877">
            <w:pPr>
              <w:pStyle w:val="ListParagraph"/>
              <w:numPr>
                <w:ilvl w:val="0"/>
                <w:numId w:val="30"/>
              </w:numPr>
            </w:pPr>
            <w:r w:rsidRPr="002862DE">
              <w:t>The restaurant has a menu which includes many dairy free and vegetarian items</w:t>
            </w:r>
            <w:r w:rsidR="008C274D">
              <w:t xml:space="preserve"> </w:t>
            </w:r>
            <w:r w:rsidRPr="002862DE">
              <w:t xml:space="preserve">(The Oxford Place, 2019). </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4890A8C" w14:textId="77777777" w:rsidR="002862DE" w:rsidRPr="002862DE" w:rsidRDefault="002862DE" w:rsidP="00AA3877">
            <w:pPr>
              <w:pStyle w:val="ListParagraph"/>
              <w:numPr>
                <w:ilvl w:val="0"/>
                <w:numId w:val="30"/>
              </w:numPr>
            </w:pPr>
            <w:r w:rsidRPr="002862DE">
              <w:t xml:space="preserve">Their food is expensive </w:t>
            </w:r>
          </w:p>
          <w:p w14:paraId="686657AD" w14:textId="77777777" w:rsidR="002862DE" w:rsidRPr="002862DE" w:rsidRDefault="002862DE" w:rsidP="00AA3877">
            <w:pPr>
              <w:pStyle w:val="ListParagraph"/>
              <w:numPr>
                <w:ilvl w:val="0"/>
                <w:numId w:val="30"/>
              </w:numPr>
            </w:pPr>
            <w:r w:rsidRPr="002862DE">
              <w:t xml:space="preserve">Minimal menu </w:t>
            </w:r>
          </w:p>
          <w:p w14:paraId="393E783E" w14:textId="77777777" w:rsidR="002862DE" w:rsidRPr="002862DE" w:rsidRDefault="002862DE" w:rsidP="00AA3877">
            <w:pPr>
              <w:pStyle w:val="ListParagraph"/>
              <w:numPr>
                <w:ilvl w:val="0"/>
                <w:numId w:val="30"/>
              </w:numPr>
            </w:pPr>
            <w:r w:rsidRPr="002862DE">
              <w:t xml:space="preserve">Poor customer support. </w:t>
            </w:r>
          </w:p>
        </w:tc>
      </w:tr>
      <w:tr w:rsidR="002862DE" w:rsidRPr="002862DE" w14:paraId="4EAD1974" w14:textId="77777777" w:rsidTr="00962DB3">
        <w:trPr>
          <w:trHeight w:val="584"/>
        </w:trPr>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108B126" w14:textId="77777777" w:rsidR="002862DE" w:rsidRPr="00AA3877" w:rsidRDefault="002862DE" w:rsidP="00AA3877">
            <w:pPr>
              <w:jc w:val="center"/>
              <w:rPr>
                <w:b/>
                <w:bCs/>
              </w:rPr>
            </w:pPr>
            <w:r w:rsidRPr="00AA3877">
              <w:rPr>
                <w:b/>
                <w:bCs/>
              </w:rPr>
              <w:t>Opportunity</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580F112" w14:textId="77777777" w:rsidR="002862DE" w:rsidRPr="00AA3877" w:rsidRDefault="002862DE" w:rsidP="00AA3877">
            <w:pPr>
              <w:jc w:val="center"/>
              <w:rPr>
                <w:b/>
                <w:bCs/>
              </w:rPr>
            </w:pPr>
            <w:r w:rsidRPr="00AA3877">
              <w:rPr>
                <w:b/>
                <w:bCs/>
              </w:rPr>
              <w:t>Threats</w:t>
            </w:r>
          </w:p>
        </w:tc>
      </w:tr>
      <w:tr w:rsidR="002862DE" w:rsidRPr="002862DE" w14:paraId="7B93F2B5" w14:textId="77777777" w:rsidTr="00962DB3">
        <w:trPr>
          <w:trHeight w:val="584"/>
        </w:trPr>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1B64FC7" w14:textId="77777777" w:rsidR="002862DE" w:rsidRPr="002862DE" w:rsidRDefault="002862DE" w:rsidP="00AA3877">
            <w:pPr>
              <w:pStyle w:val="ListParagraph"/>
              <w:numPr>
                <w:ilvl w:val="0"/>
                <w:numId w:val="31"/>
              </w:numPr>
            </w:pPr>
            <w:r w:rsidRPr="002862DE">
              <w:t>The restaurant is well established with thousands of loyal consumers</w:t>
            </w:r>
          </w:p>
          <w:p w14:paraId="2A1F80ED" w14:textId="77777777" w:rsidR="002862DE" w:rsidRPr="002862DE" w:rsidRDefault="002862DE" w:rsidP="00AA3877">
            <w:pPr>
              <w:pStyle w:val="ListParagraph"/>
              <w:numPr>
                <w:ilvl w:val="0"/>
                <w:numId w:val="31"/>
              </w:numPr>
            </w:pPr>
            <w:r w:rsidRPr="002862DE">
              <w:t>They have renowned suppliers and share good relation with them</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5A1D2B3" w14:textId="77777777" w:rsidR="002862DE" w:rsidRPr="002862DE" w:rsidRDefault="002862DE" w:rsidP="00AA3877">
            <w:pPr>
              <w:pStyle w:val="ListParagraph"/>
              <w:numPr>
                <w:ilvl w:val="0"/>
                <w:numId w:val="31"/>
              </w:numPr>
            </w:pPr>
            <w:r w:rsidRPr="002862DE">
              <w:t>They do not care much to bring development in the product line</w:t>
            </w:r>
          </w:p>
          <w:p w14:paraId="7C1CE541" w14:textId="77777777" w:rsidR="002862DE" w:rsidRPr="002862DE" w:rsidRDefault="002862DE" w:rsidP="00AA3877">
            <w:pPr>
              <w:pStyle w:val="ListParagraph"/>
              <w:numPr>
                <w:ilvl w:val="0"/>
                <w:numId w:val="31"/>
              </w:numPr>
            </w:pPr>
            <w:r w:rsidRPr="002862DE">
              <w:t xml:space="preserve">The restaurant barely takes suggestions or advice from consumers (The Oxford Place, 2019). </w:t>
            </w:r>
          </w:p>
        </w:tc>
      </w:tr>
    </w:tbl>
    <w:p w14:paraId="7B6CBC6B" w14:textId="77777777" w:rsidR="00AA3877" w:rsidRPr="00AA3877" w:rsidRDefault="00AA3877" w:rsidP="00AA3877">
      <w:pPr>
        <w:jc w:val="center"/>
        <w:rPr>
          <w:i/>
          <w:iCs/>
          <w:sz w:val="20"/>
          <w:szCs w:val="20"/>
        </w:rPr>
      </w:pPr>
      <w:r w:rsidRPr="00AA3877">
        <w:rPr>
          <w:i/>
          <w:iCs/>
          <w:sz w:val="20"/>
          <w:szCs w:val="20"/>
        </w:rPr>
        <w:t>Table 1: Competitor Analysis: The Oxford Place</w:t>
      </w:r>
    </w:p>
    <w:p w14:paraId="03A8E05E" w14:textId="77971E27" w:rsidR="00AA3877" w:rsidRPr="00AA3877" w:rsidRDefault="00AA3877" w:rsidP="00AA3877">
      <w:pPr>
        <w:jc w:val="center"/>
        <w:rPr>
          <w:i/>
          <w:iCs/>
          <w:sz w:val="20"/>
          <w:szCs w:val="20"/>
        </w:rPr>
      </w:pPr>
      <w:r w:rsidRPr="00AA3877">
        <w:rPr>
          <w:i/>
          <w:iCs/>
          <w:sz w:val="20"/>
          <w:szCs w:val="20"/>
        </w:rPr>
        <w:t>Source: (Author)</w:t>
      </w:r>
    </w:p>
    <w:p w14:paraId="2E11B77B" w14:textId="77777777" w:rsidR="002862DE" w:rsidRPr="00AA3877" w:rsidRDefault="002862DE" w:rsidP="00AA3877">
      <w:pPr>
        <w:jc w:val="center"/>
        <w:rPr>
          <w:b/>
          <w:bCs/>
          <w:u w:val="single"/>
        </w:rPr>
      </w:pPr>
      <w:r w:rsidRPr="00AA3877">
        <w:rPr>
          <w:b/>
          <w:bCs/>
          <w:u w:val="single"/>
        </w:rPr>
        <w:t>Competitor 2: Little Tokyo</w:t>
      </w:r>
    </w:p>
    <w:tbl>
      <w:tblPr>
        <w:tblW w:w="5000" w:type="pct"/>
        <w:tblCellMar>
          <w:left w:w="0" w:type="dxa"/>
          <w:right w:w="0" w:type="dxa"/>
        </w:tblCellMar>
        <w:tblLook w:val="0420" w:firstRow="1" w:lastRow="0" w:firstColumn="0" w:lastColumn="0" w:noHBand="0" w:noVBand="1"/>
      </w:tblPr>
      <w:tblGrid>
        <w:gridCol w:w="4670"/>
        <w:gridCol w:w="4670"/>
      </w:tblGrid>
      <w:tr w:rsidR="002862DE" w:rsidRPr="002862DE" w14:paraId="0E903DFC" w14:textId="77777777" w:rsidTr="00962DB3">
        <w:trPr>
          <w:trHeight w:val="584"/>
        </w:trPr>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B8B116" w14:textId="77777777" w:rsidR="002862DE" w:rsidRPr="00AA3877" w:rsidRDefault="002862DE" w:rsidP="00AA3877">
            <w:pPr>
              <w:jc w:val="center"/>
              <w:rPr>
                <w:b/>
                <w:bCs/>
              </w:rPr>
            </w:pPr>
            <w:r w:rsidRPr="00AA3877">
              <w:rPr>
                <w:b/>
                <w:bCs/>
              </w:rPr>
              <w:t>Strengths</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06E9D2A" w14:textId="77777777" w:rsidR="002862DE" w:rsidRPr="00AA3877" w:rsidRDefault="002862DE" w:rsidP="00AA3877">
            <w:pPr>
              <w:jc w:val="center"/>
              <w:rPr>
                <w:b/>
                <w:bCs/>
              </w:rPr>
            </w:pPr>
            <w:r w:rsidRPr="00AA3877">
              <w:rPr>
                <w:b/>
                <w:bCs/>
              </w:rPr>
              <w:t>Weaknesses</w:t>
            </w:r>
          </w:p>
        </w:tc>
      </w:tr>
      <w:tr w:rsidR="002862DE" w:rsidRPr="002862DE" w14:paraId="5D5E6650" w14:textId="77777777" w:rsidTr="00962DB3">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EA6AB56" w14:textId="77777777" w:rsidR="002862DE" w:rsidRPr="002862DE" w:rsidRDefault="002862DE" w:rsidP="00AA3877">
            <w:pPr>
              <w:pStyle w:val="ListParagraph"/>
              <w:numPr>
                <w:ilvl w:val="0"/>
                <w:numId w:val="32"/>
              </w:numPr>
            </w:pPr>
            <w:r w:rsidRPr="002862DE">
              <w:t xml:space="preserve">Little Tokyo manages to cater food both for people who follow vegan and vegetarian diets (Little Tokyo, 2022). </w:t>
            </w:r>
          </w:p>
          <w:p w14:paraId="6B07E452" w14:textId="77777777" w:rsidR="002862DE" w:rsidRPr="002862DE" w:rsidRDefault="002862DE" w:rsidP="00AA3877">
            <w:pPr>
              <w:pStyle w:val="ListParagraph"/>
              <w:numPr>
                <w:ilvl w:val="0"/>
                <w:numId w:val="32"/>
              </w:numPr>
            </w:pPr>
            <w:r w:rsidRPr="002862DE">
              <w:t xml:space="preserve">Ordering food at Little Tokyo is a very easy thing for consumers </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8CF1514" w14:textId="77777777" w:rsidR="002862DE" w:rsidRPr="002862DE" w:rsidRDefault="002862DE" w:rsidP="00AA3877">
            <w:pPr>
              <w:pStyle w:val="ListParagraph"/>
              <w:numPr>
                <w:ilvl w:val="0"/>
                <w:numId w:val="33"/>
              </w:numPr>
            </w:pPr>
            <w:r w:rsidRPr="002862DE">
              <w:t xml:space="preserve">One of the weaknesses of Little Tokyo is the absence of variation because it offers only Japanese food </w:t>
            </w:r>
          </w:p>
          <w:p w14:paraId="2B685A56" w14:textId="77777777" w:rsidR="002862DE" w:rsidRPr="002862DE" w:rsidRDefault="002862DE" w:rsidP="00AA3877">
            <w:pPr>
              <w:pStyle w:val="ListParagraph"/>
              <w:numPr>
                <w:ilvl w:val="0"/>
                <w:numId w:val="33"/>
              </w:numPr>
            </w:pPr>
            <w:r w:rsidRPr="002862DE">
              <w:t xml:space="preserve">The restaurant also costs excessively </w:t>
            </w:r>
          </w:p>
        </w:tc>
      </w:tr>
      <w:tr w:rsidR="002862DE" w:rsidRPr="002862DE" w14:paraId="783C2749" w14:textId="77777777" w:rsidTr="00962DB3">
        <w:trPr>
          <w:trHeight w:val="584"/>
        </w:trPr>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987F96F" w14:textId="77777777" w:rsidR="002862DE" w:rsidRPr="00AA3877" w:rsidRDefault="002862DE" w:rsidP="002862DE">
            <w:pPr>
              <w:rPr>
                <w:b/>
                <w:bCs/>
              </w:rPr>
            </w:pPr>
            <w:r w:rsidRPr="00AA3877">
              <w:rPr>
                <w:b/>
                <w:bCs/>
              </w:rPr>
              <w:t>Opportunity</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078E028" w14:textId="77777777" w:rsidR="002862DE" w:rsidRPr="00AA3877" w:rsidRDefault="002862DE" w:rsidP="002862DE">
            <w:pPr>
              <w:rPr>
                <w:b/>
                <w:bCs/>
              </w:rPr>
            </w:pPr>
            <w:r w:rsidRPr="00AA3877">
              <w:rPr>
                <w:b/>
                <w:bCs/>
              </w:rPr>
              <w:t>Threats</w:t>
            </w:r>
          </w:p>
        </w:tc>
      </w:tr>
      <w:tr w:rsidR="002862DE" w:rsidRPr="002862DE" w14:paraId="6198F2B0" w14:textId="77777777" w:rsidTr="00962DB3">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6BC03AC" w14:textId="77777777" w:rsidR="002862DE" w:rsidRPr="002862DE" w:rsidRDefault="002862DE" w:rsidP="00AA3877">
            <w:pPr>
              <w:pStyle w:val="ListParagraph"/>
              <w:numPr>
                <w:ilvl w:val="0"/>
                <w:numId w:val="34"/>
              </w:numPr>
            </w:pPr>
            <w:r w:rsidRPr="002862DE">
              <w:t xml:space="preserve">Little Tokyo tends to have more recognition among the locals </w:t>
            </w:r>
          </w:p>
          <w:p w14:paraId="65E5A38A" w14:textId="77777777" w:rsidR="002862DE" w:rsidRPr="002862DE" w:rsidRDefault="002862DE" w:rsidP="00AA3877">
            <w:pPr>
              <w:pStyle w:val="ListParagraph"/>
              <w:numPr>
                <w:ilvl w:val="0"/>
                <w:numId w:val="34"/>
              </w:numPr>
            </w:pPr>
            <w:r w:rsidRPr="002862DE">
              <w:t xml:space="preserve">The restaurant has a good consumer base </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5BFDEF8" w14:textId="77777777" w:rsidR="002862DE" w:rsidRPr="002862DE" w:rsidRDefault="002862DE" w:rsidP="00AA3877">
            <w:pPr>
              <w:pStyle w:val="ListParagraph"/>
              <w:numPr>
                <w:ilvl w:val="0"/>
                <w:numId w:val="35"/>
              </w:numPr>
            </w:pPr>
            <w:r w:rsidRPr="002862DE">
              <w:t xml:space="preserve">Many locals do not like Little Tokyo’s taste (Little Tokyo, 2022). </w:t>
            </w:r>
          </w:p>
          <w:p w14:paraId="1CD990E9" w14:textId="77777777" w:rsidR="002862DE" w:rsidRPr="002862DE" w:rsidRDefault="002862DE" w:rsidP="00AA3877">
            <w:pPr>
              <w:pStyle w:val="ListParagraph"/>
              <w:numPr>
                <w:ilvl w:val="0"/>
                <w:numId w:val="35"/>
              </w:numPr>
            </w:pPr>
            <w:r w:rsidRPr="002862DE">
              <w:t xml:space="preserve">The restaurant cannot offer food prepared with authentic ingredients  </w:t>
            </w:r>
          </w:p>
        </w:tc>
      </w:tr>
    </w:tbl>
    <w:p w14:paraId="43A3450B" w14:textId="77777777" w:rsidR="002862DE" w:rsidRPr="00AA3877" w:rsidRDefault="002862DE" w:rsidP="00AA3877">
      <w:pPr>
        <w:jc w:val="center"/>
        <w:rPr>
          <w:i/>
          <w:iCs/>
          <w:sz w:val="20"/>
          <w:szCs w:val="20"/>
        </w:rPr>
      </w:pPr>
      <w:r w:rsidRPr="00AA3877">
        <w:rPr>
          <w:i/>
          <w:iCs/>
          <w:sz w:val="20"/>
          <w:szCs w:val="20"/>
        </w:rPr>
        <w:t>Table 2: Competitor Analysis: Tokyo Little</w:t>
      </w:r>
    </w:p>
    <w:p w14:paraId="699CA18B" w14:textId="77777777" w:rsidR="002862DE" w:rsidRPr="00AA3877" w:rsidRDefault="002862DE" w:rsidP="00AA3877">
      <w:pPr>
        <w:jc w:val="center"/>
        <w:rPr>
          <w:i/>
          <w:iCs/>
          <w:sz w:val="20"/>
          <w:szCs w:val="20"/>
        </w:rPr>
      </w:pPr>
      <w:r w:rsidRPr="00AA3877">
        <w:rPr>
          <w:i/>
          <w:iCs/>
          <w:sz w:val="20"/>
          <w:szCs w:val="20"/>
        </w:rPr>
        <w:t>Source: (Author)</w:t>
      </w:r>
    </w:p>
    <w:p w14:paraId="38EE3693" w14:textId="0DC9E2C2" w:rsidR="002862DE" w:rsidRPr="00AA3877" w:rsidRDefault="002862DE" w:rsidP="00AA3877">
      <w:pPr>
        <w:jc w:val="center"/>
        <w:rPr>
          <w:b/>
          <w:bCs/>
          <w:u w:val="single"/>
        </w:rPr>
      </w:pPr>
      <w:r w:rsidRPr="00AA3877">
        <w:rPr>
          <w:b/>
          <w:bCs/>
          <w:u w:val="single"/>
        </w:rPr>
        <w:t>Company Analysis</w:t>
      </w:r>
    </w:p>
    <w:tbl>
      <w:tblPr>
        <w:tblW w:w="5000" w:type="pct"/>
        <w:tblCellMar>
          <w:left w:w="0" w:type="dxa"/>
          <w:right w:w="0" w:type="dxa"/>
        </w:tblCellMar>
        <w:tblLook w:val="0420" w:firstRow="1" w:lastRow="0" w:firstColumn="0" w:lastColumn="0" w:noHBand="0" w:noVBand="1"/>
      </w:tblPr>
      <w:tblGrid>
        <w:gridCol w:w="4670"/>
        <w:gridCol w:w="4670"/>
      </w:tblGrid>
      <w:tr w:rsidR="002862DE" w:rsidRPr="002862DE" w14:paraId="334842B2" w14:textId="77777777" w:rsidTr="00962DB3">
        <w:trPr>
          <w:trHeight w:val="584"/>
        </w:trPr>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5B08084" w14:textId="77777777" w:rsidR="002862DE" w:rsidRPr="00AA3877" w:rsidRDefault="002862DE" w:rsidP="00AA3877">
            <w:pPr>
              <w:jc w:val="center"/>
              <w:rPr>
                <w:b/>
                <w:bCs/>
              </w:rPr>
            </w:pPr>
            <w:r w:rsidRPr="00AA3877">
              <w:rPr>
                <w:b/>
                <w:bCs/>
              </w:rPr>
              <w:t>Strengths</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F3F1CFE" w14:textId="77777777" w:rsidR="002862DE" w:rsidRPr="00AA3877" w:rsidRDefault="002862DE" w:rsidP="00AA3877">
            <w:pPr>
              <w:jc w:val="center"/>
              <w:rPr>
                <w:b/>
                <w:bCs/>
              </w:rPr>
            </w:pPr>
            <w:r w:rsidRPr="00AA3877">
              <w:rPr>
                <w:b/>
                <w:bCs/>
              </w:rPr>
              <w:t>Weaknesses</w:t>
            </w:r>
          </w:p>
        </w:tc>
      </w:tr>
      <w:tr w:rsidR="002862DE" w:rsidRPr="002862DE" w14:paraId="5B87BDB4" w14:textId="77777777" w:rsidTr="00962DB3">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337B68" w14:textId="77777777" w:rsidR="002862DE" w:rsidRPr="002862DE" w:rsidRDefault="002862DE" w:rsidP="00AA3877">
            <w:pPr>
              <w:pStyle w:val="ListParagraph"/>
              <w:numPr>
                <w:ilvl w:val="0"/>
                <w:numId w:val="36"/>
              </w:numPr>
            </w:pPr>
            <w:r w:rsidRPr="002862DE">
              <w:t xml:space="preserve">As for World on a Plate, the restaurant has a universal menu </w:t>
            </w:r>
          </w:p>
          <w:p w14:paraId="30122F55" w14:textId="77777777" w:rsidR="002862DE" w:rsidRPr="002862DE" w:rsidRDefault="002862DE" w:rsidP="00AA3877">
            <w:pPr>
              <w:pStyle w:val="ListParagraph"/>
              <w:numPr>
                <w:ilvl w:val="0"/>
                <w:numId w:val="36"/>
              </w:numPr>
            </w:pPr>
            <w:r w:rsidRPr="002862DE">
              <w:t>It also has an attractive and rich website</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4AE8EBE" w14:textId="77777777" w:rsidR="002862DE" w:rsidRPr="002862DE" w:rsidRDefault="002862DE" w:rsidP="00AA3877">
            <w:pPr>
              <w:pStyle w:val="ListParagraph"/>
              <w:numPr>
                <w:ilvl w:val="0"/>
                <w:numId w:val="36"/>
              </w:numPr>
            </w:pPr>
            <w:r w:rsidRPr="002862DE">
              <w:t xml:space="preserve">Since the restaurant is new, there will be a lot of competitors along the way </w:t>
            </w:r>
          </w:p>
          <w:p w14:paraId="77A6F812" w14:textId="77777777" w:rsidR="002862DE" w:rsidRPr="002862DE" w:rsidRDefault="002862DE" w:rsidP="00AA3877">
            <w:pPr>
              <w:pStyle w:val="ListParagraph"/>
              <w:numPr>
                <w:ilvl w:val="0"/>
                <w:numId w:val="36"/>
              </w:numPr>
            </w:pPr>
            <w:r w:rsidRPr="002862DE">
              <w:t xml:space="preserve">The capital is not much </w:t>
            </w:r>
          </w:p>
        </w:tc>
      </w:tr>
      <w:tr w:rsidR="002862DE" w:rsidRPr="002862DE" w14:paraId="693A87EB" w14:textId="77777777" w:rsidTr="00962DB3">
        <w:trPr>
          <w:trHeight w:val="584"/>
        </w:trPr>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1858347" w14:textId="77777777" w:rsidR="002862DE" w:rsidRPr="00AA3877" w:rsidRDefault="002862DE" w:rsidP="00AA3877">
            <w:pPr>
              <w:jc w:val="center"/>
              <w:rPr>
                <w:b/>
                <w:bCs/>
              </w:rPr>
            </w:pPr>
            <w:r w:rsidRPr="00AA3877">
              <w:rPr>
                <w:b/>
                <w:bCs/>
              </w:rPr>
              <w:t>Opportunity</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A09E8F2" w14:textId="77777777" w:rsidR="002862DE" w:rsidRPr="00AA3877" w:rsidRDefault="002862DE" w:rsidP="00AA3877">
            <w:pPr>
              <w:jc w:val="center"/>
              <w:rPr>
                <w:b/>
                <w:bCs/>
              </w:rPr>
            </w:pPr>
            <w:r w:rsidRPr="00AA3877">
              <w:rPr>
                <w:b/>
                <w:bCs/>
              </w:rPr>
              <w:t>Threats</w:t>
            </w:r>
          </w:p>
        </w:tc>
      </w:tr>
      <w:tr w:rsidR="002862DE" w:rsidRPr="002862DE" w14:paraId="21599107" w14:textId="77777777" w:rsidTr="00962DB3">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7D3F6E" w14:textId="77777777" w:rsidR="002862DE" w:rsidRPr="002862DE" w:rsidRDefault="002862DE" w:rsidP="00AA3877">
            <w:pPr>
              <w:pStyle w:val="ListParagraph"/>
              <w:numPr>
                <w:ilvl w:val="0"/>
                <w:numId w:val="37"/>
              </w:numPr>
            </w:pPr>
            <w:r w:rsidRPr="002862DE">
              <w:t xml:space="preserve">The restaurant is predicted to have a growing consumer size </w:t>
            </w:r>
          </w:p>
          <w:p w14:paraId="30F71882" w14:textId="77777777" w:rsidR="002862DE" w:rsidRPr="002862DE" w:rsidRDefault="002862DE" w:rsidP="00AA3877">
            <w:pPr>
              <w:pStyle w:val="ListParagraph"/>
              <w:numPr>
                <w:ilvl w:val="0"/>
                <w:numId w:val="37"/>
              </w:numPr>
            </w:pPr>
            <w:r w:rsidRPr="002862DE">
              <w:t>Leeds being one of the well-known tourist spots will attract lots of consumers The location of the restaurant</w:t>
            </w:r>
          </w:p>
          <w:p w14:paraId="1273F9E3" w14:textId="77777777" w:rsidR="002862DE" w:rsidRPr="002862DE" w:rsidRDefault="002862DE" w:rsidP="00AA3877">
            <w:pPr>
              <w:pStyle w:val="ListParagraph"/>
              <w:numPr>
                <w:ilvl w:val="0"/>
                <w:numId w:val="37"/>
              </w:numPr>
            </w:pPr>
            <w:r w:rsidRPr="002862DE">
              <w:t xml:space="preserve">Unavailability of other vegan and diabetic special restaurants will make it an exclusive one </w:t>
            </w:r>
          </w:p>
        </w:tc>
        <w:tc>
          <w:tcPr>
            <w:tcW w:w="2500" w:type="pct"/>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64637F5" w14:textId="77777777" w:rsidR="002862DE" w:rsidRPr="002862DE" w:rsidRDefault="002862DE" w:rsidP="00AA3877">
            <w:pPr>
              <w:pStyle w:val="ListParagraph"/>
              <w:numPr>
                <w:ilvl w:val="0"/>
                <w:numId w:val="37"/>
              </w:numPr>
            </w:pPr>
            <w:r w:rsidRPr="002862DE">
              <w:t xml:space="preserve">The transportation cost will be more </w:t>
            </w:r>
          </w:p>
          <w:p w14:paraId="4EDD7836" w14:textId="77777777" w:rsidR="002862DE" w:rsidRPr="002862DE" w:rsidRDefault="002862DE" w:rsidP="00AA3877">
            <w:pPr>
              <w:pStyle w:val="ListParagraph"/>
              <w:numPr>
                <w:ilvl w:val="0"/>
                <w:numId w:val="37"/>
              </w:numPr>
            </w:pPr>
            <w:r w:rsidRPr="002862DE">
              <w:t xml:space="preserve">There can be an issue with supply chain due to own production of raw materials </w:t>
            </w:r>
          </w:p>
        </w:tc>
      </w:tr>
    </w:tbl>
    <w:p w14:paraId="041D721E" w14:textId="77777777" w:rsidR="002862DE" w:rsidRPr="002862DE" w:rsidRDefault="002862DE" w:rsidP="002862DE"/>
    <w:p w14:paraId="78AFA1B1" w14:textId="77777777" w:rsidR="002862DE" w:rsidRPr="00AA3877" w:rsidRDefault="002862DE" w:rsidP="00AA3877">
      <w:pPr>
        <w:jc w:val="center"/>
        <w:rPr>
          <w:i/>
          <w:iCs/>
          <w:sz w:val="20"/>
          <w:szCs w:val="20"/>
        </w:rPr>
      </w:pPr>
      <w:r w:rsidRPr="00AA3877">
        <w:rPr>
          <w:i/>
          <w:iCs/>
          <w:sz w:val="20"/>
          <w:szCs w:val="20"/>
        </w:rPr>
        <w:t>Table 3: Company Analysis: World on a Plate</w:t>
      </w:r>
    </w:p>
    <w:p w14:paraId="04DAF75E" w14:textId="77777777" w:rsidR="002862DE" w:rsidRPr="00AA3877" w:rsidRDefault="002862DE" w:rsidP="00AA3877">
      <w:pPr>
        <w:jc w:val="center"/>
        <w:rPr>
          <w:i/>
          <w:iCs/>
          <w:sz w:val="20"/>
          <w:szCs w:val="20"/>
        </w:rPr>
      </w:pPr>
      <w:r w:rsidRPr="00AA3877">
        <w:rPr>
          <w:i/>
          <w:iCs/>
          <w:sz w:val="20"/>
          <w:szCs w:val="20"/>
        </w:rPr>
        <w:t>Source: (Author)</w:t>
      </w:r>
    </w:p>
    <w:p w14:paraId="5F50928F" w14:textId="77777777" w:rsidR="002862DE" w:rsidRPr="00AA3877" w:rsidRDefault="002862DE" w:rsidP="002862DE">
      <w:pPr>
        <w:rPr>
          <w:b/>
          <w:bCs/>
        </w:rPr>
      </w:pPr>
      <w:r w:rsidRPr="00AA3877">
        <w:rPr>
          <w:b/>
          <w:bCs/>
        </w:rPr>
        <w:t>Marketing and Sales Plan</w:t>
      </w:r>
    </w:p>
    <w:tbl>
      <w:tblPr>
        <w:tblStyle w:val="TableGrid"/>
        <w:tblW w:w="0" w:type="auto"/>
        <w:tblLook w:val="04A0" w:firstRow="1" w:lastRow="0" w:firstColumn="1" w:lastColumn="0" w:noHBand="0" w:noVBand="1"/>
      </w:tblPr>
      <w:tblGrid>
        <w:gridCol w:w="1890"/>
        <w:gridCol w:w="7460"/>
      </w:tblGrid>
      <w:tr w:rsidR="002862DE" w:rsidRPr="002862DE" w14:paraId="4FAF1870" w14:textId="77777777" w:rsidTr="00962DB3">
        <w:tc>
          <w:tcPr>
            <w:tcW w:w="1908" w:type="dxa"/>
          </w:tcPr>
          <w:p w14:paraId="311367BE" w14:textId="77777777" w:rsidR="002862DE" w:rsidRPr="002862DE" w:rsidRDefault="002862DE" w:rsidP="002862DE">
            <w:r w:rsidRPr="002862DE">
              <w:t>Media</w:t>
            </w:r>
          </w:p>
        </w:tc>
        <w:tc>
          <w:tcPr>
            <w:tcW w:w="7668" w:type="dxa"/>
          </w:tcPr>
          <w:p w14:paraId="507FBE29" w14:textId="77777777" w:rsidR="002862DE" w:rsidRPr="002862DE" w:rsidRDefault="002862DE" w:rsidP="002862DE">
            <w:r w:rsidRPr="002862DE">
              <w:t>Promotional Activities</w:t>
            </w:r>
          </w:p>
        </w:tc>
      </w:tr>
      <w:tr w:rsidR="002862DE" w:rsidRPr="002862DE" w14:paraId="3AA5989A" w14:textId="77777777" w:rsidTr="00962DB3">
        <w:tc>
          <w:tcPr>
            <w:tcW w:w="1908" w:type="dxa"/>
          </w:tcPr>
          <w:p w14:paraId="0B496FF6" w14:textId="77777777" w:rsidR="002862DE" w:rsidRPr="002862DE" w:rsidRDefault="002862DE" w:rsidP="002862DE">
            <w:r w:rsidRPr="002862DE">
              <w:t>Website (for both e-commerce and information)</w:t>
            </w:r>
          </w:p>
        </w:tc>
        <w:tc>
          <w:tcPr>
            <w:tcW w:w="7668" w:type="dxa"/>
          </w:tcPr>
          <w:p w14:paraId="1B58D9BB" w14:textId="77777777" w:rsidR="002862DE" w:rsidRPr="002862DE" w:rsidRDefault="002862DE" w:rsidP="002862DE">
            <w:r w:rsidRPr="002862DE">
              <w:t xml:space="preserve">World on a Plate has managed to put out a website that is enough to have lots of people on board. The website is very consistent with the restaurant’s identity and includes every possible detail that a consumer might need (Bemis, 2020). Starting with the operation time, menu, ingredients, offers, holidays, etc., everything can be found on the website. </w:t>
            </w:r>
          </w:p>
        </w:tc>
      </w:tr>
      <w:tr w:rsidR="002862DE" w:rsidRPr="002862DE" w14:paraId="5FC0A74D" w14:textId="77777777" w:rsidTr="00962DB3">
        <w:trPr>
          <w:trHeight w:val="557"/>
        </w:trPr>
        <w:tc>
          <w:tcPr>
            <w:tcW w:w="1908" w:type="dxa"/>
          </w:tcPr>
          <w:p w14:paraId="7DDC1239" w14:textId="77777777" w:rsidR="002862DE" w:rsidRPr="002862DE" w:rsidRDefault="002862DE" w:rsidP="002862DE">
            <w:r w:rsidRPr="002862DE">
              <w:t>Search engine marketing</w:t>
            </w:r>
          </w:p>
        </w:tc>
        <w:tc>
          <w:tcPr>
            <w:tcW w:w="7668" w:type="dxa"/>
          </w:tcPr>
          <w:p w14:paraId="7EB42371" w14:textId="77777777" w:rsidR="002862DE" w:rsidRPr="002862DE" w:rsidRDefault="002862DE" w:rsidP="002862DE">
            <w:r w:rsidRPr="002862DE">
              <w:t xml:space="preserve"> The use of search engine marketing will help the restaurant in increasing the visibility of it on the search engine result page when consumers will search their preferred restaurants and in reaching a larger audience.</w:t>
            </w:r>
          </w:p>
        </w:tc>
      </w:tr>
      <w:tr w:rsidR="002862DE" w:rsidRPr="002862DE" w14:paraId="66D90F99" w14:textId="77777777" w:rsidTr="00962DB3">
        <w:tc>
          <w:tcPr>
            <w:tcW w:w="1908" w:type="dxa"/>
          </w:tcPr>
          <w:p w14:paraId="7CDF1B8C" w14:textId="77777777" w:rsidR="002862DE" w:rsidRPr="002862DE" w:rsidRDefault="002862DE" w:rsidP="002862DE">
            <w:r w:rsidRPr="002862DE">
              <w:t>Social media</w:t>
            </w:r>
          </w:p>
        </w:tc>
        <w:tc>
          <w:tcPr>
            <w:tcW w:w="7668" w:type="dxa"/>
          </w:tcPr>
          <w:p w14:paraId="1630BD40" w14:textId="77777777" w:rsidR="002862DE" w:rsidRPr="002862DE" w:rsidRDefault="002862DE" w:rsidP="002862DE">
            <w:r w:rsidRPr="002862DE">
              <w:t xml:space="preserve">Various site of social media like Facebook, Instagram, Twitter, YouTube, etc. will attract a lot of consumers (Tuten and Solomon, 2018). </w:t>
            </w:r>
          </w:p>
        </w:tc>
      </w:tr>
    </w:tbl>
    <w:p w14:paraId="30384822" w14:textId="77777777" w:rsidR="002862DE" w:rsidRPr="002862DE" w:rsidRDefault="002862DE" w:rsidP="002862DE"/>
    <w:p w14:paraId="7A341B3D" w14:textId="77777777" w:rsidR="002862DE" w:rsidRPr="00AA3877" w:rsidRDefault="002862DE" w:rsidP="00AA3877">
      <w:pPr>
        <w:jc w:val="center"/>
        <w:rPr>
          <w:i/>
          <w:iCs/>
          <w:sz w:val="20"/>
          <w:szCs w:val="20"/>
        </w:rPr>
      </w:pPr>
      <w:r w:rsidRPr="00AA3877">
        <w:rPr>
          <w:i/>
          <w:iCs/>
          <w:sz w:val="20"/>
          <w:szCs w:val="20"/>
        </w:rPr>
        <w:t>Table 4: Promotional activities</w:t>
      </w:r>
    </w:p>
    <w:p w14:paraId="3C05D9AA" w14:textId="77777777" w:rsidR="002862DE" w:rsidRPr="00AA3877" w:rsidRDefault="002862DE" w:rsidP="00AA3877">
      <w:pPr>
        <w:jc w:val="center"/>
        <w:rPr>
          <w:i/>
          <w:iCs/>
          <w:sz w:val="20"/>
          <w:szCs w:val="20"/>
        </w:rPr>
      </w:pPr>
      <w:r w:rsidRPr="00AA3877">
        <w:rPr>
          <w:i/>
          <w:iCs/>
          <w:sz w:val="20"/>
          <w:szCs w:val="20"/>
        </w:rPr>
        <w:t>Source: (Author)</w:t>
      </w:r>
    </w:p>
    <w:p w14:paraId="7E376964" w14:textId="77777777" w:rsidR="002862DE" w:rsidRPr="002862DE" w:rsidRDefault="002862DE" w:rsidP="00AA3877">
      <w:pPr>
        <w:pStyle w:val="Heading2"/>
      </w:pPr>
      <w:bookmarkStart w:id="16" w:name="_Toc121593990"/>
      <w:bookmarkStart w:id="17" w:name="_Toc123846937"/>
      <w:r w:rsidRPr="002862DE">
        <w:t>Operations</w:t>
      </w:r>
      <w:bookmarkEnd w:id="16"/>
      <w:bookmarkEnd w:id="17"/>
    </w:p>
    <w:p w14:paraId="2ED32EDE" w14:textId="77777777" w:rsidR="002862DE" w:rsidRPr="002862DE" w:rsidRDefault="002862DE" w:rsidP="002862DE">
      <w:r w:rsidRPr="002862DE">
        <w:t>The restaurant will provide seating space for 65 people on 15 tables both consisting of family and couple sizes. The place will be 900 sq. ft large initially with 250 sq. ft. dedicated separately for the kitchen. One corner will be decorated for reading and the other with social gaming accessories. The location picked will be in areas popular for holidays or vacations with commercial buildings like shopping malls, offices, or theatres nearby. For quality production, the key suppliers will be 4 farmers initially from each region to ensure alternate supplying capacity when one end turns down (Trafialek, 2019). Wholesalers and retailers will be contacted for a regular supply of exported dry ingredients and logistics. The operation will incur rent of location, salaries of employees, insurance expenses for fire damage, utility bill (electricity, water, internet, and gas) and packaging expenses for takeaways.The entire business will hire 6 waiters, 1 cashier and 1 manager for managing the restaurant. The kitchen will have 1 head and 3 assistant chefs followed by 2 food researchers. A social media manager is required to handle Facebook and Instagram pages for updating customer inquiries, feedback, and orders (Blinov, 2017). The quality of food will be controlled weekly by comparing standard recipe tastes and currently sold food’s taste and instructing the chefs regarding the improvement.</w:t>
      </w:r>
    </w:p>
    <w:p w14:paraId="76B9D921" w14:textId="77777777" w:rsidR="002862DE" w:rsidRPr="002862DE" w:rsidRDefault="002862DE" w:rsidP="002862DE">
      <w:r w:rsidRPr="002862DE">
        <w:t xml:space="preserve"> For satisfying customers, social media and waiters will frequently collect feedback and opinions from customers regarding the service and food. Compensation policies will prevail in any case the service or food is below the business standards or there is a complaint of a serious offence (Afzal, 2019). Loyal customers will be offered vouchers and gift cards to keep them motivated for World on a plate’s food. The food researchers will work with the chef and try to create new recipes for vegan, and diabetic people. They will also try creating vegan meat as per high taste standards to replace actual meat as much as possible (Mullen, 2020). The dishes will be approved by a majority vote of the customers (Krajewski, Malhotra and Ritzman, 2019). With waiters, managers, head chef, assistant chefs and food researchers, the restaurant will weekly inspect the food to ensure the quality. It will also collect feedback and suggestions from customers regularly for any possible improvement. Among all these, the R&amp;D section will always continue with their experiment of coming up with healthy and natural vegan dairy food, low calorie food suggested by quality inspector, food dietitian and sampled customers. Due to the increased health dangers of eating an unbalanced diet, many people are encouraged to switch to a plant-based diet or at the at least include more fruits and vegetables in their daily meals, which is why many are looking for appetising yet nutritious options. On the other side, the number of vegetarians and vegans is rapidly growing. </w:t>
      </w:r>
    </w:p>
    <w:p w14:paraId="5AA8C47F" w14:textId="77777777" w:rsidR="00350B97" w:rsidRPr="00350B97" w:rsidRDefault="00350B97" w:rsidP="002862DE">
      <w:r w:rsidRPr="00350B97">
        <w:t> </w:t>
      </w:r>
    </w:p>
    <w:p w14:paraId="20C7700A" w14:textId="77777777" w:rsidR="00350B97" w:rsidRDefault="00350B97" w:rsidP="002862DE">
      <w:r>
        <w:br w:type="page"/>
      </w:r>
    </w:p>
    <w:p w14:paraId="113BA657" w14:textId="3D736DD1" w:rsidR="00D8282E" w:rsidRPr="00A25F8B" w:rsidRDefault="00B31CCB" w:rsidP="00A25F8B">
      <w:pPr>
        <w:spacing w:line="259" w:lineRule="auto"/>
        <w:jc w:val="center"/>
        <w:rPr>
          <w:rFonts w:eastAsiaTheme="majorEastAsia" w:cstheme="majorBidi"/>
          <w:b/>
          <w:sz w:val="28"/>
          <w:szCs w:val="26"/>
        </w:rPr>
      </w:pPr>
      <w:r w:rsidRPr="00D8282E">
        <w:rPr>
          <w:b/>
          <w:bCs/>
        </w:rPr>
        <w:t xml:space="preserve">Student 4- </w:t>
      </w:r>
      <w:r w:rsidR="00D8282E" w:rsidRPr="00D8282E">
        <w:rPr>
          <w:b/>
          <w:bCs/>
        </w:rPr>
        <w:t>Dionisie Andrei Tiron</w:t>
      </w:r>
    </w:p>
    <w:p w14:paraId="1F309038" w14:textId="2EA529A7" w:rsidR="005A2607" w:rsidRPr="005A2607" w:rsidRDefault="005A2607" w:rsidP="00573A9A">
      <w:pPr>
        <w:pStyle w:val="Heading2"/>
      </w:pPr>
      <w:bookmarkStart w:id="18" w:name="_Toc123846938"/>
      <w:r w:rsidRPr="005A2607">
        <w:t>Technology Plan</w:t>
      </w:r>
      <w:bookmarkEnd w:id="18"/>
    </w:p>
    <w:p w14:paraId="283A818E" w14:textId="0AE97678" w:rsidR="00E90166" w:rsidRDefault="00E90166" w:rsidP="00E90166">
      <w:r>
        <w:t xml:space="preserve">The integration of technology is essential for business for several reasons. First, it is to ensure the maximum control of management over the business operations starting from collecting raw materials to employee performance. Second, it adds cost-cutting strategies because as a new business it is not possible to achieve high efficiency manually. </w:t>
      </w:r>
      <w:r w:rsidR="00495A8C">
        <w:t xml:space="preserve">Technology is very important for any type of business and its successful operation. However, using technology does not mean the problem has been solved, rather the business or the company will need to design the use of technology in such a way that will make its operations easier, quicker, and more successful. “World on a Plate” has also designed the use of different technologies that the partners will implement while opening the restaurant. The technology plan is designed to have three parts. </w:t>
      </w:r>
      <w:r>
        <w:t>The technology plan has been initially set for 3 parts of the business. </w:t>
      </w:r>
    </w:p>
    <w:p w14:paraId="6788F116" w14:textId="3D790071" w:rsidR="00E90166" w:rsidRDefault="00E90166" w:rsidP="00E90166">
      <w:r>
        <w:rPr>
          <w:rStyle w:val="Strong"/>
          <w:color w:val="0E101A"/>
        </w:rPr>
        <w:t>Tracing inventory:</w:t>
      </w:r>
      <w:r>
        <w:t xml:space="preserve"> Having software for inventory management is crucial because there will be several categories of inventory like vegetables, dry ingredients, baking materials, condiments, etc. </w:t>
      </w:r>
      <w:r w:rsidR="00495A8C">
        <w:t xml:space="preserve">The tracing software will allow the restaurant to keep track of all the kinds of the inventory of it. This tracking software will also have an easy way to update all the inventory at any time the restaurant needs. </w:t>
      </w:r>
      <w:r>
        <w:t>As information can be updated at any time instantly, these sets of information can be merged with financial statements for managerial purposes at any time with the help of machine learning by creating smart projections, safety stocks, pricing fluctuation, and pattern revelations of inventory use</w:t>
      </w:r>
      <w:r w:rsidR="00462E3D" w:rsidRPr="00462E3D">
        <w:t xml:space="preserve"> (Schaffer, Harris and Simmer, 2020)</w:t>
      </w:r>
      <w:r>
        <w:t xml:space="preserve">. Plus, the data can be kept on the cloud under strong security to keep access away from unauthorised users. </w:t>
      </w:r>
      <w:r w:rsidR="00495A8C">
        <w:t xml:space="preserve">This will make sure that the restaurant is never losing any important data, there is no possibility of hack or leak and only the authorised personnel of the restaurant will get to view the data. </w:t>
      </w:r>
      <w:r>
        <w:t>These services are very cheap and usually cost up to 10/15 a month depending on added features</w:t>
      </w:r>
    </w:p>
    <w:p w14:paraId="0B95C44B" w14:textId="7EF1EB74" w:rsidR="00E90166" w:rsidRDefault="00E90166" w:rsidP="00E90166">
      <w:r>
        <w:rPr>
          <w:rStyle w:val="Strong"/>
          <w:color w:val="0E101A"/>
        </w:rPr>
        <w:t>Ordering tablets: </w:t>
      </w:r>
      <w:r>
        <w:t xml:space="preserve">Through tablets, orders </w:t>
      </w:r>
      <w:r w:rsidR="00495A8C">
        <w:t>will get</w:t>
      </w:r>
      <w:r>
        <w:t xml:space="preserve"> updated to the chefs in the kitchen</w:t>
      </w:r>
      <w:r w:rsidR="00495A8C">
        <w:t xml:space="preserve"> of the “World on a plate”</w:t>
      </w:r>
      <w:r>
        <w:t xml:space="preserve">, who provide the serving time in return. </w:t>
      </w:r>
      <w:r w:rsidR="00495A8C">
        <w:t xml:space="preserve">This way the customers will get to know how much time their orders will take to get prepared and when their table will get food. </w:t>
      </w:r>
      <w:r>
        <w:t>It</w:t>
      </w:r>
      <w:r w:rsidR="00495A8C">
        <w:t xml:space="preserve"> will also</w:t>
      </w:r>
      <w:r>
        <w:t xml:space="preserve"> help to improve customer satisfaction because they </w:t>
      </w:r>
      <w:r w:rsidR="00495A8C">
        <w:t>will</w:t>
      </w:r>
      <w:r>
        <w:t xml:space="preserve"> not have to constantly ask waiters to come to their table and it</w:t>
      </w:r>
      <w:r w:rsidR="00495A8C">
        <w:t xml:space="preserve"> will</w:t>
      </w:r>
      <w:r>
        <w:t xml:space="preserve"> also increase the working efficiency of the other staff. The consumers will also have the option to update their order or make any modifications through the tablet</w:t>
      </w:r>
      <w:r w:rsidR="00A825BA">
        <w:t xml:space="preserve"> </w:t>
      </w:r>
      <w:r w:rsidR="00A825BA" w:rsidRPr="00A825BA">
        <w:t>(Volker Schmid, 2021)</w:t>
      </w:r>
      <w:r>
        <w:t xml:space="preserve">. </w:t>
      </w:r>
      <w:r w:rsidR="00DA592A">
        <w:t xml:space="preserve">For example- if any customer wants to change the orders or anyone desires to add other dish or want to add any other ingredients into their desired dish, they will be able to do that with the help of the ordering tablets available in the restaurant. </w:t>
      </w:r>
      <w:r>
        <w:t xml:space="preserve">The chefs </w:t>
      </w:r>
      <w:r w:rsidR="00DA592A">
        <w:t>will</w:t>
      </w:r>
      <w:r>
        <w:t xml:space="preserve"> also </w:t>
      </w:r>
      <w:r w:rsidR="00DA592A">
        <w:t xml:space="preserve">be able to </w:t>
      </w:r>
      <w:r>
        <w:t>find all of the orders in one place in an arranged manner without forgetting the additional changes made in each. No personal information will be taken and only the popularity of each item shall be recorded. These tablets will act as fixed assets and at least 15 tablets will be needed for each table. T</w:t>
      </w:r>
      <w:r w:rsidR="00DA592A">
        <w:t>hough the tablets are a bit expensive, but t</w:t>
      </w:r>
      <w:r>
        <w:t>he cost should stand within 1500-3000.</w:t>
      </w:r>
    </w:p>
    <w:p w14:paraId="75957FB4" w14:textId="0B9828EC" w:rsidR="00666EAF" w:rsidRDefault="00E90166" w:rsidP="00E90166">
      <w:pPr>
        <w:rPr>
          <w:b/>
          <w:bCs/>
        </w:rPr>
      </w:pPr>
      <w:r>
        <w:rPr>
          <w:rStyle w:val="Strong"/>
          <w:color w:val="0E101A"/>
        </w:rPr>
        <w:t>POS: </w:t>
      </w:r>
      <w:r>
        <w:t>This is the point where all sales are invoiced but when the business runs in several channels, the record of sales gets scattered. Since the business will sell through ordering apps, websites, and social media as well, those orders will be directly invoiced in a single POS software in separate tabs including customer details. The total sales for a day will be then updated as well. This shows easy transparent follow-up on sales with less scope for errors</w:t>
      </w:r>
      <w:r>
        <w:rPr>
          <w:rFonts w:eastAsia="Times New Roman" w:cs="Times New Roman"/>
          <w:color w:val="000000"/>
          <w:lang w:eastAsia="en-GB"/>
        </w:rPr>
        <w:t>.</w:t>
      </w:r>
    </w:p>
    <w:p w14:paraId="4B3655A9" w14:textId="4AEDDAAA" w:rsidR="005A2607" w:rsidRDefault="00666EAF" w:rsidP="00573A9A">
      <w:pPr>
        <w:pStyle w:val="Heading2"/>
      </w:pPr>
      <w:bookmarkStart w:id="19" w:name="_Toc123846939"/>
      <w:r>
        <w:rPr>
          <w:noProof/>
        </w:rPr>
        <w:drawing>
          <wp:anchor distT="0" distB="0" distL="114300" distR="114300" simplePos="0" relativeHeight="251659264" behindDoc="0" locked="0" layoutInCell="1" allowOverlap="1" wp14:anchorId="53670534" wp14:editId="5A9F33A7">
            <wp:simplePos x="0" y="0"/>
            <wp:positionH relativeFrom="column">
              <wp:posOffset>107950</wp:posOffset>
            </wp:positionH>
            <wp:positionV relativeFrom="paragraph">
              <wp:posOffset>367665</wp:posOffset>
            </wp:positionV>
            <wp:extent cx="5943600" cy="33432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5A2607" w:rsidRPr="005A2607">
        <w:t>Management and Organisation</w:t>
      </w:r>
      <w:bookmarkEnd w:id="19"/>
    </w:p>
    <w:p w14:paraId="0B237F70" w14:textId="791B2DC2" w:rsidR="00666EAF" w:rsidRDefault="00666EAF" w:rsidP="0031268F"/>
    <w:p w14:paraId="605BF5A9" w14:textId="77777777" w:rsidR="00FE72E3" w:rsidRDefault="00FE72E3" w:rsidP="00FE72E3">
      <w:pPr>
        <w:pStyle w:val="Caption"/>
        <w:jc w:val="center"/>
      </w:pPr>
      <w:r>
        <w:t xml:space="preserve">Figure </w:t>
      </w:r>
      <w:fldSimple w:instr=" SEQ Figure \* ARABIC ">
        <w:r>
          <w:rPr>
            <w:noProof/>
          </w:rPr>
          <w:t>3</w:t>
        </w:r>
      </w:fldSimple>
      <w:r>
        <w:t>: Organisational structure</w:t>
      </w:r>
    </w:p>
    <w:p w14:paraId="0A73D8B1" w14:textId="42EC4011" w:rsidR="00666EAF" w:rsidRDefault="00FE72E3" w:rsidP="00FE72E3">
      <w:pPr>
        <w:pStyle w:val="Caption"/>
        <w:jc w:val="center"/>
      </w:pPr>
      <w:r>
        <w:t>Source: (author)</w:t>
      </w:r>
    </w:p>
    <w:p w14:paraId="5286B0F8" w14:textId="7E8AD278" w:rsidR="00636075" w:rsidRDefault="00E90166" w:rsidP="007164CF">
      <w:r w:rsidRPr="00E90166">
        <w:t xml:space="preserve">To operate the overall operation of the proposed company effectively, the CEO </w:t>
      </w:r>
      <w:r w:rsidR="009A68D5">
        <w:t xml:space="preserve">or Chief Executive Officer </w:t>
      </w:r>
      <w:r w:rsidRPr="00E90166">
        <w:t xml:space="preserve">will lay out the final vision for the company and provide the goals for achieving each fiscal year. He will be the person who drives the company's profitability and delegates the restaurant’s essential agendas.  </w:t>
      </w:r>
      <w:r w:rsidR="00DA592A">
        <w:t>Under CEO, there will be four other people. The position these four people will hold are COO</w:t>
      </w:r>
      <w:r w:rsidR="009A68D5">
        <w:t xml:space="preserve"> or Chief operating officer</w:t>
      </w:r>
      <w:r w:rsidR="00DA592A">
        <w:t>, CFO</w:t>
      </w:r>
      <w:r w:rsidR="009A68D5">
        <w:t xml:space="preserve"> or chief financial officer</w:t>
      </w:r>
      <w:r w:rsidR="00DA592A">
        <w:t>, CMO</w:t>
      </w:r>
      <w:r w:rsidR="009A68D5">
        <w:t xml:space="preserve"> or chief marketing officer</w:t>
      </w:r>
      <w:r w:rsidR="00DA592A">
        <w:t xml:space="preserve"> and CTO</w:t>
      </w:r>
      <w:r w:rsidR="009A68D5">
        <w:t xml:space="preserve"> or chief technology officer</w:t>
      </w:r>
      <w:r w:rsidR="00B5634F">
        <w:t xml:space="preserve"> </w:t>
      </w:r>
      <w:r w:rsidR="00B5634F" w:rsidRPr="00B5634F">
        <w:t>(E  Wight Bakke and Argyris, 2020)</w:t>
      </w:r>
      <w:r w:rsidR="00DA592A">
        <w:t xml:space="preserve">. </w:t>
      </w:r>
      <w:r w:rsidR="009A68D5">
        <w:t xml:space="preserve">The main task of the COO is to direct and keep track of the daily operations of the restaurant. </w:t>
      </w:r>
      <w:r w:rsidRPr="00E90166">
        <w:t xml:space="preserve">The </w:t>
      </w:r>
      <w:r w:rsidR="009A68D5">
        <w:t>other</w:t>
      </w:r>
      <w:r w:rsidRPr="00E90166">
        <w:t xml:space="preserve"> responsibili</w:t>
      </w:r>
      <w:r w:rsidR="009A68D5">
        <w:t>ties are-</w:t>
      </w:r>
      <w:r w:rsidRPr="00E90166">
        <w:t xml:space="preserve"> increasing the operational effectiveness of the restaurant</w:t>
      </w:r>
      <w:r w:rsidR="009A68D5">
        <w:t>, coordinating the human resources management of the restaurant, planning the budgeting and he financials of the restaurant, etc</w:t>
      </w:r>
      <w:r w:rsidRPr="00E90166">
        <w:t xml:space="preserve">. The COO will lead the team to improvise the dining and staying experiences daily in the restaurants, along with ensuring the quality development of the food. </w:t>
      </w:r>
      <w:r w:rsidR="00CC77AF">
        <w:t xml:space="preserve">The COO of the restaurant will not only work as an executor, rather he or she will work as a mentor, a partner, an MVP and a change agent. </w:t>
      </w:r>
      <w:r w:rsidRPr="00E90166">
        <w:t xml:space="preserve">The CEO and the COO will decide about their supply and procurement policies along with other core management position holders in the company (Wibisono and Sudirman, 2019). The CMO </w:t>
      </w:r>
      <w:r w:rsidR="00CC77AF">
        <w:t xml:space="preserve">who is a senior executive of the restaurant will oversee all the operations of the restaurant regarding promotional activities and advertising efforts. The CMO </w:t>
      </w:r>
      <w:r w:rsidRPr="00E90166">
        <w:t xml:space="preserve">will create brand awareness, and customer experience and the social media manager will work under him. </w:t>
      </w:r>
      <w:r w:rsidR="00240EB2" w:rsidRPr="00240EB2">
        <w:t xml:space="preserve">As a search engine optimization specialist, the CMO will develop policies to ensure the company's web pages rank higher than those of competitors. By working on SEO tasks accurately, the CMO will help the marketing team increase traffic to the company website. It is the responsibility of the CMO to make sure social media advertising is targeting the right audiences and maximizing ROI. </w:t>
      </w:r>
    </w:p>
    <w:p w14:paraId="795D4E4A" w14:textId="75CCEC08" w:rsidR="007164CF" w:rsidRPr="007164CF" w:rsidRDefault="00240EB2" w:rsidP="007164CF">
      <w:r w:rsidRPr="00240EB2">
        <w:t>The CMO has to communicate a compelling story on social media, at conferences, in advertisements, and in other ways. He or she can use these stories to describe new products and services, communicate the values of the organization, and tell consumers about recent developments. For all storytelling approaches, it is helpful to have a clear understanding of the company's marketing goals.</w:t>
      </w:r>
      <w:r>
        <w:t xml:space="preserve"> </w:t>
      </w:r>
      <w:r w:rsidR="00CC77AF">
        <w:t>The CMO will set marketing related goals that are typically aligned with the company’s C-suite</w:t>
      </w:r>
      <w:r w:rsidR="00B5634F">
        <w:t xml:space="preserve"> </w:t>
      </w:r>
      <w:r w:rsidR="00B5634F" w:rsidRPr="00B5634F">
        <w:t>(Steimle, 2016)</w:t>
      </w:r>
      <w:r w:rsidR="00CC77AF">
        <w:t xml:space="preserve">. </w:t>
      </w:r>
      <w:r w:rsidR="00E90166" w:rsidRPr="00E90166">
        <w:t>The CFO will lead financial objectives, and feasibility, and evaluate the risks to keep the COO and CEO updated with planning limitations and opportunities</w:t>
      </w:r>
      <w:r w:rsidR="00E90166">
        <w:t xml:space="preserve">. </w:t>
      </w:r>
      <w:r w:rsidR="007164CF" w:rsidRPr="007164CF">
        <w:t xml:space="preserve">The CFO will typically provide leadership in the restaurant's financial department. He or she will tell financial strategies to the CEO of the restaurant. The CFO will also look for the financial risks that the restaurant has or can have in the future, will oversee all the auditing and budgeting related decisions, </w:t>
      </w:r>
      <w:r w:rsidR="00B5634F" w:rsidRPr="007164CF">
        <w:t>talk</w:t>
      </w:r>
      <w:r w:rsidR="007164CF" w:rsidRPr="007164CF">
        <w:t xml:space="preserve"> about systems that can improve the restaurant’s financial position and give support to the restaurant’s financial department regarding the short-</w:t>
      </w:r>
      <w:r w:rsidR="00B5634F" w:rsidRPr="007164CF">
        <w:t>medium- and long-term</w:t>
      </w:r>
      <w:r w:rsidR="007164CF" w:rsidRPr="007164CF">
        <w:t xml:space="preserve"> financial goals. As for the daily responsibilities of the CFO, he or she has to oversee the income and expenditure report, will need to prepare the financial statements and profit and loss reports and analyse them accordingly</w:t>
      </w:r>
      <w:r w:rsidR="00B5634F">
        <w:t xml:space="preserve"> </w:t>
      </w:r>
      <w:r w:rsidR="00B5634F" w:rsidRPr="00B5634F">
        <w:t>(Lapovsky and McKeown-Moak, 2021)</w:t>
      </w:r>
      <w:r w:rsidR="007164CF" w:rsidRPr="007164CF">
        <w:t xml:space="preserve">. The CFO will also design various financial models to initiate different operations. In most organisations, the CTO is responsible for technology needs as well as research and development (R&amp;D). CTOs are responsible for enabling companies to achieve their financial and marketing goals through innovative technology. By this, it means that a CTO will combine the knowledge he or she has regarding the existing technologies and the emerging technology to provide a business with the best future solutions possible. There are also suppliers for raw materials and the most important asset of the restaurant, their consumers. </w:t>
      </w:r>
    </w:p>
    <w:p w14:paraId="0AFB9069" w14:textId="0395E056" w:rsidR="005A2607" w:rsidRPr="005A2607" w:rsidRDefault="005A2607" w:rsidP="00573A9A">
      <w:pPr>
        <w:pStyle w:val="Heading2"/>
      </w:pPr>
      <w:bookmarkStart w:id="20" w:name="_Toc123846940"/>
      <w:r w:rsidRPr="005A2607">
        <w:t>Social Responsibility and Sustainability</w:t>
      </w:r>
      <w:bookmarkEnd w:id="20"/>
    </w:p>
    <w:p w14:paraId="185F2C82" w14:textId="74A6F03C" w:rsidR="00412B77" w:rsidRDefault="00412B77" w:rsidP="00A84F05">
      <w:r w:rsidRPr="00412B77">
        <w:t xml:space="preserve">The triple bottom line framework will be used to slowly transfer resource allocation from a non-generative segment to a more re-generative segment. </w:t>
      </w:r>
      <w:r w:rsidR="00A84F05" w:rsidRPr="00A84F05">
        <w:t xml:space="preserve">People, the plant and profit are the three bottom lines for obtaining sustainability by fulfilling social responsibilities (Barker and Gimpl, 2020). The restaurant needs to weekly check how much waste they are producing and how the wastage is being disposed of, whether the wastage can be recycled, reused, resale as raw material to other organisations or donated. The opportunity cost of maintaining the restaurant in an environment-friendly manner must be considered while determining the profit margin. </w:t>
      </w:r>
      <w:r w:rsidRPr="00412B77">
        <w:t>That means, more sources would be added that would introduce reusable materials and the cost of operations would go down</w:t>
      </w:r>
      <w:r w:rsidR="00431D82" w:rsidRPr="00431D82">
        <w:t xml:space="preserve"> (Casson, 2020)</w:t>
      </w:r>
      <w:r w:rsidRPr="00412B77">
        <w:t xml:space="preserve">. It would not benefit economically, but also positively impact the environment. As a part of social responsibilities, the business will try not to discard any edible food items. Instead, leftover items that would expire will be offered for free to anyone who needs them as well as street animals. Organic wastes will be separated for use as fertiliser in owned gardens or giveaways for farmers. The best attempts will be made to use organic elements for packaging as well by partnering with special packaging companies. The use of leaves, edible cups and straws, dissolvable plastics, etc. will be encouraged as much as possible. </w:t>
      </w:r>
      <w:r>
        <w:t xml:space="preserve">Also, </w:t>
      </w:r>
    </w:p>
    <w:p w14:paraId="1329F000" w14:textId="2B70905E" w:rsidR="00666EAF" w:rsidRPr="00666EAF" w:rsidRDefault="00666EAF" w:rsidP="00412B77">
      <w:pPr>
        <w:pStyle w:val="ListParagraph"/>
        <w:numPr>
          <w:ilvl w:val="0"/>
          <w:numId w:val="26"/>
        </w:numPr>
      </w:pPr>
      <w:r w:rsidRPr="00666EAF">
        <w:t>In order to move toward a regenerative and more sustainable future, businesses and other organisations can use the triple bottom line to transform their operations.</w:t>
      </w:r>
    </w:p>
    <w:p w14:paraId="4AE8FC34" w14:textId="46EC59BC" w:rsidR="00666EAF" w:rsidRPr="00666EAF" w:rsidRDefault="00666EAF" w:rsidP="00412B77">
      <w:pPr>
        <w:numPr>
          <w:ilvl w:val="0"/>
          <w:numId w:val="26"/>
        </w:numPr>
      </w:pPr>
      <w:r w:rsidRPr="00666EAF">
        <w:t>Measurement, benchmarking, setting goals, and improving are all tools used within the triple bottom line for achieving sustainable systems and models</w:t>
      </w:r>
      <w:r w:rsidR="009A0E3B">
        <w:t xml:space="preserve"> </w:t>
      </w:r>
      <w:r w:rsidR="009A0E3B" w:rsidRPr="009A0E3B">
        <w:t>(Savitz and Weber, 2020)</w:t>
      </w:r>
      <w:r w:rsidRPr="00666EAF">
        <w:t>.</w:t>
      </w:r>
    </w:p>
    <w:p w14:paraId="67202650" w14:textId="2A0D9776" w:rsidR="00666EAF" w:rsidRDefault="00666EAF" w:rsidP="00412B77">
      <w:pPr>
        <w:numPr>
          <w:ilvl w:val="0"/>
          <w:numId w:val="26"/>
        </w:numPr>
      </w:pPr>
      <w:r w:rsidRPr="00666EAF">
        <w:t xml:space="preserve">Those who focus only on profit, and ignore people and the planet, will not succeed in the long run unless they account for the full costs of doing business. </w:t>
      </w:r>
    </w:p>
    <w:p w14:paraId="3E52451F" w14:textId="77777777" w:rsidR="00140807" w:rsidRDefault="00140807" w:rsidP="00140807">
      <w:pPr>
        <w:pStyle w:val="Heading2"/>
      </w:pPr>
      <w:bookmarkStart w:id="21" w:name="_Toc123846941"/>
      <w:r>
        <w:t>Development, milestone and exit plan</w:t>
      </w:r>
      <w:bookmarkEnd w:id="21"/>
      <w:r>
        <w:t xml:space="preserve"> </w:t>
      </w:r>
    </w:p>
    <w:p w14:paraId="009225BB" w14:textId="02D60995" w:rsidR="00412B77" w:rsidRPr="00412B77" w:rsidRDefault="00412B77" w:rsidP="00412B77">
      <w:r w:rsidRPr="00412B77">
        <w:t>The business managers (CEO, CFO, COO) should have monthly, or at least quarterly discussions with all of the employees to understand the obstacle at the operating level of businesses. Combined with consumer feedback and market performance, the managers must identify areas of improvement</w:t>
      </w:r>
      <w:r w:rsidR="00431D82" w:rsidRPr="00431D82">
        <w:t xml:space="preserve"> (Boulton and Turner, 2019)</w:t>
      </w:r>
      <w:r w:rsidRPr="00412B77">
        <w:t>. Several solutions shall be placed ranked by success probability, financial feasibility, and time consumption.</w:t>
      </w:r>
    </w:p>
    <w:p w14:paraId="01BE356E" w14:textId="77777777" w:rsidR="00412B77" w:rsidRPr="00412B77" w:rsidRDefault="00412B77" w:rsidP="00412B77">
      <w:r w:rsidRPr="00412B77">
        <w:t>The first milestone of World on a plate will be to make 500 sales in the first month. Following this, the second milestone will be to produce £ 10,000 cash in hand after drawings from net income for the first operating year. The third milestone will be to reach 50,000 orders received in one year from online orders.</w:t>
      </w:r>
    </w:p>
    <w:p w14:paraId="7A7CE5D8" w14:textId="0A0AA8F2" w:rsidR="00412B77" w:rsidRDefault="00412B77" w:rsidP="00412B77">
      <w:r w:rsidRPr="00412B77">
        <w:t>If the first 3 year does not show even 50% alignment with the presented goals and financial projection, and the break-even point is not met, an exit plan will be implemented</w:t>
      </w:r>
      <w:r w:rsidR="00431D82" w:rsidRPr="00431D82">
        <w:t xml:space="preserve"> (Sitarz, 2015</w:t>
      </w:r>
      <w:r w:rsidRPr="00412B77">
        <w:t>). The central bank account for the business will always preserve savings against 60% of the liability. The rest of the debt amount will be cleared y liquidating the current and fixed assets. If there is a surplus or deficit of cash, it will be distributed as per the partnership contract’s initial profit-sharing ratio.</w:t>
      </w:r>
    </w:p>
    <w:p w14:paraId="60063382" w14:textId="19B52B53" w:rsidR="00140807" w:rsidRDefault="00140807" w:rsidP="00140807">
      <w:pPr>
        <w:rPr>
          <w:rFonts w:eastAsiaTheme="majorEastAsia" w:cstheme="majorBidi"/>
          <w:b/>
          <w:sz w:val="28"/>
          <w:szCs w:val="26"/>
        </w:rPr>
      </w:pPr>
      <w:r>
        <w:t xml:space="preserve"> </w:t>
      </w:r>
      <w:r>
        <w:br w:type="page"/>
      </w:r>
    </w:p>
    <w:p w14:paraId="64928337" w14:textId="4C918B7D" w:rsidR="00F43D12" w:rsidRPr="00F43D12" w:rsidRDefault="00F43D12" w:rsidP="00F43D12">
      <w:pPr>
        <w:jc w:val="center"/>
        <w:rPr>
          <w:b/>
          <w:bCs/>
          <w:sz w:val="24"/>
          <w:szCs w:val="24"/>
        </w:rPr>
      </w:pPr>
      <w:r w:rsidRPr="00F43D12">
        <w:rPr>
          <w:b/>
          <w:bCs/>
          <w:sz w:val="24"/>
          <w:szCs w:val="24"/>
        </w:rPr>
        <w:t>Student 5- Simona Mihaela Ciubotaru</w:t>
      </w:r>
    </w:p>
    <w:p w14:paraId="6D864C75" w14:textId="2137610A" w:rsidR="00F43D12" w:rsidRPr="00F43D12" w:rsidRDefault="00F43D12" w:rsidP="00F43D12">
      <w:pPr>
        <w:pStyle w:val="Heading1"/>
      </w:pPr>
      <w:bookmarkStart w:id="22" w:name="_Toc123846942"/>
      <w:r w:rsidRPr="00F43D12">
        <w:t>Financial Plan</w:t>
      </w:r>
      <w:bookmarkEnd w:id="22"/>
      <w:r w:rsidRPr="00F43D12">
        <w:t xml:space="preserve"> </w:t>
      </w:r>
    </w:p>
    <w:p w14:paraId="543008E8" w14:textId="77777777" w:rsidR="00F43D12" w:rsidRPr="00F43D12" w:rsidRDefault="00F43D12" w:rsidP="00F43D12">
      <w:pPr>
        <w:jc w:val="center"/>
        <w:rPr>
          <w:b/>
          <w:bCs/>
          <w:u w:val="single"/>
        </w:rPr>
      </w:pPr>
      <w:r w:rsidRPr="00F43D12">
        <w:rPr>
          <w:b/>
          <w:bCs/>
          <w:u w:val="single"/>
        </w:rPr>
        <w:t>Sources of Finance</w:t>
      </w:r>
    </w:p>
    <w:tbl>
      <w:tblPr>
        <w:tblStyle w:val="TableGrid"/>
        <w:tblW w:w="5000" w:type="pct"/>
        <w:tblLook w:val="04A0" w:firstRow="1" w:lastRow="0" w:firstColumn="1" w:lastColumn="0" w:noHBand="0" w:noVBand="1"/>
      </w:tblPr>
      <w:tblGrid>
        <w:gridCol w:w="2512"/>
        <w:gridCol w:w="2194"/>
        <w:gridCol w:w="2437"/>
        <w:gridCol w:w="2207"/>
      </w:tblGrid>
      <w:tr w:rsidR="00F43D12" w:rsidRPr="00F43D12" w14:paraId="24B5E649" w14:textId="77777777" w:rsidTr="00962DB3">
        <w:tc>
          <w:tcPr>
            <w:tcW w:w="1344" w:type="pct"/>
          </w:tcPr>
          <w:p w14:paraId="51D29568" w14:textId="77777777" w:rsidR="00F43D12" w:rsidRPr="00F43D12" w:rsidRDefault="00F43D12" w:rsidP="00F43D12">
            <w:r w:rsidRPr="00F43D12">
              <w:t>Uses of Finance</w:t>
            </w:r>
          </w:p>
        </w:tc>
        <w:tc>
          <w:tcPr>
            <w:tcW w:w="1173" w:type="pct"/>
          </w:tcPr>
          <w:p w14:paraId="16BA8A8E" w14:textId="77777777" w:rsidR="00F43D12" w:rsidRPr="00F43D12" w:rsidRDefault="00F43D12" w:rsidP="00F43D12">
            <w:r w:rsidRPr="00F43D12">
              <w:t>Amount</w:t>
            </w:r>
          </w:p>
        </w:tc>
        <w:tc>
          <w:tcPr>
            <w:tcW w:w="1303" w:type="pct"/>
          </w:tcPr>
          <w:p w14:paraId="0D621FEA" w14:textId="77777777" w:rsidR="00F43D12" w:rsidRPr="00F43D12" w:rsidRDefault="00F43D12" w:rsidP="00F43D12">
            <w:r w:rsidRPr="00F43D12">
              <w:t>Sources of Finance</w:t>
            </w:r>
          </w:p>
        </w:tc>
        <w:tc>
          <w:tcPr>
            <w:tcW w:w="1180" w:type="pct"/>
          </w:tcPr>
          <w:p w14:paraId="086EFB93" w14:textId="77777777" w:rsidR="00F43D12" w:rsidRPr="00F43D12" w:rsidRDefault="00F43D12" w:rsidP="00F43D12">
            <w:r w:rsidRPr="00F43D12">
              <w:t>Amount</w:t>
            </w:r>
          </w:p>
        </w:tc>
      </w:tr>
      <w:tr w:rsidR="00F43D12" w:rsidRPr="00F43D12" w14:paraId="648E94AF" w14:textId="77777777" w:rsidTr="00962DB3">
        <w:tc>
          <w:tcPr>
            <w:tcW w:w="1344" w:type="pct"/>
            <w:hideMark/>
          </w:tcPr>
          <w:p w14:paraId="7150349D" w14:textId="77777777" w:rsidR="00F43D12" w:rsidRPr="00F43D12" w:rsidRDefault="00F43D12" w:rsidP="00F43D12">
            <w:r w:rsidRPr="00F43D12">
              <w:t>Facilities Costs</w:t>
            </w:r>
          </w:p>
        </w:tc>
        <w:tc>
          <w:tcPr>
            <w:tcW w:w="1173" w:type="pct"/>
            <w:hideMark/>
          </w:tcPr>
          <w:p w14:paraId="2CFF70C9" w14:textId="77777777" w:rsidR="00F43D12" w:rsidRPr="00F43D12" w:rsidRDefault="00F43D12" w:rsidP="00F43D12">
            <w:r w:rsidRPr="00F43D12">
              <w:t>150,000</w:t>
            </w:r>
          </w:p>
        </w:tc>
        <w:tc>
          <w:tcPr>
            <w:tcW w:w="1303" w:type="pct"/>
            <w:hideMark/>
          </w:tcPr>
          <w:p w14:paraId="5E968B56" w14:textId="77777777" w:rsidR="00F43D12" w:rsidRPr="00F43D12" w:rsidRDefault="00F43D12" w:rsidP="00F43D12">
            <w:r w:rsidRPr="00F43D12">
              <w:t>Owner’s saving</w:t>
            </w:r>
          </w:p>
        </w:tc>
        <w:tc>
          <w:tcPr>
            <w:tcW w:w="1180" w:type="pct"/>
            <w:hideMark/>
          </w:tcPr>
          <w:p w14:paraId="506C448C" w14:textId="77777777" w:rsidR="00F43D12" w:rsidRPr="00F43D12" w:rsidRDefault="00F43D12" w:rsidP="00F43D12">
            <w:r w:rsidRPr="00F43D12">
              <w:t>  100,000</w:t>
            </w:r>
          </w:p>
        </w:tc>
      </w:tr>
      <w:tr w:rsidR="00F43D12" w:rsidRPr="00F43D12" w14:paraId="3E47C7C0" w14:textId="77777777" w:rsidTr="00962DB3">
        <w:tc>
          <w:tcPr>
            <w:tcW w:w="1344" w:type="pct"/>
            <w:hideMark/>
          </w:tcPr>
          <w:p w14:paraId="4CEAF802" w14:textId="77777777" w:rsidR="00F43D12" w:rsidRPr="00F43D12" w:rsidRDefault="00F43D12" w:rsidP="00F43D12">
            <w:r w:rsidRPr="00F43D12">
              <w:t>Equipment and Vehicles</w:t>
            </w:r>
          </w:p>
        </w:tc>
        <w:tc>
          <w:tcPr>
            <w:tcW w:w="1173" w:type="pct"/>
            <w:hideMark/>
          </w:tcPr>
          <w:p w14:paraId="6D3936EC" w14:textId="77777777" w:rsidR="00F43D12" w:rsidRPr="00F43D12" w:rsidRDefault="00F43D12" w:rsidP="00F43D12">
            <w:r w:rsidRPr="00F43D12">
              <w:t>300,000</w:t>
            </w:r>
          </w:p>
        </w:tc>
        <w:tc>
          <w:tcPr>
            <w:tcW w:w="1303" w:type="pct"/>
            <w:hideMark/>
          </w:tcPr>
          <w:p w14:paraId="46FCDF8A" w14:textId="77777777" w:rsidR="00F43D12" w:rsidRPr="00F43D12" w:rsidRDefault="00F43D12" w:rsidP="00F43D12">
            <w:r w:rsidRPr="00F43D12">
              <w:t>Bank loan</w:t>
            </w:r>
          </w:p>
        </w:tc>
        <w:tc>
          <w:tcPr>
            <w:tcW w:w="1180" w:type="pct"/>
            <w:hideMark/>
          </w:tcPr>
          <w:p w14:paraId="6E1888DF" w14:textId="77777777" w:rsidR="00F43D12" w:rsidRPr="00F43D12" w:rsidRDefault="00F43D12" w:rsidP="00F43D12">
            <w:r w:rsidRPr="00F43D12">
              <w:t>  100,000</w:t>
            </w:r>
          </w:p>
        </w:tc>
      </w:tr>
      <w:tr w:rsidR="00F43D12" w:rsidRPr="00F43D12" w14:paraId="137C94FA" w14:textId="77777777" w:rsidTr="00962DB3">
        <w:tc>
          <w:tcPr>
            <w:tcW w:w="1344" w:type="pct"/>
            <w:hideMark/>
          </w:tcPr>
          <w:p w14:paraId="62C6EA96" w14:textId="77777777" w:rsidR="00F43D12" w:rsidRPr="00F43D12" w:rsidRDefault="00F43D12" w:rsidP="00F43D12">
            <w:r w:rsidRPr="00F43D12">
              <w:t>Supplies and Advertising</w:t>
            </w:r>
          </w:p>
        </w:tc>
        <w:tc>
          <w:tcPr>
            <w:tcW w:w="1173" w:type="pct"/>
            <w:hideMark/>
          </w:tcPr>
          <w:p w14:paraId="04227488" w14:textId="77777777" w:rsidR="00F43D12" w:rsidRPr="00F43D12" w:rsidRDefault="00F43D12" w:rsidP="00F43D12">
            <w:r w:rsidRPr="00F43D12">
              <w:t xml:space="preserve"> 50,000</w:t>
            </w:r>
          </w:p>
        </w:tc>
        <w:tc>
          <w:tcPr>
            <w:tcW w:w="1303" w:type="pct"/>
            <w:hideMark/>
          </w:tcPr>
          <w:p w14:paraId="38DD386F" w14:textId="77777777" w:rsidR="00F43D12" w:rsidRPr="00F43D12" w:rsidRDefault="00F43D12" w:rsidP="00F43D12"/>
        </w:tc>
        <w:tc>
          <w:tcPr>
            <w:tcW w:w="1180" w:type="pct"/>
            <w:hideMark/>
          </w:tcPr>
          <w:p w14:paraId="19CAC88D" w14:textId="77777777" w:rsidR="00F43D12" w:rsidRPr="00F43D12" w:rsidRDefault="00F43D12" w:rsidP="00F43D12"/>
        </w:tc>
      </w:tr>
      <w:tr w:rsidR="00F43D12" w:rsidRPr="00F43D12" w14:paraId="29458868" w14:textId="77777777" w:rsidTr="00962DB3">
        <w:tc>
          <w:tcPr>
            <w:tcW w:w="1344" w:type="pct"/>
            <w:hideMark/>
          </w:tcPr>
          <w:p w14:paraId="2D6C06CD" w14:textId="77777777" w:rsidR="00F43D12" w:rsidRPr="00F43D12" w:rsidRDefault="00F43D12" w:rsidP="00F43D12">
            <w:r w:rsidRPr="00F43D12">
              <w:t>Other Startup Costs</w:t>
            </w:r>
          </w:p>
        </w:tc>
        <w:tc>
          <w:tcPr>
            <w:tcW w:w="1173" w:type="pct"/>
            <w:hideMark/>
          </w:tcPr>
          <w:p w14:paraId="244DA0FE" w14:textId="77777777" w:rsidR="00F43D12" w:rsidRPr="00F43D12" w:rsidRDefault="00F43D12" w:rsidP="00F43D12">
            <w:r w:rsidRPr="00F43D12">
              <w:t>  20,000</w:t>
            </w:r>
          </w:p>
        </w:tc>
        <w:tc>
          <w:tcPr>
            <w:tcW w:w="1303" w:type="pct"/>
            <w:hideMark/>
          </w:tcPr>
          <w:p w14:paraId="512604CB" w14:textId="77777777" w:rsidR="00F43D12" w:rsidRPr="00F43D12" w:rsidRDefault="00F43D12" w:rsidP="00F43D12">
            <w:r w:rsidRPr="00F43D12">
              <w:t>Total Collateral</w:t>
            </w:r>
          </w:p>
        </w:tc>
        <w:tc>
          <w:tcPr>
            <w:tcW w:w="1180" w:type="pct"/>
            <w:hideMark/>
          </w:tcPr>
          <w:p w14:paraId="3A92B564" w14:textId="77777777" w:rsidR="00F43D12" w:rsidRPr="00F43D12" w:rsidRDefault="00F43D12" w:rsidP="00F43D12">
            <w:r w:rsidRPr="00F43D12">
              <w:t>  200,000</w:t>
            </w:r>
          </w:p>
        </w:tc>
      </w:tr>
      <w:tr w:rsidR="00F43D12" w:rsidRPr="00F43D12" w14:paraId="2154FF3F" w14:textId="77777777" w:rsidTr="00962DB3">
        <w:tc>
          <w:tcPr>
            <w:tcW w:w="1344" w:type="pct"/>
            <w:hideMark/>
          </w:tcPr>
          <w:p w14:paraId="6B8ED7C5" w14:textId="77777777" w:rsidR="00F43D12" w:rsidRPr="00F43D12" w:rsidRDefault="00F43D12" w:rsidP="00F43D12">
            <w:r w:rsidRPr="00F43D12">
              <w:t> </w:t>
            </w:r>
          </w:p>
        </w:tc>
        <w:tc>
          <w:tcPr>
            <w:tcW w:w="1173" w:type="pct"/>
            <w:hideMark/>
          </w:tcPr>
          <w:p w14:paraId="61F8802C" w14:textId="77777777" w:rsidR="00F43D12" w:rsidRPr="00F43D12" w:rsidRDefault="00F43D12" w:rsidP="00F43D12">
            <w:r w:rsidRPr="00F43D12">
              <w:t> </w:t>
            </w:r>
          </w:p>
        </w:tc>
        <w:tc>
          <w:tcPr>
            <w:tcW w:w="1303" w:type="pct"/>
            <w:hideMark/>
          </w:tcPr>
          <w:p w14:paraId="155A0F7F" w14:textId="77777777" w:rsidR="00F43D12" w:rsidRPr="00F43D12" w:rsidRDefault="00F43D12" w:rsidP="00F43D12">
            <w:r w:rsidRPr="00F43D12">
              <w:t> </w:t>
            </w:r>
          </w:p>
        </w:tc>
        <w:tc>
          <w:tcPr>
            <w:tcW w:w="1180" w:type="pct"/>
            <w:hideMark/>
          </w:tcPr>
          <w:p w14:paraId="3B114A1D" w14:textId="77777777" w:rsidR="00F43D12" w:rsidRPr="00F43D12" w:rsidRDefault="00F43D12" w:rsidP="00F43D12">
            <w:r w:rsidRPr="00F43D12">
              <w:t> </w:t>
            </w:r>
          </w:p>
        </w:tc>
      </w:tr>
      <w:tr w:rsidR="00F43D12" w:rsidRPr="00F43D12" w14:paraId="2CB65E02" w14:textId="77777777" w:rsidTr="00962DB3">
        <w:tc>
          <w:tcPr>
            <w:tcW w:w="1344" w:type="pct"/>
            <w:hideMark/>
          </w:tcPr>
          <w:p w14:paraId="54D0DD04" w14:textId="77777777" w:rsidR="00F43D12" w:rsidRPr="00F43D12" w:rsidRDefault="00F43D12" w:rsidP="00F43D12">
            <w:r w:rsidRPr="00F43D12">
              <w:t>Total Startup Costs</w:t>
            </w:r>
          </w:p>
        </w:tc>
        <w:tc>
          <w:tcPr>
            <w:tcW w:w="1173" w:type="pct"/>
            <w:hideMark/>
          </w:tcPr>
          <w:p w14:paraId="6BBBC714" w14:textId="77777777" w:rsidR="00F43D12" w:rsidRPr="00F43D12" w:rsidRDefault="00F43D12" w:rsidP="00F43D12">
            <w:r w:rsidRPr="00F43D12">
              <w:t>507,000</w:t>
            </w:r>
          </w:p>
        </w:tc>
        <w:tc>
          <w:tcPr>
            <w:tcW w:w="1303" w:type="pct"/>
            <w:hideMark/>
          </w:tcPr>
          <w:p w14:paraId="1DD1484C" w14:textId="77777777" w:rsidR="00F43D12" w:rsidRPr="00F43D12" w:rsidRDefault="00F43D12" w:rsidP="00F43D12">
            <w:r w:rsidRPr="00F43D12">
              <w:t>Total to be Financed</w:t>
            </w:r>
          </w:p>
        </w:tc>
        <w:tc>
          <w:tcPr>
            <w:tcW w:w="1180" w:type="pct"/>
            <w:hideMark/>
          </w:tcPr>
          <w:p w14:paraId="00CF532C" w14:textId="77777777" w:rsidR="00F43D12" w:rsidRPr="00F43D12" w:rsidRDefault="00F43D12" w:rsidP="00F43D12">
            <w:r w:rsidRPr="00F43D12">
              <w:t> 420,000</w:t>
            </w:r>
          </w:p>
        </w:tc>
      </w:tr>
      <w:tr w:rsidR="00F43D12" w:rsidRPr="00F43D12" w14:paraId="3CDE86DC" w14:textId="77777777" w:rsidTr="00962DB3">
        <w:tc>
          <w:tcPr>
            <w:tcW w:w="1344" w:type="pct"/>
            <w:hideMark/>
          </w:tcPr>
          <w:p w14:paraId="6B412DD8" w14:textId="77777777" w:rsidR="00F43D12" w:rsidRPr="00F43D12" w:rsidRDefault="00F43D12" w:rsidP="00F43D12">
            <w:r w:rsidRPr="00F43D12">
              <w:t>Working Capital Required</w:t>
            </w:r>
          </w:p>
        </w:tc>
        <w:tc>
          <w:tcPr>
            <w:tcW w:w="1173" w:type="pct"/>
            <w:hideMark/>
          </w:tcPr>
          <w:p w14:paraId="3E88A8E0" w14:textId="77777777" w:rsidR="00F43D12" w:rsidRPr="00F43D12" w:rsidRDefault="00F43D12" w:rsidP="00F43D12">
            <w:r w:rsidRPr="00F43D12">
              <w:t>100,000</w:t>
            </w:r>
          </w:p>
        </w:tc>
        <w:tc>
          <w:tcPr>
            <w:tcW w:w="1303" w:type="pct"/>
            <w:hideMark/>
          </w:tcPr>
          <w:p w14:paraId="1BC35CBD" w14:textId="77777777" w:rsidR="00F43D12" w:rsidRPr="00F43D12" w:rsidRDefault="00F43D12" w:rsidP="00F43D12">
            <w:r w:rsidRPr="00F43D12">
              <w:t> </w:t>
            </w:r>
          </w:p>
        </w:tc>
        <w:tc>
          <w:tcPr>
            <w:tcW w:w="1180" w:type="pct"/>
            <w:hideMark/>
          </w:tcPr>
          <w:p w14:paraId="30C97D74" w14:textId="77777777" w:rsidR="00F43D12" w:rsidRPr="00F43D12" w:rsidRDefault="00F43D12" w:rsidP="00F43D12">
            <w:r w:rsidRPr="00F43D12">
              <w:t> </w:t>
            </w:r>
          </w:p>
        </w:tc>
      </w:tr>
      <w:tr w:rsidR="00F43D12" w:rsidRPr="00F43D12" w14:paraId="65A7F4FC" w14:textId="77777777" w:rsidTr="00962DB3">
        <w:tc>
          <w:tcPr>
            <w:tcW w:w="1344" w:type="pct"/>
            <w:hideMark/>
          </w:tcPr>
          <w:p w14:paraId="3FE876D8" w14:textId="77777777" w:rsidR="00F43D12" w:rsidRPr="00F43D12" w:rsidRDefault="00F43D12" w:rsidP="00F43D12">
            <w:r w:rsidRPr="00F43D12">
              <w:t> </w:t>
            </w:r>
          </w:p>
        </w:tc>
        <w:tc>
          <w:tcPr>
            <w:tcW w:w="1173" w:type="pct"/>
            <w:hideMark/>
          </w:tcPr>
          <w:p w14:paraId="54241CE7" w14:textId="77777777" w:rsidR="00F43D12" w:rsidRPr="00F43D12" w:rsidRDefault="00F43D12" w:rsidP="00F43D12">
            <w:r w:rsidRPr="00F43D12">
              <w:t> </w:t>
            </w:r>
          </w:p>
        </w:tc>
        <w:tc>
          <w:tcPr>
            <w:tcW w:w="1303" w:type="pct"/>
            <w:hideMark/>
          </w:tcPr>
          <w:p w14:paraId="08759AFE" w14:textId="77777777" w:rsidR="00F43D12" w:rsidRPr="00F43D12" w:rsidRDefault="00F43D12" w:rsidP="00F43D12">
            <w:r w:rsidRPr="00F43D12">
              <w:t> </w:t>
            </w:r>
          </w:p>
        </w:tc>
        <w:tc>
          <w:tcPr>
            <w:tcW w:w="1180" w:type="pct"/>
            <w:hideMark/>
          </w:tcPr>
          <w:p w14:paraId="22C7CA48" w14:textId="77777777" w:rsidR="00F43D12" w:rsidRPr="00F43D12" w:rsidRDefault="00F43D12" w:rsidP="00F43D12">
            <w:r w:rsidRPr="00F43D12">
              <w:t> </w:t>
            </w:r>
          </w:p>
        </w:tc>
      </w:tr>
      <w:tr w:rsidR="00F43D12" w:rsidRPr="00F43D12" w14:paraId="5A824619" w14:textId="77777777" w:rsidTr="00962DB3">
        <w:tc>
          <w:tcPr>
            <w:tcW w:w="1344" w:type="pct"/>
            <w:hideMark/>
          </w:tcPr>
          <w:p w14:paraId="776E56AA" w14:textId="77777777" w:rsidR="00F43D12" w:rsidRPr="00F43D12" w:rsidRDefault="00F43D12" w:rsidP="00F43D12">
            <w:r w:rsidRPr="00F43D12">
              <w:t>Total Uses of Funds</w:t>
            </w:r>
          </w:p>
        </w:tc>
        <w:tc>
          <w:tcPr>
            <w:tcW w:w="1173" w:type="pct"/>
            <w:hideMark/>
          </w:tcPr>
          <w:p w14:paraId="5EFF9FE8" w14:textId="77777777" w:rsidR="00F43D12" w:rsidRPr="00F43D12" w:rsidRDefault="00F43D12" w:rsidP="00F43D12">
            <w:r w:rsidRPr="00F43D12">
              <w:t>620,000</w:t>
            </w:r>
          </w:p>
        </w:tc>
        <w:tc>
          <w:tcPr>
            <w:tcW w:w="1303" w:type="pct"/>
            <w:hideMark/>
          </w:tcPr>
          <w:p w14:paraId="0FA673B5" w14:textId="77777777" w:rsidR="00F43D12" w:rsidRPr="00F43D12" w:rsidRDefault="00F43D12" w:rsidP="00F43D12">
            <w:r w:rsidRPr="00F43D12">
              <w:t>Total Sources of Funds</w:t>
            </w:r>
          </w:p>
        </w:tc>
        <w:tc>
          <w:tcPr>
            <w:tcW w:w="1180" w:type="pct"/>
            <w:hideMark/>
          </w:tcPr>
          <w:p w14:paraId="7FB193DB" w14:textId="77777777" w:rsidR="00F43D12" w:rsidRPr="00F43D12" w:rsidRDefault="00F43D12" w:rsidP="00F43D12">
            <w:r w:rsidRPr="00F43D12">
              <w:t> 620,000</w:t>
            </w:r>
          </w:p>
        </w:tc>
      </w:tr>
    </w:tbl>
    <w:p w14:paraId="52C80B91" w14:textId="77777777" w:rsidR="00F43D12" w:rsidRPr="00F43D12" w:rsidRDefault="00F43D12" w:rsidP="00F43D12"/>
    <w:p w14:paraId="5F709563" w14:textId="77777777" w:rsidR="00F43D12" w:rsidRPr="00F43D12" w:rsidRDefault="00F43D12" w:rsidP="00F43D12">
      <w:pPr>
        <w:spacing w:line="276" w:lineRule="auto"/>
        <w:jc w:val="center"/>
        <w:rPr>
          <w:rFonts w:cs="Arial"/>
          <w:bCs/>
          <w:i/>
          <w:iCs/>
          <w:color w:val="2F5496" w:themeColor="accent1" w:themeShade="BF"/>
          <w:sz w:val="18"/>
          <w:szCs w:val="16"/>
        </w:rPr>
      </w:pPr>
      <w:r w:rsidRPr="00F43D12">
        <w:rPr>
          <w:rFonts w:cs="Arial"/>
          <w:bCs/>
          <w:i/>
          <w:iCs/>
          <w:color w:val="2F5496" w:themeColor="accent1" w:themeShade="BF"/>
          <w:sz w:val="18"/>
          <w:szCs w:val="16"/>
        </w:rPr>
        <w:t>Table 5: Sources of Finance</w:t>
      </w:r>
    </w:p>
    <w:p w14:paraId="7D1FDD63" w14:textId="77777777" w:rsidR="00F43D12" w:rsidRPr="00F43D12" w:rsidRDefault="00F43D12" w:rsidP="00F43D12">
      <w:pPr>
        <w:spacing w:line="276" w:lineRule="auto"/>
        <w:jc w:val="center"/>
        <w:rPr>
          <w:rFonts w:cs="Arial"/>
          <w:bCs/>
          <w:i/>
          <w:iCs/>
          <w:color w:val="2F5496" w:themeColor="accent1" w:themeShade="BF"/>
          <w:sz w:val="18"/>
          <w:szCs w:val="16"/>
        </w:rPr>
      </w:pPr>
      <w:r w:rsidRPr="00F43D12">
        <w:rPr>
          <w:rFonts w:cs="Arial"/>
          <w:bCs/>
          <w:i/>
          <w:iCs/>
          <w:color w:val="2F5496" w:themeColor="accent1" w:themeShade="BF"/>
          <w:sz w:val="18"/>
          <w:szCs w:val="16"/>
        </w:rPr>
        <w:t>Source: (Author)</w:t>
      </w:r>
    </w:p>
    <w:p w14:paraId="4A7D2AC8" w14:textId="77777777" w:rsidR="00F43D12" w:rsidRPr="00F43D12" w:rsidRDefault="00F43D12" w:rsidP="00F43D12">
      <w:pPr>
        <w:rPr>
          <w:b/>
          <w:bCs/>
          <w:u w:val="single"/>
        </w:rPr>
      </w:pPr>
      <w:r w:rsidRPr="00F43D12">
        <w:rPr>
          <w:bCs/>
        </w:rPr>
        <w:t xml:space="preserve">A total of </w:t>
      </w:r>
      <w:r w:rsidRPr="00F43D12">
        <w:rPr>
          <w:rFonts w:cs="Times New Roman"/>
          <w:bCs/>
        </w:rPr>
        <w:t>£</w:t>
      </w:r>
      <w:r w:rsidRPr="00F43D12">
        <w:rPr>
          <w:bCs/>
        </w:rPr>
        <w:t xml:space="preserve"> 6,20,000 will be required as the initial capital to run the business in the first 3 years. In the first year, </w:t>
      </w:r>
      <w:r w:rsidRPr="00F43D12">
        <w:t xml:space="preserve">£1,00,000 will be collected as the personal contribution of each owner/partner and £ 1,50,000 will be taken as a bank loan for 3 years. This fund is very essential as it ill be used for investing in assets needed for serving customers and working capital to purchase supplies for production as well (Mathur, 2017). The remaining </w:t>
      </w:r>
      <w:r w:rsidRPr="00F43D12">
        <w:rPr>
          <w:rFonts w:cs="Times New Roman"/>
        </w:rPr>
        <w:t>£</w:t>
      </w:r>
      <w:r w:rsidRPr="00F43D12">
        <w:t xml:space="preserve"> 4,20,000 will be recovered through attempts for winning unique start-up grants, additional partnership investment, and use of revenue generated from the initial sales for fundamental costs in the next years.</w:t>
      </w:r>
    </w:p>
    <w:p w14:paraId="59EACF7E" w14:textId="77777777" w:rsidR="00F43D12" w:rsidRDefault="00F43D12" w:rsidP="00F43D12">
      <w:pPr>
        <w:rPr>
          <w:b/>
          <w:bCs/>
        </w:rPr>
      </w:pPr>
    </w:p>
    <w:p w14:paraId="134BCFCD" w14:textId="77777777" w:rsidR="00F43D12" w:rsidRDefault="00F43D12" w:rsidP="00F43D12">
      <w:pPr>
        <w:rPr>
          <w:b/>
          <w:bCs/>
        </w:rPr>
      </w:pPr>
    </w:p>
    <w:p w14:paraId="7D006D20" w14:textId="77777777" w:rsidR="00F43D12" w:rsidRDefault="00F43D12" w:rsidP="00F43D12">
      <w:pPr>
        <w:rPr>
          <w:b/>
          <w:bCs/>
        </w:rPr>
      </w:pPr>
    </w:p>
    <w:p w14:paraId="3EDF1266" w14:textId="5E6FAB03" w:rsidR="00F43D12" w:rsidRPr="00F43D12" w:rsidRDefault="00F43D12" w:rsidP="00F43D12">
      <w:pPr>
        <w:rPr>
          <w:b/>
          <w:bCs/>
        </w:rPr>
      </w:pPr>
      <w:r w:rsidRPr="00F43D12">
        <w:rPr>
          <w:b/>
          <w:bCs/>
        </w:rPr>
        <w:t>Personal Survival budget</w:t>
      </w:r>
    </w:p>
    <w:p w14:paraId="0ED1A16F" w14:textId="77777777" w:rsidR="00F43D12" w:rsidRPr="00F43D12" w:rsidRDefault="00F43D12" w:rsidP="00F43D12">
      <w:pPr>
        <w:jc w:val="center"/>
        <w:rPr>
          <w:b/>
          <w:bCs/>
          <w:u w:val="single"/>
        </w:rPr>
      </w:pPr>
      <w:r w:rsidRPr="00F43D12">
        <w:rPr>
          <w:b/>
          <w:bCs/>
          <w:u w:val="single"/>
        </w:rPr>
        <w:t>Personal Monthly Income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60"/>
        <w:gridCol w:w="1790"/>
      </w:tblGrid>
      <w:tr w:rsidR="00F43D12" w:rsidRPr="00F43D12" w14:paraId="337B950D" w14:textId="77777777" w:rsidTr="00962DB3">
        <w:tc>
          <w:tcPr>
            <w:tcW w:w="4043" w:type="pct"/>
            <w:shd w:val="clear" w:color="auto" w:fill="auto"/>
          </w:tcPr>
          <w:p w14:paraId="1B2AD2A7" w14:textId="77777777" w:rsidR="00F43D12" w:rsidRPr="00F43D12" w:rsidRDefault="00F43D12" w:rsidP="00F43D12">
            <w:r w:rsidRPr="00F43D12">
              <w:t>Main Income/Drawings</w:t>
            </w:r>
            <w:r w:rsidRPr="00F43D12">
              <w:tab/>
            </w:r>
          </w:p>
        </w:tc>
        <w:tc>
          <w:tcPr>
            <w:tcW w:w="957" w:type="pct"/>
            <w:shd w:val="clear" w:color="auto" w:fill="auto"/>
          </w:tcPr>
          <w:p w14:paraId="54E01467" w14:textId="77777777" w:rsidR="00F43D12" w:rsidRPr="00F43D12" w:rsidRDefault="00F43D12" w:rsidP="00F43D12">
            <w:pPr>
              <w:rPr>
                <w:lang w:bidi="en-US"/>
              </w:rPr>
            </w:pPr>
            <w:r w:rsidRPr="00F43D12">
              <w:rPr>
                <w:lang w:bidi="en-US"/>
              </w:rPr>
              <w:t>£55,000</w:t>
            </w:r>
          </w:p>
        </w:tc>
      </w:tr>
      <w:tr w:rsidR="00F43D12" w:rsidRPr="00F43D12" w14:paraId="3A5922FA" w14:textId="77777777" w:rsidTr="00962DB3">
        <w:tc>
          <w:tcPr>
            <w:tcW w:w="4043" w:type="pct"/>
            <w:shd w:val="clear" w:color="auto" w:fill="auto"/>
          </w:tcPr>
          <w:p w14:paraId="2711E133" w14:textId="77777777" w:rsidR="00F43D12" w:rsidRPr="00F43D12" w:rsidRDefault="00F43D12" w:rsidP="00F43D12">
            <w:r w:rsidRPr="00F43D12">
              <w:t>Spouse’s/Partners Income</w:t>
            </w:r>
          </w:p>
        </w:tc>
        <w:tc>
          <w:tcPr>
            <w:tcW w:w="957" w:type="pct"/>
            <w:shd w:val="clear" w:color="auto" w:fill="auto"/>
          </w:tcPr>
          <w:p w14:paraId="73F93452" w14:textId="77777777" w:rsidR="00F43D12" w:rsidRPr="00F43D12" w:rsidRDefault="00F43D12" w:rsidP="00F43D12">
            <w:pPr>
              <w:rPr>
                <w:lang w:bidi="en-US"/>
              </w:rPr>
            </w:pPr>
            <w:r w:rsidRPr="00F43D12">
              <w:rPr>
                <w:lang w:bidi="en-US"/>
              </w:rPr>
              <w:t>£30,000</w:t>
            </w:r>
          </w:p>
        </w:tc>
      </w:tr>
      <w:tr w:rsidR="00F43D12" w:rsidRPr="00F43D12" w14:paraId="116183C2" w14:textId="77777777" w:rsidTr="00962DB3">
        <w:tc>
          <w:tcPr>
            <w:tcW w:w="4043" w:type="pct"/>
            <w:shd w:val="clear" w:color="auto" w:fill="auto"/>
          </w:tcPr>
          <w:p w14:paraId="089FADF6" w14:textId="77777777" w:rsidR="00F43D12" w:rsidRPr="00F43D12" w:rsidRDefault="00F43D12" w:rsidP="00F43D12">
            <w:r w:rsidRPr="00F43D12">
              <w:t>Regular Benefits/Interest/Rental income</w:t>
            </w:r>
          </w:p>
        </w:tc>
        <w:tc>
          <w:tcPr>
            <w:tcW w:w="957" w:type="pct"/>
            <w:shd w:val="clear" w:color="auto" w:fill="auto"/>
          </w:tcPr>
          <w:p w14:paraId="70E16160" w14:textId="77777777" w:rsidR="00F43D12" w:rsidRPr="00F43D12" w:rsidRDefault="00F43D12" w:rsidP="00F43D12">
            <w:pPr>
              <w:rPr>
                <w:lang w:bidi="en-US"/>
              </w:rPr>
            </w:pPr>
            <w:r w:rsidRPr="00F43D12">
              <w:rPr>
                <w:lang w:bidi="en-US"/>
              </w:rPr>
              <w:t>£ 10,00</w:t>
            </w:r>
          </w:p>
        </w:tc>
      </w:tr>
      <w:tr w:rsidR="00F43D12" w:rsidRPr="00F43D12" w14:paraId="6238F93C" w14:textId="77777777" w:rsidTr="00962DB3">
        <w:tc>
          <w:tcPr>
            <w:tcW w:w="4043" w:type="pct"/>
            <w:shd w:val="clear" w:color="auto" w:fill="auto"/>
          </w:tcPr>
          <w:p w14:paraId="650861E5" w14:textId="77777777" w:rsidR="00F43D12" w:rsidRPr="00F43D12" w:rsidRDefault="00F43D12" w:rsidP="00F43D12">
            <w:r w:rsidRPr="00F43D12">
              <w:t>Other Income</w:t>
            </w:r>
            <w:r w:rsidRPr="00F43D12">
              <w:tab/>
            </w:r>
          </w:p>
        </w:tc>
        <w:tc>
          <w:tcPr>
            <w:tcW w:w="957" w:type="pct"/>
            <w:shd w:val="clear" w:color="auto" w:fill="auto"/>
          </w:tcPr>
          <w:p w14:paraId="0DA085C8" w14:textId="77777777" w:rsidR="00F43D12" w:rsidRPr="00F43D12" w:rsidRDefault="00F43D12" w:rsidP="00F43D12">
            <w:pPr>
              <w:rPr>
                <w:lang w:bidi="en-US"/>
              </w:rPr>
            </w:pPr>
            <w:r w:rsidRPr="00F43D12">
              <w:rPr>
                <w:lang w:bidi="en-US"/>
              </w:rPr>
              <w:t>£5,000</w:t>
            </w:r>
          </w:p>
        </w:tc>
      </w:tr>
      <w:tr w:rsidR="00F43D12" w:rsidRPr="00F43D12" w14:paraId="569272B8" w14:textId="77777777" w:rsidTr="00962DB3">
        <w:tc>
          <w:tcPr>
            <w:tcW w:w="4043" w:type="pct"/>
            <w:shd w:val="clear" w:color="auto" w:fill="auto"/>
          </w:tcPr>
          <w:p w14:paraId="3EBE59C0" w14:textId="77777777" w:rsidR="00F43D12" w:rsidRPr="00F43D12" w:rsidRDefault="00F43D12" w:rsidP="00F43D12">
            <w:r w:rsidRPr="00F43D12">
              <w:t>Total Income (a)</w:t>
            </w:r>
            <w:r w:rsidRPr="00F43D12">
              <w:tab/>
            </w:r>
          </w:p>
        </w:tc>
        <w:tc>
          <w:tcPr>
            <w:tcW w:w="957" w:type="pct"/>
            <w:shd w:val="clear" w:color="auto" w:fill="auto"/>
          </w:tcPr>
          <w:p w14:paraId="2785E442" w14:textId="77777777" w:rsidR="00F43D12" w:rsidRPr="00F43D12" w:rsidRDefault="00F43D12" w:rsidP="00F43D12">
            <w:pPr>
              <w:rPr>
                <w:lang w:bidi="en-US"/>
              </w:rPr>
            </w:pPr>
            <w:r w:rsidRPr="00F43D12">
              <w:rPr>
                <w:lang w:bidi="en-US"/>
              </w:rPr>
              <w:t>£100,000</w:t>
            </w:r>
          </w:p>
        </w:tc>
      </w:tr>
    </w:tbl>
    <w:p w14:paraId="4B47E644" w14:textId="77777777" w:rsidR="00F43D12" w:rsidRPr="00F43D12" w:rsidRDefault="00F43D12" w:rsidP="00F43D12">
      <w:r w:rsidRPr="00F43D12">
        <w:t xml:space="preserve"> </w:t>
      </w:r>
    </w:p>
    <w:p w14:paraId="2059AE59" w14:textId="77777777" w:rsidR="00F43D12" w:rsidRPr="00F43D12" w:rsidRDefault="00F43D12" w:rsidP="00F43D12">
      <w:pPr>
        <w:jc w:val="center"/>
        <w:rPr>
          <w:i/>
          <w:iCs/>
          <w:color w:val="2F5496" w:themeColor="accent1" w:themeShade="BF"/>
          <w:sz w:val="18"/>
          <w:szCs w:val="18"/>
        </w:rPr>
      </w:pPr>
      <w:r w:rsidRPr="00F43D12">
        <w:rPr>
          <w:i/>
          <w:iCs/>
          <w:color w:val="2F5496" w:themeColor="accent1" w:themeShade="BF"/>
          <w:sz w:val="18"/>
          <w:szCs w:val="18"/>
        </w:rPr>
        <w:t>Table 6: Personal monthly income</w:t>
      </w:r>
    </w:p>
    <w:p w14:paraId="2B825889" w14:textId="77777777" w:rsidR="00F43D12" w:rsidRPr="00F43D12" w:rsidRDefault="00F43D12" w:rsidP="00F43D12">
      <w:pPr>
        <w:jc w:val="center"/>
        <w:rPr>
          <w:i/>
          <w:iCs/>
          <w:color w:val="2F5496" w:themeColor="accent1" w:themeShade="BF"/>
          <w:sz w:val="18"/>
          <w:szCs w:val="18"/>
        </w:rPr>
      </w:pPr>
      <w:r w:rsidRPr="00F43D12">
        <w:rPr>
          <w:i/>
          <w:iCs/>
          <w:color w:val="2F5496" w:themeColor="accent1" w:themeShade="BF"/>
          <w:sz w:val="18"/>
          <w:szCs w:val="18"/>
        </w:rPr>
        <w:t>Source: (author)</w:t>
      </w:r>
    </w:p>
    <w:p w14:paraId="428B4F32" w14:textId="77777777" w:rsidR="00F43D12" w:rsidRPr="00F43D12" w:rsidRDefault="00F43D12" w:rsidP="00F43D12">
      <w:r w:rsidRPr="00F43D12">
        <w:t>This is an average demonstration of the personal income statement of all 5 partners involved in the business. Altogether, the 5 partners expect to draw £ 55,000 each as annual income from the business, and added to other personal sources of income, they receive around £ 1,00,000 annually. This means that each partner is financially solvent enough to contribute more capital to the start-up in the initial launching as small amounts until it starts to earn enough revenue to fund itself (Kerns, 2018)</w:t>
      </w:r>
      <w:r w:rsidRPr="00F43D12">
        <w:rPr>
          <w:rFonts w:cs="Arial"/>
        </w:rPr>
        <w:t xml:space="preserve">. </w:t>
      </w:r>
    </w:p>
    <w:p w14:paraId="7569F951" w14:textId="77777777" w:rsidR="00F43D12" w:rsidRPr="00F43D12" w:rsidRDefault="00F43D12" w:rsidP="00F43D12">
      <w:pPr>
        <w:jc w:val="center"/>
        <w:rPr>
          <w:b/>
          <w:bCs/>
          <w:u w:val="single"/>
        </w:rPr>
      </w:pPr>
      <w:r w:rsidRPr="00F43D12">
        <w:rPr>
          <w:b/>
          <w:bCs/>
          <w:u w:val="single"/>
        </w:rPr>
        <w:t>Personal Expenditure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88"/>
        <w:gridCol w:w="1762"/>
      </w:tblGrid>
      <w:tr w:rsidR="00F43D12" w:rsidRPr="00F43D12" w14:paraId="0D570A96" w14:textId="77777777" w:rsidTr="00962DB3">
        <w:tc>
          <w:tcPr>
            <w:tcW w:w="4058" w:type="pct"/>
            <w:shd w:val="clear" w:color="auto" w:fill="auto"/>
          </w:tcPr>
          <w:p w14:paraId="7D8E958D" w14:textId="77777777" w:rsidR="00F43D12" w:rsidRPr="00F43D12" w:rsidRDefault="00F43D12" w:rsidP="00F43D12">
            <w:r w:rsidRPr="00F43D12">
              <w:t>Mortgage/Rent</w:t>
            </w:r>
            <w:r w:rsidRPr="00F43D12">
              <w:tab/>
            </w:r>
          </w:p>
        </w:tc>
        <w:tc>
          <w:tcPr>
            <w:tcW w:w="942" w:type="pct"/>
            <w:shd w:val="clear" w:color="auto" w:fill="auto"/>
          </w:tcPr>
          <w:p w14:paraId="620C4F9C" w14:textId="77777777" w:rsidR="00F43D12" w:rsidRPr="00F43D12" w:rsidRDefault="00F43D12" w:rsidP="00F43D12">
            <w:pPr>
              <w:rPr>
                <w:lang w:bidi="en-US"/>
              </w:rPr>
            </w:pPr>
            <w:r w:rsidRPr="00F43D12">
              <w:rPr>
                <w:lang w:bidi="en-US"/>
              </w:rPr>
              <w:t>£800</w:t>
            </w:r>
          </w:p>
        </w:tc>
      </w:tr>
      <w:tr w:rsidR="00F43D12" w:rsidRPr="00F43D12" w14:paraId="6910C5D4" w14:textId="77777777" w:rsidTr="00962DB3">
        <w:tc>
          <w:tcPr>
            <w:tcW w:w="4058" w:type="pct"/>
            <w:shd w:val="clear" w:color="auto" w:fill="auto"/>
          </w:tcPr>
          <w:p w14:paraId="5F3DDA15" w14:textId="77777777" w:rsidR="00F43D12" w:rsidRPr="00F43D12" w:rsidRDefault="00F43D12" w:rsidP="00F43D12">
            <w:r w:rsidRPr="00F43D12">
              <w:t>Loan payment</w:t>
            </w:r>
          </w:p>
        </w:tc>
        <w:tc>
          <w:tcPr>
            <w:tcW w:w="942" w:type="pct"/>
            <w:shd w:val="clear" w:color="auto" w:fill="auto"/>
          </w:tcPr>
          <w:p w14:paraId="62E43D4E" w14:textId="77777777" w:rsidR="00F43D12" w:rsidRPr="00F43D12" w:rsidRDefault="00F43D12" w:rsidP="00F43D12">
            <w:pPr>
              <w:rPr>
                <w:lang w:bidi="en-US"/>
              </w:rPr>
            </w:pPr>
            <w:r w:rsidRPr="00F43D12">
              <w:rPr>
                <w:lang w:bidi="en-US"/>
              </w:rPr>
              <w:t>£ 1000</w:t>
            </w:r>
          </w:p>
        </w:tc>
      </w:tr>
      <w:tr w:rsidR="00F43D12" w:rsidRPr="00F43D12" w14:paraId="6ECCE5F7" w14:textId="77777777" w:rsidTr="00962DB3">
        <w:tc>
          <w:tcPr>
            <w:tcW w:w="4058" w:type="pct"/>
            <w:shd w:val="clear" w:color="auto" w:fill="auto"/>
          </w:tcPr>
          <w:p w14:paraId="438256D1" w14:textId="77777777" w:rsidR="00F43D12" w:rsidRPr="00F43D12" w:rsidRDefault="00F43D12" w:rsidP="00F43D12">
            <w:r w:rsidRPr="00F43D12">
              <w:t>Credit Card Payments</w:t>
            </w:r>
          </w:p>
        </w:tc>
        <w:tc>
          <w:tcPr>
            <w:tcW w:w="942" w:type="pct"/>
            <w:shd w:val="clear" w:color="auto" w:fill="auto"/>
          </w:tcPr>
          <w:p w14:paraId="7A4972FA" w14:textId="77777777" w:rsidR="00F43D12" w:rsidRPr="00F43D12" w:rsidRDefault="00F43D12" w:rsidP="00F43D12">
            <w:pPr>
              <w:rPr>
                <w:lang w:bidi="en-US"/>
              </w:rPr>
            </w:pPr>
            <w:r w:rsidRPr="00F43D12">
              <w:rPr>
                <w:lang w:bidi="en-US"/>
              </w:rPr>
              <w:t>£2,000</w:t>
            </w:r>
          </w:p>
        </w:tc>
      </w:tr>
      <w:tr w:rsidR="00F43D12" w:rsidRPr="00F43D12" w14:paraId="17E247DD" w14:textId="77777777" w:rsidTr="00962DB3">
        <w:tc>
          <w:tcPr>
            <w:tcW w:w="4058" w:type="pct"/>
            <w:shd w:val="clear" w:color="auto" w:fill="auto"/>
          </w:tcPr>
          <w:p w14:paraId="459F2C64" w14:textId="77777777" w:rsidR="00F43D12" w:rsidRPr="00F43D12" w:rsidRDefault="00F43D12" w:rsidP="00F43D12">
            <w:r w:rsidRPr="00F43D12">
              <w:t>Property Maintenance/Council Tax/Ground Rent</w:t>
            </w:r>
          </w:p>
        </w:tc>
        <w:tc>
          <w:tcPr>
            <w:tcW w:w="942" w:type="pct"/>
            <w:shd w:val="clear" w:color="auto" w:fill="auto"/>
          </w:tcPr>
          <w:p w14:paraId="0676D551" w14:textId="77777777" w:rsidR="00F43D12" w:rsidRPr="00F43D12" w:rsidRDefault="00F43D12" w:rsidP="00F43D12">
            <w:pPr>
              <w:rPr>
                <w:lang w:bidi="en-US"/>
              </w:rPr>
            </w:pPr>
            <w:r w:rsidRPr="00F43D12">
              <w:rPr>
                <w:lang w:bidi="en-US"/>
              </w:rPr>
              <w:t>£1,000</w:t>
            </w:r>
          </w:p>
        </w:tc>
      </w:tr>
      <w:tr w:rsidR="00F43D12" w:rsidRPr="00F43D12" w14:paraId="2F28864D" w14:textId="77777777" w:rsidTr="00962DB3">
        <w:tc>
          <w:tcPr>
            <w:tcW w:w="4058" w:type="pct"/>
            <w:shd w:val="clear" w:color="auto" w:fill="auto"/>
          </w:tcPr>
          <w:p w14:paraId="5EEBAF0B" w14:textId="77777777" w:rsidR="00F43D12" w:rsidRPr="00F43D12" w:rsidRDefault="00F43D12" w:rsidP="00F43D12">
            <w:r w:rsidRPr="00F43D12">
              <w:t>House Buildings/Contents Insurance Premiums</w:t>
            </w:r>
          </w:p>
        </w:tc>
        <w:tc>
          <w:tcPr>
            <w:tcW w:w="942" w:type="pct"/>
            <w:shd w:val="clear" w:color="auto" w:fill="auto"/>
          </w:tcPr>
          <w:p w14:paraId="12A716F6" w14:textId="77777777" w:rsidR="00F43D12" w:rsidRPr="00F43D12" w:rsidRDefault="00F43D12" w:rsidP="00F43D12">
            <w:pPr>
              <w:rPr>
                <w:lang w:bidi="en-US"/>
              </w:rPr>
            </w:pPr>
            <w:r w:rsidRPr="00F43D12">
              <w:rPr>
                <w:lang w:bidi="en-US"/>
              </w:rPr>
              <w:t>£ 750</w:t>
            </w:r>
          </w:p>
        </w:tc>
      </w:tr>
      <w:tr w:rsidR="00F43D12" w:rsidRPr="00F43D12" w14:paraId="559D0EB4" w14:textId="77777777" w:rsidTr="00962DB3">
        <w:tc>
          <w:tcPr>
            <w:tcW w:w="4058" w:type="pct"/>
            <w:shd w:val="clear" w:color="auto" w:fill="auto"/>
          </w:tcPr>
          <w:p w14:paraId="40B514E2" w14:textId="77777777" w:rsidR="00F43D12" w:rsidRPr="00F43D12" w:rsidRDefault="00F43D12" w:rsidP="00F43D12">
            <w:r w:rsidRPr="00F43D12">
              <w:t>Life Assurance Premiums</w:t>
            </w:r>
          </w:p>
        </w:tc>
        <w:tc>
          <w:tcPr>
            <w:tcW w:w="942" w:type="pct"/>
            <w:shd w:val="clear" w:color="auto" w:fill="auto"/>
          </w:tcPr>
          <w:p w14:paraId="7DEF04EE" w14:textId="77777777" w:rsidR="00F43D12" w:rsidRPr="00F43D12" w:rsidRDefault="00F43D12" w:rsidP="00F43D12">
            <w:pPr>
              <w:rPr>
                <w:lang w:bidi="en-US"/>
              </w:rPr>
            </w:pPr>
            <w:r w:rsidRPr="00F43D12">
              <w:rPr>
                <w:lang w:bidi="en-US"/>
              </w:rPr>
              <w:t>£ 250</w:t>
            </w:r>
          </w:p>
        </w:tc>
      </w:tr>
      <w:tr w:rsidR="00F43D12" w:rsidRPr="00F43D12" w14:paraId="1E5FBD84" w14:textId="77777777" w:rsidTr="00962DB3">
        <w:tc>
          <w:tcPr>
            <w:tcW w:w="4058" w:type="pct"/>
            <w:shd w:val="clear" w:color="auto" w:fill="auto"/>
          </w:tcPr>
          <w:p w14:paraId="0549ED21" w14:textId="77777777" w:rsidR="00F43D12" w:rsidRPr="00F43D12" w:rsidRDefault="00F43D12" w:rsidP="00F43D12">
            <w:r w:rsidRPr="00F43D12">
              <w:t>Gas/Electricity/Water/Telephone</w:t>
            </w:r>
          </w:p>
        </w:tc>
        <w:tc>
          <w:tcPr>
            <w:tcW w:w="942" w:type="pct"/>
            <w:shd w:val="clear" w:color="auto" w:fill="auto"/>
          </w:tcPr>
          <w:p w14:paraId="001AC762" w14:textId="77777777" w:rsidR="00F43D12" w:rsidRPr="00F43D12" w:rsidRDefault="00F43D12" w:rsidP="00F43D12">
            <w:pPr>
              <w:rPr>
                <w:lang w:bidi="en-US"/>
              </w:rPr>
            </w:pPr>
            <w:r w:rsidRPr="00F43D12">
              <w:rPr>
                <w:lang w:bidi="en-US"/>
              </w:rPr>
              <w:t>£1200</w:t>
            </w:r>
          </w:p>
        </w:tc>
      </w:tr>
      <w:tr w:rsidR="00F43D12" w:rsidRPr="00F43D12" w14:paraId="4217B2EE" w14:textId="77777777" w:rsidTr="00962DB3">
        <w:tc>
          <w:tcPr>
            <w:tcW w:w="4058" w:type="pct"/>
            <w:shd w:val="clear" w:color="auto" w:fill="auto"/>
          </w:tcPr>
          <w:p w14:paraId="59F62C4C" w14:textId="77777777" w:rsidR="00F43D12" w:rsidRPr="00F43D12" w:rsidRDefault="00F43D12" w:rsidP="00F43D12">
            <w:r w:rsidRPr="00F43D12">
              <w:t>Car &amp; Travelling Expenses (including car insurance)</w:t>
            </w:r>
          </w:p>
        </w:tc>
        <w:tc>
          <w:tcPr>
            <w:tcW w:w="942" w:type="pct"/>
            <w:shd w:val="clear" w:color="auto" w:fill="auto"/>
          </w:tcPr>
          <w:p w14:paraId="540E4270" w14:textId="77777777" w:rsidR="00F43D12" w:rsidRPr="00F43D12" w:rsidRDefault="00F43D12" w:rsidP="00F43D12">
            <w:pPr>
              <w:rPr>
                <w:lang w:bidi="en-US"/>
              </w:rPr>
            </w:pPr>
            <w:r w:rsidRPr="00F43D12">
              <w:rPr>
                <w:lang w:bidi="en-US"/>
              </w:rPr>
              <w:t>£ 4,000</w:t>
            </w:r>
          </w:p>
        </w:tc>
      </w:tr>
      <w:tr w:rsidR="00F43D12" w:rsidRPr="00F43D12" w14:paraId="44536EDD" w14:textId="77777777" w:rsidTr="00962DB3">
        <w:tc>
          <w:tcPr>
            <w:tcW w:w="4058" w:type="pct"/>
            <w:shd w:val="clear" w:color="auto" w:fill="auto"/>
          </w:tcPr>
          <w:p w14:paraId="2238320C" w14:textId="77777777" w:rsidR="00F43D12" w:rsidRPr="00F43D12" w:rsidRDefault="00F43D12" w:rsidP="00F43D12">
            <w:pPr>
              <w:rPr>
                <w:rFonts w:ascii="Times New Roman" w:hAnsi="Times New Roman"/>
                <w:bCs/>
                <w:sz w:val="24"/>
              </w:rPr>
            </w:pPr>
            <w:r w:rsidRPr="00F43D12">
              <w:rPr>
                <w:rFonts w:ascii="Times New Roman" w:hAnsi="Times New Roman"/>
                <w:bCs/>
                <w:sz w:val="24"/>
              </w:rPr>
              <w:t>General Household Expenses (food &amp; clothes)</w:t>
            </w:r>
          </w:p>
        </w:tc>
        <w:tc>
          <w:tcPr>
            <w:tcW w:w="942" w:type="pct"/>
            <w:shd w:val="clear" w:color="auto" w:fill="auto"/>
          </w:tcPr>
          <w:p w14:paraId="60E4CB2D" w14:textId="77777777" w:rsidR="00F43D12" w:rsidRPr="00F43D12" w:rsidRDefault="00F43D12" w:rsidP="00F43D12">
            <w:pPr>
              <w:rPr>
                <w:rFonts w:ascii="Times New Roman" w:hAnsi="Times New Roman"/>
                <w:bCs/>
                <w:sz w:val="24"/>
                <w:lang w:bidi="en-US"/>
              </w:rPr>
            </w:pPr>
            <w:r w:rsidRPr="00F43D12">
              <w:rPr>
                <w:rFonts w:ascii="Times New Roman" w:hAnsi="Times New Roman"/>
                <w:bCs/>
                <w:sz w:val="24"/>
                <w:lang w:bidi="en-US"/>
              </w:rPr>
              <w:t>£ 3,000</w:t>
            </w:r>
          </w:p>
        </w:tc>
      </w:tr>
      <w:tr w:rsidR="00F43D12" w:rsidRPr="00F43D12" w14:paraId="76AE6F9C" w14:textId="77777777" w:rsidTr="00962DB3">
        <w:tc>
          <w:tcPr>
            <w:tcW w:w="4058" w:type="pct"/>
            <w:shd w:val="clear" w:color="auto" w:fill="auto"/>
          </w:tcPr>
          <w:p w14:paraId="4FD0F53E" w14:textId="77777777" w:rsidR="00F43D12" w:rsidRPr="00F43D12" w:rsidRDefault="00F43D12" w:rsidP="00F43D12">
            <w:pPr>
              <w:rPr>
                <w:rFonts w:ascii="Times New Roman" w:hAnsi="Times New Roman"/>
                <w:bCs/>
                <w:sz w:val="24"/>
              </w:rPr>
            </w:pPr>
            <w:r w:rsidRPr="00F43D12">
              <w:rPr>
                <w:rFonts w:ascii="Times New Roman" w:hAnsi="Times New Roman"/>
                <w:bCs/>
                <w:sz w:val="24"/>
              </w:rPr>
              <w:t>Other Expenses (savings, investments)</w:t>
            </w:r>
          </w:p>
        </w:tc>
        <w:tc>
          <w:tcPr>
            <w:tcW w:w="942" w:type="pct"/>
            <w:shd w:val="clear" w:color="auto" w:fill="auto"/>
          </w:tcPr>
          <w:p w14:paraId="1E5D2703" w14:textId="77777777" w:rsidR="00F43D12" w:rsidRPr="00F43D12" w:rsidRDefault="00F43D12" w:rsidP="00F43D12">
            <w:pPr>
              <w:rPr>
                <w:rFonts w:ascii="Times New Roman" w:hAnsi="Times New Roman"/>
                <w:bCs/>
                <w:sz w:val="24"/>
                <w:lang w:bidi="en-US"/>
              </w:rPr>
            </w:pPr>
            <w:r w:rsidRPr="00F43D12">
              <w:rPr>
                <w:rFonts w:ascii="Times New Roman" w:hAnsi="Times New Roman"/>
                <w:bCs/>
                <w:sz w:val="24"/>
                <w:lang w:bidi="en-US"/>
              </w:rPr>
              <w:t>£ 10,000</w:t>
            </w:r>
          </w:p>
        </w:tc>
      </w:tr>
      <w:tr w:rsidR="00F43D12" w:rsidRPr="00F43D12" w14:paraId="085D9C9E" w14:textId="77777777" w:rsidTr="00962DB3">
        <w:tc>
          <w:tcPr>
            <w:tcW w:w="4058" w:type="pct"/>
            <w:shd w:val="clear" w:color="auto" w:fill="auto"/>
          </w:tcPr>
          <w:p w14:paraId="1CFCA57E" w14:textId="77777777" w:rsidR="00F43D12" w:rsidRPr="00F43D12" w:rsidRDefault="00F43D12" w:rsidP="00F43D12">
            <w:pPr>
              <w:rPr>
                <w:rFonts w:ascii="Times New Roman" w:hAnsi="Times New Roman"/>
                <w:bCs/>
                <w:sz w:val="24"/>
              </w:rPr>
            </w:pPr>
            <w:r w:rsidRPr="00F43D12">
              <w:rPr>
                <w:rFonts w:ascii="Times New Roman" w:hAnsi="Times New Roman"/>
                <w:bCs/>
                <w:sz w:val="24"/>
              </w:rPr>
              <w:t>Other</w:t>
            </w:r>
          </w:p>
        </w:tc>
        <w:tc>
          <w:tcPr>
            <w:tcW w:w="942" w:type="pct"/>
            <w:shd w:val="clear" w:color="auto" w:fill="auto"/>
          </w:tcPr>
          <w:p w14:paraId="236582F4" w14:textId="77777777" w:rsidR="00F43D12" w:rsidRPr="00F43D12" w:rsidRDefault="00F43D12" w:rsidP="00F43D12">
            <w:pPr>
              <w:rPr>
                <w:rFonts w:ascii="Times New Roman" w:hAnsi="Times New Roman"/>
                <w:bCs/>
                <w:sz w:val="24"/>
                <w:lang w:bidi="en-US"/>
              </w:rPr>
            </w:pPr>
            <w:r w:rsidRPr="00F43D12">
              <w:rPr>
                <w:rFonts w:ascii="Times New Roman" w:hAnsi="Times New Roman"/>
                <w:bCs/>
                <w:sz w:val="24"/>
                <w:lang w:bidi="en-US"/>
              </w:rPr>
              <w:t>£ 5,000</w:t>
            </w:r>
          </w:p>
        </w:tc>
      </w:tr>
      <w:tr w:rsidR="00F43D12" w:rsidRPr="00F43D12" w14:paraId="2395A4B7" w14:textId="77777777" w:rsidTr="00962DB3">
        <w:tc>
          <w:tcPr>
            <w:tcW w:w="4058" w:type="pct"/>
            <w:shd w:val="clear" w:color="auto" w:fill="auto"/>
          </w:tcPr>
          <w:p w14:paraId="0A4E01F0" w14:textId="77777777" w:rsidR="00F43D12" w:rsidRPr="00F43D12" w:rsidRDefault="00F43D12" w:rsidP="00F43D12">
            <w:pPr>
              <w:rPr>
                <w:rFonts w:ascii="Times New Roman" w:hAnsi="Times New Roman"/>
                <w:b/>
                <w:bCs/>
                <w:sz w:val="24"/>
              </w:rPr>
            </w:pPr>
            <w:r w:rsidRPr="00F43D12">
              <w:rPr>
                <w:rFonts w:ascii="Times New Roman" w:hAnsi="Times New Roman"/>
                <w:b/>
                <w:bCs/>
                <w:sz w:val="24"/>
              </w:rPr>
              <w:t>Total  Expenditure (b)</w:t>
            </w:r>
          </w:p>
        </w:tc>
        <w:tc>
          <w:tcPr>
            <w:tcW w:w="942" w:type="pct"/>
            <w:shd w:val="clear" w:color="auto" w:fill="auto"/>
          </w:tcPr>
          <w:p w14:paraId="6DAD11ED" w14:textId="77777777" w:rsidR="00F43D12" w:rsidRPr="00F43D12" w:rsidRDefault="00F43D12" w:rsidP="00F43D12">
            <w:pPr>
              <w:rPr>
                <w:rFonts w:ascii="Times New Roman" w:hAnsi="Times New Roman"/>
                <w:b/>
                <w:bCs/>
                <w:sz w:val="24"/>
              </w:rPr>
            </w:pPr>
            <w:r w:rsidRPr="00F43D12">
              <w:rPr>
                <w:rFonts w:ascii="Times New Roman" w:hAnsi="Times New Roman"/>
                <w:b/>
                <w:bCs/>
                <w:sz w:val="24"/>
              </w:rPr>
              <w:t>£ 29,000</w:t>
            </w:r>
          </w:p>
        </w:tc>
      </w:tr>
    </w:tbl>
    <w:p w14:paraId="3EDCBE72" w14:textId="77777777" w:rsidR="00F43D12" w:rsidRPr="00F43D12" w:rsidRDefault="00F43D12" w:rsidP="00F43D12">
      <w:pPr>
        <w:rPr>
          <w:rFonts w:ascii="Times New Roman" w:hAnsi="Times New Roman"/>
          <w:b/>
          <w:bCs/>
          <w:sz w:val="24"/>
        </w:rPr>
      </w:pPr>
    </w:p>
    <w:p w14:paraId="3582FD92"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Table 7: Personal expenditure</w:t>
      </w:r>
    </w:p>
    <w:p w14:paraId="7D46A1ED" w14:textId="77777777" w:rsidR="00F43D12" w:rsidRPr="00F43D12" w:rsidRDefault="00F43D12" w:rsidP="00F43D12">
      <w:pPr>
        <w:jc w:val="center"/>
        <w:rPr>
          <w:rFonts w:cs="Arial"/>
          <w:b/>
          <w:bCs/>
          <w:i/>
          <w:iCs/>
          <w:color w:val="2F5496" w:themeColor="accent1" w:themeShade="BF"/>
          <w:sz w:val="18"/>
          <w:szCs w:val="16"/>
        </w:rPr>
      </w:pPr>
      <w:r w:rsidRPr="00F43D12">
        <w:rPr>
          <w:rFonts w:cs="Arial"/>
          <w:bCs/>
          <w:i/>
          <w:iCs/>
          <w:color w:val="2F5496" w:themeColor="accent1" w:themeShade="BF"/>
          <w:sz w:val="18"/>
          <w:szCs w:val="16"/>
        </w:rPr>
        <w:t>Source: (Author)</w:t>
      </w:r>
    </w:p>
    <w:p w14:paraId="19BF03C6" w14:textId="77777777" w:rsidR="00F43D12" w:rsidRPr="00F43D12" w:rsidRDefault="00F43D12" w:rsidP="00F43D12">
      <w:r w:rsidRPr="00F43D12">
        <w:t>The average calculation of the 5 shareholders shows that each of them spends at least £ 9,000 for their basic living purposes including shelter, groceries, transportation, etc as per the national standards (Kapoor and Dlabay, 2016). £ 2,000 is used for property and insurance-related expenses, and £ 3,000 for loaning related payments like interests, over draft loans, credit card loans, etc. They either save or invest up to £10,000 a month for income or increasing assets. The remaining $5,000 remains miscellaneous as it is spent in bits for lifestyle maintenance and social reasons. So, each of the partners as per the average spends £ 29,000 every month</w:t>
      </w:r>
      <w:r w:rsidRPr="00F43D12">
        <w:rPr>
          <w:rFonts w:cs="Arial"/>
        </w:rPr>
        <w:t xml:space="preserve">. </w:t>
      </w:r>
    </w:p>
    <w:p w14:paraId="50009460" w14:textId="77777777" w:rsidR="00F43D12" w:rsidRPr="00F43D12" w:rsidRDefault="00F43D12" w:rsidP="00F43D12">
      <w:pPr>
        <w:rPr>
          <w:rFonts w:ascii="Times New Roman" w:hAnsi="Times New Roman"/>
          <w:bCs/>
          <w:sz w:val="24"/>
        </w:rPr>
      </w:pPr>
      <w:r w:rsidRPr="00F43D12">
        <w:rPr>
          <w:rFonts w:ascii="Times New Roman" w:hAnsi="Times New Roman"/>
          <w:bCs/>
          <w:sz w:val="24"/>
        </w:rPr>
        <w:br w:type="page"/>
      </w:r>
    </w:p>
    <w:p w14:paraId="414911B9" w14:textId="44972B87" w:rsidR="00F43D12" w:rsidRPr="00F43D12" w:rsidRDefault="00F43D12" w:rsidP="00F43D12">
      <w:pPr>
        <w:jc w:val="center"/>
        <w:rPr>
          <w:b/>
          <w:bCs/>
          <w:u w:val="single"/>
        </w:rPr>
      </w:pPr>
      <w:r w:rsidRPr="00F43D12">
        <w:rPr>
          <w:b/>
          <w:bCs/>
          <w:u w:val="single"/>
        </w:rPr>
        <w:t>Cash Flow Statement</w:t>
      </w:r>
    </w:p>
    <w:tbl>
      <w:tblPr>
        <w:tblStyle w:val="TableGrid"/>
        <w:tblW w:w="5000" w:type="pct"/>
        <w:tblLook w:val="04A0" w:firstRow="1" w:lastRow="0" w:firstColumn="1" w:lastColumn="0" w:noHBand="0" w:noVBand="1"/>
      </w:tblPr>
      <w:tblGrid>
        <w:gridCol w:w="1481"/>
        <w:gridCol w:w="569"/>
        <w:gridCol w:w="555"/>
        <w:gridCol w:w="555"/>
        <w:gridCol w:w="555"/>
        <w:gridCol w:w="555"/>
        <w:gridCol w:w="555"/>
        <w:gridCol w:w="555"/>
        <w:gridCol w:w="555"/>
        <w:gridCol w:w="555"/>
        <w:gridCol w:w="555"/>
        <w:gridCol w:w="555"/>
        <w:gridCol w:w="555"/>
        <w:gridCol w:w="555"/>
        <w:gridCol w:w="640"/>
      </w:tblGrid>
      <w:tr w:rsidR="00F43D12" w:rsidRPr="00F43D12" w14:paraId="5413FCC8" w14:textId="77777777" w:rsidTr="00F43D12">
        <w:tc>
          <w:tcPr>
            <w:tcW w:w="834" w:type="pct"/>
          </w:tcPr>
          <w:p w14:paraId="2B39C0CC" w14:textId="77777777" w:rsidR="00F43D12" w:rsidRPr="00F43D12" w:rsidRDefault="00F43D12" w:rsidP="00F43D12">
            <w:pPr>
              <w:rPr>
                <w:b/>
                <w:bCs/>
              </w:rPr>
            </w:pPr>
            <w:bookmarkStart w:id="23" w:name="_Hlk123829339"/>
            <w:r w:rsidRPr="00F43D12">
              <w:rPr>
                <w:b/>
                <w:bCs/>
              </w:rPr>
              <w:t>Fiscal year</w:t>
            </w:r>
          </w:p>
        </w:tc>
        <w:tc>
          <w:tcPr>
            <w:tcW w:w="302" w:type="pct"/>
          </w:tcPr>
          <w:p w14:paraId="61A61CBC" w14:textId="77777777" w:rsidR="00F43D12" w:rsidRPr="00F43D12" w:rsidRDefault="00F43D12" w:rsidP="00F43D12">
            <w:r w:rsidRPr="00F43D12">
              <w:t>Start</w:t>
            </w:r>
          </w:p>
        </w:tc>
        <w:tc>
          <w:tcPr>
            <w:tcW w:w="293" w:type="pct"/>
          </w:tcPr>
          <w:p w14:paraId="3CA95534" w14:textId="77777777" w:rsidR="00F43D12" w:rsidRPr="00F43D12" w:rsidRDefault="00F43D12" w:rsidP="00F43D12">
            <w:r w:rsidRPr="00F43D12">
              <w:t>Jan</w:t>
            </w:r>
          </w:p>
        </w:tc>
        <w:tc>
          <w:tcPr>
            <w:tcW w:w="293" w:type="pct"/>
          </w:tcPr>
          <w:p w14:paraId="47367DDD" w14:textId="77777777" w:rsidR="00F43D12" w:rsidRPr="00F43D12" w:rsidRDefault="00F43D12" w:rsidP="00F43D12">
            <w:r w:rsidRPr="00F43D12">
              <w:t>Feb</w:t>
            </w:r>
          </w:p>
        </w:tc>
        <w:tc>
          <w:tcPr>
            <w:tcW w:w="293" w:type="pct"/>
          </w:tcPr>
          <w:p w14:paraId="10875630" w14:textId="77777777" w:rsidR="00F43D12" w:rsidRPr="00F43D12" w:rsidRDefault="00F43D12" w:rsidP="00F43D12">
            <w:r w:rsidRPr="00F43D12">
              <w:t>Mar</w:t>
            </w:r>
          </w:p>
        </w:tc>
        <w:tc>
          <w:tcPr>
            <w:tcW w:w="293" w:type="pct"/>
          </w:tcPr>
          <w:p w14:paraId="33022D2E" w14:textId="77777777" w:rsidR="00F43D12" w:rsidRPr="00F43D12" w:rsidRDefault="00F43D12" w:rsidP="00F43D12">
            <w:r w:rsidRPr="00F43D12">
              <w:t>Apr</w:t>
            </w:r>
          </w:p>
        </w:tc>
        <w:tc>
          <w:tcPr>
            <w:tcW w:w="293" w:type="pct"/>
          </w:tcPr>
          <w:p w14:paraId="758C0AF6" w14:textId="77777777" w:rsidR="00F43D12" w:rsidRPr="00F43D12" w:rsidRDefault="00F43D12" w:rsidP="00F43D12">
            <w:r w:rsidRPr="00F43D12">
              <w:t>May</w:t>
            </w:r>
          </w:p>
        </w:tc>
        <w:tc>
          <w:tcPr>
            <w:tcW w:w="293" w:type="pct"/>
          </w:tcPr>
          <w:p w14:paraId="188D63A0" w14:textId="77777777" w:rsidR="00F43D12" w:rsidRPr="00F43D12" w:rsidRDefault="00F43D12" w:rsidP="00F43D12">
            <w:r w:rsidRPr="00F43D12">
              <w:t>Jun</w:t>
            </w:r>
          </w:p>
        </w:tc>
        <w:tc>
          <w:tcPr>
            <w:tcW w:w="293" w:type="pct"/>
          </w:tcPr>
          <w:p w14:paraId="0333A61A" w14:textId="77777777" w:rsidR="00F43D12" w:rsidRPr="00F43D12" w:rsidRDefault="00F43D12" w:rsidP="00F43D12">
            <w:r w:rsidRPr="00F43D12">
              <w:t>Jul</w:t>
            </w:r>
          </w:p>
        </w:tc>
        <w:tc>
          <w:tcPr>
            <w:tcW w:w="293" w:type="pct"/>
          </w:tcPr>
          <w:p w14:paraId="6F77F707" w14:textId="77777777" w:rsidR="00F43D12" w:rsidRPr="00F43D12" w:rsidRDefault="00F43D12" w:rsidP="00F43D12">
            <w:r w:rsidRPr="00F43D12">
              <w:t>Aug</w:t>
            </w:r>
          </w:p>
        </w:tc>
        <w:tc>
          <w:tcPr>
            <w:tcW w:w="293" w:type="pct"/>
          </w:tcPr>
          <w:p w14:paraId="684CC19A" w14:textId="77777777" w:rsidR="00F43D12" w:rsidRPr="00F43D12" w:rsidRDefault="00F43D12" w:rsidP="00F43D12">
            <w:r w:rsidRPr="00F43D12">
              <w:t>Sep</w:t>
            </w:r>
          </w:p>
        </w:tc>
        <w:tc>
          <w:tcPr>
            <w:tcW w:w="293" w:type="pct"/>
          </w:tcPr>
          <w:p w14:paraId="63AC1DAA" w14:textId="77777777" w:rsidR="00F43D12" w:rsidRPr="00F43D12" w:rsidRDefault="00F43D12" w:rsidP="00F43D12">
            <w:r w:rsidRPr="00F43D12">
              <w:t>Oct</w:t>
            </w:r>
          </w:p>
        </w:tc>
        <w:tc>
          <w:tcPr>
            <w:tcW w:w="293" w:type="pct"/>
          </w:tcPr>
          <w:p w14:paraId="5CFAF21A" w14:textId="77777777" w:rsidR="00F43D12" w:rsidRPr="00F43D12" w:rsidRDefault="00F43D12" w:rsidP="00F43D12">
            <w:r w:rsidRPr="00F43D12">
              <w:t>Nov</w:t>
            </w:r>
          </w:p>
        </w:tc>
        <w:tc>
          <w:tcPr>
            <w:tcW w:w="293" w:type="pct"/>
          </w:tcPr>
          <w:p w14:paraId="2226A624" w14:textId="77777777" w:rsidR="00F43D12" w:rsidRPr="00F43D12" w:rsidRDefault="00F43D12" w:rsidP="00F43D12">
            <w:r w:rsidRPr="00F43D12">
              <w:t>Dec</w:t>
            </w:r>
          </w:p>
        </w:tc>
        <w:tc>
          <w:tcPr>
            <w:tcW w:w="343" w:type="pct"/>
          </w:tcPr>
          <w:p w14:paraId="3FC06CA0" w14:textId="77777777" w:rsidR="00F43D12" w:rsidRPr="00F43D12" w:rsidRDefault="00F43D12" w:rsidP="00F43D12">
            <w:r w:rsidRPr="00F43D12">
              <w:t>Total</w:t>
            </w:r>
          </w:p>
        </w:tc>
      </w:tr>
      <w:tr w:rsidR="00F43D12" w:rsidRPr="00F43D12" w14:paraId="73CC920D" w14:textId="77777777" w:rsidTr="00F43D12">
        <w:tc>
          <w:tcPr>
            <w:tcW w:w="834" w:type="pct"/>
          </w:tcPr>
          <w:p w14:paraId="1DD56983" w14:textId="77777777" w:rsidR="00F43D12" w:rsidRPr="00F43D12" w:rsidRDefault="00F43D12" w:rsidP="00F43D12">
            <w:pPr>
              <w:rPr>
                <w:b/>
                <w:bCs/>
              </w:rPr>
            </w:pPr>
            <w:r w:rsidRPr="00F43D12">
              <w:rPr>
                <w:b/>
                <w:bCs/>
              </w:rPr>
              <w:t>Cash on-hand (Beg)</w:t>
            </w:r>
          </w:p>
        </w:tc>
        <w:tc>
          <w:tcPr>
            <w:tcW w:w="302" w:type="pct"/>
          </w:tcPr>
          <w:p w14:paraId="1F3D8CCD" w14:textId="77777777" w:rsidR="00F43D12" w:rsidRPr="00F43D12" w:rsidRDefault="00F43D12" w:rsidP="00F43D12">
            <w:pPr>
              <w:rPr>
                <w:sz w:val="20"/>
                <w:szCs w:val="20"/>
              </w:rPr>
            </w:pPr>
            <w:r w:rsidRPr="00F43D12">
              <w:rPr>
                <w:sz w:val="20"/>
                <w:szCs w:val="20"/>
              </w:rPr>
              <w:t>1000</w:t>
            </w:r>
          </w:p>
        </w:tc>
        <w:tc>
          <w:tcPr>
            <w:tcW w:w="293" w:type="pct"/>
          </w:tcPr>
          <w:p w14:paraId="174F4F85" w14:textId="77777777" w:rsidR="00F43D12" w:rsidRPr="00F43D12" w:rsidRDefault="00F43D12" w:rsidP="00F43D12">
            <w:pPr>
              <w:rPr>
                <w:sz w:val="20"/>
                <w:szCs w:val="20"/>
              </w:rPr>
            </w:pPr>
            <w:r w:rsidRPr="00F43D12">
              <w:rPr>
                <w:sz w:val="20"/>
                <w:szCs w:val="20"/>
              </w:rPr>
              <w:t>1000</w:t>
            </w:r>
          </w:p>
        </w:tc>
        <w:tc>
          <w:tcPr>
            <w:tcW w:w="293" w:type="pct"/>
          </w:tcPr>
          <w:p w14:paraId="58AA59E3" w14:textId="77777777" w:rsidR="00F43D12" w:rsidRPr="00F43D12" w:rsidRDefault="00F43D12" w:rsidP="00F43D12">
            <w:pPr>
              <w:rPr>
                <w:sz w:val="20"/>
                <w:szCs w:val="20"/>
              </w:rPr>
            </w:pPr>
            <w:r w:rsidRPr="00F43D12">
              <w:rPr>
                <w:sz w:val="20"/>
                <w:szCs w:val="20"/>
              </w:rPr>
              <w:t>-1200</w:t>
            </w:r>
          </w:p>
        </w:tc>
        <w:tc>
          <w:tcPr>
            <w:tcW w:w="293" w:type="pct"/>
          </w:tcPr>
          <w:p w14:paraId="1A4738A0" w14:textId="77777777" w:rsidR="00F43D12" w:rsidRPr="00F43D12" w:rsidRDefault="00F43D12" w:rsidP="00F43D12">
            <w:pPr>
              <w:rPr>
                <w:sz w:val="20"/>
                <w:szCs w:val="20"/>
              </w:rPr>
            </w:pPr>
            <w:r w:rsidRPr="00F43D12">
              <w:rPr>
                <w:sz w:val="20"/>
                <w:szCs w:val="20"/>
              </w:rPr>
              <w:t>50</w:t>
            </w:r>
          </w:p>
        </w:tc>
        <w:tc>
          <w:tcPr>
            <w:tcW w:w="293" w:type="pct"/>
          </w:tcPr>
          <w:p w14:paraId="39541FD4" w14:textId="77777777" w:rsidR="00F43D12" w:rsidRPr="00F43D12" w:rsidRDefault="00F43D12" w:rsidP="00F43D12">
            <w:pPr>
              <w:rPr>
                <w:sz w:val="20"/>
                <w:szCs w:val="20"/>
              </w:rPr>
            </w:pPr>
            <w:r w:rsidRPr="00F43D12">
              <w:rPr>
                <w:sz w:val="20"/>
                <w:szCs w:val="20"/>
              </w:rPr>
              <w:t>-500</w:t>
            </w:r>
          </w:p>
        </w:tc>
        <w:tc>
          <w:tcPr>
            <w:tcW w:w="293" w:type="pct"/>
          </w:tcPr>
          <w:p w14:paraId="6B55C95A" w14:textId="77777777" w:rsidR="00F43D12" w:rsidRPr="00F43D12" w:rsidRDefault="00F43D12" w:rsidP="00F43D12">
            <w:pPr>
              <w:rPr>
                <w:sz w:val="20"/>
                <w:szCs w:val="20"/>
              </w:rPr>
            </w:pPr>
            <w:r w:rsidRPr="00F43D12">
              <w:rPr>
                <w:sz w:val="20"/>
                <w:szCs w:val="20"/>
              </w:rPr>
              <w:t>0</w:t>
            </w:r>
          </w:p>
        </w:tc>
        <w:tc>
          <w:tcPr>
            <w:tcW w:w="293" w:type="pct"/>
          </w:tcPr>
          <w:p w14:paraId="551A6A85" w14:textId="77777777" w:rsidR="00F43D12" w:rsidRPr="00F43D12" w:rsidRDefault="00F43D12" w:rsidP="00F43D12">
            <w:pPr>
              <w:rPr>
                <w:sz w:val="20"/>
                <w:szCs w:val="20"/>
              </w:rPr>
            </w:pPr>
            <w:r w:rsidRPr="00F43D12">
              <w:rPr>
                <w:sz w:val="20"/>
                <w:szCs w:val="20"/>
              </w:rPr>
              <w:t>2000</w:t>
            </w:r>
          </w:p>
        </w:tc>
        <w:tc>
          <w:tcPr>
            <w:tcW w:w="293" w:type="pct"/>
          </w:tcPr>
          <w:p w14:paraId="71754EA6" w14:textId="77777777" w:rsidR="00F43D12" w:rsidRPr="00F43D12" w:rsidRDefault="00F43D12" w:rsidP="00F43D12">
            <w:pPr>
              <w:rPr>
                <w:sz w:val="20"/>
                <w:szCs w:val="20"/>
              </w:rPr>
            </w:pPr>
            <w:r w:rsidRPr="00F43D12">
              <w:rPr>
                <w:sz w:val="20"/>
                <w:szCs w:val="20"/>
              </w:rPr>
              <w:t>2500</w:t>
            </w:r>
          </w:p>
        </w:tc>
        <w:tc>
          <w:tcPr>
            <w:tcW w:w="293" w:type="pct"/>
          </w:tcPr>
          <w:p w14:paraId="3C572A72" w14:textId="77777777" w:rsidR="00F43D12" w:rsidRPr="00F43D12" w:rsidRDefault="00F43D12" w:rsidP="00F43D12">
            <w:pPr>
              <w:rPr>
                <w:sz w:val="20"/>
                <w:szCs w:val="20"/>
              </w:rPr>
            </w:pPr>
            <w:r w:rsidRPr="00F43D12">
              <w:rPr>
                <w:sz w:val="20"/>
                <w:szCs w:val="20"/>
              </w:rPr>
              <w:t>3000</w:t>
            </w:r>
          </w:p>
        </w:tc>
        <w:tc>
          <w:tcPr>
            <w:tcW w:w="293" w:type="pct"/>
          </w:tcPr>
          <w:p w14:paraId="77041FDE" w14:textId="77777777" w:rsidR="00F43D12" w:rsidRPr="00F43D12" w:rsidRDefault="00F43D12" w:rsidP="00F43D12">
            <w:pPr>
              <w:rPr>
                <w:sz w:val="20"/>
                <w:szCs w:val="20"/>
              </w:rPr>
            </w:pPr>
            <w:r w:rsidRPr="00F43D12">
              <w:rPr>
                <w:sz w:val="20"/>
                <w:szCs w:val="20"/>
              </w:rPr>
              <w:t>4000</w:t>
            </w:r>
          </w:p>
        </w:tc>
        <w:tc>
          <w:tcPr>
            <w:tcW w:w="293" w:type="pct"/>
          </w:tcPr>
          <w:p w14:paraId="74477A49" w14:textId="77777777" w:rsidR="00F43D12" w:rsidRPr="00F43D12" w:rsidRDefault="00F43D12" w:rsidP="00F43D12">
            <w:pPr>
              <w:rPr>
                <w:sz w:val="20"/>
                <w:szCs w:val="20"/>
              </w:rPr>
            </w:pPr>
            <w:r w:rsidRPr="00F43D12">
              <w:rPr>
                <w:sz w:val="20"/>
                <w:szCs w:val="20"/>
              </w:rPr>
              <w:t>3000</w:t>
            </w:r>
          </w:p>
        </w:tc>
        <w:tc>
          <w:tcPr>
            <w:tcW w:w="293" w:type="pct"/>
          </w:tcPr>
          <w:p w14:paraId="752B3F6C" w14:textId="77777777" w:rsidR="00F43D12" w:rsidRPr="00F43D12" w:rsidRDefault="00F43D12" w:rsidP="00F43D12">
            <w:pPr>
              <w:rPr>
                <w:sz w:val="20"/>
                <w:szCs w:val="20"/>
              </w:rPr>
            </w:pPr>
            <w:r w:rsidRPr="00F43D12">
              <w:rPr>
                <w:sz w:val="20"/>
                <w:szCs w:val="20"/>
              </w:rPr>
              <w:t>5000</w:t>
            </w:r>
          </w:p>
        </w:tc>
        <w:tc>
          <w:tcPr>
            <w:tcW w:w="293" w:type="pct"/>
          </w:tcPr>
          <w:p w14:paraId="172D0AA6" w14:textId="77777777" w:rsidR="00F43D12" w:rsidRPr="00F43D12" w:rsidRDefault="00F43D12" w:rsidP="00F43D12">
            <w:pPr>
              <w:rPr>
                <w:sz w:val="20"/>
                <w:szCs w:val="20"/>
              </w:rPr>
            </w:pPr>
            <w:r w:rsidRPr="00F43D12">
              <w:rPr>
                <w:sz w:val="20"/>
                <w:szCs w:val="20"/>
              </w:rPr>
              <w:t>5000</w:t>
            </w:r>
          </w:p>
        </w:tc>
        <w:tc>
          <w:tcPr>
            <w:tcW w:w="343" w:type="pct"/>
          </w:tcPr>
          <w:p w14:paraId="35FE31E3" w14:textId="77777777" w:rsidR="00F43D12" w:rsidRPr="00F43D12" w:rsidRDefault="00F43D12" w:rsidP="00F43D12">
            <w:pPr>
              <w:rPr>
                <w:sz w:val="20"/>
                <w:szCs w:val="20"/>
              </w:rPr>
            </w:pPr>
            <w:r w:rsidRPr="00F43D12">
              <w:rPr>
                <w:sz w:val="20"/>
                <w:szCs w:val="20"/>
              </w:rPr>
              <w:t>23850</w:t>
            </w:r>
          </w:p>
        </w:tc>
      </w:tr>
      <w:tr w:rsidR="00F43D12" w:rsidRPr="00F43D12" w14:paraId="2569E1E6" w14:textId="77777777" w:rsidTr="00F43D12">
        <w:tc>
          <w:tcPr>
            <w:tcW w:w="834" w:type="pct"/>
          </w:tcPr>
          <w:p w14:paraId="0A0BEC98" w14:textId="77777777" w:rsidR="00F43D12" w:rsidRPr="00F43D12" w:rsidRDefault="00F43D12" w:rsidP="00F43D12">
            <w:pPr>
              <w:rPr>
                <w:b/>
                <w:bCs/>
              </w:rPr>
            </w:pPr>
            <w:r w:rsidRPr="00F43D12">
              <w:rPr>
                <w:b/>
                <w:bCs/>
              </w:rPr>
              <w:t>Cash receipts</w:t>
            </w:r>
          </w:p>
        </w:tc>
        <w:tc>
          <w:tcPr>
            <w:tcW w:w="302" w:type="pct"/>
          </w:tcPr>
          <w:p w14:paraId="06803E0B" w14:textId="77777777" w:rsidR="00F43D12" w:rsidRPr="00F43D12" w:rsidRDefault="00F43D12" w:rsidP="00F43D12">
            <w:pPr>
              <w:rPr>
                <w:sz w:val="20"/>
                <w:szCs w:val="20"/>
              </w:rPr>
            </w:pPr>
          </w:p>
        </w:tc>
        <w:tc>
          <w:tcPr>
            <w:tcW w:w="293" w:type="pct"/>
          </w:tcPr>
          <w:p w14:paraId="00D8CFAB" w14:textId="77777777" w:rsidR="00F43D12" w:rsidRPr="00F43D12" w:rsidRDefault="00F43D12" w:rsidP="00F43D12">
            <w:pPr>
              <w:rPr>
                <w:sz w:val="20"/>
                <w:szCs w:val="20"/>
              </w:rPr>
            </w:pPr>
          </w:p>
        </w:tc>
        <w:tc>
          <w:tcPr>
            <w:tcW w:w="293" w:type="pct"/>
          </w:tcPr>
          <w:p w14:paraId="18A371EB" w14:textId="77777777" w:rsidR="00F43D12" w:rsidRPr="00F43D12" w:rsidRDefault="00F43D12" w:rsidP="00F43D12">
            <w:pPr>
              <w:rPr>
                <w:sz w:val="20"/>
                <w:szCs w:val="20"/>
              </w:rPr>
            </w:pPr>
          </w:p>
        </w:tc>
        <w:tc>
          <w:tcPr>
            <w:tcW w:w="293" w:type="pct"/>
          </w:tcPr>
          <w:p w14:paraId="515610F3" w14:textId="77777777" w:rsidR="00F43D12" w:rsidRPr="00F43D12" w:rsidRDefault="00F43D12" w:rsidP="00F43D12">
            <w:pPr>
              <w:rPr>
                <w:sz w:val="20"/>
                <w:szCs w:val="20"/>
              </w:rPr>
            </w:pPr>
          </w:p>
        </w:tc>
        <w:tc>
          <w:tcPr>
            <w:tcW w:w="293" w:type="pct"/>
          </w:tcPr>
          <w:p w14:paraId="6DD511AE" w14:textId="77777777" w:rsidR="00F43D12" w:rsidRPr="00F43D12" w:rsidRDefault="00F43D12" w:rsidP="00F43D12">
            <w:pPr>
              <w:rPr>
                <w:sz w:val="20"/>
                <w:szCs w:val="20"/>
              </w:rPr>
            </w:pPr>
          </w:p>
        </w:tc>
        <w:tc>
          <w:tcPr>
            <w:tcW w:w="293" w:type="pct"/>
          </w:tcPr>
          <w:p w14:paraId="221428D0" w14:textId="77777777" w:rsidR="00F43D12" w:rsidRPr="00F43D12" w:rsidRDefault="00F43D12" w:rsidP="00F43D12">
            <w:pPr>
              <w:rPr>
                <w:sz w:val="20"/>
                <w:szCs w:val="20"/>
              </w:rPr>
            </w:pPr>
          </w:p>
        </w:tc>
        <w:tc>
          <w:tcPr>
            <w:tcW w:w="293" w:type="pct"/>
          </w:tcPr>
          <w:p w14:paraId="7A6E7CEA" w14:textId="77777777" w:rsidR="00F43D12" w:rsidRPr="00F43D12" w:rsidRDefault="00F43D12" w:rsidP="00F43D12">
            <w:pPr>
              <w:rPr>
                <w:sz w:val="20"/>
                <w:szCs w:val="20"/>
              </w:rPr>
            </w:pPr>
          </w:p>
        </w:tc>
        <w:tc>
          <w:tcPr>
            <w:tcW w:w="293" w:type="pct"/>
          </w:tcPr>
          <w:p w14:paraId="7BBB168A" w14:textId="77777777" w:rsidR="00F43D12" w:rsidRPr="00F43D12" w:rsidRDefault="00F43D12" w:rsidP="00F43D12">
            <w:pPr>
              <w:rPr>
                <w:sz w:val="20"/>
                <w:szCs w:val="20"/>
              </w:rPr>
            </w:pPr>
          </w:p>
        </w:tc>
        <w:tc>
          <w:tcPr>
            <w:tcW w:w="293" w:type="pct"/>
          </w:tcPr>
          <w:p w14:paraId="535C9DF3" w14:textId="77777777" w:rsidR="00F43D12" w:rsidRPr="00F43D12" w:rsidRDefault="00F43D12" w:rsidP="00F43D12">
            <w:pPr>
              <w:rPr>
                <w:sz w:val="20"/>
                <w:szCs w:val="20"/>
              </w:rPr>
            </w:pPr>
          </w:p>
        </w:tc>
        <w:tc>
          <w:tcPr>
            <w:tcW w:w="293" w:type="pct"/>
          </w:tcPr>
          <w:p w14:paraId="232449D2" w14:textId="77777777" w:rsidR="00F43D12" w:rsidRPr="00F43D12" w:rsidRDefault="00F43D12" w:rsidP="00F43D12">
            <w:pPr>
              <w:rPr>
                <w:sz w:val="20"/>
                <w:szCs w:val="20"/>
              </w:rPr>
            </w:pPr>
          </w:p>
        </w:tc>
        <w:tc>
          <w:tcPr>
            <w:tcW w:w="293" w:type="pct"/>
          </w:tcPr>
          <w:p w14:paraId="4230CF43" w14:textId="77777777" w:rsidR="00F43D12" w:rsidRPr="00F43D12" w:rsidRDefault="00F43D12" w:rsidP="00F43D12">
            <w:pPr>
              <w:rPr>
                <w:sz w:val="20"/>
                <w:szCs w:val="20"/>
              </w:rPr>
            </w:pPr>
          </w:p>
        </w:tc>
        <w:tc>
          <w:tcPr>
            <w:tcW w:w="293" w:type="pct"/>
          </w:tcPr>
          <w:p w14:paraId="658C0C3D" w14:textId="77777777" w:rsidR="00F43D12" w:rsidRPr="00F43D12" w:rsidRDefault="00F43D12" w:rsidP="00F43D12">
            <w:pPr>
              <w:rPr>
                <w:sz w:val="20"/>
                <w:szCs w:val="20"/>
              </w:rPr>
            </w:pPr>
          </w:p>
        </w:tc>
        <w:tc>
          <w:tcPr>
            <w:tcW w:w="293" w:type="pct"/>
          </w:tcPr>
          <w:p w14:paraId="48BE6444" w14:textId="77777777" w:rsidR="00F43D12" w:rsidRPr="00F43D12" w:rsidRDefault="00F43D12" w:rsidP="00F43D12">
            <w:pPr>
              <w:rPr>
                <w:sz w:val="20"/>
                <w:szCs w:val="20"/>
              </w:rPr>
            </w:pPr>
          </w:p>
        </w:tc>
        <w:tc>
          <w:tcPr>
            <w:tcW w:w="343" w:type="pct"/>
          </w:tcPr>
          <w:p w14:paraId="4B1951F4" w14:textId="77777777" w:rsidR="00F43D12" w:rsidRPr="00F43D12" w:rsidRDefault="00F43D12" w:rsidP="00F43D12">
            <w:pPr>
              <w:rPr>
                <w:sz w:val="20"/>
                <w:szCs w:val="20"/>
              </w:rPr>
            </w:pPr>
          </w:p>
        </w:tc>
      </w:tr>
      <w:tr w:rsidR="00F43D12" w:rsidRPr="00F43D12" w14:paraId="5D27DC28" w14:textId="77777777" w:rsidTr="00F43D12">
        <w:tc>
          <w:tcPr>
            <w:tcW w:w="834" w:type="pct"/>
          </w:tcPr>
          <w:p w14:paraId="6A0BE960" w14:textId="77777777" w:rsidR="00F43D12" w:rsidRPr="00F43D12" w:rsidRDefault="00F43D12" w:rsidP="00F43D12">
            <w:pPr>
              <w:rPr>
                <w:b/>
                <w:bCs/>
              </w:rPr>
            </w:pPr>
            <w:r w:rsidRPr="00F43D12">
              <w:rPr>
                <w:b/>
                <w:bCs/>
              </w:rPr>
              <w:t>Cash sales</w:t>
            </w:r>
          </w:p>
        </w:tc>
        <w:tc>
          <w:tcPr>
            <w:tcW w:w="302" w:type="pct"/>
          </w:tcPr>
          <w:p w14:paraId="66050A40" w14:textId="77777777" w:rsidR="00F43D12" w:rsidRPr="00F43D12" w:rsidRDefault="00F43D12" w:rsidP="00F43D12">
            <w:pPr>
              <w:rPr>
                <w:sz w:val="20"/>
                <w:szCs w:val="20"/>
              </w:rPr>
            </w:pPr>
          </w:p>
        </w:tc>
        <w:tc>
          <w:tcPr>
            <w:tcW w:w="293" w:type="pct"/>
          </w:tcPr>
          <w:p w14:paraId="6A67152F" w14:textId="77777777" w:rsidR="00F43D12" w:rsidRPr="00F43D12" w:rsidRDefault="00F43D12" w:rsidP="00F43D12">
            <w:pPr>
              <w:rPr>
                <w:sz w:val="20"/>
                <w:szCs w:val="20"/>
              </w:rPr>
            </w:pPr>
            <w:r w:rsidRPr="00F43D12">
              <w:rPr>
                <w:sz w:val="20"/>
                <w:szCs w:val="20"/>
              </w:rPr>
              <w:t>1850</w:t>
            </w:r>
          </w:p>
        </w:tc>
        <w:tc>
          <w:tcPr>
            <w:tcW w:w="293" w:type="pct"/>
          </w:tcPr>
          <w:p w14:paraId="0FA4A769" w14:textId="77777777" w:rsidR="00F43D12" w:rsidRPr="00F43D12" w:rsidRDefault="00F43D12" w:rsidP="00F43D12">
            <w:pPr>
              <w:rPr>
                <w:sz w:val="20"/>
                <w:szCs w:val="20"/>
              </w:rPr>
            </w:pPr>
            <w:r w:rsidRPr="00F43D12">
              <w:rPr>
                <w:sz w:val="20"/>
                <w:szCs w:val="20"/>
              </w:rPr>
              <w:t>1200</w:t>
            </w:r>
          </w:p>
        </w:tc>
        <w:tc>
          <w:tcPr>
            <w:tcW w:w="293" w:type="pct"/>
          </w:tcPr>
          <w:p w14:paraId="3AB719DF" w14:textId="77777777" w:rsidR="00F43D12" w:rsidRPr="00F43D12" w:rsidRDefault="00F43D12" w:rsidP="00F43D12">
            <w:pPr>
              <w:rPr>
                <w:sz w:val="20"/>
                <w:szCs w:val="20"/>
              </w:rPr>
            </w:pPr>
            <w:r w:rsidRPr="00F43D12">
              <w:rPr>
                <w:sz w:val="20"/>
                <w:szCs w:val="20"/>
              </w:rPr>
              <w:t>1450</w:t>
            </w:r>
          </w:p>
        </w:tc>
        <w:tc>
          <w:tcPr>
            <w:tcW w:w="293" w:type="pct"/>
          </w:tcPr>
          <w:p w14:paraId="1D6858BB" w14:textId="77777777" w:rsidR="00F43D12" w:rsidRPr="00F43D12" w:rsidRDefault="00F43D12" w:rsidP="00F43D12">
            <w:pPr>
              <w:rPr>
                <w:sz w:val="20"/>
                <w:szCs w:val="20"/>
              </w:rPr>
            </w:pPr>
            <w:r w:rsidRPr="00F43D12">
              <w:rPr>
                <w:sz w:val="20"/>
                <w:szCs w:val="20"/>
              </w:rPr>
              <w:t>1500</w:t>
            </w:r>
          </w:p>
        </w:tc>
        <w:tc>
          <w:tcPr>
            <w:tcW w:w="293" w:type="pct"/>
          </w:tcPr>
          <w:p w14:paraId="4720B3CF" w14:textId="77777777" w:rsidR="00F43D12" w:rsidRPr="00F43D12" w:rsidRDefault="00F43D12" w:rsidP="00F43D12">
            <w:pPr>
              <w:rPr>
                <w:sz w:val="20"/>
                <w:szCs w:val="20"/>
              </w:rPr>
            </w:pPr>
            <w:r w:rsidRPr="00F43D12">
              <w:rPr>
                <w:sz w:val="20"/>
                <w:szCs w:val="20"/>
              </w:rPr>
              <w:t>2000</w:t>
            </w:r>
          </w:p>
        </w:tc>
        <w:tc>
          <w:tcPr>
            <w:tcW w:w="293" w:type="pct"/>
          </w:tcPr>
          <w:p w14:paraId="4C9ED6AD" w14:textId="77777777" w:rsidR="00F43D12" w:rsidRPr="00F43D12" w:rsidRDefault="00F43D12" w:rsidP="00F43D12">
            <w:pPr>
              <w:rPr>
                <w:sz w:val="20"/>
                <w:szCs w:val="20"/>
              </w:rPr>
            </w:pPr>
            <w:r w:rsidRPr="00F43D12">
              <w:rPr>
                <w:sz w:val="20"/>
                <w:szCs w:val="20"/>
              </w:rPr>
              <w:t>2000</w:t>
            </w:r>
          </w:p>
        </w:tc>
        <w:tc>
          <w:tcPr>
            <w:tcW w:w="293" w:type="pct"/>
          </w:tcPr>
          <w:p w14:paraId="049E99D2" w14:textId="77777777" w:rsidR="00F43D12" w:rsidRPr="00F43D12" w:rsidRDefault="00F43D12" w:rsidP="00F43D12">
            <w:pPr>
              <w:rPr>
                <w:sz w:val="20"/>
                <w:szCs w:val="20"/>
              </w:rPr>
            </w:pPr>
            <w:r w:rsidRPr="00F43D12">
              <w:rPr>
                <w:sz w:val="20"/>
                <w:szCs w:val="20"/>
              </w:rPr>
              <w:t>1500</w:t>
            </w:r>
          </w:p>
        </w:tc>
        <w:tc>
          <w:tcPr>
            <w:tcW w:w="293" w:type="pct"/>
          </w:tcPr>
          <w:p w14:paraId="537FC123" w14:textId="77777777" w:rsidR="00F43D12" w:rsidRPr="00F43D12" w:rsidRDefault="00F43D12" w:rsidP="00F43D12">
            <w:pPr>
              <w:rPr>
                <w:sz w:val="20"/>
                <w:szCs w:val="20"/>
              </w:rPr>
            </w:pPr>
            <w:r w:rsidRPr="00F43D12">
              <w:rPr>
                <w:sz w:val="20"/>
                <w:szCs w:val="20"/>
              </w:rPr>
              <w:t>2000</w:t>
            </w:r>
          </w:p>
        </w:tc>
        <w:tc>
          <w:tcPr>
            <w:tcW w:w="293" w:type="pct"/>
          </w:tcPr>
          <w:p w14:paraId="6721503A" w14:textId="77777777" w:rsidR="00F43D12" w:rsidRPr="00F43D12" w:rsidRDefault="00F43D12" w:rsidP="00F43D12">
            <w:pPr>
              <w:rPr>
                <w:sz w:val="20"/>
                <w:szCs w:val="20"/>
              </w:rPr>
            </w:pPr>
            <w:r w:rsidRPr="00F43D12">
              <w:rPr>
                <w:sz w:val="20"/>
                <w:szCs w:val="20"/>
              </w:rPr>
              <w:t>2000</w:t>
            </w:r>
          </w:p>
        </w:tc>
        <w:tc>
          <w:tcPr>
            <w:tcW w:w="293" w:type="pct"/>
          </w:tcPr>
          <w:p w14:paraId="040FAC39" w14:textId="77777777" w:rsidR="00F43D12" w:rsidRPr="00F43D12" w:rsidRDefault="00F43D12" w:rsidP="00F43D12">
            <w:pPr>
              <w:rPr>
                <w:sz w:val="20"/>
                <w:szCs w:val="20"/>
              </w:rPr>
            </w:pPr>
            <w:r w:rsidRPr="00F43D12">
              <w:rPr>
                <w:sz w:val="20"/>
                <w:szCs w:val="20"/>
              </w:rPr>
              <w:t>2000</w:t>
            </w:r>
          </w:p>
        </w:tc>
        <w:tc>
          <w:tcPr>
            <w:tcW w:w="293" w:type="pct"/>
          </w:tcPr>
          <w:p w14:paraId="684EB071" w14:textId="77777777" w:rsidR="00F43D12" w:rsidRPr="00F43D12" w:rsidRDefault="00F43D12" w:rsidP="00F43D12">
            <w:pPr>
              <w:rPr>
                <w:sz w:val="20"/>
                <w:szCs w:val="20"/>
              </w:rPr>
            </w:pPr>
            <w:r w:rsidRPr="00F43D12">
              <w:rPr>
                <w:sz w:val="20"/>
                <w:szCs w:val="20"/>
              </w:rPr>
              <w:t>2000</w:t>
            </w:r>
          </w:p>
        </w:tc>
        <w:tc>
          <w:tcPr>
            <w:tcW w:w="293" w:type="pct"/>
          </w:tcPr>
          <w:p w14:paraId="2DD3BF8F" w14:textId="77777777" w:rsidR="00F43D12" w:rsidRPr="00F43D12" w:rsidRDefault="00F43D12" w:rsidP="00F43D12">
            <w:pPr>
              <w:rPr>
                <w:sz w:val="20"/>
                <w:szCs w:val="20"/>
              </w:rPr>
            </w:pPr>
            <w:r w:rsidRPr="00F43D12">
              <w:rPr>
                <w:sz w:val="20"/>
                <w:szCs w:val="20"/>
              </w:rPr>
              <w:t>2500</w:t>
            </w:r>
          </w:p>
        </w:tc>
        <w:tc>
          <w:tcPr>
            <w:tcW w:w="343" w:type="pct"/>
          </w:tcPr>
          <w:p w14:paraId="2F68A8FE" w14:textId="77777777" w:rsidR="00F43D12" w:rsidRPr="00F43D12" w:rsidRDefault="00F43D12" w:rsidP="00F43D12">
            <w:pPr>
              <w:rPr>
                <w:sz w:val="20"/>
                <w:szCs w:val="20"/>
              </w:rPr>
            </w:pPr>
            <w:r w:rsidRPr="00F43D12">
              <w:rPr>
                <w:sz w:val="20"/>
                <w:szCs w:val="20"/>
              </w:rPr>
              <w:t>22000</w:t>
            </w:r>
          </w:p>
        </w:tc>
      </w:tr>
      <w:tr w:rsidR="00F43D12" w:rsidRPr="00F43D12" w14:paraId="2728E2EA" w14:textId="77777777" w:rsidTr="00F43D12">
        <w:tc>
          <w:tcPr>
            <w:tcW w:w="834" w:type="pct"/>
          </w:tcPr>
          <w:p w14:paraId="5D35DA19" w14:textId="77777777" w:rsidR="00F43D12" w:rsidRPr="00F43D12" w:rsidRDefault="00F43D12" w:rsidP="00F43D12">
            <w:pPr>
              <w:rPr>
                <w:b/>
                <w:bCs/>
              </w:rPr>
            </w:pPr>
            <w:r w:rsidRPr="00F43D12">
              <w:rPr>
                <w:b/>
                <w:bCs/>
              </w:rPr>
              <w:t>Collected from CR</w:t>
            </w:r>
          </w:p>
        </w:tc>
        <w:tc>
          <w:tcPr>
            <w:tcW w:w="302" w:type="pct"/>
          </w:tcPr>
          <w:p w14:paraId="75FCDCAD" w14:textId="77777777" w:rsidR="00F43D12" w:rsidRPr="00F43D12" w:rsidRDefault="00F43D12" w:rsidP="00F43D12">
            <w:pPr>
              <w:rPr>
                <w:sz w:val="20"/>
                <w:szCs w:val="20"/>
              </w:rPr>
            </w:pPr>
          </w:p>
        </w:tc>
        <w:tc>
          <w:tcPr>
            <w:tcW w:w="293" w:type="pct"/>
          </w:tcPr>
          <w:p w14:paraId="00AAD2C3" w14:textId="77777777" w:rsidR="00F43D12" w:rsidRPr="00F43D12" w:rsidRDefault="00F43D12" w:rsidP="00F43D12">
            <w:pPr>
              <w:rPr>
                <w:sz w:val="20"/>
                <w:szCs w:val="20"/>
              </w:rPr>
            </w:pPr>
          </w:p>
        </w:tc>
        <w:tc>
          <w:tcPr>
            <w:tcW w:w="293" w:type="pct"/>
          </w:tcPr>
          <w:p w14:paraId="34642455" w14:textId="77777777" w:rsidR="00F43D12" w:rsidRPr="00F43D12" w:rsidRDefault="00F43D12" w:rsidP="00F43D12">
            <w:pPr>
              <w:rPr>
                <w:sz w:val="20"/>
                <w:szCs w:val="20"/>
              </w:rPr>
            </w:pPr>
          </w:p>
        </w:tc>
        <w:tc>
          <w:tcPr>
            <w:tcW w:w="293" w:type="pct"/>
          </w:tcPr>
          <w:p w14:paraId="00D2B224" w14:textId="77777777" w:rsidR="00F43D12" w:rsidRPr="00F43D12" w:rsidRDefault="00F43D12" w:rsidP="00F43D12">
            <w:pPr>
              <w:rPr>
                <w:sz w:val="20"/>
                <w:szCs w:val="20"/>
              </w:rPr>
            </w:pPr>
          </w:p>
        </w:tc>
        <w:tc>
          <w:tcPr>
            <w:tcW w:w="293" w:type="pct"/>
          </w:tcPr>
          <w:p w14:paraId="2E08C537" w14:textId="77777777" w:rsidR="00F43D12" w:rsidRPr="00F43D12" w:rsidRDefault="00F43D12" w:rsidP="00F43D12">
            <w:pPr>
              <w:rPr>
                <w:sz w:val="20"/>
                <w:szCs w:val="20"/>
              </w:rPr>
            </w:pPr>
          </w:p>
        </w:tc>
        <w:tc>
          <w:tcPr>
            <w:tcW w:w="293" w:type="pct"/>
          </w:tcPr>
          <w:p w14:paraId="21829EAC" w14:textId="77777777" w:rsidR="00F43D12" w:rsidRPr="00F43D12" w:rsidRDefault="00F43D12" w:rsidP="00F43D12">
            <w:pPr>
              <w:rPr>
                <w:sz w:val="20"/>
                <w:szCs w:val="20"/>
              </w:rPr>
            </w:pPr>
          </w:p>
        </w:tc>
        <w:tc>
          <w:tcPr>
            <w:tcW w:w="293" w:type="pct"/>
          </w:tcPr>
          <w:p w14:paraId="2B0DDEFD" w14:textId="77777777" w:rsidR="00F43D12" w:rsidRPr="00F43D12" w:rsidRDefault="00F43D12" w:rsidP="00F43D12">
            <w:pPr>
              <w:rPr>
                <w:sz w:val="20"/>
                <w:szCs w:val="20"/>
              </w:rPr>
            </w:pPr>
          </w:p>
        </w:tc>
        <w:tc>
          <w:tcPr>
            <w:tcW w:w="293" w:type="pct"/>
          </w:tcPr>
          <w:p w14:paraId="4E3053B8" w14:textId="77777777" w:rsidR="00F43D12" w:rsidRPr="00F43D12" w:rsidRDefault="00F43D12" w:rsidP="00F43D12">
            <w:pPr>
              <w:rPr>
                <w:sz w:val="20"/>
                <w:szCs w:val="20"/>
              </w:rPr>
            </w:pPr>
            <w:r w:rsidRPr="00F43D12">
              <w:rPr>
                <w:sz w:val="20"/>
                <w:szCs w:val="20"/>
              </w:rPr>
              <w:t>-1500</w:t>
            </w:r>
          </w:p>
        </w:tc>
        <w:tc>
          <w:tcPr>
            <w:tcW w:w="293" w:type="pct"/>
          </w:tcPr>
          <w:p w14:paraId="2F08A272" w14:textId="77777777" w:rsidR="00F43D12" w:rsidRPr="00F43D12" w:rsidRDefault="00F43D12" w:rsidP="00F43D12">
            <w:pPr>
              <w:rPr>
                <w:sz w:val="20"/>
                <w:szCs w:val="20"/>
              </w:rPr>
            </w:pPr>
          </w:p>
        </w:tc>
        <w:tc>
          <w:tcPr>
            <w:tcW w:w="293" w:type="pct"/>
          </w:tcPr>
          <w:p w14:paraId="794CB8C4" w14:textId="77777777" w:rsidR="00F43D12" w:rsidRPr="00F43D12" w:rsidRDefault="00F43D12" w:rsidP="00F43D12">
            <w:pPr>
              <w:rPr>
                <w:sz w:val="20"/>
                <w:szCs w:val="20"/>
              </w:rPr>
            </w:pPr>
          </w:p>
        </w:tc>
        <w:tc>
          <w:tcPr>
            <w:tcW w:w="293" w:type="pct"/>
          </w:tcPr>
          <w:p w14:paraId="0F5930BD" w14:textId="77777777" w:rsidR="00F43D12" w:rsidRPr="00F43D12" w:rsidRDefault="00F43D12" w:rsidP="00F43D12">
            <w:pPr>
              <w:rPr>
                <w:sz w:val="20"/>
                <w:szCs w:val="20"/>
              </w:rPr>
            </w:pPr>
          </w:p>
        </w:tc>
        <w:tc>
          <w:tcPr>
            <w:tcW w:w="293" w:type="pct"/>
          </w:tcPr>
          <w:p w14:paraId="6BAF8E1C" w14:textId="77777777" w:rsidR="00F43D12" w:rsidRPr="00F43D12" w:rsidRDefault="00F43D12" w:rsidP="00F43D12">
            <w:pPr>
              <w:rPr>
                <w:sz w:val="20"/>
                <w:szCs w:val="20"/>
              </w:rPr>
            </w:pPr>
            <w:r w:rsidRPr="00F43D12">
              <w:rPr>
                <w:sz w:val="20"/>
                <w:szCs w:val="20"/>
              </w:rPr>
              <w:t>-2000</w:t>
            </w:r>
          </w:p>
        </w:tc>
        <w:tc>
          <w:tcPr>
            <w:tcW w:w="293" w:type="pct"/>
          </w:tcPr>
          <w:p w14:paraId="48EBC501" w14:textId="77777777" w:rsidR="00F43D12" w:rsidRPr="00F43D12" w:rsidRDefault="00F43D12" w:rsidP="00F43D12">
            <w:pPr>
              <w:rPr>
                <w:sz w:val="20"/>
                <w:szCs w:val="20"/>
              </w:rPr>
            </w:pPr>
          </w:p>
        </w:tc>
        <w:tc>
          <w:tcPr>
            <w:tcW w:w="343" w:type="pct"/>
          </w:tcPr>
          <w:p w14:paraId="17F18285" w14:textId="77777777" w:rsidR="00F43D12" w:rsidRPr="00F43D12" w:rsidRDefault="00F43D12" w:rsidP="00F43D12">
            <w:pPr>
              <w:rPr>
                <w:sz w:val="20"/>
                <w:szCs w:val="20"/>
              </w:rPr>
            </w:pPr>
          </w:p>
        </w:tc>
      </w:tr>
      <w:tr w:rsidR="00F43D12" w:rsidRPr="00F43D12" w14:paraId="6F82894B" w14:textId="77777777" w:rsidTr="00F43D12">
        <w:tc>
          <w:tcPr>
            <w:tcW w:w="834" w:type="pct"/>
          </w:tcPr>
          <w:p w14:paraId="6695E021" w14:textId="77777777" w:rsidR="00F43D12" w:rsidRPr="00F43D12" w:rsidRDefault="00F43D12" w:rsidP="00F43D12">
            <w:pPr>
              <w:rPr>
                <w:b/>
                <w:bCs/>
              </w:rPr>
            </w:pPr>
            <w:r w:rsidRPr="00F43D12">
              <w:rPr>
                <w:b/>
                <w:bCs/>
              </w:rPr>
              <w:t>Payables/Loans</w:t>
            </w:r>
          </w:p>
        </w:tc>
        <w:tc>
          <w:tcPr>
            <w:tcW w:w="302" w:type="pct"/>
          </w:tcPr>
          <w:p w14:paraId="1EC449E0" w14:textId="77777777" w:rsidR="00F43D12" w:rsidRPr="00F43D12" w:rsidRDefault="00F43D12" w:rsidP="00F43D12">
            <w:pPr>
              <w:rPr>
                <w:sz w:val="20"/>
                <w:szCs w:val="20"/>
              </w:rPr>
            </w:pPr>
          </w:p>
        </w:tc>
        <w:tc>
          <w:tcPr>
            <w:tcW w:w="293" w:type="pct"/>
          </w:tcPr>
          <w:p w14:paraId="6B52E1D3" w14:textId="77777777" w:rsidR="00F43D12" w:rsidRPr="00F43D12" w:rsidRDefault="00F43D12" w:rsidP="00F43D12">
            <w:pPr>
              <w:rPr>
                <w:sz w:val="20"/>
                <w:szCs w:val="20"/>
              </w:rPr>
            </w:pPr>
            <w:r w:rsidRPr="00F43D12">
              <w:rPr>
                <w:sz w:val="20"/>
                <w:szCs w:val="20"/>
              </w:rPr>
              <w:t>250</w:t>
            </w:r>
          </w:p>
        </w:tc>
        <w:tc>
          <w:tcPr>
            <w:tcW w:w="293" w:type="pct"/>
          </w:tcPr>
          <w:p w14:paraId="65AE587B" w14:textId="77777777" w:rsidR="00F43D12" w:rsidRPr="00F43D12" w:rsidRDefault="00F43D12" w:rsidP="00F43D12">
            <w:pPr>
              <w:rPr>
                <w:sz w:val="20"/>
                <w:szCs w:val="20"/>
              </w:rPr>
            </w:pPr>
            <w:r w:rsidRPr="00F43D12">
              <w:rPr>
                <w:sz w:val="20"/>
                <w:szCs w:val="20"/>
              </w:rPr>
              <w:t>50</w:t>
            </w:r>
          </w:p>
        </w:tc>
        <w:tc>
          <w:tcPr>
            <w:tcW w:w="293" w:type="pct"/>
          </w:tcPr>
          <w:p w14:paraId="6C855833" w14:textId="77777777" w:rsidR="00F43D12" w:rsidRPr="00F43D12" w:rsidRDefault="00F43D12" w:rsidP="00F43D12">
            <w:pPr>
              <w:rPr>
                <w:sz w:val="20"/>
                <w:szCs w:val="20"/>
              </w:rPr>
            </w:pPr>
            <w:r w:rsidRPr="00F43D12">
              <w:rPr>
                <w:sz w:val="20"/>
                <w:szCs w:val="20"/>
              </w:rPr>
              <w:t>150</w:t>
            </w:r>
          </w:p>
        </w:tc>
        <w:tc>
          <w:tcPr>
            <w:tcW w:w="293" w:type="pct"/>
          </w:tcPr>
          <w:p w14:paraId="52957D7C" w14:textId="77777777" w:rsidR="00F43D12" w:rsidRPr="00F43D12" w:rsidRDefault="00F43D12" w:rsidP="00F43D12">
            <w:pPr>
              <w:rPr>
                <w:sz w:val="20"/>
                <w:szCs w:val="20"/>
              </w:rPr>
            </w:pPr>
          </w:p>
        </w:tc>
        <w:tc>
          <w:tcPr>
            <w:tcW w:w="293" w:type="pct"/>
          </w:tcPr>
          <w:p w14:paraId="4BFBD9AF" w14:textId="77777777" w:rsidR="00F43D12" w:rsidRPr="00F43D12" w:rsidRDefault="00F43D12" w:rsidP="00F43D12">
            <w:pPr>
              <w:rPr>
                <w:sz w:val="20"/>
                <w:szCs w:val="20"/>
              </w:rPr>
            </w:pPr>
          </w:p>
        </w:tc>
        <w:tc>
          <w:tcPr>
            <w:tcW w:w="293" w:type="pct"/>
          </w:tcPr>
          <w:p w14:paraId="17DAEE09" w14:textId="77777777" w:rsidR="00F43D12" w:rsidRPr="00F43D12" w:rsidRDefault="00F43D12" w:rsidP="00F43D12">
            <w:pPr>
              <w:rPr>
                <w:sz w:val="20"/>
                <w:szCs w:val="20"/>
              </w:rPr>
            </w:pPr>
          </w:p>
        </w:tc>
        <w:tc>
          <w:tcPr>
            <w:tcW w:w="293" w:type="pct"/>
          </w:tcPr>
          <w:p w14:paraId="44EA927B" w14:textId="77777777" w:rsidR="00F43D12" w:rsidRPr="00F43D12" w:rsidRDefault="00F43D12" w:rsidP="00F43D12">
            <w:pPr>
              <w:rPr>
                <w:sz w:val="20"/>
                <w:szCs w:val="20"/>
              </w:rPr>
            </w:pPr>
          </w:p>
        </w:tc>
        <w:tc>
          <w:tcPr>
            <w:tcW w:w="293" w:type="pct"/>
          </w:tcPr>
          <w:p w14:paraId="76024FE6" w14:textId="77777777" w:rsidR="00F43D12" w:rsidRPr="00F43D12" w:rsidRDefault="00F43D12" w:rsidP="00F43D12">
            <w:pPr>
              <w:rPr>
                <w:sz w:val="20"/>
                <w:szCs w:val="20"/>
              </w:rPr>
            </w:pPr>
          </w:p>
        </w:tc>
        <w:tc>
          <w:tcPr>
            <w:tcW w:w="293" w:type="pct"/>
          </w:tcPr>
          <w:p w14:paraId="51C014E1" w14:textId="77777777" w:rsidR="00F43D12" w:rsidRPr="00F43D12" w:rsidRDefault="00F43D12" w:rsidP="00F43D12">
            <w:pPr>
              <w:rPr>
                <w:sz w:val="20"/>
                <w:szCs w:val="20"/>
              </w:rPr>
            </w:pPr>
          </w:p>
        </w:tc>
        <w:tc>
          <w:tcPr>
            <w:tcW w:w="293" w:type="pct"/>
          </w:tcPr>
          <w:p w14:paraId="50EDCBFC" w14:textId="77777777" w:rsidR="00F43D12" w:rsidRPr="00F43D12" w:rsidRDefault="00F43D12" w:rsidP="00F43D12">
            <w:pPr>
              <w:rPr>
                <w:sz w:val="20"/>
                <w:szCs w:val="20"/>
              </w:rPr>
            </w:pPr>
          </w:p>
        </w:tc>
        <w:tc>
          <w:tcPr>
            <w:tcW w:w="293" w:type="pct"/>
          </w:tcPr>
          <w:p w14:paraId="4DB770FE" w14:textId="77777777" w:rsidR="00F43D12" w:rsidRPr="00F43D12" w:rsidRDefault="00F43D12" w:rsidP="00F43D12">
            <w:pPr>
              <w:rPr>
                <w:sz w:val="20"/>
                <w:szCs w:val="20"/>
              </w:rPr>
            </w:pPr>
          </w:p>
        </w:tc>
        <w:tc>
          <w:tcPr>
            <w:tcW w:w="293" w:type="pct"/>
          </w:tcPr>
          <w:p w14:paraId="11769013" w14:textId="77777777" w:rsidR="00F43D12" w:rsidRPr="00F43D12" w:rsidRDefault="00F43D12" w:rsidP="00F43D12">
            <w:pPr>
              <w:rPr>
                <w:sz w:val="20"/>
                <w:szCs w:val="20"/>
              </w:rPr>
            </w:pPr>
            <w:r w:rsidRPr="00F43D12">
              <w:rPr>
                <w:sz w:val="20"/>
                <w:szCs w:val="20"/>
              </w:rPr>
              <w:t>2000</w:t>
            </w:r>
          </w:p>
        </w:tc>
        <w:tc>
          <w:tcPr>
            <w:tcW w:w="343" w:type="pct"/>
          </w:tcPr>
          <w:p w14:paraId="0C81ED8A" w14:textId="77777777" w:rsidR="00F43D12" w:rsidRPr="00F43D12" w:rsidRDefault="00F43D12" w:rsidP="00F43D12">
            <w:pPr>
              <w:rPr>
                <w:sz w:val="20"/>
                <w:szCs w:val="20"/>
              </w:rPr>
            </w:pPr>
            <w:r w:rsidRPr="00F43D12">
              <w:rPr>
                <w:sz w:val="20"/>
                <w:szCs w:val="20"/>
              </w:rPr>
              <w:t>2450</w:t>
            </w:r>
          </w:p>
        </w:tc>
      </w:tr>
      <w:tr w:rsidR="00F43D12" w:rsidRPr="00F43D12" w14:paraId="1C6F0703" w14:textId="77777777" w:rsidTr="00F43D12">
        <w:tc>
          <w:tcPr>
            <w:tcW w:w="834" w:type="pct"/>
          </w:tcPr>
          <w:p w14:paraId="7DD9EAFE" w14:textId="77777777" w:rsidR="00F43D12" w:rsidRPr="00F43D12" w:rsidRDefault="00F43D12" w:rsidP="00F43D12">
            <w:pPr>
              <w:rPr>
                <w:b/>
                <w:bCs/>
              </w:rPr>
            </w:pPr>
            <w:r w:rsidRPr="00F43D12">
              <w:rPr>
                <w:b/>
                <w:bCs/>
              </w:rPr>
              <w:t>Total</w:t>
            </w:r>
          </w:p>
        </w:tc>
        <w:tc>
          <w:tcPr>
            <w:tcW w:w="302" w:type="pct"/>
          </w:tcPr>
          <w:p w14:paraId="2C191014" w14:textId="77777777" w:rsidR="00F43D12" w:rsidRPr="00F43D12" w:rsidRDefault="00F43D12" w:rsidP="00F43D12">
            <w:pPr>
              <w:rPr>
                <w:sz w:val="20"/>
                <w:szCs w:val="20"/>
              </w:rPr>
            </w:pPr>
            <w:r w:rsidRPr="00F43D12">
              <w:rPr>
                <w:sz w:val="20"/>
                <w:szCs w:val="20"/>
              </w:rPr>
              <w:t>1000</w:t>
            </w:r>
          </w:p>
        </w:tc>
        <w:tc>
          <w:tcPr>
            <w:tcW w:w="293" w:type="pct"/>
          </w:tcPr>
          <w:p w14:paraId="588AA834" w14:textId="77777777" w:rsidR="00F43D12" w:rsidRPr="00F43D12" w:rsidRDefault="00F43D12" w:rsidP="00F43D12">
            <w:pPr>
              <w:rPr>
                <w:sz w:val="20"/>
                <w:szCs w:val="20"/>
              </w:rPr>
            </w:pPr>
            <w:r w:rsidRPr="00F43D12">
              <w:rPr>
                <w:sz w:val="20"/>
                <w:szCs w:val="20"/>
              </w:rPr>
              <w:t>2100</w:t>
            </w:r>
          </w:p>
        </w:tc>
        <w:tc>
          <w:tcPr>
            <w:tcW w:w="293" w:type="pct"/>
          </w:tcPr>
          <w:p w14:paraId="5A63C408" w14:textId="77777777" w:rsidR="00F43D12" w:rsidRPr="00F43D12" w:rsidRDefault="00F43D12" w:rsidP="00F43D12">
            <w:pPr>
              <w:rPr>
                <w:sz w:val="20"/>
                <w:szCs w:val="20"/>
              </w:rPr>
            </w:pPr>
            <w:r w:rsidRPr="00F43D12">
              <w:rPr>
                <w:sz w:val="20"/>
                <w:szCs w:val="20"/>
              </w:rPr>
              <w:t>1</w:t>
            </w:r>
          </w:p>
        </w:tc>
        <w:tc>
          <w:tcPr>
            <w:tcW w:w="293" w:type="pct"/>
          </w:tcPr>
          <w:p w14:paraId="40644B63" w14:textId="77777777" w:rsidR="00F43D12" w:rsidRPr="00F43D12" w:rsidRDefault="00F43D12" w:rsidP="00F43D12">
            <w:pPr>
              <w:rPr>
                <w:sz w:val="20"/>
                <w:szCs w:val="20"/>
              </w:rPr>
            </w:pPr>
            <w:r w:rsidRPr="00F43D12">
              <w:rPr>
                <w:sz w:val="20"/>
                <w:szCs w:val="20"/>
              </w:rPr>
              <w:t>1650</w:t>
            </w:r>
          </w:p>
        </w:tc>
        <w:tc>
          <w:tcPr>
            <w:tcW w:w="293" w:type="pct"/>
          </w:tcPr>
          <w:p w14:paraId="62ACDEB1" w14:textId="77777777" w:rsidR="00F43D12" w:rsidRPr="00F43D12" w:rsidRDefault="00F43D12" w:rsidP="00F43D12">
            <w:pPr>
              <w:rPr>
                <w:sz w:val="20"/>
                <w:szCs w:val="20"/>
              </w:rPr>
            </w:pPr>
            <w:r w:rsidRPr="00F43D12">
              <w:rPr>
                <w:sz w:val="20"/>
                <w:szCs w:val="20"/>
              </w:rPr>
              <w:t>1000</w:t>
            </w:r>
          </w:p>
        </w:tc>
        <w:tc>
          <w:tcPr>
            <w:tcW w:w="293" w:type="pct"/>
          </w:tcPr>
          <w:p w14:paraId="1CE82251" w14:textId="77777777" w:rsidR="00F43D12" w:rsidRPr="00F43D12" w:rsidRDefault="00F43D12" w:rsidP="00F43D12">
            <w:pPr>
              <w:rPr>
                <w:sz w:val="20"/>
                <w:szCs w:val="20"/>
              </w:rPr>
            </w:pPr>
            <w:r w:rsidRPr="00F43D12">
              <w:rPr>
                <w:sz w:val="20"/>
                <w:szCs w:val="20"/>
              </w:rPr>
              <w:t>2000</w:t>
            </w:r>
          </w:p>
        </w:tc>
        <w:tc>
          <w:tcPr>
            <w:tcW w:w="293" w:type="pct"/>
          </w:tcPr>
          <w:p w14:paraId="10793420" w14:textId="77777777" w:rsidR="00F43D12" w:rsidRPr="00F43D12" w:rsidRDefault="00F43D12" w:rsidP="00F43D12">
            <w:pPr>
              <w:rPr>
                <w:sz w:val="20"/>
                <w:szCs w:val="20"/>
              </w:rPr>
            </w:pPr>
            <w:r w:rsidRPr="00F43D12">
              <w:rPr>
                <w:sz w:val="20"/>
                <w:szCs w:val="20"/>
              </w:rPr>
              <w:t>2500</w:t>
            </w:r>
          </w:p>
        </w:tc>
        <w:tc>
          <w:tcPr>
            <w:tcW w:w="293" w:type="pct"/>
          </w:tcPr>
          <w:p w14:paraId="14D17A08" w14:textId="77777777" w:rsidR="00F43D12" w:rsidRPr="00F43D12" w:rsidRDefault="00F43D12" w:rsidP="00F43D12">
            <w:pPr>
              <w:rPr>
                <w:sz w:val="20"/>
                <w:szCs w:val="20"/>
              </w:rPr>
            </w:pPr>
            <w:r w:rsidRPr="00F43D12">
              <w:rPr>
                <w:sz w:val="20"/>
                <w:szCs w:val="20"/>
              </w:rPr>
              <w:t>4000</w:t>
            </w:r>
          </w:p>
        </w:tc>
        <w:tc>
          <w:tcPr>
            <w:tcW w:w="293" w:type="pct"/>
          </w:tcPr>
          <w:p w14:paraId="4343468B" w14:textId="77777777" w:rsidR="00F43D12" w:rsidRPr="00F43D12" w:rsidRDefault="00F43D12" w:rsidP="00F43D12">
            <w:pPr>
              <w:rPr>
                <w:sz w:val="20"/>
                <w:szCs w:val="20"/>
              </w:rPr>
            </w:pPr>
            <w:r w:rsidRPr="00F43D12">
              <w:rPr>
                <w:sz w:val="20"/>
                <w:szCs w:val="20"/>
              </w:rPr>
              <w:t>5000</w:t>
            </w:r>
          </w:p>
        </w:tc>
        <w:tc>
          <w:tcPr>
            <w:tcW w:w="293" w:type="pct"/>
          </w:tcPr>
          <w:p w14:paraId="06F620D6" w14:textId="77777777" w:rsidR="00F43D12" w:rsidRPr="00F43D12" w:rsidRDefault="00F43D12" w:rsidP="00F43D12">
            <w:pPr>
              <w:rPr>
                <w:sz w:val="20"/>
                <w:szCs w:val="20"/>
              </w:rPr>
            </w:pPr>
            <w:r w:rsidRPr="00F43D12">
              <w:rPr>
                <w:sz w:val="20"/>
                <w:szCs w:val="20"/>
              </w:rPr>
              <w:t>6000</w:t>
            </w:r>
          </w:p>
        </w:tc>
        <w:tc>
          <w:tcPr>
            <w:tcW w:w="293" w:type="pct"/>
          </w:tcPr>
          <w:p w14:paraId="2B565928" w14:textId="77777777" w:rsidR="00F43D12" w:rsidRPr="00F43D12" w:rsidRDefault="00F43D12" w:rsidP="00F43D12">
            <w:pPr>
              <w:rPr>
                <w:sz w:val="20"/>
                <w:szCs w:val="20"/>
              </w:rPr>
            </w:pPr>
            <w:r w:rsidRPr="00F43D12">
              <w:rPr>
                <w:sz w:val="20"/>
                <w:szCs w:val="20"/>
              </w:rPr>
              <w:t>5000</w:t>
            </w:r>
          </w:p>
        </w:tc>
        <w:tc>
          <w:tcPr>
            <w:tcW w:w="293" w:type="pct"/>
          </w:tcPr>
          <w:p w14:paraId="2AA71BD7" w14:textId="77777777" w:rsidR="00F43D12" w:rsidRPr="00F43D12" w:rsidRDefault="00F43D12" w:rsidP="00F43D12">
            <w:pPr>
              <w:rPr>
                <w:sz w:val="20"/>
                <w:szCs w:val="20"/>
              </w:rPr>
            </w:pPr>
            <w:r w:rsidRPr="00F43D12">
              <w:rPr>
                <w:sz w:val="20"/>
                <w:szCs w:val="20"/>
              </w:rPr>
              <w:t>5000</w:t>
            </w:r>
          </w:p>
        </w:tc>
        <w:tc>
          <w:tcPr>
            <w:tcW w:w="293" w:type="pct"/>
          </w:tcPr>
          <w:p w14:paraId="67E3C572" w14:textId="77777777" w:rsidR="00F43D12" w:rsidRPr="00F43D12" w:rsidRDefault="00F43D12" w:rsidP="00F43D12">
            <w:pPr>
              <w:rPr>
                <w:sz w:val="20"/>
                <w:szCs w:val="20"/>
              </w:rPr>
            </w:pPr>
            <w:r w:rsidRPr="00F43D12">
              <w:rPr>
                <w:sz w:val="20"/>
                <w:szCs w:val="20"/>
              </w:rPr>
              <w:t>9500</w:t>
            </w:r>
          </w:p>
        </w:tc>
        <w:tc>
          <w:tcPr>
            <w:tcW w:w="343" w:type="pct"/>
          </w:tcPr>
          <w:p w14:paraId="281A850D" w14:textId="77777777" w:rsidR="00F43D12" w:rsidRPr="00F43D12" w:rsidRDefault="00F43D12" w:rsidP="00F43D12">
            <w:pPr>
              <w:rPr>
                <w:sz w:val="20"/>
                <w:szCs w:val="20"/>
              </w:rPr>
            </w:pPr>
            <w:r w:rsidRPr="00F43D12">
              <w:rPr>
                <w:sz w:val="20"/>
                <w:szCs w:val="20"/>
              </w:rPr>
              <w:t>44800</w:t>
            </w:r>
          </w:p>
        </w:tc>
      </w:tr>
      <w:tr w:rsidR="00F43D12" w:rsidRPr="00F43D12" w14:paraId="67CD52FF" w14:textId="77777777" w:rsidTr="00F43D12">
        <w:tc>
          <w:tcPr>
            <w:tcW w:w="834" w:type="pct"/>
          </w:tcPr>
          <w:p w14:paraId="6A6CB5E9" w14:textId="77777777" w:rsidR="00F43D12" w:rsidRPr="00F43D12" w:rsidRDefault="00F43D12" w:rsidP="00F43D12">
            <w:pPr>
              <w:rPr>
                <w:b/>
                <w:bCs/>
              </w:rPr>
            </w:pPr>
            <w:r w:rsidRPr="00F43D12">
              <w:rPr>
                <w:b/>
                <w:bCs/>
              </w:rPr>
              <w:t>Cash at month end</w:t>
            </w:r>
          </w:p>
        </w:tc>
        <w:tc>
          <w:tcPr>
            <w:tcW w:w="302" w:type="pct"/>
          </w:tcPr>
          <w:p w14:paraId="678B91D8" w14:textId="77777777" w:rsidR="00F43D12" w:rsidRPr="00F43D12" w:rsidRDefault="00F43D12" w:rsidP="00F43D12">
            <w:pPr>
              <w:rPr>
                <w:sz w:val="20"/>
                <w:szCs w:val="20"/>
              </w:rPr>
            </w:pPr>
            <w:r w:rsidRPr="00F43D12">
              <w:rPr>
                <w:sz w:val="20"/>
                <w:szCs w:val="20"/>
              </w:rPr>
              <w:t>1000</w:t>
            </w:r>
          </w:p>
        </w:tc>
        <w:tc>
          <w:tcPr>
            <w:tcW w:w="293" w:type="pct"/>
          </w:tcPr>
          <w:p w14:paraId="70670261" w14:textId="77777777" w:rsidR="00F43D12" w:rsidRPr="00F43D12" w:rsidRDefault="00F43D12" w:rsidP="00F43D12">
            <w:pPr>
              <w:rPr>
                <w:sz w:val="20"/>
                <w:szCs w:val="20"/>
              </w:rPr>
            </w:pPr>
            <w:r w:rsidRPr="00F43D12">
              <w:rPr>
                <w:sz w:val="20"/>
                <w:szCs w:val="20"/>
              </w:rPr>
              <w:t>-1200</w:t>
            </w:r>
          </w:p>
        </w:tc>
        <w:tc>
          <w:tcPr>
            <w:tcW w:w="293" w:type="pct"/>
          </w:tcPr>
          <w:p w14:paraId="3AD32731" w14:textId="77777777" w:rsidR="00F43D12" w:rsidRPr="00F43D12" w:rsidRDefault="00F43D12" w:rsidP="00F43D12">
            <w:pPr>
              <w:rPr>
                <w:sz w:val="20"/>
                <w:szCs w:val="20"/>
              </w:rPr>
            </w:pPr>
          </w:p>
        </w:tc>
        <w:tc>
          <w:tcPr>
            <w:tcW w:w="293" w:type="pct"/>
          </w:tcPr>
          <w:p w14:paraId="519368A1" w14:textId="77777777" w:rsidR="00F43D12" w:rsidRPr="00F43D12" w:rsidRDefault="00F43D12" w:rsidP="00F43D12">
            <w:pPr>
              <w:rPr>
                <w:sz w:val="20"/>
                <w:szCs w:val="20"/>
              </w:rPr>
            </w:pPr>
            <w:r w:rsidRPr="00F43D12">
              <w:rPr>
                <w:sz w:val="20"/>
                <w:szCs w:val="20"/>
              </w:rPr>
              <w:t>-500</w:t>
            </w:r>
          </w:p>
        </w:tc>
        <w:tc>
          <w:tcPr>
            <w:tcW w:w="293" w:type="pct"/>
          </w:tcPr>
          <w:p w14:paraId="1F21BC8F" w14:textId="77777777" w:rsidR="00F43D12" w:rsidRPr="00F43D12" w:rsidRDefault="00F43D12" w:rsidP="00F43D12">
            <w:pPr>
              <w:rPr>
                <w:sz w:val="20"/>
                <w:szCs w:val="20"/>
              </w:rPr>
            </w:pPr>
            <w:r w:rsidRPr="00F43D12">
              <w:rPr>
                <w:sz w:val="20"/>
                <w:szCs w:val="20"/>
              </w:rPr>
              <w:t>0</w:t>
            </w:r>
          </w:p>
        </w:tc>
        <w:tc>
          <w:tcPr>
            <w:tcW w:w="293" w:type="pct"/>
          </w:tcPr>
          <w:p w14:paraId="6C4B8C25" w14:textId="77777777" w:rsidR="00F43D12" w:rsidRPr="00F43D12" w:rsidRDefault="00F43D12" w:rsidP="00F43D12">
            <w:pPr>
              <w:rPr>
                <w:sz w:val="20"/>
                <w:szCs w:val="20"/>
              </w:rPr>
            </w:pPr>
            <w:r w:rsidRPr="00F43D12">
              <w:rPr>
                <w:sz w:val="20"/>
                <w:szCs w:val="20"/>
              </w:rPr>
              <w:t>2000</w:t>
            </w:r>
          </w:p>
        </w:tc>
        <w:tc>
          <w:tcPr>
            <w:tcW w:w="293" w:type="pct"/>
          </w:tcPr>
          <w:p w14:paraId="294C4B3F" w14:textId="77777777" w:rsidR="00F43D12" w:rsidRPr="00F43D12" w:rsidRDefault="00F43D12" w:rsidP="00F43D12">
            <w:pPr>
              <w:rPr>
                <w:sz w:val="20"/>
                <w:szCs w:val="20"/>
              </w:rPr>
            </w:pPr>
            <w:r w:rsidRPr="00F43D12">
              <w:rPr>
                <w:sz w:val="20"/>
                <w:szCs w:val="20"/>
              </w:rPr>
              <w:t>2500</w:t>
            </w:r>
          </w:p>
        </w:tc>
        <w:tc>
          <w:tcPr>
            <w:tcW w:w="293" w:type="pct"/>
          </w:tcPr>
          <w:p w14:paraId="6EEF87A0" w14:textId="77777777" w:rsidR="00F43D12" w:rsidRPr="00F43D12" w:rsidRDefault="00F43D12" w:rsidP="00F43D12">
            <w:pPr>
              <w:rPr>
                <w:sz w:val="20"/>
                <w:szCs w:val="20"/>
              </w:rPr>
            </w:pPr>
            <w:r w:rsidRPr="00F43D12">
              <w:rPr>
                <w:sz w:val="20"/>
                <w:szCs w:val="20"/>
              </w:rPr>
              <w:t>3000</w:t>
            </w:r>
          </w:p>
        </w:tc>
        <w:tc>
          <w:tcPr>
            <w:tcW w:w="293" w:type="pct"/>
          </w:tcPr>
          <w:p w14:paraId="7632F9DC" w14:textId="77777777" w:rsidR="00F43D12" w:rsidRPr="00F43D12" w:rsidRDefault="00F43D12" w:rsidP="00F43D12">
            <w:pPr>
              <w:rPr>
                <w:sz w:val="20"/>
                <w:szCs w:val="20"/>
              </w:rPr>
            </w:pPr>
            <w:r w:rsidRPr="00F43D12">
              <w:rPr>
                <w:sz w:val="20"/>
                <w:szCs w:val="20"/>
              </w:rPr>
              <w:t>4000</w:t>
            </w:r>
          </w:p>
        </w:tc>
        <w:tc>
          <w:tcPr>
            <w:tcW w:w="293" w:type="pct"/>
          </w:tcPr>
          <w:p w14:paraId="1CA86D20" w14:textId="77777777" w:rsidR="00F43D12" w:rsidRPr="00F43D12" w:rsidRDefault="00F43D12" w:rsidP="00F43D12">
            <w:pPr>
              <w:rPr>
                <w:sz w:val="20"/>
                <w:szCs w:val="20"/>
              </w:rPr>
            </w:pPr>
            <w:r w:rsidRPr="00F43D12">
              <w:rPr>
                <w:sz w:val="20"/>
                <w:szCs w:val="20"/>
              </w:rPr>
              <w:t>3000</w:t>
            </w:r>
          </w:p>
        </w:tc>
        <w:tc>
          <w:tcPr>
            <w:tcW w:w="293" w:type="pct"/>
          </w:tcPr>
          <w:p w14:paraId="046F3660" w14:textId="77777777" w:rsidR="00F43D12" w:rsidRPr="00F43D12" w:rsidRDefault="00F43D12" w:rsidP="00F43D12">
            <w:pPr>
              <w:rPr>
                <w:sz w:val="20"/>
                <w:szCs w:val="20"/>
              </w:rPr>
            </w:pPr>
            <w:r w:rsidRPr="00F43D12">
              <w:rPr>
                <w:sz w:val="20"/>
                <w:szCs w:val="20"/>
              </w:rPr>
              <w:t>5000</w:t>
            </w:r>
          </w:p>
        </w:tc>
        <w:tc>
          <w:tcPr>
            <w:tcW w:w="293" w:type="pct"/>
          </w:tcPr>
          <w:p w14:paraId="3985BADF" w14:textId="77777777" w:rsidR="00F43D12" w:rsidRPr="00F43D12" w:rsidRDefault="00F43D12" w:rsidP="00F43D12">
            <w:pPr>
              <w:rPr>
                <w:sz w:val="20"/>
                <w:szCs w:val="20"/>
              </w:rPr>
            </w:pPr>
            <w:r w:rsidRPr="00F43D12">
              <w:rPr>
                <w:sz w:val="20"/>
                <w:szCs w:val="20"/>
              </w:rPr>
              <w:t>5000</w:t>
            </w:r>
          </w:p>
        </w:tc>
        <w:tc>
          <w:tcPr>
            <w:tcW w:w="293" w:type="pct"/>
          </w:tcPr>
          <w:p w14:paraId="5A5EC71D" w14:textId="77777777" w:rsidR="00F43D12" w:rsidRPr="00F43D12" w:rsidRDefault="00F43D12" w:rsidP="00F43D12">
            <w:pPr>
              <w:rPr>
                <w:sz w:val="20"/>
                <w:szCs w:val="20"/>
              </w:rPr>
            </w:pPr>
            <w:r w:rsidRPr="00F43D12">
              <w:rPr>
                <w:sz w:val="20"/>
                <w:szCs w:val="20"/>
              </w:rPr>
              <w:t>9500</w:t>
            </w:r>
          </w:p>
        </w:tc>
        <w:tc>
          <w:tcPr>
            <w:tcW w:w="343" w:type="pct"/>
          </w:tcPr>
          <w:p w14:paraId="01099608" w14:textId="77777777" w:rsidR="00F43D12" w:rsidRPr="00F43D12" w:rsidRDefault="00F43D12" w:rsidP="00F43D12">
            <w:pPr>
              <w:rPr>
                <w:sz w:val="20"/>
                <w:szCs w:val="20"/>
              </w:rPr>
            </w:pPr>
            <w:r w:rsidRPr="00F43D12">
              <w:rPr>
                <w:sz w:val="20"/>
                <w:szCs w:val="20"/>
              </w:rPr>
              <w:t>33300</w:t>
            </w:r>
          </w:p>
        </w:tc>
      </w:tr>
      <w:bookmarkEnd w:id="23"/>
    </w:tbl>
    <w:p w14:paraId="4AF5F347" w14:textId="77777777" w:rsidR="00F43D12" w:rsidRPr="00F43D12" w:rsidRDefault="00F43D12" w:rsidP="00F43D12"/>
    <w:p w14:paraId="5882CCA6"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Table 8: Cash flow statement</w:t>
      </w:r>
    </w:p>
    <w:p w14:paraId="2CF1DEB0"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Source: (Author)</w:t>
      </w:r>
    </w:p>
    <w:p w14:paraId="53140844" w14:textId="77777777" w:rsidR="00F43D12" w:rsidRDefault="00F43D12" w:rsidP="00F43D12">
      <w:pPr>
        <w:rPr>
          <w:b/>
          <w:bCs/>
        </w:rPr>
      </w:pPr>
      <w:r w:rsidRPr="00F43D12">
        <w:t>In the 1st year of operations, the business is expected to start with a cash-in hand of £ 1,000 for the first month. Through various sales strategies and promotions, the business is expected to earn revenue of over £ 1,500 each month. A specific target is to make almost £ 20,000 in the last quarter as it will be the holiday season when people celebrate various festivals, and occasions with friends and family. It would be the best time to increase the marketing expenses and try to catch up with the maximum number of customers possible (AL-Hashimi, 2017). The first annual goal is to make over £ 40,000 in cash sales of which 22,850 will be regularly used in the cash register as cash-in-hand. This liquid cash will also be re-invested for paying expenses and payables of the business outlet while operating excluding the salaries of the employees (Spantig, 2019). The managers are also directed to maintain current payables or accruals within a limit of £3,000 annually otherwise the liability will be difficult to pay off, given that the profit margin will not be met in the first few years.</w:t>
      </w:r>
    </w:p>
    <w:p w14:paraId="44C52876" w14:textId="6BCF0FD6" w:rsidR="00F43D12" w:rsidRPr="00F43D12" w:rsidRDefault="00F43D12" w:rsidP="00F43D12">
      <w:pPr>
        <w:jc w:val="center"/>
        <w:rPr>
          <w:b/>
          <w:bCs/>
          <w:u w:val="single"/>
        </w:rPr>
      </w:pPr>
      <w:r w:rsidRPr="00F43D12">
        <w:rPr>
          <w:b/>
          <w:bCs/>
          <w:u w:val="single"/>
        </w:rPr>
        <w:t>Balance Sheet</w:t>
      </w:r>
    </w:p>
    <w:tbl>
      <w:tblPr>
        <w:tblW w:w="5000" w:type="pct"/>
        <w:tblLook w:val="04A0" w:firstRow="1" w:lastRow="0" w:firstColumn="1" w:lastColumn="0" w:noHBand="0" w:noVBand="1"/>
      </w:tblPr>
      <w:tblGrid>
        <w:gridCol w:w="5218"/>
        <w:gridCol w:w="2072"/>
        <w:gridCol w:w="2070"/>
      </w:tblGrid>
      <w:tr w:rsidR="00F43D12" w:rsidRPr="00F43D12" w14:paraId="19E59378" w14:textId="77777777" w:rsidTr="00962DB3">
        <w:trPr>
          <w:trHeight w:val="840"/>
        </w:trPr>
        <w:tc>
          <w:tcPr>
            <w:tcW w:w="2787" w:type="pct"/>
            <w:tcBorders>
              <w:top w:val="nil"/>
              <w:left w:val="nil"/>
              <w:bottom w:val="double" w:sz="6" w:space="0" w:color="262626"/>
              <w:right w:val="nil"/>
            </w:tcBorders>
            <w:shd w:val="clear" w:color="auto" w:fill="auto"/>
            <w:noWrap/>
            <w:vAlign w:val="center"/>
            <w:hideMark/>
          </w:tcPr>
          <w:p w14:paraId="5AAE0970" w14:textId="77777777" w:rsidR="00F43D12" w:rsidRPr="00F43D12" w:rsidRDefault="00F43D12" w:rsidP="00F43D12">
            <w:pPr>
              <w:rPr>
                <w:rFonts w:ascii="Times New Roman" w:hAnsi="Times New Roman"/>
                <w:b/>
                <w:bCs/>
                <w:sz w:val="24"/>
              </w:rPr>
            </w:pPr>
          </w:p>
        </w:tc>
        <w:tc>
          <w:tcPr>
            <w:tcW w:w="1107" w:type="pct"/>
            <w:tcBorders>
              <w:top w:val="nil"/>
              <w:left w:val="nil"/>
              <w:bottom w:val="double" w:sz="6" w:space="0" w:color="262626"/>
              <w:right w:val="nil"/>
            </w:tcBorders>
            <w:shd w:val="clear" w:color="auto" w:fill="auto"/>
            <w:noWrap/>
            <w:vAlign w:val="center"/>
            <w:hideMark/>
          </w:tcPr>
          <w:p w14:paraId="61ACEDF8" w14:textId="77777777" w:rsidR="00F43D12" w:rsidRPr="00F43D12" w:rsidRDefault="00F43D12" w:rsidP="00F43D12">
            <w:pPr>
              <w:rPr>
                <w:rFonts w:ascii="Times New Roman" w:hAnsi="Times New Roman"/>
                <w:b/>
                <w:bCs/>
                <w:sz w:val="24"/>
              </w:rPr>
            </w:pPr>
            <w:r w:rsidRPr="00F43D12">
              <w:rPr>
                <w:rFonts w:ascii="Times New Roman" w:hAnsi="Times New Roman"/>
                <w:b/>
                <w:bCs/>
                <w:sz w:val="24"/>
              </w:rPr>
              <w:t> </w:t>
            </w:r>
          </w:p>
        </w:tc>
        <w:tc>
          <w:tcPr>
            <w:tcW w:w="1107" w:type="pct"/>
            <w:tcBorders>
              <w:top w:val="nil"/>
              <w:left w:val="nil"/>
              <w:bottom w:val="double" w:sz="6" w:space="0" w:color="262626"/>
              <w:right w:val="nil"/>
            </w:tcBorders>
            <w:shd w:val="clear" w:color="auto" w:fill="auto"/>
            <w:noWrap/>
            <w:vAlign w:val="center"/>
            <w:hideMark/>
          </w:tcPr>
          <w:p w14:paraId="42322C98" w14:textId="77777777" w:rsidR="00F43D12" w:rsidRPr="00F43D12" w:rsidRDefault="00F43D12" w:rsidP="00F43D12">
            <w:pPr>
              <w:rPr>
                <w:rFonts w:ascii="Times New Roman" w:hAnsi="Times New Roman"/>
                <w:b/>
                <w:bCs/>
                <w:sz w:val="24"/>
              </w:rPr>
            </w:pPr>
            <w:r w:rsidRPr="00F43D12">
              <w:rPr>
                <w:rFonts w:ascii="Times New Roman" w:hAnsi="Times New Roman"/>
                <w:b/>
                <w:bCs/>
                <w:sz w:val="24"/>
              </w:rPr>
              <w:t> </w:t>
            </w:r>
          </w:p>
        </w:tc>
      </w:tr>
      <w:tr w:rsidR="00F43D12" w:rsidRPr="00F43D12" w14:paraId="67EEE1B6" w14:textId="77777777" w:rsidTr="00962DB3">
        <w:trPr>
          <w:trHeight w:val="600"/>
        </w:trPr>
        <w:tc>
          <w:tcPr>
            <w:tcW w:w="2787" w:type="pct"/>
            <w:tcBorders>
              <w:top w:val="nil"/>
              <w:left w:val="nil"/>
              <w:bottom w:val="nil"/>
              <w:right w:val="nil"/>
            </w:tcBorders>
            <w:shd w:val="clear" w:color="auto" w:fill="auto"/>
            <w:vAlign w:val="center"/>
            <w:hideMark/>
          </w:tcPr>
          <w:p w14:paraId="17572AAD" w14:textId="77777777" w:rsidR="00F43D12" w:rsidRPr="00F43D12" w:rsidRDefault="00F43D12" w:rsidP="00F43D12">
            <w:pPr>
              <w:rPr>
                <w:rFonts w:ascii="Times New Roman" w:hAnsi="Times New Roman"/>
                <w:b/>
                <w:sz w:val="24"/>
              </w:rPr>
            </w:pPr>
          </w:p>
        </w:tc>
        <w:tc>
          <w:tcPr>
            <w:tcW w:w="1107" w:type="pct"/>
            <w:tcBorders>
              <w:top w:val="nil"/>
              <w:left w:val="dotted" w:sz="4" w:space="0" w:color="A6A6A6"/>
              <w:bottom w:val="single" w:sz="12" w:space="0" w:color="308DA2"/>
              <w:right w:val="dotted" w:sz="4" w:space="0" w:color="A6A6A6"/>
            </w:tcBorders>
            <w:shd w:val="clear" w:color="auto" w:fill="auto"/>
            <w:noWrap/>
            <w:vAlign w:val="center"/>
            <w:hideMark/>
          </w:tcPr>
          <w:p w14:paraId="060CFEA6" w14:textId="77777777" w:rsidR="00F43D12" w:rsidRPr="00F43D12" w:rsidRDefault="00F43D12" w:rsidP="00F43D12">
            <w:pPr>
              <w:rPr>
                <w:rFonts w:ascii="Times New Roman" w:hAnsi="Times New Roman"/>
                <w:b/>
                <w:sz w:val="24"/>
              </w:rPr>
            </w:pPr>
            <w:r w:rsidRPr="00F43D12">
              <w:rPr>
                <w:rFonts w:ascii="Times New Roman" w:hAnsi="Times New Roman"/>
                <w:b/>
                <w:sz w:val="24"/>
              </w:rPr>
              <w:t>FY-2022</w:t>
            </w:r>
          </w:p>
        </w:tc>
        <w:tc>
          <w:tcPr>
            <w:tcW w:w="1107" w:type="pct"/>
            <w:tcBorders>
              <w:top w:val="nil"/>
              <w:left w:val="nil"/>
              <w:bottom w:val="single" w:sz="12" w:space="0" w:color="308DA2"/>
              <w:right w:val="dotted" w:sz="4" w:space="0" w:color="A6A6A6"/>
            </w:tcBorders>
            <w:shd w:val="clear" w:color="auto" w:fill="auto"/>
            <w:noWrap/>
            <w:vAlign w:val="center"/>
            <w:hideMark/>
          </w:tcPr>
          <w:p w14:paraId="3B91EAF1" w14:textId="77777777" w:rsidR="00F43D12" w:rsidRPr="00F43D12" w:rsidRDefault="00F43D12" w:rsidP="00F43D12">
            <w:pPr>
              <w:rPr>
                <w:rFonts w:ascii="Times New Roman" w:hAnsi="Times New Roman"/>
                <w:b/>
                <w:sz w:val="24"/>
              </w:rPr>
            </w:pPr>
            <w:r w:rsidRPr="00F43D12">
              <w:rPr>
                <w:rFonts w:ascii="Times New Roman" w:hAnsi="Times New Roman"/>
                <w:b/>
                <w:sz w:val="24"/>
              </w:rPr>
              <w:t>FY-2023</w:t>
            </w:r>
          </w:p>
        </w:tc>
      </w:tr>
      <w:tr w:rsidR="00F43D12" w:rsidRPr="00F43D12" w14:paraId="30BB4CBD" w14:textId="77777777" w:rsidTr="00962DB3">
        <w:trPr>
          <w:trHeight w:val="360"/>
        </w:trPr>
        <w:tc>
          <w:tcPr>
            <w:tcW w:w="2787" w:type="pct"/>
            <w:tcBorders>
              <w:top w:val="nil"/>
              <w:left w:val="nil"/>
              <w:bottom w:val="single" w:sz="4" w:space="0" w:color="A6A6A6"/>
              <w:right w:val="dotted" w:sz="4" w:space="0" w:color="A6A6A6"/>
            </w:tcBorders>
            <w:shd w:val="clear" w:color="auto" w:fill="auto"/>
            <w:noWrap/>
            <w:vAlign w:val="center"/>
            <w:hideMark/>
          </w:tcPr>
          <w:p w14:paraId="5255EBDE" w14:textId="77777777" w:rsidR="00F43D12" w:rsidRPr="00F43D12" w:rsidRDefault="00F43D12" w:rsidP="00F43D12">
            <w:pPr>
              <w:rPr>
                <w:b/>
              </w:rPr>
            </w:pPr>
            <w:r w:rsidRPr="00F43D12">
              <w:rPr>
                <w:b/>
              </w:rPr>
              <w:t>Asset Type</w:t>
            </w:r>
          </w:p>
        </w:tc>
        <w:tc>
          <w:tcPr>
            <w:tcW w:w="1107" w:type="pct"/>
            <w:tcBorders>
              <w:top w:val="nil"/>
              <w:left w:val="dotted" w:sz="4" w:space="0" w:color="A6A6A6"/>
              <w:bottom w:val="single" w:sz="4" w:space="0" w:color="A6A6A6"/>
              <w:right w:val="dotted" w:sz="4" w:space="0" w:color="A6A6A6"/>
            </w:tcBorders>
            <w:shd w:val="clear" w:color="auto" w:fill="auto"/>
            <w:noWrap/>
            <w:vAlign w:val="center"/>
            <w:hideMark/>
          </w:tcPr>
          <w:p w14:paraId="45467AF1" w14:textId="77777777" w:rsidR="00F43D12" w:rsidRPr="00F43D12" w:rsidRDefault="00F43D12" w:rsidP="00F43D12">
            <w:pPr>
              <w:rPr>
                <w:b/>
              </w:rPr>
            </w:pPr>
            <w:r w:rsidRPr="00F43D12">
              <w:rPr>
                <w:b/>
              </w:rPr>
              <w:t>Previous Year</w:t>
            </w:r>
          </w:p>
        </w:tc>
        <w:tc>
          <w:tcPr>
            <w:tcW w:w="1107" w:type="pct"/>
            <w:tcBorders>
              <w:top w:val="nil"/>
              <w:left w:val="dotted" w:sz="4" w:space="0" w:color="A6A6A6"/>
              <w:bottom w:val="single" w:sz="4" w:space="0" w:color="A6A6A6"/>
              <w:right w:val="dotted" w:sz="4" w:space="0" w:color="A6A6A6"/>
            </w:tcBorders>
            <w:shd w:val="clear" w:color="auto" w:fill="auto"/>
            <w:noWrap/>
            <w:vAlign w:val="center"/>
            <w:hideMark/>
          </w:tcPr>
          <w:p w14:paraId="3BE73A7B" w14:textId="77777777" w:rsidR="00F43D12" w:rsidRPr="00F43D12" w:rsidRDefault="00F43D12" w:rsidP="00F43D12">
            <w:pPr>
              <w:rPr>
                <w:b/>
              </w:rPr>
            </w:pPr>
            <w:r w:rsidRPr="00F43D12">
              <w:rPr>
                <w:b/>
              </w:rPr>
              <w:t>Current Year</w:t>
            </w:r>
          </w:p>
        </w:tc>
      </w:tr>
      <w:tr w:rsidR="00F43D12" w:rsidRPr="00F43D12" w14:paraId="2ADA5434" w14:textId="77777777" w:rsidTr="00962DB3">
        <w:trPr>
          <w:trHeight w:val="600"/>
        </w:trPr>
        <w:tc>
          <w:tcPr>
            <w:tcW w:w="2787" w:type="pct"/>
            <w:tcBorders>
              <w:top w:val="single" w:sz="4" w:space="0" w:color="A6A6A6"/>
              <w:left w:val="nil"/>
              <w:bottom w:val="single" w:sz="4" w:space="0" w:color="A6A6A6"/>
              <w:right w:val="dotted" w:sz="4" w:space="0" w:color="A6A6A6"/>
            </w:tcBorders>
            <w:shd w:val="clear" w:color="auto" w:fill="auto"/>
            <w:vAlign w:val="center"/>
            <w:hideMark/>
          </w:tcPr>
          <w:p w14:paraId="1C7BB026" w14:textId="77777777" w:rsidR="00F43D12" w:rsidRPr="00F43D12" w:rsidRDefault="00F43D12" w:rsidP="00F43D12">
            <w:r w:rsidRPr="00F43D12">
              <w:t>Current Assets</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50217234" w14:textId="77777777" w:rsidR="00F43D12" w:rsidRPr="00F43D12" w:rsidRDefault="00F43D12" w:rsidP="00F43D12">
            <w:r w:rsidRPr="00F43D12">
              <w:t xml:space="preserve">0 </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2E270AE9" w14:textId="77777777" w:rsidR="00F43D12" w:rsidRPr="00F43D12" w:rsidRDefault="00F43D12" w:rsidP="00F43D12">
            <w:r w:rsidRPr="00F43D12">
              <w:t xml:space="preserve">210,000 </w:t>
            </w:r>
          </w:p>
        </w:tc>
      </w:tr>
      <w:tr w:rsidR="00F43D12" w:rsidRPr="00F43D12" w14:paraId="581097E6" w14:textId="77777777" w:rsidTr="00962DB3">
        <w:trPr>
          <w:trHeight w:val="600"/>
        </w:trPr>
        <w:tc>
          <w:tcPr>
            <w:tcW w:w="2787" w:type="pct"/>
            <w:tcBorders>
              <w:top w:val="single" w:sz="4" w:space="0" w:color="A6A6A6"/>
              <w:left w:val="nil"/>
              <w:bottom w:val="single" w:sz="4" w:space="0" w:color="A6A6A6"/>
              <w:right w:val="dotted" w:sz="4" w:space="0" w:color="A6A6A6"/>
            </w:tcBorders>
            <w:shd w:val="clear" w:color="auto" w:fill="auto"/>
            <w:vAlign w:val="center"/>
            <w:hideMark/>
          </w:tcPr>
          <w:p w14:paraId="14DD1447" w14:textId="77777777" w:rsidR="00F43D12" w:rsidRPr="00F43D12" w:rsidRDefault="00F43D12" w:rsidP="00F43D12">
            <w:r w:rsidRPr="00F43D12">
              <w:t>Fixed Assets</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005FA2EA" w14:textId="77777777" w:rsidR="00F43D12" w:rsidRPr="00F43D12" w:rsidRDefault="00F43D12" w:rsidP="00F43D12">
            <w:r w:rsidRPr="00F43D12">
              <w:t>(150)</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6FF9AA8B" w14:textId="77777777" w:rsidR="00F43D12" w:rsidRPr="00F43D12" w:rsidRDefault="00F43D12" w:rsidP="00F43D12">
            <w:r w:rsidRPr="00F43D12">
              <w:t xml:space="preserve">6,400 </w:t>
            </w:r>
          </w:p>
        </w:tc>
      </w:tr>
      <w:tr w:rsidR="00F43D12" w:rsidRPr="00F43D12" w14:paraId="10F748E0" w14:textId="77777777" w:rsidTr="00962DB3">
        <w:trPr>
          <w:trHeight w:val="600"/>
        </w:trPr>
        <w:tc>
          <w:tcPr>
            <w:tcW w:w="2787" w:type="pct"/>
            <w:tcBorders>
              <w:top w:val="single" w:sz="4" w:space="0" w:color="A6A6A6"/>
              <w:left w:val="nil"/>
              <w:bottom w:val="single" w:sz="4" w:space="0" w:color="A6A6A6"/>
              <w:right w:val="dotted" w:sz="4" w:space="0" w:color="A6A6A6"/>
            </w:tcBorders>
            <w:shd w:val="clear" w:color="auto" w:fill="auto"/>
            <w:vAlign w:val="center"/>
            <w:hideMark/>
          </w:tcPr>
          <w:p w14:paraId="0FA02F18" w14:textId="77777777" w:rsidR="00F43D12" w:rsidRPr="00F43D12" w:rsidRDefault="00F43D12" w:rsidP="00F43D12">
            <w:r w:rsidRPr="00F43D12">
              <w:t>Other Assets</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0F3B6BB6" w14:textId="77777777" w:rsidR="00F43D12" w:rsidRPr="00F43D12" w:rsidRDefault="00F43D12" w:rsidP="00F43D12">
            <w:r w:rsidRPr="00F43D12">
              <w:t xml:space="preserve">0 </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759FDD3C" w14:textId="77777777" w:rsidR="00F43D12" w:rsidRPr="00F43D12" w:rsidRDefault="00F43D12" w:rsidP="00F43D12">
            <w:r w:rsidRPr="00F43D12">
              <w:t xml:space="preserve">4,200 </w:t>
            </w:r>
          </w:p>
        </w:tc>
      </w:tr>
      <w:tr w:rsidR="00F43D12" w:rsidRPr="00F43D12" w14:paraId="7D810DBC" w14:textId="77777777" w:rsidTr="00962DB3">
        <w:trPr>
          <w:trHeight w:val="600"/>
        </w:trPr>
        <w:tc>
          <w:tcPr>
            <w:tcW w:w="2787" w:type="pct"/>
            <w:tcBorders>
              <w:top w:val="single" w:sz="4" w:space="0" w:color="A6A6A6"/>
              <w:left w:val="nil"/>
              <w:bottom w:val="single" w:sz="4" w:space="0" w:color="A6A6A6"/>
              <w:right w:val="dotted" w:sz="4" w:space="0" w:color="A6A6A6"/>
            </w:tcBorders>
            <w:shd w:val="clear" w:color="auto" w:fill="auto"/>
            <w:vAlign w:val="center"/>
            <w:hideMark/>
          </w:tcPr>
          <w:p w14:paraId="79B3796F" w14:textId="77777777" w:rsidR="00F43D12" w:rsidRPr="00F43D12" w:rsidRDefault="00F43D12" w:rsidP="00F43D12">
            <w:r w:rsidRPr="00F43D12">
              <w:t>Current Liabilities</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7546A323" w14:textId="77777777" w:rsidR="00F43D12" w:rsidRPr="00F43D12" w:rsidRDefault="00F43D12" w:rsidP="00F43D12">
            <w:r w:rsidRPr="00F43D12">
              <w:t xml:space="preserve">600 </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31ED73D2" w14:textId="77777777" w:rsidR="00F43D12" w:rsidRPr="00F43D12" w:rsidRDefault="00F43D12" w:rsidP="00F43D12">
            <w:r w:rsidRPr="00F43D12">
              <w:t xml:space="preserve">15,800 </w:t>
            </w:r>
          </w:p>
        </w:tc>
      </w:tr>
      <w:tr w:rsidR="00F43D12" w:rsidRPr="00F43D12" w14:paraId="41830D55" w14:textId="77777777" w:rsidTr="00962DB3">
        <w:trPr>
          <w:trHeight w:val="600"/>
        </w:trPr>
        <w:tc>
          <w:tcPr>
            <w:tcW w:w="2787" w:type="pct"/>
            <w:tcBorders>
              <w:top w:val="single" w:sz="4" w:space="0" w:color="A6A6A6"/>
              <w:left w:val="nil"/>
              <w:bottom w:val="single" w:sz="4" w:space="0" w:color="A6A6A6"/>
              <w:right w:val="dotted" w:sz="4" w:space="0" w:color="A6A6A6"/>
            </w:tcBorders>
            <w:shd w:val="clear" w:color="auto" w:fill="auto"/>
            <w:vAlign w:val="center"/>
            <w:hideMark/>
          </w:tcPr>
          <w:p w14:paraId="5AF8EC51" w14:textId="77777777" w:rsidR="00F43D12" w:rsidRPr="00F43D12" w:rsidRDefault="00F43D12" w:rsidP="00F43D12">
            <w:r w:rsidRPr="00F43D12">
              <w:t>Long-term Liabilities</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1A8EC58E" w14:textId="77777777" w:rsidR="00F43D12" w:rsidRPr="00F43D12" w:rsidRDefault="00F43D12" w:rsidP="00F43D12">
            <w:r w:rsidRPr="00F43D12">
              <w:t xml:space="preserve">0 </w:t>
            </w:r>
          </w:p>
        </w:tc>
        <w:tc>
          <w:tcPr>
            <w:tcW w:w="1107" w:type="pct"/>
            <w:tcBorders>
              <w:top w:val="single" w:sz="4" w:space="0" w:color="A6A6A6"/>
              <w:left w:val="dotted" w:sz="4" w:space="0" w:color="A6A6A6"/>
              <w:bottom w:val="single" w:sz="4" w:space="0" w:color="A6A6A6"/>
              <w:right w:val="dotted" w:sz="4" w:space="0" w:color="A6A6A6"/>
            </w:tcBorders>
            <w:shd w:val="clear" w:color="auto" w:fill="auto"/>
            <w:noWrap/>
            <w:vAlign w:val="center"/>
            <w:hideMark/>
          </w:tcPr>
          <w:p w14:paraId="723DA22A" w14:textId="77777777" w:rsidR="00F43D12" w:rsidRPr="00F43D12" w:rsidRDefault="00F43D12" w:rsidP="00F43D12">
            <w:r w:rsidRPr="00F43D12">
              <w:t xml:space="preserve">100,000 </w:t>
            </w:r>
          </w:p>
        </w:tc>
      </w:tr>
      <w:tr w:rsidR="00F43D12" w:rsidRPr="00F43D12" w14:paraId="0735C96C" w14:textId="77777777" w:rsidTr="00962DB3">
        <w:trPr>
          <w:trHeight w:val="600"/>
        </w:trPr>
        <w:tc>
          <w:tcPr>
            <w:tcW w:w="2787" w:type="pct"/>
            <w:tcBorders>
              <w:top w:val="single" w:sz="4" w:space="0" w:color="A6A6A6"/>
              <w:left w:val="nil"/>
              <w:bottom w:val="single" w:sz="4" w:space="0" w:color="308DA2"/>
              <w:right w:val="dotted" w:sz="4" w:space="0" w:color="A6A6A6"/>
            </w:tcBorders>
            <w:shd w:val="clear" w:color="auto" w:fill="auto"/>
            <w:vAlign w:val="center"/>
            <w:hideMark/>
          </w:tcPr>
          <w:p w14:paraId="5BA35B41" w14:textId="77777777" w:rsidR="00F43D12" w:rsidRPr="00F43D12" w:rsidRDefault="00F43D12" w:rsidP="00F43D12">
            <w:r w:rsidRPr="00F43D12">
              <w:t>Owner Equity</w:t>
            </w:r>
          </w:p>
        </w:tc>
        <w:tc>
          <w:tcPr>
            <w:tcW w:w="1107" w:type="pct"/>
            <w:tcBorders>
              <w:top w:val="single" w:sz="4" w:space="0" w:color="A6A6A6"/>
              <w:left w:val="dotted" w:sz="4" w:space="0" w:color="A6A6A6"/>
              <w:bottom w:val="single" w:sz="4" w:space="0" w:color="308DA2"/>
              <w:right w:val="dotted" w:sz="4" w:space="0" w:color="A6A6A6"/>
            </w:tcBorders>
            <w:shd w:val="clear" w:color="auto" w:fill="auto"/>
            <w:noWrap/>
            <w:vAlign w:val="center"/>
            <w:hideMark/>
          </w:tcPr>
          <w:p w14:paraId="24F0C39A" w14:textId="77777777" w:rsidR="00F43D12" w:rsidRPr="00F43D12" w:rsidRDefault="00F43D12" w:rsidP="00F43D12">
            <w:r w:rsidRPr="00F43D12">
              <w:t xml:space="preserve">0 </w:t>
            </w:r>
          </w:p>
        </w:tc>
        <w:tc>
          <w:tcPr>
            <w:tcW w:w="1107" w:type="pct"/>
            <w:tcBorders>
              <w:top w:val="single" w:sz="4" w:space="0" w:color="A6A6A6"/>
              <w:left w:val="dotted" w:sz="4" w:space="0" w:color="A6A6A6"/>
              <w:bottom w:val="single" w:sz="4" w:space="0" w:color="308DA2"/>
              <w:right w:val="dotted" w:sz="4" w:space="0" w:color="A6A6A6"/>
            </w:tcBorders>
            <w:shd w:val="clear" w:color="auto" w:fill="auto"/>
            <w:noWrap/>
            <w:vAlign w:val="center"/>
            <w:hideMark/>
          </w:tcPr>
          <w:p w14:paraId="438CAF81" w14:textId="77777777" w:rsidR="00F43D12" w:rsidRPr="00F43D12" w:rsidRDefault="00F43D12" w:rsidP="00F43D12">
            <w:r w:rsidRPr="00F43D12">
              <w:t xml:space="preserve">104,800 </w:t>
            </w:r>
          </w:p>
        </w:tc>
      </w:tr>
      <w:tr w:rsidR="00F43D12" w:rsidRPr="00F43D12" w14:paraId="3F5D85A8" w14:textId="77777777" w:rsidTr="00962DB3">
        <w:trPr>
          <w:trHeight w:val="600"/>
        </w:trPr>
        <w:tc>
          <w:tcPr>
            <w:tcW w:w="2787" w:type="pct"/>
            <w:tcBorders>
              <w:top w:val="nil"/>
              <w:left w:val="nil"/>
              <w:bottom w:val="single" w:sz="4" w:space="0" w:color="308DA2"/>
              <w:right w:val="dashed" w:sz="4" w:space="0" w:color="DADADA"/>
            </w:tcBorders>
            <w:shd w:val="clear" w:color="000000" w:fill="F2F2F2"/>
            <w:noWrap/>
            <w:vAlign w:val="center"/>
            <w:hideMark/>
          </w:tcPr>
          <w:p w14:paraId="357CFABE" w14:textId="77777777" w:rsidR="00F43D12" w:rsidRPr="00F43D12" w:rsidRDefault="00F43D12" w:rsidP="00F43D12">
            <w:r w:rsidRPr="00F43D12">
              <w:t>Total Assets</w:t>
            </w:r>
          </w:p>
        </w:tc>
        <w:tc>
          <w:tcPr>
            <w:tcW w:w="1107" w:type="pct"/>
            <w:tcBorders>
              <w:top w:val="nil"/>
              <w:left w:val="nil"/>
              <w:bottom w:val="single" w:sz="4" w:space="0" w:color="308DA2"/>
              <w:right w:val="dashed" w:sz="4" w:space="0" w:color="DADADA"/>
            </w:tcBorders>
            <w:shd w:val="clear" w:color="000000" w:fill="F2F2F2"/>
            <w:noWrap/>
            <w:vAlign w:val="center"/>
            <w:hideMark/>
          </w:tcPr>
          <w:p w14:paraId="16AC21F1" w14:textId="77777777" w:rsidR="00F43D12" w:rsidRPr="00F43D12" w:rsidRDefault="00F43D12" w:rsidP="00F43D12">
            <w:r w:rsidRPr="00F43D12">
              <w:t>(150)</w:t>
            </w:r>
          </w:p>
        </w:tc>
        <w:tc>
          <w:tcPr>
            <w:tcW w:w="1107" w:type="pct"/>
            <w:tcBorders>
              <w:top w:val="nil"/>
              <w:left w:val="nil"/>
              <w:bottom w:val="single" w:sz="4" w:space="0" w:color="308DA2"/>
              <w:right w:val="dashed" w:sz="4" w:space="0" w:color="DADADA"/>
            </w:tcBorders>
            <w:shd w:val="clear" w:color="000000" w:fill="F2F2F2"/>
            <w:noWrap/>
            <w:vAlign w:val="center"/>
            <w:hideMark/>
          </w:tcPr>
          <w:p w14:paraId="649EE900" w14:textId="77777777" w:rsidR="00F43D12" w:rsidRPr="00F43D12" w:rsidRDefault="00F43D12" w:rsidP="00F43D12">
            <w:r w:rsidRPr="00F43D12">
              <w:t xml:space="preserve">220,600 </w:t>
            </w:r>
          </w:p>
        </w:tc>
      </w:tr>
      <w:tr w:rsidR="00F43D12" w:rsidRPr="00F43D12" w14:paraId="433E02CF" w14:textId="77777777" w:rsidTr="00962DB3">
        <w:trPr>
          <w:trHeight w:val="600"/>
        </w:trPr>
        <w:tc>
          <w:tcPr>
            <w:tcW w:w="2787" w:type="pct"/>
            <w:tcBorders>
              <w:top w:val="nil"/>
              <w:left w:val="nil"/>
              <w:bottom w:val="single" w:sz="4" w:space="0" w:color="308DA2"/>
              <w:right w:val="dashed" w:sz="4" w:space="0" w:color="DADADA"/>
            </w:tcBorders>
            <w:shd w:val="clear" w:color="000000" w:fill="F2F2F2"/>
            <w:noWrap/>
            <w:vAlign w:val="center"/>
            <w:hideMark/>
          </w:tcPr>
          <w:p w14:paraId="01DD6403" w14:textId="77777777" w:rsidR="00F43D12" w:rsidRPr="00F43D12" w:rsidRDefault="00F43D12" w:rsidP="00F43D12">
            <w:r w:rsidRPr="00F43D12">
              <w:t>Total Liabilities &amp; Stockholder Equity</w:t>
            </w:r>
          </w:p>
        </w:tc>
        <w:tc>
          <w:tcPr>
            <w:tcW w:w="1107" w:type="pct"/>
            <w:tcBorders>
              <w:top w:val="nil"/>
              <w:left w:val="nil"/>
              <w:bottom w:val="single" w:sz="4" w:space="0" w:color="308DA2"/>
              <w:right w:val="dashed" w:sz="4" w:space="0" w:color="DADADA"/>
            </w:tcBorders>
            <w:shd w:val="clear" w:color="000000" w:fill="F2F2F2"/>
            <w:noWrap/>
            <w:vAlign w:val="center"/>
            <w:hideMark/>
          </w:tcPr>
          <w:p w14:paraId="255282BC" w14:textId="77777777" w:rsidR="00F43D12" w:rsidRPr="00F43D12" w:rsidRDefault="00F43D12" w:rsidP="00F43D12">
            <w:r w:rsidRPr="00F43D12">
              <w:t xml:space="preserve">600 </w:t>
            </w:r>
          </w:p>
        </w:tc>
        <w:tc>
          <w:tcPr>
            <w:tcW w:w="1107" w:type="pct"/>
            <w:tcBorders>
              <w:top w:val="nil"/>
              <w:left w:val="nil"/>
              <w:bottom w:val="single" w:sz="4" w:space="0" w:color="308DA2"/>
              <w:right w:val="dashed" w:sz="4" w:space="0" w:color="DADADA"/>
            </w:tcBorders>
            <w:shd w:val="clear" w:color="000000" w:fill="F2F2F2"/>
            <w:noWrap/>
            <w:vAlign w:val="center"/>
            <w:hideMark/>
          </w:tcPr>
          <w:p w14:paraId="696E3040" w14:textId="77777777" w:rsidR="00F43D12" w:rsidRPr="00F43D12" w:rsidRDefault="00F43D12" w:rsidP="00F43D12">
            <w:r w:rsidRPr="00F43D12">
              <w:t xml:space="preserve">220,600 </w:t>
            </w:r>
          </w:p>
        </w:tc>
      </w:tr>
      <w:tr w:rsidR="00F43D12" w:rsidRPr="00F43D12" w14:paraId="6883E785" w14:textId="77777777" w:rsidTr="00962DB3">
        <w:trPr>
          <w:trHeight w:val="600"/>
        </w:trPr>
        <w:tc>
          <w:tcPr>
            <w:tcW w:w="2787" w:type="pct"/>
            <w:tcBorders>
              <w:top w:val="nil"/>
              <w:left w:val="nil"/>
              <w:bottom w:val="single" w:sz="8" w:space="0" w:color="308DA2"/>
              <w:right w:val="dashed" w:sz="4" w:space="0" w:color="DADADA"/>
            </w:tcBorders>
            <w:shd w:val="clear" w:color="000000" w:fill="CFEBF1"/>
            <w:noWrap/>
            <w:vAlign w:val="center"/>
            <w:hideMark/>
          </w:tcPr>
          <w:p w14:paraId="3CFE86D5" w14:textId="77777777" w:rsidR="00F43D12" w:rsidRPr="00F43D12" w:rsidRDefault="00F43D12" w:rsidP="00F43D12">
            <w:r w:rsidRPr="00F43D12">
              <w:t>Balance</w:t>
            </w:r>
          </w:p>
        </w:tc>
        <w:tc>
          <w:tcPr>
            <w:tcW w:w="1107" w:type="pct"/>
            <w:tcBorders>
              <w:top w:val="nil"/>
              <w:left w:val="nil"/>
              <w:bottom w:val="single" w:sz="8" w:space="0" w:color="308DA2"/>
              <w:right w:val="dashed" w:sz="4" w:space="0" w:color="DADADA"/>
            </w:tcBorders>
            <w:shd w:val="clear" w:color="000000" w:fill="CFEBF1"/>
            <w:noWrap/>
            <w:vAlign w:val="center"/>
            <w:hideMark/>
          </w:tcPr>
          <w:p w14:paraId="0B8765BC" w14:textId="77777777" w:rsidR="00F43D12" w:rsidRPr="00F43D12" w:rsidRDefault="00F43D12" w:rsidP="00F43D12">
            <w:r w:rsidRPr="00F43D12">
              <w:t>(750)</w:t>
            </w:r>
          </w:p>
        </w:tc>
        <w:tc>
          <w:tcPr>
            <w:tcW w:w="1107" w:type="pct"/>
            <w:tcBorders>
              <w:top w:val="nil"/>
              <w:left w:val="nil"/>
              <w:bottom w:val="single" w:sz="8" w:space="0" w:color="308DA2"/>
              <w:right w:val="dashed" w:sz="4" w:space="0" w:color="DADADA"/>
            </w:tcBorders>
            <w:shd w:val="clear" w:color="000000" w:fill="CFEBF1"/>
            <w:noWrap/>
            <w:vAlign w:val="center"/>
            <w:hideMark/>
          </w:tcPr>
          <w:p w14:paraId="6456944B" w14:textId="77777777" w:rsidR="00F43D12" w:rsidRPr="00F43D12" w:rsidRDefault="00F43D12" w:rsidP="00F43D12">
            <w:r w:rsidRPr="00F43D12">
              <w:t xml:space="preserve">0 </w:t>
            </w:r>
          </w:p>
        </w:tc>
      </w:tr>
    </w:tbl>
    <w:p w14:paraId="2755D733" w14:textId="77777777" w:rsidR="00F43D12" w:rsidRPr="00F43D12" w:rsidRDefault="00F43D12" w:rsidP="00F43D12">
      <w:pPr>
        <w:rPr>
          <w:rFonts w:ascii="Times New Roman" w:hAnsi="Times New Roman"/>
          <w:b/>
          <w:bCs/>
          <w:sz w:val="24"/>
        </w:rPr>
      </w:pPr>
    </w:p>
    <w:p w14:paraId="232D7900"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Table 9: Balance Sheet</w:t>
      </w:r>
    </w:p>
    <w:p w14:paraId="2287B4B1"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source: (author)</w:t>
      </w:r>
    </w:p>
    <w:p w14:paraId="4B2BACE9" w14:textId="77777777" w:rsidR="00F43D12" w:rsidRPr="00F43D12" w:rsidRDefault="00F43D12" w:rsidP="00F43D12">
      <w:r w:rsidRPr="00F43D12">
        <w:t>After investing the raised funds internally and through bank loans, they will be allocated for using as current assets and purchasing necessary fixed assets. The current asset worth £ 2,10,000 includes the cash in hand, bank balances, operational supplies, and daily inventory of raw materials for cooking (Alleman, 2019). The fixed asset will include the long-term leased space for dine-in, the tables, chairs, desks, cooking equipment, machinery, etc. Since the expansion will be done slowly, these fixed assets will be purchased one at a time by understanding the growing demand for service. This is why the initial value of these assets remains at £ 6,400. Buying too many fixed assets may create a problem of liquidity and the market conditions may provide a loss of obsoletion or impairment (Atrissi, 2018). The long-term liability consists of the bank loan taken for capital sourcing to run operations. Current liabilities can be referred to as accrued salaries, interest payments, purchase clearance required by suppliers, etc. and the final worth stands to be £ 15,400. In total, the business ‘World on a plate' should have assets worth £ 220,060, a liability of £ 1,15,800, and owner’s equity of £ 104,800 for the 4 partners or shareholders</w:t>
      </w:r>
      <w:r w:rsidRPr="00F43D12">
        <w:rPr>
          <w:rFonts w:cs="Arial"/>
        </w:rPr>
        <w:t xml:space="preserve">. </w:t>
      </w:r>
    </w:p>
    <w:p w14:paraId="2C97E709" w14:textId="32E5E157" w:rsidR="00F43D12" w:rsidRPr="00F43D12" w:rsidRDefault="00F43D12" w:rsidP="00F43D12">
      <w:pPr>
        <w:jc w:val="center"/>
        <w:rPr>
          <w:b/>
          <w:u w:val="single"/>
        </w:rPr>
      </w:pPr>
      <w:r w:rsidRPr="00F43D12">
        <w:rPr>
          <w:b/>
          <w:u w:val="single"/>
        </w:rPr>
        <w:t>Sales Forecast</w:t>
      </w:r>
    </w:p>
    <w:tbl>
      <w:tblPr>
        <w:tblStyle w:val="TableGrid"/>
        <w:tblW w:w="5000" w:type="pct"/>
        <w:tblLook w:val="04A0" w:firstRow="1" w:lastRow="0" w:firstColumn="1" w:lastColumn="0" w:noHBand="0" w:noVBand="1"/>
      </w:tblPr>
      <w:tblGrid>
        <w:gridCol w:w="1557"/>
        <w:gridCol w:w="1557"/>
        <w:gridCol w:w="1558"/>
        <w:gridCol w:w="1558"/>
        <w:gridCol w:w="1560"/>
        <w:gridCol w:w="1560"/>
      </w:tblGrid>
      <w:tr w:rsidR="00F43D12" w:rsidRPr="00F43D12" w14:paraId="7F54DEF3" w14:textId="77777777" w:rsidTr="00F43D12">
        <w:tc>
          <w:tcPr>
            <w:tcW w:w="833" w:type="pct"/>
          </w:tcPr>
          <w:p w14:paraId="5A871172" w14:textId="77777777" w:rsidR="00F43D12" w:rsidRPr="00F43D12" w:rsidRDefault="00F43D12" w:rsidP="00F43D12">
            <w:r w:rsidRPr="00F43D12">
              <w:t>Year/Quarter</w:t>
            </w:r>
          </w:p>
        </w:tc>
        <w:tc>
          <w:tcPr>
            <w:tcW w:w="833" w:type="pct"/>
          </w:tcPr>
          <w:p w14:paraId="0AB51FB4" w14:textId="77777777" w:rsidR="00F43D12" w:rsidRPr="00F43D12" w:rsidRDefault="00F43D12" w:rsidP="00F43D12">
            <w:pPr>
              <w:rPr>
                <w:b/>
              </w:rPr>
            </w:pPr>
            <w:r w:rsidRPr="00F43D12">
              <w:rPr>
                <w:b/>
              </w:rPr>
              <w:t>Q1</w:t>
            </w:r>
          </w:p>
        </w:tc>
        <w:tc>
          <w:tcPr>
            <w:tcW w:w="833" w:type="pct"/>
          </w:tcPr>
          <w:p w14:paraId="618DF556" w14:textId="77777777" w:rsidR="00F43D12" w:rsidRPr="00F43D12" w:rsidRDefault="00F43D12" w:rsidP="00F43D12">
            <w:pPr>
              <w:rPr>
                <w:b/>
              </w:rPr>
            </w:pPr>
            <w:r w:rsidRPr="00F43D12">
              <w:rPr>
                <w:b/>
              </w:rPr>
              <w:t>Q2</w:t>
            </w:r>
          </w:p>
        </w:tc>
        <w:tc>
          <w:tcPr>
            <w:tcW w:w="833" w:type="pct"/>
          </w:tcPr>
          <w:p w14:paraId="1E09BFE2" w14:textId="77777777" w:rsidR="00F43D12" w:rsidRPr="00F43D12" w:rsidRDefault="00F43D12" w:rsidP="00F43D12">
            <w:pPr>
              <w:rPr>
                <w:b/>
              </w:rPr>
            </w:pPr>
            <w:r w:rsidRPr="00F43D12">
              <w:rPr>
                <w:b/>
              </w:rPr>
              <w:t>Q3</w:t>
            </w:r>
          </w:p>
        </w:tc>
        <w:tc>
          <w:tcPr>
            <w:tcW w:w="834" w:type="pct"/>
          </w:tcPr>
          <w:p w14:paraId="7712FA32" w14:textId="77777777" w:rsidR="00F43D12" w:rsidRPr="00F43D12" w:rsidRDefault="00F43D12" w:rsidP="00F43D12">
            <w:pPr>
              <w:rPr>
                <w:b/>
              </w:rPr>
            </w:pPr>
            <w:r w:rsidRPr="00F43D12">
              <w:rPr>
                <w:b/>
              </w:rPr>
              <w:t>Q4</w:t>
            </w:r>
          </w:p>
        </w:tc>
        <w:tc>
          <w:tcPr>
            <w:tcW w:w="834" w:type="pct"/>
          </w:tcPr>
          <w:p w14:paraId="2E1539BD" w14:textId="77777777" w:rsidR="00F43D12" w:rsidRPr="00F43D12" w:rsidRDefault="00F43D12" w:rsidP="00F43D12">
            <w:pPr>
              <w:rPr>
                <w:b/>
              </w:rPr>
            </w:pPr>
            <w:r w:rsidRPr="00F43D12">
              <w:rPr>
                <w:b/>
              </w:rPr>
              <w:t>Total</w:t>
            </w:r>
          </w:p>
        </w:tc>
      </w:tr>
      <w:tr w:rsidR="00F43D12" w:rsidRPr="00F43D12" w14:paraId="4C090CE4" w14:textId="77777777" w:rsidTr="00F43D12">
        <w:tc>
          <w:tcPr>
            <w:tcW w:w="833" w:type="pct"/>
          </w:tcPr>
          <w:p w14:paraId="75FA0191" w14:textId="77777777" w:rsidR="00F43D12" w:rsidRPr="00F43D12" w:rsidRDefault="00F43D12" w:rsidP="00F43D12">
            <w:r w:rsidRPr="00F43D12">
              <w:rPr>
                <w:b/>
              </w:rPr>
              <w:t>Year 1</w:t>
            </w:r>
          </w:p>
        </w:tc>
        <w:tc>
          <w:tcPr>
            <w:tcW w:w="833" w:type="pct"/>
          </w:tcPr>
          <w:p w14:paraId="131B0A18" w14:textId="77777777" w:rsidR="00F43D12" w:rsidRPr="00F43D12" w:rsidRDefault="00F43D12" w:rsidP="00F43D12">
            <w:pPr>
              <w:rPr>
                <w:b/>
              </w:rPr>
            </w:pPr>
            <w:r w:rsidRPr="00F43D12">
              <w:t>£ 4,500</w:t>
            </w:r>
          </w:p>
        </w:tc>
        <w:tc>
          <w:tcPr>
            <w:tcW w:w="833" w:type="pct"/>
          </w:tcPr>
          <w:p w14:paraId="0F5EFC49" w14:textId="77777777" w:rsidR="00F43D12" w:rsidRPr="00F43D12" w:rsidRDefault="00F43D12" w:rsidP="00F43D12">
            <w:r w:rsidRPr="00F43D12">
              <w:t>£ 2,500</w:t>
            </w:r>
          </w:p>
        </w:tc>
        <w:tc>
          <w:tcPr>
            <w:tcW w:w="833" w:type="pct"/>
          </w:tcPr>
          <w:p w14:paraId="4A012D86" w14:textId="77777777" w:rsidR="00F43D12" w:rsidRPr="00F43D12" w:rsidRDefault="00F43D12" w:rsidP="00F43D12">
            <w:r w:rsidRPr="00F43D12">
              <w:t>£ 2,500</w:t>
            </w:r>
          </w:p>
        </w:tc>
        <w:tc>
          <w:tcPr>
            <w:tcW w:w="834" w:type="pct"/>
          </w:tcPr>
          <w:p w14:paraId="2A3C3F94" w14:textId="77777777" w:rsidR="00F43D12" w:rsidRPr="00F43D12" w:rsidRDefault="00F43D12" w:rsidP="00F43D12">
            <w:r w:rsidRPr="00F43D12">
              <w:t>£ 2,500</w:t>
            </w:r>
          </w:p>
        </w:tc>
        <w:tc>
          <w:tcPr>
            <w:tcW w:w="834" w:type="pct"/>
          </w:tcPr>
          <w:p w14:paraId="645FD8B2" w14:textId="77777777" w:rsidR="00F43D12" w:rsidRPr="00F43D12" w:rsidRDefault="00F43D12" w:rsidP="00F43D12">
            <w:r w:rsidRPr="00F43D12">
              <w:t>£ 12,000</w:t>
            </w:r>
          </w:p>
        </w:tc>
      </w:tr>
      <w:tr w:rsidR="00F43D12" w:rsidRPr="00F43D12" w14:paraId="127E4DF8" w14:textId="77777777" w:rsidTr="00F43D12">
        <w:tc>
          <w:tcPr>
            <w:tcW w:w="833" w:type="pct"/>
          </w:tcPr>
          <w:p w14:paraId="124053B5" w14:textId="77777777" w:rsidR="00F43D12" w:rsidRPr="00F43D12" w:rsidRDefault="00F43D12" w:rsidP="00F43D12">
            <w:r w:rsidRPr="00F43D12">
              <w:rPr>
                <w:b/>
              </w:rPr>
              <w:t>Year 2</w:t>
            </w:r>
          </w:p>
        </w:tc>
        <w:tc>
          <w:tcPr>
            <w:tcW w:w="833" w:type="pct"/>
          </w:tcPr>
          <w:p w14:paraId="48D8082B" w14:textId="77777777" w:rsidR="00F43D12" w:rsidRPr="00F43D12" w:rsidRDefault="00F43D12" w:rsidP="00F43D12">
            <w:pPr>
              <w:rPr>
                <w:b/>
              </w:rPr>
            </w:pPr>
            <w:r w:rsidRPr="00F43D12">
              <w:t>£ 3,000</w:t>
            </w:r>
          </w:p>
        </w:tc>
        <w:tc>
          <w:tcPr>
            <w:tcW w:w="833" w:type="pct"/>
          </w:tcPr>
          <w:p w14:paraId="22BE230E" w14:textId="77777777" w:rsidR="00F43D12" w:rsidRPr="00F43D12" w:rsidRDefault="00F43D12" w:rsidP="00F43D12">
            <w:r w:rsidRPr="00F43D12">
              <w:t>£ 3,200</w:t>
            </w:r>
          </w:p>
        </w:tc>
        <w:tc>
          <w:tcPr>
            <w:tcW w:w="833" w:type="pct"/>
          </w:tcPr>
          <w:p w14:paraId="735383DC" w14:textId="77777777" w:rsidR="00F43D12" w:rsidRPr="00F43D12" w:rsidRDefault="00F43D12" w:rsidP="00F43D12">
            <w:r w:rsidRPr="00F43D12">
              <w:t>£ 3,500</w:t>
            </w:r>
          </w:p>
        </w:tc>
        <w:tc>
          <w:tcPr>
            <w:tcW w:w="834" w:type="pct"/>
          </w:tcPr>
          <w:p w14:paraId="65F67C77" w14:textId="77777777" w:rsidR="00F43D12" w:rsidRPr="00F43D12" w:rsidRDefault="00F43D12" w:rsidP="00F43D12">
            <w:r w:rsidRPr="00F43D12">
              <w:t>£ 3,500</w:t>
            </w:r>
          </w:p>
        </w:tc>
        <w:tc>
          <w:tcPr>
            <w:tcW w:w="834" w:type="pct"/>
          </w:tcPr>
          <w:p w14:paraId="3C11D0A6" w14:textId="77777777" w:rsidR="00F43D12" w:rsidRPr="00F43D12" w:rsidRDefault="00F43D12" w:rsidP="00F43D12">
            <w:r w:rsidRPr="00F43D12">
              <w:t>£13,200</w:t>
            </w:r>
          </w:p>
        </w:tc>
      </w:tr>
      <w:tr w:rsidR="00F43D12" w:rsidRPr="00F43D12" w14:paraId="4ACD2085" w14:textId="77777777" w:rsidTr="00F43D12">
        <w:tc>
          <w:tcPr>
            <w:tcW w:w="833" w:type="pct"/>
          </w:tcPr>
          <w:p w14:paraId="1281D885" w14:textId="77777777" w:rsidR="00F43D12" w:rsidRPr="00F43D12" w:rsidRDefault="00F43D12" w:rsidP="00F43D12">
            <w:r w:rsidRPr="00F43D12">
              <w:rPr>
                <w:b/>
              </w:rPr>
              <w:t>Year 3</w:t>
            </w:r>
          </w:p>
        </w:tc>
        <w:tc>
          <w:tcPr>
            <w:tcW w:w="833" w:type="pct"/>
          </w:tcPr>
          <w:p w14:paraId="1A5C2D5A" w14:textId="77777777" w:rsidR="00F43D12" w:rsidRPr="00F43D12" w:rsidRDefault="00F43D12" w:rsidP="00F43D12">
            <w:pPr>
              <w:rPr>
                <w:b/>
              </w:rPr>
            </w:pPr>
            <w:r w:rsidRPr="00F43D12">
              <w:t>£ 3,500</w:t>
            </w:r>
          </w:p>
        </w:tc>
        <w:tc>
          <w:tcPr>
            <w:tcW w:w="833" w:type="pct"/>
          </w:tcPr>
          <w:p w14:paraId="5D4490AA" w14:textId="77777777" w:rsidR="00F43D12" w:rsidRPr="00F43D12" w:rsidRDefault="00F43D12" w:rsidP="00F43D12">
            <w:r w:rsidRPr="00F43D12">
              <w:t>£ 3,700</w:t>
            </w:r>
          </w:p>
        </w:tc>
        <w:tc>
          <w:tcPr>
            <w:tcW w:w="833" w:type="pct"/>
          </w:tcPr>
          <w:p w14:paraId="2A6EA1BA" w14:textId="77777777" w:rsidR="00F43D12" w:rsidRPr="00F43D12" w:rsidRDefault="00F43D12" w:rsidP="00F43D12">
            <w:r w:rsidRPr="00F43D12">
              <w:t>£ 4,000</w:t>
            </w:r>
          </w:p>
        </w:tc>
        <w:tc>
          <w:tcPr>
            <w:tcW w:w="834" w:type="pct"/>
          </w:tcPr>
          <w:p w14:paraId="713F197C" w14:textId="77777777" w:rsidR="00F43D12" w:rsidRPr="00F43D12" w:rsidRDefault="00F43D12" w:rsidP="00F43D12">
            <w:r w:rsidRPr="00F43D12">
              <w:t>£ 4,000</w:t>
            </w:r>
          </w:p>
        </w:tc>
        <w:tc>
          <w:tcPr>
            <w:tcW w:w="834" w:type="pct"/>
          </w:tcPr>
          <w:p w14:paraId="1CC19DBD" w14:textId="77777777" w:rsidR="00F43D12" w:rsidRPr="00F43D12" w:rsidRDefault="00F43D12" w:rsidP="00F43D12">
            <w:r w:rsidRPr="00F43D12">
              <w:t>£15,200</w:t>
            </w:r>
          </w:p>
        </w:tc>
      </w:tr>
    </w:tbl>
    <w:p w14:paraId="3A656562" w14:textId="77777777" w:rsidR="00F43D12" w:rsidRPr="00F43D12" w:rsidRDefault="00F43D12" w:rsidP="00F43D12">
      <w:pPr>
        <w:jc w:val="center"/>
        <w:rPr>
          <w:rFonts w:cs="Arial"/>
          <w:bCs/>
          <w:color w:val="2F5496" w:themeColor="accent1" w:themeShade="BF"/>
          <w:sz w:val="18"/>
          <w:szCs w:val="16"/>
        </w:rPr>
      </w:pPr>
    </w:p>
    <w:p w14:paraId="5EEF3CFD"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Table 10: Sales forecast</w:t>
      </w:r>
    </w:p>
    <w:p w14:paraId="1B038E54"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source: (author)</w:t>
      </w:r>
    </w:p>
    <w:p w14:paraId="7277ECE0" w14:textId="77777777" w:rsidR="00F43D12" w:rsidRPr="00F43D12" w:rsidRDefault="00F43D12" w:rsidP="00F43D12">
      <w:r w:rsidRPr="00F43D12">
        <w:t>With the proposed pricing and market penetration strategies, it is expected that a minimum revenue of £ 40,000 is earned initially. Because the required fund is a large amount, the operations need to be as much as efficient as possible and start gaining revenue as par its maximum potential. The first quarter must earn at least £ 12,000 with every month providing at least £ 2,000 in sales including on credit. The sales are predicted to be more in the first month for promotional offers and mass marketing during the launching phase (Andritsos and Tang, 2020). But from the next years and on, the company must aim at achieving over £ 2,00,000 in sales revenue so that the break-even point can be met very quickly. Otherwise, the partners will have to take part of the losses incurred for years</w:t>
      </w:r>
      <w:r w:rsidRPr="00F43D12">
        <w:rPr>
          <w:rFonts w:cs="Arial"/>
        </w:rPr>
        <w:t xml:space="preserve">. </w:t>
      </w:r>
    </w:p>
    <w:p w14:paraId="45FBAFA7" w14:textId="77777777" w:rsidR="00F43D12" w:rsidRDefault="00F43D12" w:rsidP="00F43D12">
      <w:pPr>
        <w:rPr>
          <w:rFonts w:ascii="Times New Roman" w:hAnsi="Times New Roman"/>
          <w:b/>
          <w:bCs/>
          <w:sz w:val="24"/>
        </w:rPr>
      </w:pPr>
    </w:p>
    <w:p w14:paraId="698DA3EF" w14:textId="77777777" w:rsidR="00F43D12" w:rsidRDefault="00F43D12" w:rsidP="00F43D12">
      <w:pPr>
        <w:rPr>
          <w:rFonts w:ascii="Times New Roman" w:hAnsi="Times New Roman"/>
          <w:b/>
          <w:bCs/>
          <w:sz w:val="24"/>
        </w:rPr>
      </w:pPr>
    </w:p>
    <w:p w14:paraId="456233FF" w14:textId="77777777" w:rsidR="00F43D12" w:rsidRDefault="00F43D12" w:rsidP="00F43D12">
      <w:pPr>
        <w:rPr>
          <w:rFonts w:ascii="Times New Roman" w:hAnsi="Times New Roman"/>
          <w:b/>
          <w:bCs/>
          <w:sz w:val="24"/>
        </w:rPr>
      </w:pPr>
    </w:p>
    <w:p w14:paraId="17E3F3F6" w14:textId="77777777" w:rsidR="00F43D12" w:rsidRDefault="00F43D12" w:rsidP="00F43D12">
      <w:pPr>
        <w:rPr>
          <w:rFonts w:ascii="Times New Roman" w:hAnsi="Times New Roman"/>
          <w:b/>
          <w:bCs/>
          <w:sz w:val="24"/>
        </w:rPr>
      </w:pPr>
    </w:p>
    <w:p w14:paraId="31AD029B" w14:textId="77777777" w:rsidR="00F43D12" w:rsidRDefault="00F43D12" w:rsidP="00F43D12">
      <w:pPr>
        <w:rPr>
          <w:rFonts w:ascii="Times New Roman" w:hAnsi="Times New Roman"/>
          <w:b/>
          <w:bCs/>
          <w:sz w:val="24"/>
        </w:rPr>
      </w:pPr>
    </w:p>
    <w:p w14:paraId="7DC74EB3" w14:textId="5549CA40" w:rsidR="00F43D12" w:rsidRPr="00F43D12" w:rsidRDefault="00F43D12" w:rsidP="00F43D12">
      <w:pPr>
        <w:jc w:val="center"/>
        <w:rPr>
          <w:b/>
          <w:bCs/>
          <w:u w:val="single"/>
        </w:rPr>
      </w:pPr>
      <w:r w:rsidRPr="00F43D12">
        <w:rPr>
          <w:b/>
          <w:bCs/>
          <w:u w:val="single"/>
        </w:rPr>
        <w:t>Break Even Analysis</w:t>
      </w:r>
    </w:p>
    <w:p w14:paraId="622316A5" w14:textId="77777777" w:rsidR="00F43D12" w:rsidRPr="00F43D12" w:rsidRDefault="00F43D12" w:rsidP="00F43D12">
      <w:pPr>
        <w:rPr>
          <w:rFonts w:ascii="Times New Roman" w:hAnsi="Times New Roman"/>
          <w:b/>
          <w:bCs/>
          <w:sz w:val="24"/>
        </w:rPr>
      </w:pPr>
    </w:p>
    <w:tbl>
      <w:tblPr>
        <w:tblW w:w="5000" w:type="pct"/>
        <w:tblLook w:val="04A0" w:firstRow="1" w:lastRow="0" w:firstColumn="1" w:lastColumn="0" w:noHBand="0" w:noVBand="1"/>
      </w:tblPr>
      <w:tblGrid>
        <w:gridCol w:w="6408"/>
        <w:gridCol w:w="2952"/>
      </w:tblGrid>
      <w:tr w:rsidR="00F43D12" w:rsidRPr="00F43D12" w14:paraId="6EB1C62F" w14:textId="77777777" w:rsidTr="00962DB3">
        <w:trPr>
          <w:trHeight w:val="1080"/>
        </w:trPr>
        <w:tc>
          <w:tcPr>
            <w:tcW w:w="5000" w:type="pct"/>
            <w:gridSpan w:val="2"/>
            <w:tcBorders>
              <w:top w:val="nil"/>
              <w:left w:val="nil"/>
              <w:bottom w:val="nil"/>
              <w:right w:val="nil"/>
            </w:tcBorders>
            <w:shd w:val="clear" w:color="000000" w:fill="F4F4EF"/>
            <w:noWrap/>
            <w:vAlign w:val="bottom"/>
            <w:hideMark/>
          </w:tcPr>
          <w:p w14:paraId="7728AE40" w14:textId="77777777" w:rsidR="00F43D12" w:rsidRPr="00F43D12" w:rsidRDefault="00F43D12" w:rsidP="00F43D12">
            <w:pPr>
              <w:rPr>
                <w:rFonts w:ascii="Times New Roman" w:hAnsi="Times New Roman"/>
                <w:bCs/>
                <w:sz w:val="24"/>
              </w:rPr>
            </w:pPr>
            <w:r w:rsidRPr="00F43D12">
              <w:rPr>
                <w:rFonts w:ascii="Times New Roman" w:hAnsi="Times New Roman"/>
                <w:bCs/>
                <w:sz w:val="24"/>
              </w:rPr>
              <w:t>BREAKEVEN ANALYSIS</w:t>
            </w:r>
          </w:p>
        </w:tc>
      </w:tr>
      <w:tr w:rsidR="00F43D12" w:rsidRPr="00F43D12" w14:paraId="4B6A2ED9" w14:textId="77777777" w:rsidTr="00962DB3">
        <w:trPr>
          <w:trHeight w:val="660"/>
        </w:trPr>
        <w:tc>
          <w:tcPr>
            <w:tcW w:w="3423" w:type="pct"/>
            <w:tcBorders>
              <w:top w:val="nil"/>
              <w:left w:val="nil"/>
              <w:bottom w:val="double" w:sz="6" w:space="0" w:color="C2C2A7"/>
              <w:right w:val="nil"/>
            </w:tcBorders>
            <w:shd w:val="clear" w:color="auto" w:fill="auto"/>
            <w:noWrap/>
            <w:vAlign w:val="bottom"/>
            <w:hideMark/>
          </w:tcPr>
          <w:p w14:paraId="350CD982" w14:textId="77777777" w:rsidR="00F43D12" w:rsidRPr="00F43D12" w:rsidRDefault="00F43D12" w:rsidP="00F43D12">
            <w:pPr>
              <w:rPr>
                <w:rFonts w:ascii="Times New Roman" w:hAnsi="Times New Roman"/>
                <w:bCs/>
                <w:sz w:val="24"/>
              </w:rPr>
            </w:pPr>
            <w:r w:rsidRPr="00F43D12">
              <w:rPr>
                <w:rFonts w:ascii="Times New Roman" w:hAnsi="Times New Roman"/>
                <w:bCs/>
                <w:sz w:val="24"/>
              </w:rPr>
              <w:t>VARIABLE COSTS</w:t>
            </w:r>
          </w:p>
        </w:tc>
        <w:tc>
          <w:tcPr>
            <w:tcW w:w="1577" w:type="pct"/>
            <w:tcBorders>
              <w:top w:val="nil"/>
              <w:left w:val="nil"/>
              <w:bottom w:val="double" w:sz="6" w:space="0" w:color="C2C2A7"/>
              <w:right w:val="nil"/>
            </w:tcBorders>
            <w:shd w:val="clear" w:color="auto" w:fill="auto"/>
            <w:noWrap/>
            <w:vAlign w:val="bottom"/>
            <w:hideMark/>
          </w:tcPr>
          <w:p w14:paraId="49012160" w14:textId="77777777" w:rsidR="00F43D12" w:rsidRPr="00F43D12" w:rsidRDefault="00F43D12" w:rsidP="00F43D12">
            <w:pPr>
              <w:rPr>
                <w:rFonts w:ascii="Times New Roman" w:hAnsi="Times New Roman"/>
                <w:bCs/>
                <w:sz w:val="24"/>
              </w:rPr>
            </w:pPr>
            <w:r w:rsidRPr="00F43D12">
              <w:rPr>
                <w:rFonts w:ascii="Times New Roman" w:hAnsi="Times New Roman"/>
                <w:bCs/>
                <w:sz w:val="24"/>
              </w:rPr>
              <w:t>COST PERCENTAGE</w:t>
            </w:r>
          </w:p>
        </w:tc>
      </w:tr>
      <w:tr w:rsidR="00F43D12" w:rsidRPr="00F43D12" w14:paraId="13F2E6C7" w14:textId="77777777" w:rsidTr="00962DB3">
        <w:trPr>
          <w:trHeight w:val="600"/>
        </w:trPr>
        <w:tc>
          <w:tcPr>
            <w:tcW w:w="3423" w:type="pct"/>
            <w:tcBorders>
              <w:top w:val="single" w:sz="4" w:space="0" w:color="C2C2A7"/>
              <w:left w:val="nil"/>
              <w:bottom w:val="single" w:sz="4" w:space="0" w:color="C2C2A7"/>
              <w:right w:val="nil"/>
            </w:tcBorders>
            <w:shd w:val="clear" w:color="auto" w:fill="auto"/>
            <w:noWrap/>
            <w:vAlign w:val="center"/>
            <w:hideMark/>
          </w:tcPr>
          <w:p w14:paraId="439425E8" w14:textId="77777777" w:rsidR="00F43D12" w:rsidRPr="00F43D12" w:rsidRDefault="00F43D12" w:rsidP="00F43D12">
            <w:pPr>
              <w:rPr>
                <w:rFonts w:ascii="Times New Roman" w:hAnsi="Times New Roman"/>
                <w:bCs/>
                <w:sz w:val="24"/>
              </w:rPr>
            </w:pPr>
            <w:r w:rsidRPr="00F43D12">
              <w:rPr>
                <w:rFonts w:ascii="Times New Roman" w:hAnsi="Times New Roman"/>
                <w:bCs/>
                <w:sz w:val="24"/>
              </w:rPr>
              <w:t>Cost of Goods Sold</w:t>
            </w:r>
          </w:p>
        </w:tc>
        <w:tc>
          <w:tcPr>
            <w:tcW w:w="1577" w:type="pct"/>
            <w:tcBorders>
              <w:top w:val="single" w:sz="4" w:space="0" w:color="C2C2A7"/>
              <w:left w:val="nil"/>
              <w:bottom w:val="single" w:sz="4" w:space="0" w:color="C2C2A7"/>
              <w:right w:val="nil"/>
            </w:tcBorders>
            <w:shd w:val="clear" w:color="auto" w:fill="auto"/>
            <w:noWrap/>
            <w:vAlign w:val="center"/>
            <w:hideMark/>
          </w:tcPr>
          <w:p w14:paraId="257EFE6A" w14:textId="77777777" w:rsidR="00F43D12" w:rsidRPr="00F43D12" w:rsidRDefault="00F43D12" w:rsidP="00F43D12">
            <w:pPr>
              <w:rPr>
                <w:rFonts w:ascii="Times New Roman" w:hAnsi="Times New Roman"/>
                <w:bCs/>
                <w:sz w:val="24"/>
              </w:rPr>
            </w:pPr>
            <w:r w:rsidRPr="00F43D12">
              <w:rPr>
                <w:rFonts w:ascii="Times New Roman" w:hAnsi="Times New Roman"/>
                <w:bCs/>
                <w:sz w:val="24"/>
              </w:rPr>
              <w:t>30.0%</w:t>
            </w:r>
          </w:p>
        </w:tc>
      </w:tr>
      <w:tr w:rsidR="00F43D12" w:rsidRPr="00F43D12" w14:paraId="716984B8" w14:textId="77777777" w:rsidTr="00962DB3">
        <w:trPr>
          <w:trHeight w:val="600"/>
        </w:trPr>
        <w:tc>
          <w:tcPr>
            <w:tcW w:w="3423" w:type="pct"/>
            <w:tcBorders>
              <w:top w:val="single" w:sz="4" w:space="0" w:color="C2C2A7"/>
              <w:left w:val="nil"/>
              <w:bottom w:val="single" w:sz="4" w:space="0" w:color="C2C2A7"/>
              <w:right w:val="nil"/>
            </w:tcBorders>
            <w:shd w:val="clear" w:color="auto" w:fill="auto"/>
            <w:noWrap/>
            <w:vAlign w:val="center"/>
            <w:hideMark/>
          </w:tcPr>
          <w:p w14:paraId="688C1198" w14:textId="77777777" w:rsidR="00F43D12" w:rsidRPr="00F43D12" w:rsidRDefault="00F43D12" w:rsidP="00F43D12">
            <w:pPr>
              <w:rPr>
                <w:rFonts w:ascii="Times New Roman" w:hAnsi="Times New Roman"/>
                <w:bCs/>
                <w:sz w:val="24"/>
              </w:rPr>
            </w:pPr>
            <w:r w:rsidRPr="00F43D12">
              <w:rPr>
                <w:rFonts w:ascii="Times New Roman" w:hAnsi="Times New Roman"/>
                <w:bCs/>
                <w:sz w:val="24"/>
              </w:rPr>
              <w:t>Inventory</w:t>
            </w:r>
          </w:p>
        </w:tc>
        <w:tc>
          <w:tcPr>
            <w:tcW w:w="1577" w:type="pct"/>
            <w:tcBorders>
              <w:top w:val="single" w:sz="4" w:space="0" w:color="C2C2A7"/>
              <w:left w:val="nil"/>
              <w:bottom w:val="single" w:sz="4" w:space="0" w:color="C2C2A7"/>
              <w:right w:val="nil"/>
            </w:tcBorders>
            <w:shd w:val="clear" w:color="auto" w:fill="auto"/>
            <w:noWrap/>
            <w:vAlign w:val="center"/>
            <w:hideMark/>
          </w:tcPr>
          <w:p w14:paraId="608BE1FD" w14:textId="77777777" w:rsidR="00F43D12" w:rsidRPr="00F43D12" w:rsidRDefault="00F43D12" w:rsidP="00F43D12">
            <w:pPr>
              <w:rPr>
                <w:rFonts w:ascii="Times New Roman" w:hAnsi="Times New Roman"/>
                <w:bCs/>
                <w:sz w:val="24"/>
              </w:rPr>
            </w:pPr>
            <w:r w:rsidRPr="00F43D12">
              <w:rPr>
                <w:rFonts w:ascii="Times New Roman" w:hAnsi="Times New Roman"/>
                <w:bCs/>
                <w:sz w:val="24"/>
              </w:rPr>
              <w:t>10.0%</w:t>
            </w:r>
          </w:p>
        </w:tc>
      </w:tr>
      <w:tr w:rsidR="00F43D12" w:rsidRPr="00F43D12" w14:paraId="46E23A0B" w14:textId="77777777" w:rsidTr="00962DB3">
        <w:trPr>
          <w:trHeight w:val="600"/>
        </w:trPr>
        <w:tc>
          <w:tcPr>
            <w:tcW w:w="3423" w:type="pct"/>
            <w:tcBorders>
              <w:top w:val="single" w:sz="4" w:space="0" w:color="C2C2A7"/>
              <w:left w:val="nil"/>
              <w:bottom w:val="single" w:sz="4" w:space="0" w:color="C2C2A7"/>
              <w:right w:val="nil"/>
            </w:tcBorders>
            <w:shd w:val="clear" w:color="auto" w:fill="auto"/>
            <w:noWrap/>
            <w:vAlign w:val="center"/>
            <w:hideMark/>
          </w:tcPr>
          <w:p w14:paraId="78157091" w14:textId="77777777" w:rsidR="00F43D12" w:rsidRPr="00F43D12" w:rsidRDefault="00F43D12" w:rsidP="00F43D12">
            <w:pPr>
              <w:rPr>
                <w:rFonts w:ascii="Times New Roman" w:hAnsi="Times New Roman"/>
                <w:bCs/>
                <w:sz w:val="24"/>
              </w:rPr>
            </w:pPr>
            <w:r w:rsidRPr="00F43D12">
              <w:rPr>
                <w:rFonts w:ascii="Times New Roman" w:hAnsi="Times New Roman"/>
                <w:bCs/>
                <w:sz w:val="24"/>
              </w:rPr>
              <w:t>Raw Materials</w:t>
            </w:r>
          </w:p>
        </w:tc>
        <w:tc>
          <w:tcPr>
            <w:tcW w:w="1577" w:type="pct"/>
            <w:tcBorders>
              <w:top w:val="single" w:sz="4" w:space="0" w:color="C2C2A7"/>
              <w:left w:val="nil"/>
              <w:bottom w:val="single" w:sz="4" w:space="0" w:color="C2C2A7"/>
              <w:right w:val="nil"/>
            </w:tcBorders>
            <w:shd w:val="clear" w:color="auto" w:fill="auto"/>
            <w:noWrap/>
            <w:vAlign w:val="center"/>
            <w:hideMark/>
          </w:tcPr>
          <w:p w14:paraId="698C4FE7" w14:textId="77777777" w:rsidR="00F43D12" w:rsidRPr="00F43D12" w:rsidRDefault="00F43D12" w:rsidP="00F43D12">
            <w:pPr>
              <w:rPr>
                <w:rFonts w:ascii="Times New Roman" w:hAnsi="Times New Roman"/>
                <w:bCs/>
                <w:sz w:val="24"/>
              </w:rPr>
            </w:pPr>
            <w:r w:rsidRPr="00F43D12">
              <w:rPr>
                <w:rFonts w:ascii="Times New Roman" w:hAnsi="Times New Roman"/>
                <w:bCs/>
                <w:sz w:val="24"/>
              </w:rPr>
              <w:t>6.0%</w:t>
            </w:r>
          </w:p>
        </w:tc>
      </w:tr>
      <w:tr w:rsidR="00F43D12" w:rsidRPr="00F43D12" w14:paraId="60B58AD4" w14:textId="77777777" w:rsidTr="00962DB3">
        <w:trPr>
          <w:trHeight w:val="600"/>
        </w:trPr>
        <w:tc>
          <w:tcPr>
            <w:tcW w:w="3423" w:type="pct"/>
            <w:tcBorders>
              <w:top w:val="single" w:sz="4" w:space="0" w:color="C2C2A7"/>
              <w:left w:val="nil"/>
              <w:bottom w:val="single" w:sz="4" w:space="0" w:color="C2C2A7"/>
              <w:right w:val="nil"/>
            </w:tcBorders>
            <w:shd w:val="clear" w:color="auto" w:fill="auto"/>
            <w:noWrap/>
            <w:vAlign w:val="center"/>
            <w:hideMark/>
          </w:tcPr>
          <w:p w14:paraId="6FD98BC3" w14:textId="77777777" w:rsidR="00F43D12" w:rsidRPr="00F43D12" w:rsidRDefault="00F43D12" w:rsidP="00F43D12">
            <w:pPr>
              <w:rPr>
                <w:rFonts w:ascii="Times New Roman" w:hAnsi="Times New Roman"/>
                <w:bCs/>
                <w:sz w:val="24"/>
              </w:rPr>
            </w:pPr>
            <w:r w:rsidRPr="00F43D12">
              <w:rPr>
                <w:rFonts w:ascii="Times New Roman" w:hAnsi="Times New Roman"/>
                <w:bCs/>
                <w:sz w:val="24"/>
              </w:rPr>
              <w:t>Direct Labour (Includes Payroll Taxes)</w:t>
            </w:r>
          </w:p>
        </w:tc>
        <w:tc>
          <w:tcPr>
            <w:tcW w:w="1577" w:type="pct"/>
            <w:tcBorders>
              <w:top w:val="single" w:sz="4" w:space="0" w:color="C2C2A7"/>
              <w:left w:val="nil"/>
              <w:bottom w:val="single" w:sz="4" w:space="0" w:color="C2C2A7"/>
              <w:right w:val="nil"/>
            </w:tcBorders>
            <w:shd w:val="clear" w:color="auto" w:fill="auto"/>
            <w:noWrap/>
            <w:vAlign w:val="center"/>
            <w:hideMark/>
          </w:tcPr>
          <w:p w14:paraId="07D3BAE5" w14:textId="77777777" w:rsidR="00F43D12" w:rsidRPr="00F43D12" w:rsidRDefault="00F43D12" w:rsidP="00F43D12">
            <w:pPr>
              <w:rPr>
                <w:rFonts w:ascii="Times New Roman" w:hAnsi="Times New Roman"/>
                <w:bCs/>
                <w:sz w:val="24"/>
              </w:rPr>
            </w:pPr>
            <w:r w:rsidRPr="00F43D12">
              <w:rPr>
                <w:rFonts w:ascii="Times New Roman" w:hAnsi="Times New Roman"/>
                <w:bCs/>
                <w:sz w:val="24"/>
              </w:rPr>
              <w:t>25.0%</w:t>
            </w:r>
          </w:p>
        </w:tc>
      </w:tr>
      <w:tr w:rsidR="00F43D12" w:rsidRPr="00F43D12" w14:paraId="414644E7" w14:textId="77777777" w:rsidTr="00962DB3">
        <w:trPr>
          <w:trHeight w:val="600"/>
        </w:trPr>
        <w:tc>
          <w:tcPr>
            <w:tcW w:w="3423" w:type="pct"/>
            <w:tcBorders>
              <w:top w:val="double" w:sz="6" w:space="0" w:color="C2C2A7"/>
              <w:left w:val="nil"/>
              <w:bottom w:val="nil"/>
              <w:right w:val="nil"/>
            </w:tcBorders>
            <w:shd w:val="clear" w:color="auto" w:fill="auto"/>
            <w:vAlign w:val="center"/>
            <w:hideMark/>
          </w:tcPr>
          <w:p w14:paraId="2F9BC43A" w14:textId="77777777" w:rsidR="00F43D12" w:rsidRPr="00F43D12" w:rsidRDefault="00F43D12" w:rsidP="00F43D12">
            <w:pPr>
              <w:rPr>
                <w:rFonts w:ascii="Times New Roman" w:hAnsi="Times New Roman"/>
                <w:bCs/>
                <w:sz w:val="24"/>
              </w:rPr>
            </w:pPr>
            <w:r w:rsidRPr="00F43D12">
              <w:rPr>
                <w:rFonts w:ascii="Times New Roman" w:hAnsi="Times New Roman"/>
                <w:bCs/>
                <w:sz w:val="24"/>
              </w:rPr>
              <w:t>Total</w:t>
            </w:r>
          </w:p>
        </w:tc>
        <w:tc>
          <w:tcPr>
            <w:tcW w:w="1577" w:type="pct"/>
            <w:tcBorders>
              <w:top w:val="double" w:sz="6" w:space="0" w:color="C2C2A7"/>
              <w:left w:val="nil"/>
              <w:bottom w:val="nil"/>
              <w:right w:val="nil"/>
            </w:tcBorders>
            <w:shd w:val="clear" w:color="auto" w:fill="auto"/>
            <w:vAlign w:val="center"/>
            <w:hideMark/>
          </w:tcPr>
          <w:p w14:paraId="05C3BD6A" w14:textId="77777777" w:rsidR="00F43D12" w:rsidRPr="00F43D12" w:rsidRDefault="00F43D12" w:rsidP="00F43D12">
            <w:pPr>
              <w:rPr>
                <w:rFonts w:ascii="Times New Roman" w:hAnsi="Times New Roman"/>
                <w:bCs/>
                <w:sz w:val="24"/>
              </w:rPr>
            </w:pPr>
            <w:r w:rsidRPr="00F43D12">
              <w:rPr>
                <w:rFonts w:ascii="Times New Roman" w:hAnsi="Times New Roman"/>
                <w:bCs/>
                <w:sz w:val="24"/>
              </w:rPr>
              <w:t>71.0%</w:t>
            </w:r>
          </w:p>
        </w:tc>
      </w:tr>
    </w:tbl>
    <w:p w14:paraId="3FCE3101" w14:textId="77777777" w:rsidR="00F43D12" w:rsidRPr="00F43D12" w:rsidRDefault="00F43D12" w:rsidP="00F43D12">
      <w:pPr>
        <w:rPr>
          <w:rFonts w:ascii="Times New Roman" w:hAnsi="Times New Roman"/>
          <w:bCs/>
          <w:sz w:val="24"/>
        </w:rPr>
      </w:pPr>
    </w:p>
    <w:p w14:paraId="643ABA18"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Table 11: Break-even ratio</w:t>
      </w:r>
    </w:p>
    <w:p w14:paraId="3C02168B"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Source: (author)</w:t>
      </w:r>
    </w:p>
    <w:p w14:paraId="37279495" w14:textId="1036A27B" w:rsidR="00F43D12" w:rsidRDefault="00F43D12" w:rsidP="00F43D12">
      <w:r w:rsidRPr="00F43D12">
        <w:t>This ratio shows that if the sales are considered 100% in volume, 71% of it would be just all the costs and expenses for production or what is known as the cost of goods sold. That means the contribution margin is only 29% which further deducts all operation expenses like salaries, rent, insurance payments, etc. The business needs to slowly increase efficiency so that the cost of goods sold can be reduced even more to increase the profit margins if the business wants to gain actual profit very soon (Chapman and Zachary, 2017). This contribution margin is used to find out the final sales point where the expenses of the business will equal the revenue earned so that there is no profit or loss. But from then on, the business can start experiencing profitability or surplus income.</w:t>
      </w:r>
    </w:p>
    <w:p w14:paraId="1B040EAB" w14:textId="05B382A0" w:rsidR="00F43D12" w:rsidRDefault="00F43D12" w:rsidP="00F43D12"/>
    <w:p w14:paraId="52A6F90F" w14:textId="6AAD927B" w:rsidR="00F43D12" w:rsidRDefault="00F43D12" w:rsidP="00F43D12"/>
    <w:p w14:paraId="1FD97751" w14:textId="77777777" w:rsidR="00F43D12" w:rsidRPr="00F43D12" w:rsidRDefault="00F43D12" w:rsidP="00F43D12"/>
    <w:tbl>
      <w:tblPr>
        <w:tblW w:w="5604" w:type="pct"/>
        <w:tblLook w:val="04A0" w:firstRow="1" w:lastRow="0" w:firstColumn="1" w:lastColumn="0" w:noHBand="0" w:noVBand="1"/>
      </w:tblPr>
      <w:tblGrid>
        <w:gridCol w:w="6476"/>
        <w:gridCol w:w="2415"/>
        <w:gridCol w:w="394"/>
        <w:gridCol w:w="1206"/>
      </w:tblGrid>
      <w:tr w:rsidR="00F43D12" w:rsidRPr="00F43D12" w14:paraId="6178CF47" w14:textId="77777777" w:rsidTr="00962DB3">
        <w:trPr>
          <w:trHeight w:val="626"/>
        </w:trPr>
        <w:tc>
          <w:tcPr>
            <w:tcW w:w="3086" w:type="pct"/>
            <w:tcBorders>
              <w:top w:val="nil"/>
              <w:left w:val="nil"/>
              <w:bottom w:val="double" w:sz="6" w:space="0" w:color="C2C2A7"/>
              <w:right w:val="nil"/>
            </w:tcBorders>
            <w:shd w:val="clear" w:color="auto" w:fill="auto"/>
            <w:noWrap/>
            <w:vAlign w:val="bottom"/>
            <w:hideMark/>
          </w:tcPr>
          <w:p w14:paraId="047BF9EA" w14:textId="77777777" w:rsidR="00F43D12" w:rsidRPr="00F43D12" w:rsidRDefault="00F43D12" w:rsidP="00F43D12">
            <w:pPr>
              <w:rPr>
                <w:rFonts w:ascii="Times New Roman" w:hAnsi="Times New Roman"/>
                <w:bCs/>
                <w:sz w:val="24"/>
              </w:rPr>
            </w:pPr>
            <w:r w:rsidRPr="00F43D12">
              <w:rPr>
                <w:rFonts w:ascii="Times New Roman" w:hAnsi="Times New Roman"/>
                <w:bCs/>
                <w:sz w:val="24"/>
              </w:rPr>
              <w:t>FIXED COSTS</w:t>
            </w:r>
          </w:p>
        </w:tc>
        <w:tc>
          <w:tcPr>
            <w:tcW w:w="1151" w:type="pct"/>
            <w:tcBorders>
              <w:top w:val="nil"/>
              <w:left w:val="nil"/>
              <w:bottom w:val="double" w:sz="6" w:space="0" w:color="C2C2A7"/>
              <w:right w:val="nil"/>
            </w:tcBorders>
            <w:shd w:val="clear" w:color="auto" w:fill="auto"/>
            <w:noWrap/>
            <w:vAlign w:val="bottom"/>
            <w:hideMark/>
          </w:tcPr>
          <w:p w14:paraId="232F3B0F" w14:textId="77777777" w:rsidR="00F43D12" w:rsidRPr="00F43D12" w:rsidRDefault="00F43D12" w:rsidP="00F43D12">
            <w:pPr>
              <w:rPr>
                <w:rFonts w:ascii="Times New Roman" w:hAnsi="Times New Roman"/>
                <w:bCs/>
                <w:sz w:val="24"/>
              </w:rPr>
            </w:pPr>
            <w:r w:rsidRPr="00F43D12">
              <w:rPr>
                <w:rFonts w:ascii="Times New Roman" w:hAnsi="Times New Roman"/>
                <w:bCs/>
                <w:sz w:val="24"/>
              </w:rPr>
              <w:t>COSTS</w:t>
            </w:r>
          </w:p>
        </w:tc>
        <w:tc>
          <w:tcPr>
            <w:tcW w:w="188" w:type="pct"/>
            <w:tcBorders>
              <w:top w:val="nil"/>
              <w:left w:val="nil"/>
              <w:bottom w:val="nil"/>
              <w:right w:val="nil"/>
            </w:tcBorders>
            <w:shd w:val="clear" w:color="auto" w:fill="auto"/>
            <w:vAlign w:val="center"/>
            <w:hideMark/>
          </w:tcPr>
          <w:p w14:paraId="65F97900"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2EA3EAF0" w14:textId="77777777" w:rsidR="00F43D12" w:rsidRPr="00F43D12" w:rsidRDefault="00F43D12" w:rsidP="00F43D12">
            <w:pPr>
              <w:rPr>
                <w:rFonts w:ascii="Times New Roman" w:hAnsi="Times New Roman"/>
                <w:bCs/>
                <w:sz w:val="24"/>
              </w:rPr>
            </w:pPr>
          </w:p>
        </w:tc>
      </w:tr>
      <w:tr w:rsidR="00F43D12" w:rsidRPr="00F43D12" w14:paraId="553FCF0E"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72B4CBAE" w14:textId="77777777" w:rsidR="00F43D12" w:rsidRPr="00F43D12" w:rsidRDefault="00F43D12" w:rsidP="00F43D12">
            <w:pPr>
              <w:rPr>
                <w:rFonts w:ascii="Times New Roman" w:hAnsi="Times New Roman"/>
                <w:bCs/>
                <w:sz w:val="24"/>
              </w:rPr>
            </w:pPr>
            <w:r w:rsidRPr="00F43D12">
              <w:rPr>
                <w:rFonts w:ascii="Times New Roman" w:hAnsi="Times New Roman"/>
                <w:bCs/>
                <w:sz w:val="24"/>
              </w:rPr>
              <w:t>Salaries (Includes Payroll Taxes)</w:t>
            </w:r>
          </w:p>
        </w:tc>
        <w:tc>
          <w:tcPr>
            <w:tcW w:w="1151" w:type="pct"/>
            <w:tcBorders>
              <w:top w:val="single" w:sz="4" w:space="0" w:color="C2C2A7"/>
              <w:left w:val="nil"/>
              <w:bottom w:val="single" w:sz="4" w:space="0" w:color="C2C2A7"/>
              <w:right w:val="nil"/>
            </w:tcBorders>
            <w:shd w:val="clear" w:color="auto" w:fill="auto"/>
            <w:noWrap/>
            <w:vAlign w:val="bottom"/>
            <w:hideMark/>
          </w:tcPr>
          <w:p w14:paraId="1CF6B9D7" w14:textId="77777777" w:rsidR="00F43D12" w:rsidRPr="00F43D12" w:rsidRDefault="00F43D12" w:rsidP="00F43D12">
            <w:pPr>
              <w:rPr>
                <w:rFonts w:ascii="Times New Roman" w:hAnsi="Times New Roman"/>
                <w:bCs/>
                <w:sz w:val="24"/>
              </w:rPr>
            </w:pPr>
            <w:r w:rsidRPr="00F43D12">
              <w:rPr>
                <w:rFonts w:ascii="Times New Roman" w:hAnsi="Times New Roman"/>
                <w:bCs/>
                <w:sz w:val="24"/>
              </w:rPr>
              <w:t>£100,000</w:t>
            </w:r>
          </w:p>
        </w:tc>
        <w:tc>
          <w:tcPr>
            <w:tcW w:w="188" w:type="pct"/>
            <w:tcBorders>
              <w:top w:val="nil"/>
              <w:left w:val="nil"/>
              <w:bottom w:val="nil"/>
              <w:right w:val="nil"/>
            </w:tcBorders>
            <w:shd w:val="clear" w:color="auto" w:fill="auto"/>
            <w:vAlign w:val="center"/>
            <w:hideMark/>
          </w:tcPr>
          <w:p w14:paraId="404428AC"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11D937D6" w14:textId="77777777" w:rsidR="00F43D12" w:rsidRPr="00F43D12" w:rsidRDefault="00F43D12" w:rsidP="00F43D12">
            <w:pPr>
              <w:rPr>
                <w:rFonts w:ascii="Times New Roman" w:hAnsi="Times New Roman"/>
                <w:bCs/>
                <w:sz w:val="24"/>
              </w:rPr>
            </w:pPr>
          </w:p>
        </w:tc>
      </w:tr>
      <w:tr w:rsidR="00F43D12" w:rsidRPr="00F43D12" w14:paraId="77B1C852"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0BF71C6A" w14:textId="77777777" w:rsidR="00F43D12" w:rsidRPr="00F43D12" w:rsidRDefault="00F43D12" w:rsidP="00F43D12">
            <w:pPr>
              <w:rPr>
                <w:rFonts w:ascii="Times New Roman" w:hAnsi="Times New Roman"/>
                <w:bCs/>
                <w:sz w:val="24"/>
              </w:rPr>
            </w:pPr>
            <w:r w:rsidRPr="00F43D12">
              <w:rPr>
                <w:rFonts w:ascii="Times New Roman" w:hAnsi="Times New Roman"/>
                <w:bCs/>
                <w:sz w:val="24"/>
              </w:rPr>
              <w:t>Supplies</w:t>
            </w:r>
          </w:p>
        </w:tc>
        <w:tc>
          <w:tcPr>
            <w:tcW w:w="1151" w:type="pct"/>
            <w:tcBorders>
              <w:top w:val="single" w:sz="4" w:space="0" w:color="C2C2A7"/>
              <w:left w:val="nil"/>
              <w:bottom w:val="single" w:sz="4" w:space="0" w:color="C2C2A7"/>
              <w:right w:val="nil"/>
            </w:tcBorders>
            <w:shd w:val="clear" w:color="auto" w:fill="auto"/>
            <w:noWrap/>
            <w:vAlign w:val="bottom"/>
            <w:hideMark/>
          </w:tcPr>
          <w:p w14:paraId="2209B732" w14:textId="77777777" w:rsidR="00F43D12" w:rsidRPr="00F43D12" w:rsidRDefault="00F43D12" w:rsidP="00F43D12">
            <w:pPr>
              <w:rPr>
                <w:rFonts w:ascii="Times New Roman" w:hAnsi="Times New Roman"/>
                <w:bCs/>
                <w:sz w:val="24"/>
              </w:rPr>
            </w:pPr>
            <w:r w:rsidRPr="00F43D12">
              <w:rPr>
                <w:rFonts w:ascii="Times New Roman" w:hAnsi="Times New Roman"/>
                <w:bCs/>
                <w:sz w:val="24"/>
              </w:rPr>
              <w:t>£30,000</w:t>
            </w:r>
          </w:p>
        </w:tc>
        <w:tc>
          <w:tcPr>
            <w:tcW w:w="188" w:type="pct"/>
            <w:tcBorders>
              <w:top w:val="nil"/>
              <w:left w:val="nil"/>
              <w:bottom w:val="nil"/>
              <w:right w:val="nil"/>
            </w:tcBorders>
            <w:shd w:val="clear" w:color="auto" w:fill="auto"/>
            <w:vAlign w:val="center"/>
            <w:hideMark/>
          </w:tcPr>
          <w:p w14:paraId="69C5C4D7"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631D577A" w14:textId="77777777" w:rsidR="00F43D12" w:rsidRPr="00F43D12" w:rsidRDefault="00F43D12" w:rsidP="00F43D12">
            <w:pPr>
              <w:rPr>
                <w:rFonts w:ascii="Times New Roman" w:hAnsi="Times New Roman"/>
                <w:bCs/>
                <w:sz w:val="24"/>
              </w:rPr>
            </w:pPr>
          </w:p>
        </w:tc>
      </w:tr>
      <w:tr w:rsidR="00F43D12" w:rsidRPr="00F43D12" w14:paraId="43C7DB1D"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7A5EEC4B" w14:textId="77777777" w:rsidR="00F43D12" w:rsidRPr="00F43D12" w:rsidRDefault="00F43D12" w:rsidP="00F43D12">
            <w:pPr>
              <w:rPr>
                <w:rFonts w:ascii="Times New Roman" w:hAnsi="Times New Roman"/>
                <w:bCs/>
                <w:sz w:val="24"/>
              </w:rPr>
            </w:pPr>
            <w:r w:rsidRPr="00F43D12">
              <w:rPr>
                <w:rFonts w:ascii="Times New Roman" w:hAnsi="Times New Roman"/>
                <w:bCs/>
                <w:sz w:val="24"/>
              </w:rPr>
              <w:t>Repairs &amp; Maintenance</w:t>
            </w:r>
          </w:p>
        </w:tc>
        <w:tc>
          <w:tcPr>
            <w:tcW w:w="1151" w:type="pct"/>
            <w:tcBorders>
              <w:top w:val="single" w:sz="4" w:space="0" w:color="C2C2A7"/>
              <w:left w:val="nil"/>
              <w:bottom w:val="single" w:sz="4" w:space="0" w:color="C2C2A7"/>
              <w:right w:val="nil"/>
            </w:tcBorders>
            <w:shd w:val="clear" w:color="auto" w:fill="auto"/>
            <w:noWrap/>
            <w:vAlign w:val="bottom"/>
            <w:hideMark/>
          </w:tcPr>
          <w:p w14:paraId="269BF8DA" w14:textId="77777777" w:rsidR="00F43D12" w:rsidRPr="00F43D12" w:rsidRDefault="00F43D12" w:rsidP="00F43D12">
            <w:pPr>
              <w:rPr>
                <w:rFonts w:ascii="Times New Roman" w:hAnsi="Times New Roman"/>
                <w:bCs/>
                <w:sz w:val="24"/>
              </w:rPr>
            </w:pPr>
            <w:r w:rsidRPr="00F43D12">
              <w:rPr>
                <w:rFonts w:ascii="Times New Roman" w:hAnsi="Times New Roman"/>
                <w:bCs/>
                <w:sz w:val="24"/>
              </w:rPr>
              <w:t>£5,000</w:t>
            </w:r>
          </w:p>
        </w:tc>
        <w:tc>
          <w:tcPr>
            <w:tcW w:w="188" w:type="pct"/>
            <w:tcBorders>
              <w:top w:val="nil"/>
              <w:left w:val="nil"/>
              <w:bottom w:val="nil"/>
              <w:right w:val="nil"/>
            </w:tcBorders>
            <w:shd w:val="clear" w:color="auto" w:fill="auto"/>
            <w:vAlign w:val="center"/>
            <w:hideMark/>
          </w:tcPr>
          <w:p w14:paraId="48A6838F"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3711DFEA" w14:textId="77777777" w:rsidR="00F43D12" w:rsidRPr="00F43D12" w:rsidRDefault="00F43D12" w:rsidP="00F43D12">
            <w:pPr>
              <w:rPr>
                <w:rFonts w:ascii="Times New Roman" w:hAnsi="Times New Roman"/>
                <w:bCs/>
                <w:sz w:val="24"/>
              </w:rPr>
            </w:pPr>
          </w:p>
        </w:tc>
      </w:tr>
      <w:tr w:rsidR="00F43D12" w:rsidRPr="00F43D12" w14:paraId="7EBF2C49"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652DCFD5" w14:textId="77777777" w:rsidR="00F43D12" w:rsidRPr="00F43D12" w:rsidRDefault="00F43D12" w:rsidP="00F43D12">
            <w:pPr>
              <w:rPr>
                <w:rFonts w:ascii="Times New Roman" w:hAnsi="Times New Roman"/>
                <w:bCs/>
                <w:sz w:val="24"/>
              </w:rPr>
            </w:pPr>
            <w:r w:rsidRPr="00F43D12">
              <w:rPr>
                <w:rFonts w:ascii="Times New Roman" w:hAnsi="Times New Roman"/>
                <w:bCs/>
                <w:sz w:val="24"/>
              </w:rPr>
              <w:t>Advertising</w:t>
            </w:r>
          </w:p>
        </w:tc>
        <w:tc>
          <w:tcPr>
            <w:tcW w:w="1151" w:type="pct"/>
            <w:tcBorders>
              <w:top w:val="single" w:sz="4" w:space="0" w:color="C2C2A7"/>
              <w:left w:val="nil"/>
              <w:bottom w:val="single" w:sz="4" w:space="0" w:color="C2C2A7"/>
              <w:right w:val="nil"/>
            </w:tcBorders>
            <w:shd w:val="clear" w:color="auto" w:fill="auto"/>
            <w:noWrap/>
            <w:vAlign w:val="bottom"/>
            <w:hideMark/>
          </w:tcPr>
          <w:p w14:paraId="298B1897" w14:textId="77777777" w:rsidR="00F43D12" w:rsidRPr="00F43D12" w:rsidRDefault="00F43D12" w:rsidP="00F43D12">
            <w:pPr>
              <w:rPr>
                <w:rFonts w:ascii="Times New Roman" w:hAnsi="Times New Roman"/>
                <w:bCs/>
                <w:sz w:val="24"/>
              </w:rPr>
            </w:pPr>
            <w:r w:rsidRPr="00F43D12">
              <w:rPr>
                <w:rFonts w:ascii="Times New Roman" w:hAnsi="Times New Roman"/>
                <w:bCs/>
                <w:sz w:val="24"/>
              </w:rPr>
              <w:t>£20,000</w:t>
            </w:r>
          </w:p>
        </w:tc>
        <w:tc>
          <w:tcPr>
            <w:tcW w:w="188" w:type="pct"/>
            <w:tcBorders>
              <w:top w:val="nil"/>
              <w:left w:val="nil"/>
              <w:bottom w:val="nil"/>
              <w:right w:val="nil"/>
            </w:tcBorders>
            <w:shd w:val="clear" w:color="auto" w:fill="auto"/>
            <w:vAlign w:val="center"/>
            <w:hideMark/>
          </w:tcPr>
          <w:p w14:paraId="583B1625"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6DCD799B" w14:textId="77777777" w:rsidR="00F43D12" w:rsidRPr="00F43D12" w:rsidRDefault="00F43D12" w:rsidP="00F43D12">
            <w:pPr>
              <w:rPr>
                <w:rFonts w:ascii="Times New Roman" w:hAnsi="Times New Roman"/>
                <w:bCs/>
                <w:sz w:val="24"/>
              </w:rPr>
            </w:pPr>
          </w:p>
        </w:tc>
      </w:tr>
      <w:tr w:rsidR="00F43D12" w:rsidRPr="00F43D12" w14:paraId="036DF854"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0712EBD4" w14:textId="77777777" w:rsidR="00F43D12" w:rsidRPr="00F43D12" w:rsidRDefault="00F43D12" w:rsidP="00F43D12">
            <w:pPr>
              <w:rPr>
                <w:rFonts w:ascii="Times New Roman" w:hAnsi="Times New Roman"/>
                <w:bCs/>
                <w:sz w:val="24"/>
              </w:rPr>
            </w:pPr>
            <w:r w:rsidRPr="00F43D12">
              <w:rPr>
                <w:rFonts w:ascii="Times New Roman" w:hAnsi="Times New Roman"/>
                <w:bCs/>
                <w:sz w:val="24"/>
              </w:rPr>
              <w:t>Car, Delivery And Travel</w:t>
            </w:r>
          </w:p>
        </w:tc>
        <w:tc>
          <w:tcPr>
            <w:tcW w:w="1151" w:type="pct"/>
            <w:tcBorders>
              <w:top w:val="single" w:sz="4" w:space="0" w:color="C2C2A7"/>
              <w:left w:val="nil"/>
              <w:bottom w:val="single" w:sz="4" w:space="0" w:color="C2C2A7"/>
              <w:right w:val="nil"/>
            </w:tcBorders>
            <w:shd w:val="clear" w:color="auto" w:fill="auto"/>
            <w:noWrap/>
            <w:vAlign w:val="bottom"/>
            <w:hideMark/>
          </w:tcPr>
          <w:p w14:paraId="7BEDC881"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6C31E84F"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51AA0AD2" w14:textId="77777777" w:rsidR="00F43D12" w:rsidRPr="00F43D12" w:rsidRDefault="00F43D12" w:rsidP="00F43D12">
            <w:pPr>
              <w:rPr>
                <w:rFonts w:ascii="Times New Roman" w:hAnsi="Times New Roman"/>
                <w:bCs/>
                <w:sz w:val="24"/>
              </w:rPr>
            </w:pPr>
          </w:p>
        </w:tc>
      </w:tr>
      <w:tr w:rsidR="00F43D12" w:rsidRPr="00F43D12" w14:paraId="6F3BD650"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2CDC606B" w14:textId="77777777" w:rsidR="00F43D12" w:rsidRPr="00F43D12" w:rsidRDefault="00F43D12" w:rsidP="00F43D12">
            <w:pPr>
              <w:rPr>
                <w:rFonts w:ascii="Times New Roman" w:hAnsi="Times New Roman"/>
                <w:bCs/>
                <w:sz w:val="24"/>
              </w:rPr>
            </w:pPr>
            <w:r w:rsidRPr="00F43D12">
              <w:rPr>
                <w:rFonts w:ascii="Times New Roman" w:hAnsi="Times New Roman"/>
                <w:bCs/>
                <w:sz w:val="24"/>
              </w:rPr>
              <w:t>Accounting And Legal</w:t>
            </w:r>
          </w:p>
        </w:tc>
        <w:tc>
          <w:tcPr>
            <w:tcW w:w="1151" w:type="pct"/>
            <w:tcBorders>
              <w:top w:val="single" w:sz="4" w:space="0" w:color="C2C2A7"/>
              <w:left w:val="nil"/>
              <w:bottom w:val="single" w:sz="4" w:space="0" w:color="C2C2A7"/>
              <w:right w:val="nil"/>
            </w:tcBorders>
            <w:shd w:val="clear" w:color="auto" w:fill="auto"/>
            <w:noWrap/>
            <w:vAlign w:val="bottom"/>
            <w:hideMark/>
          </w:tcPr>
          <w:p w14:paraId="1D6BC1AA"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49F15399"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4A21014D" w14:textId="77777777" w:rsidR="00F43D12" w:rsidRPr="00F43D12" w:rsidRDefault="00F43D12" w:rsidP="00F43D12">
            <w:pPr>
              <w:rPr>
                <w:rFonts w:ascii="Times New Roman" w:hAnsi="Times New Roman"/>
                <w:bCs/>
                <w:sz w:val="24"/>
              </w:rPr>
            </w:pPr>
          </w:p>
        </w:tc>
      </w:tr>
      <w:tr w:rsidR="00F43D12" w:rsidRPr="00F43D12" w14:paraId="449787EB"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6599B81E" w14:textId="77777777" w:rsidR="00F43D12" w:rsidRPr="00F43D12" w:rsidRDefault="00F43D12" w:rsidP="00F43D12">
            <w:pPr>
              <w:rPr>
                <w:rFonts w:ascii="Times New Roman" w:hAnsi="Times New Roman"/>
                <w:bCs/>
                <w:sz w:val="24"/>
              </w:rPr>
            </w:pPr>
            <w:r w:rsidRPr="00F43D12">
              <w:rPr>
                <w:rFonts w:ascii="Times New Roman" w:hAnsi="Times New Roman"/>
                <w:bCs/>
                <w:sz w:val="24"/>
              </w:rPr>
              <w:t>Rent</w:t>
            </w:r>
          </w:p>
        </w:tc>
        <w:tc>
          <w:tcPr>
            <w:tcW w:w="1151" w:type="pct"/>
            <w:tcBorders>
              <w:top w:val="single" w:sz="4" w:space="0" w:color="C2C2A7"/>
              <w:left w:val="nil"/>
              <w:bottom w:val="single" w:sz="4" w:space="0" w:color="C2C2A7"/>
              <w:right w:val="nil"/>
            </w:tcBorders>
            <w:shd w:val="clear" w:color="auto" w:fill="auto"/>
            <w:noWrap/>
            <w:vAlign w:val="bottom"/>
            <w:hideMark/>
          </w:tcPr>
          <w:p w14:paraId="553936E1" w14:textId="77777777" w:rsidR="00F43D12" w:rsidRPr="00F43D12" w:rsidRDefault="00F43D12" w:rsidP="00F43D12">
            <w:pPr>
              <w:rPr>
                <w:rFonts w:ascii="Times New Roman" w:hAnsi="Times New Roman"/>
                <w:bCs/>
                <w:sz w:val="24"/>
              </w:rPr>
            </w:pPr>
            <w:r w:rsidRPr="00F43D12">
              <w:rPr>
                <w:rFonts w:ascii="Times New Roman" w:hAnsi="Times New Roman"/>
                <w:bCs/>
                <w:sz w:val="24"/>
              </w:rPr>
              <w:t>£30,000</w:t>
            </w:r>
          </w:p>
        </w:tc>
        <w:tc>
          <w:tcPr>
            <w:tcW w:w="188" w:type="pct"/>
            <w:tcBorders>
              <w:top w:val="nil"/>
              <w:left w:val="nil"/>
              <w:bottom w:val="nil"/>
              <w:right w:val="nil"/>
            </w:tcBorders>
            <w:shd w:val="clear" w:color="auto" w:fill="auto"/>
            <w:vAlign w:val="center"/>
            <w:hideMark/>
          </w:tcPr>
          <w:p w14:paraId="0EFB49BB"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5948454D" w14:textId="77777777" w:rsidR="00F43D12" w:rsidRPr="00F43D12" w:rsidRDefault="00F43D12" w:rsidP="00F43D12">
            <w:pPr>
              <w:rPr>
                <w:rFonts w:ascii="Times New Roman" w:hAnsi="Times New Roman"/>
                <w:bCs/>
                <w:sz w:val="24"/>
              </w:rPr>
            </w:pPr>
          </w:p>
        </w:tc>
      </w:tr>
      <w:tr w:rsidR="00F43D12" w:rsidRPr="00F43D12" w14:paraId="6A987EB5"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04462043" w14:textId="77777777" w:rsidR="00F43D12" w:rsidRPr="00F43D12" w:rsidRDefault="00F43D12" w:rsidP="00F43D12">
            <w:pPr>
              <w:rPr>
                <w:rFonts w:ascii="Times New Roman" w:hAnsi="Times New Roman"/>
                <w:bCs/>
                <w:sz w:val="24"/>
              </w:rPr>
            </w:pPr>
            <w:r w:rsidRPr="00F43D12">
              <w:rPr>
                <w:rFonts w:ascii="Times New Roman" w:hAnsi="Times New Roman"/>
                <w:bCs/>
                <w:sz w:val="24"/>
              </w:rPr>
              <w:t>Telephone</w:t>
            </w:r>
          </w:p>
        </w:tc>
        <w:tc>
          <w:tcPr>
            <w:tcW w:w="1151" w:type="pct"/>
            <w:tcBorders>
              <w:top w:val="single" w:sz="4" w:space="0" w:color="C2C2A7"/>
              <w:left w:val="nil"/>
              <w:bottom w:val="single" w:sz="4" w:space="0" w:color="C2C2A7"/>
              <w:right w:val="nil"/>
            </w:tcBorders>
            <w:shd w:val="clear" w:color="auto" w:fill="auto"/>
            <w:noWrap/>
            <w:vAlign w:val="bottom"/>
            <w:hideMark/>
          </w:tcPr>
          <w:p w14:paraId="11504E4F"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50D8E75E"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2C30E39B" w14:textId="77777777" w:rsidR="00F43D12" w:rsidRPr="00F43D12" w:rsidRDefault="00F43D12" w:rsidP="00F43D12">
            <w:pPr>
              <w:rPr>
                <w:rFonts w:ascii="Times New Roman" w:hAnsi="Times New Roman"/>
                <w:bCs/>
                <w:sz w:val="24"/>
              </w:rPr>
            </w:pPr>
          </w:p>
        </w:tc>
      </w:tr>
      <w:tr w:rsidR="00F43D12" w:rsidRPr="00F43D12" w14:paraId="488FB6C1"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7741D7F1" w14:textId="77777777" w:rsidR="00F43D12" w:rsidRPr="00F43D12" w:rsidRDefault="00F43D12" w:rsidP="00F43D12">
            <w:pPr>
              <w:rPr>
                <w:rFonts w:ascii="Times New Roman" w:hAnsi="Times New Roman"/>
                <w:bCs/>
                <w:sz w:val="24"/>
              </w:rPr>
            </w:pPr>
            <w:r w:rsidRPr="00F43D12">
              <w:rPr>
                <w:rFonts w:ascii="Times New Roman" w:hAnsi="Times New Roman"/>
                <w:bCs/>
                <w:sz w:val="24"/>
              </w:rPr>
              <w:t>Utilities</w:t>
            </w:r>
          </w:p>
        </w:tc>
        <w:tc>
          <w:tcPr>
            <w:tcW w:w="1151" w:type="pct"/>
            <w:tcBorders>
              <w:top w:val="single" w:sz="4" w:space="0" w:color="C2C2A7"/>
              <w:left w:val="nil"/>
              <w:bottom w:val="single" w:sz="4" w:space="0" w:color="C2C2A7"/>
              <w:right w:val="nil"/>
            </w:tcBorders>
            <w:shd w:val="clear" w:color="auto" w:fill="auto"/>
            <w:noWrap/>
            <w:vAlign w:val="bottom"/>
            <w:hideMark/>
          </w:tcPr>
          <w:p w14:paraId="340631DC" w14:textId="77777777" w:rsidR="00F43D12" w:rsidRPr="00F43D12" w:rsidRDefault="00F43D12" w:rsidP="00F43D12">
            <w:pPr>
              <w:rPr>
                <w:rFonts w:ascii="Times New Roman" w:hAnsi="Times New Roman"/>
                <w:bCs/>
                <w:sz w:val="24"/>
              </w:rPr>
            </w:pPr>
            <w:r w:rsidRPr="00F43D12">
              <w:rPr>
                <w:rFonts w:ascii="Times New Roman" w:hAnsi="Times New Roman"/>
                <w:bCs/>
                <w:sz w:val="24"/>
              </w:rPr>
              <w:t>£3,000</w:t>
            </w:r>
          </w:p>
        </w:tc>
        <w:tc>
          <w:tcPr>
            <w:tcW w:w="188" w:type="pct"/>
            <w:tcBorders>
              <w:top w:val="nil"/>
              <w:left w:val="nil"/>
              <w:bottom w:val="nil"/>
              <w:right w:val="nil"/>
            </w:tcBorders>
            <w:shd w:val="clear" w:color="auto" w:fill="auto"/>
            <w:vAlign w:val="center"/>
            <w:hideMark/>
          </w:tcPr>
          <w:p w14:paraId="6CB3A1C1"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42516B57" w14:textId="77777777" w:rsidR="00F43D12" w:rsidRPr="00F43D12" w:rsidRDefault="00F43D12" w:rsidP="00F43D12">
            <w:pPr>
              <w:rPr>
                <w:rFonts w:ascii="Times New Roman" w:hAnsi="Times New Roman"/>
                <w:bCs/>
                <w:sz w:val="24"/>
              </w:rPr>
            </w:pPr>
          </w:p>
        </w:tc>
      </w:tr>
      <w:tr w:rsidR="00F43D12" w:rsidRPr="00F43D12" w14:paraId="1A69EB24"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4C62F543" w14:textId="77777777" w:rsidR="00F43D12" w:rsidRPr="00F43D12" w:rsidRDefault="00F43D12" w:rsidP="00F43D12">
            <w:pPr>
              <w:rPr>
                <w:rFonts w:ascii="Times New Roman" w:hAnsi="Times New Roman"/>
                <w:bCs/>
                <w:sz w:val="24"/>
              </w:rPr>
            </w:pPr>
            <w:r w:rsidRPr="00F43D12">
              <w:rPr>
                <w:rFonts w:ascii="Times New Roman" w:hAnsi="Times New Roman"/>
                <w:bCs/>
                <w:sz w:val="24"/>
              </w:rPr>
              <w:t>Insurance</w:t>
            </w:r>
          </w:p>
        </w:tc>
        <w:tc>
          <w:tcPr>
            <w:tcW w:w="1151" w:type="pct"/>
            <w:tcBorders>
              <w:top w:val="single" w:sz="4" w:space="0" w:color="C2C2A7"/>
              <w:left w:val="nil"/>
              <w:bottom w:val="single" w:sz="4" w:space="0" w:color="C2C2A7"/>
              <w:right w:val="nil"/>
            </w:tcBorders>
            <w:shd w:val="clear" w:color="auto" w:fill="auto"/>
            <w:noWrap/>
            <w:vAlign w:val="bottom"/>
            <w:hideMark/>
          </w:tcPr>
          <w:p w14:paraId="0B67DB71" w14:textId="77777777" w:rsidR="00F43D12" w:rsidRPr="00F43D12" w:rsidRDefault="00F43D12" w:rsidP="00F43D12">
            <w:pPr>
              <w:rPr>
                <w:rFonts w:ascii="Times New Roman" w:hAnsi="Times New Roman"/>
                <w:bCs/>
                <w:sz w:val="24"/>
              </w:rPr>
            </w:pPr>
            <w:r w:rsidRPr="00F43D12">
              <w:rPr>
                <w:rFonts w:ascii="Times New Roman" w:hAnsi="Times New Roman"/>
                <w:bCs/>
                <w:sz w:val="24"/>
              </w:rPr>
              <w:t>£2,000</w:t>
            </w:r>
          </w:p>
        </w:tc>
        <w:tc>
          <w:tcPr>
            <w:tcW w:w="188" w:type="pct"/>
            <w:tcBorders>
              <w:top w:val="nil"/>
              <w:left w:val="nil"/>
              <w:bottom w:val="nil"/>
              <w:right w:val="nil"/>
            </w:tcBorders>
            <w:shd w:val="clear" w:color="auto" w:fill="auto"/>
            <w:vAlign w:val="center"/>
            <w:hideMark/>
          </w:tcPr>
          <w:p w14:paraId="2A5A3832"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622AAE34" w14:textId="77777777" w:rsidR="00F43D12" w:rsidRPr="00F43D12" w:rsidRDefault="00F43D12" w:rsidP="00F43D12">
            <w:pPr>
              <w:rPr>
                <w:rFonts w:ascii="Times New Roman" w:hAnsi="Times New Roman"/>
                <w:bCs/>
                <w:sz w:val="24"/>
              </w:rPr>
            </w:pPr>
          </w:p>
        </w:tc>
      </w:tr>
      <w:tr w:rsidR="00F43D12" w:rsidRPr="00F43D12" w14:paraId="239204CA"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6C6E8D48" w14:textId="77777777" w:rsidR="00F43D12" w:rsidRPr="00F43D12" w:rsidRDefault="00F43D12" w:rsidP="00F43D12">
            <w:pPr>
              <w:rPr>
                <w:rFonts w:ascii="Times New Roman" w:hAnsi="Times New Roman"/>
                <w:bCs/>
                <w:sz w:val="24"/>
              </w:rPr>
            </w:pPr>
            <w:r w:rsidRPr="00F43D12">
              <w:rPr>
                <w:rFonts w:ascii="Times New Roman" w:hAnsi="Times New Roman"/>
                <w:bCs/>
                <w:sz w:val="24"/>
              </w:rPr>
              <w:t>Taxes (Property etc.)</w:t>
            </w:r>
          </w:p>
        </w:tc>
        <w:tc>
          <w:tcPr>
            <w:tcW w:w="1151" w:type="pct"/>
            <w:tcBorders>
              <w:top w:val="single" w:sz="4" w:space="0" w:color="C2C2A7"/>
              <w:left w:val="nil"/>
              <w:bottom w:val="single" w:sz="4" w:space="0" w:color="C2C2A7"/>
              <w:right w:val="nil"/>
            </w:tcBorders>
            <w:shd w:val="clear" w:color="auto" w:fill="auto"/>
            <w:noWrap/>
            <w:vAlign w:val="bottom"/>
            <w:hideMark/>
          </w:tcPr>
          <w:p w14:paraId="682EEEC0"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6B8A35A8"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30395C2D" w14:textId="77777777" w:rsidR="00F43D12" w:rsidRPr="00F43D12" w:rsidRDefault="00F43D12" w:rsidP="00F43D12">
            <w:pPr>
              <w:rPr>
                <w:rFonts w:ascii="Times New Roman" w:hAnsi="Times New Roman"/>
                <w:bCs/>
                <w:sz w:val="24"/>
              </w:rPr>
            </w:pPr>
          </w:p>
        </w:tc>
      </w:tr>
      <w:tr w:rsidR="00F43D12" w:rsidRPr="00F43D12" w14:paraId="526F2CB1"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33CE7613" w14:textId="77777777" w:rsidR="00F43D12" w:rsidRPr="00F43D12" w:rsidRDefault="00F43D12" w:rsidP="00F43D12">
            <w:pPr>
              <w:rPr>
                <w:rFonts w:ascii="Times New Roman" w:hAnsi="Times New Roman"/>
                <w:bCs/>
                <w:sz w:val="24"/>
              </w:rPr>
            </w:pPr>
            <w:r w:rsidRPr="00F43D12">
              <w:rPr>
                <w:rFonts w:ascii="Times New Roman" w:hAnsi="Times New Roman"/>
                <w:bCs/>
                <w:sz w:val="24"/>
              </w:rPr>
              <w:t>Interest</w:t>
            </w:r>
          </w:p>
        </w:tc>
        <w:tc>
          <w:tcPr>
            <w:tcW w:w="1151" w:type="pct"/>
            <w:tcBorders>
              <w:top w:val="single" w:sz="4" w:space="0" w:color="C2C2A7"/>
              <w:left w:val="nil"/>
              <w:bottom w:val="single" w:sz="4" w:space="0" w:color="C2C2A7"/>
              <w:right w:val="nil"/>
            </w:tcBorders>
            <w:shd w:val="clear" w:color="auto" w:fill="auto"/>
            <w:noWrap/>
            <w:vAlign w:val="bottom"/>
            <w:hideMark/>
          </w:tcPr>
          <w:p w14:paraId="129495B1"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693F5228"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3D3FC4D6" w14:textId="77777777" w:rsidR="00F43D12" w:rsidRPr="00F43D12" w:rsidRDefault="00F43D12" w:rsidP="00F43D12">
            <w:pPr>
              <w:rPr>
                <w:rFonts w:ascii="Times New Roman" w:hAnsi="Times New Roman"/>
                <w:bCs/>
                <w:sz w:val="24"/>
              </w:rPr>
            </w:pPr>
          </w:p>
        </w:tc>
      </w:tr>
      <w:tr w:rsidR="00F43D12" w:rsidRPr="00F43D12" w14:paraId="139E3A72"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0E12722C" w14:textId="77777777" w:rsidR="00F43D12" w:rsidRPr="00F43D12" w:rsidRDefault="00F43D12" w:rsidP="00F43D12">
            <w:pPr>
              <w:rPr>
                <w:rFonts w:ascii="Times New Roman" w:hAnsi="Times New Roman"/>
                <w:bCs/>
                <w:sz w:val="24"/>
              </w:rPr>
            </w:pPr>
            <w:r w:rsidRPr="00F43D12">
              <w:rPr>
                <w:rFonts w:ascii="Times New Roman" w:hAnsi="Times New Roman"/>
                <w:bCs/>
                <w:sz w:val="24"/>
              </w:rPr>
              <w:t>Depreciation</w:t>
            </w:r>
          </w:p>
        </w:tc>
        <w:tc>
          <w:tcPr>
            <w:tcW w:w="1151" w:type="pct"/>
            <w:tcBorders>
              <w:top w:val="single" w:sz="4" w:space="0" w:color="C2C2A7"/>
              <w:left w:val="nil"/>
              <w:bottom w:val="single" w:sz="4" w:space="0" w:color="C2C2A7"/>
              <w:right w:val="nil"/>
            </w:tcBorders>
            <w:shd w:val="clear" w:color="auto" w:fill="auto"/>
            <w:noWrap/>
            <w:vAlign w:val="bottom"/>
            <w:hideMark/>
          </w:tcPr>
          <w:p w14:paraId="74B2BCBA"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07FF1500"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5FD543FD" w14:textId="77777777" w:rsidR="00F43D12" w:rsidRPr="00F43D12" w:rsidRDefault="00F43D12" w:rsidP="00F43D12">
            <w:pPr>
              <w:rPr>
                <w:rFonts w:ascii="Times New Roman" w:hAnsi="Times New Roman"/>
                <w:bCs/>
                <w:sz w:val="24"/>
              </w:rPr>
            </w:pPr>
          </w:p>
        </w:tc>
      </w:tr>
      <w:tr w:rsidR="00F43D12" w:rsidRPr="00F43D12" w14:paraId="31D8462E"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3834F2B8" w14:textId="77777777" w:rsidR="00F43D12" w:rsidRPr="00F43D12" w:rsidRDefault="00F43D12" w:rsidP="00F43D12">
            <w:pPr>
              <w:rPr>
                <w:rFonts w:ascii="Times New Roman" w:hAnsi="Times New Roman"/>
                <w:bCs/>
                <w:sz w:val="24"/>
              </w:rPr>
            </w:pPr>
            <w:r w:rsidRPr="00F43D12">
              <w:rPr>
                <w:rFonts w:ascii="Times New Roman" w:hAnsi="Times New Roman"/>
                <w:bCs/>
                <w:sz w:val="24"/>
              </w:rPr>
              <w:t>Other (specify)</w:t>
            </w:r>
          </w:p>
        </w:tc>
        <w:tc>
          <w:tcPr>
            <w:tcW w:w="1151" w:type="pct"/>
            <w:tcBorders>
              <w:top w:val="single" w:sz="4" w:space="0" w:color="C2C2A7"/>
              <w:left w:val="nil"/>
              <w:bottom w:val="single" w:sz="4" w:space="0" w:color="C2C2A7"/>
              <w:right w:val="nil"/>
            </w:tcBorders>
            <w:shd w:val="clear" w:color="auto" w:fill="auto"/>
            <w:noWrap/>
            <w:vAlign w:val="bottom"/>
            <w:hideMark/>
          </w:tcPr>
          <w:p w14:paraId="6250455F"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3C82471F"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6CEF4288" w14:textId="77777777" w:rsidR="00F43D12" w:rsidRPr="00F43D12" w:rsidRDefault="00F43D12" w:rsidP="00F43D12">
            <w:pPr>
              <w:rPr>
                <w:rFonts w:ascii="Times New Roman" w:hAnsi="Times New Roman"/>
                <w:bCs/>
                <w:sz w:val="24"/>
              </w:rPr>
            </w:pPr>
          </w:p>
        </w:tc>
      </w:tr>
      <w:tr w:rsidR="00F43D12" w:rsidRPr="00F43D12" w14:paraId="6A596C8D"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51092668" w14:textId="77777777" w:rsidR="00F43D12" w:rsidRPr="00F43D12" w:rsidRDefault="00F43D12" w:rsidP="00F43D12">
            <w:pPr>
              <w:rPr>
                <w:rFonts w:ascii="Times New Roman" w:hAnsi="Times New Roman"/>
                <w:bCs/>
                <w:sz w:val="24"/>
              </w:rPr>
            </w:pPr>
            <w:r w:rsidRPr="00F43D12">
              <w:rPr>
                <w:rFonts w:ascii="Times New Roman" w:hAnsi="Times New Roman"/>
                <w:bCs/>
                <w:sz w:val="24"/>
              </w:rPr>
              <w:t>Miscellaneous expenses</w:t>
            </w:r>
          </w:p>
        </w:tc>
        <w:tc>
          <w:tcPr>
            <w:tcW w:w="1151" w:type="pct"/>
            <w:tcBorders>
              <w:top w:val="single" w:sz="4" w:space="0" w:color="C2C2A7"/>
              <w:left w:val="nil"/>
              <w:bottom w:val="single" w:sz="4" w:space="0" w:color="C2C2A7"/>
              <w:right w:val="nil"/>
            </w:tcBorders>
            <w:shd w:val="clear" w:color="auto" w:fill="auto"/>
            <w:noWrap/>
            <w:vAlign w:val="bottom"/>
            <w:hideMark/>
          </w:tcPr>
          <w:p w14:paraId="6713397F" w14:textId="77777777" w:rsidR="00F43D12" w:rsidRPr="00F43D12" w:rsidRDefault="00F43D12" w:rsidP="00F43D12">
            <w:pPr>
              <w:rPr>
                <w:rFonts w:ascii="Times New Roman" w:hAnsi="Times New Roman"/>
                <w:bCs/>
                <w:sz w:val="24"/>
              </w:rPr>
            </w:pPr>
            <w:r w:rsidRPr="00F43D12">
              <w:rPr>
                <w:rFonts w:ascii="Times New Roman" w:hAnsi="Times New Roman"/>
                <w:bCs/>
                <w:sz w:val="24"/>
              </w:rPr>
              <w:t>£5,000</w:t>
            </w:r>
          </w:p>
        </w:tc>
        <w:tc>
          <w:tcPr>
            <w:tcW w:w="188" w:type="pct"/>
            <w:tcBorders>
              <w:top w:val="nil"/>
              <w:left w:val="nil"/>
              <w:bottom w:val="nil"/>
              <w:right w:val="nil"/>
            </w:tcBorders>
            <w:shd w:val="clear" w:color="auto" w:fill="auto"/>
            <w:vAlign w:val="center"/>
            <w:hideMark/>
          </w:tcPr>
          <w:p w14:paraId="6791B58B"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5BEE91BA" w14:textId="77777777" w:rsidR="00F43D12" w:rsidRPr="00F43D12" w:rsidRDefault="00F43D12" w:rsidP="00F43D12">
            <w:pPr>
              <w:rPr>
                <w:rFonts w:ascii="Times New Roman" w:hAnsi="Times New Roman"/>
                <w:bCs/>
                <w:sz w:val="24"/>
              </w:rPr>
            </w:pPr>
          </w:p>
        </w:tc>
      </w:tr>
      <w:tr w:rsidR="00F43D12" w:rsidRPr="00F43D12" w14:paraId="6E744E8A"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03A65137" w14:textId="77777777" w:rsidR="00F43D12" w:rsidRPr="00F43D12" w:rsidRDefault="00F43D12" w:rsidP="00F43D12">
            <w:pPr>
              <w:rPr>
                <w:rFonts w:ascii="Times New Roman" w:hAnsi="Times New Roman"/>
                <w:bCs/>
                <w:sz w:val="24"/>
              </w:rPr>
            </w:pPr>
            <w:r w:rsidRPr="00F43D12">
              <w:rPr>
                <w:rFonts w:ascii="Times New Roman" w:hAnsi="Times New Roman"/>
                <w:bCs/>
                <w:sz w:val="24"/>
              </w:rPr>
              <w:t>Principal Portion Of Debt Payment</w:t>
            </w:r>
          </w:p>
        </w:tc>
        <w:tc>
          <w:tcPr>
            <w:tcW w:w="1151" w:type="pct"/>
            <w:tcBorders>
              <w:top w:val="single" w:sz="4" w:space="0" w:color="C2C2A7"/>
              <w:left w:val="nil"/>
              <w:bottom w:val="single" w:sz="4" w:space="0" w:color="C2C2A7"/>
              <w:right w:val="nil"/>
            </w:tcBorders>
            <w:shd w:val="clear" w:color="auto" w:fill="auto"/>
            <w:noWrap/>
            <w:vAlign w:val="bottom"/>
            <w:hideMark/>
          </w:tcPr>
          <w:p w14:paraId="1E86655A"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24EAF448"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64AA25AD" w14:textId="77777777" w:rsidR="00F43D12" w:rsidRPr="00F43D12" w:rsidRDefault="00F43D12" w:rsidP="00F43D12">
            <w:pPr>
              <w:rPr>
                <w:rFonts w:ascii="Times New Roman" w:hAnsi="Times New Roman"/>
                <w:bCs/>
                <w:sz w:val="24"/>
              </w:rPr>
            </w:pPr>
          </w:p>
        </w:tc>
      </w:tr>
      <w:tr w:rsidR="00F43D12" w:rsidRPr="00F43D12" w14:paraId="34E13380" w14:textId="77777777" w:rsidTr="00962DB3">
        <w:trPr>
          <w:trHeight w:val="569"/>
        </w:trPr>
        <w:tc>
          <w:tcPr>
            <w:tcW w:w="3086" w:type="pct"/>
            <w:tcBorders>
              <w:top w:val="single" w:sz="4" w:space="0" w:color="C2C2A7"/>
              <w:left w:val="nil"/>
              <w:bottom w:val="single" w:sz="4" w:space="0" w:color="C2C2A7"/>
              <w:right w:val="nil"/>
            </w:tcBorders>
            <w:shd w:val="clear" w:color="auto" w:fill="auto"/>
            <w:noWrap/>
            <w:vAlign w:val="center"/>
            <w:hideMark/>
          </w:tcPr>
          <w:p w14:paraId="7EF5E529" w14:textId="77777777" w:rsidR="00F43D12" w:rsidRPr="00F43D12" w:rsidRDefault="00F43D12" w:rsidP="00F43D12">
            <w:pPr>
              <w:rPr>
                <w:rFonts w:ascii="Times New Roman" w:hAnsi="Times New Roman"/>
                <w:bCs/>
                <w:sz w:val="24"/>
              </w:rPr>
            </w:pPr>
            <w:r w:rsidRPr="00F43D12">
              <w:rPr>
                <w:rFonts w:ascii="Times New Roman" w:hAnsi="Times New Roman"/>
                <w:bCs/>
                <w:sz w:val="24"/>
              </w:rPr>
              <w:t>Owner’s Draw</w:t>
            </w:r>
          </w:p>
        </w:tc>
        <w:tc>
          <w:tcPr>
            <w:tcW w:w="1151" w:type="pct"/>
            <w:tcBorders>
              <w:top w:val="single" w:sz="4" w:space="0" w:color="C2C2A7"/>
              <w:left w:val="nil"/>
              <w:bottom w:val="single" w:sz="4" w:space="0" w:color="C2C2A7"/>
              <w:right w:val="nil"/>
            </w:tcBorders>
            <w:shd w:val="clear" w:color="auto" w:fill="auto"/>
            <w:noWrap/>
            <w:vAlign w:val="bottom"/>
            <w:hideMark/>
          </w:tcPr>
          <w:p w14:paraId="3A655ECA" w14:textId="77777777" w:rsidR="00F43D12" w:rsidRPr="00F43D12" w:rsidRDefault="00F43D12" w:rsidP="00F43D12">
            <w:pPr>
              <w:rPr>
                <w:rFonts w:ascii="Times New Roman" w:hAnsi="Times New Roman"/>
                <w:bCs/>
                <w:sz w:val="24"/>
              </w:rPr>
            </w:pPr>
            <w:r w:rsidRPr="00F43D12">
              <w:rPr>
                <w:rFonts w:ascii="Times New Roman" w:hAnsi="Times New Roman"/>
                <w:bCs/>
                <w:sz w:val="24"/>
              </w:rPr>
              <w:t>£50,000</w:t>
            </w:r>
          </w:p>
        </w:tc>
        <w:tc>
          <w:tcPr>
            <w:tcW w:w="188" w:type="pct"/>
            <w:tcBorders>
              <w:top w:val="nil"/>
              <w:left w:val="nil"/>
              <w:bottom w:val="nil"/>
              <w:right w:val="nil"/>
            </w:tcBorders>
            <w:shd w:val="clear" w:color="auto" w:fill="auto"/>
            <w:vAlign w:val="center"/>
            <w:hideMark/>
          </w:tcPr>
          <w:p w14:paraId="5DF23FD3"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318776B1" w14:textId="77777777" w:rsidR="00F43D12" w:rsidRPr="00F43D12" w:rsidRDefault="00F43D12" w:rsidP="00F43D12">
            <w:pPr>
              <w:rPr>
                <w:rFonts w:ascii="Times New Roman" w:hAnsi="Times New Roman"/>
                <w:bCs/>
                <w:sz w:val="24"/>
              </w:rPr>
            </w:pPr>
          </w:p>
        </w:tc>
      </w:tr>
      <w:tr w:rsidR="00F43D12" w:rsidRPr="00F43D12" w14:paraId="7343CF9E" w14:textId="77777777" w:rsidTr="00962DB3">
        <w:trPr>
          <w:trHeight w:val="569"/>
        </w:trPr>
        <w:tc>
          <w:tcPr>
            <w:tcW w:w="3086" w:type="pct"/>
            <w:tcBorders>
              <w:top w:val="double" w:sz="6" w:space="0" w:color="C2C2A7"/>
              <w:left w:val="nil"/>
              <w:bottom w:val="nil"/>
              <w:right w:val="nil"/>
            </w:tcBorders>
            <w:shd w:val="clear" w:color="auto" w:fill="auto"/>
            <w:vAlign w:val="center"/>
            <w:hideMark/>
          </w:tcPr>
          <w:p w14:paraId="3E818F1D" w14:textId="77777777" w:rsidR="00F43D12" w:rsidRPr="00F43D12" w:rsidRDefault="00F43D12" w:rsidP="00F43D12">
            <w:pPr>
              <w:rPr>
                <w:rFonts w:ascii="Times New Roman" w:hAnsi="Times New Roman"/>
                <w:bCs/>
                <w:sz w:val="24"/>
              </w:rPr>
            </w:pPr>
            <w:r w:rsidRPr="00F43D12">
              <w:rPr>
                <w:rFonts w:ascii="Times New Roman" w:hAnsi="Times New Roman"/>
                <w:bCs/>
                <w:sz w:val="24"/>
              </w:rPr>
              <w:t>Total</w:t>
            </w:r>
          </w:p>
        </w:tc>
        <w:tc>
          <w:tcPr>
            <w:tcW w:w="1151" w:type="pct"/>
            <w:tcBorders>
              <w:top w:val="double" w:sz="6" w:space="0" w:color="C2C2A7"/>
              <w:left w:val="nil"/>
              <w:bottom w:val="nil"/>
              <w:right w:val="nil"/>
            </w:tcBorders>
            <w:shd w:val="clear" w:color="auto" w:fill="auto"/>
            <w:vAlign w:val="center"/>
            <w:hideMark/>
          </w:tcPr>
          <w:p w14:paraId="0B5C2EAB" w14:textId="77777777" w:rsidR="00F43D12" w:rsidRPr="00F43D12" w:rsidRDefault="00F43D12" w:rsidP="00F43D12">
            <w:pPr>
              <w:rPr>
                <w:rFonts w:ascii="Times New Roman" w:hAnsi="Times New Roman"/>
                <w:bCs/>
                <w:sz w:val="24"/>
              </w:rPr>
            </w:pPr>
            <w:r w:rsidRPr="00F43D12">
              <w:rPr>
                <w:rFonts w:ascii="Times New Roman" w:hAnsi="Times New Roman"/>
                <w:bCs/>
                <w:sz w:val="24"/>
              </w:rPr>
              <w:t>£245,000</w:t>
            </w:r>
          </w:p>
        </w:tc>
        <w:tc>
          <w:tcPr>
            <w:tcW w:w="188" w:type="pct"/>
            <w:tcBorders>
              <w:top w:val="nil"/>
              <w:left w:val="nil"/>
              <w:bottom w:val="nil"/>
              <w:right w:val="nil"/>
            </w:tcBorders>
            <w:shd w:val="clear" w:color="auto" w:fill="auto"/>
            <w:vAlign w:val="center"/>
            <w:hideMark/>
          </w:tcPr>
          <w:p w14:paraId="6A771582"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75810FB0" w14:textId="77777777" w:rsidR="00F43D12" w:rsidRPr="00F43D12" w:rsidRDefault="00F43D12" w:rsidP="00F43D12">
            <w:pPr>
              <w:rPr>
                <w:rFonts w:ascii="Times New Roman" w:hAnsi="Times New Roman"/>
                <w:bCs/>
                <w:sz w:val="24"/>
              </w:rPr>
            </w:pPr>
          </w:p>
        </w:tc>
      </w:tr>
      <w:tr w:rsidR="00F43D12" w:rsidRPr="00F43D12" w14:paraId="11E60AA4" w14:textId="77777777" w:rsidTr="00962DB3">
        <w:trPr>
          <w:trHeight w:val="569"/>
        </w:trPr>
        <w:tc>
          <w:tcPr>
            <w:tcW w:w="4237" w:type="pct"/>
            <w:gridSpan w:val="2"/>
            <w:tcBorders>
              <w:top w:val="nil"/>
              <w:left w:val="nil"/>
              <w:bottom w:val="nil"/>
              <w:right w:val="nil"/>
            </w:tcBorders>
            <w:shd w:val="clear" w:color="auto" w:fill="auto"/>
            <w:noWrap/>
            <w:vAlign w:val="bottom"/>
            <w:hideMark/>
          </w:tcPr>
          <w:p w14:paraId="0B80C3D5" w14:textId="77777777" w:rsidR="00F43D12" w:rsidRPr="00F43D12" w:rsidRDefault="00F43D12" w:rsidP="00F43D12">
            <w:pPr>
              <w:rPr>
                <w:rFonts w:ascii="Times New Roman" w:hAnsi="Times New Roman"/>
                <w:bCs/>
                <w:sz w:val="24"/>
              </w:rPr>
            </w:pPr>
          </w:p>
        </w:tc>
        <w:tc>
          <w:tcPr>
            <w:tcW w:w="188" w:type="pct"/>
            <w:tcBorders>
              <w:top w:val="nil"/>
              <w:left w:val="nil"/>
              <w:bottom w:val="nil"/>
              <w:right w:val="nil"/>
            </w:tcBorders>
            <w:shd w:val="clear" w:color="auto" w:fill="auto"/>
            <w:vAlign w:val="center"/>
            <w:hideMark/>
          </w:tcPr>
          <w:p w14:paraId="65E5775A"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2F20A1A5" w14:textId="77777777" w:rsidR="00F43D12" w:rsidRPr="00F43D12" w:rsidRDefault="00F43D12" w:rsidP="00F43D12">
            <w:pPr>
              <w:rPr>
                <w:rFonts w:ascii="Times New Roman" w:hAnsi="Times New Roman"/>
                <w:bCs/>
                <w:sz w:val="24"/>
              </w:rPr>
            </w:pPr>
          </w:p>
        </w:tc>
      </w:tr>
      <w:tr w:rsidR="00F43D12" w:rsidRPr="00F43D12" w14:paraId="62DAEFD5" w14:textId="77777777" w:rsidTr="00962DB3">
        <w:trPr>
          <w:trHeight w:val="569"/>
        </w:trPr>
        <w:tc>
          <w:tcPr>
            <w:tcW w:w="3086" w:type="pct"/>
            <w:tcBorders>
              <w:top w:val="double" w:sz="6" w:space="0" w:color="C2C2A7"/>
              <w:left w:val="nil"/>
              <w:bottom w:val="double" w:sz="6" w:space="0" w:color="C2C2A7"/>
              <w:right w:val="nil"/>
            </w:tcBorders>
            <w:shd w:val="clear" w:color="auto" w:fill="auto"/>
            <w:noWrap/>
            <w:vAlign w:val="center"/>
            <w:hideMark/>
          </w:tcPr>
          <w:p w14:paraId="4132E4EF" w14:textId="77777777" w:rsidR="00F43D12" w:rsidRPr="00F43D12" w:rsidRDefault="00F43D12" w:rsidP="00F43D12">
            <w:pPr>
              <w:rPr>
                <w:rFonts w:ascii="Times New Roman" w:hAnsi="Times New Roman"/>
                <w:bCs/>
                <w:sz w:val="24"/>
              </w:rPr>
            </w:pPr>
            <w:r w:rsidRPr="00F43D12">
              <w:rPr>
                <w:rFonts w:ascii="Times New Roman" w:hAnsi="Times New Roman"/>
                <w:bCs/>
                <w:sz w:val="24"/>
              </w:rPr>
              <w:t>BREAKEVEN SALES LEVEL</w:t>
            </w:r>
          </w:p>
        </w:tc>
        <w:tc>
          <w:tcPr>
            <w:tcW w:w="1151" w:type="pct"/>
            <w:tcBorders>
              <w:top w:val="double" w:sz="6" w:space="0" w:color="C2C2A7"/>
              <w:left w:val="nil"/>
              <w:bottom w:val="double" w:sz="6" w:space="0" w:color="C2C2A7"/>
              <w:right w:val="nil"/>
            </w:tcBorders>
            <w:shd w:val="clear" w:color="auto" w:fill="auto"/>
            <w:noWrap/>
            <w:vAlign w:val="center"/>
            <w:hideMark/>
          </w:tcPr>
          <w:p w14:paraId="588576DF" w14:textId="77777777" w:rsidR="00F43D12" w:rsidRPr="00F43D12" w:rsidRDefault="00F43D12" w:rsidP="00F43D12">
            <w:pPr>
              <w:rPr>
                <w:rFonts w:ascii="Times New Roman" w:hAnsi="Times New Roman"/>
                <w:bCs/>
                <w:sz w:val="24"/>
              </w:rPr>
            </w:pPr>
            <w:r w:rsidRPr="00F43D12">
              <w:rPr>
                <w:rFonts w:ascii="Times New Roman" w:hAnsi="Times New Roman"/>
                <w:bCs/>
                <w:sz w:val="24"/>
              </w:rPr>
              <w:t>£844,828</w:t>
            </w:r>
          </w:p>
        </w:tc>
        <w:tc>
          <w:tcPr>
            <w:tcW w:w="188" w:type="pct"/>
            <w:tcBorders>
              <w:top w:val="nil"/>
              <w:left w:val="nil"/>
              <w:bottom w:val="nil"/>
              <w:right w:val="nil"/>
            </w:tcBorders>
            <w:shd w:val="clear" w:color="auto" w:fill="auto"/>
            <w:vAlign w:val="center"/>
            <w:hideMark/>
          </w:tcPr>
          <w:p w14:paraId="132E1EE2" w14:textId="77777777" w:rsidR="00F43D12" w:rsidRPr="00F43D12" w:rsidRDefault="00F43D12" w:rsidP="00F43D12">
            <w:pPr>
              <w:rPr>
                <w:rFonts w:ascii="Times New Roman" w:hAnsi="Times New Roman"/>
                <w:bCs/>
                <w:sz w:val="24"/>
              </w:rPr>
            </w:pPr>
          </w:p>
        </w:tc>
        <w:tc>
          <w:tcPr>
            <w:tcW w:w="575" w:type="pct"/>
            <w:tcBorders>
              <w:top w:val="nil"/>
              <w:left w:val="nil"/>
              <w:bottom w:val="nil"/>
              <w:right w:val="nil"/>
            </w:tcBorders>
            <w:shd w:val="clear" w:color="auto" w:fill="auto"/>
            <w:vAlign w:val="center"/>
            <w:hideMark/>
          </w:tcPr>
          <w:p w14:paraId="6B637DB8" w14:textId="77777777" w:rsidR="00F43D12" w:rsidRPr="00F43D12" w:rsidRDefault="00F43D12" w:rsidP="00F43D12">
            <w:pPr>
              <w:rPr>
                <w:rFonts w:ascii="Times New Roman" w:hAnsi="Times New Roman"/>
                <w:bCs/>
                <w:sz w:val="24"/>
              </w:rPr>
            </w:pPr>
          </w:p>
        </w:tc>
      </w:tr>
    </w:tbl>
    <w:p w14:paraId="042F9F1E" w14:textId="77777777" w:rsidR="00F43D12" w:rsidRPr="00F43D12" w:rsidRDefault="00F43D12" w:rsidP="00F43D12">
      <w:pPr>
        <w:rPr>
          <w:rFonts w:ascii="Times New Roman" w:hAnsi="Times New Roman"/>
          <w:bCs/>
          <w:i/>
          <w:iCs/>
          <w:sz w:val="24"/>
        </w:rPr>
      </w:pPr>
    </w:p>
    <w:p w14:paraId="31F7E21E" w14:textId="77777777" w:rsidR="00F43D12" w:rsidRPr="00F43D12" w:rsidRDefault="00F43D12" w:rsidP="00F43D12">
      <w:pPr>
        <w:jc w:val="center"/>
        <w:rPr>
          <w:rFonts w:cs="Arial"/>
          <w:bCs/>
          <w:i/>
          <w:iCs/>
          <w:color w:val="2F5496" w:themeColor="accent1" w:themeShade="BF"/>
          <w:sz w:val="18"/>
          <w:szCs w:val="16"/>
        </w:rPr>
      </w:pPr>
      <w:r w:rsidRPr="00F43D12">
        <w:rPr>
          <w:rFonts w:cs="Arial"/>
          <w:bCs/>
          <w:i/>
          <w:iCs/>
          <w:color w:val="2F5496" w:themeColor="accent1" w:themeShade="BF"/>
          <w:sz w:val="18"/>
          <w:szCs w:val="16"/>
        </w:rPr>
        <w:t xml:space="preserve">Table </w:t>
      </w:r>
      <w:r w:rsidRPr="00F43D12">
        <w:rPr>
          <w:rFonts w:cs="Arial"/>
          <w:bCs/>
          <w:i/>
          <w:iCs/>
          <w:color w:val="2F5496" w:themeColor="accent1" w:themeShade="BF"/>
          <w:sz w:val="18"/>
          <w:szCs w:val="16"/>
        </w:rPr>
        <w:fldChar w:fldCharType="begin"/>
      </w:r>
      <w:r w:rsidRPr="00F43D12">
        <w:rPr>
          <w:rFonts w:cs="Arial"/>
          <w:bCs/>
          <w:i/>
          <w:iCs/>
          <w:color w:val="2F5496" w:themeColor="accent1" w:themeShade="BF"/>
          <w:sz w:val="18"/>
          <w:szCs w:val="16"/>
        </w:rPr>
        <w:instrText xml:space="preserve"> SEQ Table \* ARABIC </w:instrText>
      </w:r>
      <w:r w:rsidRPr="00F43D12">
        <w:rPr>
          <w:rFonts w:cs="Arial"/>
          <w:bCs/>
          <w:i/>
          <w:iCs/>
          <w:color w:val="2F5496" w:themeColor="accent1" w:themeShade="BF"/>
          <w:sz w:val="18"/>
          <w:szCs w:val="16"/>
        </w:rPr>
        <w:fldChar w:fldCharType="separate"/>
      </w:r>
      <w:r w:rsidRPr="00F43D12">
        <w:rPr>
          <w:rFonts w:cs="Arial"/>
          <w:bCs/>
          <w:i/>
          <w:iCs/>
          <w:color w:val="2F5496" w:themeColor="accent1" w:themeShade="BF"/>
          <w:sz w:val="18"/>
          <w:szCs w:val="16"/>
        </w:rPr>
        <w:t>1</w:t>
      </w:r>
      <w:r w:rsidRPr="00F43D12">
        <w:rPr>
          <w:rFonts w:cs="Arial"/>
          <w:bCs/>
          <w:color w:val="2F5496" w:themeColor="accent1" w:themeShade="BF"/>
          <w:sz w:val="18"/>
          <w:szCs w:val="16"/>
        </w:rPr>
        <w:fldChar w:fldCharType="end"/>
      </w:r>
      <w:r w:rsidRPr="00F43D12">
        <w:rPr>
          <w:rFonts w:cs="Arial"/>
          <w:bCs/>
          <w:i/>
          <w:iCs/>
          <w:color w:val="2F5496" w:themeColor="accent1" w:themeShade="BF"/>
          <w:sz w:val="18"/>
          <w:szCs w:val="16"/>
        </w:rPr>
        <w:t>2: Break even Sales</w:t>
      </w:r>
    </w:p>
    <w:p w14:paraId="0DAA76C9" w14:textId="74C310DA" w:rsidR="00F43D12" w:rsidRPr="00F43D12" w:rsidRDefault="00F43D12" w:rsidP="00F43D12">
      <w:pPr>
        <w:jc w:val="center"/>
        <w:rPr>
          <w:rFonts w:cs="Arial"/>
          <w:bCs/>
          <w:color w:val="2F5496" w:themeColor="accent1" w:themeShade="BF"/>
          <w:sz w:val="18"/>
          <w:szCs w:val="16"/>
        </w:rPr>
      </w:pPr>
      <w:r w:rsidRPr="00F43D12">
        <w:rPr>
          <w:rFonts w:cs="Arial"/>
          <w:bCs/>
          <w:i/>
          <w:iCs/>
          <w:color w:val="2F5496" w:themeColor="accent1" w:themeShade="BF"/>
          <w:sz w:val="18"/>
          <w:szCs w:val="16"/>
        </w:rPr>
        <w:t>source: (author)</w:t>
      </w:r>
    </w:p>
    <w:p w14:paraId="5F9BC759" w14:textId="77777777" w:rsidR="00F43D12" w:rsidRPr="00F43D12" w:rsidRDefault="00F43D12" w:rsidP="00F43D12">
      <w:pPr>
        <w:rPr>
          <w:i/>
          <w:iCs/>
        </w:rPr>
      </w:pPr>
      <w:r w:rsidRPr="00F43D12">
        <w:t>The formula for calculating break-even sales requires the total fixed assets divided by the contribution margin. The break-even sales denote the minimum sales to be earned by the business to overcome its expenses and start gaining profit on the sales (Cafferky and Wentworth, 2017). The break-even analysis using current forecasts shows a required sales amounting to £ 8,44, 828. This is too large for the company to achieve within 3 years. So, the company has to work for reducing expenses and increasing the contribution margin because the partners may become bankrupt or run out of adequate capital required to run the business efficiently. The influence of the break-even point is very significant for every business</w:t>
      </w:r>
      <w:r w:rsidRPr="00F43D12">
        <w:rPr>
          <w:rFonts w:cs="Arial"/>
        </w:rPr>
        <w:t xml:space="preserve">. </w:t>
      </w:r>
    </w:p>
    <w:p w14:paraId="763B825C" w14:textId="77777777" w:rsidR="00F43D12" w:rsidRPr="00F43D12" w:rsidRDefault="00F43D12" w:rsidP="00F43D12">
      <w:pPr>
        <w:pStyle w:val="Heading1"/>
      </w:pPr>
      <w:r w:rsidRPr="00F43D12">
        <w:br w:type="page"/>
      </w:r>
      <w:bookmarkStart w:id="24" w:name="_Toc123846943"/>
      <w:r w:rsidRPr="00F43D12">
        <w:t>Conclusion</w:t>
      </w:r>
      <w:bookmarkEnd w:id="24"/>
      <w:r w:rsidRPr="00F43D12">
        <w:t xml:space="preserve"> </w:t>
      </w:r>
    </w:p>
    <w:p w14:paraId="64050C3D" w14:textId="77777777" w:rsidR="00F43D12" w:rsidRPr="00F43D12" w:rsidRDefault="00F43D12" w:rsidP="00F43D12">
      <w:r w:rsidRPr="00F43D12">
        <w:t>The aim of World on a Plate is to ensure that every person is getting their desired food without roaming from door to door. Many food items and services will be available in this restaurant, especially those that are preferable to vegans, diabetics, and gluten-free consumers. A takeaway and catering service will also be offered by the restaurant. The restaurant's objectives include controlling the cash flow, expanding their product line, increasing sales by 30%, etc. A survey and questionnaire revealed that vegan, diabetic, and gluten-free meals are in high demand in the UK, so the restaurant decided to open. Restaurant competitors "The Oxford Place" and "Tokyo Little" have some competitive advantages. With a variety of food items, a universal menu, and an attractive website, the restaurant expects to see a remarkable rise in popularity. With personal funds and bank savings, the restaurant intends to start its operation. To run ‘World on a plate, the 5 partners will act as the CEO, COO, CTO, CMO and CFO to manage the business. The initial fund requirement is £6,20,000 where £1,00,000 will be financed personally, £1,00,000. The operations will include renting a place in Leeds, hiring 14 employees, and having 4 key suppliers. The business projects to make sales over £20,000 for the first 3 years and the first year’s profit will be repeatedly refinanced for operating the business until it does not need to anymore as its break-even sales are at £844. The business will integrate technological advancement for boosting customer experiences and managerial efficiency from the beginning. Sustainable strategies include using the triple bottom line and reducing food waste by daily charity and re-use of food items.</w:t>
      </w:r>
    </w:p>
    <w:p w14:paraId="30B37413" w14:textId="77777777" w:rsidR="00F43D12" w:rsidRPr="00F43D12" w:rsidRDefault="00F43D12" w:rsidP="00F43D12">
      <w:pPr>
        <w:spacing w:line="259" w:lineRule="auto"/>
        <w:jc w:val="left"/>
        <w:rPr>
          <w:rFonts w:ascii="Times New Roman" w:hAnsi="Times New Roman"/>
          <w:bCs/>
          <w:sz w:val="24"/>
        </w:rPr>
      </w:pPr>
      <w:r w:rsidRPr="00F43D12">
        <w:rPr>
          <w:rFonts w:ascii="Times New Roman" w:hAnsi="Times New Roman"/>
          <w:bCs/>
          <w:sz w:val="24"/>
        </w:rPr>
        <w:br w:type="page"/>
      </w:r>
    </w:p>
    <w:p w14:paraId="33B61011" w14:textId="296E9D5E" w:rsidR="002510BD" w:rsidRDefault="002510BD" w:rsidP="002510BD">
      <w:pPr>
        <w:pStyle w:val="Heading1"/>
        <w:jc w:val="center"/>
        <w:rPr>
          <w:u w:val="single"/>
        </w:rPr>
      </w:pPr>
      <w:bookmarkStart w:id="25" w:name="_Toc123846944"/>
      <w:r w:rsidRPr="002510BD">
        <w:rPr>
          <w:u w:val="single"/>
        </w:rPr>
        <w:t>Task 2: Presentation</w:t>
      </w:r>
      <w:bookmarkEnd w:id="25"/>
      <w:r w:rsidRPr="002510BD">
        <w:rPr>
          <w:u w:val="single"/>
        </w:rPr>
        <w:t xml:space="preserve"> </w:t>
      </w:r>
    </w:p>
    <w:p w14:paraId="5D13B10B" w14:textId="4929B606" w:rsidR="002510BD" w:rsidRDefault="002510BD" w:rsidP="002510BD">
      <w:pPr>
        <w:pStyle w:val="Heading1"/>
        <w:rPr>
          <w:u w:val="single"/>
        </w:rPr>
      </w:pPr>
    </w:p>
    <w:p w14:paraId="494105B6" w14:textId="6D32F1B1" w:rsidR="00573A9A" w:rsidRDefault="005D26C7" w:rsidP="00D752A7">
      <w:pPr>
        <w:pStyle w:val="Heading1"/>
        <w:jc w:val="center"/>
        <w:rPr>
          <w:u w:val="single"/>
        </w:rPr>
      </w:pPr>
      <w:r>
        <w:rPr>
          <w:noProof/>
        </w:rPr>
        <w:drawing>
          <wp:inline distT="0" distB="0" distL="0" distR="0" wp14:anchorId="566EF6BB" wp14:editId="79FC3F45">
            <wp:extent cx="5113020" cy="2583180"/>
            <wp:effectExtent l="0" t="0" r="0" b="762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113020" cy="2583180"/>
                    </a:xfrm>
                    <a:prstGeom prst="rect">
                      <a:avLst/>
                    </a:prstGeom>
                  </pic:spPr>
                </pic:pic>
              </a:graphicData>
            </a:graphic>
          </wp:inline>
        </w:drawing>
      </w:r>
      <w:r>
        <w:rPr>
          <w:noProof/>
          <w:u w:val="single"/>
        </w:rPr>
        <w:drawing>
          <wp:inline distT="0" distB="0" distL="0" distR="0" wp14:anchorId="75BF9258" wp14:editId="7FB359B8">
            <wp:extent cx="5173980" cy="2910061"/>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82256" cy="2914716"/>
                    </a:xfrm>
                    <a:prstGeom prst="rect">
                      <a:avLst/>
                    </a:prstGeom>
                    <a:noFill/>
                  </pic:spPr>
                </pic:pic>
              </a:graphicData>
            </a:graphic>
          </wp:inline>
        </w:drawing>
      </w:r>
      <w:r w:rsidR="00573A9A" w:rsidRPr="002510BD">
        <w:rPr>
          <w:u w:val="single"/>
        </w:rPr>
        <w:br w:type="page"/>
      </w:r>
    </w:p>
    <w:p w14:paraId="5C7E96F6" w14:textId="41BE63D8" w:rsidR="002510BD" w:rsidRPr="002510BD" w:rsidRDefault="009F730D" w:rsidP="009F730D">
      <w:pPr>
        <w:jc w:val="center"/>
      </w:pPr>
      <w:r>
        <w:rPr>
          <w:noProof/>
        </w:rPr>
        <w:drawing>
          <wp:inline distT="0" distB="0" distL="0" distR="0" wp14:anchorId="7D4C64AB" wp14:editId="7D277AF2">
            <wp:extent cx="5270202" cy="2964180"/>
            <wp:effectExtent l="0" t="0" r="698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90154" cy="2975402"/>
                    </a:xfrm>
                    <a:prstGeom prst="rect">
                      <a:avLst/>
                    </a:prstGeom>
                    <a:noFill/>
                  </pic:spPr>
                </pic:pic>
              </a:graphicData>
            </a:graphic>
          </wp:inline>
        </w:drawing>
      </w:r>
    </w:p>
    <w:p w14:paraId="258460B0" w14:textId="074011C2" w:rsidR="002510BD" w:rsidRDefault="00CF632E" w:rsidP="00CF632E">
      <w:pPr>
        <w:spacing w:line="259" w:lineRule="auto"/>
        <w:jc w:val="center"/>
      </w:pPr>
      <w:r>
        <w:rPr>
          <w:noProof/>
        </w:rPr>
        <w:drawing>
          <wp:inline distT="0" distB="0" distL="0" distR="0" wp14:anchorId="43E17F34" wp14:editId="79ED3129">
            <wp:extent cx="5326380" cy="2995777"/>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6269" cy="3012588"/>
                    </a:xfrm>
                    <a:prstGeom prst="rect">
                      <a:avLst/>
                    </a:prstGeom>
                    <a:noFill/>
                  </pic:spPr>
                </pic:pic>
              </a:graphicData>
            </a:graphic>
          </wp:inline>
        </w:drawing>
      </w:r>
    </w:p>
    <w:p w14:paraId="187C5251" w14:textId="32088AFD" w:rsidR="002510BD" w:rsidRDefault="00F26300" w:rsidP="00F26300">
      <w:pPr>
        <w:spacing w:line="259" w:lineRule="auto"/>
        <w:jc w:val="center"/>
      </w:pPr>
      <w:r>
        <w:rPr>
          <w:noProof/>
        </w:rPr>
        <w:drawing>
          <wp:inline distT="0" distB="0" distL="0" distR="0" wp14:anchorId="097C5B61" wp14:editId="27D31C73">
            <wp:extent cx="5080529" cy="28575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6208" cy="2860694"/>
                    </a:xfrm>
                    <a:prstGeom prst="rect">
                      <a:avLst/>
                    </a:prstGeom>
                    <a:noFill/>
                  </pic:spPr>
                </pic:pic>
              </a:graphicData>
            </a:graphic>
          </wp:inline>
        </w:drawing>
      </w:r>
    </w:p>
    <w:p w14:paraId="535ECCBE" w14:textId="2B9A26CB" w:rsidR="002510BD" w:rsidRDefault="00F953D6" w:rsidP="00F953D6">
      <w:pPr>
        <w:spacing w:line="259" w:lineRule="auto"/>
        <w:jc w:val="center"/>
      </w:pPr>
      <w:r>
        <w:rPr>
          <w:noProof/>
        </w:rPr>
        <w:drawing>
          <wp:inline distT="0" distB="0" distL="0" distR="0" wp14:anchorId="446B6EC1" wp14:editId="51EF3B4D">
            <wp:extent cx="5128260" cy="28843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42894" cy="2892575"/>
                    </a:xfrm>
                    <a:prstGeom prst="rect">
                      <a:avLst/>
                    </a:prstGeom>
                    <a:noFill/>
                  </pic:spPr>
                </pic:pic>
              </a:graphicData>
            </a:graphic>
          </wp:inline>
        </w:drawing>
      </w:r>
    </w:p>
    <w:p w14:paraId="44FEBC93" w14:textId="3C09F875" w:rsidR="002510BD" w:rsidRDefault="00E77359" w:rsidP="00F80C4E">
      <w:pPr>
        <w:spacing w:line="259" w:lineRule="auto"/>
        <w:jc w:val="center"/>
      </w:pPr>
      <w:r>
        <w:rPr>
          <w:noProof/>
        </w:rPr>
        <w:drawing>
          <wp:inline distT="0" distB="0" distL="0" distR="0" wp14:anchorId="658D850E" wp14:editId="27AE2C51">
            <wp:extent cx="4572000" cy="2571482"/>
            <wp:effectExtent l="0" t="0" r="0" b="635"/>
            <wp:docPr id="10" name="Picture 10"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97848" cy="2586020"/>
                    </a:xfrm>
                    <a:prstGeom prst="rect">
                      <a:avLst/>
                    </a:prstGeom>
                    <a:noFill/>
                  </pic:spPr>
                </pic:pic>
              </a:graphicData>
            </a:graphic>
          </wp:inline>
        </w:drawing>
      </w:r>
      <w:r w:rsidR="00230284">
        <w:rPr>
          <w:noProof/>
        </w:rPr>
        <w:drawing>
          <wp:inline distT="0" distB="0" distL="0" distR="0" wp14:anchorId="06D762EB" wp14:editId="0FFA86E0">
            <wp:extent cx="4587240" cy="2580054"/>
            <wp:effectExtent l="0" t="0" r="381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96198" cy="2585092"/>
                    </a:xfrm>
                    <a:prstGeom prst="rect">
                      <a:avLst/>
                    </a:prstGeom>
                    <a:noFill/>
                  </pic:spPr>
                </pic:pic>
              </a:graphicData>
            </a:graphic>
          </wp:inline>
        </w:drawing>
      </w:r>
    </w:p>
    <w:p w14:paraId="22C20E8C" w14:textId="32D64837" w:rsidR="002510BD" w:rsidRDefault="002510BD">
      <w:pPr>
        <w:spacing w:line="259" w:lineRule="auto"/>
        <w:jc w:val="left"/>
      </w:pPr>
    </w:p>
    <w:p w14:paraId="7721E5CF" w14:textId="44C185CA" w:rsidR="002510BD" w:rsidRDefault="007C6CFA" w:rsidP="007C6CFA">
      <w:pPr>
        <w:spacing w:line="259" w:lineRule="auto"/>
        <w:jc w:val="center"/>
      </w:pPr>
      <w:r>
        <w:rPr>
          <w:noProof/>
        </w:rPr>
        <w:drawing>
          <wp:inline distT="0" distB="0" distL="0" distR="0" wp14:anchorId="04E49EDF" wp14:editId="3C5348F1">
            <wp:extent cx="4581508" cy="25768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91707" cy="2582567"/>
                    </a:xfrm>
                    <a:prstGeom prst="rect">
                      <a:avLst/>
                    </a:prstGeom>
                    <a:noFill/>
                  </pic:spPr>
                </pic:pic>
              </a:graphicData>
            </a:graphic>
          </wp:inline>
        </w:drawing>
      </w:r>
    </w:p>
    <w:p w14:paraId="6A21C638" w14:textId="5EEEF12A" w:rsidR="002510BD" w:rsidRDefault="004F6B88" w:rsidP="004F6B88">
      <w:pPr>
        <w:spacing w:line="259" w:lineRule="auto"/>
        <w:jc w:val="center"/>
      </w:pPr>
      <w:r>
        <w:rPr>
          <w:noProof/>
        </w:rPr>
        <w:drawing>
          <wp:inline distT="0" distB="0" distL="0" distR="0" wp14:anchorId="02F7825B" wp14:editId="4CD2BE0B">
            <wp:extent cx="4610864" cy="25933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30999" cy="2604665"/>
                    </a:xfrm>
                    <a:prstGeom prst="rect">
                      <a:avLst/>
                    </a:prstGeom>
                    <a:noFill/>
                  </pic:spPr>
                </pic:pic>
              </a:graphicData>
            </a:graphic>
          </wp:inline>
        </w:drawing>
      </w:r>
    </w:p>
    <w:p w14:paraId="1A359045" w14:textId="73345CB1" w:rsidR="002510BD" w:rsidRDefault="004F4C87" w:rsidP="004F4C87">
      <w:pPr>
        <w:spacing w:line="259" w:lineRule="auto"/>
        <w:jc w:val="center"/>
      </w:pPr>
      <w:r>
        <w:rPr>
          <w:noProof/>
        </w:rPr>
        <w:drawing>
          <wp:inline distT="0" distB="0" distL="0" distR="0" wp14:anchorId="1E798E6B" wp14:editId="441FC693">
            <wp:extent cx="4632960" cy="2605769"/>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41967" cy="2610835"/>
                    </a:xfrm>
                    <a:prstGeom prst="rect">
                      <a:avLst/>
                    </a:prstGeom>
                    <a:noFill/>
                  </pic:spPr>
                </pic:pic>
              </a:graphicData>
            </a:graphic>
          </wp:inline>
        </w:drawing>
      </w:r>
    </w:p>
    <w:p w14:paraId="6F73DFFB" w14:textId="36489B29" w:rsidR="002510BD" w:rsidRDefault="004F4C87" w:rsidP="004F4C87">
      <w:pPr>
        <w:spacing w:line="259" w:lineRule="auto"/>
        <w:jc w:val="center"/>
      </w:pPr>
      <w:r>
        <w:rPr>
          <w:noProof/>
        </w:rPr>
        <w:drawing>
          <wp:inline distT="0" distB="0" distL="0" distR="0" wp14:anchorId="1A755142" wp14:editId="582139FC">
            <wp:extent cx="4709795" cy="2648984"/>
            <wp:effectExtent l="0" t="0" r="0" b="0"/>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abl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19036" cy="2654182"/>
                    </a:xfrm>
                    <a:prstGeom prst="rect">
                      <a:avLst/>
                    </a:prstGeom>
                    <a:noFill/>
                  </pic:spPr>
                </pic:pic>
              </a:graphicData>
            </a:graphic>
          </wp:inline>
        </w:drawing>
      </w:r>
    </w:p>
    <w:p w14:paraId="6DD72E3B" w14:textId="5A32C83B" w:rsidR="002510BD" w:rsidRDefault="00572228" w:rsidP="00572228">
      <w:pPr>
        <w:spacing w:line="259" w:lineRule="auto"/>
        <w:jc w:val="center"/>
      </w:pPr>
      <w:r>
        <w:rPr>
          <w:noProof/>
        </w:rPr>
        <w:drawing>
          <wp:inline distT="0" distB="0" distL="0" distR="0" wp14:anchorId="722E09D3" wp14:editId="23E7CC89">
            <wp:extent cx="4644733" cy="2612390"/>
            <wp:effectExtent l="0" t="0" r="381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63279" cy="2622821"/>
                    </a:xfrm>
                    <a:prstGeom prst="rect">
                      <a:avLst/>
                    </a:prstGeom>
                    <a:noFill/>
                  </pic:spPr>
                </pic:pic>
              </a:graphicData>
            </a:graphic>
          </wp:inline>
        </w:drawing>
      </w:r>
    </w:p>
    <w:p w14:paraId="19D6BB58" w14:textId="480F83FA" w:rsidR="002510BD" w:rsidRDefault="00B43B76" w:rsidP="00B43B76">
      <w:pPr>
        <w:spacing w:line="259" w:lineRule="auto"/>
        <w:jc w:val="center"/>
      </w:pPr>
      <w:r>
        <w:rPr>
          <w:noProof/>
        </w:rPr>
        <w:drawing>
          <wp:inline distT="0" distB="0" distL="0" distR="0" wp14:anchorId="09373E41" wp14:editId="1F52C7B2">
            <wp:extent cx="4728280" cy="2659380"/>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44591" cy="2668554"/>
                    </a:xfrm>
                    <a:prstGeom prst="rect">
                      <a:avLst/>
                    </a:prstGeom>
                    <a:noFill/>
                  </pic:spPr>
                </pic:pic>
              </a:graphicData>
            </a:graphic>
          </wp:inline>
        </w:drawing>
      </w:r>
    </w:p>
    <w:p w14:paraId="25C78415" w14:textId="10B77A12" w:rsidR="002510BD" w:rsidRDefault="005973FE" w:rsidP="005973FE">
      <w:pPr>
        <w:spacing w:line="259" w:lineRule="auto"/>
        <w:jc w:val="center"/>
      </w:pPr>
      <w:r>
        <w:rPr>
          <w:noProof/>
        </w:rPr>
        <w:drawing>
          <wp:inline distT="0" distB="0" distL="0" distR="0" wp14:anchorId="69D2B82A" wp14:editId="68F29415">
            <wp:extent cx="4823116" cy="2712720"/>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29316" cy="2716207"/>
                    </a:xfrm>
                    <a:prstGeom prst="rect">
                      <a:avLst/>
                    </a:prstGeom>
                    <a:noFill/>
                  </pic:spPr>
                </pic:pic>
              </a:graphicData>
            </a:graphic>
          </wp:inline>
        </w:drawing>
      </w:r>
    </w:p>
    <w:p w14:paraId="3F9E6E64" w14:textId="47794B8A" w:rsidR="002510BD" w:rsidRDefault="00353F39" w:rsidP="00353F39">
      <w:pPr>
        <w:spacing w:line="259" w:lineRule="auto"/>
        <w:jc w:val="center"/>
      </w:pPr>
      <w:r>
        <w:rPr>
          <w:noProof/>
        </w:rPr>
        <w:drawing>
          <wp:inline distT="0" distB="0" distL="0" distR="0" wp14:anchorId="0B2ECB33" wp14:editId="2BF13AB5">
            <wp:extent cx="4885211" cy="274764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04381" cy="2758427"/>
                    </a:xfrm>
                    <a:prstGeom prst="rect">
                      <a:avLst/>
                    </a:prstGeom>
                    <a:noFill/>
                  </pic:spPr>
                </pic:pic>
              </a:graphicData>
            </a:graphic>
          </wp:inline>
        </w:drawing>
      </w:r>
    </w:p>
    <w:p w14:paraId="452E6B3D" w14:textId="4266B60F" w:rsidR="002510BD" w:rsidRDefault="00E67FB8" w:rsidP="00CF5AE3">
      <w:pPr>
        <w:spacing w:line="259" w:lineRule="auto"/>
        <w:jc w:val="center"/>
        <w:rPr>
          <w:rFonts w:eastAsiaTheme="majorEastAsia" w:cstheme="majorBidi"/>
          <w:b/>
          <w:sz w:val="32"/>
          <w:szCs w:val="32"/>
        </w:rPr>
      </w:pPr>
      <w:r>
        <w:rPr>
          <w:noProof/>
        </w:rPr>
        <w:drawing>
          <wp:inline distT="0" distB="0" distL="0" distR="0" wp14:anchorId="79633CD4" wp14:editId="6B70B172">
            <wp:extent cx="4846320" cy="2725772"/>
            <wp:effectExtent l="0" t="0" r="0"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77044" cy="2743052"/>
                    </a:xfrm>
                    <a:prstGeom prst="rect">
                      <a:avLst/>
                    </a:prstGeom>
                    <a:noFill/>
                  </pic:spPr>
                </pic:pic>
              </a:graphicData>
            </a:graphic>
          </wp:inline>
        </w:drawing>
      </w:r>
      <w:r w:rsidR="00914E25">
        <w:rPr>
          <w:noProof/>
        </w:rPr>
        <w:drawing>
          <wp:inline distT="0" distB="0" distL="0" distR="0" wp14:anchorId="05648180" wp14:editId="224212B7">
            <wp:extent cx="4419600" cy="2485767"/>
            <wp:effectExtent l="0" t="0" r="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40727" cy="2497650"/>
                    </a:xfrm>
                    <a:prstGeom prst="rect">
                      <a:avLst/>
                    </a:prstGeom>
                    <a:noFill/>
                  </pic:spPr>
                </pic:pic>
              </a:graphicData>
            </a:graphic>
          </wp:inline>
        </w:drawing>
      </w:r>
      <w:r w:rsidR="002510BD">
        <w:br w:type="page"/>
      </w:r>
    </w:p>
    <w:p w14:paraId="02770B81" w14:textId="0D53788A" w:rsidR="002510BD" w:rsidRDefault="00B03DD9" w:rsidP="00B03DD9">
      <w:pPr>
        <w:spacing w:line="259" w:lineRule="auto"/>
        <w:jc w:val="center"/>
      </w:pPr>
      <w:r>
        <w:rPr>
          <w:noProof/>
        </w:rPr>
        <w:drawing>
          <wp:inline distT="0" distB="0" distL="0" distR="0" wp14:anchorId="51818AA9" wp14:editId="2A8FB566">
            <wp:extent cx="4358640" cy="2451480"/>
            <wp:effectExtent l="0" t="0" r="381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71642" cy="2458793"/>
                    </a:xfrm>
                    <a:prstGeom prst="rect">
                      <a:avLst/>
                    </a:prstGeom>
                    <a:noFill/>
                  </pic:spPr>
                </pic:pic>
              </a:graphicData>
            </a:graphic>
          </wp:inline>
        </w:drawing>
      </w:r>
    </w:p>
    <w:p w14:paraId="5B2BCE2A" w14:textId="2DDD05F2" w:rsidR="002510BD" w:rsidRDefault="00B90A6F" w:rsidP="00F41981">
      <w:pPr>
        <w:spacing w:line="259" w:lineRule="auto"/>
        <w:jc w:val="center"/>
        <w:rPr>
          <w:rFonts w:eastAsiaTheme="majorEastAsia" w:cstheme="majorBidi"/>
          <w:b/>
          <w:sz w:val="32"/>
          <w:szCs w:val="32"/>
        </w:rPr>
      </w:pPr>
      <w:r>
        <w:rPr>
          <w:noProof/>
        </w:rPr>
        <w:drawing>
          <wp:inline distT="0" distB="0" distL="0" distR="0" wp14:anchorId="1339E611" wp14:editId="2F3BC2CA">
            <wp:extent cx="4619413" cy="2598420"/>
            <wp:effectExtent l="0" t="0" r="0" b="0"/>
            <wp:docPr id="46" name="Graphic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4622433" cy="2600119"/>
                    </a:xfrm>
                    <a:prstGeom prst="rect">
                      <a:avLst/>
                    </a:prstGeom>
                  </pic:spPr>
                </pic:pic>
              </a:graphicData>
            </a:graphic>
          </wp:inline>
        </w:drawing>
      </w:r>
      <w:r>
        <w:rPr>
          <w:noProof/>
        </w:rPr>
        <w:drawing>
          <wp:inline distT="0" distB="0" distL="0" distR="0" wp14:anchorId="29BDDBCC" wp14:editId="416B7A81">
            <wp:extent cx="4484414" cy="2522220"/>
            <wp:effectExtent l="0" t="0" r="0" b="0"/>
            <wp:docPr id="48" name="Picture 4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 tabl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89679" cy="2525181"/>
                    </a:xfrm>
                    <a:prstGeom prst="rect">
                      <a:avLst/>
                    </a:prstGeom>
                    <a:noFill/>
                  </pic:spPr>
                </pic:pic>
              </a:graphicData>
            </a:graphic>
          </wp:inline>
        </w:drawing>
      </w:r>
      <w:r w:rsidR="002510BD">
        <w:br w:type="page"/>
      </w:r>
    </w:p>
    <w:p w14:paraId="66335E2B" w14:textId="6165CA84" w:rsidR="00E822B6" w:rsidRPr="00D71A65" w:rsidRDefault="005D6AAF" w:rsidP="00D71A65">
      <w:pPr>
        <w:spacing w:line="259" w:lineRule="auto"/>
        <w:jc w:val="center"/>
        <w:rPr>
          <w:rFonts w:eastAsiaTheme="majorEastAsia" w:cstheme="majorBidi"/>
          <w:b/>
          <w:sz w:val="32"/>
          <w:szCs w:val="32"/>
        </w:rPr>
      </w:pPr>
      <w:r>
        <w:rPr>
          <w:noProof/>
        </w:rPr>
        <w:drawing>
          <wp:inline distT="0" distB="0" distL="0" distR="0" wp14:anchorId="01B03625" wp14:editId="3208D4F9">
            <wp:extent cx="4538605" cy="2552700"/>
            <wp:effectExtent l="0" t="0" r="0" b="0"/>
            <wp:docPr id="49" name="Picture 4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abl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48201" cy="2558097"/>
                    </a:xfrm>
                    <a:prstGeom prst="rect">
                      <a:avLst/>
                    </a:prstGeom>
                    <a:noFill/>
                  </pic:spPr>
                </pic:pic>
              </a:graphicData>
            </a:graphic>
          </wp:inline>
        </w:drawing>
      </w:r>
      <w:r w:rsidR="00C57704">
        <w:rPr>
          <w:noProof/>
        </w:rPr>
        <w:drawing>
          <wp:inline distT="0" distB="0" distL="0" distR="0" wp14:anchorId="6C199AFC" wp14:editId="2D5BAA36">
            <wp:extent cx="4538606" cy="2552700"/>
            <wp:effectExtent l="0" t="0" r="0" b="0"/>
            <wp:docPr id="50" name="Picture 50"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letter, email&#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44699" cy="2556127"/>
                    </a:xfrm>
                    <a:prstGeom prst="rect">
                      <a:avLst/>
                    </a:prstGeom>
                    <a:noFill/>
                  </pic:spPr>
                </pic:pic>
              </a:graphicData>
            </a:graphic>
          </wp:inline>
        </w:drawing>
      </w:r>
      <w:r w:rsidR="00C57704">
        <w:rPr>
          <w:noProof/>
        </w:rPr>
        <w:drawing>
          <wp:inline distT="0" distB="0" distL="0" distR="0" wp14:anchorId="12E8BE3F" wp14:editId="7A3BB5FF">
            <wp:extent cx="4617720" cy="2597198"/>
            <wp:effectExtent l="0" t="0" r="0" b="0"/>
            <wp:docPr id="51" name="Picture 5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 let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33998" cy="2606353"/>
                    </a:xfrm>
                    <a:prstGeom prst="rect">
                      <a:avLst/>
                    </a:prstGeom>
                    <a:noFill/>
                  </pic:spPr>
                </pic:pic>
              </a:graphicData>
            </a:graphic>
          </wp:inline>
        </w:drawing>
      </w:r>
    </w:p>
    <w:p w14:paraId="49A53434" w14:textId="2B70E442" w:rsidR="00E822B6" w:rsidRDefault="00E822B6">
      <w:pPr>
        <w:spacing w:line="259" w:lineRule="auto"/>
        <w:jc w:val="left"/>
      </w:pPr>
    </w:p>
    <w:p w14:paraId="47117B1E" w14:textId="0321B1E3" w:rsidR="00E822B6" w:rsidRDefault="00E822B6">
      <w:pPr>
        <w:spacing w:line="259" w:lineRule="auto"/>
        <w:jc w:val="left"/>
        <w:rPr>
          <w:rFonts w:eastAsiaTheme="majorEastAsia" w:cstheme="majorBidi"/>
          <w:b/>
          <w:sz w:val="32"/>
          <w:szCs w:val="32"/>
        </w:rPr>
      </w:pPr>
    </w:p>
    <w:p w14:paraId="0A34C0A4" w14:textId="399292AB" w:rsidR="005F2D79" w:rsidRPr="005F2D79" w:rsidRDefault="005F2D79" w:rsidP="0007266B">
      <w:pPr>
        <w:pStyle w:val="Heading1"/>
      </w:pPr>
      <w:bookmarkStart w:id="26" w:name="_Toc123846946"/>
      <w:r w:rsidRPr="005F2D79">
        <w:t>Reference</w:t>
      </w:r>
      <w:r>
        <w:t>s</w:t>
      </w:r>
      <w:bookmarkEnd w:id="26"/>
      <w:r>
        <w:t xml:space="preserve"> </w:t>
      </w:r>
    </w:p>
    <w:p w14:paraId="2FEFC3D9" w14:textId="77777777" w:rsidR="008C274D" w:rsidRPr="001B6225" w:rsidRDefault="008C274D" w:rsidP="001B6225">
      <w:pPr>
        <w:rPr>
          <w:lang w:val="en-GB"/>
        </w:rPr>
      </w:pPr>
      <w:r w:rsidRPr="001B6225">
        <w:rPr>
          <w:lang w:val="en-GB"/>
        </w:rPr>
        <w:t xml:space="preserve">AL-Hashimi, M. (2017). ARE HOLIDAYS GOOD FOR YOUR BUSINESS? </w:t>
      </w:r>
      <w:r w:rsidRPr="001B6225">
        <w:rPr>
          <w:i/>
          <w:iCs/>
          <w:lang w:val="en-GB"/>
        </w:rPr>
        <w:t>Review of Business Research</w:t>
      </w:r>
      <w:r w:rsidRPr="001B6225">
        <w:rPr>
          <w:lang w:val="en-GB"/>
        </w:rPr>
        <w:t xml:space="preserve">, 17(1), pp.77–80. </w:t>
      </w:r>
    </w:p>
    <w:p w14:paraId="1C393812" w14:textId="77777777" w:rsidR="008C274D" w:rsidRPr="001B6225" w:rsidRDefault="008C274D" w:rsidP="001B6225">
      <w:pPr>
        <w:rPr>
          <w:lang w:val="en-GB"/>
        </w:rPr>
      </w:pPr>
      <w:r w:rsidRPr="001B6225">
        <w:rPr>
          <w:lang w:val="en-GB"/>
        </w:rPr>
        <w:t xml:space="preserve">Alleman, A. (2019). </w:t>
      </w:r>
      <w:r w:rsidRPr="001B6225">
        <w:rPr>
          <w:i/>
          <w:iCs/>
          <w:lang w:val="en-GB"/>
        </w:rPr>
        <w:t>Current Assets</w:t>
      </w:r>
      <w:r w:rsidRPr="001B6225">
        <w:rPr>
          <w:lang w:val="en-GB"/>
        </w:rPr>
        <w:t>. Xlibris Corporation.</w:t>
      </w:r>
    </w:p>
    <w:p w14:paraId="5A28D504" w14:textId="77777777" w:rsidR="008C274D" w:rsidRPr="001B6225" w:rsidRDefault="008C274D" w:rsidP="001B6225">
      <w:pPr>
        <w:rPr>
          <w:lang w:val="en-GB"/>
        </w:rPr>
      </w:pPr>
      <w:r w:rsidRPr="001B6225">
        <w:rPr>
          <w:lang w:val="en-GB"/>
        </w:rPr>
        <w:t xml:space="preserve">Andritsos, D.A. and Tang, C.S. (2020). Launching new products through exclusive sales channels. </w:t>
      </w:r>
      <w:r w:rsidRPr="001B6225">
        <w:rPr>
          <w:i/>
          <w:iCs/>
          <w:lang w:val="en-GB"/>
        </w:rPr>
        <w:t>European Journal of Operational Research</w:t>
      </w:r>
      <w:r w:rsidRPr="001B6225">
        <w:rPr>
          <w:lang w:val="en-GB"/>
        </w:rPr>
        <w:t>, 204(2), pp.366–375.</w:t>
      </w:r>
    </w:p>
    <w:p w14:paraId="6B80E96B" w14:textId="77777777" w:rsidR="008C274D" w:rsidRPr="001B6225" w:rsidRDefault="008C274D" w:rsidP="001B6225">
      <w:pPr>
        <w:rPr>
          <w:lang w:val="en-GB"/>
        </w:rPr>
      </w:pPr>
      <w:bookmarkStart w:id="27" w:name="_Hlk123846715"/>
      <w:r w:rsidRPr="001B6225">
        <w:rPr>
          <w:lang w:val="en-GB"/>
        </w:rPr>
        <w:t>Atrissi</w:t>
      </w:r>
      <w:bookmarkEnd w:id="27"/>
      <w:r w:rsidRPr="001B6225">
        <w:rPr>
          <w:lang w:val="en-GB"/>
        </w:rPr>
        <w:t xml:space="preserve">, N. (2018). Capital Structure and Assets Revaluation. </w:t>
      </w:r>
      <w:r w:rsidRPr="001B6225">
        <w:rPr>
          <w:i/>
          <w:iCs/>
          <w:lang w:val="en-GB"/>
        </w:rPr>
        <w:t>SSRN Electronic Journal</w:t>
      </w:r>
      <w:r w:rsidRPr="001B6225">
        <w:rPr>
          <w:lang w:val="en-GB"/>
        </w:rPr>
        <w:t xml:space="preserve">. </w:t>
      </w:r>
    </w:p>
    <w:p w14:paraId="4B87AE73" w14:textId="77777777" w:rsidR="008C274D" w:rsidRPr="00675C36" w:rsidRDefault="008C274D" w:rsidP="00675C36">
      <w:r w:rsidRPr="00675C36">
        <w:t xml:space="preserve">Barker, T. and Gimpl, M.L. (2020) ‘Opportunities and Strategies for Businesses. </w:t>
      </w:r>
      <w:r w:rsidRPr="00675C36">
        <w:rPr>
          <w:i/>
          <w:iCs/>
        </w:rPr>
        <w:t>Marketing Planning</w:t>
      </w:r>
      <w:r w:rsidRPr="00675C36">
        <w:t xml:space="preserve"> 16(1), pp. 114–120.</w:t>
      </w:r>
    </w:p>
    <w:p w14:paraId="2F3C3FEE" w14:textId="77777777" w:rsidR="008C274D" w:rsidRPr="005F2D79" w:rsidRDefault="008C274D" w:rsidP="005F2D79">
      <w:r w:rsidRPr="005F2D79">
        <w:t xml:space="preserve">Belk, R.W. (2022). </w:t>
      </w:r>
      <w:r w:rsidRPr="005F2D79">
        <w:rPr>
          <w:i/>
          <w:iCs/>
        </w:rPr>
        <w:t>Qualitative consumer &amp; marketing research</w:t>
      </w:r>
      <w:r w:rsidRPr="005F2D79">
        <w:t>. 8th ed. London: Sage.</w:t>
      </w:r>
    </w:p>
    <w:p w14:paraId="356D523F" w14:textId="77777777" w:rsidR="008C274D" w:rsidRPr="005F2D79" w:rsidRDefault="008C274D" w:rsidP="005F2D79">
      <w:r w:rsidRPr="005F2D79">
        <w:t xml:space="preserve">Bemis, K.P. (2020). ‘Potato promotional activities: How — and when?’ </w:t>
      </w:r>
      <w:r w:rsidRPr="005F2D79">
        <w:rPr>
          <w:i/>
          <w:iCs/>
        </w:rPr>
        <w:t>American Potato Journal</w:t>
      </w:r>
      <w:r w:rsidRPr="005F2D79">
        <w:t>, 28(10), pp.748–752. doi:10.1007/bf02851331.</w:t>
      </w:r>
    </w:p>
    <w:p w14:paraId="3DF90AFC" w14:textId="77777777" w:rsidR="008C274D" w:rsidRPr="001B6225" w:rsidRDefault="008C274D" w:rsidP="001B6225">
      <w:r w:rsidRPr="001B6225">
        <w:t xml:space="preserve">Boulton, C. and Turner, P. (2019). </w:t>
      </w:r>
      <w:r w:rsidRPr="001B6225">
        <w:rPr>
          <w:i/>
          <w:iCs/>
        </w:rPr>
        <w:t>Entrepreneurship</w:t>
      </w:r>
      <w:r w:rsidRPr="001B6225">
        <w:t>. 3rd ed. Singapore: John Wiley &amp; Sons (Asia.</w:t>
      </w:r>
    </w:p>
    <w:p w14:paraId="1627460F" w14:textId="77777777" w:rsidR="008C274D" w:rsidRPr="001B6225" w:rsidRDefault="008C274D" w:rsidP="001B6225">
      <w:r w:rsidRPr="001B6225">
        <w:t xml:space="preserve">Bragg, A. and Bragg, M. (2020). </w:t>
      </w:r>
      <w:r w:rsidRPr="001B6225">
        <w:rPr>
          <w:i/>
          <w:iCs/>
        </w:rPr>
        <w:t>Developing new business ideas : a step-by-step guide to creating new business ideas worth backing</w:t>
      </w:r>
      <w:r w:rsidRPr="001B6225">
        <w:t>. 5th ed. Harlow: Financial Times/Prentice Hall.</w:t>
      </w:r>
    </w:p>
    <w:p w14:paraId="7BB75F20" w14:textId="77777777" w:rsidR="008C274D" w:rsidRPr="001B6225" w:rsidRDefault="008C274D" w:rsidP="001B6225">
      <w:pPr>
        <w:rPr>
          <w:lang w:val="en-GB"/>
        </w:rPr>
      </w:pPr>
      <w:r w:rsidRPr="001B6225">
        <w:rPr>
          <w:lang w:val="en-GB"/>
        </w:rPr>
        <w:t xml:space="preserve">Cafferky, M. and Wentworth, J. (2017). </w:t>
      </w:r>
      <w:r w:rsidRPr="001B6225">
        <w:rPr>
          <w:i/>
          <w:iCs/>
          <w:lang w:val="en-GB"/>
        </w:rPr>
        <w:t>Breakeven Analysis: The Definitive Guide to Cost-Volume-Profit Analysis</w:t>
      </w:r>
      <w:r w:rsidRPr="001B6225">
        <w:rPr>
          <w:lang w:val="en-GB"/>
        </w:rPr>
        <w:t>. Business Expert Press.</w:t>
      </w:r>
    </w:p>
    <w:p w14:paraId="44C938E0" w14:textId="77777777" w:rsidR="008C274D" w:rsidRPr="001B6225" w:rsidRDefault="008C274D" w:rsidP="001B6225">
      <w:r w:rsidRPr="001B6225">
        <w:t xml:space="preserve">Casson, M. (2020). </w:t>
      </w:r>
      <w:r w:rsidRPr="001B6225">
        <w:rPr>
          <w:i/>
          <w:iCs/>
        </w:rPr>
        <w:t>Entrepreneurship : theory, networks, history</w:t>
      </w:r>
      <w:r w:rsidRPr="001B6225">
        <w:t>. 6th ed. Cheltenham: Edward Elgar.</w:t>
      </w:r>
    </w:p>
    <w:p w14:paraId="7697B2BA" w14:textId="77777777" w:rsidR="008C274D" w:rsidRPr="001B6225" w:rsidRDefault="008C274D" w:rsidP="001B6225">
      <w:pPr>
        <w:rPr>
          <w:lang w:val="en-GB"/>
        </w:rPr>
      </w:pPr>
      <w:r w:rsidRPr="001B6225">
        <w:rPr>
          <w:lang w:val="en-GB"/>
        </w:rPr>
        <w:t xml:space="preserve">Chapman, L.W. and Zachary, C. (2017). Utilizing break-even analysis in a competitive laser market. </w:t>
      </w:r>
      <w:r w:rsidRPr="001B6225">
        <w:rPr>
          <w:i/>
          <w:iCs/>
          <w:lang w:val="en-GB"/>
        </w:rPr>
        <w:t>Lasers in Surgery and Medicine</w:t>
      </w:r>
      <w:r w:rsidRPr="001B6225">
        <w:rPr>
          <w:lang w:val="en-GB"/>
        </w:rPr>
        <w:t>, 50(1), pp.10–11.</w:t>
      </w:r>
    </w:p>
    <w:p w14:paraId="34B0831B" w14:textId="77777777" w:rsidR="008C274D" w:rsidRPr="001B6225" w:rsidRDefault="008C274D" w:rsidP="001B6225">
      <w:r w:rsidRPr="001B6225">
        <w:t xml:space="preserve">E Wight Bakke and Argyris, C. (2020). </w:t>
      </w:r>
      <w:r w:rsidRPr="001B6225">
        <w:rPr>
          <w:i/>
          <w:iCs/>
        </w:rPr>
        <w:t>Organizational structure and dynamics; a framework for theory,.</w:t>
      </w:r>
      <w:r w:rsidRPr="001B6225">
        <w:t xml:space="preserve"> 6th ed. New Haven, Labor And Management Center, Yale University, [I.E.</w:t>
      </w:r>
    </w:p>
    <w:p w14:paraId="72A26E42" w14:textId="77777777" w:rsidR="008C274D" w:rsidRPr="005F2D79" w:rsidRDefault="008C274D" w:rsidP="005F2D79">
      <w:r w:rsidRPr="005F2D79">
        <w:t xml:space="preserve">Finn, J. and Holden, G. (2020). </w:t>
      </w:r>
      <w:r w:rsidRPr="005F2D79">
        <w:rPr>
          <w:i/>
          <w:iCs/>
        </w:rPr>
        <w:t>Human services online: a new arena for service delivery</w:t>
      </w:r>
      <w:r w:rsidRPr="005F2D79">
        <w:t>. 5th ed. New York: Haworth Press.</w:t>
      </w:r>
    </w:p>
    <w:p w14:paraId="5C6CD6CE" w14:textId="77777777" w:rsidR="008C274D" w:rsidRPr="005F2D79" w:rsidRDefault="008C274D" w:rsidP="005F2D79">
      <w:r w:rsidRPr="005F2D79">
        <w:t xml:space="preserve">Hanspeter Schmidt (2021). </w:t>
      </w:r>
      <w:r w:rsidRPr="005F2D79">
        <w:rPr>
          <w:i/>
          <w:iCs/>
        </w:rPr>
        <w:t>Menu design</w:t>
      </w:r>
      <w:r w:rsidRPr="005F2D79">
        <w:t>. 7th ed. Bribourg: Office Du Livre.</w:t>
      </w:r>
    </w:p>
    <w:p w14:paraId="56798E5A" w14:textId="77777777" w:rsidR="008C274D" w:rsidRPr="005F2D79" w:rsidRDefault="008C274D" w:rsidP="005F2D79">
      <w:r w:rsidRPr="005F2D79">
        <w:t xml:space="preserve">Johnson, M.W. (2021). </w:t>
      </w:r>
      <w:r w:rsidRPr="005F2D79">
        <w:rPr>
          <w:i/>
          <w:iCs/>
        </w:rPr>
        <w:t>Business technology: a guide for midsize and small business</w:t>
      </w:r>
      <w:r w:rsidRPr="005F2D79">
        <w:t>. 7th ed. Jersey City, Nj: Wain Technologies.</w:t>
      </w:r>
    </w:p>
    <w:p w14:paraId="1056F3A8" w14:textId="77777777" w:rsidR="008C274D" w:rsidRPr="001B6225" w:rsidRDefault="008C274D" w:rsidP="001B6225">
      <w:pPr>
        <w:rPr>
          <w:lang w:val="en-GB"/>
        </w:rPr>
      </w:pPr>
      <w:r w:rsidRPr="001B6225">
        <w:rPr>
          <w:lang w:val="en-GB"/>
        </w:rPr>
        <w:t xml:space="preserve">Kapoor, J.R. and Dlabay, L.R. (2016). </w:t>
      </w:r>
      <w:r w:rsidRPr="001B6225">
        <w:rPr>
          <w:i/>
          <w:iCs/>
          <w:lang w:val="en-GB"/>
        </w:rPr>
        <w:t>Personal finance</w:t>
      </w:r>
      <w:r w:rsidRPr="001B6225">
        <w:rPr>
          <w:lang w:val="en-GB"/>
        </w:rPr>
        <w:t>. Columbus, Oh: Mcgraw-Hill Education.</w:t>
      </w:r>
    </w:p>
    <w:p w14:paraId="72CE2927" w14:textId="77777777" w:rsidR="008C274D" w:rsidRPr="001B6225" w:rsidRDefault="008C274D" w:rsidP="001B6225">
      <w:pPr>
        <w:rPr>
          <w:lang w:val="en-GB"/>
        </w:rPr>
      </w:pPr>
      <w:r w:rsidRPr="001B6225">
        <w:rPr>
          <w:lang w:val="en-GB"/>
        </w:rPr>
        <w:t xml:space="preserve">Kerns, C.D. (2018). Strengthen your business partnership: a framework and application. </w:t>
      </w:r>
      <w:r w:rsidRPr="001B6225">
        <w:rPr>
          <w:i/>
          <w:iCs/>
          <w:lang w:val="en-GB"/>
        </w:rPr>
        <w:t>Business Horizons</w:t>
      </w:r>
      <w:r w:rsidRPr="001B6225">
        <w:rPr>
          <w:lang w:val="en-GB"/>
        </w:rPr>
        <w:t xml:space="preserve">, 43(4), pp.17–22. </w:t>
      </w:r>
    </w:p>
    <w:p w14:paraId="6A0DB50D" w14:textId="77777777" w:rsidR="008C274D" w:rsidRPr="005F2D79" w:rsidRDefault="008C274D" w:rsidP="005F2D79">
      <w:r w:rsidRPr="005F2D79">
        <w:t xml:space="preserve">Krajewski, L.J., Malhotra, M.K. and Ritzman, L.P. (2019). </w:t>
      </w:r>
      <w:r w:rsidRPr="005F2D79">
        <w:rPr>
          <w:i/>
          <w:iCs/>
        </w:rPr>
        <w:t>Operations management. Processes and supply chains</w:t>
      </w:r>
      <w:r w:rsidRPr="005F2D79">
        <w:t>. 12th ed. New York, Ny: Pearson.</w:t>
      </w:r>
    </w:p>
    <w:p w14:paraId="2AE7A58A" w14:textId="77777777" w:rsidR="008C274D" w:rsidRPr="001B6225" w:rsidRDefault="008C274D" w:rsidP="001B6225">
      <w:r w:rsidRPr="001B6225">
        <w:t xml:space="preserve">Lapovsky, L. and McKeown-Moak, M.P. (2021). </w:t>
      </w:r>
      <w:r w:rsidRPr="001B6225">
        <w:rPr>
          <w:i/>
          <w:iCs/>
        </w:rPr>
        <w:t>Roles and Responsibilities of the Chief Financial Officer</w:t>
      </w:r>
      <w:r w:rsidRPr="001B6225">
        <w:t>. 5th ed. John Wiley &amp; Sons.</w:t>
      </w:r>
    </w:p>
    <w:p w14:paraId="13C6759A" w14:textId="77777777" w:rsidR="008C274D" w:rsidRPr="001B6225" w:rsidRDefault="008C274D" w:rsidP="001B6225">
      <w:r w:rsidRPr="001B6225">
        <w:t xml:space="preserve">Laurie Beth Jones (2021). </w:t>
      </w:r>
      <w:r w:rsidRPr="001B6225">
        <w:rPr>
          <w:i/>
          <w:iCs/>
        </w:rPr>
        <w:t>The path : creating your mission statement for work and for life</w:t>
      </w:r>
      <w:r w:rsidRPr="001B6225">
        <w:t>. 6th ed. New York: Hyperion.</w:t>
      </w:r>
    </w:p>
    <w:p w14:paraId="3F9A5FF3" w14:textId="77777777" w:rsidR="008C274D" w:rsidRPr="005F2D79" w:rsidRDefault="008C274D" w:rsidP="005F2D79">
      <w:r w:rsidRPr="005F2D79">
        <w:t xml:space="preserve">Little Tokyo (2022). </w:t>
      </w:r>
      <w:r w:rsidRPr="005F2D79">
        <w:rPr>
          <w:i/>
          <w:iCs/>
        </w:rPr>
        <w:t>HOME - Little Tokyo Leeds - Japanese Restaurant in Leeds</w:t>
      </w:r>
      <w:r w:rsidRPr="005F2D79">
        <w:t>. [online] Little Tokyo Leeds. Available at: https://littletokyoleeds.co.uk/ [Accessed 10 Dec. 2022].</w:t>
      </w:r>
    </w:p>
    <w:p w14:paraId="205FC04D" w14:textId="77777777" w:rsidR="008C274D" w:rsidRPr="005F2D79" w:rsidRDefault="008C274D" w:rsidP="005F2D79">
      <w:r w:rsidRPr="005F2D79">
        <w:t xml:space="preserve">M Murray Lawton, J Maguire and J R M Aslett (2020). </w:t>
      </w:r>
      <w:r w:rsidRPr="005F2D79">
        <w:rPr>
          <w:i/>
          <w:iCs/>
        </w:rPr>
        <w:t>The structure of business: a student’s handbook</w:t>
      </w:r>
      <w:r w:rsidRPr="005F2D79">
        <w:t>. 8th ed. Amersham: Hulton.</w:t>
      </w:r>
    </w:p>
    <w:p w14:paraId="14610758" w14:textId="77777777" w:rsidR="008C274D" w:rsidRPr="005F2D79" w:rsidRDefault="008C274D" w:rsidP="005F2D79">
      <w:r w:rsidRPr="005F2D79">
        <w:t xml:space="preserve">Marquardt, R.A., Makens, J.C. and Roe, R.G. (2021). </w:t>
      </w:r>
      <w:r w:rsidRPr="005F2D79">
        <w:rPr>
          <w:i/>
          <w:iCs/>
        </w:rPr>
        <w:t>Retail management: satisfaction of consumer needs</w:t>
      </w:r>
      <w:r w:rsidRPr="005F2D79">
        <w:t>. 7th ed. Chicago: Dryden Press.</w:t>
      </w:r>
    </w:p>
    <w:p w14:paraId="69636560" w14:textId="77777777" w:rsidR="008C274D" w:rsidRPr="001B6225" w:rsidRDefault="008C274D" w:rsidP="001B6225">
      <w:pPr>
        <w:rPr>
          <w:lang w:val="en-GB"/>
        </w:rPr>
      </w:pPr>
      <w:r w:rsidRPr="001B6225">
        <w:rPr>
          <w:lang w:val="en-GB"/>
        </w:rPr>
        <w:t xml:space="preserve">Mathur, S.B. (2017). </w:t>
      </w:r>
      <w:r w:rsidRPr="001B6225">
        <w:rPr>
          <w:i/>
          <w:iCs/>
          <w:lang w:val="en-GB"/>
        </w:rPr>
        <w:t>Working Capital Management And Control: Principles And Practice</w:t>
      </w:r>
      <w:r w:rsidRPr="001B6225">
        <w:rPr>
          <w:lang w:val="en-GB"/>
        </w:rPr>
        <w:t>. New Age International.</w:t>
      </w:r>
    </w:p>
    <w:p w14:paraId="25350CBC" w14:textId="77777777" w:rsidR="008C274D" w:rsidRPr="001B6225" w:rsidRDefault="008C274D" w:rsidP="001B6225">
      <w:r w:rsidRPr="001B6225">
        <w:t xml:space="preserve">Phillips, A. (2022). </w:t>
      </w:r>
      <w:r w:rsidRPr="001B6225">
        <w:rPr>
          <w:i/>
          <w:iCs/>
        </w:rPr>
        <w:t>Essential Business Skills</w:t>
      </w:r>
      <w:r w:rsidRPr="001B6225">
        <w:t>. 5th ed. Independently Published.</w:t>
      </w:r>
    </w:p>
    <w:p w14:paraId="7F36619C" w14:textId="77777777" w:rsidR="008C274D" w:rsidRPr="005F2D79" w:rsidRDefault="008C274D" w:rsidP="005F2D79">
      <w:r w:rsidRPr="005F2D79">
        <w:t xml:space="preserve">Phillips, A. and Phillips, T. (2021). </w:t>
      </w:r>
      <w:r w:rsidRPr="005F2D79">
        <w:rPr>
          <w:i/>
          <w:iCs/>
        </w:rPr>
        <w:t>Business objectives. Teacher’s book</w:t>
      </w:r>
      <w:r w:rsidRPr="005F2D79">
        <w:t>. 6th ed. Oxford: University Press.</w:t>
      </w:r>
    </w:p>
    <w:p w14:paraId="644B8B4A" w14:textId="77777777" w:rsidR="008C274D" w:rsidRPr="005F2D79" w:rsidRDefault="008C274D" w:rsidP="005F2D79">
      <w:r w:rsidRPr="005F2D79">
        <w:t xml:space="preserve">Savitz, A.W. and Weber, K. (2020). </w:t>
      </w:r>
      <w:r w:rsidRPr="005F2D79">
        <w:rPr>
          <w:i/>
          <w:iCs/>
        </w:rPr>
        <w:t>The triple bottom line</w:t>
      </w:r>
      <w:r w:rsidRPr="005F2D79">
        <w:t>. 6th ed. San Francisco, Calif. Jossey-Bass.</w:t>
      </w:r>
    </w:p>
    <w:p w14:paraId="412B8C32" w14:textId="77777777" w:rsidR="008C274D" w:rsidRPr="001B6225" w:rsidRDefault="008C274D" w:rsidP="001B6225">
      <w:r w:rsidRPr="001B6225">
        <w:t xml:space="preserve">Schaffer, C.A., Harris, M. and Simmer, M. (2020). </w:t>
      </w:r>
      <w:r w:rsidRPr="001B6225">
        <w:rPr>
          <w:i/>
          <w:iCs/>
        </w:rPr>
        <w:t>A guide to starting a business in Minnesota</w:t>
      </w:r>
      <w:r w:rsidRPr="001B6225">
        <w:t>. 4th ed. St. Paul, Mn: Minnesota Department Of Employment And Economic Development, Small Business Assistance Office.</w:t>
      </w:r>
    </w:p>
    <w:p w14:paraId="3EAE2CBC" w14:textId="77777777" w:rsidR="008C274D" w:rsidRPr="005F2D79" w:rsidRDefault="008C274D" w:rsidP="005F2D79">
      <w:r w:rsidRPr="005F2D79">
        <w:t xml:space="preserve">Schindler, R. (2020). </w:t>
      </w:r>
      <w:r w:rsidRPr="005F2D79">
        <w:rPr>
          <w:i/>
          <w:iCs/>
        </w:rPr>
        <w:t>Pricing strategies: a marketing approach</w:t>
      </w:r>
      <w:r w:rsidRPr="005F2D79">
        <w:t>. 6th ed. Thousand Oaks, Calif.: Sage Publications, Inc.</w:t>
      </w:r>
    </w:p>
    <w:p w14:paraId="3AF70895" w14:textId="77777777" w:rsidR="008C274D" w:rsidRPr="00462E3D" w:rsidRDefault="008C274D" w:rsidP="00462E3D">
      <w:r w:rsidRPr="00462E3D">
        <w:t xml:space="preserve">Sitarz, D. (2015). </w:t>
      </w:r>
      <w:r w:rsidRPr="00462E3D">
        <w:rPr>
          <w:i/>
          <w:iCs/>
        </w:rPr>
        <w:t>Partnership : small business start-up kit</w:t>
      </w:r>
      <w:r w:rsidRPr="00462E3D">
        <w:t>. 4th ed. Carbondale, Ill.: Nova Pub. Co.</w:t>
      </w:r>
    </w:p>
    <w:p w14:paraId="3210FF44" w14:textId="77777777" w:rsidR="008C274D" w:rsidRPr="001B6225" w:rsidRDefault="008C274D" w:rsidP="001B6225">
      <w:pPr>
        <w:rPr>
          <w:lang w:val="en-GB"/>
        </w:rPr>
      </w:pPr>
      <w:r w:rsidRPr="001B6225">
        <w:rPr>
          <w:lang w:val="en-GB"/>
        </w:rPr>
        <w:t xml:space="preserve">Spantig, L. (2019). Cash in Hand and Savings Decisions. </w:t>
      </w:r>
      <w:r w:rsidRPr="001B6225">
        <w:rPr>
          <w:i/>
          <w:iCs/>
          <w:lang w:val="en-GB"/>
        </w:rPr>
        <w:t>SSRN Electronic Journal</w:t>
      </w:r>
      <w:r w:rsidRPr="001B6225">
        <w:rPr>
          <w:lang w:val="en-GB"/>
        </w:rPr>
        <w:t xml:space="preserve">. </w:t>
      </w:r>
    </w:p>
    <w:p w14:paraId="511DA3F3" w14:textId="77777777" w:rsidR="008C274D" w:rsidRPr="005F2D79" w:rsidRDefault="008C274D" w:rsidP="005F2D79">
      <w:r w:rsidRPr="005F2D79">
        <w:t xml:space="preserve">Statista (2022). </w:t>
      </w:r>
      <w:r w:rsidRPr="005F2D79">
        <w:rPr>
          <w:i/>
          <w:iCs/>
        </w:rPr>
        <w:t>Topic: Veganism in the United Kingdom</w:t>
      </w:r>
      <w:r w:rsidRPr="005F2D79">
        <w:t>. [online] Statista. Available at: https://www.statista.com/topics/7297/veganism-in-the-united-kingdom/.</w:t>
      </w:r>
    </w:p>
    <w:p w14:paraId="79278FB8" w14:textId="77777777" w:rsidR="008C274D" w:rsidRPr="001B6225" w:rsidRDefault="008C274D" w:rsidP="001B6225">
      <w:r w:rsidRPr="001B6225">
        <w:t xml:space="preserve">Steimle, J. (2016). </w:t>
      </w:r>
      <w:r w:rsidRPr="001B6225">
        <w:rPr>
          <w:i/>
          <w:iCs/>
        </w:rPr>
        <w:t>Chief Marketing Officers at Work</w:t>
      </w:r>
      <w:r w:rsidRPr="001B6225">
        <w:t>. 4th ed. Oxford Press.</w:t>
      </w:r>
    </w:p>
    <w:p w14:paraId="7DC17C01" w14:textId="77777777" w:rsidR="008C274D" w:rsidRPr="005F2D79" w:rsidRDefault="008C274D" w:rsidP="005F2D79">
      <w:r w:rsidRPr="005F2D79">
        <w:t xml:space="preserve">The Oxford Place (2019). </w:t>
      </w:r>
      <w:r w:rsidRPr="005F2D79">
        <w:rPr>
          <w:i/>
          <w:iCs/>
        </w:rPr>
        <w:t>Gluten Free Fine Dining Leeds – Our Restaurant</w:t>
      </w:r>
      <w:r w:rsidRPr="005F2D79">
        <w:t>. [online] THE OXFORD PLACE. Available at: https://www.theoxfordplace.co.uk/.</w:t>
      </w:r>
    </w:p>
    <w:p w14:paraId="02BF1D71" w14:textId="77777777" w:rsidR="008C274D" w:rsidRPr="005F2D79" w:rsidRDefault="008C274D" w:rsidP="005F2D79">
      <w:r w:rsidRPr="005F2D79">
        <w:t xml:space="preserve">Tuten, T.L. and Solomon, M.R. (2018). </w:t>
      </w:r>
      <w:r w:rsidRPr="005F2D79">
        <w:rPr>
          <w:i/>
          <w:iCs/>
        </w:rPr>
        <w:t>Social media marketing</w:t>
      </w:r>
      <w:r w:rsidRPr="005F2D79">
        <w:t xml:space="preserve">. 3rd ed. [online] London: Sage. </w:t>
      </w:r>
    </w:p>
    <w:p w14:paraId="78D91AE4" w14:textId="77777777" w:rsidR="008C274D" w:rsidRDefault="008C274D" w:rsidP="001B6225">
      <w:r w:rsidRPr="001B6225">
        <w:t xml:space="preserve">Volker Schmid (2021). </w:t>
      </w:r>
      <w:r w:rsidRPr="001B6225">
        <w:rPr>
          <w:i/>
          <w:iCs/>
        </w:rPr>
        <w:t>The impact of technology on marketing strategy</w:t>
      </w:r>
      <w:r w:rsidRPr="001B6225">
        <w:t>. 5th ed. München, Germany: Grin Verlag.</w:t>
      </w:r>
    </w:p>
    <w:p w14:paraId="3BE9886E" w14:textId="77777777" w:rsidR="008C274D" w:rsidRDefault="008C274D" w:rsidP="00675C36">
      <w:r w:rsidRPr="005F2D79">
        <w:t xml:space="preserve">Williams, H.B. (2015). </w:t>
      </w:r>
      <w:r w:rsidRPr="005F2D79">
        <w:rPr>
          <w:i/>
          <w:iCs/>
        </w:rPr>
        <w:t>Open for business: an introduction into the real world.</w:t>
      </w:r>
      <w:r w:rsidRPr="005F2D79">
        <w:t xml:space="preserve"> Kendall Hunt.</w:t>
      </w:r>
    </w:p>
    <w:p w14:paraId="714AC5C6" w14:textId="77777777" w:rsidR="00666EAF" w:rsidRPr="005A2607" w:rsidRDefault="00666EAF" w:rsidP="005A2607"/>
    <w:p w14:paraId="0C2E047F" w14:textId="77777777" w:rsidR="005A2607" w:rsidRPr="005A2607" w:rsidRDefault="005A2607" w:rsidP="005A2607"/>
    <w:p w14:paraId="236EC8A4" w14:textId="77777777" w:rsidR="005A2607" w:rsidRDefault="005A2607"/>
    <w:p w14:paraId="481A19AD" w14:textId="59551442" w:rsidR="00702566" w:rsidRDefault="00702566"/>
    <w:p w14:paraId="6FA2BDF7" w14:textId="494A88A9" w:rsidR="00625FB5" w:rsidRDefault="00933CBA"/>
    <w:sectPr w:rsidR="00625FB5">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8C4C9" w14:textId="77777777" w:rsidR="009B4C18" w:rsidRDefault="009B4C18" w:rsidP="00B83A08">
      <w:pPr>
        <w:spacing w:after="0" w:line="240" w:lineRule="auto"/>
      </w:pPr>
      <w:r>
        <w:separator/>
      </w:r>
    </w:p>
  </w:endnote>
  <w:endnote w:type="continuationSeparator" w:id="0">
    <w:p w14:paraId="39B6B5E8" w14:textId="77777777" w:rsidR="009B4C18" w:rsidRDefault="009B4C18" w:rsidP="00B83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221461"/>
      <w:docPartObj>
        <w:docPartGallery w:val="Page Numbers (Bottom of Page)"/>
        <w:docPartUnique/>
      </w:docPartObj>
    </w:sdtPr>
    <w:sdtEndPr>
      <w:rPr>
        <w:noProof/>
      </w:rPr>
    </w:sdtEndPr>
    <w:sdtContent>
      <w:p w14:paraId="28BF6E52" w14:textId="0FCBABE4" w:rsidR="00B83A08" w:rsidRDefault="00B83A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53994B" w14:textId="77777777" w:rsidR="00B83A08" w:rsidRDefault="00B83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E9C2F" w14:textId="77777777" w:rsidR="009B4C18" w:rsidRDefault="009B4C18" w:rsidP="00B83A08">
      <w:pPr>
        <w:spacing w:after="0" w:line="240" w:lineRule="auto"/>
      </w:pPr>
      <w:r>
        <w:separator/>
      </w:r>
    </w:p>
  </w:footnote>
  <w:footnote w:type="continuationSeparator" w:id="0">
    <w:p w14:paraId="7D01C6F7" w14:textId="77777777" w:rsidR="009B4C18" w:rsidRDefault="009B4C18" w:rsidP="00B83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56329"/>
    <w:multiLevelType w:val="hybridMultilevel"/>
    <w:tmpl w:val="B314AB46"/>
    <w:lvl w:ilvl="0" w:tplc="295AA5A0">
      <w:start w:val="1"/>
      <w:numFmt w:val="bullet"/>
      <w:lvlText w:val=""/>
      <w:lvlJc w:val="left"/>
      <w:pPr>
        <w:tabs>
          <w:tab w:val="num" w:pos="720"/>
        </w:tabs>
        <w:ind w:left="720" w:hanging="360"/>
      </w:pPr>
      <w:rPr>
        <w:rFonts w:ascii="Wingdings" w:hAnsi="Wingdings" w:hint="default"/>
      </w:rPr>
    </w:lvl>
    <w:lvl w:ilvl="1" w:tplc="56381E2E" w:tentative="1">
      <w:start w:val="1"/>
      <w:numFmt w:val="bullet"/>
      <w:lvlText w:val=""/>
      <w:lvlJc w:val="left"/>
      <w:pPr>
        <w:tabs>
          <w:tab w:val="num" w:pos="1440"/>
        </w:tabs>
        <w:ind w:left="1440" w:hanging="360"/>
      </w:pPr>
      <w:rPr>
        <w:rFonts w:ascii="Wingdings" w:hAnsi="Wingdings" w:hint="default"/>
      </w:rPr>
    </w:lvl>
    <w:lvl w:ilvl="2" w:tplc="39CEE484" w:tentative="1">
      <w:start w:val="1"/>
      <w:numFmt w:val="bullet"/>
      <w:lvlText w:val=""/>
      <w:lvlJc w:val="left"/>
      <w:pPr>
        <w:tabs>
          <w:tab w:val="num" w:pos="2160"/>
        </w:tabs>
        <w:ind w:left="2160" w:hanging="360"/>
      </w:pPr>
      <w:rPr>
        <w:rFonts w:ascii="Wingdings" w:hAnsi="Wingdings" w:hint="default"/>
      </w:rPr>
    </w:lvl>
    <w:lvl w:ilvl="3" w:tplc="589E1504" w:tentative="1">
      <w:start w:val="1"/>
      <w:numFmt w:val="bullet"/>
      <w:lvlText w:val=""/>
      <w:lvlJc w:val="left"/>
      <w:pPr>
        <w:tabs>
          <w:tab w:val="num" w:pos="2880"/>
        </w:tabs>
        <w:ind w:left="2880" w:hanging="360"/>
      </w:pPr>
      <w:rPr>
        <w:rFonts w:ascii="Wingdings" w:hAnsi="Wingdings" w:hint="default"/>
      </w:rPr>
    </w:lvl>
    <w:lvl w:ilvl="4" w:tplc="8F563DA8" w:tentative="1">
      <w:start w:val="1"/>
      <w:numFmt w:val="bullet"/>
      <w:lvlText w:val=""/>
      <w:lvlJc w:val="left"/>
      <w:pPr>
        <w:tabs>
          <w:tab w:val="num" w:pos="3600"/>
        </w:tabs>
        <w:ind w:left="3600" w:hanging="360"/>
      </w:pPr>
      <w:rPr>
        <w:rFonts w:ascii="Wingdings" w:hAnsi="Wingdings" w:hint="default"/>
      </w:rPr>
    </w:lvl>
    <w:lvl w:ilvl="5" w:tplc="E8B8747E" w:tentative="1">
      <w:start w:val="1"/>
      <w:numFmt w:val="bullet"/>
      <w:lvlText w:val=""/>
      <w:lvlJc w:val="left"/>
      <w:pPr>
        <w:tabs>
          <w:tab w:val="num" w:pos="4320"/>
        </w:tabs>
        <w:ind w:left="4320" w:hanging="360"/>
      </w:pPr>
      <w:rPr>
        <w:rFonts w:ascii="Wingdings" w:hAnsi="Wingdings" w:hint="default"/>
      </w:rPr>
    </w:lvl>
    <w:lvl w:ilvl="6" w:tplc="608A1CEA" w:tentative="1">
      <w:start w:val="1"/>
      <w:numFmt w:val="bullet"/>
      <w:lvlText w:val=""/>
      <w:lvlJc w:val="left"/>
      <w:pPr>
        <w:tabs>
          <w:tab w:val="num" w:pos="5040"/>
        </w:tabs>
        <w:ind w:left="5040" w:hanging="360"/>
      </w:pPr>
      <w:rPr>
        <w:rFonts w:ascii="Wingdings" w:hAnsi="Wingdings" w:hint="default"/>
      </w:rPr>
    </w:lvl>
    <w:lvl w:ilvl="7" w:tplc="C180DDC6" w:tentative="1">
      <w:start w:val="1"/>
      <w:numFmt w:val="bullet"/>
      <w:lvlText w:val=""/>
      <w:lvlJc w:val="left"/>
      <w:pPr>
        <w:tabs>
          <w:tab w:val="num" w:pos="5760"/>
        </w:tabs>
        <w:ind w:left="5760" w:hanging="360"/>
      </w:pPr>
      <w:rPr>
        <w:rFonts w:ascii="Wingdings" w:hAnsi="Wingdings" w:hint="default"/>
      </w:rPr>
    </w:lvl>
    <w:lvl w:ilvl="8" w:tplc="836EA59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07E16C5"/>
    <w:multiLevelType w:val="multilevel"/>
    <w:tmpl w:val="93A0C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D14640"/>
    <w:multiLevelType w:val="multilevel"/>
    <w:tmpl w:val="990851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692B3C"/>
    <w:multiLevelType w:val="hybridMultilevel"/>
    <w:tmpl w:val="8FE60BC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664EDA"/>
    <w:multiLevelType w:val="hybridMultilevel"/>
    <w:tmpl w:val="8500F14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A37AEB"/>
    <w:multiLevelType w:val="hybridMultilevel"/>
    <w:tmpl w:val="D92042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657055"/>
    <w:multiLevelType w:val="hybridMultilevel"/>
    <w:tmpl w:val="54DAB4C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41174B"/>
    <w:multiLevelType w:val="hybridMultilevel"/>
    <w:tmpl w:val="99ACCD8C"/>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1F4D7D77"/>
    <w:multiLevelType w:val="hybridMultilevel"/>
    <w:tmpl w:val="279627B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A459B7"/>
    <w:multiLevelType w:val="hybridMultilevel"/>
    <w:tmpl w:val="F844E3C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927ACB"/>
    <w:multiLevelType w:val="hybridMultilevel"/>
    <w:tmpl w:val="A2BA50D2"/>
    <w:lvl w:ilvl="0" w:tplc="500081A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7385665"/>
    <w:multiLevelType w:val="multilevel"/>
    <w:tmpl w:val="33AC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086589"/>
    <w:multiLevelType w:val="hybridMultilevel"/>
    <w:tmpl w:val="AE1C1EFE"/>
    <w:lvl w:ilvl="0" w:tplc="9A509C5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3B44940"/>
    <w:multiLevelType w:val="multilevel"/>
    <w:tmpl w:val="E0247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B7AC5"/>
    <w:multiLevelType w:val="multilevel"/>
    <w:tmpl w:val="4DB81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57004B"/>
    <w:multiLevelType w:val="multilevel"/>
    <w:tmpl w:val="C7548D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35C87A6C"/>
    <w:multiLevelType w:val="multilevel"/>
    <w:tmpl w:val="8AB24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EB29BC"/>
    <w:multiLevelType w:val="hybridMultilevel"/>
    <w:tmpl w:val="B5B200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6EC41AE"/>
    <w:multiLevelType w:val="hybridMultilevel"/>
    <w:tmpl w:val="F0989196"/>
    <w:lvl w:ilvl="0" w:tplc="C5B67E2A">
      <w:start w:val="1"/>
      <w:numFmt w:val="bullet"/>
      <w:lvlText w:val=""/>
      <w:lvlJc w:val="left"/>
      <w:pPr>
        <w:tabs>
          <w:tab w:val="num" w:pos="720"/>
        </w:tabs>
        <w:ind w:left="720" w:hanging="360"/>
      </w:pPr>
      <w:rPr>
        <w:rFonts w:ascii="Wingdings" w:hAnsi="Wingdings" w:hint="default"/>
      </w:rPr>
    </w:lvl>
    <w:lvl w:ilvl="1" w:tplc="A5E8302C" w:tentative="1">
      <w:start w:val="1"/>
      <w:numFmt w:val="bullet"/>
      <w:lvlText w:val=""/>
      <w:lvlJc w:val="left"/>
      <w:pPr>
        <w:tabs>
          <w:tab w:val="num" w:pos="1440"/>
        </w:tabs>
        <w:ind w:left="1440" w:hanging="360"/>
      </w:pPr>
      <w:rPr>
        <w:rFonts w:ascii="Wingdings" w:hAnsi="Wingdings" w:hint="default"/>
      </w:rPr>
    </w:lvl>
    <w:lvl w:ilvl="2" w:tplc="56A4319E" w:tentative="1">
      <w:start w:val="1"/>
      <w:numFmt w:val="bullet"/>
      <w:lvlText w:val=""/>
      <w:lvlJc w:val="left"/>
      <w:pPr>
        <w:tabs>
          <w:tab w:val="num" w:pos="2160"/>
        </w:tabs>
        <w:ind w:left="2160" w:hanging="360"/>
      </w:pPr>
      <w:rPr>
        <w:rFonts w:ascii="Wingdings" w:hAnsi="Wingdings" w:hint="default"/>
      </w:rPr>
    </w:lvl>
    <w:lvl w:ilvl="3" w:tplc="F2F09210" w:tentative="1">
      <w:start w:val="1"/>
      <w:numFmt w:val="bullet"/>
      <w:lvlText w:val=""/>
      <w:lvlJc w:val="left"/>
      <w:pPr>
        <w:tabs>
          <w:tab w:val="num" w:pos="2880"/>
        </w:tabs>
        <w:ind w:left="2880" w:hanging="360"/>
      </w:pPr>
      <w:rPr>
        <w:rFonts w:ascii="Wingdings" w:hAnsi="Wingdings" w:hint="default"/>
      </w:rPr>
    </w:lvl>
    <w:lvl w:ilvl="4" w:tplc="DE6EDA7A" w:tentative="1">
      <w:start w:val="1"/>
      <w:numFmt w:val="bullet"/>
      <w:lvlText w:val=""/>
      <w:lvlJc w:val="left"/>
      <w:pPr>
        <w:tabs>
          <w:tab w:val="num" w:pos="3600"/>
        </w:tabs>
        <w:ind w:left="3600" w:hanging="360"/>
      </w:pPr>
      <w:rPr>
        <w:rFonts w:ascii="Wingdings" w:hAnsi="Wingdings" w:hint="default"/>
      </w:rPr>
    </w:lvl>
    <w:lvl w:ilvl="5" w:tplc="1660B60C" w:tentative="1">
      <w:start w:val="1"/>
      <w:numFmt w:val="bullet"/>
      <w:lvlText w:val=""/>
      <w:lvlJc w:val="left"/>
      <w:pPr>
        <w:tabs>
          <w:tab w:val="num" w:pos="4320"/>
        </w:tabs>
        <w:ind w:left="4320" w:hanging="360"/>
      </w:pPr>
      <w:rPr>
        <w:rFonts w:ascii="Wingdings" w:hAnsi="Wingdings" w:hint="default"/>
      </w:rPr>
    </w:lvl>
    <w:lvl w:ilvl="6" w:tplc="A0FA14EA" w:tentative="1">
      <w:start w:val="1"/>
      <w:numFmt w:val="bullet"/>
      <w:lvlText w:val=""/>
      <w:lvlJc w:val="left"/>
      <w:pPr>
        <w:tabs>
          <w:tab w:val="num" w:pos="5040"/>
        </w:tabs>
        <w:ind w:left="5040" w:hanging="360"/>
      </w:pPr>
      <w:rPr>
        <w:rFonts w:ascii="Wingdings" w:hAnsi="Wingdings" w:hint="default"/>
      </w:rPr>
    </w:lvl>
    <w:lvl w:ilvl="7" w:tplc="B11CFF00" w:tentative="1">
      <w:start w:val="1"/>
      <w:numFmt w:val="bullet"/>
      <w:lvlText w:val=""/>
      <w:lvlJc w:val="left"/>
      <w:pPr>
        <w:tabs>
          <w:tab w:val="num" w:pos="5760"/>
        </w:tabs>
        <w:ind w:left="5760" w:hanging="360"/>
      </w:pPr>
      <w:rPr>
        <w:rFonts w:ascii="Wingdings" w:hAnsi="Wingdings" w:hint="default"/>
      </w:rPr>
    </w:lvl>
    <w:lvl w:ilvl="8" w:tplc="52EEDCC4"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F5A1292"/>
    <w:multiLevelType w:val="hybridMultilevel"/>
    <w:tmpl w:val="2E00096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254435B"/>
    <w:multiLevelType w:val="hybridMultilevel"/>
    <w:tmpl w:val="68E0FA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856A93"/>
    <w:multiLevelType w:val="hybridMultilevel"/>
    <w:tmpl w:val="AA7E2E2A"/>
    <w:lvl w:ilvl="0" w:tplc="889C69E8">
      <w:start w:val="1"/>
      <w:numFmt w:val="bullet"/>
      <w:lvlText w:val=""/>
      <w:lvlJc w:val="left"/>
      <w:pPr>
        <w:tabs>
          <w:tab w:val="num" w:pos="720"/>
        </w:tabs>
        <w:ind w:left="720" w:hanging="360"/>
      </w:pPr>
      <w:rPr>
        <w:rFonts w:ascii="Wingdings" w:hAnsi="Wingdings" w:hint="default"/>
      </w:rPr>
    </w:lvl>
    <w:lvl w:ilvl="1" w:tplc="8710E6B6" w:tentative="1">
      <w:start w:val="1"/>
      <w:numFmt w:val="bullet"/>
      <w:lvlText w:val=""/>
      <w:lvlJc w:val="left"/>
      <w:pPr>
        <w:tabs>
          <w:tab w:val="num" w:pos="1440"/>
        </w:tabs>
        <w:ind w:left="1440" w:hanging="360"/>
      </w:pPr>
      <w:rPr>
        <w:rFonts w:ascii="Wingdings" w:hAnsi="Wingdings" w:hint="default"/>
      </w:rPr>
    </w:lvl>
    <w:lvl w:ilvl="2" w:tplc="8FFE8626" w:tentative="1">
      <w:start w:val="1"/>
      <w:numFmt w:val="bullet"/>
      <w:lvlText w:val=""/>
      <w:lvlJc w:val="left"/>
      <w:pPr>
        <w:tabs>
          <w:tab w:val="num" w:pos="2160"/>
        </w:tabs>
        <w:ind w:left="2160" w:hanging="360"/>
      </w:pPr>
      <w:rPr>
        <w:rFonts w:ascii="Wingdings" w:hAnsi="Wingdings" w:hint="default"/>
      </w:rPr>
    </w:lvl>
    <w:lvl w:ilvl="3" w:tplc="C92A0164" w:tentative="1">
      <w:start w:val="1"/>
      <w:numFmt w:val="bullet"/>
      <w:lvlText w:val=""/>
      <w:lvlJc w:val="left"/>
      <w:pPr>
        <w:tabs>
          <w:tab w:val="num" w:pos="2880"/>
        </w:tabs>
        <w:ind w:left="2880" w:hanging="360"/>
      </w:pPr>
      <w:rPr>
        <w:rFonts w:ascii="Wingdings" w:hAnsi="Wingdings" w:hint="default"/>
      </w:rPr>
    </w:lvl>
    <w:lvl w:ilvl="4" w:tplc="C644D3C4" w:tentative="1">
      <w:start w:val="1"/>
      <w:numFmt w:val="bullet"/>
      <w:lvlText w:val=""/>
      <w:lvlJc w:val="left"/>
      <w:pPr>
        <w:tabs>
          <w:tab w:val="num" w:pos="3600"/>
        </w:tabs>
        <w:ind w:left="3600" w:hanging="360"/>
      </w:pPr>
      <w:rPr>
        <w:rFonts w:ascii="Wingdings" w:hAnsi="Wingdings" w:hint="default"/>
      </w:rPr>
    </w:lvl>
    <w:lvl w:ilvl="5" w:tplc="7F183EF0" w:tentative="1">
      <w:start w:val="1"/>
      <w:numFmt w:val="bullet"/>
      <w:lvlText w:val=""/>
      <w:lvlJc w:val="left"/>
      <w:pPr>
        <w:tabs>
          <w:tab w:val="num" w:pos="4320"/>
        </w:tabs>
        <w:ind w:left="4320" w:hanging="360"/>
      </w:pPr>
      <w:rPr>
        <w:rFonts w:ascii="Wingdings" w:hAnsi="Wingdings" w:hint="default"/>
      </w:rPr>
    </w:lvl>
    <w:lvl w:ilvl="6" w:tplc="F40AA506" w:tentative="1">
      <w:start w:val="1"/>
      <w:numFmt w:val="bullet"/>
      <w:lvlText w:val=""/>
      <w:lvlJc w:val="left"/>
      <w:pPr>
        <w:tabs>
          <w:tab w:val="num" w:pos="5040"/>
        </w:tabs>
        <w:ind w:left="5040" w:hanging="360"/>
      </w:pPr>
      <w:rPr>
        <w:rFonts w:ascii="Wingdings" w:hAnsi="Wingdings" w:hint="default"/>
      </w:rPr>
    </w:lvl>
    <w:lvl w:ilvl="7" w:tplc="63320296" w:tentative="1">
      <w:start w:val="1"/>
      <w:numFmt w:val="bullet"/>
      <w:lvlText w:val=""/>
      <w:lvlJc w:val="left"/>
      <w:pPr>
        <w:tabs>
          <w:tab w:val="num" w:pos="5760"/>
        </w:tabs>
        <w:ind w:left="5760" w:hanging="360"/>
      </w:pPr>
      <w:rPr>
        <w:rFonts w:ascii="Wingdings" w:hAnsi="Wingdings" w:hint="default"/>
      </w:rPr>
    </w:lvl>
    <w:lvl w:ilvl="8" w:tplc="ADF2B4AC"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5B03C49"/>
    <w:multiLevelType w:val="hybridMultilevel"/>
    <w:tmpl w:val="D742B21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6E5715B"/>
    <w:multiLevelType w:val="hybridMultilevel"/>
    <w:tmpl w:val="084241FE"/>
    <w:lvl w:ilvl="0" w:tplc="2C064724">
      <w:start w:val="1"/>
      <w:numFmt w:val="bullet"/>
      <w:lvlText w:val=""/>
      <w:lvlJc w:val="left"/>
      <w:pPr>
        <w:tabs>
          <w:tab w:val="num" w:pos="720"/>
        </w:tabs>
        <w:ind w:left="720" w:hanging="360"/>
      </w:pPr>
      <w:rPr>
        <w:rFonts w:ascii="Wingdings" w:hAnsi="Wingdings" w:hint="default"/>
      </w:rPr>
    </w:lvl>
    <w:lvl w:ilvl="1" w:tplc="BEA65DD2" w:tentative="1">
      <w:start w:val="1"/>
      <w:numFmt w:val="bullet"/>
      <w:lvlText w:val=""/>
      <w:lvlJc w:val="left"/>
      <w:pPr>
        <w:tabs>
          <w:tab w:val="num" w:pos="1440"/>
        </w:tabs>
        <w:ind w:left="1440" w:hanging="360"/>
      </w:pPr>
      <w:rPr>
        <w:rFonts w:ascii="Wingdings" w:hAnsi="Wingdings" w:hint="default"/>
      </w:rPr>
    </w:lvl>
    <w:lvl w:ilvl="2" w:tplc="DE98F284" w:tentative="1">
      <w:start w:val="1"/>
      <w:numFmt w:val="bullet"/>
      <w:lvlText w:val=""/>
      <w:lvlJc w:val="left"/>
      <w:pPr>
        <w:tabs>
          <w:tab w:val="num" w:pos="2160"/>
        </w:tabs>
        <w:ind w:left="2160" w:hanging="360"/>
      </w:pPr>
      <w:rPr>
        <w:rFonts w:ascii="Wingdings" w:hAnsi="Wingdings" w:hint="default"/>
      </w:rPr>
    </w:lvl>
    <w:lvl w:ilvl="3" w:tplc="5F966DDE" w:tentative="1">
      <w:start w:val="1"/>
      <w:numFmt w:val="bullet"/>
      <w:lvlText w:val=""/>
      <w:lvlJc w:val="left"/>
      <w:pPr>
        <w:tabs>
          <w:tab w:val="num" w:pos="2880"/>
        </w:tabs>
        <w:ind w:left="2880" w:hanging="360"/>
      </w:pPr>
      <w:rPr>
        <w:rFonts w:ascii="Wingdings" w:hAnsi="Wingdings" w:hint="default"/>
      </w:rPr>
    </w:lvl>
    <w:lvl w:ilvl="4" w:tplc="794E453E" w:tentative="1">
      <w:start w:val="1"/>
      <w:numFmt w:val="bullet"/>
      <w:lvlText w:val=""/>
      <w:lvlJc w:val="left"/>
      <w:pPr>
        <w:tabs>
          <w:tab w:val="num" w:pos="3600"/>
        </w:tabs>
        <w:ind w:left="3600" w:hanging="360"/>
      </w:pPr>
      <w:rPr>
        <w:rFonts w:ascii="Wingdings" w:hAnsi="Wingdings" w:hint="default"/>
      </w:rPr>
    </w:lvl>
    <w:lvl w:ilvl="5" w:tplc="D640D180" w:tentative="1">
      <w:start w:val="1"/>
      <w:numFmt w:val="bullet"/>
      <w:lvlText w:val=""/>
      <w:lvlJc w:val="left"/>
      <w:pPr>
        <w:tabs>
          <w:tab w:val="num" w:pos="4320"/>
        </w:tabs>
        <w:ind w:left="4320" w:hanging="360"/>
      </w:pPr>
      <w:rPr>
        <w:rFonts w:ascii="Wingdings" w:hAnsi="Wingdings" w:hint="default"/>
      </w:rPr>
    </w:lvl>
    <w:lvl w:ilvl="6" w:tplc="C5F8407A" w:tentative="1">
      <w:start w:val="1"/>
      <w:numFmt w:val="bullet"/>
      <w:lvlText w:val=""/>
      <w:lvlJc w:val="left"/>
      <w:pPr>
        <w:tabs>
          <w:tab w:val="num" w:pos="5040"/>
        </w:tabs>
        <w:ind w:left="5040" w:hanging="360"/>
      </w:pPr>
      <w:rPr>
        <w:rFonts w:ascii="Wingdings" w:hAnsi="Wingdings" w:hint="default"/>
      </w:rPr>
    </w:lvl>
    <w:lvl w:ilvl="7" w:tplc="DB80618C" w:tentative="1">
      <w:start w:val="1"/>
      <w:numFmt w:val="bullet"/>
      <w:lvlText w:val=""/>
      <w:lvlJc w:val="left"/>
      <w:pPr>
        <w:tabs>
          <w:tab w:val="num" w:pos="5760"/>
        </w:tabs>
        <w:ind w:left="5760" w:hanging="360"/>
      </w:pPr>
      <w:rPr>
        <w:rFonts w:ascii="Wingdings" w:hAnsi="Wingdings" w:hint="default"/>
      </w:rPr>
    </w:lvl>
    <w:lvl w:ilvl="8" w:tplc="B984AE4E"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8D55331"/>
    <w:multiLevelType w:val="hybridMultilevel"/>
    <w:tmpl w:val="905E0A70"/>
    <w:lvl w:ilvl="0" w:tplc="EBDCFF06">
      <w:start w:val="1"/>
      <w:numFmt w:val="bullet"/>
      <w:lvlText w:val=""/>
      <w:lvlJc w:val="left"/>
      <w:pPr>
        <w:tabs>
          <w:tab w:val="num" w:pos="720"/>
        </w:tabs>
        <w:ind w:left="720" w:hanging="360"/>
      </w:pPr>
      <w:rPr>
        <w:rFonts w:ascii="Wingdings" w:hAnsi="Wingdings" w:hint="default"/>
      </w:rPr>
    </w:lvl>
    <w:lvl w:ilvl="1" w:tplc="38D24BD8" w:tentative="1">
      <w:start w:val="1"/>
      <w:numFmt w:val="bullet"/>
      <w:lvlText w:val=""/>
      <w:lvlJc w:val="left"/>
      <w:pPr>
        <w:tabs>
          <w:tab w:val="num" w:pos="1440"/>
        </w:tabs>
        <w:ind w:left="1440" w:hanging="360"/>
      </w:pPr>
      <w:rPr>
        <w:rFonts w:ascii="Wingdings" w:hAnsi="Wingdings" w:hint="default"/>
      </w:rPr>
    </w:lvl>
    <w:lvl w:ilvl="2" w:tplc="1FA4371E" w:tentative="1">
      <w:start w:val="1"/>
      <w:numFmt w:val="bullet"/>
      <w:lvlText w:val=""/>
      <w:lvlJc w:val="left"/>
      <w:pPr>
        <w:tabs>
          <w:tab w:val="num" w:pos="2160"/>
        </w:tabs>
        <w:ind w:left="2160" w:hanging="360"/>
      </w:pPr>
      <w:rPr>
        <w:rFonts w:ascii="Wingdings" w:hAnsi="Wingdings" w:hint="default"/>
      </w:rPr>
    </w:lvl>
    <w:lvl w:ilvl="3" w:tplc="FDFEB5C2" w:tentative="1">
      <w:start w:val="1"/>
      <w:numFmt w:val="bullet"/>
      <w:lvlText w:val=""/>
      <w:lvlJc w:val="left"/>
      <w:pPr>
        <w:tabs>
          <w:tab w:val="num" w:pos="2880"/>
        </w:tabs>
        <w:ind w:left="2880" w:hanging="360"/>
      </w:pPr>
      <w:rPr>
        <w:rFonts w:ascii="Wingdings" w:hAnsi="Wingdings" w:hint="default"/>
      </w:rPr>
    </w:lvl>
    <w:lvl w:ilvl="4" w:tplc="5E3CAF4C" w:tentative="1">
      <w:start w:val="1"/>
      <w:numFmt w:val="bullet"/>
      <w:lvlText w:val=""/>
      <w:lvlJc w:val="left"/>
      <w:pPr>
        <w:tabs>
          <w:tab w:val="num" w:pos="3600"/>
        </w:tabs>
        <w:ind w:left="3600" w:hanging="360"/>
      </w:pPr>
      <w:rPr>
        <w:rFonts w:ascii="Wingdings" w:hAnsi="Wingdings" w:hint="default"/>
      </w:rPr>
    </w:lvl>
    <w:lvl w:ilvl="5" w:tplc="A41C6B48" w:tentative="1">
      <w:start w:val="1"/>
      <w:numFmt w:val="bullet"/>
      <w:lvlText w:val=""/>
      <w:lvlJc w:val="left"/>
      <w:pPr>
        <w:tabs>
          <w:tab w:val="num" w:pos="4320"/>
        </w:tabs>
        <w:ind w:left="4320" w:hanging="360"/>
      </w:pPr>
      <w:rPr>
        <w:rFonts w:ascii="Wingdings" w:hAnsi="Wingdings" w:hint="default"/>
      </w:rPr>
    </w:lvl>
    <w:lvl w:ilvl="6" w:tplc="3D8EEF7E" w:tentative="1">
      <w:start w:val="1"/>
      <w:numFmt w:val="bullet"/>
      <w:lvlText w:val=""/>
      <w:lvlJc w:val="left"/>
      <w:pPr>
        <w:tabs>
          <w:tab w:val="num" w:pos="5040"/>
        </w:tabs>
        <w:ind w:left="5040" w:hanging="360"/>
      </w:pPr>
      <w:rPr>
        <w:rFonts w:ascii="Wingdings" w:hAnsi="Wingdings" w:hint="default"/>
      </w:rPr>
    </w:lvl>
    <w:lvl w:ilvl="7" w:tplc="5B0064F4" w:tentative="1">
      <w:start w:val="1"/>
      <w:numFmt w:val="bullet"/>
      <w:lvlText w:val=""/>
      <w:lvlJc w:val="left"/>
      <w:pPr>
        <w:tabs>
          <w:tab w:val="num" w:pos="5760"/>
        </w:tabs>
        <w:ind w:left="5760" w:hanging="360"/>
      </w:pPr>
      <w:rPr>
        <w:rFonts w:ascii="Wingdings" w:hAnsi="Wingdings" w:hint="default"/>
      </w:rPr>
    </w:lvl>
    <w:lvl w:ilvl="8" w:tplc="3A56532C"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94475DD"/>
    <w:multiLevelType w:val="hybridMultilevel"/>
    <w:tmpl w:val="D03402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5B1EB6"/>
    <w:multiLevelType w:val="hybridMultilevel"/>
    <w:tmpl w:val="E4BCC790"/>
    <w:lvl w:ilvl="0" w:tplc="5D889BB8">
      <w:start w:val="1"/>
      <w:numFmt w:val="bullet"/>
      <w:lvlText w:val=""/>
      <w:lvlJc w:val="left"/>
      <w:pPr>
        <w:tabs>
          <w:tab w:val="num" w:pos="720"/>
        </w:tabs>
        <w:ind w:left="720" w:hanging="360"/>
      </w:pPr>
      <w:rPr>
        <w:rFonts w:ascii="Wingdings" w:hAnsi="Wingdings" w:hint="default"/>
      </w:rPr>
    </w:lvl>
    <w:lvl w:ilvl="1" w:tplc="475C0BF0" w:tentative="1">
      <w:start w:val="1"/>
      <w:numFmt w:val="bullet"/>
      <w:lvlText w:val=""/>
      <w:lvlJc w:val="left"/>
      <w:pPr>
        <w:tabs>
          <w:tab w:val="num" w:pos="1440"/>
        </w:tabs>
        <w:ind w:left="1440" w:hanging="360"/>
      </w:pPr>
      <w:rPr>
        <w:rFonts w:ascii="Wingdings" w:hAnsi="Wingdings" w:hint="default"/>
      </w:rPr>
    </w:lvl>
    <w:lvl w:ilvl="2" w:tplc="6BA299A2" w:tentative="1">
      <w:start w:val="1"/>
      <w:numFmt w:val="bullet"/>
      <w:lvlText w:val=""/>
      <w:lvlJc w:val="left"/>
      <w:pPr>
        <w:tabs>
          <w:tab w:val="num" w:pos="2160"/>
        </w:tabs>
        <w:ind w:left="2160" w:hanging="360"/>
      </w:pPr>
      <w:rPr>
        <w:rFonts w:ascii="Wingdings" w:hAnsi="Wingdings" w:hint="default"/>
      </w:rPr>
    </w:lvl>
    <w:lvl w:ilvl="3" w:tplc="79ECBBEC" w:tentative="1">
      <w:start w:val="1"/>
      <w:numFmt w:val="bullet"/>
      <w:lvlText w:val=""/>
      <w:lvlJc w:val="left"/>
      <w:pPr>
        <w:tabs>
          <w:tab w:val="num" w:pos="2880"/>
        </w:tabs>
        <w:ind w:left="2880" w:hanging="360"/>
      </w:pPr>
      <w:rPr>
        <w:rFonts w:ascii="Wingdings" w:hAnsi="Wingdings" w:hint="default"/>
      </w:rPr>
    </w:lvl>
    <w:lvl w:ilvl="4" w:tplc="DC6EF944" w:tentative="1">
      <w:start w:val="1"/>
      <w:numFmt w:val="bullet"/>
      <w:lvlText w:val=""/>
      <w:lvlJc w:val="left"/>
      <w:pPr>
        <w:tabs>
          <w:tab w:val="num" w:pos="3600"/>
        </w:tabs>
        <w:ind w:left="3600" w:hanging="360"/>
      </w:pPr>
      <w:rPr>
        <w:rFonts w:ascii="Wingdings" w:hAnsi="Wingdings" w:hint="default"/>
      </w:rPr>
    </w:lvl>
    <w:lvl w:ilvl="5" w:tplc="697C2C22" w:tentative="1">
      <w:start w:val="1"/>
      <w:numFmt w:val="bullet"/>
      <w:lvlText w:val=""/>
      <w:lvlJc w:val="left"/>
      <w:pPr>
        <w:tabs>
          <w:tab w:val="num" w:pos="4320"/>
        </w:tabs>
        <w:ind w:left="4320" w:hanging="360"/>
      </w:pPr>
      <w:rPr>
        <w:rFonts w:ascii="Wingdings" w:hAnsi="Wingdings" w:hint="default"/>
      </w:rPr>
    </w:lvl>
    <w:lvl w:ilvl="6" w:tplc="8ACAE82A" w:tentative="1">
      <w:start w:val="1"/>
      <w:numFmt w:val="bullet"/>
      <w:lvlText w:val=""/>
      <w:lvlJc w:val="left"/>
      <w:pPr>
        <w:tabs>
          <w:tab w:val="num" w:pos="5040"/>
        </w:tabs>
        <w:ind w:left="5040" w:hanging="360"/>
      </w:pPr>
      <w:rPr>
        <w:rFonts w:ascii="Wingdings" w:hAnsi="Wingdings" w:hint="default"/>
      </w:rPr>
    </w:lvl>
    <w:lvl w:ilvl="7" w:tplc="15084CDA" w:tentative="1">
      <w:start w:val="1"/>
      <w:numFmt w:val="bullet"/>
      <w:lvlText w:val=""/>
      <w:lvlJc w:val="left"/>
      <w:pPr>
        <w:tabs>
          <w:tab w:val="num" w:pos="5760"/>
        </w:tabs>
        <w:ind w:left="5760" w:hanging="360"/>
      </w:pPr>
      <w:rPr>
        <w:rFonts w:ascii="Wingdings" w:hAnsi="Wingdings" w:hint="default"/>
      </w:rPr>
    </w:lvl>
    <w:lvl w:ilvl="8" w:tplc="A3289D2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6BF3449"/>
    <w:multiLevelType w:val="multilevel"/>
    <w:tmpl w:val="07C2E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DB356CF"/>
    <w:multiLevelType w:val="multilevel"/>
    <w:tmpl w:val="0FDCB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A22BE3"/>
    <w:multiLevelType w:val="hybridMultilevel"/>
    <w:tmpl w:val="E2B491B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8F96280"/>
    <w:multiLevelType w:val="multilevel"/>
    <w:tmpl w:val="47504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704C15"/>
    <w:multiLevelType w:val="multilevel"/>
    <w:tmpl w:val="FC5E7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E4174FD"/>
    <w:multiLevelType w:val="hybridMultilevel"/>
    <w:tmpl w:val="BDA84B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0BA6591"/>
    <w:multiLevelType w:val="multilevel"/>
    <w:tmpl w:val="62BAE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B87152"/>
    <w:multiLevelType w:val="hybridMultilevel"/>
    <w:tmpl w:val="6438228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2962297"/>
    <w:multiLevelType w:val="hybridMultilevel"/>
    <w:tmpl w:val="5CA81C96"/>
    <w:lvl w:ilvl="0" w:tplc="254C5DEE">
      <w:start w:val="1"/>
      <w:numFmt w:val="bullet"/>
      <w:lvlText w:val=""/>
      <w:lvlJc w:val="left"/>
      <w:pPr>
        <w:tabs>
          <w:tab w:val="num" w:pos="720"/>
        </w:tabs>
        <w:ind w:left="720" w:hanging="360"/>
      </w:pPr>
      <w:rPr>
        <w:rFonts w:ascii="Wingdings" w:hAnsi="Wingdings" w:hint="default"/>
      </w:rPr>
    </w:lvl>
    <w:lvl w:ilvl="1" w:tplc="C696EDD2" w:tentative="1">
      <w:start w:val="1"/>
      <w:numFmt w:val="bullet"/>
      <w:lvlText w:val=""/>
      <w:lvlJc w:val="left"/>
      <w:pPr>
        <w:tabs>
          <w:tab w:val="num" w:pos="1440"/>
        </w:tabs>
        <w:ind w:left="1440" w:hanging="360"/>
      </w:pPr>
      <w:rPr>
        <w:rFonts w:ascii="Wingdings" w:hAnsi="Wingdings" w:hint="default"/>
      </w:rPr>
    </w:lvl>
    <w:lvl w:ilvl="2" w:tplc="27E6EBB4" w:tentative="1">
      <w:start w:val="1"/>
      <w:numFmt w:val="bullet"/>
      <w:lvlText w:val=""/>
      <w:lvlJc w:val="left"/>
      <w:pPr>
        <w:tabs>
          <w:tab w:val="num" w:pos="2160"/>
        </w:tabs>
        <w:ind w:left="2160" w:hanging="360"/>
      </w:pPr>
      <w:rPr>
        <w:rFonts w:ascii="Wingdings" w:hAnsi="Wingdings" w:hint="default"/>
      </w:rPr>
    </w:lvl>
    <w:lvl w:ilvl="3" w:tplc="EBA82522" w:tentative="1">
      <w:start w:val="1"/>
      <w:numFmt w:val="bullet"/>
      <w:lvlText w:val=""/>
      <w:lvlJc w:val="left"/>
      <w:pPr>
        <w:tabs>
          <w:tab w:val="num" w:pos="2880"/>
        </w:tabs>
        <w:ind w:left="2880" w:hanging="360"/>
      </w:pPr>
      <w:rPr>
        <w:rFonts w:ascii="Wingdings" w:hAnsi="Wingdings" w:hint="default"/>
      </w:rPr>
    </w:lvl>
    <w:lvl w:ilvl="4" w:tplc="D3E8E1D8" w:tentative="1">
      <w:start w:val="1"/>
      <w:numFmt w:val="bullet"/>
      <w:lvlText w:val=""/>
      <w:lvlJc w:val="left"/>
      <w:pPr>
        <w:tabs>
          <w:tab w:val="num" w:pos="3600"/>
        </w:tabs>
        <w:ind w:left="3600" w:hanging="360"/>
      </w:pPr>
      <w:rPr>
        <w:rFonts w:ascii="Wingdings" w:hAnsi="Wingdings" w:hint="default"/>
      </w:rPr>
    </w:lvl>
    <w:lvl w:ilvl="5" w:tplc="C52CCE50" w:tentative="1">
      <w:start w:val="1"/>
      <w:numFmt w:val="bullet"/>
      <w:lvlText w:val=""/>
      <w:lvlJc w:val="left"/>
      <w:pPr>
        <w:tabs>
          <w:tab w:val="num" w:pos="4320"/>
        </w:tabs>
        <w:ind w:left="4320" w:hanging="360"/>
      </w:pPr>
      <w:rPr>
        <w:rFonts w:ascii="Wingdings" w:hAnsi="Wingdings" w:hint="default"/>
      </w:rPr>
    </w:lvl>
    <w:lvl w:ilvl="6" w:tplc="6D885F48" w:tentative="1">
      <w:start w:val="1"/>
      <w:numFmt w:val="bullet"/>
      <w:lvlText w:val=""/>
      <w:lvlJc w:val="left"/>
      <w:pPr>
        <w:tabs>
          <w:tab w:val="num" w:pos="5040"/>
        </w:tabs>
        <w:ind w:left="5040" w:hanging="360"/>
      </w:pPr>
      <w:rPr>
        <w:rFonts w:ascii="Wingdings" w:hAnsi="Wingdings" w:hint="default"/>
      </w:rPr>
    </w:lvl>
    <w:lvl w:ilvl="7" w:tplc="AF469A0C" w:tentative="1">
      <w:start w:val="1"/>
      <w:numFmt w:val="bullet"/>
      <w:lvlText w:val=""/>
      <w:lvlJc w:val="left"/>
      <w:pPr>
        <w:tabs>
          <w:tab w:val="num" w:pos="5760"/>
        </w:tabs>
        <w:ind w:left="5760" w:hanging="360"/>
      </w:pPr>
      <w:rPr>
        <w:rFonts w:ascii="Wingdings" w:hAnsi="Wingdings" w:hint="default"/>
      </w:rPr>
    </w:lvl>
    <w:lvl w:ilvl="8" w:tplc="48F6675A"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6223A92"/>
    <w:multiLevelType w:val="multilevel"/>
    <w:tmpl w:val="4DC02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70799617">
    <w:abstractNumId w:val="10"/>
  </w:num>
  <w:num w:numId="2" w16cid:durableId="1493906428">
    <w:abstractNumId w:val="36"/>
  </w:num>
  <w:num w:numId="3" w16cid:durableId="1272325939">
    <w:abstractNumId w:val="30"/>
  </w:num>
  <w:num w:numId="4" w16cid:durableId="198861846">
    <w:abstractNumId w:val="1"/>
  </w:num>
  <w:num w:numId="5" w16cid:durableId="916283912">
    <w:abstractNumId w:val="14"/>
  </w:num>
  <w:num w:numId="6" w16cid:durableId="1717506548">
    <w:abstractNumId w:val="0"/>
  </w:num>
  <w:num w:numId="7" w16cid:durableId="1629821201">
    <w:abstractNumId w:val="26"/>
  </w:num>
  <w:num w:numId="8" w16cid:durableId="574975770">
    <w:abstractNumId w:val="7"/>
  </w:num>
  <w:num w:numId="9" w16cid:durableId="491258616">
    <w:abstractNumId w:val="5"/>
  </w:num>
  <w:num w:numId="10" w16cid:durableId="850415003">
    <w:abstractNumId w:val="21"/>
  </w:num>
  <w:num w:numId="11" w16cid:durableId="1712462529">
    <w:abstractNumId w:val="18"/>
  </w:num>
  <w:num w:numId="12" w16cid:durableId="989166593">
    <w:abstractNumId w:val="35"/>
  </w:num>
  <w:num w:numId="13" w16cid:durableId="39324399">
    <w:abstractNumId w:val="23"/>
  </w:num>
  <w:num w:numId="14" w16cid:durableId="1699547531">
    <w:abstractNumId w:val="31"/>
  </w:num>
  <w:num w:numId="15" w16cid:durableId="1338465821">
    <w:abstractNumId w:val="13"/>
  </w:num>
  <w:num w:numId="16" w16cid:durableId="1528717543">
    <w:abstractNumId w:val="27"/>
  </w:num>
  <w:num w:numId="17" w16cid:durableId="1054347973">
    <w:abstractNumId w:val="28"/>
  </w:num>
  <w:num w:numId="18" w16cid:durableId="1275595943">
    <w:abstractNumId w:val="11"/>
  </w:num>
  <w:num w:numId="19" w16cid:durableId="1161502944">
    <w:abstractNumId w:val="33"/>
  </w:num>
  <w:num w:numId="20" w16cid:durableId="525216755">
    <w:abstractNumId w:val="2"/>
    <w:lvlOverride w:ilvl="0">
      <w:lvl w:ilvl="0">
        <w:numFmt w:val="decimal"/>
        <w:lvlText w:val="%1."/>
        <w:lvlJc w:val="left"/>
      </w:lvl>
    </w:lvlOverride>
  </w:num>
  <w:num w:numId="21" w16cid:durableId="1758214698">
    <w:abstractNumId w:val="24"/>
  </w:num>
  <w:num w:numId="22" w16cid:durableId="1508865253">
    <w:abstractNumId w:val="16"/>
  </w:num>
  <w:num w:numId="23" w16cid:durableId="156506208">
    <w:abstractNumId w:val="17"/>
  </w:num>
  <w:num w:numId="24" w16cid:durableId="1581521266">
    <w:abstractNumId w:val="12"/>
  </w:num>
  <w:num w:numId="25" w16cid:durableId="1478261349">
    <w:abstractNumId w:val="15"/>
  </w:num>
  <w:num w:numId="26" w16cid:durableId="1956791485">
    <w:abstractNumId w:val="22"/>
  </w:num>
  <w:num w:numId="27" w16cid:durableId="1594783175">
    <w:abstractNumId w:val="9"/>
  </w:num>
  <w:num w:numId="28" w16cid:durableId="573777136">
    <w:abstractNumId w:val="25"/>
  </w:num>
  <w:num w:numId="29" w16cid:durableId="658117375">
    <w:abstractNumId w:val="34"/>
  </w:num>
  <w:num w:numId="30" w16cid:durableId="494103540">
    <w:abstractNumId w:val="20"/>
  </w:num>
  <w:num w:numId="31" w16cid:durableId="139808090">
    <w:abstractNumId w:val="19"/>
  </w:num>
  <w:num w:numId="32" w16cid:durableId="1757825191">
    <w:abstractNumId w:val="32"/>
  </w:num>
  <w:num w:numId="33" w16cid:durableId="5525409">
    <w:abstractNumId w:val="4"/>
  </w:num>
  <w:num w:numId="34" w16cid:durableId="699822111">
    <w:abstractNumId w:val="8"/>
  </w:num>
  <w:num w:numId="35" w16cid:durableId="1558206452">
    <w:abstractNumId w:val="29"/>
  </w:num>
  <w:num w:numId="36" w16cid:durableId="288899593">
    <w:abstractNumId w:val="6"/>
  </w:num>
  <w:num w:numId="37" w16cid:durableId="2890191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84A"/>
    <w:rsid w:val="0004453F"/>
    <w:rsid w:val="0007266B"/>
    <w:rsid w:val="000A3377"/>
    <w:rsid w:val="000F6CE1"/>
    <w:rsid w:val="00132E4C"/>
    <w:rsid w:val="00140807"/>
    <w:rsid w:val="00150FEE"/>
    <w:rsid w:val="00160B96"/>
    <w:rsid w:val="00161619"/>
    <w:rsid w:val="00197815"/>
    <w:rsid w:val="001B6225"/>
    <w:rsid w:val="001D6307"/>
    <w:rsid w:val="00210A88"/>
    <w:rsid w:val="00210C1C"/>
    <w:rsid w:val="00230284"/>
    <w:rsid w:val="00240EB2"/>
    <w:rsid w:val="002510BD"/>
    <w:rsid w:val="002620E1"/>
    <w:rsid w:val="00272FB7"/>
    <w:rsid w:val="002862DE"/>
    <w:rsid w:val="002B0308"/>
    <w:rsid w:val="0031268F"/>
    <w:rsid w:val="0032531F"/>
    <w:rsid w:val="00325A54"/>
    <w:rsid w:val="0033557F"/>
    <w:rsid w:val="003474CA"/>
    <w:rsid w:val="00350B97"/>
    <w:rsid w:val="00353F39"/>
    <w:rsid w:val="00382C98"/>
    <w:rsid w:val="00393ED7"/>
    <w:rsid w:val="003A5651"/>
    <w:rsid w:val="003E422F"/>
    <w:rsid w:val="003F64A0"/>
    <w:rsid w:val="00412B77"/>
    <w:rsid w:val="0041329A"/>
    <w:rsid w:val="00424C9D"/>
    <w:rsid w:val="00431D82"/>
    <w:rsid w:val="00446C31"/>
    <w:rsid w:val="00462096"/>
    <w:rsid w:val="0046230B"/>
    <w:rsid w:val="00462E3D"/>
    <w:rsid w:val="00471444"/>
    <w:rsid w:val="00495A8C"/>
    <w:rsid w:val="004C2F18"/>
    <w:rsid w:val="004D1415"/>
    <w:rsid w:val="004F4C87"/>
    <w:rsid w:val="004F6B88"/>
    <w:rsid w:val="0050399D"/>
    <w:rsid w:val="00506C2C"/>
    <w:rsid w:val="00572228"/>
    <w:rsid w:val="00573A9A"/>
    <w:rsid w:val="00581834"/>
    <w:rsid w:val="005973FE"/>
    <w:rsid w:val="005A2607"/>
    <w:rsid w:val="005A3888"/>
    <w:rsid w:val="005C3989"/>
    <w:rsid w:val="005C629D"/>
    <w:rsid w:val="005D26C7"/>
    <w:rsid w:val="005D6AAF"/>
    <w:rsid w:val="005E384A"/>
    <w:rsid w:val="005F00C7"/>
    <w:rsid w:val="005F2D79"/>
    <w:rsid w:val="005F2E34"/>
    <w:rsid w:val="0062789D"/>
    <w:rsid w:val="006340A1"/>
    <w:rsid w:val="00636075"/>
    <w:rsid w:val="006364FE"/>
    <w:rsid w:val="0064245C"/>
    <w:rsid w:val="00666EAF"/>
    <w:rsid w:val="00675C36"/>
    <w:rsid w:val="0069682E"/>
    <w:rsid w:val="006A64D0"/>
    <w:rsid w:val="006B53E2"/>
    <w:rsid w:val="006E732E"/>
    <w:rsid w:val="00702566"/>
    <w:rsid w:val="00713B69"/>
    <w:rsid w:val="007164CF"/>
    <w:rsid w:val="007319BC"/>
    <w:rsid w:val="007630E8"/>
    <w:rsid w:val="0077716C"/>
    <w:rsid w:val="007B6EEE"/>
    <w:rsid w:val="007B7E2F"/>
    <w:rsid w:val="007C6CFA"/>
    <w:rsid w:val="007C6EAC"/>
    <w:rsid w:val="007F427E"/>
    <w:rsid w:val="00811CAA"/>
    <w:rsid w:val="00833431"/>
    <w:rsid w:val="00841AAE"/>
    <w:rsid w:val="00851E51"/>
    <w:rsid w:val="00864C39"/>
    <w:rsid w:val="00875A4A"/>
    <w:rsid w:val="00881105"/>
    <w:rsid w:val="00891E09"/>
    <w:rsid w:val="00895A34"/>
    <w:rsid w:val="00897561"/>
    <w:rsid w:val="008B428C"/>
    <w:rsid w:val="008C274D"/>
    <w:rsid w:val="008E63C7"/>
    <w:rsid w:val="008F0265"/>
    <w:rsid w:val="00904429"/>
    <w:rsid w:val="009069F9"/>
    <w:rsid w:val="00910E79"/>
    <w:rsid w:val="00914E25"/>
    <w:rsid w:val="00926BC0"/>
    <w:rsid w:val="00933CBA"/>
    <w:rsid w:val="00936981"/>
    <w:rsid w:val="00956166"/>
    <w:rsid w:val="009A0E3B"/>
    <w:rsid w:val="009A68D5"/>
    <w:rsid w:val="009B1FF7"/>
    <w:rsid w:val="009B4C18"/>
    <w:rsid w:val="009B4E07"/>
    <w:rsid w:val="009C15E4"/>
    <w:rsid w:val="009F730D"/>
    <w:rsid w:val="00A0299B"/>
    <w:rsid w:val="00A10AB7"/>
    <w:rsid w:val="00A11138"/>
    <w:rsid w:val="00A16686"/>
    <w:rsid w:val="00A25F8B"/>
    <w:rsid w:val="00A526A8"/>
    <w:rsid w:val="00A71DDB"/>
    <w:rsid w:val="00A73409"/>
    <w:rsid w:val="00A825BA"/>
    <w:rsid w:val="00A84F05"/>
    <w:rsid w:val="00AA3877"/>
    <w:rsid w:val="00AC1ACB"/>
    <w:rsid w:val="00B00043"/>
    <w:rsid w:val="00B03DD9"/>
    <w:rsid w:val="00B22068"/>
    <w:rsid w:val="00B31CCB"/>
    <w:rsid w:val="00B3414A"/>
    <w:rsid w:val="00B43B76"/>
    <w:rsid w:val="00B5634F"/>
    <w:rsid w:val="00B83A08"/>
    <w:rsid w:val="00B90A6F"/>
    <w:rsid w:val="00B95B1F"/>
    <w:rsid w:val="00BA0C5E"/>
    <w:rsid w:val="00BD2E44"/>
    <w:rsid w:val="00C10752"/>
    <w:rsid w:val="00C15786"/>
    <w:rsid w:val="00C23D31"/>
    <w:rsid w:val="00C44063"/>
    <w:rsid w:val="00C51CA6"/>
    <w:rsid w:val="00C57704"/>
    <w:rsid w:val="00C6749C"/>
    <w:rsid w:val="00C80A86"/>
    <w:rsid w:val="00C87772"/>
    <w:rsid w:val="00CA7171"/>
    <w:rsid w:val="00CC123E"/>
    <w:rsid w:val="00CC77AF"/>
    <w:rsid w:val="00CD50F5"/>
    <w:rsid w:val="00CF0C8E"/>
    <w:rsid w:val="00CF5AE3"/>
    <w:rsid w:val="00CF632E"/>
    <w:rsid w:val="00D03660"/>
    <w:rsid w:val="00D06009"/>
    <w:rsid w:val="00D62F05"/>
    <w:rsid w:val="00D71A65"/>
    <w:rsid w:val="00D7429D"/>
    <w:rsid w:val="00D752A7"/>
    <w:rsid w:val="00D80A3E"/>
    <w:rsid w:val="00D8282E"/>
    <w:rsid w:val="00D95D41"/>
    <w:rsid w:val="00DA592A"/>
    <w:rsid w:val="00DD0CA3"/>
    <w:rsid w:val="00DD51F3"/>
    <w:rsid w:val="00E06911"/>
    <w:rsid w:val="00E12598"/>
    <w:rsid w:val="00E14FEC"/>
    <w:rsid w:val="00E463D4"/>
    <w:rsid w:val="00E67FB8"/>
    <w:rsid w:val="00E75BD7"/>
    <w:rsid w:val="00E77359"/>
    <w:rsid w:val="00E81708"/>
    <w:rsid w:val="00E822B6"/>
    <w:rsid w:val="00E90166"/>
    <w:rsid w:val="00EA1262"/>
    <w:rsid w:val="00EC23C3"/>
    <w:rsid w:val="00EE3A0E"/>
    <w:rsid w:val="00F26300"/>
    <w:rsid w:val="00F40145"/>
    <w:rsid w:val="00F41981"/>
    <w:rsid w:val="00F43D12"/>
    <w:rsid w:val="00F56CC8"/>
    <w:rsid w:val="00F80C4E"/>
    <w:rsid w:val="00F953D6"/>
    <w:rsid w:val="00FB11C3"/>
    <w:rsid w:val="00FD2324"/>
    <w:rsid w:val="00FE72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73"/>
    <o:shapelayout v:ext="edit">
      <o:idmap v:ext="edit" data="2"/>
    </o:shapelayout>
  </w:shapeDefaults>
  <w:decimalSymbol w:val="."/>
  <w:listSeparator w:val=","/>
  <w14:docId w14:val="01188C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ED7"/>
    <w:pPr>
      <w:spacing w:line="360" w:lineRule="auto"/>
      <w:jc w:val="both"/>
    </w:pPr>
    <w:rPr>
      <w:rFonts w:ascii="Arial" w:hAnsi="Arial"/>
    </w:rPr>
  </w:style>
  <w:style w:type="paragraph" w:styleId="Heading1">
    <w:name w:val="heading 1"/>
    <w:basedOn w:val="Normal"/>
    <w:next w:val="Normal"/>
    <w:link w:val="Heading1Char"/>
    <w:uiPriority w:val="9"/>
    <w:qFormat/>
    <w:rsid w:val="00393ED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0442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ED7"/>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904429"/>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B83A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3A08"/>
    <w:rPr>
      <w:rFonts w:ascii="Times New Roman" w:hAnsi="Times New Roman"/>
      <w:sz w:val="24"/>
    </w:rPr>
  </w:style>
  <w:style w:type="paragraph" w:styleId="Footer">
    <w:name w:val="footer"/>
    <w:basedOn w:val="Normal"/>
    <w:link w:val="FooterChar"/>
    <w:uiPriority w:val="99"/>
    <w:unhideWhenUsed/>
    <w:rsid w:val="00B83A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3A08"/>
    <w:rPr>
      <w:rFonts w:ascii="Times New Roman" w:hAnsi="Times New Roman"/>
      <w:sz w:val="24"/>
    </w:rPr>
  </w:style>
  <w:style w:type="character" w:styleId="Hyperlink">
    <w:name w:val="Hyperlink"/>
    <w:basedOn w:val="DefaultParagraphFont"/>
    <w:uiPriority w:val="99"/>
    <w:unhideWhenUsed/>
    <w:rsid w:val="00CF0C8E"/>
    <w:rPr>
      <w:color w:val="0563C1" w:themeColor="hyperlink"/>
      <w:u w:val="single"/>
    </w:rPr>
  </w:style>
  <w:style w:type="character" w:styleId="UnresolvedMention">
    <w:name w:val="Unresolved Mention"/>
    <w:basedOn w:val="DefaultParagraphFont"/>
    <w:uiPriority w:val="99"/>
    <w:semiHidden/>
    <w:unhideWhenUsed/>
    <w:rsid w:val="00CF0C8E"/>
    <w:rPr>
      <w:color w:val="605E5C"/>
      <w:shd w:val="clear" w:color="auto" w:fill="E1DFDD"/>
    </w:rPr>
  </w:style>
  <w:style w:type="paragraph" w:styleId="ListParagraph">
    <w:name w:val="List Paragraph"/>
    <w:basedOn w:val="Normal"/>
    <w:uiPriority w:val="34"/>
    <w:qFormat/>
    <w:rsid w:val="00CF0C8E"/>
    <w:pPr>
      <w:ind w:left="720"/>
      <w:contextualSpacing/>
    </w:pPr>
  </w:style>
  <w:style w:type="table" w:styleId="TableGrid">
    <w:name w:val="Table Grid"/>
    <w:basedOn w:val="TableNormal"/>
    <w:uiPriority w:val="59"/>
    <w:rsid w:val="00446C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337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474C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474CA"/>
    <w:pPr>
      <w:spacing w:after="100"/>
    </w:pPr>
  </w:style>
  <w:style w:type="paragraph" w:styleId="TOC2">
    <w:name w:val="toc 2"/>
    <w:basedOn w:val="Normal"/>
    <w:next w:val="Normal"/>
    <w:autoRedefine/>
    <w:uiPriority w:val="39"/>
    <w:unhideWhenUsed/>
    <w:rsid w:val="003474CA"/>
    <w:pPr>
      <w:spacing w:after="100"/>
      <w:ind w:left="220"/>
    </w:pPr>
  </w:style>
  <w:style w:type="paragraph" w:customStyle="1" w:styleId="NoSpacing1">
    <w:name w:val="No Spacing1"/>
    <w:uiPriority w:val="1"/>
    <w:qFormat/>
    <w:rsid w:val="00462096"/>
    <w:pPr>
      <w:spacing w:after="0" w:line="240" w:lineRule="auto"/>
    </w:pPr>
    <w:rPr>
      <w:rFonts w:ascii="Calibri" w:eastAsia="Times New Roman" w:hAnsi="Calibri" w:cs="Times New Roman"/>
      <w:lang w:bidi="en-US"/>
    </w:rPr>
  </w:style>
  <w:style w:type="character" w:styleId="Strong">
    <w:name w:val="Strong"/>
    <w:basedOn w:val="DefaultParagraphFont"/>
    <w:uiPriority w:val="22"/>
    <w:qFormat/>
    <w:rsid w:val="00E90166"/>
    <w:rPr>
      <w:b/>
      <w:bCs/>
    </w:rPr>
  </w:style>
  <w:style w:type="table" w:customStyle="1" w:styleId="TableGrid1">
    <w:name w:val="Table Grid1"/>
    <w:basedOn w:val="TableNormal"/>
    <w:next w:val="TableGrid"/>
    <w:uiPriority w:val="59"/>
    <w:rsid w:val="003A5651"/>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675C3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552799">
      <w:bodyDiv w:val="1"/>
      <w:marLeft w:val="0"/>
      <w:marRight w:val="0"/>
      <w:marTop w:val="0"/>
      <w:marBottom w:val="0"/>
      <w:divBdr>
        <w:top w:val="none" w:sz="0" w:space="0" w:color="auto"/>
        <w:left w:val="none" w:sz="0" w:space="0" w:color="auto"/>
        <w:bottom w:val="none" w:sz="0" w:space="0" w:color="auto"/>
        <w:right w:val="none" w:sz="0" w:space="0" w:color="auto"/>
      </w:divBdr>
    </w:div>
    <w:div w:id="229653180">
      <w:bodyDiv w:val="1"/>
      <w:marLeft w:val="0"/>
      <w:marRight w:val="0"/>
      <w:marTop w:val="0"/>
      <w:marBottom w:val="0"/>
      <w:divBdr>
        <w:top w:val="none" w:sz="0" w:space="0" w:color="auto"/>
        <w:left w:val="none" w:sz="0" w:space="0" w:color="auto"/>
        <w:bottom w:val="none" w:sz="0" w:space="0" w:color="auto"/>
        <w:right w:val="none" w:sz="0" w:space="0" w:color="auto"/>
      </w:divBdr>
    </w:div>
    <w:div w:id="293950004">
      <w:bodyDiv w:val="1"/>
      <w:marLeft w:val="0"/>
      <w:marRight w:val="0"/>
      <w:marTop w:val="0"/>
      <w:marBottom w:val="0"/>
      <w:divBdr>
        <w:top w:val="none" w:sz="0" w:space="0" w:color="auto"/>
        <w:left w:val="none" w:sz="0" w:space="0" w:color="auto"/>
        <w:bottom w:val="none" w:sz="0" w:space="0" w:color="auto"/>
        <w:right w:val="none" w:sz="0" w:space="0" w:color="auto"/>
      </w:divBdr>
      <w:divsChild>
        <w:div w:id="976564975">
          <w:marLeft w:val="446"/>
          <w:marRight w:val="0"/>
          <w:marTop w:val="0"/>
          <w:marBottom w:val="0"/>
          <w:divBdr>
            <w:top w:val="none" w:sz="0" w:space="0" w:color="auto"/>
            <w:left w:val="none" w:sz="0" w:space="0" w:color="auto"/>
            <w:bottom w:val="none" w:sz="0" w:space="0" w:color="auto"/>
            <w:right w:val="none" w:sz="0" w:space="0" w:color="auto"/>
          </w:divBdr>
        </w:div>
        <w:div w:id="542715777">
          <w:marLeft w:val="446"/>
          <w:marRight w:val="0"/>
          <w:marTop w:val="0"/>
          <w:marBottom w:val="0"/>
          <w:divBdr>
            <w:top w:val="none" w:sz="0" w:space="0" w:color="auto"/>
            <w:left w:val="none" w:sz="0" w:space="0" w:color="auto"/>
            <w:bottom w:val="none" w:sz="0" w:space="0" w:color="auto"/>
            <w:right w:val="none" w:sz="0" w:space="0" w:color="auto"/>
          </w:divBdr>
        </w:div>
        <w:div w:id="1833643476">
          <w:marLeft w:val="446"/>
          <w:marRight w:val="0"/>
          <w:marTop w:val="0"/>
          <w:marBottom w:val="0"/>
          <w:divBdr>
            <w:top w:val="none" w:sz="0" w:space="0" w:color="auto"/>
            <w:left w:val="none" w:sz="0" w:space="0" w:color="auto"/>
            <w:bottom w:val="none" w:sz="0" w:space="0" w:color="auto"/>
            <w:right w:val="none" w:sz="0" w:space="0" w:color="auto"/>
          </w:divBdr>
        </w:div>
        <w:div w:id="1318998224">
          <w:marLeft w:val="446"/>
          <w:marRight w:val="0"/>
          <w:marTop w:val="0"/>
          <w:marBottom w:val="0"/>
          <w:divBdr>
            <w:top w:val="none" w:sz="0" w:space="0" w:color="auto"/>
            <w:left w:val="none" w:sz="0" w:space="0" w:color="auto"/>
            <w:bottom w:val="none" w:sz="0" w:space="0" w:color="auto"/>
            <w:right w:val="none" w:sz="0" w:space="0" w:color="auto"/>
          </w:divBdr>
        </w:div>
        <w:div w:id="804156788">
          <w:marLeft w:val="446"/>
          <w:marRight w:val="0"/>
          <w:marTop w:val="0"/>
          <w:marBottom w:val="0"/>
          <w:divBdr>
            <w:top w:val="none" w:sz="0" w:space="0" w:color="auto"/>
            <w:left w:val="none" w:sz="0" w:space="0" w:color="auto"/>
            <w:bottom w:val="none" w:sz="0" w:space="0" w:color="auto"/>
            <w:right w:val="none" w:sz="0" w:space="0" w:color="auto"/>
          </w:divBdr>
        </w:div>
        <w:div w:id="1304848081">
          <w:marLeft w:val="446"/>
          <w:marRight w:val="0"/>
          <w:marTop w:val="0"/>
          <w:marBottom w:val="0"/>
          <w:divBdr>
            <w:top w:val="none" w:sz="0" w:space="0" w:color="auto"/>
            <w:left w:val="none" w:sz="0" w:space="0" w:color="auto"/>
            <w:bottom w:val="none" w:sz="0" w:space="0" w:color="auto"/>
            <w:right w:val="none" w:sz="0" w:space="0" w:color="auto"/>
          </w:divBdr>
        </w:div>
        <w:div w:id="1045564185">
          <w:marLeft w:val="446"/>
          <w:marRight w:val="0"/>
          <w:marTop w:val="0"/>
          <w:marBottom w:val="0"/>
          <w:divBdr>
            <w:top w:val="none" w:sz="0" w:space="0" w:color="auto"/>
            <w:left w:val="none" w:sz="0" w:space="0" w:color="auto"/>
            <w:bottom w:val="none" w:sz="0" w:space="0" w:color="auto"/>
            <w:right w:val="none" w:sz="0" w:space="0" w:color="auto"/>
          </w:divBdr>
        </w:div>
        <w:div w:id="1911960083">
          <w:marLeft w:val="446"/>
          <w:marRight w:val="0"/>
          <w:marTop w:val="0"/>
          <w:marBottom w:val="0"/>
          <w:divBdr>
            <w:top w:val="none" w:sz="0" w:space="0" w:color="auto"/>
            <w:left w:val="none" w:sz="0" w:space="0" w:color="auto"/>
            <w:bottom w:val="none" w:sz="0" w:space="0" w:color="auto"/>
            <w:right w:val="none" w:sz="0" w:space="0" w:color="auto"/>
          </w:divBdr>
        </w:div>
      </w:divsChild>
    </w:div>
    <w:div w:id="338896191">
      <w:bodyDiv w:val="1"/>
      <w:marLeft w:val="0"/>
      <w:marRight w:val="0"/>
      <w:marTop w:val="0"/>
      <w:marBottom w:val="0"/>
      <w:divBdr>
        <w:top w:val="none" w:sz="0" w:space="0" w:color="auto"/>
        <w:left w:val="none" w:sz="0" w:space="0" w:color="auto"/>
        <w:bottom w:val="none" w:sz="0" w:space="0" w:color="auto"/>
        <w:right w:val="none" w:sz="0" w:space="0" w:color="auto"/>
      </w:divBdr>
      <w:divsChild>
        <w:div w:id="847476565">
          <w:marLeft w:val="0"/>
          <w:marRight w:val="0"/>
          <w:marTop w:val="0"/>
          <w:marBottom w:val="0"/>
          <w:divBdr>
            <w:top w:val="none" w:sz="0" w:space="0" w:color="auto"/>
            <w:left w:val="none" w:sz="0" w:space="0" w:color="auto"/>
            <w:bottom w:val="none" w:sz="0" w:space="0" w:color="auto"/>
            <w:right w:val="none" w:sz="0" w:space="0" w:color="auto"/>
          </w:divBdr>
        </w:div>
      </w:divsChild>
    </w:div>
    <w:div w:id="458644380">
      <w:bodyDiv w:val="1"/>
      <w:marLeft w:val="0"/>
      <w:marRight w:val="0"/>
      <w:marTop w:val="0"/>
      <w:marBottom w:val="0"/>
      <w:divBdr>
        <w:top w:val="none" w:sz="0" w:space="0" w:color="auto"/>
        <w:left w:val="none" w:sz="0" w:space="0" w:color="auto"/>
        <w:bottom w:val="none" w:sz="0" w:space="0" w:color="auto"/>
        <w:right w:val="none" w:sz="0" w:space="0" w:color="auto"/>
      </w:divBdr>
    </w:div>
    <w:div w:id="529688119">
      <w:bodyDiv w:val="1"/>
      <w:marLeft w:val="0"/>
      <w:marRight w:val="0"/>
      <w:marTop w:val="0"/>
      <w:marBottom w:val="0"/>
      <w:divBdr>
        <w:top w:val="none" w:sz="0" w:space="0" w:color="auto"/>
        <w:left w:val="none" w:sz="0" w:space="0" w:color="auto"/>
        <w:bottom w:val="none" w:sz="0" w:space="0" w:color="auto"/>
        <w:right w:val="none" w:sz="0" w:space="0" w:color="auto"/>
      </w:divBdr>
      <w:divsChild>
        <w:div w:id="1454791136">
          <w:marLeft w:val="446"/>
          <w:marRight w:val="0"/>
          <w:marTop w:val="0"/>
          <w:marBottom w:val="0"/>
          <w:divBdr>
            <w:top w:val="none" w:sz="0" w:space="0" w:color="auto"/>
            <w:left w:val="none" w:sz="0" w:space="0" w:color="auto"/>
            <w:bottom w:val="none" w:sz="0" w:space="0" w:color="auto"/>
            <w:right w:val="none" w:sz="0" w:space="0" w:color="auto"/>
          </w:divBdr>
        </w:div>
        <w:div w:id="661784358">
          <w:marLeft w:val="446"/>
          <w:marRight w:val="0"/>
          <w:marTop w:val="0"/>
          <w:marBottom w:val="0"/>
          <w:divBdr>
            <w:top w:val="none" w:sz="0" w:space="0" w:color="auto"/>
            <w:left w:val="none" w:sz="0" w:space="0" w:color="auto"/>
            <w:bottom w:val="none" w:sz="0" w:space="0" w:color="auto"/>
            <w:right w:val="none" w:sz="0" w:space="0" w:color="auto"/>
          </w:divBdr>
        </w:div>
        <w:div w:id="1340085210">
          <w:marLeft w:val="446"/>
          <w:marRight w:val="0"/>
          <w:marTop w:val="0"/>
          <w:marBottom w:val="0"/>
          <w:divBdr>
            <w:top w:val="none" w:sz="0" w:space="0" w:color="auto"/>
            <w:left w:val="none" w:sz="0" w:space="0" w:color="auto"/>
            <w:bottom w:val="none" w:sz="0" w:space="0" w:color="auto"/>
            <w:right w:val="none" w:sz="0" w:space="0" w:color="auto"/>
          </w:divBdr>
        </w:div>
      </w:divsChild>
    </w:div>
    <w:div w:id="586697731">
      <w:bodyDiv w:val="1"/>
      <w:marLeft w:val="0"/>
      <w:marRight w:val="0"/>
      <w:marTop w:val="0"/>
      <w:marBottom w:val="0"/>
      <w:divBdr>
        <w:top w:val="none" w:sz="0" w:space="0" w:color="auto"/>
        <w:left w:val="none" w:sz="0" w:space="0" w:color="auto"/>
        <w:bottom w:val="none" w:sz="0" w:space="0" w:color="auto"/>
        <w:right w:val="none" w:sz="0" w:space="0" w:color="auto"/>
      </w:divBdr>
    </w:div>
    <w:div w:id="666328581">
      <w:bodyDiv w:val="1"/>
      <w:marLeft w:val="0"/>
      <w:marRight w:val="0"/>
      <w:marTop w:val="0"/>
      <w:marBottom w:val="0"/>
      <w:divBdr>
        <w:top w:val="none" w:sz="0" w:space="0" w:color="auto"/>
        <w:left w:val="none" w:sz="0" w:space="0" w:color="auto"/>
        <w:bottom w:val="none" w:sz="0" w:space="0" w:color="auto"/>
        <w:right w:val="none" w:sz="0" w:space="0" w:color="auto"/>
      </w:divBdr>
    </w:div>
    <w:div w:id="817576000">
      <w:bodyDiv w:val="1"/>
      <w:marLeft w:val="0"/>
      <w:marRight w:val="0"/>
      <w:marTop w:val="0"/>
      <w:marBottom w:val="0"/>
      <w:divBdr>
        <w:top w:val="none" w:sz="0" w:space="0" w:color="auto"/>
        <w:left w:val="none" w:sz="0" w:space="0" w:color="auto"/>
        <w:bottom w:val="none" w:sz="0" w:space="0" w:color="auto"/>
        <w:right w:val="none" w:sz="0" w:space="0" w:color="auto"/>
      </w:divBdr>
    </w:div>
    <w:div w:id="853150157">
      <w:bodyDiv w:val="1"/>
      <w:marLeft w:val="0"/>
      <w:marRight w:val="0"/>
      <w:marTop w:val="0"/>
      <w:marBottom w:val="0"/>
      <w:divBdr>
        <w:top w:val="none" w:sz="0" w:space="0" w:color="auto"/>
        <w:left w:val="none" w:sz="0" w:space="0" w:color="auto"/>
        <w:bottom w:val="none" w:sz="0" w:space="0" w:color="auto"/>
        <w:right w:val="none" w:sz="0" w:space="0" w:color="auto"/>
      </w:divBdr>
    </w:div>
    <w:div w:id="868761188">
      <w:bodyDiv w:val="1"/>
      <w:marLeft w:val="0"/>
      <w:marRight w:val="0"/>
      <w:marTop w:val="0"/>
      <w:marBottom w:val="0"/>
      <w:divBdr>
        <w:top w:val="none" w:sz="0" w:space="0" w:color="auto"/>
        <w:left w:val="none" w:sz="0" w:space="0" w:color="auto"/>
        <w:bottom w:val="none" w:sz="0" w:space="0" w:color="auto"/>
        <w:right w:val="none" w:sz="0" w:space="0" w:color="auto"/>
      </w:divBdr>
      <w:divsChild>
        <w:div w:id="1767770420">
          <w:marLeft w:val="547"/>
          <w:marRight w:val="0"/>
          <w:marTop w:val="0"/>
          <w:marBottom w:val="0"/>
          <w:divBdr>
            <w:top w:val="none" w:sz="0" w:space="0" w:color="auto"/>
            <w:left w:val="none" w:sz="0" w:space="0" w:color="auto"/>
            <w:bottom w:val="none" w:sz="0" w:space="0" w:color="auto"/>
            <w:right w:val="none" w:sz="0" w:space="0" w:color="auto"/>
          </w:divBdr>
        </w:div>
        <w:div w:id="1693455759">
          <w:marLeft w:val="547"/>
          <w:marRight w:val="0"/>
          <w:marTop w:val="0"/>
          <w:marBottom w:val="0"/>
          <w:divBdr>
            <w:top w:val="none" w:sz="0" w:space="0" w:color="auto"/>
            <w:left w:val="none" w:sz="0" w:space="0" w:color="auto"/>
            <w:bottom w:val="none" w:sz="0" w:space="0" w:color="auto"/>
            <w:right w:val="none" w:sz="0" w:space="0" w:color="auto"/>
          </w:divBdr>
        </w:div>
        <w:div w:id="1596791478">
          <w:marLeft w:val="547"/>
          <w:marRight w:val="0"/>
          <w:marTop w:val="0"/>
          <w:marBottom w:val="0"/>
          <w:divBdr>
            <w:top w:val="none" w:sz="0" w:space="0" w:color="auto"/>
            <w:left w:val="none" w:sz="0" w:space="0" w:color="auto"/>
            <w:bottom w:val="none" w:sz="0" w:space="0" w:color="auto"/>
            <w:right w:val="none" w:sz="0" w:space="0" w:color="auto"/>
          </w:divBdr>
        </w:div>
        <w:div w:id="512770711">
          <w:marLeft w:val="547"/>
          <w:marRight w:val="0"/>
          <w:marTop w:val="0"/>
          <w:marBottom w:val="0"/>
          <w:divBdr>
            <w:top w:val="none" w:sz="0" w:space="0" w:color="auto"/>
            <w:left w:val="none" w:sz="0" w:space="0" w:color="auto"/>
            <w:bottom w:val="none" w:sz="0" w:space="0" w:color="auto"/>
            <w:right w:val="none" w:sz="0" w:space="0" w:color="auto"/>
          </w:divBdr>
        </w:div>
        <w:div w:id="624846972">
          <w:marLeft w:val="547"/>
          <w:marRight w:val="0"/>
          <w:marTop w:val="0"/>
          <w:marBottom w:val="0"/>
          <w:divBdr>
            <w:top w:val="none" w:sz="0" w:space="0" w:color="auto"/>
            <w:left w:val="none" w:sz="0" w:space="0" w:color="auto"/>
            <w:bottom w:val="none" w:sz="0" w:space="0" w:color="auto"/>
            <w:right w:val="none" w:sz="0" w:space="0" w:color="auto"/>
          </w:divBdr>
        </w:div>
        <w:div w:id="2017224026">
          <w:marLeft w:val="547"/>
          <w:marRight w:val="0"/>
          <w:marTop w:val="0"/>
          <w:marBottom w:val="0"/>
          <w:divBdr>
            <w:top w:val="none" w:sz="0" w:space="0" w:color="auto"/>
            <w:left w:val="none" w:sz="0" w:space="0" w:color="auto"/>
            <w:bottom w:val="none" w:sz="0" w:space="0" w:color="auto"/>
            <w:right w:val="none" w:sz="0" w:space="0" w:color="auto"/>
          </w:divBdr>
        </w:div>
        <w:div w:id="826940145">
          <w:marLeft w:val="547"/>
          <w:marRight w:val="0"/>
          <w:marTop w:val="0"/>
          <w:marBottom w:val="0"/>
          <w:divBdr>
            <w:top w:val="none" w:sz="0" w:space="0" w:color="auto"/>
            <w:left w:val="none" w:sz="0" w:space="0" w:color="auto"/>
            <w:bottom w:val="none" w:sz="0" w:space="0" w:color="auto"/>
            <w:right w:val="none" w:sz="0" w:space="0" w:color="auto"/>
          </w:divBdr>
        </w:div>
      </w:divsChild>
    </w:div>
    <w:div w:id="877468881">
      <w:bodyDiv w:val="1"/>
      <w:marLeft w:val="0"/>
      <w:marRight w:val="0"/>
      <w:marTop w:val="0"/>
      <w:marBottom w:val="0"/>
      <w:divBdr>
        <w:top w:val="none" w:sz="0" w:space="0" w:color="auto"/>
        <w:left w:val="none" w:sz="0" w:space="0" w:color="auto"/>
        <w:bottom w:val="none" w:sz="0" w:space="0" w:color="auto"/>
        <w:right w:val="none" w:sz="0" w:space="0" w:color="auto"/>
      </w:divBdr>
    </w:div>
    <w:div w:id="950894009">
      <w:bodyDiv w:val="1"/>
      <w:marLeft w:val="0"/>
      <w:marRight w:val="0"/>
      <w:marTop w:val="0"/>
      <w:marBottom w:val="0"/>
      <w:divBdr>
        <w:top w:val="none" w:sz="0" w:space="0" w:color="auto"/>
        <w:left w:val="none" w:sz="0" w:space="0" w:color="auto"/>
        <w:bottom w:val="none" w:sz="0" w:space="0" w:color="auto"/>
        <w:right w:val="none" w:sz="0" w:space="0" w:color="auto"/>
      </w:divBdr>
    </w:div>
    <w:div w:id="1317567732">
      <w:bodyDiv w:val="1"/>
      <w:marLeft w:val="0"/>
      <w:marRight w:val="0"/>
      <w:marTop w:val="0"/>
      <w:marBottom w:val="0"/>
      <w:divBdr>
        <w:top w:val="none" w:sz="0" w:space="0" w:color="auto"/>
        <w:left w:val="none" w:sz="0" w:space="0" w:color="auto"/>
        <w:bottom w:val="none" w:sz="0" w:space="0" w:color="auto"/>
        <w:right w:val="none" w:sz="0" w:space="0" w:color="auto"/>
      </w:divBdr>
    </w:div>
    <w:div w:id="1322003115">
      <w:bodyDiv w:val="1"/>
      <w:marLeft w:val="0"/>
      <w:marRight w:val="0"/>
      <w:marTop w:val="0"/>
      <w:marBottom w:val="0"/>
      <w:divBdr>
        <w:top w:val="none" w:sz="0" w:space="0" w:color="auto"/>
        <w:left w:val="none" w:sz="0" w:space="0" w:color="auto"/>
        <w:bottom w:val="none" w:sz="0" w:space="0" w:color="auto"/>
        <w:right w:val="none" w:sz="0" w:space="0" w:color="auto"/>
      </w:divBdr>
    </w:div>
    <w:div w:id="1495490784">
      <w:bodyDiv w:val="1"/>
      <w:marLeft w:val="0"/>
      <w:marRight w:val="0"/>
      <w:marTop w:val="0"/>
      <w:marBottom w:val="0"/>
      <w:divBdr>
        <w:top w:val="none" w:sz="0" w:space="0" w:color="auto"/>
        <w:left w:val="none" w:sz="0" w:space="0" w:color="auto"/>
        <w:bottom w:val="none" w:sz="0" w:space="0" w:color="auto"/>
        <w:right w:val="none" w:sz="0" w:space="0" w:color="auto"/>
      </w:divBdr>
    </w:div>
    <w:div w:id="1576236922">
      <w:bodyDiv w:val="1"/>
      <w:marLeft w:val="0"/>
      <w:marRight w:val="0"/>
      <w:marTop w:val="0"/>
      <w:marBottom w:val="0"/>
      <w:divBdr>
        <w:top w:val="none" w:sz="0" w:space="0" w:color="auto"/>
        <w:left w:val="none" w:sz="0" w:space="0" w:color="auto"/>
        <w:bottom w:val="none" w:sz="0" w:space="0" w:color="auto"/>
        <w:right w:val="none" w:sz="0" w:space="0" w:color="auto"/>
      </w:divBdr>
    </w:div>
    <w:div w:id="1704089794">
      <w:bodyDiv w:val="1"/>
      <w:marLeft w:val="0"/>
      <w:marRight w:val="0"/>
      <w:marTop w:val="0"/>
      <w:marBottom w:val="0"/>
      <w:divBdr>
        <w:top w:val="none" w:sz="0" w:space="0" w:color="auto"/>
        <w:left w:val="none" w:sz="0" w:space="0" w:color="auto"/>
        <w:bottom w:val="none" w:sz="0" w:space="0" w:color="auto"/>
        <w:right w:val="none" w:sz="0" w:space="0" w:color="auto"/>
      </w:divBdr>
      <w:divsChild>
        <w:div w:id="317655487">
          <w:marLeft w:val="0"/>
          <w:marRight w:val="0"/>
          <w:marTop w:val="0"/>
          <w:marBottom w:val="0"/>
          <w:divBdr>
            <w:top w:val="none" w:sz="0" w:space="0" w:color="auto"/>
            <w:left w:val="none" w:sz="0" w:space="0" w:color="auto"/>
            <w:bottom w:val="none" w:sz="0" w:space="0" w:color="auto"/>
            <w:right w:val="none" w:sz="0" w:space="0" w:color="auto"/>
          </w:divBdr>
        </w:div>
      </w:divsChild>
    </w:div>
    <w:div w:id="1780026463">
      <w:bodyDiv w:val="1"/>
      <w:marLeft w:val="0"/>
      <w:marRight w:val="0"/>
      <w:marTop w:val="0"/>
      <w:marBottom w:val="0"/>
      <w:divBdr>
        <w:top w:val="none" w:sz="0" w:space="0" w:color="auto"/>
        <w:left w:val="none" w:sz="0" w:space="0" w:color="auto"/>
        <w:bottom w:val="none" w:sz="0" w:space="0" w:color="auto"/>
        <w:right w:val="none" w:sz="0" w:space="0" w:color="auto"/>
      </w:divBdr>
    </w:div>
    <w:div w:id="1807815386">
      <w:bodyDiv w:val="1"/>
      <w:marLeft w:val="0"/>
      <w:marRight w:val="0"/>
      <w:marTop w:val="0"/>
      <w:marBottom w:val="0"/>
      <w:divBdr>
        <w:top w:val="none" w:sz="0" w:space="0" w:color="auto"/>
        <w:left w:val="none" w:sz="0" w:space="0" w:color="auto"/>
        <w:bottom w:val="none" w:sz="0" w:space="0" w:color="auto"/>
        <w:right w:val="none" w:sz="0" w:space="0" w:color="auto"/>
      </w:divBdr>
    </w:div>
    <w:div w:id="1839155396">
      <w:bodyDiv w:val="1"/>
      <w:marLeft w:val="0"/>
      <w:marRight w:val="0"/>
      <w:marTop w:val="0"/>
      <w:marBottom w:val="0"/>
      <w:divBdr>
        <w:top w:val="none" w:sz="0" w:space="0" w:color="auto"/>
        <w:left w:val="none" w:sz="0" w:space="0" w:color="auto"/>
        <w:bottom w:val="none" w:sz="0" w:space="0" w:color="auto"/>
        <w:right w:val="none" w:sz="0" w:space="0" w:color="auto"/>
      </w:divBdr>
      <w:divsChild>
        <w:div w:id="325475800">
          <w:marLeft w:val="547"/>
          <w:marRight w:val="0"/>
          <w:marTop w:val="0"/>
          <w:marBottom w:val="0"/>
          <w:divBdr>
            <w:top w:val="none" w:sz="0" w:space="0" w:color="auto"/>
            <w:left w:val="none" w:sz="0" w:space="0" w:color="auto"/>
            <w:bottom w:val="none" w:sz="0" w:space="0" w:color="auto"/>
            <w:right w:val="none" w:sz="0" w:space="0" w:color="auto"/>
          </w:divBdr>
        </w:div>
        <w:div w:id="1691952138">
          <w:marLeft w:val="547"/>
          <w:marRight w:val="0"/>
          <w:marTop w:val="0"/>
          <w:marBottom w:val="0"/>
          <w:divBdr>
            <w:top w:val="none" w:sz="0" w:space="0" w:color="auto"/>
            <w:left w:val="none" w:sz="0" w:space="0" w:color="auto"/>
            <w:bottom w:val="none" w:sz="0" w:space="0" w:color="auto"/>
            <w:right w:val="none" w:sz="0" w:space="0" w:color="auto"/>
          </w:divBdr>
        </w:div>
        <w:div w:id="2052806325">
          <w:marLeft w:val="547"/>
          <w:marRight w:val="0"/>
          <w:marTop w:val="0"/>
          <w:marBottom w:val="0"/>
          <w:divBdr>
            <w:top w:val="none" w:sz="0" w:space="0" w:color="auto"/>
            <w:left w:val="none" w:sz="0" w:space="0" w:color="auto"/>
            <w:bottom w:val="none" w:sz="0" w:space="0" w:color="auto"/>
            <w:right w:val="none" w:sz="0" w:space="0" w:color="auto"/>
          </w:divBdr>
        </w:div>
        <w:div w:id="1040785419">
          <w:marLeft w:val="547"/>
          <w:marRight w:val="0"/>
          <w:marTop w:val="0"/>
          <w:marBottom w:val="0"/>
          <w:divBdr>
            <w:top w:val="none" w:sz="0" w:space="0" w:color="auto"/>
            <w:left w:val="none" w:sz="0" w:space="0" w:color="auto"/>
            <w:bottom w:val="none" w:sz="0" w:space="0" w:color="auto"/>
            <w:right w:val="none" w:sz="0" w:space="0" w:color="auto"/>
          </w:divBdr>
        </w:div>
        <w:div w:id="2133553739">
          <w:marLeft w:val="547"/>
          <w:marRight w:val="0"/>
          <w:marTop w:val="0"/>
          <w:marBottom w:val="0"/>
          <w:divBdr>
            <w:top w:val="none" w:sz="0" w:space="0" w:color="auto"/>
            <w:left w:val="none" w:sz="0" w:space="0" w:color="auto"/>
            <w:bottom w:val="none" w:sz="0" w:space="0" w:color="auto"/>
            <w:right w:val="none" w:sz="0" w:space="0" w:color="auto"/>
          </w:divBdr>
        </w:div>
        <w:div w:id="1699309457">
          <w:marLeft w:val="547"/>
          <w:marRight w:val="0"/>
          <w:marTop w:val="0"/>
          <w:marBottom w:val="0"/>
          <w:divBdr>
            <w:top w:val="none" w:sz="0" w:space="0" w:color="auto"/>
            <w:left w:val="none" w:sz="0" w:space="0" w:color="auto"/>
            <w:bottom w:val="none" w:sz="0" w:space="0" w:color="auto"/>
            <w:right w:val="none" w:sz="0" w:space="0" w:color="auto"/>
          </w:divBdr>
        </w:div>
        <w:div w:id="1191454928">
          <w:marLeft w:val="547"/>
          <w:marRight w:val="0"/>
          <w:marTop w:val="0"/>
          <w:marBottom w:val="0"/>
          <w:divBdr>
            <w:top w:val="none" w:sz="0" w:space="0" w:color="auto"/>
            <w:left w:val="none" w:sz="0" w:space="0" w:color="auto"/>
            <w:bottom w:val="none" w:sz="0" w:space="0" w:color="auto"/>
            <w:right w:val="none" w:sz="0" w:space="0" w:color="auto"/>
          </w:divBdr>
        </w:div>
        <w:div w:id="1095325324">
          <w:marLeft w:val="547"/>
          <w:marRight w:val="0"/>
          <w:marTop w:val="0"/>
          <w:marBottom w:val="0"/>
          <w:divBdr>
            <w:top w:val="none" w:sz="0" w:space="0" w:color="auto"/>
            <w:left w:val="none" w:sz="0" w:space="0" w:color="auto"/>
            <w:bottom w:val="none" w:sz="0" w:space="0" w:color="auto"/>
            <w:right w:val="none" w:sz="0" w:space="0" w:color="auto"/>
          </w:divBdr>
        </w:div>
        <w:div w:id="1300377041">
          <w:marLeft w:val="547"/>
          <w:marRight w:val="0"/>
          <w:marTop w:val="0"/>
          <w:marBottom w:val="0"/>
          <w:divBdr>
            <w:top w:val="none" w:sz="0" w:space="0" w:color="auto"/>
            <w:left w:val="none" w:sz="0" w:space="0" w:color="auto"/>
            <w:bottom w:val="none" w:sz="0" w:space="0" w:color="auto"/>
            <w:right w:val="none" w:sz="0" w:space="0" w:color="auto"/>
          </w:divBdr>
        </w:div>
      </w:divsChild>
    </w:div>
    <w:div w:id="1858545438">
      <w:bodyDiv w:val="1"/>
      <w:marLeft w:val="0"/>
      <w:marRight w:val="0"/>
      <w:marTop w:val="0"/>
      <w:marBottom w:val="0"/>
      <w:divBdr>
        <w:top w:val="none" w:sz="0" w:space="0" w:color="auto"/>
        <w:left w:val="none" w:sz="0" w:space="0" w:color="auto"/>
        <w:bottom w:val="none" w:sz="0" w:space="0" w:color="auto"/>
        <w:right w:val="none" w:sz="0" w:space="0" w:color="auto"/>
      </w:divBdr>
      <w:divsChild>
        <w:div w:id="569579815">
          <w:marLeft w:val="0"/>
          <w:marRight w:val="0"/>
          <w:marTop w:val="0"/>
          <w:marBottom w:val="0"/>
          <w:divBdr>
            <w:top w:val="none" w:sz="0" w:space="0" w:color="auto"/>
            <w:left w:val="none" w:sz="0" w:space="0" w:color="auto"/>
            <w:bottom w:val="none" w:sz="0" w:space="0" w:color="auto"/>
            <w:right w:val="none" w:sz="0" w:space="0" w:color="auto"/>
          </w:divBdr>
        </w:div>
      </w:divsChild>
    </w:div>
    <w:div w:id="1902204916">
      <w:bodyDiv w:val="1"/>
      <w:marLeft w:val="0"/>
      <w:marRight w:val="0"/>
      <w:marTop w:val="0"/>
      <w:marBottom w:val="0"/>
      <w:divBdr>
        <w:top w:val="none" w:sz="0" w:space="0" w:color="auto"/>
        <w:left w:val="none" w:sz="0" w:space="0" w:color="auto"/>
        <w:bottom w:val="none" w:sz="0" w:space="0" w:color="auto"/>
        <w:right w:val="none" w:sz="0" w:space="0" w:color="auto"/>
      </w:divBdr>
    </w:div>
    <w:div w:id="1940210402">
      <w:bodyDiv w:val="1"/>
      <w:marLeft w:val="0"/>
      <w:marRight w:val="0"/>
      <w:marTop w:val="0"/>
      <w:marBottom w:val="0"/>
      <w:divBdr>
        <w:top w:val="none" w:sz="0" w:space="0" w:color="auto"/>
        <w:left w:val="none" w:sz="0" w:space="0" w:color="auto"/>
        <w:bottom w:val="none" w:sz="0" w:space="0" w:color="auto"/>
        <w:right w:val="none" w:sz="0" w:space="0" w:color="auto"/>
      </w:divBdr>
    </w:div>
    <w:div w:id="2062241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sv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0C4C76-606C-45F5-AF02-43E7FB65F9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9579</Words>
  <Characters>54601</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2023-01-06T18:15:00Z</dcterms:created>
  <dcterms:modified xsi:type="dcterms:W3CDTF">2023-01-06T19:06:00Z</dcterms:modified>
</cp:coreProperties>
</file>