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BAE75A" w14:textId="77777777" w:rsidR="00FE79F9" w:rsidRDefault="00FE79F9" w:rsidP="00FE79F9">
      <w:pPr>
        <w:spacing w:before="240" w:line="360" w:lineRule="auto"/>
      </w:pPr>
    </w:p>
    <w:p w14:paraId="5E3AB611" w14:textId="77777777" w:rsidR="00FE79F9" w:rsidRDefault="00FE79F9" w:rsidP="00FE79F9">
      <w:pPr>
        <w:spacing w:before="240" w:line="360" w:lineRule="auto"/>
      </w:pPr>
    </w:p>
    <w:p w14:paraId="10C337DF" w14:textId="77777777" w:rsidR="00FE79F9" w:rsidRDefault="00FE79F9" w:rsidP="00FE79F9">
      <w:pPr>
        <w:spacing w:before="240" w:line="360" w:lineRule="auto"/>
        <w:jc w:val="center"/>
        <w:rPr>
          <w:b/>
          <w:bCs/>
          <w:sz w:val="40"/>
          <w:szCs w:val="40"/>
          <w:u w:val="single"/>
        </w:rPr>
      </w:pPr>
      <w:r w:rsidRPr="00FE79F9">
        <w:rPr>
          <w:b/>
          <w:bCs/>
          <w:sz w:val="40"/>
          <w:szCs w:val="40"/>
          <w:u w:val="single"/>
        </w:rPr>
        <w:t>Response Policing; is a reactive approach more effective than a proactive approach, and how the effectiveness of both can be improved.</w:t>
      </w:r>
    </w:p>
    <w:p w14:paraId="276348FF" w14:textId="77777777" w:rsidR="00FE79F9" w:rsidRDefault="00FE79F9" w:rsidP="00FE79F9">
      <w:pPr>
        <w:spacing w:before="240" w:line="360" w:lineRule="auto"/>
        <w:jc w:val="center"/>
        <w:rPr>
          <w:b/>
          <w:bCs/>
          <w:sz w:val="40"/>
          <w:szCs w:val="40"/>
          <w:u w:val="single"/>
        </w:rPr>
      </w:pPr>
    </w:p>
    <w:p w14:paraId="2AFE2EEE" w14:textId="42D6490D" w:rsidR="000A5B81" w:rsidRDefault="00FE79F9" w:rsidP="00FE79F9">
      <w:pPr>
        <w:spacing w:before="240" w:line="360" w:lineRule="auto"/>
        <w:jc w:val="center"/>
        <w:rPr>
          <w:b/>
          <w:bCs/>
          <w:sz w:val="40"/>
          <w:szCs w:val="40"/>
          <w:u w:val="single"/>
        </w:rPr>
      </w:pPr>
      <w:r w:rsidRPr="00FE79F9">
        <w:rPr>
          <w:b/>
          <w:bCs/>
          <w:noProof/>
          <w:sz w:val="64"/>
          <w:szCs w:val="64"/>
          <w:u w:val="single"/>
        </w:rPr>
        <w:drawing>
          <wp:anchor distT="0" distB="0" distL="114300" distR="114300" simplePos="0" relativeHeight="251659264" behindDoc="0" locked="0" layoutInCell="1" hidden="0" allowOverlap="1" wp14:anchorId="4749101F" wp14:editId="58FC5B03">
            <wp:simplePos x="0" y="0"/>
            <wp:positionH relativeFrom="margin">
              <wp:posOffset>0</wp:posOffset>
            </wp:positionH>
            <wp:positionV relativeFrom="margin">
              <wp:posOffset>285750</wp:posOffset>
            </wp:positionV>
            <wp:extent cx="5734050" cy="1781175"/>
            <wp:effectExtent l="0" t="0" r="0" b="0"/>
            <wp:wrapSquare wrapText="bothSides" distT="0" distB="0" distL="114300" distR="114300"/>
            <wp:docPr id="1"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Text&#10;&#10;Description automatically generated"/>
                    <pic:cNvPicPr preferRelativeResize="0"/>
                  </pic:nvPicPr>
                  <pic:blipFill>
                    <a:blip r:embed="rId7"/>
                    <a:srcRect/>
                    <a:stretch>
                      <a:fillRect/>
                    </a:stretch>
                  </pic:blipFill>
                  <pic:spPr>
                    <a:xfrm>
                      <a:off x="0" y="0"/>
                      <a:ext cx="5734050" cy="1781175"/>
                    </a:xfrm>
                    <a:prstGeom prst="rect">
                      <a:avLst/>
                    </a:prstGeom>
                    <a:ln/>
                  </pic:spPr>
                </pic:pic>
              </a:graphicData>
            </a:graphic>
          </wp:anchor>
        </w:drawing>
      </w:r>
      <w:r>
        <w:rPr>
          <w:b/>
          <w:bCs/>
          <w:sz w:val="40"/>
          <w:szCs w:val="40"/>
          <w:u w:val="single"/>
        </w:rPr>
        <w:t>Author – Jacob Morgan</w:t>
      </w:r>
    </w:p>
    <w:p w14:paraId="31BD566F" w14:textId="77777777" w:rsidR="00FE79F9" w:rsidRDefault="00FE79F9" w:rsidP="00FE79F9">
      <w:pPr>
        <w:spacing w:before="240" w:line="360" w:lineRule="auto"/>
        <w:jc w:val="center"/>
        <w:rPr>
          <w:b/>
          <w:bCs/>
          <w:sz w:val="40"/>
          <w:szCs w:val="40"/>
          <w:u w:val="single"/>
        </w:rPr>
      </w:pPr>
    </w:p>
    <w:p w14:paraId="5464BDE7" w14:textId="47A9AA94" w:rsidR="00FE79F9" w:rsidRDefault="00FE79F9" w:rsidP="00FE79F9">
      <w:pPr>
        <w:spacing w:before="240" w:line="360" w:lineRule="auto"/>
        <w:jc w:val="center"/>
        <w:rPr>
          <w:b/>
          <w:bCs/>
          <w:sz w:val="40"/>
          <w:szCs w:val="40"/>
          <w:u w:val="single"/>
        </w:rPr>
      </w:pPr>
      <w:r>
        <w:rPr>
          <w:b/>
          <w:bCs/>
          <w:sz w:val="40"/>
          <w:szCs w:val="40"/>
          <w:u w:val="single"/>
        </w:rPr>
        <w:t>Student Number – 1816533</w:t>
      </w:r>
    </w:p>
    <w:p w14:paraId="108B8440" w14:textId="77777777" w:rsidR="00FE79F9" w:rsidRDefault="00FE79F9" w:rsidP="00FE79F9">
      <w:pPr>
        <w:spacing w:before="240" w:line="360" w:lineRule="auto"/>
        <w:jc w:val="center"/>
        <w:rPr>
          <w:b/>
          <w:bCs/>
          <w:sz w:val="40"/>
          <w:szCs w:val="40"/>
          <w:u w:val="single"/>
        </w:rPr>
      </w:pPr>
    </w:p>
    <w:p w14:paraId="5BA60A16" w14:textId="535D343C" w:rsidR="00FE79F9" w:rsidRDefault="00FE79F9" w:rsidP="00FE79F9">
      <w:pPr>
        <w:spacing w:before="240" w:line="360" w:lineRule="auto"/>
        <w:jc w:val="center"/>
        <w:rPr>
          <w:rFonts w:ascii="Calibri" w:hAnsi="Calibri" w:cs="Calibri"/>
          <w:b/>
          <w:bCs/>
          <w:color w:val="000000"/>
          <w:sz w:val="40"/>
          <w:szCs w:val="40"/>
          <w:u w:val="single"/>
          <w:shd w:val="clear" w:color="auto" w:fill="FFFFFF"/>
        </w:rPr>
      </w:pPr>
      <w:r w:rsidRPr="00FE79F9">
        <w:rPr>
          <w:rFonts w:ascii="Calibri" w:hAnsi="Calibri" w:cs="Calibri"/>
          <w:b/>
          <w:bCs/>
          <w:color w:val="000000"/>
          <w:sz w:val="40"/>
          <w:szCs w:val="40"/>
          <w:u w:val="single"/>
          <w:shd w:val="clear" w:color="auto" w:fill="FFFFFF"/>
        </w:rPr>
        <w:t>BSc Professional Police Practice</w:t>
      </w:r>
    </w:p>
    <w:p w14:paraId="01A89B76" w14:textId="77777777" w:rsidR="00FE79F9" w:rsidRDefault="00FE79F9" w:rsidP="00FE79F9">
      <w:pPr>
        <w:spacing w:before="240" w:line="360" w:lineRule="auto"/>
        <w:rPr>
          <w:rFonts w:ascii="Calibri" w:hAnsi="Calibri" w:cs="Calibri"/>
          <w:b/>
          <w:bCs/>
          <w:color w:val="000000"/>
          <w:sz w:val="40"/>
          <w:szCs w:val="40"/>
          <w:u w:val="single"/>
          <w:shd w:val="clear" w:color="auto" w:fill="FFFFFF"/>
        </w:rPr>
      </w:pPr>
    </w:p>
    <w:p w14:paraId="3FC682FF" w14:textId="4468C05D" w:rsidR="00FE79F9" w:rsidRDefault="00FE79F9" w:rsidP="00FE79F9">
      <w:pPr>
        <w:spacing w:before="240" w:line="360" w:lineRule="auto"/>
        <w:rPr>
          <w:b/>
          <w:bCs/>
          <w:sz w:val="24"/>
          <w:szCs w:val="24"/>
          <w:u w:val="single"/>
        </w:rPr>
      </w:pPr>
      <w:r>
        <w:rPr>
          <w:b/>
          <w:bCs/>
          <w:sz w:val="24"/>
          <w:szCs w:val="24"/>
          <w:u w:val="single"/>
        </w:rPr>
        <w:lastRenderedPageBreak/>
        <w:t>Acknowledgements</w:t>
      </w:r>
    </w:p>
    <w:p w14:paraId="1B9E0FE4" w14:textId="6072AB1B" w:rsidR="00FE79F9" w:rsidRDefault="00FE79F9" w:rsidP="00A5010A">
      <w:pPr>
        <w:spacing w:before="240" w:line="360" w:lineRule="auto"/>
        <w:jc w:val="both"/>
        <w:rPr>
          <w:sz w:val="24"/>
          <w:szCs w:val="24"/>
        </w:rPr>
      </w:pPr>
      <w:r>
        <w:rPr>
          <w:sz w:val="24"/>
          <w:szCs w:val="24"/>
        </w:rPr>
        <w:t>I would like to thank all those who have been involved in the production of this research paper.  I would particularly like to thank my family who have remained patient with me throughout the completion, and who have allowed me the time to complete the work.</w:t>
      </w:r>
    </w:p>
    <w:p w14:paraId="2A1B1489" w14:textId="1B96741D" w:rsidR="00FE79F9" w:rsidRDefault="00FE79F9" w:rsidP="00A5010A">
      <w:pPr>
        <w:spacing w:before="240" w:line="360" w:lineRule="auto"/>
        <w:jc w:val="both"/>
        <w:rPr>
          <w:sz w:val="24"/>
          <w:szCs w:val="24"/>
        </w:rPr>
      </w:pPr>
      <w:r>
        <w:rPr>
          <w:sz w:val="24"/>
          <w:szCs w:val="24"/>
        </w:rPr>
        <w:t>I would also like to thank my supervisors within the police who have afforded me the guidance and support that I have asked for and needed to complete this work.</w:t>
      </w:r>
    </w:p>
    <w:p w14:paraId="75F12B83" w14:textId="401F3C86" w:rsidR="00FE79F9" w:rsidRDefault="00FE79F9" w:rsidP="00FE79F9">
      <w:pPr>
        <w:spacing w:before="240" w:line="360" w:lineRule="auto"/>
        <w:rPr>
          <w:sz w:val="24"/>
          <w:szCs w:val="24"/>
        </w:rPr>
      </w:pPr>
    </w:p>
    <w:p w14:paraId="0961A4F1" w14:textId="0201773D" w:rsidR="00FE79F9" w:rsidRDefault="00FE79F9" w:rsidP="00FE79F9">
      <w:pPr>
        <w:spacing w:before="240" w:line="360" w:lineRule="auto"/>
        <w:rPr>
          <w:sz w:val="24"/>
          <w:szCs w:val="24"/>
        </w:rPr>
      </w:pPr>
    </w:p>
    <w:p w14:paraId="0D480FCB" w14:textId="20928DCE" w:rsidR="00FE79F9" w:rsidRDefault="00FE79F9" w:rsidP="00FE79F9">
      <w:pPr>
        <w:spacing w:before="240" w:line="360" w:lineRule="auto"/>
        <w:rPr>
          <w:sz w:val="24"/>
          <w:szCs w:val="24"/>
        </w:rPr>
      </w:pPr>
    </w:p>
    <w:p w14:paraId="3156E501" w14:textId="6D9C2566" w:rsidR="00FE79F9" w:rsidRDefault="00FE79F9" w:rsidP="00FE79F9">
      <w:pPr>
        <w:spacing w:before="240" w:line="360" w:lineRule="auto"/>
        <w:rPr>
          <w:sz w:val="24"/>
          <w:szCs w:val="24"/>
        </w:rPr>
      </w:pPr>
    </w:p>
    <w:p w14:paraId="1A53ADEF" w14:textId="17446D0A" w:rsidR="00FE79F9" w:rsidRDefault="00FE79F9" w:rsidP="00FE79F9">
      <w:pPr>
        <w:spacing w:before="240" w:line="360" w:lineRule="auto"/>
        <w:rPr>
          <w:sz w:val="24"/>
          <w:szCs w:val="24"/>
        </w:rPr>
      </w:pPr>
    </w:p>
    <w:p w14:paraId="3717C97D" w14:textId="2699845F" w:rsidR="00FE79F9" w:rsidRDefault="00FE79F9" w:rsidP="00FE79F9">
      <w:pPr>
        <w:spacing w:before="240" w:line="360" w:lineRule="auto"/>
        <w:rPr>
          <w:sz w:val="24"/>
          <w:szCs w:val="24"/>
        </w:rPr>
      </w:pPr>
    </w:p>
    <w:p w14:paraId="6A7800AF" w14:textId="18BF210E" w:rsidR="00FE79F9" w:rsidRDefault="00FE79F9" w:rsidP="00FE79F9">
      <w:pPr>
        <w:spacing w:before="240" w:line="360" w:lineRule="auto"/>
        <w:rPr>
          <w:sz w:val="24"/>
          <w:szCs w:val="24"/>
        </w:rPr>
      </w:pPr>
    </w:p>
    <w:p w14:paraId="7763C3A4" w14:textId="49555533" w:rsidR="00FE79F9" w:rsidRDefault="00FE79F9" w:rsidP="00FE79F9">
      <w:pPr>
        <w:spacing w:before="240" w:line="360" w:lineRule="auto"/>
        <w:rPr>
          <w:sz w:val="24"/>
          <w:szCs w:val="24"/>
        </w:rPr>
      </w:pPr>
    </w:p>
    <w:p w14:paraId="69B271A6" w14:textId="7DBECB43" w:rsidR="00FE79F9" w:rsidRDefault="00FE79F9" w:rsidP="00FE79F9">
      <w:pPr>
        <w:spacing w:before="240" w:line="360" w:lineRule="auto"/>
        <w:rPr>
          <w:sz w:val="24"/>
          <w:szCs w:val="24"/>
        </w:rPr>
      </w:pPr>
    </w:p>
    <w:p w14:paraId="1B88C101" w14:textId="6860F9FC" w:rsidR="00FE79F9" w:rsidRDefault="00FE79F9" w:rsidP="00FE79F9">
      <w:pPr>
        <w:spacing w:before="240" w:line="360" w:lineRule="auto"/>
        <w:rPr>
          <w:sz w:val="24"/>
          <w:szCs w:val="24"/>
        </w:rPr>
      </w:pPr>
    </w:p>
    <w:p w14:paraId="6B632258" w14:textId="55297617" w:rsidR="00FE79F9" w:rsidRDefault="00FE79F9" w:rsidP="00FE79F9">
      <w:pPr>
        <w:spacing w:before="240" w:line="360" w:lineRule="auto"/>
        <w:rPr>
          <w:sz w:val="24"/>
          <w:szCs w:val="24"/>
        </w:rPr>
      </w:pPr>
    </w:p>
    <w:p w14:paraId="32A42E64" w14:textId="5F948A98" w:rsidR="00FE79F9" w:rsidRDefault="00FE79F9" w:rsidP="00FE79F9">
      <w:pPr>
        <w:spacing w:before="240" w:line="360" w:lineRule="auto"/>
        <w:rPr>
          <w:sz w:val="24"/>
          <w:szCs w:val="24"/>
        </w:rPr>
      </w:pPr>
    </w:p>
    <w:p w14:paraId="6095C202" w14:textId="6C40A9EE" w:rsidR="00FE79F9" w:rsidRDefault="00FE79F9" w:rsidP="00FE79F9">
      <w:pPr>
        <w:spacing w:before="240" w:line="360" w:lineRule="auto"/>
        <w:rPr>
          <w:sz w:val="24"/>
          <w:szCs w:val="24"/>
        </w:rPr>
      </w:pPr>
    </w:p>
    <w:p w14:paraId="07C3FC30" w14:textId="04AE6022" w:rsidR="00FE79F9" w:rsidRDefault="00FE79F9" w:rsidP="00FE79F9">
      <w:pPr>
        <w:spacing w:before="240" w:line="360" w:lineRule="auto"/>
        <w:rPr>
          <w:sz w:val="24"/>
          <w:szCs w:val="24"/>
        </w:rPr>
      </w:pPr>
    </w:p>
    <w:p w14:paraId="30AAAFA6" w14:textId="1F214F18" w:rsidR="00FE79F9" w:rsidRDefault="00FE79F9" w:rsidP="00FE79F9">
      <w:pPr>
        <w:spacing w:before="240" w:line="360" w:lineRule="auto"/>
        <w:rPr>
          <w:sz w:val="24"/>
          <w:szCs w:val="24"/>
        </w:rPr>
      </w:pPr>
    </w:p>
    <w:p w14:paraId="649A2D7A" w14:textId="77777777" w:rsidR="00FE79F9" w:rsidRDefault="00FE79F9" w:rsidP="00FE79F9">
      <w:pPr>
        <w:spacing w:before="240" w:line="360" w:lineRule="auto"/>
        <w:rPr>
          <w:sz w:val="24"/>
          <w:szCs w:val="24"/>
        </w:rPr>
      </w:pPr>
    </w:p>
    <w:p w14:paraId="4A221BDF" w14:textId="3C60B205" w:rsidR="00FE79F9" w:rsidRDefault="00FE79F9" w:rsidP="00FE79F9">
      <w:pPr>
        <w:spacing w:before="240" w:line="360" w:lineRule="auto"/>
        <w:rPr>
          <w:u w:val="single"/>
        </w:rPr>
      </w:pPr>
      <w:r>
        <w:rPr>
          <w:u w:val="single"/>
        </w:rPr>
        <w:lastRenderedPageBreak/>
        <w:t xml:space="preserve">Declaration </w:t>
      </w:r>
    </w:p>
    <w:p w14:paraId="199403E5" w14:textId="77777777" w:rsidR="00FE79F9" w:rsidRDefault="00FE79F9" w:rsidP="00A5010A">
      <w:pPr>
        <w:spacing w:before="240" w:after="0" w:line="360" w:lineRule="auto"/>
        <w:jc w:val="both"/>
      </w:pPr>
      <w:r>
        <w:t>This work has not previously been accepted in substance for any degree and is not being concurrently submitted in candidature for any degree.</w:t>
      </w:r>
    </w:p>
    <w:p w14:paraId="5E661F69" w14:textId="59C732D1" w:rsidR="00FE79F9" w:rsidRDefault="00FE79F9" w:rsidP="00A5010A">
      <w:pPr>
        <w:spacing w:before="240" w:after="0" w:line="360" w:lineRule="auto"/>
        <w:jc w:val="both"/>
      </w:pPr>
      <w:r>
        <w:t>Signed: Jacob MORGAN</w:t>
      </w:r>
    </w:p>
    <w:p w14:paraId="0ECFFA54" w14:textId="6B9C4335" w:rsidR="00FE79F9" w:rsidRDefault="00FE79F9" w:rsidP="00A5010A">
      <w:pPr>
        <w:spacing w:before="240" w:after="0" w:line="360" w:lineRule="auto"/>
        <w:jc w:val="both"/>
      </w:pPr>
      <w:r>
        <w:t>Date: 29</w:t>
      </w:r>
      <w:r w:rsidRPr="00FE79F9">
        <w:rPr>
          <w:vertAlign w:val="superscript"/>
        </w:rPr>
        <w:t>th</w:t>
      </w:r>
      <w:r>
        <w:t xml:space="preserve"> November 2021</w:t>
      </w:r>
    </w:p>
    <w:p w14:paraId="5BC333AB" w14:textId="77777777" w:rsidR="00FE79F9" w:rsidRDefault="00FE79F9" w:rsidP="00A5010A">
      <w:pPr>
        <w:spacing w:before="240" w:line="360" w:lineRule="auto"/>
        <w:jc w:val="both"/>
      </w:pPr>
    </w:p>
    <w:p w14:paraId="6AA20813" w14:textId="77777777" w:rsidR="00FE79F9" w:rsidRDefault="00FE79F9" w:rsidP="00A5010A">
      <w:pPr>
        <w:spacing w:before="240" w:after="0" w:line="360" w:lineRule="auto"/>
        <w:jc w:val="both"/>
      </w:pPr>
      <w:r>
        <w:t xml:space="preserve">STATEMENT 1 </w:t>
      </w:r>
    </w:p>
    <w:p w14:paraId="651CC2C0" w14:textId="77777777" w:rsidR="00FE79F9" w:rsidRDefault="00FE79F9" w:rsidP="00A5010A">
      <w:pPr>
        <w:spacing w:before="240" w:after="0" w:line="360" w:lineRule="auto"/>
        <w:jc w:val="both"/>
      </w:pPr>
      <w:r>
        <w:t>This dissertation is being submitted in partial fulfilment of the requirements for the degree of BA.</w:t>
      </w:r>
    </w:p>
    <w:p w14:paraId="1B6837A3" w14:textId="24E0A024" w:rsidR="00FE79F9" w:rsidRDefault="00FE79F9" w:rsidP="00A5010A">
      <w:pPr>
        <w:spacing w:before="240" w:after="0" w:line="360" w:lineRule="auto"/>
        <w:jc w:val="both"/>
      </w:pPr>
      <w:r>
        <w:t>Signed: Jacob MORGAN</w:t>
      </w:r>
    </w:p>
    <w:p w14:paraId="082B33AC" w14:textId="7283E3C7" w:rsidR="00FE79F9" w:rsidRDefault="00FE79F9" w:rsidP="00A5010A">
      <w:pPr>
        <w:spacing w:before="240" w:line="360" w:lineRule="auto"/>
        <w:jc w:val="both"/>
      </w:pPr>
      <w:r>
        <w:t>Date: 29</w:t>
      </w:r>
      <w:r w:rsidRPr="00FE79F9">
        <w:rPr>
          <w:vertAlign w:val="superscript"/>
        </w:rPr>
        <w:t>th</w:t>
      </w:r>
      <w:r>
        <w:t xml:space="preserve"> November 2021</w:t>
      </w:r>
    </w:p>
    <w:p w14:paraId="7C69FD96" w14:textId="77777777" w:rsidR="00FE79F9" w:rsidRDefault="00FE79F9" w:rsidP="00A5010A">
      <w:pPr>
        <w:spacing w:before="240" w:line="360" w:lineRule="auto"/>
        <w:jc w:val="both"/>
      </w:pPr>
    </w:p>
    <w:p w14:paraId="093254DD" w14:textId="77777777" w:rsidR="00FE79F9" w:rsidRDefault="00FE79F9" w:rsidP="00A5010A">
      <w:pPr>
        <w:spacing w:before="240" w:after="0" w:line="360" w:lineRule="auto"/>
        <w:jc w:val="both"/>
      </w:pPr>
      <w:r>
        <w:t>STATEMENT 2</w:t>
      </w:r>
    </w:p>
    <w:p w14:paraId="6AEE4F04" w14:textId="77777777" w:rsidR="00FE79F9" w:rsidRDefault="00FE79F9" w:rsidP="00A5010A">
      <w:pPr>
        <w:spacing w:before="240" w:after="0" w:line="360" w:lineRule="auto"/>
        <w:jc w:val="both"/>
      </w:pPr>
      <w:r>
        <w:t>This dissertation is the result of my own independent work/investigation, except where otherwise stated.</w:t>
      </w:r>
    </w:p>
    <w:p w14:paraId="535A3726" w14:textId="77777777" w:rsidR="00FE79F9" w:rsidRDefault="00FE79F9" w:rsidP="00A5010A">
      <w:pPr>
        <w:spacing w:before="240" w:after="0" w:line="360" w:lineRule="auto"/>
        <w:jc w:val="both"/>
      </w:pPr>
      <w:r>
        <w:t>Other sources are acknowledged by footnotes giving explicit references.  A bibliography is appended.</w:t>
      </w:r>
    </w:p>
    <w:p w14:paraId="47029FD2" w14:textId="2F05289F" w:rsidR="00FE79F9" w:rsidRDefault="00FE79F9" w:rsidP="00A5010A">
      <w:pPr>
        <w:spacing w:before="240" w:after="0" w:line="360" w:lineRule="auto"/>
        <w:jc w:val="both"/>
      </w:pPr>
      <w:r>
        <w:t>Signed: Jacob MORGAN</w:t>
      </w:r>
    </w:p>
    <w:p w14:paraId="4ABA0E29" w14:textId="44C4A745" w:rsidR="00FE79F9" w:rsidRDefault="00FE79F9" w:rsidP="00A5010A">
      <w:pPr>
        <w:spacing w:before="240" w:after="0" w:line="360" w:lineRule="auto"/>
        <w:jc w:val="both"/>
      </w:pPr>
      <w:r>
        <w:t>Date: 29</w:t>
      </w:r>
      <w:r w:rsidRPr="00FE79F9">
        <w:rPr>
          <w:vertAlign w:val="superscript"/>
        </w:rPr>
        <w:t>th</w:t>
      </w:r>
      <w:r>
        <w:t xml:space="preserve"> November 2021</w:t>
      </w:r>
    </w:p>
    <w:p w14:paraId="5EBE10B0" w14:textId="77777777" w:rsidR="00FE79F9" w:rsidRDefault="00FE79F9" w:rsidP="00A5010A">
      <w:pPr>
        <w:spacing w:before="240" w:after="0" w:line="360" w:lineRule="auto"/>
        <w:jc w:val="both"/>
      </w:pPr>
    </w:p>
    <w:p w14:paraId="3C9308F4" w14:textId="77777777" w:rsidR="00FE79F9" w:rsidRDefault="00FE79F9" w:rsidP="00A5010A">
      <w:pPr>
        <w:spacing w:before="240" w:after="0" w:line="360" w:lineRule="auto"/>
        <w:jc w:val="both"/>
      </w:pPr>
      <w:r>
        <w:t>STATEMENT 3</w:t>
      </w:r>
    </w:p>
    <w:p w14:paraId="6FCB4A63" w14:textId="77777777" w:rsidR="00FE79F9" w:rsidRDefault="00FE79F9" w:rsidP="00A5010A">
      <w:pPr>
        <w:spacing w:before="240" w:after="0" w:line="360" w:lineRule="auto"/>
        <w:jc w:val="both"/>
      </w:pPr>
      <w:r>
        <w:t>I hereby give consent for my dissertation, if accepted, to be available for photocopying and for interlibrary loan, and for the title and summary to be made available to outside organisations.</w:t>
      </w:r>
    </w:p>
    <w:p w14:paraId="64F19852" w14:textId="4E7FFB3A" w:rsidR="00FE79F9" w:rsidRDefault="00FE79F9" w:rsidP="00A5010A">
      <w:pPr>
        <w:spacing w:before="240" w:after="0" w:line="360" w:lineRule="auto"/>
        <w:jc w:val="both"/>
      </w:pPr>
      <w:r>
        <w:t>Signed: Jacob MORGAN</w:t>
      </w:r>
    </w:p>
    <w:p w14:paraId="236D7269" w14:textId="28C2B22F" w:rsidR="00FE79F9" w:rsidRDefault="00FE79F9" w:rsidP="00A5010A">
      <w:pPr>
        <w:spacing w:before="240" w:after="0" w:line="360" w:lineRule="auto"/>
        <w:jc w:val="both"/>
      </w:pPr>
      <w:r>
        <w:t>Date: 29</w:t>
      </w:r>
      <w:r w:rsidRPr="00FE79F9">
        <w:rPr>
          <w:vertAlign w:val="superscript"/>
        </w:rPr>
        <w:t>th</w:t>
      </w:r>
      <w:r>
        <w:t xml:space="preserve"> November 2021</w:t>
      </w:r>
    </w:p>
    <w:p w14:paraId="38CAD9D9" w14:textId="77777777" w:rsidR="00FE79F9" w:rsidRDefault="00FE79F9" w:rsidP="00A5010A">
      <w:pPr>
        <w:spacing w:before="240" w:after="0" w:line="360" w:lineRule="auto"/>
        <w:jc w:val="both"/>
      </w:pPr>
    </w:p>
    <w:p w14:paraId="59141A0B" w14:textId="77777777" w:rsidR="00FE79F9" w:rsidRDefault="00FE79F9" w:rsidP="00A5010A">
      <w:pPr>
        <w:spacing w:before="240" w:after="0" w:line="360" w:lineRule="auto"/>
        <w:jc w:val="both"/>
      </w:pPr>
      <w:r>
        <w:t>STATEMENT 4</w:t>
      </w:r>
    </w:p>
    <w:p w14:paraId="73380B62" w14:textId="77777777" w:rsidR="00FE79F9" w:rsidRDefault="00FE79F9" w:rsidP="00A5010A">
      <w:pPr>
        <w:spacing w:before="240" w:after="0" w:line="360" w:lineRule="auto"/>
        <w:jc w:val="both"/>
      </w:pPr>
      <w:r>
        <w:t>I hereby give consent for my dissertation, if accepted, to be available on the university’s IT system to those who have consent to use the system.</w:t>
      </w:r>
    </w:p>
    <w:p w14:paraId="4819A450" w14:textId="24B4E555" w:rsidR="00FE79F9" w:rsidRDefault="00FE79F9" w:rsidP="00A5010A">
      <w:pPr>
        <w:spacing w:before="240" w:after="0" w:line="360" w:lineRule="auto"/>
        <w:jc w:val="both"/>
      </w:pPr>
      <w:r>
        <w:t>Signed: Jacob MORGAN</w:t>
      </w:r>
    </w:p>
    <w:p w14:paraId="1AC178B1" w14:textId="7B649893" w:rsidR="00FE79F9" w:rsidRDefault="00FE79F9" w:rsidP="00A5010A">
      <w:pPr>
        <w:spacing w:before="240" w:after="0" w:line="360" w:lineRule="auto"/>
        <w:jc w:val="both"/>
      </w:pPr>
      <w:r>
        <w:t>Date: 29</w:t>
      </w:r>
      <w:r w:rsidRPr="00FE79F9">
        <w:rPr>
          <w:vertAlign w:val="superscript"/>
        </w:rPr>
        <w:t>th</w:t>
      </w:r>
      <w:r>
        <w:t xml:space="preserve"> November 2021</w:t>
      </w:r>
    </w:p>
    <w:p w14:paraId="5D3E46A5" w14:textId="392922E6" w:rsidR="00FE79F9" w:rsidRDefault="00FE79F9" w:rsidP="00A5010A">
      <w:pPr>
        <w:spacing w:before="240" w:after="0" w:line="360" w:lineRule="auto"/>
        <w:jc w:val="both"/>
      </w:pPr>
    </w:p>
    <w:p w14:paraId="7A2CAE2A" w14:textId="1F226E95" w:rsidR="00FE79F9" w:rsidRDefault="00FE79F9" w:rsidP="00FE79F9">
      <w:pPr>
        <w:spacing w:before="240" w:after="0" w:line="360" w:lineRule="auto"/>
      </w:pPr>
    </w:p>
    <w:p w14:paraId="06F8FE35" w14:textId="193CF3F3" w:rsidR="00FE79F9" w:rsidRDefault="00FE79F9" w:rsidP="00FE79F9">
      <w:pPr>
        <w:spacing w:before="240" w:after="0" w:line="360" w:lineRule="auto"/>
      </w:pPr>
    </w:p>
    <w:p w14:paraId="526769B3" w14:textId="644EC93F" w:rsidR="00FE79F9" w:rsidRDefault="00FE79F9" w:rsidP="00FE79F9">
      <w:pPr>
        <w:spacing w:before="240" w:after="0" w:line="360" w:lineRule="auto"/>
      </w:pPr>
    </w:p>
    <w:p w14:paraId="3D8B7231" w14:textId="29A8A8C1" w:rsidR="00FE79F9" w:rsidRDefault="00FE79F9" w:rsidP="00FE79F9">
      <w:pPr>
        <w:spacing w:before="240" w:after="0" w:line="360" w:lineRule="auto"/>
      </w:pPr>
    </w:p>
    <w:p w14:paraId="465EBD9E" w14:textId="3B9D3782" w:rsidR="00FE79F9" w:rsidRDefault="00FE79F9" w:rsidP="00FE79F9">
      <w:pPr>
        <w:spacing w:before="240" w:after="0" w:line="360" w:lineRule="auto"/>
      </w:pPr>
    </w:p>
    <w:p w14:paraId="1967394A" w14:textId="280D952A" w:rsidR="00FE79F9" w:rsidRDefault="00FE79F9" w:rsidP="00FE79F9">
      <w:pPr>
        <w:spacing w:before="240" w:after="0" w:line="360" w:lineRule="auto"/>
      </w:pPr>
    </w:p>
    <w:p w14:paraId="2C203876" w14:textId="6B22D64A" w:rsidR="00FE79F9" w:rsidRDefault="00FE79F9" w:rsidP="00FE79F9">
      <w:pPr>
        <w:spacing w:before="240" w:after="0" w:line="360" w:lineRule="auto"/>
      </w:pPr>
    </w:p>
    <w:p w14:paraId="3283C367" w14:textId="03EC1D44" w:rsidR="00FE79F9" w:rsidRDefault="00FE79F9" w:rsidP="00FE79F9">
      <w:pPr>
        <w:spacing w:before="240" w:after="0" w:line="360" w:lineRule="auto"/>
      </w:pPr>
    </w:p>
    <w:p w14:paraId="142B5AD3" w14:textId="5E480F11" w:rsidR="00FE79F9" w:rsidRDefault="00FE79F9" w:rsidP="00FE79F9">
      <w:pPr>
        <w:spacing w:before="240" w:after="0" w:line="360" w:lineRule="auto"/>
      </w:pPr>
    </w:p>
    <w:p w14:paraId="0D76E4C8" w14:textId="25338BD3" w:rsidR="00FE79F9" w:rsidRDefault="00FE79F9" w:rsidP="00FE79F9">
      <w:pPr>
        <w:spacing w:before="240" w:after="0" w:line="360" w:lineRule="auto"/>
      </w:pPr>
    </w:p>
    <w:p w14:paraId="4587D5D9" w14:textId="0723C884" w:rsidR="00FE79F9" w:rsidRDefault="00FE79F9" w:rsidP="00FE79F9">
      <w:pPr>
        <w:spacing w:before="240" w:after="0" w:line="360" w:lineRule="auto"/>
      </w:pPr>
    </w:p>
    <w:p w14:paraId="02D02BE6" w14:textId="0730D606" w:rsidR="00FE79F9" w:rsidRDefault="00FE79F9" w:rsidP="00FE79F9">
      <w:pPr>
        <w:spacing w:before="240" w:after="0" w:line="360" w:lineRule="auto"/>
      </w:pPr>
    </w:p>
    <w:p w14:paraId="4A8BBFBD" w14:textId="6E478981" w:rsidR="00FE79F9" w:rsidRDefault="00FE79F9" w:rsidP="00FE79F9">
      <w:pPr>
        <w:spacing w:before="240" w:after="0" w:line="360" w:lineRule="auto"/>
      </w:pPr>
    </w:p>
    <w:p w14:paraId="798C105B" w14:textId="77777777" w:rsidR="00FE79F9" w:rsidRDefault="00FE79F9" w:rsidP="00FE79F9">
      <w:pPr>
        <w:spacing w:before="240" w:after="0" w:line="360" w:lineRule="auto"/>
      </w:pPr>
    </w:p>
    <w:p w14:paraId="66752F34" w14:textId="77777777" w:rsidR="00A5010A" w:rsidRDefault="00A5010A" w:rsidP="00FE79F9">
      <w:pPr>
        <w:spacing w:before="240" w:after="0" w:line="360" w:lineRule="auto"/>
        <w:rPr>
          <w:b/>
          <w:bCs/>
          <w:u w:val="single"/>
        </w:rPr>
      </w:pPr>
    </w:p>
    <w:p w14:paraId="20FF329D" w14:textId="0A2FCA6B" w:rsidR="00820F1F" w:rsidRDefault="00820F1F" w:rsidP="00FE79F9">
      <w:pPr>
        <w:spacing w:before="240" w:after="0" w:line="360" w:lineRule="auto"/>
        <w:rPr>
          <w:b/>
          <w:bCs/>
          <w:u w:val="single"/>
        </w:rPr>
      </w:pPr>
      <w:r>
        <w:rPr>
          <w:b/>
          <w:bCs/>
          <w:u w:val="single"/>
        </w:rPr>
        <w:lastRenderedPageBreak/>
        <w:t>Abstract</w:t>
      </w:r>
    </w:p>
    <w:p w14:paraId="168DBB97" w14:textId="2147CE3D" w:rsidR="00820F1F" w:rsidRDefault="00820F1F" w:rsidP="00A5010A">
      <w:pPr>
        <w:spacing w:before="240" w:after="0" w:line="360" w:lineRule="auto"/>
        <w:jc w:val="both"/>
      </w:pPr>
      <w:r>
        <w:t>In essence, this piece of research has been conducted to establish what the views and opinions are on both police and members of the public surrounding the use of different police approaches to tackling crime.</w:t>
      </w:r>
    </w:p>
    <w:p w14:paraId="5ABFB427" w14:textId="659C98CA" w:rsidR="00820F1F" w:rsidRDefault="00820F1F" w:rsidP="00A5010A">
      <w:pPr>
        <w:spacing w:before="240" w:after="0" w:line="360" w:lineRule="auto"/>
        <w:jc w:val="both"/>
      </w:pPr>
      <w:r>
        <w:t>It will explore the differences between proactive and reactive policing, before surveying police officers and members of the public to ascertain their opinions and beliefs on the use of such tactics and which ones they believe to be most appropriate.</w:t>
      </w:r>
    </w:p>
    <w:p w14:paraId="135535FC" w14:textId="27D38D4B" w:rsidR="00820F1F" w:rsidRDefault="00820F1F" w:rsidP="00A5010A">
      <w:pPr>
        <w:spacing w:before="240" w:after="0" w:line="360" w:lineRule="auto"/>
        <w:jc w:val="both"/>
      </w:pPr>
      <w:r>
        <w:t>The research will conclude by offering comparisons between the research conducted for this paper and those that have gone before it, to achieve similarities and differences between both.</w:t>
      </w:r>
    </w:p>
    <w:p w14:paraId="79E03675" w14:textId="77777777" w:rsidR="00820F1F" w:rsidRDefault="00820F1F" w:rsidP="00FE79F9">
      <w:pPr>
        <w:spacing w:before="240" w:after="0" w:line="360" w:lineRule="auto"/>
      </w:pPr>
    </w:p>
    <w:p w14:paraId="1C288370" w14:textId="77777777" w:rsidR="00820F1F" w:rsidRDefault="00820F1F" w:rsidP="00FE79F9">
      <w:pPr>
        <w:spacing w:before="240" w:after="0" w:line="360" w:lineRule="auto"/>
      </w:pPr>
    </w:p>
    <w:p w14:paraId="1A99972F" w14:textId="77777777" w:rsidR="00820F1F" w:rsidRDefault="00820F1F" w:rsidP="00FE79F9">
      <w:pPr>
        <w:spacing w:before="240" w:after="0" w:line="360" w:lineRule="auto"/>
      </w:pPr>
    </w:p>
    <w:p w14:paraId="544BD194" w14:textId="77777777" w:rsidR="00820F1F" w:rsidRDefault="00820F1F" w:rsidP="00FE79F9">
      <w:pPr>
        <w:spacing w:before="240" w:after="0" w:line="360" w:lineRule="auto"/>
      </w:pPr>
    </w:p>
    <w:p w14:paraId="40FDF884" w14:textId="77777777" w:rsidR="00820F1F" w:rsidRDefault="00820F1F" w:rsidP="00FE79F9">
      <w:pPr>
        <w:spacing w:before="240" w:after="0" w:line="360" w:lineRule="auto"/>
      </w:pPr>
    </w:p>
    <w:p w14:paraId="5DDE6D3E" w14:textId="77777777" w:rsidR="00820F1F" w:rsidRDefault="00820F1F" w:rsidP="00FE79F9">
      <w:pPr>
        <w:spacing w:before="240" w:after="0" w:line="360" w:lineRule="auto"/>
      </w:pPr>
    </w:p>
    <w:p w14:paraId="7C93FCAC" w14:textId="77777777" w:rsidR="00820F1F" w:rsidRDefault="00820F1F" w:rsidP="00FE79F9">
      <w:pPr>
        <w:spacing w:before="240" w:after="0" w:line="360" w:lineRule="auto"/>
      </w:pPr>
    </w:p>
    <w:p w14:paraId="4EA47E45" w14:textId="77777777" w:rsidR="00820F1F" w:rsidRDefault="00820F1F" w:rsidP="00FE79F9">
      <w:pPr>
        <w:spacing w:before="240" w:after="0" w:line="360" w:lineRule="auto"/>
      </w:pPr>
    </w:p>
    <w:p w14:paraId="17BD7EE0" w14:textId="77777777" w:rsidR="00820F1F" w:rsidRDefault="00820F1F" w:rsidP="00FE79F9">
      <w:pPr>
        <w:spacing w:before="240" w:after="0" w:line="360" w:lineRule="auto"/>
      </w:pPr>
    </w:p>
    <w:p w14:paraId="67A25F2E" w14:textId="77777777" w:rsidR="00820F1F" w:rsidRDefault="00820F1F" w:rsidP="00FE79F9">
      <w:pPr>
        <w:spacing w:before="240" w:after="0" w:line="360" w:lineRule="auto"/>
      </w:pPr>
    </w:p>
    <w:p w14:paraId="02FB838A" w14:textId="77777777" w:rsidR="00820F1F" w:rsidRDefault="00820F1F" w:rsidP="00FE79F9">
      <w:pPr>
        <w:spacing w:before="240" w:after="0" w:line="360" w:lineRule="auto"/>
      </w:pPr>
    </w:p>
    <w:p w14:paraId="2FAD20E8" w14:textId="77777777" w:rsidR="00820F1F" w:rsidRDefault="00820F1F" w:rsidP="00FE79F9">
      <w:pPr>
        <w:spacing w:before="240" w:after="0" w:line="360" w:lineRule="auto"/>
      </w:pPr>
    </w:p>
    <w:p w14:paraId="2AE9F1C6" w14:textId="77777777" w:rsidR="00820F1F" w:rsidRDefault="00820F1F" w:rsidP="00FE79F9">
      <w:pPr>
        <w:spacing w:before="240" w:after="0" w:line="360" w:lineRule="auto"/>
      </w:pPr>
    </w:p>
    <w:p w14:paraId="7E06330E" w14:textId="77777777" w:rsidR="00820F1F" w:rsidRDefault="00820F1F" w:rsidP="00FE79F9">
      <w:pPr>
        <w:spacing w:before="240" w:after="0" w:line="360" w:lineRule="auto"/>
      </w:pPr>
    </w:p>
    <w:p w14:paraId="7AF77B8A" w14:textId="18F93D04" w:rsidR="00FE79F9" w:rsidRDefault="00FE79F9" w:rsidP="00FE79F9">
      <w:pPr>
        <w:spacing w:before="240" w:after="0" w:line="360" w:lineRule="auto"/>
      </w:pPr>
    </w:p>
    <w:p w14:paraId="2CA689A3" w14:textId="189D1A41" w:rsidR="00A5010A" w:rsidRDefault="00A5010A" w:rsidP="00FE79F9">
      <w:pPr>
        <w:spacing w:before="240" w:after="0" w:line="360" w:lineRule="auto"/>
        <w:rPr>
          <w:b/>
          <w:bCs/>
          <w:sz w:val="24"/>
          <w:szCs w:val="24"/>
          <w:u w:val="single"/>
        </w:rPr>
      </w:pPr>
      <w:r>
        <w:rPr>
          <w:b/>
          <w:bCs/>
          <w:sz w:val="24"/>
          <w:szCs w:val="24"/>
          <w:u w:val="single"/>
        </w:rPr>
        <w:lastRenderedPageBreak/>
        <w:t>Table of Contents</w:t>
      </w:r>
    </w:p>
    <w:p w14:paraId="5E04E63C" w14:textId="61578ABA" w:rsidR="00A5010A" w:rsidRDefault="00A5010A" w:rsidP="00FE79F9">
      <w:pPr>
        <w:spacing w:before="240" w:after="0" w:line="360" w:lineRule="auto"/>
        <w:rPr>
          <w:b/>
          <w:bCs/>
          <w:sz w:val="24"/>
          <w:szCs w:val="24"/>
        </w:rPr>
      </w:pPr>
      <w:r>
        <w:rPr>
          <w:b/>
          <w:bCs/>
          <w:sz w:val="24"/>
          <w:szCs w:val="24"/>
        </w:rPr>
        <w:t>Chapter 1 – Introduction……………………………………………………………………..7</w:t>
      </w:r>
    </w:p>
    <w:p w14:paraId="7671F448" w14:textId="08D56C5E" w:rsidR="00A5010A" w:rsidRDefault="00A5010A" w:rsidP="00FE79F9">
      <w:pPr>
        <w:spacing w:before="240" w:after="0" w:line="360" w:lineRule="auto"/>
        <w:rPr>
          <w:b/>
          <w:bCs/>
          <w:sz w:val="24"/>
          <w:szCs w:val="24"/>
        </w:rPr>
      </w:pPr>
      <w:r>
        <w:rPr>
          <w:b/>
          <w:bCs/>
          <w:sz w:val="24"/>
          <w:szCs w:val="24"/>
        </w:rPr>
        <w:t>Chapter 2 – Literature Review……………………………………………………………..</w:t>
      </w:r>
      <w:r w:rsidR="00E51686">
        <w:rPr>
          <w:b/>
          <w:bCs/>
          <w:sz w:val="24"/>
          <w:szCs w:val="24"/>
        </w:rPr>
        <w:t>9</w:t>
      </w:r>
    </w:p>
    <w:p w14:paraId="688805F6" w14:textId="4E447BE4" w:rsidR="00A5010A" w:rsidRDefault="00A5010A" w:rsidP="00FE79F9">
      <w:pPr>
        <w:spacing w:before="240" w:after="0" w:line="360" w:lineRule="auto"/>
        <w:rPr>
          <w:b/>
          <w:bCs/>
          <w:sz w:val="24"/>
          <w:szCs w:val="24"/>
        </w:rPr>
      </w:pPr>
      <w:r>
        <w:rPr>
          <w:b/>
          <w:bCs/>
          <w:sz w:val="24"/>
          <w:szCs w:val="24"/>
        </w:rPr>
        <w:t>Chapter 3 – Research Methodology…………………………………………………….</w:t>
      </w:r>
      <w:r w:rsidR="00E51686">
        <w:rPr>
          <w:b/>
          <w:bCs/>
          <w:sz w:val="24"/>
          <w:szCs w:val="24"/>
        </w:rPr>
        <w:t>16</w:t>
      </w:r>
    </w:p>
    <w:p w14:paraId="45BD2975" w14:textId="1DC89AD4" w:rsidR="00A5010A" w:rsidRDefault="00A5010A" w:rsidP="00FE79F9">
      <w:pPr>
        <w:spacing w:before="240" w:after="0" w:line="360" w:lineRule="auto"/>
        <w:rPr>
          <w:b/>
          <w:bCs/>
          <w:sz w:val="24"/>
          <w:szCs w:val="24"/>
        </w:rPr>
      </w:pPr>
      <w:r>
        <w:rPr>
          <w:b/>
          <w:bCs/>
          <w:sz w:val="24"/>
          <w:szCs w:val="24"/>
        </w:rPr>
        <w:t>Chapter 4 – Analysis of Results……………………………………………………………</w:t>
      </w:r>
      <w:r w:rsidR="00E51686">
        <w:rPr>
          <w:b/>
          <w:bCs/>
          <w:sz w:val="24"/>
          <w:szCs w:val="24"/>
        </w:rPr>
        <w:t>21</w:t>
      </w:r>
    </w:p>
    <w:p w14:paraId="07BC136C" w14:textId="4A3092CA" w:rsidR="00A5010A" w:rsidRDefault="00A5010A" w:rsidP="00FE79F9">
      <w:pPr>
        <w:spacing w:before="240" w:after="0" w:line="360" w:lineRule="auto"/>
        <w:rPr>
          <w:b/>
          <w:bCs/>
          <w:sz w:val="24"/>
          <w:szCs w:val="24"/>
        </w:rPr>
      </w:pPr>
      <w:r>
        <w:rPr>
          <w:b/>
          <w:bCs/>
          <w:sz w:val="24"/>
          <w:szCs w:val="24"/>
        </w:rPr>
        <w:t>Chapter 5 – Findings and Conclusions………………………………………………….</w:t>
      </w:r>
      <w:r w:rsidR="00E51686">
        <w:rPr>
          <w:b/>
          <w:bCs/>
          <w:sz w:val="24"/>
          <w:szCs w:val="24"/>
        </w:rPr>
        <w:t>25</w:t>
      </w:r>
    </w:p>
    <w:p w14:paraId="0E24198B" w14:textId="4220C830" w:rsidR="00A5010A" w:rsidRDefault="00A5010A" w:rsidP="00FE79F9">
      <w:pPr>
        <w:spacing w:before="240" w:after="0" w:line="360" w:lineRule="auto"/>
        <w:rPr>
          <w:b/>
          <w:bCs/>
          <w:sz w:val="24"/>
          <w:szCs w:val="24"/>
        </w:rPr>
      </w:pPr>
      <w:r>
        <w:rPr>
          <w:b/>
          <w:bCs/>
          <w:sz w:val="24"/>
          <w:szCs w:val="24"/>
        </w:rPr>
        <w:t>Chapter 6 – Conclusion and Recommendations…………………………………..</w:t>
      </w:r>
      <w:r w:rsidR="00E51686">
        <w:rPr>
          <w:b/>
          <w:bCs/>
          <w:sz w:val="24"/>
          <w:szCs w:val="24"/>
        </w:rPr>
        <w:t>29</w:t>
      </w:r>
    </w:p>
    <w:p w14:paraId="27E76A91" w14:textId="7E2F5F27" w:rsidR="00A5010A" w:rsidRDefault="00A5010A" w:rsidP="00FE79F9">
      <w:pPr>
        <w:spacing w:before="240" w:after="0" w:line="360" w:lineRule="auto"/>
        <w:rPr>
          <w:b/>
          <w:bCs/>
          <w:sz w:val="24"/>
          <w:szCs w:val="24"/>
        </w:rPr>
      </w:pPr>
      <w:r>
        <w:rPr>
          <w:b/>
          <w:bCs/>
          <w:sz w:val="24"/>
          <w:szCs w:val="24"/>
        </w:rPr>
        <w:t>Bibliography……………………………………………………………………………………….</w:t>
      </w:r>
      <w:r w:rsidR="00E51686">
        <w:rPr>
          <w:b/>
          <w:bCs/>
          <w:sz w:val="24"/>
          <w:szCs w:val="24"/>
        </w:rPr>
        <w:t>31</w:t>
      </w:r>
    </w:p>
    <w:p w14:paraId="7663B361" w14:textId="308814D1" w:rsidR="00A5010A" w:rsidRPr="00A5010A" w:rsidRDefault="00A5010A" w:rsidP="00FE79F9">
      <w:pPr>
        <w:spacing w:before="240" w:after="0" w:line="360" w:lineRule="auto"/>
        <w:rPr>
          <w:b/>
          <w:bCs/>
          <w:sz w:val="24"/>
          <w:szCs w:val="24"/>
        </w:rPr>
      </w:pPr>
      <w:r>
        <w:rPr>
          <w:b/>
          <w:bCs/>
          <w:sz w:val="24"/>
          <w:szCs w:val="24"/>
        </w:rPr>
        <w:t>Appendix…………………………………………………………………………………………….</w:t>
      </w:r>
      <w:r w:rsidR="00E51686">
        <w:rPr>
          <w:b/>
          <w:bCs/>
          <w:sz w:val="24"/>
          <w:szCs w:val="24"/>
        </w:rPr>
        <w:t>34</w:t>
      </w:r>
    </w:p>
    <w:p w14:paraId="3680A3FC" w14:textId="77777777" w:rsidR="00A5010A" w:rsidRDefault="00A5010A" w:rsidP="00FE79F9">
      <w:pPr>
        <w:spacing w:before="240" w:after="0" w:line="360" w:lineRule="auto"/>
      </w:pPr>
    </w:p>
    <w:p w14:paraId="7B85325D" w14:textId="3FEA224F" w:rsidR="00FE79F9" w:rsidRDefault="00FE79F9" w:rsidP="00FE79F9">
      <w:pPr>
        <w:spacing w:before="240" w:after="0" w:line="360" w:lineRule="auto"/>
      </w:pPr>
    </w:p>
    <w:p w14:paraId="1432F94F" w14:textId="0292FF8E" w:rsidR="00FE79F9" w:rsidRDefault="00FE79F9" w:rsidP="00FE79F9">
      <w:pPr>
        <w:spacing w:before="240" w:after="0" w:line="360" w:lineRule="auto"/>
      </w:pPr>
    </w:p>
    <w:p w14:paraId="5C62925F" w14:textId="4C9631A9" w:rsidR="00FE79F9" w:rsidRDefault="00FE79F9" w:rsidP="00FE79F9">
      <w:pPr>
        <w:spacing w:before="240" w:after="0" w:line="360" w:lineRule="auto"/>
      </w:pPr>
    </w:p>
    <w:p w14:paraId="38FC077F" w14:textId="37B86A94" w:rsidR="00FE79F9" w:rsidRDefault="00FE79F9" w:rsidP="00FE79F9">
      <w:pPr>
        <w:spacing w:before="240" w:after="0" w:line="360" w:lineRule="auto"/>
      </w:pPr>
    </w:p>
    <w:p w14:paraId="38DD88A2" w14:textId="468A3927" w:rsidR="00FE79F9" w:rsidRDefault="00FE79F9" w:rsidP="00FE79F9">
      <w:pPr>
        <w:spacing w:before="240" w:after="0" w:line="360" w:lineRule="auto"/>
      </w:pPr>
    </w:p>
    <w:p w14:paraId="3FBF5E9E" w14:textId="2B9D97E2" w:rsidR="00FE79F9" w:rsidRDefault="00FE79F9" w:rsidP="00FE79F9">
      <w:pPr>
        <w:spacing w:before="240" w:after="0" w:line="360" w:lineRule="auto"/>
      </w:pPr>
    </w:p>
    <w:p w14:paraId="57D893B0" w14:textId="2AA6B7EE" w:rsidR="00FE79F9" w:rsidRDefault="00FE79F9" w:rsidP="00FE79F9">
      <w:pPr>
        <w:spacing w:before="240" w:after="0" w:line="360" w:lineRule="auto"/>
      </w:pPr>
    </w:p>
    <w:p w14:paraId="58EAFC00" w14:textId="49D28456" w:rsidR="00FE79F9" w:rsidRDefault="00FE79F9" w:rsidP="00FE79F9">
      <w:pPr>
        <w:spacing w:before="240" w:after="0" w:line="360" w:lineRule="auto"/>
      </w:pPr>
    </w:p>
    <w:p w14:paraId="2C2BA625" w14:textId="2191972F" w:rsidR="00FE79F9" w:rsidRDefault="00FE79F9" w:rsidP="00FE79F9">
      <w:pPr>
        <w:spacing w:before="240" w:after="0" w:line="360" w:lineRule="auto"/>
      </w:pPr>
    </w:p>
    <w:p w14:paraId="6961B353" w14:textId="64295B68" w:rsidR="00FE79F9" w:rsidRDefault="00FE79F9" w:rsidP="00FE79F9">
      <w:pPr>
        <w:spacing w:before="240" w:after="0" w:line="360" w:lineRule="auto"/>
      </w:pPr>
    </w:p>
    <w:p w14:paraId="0D342BC5" w14:textId="77777777" w:rsidR="00A5010A" w:rsidRDefault="00A5010A" w:rsidP="00FE79F9">
      <w:pPr>
        <w:spacing w:before="240" w:line="360" w:lineRule="auto"/>
      </w:pPr>
    </w:p>
    <w:p w14:paraId="2EADD4FA" w14:textId="5FA187DE" w:rsidR="00FE79F9" w:rsidRPr="00A5010A" w:rsidRDefault="00E30497" w:rsidP="00FE79F9">
      <w:pPr>
        <w:spacing w:before="240" w:line="360" w:lineRule="auto"/>
        <w:rPr>
          <w:rFonts w:cstheme="minorHAnsi"/>
          <w:sz w:val="24"/>
          <w:szCs w:val="24"/>
        </w:rPr>
      </w:pPr>
      <w:r>
        <w:rPr>
          <w:rFonts w:cstheme="minorHAnsi"/>
          <w:b/>
          <w:bCs/>
          <w:sz w:val="24"/>
          <w:szCs w:val="24"/>
          <w:u w:val="single"/>
        </w:rPr>
        <w:lastRenderedPageBreak/>
        <w:t xml:space="preserve">Chapter 1 - </w:t>
      </w:r>
      <w:r w:rsidR="00A5010A" w:rsidRPr="00A5010A">
        <w:rPr>
          <w:rFonts w:cstheme="minorHAnsi"/>
          <w:b/>
          <w:bCs/>
          <w:sz w:val="24"/>
          <w:szCs w:val="24"/>
          <w:u w:val="single"/>
        </w:rPr>
        <w:t>I</w:t>
      </w:r>
      <w:r w:rsidR="00FE79F9" w:rsidRPr="00A5010A">
        <w:rPr>
          <w:rFonts w:cstheme="minorHAnsi"/>
          <w:b/>
          <w:bCs/>
          <w:sz w:val="24"/>
          <w:szCs w:val="24"/>
          <w:u w:val="single"/>
        </w:rPr>
        <w:t>ntroduction</w:t>
      </w:r>
    </w:p>
    <w:p w14:paraId="4E017971" w14:textId="466F160D" w:rsidR="00FE79F9" w:rsidRPr="00A5010A" w:rsidRDefault="00FE79F9" w:rsidP="00A5010A">
      <w:pPr>
        <w:spacing w:before="240" w:line="360" w:lineRule="auto"/>
        <w:jc w:val="both"/>
        <w:rPr>
          <w:rFonts w:cstheme="minorHAnsi"/>
          <w:sz w:val="24"/>
          <w:szCs w:val="24"/>
        </w:rPr>
      </w:pPr>
      <w:r w:rsidRPr="00A5010A">
        <w:rPr>
          <w:rFonts w:cstheme="minorHAnsi"/>
          <w:sz w:val="24"/>
          <w:szCs w:val="24"/>
        </w:rPr>
        <w:t>This piece of research has been conducted with the aim to discuss and develop understanding surrounding the terms proactive and reactive policing.</w:t>
      </w:r>
    </w:p>
    <w:p w14:paraId="299CC7B5" w14:textId="77777777" w:rsidR="00FE79F9" w:rsidRPr="00A5010A" w:rsidRDefault="00FE79F9" w:rsidP="00A5010A">
      <w:pPr>
        <w:spacing w:before="240" w:line="360" w:lineRule="auto"/>
        <w:jc w:val="both"/>
        <w:rPr>
          <w:rFonts w:cstheme="minorHAnsi"/>
          <w:sz w:val="24"/>
          <w:szCs w:val="24"/>
        </w:rPr>
      </w:pPr>
      <w:r w:rsidRPr="00A5010A">
        <w:rPr>
          <w:rFonts w:cstheme="minorHAnsi"/>
          <w:sz w:val="24"/>
          <w:szCs w:val="24"/>
        </w:rPr>
        <w:t>It is the view of the researcher that there is insufficient understanding and research surrounding these topics, and that further research conducted can help to ascertain where changes can be made within the policing system throughout the UK and how these changes can be implemented.</w:t>
      </w:r>
    </w:p>
    <w:p w14:paraId="7EA6348E" w14:textId="77777777" w:rsidR="00FE79F9" w:rsidRPr="00A5010A" w:rsidRDefault="00FE79F9" w:rsidP="00A5010A">
      <w:pPr>
        <w:spacing w:before="240" w:line="360" w:lineRule="auto"/>
        <w:jc w:val="both"/>
        <w:rPr>
          <w:rFonts w:cstheme="minorHAnsi"/>
          <w:sz w:val="24"/>
          <w:szCs w:val="24"/>
        </w:rPr>
      </w:pPr>
      <w:r w:rsidRPr="00A5010A">
        <w:rPr>
          <w:rFonts w:cstheme="minorHAnsi"/>
          <w:sz w:val="24"/>
          <w:szCs w:val="24"/>
        </w:rPr>
        <w:t>It is widely known in general throughout the UK that it would be ideal if there were more police officers employed to tackle the rises in crime that have been seen over recent years.  However, it is the view of the researcher that there is a possibility to maximise the officers who are currently employed and put each officer to better, more effective use through the utilisation of more proactive policing styles.</w:t>
      </w:r>
    </w:p>
    <w:p w14:paraId="493B2891" w14:textId="77777777" w:rsidR="00FE79F9" w:rsidRPr="00A5010A" w:rsidRDefault="00FE79F9" w:rsidP="00A5010A">
      <w:pPr>
        <w:spacing w:before="240" w:line="360" w:lineRule="auto"/>
        <w:jc w:val="both"/>
        <w:rPr>
          <w:rFonts w:cstheme="minorHAnsi"/>
          <w:sz w:val="24"/>
          <w:szCs w:val="24"/>
        </w:rPr>
      </w:pPr>
      <w:r w:rsidRPr="00A5010A">
        <w:rPr>
          <w:rFonts w:cstheme="minorHAnsi"/>
          <w:sz w:val="24"/>
          <w:szCs w:val="24"/>
        </w:rPr>
        <w:t>However, it first needs to be established what research there is currently on this subject, and where further research can fit in.  This research will then be conducted and the results analysed to ascertain the views and opinions of different sets of people.  These being police officers, both response and neighbourhood, and then members of the public.  It is hoped that through the use of research targeted at these groups of individuals, the researcher will be able to establish where changes can be made to maximise the use of police resources.</w:t>
      </w:r>
    </w:p>
    <w:p w14:paraId="7D901B9D" w14:textId="77777777" w:rsidR="00FE79F9" w:rsidRPr="00A5010A" w:rsidRDefault="00FE79F9" w:rsidP="00A5010A">
      <w:pPr>
        <w:spacing w:before="240" w:line="360" w:lineRule="auto"/>
        <w:jc w:val="both"/>
        <w:rPr>
          <w:rFonts w:cstheme="minorHAnsi"/>
          <w:sz w:val="24"/>
          <w:szCs w:val="24"/>
        </w:rPr>
      </w:pPr>
      <w:r w:rsidRPr="00A5010A">
        <w:rPr>
          <w:rFonts w:cstheme="minorHAnsi"/>
          <w:sz w:val="24"/>
          <w:szCs w:val="24"/>
        </w:rPr>
        <w:t xml:space="preserve">The focus of this study will be on the research question at hand, and any other research that becomes apparently necessary from the initial investigation of the research question.  </w:t>
      </w:r>
    </w:p>
    <w:p w14:paraId="1C80472E" w14:textId="77777777" w:rsidR="00FE79F9" w:rsidRPr="00A5010A" w:rsidRDefault="00FE79F9" w:rsidP="00A5010A">
      <w:pPr>
        <w:spacing w:before="240" w:line="360" w:lineRule="auto"/>
        <w:jc w:val="both"/>
        <w:rPr>
          <w:rFonts w:cstheme="minorHAnsi"/>
          <w:sz w:val="24"/>
          <w:szCs w:val="24"/>
        </w:rPr>
      </w:pPr>
      <w:r w:rsidRPr="00A5010A">
        <w:rPr>
          <w:rFonts w:cstheme="minorHAnsi"/>
          <w:sz w:val="24"/>
          <w:szCs w:val="24"/>
        </w:rPr>
        <w:t>In order to answer the research question effectively, the researcher has decided to utilise questionnaires to be sent to each group included in the study.  Within these questionnaires will be a number of qualitative and quantitative questions to enable the subjects to give as much information as possible surrounding the research question, whilst ensuring that the questions and methods remain ethical at all times.</w:t>
      </w:r>
    </w:p>
    <w:p w14:paraId="00376DFB" w14:textId="77777777" w:rsidR="00FE79F9" w:rsidRPr="00A5010A" w:rsidRDefault="00FE79F9" w:rsidP="00A5010A">
      <w:pPr>
        <w:spacing w:before="240" w:line="360" w:lineRule="auto"/>
        <w:jc w:val="both"/>
        <w:rPr>
          <w:rFonts w:cstheme="minorHAnsi"/>
          <w:sz w:val="24"/>
          <w:szCs w:val="24"/>
        </w:rPr>
      </w:pPr>
      <w:r w:rsidRPr="00A5010A">
        <w:rPr>
          <w:rFonts w:cstheme="minorHAnsi"/>
          <w:sz w:val="24"/>
          <w:szCs w:val="24"/>
        </w:rPr>
        <w:t xml:space="preserve">In order for this study to be successful and really benefit the cause of the researcher, it needs to be ensured that the research conducted adds real value to that which has been published </w:t>
      </w:r>
      <w:r w:rsidRPr="00A5010A">
        <w:rPr>
          <w:rFonts w:cstheme="minorHAnsi"/>
          <w:sz w:val="24"/>
          <w:szCs w:val="24"/>
        </w:rPr>
        <w:lastRenderedPageBreak/>
        <w:t xml:space="preserve">before-hand.  This is because any new piece of research must be compared and contrasted with the research that has already been undertaken in the subject matter at hand. </w:t>
      </w:r>
    </w:p>
    <w:p w14:paraId="6982E77C" w14:textId="77777777" w:rsidR="00FE79F9" w:rsidRPr="00A5010A" w:rsidRDefault="00FE79F9" w:rsidP="00A5010A">
      <w:pPr>
        <w:spacing w:before="240" w:line="360" w:lineRule="auto"/>
        <w:jc w:val="both"/>
        <w:rPr>
          <w:rFonts w:cstheme="minorHAnsi"/>
          <w:sz w:val="24"/>
          <w:szCs w:val="24"/>
        </w:rPr>
      </w:pPr>
      <w:r w:rsidRPr="00A5010A">
        <w:rPr>
          <w:rFonts w:cstheme="minorHAnsi"/>
          <w:sz w:val="24"/>
          <w:szCs w:val="24"/>
        </w:rPr>
        <w:t>By ensuring that the value of the research conducted in this paper is kept at the forefront of the researcher’s mind, it will ensure that the quality of the research conducted is of a standard whereby it can be deemed beneficial to the cause.</w:t>
      </w:r>
    </w:p>
    <w:p w14:paraId="5DF76DD1" w14:textId="77777777" w:rsidR="00FE79F9" w:rsidRPr="00A5010A" w:rsidRDefault="00FE79F9" w:rsidP="00A5010A">
      <w:pPr>
        <w:spacing w:before="240" w:line="360" w:lineRule="auto"/>
        <w:jc w:val="both"/>
        <w:rPr>
          <w:rFonts w:cstheme="minorHAnsi"/>
          <w:sz w:val="24"/>
          <w:szCs w:val="24"/>
        </w:rPr>
      </w:pPr>
      <w:r w:rsidRPr="00A5010A">
        <w:rPr>
          <w:rFonts w:cstheme="minorHAnsi"/>
          <w:sz w:val="24"/>
          <w:szCs w:val="24"/>
        </w:rPr>
        <w:t>Overall, it is the aim of this piece of research to develop further understanding into the values and beliefs held by both police officers and members of the public into how the police service should be operating and what changes can be made to ensure that the service provided to the public by the police is of satisfactory measure.</w:t>
      </w:r>
    </w:p>
    <w:p w14:paraId="1D90906D" w14:textId="77777777" w:rsidR="00FE79F9" w:rsidRPr="00A5010A" w:rsidRDefault="00FE79F9" w:rsidP="00FE79F9">
      <w:pPr>
        <w:spacing w:before="240" w:after="0" w:line="360" w:lineRule="auto"/>
        <w:rPr>
          <w:rFonts w:cstheme="minorHAnsi"/>
          <w:sz w:val="24"/>
          <w:szCs w:val="24"/>
        </w:rPr>
      </w:pPr>
    </w:p>
    <w:p w14:paraId="226EA5FF" w14:textId="09E2F0FF" w:rsidR="00FE79F9" w:rsidRPr="00A5010A" w:rsidRDefault="00FE79F9" w:rsidP="00FE79F9">
      <w:pPr>
        <w:spacing w:before="240" w:after="0" w:line="360" w:lineRule="auto"/>
        <w:rPr>
          <w:rFonts w:cstheme="minorHAnsi"/>
          <w:sz w:val="24"/>
          <w:szCs w:val="24"/>
        </w:rPr>
      </w:pPr>
    </w:p>
    <w:p w14:paraId="62441371" w14:textId="68AAC7B7" w:rsidR="00FE79F9" w:rsidRPr="00A5010A" w:rsidRDefault="00FE79F9" w:rsidP="00FE79F9">
      <w:pPr>
        <w:spacing w:before="240" w:after="0" w:line="360" w:lineRule="auto"/>
        <w:rPr>
          <w:rFonts w:cstheme="minorHAnsi"/>
          <w:sz w:val="24"/>
          <w:szCs w:val="24"/>
        </w:rPr>
      </w:pPr>
    </w:p>
    <w:p w14:paraId="7ABCA65F" w14:textId="3247841F" w:rsidR="00FE79F9" w:rsidRPr="00A5010A" w:rsidRDefault="00FE79F9" w:rsidP="00FE79F9">
      <w:pPr>
        <w:spacing w:before="240" w:after="0" w:line="360" w:lineRule="auto"/>
        <w:rPr>
          <w:rFonts w:cstheme="minorHAnsi"/>
          <w:sz w:val="24"/>
          <w:szCs w:val="24"/>
        </w:rPr>
      </w:pPr>
    </w:p>
    <w:p w14:paraId="7CA46B9B" w14:textId="4AC10B0D" w:rsidR="00FE79F9" w:rsidRPr="00A5010A" w:rsidRDefault="00FE79F9" w:rsidP="00FE79F9">
      <w:pPr>
        <w:spacing w:before="240" w:after="0" w:line="360" w:lineRule="auto"/>
        <w:rPr>
          <w:rFonts w:cstheme="minorHAnsi"/>
          <w:sz w:val="24"/>
          <w:szCs w:val="24"/>
        </w:rPr>
      </w:pPr>
    </w:p>
    <w:p w14:paraId="6AD1C15F" w14:textId="0BF43694" w:rsidR="00FE79F9" w:rsidRPr="00A5010A" w:rsidRDefault="00FE79F9" w:rsidP="00FE79F9">
      <w:pPr>
        <w:spacing w:before="240" w:after="0" w:line="360" w:lineRule="auto"/>
        <w:rPr>
          <w:rFonts w:cstheme="minorHAnsi"/>
          <w:sz w:val="24"/>
          <w:szCs w:val="24"/>
        </w:rPr>
      </w:pPr>
    </w:p>
    <w:p w14:paraId="32DE6FF5" w14:textId="1A79D995" w:rsidR="00FE79F9" w:rsidRPr="00A5010A" w:rsidRDefault="00FE79F9" w:rsidP="00FE79F9">
      <w:pPr>
        <w:spacing w:before="240" w:after="0" w:line="360" w:lineRule="auto"/>
        <w:rPr>
          <w:rFonts w:cstheme="minorHAnsi"/>
          <w:sz w:val="24"/>
          <w:szCs w:val="24"/>
        </w:rPr>
      </w:pPr>
    </w:p>
    <w:p w14:paraId="4F9CD8DC" w14:textId="4F383E72" w:rsidR="00FE79F9" w:rsidRPr="00A5010A" w:rsidRDefault="00FE79F9" w:rsidP="00FE79F9">
      <w:pPr>
        <w:spacing w:before="240" w:after="0" w:line="360" w:lineRule="auto"/>
        <w:rPr>
          <w:rFonts w:cstheme="minorHAnsi"/>
          <w:sz w:val="24"/>
          <w:szCs w:val="24"/>
        </w:rPr>
      </w:pPr>
    </w:p>
    <w:p w14:paraId="3BC0830A" w14:textId="636FF87D" w:rsidR="00FE79F9" w:rsidRPr="00A5010A" w:rsidRDefault="00FE79F9" w:rsidP="00FE79F9">
      <w:pPr>
        <w:spacing w:before="240" w:after="0" w:line="360" w:lineRule="auto"/>
        <w:rPr>
          <w:rFonts w:cstheme="minorHAnsi"/>
          <w:sz w:val="24"/>
          <w:szCs w:val="24"/>
        </w:rPr>
      </w:pPr>
    </w:p>
    <w:p w14:paraId="599CB5CA" w14:textId="6BF6F32D" w:rsidR="00FE79F9" w:rsidRPr="00A5010A" w:rsidRDefault="00FE79F9" w:rsidP="00FE79F9">
      <w:pPr>
        <w:spacing w:before="240" w:after="0" w:line="360" w:lineRule="auto"/>
        <w:rPr>
          <w:rFonts w:cstheme="minorHAnsi"/>
          <w:sz w:val="24"/>
          <w:szCs w:val="24"/>
        </w:rPr>
      </w:pPr>
    </w:p>
    <w:p w14:paraId="7BDBFBA8" w14:textId="4152550A" w:rsidR="00FE79F9" w:rsidRPr="00A5010A" w:rsidRDefault="00FE79F9" w:rsidP="00FE79F9">
      <w:pPr>
        <w:spacing w:before="240" w:after="0" w:line="360" w:lineRule="auto"/>
        <w:rPr>
          <w:rFonts w:cstheme="minorHAnsi"/>
          <w:sz w:val="24"/>
          <w:szCs w:val="24"/>
        </w:rPr>
      </w:pPr>
    </w:p>
    <w:p w14:paraId="0E9547F6" w14:textId="0FF66E5A" w:rsidR="00FE79F9" w:rsidRPr="00A5010A" w:rsidRDefault="00FE79F9" w:rsidP="00FE79F9">
      <w:pPr>
        <w:spacing w:before="240" w:after="0" w:line="360" w:lineRule="auto"/>
        <w:rPr>
          <w:rFonts w:cstheme="minorHAnsi"/>
          <w:sz w:val="24"/>
          <w:szCs w:val="24"/>
        </w:rPr>
      </w:pPr>
    </w:p>
    <w:p w14:paraId="7BF43F32" w14:textId="64294C76" w:rsidR="00FE79F9" w:rsidRPr="00A5010A" w:rsidRDefault="00FE79F9" w:rsidP="00FE79F9">
      <w:pPr>
        <w:spacing w:before="240" w:after="0" w:line="360" w:lineRule="auto"/>
        <w:rPr>
          <w:rFonts w:cstheme="minorHAnsi"/>
          <w:sz w:val="24"/>
          <w:szCs w:val="24"/>
        </w:rPr>
      </w:pPr>
    </w:p>
    <w:p w14:paraId="23CD423D" w14:textId="77777777" w:rsidR="00A5010A" w:rsidRDefault="00A5010A" w:rsidP="00A5010A">
      <w:pPr>
        <w:spacing w:before="240" w:after="0" w:line="360" w:lineRule="auto"/>
        <w:jc w:val="both"/>
        <w:rPr>
          <w:rFonts w:cstheme="minorHAnsi"/>
          <w:sz w:val="24"/>
          <w:szCs w:val="24"/>
        </w:rPr>
      </w:pPr>
    </w:p>
    <w:p w14:paraId="698B5C62" w14:textId="0C07F4D7" w:rsidR="00FE79F9" w:rsidRPr="00A5010A" w:rsidRDefault="00E30497" w:rsidP="00A5010A">
      <w:pPr>
        <w:spacing w:before="240" w:after="0" w:line="360" w:lineRule="auto"/>
        <w:jc w:val="both"/>
        <w:rPr>
          <w:rFonts w:cstheme="minorHAnsi"/>
          <w:b/>
          <w:bCs/>
          <w:sz w:val="24"/>
          <w:szCs w:val="24"/>
          <w:u w:val="single"/>
        </w:rPr>
      </w:pPr>
      <w:r>
        <w:rPr>
          <w:rFonts w:cstheme="minorHAnsi"/>
          <w:b/>
          <w:bCs/>
          <w:sz w:val="24"/>
          <w:szCs w:val="24"/>
          <w:u w:val="single"/>
        </w:rPr>
        <w:lastRenderedPageBreak/>
        <w:t xml:space="preserve">Chapter 2 - </w:t>
      </w:r>
      <w:r w:rsidR="00FE79F9" w:rsidRPr="00A5010A">
        <w:rPr>
          <w:rFonts w:cstheme="minorHAnsi"/>
          <w:b/>
          <w:bCs/>
          <w:sz w:val="24"/>
          <w:szCs w:val="24"/>
          <w:u w:val="single"/>
        </w:rPr>
        <w:t>Literature Review</w:t>
      </w:r>
    </w:p>
    <w:p w14:paraId="75D35C46" w14:textId="43B00E04"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u w:val="single"/>
        </w:rPr>
        <w:t>Introduction:</w:t>
      </w:r>
    </w:p>
    <w:p w14:paraId="1D188BD8" w14:textId="54168565"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This literature review aims to collate and analyse the current available research into the topic of whether Reactive or Proactive Policing is more effective than one another, before allowing us to identify the gaps in the current research to ascertain what more needs to be done.  The gaps that are then identified can be filled by the research that will be conducted by the author in the remainder of this paper, to ensure that the most effective conclusions can be drawn and hopefully the most learning gleaned from this paper as possible.</w:t>
      </w:r>
    </w:p>
    <w:p w14:paraId="5B025728" w14:textId="7F085AA4"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During this review, research will be collated on both aspects of policing styles and responses from a variety of sources including, but not limited to, academic research, anecdotal papers submitted by police officers, as well as a limited number of journal or news articles which bear relevance to the point in question.</w:t>
      </w:r>
    </w:p>
    <w:p w14:paraId="5784991E" w14:textId="7E8A3571"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It is vital to complete a comprehensive review of the literature that is currently available to enable a wider depth of understanding into the subject, as well as allowing a wider knowledge to better answer the question of this piece of writing.</w:t>
      </w:r>
    </w:p>
    <w:p w14:paraId="4A7CB075" w14:textId="17313799"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It is the aim of this review to ascertain where further research can be conducted and establish what benefit said further research would have.</w:t>
      </w:r>
    </w:p>
    <w:p w14:paraId="4FDF3EA7" w14:textId="562EB2AF"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u w:val="single"/>
        </w:rPr>
        <w:t>Literature Reviews:</w:t>
      </w:r>
    </w:p>
    <w:p w14:paraId="5EEB8983" w14:textId="5889D610"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1.</w:t>
      </w:r>
    </w:p>
    <w:p w14:paraId="6AFA6539" w14:textId="3AE612A2"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According to Haskins (2019), proactive policing is here to stay.  With the ever changing environment of policing, more and more pressure is being put on the police to be more proactive in their approaches, thus ensuring that the public get the best possible service from the police as they feel that the crimes can be prevented rather than being dealt with after they have occurred.</w:t>
      </w:r>
    </w:p>
    <w:p w14:paraId="5AB1CB14" w14:textId="27659D21"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 xml:space="preserve">Haskins (2019) makes reference to the definition of proactive policing, whereby it is stated that being able to efficiently police in a proactive manner is down to a multitude of factors.  These include the willingness of the public to engage with police officers to establish vital </w:t>
      </w:r>
      <w:r w:rsidRPr="00A5010A">
        <w:rPr>
          <w:rFonts w:cstheme="minorHAnsi"/>
          <w:sz w:val="24"/>
          <w:szCs w:val="24"/>
        </w:rPr>
        <w:lastRenderedPageBreak/>
        <w:t>community links.  With these community links, it is then possible for police officers to have a better understanding of the area in which they are policing, to enable them to police with consent and be proactive more effectively.  Reference is also made to the willingness of police officers to have an open mind to change from the current conventional model of policing, this being reactive, therefore making officers more open to change and becoming more proactive as a result.</w:t>
      </w:r>
    </w:p>
    <w:p w14:paraId="37AB338B" w14:textId="0049D163"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It is also mentioned by Haskins (2019) that for the effects of proactive policing to be measured effectively, the correct forms of research have to be conducted alongside the changes in policing style.  It is stated that without the research to back up the theory, then there would be no justification for a push to change the policing style.</w:t>
      </w:r>
    </w:p>
    <w:p w14:paraId="19A9DF0B" w14:textId="2AF260A3"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However, from reading an extract of a writing compiled by Scott (1996), there is an adverse opinion to that given above that proactive policing methods could have a potentially negative effect on the way in which officers work and deal with members of the public.</w:t>
      </w:r>
    </w:p>
    <w:p w14:paraId="0268D5CE" w14:textId="2F72245C"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There is a suggestion by Scott (1996), that by encouraging a more proactive approach to policing methods, this could result in officers becoming driven by their own statistics compared to those of their colleagues, and therefore resulting in officers being more driven to get results where potentially they shouldn’t be.</w:t>
      </w:r>
    </w:p>
    <w:p w14:paraId="25266161" w14:textId="48E9A8CD"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This is outlined in that Scott (1996) suggests that pressure that could be put on officers to achieve results through proactive policing methods, as the work is created by the officers themselves, rather than a call from a member of the public.  As a result, it is noticed that perhaps a reactive style of policing could result in a more balanced approach and response to the public than a proactive style.</w:t>
      </w:r>
    </w:p>
    <w:p w14:paraId="602C663C" w14:textId="46FD8FF9"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As can be seen from just these two pieces of research, there are varying opinions to both styles of policing.  It is also apparent that there is a gap in the research that has already been conducted here, resulting in there being aims that can be used to further the research in this paper as a whole.  Therefore, it can be suggested that further research is required to establish the views of current police officers as to what pressures they may face or rather from both proactive and reactive policing responses.</w:t>
      </w:r>
    </w:p>
    <w:p w14:paraId="16C07204" w14:textId="08891296"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lastRenderedPageBreak/>
        <w:t>2.</w:t>
      </w:r>
    </w:p>
    <w:p w14:paraId="68906E9F" w14:textId="0D9AB0C7"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The National Police Chief’s Council (NPCC, 2019) published an article outlining the positive impacts that proactive policing has on the detection and prosecution of knife crime across the United Kingdom.</w:t>
      </w:r>
    </w:p>
    <w:p w14:paraId="3839802B" w14:textId="7DC16116"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 xml:space="preserve">The article outlines how the UK is seeing the </w:t>
      </w:r>
      <w:r w:rsidR="00820F1F" w:rsidRPr="00A5010A">
        <w:rPr>
          <w:rFonts w:cstheme="minorHAnsi"/>
          <w:sz w:val="24"/>
          <w:szCs w:val="24"/>
        </w:rPr>
        <w:t>h</w:t>
      </w:r>
      <w:r w:rsidRPr="00A5010A">
        <w:rPr>
          <w:rFonts w:cstheme="minorHAnsi"/>
          <w:sz w:val="24"/>
          <w:szCs w:val="24"/>
        </w:rPr>
        <w:t>ighest number of knife possession offences since 2010, and the article suggests that these that these results are due to the proactive nature of the policing involved in tackling this type of crime.  Assistant Chief Constable Jackie Sebire states within the article that intelligence led stop-and-search by proactive officers, as well as the engagement with local communities, has assisted in the number of offensive weapons offences being prosecuted.</w:t>
      </w:r>
    </w:p>
    <w:p w14:paraId="6333AA37" w14:textId="7EB67FFA"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The article also makes reference to the decreasing number of first time offenders that are being dealt with for this crime.  This in itself then shows that the proactive style for this type of crime could be deemed a success from a purely policing perspective.</w:t>
      </w:r>
    </w:p>
    <w:p w14:paraId="73D601FD" w14:textId="3A589BD2"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NPCC (2019) goes on to state that more work needs to be done to prevent young people from carrying knives in the effort to reduce this type of crime as a whole.  This suggests that, besides from stop and search powers, the education and early intervention plays just as big a role in proactively policing the issue.  The article also makes suggestions that proactive policing is not simply down to the police alone.  The engagement with a number of partner agencies can also benefit the policing response as a whole and that by working with other agencies, it can lead to earlier intervention and thus prevent the issues from arising in the first instance.</w:t>
      </w:r>
    </w:p>
    <w:p w14:paraId="3BA2BA32" w14:textId="745EA6D2"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Conversely, a report published by Bradford (2019), suggests that from research conducted within the Metropolitan Police Area, the increased use of stop and search powers and proactive methods did not bear a significant impact on the level of non-domestic related violent crime within the force.</w:t>
      </w:r>
    </w:p>
    <w:p w14:paraId="340CA939" w14:textId="6E32B6D4"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 xml:space="preserve">This report suggests that the statistics show that, other than drug-related crime, the proactive use of stop and search powers has little to no effect on the rates of crime, nor on the deterrence of violent crime within the area.  Although this research is limited to the </w:t>
      </w:r>
      <w:r w:rsidRPr="00A5010A">
        <w:rPr>
          <w:rFonts w:cstheme="minorHAnsi"/>
          <w:sz w:val="24"/>
          <w:szCs w:val="24"/>
        </w:rPr>
        <w:lastRenderedPageBreak/>
        <w:t>Metropolitan Police area, it is not unfeasible to suggest that this could be extrapolated throughout the rest of the country.</w:t>
      </w:r>
    </w:p>
    <w:p w14:paraId="6C974FFA" w14:textId="2A9CDCA0"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The research also states that even with a rise in the amount of stop and search encounters, the rates of detection of weapon possession did not rise, nor did the rates of weapon use fall.  This therefore paints a picture that without the public reporting matters involving weapons to the police, there is insufficient evidence to enable us to deduce whether stop and search in it’s proactive form can be seen as a real deterrent to crime.</w:t>
      </w:r>
    </w:p>
    <w:p w14:paraId="184ED6B0" w14:textId="77777777" w:rsidR="00820F1F" w:rsidRPr="00A5010A" w:rsidRDefault="00FE79F9" w:rsidP="00A5010A">
      <w:pPr>
        <w:spacing w:before="240" w:after="0" w:line="360" w:lineRule="auto"/>
        <w:jc w:val="both"/>
        <w:rPr>
          <w:rFonts w:cstheme="minorHAnsi"/>
          <w:sz w:val="24"/>
          <w:szCs w:val="24"/>
        </w:rPr>
      </w:pPr>
      <w:r w:rsidRPr="00A5010A">
        <w:rPr>
          <w:rFonts w:cstheme="minorHAnsi"/>
          <w:sz w:val="24"/>
          <w:szCs w:val="24"/>
        </w:rPr>
        <w:t>Again, this shows that there are variables within the statistics that are collected, and that once again this data is exclusive to the area of London which is policed by the Metropolitan Police.  Therefore, there is opportunity to widen research to the South Wales Police force area, and to establish what the thoughts are of officers as to the effectiveness of stop and search within that area.  It could also be considered to include the proactive teams within this research, as well as the response teams, to see which areas of policing feel the greatest benefits or downfalls from utilising these proactive powers in the prevention of crime.</w:t>
      </w:r>
    </w:p>
    <w:p w14:paraId="07C6E863" w14:textId="7E6C3589"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3.</w:t>
      </w:r>
    </w:p>
    <w:p w14:paraId="15A6BC36" w14:textId="5559C555"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In a paper authored by Maguire (2006), it is suggested that the future to British policing is through the adoption of a proactive method known as Intelligence Led Policing.   It is explored that by utilising intelligence available to police forces, it can enable officers and forces as a whole to objectify crime in certain areas, and then to implement the preferred policing strategy.</w:t>
      </w:r>
    </w:p>
    <w:p w14:paraId="649843D6" w14:textId="6FF443BD"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It is suggested that by utilising intelligence led policing effectively, it can analyse the problems and risks associated with policing, and combat these at an early stage to prevent the reactive response having to occur.</w:t>
      </w:r>
    </w:p>
    <w:p w14:paraId="0B5F3181" w14:textId="08D79F27"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The paper also makes note of the actions of community and neighbourhood policing, which can be encompassed within the National Intelligence Model to ensure that police officers and staff are placed in the correct areas at the correct times.</w:t>
      </w:r>
    </w:p>
    <w:p w14:paraId="7DE51919" w14:textId="53014773"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lastRenderedPageBreak/>
        <w:t>However, despite the claims made within this research, it can be thought that there is further research to be conducted to ensure that the policing response as a whole is considered to ensure that the thoughts and beliefs of police officers are also taken into account.</w:t>
      </w:r>
    </w:p>
    <w:p w14:paraId="0E899588" w14:textId="731EEE07"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O’Neill (2010) however, states in their paper written in 2010 that the methods utilised to police proactively are restricted by a number of external factors, leading to reactive policing still being the one favoured by most police forces throughout the UK.  These external factors include the time required to gather and develop the intelligence that leads to successfully being able to police proactively.</w:t>
      </w:r>
    </w:p>
    <w:p w14:paraId="064EDAFE" w14:textId="0B476681"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O’Neill (2010) also states that the requirement for different types of crimes, in the same area, to be dealt with hollistically and as a larger problem is also sometimes difficult to link.  O’Neill (2010) alludes to the fact that without this crucial link being made, then it is not possible for the proactive nature of policing to overtake the reactive model widely accepted as the norm.</w:t>
      </w:r>
    </w:p>
    <w:p w14:paraId="592218FF" w14:textId="23B253D9"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O’Neill (2010) talks about the requirement for different options to be considered to change the method of policing, including that of adopting the National Intelligence Model to ensure that all intelligence is processed effectively and to the highest standard.</w:t>
      </w:r>
    </w:p>
    <w:p w14:paraId="1FDF29A0" w14:textId="049E67ED"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O’Neill (2010) finally suggests that the reason as to why proactive policing is not always a viable option to officers is due to the time that still has to be spent conducting investigations relating to reactive incidents that police officers also have to deal with.  The time spent dealing with reactive investigations, therefore means that even if the information and intelligence is available to officers, then the time constraints may not allow for this to occur.</w:t>
      </w:r>
    </w:p>
    <w:p w14:paraId="4980FA05" w14:textId="4C05996F"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4.</w:t>
      </w:r>
    </w:p>
    <w:p w14:paraId="68EABA78" w14:textId="0DDC02DB"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According to College of Policing (2021), neighbourhood policing can offer the greatest benefits to the communities that are served by police forces.  The article suggests that by ensuring that police activity is targeted to the correct areas of problem within communities, this can enable officers to adopt a more problem solving approach to the issues that are surrounding the communities that they serve.</w:t>
      </w:r>
    </w:p>
    <w:p w14:paraId="7C4D4AD1" w14:textId="4C6642A1"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lastRenderedPageBreak/>
        <w:t>College of Policing (2021) suggests that there are several essential elements to adopting an effective neighbourhood style of policing.  These elements can be used individually or in combination to ensure effective responses to incidents.</w:t>
      </w:r>
    </w:p>
    <w:p w14:paraId="6DFBD879" w14:textId="0A1707BD"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This article suggests that by targeting the activity of the police to where it is identified as being needed can provide more effective community engagement through the use of problem solving approaches.  Therefore, this approach is proactive in its style as it endeavours to identify the problem, attempt to solve that problem and then target resources to said problem to ensure that a reactive approach is not needed when things get out of hand.</w:t>
      </w:r>
    </w:p>
    <w:p w14:paraId="02BA6A11" w14:textId="30908AB1"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Although College of Policing (2021) suggests that neighbourhood policing is a viable and worthwhile proactive policing style, a study by Law Teacher (2013) outlines a number of disadvantages associated with neighbourhood policing.</w:t>
      </w:r>
    </w:p>
    <w:p w14:paraId="0C9501C3" w14:textId="34258882"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The main negative aspect that Law Teacher (2013) highlights is the fact that neighbourhood policing is only effective if there is a mutual trust held between the police and the community in which the engagement is to be established.</w:t>
      </w:r>
    </w:p>
    <w:p w14:paraId="5383E0B1" w14:textId="1EF2C5C2"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This study outlines the difficulties are compounded by events which occur that diminishes the public trust.  The study suggests that ongoing and compounded relationships need to be established between the police and the community.  Without these relationships, the model of neighbourhood policing will simply not work and the effectiveness of such a proactive style of policing will be minimal.</w:t>
      </w:r>
    </w:p>
    <w:p w14:paraId="64E5D902" w14:textId="34378C74"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Therefore, from considering both of these pieces of research, it can be seen that whilst a neighbourhood approach can be a very effective way of proactively policing, this also comes with its challenges in the way of developing and maintaining the relationships with the community.</w:t>
      </w:r>
    </w:p>
    <w:p w14:paraId="3367B948" w14:textId="766160D2"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u w:val="single"/>
        </w:rPr>
        <w:t>Conclusion</w:t>
      </w:r>
      <w:r w:rsidR="00820F1F" w:rsidRPr="00A5010A">
        <w:rPr>
          <w:rFonts w:cstheme="minorHAnsi"/>
          <w:sz w:val="24"/>
          <w:szCs w:val="24"/>
          <w:u w:val="single"/>
        </w:rPr>
        <w:t>:</w:t>
      </w:r>
    </w:p>
    <w:p w14:paraId="67CD70AD" w14:textId="10CC49E2"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 xml:space="preserve">Overall, it can be seen that there are multiple arguments both for and against either reactive or proactive styles of policing. </w:t>
      </w:r>
    </w:p>
    <w:p w14:paraId="768F84BE" w14:textId="083B24AB"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lastRenderedPageBreak/>
        <w:t>There is a vast amount of research available which can be utilised to analyse what styles work best under what circumstances, and also to evidence the changes that are being made and have been made by British police forces over the last few decades.</w:t>
      </w:r>
    </w:p>
    <w:p w14:paraId="280B5E26" w14:textId="5FFA651F"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In some regards, it could be argued that both styles of policing have a valid place in British policing, and always will have, as it is difficult to police some forms of crime proactively.  This being said, however, there are always ways in which forces and officers as individuals can develop methods and tactics to incorporate both styles of policing effectively and to ensure that the best results are obtained for the public.</w:t>
      </w:r>
    </w:p>
    <w:p w14:paraId="1F9D3622" w14:textId="57278F53" w:rsidR="00FE79F9" w:rsidRPr="00A5010A" w:rsidRDefault="00FE79F9" w:rsidP="00A5010A">
      <w:pPr>
        <w:spacing w:before="240" w:after="0" w:line="360" w:lineRule="auto"/>
        <w:jc w:val="both"/>
        <w:rPr>
          <w:rFonts w:cstheme="minorHAnsi"/>
          <w:sz w:val="24"/>
          <w:szCs w:val="24"/>
        </w:rPr>
      </w:pPr>
      <w:r w:rsidRPr="00A5010A">
        <w:rPr>
          <w:rFonts w:cstheme="minorHAnsi"/>
          <w:sz w:val="24"/>
          <w:szCs w:val="24"/>
        </w:rPr>
        <w:t>Therefore, this paper will aim to fill the gaps in the research that have been identified above, and to then incorporate this new research conducted with that which is already available to ensure that the most informed conclusions can be drawn into this subject area.  It can be suggested, then, that this paper could be utilised in the development of policy and suggestions to implement change throughout different areas of policing, to ensure that the most effective strategical plans can be implemented and ensure that the most suitable style of policing is used for the most suitable results.</w:t>
      </w:r>
    </w:p>
    <w:p w14:paraId="454E9671" w14:textId="72EE48FC" w:rsidR="00FE79F9" w:rsidRPr="00A5010A" w:rsidRDefault="00FE79F9" w:rsidP="00FE79F9">
      <w:pPr>
        <w:spacing w:before="240" w:after="0" w:line="360" w:lineRule="auto"/>
        <w:rPr>
          <w:rFonts w:cstheme="minorHAnsi"/>
          <w:sz w:val="24"/>
          <w:szCs w:val="24"/>
        </w:rPr>
      </w:pPr>
    </w:p>
    <w:p w14:paraId="3A72E6E1" w14:textId="65101EFA" w:rsidR="00FE79F9" w:rsidRPr="00A5010A" w:rsidRDefault="00FE79F9" w:rsidP="00FE79F9">
      <w:pPr>
        <w:spacing w:before="240" w:after="0" w:line="360" w:lineRule="auto"/>
        <w:rPr>
          <w:rFonts w:cstheme="minorHAnsi"/>
          <w:sz w:val="24"/>
          <w:szCs w:val="24"/>
        </w:rPr>
      </w:pPr>
    </w:p>
    <w:p w14:paraId="36814379" w14:textId="18064CF4" w:rsidR="00FE79F9" w:rsidRPr="00A5010A" w:rsidRDefault="00FE79F9" w:rsidP="00FE79F9">
      <w:pPr>
        <w:spacing w:before="240" w:after="0" w:line="360" w:lineRule="auto"/>
        <w:rPr>
          <w:rFonts w:cstheme="minorHAnsi"/>
          <w:sz w:val="24"/>
          <w:szCs w:val="24"/>
        </w:rPr>
      </w:pPr>
    </w:p>
    <w:p w14:paraId="44C2F7DE" w14:textId="06ABE794" w:rsidR="00FE79F9" w:rsidRPr="00A5010A" w:rsidRDefault="00FE79F9" w:rsidP="00FE79F9">
      <w:pPr>
        <w:spacing w:before="240" w:after="0" w:line="360" w:lineRule="auto"/>
        <w:rPr>
          <w:rFonts w:cstheme="minorHAnsi"/>
          <w:sz w:val="24"/>
          <w:szCs w:val="24"/>
        </w:rPr>
      </w:pPr>
    </w:p>
    <w:p w14:paraId="0BDFC9C6" w14:textId="234C5C77" w:rsidR="00FE79F9" w:rsidRPr="00A5010A" w:rsidRDefault="00FE79F9" w:rsidP="00FE79F9">
      <w:pPr>
        <w:spacing w:before="240" w:after="0" w:line="360" w:lineRule="auto"/>
        <w:rPr>
          <w:rFonts w:cstheme="minorHAnsi"/>
          <w:sz w:val="24"/>
          <w:szCs w:val="24"/>
        </w:rPr>
      </w:pPr>
    </w:p>
    <w:p w14:paraId="43840929" w14:textId="3B60521F" w:rsidR="00FE79F9" w:rsidRPr="00A5010A" w:rsidRDefault="00FE79F9" w:rsidP="00FE79F9">
      <w:pPr>
        <w:spacing w:before="240" w:after="0" w:line="360" w:lineRule="auto"/>
        <w:rPr>
          <w:rFonts w:cstheme="minorHAnsi"/>
          <w:sz w:val="24"/>
          <w:szCs w:val="24"/>
        </w:rPr>
      </w:pPr>
    </w:p>
    <w:p w14:paraId="793B3C23" w14:textId="707EF27D" w:rsidR="00FE79F9" w:rsidRPr="00A5010A" w:rsidRDefault="00FE79F9" w:rsidP="00FE79F9">
      <w:pPr>
        <w:spacing w:before="240" w:after="0" w:line="360" w:lineRule="auto"/>
        <w:rPr>
          <w:rFonts w:cstheme="minorHAnsi"/>
          <w:sz w:val="24"/>
          <w:szCs w:val="24"/>
        </w:rPr>
      </w:pPr>
    </w:p>
    <w:p w14:paraId="51299547" w14:textId="4350A5FA" w:rsidR="00FE79F9" w:rsidRPr="00A5010A" w:rsidRDefault="00FE79F9" w:rsidP="00FE79F9">
      <w:pPr>
        <w:spacing w:before="240" w:after="0" w:line="360" w:lineRule="auto"/>
        <w:rPr>
          <w:rFonts w:cstheme="minorHAnsi"/>
          <w:sz w:val="24"/>
          <w:szCs w:val="24"/>
        </w:rPr>
      </w:pPr>
    </w:p>
    <w:p w14:paraId="07FC31DA" w14:textId="71113D5A" w:rsidR="00FE79F9" w:rsidRPr="00A5010A" w:rsidRDefault="00FE79F9" w:rsidP="00FE79F9">
      <w:pPr>
        <w:spacing w:before="240" w:after="0" w:line="360" w:lineRule="auto"/>
        <w:rPr>
          <w:rFonts w:cstheme="minorHAnsi"/>
          <w:sz w:val="24"/>
          <w:szCs w:val="24"/>
        </w:rPr>
      </w:pPr>
    </w:p>
    <w:p w14:paraId="15CF95A5" w14:textId="77777777" w:rsidR="00A5010A" w:rsidRDefault="00A5010A" w:rsidP="00A5010A">
      <w:pPr>
        <w:spacing w:after="0" w:line="240" w:lineRule="auto"/>
        <w:jc w:val="both"/>
        <w:rPr>
          <w:rFonts w:cstheme="minorHAnsi"/>
          <w:sz w:val="24"/>
          <w:szCs w:val="24"/>
        </w:rPr>
      </w:pPr>
    </w:p>
    <w:p w14:paraId="14D18EAA" w14:textId="77777777" w:rsidR="00A5010A" w:rsidRDefault="00A5010A" w:rsidP="00A5010A">
      <w:pPr>
        <w:spacing w:after="0" w:line="240" w:lineRule="auto"/>
        <w:jc w:val="both"/>
        <w:rPr>
          <w:rFonts w:cstheme="minorHAnsi"/>
          <w:sz w:val="24"/>
          <w:szCs w:val="24"/>
        </w:rPr>
      </w:pPr>
    </w:p>
    <w:p w14:paraId="09600B21" w14:textId="39608D8F" w:rsidR="00820F1F" w:rsidRPr="00A5010A" w:rsidRDefault="00E30497" w:rsidP="00A5010A">
      <w:pPr>
        <w:spacing w:after="0" w:line="240" w:lineRule="auto"/>
        <w:jc w:val="both"/>
        <w:rPr>
          <w:rFonts w:eastAsia="Times New Roman" w:cstheme="minorHAnsi"/>
          <w:b/>
          <w:bCs/>
          <w:sz w:val="24"/>
          <w:szCs w:val="24"/>
          <w:u w:val="single"/>
        </w:rPr>
      </w:pPr>
      <w:r>
        <w:rPr>
          <w:rFonts w:eastAsia="Times New Roman" w:cstheme="minorHAnsi"/>
          <w:b/>
          <w:bCs/>
          <w:sz w:val="24"/>
          <w:szCs w:val="24"/>
          <w:u w:val="single"/>
        </w:rPr>
        <w:lastRenderedPageBreak/>
        <w:t xml:space="preserve">Chapter 3 - </w:t>
      </w:r>
      <w:r w:rsidR="00820F1F" w:rsidRPr="00A5010A">
        <w:rPr>
          <w:rFonts w:eastAsia="Times New Roman" w:cstheme="minorHAnsi"/>
          <w:b/>
          <w:bCs/>
          <w:sz w:val="24"/>
          <w:szCs w:val="24"/>
          <w:u w:val="single"/>
        </w:rPr>
        <w:t>Research Methodology</w:t>
      </w:r>
    </w:p>
    <w:p w14:paraId="4412734E" w14:textId="77777777" w:rsidR="00820F1F" w:rsidRPr="00A5010A" w:rsidRDefault="00820F1F" w:rsidP="00A5010A">
      <w:pPr>
        <w:spacing w:after="0" w:line="240" w:lineRule="auto"/>
        <w:jc w:val="both"/>
        <w:rPr>
          <w:rFonts w:eastAsia="Times New Roman" w:cstheme="minorHAnsi"/>
          <w:sz w:val="24"/>
          <w:szCs w:val="24"/>
        </w:rPr>
      </w:pPr>
    </w:p>
    <w:p w14:paraId="747B6CEC" w14:textId="29E22E5D"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The purpose of this aspect of the research paper is to discuss and outline the research methodology used to ascertain whether members of the police service believe proactive or reactive policing is the most influential policing style that should be adopted in British policing.</w:t>
      </w:r>
    </w:p>
    <w:p w14:paraId="13AA94DA" w14:textId="651963C0"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It is the objective of this chapter to ascertain what the thoughts and beliefs are of the policing family, by incorporating a mixture of qualitative and quantitative methods to best achieve the desired outcome.  It is hoped that the data that is obtained from this study will help to broaden knowledge and understanding surrounding the different styles of policing.</w:t>
      </w:r>
    </w:p>
    <w:p w14:paraId="01F05BDC" w14:textId="1A149EE9"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u w:val="single"/>
        </w:rPr>
        <w:t>Research Questions:</w:t>
      </w:r>
    </w:p>
    <w:p w14:paraId="203DC9C2" w14:textId="0EC5EB0F" w:rsidR="00820F1F" w:rsidRPr="00820F1F" w:rsidRDefault="00820F1F" w:rsidP="00A5010A">
      <w:pPr>
        <w:spacing w:line="360" w:lineRule="auto"/>
        <w:jc w:val="both"/>
        <w:rPr>
          <w:rFonts w:eastAsia="Times New Roman" w:cstheme="minorHAnsi"/>
          <w:i/>
          <w:iCs/>
          <w:sz w:val="24"/>
          <w:szCs w:val="24"/>
        </w:rPr>
      </w:pPr>
      <w:r w:rsidRPr="00820F1F">
        <w:rPr>
          <w:rFonts w:eastAsia="Times New Roman" w:cstheme="minorHAnsi"/>
          <w:i/>
          <w:iCs/>
          <w:sz w:val="24"/>
          <w:szCs w:val="24"/>
        </w:rPr>
        <w:t>RQ1 - Response Policing: Is a reactive approach more effective than a proactive approach, and how the effectiveness of both can be improved</w:t>
      </w:r>
      <w:r w:rsidRPr="00A5010A">
        <w:rPr>
          <w:rFonts w:eastAsia="Times New Roman" w:cstheme="minorHAnsi"/>
          <w:i/>
          <w:iCs/>
          <w:sz w:val="24"/>
          <w:szCs w:val="24"/>
        </w:rPr>
        <w:t>.</w:t>
      </w:r>
    </w:p>
    <w:p w14:paraId="12303C8E" w14:textId="59D762EF"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u w:val="single"/>
        </w:rPr>
        <w:t>Methodology Selected</w:t>
      </w:r>
    </w:p>
    <w:p w14:paraId="5F8FDC0A" w14:textId="77777777"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In order to complete this area of study, the ontological and epistemological approach will utilise the interpretivist paradigm to glean the best possible results from the research that is being undertaken.</w:t>
      </w:r>
    </w:p>
    <w:p w14:paraId="75A279D2" w14:textId="36FB456A"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It is hoped that by utilising both aspects of research methodology, the researcher can gather the facts and data gained and make the best and most useful inferences from this data gathered.</w:t>
      </w:r>
    </w:p>
    <w:p w14:paraId="27B8D215" w14:textId="60A2BE22"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u w:val="single"/>
        </w:rPr>
        <w:t>Researcher</w:t>
      </w:r>
    </w:p>
    <w:p w14:paraId="78602CB1" w14:textId="77777777"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The researcher has been a Police Officer for the last two and a half years, and during this time has worked primarily in the role of a response officer.  As a response officer, the main style of policing that has been utilised is that of reactive, as due to the high demand faced, there is very little time to be proactive.  However, the researcher wishes to gain knowledge from this study as to whether the level and amount of work that is experienced in this role can be changed or reduced by adopting a proactive style, or whether the nature of the job would not allow for that.</w:t>
      </w:r>
    </w:p>
    <w:p w14:paraId="1C9F83EE" w14:textId="77777777" w:rsidR="00820F1F" w:rsidRPr="00820F1F" w:rsidRDefault="00820F1F" w:rsidP="00A5010A">
      <w:pPr>
        <w:spacing w:line="360" w:lineRule="auto"/>
        <w:jc w:val="both"/>
        <w:rPr>
          <w:rFonts w:eastAsia="Times New Roman" w:cstheme="minorHAnsi"/>
          <w:sz w:val="24"/>
          <w:szCs w:val="24"/>
        </w:rPr>
      </w:pPr>
    </w:p>
    <w:p w14:paraId="24E9DCD3" w14:textId="5E651B41"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lastRenderedPageBreak/>
        <w:t>The researcher is hopeful that the data gathered by this study can be implemented into the daily role of a response police officer, and help to further develop the skills and methods that are utilised by the police service as a whole.</w:t>
      </w:r>
    </w:p>
    <w:p w14:paraId="59385D6E" w14:textId="67D384F2"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There is no known conflict of interest between the researcher and the subjects of this study.  Whilst the researcher will be using colleagues to be participants in the research, it is the underpinning ethos of a police officer to remain impartial at all times, so therefore any conflicts of interest are highly unlikely.</w:t>
      </w:r>
    </w:p>
    <w:p w14:paraId="5DCB5F97" w14:textId="38A02D2D"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u w:val="single"/>
        </w:rPr>
        <w:t>Study Participants</w:t>
      </w:r>
    </w:p>
    <w:p w14:paraId="5E1F06D6" w14:textId="77777777"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There are two main aspects to this piece of academic study.  One being the views and opinions of serving police officers, including their opinions on different policing styles, as well as quantitative figures on how much of their time is spent using reactive versus proactive methods.</w:t>
      </w:r>
    </w:p>
    <w:p w14:paraId="6CD29E4A" w14:textId="73F1FB73"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The second aspect is the views and opinions of general members of the public.  It is the belief of the researcher that the opinions of both police officers and the public are equally as important as one another.</w:t>
      </w:r>
    </w:p>
    <w:p w14:paraId="579AAE2F" w14:textId="25485E65"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It is important when conducting a piece of research such as this that the opinions and perceptions of as many people likely to be affected by it are considered as possible.  Therefore, this is where the basis has arisen to include police officers and members of the public.  It will be the police officers who are using the policing style to go about their job, and it will be the members of the public who will be directly affected by said policing styles.</w:t>
      </w:r>
    </w:p>
    <w:p w14:paraId="49D5F408" w14:textId="6CBE3D2F"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Therefore, it is believed that it is vitally important to consider both aspects of the case and to enable the most informed and productive conclusions to be drawn, thus meaning that the people involved in the study offer a wide selection of views (Fernandez, V et al, 2003).</w:t>
      </w:r>
    </w:p>
    <w:p w14:paraId="7F93DC66" w14:textId="593E3254"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u w:val="single"/>
        </w:rPr>
        <w:t>Data Collection</w:t>
      </w:r>
    </w:p>
    <w:p w14:paraId="667B39E7" w14:textId="77777777"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In order to obtain the required data to allow the researcher to analyse the results effectively, it has been decided that the method used to collect the data will be through means of a questionnaire.</w:t>
      </w:r>
    </w:p>
    <w:p w14:paraId="20692EB5" w14:textId="77777777" w:rsidR="00820F1F" w:rsidRPr="00820F1F" w:rsidRDefault="00820F1F" w:rsidP="00A5010A">
      <w:pPr>
        <w:spacing w:line="360" w:lineRule="auto"/>
        <w:jc w:val="both"/>
        <w:rPr>
          <w:rFonts w:eastAsia="Times New Roman" w:cstheme="minorHAnsi"/>
          <w:sz w:val="24"/>
          <w:szCs w:val="24"/>
        </w:rPr>
      </w:pPr>
    </w:p>
    <w:p w14:paraId="5058AC5A" w14:textId="421D9CE7"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lastRenderedPageBreak/>
        <w:t>There will be two questionnaires that are utilised in this study, as there are two quite distinct groups of study participants; members of the police family and members of the public.  Therefore, it is necessary to utilise two different forms of questionnaire to facilitate the data gathering due to the nature of the questions that will be required to be asked to each group being studied. It would be inappropriate and unfair to ask members of the public the same questions that are asked to police officers, and the same applies in reverse.</w:t>
      </w:r>
    </w:p>
    <w:p w14:paraId="3CCCA68C" w14:textId="05192256"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Therefore, there will be two questionnaires set, and although they will have differences, there will be common ground in that the questionnaires will ask a variety of qualitative and quantitative questions to enable the best answers to be obtained from each, to enable the data to show a thick description (Geertz, 1976).</w:t>
      </w:r>
    </w:p>
    <w:p w14:paraId="26AD9B27" w14:textId="3046FD9B"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It is believed that the combination of qualitative and quantitative questions contained within the same document will afford the subjects of the research the opportunity to both express their opinion on the subject matter, as well as being able to provide the researcher with statistics and hard evidence regarding uses of different police techniques.</w:t>
      </w:r>
    </w:p>
    <w:p w14:paraId="63D3D47C" w14:textId="2E7BFE46"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These different types of questions could be asking a police officer to explain their beliefs of the differences between reactive and proactive policing; or asking a member of the public to explain which method they believe to be used most by police services and why this is.  The questions could then lead the subjects being police officers to answer how many times they use proactive methods per month, which would give a quantitative figure; before asking the member of the public how effective they believe each method to be whilst utilising a sliding scale.</w:t>
      </w:r>
    </w:p>
    <w:p w14:paraId="1586094E" w14:textId="2194E355"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It is hoped that by utilising a combination of both of these techniques and forms of results will allow the data to be accurately and more comprehensively analysed to glean the best possible results from the data gained.</w:t>
      </w:r>
    </w:p>
    <w:p w14:paraId="2625A802" w14:textId="67E204A6"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u w:val="single"/>
        </w:rPr>
        <w:t>Ethical Concerns</w:t>
      </w:r>
    </w:p>
    <w:p w14:paraId="0DAB237B" w14:textId="77777777"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In order to enable the researcher to have a fair, balanced and unbiased approach to the data collection, a number of ethical concerns have had to be taken into consideration.</w:t>
      </w:r>
    </w:p>
    <w:p w14:paraId="797CD57C" w14:textId="77777777" w:rsidR="00820F1F" w:rsidRPr="00820F1F" w:rsidRDefault="00820F1F" w:rsidP="00A5010A">
      <w:pPr>
        <w:spacing w:line="360" w:lineRule="auto"/>
        <w:jc w:val="both"/>
        <w:rPr>
          <w:rFonts w:eastAsia="Times New Roman" w:cstheme="minorHAnsi"/>
          <w:sz w:val="24"/>
          <w:szCs w:val="24"/>
        </w:rPr>
      </w:pPr>
    </w:p>
    <w:p w14:paraId="1C4B0E80" w14:textId="64D94D29"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lastRenderedPageBreak/>
        <w:t>One of these considerations can be likened to the basic ethical principles laid out in the Belmont Report (Ryan, K et al, 1979).</w:t>
      </w:r>
    </w:p>
    <w:p w14:paraId="45BE48FB" w14:textId="7F721D92"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In order to do this, the researcher will need to ensure that when the questionnaire is distributed amongst police officers and therefore colleagues, they are notified that their participation is wholly voluntary and that there is no pressure to complete it.</w:t>
      </w:r>
    </w:p>
    <w:p w14:paraId="6F6A9D0C" w14:textId="57E557A8"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On that matter, it should also be explained to the police officers the importance of conducting this research, and what the data collected will be used for, potentially improving the way in which they conduct their job.</w:t>
      </w:r>
    </w:p>
    <w:p w14:paraId="7457B344" w14:textId="1460BE59"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On a similar note, when distributing the questionnaire to members of the public, more considerations need to be explored.</w:t>
      </w:r>
    </w:p>
    <w:p w14:paraId="09DB244E" w14:textId="5E73088A"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It was considered by the researcher to utilise the members of the public that are service users of the police force which the researcher would come into contact with through responding to calls.   However, upon reflection, this was deemed inappropriate and unethical by the researcher due to the potential of putting members of the public under pressure, or inciting unfair and unjust responses from them.</w:t>
      </w:r>
    </w:p>
    <w:p w14:paraId="72BC6AFC" w14:textId="7E1B766A"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As a result, it has been decided by the researcher to only ask those who are known to the researcher, potentially friends and family, to ensure that fair and accurate results are obtained and that the data could not be skewed unfairly.</w:t>
      </w:r>
    </w:p>
    <w:p w14:paraId="493CA543" w14:textId="7E9AAA01"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It should also be noted that the researcher will ensure that the questionnaires given to both members of the public and police officers will be completely anonymous and the subjects kept unidentifiable in every way possible (Saunders, B, 2015).</w:t>
      </w:r>
    </w:p>
    <w:p w14:paraId="3957BB22" w14:textId="0E78DEFA"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u w:val="single"/>
        </w:rPr>
        <w:t>Conclusion:</w:t>
      </w:r>
    </w:p>
    <w:p w14:paraId="6B0E3F9E" w14:textId="4E0EE4FA"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Overall, it is hoped that the research undertaken by the researcher will allow for a better understanding to be developed into which policing style is most effective, and what could be done to improve them both.</w:t>
      </w:r>
    </w:p>
    <w:p w14:paraId="1CAB75A1" w14:textId="77777777"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t>It is the belief of the researcher that by incorporating both police officers and members of the public into this research will enable the results to show a fair proportion of society; as well as affording the opinions of two quite distinct groups of study subjects to be consulted.</w:t>
      </w:r>
    </w:p>
    <w:p w14:paraId="542EBF05" w14:textId="77777777" w:rsidR="00820F1F" w:rsidRPr="00820F1F" w:rsidRDefault="00820F1F" w:rsidP="00A5010A">
      <w:pPr>
        <w:spacing w:line="360" w:lineRule="auto"/>
        <w:jc w:val="both"/>
        <w:rPr>
          <w:rFonts w:eastAsia="Times New Roman" w:cstheme="minorHAnsi"/>
          <w:sz w:val="24"/>
          <w:szCs w:val="24"/>
        </w:rPr>
      </w:pPr>
      <w:r w:rsidRPr="00820F1F">
        <w:rPr>
          <w:rFonts w:eastAsia="Times New Roman" w:cstheme="minorHAnsi"/>
          <w:sz w:val="24"/>
          <w:szCs w:val="24"/>
        </w:rPr>
        <w:lastRenderedPageBreak/>
        <w:t>Hopefully, the results will show a fair, balanced and unbiased opinion from both police officers and members of the public, but in turn the questions posed to all parties will ensure that the opinions of individuals can be expressed fully.</w:t>
      </w:r>
    </w:p>
    <w:p w14:paraId="0EC5258F" w14:textId="3C3E88FC" w:rsidR="00FE79F9" w:rsidRPr="00A5010A" w:rsidRDefault="00FE79F9" w:rsidP="00FE79F9">
      <w:pPr>
        <w:spacing w:before="240" w:after="0" w:line="360" w:lineRule="auto"/>
        <w:rPr>
          <w:rFonts w:cstheme="minorHAnsi"/>
          <w:sz w:val="24"/>
          <w:szCs w:val="24"/>
        </w:rPr>
      </w:pPr>
    </w:p>
    <w:p w14:paraId="461A0191" w14:textId="6EBADF3B" w:rsidR="00FE79F9" w:rsidRPr="00A5010A" w:rsidRDefault="00FE79F9" w:rsidP="00FE79F9">
      <w:pPr>
        <w:spacing w:before="240" w:after="0" w:line="360" w:lineRule="auto"/>
        <w:rPr>
          <w:rFonts w:cstheme="minorHAnsi"/>
          <w:sz w:val="24"/>
          <w:szCs w:val="24"/>
        </w:rPr>
      </w:pPr>
    </w:p>
    <w:p w14:paraId="1212C62F" w14:textId="7549B457" w:rsidR="00FE79F9" w:rsidRPr="00A5010A" w:rsidRDefault="00FE79F9" w:rsidP="00FE79F9">
      <w:pPr>
        <w:spacing w:before="240" w:after="0" w:line="360" w:lineRule="auto"/>
        <w:rPr>
          <w:rFonts w:cstheme="minorHAnsi"/>
          <w:sz w:val="24"/>
          <w:szCs w:val="24"/>
        </w:rPr>
      </w:pPr>
    </w:p>
    <w:p w14:paraId="27986172" w14:textId="65B384D0" w:rsidR="00FE79F9" w:rsidRPr="00A5010A" w:rsidRDefault="00FE79F9" w:rsidP="00FE79F9">
      <w:pPr>
        <w:spacing w:before="240" w:after="0" w:line="360" w:lineRule="auto"/>
        <w:rPr>
          <w:rFonts w:cstheme="minorHAnsi"/>
          <w:sz w:val="24"/>
          <w:szCs w:val="24"/>
        </w:rPr>
      </w:pPr>
    </w:p>
    <w:p w14:paraId="32FB0504" w14:textId="62FC420B" w:rsidR="00E11633" w:rsidRPr="00A5010A" w:rsidRDefault="00E11633" w:rsidP="00FE79F9">
      <w:pPr>
        <w:spacing w:before="240" w:after="0" w:line="360" w:lineRule="auto"/>
        <w:rPr>
          <w:rFonts w:cstheme="minorHAnsi"/>
          <w:sz w:val="24"/>
          <w:szCs w:val="24"/>
        </w:rPr>
      </w:pPr>
    </w:p>
    <w:p w14:paraId="027E86CD" w14:textId="4B06220A" w:rsidR="00E11633" w:rsidRPr="00A5010A" w:rsidRDefault="00E11633" w:rsidP="00FE79F9">
      <w:pPr>
        <w:spacing w:before="240" w:after="0" w:line="360" w:lineRule="auto"/>
        <w:rPr>
          <w:rFonts w:cstheme="minorHAnsi"/>
          <w:sz w:val="24"/>
          <w:szCs w:val="24"/>
        </w:rPr>
      </w:pPr>
    </w:p>
    <w:p w14:paraId="4554C2FC" w14:textId="5FC916DC" w:rsidR="00E11633" w:rsidRPr="00A5010A" w:rsidRDefault="00E11633" w:rsidP="00FE79F9">
      <w:pPr>
        <w:spacing w:before="240" w:after="0" w:line="360" w:lineRule="auto"/>
        <w:rPr>
          <w:rFonts w:cstheme="minorHAnsi"/>
          <w:sz w:val="24"/>
          <w:szCs w:val="24"/>
        </w:rPr>
      </w:pPr>
    </w:p>
    <w:p w14:paraId="407EE38B" w14:textId="5EEC1B5E" w:rsidR="00E11633" w:rsidRPr="00A5010A" w:rsidRDefault="00E11633" w:rsidP="00FE79F9">
      <w:pPr>
        <w:spacing w:before="240" w:after="0" w:line="360" w:lineRule="auto"/>
        <w:rPr>
          <w:rFonts w:cstheme="minorHAnsi"/>
          <w:sz w:val="24"/>
          <w:szCs w:val="24"/>
        </w:rPr>
      </w:pPr>
    </w:p>
    <w:p w14:paraId="22E2D71E" w14:textId="736357F0" w:rsidR="00E11633" w:rsidRPr="00A5010A" w:rsidRDefault="00E11633" w:rsidP="00FE79F9">
      <w:pPr>
        <w:spacing w:before="240" w:after="0" w:line="360" w:lineRule="auto"/>
        <w:rPr>
          <w:rFonts w:cstheme="minorHAnsi"/>
          <w:sz w:val="24"/>
          <w:szCs w:val="24"/>
        </w:rPr>
      </w:pPr>
    </w:p>
    <w:p w14:paraId="45317B50" w14:textId="16547FE9" w:rsidR="00E11633" w:rsidRPr="00A5010A" w:rsidRDefault="00E11633" w:rsidP="00FE79F9">
      <w:pPr>
        <w:spacing w:before="240" w:after="0" w:line="360" w:lineRule="auto"/>
        <w:rPr>
          <w:rFonts w:cstheme="minorHAnsi"/>
          <w:sz w:val="24"/>
          <w:szCs w:val="24"/>
        </w:rPr>
      </w:pPr>
    </w:p>
    <w:p w14:paraId="42BBCAF0" w14:textId="396522FE" w:rsidR="00E11633" w:rsidRPr="00A5010A" w:rsidRDefault="00E11633" w:rsidP="00FE79F9">
      <w:pPr>
        <w:spacing w:before="240" w:after="0" w:line="360" w:lineRule="auto"/>
        <w:rPr>
          <w:rFonts w:cstheme="minorHAnsi"/>
          <w:sz w:val="24"/>
          <w:szCs w:val="24"/>
        </w:rPr>
      </w:pPr>
    </w:p>
    <w:p w14:paraId="77FC40E3" w14:textId="235243C5" w:rsidR="00E11633" w:rsidRPr="00A5010A" w:rsidRDefault="00E11633" w:rsidP="00FE79F9">
      <w:pPr>
        <w:spacing w:before="240" w:after="0" w:line="360" w:lineRule="auto"/>
        <w:rPr>
          <w:rFonts w:cstheme="minorHAnsi"/>
          <w:sz w:val="24"/>
          <w:szCs w:val="24"/>
        </w:rPr>
      </w:pPr>
    </w:p>
    <w:p w14:paraId="25FEA76C" w14:textId="35699F52" w:rsidR="00E11633" w:rsidRPr="00A5010A" w:rsidRDefault="00E11633" w:rsidP="00FE79F9">
      <w:pPr>
        <w:spacing w:before="240" w:after="0" w:line="360" w:lineRule="auto"/>
        <w:rPr>
          <w:rFonts w:cstheme="minorHAnsi"/>
          <w:sz w:val="24"/>
          <w:szCs w:val="24"/>
        </w:rPr>
      </w:pPr>
    </w:p>
    <w:p w14:paraId="3011D266" w14:textId="36C16314" w:rsidR="00E11633" w:rsidRPr="00A5010A" w:rsidRDefault="00E11633" w:rsidP="00FE79F9">
      <w:pPr>
        <w:spacing w:before="240" w:after="0" w:line="360" w:lineRule="auto"/>
        <w:rPr>
          <w:rFonts w:cstheme="minorHAnsi"/>
          <w:sz w:val="24"/>
          <w:szCs w:val="24"/>
        </w:rPr>
      </w:pPr>
    </w:p>
    <w:p w14:paraId="3402CFCE" w14:textId="6AEAEDFF" w:rsidR="00E11633" w:rsidRPr="00A5010A" w:rsidRDefault="00E11633" w:rsidP="00FE79F9">
      <w:pPr>
        <w:spacing w:before="240" w:after="0" w:line="360" w:lineRule="auto"/>
        <w:rPr>
          <w:rFonts w:cstheme="minorHAnsi"/>
          <w:sz w:val="24"/>
          <w:szCs w:val="24"/>
        </w:rPr>
      </w:pPr>
    </w:p>
    <w:p w14:paraId="51B93982" w14:textId="49E02364" w:rsidR="00E11633" w:rsidRPr="00A5010A" w:rsidRDefault="00E11633" w:rsidP="00FE79F9">
      <w:pPr>
        <w:spacing w:before="240" w:after="0" w:line="360" w:lineRule="auto"/>
        <w:rPr>
          <w:rFonts w:cstheme="minorHAnsi"/>
          <w:sz w:val="24"/>
          <w:szCs w:val="24"/>
        </w:rPr>
      </w:pPr>
    </w:p>
    <w:p w14:paraId="36BA9423" w14:textId="2ED1D044" w:rsidR="00E11633" w:rsidRPr="00A5010A" w:rsidRDefault="00E11633" w:rsidP="00FE79F9">
      <w:pPr>
        <w:spacing w:before="240" w:after="0" w:line="360" w:lineRule="auto"/>
        <w:rPr>
          <w:rFonts w:cstheme="minorHAnsi"/>
          <w:sz w:val="24"/>
          <w:szCs w:val="24"/>
        </w:rPr>
      </w:pPr>
    </w:p>
    <w:p w14:paraId="1219B933" w14:textId="77777777" w:rsidR="00E30497" w:rsidRDefault="00E30497" w:rsidP="00A5010A">
      <w:pPr>
        <w:spacing w:before="240" w:after="0" w:line="360" w:lineRule="auto"/>
        <w:jc w:val="both"/>
        <w:rPr>
          <w:rFonts w:cstheme="minorHAnsi"/>
          <w:b/>
          <w:bCs/>
          <w:sz w:val="24"/>
          <w:szCs w:val="24"/>
          <w:u w:val="single"/>
        </w:rPr>
      </w:pPr>
    </w:p>
    <w:p w14:paraId="2A53C932" w14:textId="00BCFE9F" w:rsidR="00E11633" w:rsidRPr="00A5010A" w:rsidRDefault="00E30497" w:rsidP="00A5010A">
      <w:pPr>
        <w:spacing w:before="240" w:after="0" w:line="360" w:lineRule="auto"/>
        <w:jc w:val="both"/>
        <w:rPr>
          <w:rFonts w:cstheme="minorHAnsi"/>
          <w:sz w:val="24"/>
          <w:szCs w:val="24"/>
        </w:rPr>
      </w:pPr>
      <w:r>
        <w:rPr>
          <w:rFonts w:cstheme="minorHAnsi"/>
          <w:b/>
          <w:bCs/>
          <w:sz w:val="24"/>
          <w:szCs w:val="24"/>
          <w:u w:val="single"/>
        </w:rPr>
        <w:lastRenderedPageBreak/>
        <w:t xml:space="preserve">Chapter 4 - </w:t>
      </w:r>
      <w:r w:rsidR="00E11633" w:rsidRPr="00A5010A">
        <w:rPr>
          <w:rFonts w:cstheme="minorHAnsi"/>
          <w:b/>
          <w:bCs/>
          <w:sz w:val="24"/>
          <w:szCs w:val="24"/>
          <w:u w:val="single"/>
        </w:rPr>
        <w:t>Analysis of Results</w:t>
      </w:r>
    </w:p>
    <w:p w14:paraId="0424C73F" w14:textId="1276DCB7"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To enable it to be ascertained what people’s views are on different policing styles utilised throughout the UK, the researcher has conducted research into the topic area to enable the question of is proactive or reactive policing more effective to be considered and hopefully answered.</w:t>
      </w:r>
    </w:p>
    <w:p w14:paraId="1D238AA1" w14:textId="258F1CDF"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To enable this research to take place, three separate questionnaires were devised to be completed by different groups of people.  These groups are: response officers, neighbourhood officers and members of the public.  These three sectors have been selected to allow a broad range of results to be obtained.</w:t>
      </w:r>
    </w:p>
    <w:p w14:paraId="076ADFD5" w14:textId="7E536F20"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Of each of the above categories, the questionnaire was sent out to a number of persons, however the level of responses were slightly different.  The questionnaire was sent to ten Response Officers, of which six replied, showing a 60% rate of response.  Similarly, the questionnaire was sent to ten Neighbourhood officers, of which only two responded, showing a 20% rate of response.  Again, ten Members of the Public were asked, of which five responded showing the greatest response rate of 50%.</w:t>
      </w:r>
    </w:p>
    <w:p w14:paraId="326936FE" w14:textId="61DB0FD7"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When considering these response rates, we should refer to a study by Blaskovits et al (2020), whereby the response rates to this questionnaire are considerably higher than what is mentioned as the norm in their study.</w:t>
      </w:r>
    </w:p>
    <w:p w14:paraId="162A5932" w14:textId="2BFB96A1"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In order to distribute this survey out to the persons who were required to answer it, I utilised a combination of different methods.</w:t>
      </w:r>
    </w:p>
    <w:p w14:paraId="017FA139" w14:textId="6DCE6B10"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Firstly, to create the survey, I utilised an online company called Survey Monkey (Survey Monkey 2021).  The creation of a survey on this website generates a link which can be copied and then sent to the persons who are to be involved in the study.</w:t>
      </w:r>
    </w:p>
    <w:p w14:paraId="1CBBE6A6" w14:textId="22EE3715"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To disseminate the link to persons, I utilised a number of methods.  Firstly, I emailed colleagues with the link and an explanation as to the reasons why I wanted them to complete the survey.  I did this for a combination of response and neighbourhood officers.</w:t>
      </w:r>
    </w:p>
    <w:p w14:paraId="719AAD7D" w14:textId="27C3D442"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lastRenderedPageBreak/>
        <w:t>I have then used the link to send via text message to my family and friends to act as the members of the public who were to answer that questionnaire.  I utilised family and friends as to remain ethical in my research and to ensure that there were no conflicts of interest through using persons whom I have dealt with in work.</w:t>
      </w:r>
    </w:p>
    <w:p w14:paraId="2116EE1D" w14:textId="1EB2A139"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By utilising these methods, it ensured simple and easy access to the survey for the participants to complete, which could be attributed to the high response rates that were achieved.</w:t>
      </w:r>
    </w:p>
    <w:p w14:paraId="75FC3962" w14:textId="1391ABD1"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In analysing the results from each questionnaire, I will keep the results separate due to the distinct groups of persons who the questions were aimed at.  Although I have considered using a tabular format to present the responses, due to the limited responses available I have deemed this to be unnecessary.</w:t>
      </w:r>
    </w:p>
    <w:p w14:paraId="6FFEA868" w14:textId="56792F31"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u w:val="single"/>
        </w:rPr>
        <w:t>Response Officers:</w:t>
      </w:r>
    </w:p>
    <w:p w14:paraId="789BE1AC" w14:textId="02144279"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Of the response officers who completed this survey, 83.33% of officers stated that they engage in proactive style of policing for less than 30% of the time that they are in work.  There was 16.67% who stated that they use proactive policing for 100% of their time.  This would suggest that five out of the six people who completed the survey stated that they use proactive policing methods for less than 30% of that time.</w:t>
      </w:r>
    </w:p>
    <w:p w14:paraId="5E477E19" w14:textId="5E46BD00"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There is also a common trend whereby response officers have stated that they would rather be more proactive but the nature of the role and resources do not allow for this.  On particular answer stands out as a response officers states:</w:t>
      </w:r>
    </w:p>
    <w:p w14:paraId="375F705D" w14:textId="5ACD86D0" w:rsidR="00E11633" w:rsidRPr="00A5010A" w:rsidRDefault="00E11633" w:rsidP="00A5010A">
      <w:pPr>
        <w:spacing w:before="240" w:after="0" w:line="360" w:lineRule="auto"/>
        <w:ind w:left="1440"/>
        <w:jc w:val="both"/>
        <w:rPr>
          <w:rFonts w:cstheme="minorHAnsi"/>
          <w:sz w:val="24"/>
          <w:szCs w:val="24"/>
        </w:rPr>
      </w:pPr>
      <w:r w:rsidRPr="00A5010A">
        <w:rPr>
          <w:rFonts w:cstheme="minorHAnsi"/>
          <w:i/>
          <w:iCs/>
          <w:sz w:val="24"/>
          <w:szCs w:val="24"/>
        </w:rPr>
        <w:t>Proactive style is more effective, however we as a police force don’t have the resources to do this so we are constantly firefighting.</w:t>
      </w:r>
    </w:p>
    <w:p w14:paraId="636671FB" w14:textId="77777777"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There are other responses of a similar nature, but this is the most impactive statement.</w:t>
      </w:r>
    </w:p>
    <w:p w14:paraId="7766FAA6" w14:textId="19B9B3EE"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Penultimately, 66.67% of those asked believe that the public expect us to use a combination of both proactive and reactive styles, whilst 33.33% stated that they believe the public expect police to be proactive rather than reactive.</w:t>
      </w:r>
    </w:p>
    <w:p w14:paraId="61DA0AA1" w14:textId="04386730"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 xml:space="preserve">Finally, 100% of the response officers who participated in this survey state that they would enjoy being more proactive in their role than they already are.  This shows that of the officers </w:t>
      </w:r>
      <w:r w:rsidRPr="00A5010A">
        <w:rPr>
          <w:rFonts w:cstheme="minorHAnsi"/>
          <w:sz w:val="24"/>
          <w:szCs w:val="24"/>
        </w:rPr>
        <w:lastRenderedPageBreak/>
        <w:t>who participated in this survey, they are likely to believe that by being more proactive they are more likely to do their role as they please.</w:t>
      </w:r>
    </w:p>
    <w:p w14:paraId="3B151336" w14:textId="02DB58FC"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The results in this survey show that response officers at least are of a similar mindset in their beliefs of being more proactive.</w:t>
      </w:r>
    </w:p>
    <w:p w14:paraId="3A4A5067" w14:textId="77777777" w:rsidR="00E11633" w:rsidRPr="00A5010A" w:rsidRDefault="00E11633" w:rsidP="00A5010A">
      <w:pPr>
        <w:spacing w:before="240" w:after="0" w:line="360" w:lineRule="auto"/>
        <w:jc w:val="both"/>
        <w:rPr>
          <w:rFonts w:cstheme="minorHAnsi"/>
          <w:sz w:val="24"/>
          <w:szCs w:val="24"/>
        </w:rPr>
      </w:pPr>
    </w:p>
    <w:p w14:paraId="4210F709" w14:textId="1FE1F395" w:rsidR="00E11633" w:rsidRPr="00A5010A" w:rsidRDefault="00E11633" w:rsidP="00A5010A">
      <w:pPr>
        <w:spacing w:before="240" w:after="0" w:line="360" w:lineRule="auto"/>
        <w:jc w:val="both"/>
        <w:rPr>
          <w:rFonts w:cstheme="minorHAnsi"/>
          <w:sz w:val="24"/>
          <w:szCs w:val="24"/>
          <w:u w:val="single"/>
        </w:rPr>
      </w:pPr>
      <w:r w:rsidRPr="00A5010A">
        <w:rPr>
          <w:rFonts w:cstheme="minorHAnsi"/>
          <w:sz w:val="24"/>
          <w:szCs w:val="24"/>
          <w:u w:val="single"/>
        </w:rPr>
        <w:t>Neighbourhood Officers:</w:t>
      </w:r>
    </w:p>
    <w:p w14:paraId="25CD03EA" w14:textId="4FFB5EE0"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Of the two neighbourhood officers who replied to this survey, 50% stated that they spend between 30% and 60% of their time engaging in proactive styles; whilst 50% stated that they spend between 60% and 90% of their time doing this.  Due to the small number of persons who replied to this survey, the results do not have much of a spread, however do show variation between people’s policing styles.</w:t>
      </w:r>
    </w:p>
    <w:p w14:paraId="5C662BB0" w14:textId="7973A0F2"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No officers replied to the question where it asked for a short written answer, so there are no results to analyse for this question.</w:t>
      </w:r>
    </w:p>
    <w:p w14:paraId="5A4736EB" w14:textId="63F2617E"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Similarly to the first question, 50% of the people who responded to the question asking what policing style they believed was expected of us most by the public stated that they believe the public would expect a reactive policing style; whilst 50% stated that they believed the public would expect a combination of both.</w:t>
      </w:r>
    </w:p>
    <w:p w14:paraId="61702765" w14:textId="64930918"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Finally, as with response officers, 100% of those who responded stated that they wish they could spend more time engaging in proactive styles of policing than they already to.  This, combined with the similar result from response officers, suggests that police officers in general would rather be more proactive in their approaches than they currently are.</w:t>
      </w:r>
    </w:p>
    <w:p w14:paraId="02DDDA76" w14:textId="77D0D441"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u w:val="single"/>
        </w:rPr>
        <w:t>Members of the Public:</w:t>
      </w:r>
    </w:p>
    <w:p w14:paraId="27B506F0" w14:textId="216BA917"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Of the five people who responded to this questionnaire, 20% stated that they believed the police spent less than 30% of their time acting proactively; 40% believed that 30%-60% of police’s time was spent acting proactively; and 40% again believed that it was 60%-90% of their time spend doing so. No one believed that 100% of police’s time was spent acting proactively.</w:t>
      </w:r>
    </w:p>
    <w:p w14:paraId="056E3798" w14:textId="3A42AB5A"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lastRenderedPageBreak/>
        <w:t>The responses to a written question asking members of the public to explain their understanding of proactive and reactive policing styles were vastly the same in that they believe reactive styles occur when police answer 999 calls, and proactive styles occur when police try and stop something occurring in the first instance.  One response that stands out of the others states the following:</w:t>
      </w:r>
    </w:p>
    <w:p w14:paraId="63D57BA8" w14:textId="2AB466ED" w:rsidR="00E11633" w:rsidRPr="00A5010A" w:rsidRDefault="00E11633" w:rsidP="00A5010A">
      <w:pPr>
        <w:spacing w:before="240" w:after="0" w:line="360" w:lineRule="auto"/>
        <w:ind w:left="1440"/>
        <w:jc w:val="both"/>
        <w:rPr>
          <w:rFonts w:cstheme="minorHAnsi"/>
          <w:sz w:val="24"/>
          <w:szCs w:val="24"/>
        </w:rPr>
      </w:pPr>
      <w:r w:rsidRPr="00A5010A">
        <w:rPr>
          <w:rFonts w:cstheme="minorHAnsi"/>
          <w:i/>
          <w:iCs/>
          <w:sz w:val="24"/>
          <w:szCs w:val="24"/>
        </w:rPr>
        <w:t>I believe we need to fund more police officers to support a more proactive approach. There are currently insufficient numbers to achieve this meaning the current approach is far more reactive.</w:t>
      </w:r>
    </w:p>
    <w:p w14:paraId="6345DB8A" w14:textId="65DD53A8"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This suggests that members of the public are indeed aware of the pressures faced by police as to why we cannot always be proactive.</w:t>
      </w:r>
    </w:p>
    <w:p w14:paraId="5D8FB67C" w14:textId="76DF51C2"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Of the five members of the public who responded to this survey, 60% stated that they would rather see the police engaging in proactive policing to prevent crimes from occurring, whilst 40% stated that they would rather police engage with the community to make links and stop crimes from occurring. This again shows that the public believe that proactive policing could solve more problems than reactive.</w:t>
      </w:r>
    </w:p>
    <w:p w14:paraId="7B6C17C0" w14:textId="705077BC"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Finally, 100% of the respondents to this survey state that the do not believe the police are sufficiently funded to act in a proactive style, showing the public’s understanding as to the issues faced by police.</w:t>
      </w:r>
    </w:p>
    <w:p w14:paraId="0AE7FD38" w14:textId="5A0E55AA"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In conclusion to this section, it can be seen that there are varying opinions between both police officers, and the members of the public consulted in these surveys.</w:t>
      </w:r>
    </w:p>
    <w:p w14:paraId="257D1367" w14:textId="3B629D73"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The results also show that, whilst there are some differences between the answers of individuals, the general understanding of the matter and the reasons as to why the police are not always proactive is roughly the same, with members of the public clearly being understanding of the pressures faced by police.</w:t>
      </w:r>
    </w:p>
    <w:p w14:paraId="513F10C1" w14:textId="7B729CFE" w:rsidR="00A5010A" w:rsidRPr="00A5010A" w:rsidRDefault="00A5010A" w:rsidP="00A5010A">
      <w:pPr>
        <w:spacing w:before="240" w:after="0" w:line="360" w:lineRule="auto"/>
        <w:jc w:val="both"/>
        <w:rPr>
          <w:rFonts w:cstheme="minorHAnsi"/>
          <w:sz w:val="24"/>
          <w:szCs w:val="24"/>
        </w:rPr>
      </w:pPr>
    </w:p>
    <w:p w14:paraId="76FDB727" w14:textId="7E684F2C" w:rsidR="00A5010A" w:rsidRPr="00A5010A" w:rsidRDefault="00A5010A" w:rsidP="00A5010A">
      <w:pPr>
        <w:spacing w:before="240" w:after="0" w:line="360" w:lineRule="auto"/>
        <w:jc w:val="both"/>
        <w:rPr>
          <w:rFonts w:cstheme="minorHAnsi"/>
          <w:sz w:val="24"/>
          <w:szCs w:val="24"/>
        </w:rPr>
      </w:pPr>
    </w:p>
    <w:p w14:paraId="66BBAB8D" w14:textId="77777777" w:rsidR="00377594" w:rsidRDefault="00377594" w:rsidP="00A5010A">
      <w:pPr>
        <w:spacing w:before="240" w:after="0" w:line="360" w:lineRule="auto"/>
        <w:jc w:val="both"/>
        <w:rPr>
          <w:rFonts w:cstheme="minorHAnsi"/>
          <w:sz w:val="24"/>
          <w:szCs w:val="24"/>
        </w:rPr>
      </w:pPr>
    </w:p>
    <w:p w14:paraId="68EFF6C8" w14:textId="7AA3FD1A" w:rsidR="00E11633" w:rsidRPr="00A5010A" w:rsidRDefault="00E30497" w:rsidP="00A5010A">
      <w:pPr>
        <w:spacing w:before="240" w:after="0" w:line="360" w:lineRule="auto"/>
        <w:jc w:val="both"/>
        <w:rPr>
          <w:rFonts w:cstheme="minorHAnsi"/>
          <w:sz w:val="24"/>
          <w:szCs w:val="24"/>
        </w:rPr>
      </w:pPr>
      <w:r>
        <w:rPr>
          <w:rFonts w:cstheme="minorHAnsi"/>
          <w:b/>
          <w:bCs/>
          <w:sz w:val="24"/>
          <w:szCs w:val="24"/>
          <w:u w:val="single"/>
        </w:rPr>
        <w:lastRenderedPageBreak/>
        <w:t xml:space="preserve">Chapter 5 - </w:t>
      </w:r>
      <w:r w:rsidR="00E11633" w:rsidRPr="00A5010A">
        <w:rPr>
          <w:rFonts w:cstheme="minorHAnsi"/>
          <w:b/>
          <w:bCs/>
          <w:sz w:val="24"/>
          <w:szCs w:val="24"/>
          <w:u w:val="single"/>
        </w:rPr>
        <w:t>Findings and Conclusions</w:t>
      </w:r>
    </w:p>
    <w:p w14:paraId="6DE8A967" w14:textId="3A881774"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The purpose of this paper is to address the question as to whether a reactive approach to response policing is more effective than a proactive approach, and if there is anything that can be done to increase the effectiveness of each approach.  In order to achieve this, research has been conducted with different groups of police officers and members of the public to ensure that a fair and ethical understanding is gained from the research that has been undertaken.  It is the expected outcome that this paper will show the gaps that are present in the research that had already been undertaken and address these, before making suggestions for the future.</w:t>
      </w:r>
    </w:p>
    <w:p w14:paraId="506B174A" w14:textId="3293AFD5"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The general consensus amongst all police officers who were canvassed for this study is that they do not utilise a proactive style of policing often enough.  It can be seen in the analysis of results section that response officers use proactive methods the least often, with neighbourhood officers using this method slightly more often than the response colleagues.</w:t>
      </w:r>
    </w:p>
    <w:p w14:paraId="5EAD1CD1" w14:textId="66CD4196"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This result goes against what was suggested by Haskins (2019), whereby he stated that proactive policing appears to be here to stay.  The results that have been obtained in this study suggest that officers wish to be able to spend more time utilising proactive policing methods, but that this is obviously not possible due to the results obtained.</w:t>
      </w:r>
    </w:p>
    <w:p w14:paraId="10FAE2B2" w14:textId="6B5A1512"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Therefore, it can be suggested that this study bridges the gap in research that was conducted by Haskins (2019) as it shows that from speaking to serving police officers, they believe that not enough time is allowed for them to engage proactively.  This is further backed up by all officers who took part in the survey stating that they wish more time could be spent engaging proactively than it currently is, showing that whilst proactive policing may endeavour to become more prominent, it is currently not the case.</w:t>
      </w:r>
    </w:p>
    <w:p w14:paraId="7E8950D2" w14:textId="79E73DDC"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 xml:space="preserve">Moreover, the members of the public who were considered as part of this study believe that police do not spend much time acting proactively.  Inference could be drawn here to suggest that they are aware of the pressures faced by police in the volume of work that is already present, and that as a result of this police are often unable to respond proactively to communities needs.  Also, there was a comment made by one respondent who said that they </w:t>
      </w:r>
      <w:r w:rsidRPr="00A5010A">
        <w:rPr>
          <w:rFonts w:cstheme="minorHAnsi"/>
          <w:sz w:val="24"/>
          <w:szCs w:val="24"/>
        </w:rPr>
        <w:lastRenderedPageBreak/>
        <w:t>believe funding needs to be increased to enable the police to have more options to deal with matters.</w:t>
      </w:r>
    </w:p>
    <w:p w14:paraId="7EA0B3F6" w14:textId="373D1789"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This result could be compared to research conducted by Maguire (2006) whereby it is suggested that the future of British policing is through intelligence-led policing.  This shows that there is a desire from the public for police to act more proactively, however due to the constraints currently faced, this is often not possible.</w:t>
      </w:r>
    </w:p>
    <w:p w14:paraId="007885C1" w14:textId="3DBCAAED"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From comparing the research results obtained in this study to ones that have gone before, inference can be drawn that the public are well aware of the issues faced by police, however the public are still expectant of the police to maintain the service that is provided and needed by the population.</w:t>
      </w:r>
    </w:p>
    <w:p w14:paraId="3C798DD6" w14:textId="09F61CDE"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Another piece of research conducted by Lum et al (2020) suggests that the measurement of proactive policing is required to grow and develop to ensure that the effectiveness of such style of policing is accurately accounted for.  In order to do this, this study has shown that serving police officers to put time into considering how often they proactively police, however there is no data to ascertain if the time spent proactively policing is recorded.  Therefore, there is a gap for further research and development into the study conducted by the researcher to delve into the recording and reporting of policing in such styles.</w:t>
      </w:r>
    </w:p>
    <w:p w14:paraId="1173432E" w14:textId="41BE3129"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Although similarities can be seen between the studies that have been mentioned above in relation to the study utilised in this paper, there are some differences.  Namely, this study involved the canvassing of serving police officers from different departments, as well as members of the public, through the use of a similar style of survey.  This puts this study separate from the others that have been mentioned above.</w:t>
      </w:r>
    </w:p>
    <w:p w14:paraId="25DDB1E6" w14:textId="3870DACC"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The findings of this study are broadly what was expected prior to the study commencing. The results show that there is a clear want and need for police officers to be able to act proactively more of the time than they currently are.  This was expected due to the constraints that are faced by officers due to lack of resources, lack of funding and overwork which all too often prevent police officers from acting proactively, as they want to do so as has been demonstrated through the results of this study.</w:t>
      </w:r>
    </w:p>
    <w:p w14:paraId="768B204F" w14:textId="5C8682F9"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u w:val="single"/>
        </w:rPr>
        <w:lastRenderedPageBreak/>
        <w:t>Limitations of Study</w:t>
      </w:r>
    </w:p>
    <w:p w14:paraId="4C6DD252" w14:textId="2F5B7382"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Whilst this study has been carried out studiously, there are some inevitable limitations to it.  The main limitation that has been identified throughout the study is that it has only been two departments canvassed for their thoughts and feelings regarding the topic.  It would be more beneficial in future to ensure a wider range of departments are considered, as there are some departments who use only proactive methods and no reactive methods at all.  Therefore, it would be beneficial to get the views of officers within these departments to ascertain if they would indeed rather police slightly more reactively than they do due to the restraints of their own departments.</w:t>
      </w:r>
    </w:p>
    <w:p w14:paraId="72F328B3" w14:textId="626B0F07"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Another limitation is the type of members of the public who were asked to complete the survey.  This was limited to friends and family in this instance to ensure a high response rate, however it would have perhaps been more ideal to canvas the wider public also.  Although this may have resulted in a lower response rate, it could have enabled a wider dynamic to have their views heard over the policing style that they experience and what it means for them.</w:t>
      </w:r>
    </w:p>
    <w:p w14:paraId="7F041B98" w14:textId="402C605A"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u w:val="single"/>
        </w:rPr>
        <w:t>Suggestions for further research</w:t>
      </w:r>
    </w:p>
    <w:p w14:paraId="2D2D863A" w14:textId="01792A40"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The results of this study and the subsequent findings and conclusions can form a basis on which further research can be developed moving forwards.</w:t>
      </w:r>
    </w:p>
    <w:p w14:paraId="2E7C6A3F" w14:textId="20568CA7"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One suggestion that could be deemed beneficial going forwards is to ensure that officers from all departments across a force are included in the study group to ensure the biggest spread of results and the best insight into the values and beliefs of police officers throughout the force.</w:t>
      </w:r>
    </w:p>
    <w:p w14:paraId="2FEFBB99" w14:textId="335EAD60"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Another suggestion going forward from this study is to aim for a push in achieving a higher result rate from the subjects who received the survey. This again would assist in obtaining a higher success rate and therefore a greater spread of officers who submit results, meaning that the views of a wider number of the organisation are taken into account.</w:t>
      </w:r>
    </w:p>
    <w:p w14:paraId="6B70A498" w14:textId="522DFE86"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 xml:space="preserve">A study by Evans et al (2014) suggests that there is a requirement in some research studies to incorporate more qualitative results than quantitative to ensure that the views of the subjects </w:t>
      </w:r>
      <w:r w:rsidRPr="00A5010A">
        <w:rPr>
          <w:rFonts w:cstheme="minorHAnsi"/>
          <w:sz w:val="24"/>
          <w:szCs w:val="24"/>
        </w:rPr>
        <w:lastRenderedPageBreak/>
        <w:t>are taken into consideration.  Therefore, it could be suggested that if further research was to be undertaken into this subject, the consideration be given for more written answer questions to be included in the survey to ensure that the views of individuals are captured and considered more than they have been in this paper.</w:t>
      </w:r>
    </w:p>
    <w:p w14:paraId="258762DD" w14:textId="498A372E"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u w:val="single"/>
        </w:rPr>
        <w:t>Conclusion</w:t>
      </w:r>
    </w:p>
    <w:p w14:paraId="556310FF" w14:textId="5673AF6F"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Overall, the conclusion can be drawn from the research gathered that the police officers included this study do not feel that they spend as much time acting proactively as they may like.  This can be down to a multitude of reasons, which further research may also be able to identify.</w:t>
      </w:r>
    </w:p>
    <w:p w14:paraId="2EE59705" w14:textId="2F1E195B"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Along with this, the study has shown that members of the public also feel that the police are not afforded enough opportunity to act in a proactive manner, and this is something that needs to be addressed to meet the public’s needs.</w:t>
      </w:r>
    </w:p>
    <w:p w14:paraId="6CC522A5" w14:textId="30BF7E58"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There is an obvious gap in the way that police are able to respond to and prevent crimes from occurring.  It would be interesting and beneficial going forward to look more into the issues that cause this to be the case, and why the police have to react in a reactive way to crime rather than going out and stopping it from occurring in the first place.  Admittedly, there are limitations to the types of crime that can be policed proactively, and due to this a reactive method will always be required in certain circumstances.</w:t>
      </w:r>
    </w:p>
    <w:p w14:paraId="17B3A514" w14:textId="61CF01C9" w:rsidR="00E11633" w:rsidRPr="00A5010A" w:rsidRDefault="00E11633" w:rsidP="00A5010A">
      <w:pPr>
        <w:spacing w:before="240" w:after="0" w:line="360" w:lineRule="auto"/>
        <w:jc w:val="both"/>
        <w:rPr>
          <w:rFonts w:cstheme="minorHAnsi"/>
          <w:sz w:val="24"/>
          <w:szCs w:val="24"/>
        </w:rPr>
      </w:pPr>
      <w:r w:rsidRPr="00A5010A">
        <w:rPr>
          <w:rFonts w:cstheme="minorHAnsi"/>
          <w:sz w:val="24"/>
          <w:szCs w:val="24"/>
        </w:rPr>
        <w:t>To conclude, it appears that there is still a long way to go in policing until officers are able to utilise a proactive method in their daily work, and whilst there is an inevitable draw towards a reactive style due to the nature of crime, it would be beneficial for police officers to be able to strike a balance between the two to best serve the community.</w:t>
      </w:r>
    </w:p>
    <w:p w14:paraId="1FE59DCA" w14:textId="46E31C62" w:rsidR="00FE79F9" w:rsidRPr="00A5010A" w:rsidRDefault="00FE79F9" w:rsidP="00FE79F9">
      <w:pPr>
        <w:spacing w:before="240" w:after="0" w:line="360" w:lineRule="auto"/>
        <w:rPr>
          <w:rFonts w:cstheme="minorHAnsi"/>
          <w:sz w:val="24"/>
          <w:szCs w:val="24"/>
        </w:rPr>
      </w:pPr>
    </w:p>
    <w:p w14:paraId="11C4B8D1" w14:textId="42F2DBE7" w:rsidR="00FE79F9" w:rsidRPr="00A5010A" w:rsidRDefault="00FE79F9" w:rsidP="00FE79F9">
      <w:pPr>
        <w:spacing w:before="240" w:after="0" w:line="360" w:lineRule="auto"/>
        <w:rPr>
          <w:rFonts w:cstheme="minorHAnsi"/>
          <w:sz w:val="24"/>
          <w:szCs w:val="24"/>
        </w:rPr>
      </w:pPr>
    </w:p>
    <w:p w14:paraId="79EB0CAC" w14:textId="0AD3C71E" w:rsidR="00FE79F9" w:rsidRPr="00A5010A" w:rsidRDefault="00FE79F9" w:rsidP="00FE79F9">
      <w:pPr>
        <w:spacing w:before="240" w:after="0" w:line="360" w:lineRule="auto"/>
        <w:rPr>
          <w:rFonts w:cstheme="minorHAnsi"/>
          <w:sz w:val="24"/>
          <w:szCs w:val="24"/>
        </w:rPr>
      </w:pPr>
    </w:p>
    <w:p w14:paraId="5285CCD4" w14:textId="77777777" w:rsidR="00377594" w:rsidRDefault="00377594" w:rsidP="00A5010A">
      <w:pPr>
        <w:spacing w:before="240" w:line="360" w:lineRule="auto"/>
        <w:jc w:val="both"/>
        <w:rPr>
          <w:rFonts w:cstheme="minorHAnsi"/>
          <w:sz w:val="24"/>
          <w:szCs w:val="24"/>
        </w:rPr>
      </w:pPr>
    </w:p>
    <w:p w14:paraId="242E0DC5" w14:textId="435722D9" w:rsidR="00E11633" w:rsidRPr="00A5010A" w:rsidRDefault="00E30497" w:rsidP="00A5010A">
      <w:pPr>
        <w:spacing w:before="240" w:line="360" w:lineRule="auto"/>
        <w:jc w:val="both"/>
        <w:rPr>
          <w:rFonts w:cstheme="minorHAnsi"/>
          <w:b/>
          <w:bCs/>
          <w:sz w:val="24"/>
          <w:szCs w:val="24"/>
          <w:u w:val="single"/>
        </w:rPr>
      </w:pPr>
      <w:r>
        <w:rPr>
          <w:rFonts w:cstheme="minorHAnsi"/>
          <w:b/>
          <w:bCs/>
          <w:sz w:val="24"/>
          <w:szCs w:val="24"/>
          <w:u w:val="single"/>
        </w:rPr>
        <w:lastRenderedPageBreak/>
        <w:t xml:space="preserve">Chapter 6 - </w:t>
      </w:r>
      <w:r w:rsidR="00E11633" w:rsidRPr="00A5010A">
        <w:rPr>
          <w:rFonts w:cstheme="minorHAnsi"/>
          <w:b/>
          <w:bCs/>
          <w:sz w:val="24"/>
          <w:szCs w:val="24"/>
          <w:u w:val="single"/>
        </w:rPr>
        <w:t>Conclusion and Recommendations</w:t>
      </w:r>
    </w:p>
    <w:p w14:paraId="15D2F198" w14:textId="77777777" w:rsidR="00E11633" w:rsidRPr="00A5010A" w:rsidRDefault="00E11633" w:rsidP="00A5010A">
      <w:pPr>
        <w:spacing w:before="240" w:line="360" w:lineRule="auto"/>
        <w:jc w:val="both"/>
        <w:rPr>
          <w:rFonts w:cstheme="minorHAnsi"/>
          <w:sz w:val="24"/>
          <w:szCs w:val="24"/>
        </w:rPr>
      </w:pPr>
      <w:r w:rsidRPr="00A5010A">
        <w:rPr>
          <w:rFonts w:cstheme="minorHAnsi"/>
          <w:sz w:val="24"/>
          <w:szCs w:val="24"/>
        </w:rPr>
        <w:t>In conclusion, it can be seen that the research undertaken in this project has bolstered and added value to the research that was already available surrounding the use of proactive and reactive policing styles.  This has been achieved by utilising a combination of qualitative and quantitative research methods, to enable a holistic and comprehensive review of the opinions and values of those involved.</w:t>
      </w:r>
    </w:p>
    <w:p w14:paraId="588B2271" w14:textId="77777777" w:rsidR="00E11633" w:rsidRPr="00A5010A" w:rsidRDefault="00E11633" w:rsidP="00A5010A">
      <w:pPr>
        <w:spacing w:before="240" w:line="360" w:lineRule="auto"/>
        <w:jc w:val="both"/>
        <w:rPr>
          <w:rFonts w:cstheme="minorHAnsi"/>
          <w:sz w:val="24"/>
          <w:szCs w:val="24"/>
        </w:rPr>
      </w:pPr>
      <w:r w:rsidRPr="00A5010A">
        <w:rPr>
          <w:rFonts w:cstheme="minorHAnsi"/>
          <w:sz w:val="24"/>
          <w:szCs w:val="24"/>
        </w:rPr>
        <w:t>Whilst it is obvious that this is not a completely exhaustive study or collection of all information available surrounding this topic, it can be seen that the research gathered throughout this study adds real value and weight to the research that has come before.</w:t>
      </w:r>
    </w:p>
    <w:p w14:paraId="6CB53B2A" w14:textId="77777777" w:rsidR="00E11633" w:rsidRPr="00A5010A" w:rsidRDefault="00E11633" w:rsidP="00A5010A">
      <w:pPr>
        <w:spacing w:before="240" w:line="360" w:lineRule="auto"/>
        <w:jc w:val="both"/>
        <w:rPr>
          <w:rFonts w:cstheme="minorHAnsi"/>
          <w:sz w:val="24"/>
          <w:szCs w:val="24"/>
        </w:rPr>
      </w:pPr>
      <w:r w:rsidRPr="00A5010A">
        <w:rPr>
          <w:rFonts w:cstheme="minorHAnsi"/>
          <w:sz w:val="24"/>
          <w:szCs w:val="24"/>
        </w:rPr>
        <w:t>The results of this study show that police officers in general wish to have the time to enable them to be more proactive in the way that they police.  This is evident in both the qualitative and quantitative answers that were provided by the respondents to the surveys that were disseminated to two distinct groups of police officers.  Moreover, the results suggest that members of the public also have some understanding as to the pressures that police officers face, and the reasons as to why they are unable to be proactive, and thus adopt a more reactive style as a result.</w:t>
      </w:r>
    </w:p>
    <w:p w14:paraId="7FABAC98" w14:textId="77777777" w:rsidR="00E11633" w:rsidRPr="00A5010A" w:rsidRDefault="00E11633" w:rsidP="00A5010A">
      <w:pPr>
        <w:spacing w:before="240" w:line="360" w:lineRule="auto"/>
        <w:jc w:val="both"/>
        <w:rPr>
          <w:rFonts w:cstheme="minorHAnsi"/>
          <w:sz w:val="24"/>
          <w:szCs w:val="24"/>
        </w:rPr>
      </w:pPr>
      <w:r w:rsidRPr="00A5010A">
        <w:rPr>
          <w:rFonts w:cstheme="minorHAnsi"/>
          <w:sz w:val="24"/>
          <w:szCs w:val="24"/>
        </w:rPr>
        <w:t>Therefore, it could be suggested that there is more research needed to be undertaken with wider study groups to enable all aspects of society to be represented in their views and opinions over what policing style they would like to see more of throughout the UK.</w:t>
      </w:r>
    </w:p>
    <w:p w14:paraId="78094A9C" w14:textId="77777777" w:rsidR="00E11633" w:rsidRPr="00A5010A" w:rsidRDefault="00E11633" w:rsidP="00A5010A">
      <w:pPr>
        <w:spacing w:before="240" w:line="360" w:lineRule="auto"/>
        <w:jc w:val="both"/>
        <w:rPr>
          <w:rFonts w:cstheme="minorHAnsi"/>
          <w:sz w:val="24"/>
          <w:szCs w:val="24"/>
        </w:rPr>
      </w:pPr>
      <w:r w:rsidRPr="00A5010A">
        <w:rPr>
          <w:rFonts w:cstheme="minorHAnsi"/>
          <w:sz w:val="24"/>
          <w:szCs w:val="24"/>
        </w:rPr>
        <w:t>Also, on that point, the two groups of police officers included in this study are not exhaustive of different departments who work within the police.  Therefore, those departments who work more proactively by nature of their job, i.e., drugs teams, would skew the results due to them working almost exclusively in a proactive nature.  Therefore, wider research could be considered in incorporating more departments within the police to enable a more in depth understanding to be held.</w:t>
      </w:r>
    </w:p>
    <w:p w14:paraId="17804B92" w14:textId="77777777" w:rsidR="00E11633" w:rsidRPr="00A5010A" w:rsidRDefault="00E11633" w:rsidP="00A5010A">
      <w:pPr>
        <w:spacing w:before="240" w:line="360" w:lineRule="auto"/>
        <w:jc w:val="both"/>
        <w:rPr>
          <w:rFonts w:cstheme="minorHAnsi"/>
          <w:sz w:val="24"/>
          <w:szCs w:val="24"/>
        </w:rPr>
      </w:pPr>
      <w:r w:rsidRPr="00A5010A">
        <w:rPr>
          <w:rFonts w:cstheme="minorHAnsi"/>
          <w:sz w:val="24"/>
          <w:szCs w:val="24"/>
        </w:rPr>
        <w:t xml:space="preserve">However, this being said, there is clear new knowledge that has been added to what was existing through the completion of this piece of research.  Mainly, this piece of research has never been conducted within South Wales Police before.  This shows that the addition of this </w:t>
      </w:r>
      <w:r w:rsidRPr="00A5010A">
        <w:rPr>
          <w:rFonts w:cstheme="minorHAnsi"/>
          <w:sz w:val="24"/>
          <w:szCs w:val="24"/>
        </w:rPr>
        <w:lastRenderedPageBreak/>
        <w:t>research conducted within the South Wales Police area will aid in the recommendations and potential changes that can be implemented going forward.  Also, it has enabled a start point to be established to widen this research throughout other forces in the UK.</w:t>
      </w:r>
    </w:p>
    <w:p w14:paraId="2FDFCE1F" w14:textId="77777777" w:rsidR="00E11633" w:rsidRPr="00A5010A" w:rsidRDefault="00E11633" w:rsidP="00A5010A">
      <w:pPr>
        <w:spacing w:before="240" w:line="360" w:lineRule="auto"/>
        <w:jc w:val="both"/>
        <w:rPr>
          <w:rFonts w:cstheme="minorHAnsi"/>
          <w:sz w:val="24"/>
          <w:szCs w:val="24"/>
        </w:rPr>
      </w:pPr>
      <w:r w:rsidRPr="00A5010A">
        <w:rPr>
          <w:rFonts w:cstheme="minorHAnsi"/>
          <w:sz w:val="24"/>
          <w:szCs w:val="24"/>
        </w:rPr>
        <w:t>Overall, this piece of research shows that there is a clear understanding amongst members of the public and police officers alike that changes need to be made in policing to allow officers to be the most effective and capable as possible when carrying out their duties.  This being said, there is scope for further research which the researcher will endeavour to conduct.</w:t>
      </w:r>
    </w:p>
    <w:p w14:paraId="06C73AF9" w14:textId="77777777" w:rsidR="00E11633" w:rsidRPr="00A5010A" w:rsidRDefault="00E11633" w:rsidP="00FE79F9">
      <w:pPr>
        <w:spacing w:before="240" w:after="0" w:line="360" w:lineRule="auto"/>
        <w:rPr>
          <w:rFonts w:cstheme="minorHAnsi"/>
          <w:sz w:val="24"/>
          <w:szCs w:val="24"/>
        </w:rPr>
      </w:pPr>
    </w:p>
    <w:p w14:paraId="1C15C120" w14:textId="099EA46C" w:rsidR="00FE79F9" w:rsidRPr="00A5010A" w:rsidRDefault="00FE79F9" w:rsidP="00FE79F9">
      <w:pPr>
        <w:spacing w:before="240" w:after="0" w:line="360" w:lineRule="auto"/>
        <w:rPr>
          <w:rFonts w:cstheme="minorHAnsi"/>
          <w:sz w:val="24"/>
          <w:szCs w:val="24"/>
        </w:rPr>
      </w:pPr>
    </w:p>
    <w:p w14:paraId="261674C4" w14:textId="77777777" w:rsidR="00FE79F9" w:rsidRPr="00A5010A" w:rsidRDefault="00FE79F9" w:rsidP="00FE79F9">
      <w:pPr>
        <w:spacing w:before="240" w:after="0" w:line="360" w:lineRule="auto"/>
        <w:rPr>
          <w:rFonts w:cstheme="minorHAnsi"/>
          <w:sz w:val="24"/>
          <w:szCs w:val="24"/>
        </w:rPr>
      </w:pPr>
    </w:p>
    <w:p w14:paraId="7F186D6A" w14:textId="24851CD4" w:rsidR="00FE79F9" w:rsidRPr="00A5010A" w:rsidRDefault="00FE79F9" w:rsidP="00FE79F9">
      <w:pPr>
        <w:spacing w:before="240" w:line="360" w:lineRule="auto"/>
        <w:rPr>
          <w:rFonts w:cstheme="minorHAnsi"/>
          <w:sz w:val="24"/>
          <w:szCs w:val="24"/>
        </w:rPr>
      </w:pPr>
    </w:p>
    <w:p w14:paraId="21AFAB76" w14:textId="6B519B6A" w:rsidR="00E11633" w:rsidRPr="00A5010A" w:rsidRDefault="00E11633" w:rsidP="00FE79F9">
      <w:pPr>
        <w:spacing w:before="240" w:line="360" w:lineRule="auto"/>
        <w:rPr>
          <w:rFonts w:cstheme="minorHAnsi"/>
          <w:sz w:val="24"/>
          <w:szCs w:val="24"/>
        </w:rPr>
      </w:pPr>
    </w:p>
    <w:p w14:paraId="34C431A3" w14:textId="65B10511" w:rsidR="00E11633" w:rsidRPr="00A5010A" w:rsidRDefault="00E11633" w:rsidP="00FE79F9">
      <w:pPr>
        <w:spacing w:before="240" w:line="360" w:lineRule="auto"/>
        <w:rPr>
          <w:rFonts w:cstheme="minorHAnsi"/>
          <w:sz w:val="24"/>
          <w:szCs w:val="24"/>
        </w:rPr>
      </w:pPr>
    </w:p>
    <w:p w14:paraId="531C489F" w14:textId="7F1AE7BB" w:rsidR="00E11633" w:rsidRPr="00A5010A" w:rsidRDefault="00E11633" w:rsidP="00FE79F9">
      <w:pPr>
        <w:spacing w:before="240" w:line="360" w:lineRule="auto"/>
        <w:rPr>
          <w:rFonts w:cstheme="minorHAnsi"/>
          <w:sz w:val="24"/>
          <w:szCs w:val="24"/>
        </w:rPr>
      </w:pPr>
    </w:p>
    <w:p w14:paraId="4638E752" w14:textId="100F0E55" w:rsidR="00E11633" w:rsidRPr="00A5010A" w:rsidRDefault="00E11633" w:rsidP="00FE79F9">
      <w:pPr>
        <w:spacing w:before="240" w:line="360" w:lineRule="auto"/>
        <w:rPr>
          <w:rFonts w:cstheme="minorHAnsi"/>
          <w:sz w:val="24"/>
          <w:szCs w:val="24"/>
        </w:rPr>
      </w:pPr>
    </w:p>
    <w:p w14:paraId="2CA588AE" w14:textId="65793EB8" w:rsidR="00E11633" w:rsidRPr="00A5010A" w:rsidRDefault="00E11633" w:rsidP="00FE79F9">
      <w:pPr>
        <w:spacing w:before="240" w:line="360" w:lineRule="auto"/>
        <w:rPr>
          <w:rFonts w:cstheme="minorHAnsi"/>
          <w:sz w:val="24"/>
          <w:szCs w:val="24"/>
        </w:rPr>
      </w:pPr>
    </w:p>
    <w:p w14:paraId="77680BEE" w14:textId="6D9EA9A9" w:rsidR="00E11633" w:rsidRPr="00A5010A" w:rsidRDefault="00E11633" w:rsidP="00FE79F9">
      <w:pPr>
        <w:spacing w:before="240" w:line="360" w:lineRule="auto"/>
        <w:rPr>
          <w:rFonts w:cstheme="minorHAnsi"/>
          <w:sz w:val="24"/>
          <w:szCs w:val="24"/>
        </w:rPr>
      </w:pPr>
    </w:p>
    <w:p w14:paraId="7ADFB080" w14:textId="7283254B" w:rsidR="00E11633" w:rsidRPr="00A5010A" w:rsidRDefault="00E11633" w:rsidP="00FE79F9">
      <w:pPr>
        <w:spacing w:before="240" w:line="360" w:lineRule="auto"/>
        <w:rPr>
          <w:rFonts w:cstheme="minorHAnsi"/>
          <w:sz w:val="24"/>
          <w:szCs w:val="24"/>
        </w:rPr>
      </w:pPr>
    </w:p>
    <w:p w14:paraId="2C3AA5C2" w14:textId="60F5D286" w:rsidR="00E11633" w:rsidRPr="00A5010A" w:rsidRDefault="00E11633" w:rsidP="00FE79F9">
      <w:pPr>
        <w:spacing w:before="240" w:line="360" w:lineRule="auto"/>
        <w:rPr>
          <w:rFonts w:cstheme="minorHAnsi"/>
          <w:sz w:val="24"/>
          <w:szCs w:val="24"/>
        </w:rPr>
      </w:pPr>
    </w:p>
    <w:p w14:paraId="519A50B8" w14:textId="28178E38" w:rsidR="00E11633" w:rsidRPr="00A5010A" w:rsidRDefault="00E11633" w:rsidP="00FE79F9">
      <w:pPr>
        <w:spacing w:before="240" w:line="360" w:lineRule="auto"/>
        <w:rPr>
          <w:rFonts w:cstheme="minorHAnsi"/>
          <w:sz w:val="24"/>
          <w:szCs w:val="24"/>
        </w:rPr>
      </w:pPr>
    </w:p>
    <w:p w14:paraId="2AB7B8FC" w14:textId="65406FB0" w:rsidR="00E11633" w:rsidRPr="00A5010A" w:rsidRDefault="00E11633" w:rsidP="00FE79F9">
      <w:pPr>
        <w:spacing w:before="240" w:line="360" w:lineRule="auto"/>
        <w:rPr>
          <w:rFonts w:cstheme="minorHAnsi"/>
          <w:sz w:val="24"/>
          <w:szCs w:val="24"/>
        </w:rPr>
      </w:pPr>
    </w:p>
    <w:p w14:paraId="7409B276" w14:textId="33105EEA" w:rsidR="00E11633" w:rsidRPr="00A5010A" w:rsidRDefault="00E11633" w:rsidP="00FE79F9">
      <w:pPr>
        <w:spacing w:before="240" w:line="360" w:lineRule="auto"/>
        <w:rPr>
          <w:rFonts w:cstheme="minorHAnsi"/>
          <w:sz w:val="24"/>
          <w:szCs w:val="24"/>
        </w:rPr>
      </w:pPr>
    </w:p>
    <w:p w14:paraId="5AE712FD" w14:textId="2C1C158E" w:rsidR="00E11633" w:rsidRPr="00A5010A" w:rsidRDefault="00E11633" w:rsidP="00FE79F9">
      <w:pPr>
        <w:spacing w:before="240" w:line="360" w:lineRule="auto"/>
        <w:rPr>
          <w:rFonts w:cstheme="minorHAnsi"/>
          <w:b/>
          <w:bCs/>
          <w:sz w:val="24"/>
          <w:szCs w:val="24"/>
          <w:u w:val="single"/>
        </w:rPr>
      </w:pPr>
      <w:r w:rsidRPr="00A5010A">
        <w:rPr>
          <w:rFonts w:cstheme="minorHAnsi"/>
          <w:b/>
          <w:bCs/>
          <w:sz w:val="24"/>
          <w:szCs w:val="24"/>
          <w:u w:val="single"/>
        </w:rPr>
        <w:lastRenderedPageBreak/>
        <w:t>Bibliography</w:t>
      </w:r>
    </w:p>
    <w:p w14:paraId="1C3346D7" w14:textId="6DEBED5E" w:rsidR="00E11633" w:rsidRPr="00A5010A" w:rsidRDefault="00E11633" w:rsidP="00E11633">
      <w:pPr>
        <w:spacing w:line="360" w:lineRule="auto"/>
        <w:rPr>
          <w:rFonts w:eastAsia="Times New Roman" w:cstheme="minorHAnsi"/>
          <w:sz w:val="24"/>
          <w:szCs w:val="24"/>
        </w:rPr>
      </w:pPr>
      <w:r w:rsidRPr="00A5010A">
        <w:rPr>
          <w:rFonts w:eastAsia="Times New Roman" w:cstheme="minorHAnsi"/>
          <w:sz w:val="24"/>
          <w:szCs w:val="24"/>
        </w:rPr>
        <w:t xml:space="preserve">BRADFORD, B. (2019). </w:t>
      </w:r>
      <w:r w:rsidRPr="00A5010A">
        <w:rPr>
          <w:rFonts w:eastAsia="Times New Roman" w:cstheme="minorHAnsi"/>
          <w:i/>
          <w:iCs/>
          <w:sz w:val="24"/>
          <w:szCs w:val="24"/>
        </w:rPr>
        <w:t>Does stop and search reduce crime?.</w:t>
      </w:r>
      <w:r w:rsidRPr="00A5010A">
        <w:rPr>
          <w:rFonts w:eastAsia="Times New Roman" w:cstheme="minorHAnsi"/>
          <w:sz w:val="24"/>
          <w:szCs w:val="24"/>
        </w:rPr>
        <w:t xml:space="preserve"> Available: </w:t>
      </w:r>
      <w:hyperlink r:id="rId8" w:history="1">
        <w:r w:rsidRPr="00A5010A">
          <w:rPr>
            <w:rStyle w:val="Hyperlink"/>
            <w:rFonts w:eastAsia="Times New Roman" w:cstheme="minorHAnsi"/>
            <w:sz w:val="24"/>
            <w:szCs w:val="24"/>
          </w:rPr>
          <w:t>https://www.crimeandjustice.org.uk/sites/crimeandjustice.org.uk/files/Does%20stop%20and%20search%20reduce%20crime.pdf</w:t>
        </w:r>
      </w:hyperlink>
      <w:r w:rsidRPr="00A5010A">
        <w:rPr>
          <w:rFonts w:eastAsia="Times New Roman" w:cstheme="minorHAnsi"/>
          <w:sz w:val="24"/>
          <w:szCs w:val="24"/>
        </w:rPr>
        <w:t>. Last accessed 25th July 2021.</w:t>
      </w:r>
    </w:p>
    <w:p w14:paraId="0EFE11FB" w14:textId="77777777" w:rsidR="00E11633" w:rsidRPr="00A5010A" w:rsidRDefault="00E11633" w:rsidP="00E11633">
      <w:pPr>
        <w:spacing w:line="360" w:lineRule="auto"/>
        <w:rPr>
          <w:rFonts w:eastAsia="Times New Roman" w:cstheme="minorHAnsi"/>
          <w:sz w:val="24"/>
          <w:szCs w:val="24"/>
        </w:rPr>
      </w:pPr>
    </w:p>
    <w:p w14:paraId="7631760D" w14:textId="5D455191" w:rsidR="00E11633" w:rsidRPr="00A5010A" w:rsidRDefault="00E11633" w:rsidP="00E11633">
      <w:pPr>
        <w:pStyle w:val="PlainText"/>
        <w:spacing w:line="360" w:lineRule="auto"/>
        <w:rPr>
          <w:rFonts w:asciiTheme="minorHAnsi" w:hAnsiTheme="minorHAnsi" w:cstheme="minorHAnsi"/>
          <w:sz w:val="24"/>
          <w:szCs w:val="24"/>
        </w:rPr>
      </w:pPr>
      <w:r w:rsidRPr="00A5010A">
        <w:rPr>
          <w:rFonts w:asciiTheme="minorHAnsi" w:hAnsiTheme="minorHAnsi" w:cstheme="minorHAnsi"/>
          <w:sz w:val="24"/>
          <w:szCs w:val="24"/>
        </w:rPr>
        <w:t xml:space="preserve">Brittany Blaskovits, Craig Bennell, Laura Huey, Hina Kalyal, Thomas Walker &amp; Shaela Javala (2020) A Canadian replication of Telep and Lum’s (2014) examination of police officers’ receptivity to empirical research, Policing and Society, 30:3, 276-294.  Accessed on: https://doi.org 10.1080/10439463.2018.1522315 </w:t>
      </w:r>
    </w:p>
    <w:p w14:paraId="475709C2" w14:textId="77777777" w:rsidR="00006AD9" w:rsidRPr="00A5010A" w:rsidRDefault="00006AD9" w:rsidP="00E11633">
      <w:pPr>
        <w:pStyle w:val="PlainText"/>
        <w:spacing w:line="360" w:lineRule="auto"/>
        <w:rPr>
          <w:rFonts w:asciiTheme="minorHAnsi" w:hAnsiTheme="minorHAnsi" w:cstheme="minorHAnsi"/>
          <w:sz w:val="24"/>
          <w:szCs w:val="24"/>
        </w:rPr>
      </w:pPr>
    </w:p>
    <w:p w14:paraId="2D00B17D" w14:textId="0EA5D990" w:rsidR="00006AD9" w:rsidRPr="00A5010A" w:rsidRDefault="00E11633" w:rsidP="00E11633">
      <w:pPr>
        <w:spacing w:line="360" w:lineRule="auto"/>
        <w:rPr>
          <w:rFonts w:cstheme="minorHAnsi"/>
          <w:color w:val="000000"/>
          <w:sz w:val="24"/>
          <w:szCs w:val="24"/>
        </w:rPr>
      </w:pPr>
      <w:r w:rsidRPr="00A5010A">
        <w:rPr>
          <w:rFonts w:cstheme="minorHAnsi"/>
          <w:color w:val="000000"/>
          <w:sz w:val="24"/>
          <w:szCs w:val="24"/>
        </w:rPr>
        <w:t>College of Policing. (2021). </w:t>
      </w:r>
      <w:r w:rsidRPr="00A5010A">
        <w:rPr>
          <w:rFonts w:cstheme="minorHAnsi"/>
          <w:i/>
          <w:iCs/>
          <w:color w:val="000000"/>
          <w:sz w:val="24"/>
          <w:szCs w:val="24"/>
        </w:rPr>
        <w:t>Targeting activity.</w:t>
      </w:r>
      <w:r w:rsidRPr="00A5010A">
        <w:rPr>
          <w:rFonts w:cstheme="minorHAnsi"/>
          <w:color w:val="000000"/>
          <w:sz w:val="24"/>
          <w:szCs w:val="24"/>
        </w:rPr>
        <w:t> Available: https://www.college.police.uk/guidance/neighbourhood-policing/targeting-activity. Last accessed 28th November 2021.</w:t>
      </w:r>
    </w:p>
    <w:p w14:paraId="01671278" w14:textId="77777777" w:rsidR="00E11633" w:rsidRPr="00A5010A" w:rsidRDefault="00E11633" w:rsidP="00E11633">
      <w:pPr>
        <w:spacing w:line="360" w:lineRule="auto"/>
        <w:rPr>
          <w:rFonts w:eastAsia="Times New Roman" w:cstheme="minorHAnsi"/>
          <w:sz w:val="24"/>
          <w:szCs w:val="24"/>
        </w:rPr>
      </w:pPr>
      <w:r w:rsidRPr="00A5010A">
        <w:rPr>
          <w:rFonts w:eastAsia="Times New Roman" w:cstheme="minorHAnsi"/>
          <w:sz w:val="24"/>
          <w:szCs w:val="24"/>
        </w:rPr>
        <w:t xml:space="preserve">Evans, D et al. (2014). </w:t>
      </w:r>
      <w:r w:rsidRPr="00A5010A">
        <w:rPr>
          <w:rFonts w:eastAsia="Times New Roman" w:cstheme="minorHAnsi"/>
          <w:i/>
          <w:iCs/>
          <w:sz w:val="24"/>
          <w:szCs w:val="24"/>
        </w:rPr>
        <w:t>Chapter 9Conclusions and recommendations for future research.</w:t>
      </w:r>
      <w:r w:rsidRPr="00A5010A">
        <w:rPr>
          <w:rFonts w:eastAsia="Times New Roman" w:cstheme="minorHAnsi"/>
          <w:sz w:val="24"/>
          <w:szCs w:val="24"/>
        </w:rPr>
        <w:t xml:space="preserve"> Available: </w:t>
      </w:r>
      <w:hyperlink r:id="rId9" w:history="1">
        <w:r w:rsidRPr="00A5010A">
          <w:rPr>
            <w:rStyle w:val="Hyperlink"/>
            <w:rFonts w:eastAsia="Times New Roman" w:cstheme="minorHAnsi"/>
            <w:sz w:val="24"/>
            <w:szCs w:val="24"/>
          </w:rPr>
          <w:t>https://www.ncbi.nlm.nih.gov/books/NBK260175/</w:t>
        </w:r>
      </w:hyperlink>
      <w:r w:rsidRPr="00A5010A">
        <w:rPr>
          <w:rFonts w:eastAsia="Times New Roman" w:cstheme="minorHAnsi"/>
          <w:sz w:val="24"/>
          <w:szCs w:val="24"/>
        </w:rPr>
        <w:t>. Last accessed 30th Oct 2021.</w:t>
      </w:r>
    </w:p>
    <w:p w14:paraId="6A3C304D" w14:textId="0B9811ED" w:rsidR="00E11633" w:rsidRPr="00A5010A" w:rsidRDefault="00E11633" w:rsidP="00E11633">
      <w:pPr>
        <w:pStyle w:val="PlainText"/>
        <w:spacing w:line="360" w:lineRule="auto"/>
        <w:rPr>
          <w:rFonts w:asciiTheme="minorHAnsi" w:hAnsiTheme="minorHAnsi" w:cstheme="minorHAnsi"/>
          <w:sz w:val="24"/>
          <w:szCs w:val="24"/>
        </w:rPr>
      </w:pPr>
      <w:r w:rsidRPr="00A5010A">
        <w:rPr>
          <w:rFonts w:asciiTheme="minorHAnsi" w:hAnsiTheme="minorHAnsi" w:cstheme="minorHAnsi"/>
          <w:sz w:val="24"/>
          <w:szCs w:val="24"/>
        </w:rPr>
        <w:t>Fernandez, C et al. (2003). Informing Study Participants of Research Results. Available: https://citeseerx.ist.psu.edu/viewdoc/download?doi=10.1.1.467.7167&amp;rep=rep1&amp;type=pdf. Last accessed 30th August 2021.</w:t>
      </w:r>
    </w:p>
    <w:p w14:paraId="63F475CE" w14:textId="77777777" w:rsidR="00006AD9" w:rsidRPr="00A5010A" w:rsidRDefault="00006AD9" w:rsidP="00E11633">
      <w:pPr>
        <w:pStyle w:val="PlainText"/>
        <w:spacing w:line="360" w:lineRule="auto"/>
        <w:rPr>
          <w:rFonts w:asciiTheme="minorHAnsi" w:hAnsiTheme="minorHAnsi" w:cstheme="minorHAnsi"/>
          <w:sz w:val="24"/>
          <w:szCs w:val="24"/>
        </w:rPr>
      </w:pPr>
    </w:p>
    <w:p w14:paraId="2215E858" w14:textId="77777777" w:rsidR="00E11633" w:rsidRPr="00A5010A" w:rsidRDefault="00E11633" w:rsidP="00E11633">
      <w:pPr>
        <w:pStyle w:val="PlainText"/>
        <w:spacing w:line="360" w:lineRule="auto"/>
        <w:rPr>
          <w:rFonts w:asciiTheme="minorHAnsi" w:hAnsiTheme="minorHAnsi" w:cstheme="minorHAnsi"/>
          <w:sz w:val="24"/>
          <w:szCs w:val="24"/>
        </w:rPr>
      </w:pPr>
      <w:r w:rsidRPr="00A5010A">
        <w:rPr>
          <w:rFonts w:asciiTheme="minorHAnsi" w:hAnsiTheme="minorHAnsi" w:cstheme="minorHAnsi"/>
          <w:sz w:val="24"/>
          <w:szCs w:val="24"/>
        </w:rPr>
        <w:t>Geertz, Clifford (1976), 'From the Native's Point of View', in K.H. Bassy and H.A. Selby (eds.), Meaning in Anthropology. Univ. of New Mexico, Albuquerque</w:t>
      </w:r>
    </w:p>
    <w:p w14:paraId="3D7F4C43" w14:textId="77777777" w:rsidR="00E11633" w:rsidRPr="00A5010A" w:rsidRDefault="00E11633" w:rsidP="00E11633">
      <w:pPr>
        <w:spacing w:line="360" w:lineRule="auto"/>
        <w:rPr>
          <w:rFonts w:eastAsia="Times New Roman" w:cstheme="minorHAnsi"/>
          <w:sz w:val="24"/>
          <w:szCs w:val="24"/>
        </w:rPr>
      </w:pPr>
      <w:r w:rsidRPr="00A5010A">
        <w:rPr>
          <w:rFonts w:eastAsia="Times New Roman" w:cstheme="minorHAnsi"/>
          <w:sz w:val="24"/>
          <w:szCs w:val="24"/>
        </w:rPr>
        <w:t xml:space="preserve">HASKINS, P. (2019). </w:t>
      </w:r>
      <w:r w:rsidRPr="00A5010A">
        <w:rPr>
          <w:rFonts w:eastAsia="Times New Roman" w:cstheme="minorHAnsi"/>
          <w:i/>
          <w:iCs/>
          <w:sz w:val="24"/>
          <w:szCs w:val="24"/>
        </w:rPr>
        <w:t>Research Will Shape the Future of Proactive Policing.</w:t>
      </w:r>
      <w:r w:rsidRPr="00A5010A">
        <w:rPr>
          <w:rFonts w:eastAsia="Times New Roman" w:cstheme="minorHAnsi"/>
          <w:sz w:val="24"/>
          <w:szCs w:val="24"/>
        </w:rPr>
        <w:t xml:space="preserve"> Available: </w:t>
      </w:r>
      <w:hyperlink r:id="rId10" w:history="1">
        <w:r w:rsidRPr="00A5010A">
          <w:rPr>
            <w:rStyle w:val="Hyperlink"/>
            <w:rFonts w:eastAsia="Times New Roman" w:cstheme="minorHAnsi"/>
            <w:sz w:val="24"/>
            <w:szCs w:val="24"/>
          </w:rPr>
          <w:t>https://nij.ojp.gov/topics/articles/research-will-shape-future-proactive-policing</w:t>
        </w:r>
      </w:hyperlink>
      <w:r w:rsidRPr="00A5010A">
        <w:rPr>
          <w:rFonts w:eastAsia="Times New Roman" w:cstheme="minorHAnsi"/>
          <w:sz w:val="24"/>
          <w:szCs w:val="24"/>
        </w:rPr>
        <w:t>. Last accessed 25th July 2021.</w:t>
      </w:r>
    </w:p>
    <w:p w14:paraId="579D8D71" w14:textId="77777777" w:rsidR="00E11633" w:rsidRPr="00A5010A" w:rsidRDefault="00E11633" w:rsidP="00E11633">
      <w:pPr>
        <w:spacing w:line="360" w:lineRule="auto"/>
        <w:rPr>
          <w:rFonts w:eastAsia="Times New Roman" w:cstheme="minorHAnsi"/>
          <w:sz w:val="24"/>
          <w:szCs w:val="24"/>
        </w:rPr>
      </w:pPr>
      <w:r w:rsidRPr="00A5010A">
        <w:rPr>
          <w:rFonts w:eastAsia="Times New Roman" w:cstheme="minorHAnsi"/>
          <w:sz w:val="24"/>
          <w:szCs w:val="24"/>
        </w:rPr>
        <w:t xml:space="preserve">HASKINS, P. (2019). </w:t>
      </w:r>
      <w:r w:rsidRPr="00A5010A">
        <w:rPr>
          <w:rFonts w:eastAsia="Times New Roman" w:cstheme="minorHAnsi"/>
          <w:i/>
          <w:iCs/>
          <w:sz w:val="24"/>
          <w:szCs w:val="24"/>
        </w:rPr>
        <w:t>Research Will Shape the Future of Proactive Policing.</w:t>
      </w:r>
      <w:r w:rsidRPr="00A5010A">
        <w:rPr>
          <w:rFonts w:eastAsia="Times New Roman" w:cstheme="minorHAnsi"/>
          <w:sz w:val="24"/>
          <w:szCs w:val="24"/>
        </w:rPr>
        <w:t xml:space="preserve"> Available: </w:t>
      </w:r>
      <w:hyperlink r:id="rId11" w:history="1">
        <w:r w:rsidRPr="00A5010A">
          <w:rPr>
            <w:rStyle w:val="Hyperlink"/>
            <w:rFonts w:eastAsia="Times New Roman" w:cstheme="minorHAnsi"/>
            <w:sz w:val="24"/>
            <w:szCs w:val="24"/>
          </w:rPr>
          <w:t>https://nij.ojp.gov/topics/articles/research-will-shape-future-proactive-policing</w:t>
        </w:r>
      </w:hyperlink>
      <w:r w:rsidRPr="00A5010A">
        <w:rPr>
          <w:rFonts w:eastAsia="Times New Roman" w:cstheme="minorHAnsi"/>
          <w:sz w:val="24"/>
          <w:szCs w:val="24"/>
        </w:rPr>
        <w:t>. Last accessed 25th July 2021.</w:t>
      </w:r>
    </w:p>
    <w:p w14:paraId="5247FF7E" w14:textId="77777777" w:rsidR="00E11633" w:rsidRPr="00A5010A" w:rsidRDefault="00E11633" w:rsidP="00E11633">
      <w:pPr>
        <w:spacing w:line="360" w:lineRule="auto"/>
        <w:rPr>
          <w:rFonts w:eastAsia="Times New Roman" w:cstheme="minorHAnsi"/>
          <w:sz w:val="24"/>
          <w:szCs w:val="24"/>
        </w:rPr>
      </w:pPr>
      <w:r w:rsidRPr="00A5010A">
        <w:rPr>
          <w:rFonts w:eastAsia="Times New Roman" w:cstheme="minorHAnsi"/>
          <w:sz w:val="24"/>
          <w:szCs w:val="24"/>
        </w:rPr>
        <w:lastRenderedPageBreak/>
        <w:t>Law Teacher. (2013). Community Policing Assignment Questions and Answers. Available: https://www.lawteacher.net/free-law-essays/criminology/advantages-and-disadvantages-of-community-policing.php. Last accessed 28th November 2021.</w:t>
      </w:r>
    </w:p>
    <w:p w14:paraId="2F215DA4" w14:textId="77777777" w:rsidR="00E11633" w:rsidRPr="00A5010A" w:rsidRDefault="00E11633" w:rsidP="00E11633">
      <w:pPr>
        <w:spacing w:line="360" w:lineRule="auto"/>
        <w:rPr>
          <w:rFonts w:cstheme="minorHAnsi"/>
          <w:sz w:val="24"/>
          <w:szCs w:val="24"/>
        </w:rPr>
      </w:pPr>
      <w:r w:rsidRPr="00A5010A">
        <w:rPr>
          <w:rFonts w:cstheme="minorHAnsi"/>
          <w:color w:val="000000"/>
          <w:sz w:val="24"/>
          <w:szCs w:val="24"/>
        </w:rPr>
        <w:t>Lum, C et al. (2020). </w:t>
      </w:r>
      <w:r w:rsidRPr="00A5010A">
        <w:rPr>
          <w:rFonts w:cstheme="minorHAnsi"/>
          <w:i/>
          <w:iCs/>
          <w:color w:val="000000"/>
          <w:sz w:val="24"/>
          <w:szCs w:val="24"/>
        </w:rPr>
        <w:t>Examining the Empirical Realities of Proactive Policing Through Systematic Observations and Computer-Aided Dispatch Data.</w:t>
      </w:r>
      <w:r w:rsidRPr="00A5010A">
        <w:rPr>
          <w:rFonts w:cstheme="minorHAnsi"/>
          <w:color w:val="000000"/>
          <w:sz w:val="24"/>
          <w:szCs w:val="24"/>
        </w:rPr>
        <w:t> Available: https://journals.sagepub.com/doi/full/10.1177/1098611119896081. Last accessed 29th November 2021.</w:t>
      </w:r>
    </w:p>
    <w:p w14:paraId="2E122064" w14:textId="77777777" w:rsidR="00E11633" w:rsidRPr="00A5010A" w:rsidRDefault="00E11633" w:rsidP="00E11633">
      <w:pPr>
        <w:spacing w:line="360" w:lineRule="auto"/>
        <w:rPr>
          <w:rFonts w:eastAsia="Times New Roman" w:cstheme="minorHAnsi"/>
          <w:sz w:val="24"/>
          <w:szCs w:val="24"/>
        </w:rPr>
      </w:pPr>
      <w:r w:rsidRPr="00A5010A">
        <w:rPr>
          <w:rFonts w:eastAsia="Times New Roman" w:cstheme="minorHAnsi"/>
          <w:sz w:val="24"/>
          <w:szCs w:val="24"/>
        </w:rPr>
        <w:t xml:space="preserve">MAGUIRE, M. (2006). </w:t>
      </w:r>
      <w:r w:rsidRPr="00A5010A">
        <w:rPr>
          <w:rFonts w:eastAsia="Times New Roman" w:cstheme="minorHAnsi"/>
          <w:i/>
          <w:iCs/>
          <w:sz w:val="24"/>
          <w:szCs w:val="24"/>
        </w:rPr>
        <w:t>Intelligence Led Policing, Managerialism and Community Engagement: Competing Priorities and the Role of the National Intelligence Model in the UK.</w:t>
      </w:r>
      <w:r w:rsidRPr="00A5010A">
        <w:rPr>
          <w:rFonts w:eastAsia="Times New Roman" w:cstheme="minorHAnsi"/>
          <w:sz w:val="24"/>
          <w:szCs w:val="24"/>
        </w:rPr>
        <w:t xml:space="preserve"> Available: </w:t>
      </w:r>
      <w:hyperlink r:id="rId12" w:history="1">
        <w:r w:rsidRPr="00A5010A">
          <w:rPr>
            <w:rStyle w:val="Hyperlink"/>
            <w:rFonts w:eastAsia="Times New Roman" w:cstheme="minorHAnsi"/>
            <w:sz w:val="24"/>
            <w:szCs w:val="24"/>
          </w:rPr>
          <w:t>https://www.tandfonline.com/doi/abs/10.1080/10439460500399791</w:t>
        </w:r>
      </w:hyperlink>
      <w:r w:rsidRPr="00A5010A">
        <w:rPr>
          <w:rFonts w:eastAsia="Times New Roman" w:cstheme="minorHAnsi"/>
          <w:sz w:val="24"/>
          <w:szCs w:val="24"/>
        </w:rPr>
        <w:t>. Last accessed 25th July 2021.</w:t>
      </w:r>
    </w:p>
    <w:p w14:paraId="08715E92" w14:textId="77777777" w:rsidR="00E11633" w:rsidRPr="00A5010A" w:rsidRDefault="00E11633" w:rsidP="00E11633">
      <w:pPr>
        <w:spacing w:line="360" w:lineRule="auto"/>
        <w:rPr>
          <w:rFonts w:eastAsia="Times New Roman" w:cstheme="minorHAnsi"/>
          <w:sz w:val="24"/>
          <w:szCs w:val="24"/>
        </w:rPr>
      </w:pPr>
      <w:r w:rsidRPr="00A5010A">
        <w:rPr>
          <w:rFonts w:eastAsia="Times New Roman" w:cstheme="minorHAnsi"/>
          <w:sz w:val="24"/>
          <w:szCs w:val="24"/>
        </w:rPr>
        <w:t xml:space="preserve">MAGUIRE, M. (2006). </w:t>
      </w:r>
      <w:r w:rsidRPr="00A5010A">
        <w:rPr>
          <w:rFonts w:eastAsia="Times New Roman" w:cstheme="minorHAnsi"/>
          <w:i/>
          <w:iCs/>
          <w:sz w:val="24"/>
          <w:szCs w:val="24"/>
        </w:rPr>
        <w:t>Intelligence Led Policing, Managerialism and Community Engagement: Competing Priorities and the Role of the National Intelligence Model in the UK.</w:t>
      </w:r>
      <w:r w:rsidRPr="00A5010A">
        <w:rPr>
          <w:rFonts w:eastAsia="Times New Roman" w:cstheme="minorHAnsi"/>
          <w:sz w:val="24"/>
          <w:szCs w:val="24"/>
        </w:rPr>
        <w:t xml:space="preserve"> Available: </w:t>
      </w:r>
      <w:hyperlink r:id="rId13" w:history="1">
        <w:r w:rsidRPr="00A5010A">
          <w:rPr>
            <w:rStyle w:val="Hyperlink"/>
            <w:rFonts w:eastAsia="Times New Roman" w:cstheme="minorHAnsi"/>
            <w:sz w:val="24"/>
            <w:szCs w:val="24"/>
          </w:rPr>
          <w:t>https://www.tandfonline.com/doi/abs/10.1080/10439460500399791</w:t>
        </w:r>
      </w:hyperlink>
      <w:r w:rsidRPr="00A5010A">
        <w:rPr>
          <w:rFonts w:eastAsia="Times New Roman" w:cstheme="minorHAnsi"/>
          <w:sz w:val="24"/>
          <w:szCs w:val="24"/>
        </w:rPr>
        <w:t>. Last accessed 25th July 2021.</w:t>
      </w:r>
    </w:p>
    <w:p w14:paraId="0045AA09" w14:textId="77777777" w:rsidR="00E11633" w:rsidRPr="00A5010A" w:rsidRDefault="00E11633" w:rsidP="00E11633">
      <w:pPr>
        <w:spacing w:line="360" w:lineRule="auto"/>
        <w:rPr>
          <w:rFonts w:eastAsia="Times New Roman" w:cstheme="minorHAnsi"/>
          <w:sz w:val="24"/>
          <w:szCs w:val="24"/>
        </w:rPr>
      </w:pPr>
      <w:r w:rsidRPr="00A5010A">
        <w:rPr>
          <w:rFonts w:eastAsia="Times New Roman" w:cstheme="minorHAnsi"/>
          <w:sz w:val="24"/>
          <w:szCs w:val="24"/>
        </w:rPr>
        <w:t xml:space="preserve">NPCC. (2019). </w:t>
      </w:r>
      <w:r w:rsidRPr="00A5010A">
        <w:rPr>
          <w:rFonts w:eastAsia="Times New Roman" w:cstheme="minorHAnsi"/>
          <w:i/>
          <w:iCs/>
          <w:sz w:val="24"/>
          <w:szCs w:val="24"/>
        </w:rPr>
        <w:t>Proactive policing plays part in increase of knife possession offences.</w:t>
      </w:r>
      <w:r w:rsidRPr="00A5010A">
        <w:rPr>
          <w:rFonts w:eastAsia="Times New Roman" w:cstheme="minorHAnsi"/>
          <w:sz w:val="24"/>
          <w:szCs w:val="24"/>
        </w:rPr>
        <w:t xml:space="preserve"> Available: </w:t>
      </w:r>
      <w:hyperlink r:id="rId14" w:history="1">
        <w:r w:rsidRPr="00A5010A">
          <w:rPr>
            <w:rStyle w:val="Hyperlink"/>
            <w:rFonts w:eastAsia="Times New Roman" w:cstheme="minorHAnsi"/>
            <w:sz w:val="24"/>
            <w:szCs w:val="24"/>
          </w:rPr>
          <w:t>https://news.npcc.police.uk/releases/proactive-policing-plays-part-in-increase-of-knife-possession-offences</w:t>
        </w:r>
      </w:hyperlink>
      <w:r w:rsidRPr="00A5010A">
        <w:rPr>
          <w:rFonts w:eastAsia="Times New Roman" w:cstheme="minorHAnsi"/>
          <w:sz w:val="24"/>
          <w:szCs w:val="24"/>
        </w:rPr>
        <w:t>. Last accessed 25th July 2021.</w:t>
      </w:r>
    </w:p>
    <w:p w14:paraId="0B98C815" w14:textId="77777777" w:rsidR="00E11633" w:rsidRPr="00A5010A" w:rsidRDefault="00E11633" w:rsidP="00E11633">
      <w:pPr>
        <w:spacing w:line="360" w:lineRule="auto"/>
        <w:rPr>
          <w:rFonts w:eastAsia="Times New Roman" w:cstheme="minorHAnsi"/>
          <w:sz w:val="24"/>
          <w:szCs w:val="24"/>
        </w:rPr>
      </w:pPr>
      <w:r w:rsidRPr="00A5010A">
        <w:rPr>
          <w:rFonts w:eastAsia="Times New Roman" w:cstheme="minorHAnsi"/>
          <w:sz w:val="24"/>
          <w:szCs w:val="24"/>
        </w:rPr>
        <w:t xml:space="preserve">O'NEILL, ME. (2010). </w:t>
      </w:r>
      <w:r w:rsidRPr="00A5010A">
        <w:rPr>
          <w:rFonts w:eastAsia="Times New Roman" w:cstheme="minorHAnsi"/>
          <w:i/>
          <w:iCs/>
          <w:sz w:val="24"/>
          <w:szCs w:val="24"/>
        </w:rPr>
        <w:t>The police response to crime.</w:t>
      </w:r>
      <w:r w:rsidRPr="00A5010A">
        <w:rPr>
          <w:rFonts w:eastAsia="Times New Roman" w:cstheme="minorHAnsi"/>
          <w:sz w:val="24"/>
          <w:szCs w:val="24"/>
        </w:rPr>
        <w:t xml:space="preserve"> Available: </w:t>
      </w:r>
      <w:hyperlink r:id="rId15" w:history="1">
        <w:r w:rsidRPr="00A5010A">
          <w:rPr>
            <w:rStyle w:val="Hyperlink"/>
            <w:rFonts w:eastAsia="Times New Roman" w:cstheme="minorHAnsi"/>
            <w:sz w:val="24"/>
            <w:szCs w:val="24"/>
          </w:rPr>
          <w:t>http://usir.salford.ac.uk/id/eprint/16643/3/The_Police_Response_to_Crime.pdf</w:t>
        </w:r>
      </w:hyperlink>
      <w:r w:rsidRPr="00A5010A">
        <w:rPr>
          <w:rFonts w:eastAsia="Times New Roman" w:cstheme="minorHAnsi"/>
          <w:sz w:val="24"/>
          <w:szCs w:val="24"/>
        </w:rPr>
        <w:t>. Last accessed 25th July 2021.</w:t>
      </w:r>
    </w:p>
    <w:p w14:paraId="7F407291" w14:textId="06F16623" w:rsidR="00E11633" w:rsidRPr="00A5010A" w:rsidRDefault="00E11633" w:rsidP="00E11633">
      <w:pPr>
        <w:pStyle w:val="PlainText"/>
        <w:spacing w:line="360" w:lineRule="auto"/>
        <w:rPr>
          <w:rFonts w:asciiTheme="minorHAnsi" w:hAnsiTheme="minorHAnsi" w:cstheme="minorHAnsi"/>
          <w:sz w:val="24"/>
          <w:szCs w:val="24"/>
        </w:rPr>
      </w:pPr>
      <w:r w:rsidRPr="00A5010A">
        <w:rPr>
          <w:rFonts w:asciiTheme="minorHAnsi" w:hAnsiTheme="minorHAnsi" w:cstheme="minorHAnsi"/>
          <w:sz w:val="24"/>
          <w:szCs w:val="24"/>
        </w:rPr>
        <w:t>Ryan, K et al. (1979). The Belmont Report. Available: https://www.hhs.gov/ohrp/regulations-and-policy/belmont-report/read-the-belmont-report/index.html#xbasic. Last accessed 30th August 2021.</w:t>
      </w:r>
    </w:p>
    <w:p w14:paraId="75E80967" w14:textId="77777777" w:rsidR="00E11633" w:rsidRPr="00A5010A" w:rsidRDefault="00E11633" w:rsidP="00E11633">
      <w:pPr>
        <w:pStyle w:val="PlainText"/>
        <w:spacing w:line="360" w:lineRule="auto"/>
        <w:rPr>
          <w:rFonts w:asciiTheme="minorHAnsi" w:hAnsiTheme="minorHAnsi" w:cstheme="minorHAnsi"/>
          <w:sz w:val="24"/>
          <w:szCs w:val="24"/>
        </w:rPr>
      </w:pPr>
    </w:p>
    <w:p w14:paraId="667821F2" w14:textId="61BDB990" w:rsidR="00E11633" w:rsidRPr="00A5010A" w:rsidRDefault="00E11633" w:rsidP="00E11633">
      <w:pPr>
        <w:pStyle w:val="PlainText"/>
        <w:spacing w:line="360" w:lineRule="auto"/>
        <w:rPr>
          <w:rFonts w:asciiTheme="minorHAnsi" w:hAnsiTheme="minorHAnsi" w:cstheme="minorHAnsi"/>
          <w:sz w:val="24"/>
          <w:szCs w:val="24"/>
        </w:rPr>
      </w:pPr>
      <w:r w:rsidRPr="00A5010A">
        <w:rPr>
          <w:rFonts w:asciiTheme="minorHAnsi" w:hAnsiTheme="minorHAnsi" w:cstheme="minorHAnsi"/>
          <w:sz w:val="24"/>
          <w:szCs w:val="24"/>
        </w:rPr>
        <w:t>Saunders, B. (2015). Anonymising interview data: challenges and compromise in practice. Available: https://www.ncbi.nlm.nih.gov/pmc/articles/PMC4582834/. Last accessed 30th August 2021.</w:t>
      </w:r>
    </w:p>
    <w:p w14:paraId="4684C0F9" w14:textId="77777777" w:rsidR="00E11633" w:rsidRPr="00A5010A" w:rsidRDefault="00E11633" w:rsidP="00E11633">
      <w:pPr>
        <w:pStyle w:val="PlainText"/>
        <w:spacing w:line="360" w:lineRule="auto"/>
        <w:rPr>
          <w:rFonts w:asciiTheme="minorHAnsi" w:hAnsiTheme="minorHAnsi" w:cstheme="minorHAnsi"/>
          <w:sz w:val="24"/>
          <w:szCs w:val="24"/>
        </w:rPr>
      </w:pPr>
    </w:p>
    <w:p w14:paraId="29BB2698" w14:textId="77777777" w:rsidR="00E11633" w:rsidRPr="00A5010A" w:rsidRDefault="00E11633" w:rsidP="00E11633">
      <w:pPr>
        <w:spacing w:line="360" w:lineRule="auto"/>
        <w:rPr>
          <w:rFonts w:cstheme="minorHAnsi"/>
          <w:sz w:val="24"/>
          <w:szCs w:val="24"/>
        </w:rPr>
      </w:pPr>
      <w:r w:rsidRPr="00A5010A">
        <w:rPr>
          <w:rFonts w:eastAsia="Times New Roman" w:cstheme="minorHAnsi"/>
          <w:sz w:val="24"/>
          <w:szCs w:val="24"/>
        </w:rPr>
        <w:lastRenderedPageBreak/>
        <w:t xml:space="preserve">SCOTT, J. (1996). </w:t>
      </w:r>
      <w:r w:rsidRPr="00A5010A">
        <w:rPr>
          <w:rFonts w:eastAsia="Times New Roman" w:cstheme="minorHAnsi"/>
          <w:i/>
          <w:iCs/>
          <w:sz w:val="24"/>
          <w:szCs w:val="24"/>
        </w:rPr>
        <w:t>‘Performance culture’: The return of reactive policing.</w:t>
      </w:r>
      <w:r w:rsidRPr="00A5010A">
        <w:rPr>
          <w:rFonts w:eastAsia="Times New Roman" w:cstheme="minorHAnsi"/>
          <w:sz w:val="24"/>
          <w:szCs w:val="24"/>
        </w:rPr>
        <w:t xml:space="preserve"> Available: </w:t>
      </w:r>
      <w:hyperlink r:id="rId16" w:history="1">
        <w:r w:rsidRPr="00A5010A">
          <w:rPr>
            <w:rStyle w:val="Hyperlink"/>
            <w:rFonts w:eastAsia="Times New Roman" w:cstheme="minorHAnsi"/>
            <w:sz w:val="24"/>
            <w:szCs w:val="24"/>
          </w:rPr>
          <w:t>https://www.tandfonline.com/doi/abs/10.1080/10439463.1998.9964792</w:t>
        </w:r>
      </w:hyperlink>
      <w:r w:rsidRPr="00A5010A">
        <w:rPr>
          <w:rFonts w:eastAsia="Times New Roman" w:cstheme="minorHAnsi"/>
          <w:sz w:val="24"/>
          <w:szCs w:val="24"/>
        </w:rPr>
        <w:t>. Last accessed 25th July 2021.</w:t>
      </w:r>
    </w:p>
    <w:p w14:paraId="0BC45B5B" w14:textId="34584F55" w:rsidR="00E11633" w:rsidRPr="00A5010A" w:rsidRDefault="00E11633" w:rsidP="00E11633">
      <w:pPr>
        <w:pStyle w:val="PlainText"/>
        <w:spacing w:line="360" w:lineRule="auto"/>
        <w:rPr>
          <w:rFonts w:asciiTheme="minorHAnsi" w:hAnsiTheme="minorHAnsi" w:cstheme="minorHAnsi"/>
          <w:sz w:val="24"/>
          <w:szCs w:val="24"/>
        </w:rPr>
      </w:pPr>
      <w:r w:rsidRPr="00A5010A">
        <w:rPr>
          <w:rFonts w:asciiTheme="minorHAnsi" w:hAnsiTheme="minorHAnsi" w:cstheme="minorHAnsi"/>
          <w:sz w:val="24"/>
          <w:szCs w:val="24"/>
        </w:rPr>
        <w:t>Survey Monkey. (2021). Get answers with surveys. Available: https://www.surveymonkey.co.uk/welcome/sem/?program=7013A000000mweBQAQ&amp;utm_bu=CR&amp;utm_campaign=71700000059189067&amp;utm_adgroup=58700005405718088&amp;utm_content=43700049188975073&amp;utm_medium=cpc&amp;utm_source=ad. Last accessed 4th October 2021.</w:t>
      </w:r>
    </w:p>
    <w:p w14:paraId="3AE82E25" w14:textId="783F191B" w:rsidR="00006AD9" w:rsidRDefault="00006AD9" w:rsidP="00E11633">
      <w:pPr>
        <w:pStyle w:val="PlainText"/>
        <w:spacing w:line="360" w:lineRule="auto"/>
        <w:rPr>
          <w:rFonts w:asciiTheme="minorHAnsi" w:hAnsiTheme="minorHAnsi" w:cstheme="minorHAnsi"/>
          <w:sz w:val="24"/>
          <w:szCs w:val="24"/>
        </w:rPr>
      </w:pPr>
    </w:p>
    <w:p w14:paraId="27B30E95" w14:textId="1B4321A7" w:rsidR="00006AD9" w:rsidRDefault="00006AD9" w:rsidP="00E11633">
      <w:pPr>
        <w:pStyle w:val="PlainText"/>
        <w:spacing w:line="360" w:lineRule="auto"/>
        <w:rPr>
          <w:rFonts w:asciiTheme="minorHAnsi" w:hAnsiTheme="minorHAnsi" w:cstheme="minorHAnsi"/>
          <w:sz w:val="24"/>
          <w:szCs w:val="24"/>
        </w:rPr>
      </w:pPr>
    </w:p>
    <w:p w14:paraId="796ECDFE" w14:textId="2AE190AC" w:rsidR="00006AD9" w:rsidRDefault="00006AD9" w:rsidP="00E11633">
      <w:pPr>
        <w:pStyle w:val="PlainText"/>
        <w:spacing w:line="360" w:lineRule="auto"/>
        <w:rPr>
          <w:rFonts w:asciiTheme="minorHAnsi" w:hAnsiTheme="minorHAnsi" w:cstheme="minorHAnsi"/>
          <w:sz w:val="24"/>
          <w:szCs w:val="24"/>
        </w:rPr>
      </w:pPr>
    </w:p>
    <w:p w14:paraId="2A77D2A7" w14:textId="51D92509" w:rsidR="00006AD9" w:rsidRDefault="00006AD9" w:rsidP="00E11633">
      <w:pPr>
        <w:pStyle w:val="PlainText"/>
        <w:spacing w:line="360" w:lineRule="auto"/>
        <w:rPr>
          <w:rFonts w:asciiTheme="minorHAnsi" w:hAnsiTheme="minorHAnsi" w:cstheme="minorHAnsi"/>
          <w:sz w:val="24"/>
          <w:szCs w:val="24"/>
        </w:rPr>
      </w:pPr>
    </w:p>
    <w:p w14:paraId="126EB858" w14:textId="3CA2B4ED" w:rsidR="00006AD9" w:rsidRDefault="00006AD9" w:rsidP="00E11633">
      <w:pPr>
        <w:pStyle w:val="PlainText"/>
        <w:spacing w:line="360" w:lineRule="auto"/>
        <w:rPr>
          <w:rFonts w:asciiTheme="minorHAnsi" w:hAnsiTheme="minorHAnsi" w:cstheme="minorHAnsi"/>
          <w:sz w:val="24"/>
          <w:szCs w:val="24"/>
        </w:rPr>
      </w:pPr>
    </w:p>
    <w:p w14:paraId="4903C156" w14:textId="301CE6E5" w:rsidR="00006AD9" w:rsidRDefault="00006AD9" w:rsidP="00E11633">
      <w:pPr>
        <w:pStyle w:val="PlainText"/>
        <w:spacing w:line="360" w:lineRule="auto"/>
        <w:rPr>
          <w:rFonts w:asciiTheme="minorHAnsi" w:hAnsiTheme="minorHAnsi" w:cstheme="minorHAnsi"/>
          <w:sz w:val="24"/>
          <w:szCs w:val="24"/>
        </w:rPr>
      </w:pPr>
    </w:p>
    <w:p w14:paraId="5FD2B32F" w14:textId="313103AB" w:rsidR="00006AD9" w:rsidRDefault="00006AD9" w:rsidP="00E11633">
      <w:pPr>
        <w:pStyle w:val="PlainText"/>
        <w:spacing w:line="360" w:lineRule="auto"/>
        <w:rPr>
          <w:rFonts w:asciiTheme="minorHAnsi" w:hAnsiTheme="minorHAnsi" w:cstheme="minorHAnsi"/>
          <w:sz w:val="24"/>
          <w:szCs w:val="24"/>
        </w:rPr>
      </w:pPr>
    </w:p>
    <w:p w14:paraId="406678AF" w14:textId="3630A8F1" w:rsidR="00006AD9" w:rsidRDefault="00006AD9" w:rsidP="00E11633">
      <w:pPr>
        <w:pStyle w:val="PlainText"/>
        <w:spacing w:line="360" w:lineRule="auto"/>
        <w:rPr>
          <w:rFonts w:asciiTheme="minorHAnsi" w:hAnsiTheme="minorHAnsi" w:cstheme="minorHAnsi"/>
          <w:sz w:val="24"/>
          <w:szCs w:val="24"/>
        </w:rPr>
      </w:pPr>
    </w:p>
    <w:p w14:paraId="03CDF774" w14:textId="0F9ABEB6" w:rsidR="00006AD9" w:rsidRDefault="00006AD9" w:rsidP="00E11633">
      <w:pPr>
        <w:pStyle w:val="PlainText"/>
        <w:spacing w:line="360" w:lineRule="auto"/>
        <w:rPr>
          <w:rFonts w:asciiTheme="minorHAnsi" w:hAnsiTheme="minorHAnsi" w:cstheme="minorHAnsi"/>
          <w:sz w:val="24"/>
          <w:szCs w:val="24"/>
        </w:rPr>
      </w:pPr>
    </w:p>
    <w:p w14:paraId="3E930DFB" w14:textId="2A8C2310" w:rsidR="00006AD9" w:rsidRDefault="00006AD9" w:rsidP="00E11633">
      <w:pPr>
        <w:pStyle w:val="PlainText"/>
        <w:spacing w:line="360" w:lineRule="auto"/>
        <w:rPr>
          <w:rFonts w:asciiTheme="minorHAnsi" w:hAnsiTheme="minorHAnsi" w:cstheme="minorHAnsi"/>
          <w:sz w:val="24"/>
          <w:szCs w:val="24"/>
        </w:rPr>
      </w:pPr>
    </w:p>
    <w:p w14:paraId="5D29DE39" w14:textId="2A3F2080" w:rsidR="00006AD9" w:rsidRDefault="00006AD9" w:rsidP="00E11633">
      <w:pPr>
        <w:pStyle w:val="PlainText"/>
        <w:spacing w:line="360" w:lineRule="auto"/>
        <w:rPr>
          <w:rFonts w:asciiTheme="minorHAnsi" w:hAnsiTheme="minorHAnsi" w:cstheme="minorHAnsi"/>
          <w:sz w:val="24"/>
          <w:szCs w:val="24"/>
        </w:rPr>
      </w:pPr>
    </w:p>
    <w:p w14:paraId="52CEA8A3" w14:textId="5D2862C2" w:rsidR="00006AD9" w:rsidRDefault="00006AD9" w:rsidP="00E11633">
      <w:pPr>
        <w:pStyle w:val="PlainText"/>
        <w:spacing w:line="360" w:lineRule="auto"/>
        <w:rPr>
          <w:rFonts w:asciiTheme="minorHAnsi" w:hAnsiTheme="minorHAnsi" w:cstheme="minorHAnsi"/>
          <w:sz w:val="24"/>
          <w:szCs w:val="24"/>
        </w:rPr>
      </w:pPr>
    </w:p>
    <w:p w14:paraId="71619BBE" w14:textId="48A0BE1C" w:rsidR="00006AD9" w:rsidRDefault="00006AD9" w:rsidP="00E11633">
      <w:pPr>
        <w:pStyle w:val="PlainText"/>
        <w:spacing w:line="360" w:lineRule="auto"/>
        <w:rPr>
          <w:rFonts w:asciiTheme="minorHAnsi" w:hAnsiTheme="minorHAnsi" w:cstheme="minorHAnsi"/>
          <w:sz w:val="24"/>
          <w:szCs w:val="24"/>
        </w:rPr>
      </w:pPr>
    </w:p>
    <w:p w14:paraId="59AA1C33" w14:textId="6E08BD2C" w:rsidR="00006AD9" w:rsidRDefault="00006AD9" w:rsidP="00E11633">
      <w:pPr>
        <w:pStyle w:val="PlainText"/>
        <w:spacing w:line="360" w:lineRule="auto"/>
        <w:rPr>
          <w:rFonts w:asciiTheme="minorHAnsi" w:hAnsiTheme="minorHAnsi" w:cstheme="minorHAnsi"/>
          <w:sz w:val="24"/>
          <w:szCs w:val="24"/>
        </w:rPr>
      </w:pPr>
    </w:p>
    <w:p w14:paraId="604E295C" w14:textId="31958950" w:rsidR="00006AD9" w:rsidRDefault="00006AD9" w:rsidP="00E11633">
      <w:pPr>
        <w:pStyle w:val="PlainText"/>
        <w:spacing w:line="360" w:lineRule="auto"/>
        <w:rPr>
          <w:rFonts w:asciiTheme="minorHAnsi" w:hAnsiTheme="minorHAnsi" w:cstheme="minorHAnsi"/>
          <w:sz w:val="24"/>
          <w:szCs w:val="24"/>
        </w:rPr>
      </w:pPr>
    </w:p>
    <w:p w14:paraId="50C18233" w14:textId="2AACCAF3" w:rsidR="00006AD9" w:rsidRDefault="00006AD9" w:rsidP="00E11633">
      <w:pPr>
        <w:pStyle w:val="PlainText"/>
        <w:spacing w:line="360" w:lineRule="auto"/>
        <w:rPr>
          <w:rFonts w:asciiTheme="minorHAnsi" w:hAnsiTheme="minorHAnsi" w:cstheme="minorHAnsi"/>
          <w:sz w:val="24"/>
          <w:szCs w:val="24"/>
        </w:rPr>
      </w:pPr>
    </w:p>
    <w:p w14:paraId="41F29FBF" w14:textId="13E74991" w:rsidR="00006AD9" w:rsidRDefault="00006AD9" w:rsidP="00E11633">
      <w:pPr>
        <w:pStyle w:val="PlainText"/>
        <w:spacing w:line="360" w:lineRule="auto"/>
        <w:rPr>
          <w:rFonts w:asciiTheme="minorHAnsi" w:hAnsiTheme="minorHAnsi" w:cstheme="minorHAnsi"/>
          <w:sz w:val="24"/>
          <w:szCs w:val="24"/>
        </w:rPr>
      </w:pPr>
    </w:p>
    <w:p w14:paraId="2AFDF7B9" w14:textId="6C1548F3" w:rsidR="00006AD9" w:rsidRDefault="00006AD9" w:rsidP="00E11633">
      <w:pPr>
        <w:pStyle w:val="PlainText"/>
        <w:spacing w:line="360" w:lineRule="auto"/>
        <w:rPr>
          <w:rFonts w:asciiTheme="minorHAnsi" w:hAnsiTheme="minorHAnsi" w:cstheme="minorHAnsi"/>
          <w:sz w:val="24"/>
          <w:szCs w:val="24"/>
        </w:rPr>
      </w:pPr>
    </w:p>
    <w:p w14:paraId="079C7CD4" w14:textId="196D8FE2" w:rsidR="00006AD9" w:rsidRDefault="00006AD9" w:rsidP="00E11633">
      <w:pPr>
        <w:pStyle w:val="PlainText"/>
        <w:spacing w:line="360" w:lineRule="auto"/>
        <w:rPr>
          <w:rFonts w:asciiTheme="minorHAnsi" w:hAnsiTheme="minorHAnsi" w:cstheme="minorHAnsi"/>
          <w:sz w:val="24"/>
          <w:szCs w:val="24"/>
        </w:rPr>
      </w:pPr>
    </w:p>
    <w:p w14:paraId="1B3593CA" w14:textId="7173792E" w:rsidR="00006AD9" w:rsidRDefault="00006AD9" w:rsidP="00E11633">
      <w:pPr>
        <w:pStyle w:val="PlainText"/>
        <w:spacing w:line="360" w:lineRule="auto"/>
        <w:rPr>
          <w:rFonts w:asciiTheme="minorHAnsi" w:hAnsiTheme="minorHAnsi" w:cstheme="minorHAnsi"/>
          <w:sz w:val="24"/>
          <w:szCs w:val="24"/>
        </w:rPr>
      </w:pPr>
    </w:p>
    <w:p w14:paraId="75FCE0E1" w14:textId="014C0BA8" w:rsidR="00006AD9" w:rsidRDefault="00006AD9" w:rsidP="00E11633">
      <w:pPr>
        <w:pStyle w:val="PlainText"/>
        <w:spacing w:line="360" w:lineRule="auto"/>
        <w:rPr>
          <w:rFonts w:asciiTheme="minorHAnsi" w:hAnsiTheme="minorHAnsi" w:cstheme="minorHAnsi"/>
          <w:sz w:val="24"/>
          <w:szCs w:val="24"/>
        </w:rPr>
      </w:pPr>
    </w:p>
    <w:p w14:paraId="5D67DF81" w14:textId="74F64FE6" w:rsidR="00006AD9" w:rsidRDefault="00006AD9" w:rsidP="00E11633">
      <w:pPr>
        <w:pStyle w:val="PlainText"/>
        <w:spacing w:line="360" w:lineRule="auto"/>
        <w:rPr>
          <w:rFonts w:asciiTheme="minorHAnsi" w:hAnsiTheme="minorHAnsi" w:cstheme="minorHAnsi"/>
          <w:sz w:val="24"/>
          <w:szCs w:val="24"/>
        </w:rPr>
      </w:pPr>
    </w:p>
    <w:p w14:paraId="63FE2D02" w14:textId="77777777" w:rsidR="00377594" w:rsidRDefault="00377594" w:rsidP="00E11633">
      <w:pPr>
        <w:pStyle w:val="PlainText"/>
        <w:spacing w:line="360" w:lineRule="auto"/>
        <w:rPr>
          <w:rFonts w:asciiTheme="minorHAnsi" w:hAnsiTheme="minorHAnsi" w:cstheme="minorHAnsi"/>
          <w:sz w:val="24"/>
          <w:szCs w:val="24"/>
        </w:rPr>
      </w:pPr>
    </w:p>
    <w:p w14:paraId="14DEC550" w14:textId="720FD228" w:rsidR="00006AD9" w:rsidRPr="00006AD9" w:rsidRDefault="00006AD9" w:rsidP="00E11633">
      <w:pPr>
        <w:pStyle w:val="PlainText"/>
        <w:spacing w:line="360" w:lineRule="auto"/>
        <w:rPr>
          <w:rFonts w:asciiTheme="minorHAnsi" w:hAnsiTheme="minorHAnsi" w:cstheme="minorHAnsi"/>
          <w:b/>
          <w:bCs/>
          <w:sz w:val="24"/>
          <w:szCs w:val="24"/>
          <w:u w:val="single"/>
        </w:rPr>
      </w:pPr>
      <w:r>
        <w:rPr>
          <w:rFonts w:asciiTheme="minorHAnsi" w:hAnsiTheme="minorHAnsi" w:cstheme="minorHAnsi"/>
          <w:b/>
          <w:bCs/>
          <w:sz w:val="24"/>
          <w:szCs w:val="24"/>
          <w:u w:val="single"/>
        </w:rPr>
        <w:lastRenderedPageBreak/>
        <w:t>Appendix</w:t>
      </w:r>
    </w:p>
    <w:p w14:paraId="4C73A0C8" w14:textId="582D63B4" w:rsidR="00E11633" w:rsidRDefault="00624B88" w:rsidP="00FE79F9">
      <w:pPr>
        <w:spacing w:before="240" w:line="360" w:lineRule="auto"/>
        <w:rPr>
          <w:noProof/>
          <w:u w:val="single"/>
        </w:rPr>
      </w:pPr>
      <w:r>
        <w:rPr>
          <w:noProof/>
          <w:u w:val="single"/>
        </w:rPr>
        <w:t>Neighbourhood Officers Questions and Responses:</w:t>
      </w:r>
    </w:p>
    <w:p w14:paraId="6056D7CA" w14:textId="726FC7D3" w:rsidR="00624B88" w:rsidRDefault="00624B88" w:rsidP="00FE79F9">
      <w:pPr>
        <w:spacing w:before="240" w:line="360" w:lineRule="auto"/>
        <w:rPr>
          <w:noProof/>
          <w:u w:val="single"/>
        </w:rPr>
      </w:pPr>
      <w:r>
        <w:rPr>
          <w:noProof/>
        </w:rPr>
        <w:drawing>
          <wp:inline distT="0" distB="0" distL="0" distR="0" wp14:anchorId="10EC2DD9" wp14:editId="4EE9F8C1">
            <wp:extent cx="5196689" cy="3711838"/>
            <wp:effectExtent l="0" t="0" r="444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01485" cy="3715264"/>
                    </a:xfrm>
                    <a:prstGeom prst="rect">
                      <a:avLst/>
                    </a:prstGeom>
                  </pic:spPr>
                </pic:pic>
              </a:graphicData>
            </a:graphic>
          </wp:inline>
        </w:drawing>
      </w:r>
    </w:p>
    <w:p w14:paraId="4551D82C" w14:textId="7B69D994" w:rsidR="00624B88" w:rsidRDefault="00624B88" w:rsidP="00FE79F9">
      <w:pPr>
        <w:spacing w:before="240" w:line="360" w:lineRule="auto"/>
        <w:rPr>
          <w:b/>
          <w:bCs/>
          <w:noProof/>
          <w:u w:val="single"/>
        </w:rPr>
      </w:pPr>
      <w:r>
        <w:rPr>
          <w:noProof/>
        </w:rPr>
        <w:drawing>
          <wp:inline distT="0" distB="0" distL="0" distR="0" wp14:anchorId="333EFC1C" wp14:editId="3901215E">
            <wp:extent cx="4847270" cy="34493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54171" cy="3454281"/>
                    </a:xfrm>
                    <a:prstGeom prst="rect">
                      <a:avLst/>
                    </a:prstGeom>
                  </pic:spPr>
                </pic:pic>
              </a:graphicData>
            </a:graphic>
          </wp:inline>
        </w:drawing>
      </w:r>
    </w:p>
    <w:p w14:paraId="26CCF914" w14:textId="77777777" w:rsidR="00624B88" w:rsidRPr="00624B88" w:rsidRDefault="00624B88" w:rsidP="00FE79F9">
      <w:pPr>
        <w:spacing w:before="240" w:line="360" w:lineRule="auto"/>
        <w:rPr>
          <w:b/>
          <w:bCs/>
          <w:noProof/>
          <w:u w:val="single"/>
        </w:rPr>
      </w:pPr>
    </w:p>
    <w:p w14:paraId="30D060DB" w14:textId="113211EC" w:rsidR="00624B88" w:rsidRDefault="00624B88" w:rsidP="00FE79F9">
      <w:pPr>
        <w:spacing w:before="240" w:line="360" w:lineRule="auto"/>
        <w:rPr>
          <w:sz w:val="24"/>
          <w:szCs w:val="24"/>
        </w:rPr>
      </w:pPr>
      <w:r>
        <w:rPr>
          <w:noProof/>
        </w:rPr>
        <w:lastRenderedPageBreak/>
        <w:drawing>
          <wp:inline distT="0" distB="0" distL="0" distR="0" wp14:anchorId="5F20AFF3" wp14:editId="00D547D9">
            <wp:extent cx="4843604" cy="299116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57323" cy="2999636"/>
                    </a:xfrm>
                    <a:prstGeom prst="rect">
                      <a:avLst/>
                    </a:prstGeom>
                  </pic:spPr>
                </pic:pic>
              </a:graphicData>
            </a:graphic>
          </wp:inline>
        </w:drawing>
      </w:r>
    </w:p>
    <w:p w14:paraId="48E64627" w14:textId="587AC999" w:rsidR="00624B88" w:rsidRDefault="00624B88" w:rsidP="00FE79F9">
      <w:pPr>
        <w:spacing w:before="240" w:line="360" w:lineRule="auto"/>
        <w:rPr>
          <w:sz w:val="24"/>
          <w:szCs w:val="24"/>
        </w:rPr>
      </w:pPr>
      <w:r>
        <w:rPr>
          <w:noProof/>
        </w:rPr>
        <w:drawing>
          <wp:inline distT="0" distB="0" distL="0" distR="0" wp14:anchorId="591C1B27" wp14:editId="7020FB1B">
            <wp:extent cx="4874964" cy="2897109"/>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86820" cy="2904155"/>
                    </a:xfrm>
                    <a:prstGeom prst="rect">
                      <a:avLst/>
                    </a:prstGeom>
                  </pic:spPr>
                </pic:pic>
              </a:graphicData>
            </a:graphic>
          </wp:inline>
        </w:drawing>
      </w:r>
    </w:p>
    <w:p w14:paraId="7994D137" w14:textId="29515245" w:rsidR="00624B88" w:rsidRDefault="00624B88" w:rsidP="00FE79F9">
      <w:pPr>
        <w:spacing w:before="240" w:line="360" w:lineRule="auto"/>
        <w:rPr>
          <w:sz w:val="24"/>
          <w:szCs w:val="24"/>
        </w:rPr>
      </w:pPr>
    </w:p>
    <w:p w14:paraId="2FCDDF68" w14:textId="0800776B" w:rsidR="00624B88" w:rsidRDefault="00624B88" w:rsidP="00FE79F9">
      <w:pPr>
        <w:spacing w:before="240" w:line="360" w:lineRule="auto"/>
        <w:rPr>
          <w:sz w:val="24"/>
          <w:szCs w:val="24"/>
        </w:rPr>
      </w:pPr>
    </w:p>
    <w:p w14:paraId="14F20729" w14:textId="240967B8" w:rsidR="00624B88" w:rsidRDefault="00624B88" w:rsidP="00FE79F9">
      <w:pPr>
        <w:spacing w:before="240" w:line="360" w:lineRule="auto"/>
        <w:rPr>
          <w:sz w:val="24"/>
          <w:szCs w:val="24"/>
        </w:rPr>
      </w:pPr>
    </w:p>
    <w:p w14:paraId="17DCBDAF" w14:textId="0A65B320" w:rsidR="00624B88" w:rsidRDefault="00624B88" w:rsidP="00FE79F9">
      <w:pPr>
        <w:spacing w:before="240" w:line="360" w:lineRule="auto"/>
        <w:rPr>
          <w:sz w:val="24"/>
          <w:szCs w:val="24"/>
        </w:rPr>
      </w:pPr>
    </w:p>
    <w:p w14:paraId="7A959036" w14:textId="3C4E2030" w:rsidR="00624B88" w:rsidRDefault="00624B88" w:rsidP="00FE79F9">
      <w:pPr>
        <w:spacing w:before="240" w:line="360" w:lineRule="auto"/>
        <w:rPr>
          <w:sz w:val="24"/>
          <w:szCs w:val="24"/>
        </w:rPr>
      </w:pPr>
    </w:p>
    <w:p w14:paraId="1C35A223" w14:textId="77777777" w:rsidR="00624B88" w:rsidRDefault="00624B88" w:rsidP="00FE79F9">
      <w:pPr>
        <w:spacing w:before="240" w:line="360" w:lineRule="auto"/>
        <w:rPr>
          <w:sz w:val="24"/>
          <w:szCs w:val="24"/>
        </w:rPr>
      </w:pPr>
    </w:p>
    <w:p w14:paraId="2FC3E09B" w14:textId="2ADA3B65" w:rsidR="00624B88" w:rsidRDefault="00624B88" w:rsidP="00FE79F9">
      <w:pPr>
        <w:spacing w:before="240" w:line="360" w:lineRule="auto"/>
        <w:rPr>
          <w:sz w:val="24"/>
          <w:szCs w:val="24"/>
          <w:u w:val="single"/>
        </w:rPr>
      </w:pPr>
      <w:r>
        <w:rPr>
          <w:sz w:val="24"/>
          <w:szCs w:val="24"/>
          <w:u w:val="single"/>
        </w:rPr>
        <w:lastRenderedPageBreak/>
        <w:t>Member of Public Questions and Responses:</w:t>
      </w:r>
    </w:p>
    <w:p w14:paraId="11255C40" w14:textId="3AF13E08" w:rsidR="00624B88" w:rsidRDefault="00624B88" w:rsidP="00FE79F9">
      <w:pPr>
        <w:spacing w:before="240" w:line="360" w:lineRule="auto"/>
        <w:rPr>
          <w:sz w:val="24"/>
          <w:szCs w:val="24"/>
        </w:rPr>
      </w:pPr>
      <w:r>
        <w:rPr>
          <w:noProof/>
        </w:rPr>
        <w:drawing>
          <wp:inline distT="0" distB="0" distL="0" distR="0" wp14:anchorId="3EEDA519" wp14:editId="284CE5CB">
            <wp:extent cx="4454305" cy="3178121"/>
            <wp:effectExtent l="0" t="0" r="381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464001" cy="3185039"/>
                    </a:xfrm>
                    <a:prstGeom prst="rect">
                      <a:avLst/>
                    </a:prstGeom>
                  </pic:spPr>
                </pic:pic>
              </a:graphicData>
            </a:graphic>
          </wp:inline>
        </w:drawing>
      </w:r>
    </w:p>
    <w:p w14:paraId="3AD5FBF6" w14:textId="3933C15D" w:rsidR="00624B88" w:rsidRDefault="00624B88" w:rsidP="00FE79F9">
      <w:pPr>
        <w:spacing w:before="240" w:line="360" w:lineRule="auto"/>
        <w:rPr>
          <w:sz w:val="24"/>
          <w:szCs w:val="24"/>
        </w:rPr>
      </w:pPr>
      <w:r>
        <w:rPr>
          <w:noProof/>
        </w:rPr>
        <w:drawing>
          <wp:anchor distT="0" distB="0" distL="114300" distR="114300" simplePos="0" relativeHeight="251660288" behindDoc="1" locked="0" layoutInCell="1" allowOverlap="1" wp14:anchorId="3FBDB0B3" wp14:editId="0F1F1643">
            <wp:simplePos x="0" y="0"/>
            <wp:positionH relativeFrom="margin">
              <wp:align>left</wp:align>
            </wp:positionH>
            <wp:positionV relativeFrom="paragraph">
              <wp:posOffset>1804249</wp:posOffset>
            </wp:positionV>
            <wp:extent cx="4644390" cy="2694305"/>
            <wp:effectExtent l="0" t="0" r="3810" b="0"/>
            <wp:wrapTight wrapText="bothSides">
              <wp:wrapPolygon edited="0">
                <wp:start x="0" y="0"/>
                <wp:lineTo x="0" y="21381"/>
                <wp:lineTo x="21529" y="21381"/>
                <wp:lineTo x="2152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691939" cy="2722323"/>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3AE3818A" wp14:editId="17480366">
            <wp:extent cx="4553893" cy="1705313"/>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75277" cy="1713321"/>
                    </a:xfrm>
                    <a:prstGeom prst="rect">
                      <a:avLst/>
                    </a:prstGeom>
                  </pic:spPr>
                </pic:pic>
              </a:graphicData>
            </a:graphic>
          </wp:inline>
        </w:drawing>
      </w:r>
    </w:p>
    <w:p w14:paraId="5EC9593C" w14:textId="36A5C422" w:rsidR="00624B88" w:rsidRDefault="00624B88" w:rsidP="00FE79F9">
      <w:pPr>
        <w:spacing w:before="240" w:line="360" w:lineRule="auto"/>
        <w:rPr>
          <w:sz w:val="24"/>
          <w:szCs w:val="24"/>
        </w:rPr>
      </w:pPr>
    </w:p>
    <w:p w14:paraId="1062243F" w14:textId="481D541C" w:rsidR="00624B88" w:rsidRDefault="00624B88" w:rsidP="00FE79F9">
      <w:pPr>
        <w:spacing w:before="240" w:line="360" w:lineRule="auto"/>
        <w:rPr>
          <w:sz w:val="24"/>
          <w:szCs w:val="24"/>
        </w:rPr>
      </w:pPr>
    </w:p>
    <w:p w14:paraId="283080CD" w14:textId="67CA0F03" w:rsidR="00624B88" w:rsidRDefault="00624B88" w:rsidP="00FE79F9">
      <w:pPr>
        <w:spacing w:before="240" w:line="360" w:lineRule="auto"/>
        <w:rPr>
          <w:sz w:val="24"/>
          <w:szCs w:val="24"/>
        </w:rPr>
      </w:pPr>
    </w:p>
    <w:p w14:paraId="4DAEDE6D" w14:textId="4897CA7F" w:rsidR="00624B88" w:rsidRDefault="00624B88" w:rsidP="00FE79F9">
      <w:pPr>
        <w:spacing w:before="240" w:line="360" w:lineRule="auto"/>
        <w:rPr>
          <w:sz w:val="24"/>
          <w:szCs w:val="24"/>
        </w:rPr>
      </w:pPr>
    </w:p>
    <w:p w14:paraId="02404E3F" w14:textId="78066DC5" w:rsidR="00624B88" w:rsidRDefault="00624B88" w:rsidP="00FE79F9">
      <w:pPr>
        <w:spacing w:before="240" w:line="360" w:lineRule="auto"/>
        <w:rPr>
          <w:sz w:val="24"/>
          <w:szCs w:val="24"/>
        </w:rPr>
      </w:pPr>
    </w:p>
    <w:p w14:paraId="29AE2930" w14:textId="196EE258" w:rsidR="00624B88" w:rsidRDefault="00624B88" w:rsidP="00FE79F9">
      <w:pPr>
        <w:spacing w:before="240" w:line="360" w:lineRule="auto"/>
        <w:rPr>
          <w:sz w:val="24"/>
          <w:szCs w:val="24"/>
        </w:rPr>
      </w:pPr>
    </w:p>
    <w:p w14:paraId="4DEDFD85" w14:textId="3E23AFF5" w:rsidR="00624B88" w:rsidRDefault="00624B88" w:rsidP="00FE79F9">
      <w:pPr>
        <w:spacing w:before="240" w:line="360" w:lineRule="auto"/>
        <w:rPr>
          <w:sz w:val="24"/>
          <w:szCs w:val="24"/>
        </w:rPr>
      </w:pPr>
    </w:p>
    <w:p w14:paraId="7A221F45" w14:textId="002217BD" w:rsidR="00624B88" w:rsidRDefault="00624B88" w:rsidP="00FE79F9">
      <w:pPr>
        <w:spacing w:before="240" w:line="360" w:lineRule="auto"/>
        <w:rPr>
          <w:sz w:val="24"/>
          <w:szCs w:val="24"/>
        </w:rPr>
      </w:pPr>
      <w:r>
        <w:rPr>
          <w:noProof/>
        </w:rPr>
        <w:lastRenderedPageBreak/>
        <w:drawing>
          <wp:inline distT="0" distB="0" distL="0" distR="0" wp14:anchorId="485072F5" wp14:editId="5228BE87">
            <wp:extent cx="4418091" cy="2752374"/>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436235" cy="2763677"/>
                    </a:xfrm>
                    <a:prstGeom prst="rect">
                      <a:avLst/>
                    </a:prstGeom>
                  </pic:spPr>
                </pic:pic>
              </a:graphicData>
            </a:graphic>
          </wp:inline>
        </w:drawing>
      </w:r>
    </w:p>
    <w:p w14:paraId="36F56735" w14:textId="166A0BD5" w:rsidR="00624B88" w:rsidRDefault="00624B88" w:rsidP="00FE79F9">
      <w:pPr>
        <w:spacing w:before="240" w:line="360" w:lineRule="auto"/>
        <w:rPr>
          <w:sz w:val="24"/>
          <w:szCs w:val="24"/>
        </w:rPr>
      </w:pPr>
      <w:r>
        <w:rPr>
          <w:noProof/>
        </w:rPr>
        <w:drawing>
          <wp:inline distT="0" distB="0" distL="0" distR="0" wp14:anchorId="7AB6F5BA" wp14:editId="6C3DB588">
            <wp:extent cx="4666904" cy="277036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682245" cy="2779467"/>
                    </a:xfrm>
                    <a:prstGeom prst="rect">
                      <a:avLst/>
                    </a:prstGeom>
                  </pic:spPr>
                </pic:pic>
              </a:graphicData>
            </a:graphic>
          </wp:inline>
        </w:drawing>
      </w:r>
    </w:p>
    <w:p w14:paraId="7D54B3BB" w14:textId="1ACEC705" w:rsidR="00624B88" w:rsidRDefault="00624B88" w:rsidP="00FE79F9">
      <w:pPr>
        <w:spacing w:before="240" w:line="360" w:lineRule="auto"/>
        <w:rPr>
          <w:sz w:val="24"/>
          <w:szCs w:val="24"/>
        </w:rPr>
      </w:pPr>
    </w:p>
    <w:p w14:paraId="09B5DDD7" w14:textId="210C3E79" w:rsidR="00624B88" w:rsidRDefault="00624B88" w:rsidP="00FE79F9">
      <w:pPr>
        <w:spacing w:before="240" w:line="360" w:lineRule="auto"/>
        <w:rPr>
          <w:sz w:val="24"/>
          <w:szCs w:val="24"/>
        </w:rPr>
      </w:pPr>
    </w:p>
    <w:p w14:paraId="6DC578BA" w14:textId="4BB5706E" w:rsidR="00624B88" w:rsidRDefault="00624B88" w:rsidP="00FE79F9">
      <w:pPr>
        <w:spacing w:before="240" w:line="360" w:lineRule="auto"/>
        <w:rPr>
          <w:sz w:val="24"/>
          <w:szCs w:val="24"/>
        </w:rPr>
      </w:pPr>
    </w:p>
    <w:p w14:paraId="0AA7055B" w14:textId="44851BEC" w:rsidR="00624B88" w:rsidRDefault="00624B88" w:rsidP="00FE79F9">
      <w:pPr>
        <w:spacing w:before="240" w:line="360" w:lineRule="auto"/>
        <w:rPr>
          <w:sz w:val="24"/>
          <w:szCs w:val="24"/>
        </w:rPr>
      </w:pPr>
    </w:p>
    <w:p w14:paraId="418CF87D" w14:textId="58259F63" w:rsidR="00624B88" w:rsidRDefault="00624B88" w:rsidP="00FE79F9">
      <w:pPr>
        <w:spacing w:before="240" w:line="360" w:lineRule="auto"/>
        <w:rPr>
          <w:sz w:val="24"/>
          <w:szCs w:val="24"/>
        </w:rPr>
      </w:pPr>
    </w:p>
    <w:p w14:paraId="366079D9" w14:textId="2E2F4E5A" w:rsidR="00624B88" w:rsidRDefault="00624B88" w:rsidP="00FE79F9">
      <w:pPr>
        <w:spacing w:before="240" w:line="360" w:lineRule="auto"/>
        <w:rPr>
          <w:sz w:val="24"/>
          <w:szCs w:val="24"/>
        </w:rPr>
      </w:pPr>
    </w:p>
    <w:p w14:paraId="572A2CE1" w14:textId="0808A928" w:rsidR="00624B88" w:rsidRDefault="00624B88" w:rsidP="00FE79F9">
      <w:pPr>
        <w:spacing w:before="240" w:line="360" w:lineRule="auto"/>
        <w:rPr>
          <w:sz w:val="24"/>
          <w:szCs w:val="24"/>
        </w:rPr>
      </w:pPr>
    </w:p>
    <w:p w14:paraId="4F4E08D8" w14:textId="74D781A7" w:rsidR="00624B88" w:rsidRDefault="00624B88" w:rsidP="00FE79F9">
      <w:pPr>
        <w:spacing w:before="240" w:line="360" w:lineRule="auto"/>
        <w:rPr>
          <w:sz w:val="24"/>
          <w:szCs w:val="24"/>
          <w:u w:val="single"/>
        </w:rPr>
      </w:pPr>
      <w:r>
        <w:rPr>
          <w:sz w:val="24"/>
          <w:szCs w:val="24"/>
          <w:u w:val="single"/>
        </w:rPr>
        <w:lastRenderedPageBreak/>
        <w:t>Response Officers Questions and Responses:</w:t>
      </w:r>
    </w:p>
    <w:p w14:paraId="0A95E72C" w14:textId="65B62756" w:rsidR="00624B88" w:rsidRDefault="00624B88" w:rsidP="00FE79F9">
      <w:pPr>
        <w:spacing w:before="240" w:line="360" w:lineRule="auto"/>
        <w:rPr>
          <w:sz w:val="24"/>
          <w:szCs w:val="24"/>
        </w:rPr>
      </w:pPr>
      <w:r>
        <w:rPr>
          <w:noProof/>
        </w:rPr>
        <w:drawing>
          <wp:inline distT="0" distB="0" distL="0" distR="0" wp14:anchorId="73940B47" wp14:editId="3A2F66C9">
            <wp:extent cx="4544840" cy="3209988"/>
            <wp:effectExtent l="0" t="0" r="825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556487" cy="3218214"/>
                    </a:xfrm>
                    <a:prstGeom prst="rect">
                      <a:avLst/>
                    </a:prstGeom>
                  </pic:spPr>
                </pic:pic>
              </a:graphicData>
            </a:graphic>
          </wp:inline>
        </w:drawing>
      </w:r>
    </w:p>
    <w:p w14:paraId="07C3EEE1" w14:textId="20A7190D" w:rsidR="00624B88" w:rsidRDefault="00624B88" w:rsidP="00FE79F9">
      <w:pPr>
        <w:spacing w:before="240" w:line="360" w:lineRule="auto"/>
        <w:rPr>
          <w:sz w:val="24"/>
          <w:szCs w:val="24"/>
        </w:rPr>
      </w:pPr>
      <w:r>
        <w:rPr>
          <w:noProof/>
        </w:rPr>
        <w:drawing>
          <wp:anchor distT="0" distB="0" distL="114300" distR="114300" simplePos="0" relativeHeight="251661312" behindDoc="1" locked="0" layoutInCell="1" allowOverlap="1" wp14:anchorId="136E546D" wp14:editId="4578BDF9">
            <wp:simplePos x="0" y="0"/>
            <wp:positionH relativeFrom="margin">
              <wp:align>left</wp:align>
            </wp:positionH>
            <wp:positionV relativeFrom="paragraph">
              <wp:posOffset>1775510</wp:posOffset>
            </wp:positionV>
            <wp:extent cx="4590107" cy="2374895"/>
            <wp:effectExtent l="0" t="0" r="1270" b="6985"/>
            <wp:wrapTight wrapText="bothSides">
              <wp:wrapPolygon edited="0">
                <wp:start x="0" y="0"/>
                <wp:lineTo x="0" y="21490"/>
                <wp:lineTo x="21516" y="21490"/>
                <wp:lineTo x="2151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90107" cy="2374895"/>
                    </a:xfrm>
                    <a:prstGeom prst="rect">
                      <a:avLst/>
                    </a:prstGeom>
                  </pic:spPr>
                </pic:pic>
              </a:graphicData>
            </a:graphic>
          </wp:anchor>
        </w:drawing>
      </w:r>
      <w:r>
        <w:rPr>
          <w:noProof/>
        </w:rPr>
        <w:drawing>
          <wp:inline distT="0" distB="0" distL="0" distR="0" wp14:anchorId="045F8DE5" wp14:editId="1148DEFF">
            <wp:extent cx="4608214" cy="1695533"/>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643434" cy="1708492"/>
                    </a:xfrm>
                    <a:prstGeom prst="rect">
                      <a:avLst/>
                    </a:prstGeom>
                  </pic:spPr>
                </pic:pic>
              </a:graphicData>
            </a:graphic>
          </wp:inline>
        </w:drawing>
      </w:r>
    </w:p>
    <w:p w14:paraId="0EE3921F" w14:textId="441CC06A" w:rsidR="00624B88" w:rsidRDefault="00624B88" w:rsidP="00FE79F9">
      <w:pPr>
        <w:spacing w:before="240" w:line="360" w:lineRule="auto"/>
        <w:rPr>
          <w:sz w:val="24"/>
          <w:szCs w:val="24"/>
        </w:rPr>
      </w:pPr>
    </w:p>
    <w:p w14:paraId="1E0E7CE0" w14:textId="3C3585F1" w:rsidR="00624B88" w:rsidRDefault="00624B88" w:rsidP="00FE79F9">
      <w:pPr>
        <w:spacing w:before="240" w:line="360" w:lineRule="auto"/>
        <w:rPr>
          <w:sz w:val="24"/>
          <w:szCs w:val="24"/>
        </w:rPr>
      </w:pPr>
    </w:p>
    <w:p w14:paraId="6C6043E4" w14:textId="44197DC2" w:rsidR="00624B88" w:rsidRDefault="00624B88" w:rsidP="00FE79F9">
      <w:pPr>
        <w:spacing w:before="240" w:line="360" w:lineRule="auto"/>
        <w:rPr>
          <w:sz w:val="24"/>
          <w:szCs w:val="24"/>
        </w:rPr>
      </w:pPr>
    </w:p>
    <w:p w14:paraId="20FA661A" w14:textId="412BB921" w:rsidR="00624B88" w:rsidRDefault="00624B88" w:rsidP="00FE79F9">
      <w:pPr>
        <w:spacing w:before="240" w:line="360" w:lineRule="auto"/>
        <w:rPr>
          <w:sz w:val="24"/>
          <w:szCs w:val="24"/>
        </w:rPr>
      </w:pPr>
    </w:p>
    <w:p w14:paraId="4569FDFB" w14:textId="0E415B9B" w:rsidR="00624B88" w:rsidRDefault="00624B88" w:rsidP="00FE79F9">
      <w:pPr>
        <w:spacing w:before="240" w:line="360" w:lineRule="auto"/>
        <w:rPr>
          <w:sz w:val="24"/>
          <w:szCs w:val="24"/>
        </w:rPr>
      </w:pPr>
    </w:p>
    <w:p w14:paraId="7C63FF7A" w14:textId="234CF80A" w:rsidR="00624B88" w:rsidRDefault="00624B88" w:rsidP="00FE79F9">
      <w:pPr>
        <w:spacing w:before="240" w:line="360" w:lineRule="auto"/>
        <w:rPr>
          <w:sz w:val="24"/>
          <w:szCs w:val="24"/>
        </w:rPr>
      </w:pPr>
    </w:p>
    <w:p w14:paraId="5AD44FE7" w14:textId="1E0A3A92" w:rsidR="00624B88" w:rsidRDefault="00624B88" w:rsidP="00FE79F9">
      <w:pPr>
        <w:spacing w:before="240" w:line="360" w:lineRule="auto"/>
        <w:rPr>
          <w:sz w:val="24"/>
          <w:szCs w:val="24"/>
        </w:rPr>
      </w:pPr>
    </w:p>
    <w:p w14:paraId="0975AADD" w14:textId="27FE72B5" w:rsidR="00624B88" w:rsidRDefault="00624B88" w:rsidP="00FE79F9">
      <w:pPr>
        <w:spacing w:before="240" w:line="360" w:lineRule="auto"/>
        <w:rPr>
          <w:sz w:val="24"/>
          <w:szCs w:val="24"/>
        </w:rPr>
      </w:pPr>
      <w:r>
        <w:rPr>
          <w:noProof/>
        </w:rPr>
        <w:lastRenderedPageBreak/>
        <w:drawing>
          <wp:inline distT="0" distB="0" distL="0" distR="0" wp14:anchorId="50F595A1" wp14:editId="0E748AD3">
            <wp:extent cx="4771176" cy="133631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796702" cy="1343459"/>
                    </a:xfrm>
                    <a:prstGeom prst="rect">
                      <a:avLst/>
                    </a:prstGeom>
                  </pic:spPr>
                </pic:pic>
              </a:graphicData>
            </a:graphic>
          </wp:inline>
        </w:drawing>
      </w:r>
    </w:p>
    <w:p w14:paraId="67834A1D" w14:textId="27ACF0F2" w:rsidR="00624B88" w:rsidRDefault="00624B88" w:rsidP="00FE79F9">
      <w:pPr>
        <w:spacing w:before="240" w:line="360" w:lineRule="auto"/>
        <w:rPr>
          <w:sz w:val="24"/>
          <w:szCs w:val="24"/>
        </w:rPr>
      </w:pPr>
      <w:r>
        <w:rPr>
          <w:noProof/>
        </w:rPr>
        <w:drawing>
          <wp:inline distT="0" distB="0" distL="0" distR="0" wp14:anchorId="2936EB4C" wp14:editId="4545F3F6">
            <wp:extent cx="4888871" cy="3116073"/>
            <wp:effectExtent l="0" t="0" r="6985"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899250" cy="3122688"/>
                    </a:xfrm>
                    <a:prstGeom prst="rect">
                      <a:avLst/>
                    </a:prstGeom>
                  </pic:spPr>
                </pic:pic>
              </a:graphicData>
            </a:graphic>
          </wp:inline>
        </w:drawing>
      </w:r>
    </w:p>
    <w:p w14:paraId="30A43FD1" w14:textId="07791815" w:rsidR="00624B88" w:rsidRPr="00624B88" w:rsidRDefault="00624B88" w:rsidP="00FE79F9">
      <w:pPr>
        <w:spacing w:before="240" w:line="360" w:lineRule="auto"/>
        <w:rPr>
          <w:sz w:val="24"/>
          <w:szCs w:val="24"/>
        </w:rPr>
      </w:pPr>
      <w:r>
        <w:rPr>
          <w:noProof/>
        </w:rPr>
        <w:drawing>
          <wp:inline distT="0" distB="0" distL="0" distR="0" wp14:anchorId="4B9D9E97" wp14:editId="380EA6A8">
            <wp:extent cx="4544840" cy="2669200"/>
            <wp:effectExtent l="0" t="0" r="825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558676" cy="2677326"/>
                    </a:xfrm>
                    <a:prstGeom prst="rect">
                      <a:avLst/>
                    </a:prstGeom>
                  </pic:spPr>
                </pic:pic>
              </a:graphicData>
            </a:graphic>
          </wp:inline>
        </w:drawing>
      </w:r>
    </w:p>
    <w:sectPr w:rsidR="00624B88" w:rsidRPr="00624B88">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DD7EF1" w14:textId="77777777" w:rsidR="00A5010A" w:rsidRDefault="00A5010A" w:rsidP="00FE79F9">
      <w:pPr>
        <w:spacing w:after="0" w:line="240" w:lineRule="auto"/>
      </w:pPr>
      <w:r>
        <w:separator/>
      </w:r>
    </w:p>
  </w:endnote>
  <w:endnote w:type="continuationSeparator" w:id="0">
    <w:p w14:paraId="75B5F2F0" w14:textId="77777777" w:rsidR="00A5010A" w:rsidRDefault="00A5010A" w:rsidP="00FE79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6148158"/>
      <w:docPartObj>
        <w:docPartGallery w:val="Page Numbers (Bottom of Page)"/>
        <w:docPartUnique/>
      </w:docPartObj>
    </w:sdtPr>
    <w:sdtEndPr>
      <w:rPr>
        <w:noProof/>
      </w:rPr>
    </w:sdtEndPr>
    <w:sdtContent>
      <w:p w14:paraId="4297EE1F" w14:textId="0F56F758" w:rsidR="00A5010A" w:rsidRDefault="00A501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1D3BAF" w14:textId="77777777" w:rsidR="00A5010A" w:rsidRDefault="00A501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37C2DC" w14:textId="77777777" w:rsidR="00A5010A" w:rsidRDefault="00A5010A" w:rsidP="00FE79F9">
      <w:pPr>
        <w:spacing w:after="0" w:line="240" w:lineRule="auto"/>
      </w:pPr>
      <w:r>
        <w:separator/>
      </w:r>
    </w:p>
  </w:footnote>
  <w:footnote w:type="continuationSeparator" w:id="0">
    <w:p w14:paraId="3488A515" w14:textId="77777777" w:rsidR="00A5010A" w:rsidRDefault="00A5010A" w:rsidP="00FE79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9F9"/>
    <w:rsid w:val="00006AD9"/>
    <w:rsid w:val="000A5B81"/>
    <w:rsid w:val="00320DEE"/>
    <w:rsid w:val="00377594"/>
    <w:rsid w:val="003D345D"/>
    <w:rsid w:val="00624B88"/>
    <w:rsid w:val="00820F1F"/>
    <w:rsid w:val="00A5010A"/>
    <w:rsid w:val="00E11633"/>
    <w:rsid w:val="00E30497"/>
    <w:rsid w:val="00E51686"/>
    <w:rsid w:val="00FE7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C92E3"/>
  <w15:chartTrackingRefBased/>
  <w15:docId w15:val="{354B803A-52D7-4C1C-A9EC-07992B9D2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01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79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9F9"/>
  </w:style>
  <w:style w:type="paragraph" w:styleId="Footer">
    <w:name w:val="footer"/>
    <w:basedOn w:val="Normal"/>
    <w:link w:val="FooterChar"/>
    <w:uiPriority w:val="99"/>
    <w:unhideWhenUsed/>
    <w:rsid w:val="00FE79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9F9"/>
  </w:style>
  <w:style w:type="paragraph" w:styleId="PlainText">
    <w:name w:val="Plain Text"/>
    <w:basedOn w:val="Normal"/>
    <w:link w:val="PlainTextChar"/>
    <w:uiPriority w:val="99"/>
    <w:unhideWhenUsed/>
    <w:rsid w:val="00820F1F"/>
    <w:pPr>
      <w:spacing w:after="0" w:line="240" w:lineRule="auto"/>
    </w:pPr>
    <w:rPr>
      <w:rFonts w:ascii="Consolas" w:eastAsia="Times New Roman" w:hAnsi="Consolas" w:cs="Times New Roman"/>
      <w:sz w:val="21"/>
      <w:szCs w:val="21"/>
    </w:rPr>
  </w:style>
  <w:style w:type="character" w:customStyle="1" w:styleId="PlainTextChar">
    <w:name w:val="Plain Text Char"/>
    <w:basedOn w:val="DefaultParagraphFont"/>
    <w:link w:val="PlainText"/>
    <w:uiPriority w:val="99"/>
    <w:rsid w:val="00820F1F"/>
    <w:rPr>
      <w:rFonts w:ascii="Consolas" w:eastAsia="Times New Roman" w:hAnsi="Consolas" w:cs="Times New Roman"/>
      <w:sz w:val="21"/>
      <w:szCs w:val="21"/>
    </w:rPr>
  </w:style>
  <w:style w:type="character" w:styleId="Hyperlink">
    <w:name w:val="Hyperlink"/>
    <w:basedOn w:val="DefaultParagraphFont"/>
    <w:uiPriority w:val="99"/>
    <w:semiHidden/>
    <w:unhideWhenUsed/>
    <w:rsid w:val="00E11633"/>
    <w:rPr>
      <w:color w:val="0000FF"/>
      <w:u w:val="single"/>
    </w:rPr>
  </w:style>
  <w:style w:type="character" w:customStyle="1" w:styleId="Heading1Char">
    <w:name w:val="Heading 1 Char"/>
    <w:basedOn w:val="DefaultParagraphFont"/>
    <w:link w:val="Heading1"/>
    <w:uiPriority w:val="9"/>
    <w:rsid w:val="00A501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010A"/>
    <w:pPr>
      <w:outlineLvl w:val="9"/>
    </w:pPr>
    <w:rPr>
      <w:lang w:val="en-US"/>
    </w:rPr>
  </w:style>
  <w:style w:type="paragraph" w:styleId="TOC2">
    <w:name w:val="toc 2"/>
    <w:basedOn w:val="Normal"/>
    <w:next w:val="Normal"/>
    <w:autoRedefine/>
    <w:uiPriority w:val="39"/>
    <w:unhideWhenUsed/>
    <w:rsid w:val="00A5010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5010A"/>
    <w:pPr>
      <w:spacing w:after="100"/>
    </w:pPr>
    <w:rPr>
      <w:rFonts w:eastAsiaTheme="minorEastAsia" w:cs="Times New Roman"/>
      <w:lang w:val="en-US"/>
    </w:rPr>
  </w:style>
  <w:style w:type="paragraph" w:styleId="TOC3">
    <w:name w:val="toc 3"/>
    <w:basedOn w:val="Normal"/>
    <w:next w:val="Normal"/>
    <w:autoRedefine/>
    <w:uiPriority w:val="39"/>
    <w:unhideWhenUsed/>
    <w:rsid w:val="00A5010A"/>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65006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br01.safelinks.protection.outlook.com/?url=https%3A%2F%2Fwww.tandfonline.com%2Fdoi%2Fabs%2F10.1080%2F10439460500399791&amp;data=04%7C01%7Cjacob.morgan2%40south-wales.police.uk%7Ca0372d4a844c44cbd5e308d99d608999%7C270c2f4dfd0c4f0892a9e5bdd8a87e09%7C0%7C0%7C637713860939551668%7CUnknown%7CTWFpbGZsb3d8eyJWIjoiMC4wLjAwMDAiLCJQIjoiV2luMzIiLCJBTiI6Ik1haWwiLCJXVCI6Mn0%3D%7C3000&amp;sdata=PdDAFlss4wdXr%2FrwcWLFTe5jKbmUjPUAAawxrsB6eis%3D&amp;reserved=0" TargetMode="Externa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6.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gbr01.safelinks.protection.outlook.com/?url=https%3A%2F%2Fwww.tandfonline.com%2Fdoi%2Fabs%2F10.1080%2F10439460500399791&amp;data=04%7C01%7Cjacob.morgan2%40south-wales.police.uk%7C9324043ae8f5420c7dff08d950138ef6%7C270c2f4dfd0c4f0892a9e5bdd8a87e09%7C0%7C1%7C637628867207740124%7CUnknown%7CTWFpbGZsb3d8eyJWIjoiMC4wLjAwMDAiLCJQIjoiV2luMzIiLCJBTiI6Ik1haWwiLCJXVCI6Mn0%3D%7C3000&amp;sdata=eJjlbbcnZ2brO8Irxao4lvDlViiyDcMo3GNzLJUAxFE%3D&amp;reserved=0"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br01.safelinks.protection.outlook.com/?url=https%3A%2F%2Fwww.tandfonline.com%2Fdoi%2Fabs%2F10.1080%2F10439463.1998.9964792&amp;data=04%7C01%7Cjacob.morgan2%40south-wales.police.uk%7C9324043ae8f5420c7dff08d950138ef6%7C270c2f4dfd0c4f0892a9e5bdd8a87e09%7C0%7C1%7C637628867207725189%7CUnknown%7CTWFpbGZsb3d8eyJWIjoiMC4wLjAwMDAiLCJQIjoiV2luMzIiLCJBTiI6Ik1haWwiLCJXVCI6Mn0%3D%7C3000&amp;sdata=MnUgrk5dbmbCQRbyq1ZZ%2BIoN%2FfWja8SGBBtN%2FQoywwg%3D&amp;reserved=0" TargetMode="External"/><Relationship Id="rId20"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br01.safelinks.protection.outlook.com/?url=https%3A%2F%2Fnij.ojp.gov%2Ftopics%2Farticles%2Fresearch-will-shape-future-proactive-policing&amp;data=04%7C01%7Cjacob.morgan2%40south-wales.police.uk%7Ca0372d4a844c44cbd5e308d99d608999%7C270c2f4dfd0c4f0892a9e5bdd8a87e09%7C0%7C0%7C637713860939541712%7CUnknown%7CTWFpbGZsb3d8eyJWIjoiMC4wLjAwMDAiLCJQIjoiV2luMzIiLCJBTiI6Ik1haWwiLCJXVCI6Mn0%3D%7C3000&amp;sdata=CwvmspVr1YrQBulVWII3dWqfVJUHgc6%2BvFpjhFjEiPI%3D&amp;reserved=0" TargetMode="External"/><Relationship Id="rId24" Type="http://schemas.openxmlformats.org/officeDocument/2006/relationships/image" Target="media/image9.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gbr01.safelinks.protection.outlook.com/?url=http%3A%2F%2Fusir.salford.ac.uk%2Fid%2Feprint%2F16643%2F3%2FThe_Police_Response_to_Crime.pdf&amp;data=04%7C01%7Cjacob.morgan2%40south-wales.police.uk%7C9324043ae8f5420c7dff08d950138ef6%7C270c2f4dfd0c4f0892a9e5bdd8a87e09%7C0%7C1%7C637628867207735146%7CUnknown%7CTWFpbGZsb3d8eyJWIjoiMC4wLjAwMDAiLCJQIjoiV2luMzIiLCJBTiI6Ik1haWwiLCJXVCI6Mn0%3D%7C3000&amp;sdata=bR5GWnV9nZvhof%2BOG5OxWl%2F%2BzalzVSb6rB9zcx0F%2FDI%3D&amp;reserved=0" TargetMode="External"/><Relationship Id="rId23" Type="http://schemas.openxmlformats.org/officeDocument/2006/relationships/image" Target="media/image8.png"/><Relationship Id="rId28" Type="http://schemas.openxmlformats.org/officeDocument/2006/relationships/image" Target="media/image13.png"/><Relationship Id="rId10" Type="http://schemas.openxmlformats.org/officeDocument/2006/relationships/hyperlink" Target="https://gbr01.safelinks.protection.outlook.com/?url=https%3A%2F%2Fnij.ojp.gov%2Ftopics%2Farticles%2Fresearch-will-shape-future-proactive-policing&amp;data=04%7C01%7Cjacob.morgan2%40south-wales.police.uk%7C9324043ae8f5420c7dff08d950138ef6%7C270c2f4dfd0c4f0892a9e5bdd8a87e09%7C0%7C1%7C637628867207720214%7CUnknown%7CTWFpbGZsb3d8eyJWIjoiMC4wLjAwMDAiLCJQIjoiV2luMzIiLCJBTiI6Ik1haWwiLCJXVCI6Mn0%3D%7C3000&amp;sdata=rAjhH28Z6bMxHa%2F0y7VXsfNgdvNSI0hnoKa9WRCT4Z8%3D&amp;reserved=0" TargetMode="External"/><Relationship Id="rId19" Type="http://schemas.openxmlformats.org/officeDocument/2006/relationships/image" Target="media/image4.png"/><Relationship Id="rId31" Type="http://schemas.openxmlformats.org/officeDocument/2006/relationships/image" Target="media/image16.png"/><Relationship Id="rId4" Type="http://schemas.openxmlformats.org/officeDocument/2006/relationships/webSettings" Target="webSettings.xml"/><Relationship Id="rId9" Type="http://schemas.openxmlformats.org/officeDocument/2006/relationships/hyperlink" Target="https://gbr01.safelinks.protection.outlook.com/?url=https%3A%2F%2Fwww.ncbi.nlm.nih.gov%2Fbooks%2FNBK260175%2F&amp;data=04%7C01%7Cjacob.morgan2%40south-wales.police.uk%7Ca0372d4a844c44cbd5e308d99d608999%7C270c2f4dfd0c4f0892a9e5bdd8a87e09%7C0%7C0%7C637713860939541712%7CUnknown%7CTWFpbGZsb3d8eyJWIjoiMC4wLjAwMDAiLCJQIjoiV2luMzIiLCJBTiI6Ik1haWwiLCJXVCI6Mn0%3D%7C3000&amp;sdata=xnMjpS8WeqSjjoxIXyQFtUfx%2F5QlJwia6jp08aOSv1c%3D&amp;reserved=0" TargetMode="External"/><Relationship Id="rId14" Type="http://schemas.openxmlformats.org/officeDocument/2006/relationships/hyperlink" Target="https://gbr01.safelinks.protection.outlook.com/?url=https%3A%2F%2Fnews.npcc.police.uk%2Freleases%2Fproactive-policing-plays-part-in-increase-of-knife-possession-offences&amp;data=04%7C01%7Cjacob.morgan2%40south-wales.police.uk%7C9324043ae8f5420c7dff08d950138ef6%7C270c2f4dfd0c4f0892a9e5bdd8a87e09%7C0%7C1%7C637628867207725189%7CUnknown%7CTWFpbGZsb3d8eyJWIjoiMC4wLjAwMDAiLCJQIjoiV2luMzIiLCJBTiI6Ik1haWwiLCJXVCI6Mn0%3D%7C3000&amp;sdata=5U5%2B4bDRxP2OpvDwG89z2puytKaFez4LXReOQUcK7gw%3D&amp;reserved=0"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8" Type="http://schemas.openxmlformats.org/officeDocument/2006/relationships/hyperlink" Target="https://www.crimeandjustice.org.uk/sites/crimeandjustice.org.uk/files/Does%20stop%20and%20search%20reduce%20crim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721FDD-41E6-42A1-9E4A-D979456BD3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39</Pages>
  <Words>8329</Words>
  <Characters>47478</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Morgan,Jacob swp6439</dc:creator>
  <cp:keywords/>
  <dc:description/>
  <cp:lastModifiedBy>Morgan,Jacob swp6439</cp:lastModifiedBy>
  <cp:revision>5</cp:revision>
  <dcterms:created xsi:type="dcterms:W3CDTF">2021-11-29T15:23:00Z</dcterms:created>
  <dcterms:modified xsi:type="dcterms:W3CDTF">2021-11-29T16:25:00Z</dcterms:modified>
</cp:coreProperties>
</file>