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81763" w14:textId="20B671AD" w:rsidR="007D1931" w:rsidRPr="002B615F" w:rsidRDefault="005C568E" w:rsidP="002B615F">
      <w:pPr>
        <w:spacing w:line="360" w:lineRule="auto"/>
        <w:rPr>
          <w:rFonts w:ascii="Arial" w:hAnsi="Arial" w:cs="Arial"/>
          <w:b/>
          <w:bCs/>
          <w:u w:val="single"/>
        </w:rPr>
      </w:pPr>
      <w:r w:rsidRPr="002B615F">
        <w:rPr>
          <w:rFonts w:ascii="Arial" w:hAnsi="Arial" w:cs="Arial"/>
          <w:b/>
          <w:bCs/>
          <w:u w:val="single"/>
        </w:rPr>
        <w:t>Children’s Play: Theory and Practice</w:t>
      </w:r>
      <w:r w:rsidR="00500359" w:rsidRPr="002B615F">
        <w:rPr>
          <w:rFonts w:ascii="Arial" w:hAnsi="Arial" w:cs="Arial"/>
          <w:b/>
          <w:bCs/>
          <w:u w:val="single"/>
        </w:rPr>
        <w:t>.</w:t>
      </w:r>
    </w:p>
    <w:p w14:paraId="6C1A550C" w14:textId="6431CF60" w:rsidR="00500359" w:rsidRPr="002B615F" w:rsidRDefault="00500359" w:rsidP="002B615F">
      <w:pPr>
        <w:spacing w:line="360" w:lineRule="auto"/>
        <w:rPr>
          <w:rFonts w:ascii="Arial" w:hAnsi="Arial" w:cs="Arial"/>
          <w:u w:val="single"/>
        </w:rPr>
      </w:pPr>
      <w:r w:rsidRPr="002B615F">
        <w:rPr>
          <w:rFonts w:ascii="Arial" w:hAnsi="Arial" w:cs="Arial"/>
          <w:u w:val="single"/>
        </w:rPr>
        <w:t>Section 1</w:t>
      </w:r>
    </w:p>
    <w:p w14:paraId="65ED9254" w14:textId="071ADAB0" w:rsidR="00EE6C20" w:rsidRPr="002B615F" w:rsidRDefault="00EE6C20" w:rsidP="002B615F">
      <w:pPr>
        <w:spacing w:line="360" w:lineRule="auto"/>
        <w:rPr>
          <w:rFonts w:ascii="Arial" w:hAnsi="Arial" w:cs="Arial"/>
          <w:u w:val="single"/>
        </w:rPr>
      </w:pPr>
      <w:r w:rsidRPr="002B615F">
        <w:rPr>
          <w:rFonts w:ascii="Arial" w:hAnsi="Arial" w:cs="Arial"/>
          <w:u w:val="single"/>
        </w:rPr>
        <w:t>Sensory Play</w:t>
      </w:r>
    </w:p>
    <w:p w14:paraId="2C444497" w14:textId="77777777" w:rsidR="003B3C07" w:rsidRPr="002B615F" w:rsidRDefault="003B3C07" w:rsidP="002B615F">
      <w:pPr>
        <w:spacing w:line="360" w:lineRule="auto"/>
        <w:rPr>
          <w:rFonts w:ascii="Arial" w:hAnsi="Arial" w:cs="Arial"/>
          <w:u w:val="single"/>
        </w:rPr>
      </w:pPr>
    </w:p>
    <w:p w14:paraId="674206A0" w14:textId="14CDB93B" w:rsidR="00500359" w:rsidRPr="002B615F" w:rsidRDefault="00A150BC" w:rsidP="002B615F">
      <w:pPr>
        <w:spacing w:line="360" w:lineRule="auto"/>
        <w:rPr>
          <w:rFonts w:ascii="Arial" w:hAnsi="Arial" w:cs="Arial"/>
        </w:rPr>
      </w:pPr>
      <w:r w:rsidRPr="002B615F">
        <w:rPr>
          <w:rFonts w:ascii="Arial" w:hAnsi="Arial" w:cs="Arial"/>
        </w:rPr>
        <w:t>Bottril</w:t>
      </w:r>
      <w:r w:rsidR="00FB5E08" w:rsidRPr="002B615F">
        <w:rPr>
          <w:rFonts w:ascii="Arial" w:hAnsi="Arial" w:cs="Arial"/>
        </w:rPr>
        <w:t>l</w:t>
      </w:r>
      <w:r w:rsidRPr="002B615F">
        <w:rPr>
          <w:rFonts w:ascii="Arial" w:hAnsi="Arial" w:cs="Arial"/>
        </w:rPr>
        <w:t xml:space="preserve">, (2018) suggests that play is a </w:t>
      </w:r>
      <w:r w:rsidR="003B3C07" w:rsidRPr="002B615F">
        <w:rPr>
          <w:rFonts w:ascii="Arial" w:hAnsi="Arial" w:cs="Arial"/>
        </w:rPr>
        <w:t>critica</w:t>
      </w:r>
      <w:r w:rsidR="001F3F60" w:rsidRPr="002B615F">
        <w:rPr>
          <w:rFonts w:ascii="Arial" w:hAnsi="Arial" w:cs="Arial"/>
        </w:rPr>
        <w:t xml:space="preserve">l aspect of </w:t>
      </w:r>
      <w:r w:rsidRPr="002B615F">
        <w:rPr>
          <w:rFonts w:ascii="Arial" w:hAnsi="Arial" w:cs="Arial"/>
        </w:rPr>
        <w:t>children’s development. Bottril</w:t>
      </w:r>
      <w:r w:rsidR="00FB5E08" w:rsidRPr="002B615F">
        <w:rPr>
          <w:rFonts w:ascii="Arial" w:hAnsi="Arial" w:cs="Arial"/>
        </w:rPr>
        <w:t>l</w:t>
      </w:r>
      <w:r w:rsidRPr="002B615F">
        <w:rPr>
          <w:rFonts w:ascii="Arial" w:hAnsi="Arial" w:cs="Arial"/>
        </w:rPr>
        <w:t xml:space="preserve">, (2018) also implies that play should be open ended, and children should be given the opportunity to choose for themselves what they want to play with. </w:t>
      </w:r>
    </w:p>
    <w:p w14:paraId="547F7E6D" w14:textId="03B4C523" w:rsidR="00BA531F" w:rsidRPr="002B615F" w:rsidRDefault="00A3212D" w:rsidP="002B615F">
      <w:pPr>
        <w:spacing w:line="360" w:lineRule="auto"/>
        <w:rPr>
          <w:rFonts w:ascii="Arial" w:hAnsi="Arial" w:cs="Arial"/>
        </w:rPr>
      </w:pPr>
      <w:r w:rsidRPr="002B615F">
        <w:rPr>
          <w:rFonts w:ascii="Arial" w:hAnsi="Arial" w:cs="Arial"/>
        </w:rPr>
        <w:t>Piaget</w:t>
      </w:r>
      <w:r w:rsidR="003961C4" w:rsidRPr="002B615F">
        <w:rPr>
          <w:rFonts w:ascii="Arial" w:hAnsi="Arial" w:cs="Arial"/>
        </w:rPr>
        <w:t xml:space="preserve">, (1962) </w:t>
      </w:r>
      <w:r w:rsidR="00681CF2" w:rsidRPr="002B615F">
        <w:rPr>
          <w:rFonts w:ascii="Arial" w:hAnsi="Arial" w:cs="Arial"/>
        </w:rPr>
        <w:t xml:space="preserve">highlights that babies and young children will learn though all their senses </w:t>
      </w:r>
      <w:r w:rsidR="00805FEA" w:rsidRPr="002B615F">
        <w:rPr>
          <w:rFonts w:ascii="Arial" w:hAnsi="Arial" w:cs="Arial"/>
        </w:rPr>
        <w:t>by tou</w:t>
      </w:r>
      <w:r w:rsidR="007F7BEE" w:rsidRPr="002B615F">
        <w:rPr>
          <w:rFonts w:ascii="Arial" w:hAnsi="Arial" w:cs="Arial"/>
        </w:rPr>
        <w:t>chi</w:t>
      </w:r>
      <w:r w:rsidR="00805FEA" w:rsidRPr="002B615F">
        <w:rPr>
          <w:rFonts w:ascii="Arial" w:hAnsi="Arial" w:cs="Arial"/>
        </w:rPr>
        <w:t>ng, smelling, tasting</w:t>
      </w:r>
      <w:r w:rsidR="007F7BEE" w:rsidRPr="002B615F">
        <w:rPr>
          <w:rFonts w:ascii="Arial" w:hAnsi="Arial" w:cs="Arial"/>
        </w:rPr>
        <w:t xml:space="preserve"> </w:t>
      </w:r>
      <w:r w:rsidR="00D73616" w:rsidRPr="002B615F">
        <w:rPr>
          <w:rFonts w:ascii="Arial" w:hAnsi="Arial" w:cs="Arial"/>
        </w:rPr>
        <w:t>hearing,</w:t>
      </w:r>
      <w:r w:rsidR="007F7BEE" w:rsidRPr="002B615F">
        <w:rPr>
          <w:rFonts w:ascii="Arial" w:hAnsi="Arial" w:cs="Arial"/>
        </w:rPr>
        <w:t xml:space="preserve"> and exploring</w:t>
      </w:r>
      <w:r w:rsidR="00D73616" w:rsidRPr="002B615F">
        <w:rPr>
          <w:rFonts w:ascii="Arial" w:hAnsi="Arial" w:cs="Arial"/>
        </w:rPr>
        <w:t xml:space="preserve"> environment and objects around them.</w:t>
      </w:r>
      <w:r w:rsidR="00DC53F9" w:rsidRPr="002B615F">
        <w:rPr>
          <w:rFonts w:ascii="Arial" w:hAnsi="Arial" w:cs="Arial"/>
        </w:rPr>
        <w:t xml:space="preserve"> </w:t>
      </w:r>
      <w:r w:rsidR="009C24F5" w:rsidRPr="002B615F">
        <w:rPr>
          <w:rFonts w:ascii="Arial" w:hAnsi="Arial" w:cs="Arial"/>
        </w:rPr>
        <w:t xml:space="preserve">Piaget, (1962) </w:t>
      </w:r>
      <w:r w:rsidR="00DD42C4" w:rsidRPr="002B615F">
        <w:rPr>
          <w:rFonts w:ascii="Arial" w:hAnsi="Arial" w:cs="Arial"/>
        </w:rPr>
        <w:t>called this stage the sensorimotor</w:t>
      </w:r>
      <w:r w:rsidR="00D73616" w:rsidRPr="002B615F">
        <w:rPr>
          <w:rFonts w:ascii="Arial" w:hAnsi="Arial" w:cs="Arial"/>
        </w:rPr>
        <w:t xml:space="preserve"> </w:t>
      </w:r>
      <w:r w:rsidR="00DD42C4" w:rsidRPr="002B615F">
        <w:rPr>
          <w:rFonts w:ascii="Arial" w:hAnsi="Arial" w:cs="Arial"/>
        </w:rPr>
        <w:t>stage</w:t>
      </w:r>
      <w:r w:rsidR="002F07D9" w:rsidRPr="002B615F">
        <w:rPr>
          <w:rFonts w:ascii="Arial" w:hAnsi="Arial" w:cs="Arial"/>
        </w:rPr>
        <w:t>, this is a period which begins from birth up until the baby is 18 months old</w:t>
      </w:r>
      <w:r w:rsidR="00AA14C0" w:rsidRPr="002B615F">
        <w:rPr>
          <w:rFonts w:ascii="Arial" w:hAnsi="Arial" w:cs="Arial"/>
        </w:rPr>
        <w:t xml:space="preserve">. </w:t>
      </w:r>
      <w:r w:rsidR="00D44ADE" w:rsidRPr="002B615F">
        <w:rPr>
          <w:rFonts w:ascii="Arial" w:hAnsi="Arial" w:cs="Arial"/>
        </w:rPr>
        <w:t>Furthermore,</w:t>
      </w:r>
      <w:r w:rsidR="00F10AD0" w:rsidRPr="002B615F">
        <w:rPr>
          <w:rFonts w:ascii="Arial" w:hAnsi="Arial" w:cs="Arial"/>
        </w:rPr>
        <w:t xml:space="preserve"> Piaget</w:t>
      </w:r>
      <w:r w:rsidR="005B2645" w:rsidRPr="002B615F">
        <w:rPr>
          <w:rFonts w:ascii="Arial" w:hAnsi="Arial" w:cs="Arial"/>
        </w:rPr>
        <w:t>,</w:t>
      </w:r>
      <w:r w:rsidR="00F10AD0" w:rsidRPr="002B615F">
        <w:rPr>
          <w:rFonts w:ascii="Arial" w:hAnsi="Arial" w:cs="Arial"/>
        </w:rPr>
        <w:t xml:space="preserve"> </w:t>
      </w:r>
      <w:r w:rsidR="005B2645" w:rsidRPr="002B615F">
        <w:rPr>
          <w:rFonts w:ascii="Arial" w:hAnsi="Arial" w:cs="Arial"/>
        </w:rPr>
        <w:t xml:space="preserve">(1962) </w:t>
      </w:r>
      <w:r w:rsidR="003B7F18" w:rsidRPr="002B615F">
        <w:rPr>
          <w:rFonts w:ascii="Arial" w:hAnsi="Arial" w:cs="Arial"/>
        </w:rPr>
        <w:t>implies that babies and young children will begin</w:t>
      </w:r>
      <w:r w:rsidR="00AE5F64" w:rsidRPr="002B615F">
        <w:rPr>
          <w:rFonts w:ascii="Arial" w:hAnsi="Arial" w:cs="Arial"/>
        </w:rPr>
        <w:t xml:space="preserve"> </w:t>
      </w:r>
      <w:r w:rsidR="000C4261" w:rsidRPr="002B615F">
        <w:rPr>
          <w:rFonts w:ascii="Arial" w:hAnsi="Arial" w:cs="Arial"/>
        </w:rPr>
        <w:t xml:space="preserve">to identify </w:t>
      </w:r>
      <w:r w:rsidR="00EB7BAE" w:rsidRPr="002B615F">
        <w:rPr>
          <w:rFonts w:ascii="Arial" w:hAnsi="Arial" w:cs="Arial"/>
        </w:rPr>
        <w:t xml:space="preserve">different objects and people </w:t>
      </w:r>
      <w:r w:rsidR="00516C0A" w:rsidRPr="002B615F">
        <w:rPr>
          <w:rFonts w:ascii="Arial" w:hAnsi="Arial" w:cs="Arial"/>
        </w:rPr>
        <w:t xml:space="preserve">just by using their senses and movement. </w:t>
      </w:r>
      <w:r w:rsidR="005C0300" w:rsidRPr="002B615F">
        <w:rPr>
          <w:rFonts w:ascii="Arial" w:hAnsi="Arial" w:cs="Arial"/>
        </w:rPr>
        <w:t>Mac</w:t>
      </w:r>
      <w:r w:rsidR="008261C9" w:rsidRPr="002B615F">
        <w:rPr>
          <w:rFonts w:ascii="Arial" w:hAnsi="Arial" w:cs="Arial"/>
        </w:rPr>
        <w:t xml:space="preserve">intyre, (2001) </w:t>
      </w:r>
      <w:r w:rsidR="00601238" w:rsidRPr="002B615F">
        <w:rPr>
          <w:rFonts w:ascii="Arial" w:hAnsi="Arial" w:cs="Arial"/>
        </w:rPr>
        <w:t>states that babies from as early as four months will play with their own hands and feet</w:t>
      </w:r>
      <w:r w:rsidR="00A74158" w:rsidRPr="002B615F">
        <w:rPr>
          <w:rFonts w:ascii="Arial" w:hAnsi="Arial" w:cs="Arial"/>
        </w:rPr>
        <w:t xml:space="preserve">, they become aware that they have control over them and </w:t>
      </w:r>
      <w:r w:rsidR="004B4A3E" w:rsidRPr="002B615F">
        <w:rPr>
          <w:rFonts w:ascii="Arial" w:hAnsi="Arial" w:cs="Arial"/>
        </w:rPr>
        <w:t xml:space="preserve">that they can use them to reach out and grab objects which are </w:t>
      </w:r>
      <w:r w:rsidR="0047444C" w:rsidRPr="002B615F">
        <w:rPr>
          <w:rFonts w:ascii="Arial" w:hAnsi="Arial" w:cs="Arial"/>
        </w:rPr>
        <w:t xml:space="preserve">out of their space. </w:t>
      </w:r>
      <w:r w:rsidR="00B931BB" w:rsidRPr="002B615F">
        <w:rPr>
          <w:rFonts w:ascii="Arial" w:hAnsi="Arial" w:cs="Arial"/>
        </w:rPr>
        <w:t>Babies will learn the development of co-ordination through these movements</w:t>
      </w:r>
      <w:r w:rsidR="00F14DE6" w:rsidRPr="002B615F">
        <w:rPr>
          <w:rFonts w:ascii="Arial" w:hAnsi="Arial" w:cs="Arial"/>
        </w:rPr>
        <w:t>, and these will become more automatic as they grow</w:t>
      </w:r>
      <w:r w:rsidR="008078EA" w:rsidRPr="002B615F">
        <w:rPr>
          <w:rFonts w:ascii="Arial" w:hAnsi="Arial" w:cs="Arial"/>
        </w:rPr>
        <w:t xml:space="preserve"> (Macintyre, 2001). </w:t>
      </w:r>
    </w:p>
    <w:p w14:paraId="21F83797" w14:textId="6F728E26" w:rsidR="007E17A8" w:rsidRPr="002B615F" w:rsidRDefault="00CE7A25" w:rsidP="002B615F">
      <w:pPr>
        <w:spacing w:line="360" w:lineRule="auto"/>
        <w:rPr>
          <w:rFonts w:ascii="Arial" w:hAnsi="Arial" w:cs="Arial"/>
        </w:rPr>
      </w:pPr>
      <w:r w:rsidRPr="002B615F">
        <w:rPr>
          <w:rFonts w:ascii="Arial" w:hAnsi="Arial" w:cs="Arial"/>
        </w:rPr>
        <w:t xml:space="preserve">According to </w:t>
      </w:r>
      <w:r w:rsidR="00036FBA" w:rsidRPr="002B615F">
        <w:rPr>
          <w:rFonts w:ascii="Arial" w:hAnsi="Arial" w:cs="Arial"/>
        </w:rPr>
        <w:t>Gascoyne,</w:t>
      </w:r>
      <w:r w:rsidR="00144EC1" w:rsidRPr="002B615F">
        <w:rPr>
          <w:rFonts w:ascii="Arial" w:hAnsi="Arial" w:cs="Arial"/>
        </w:rPr>
        <w:t xml:space="preserve"> (2012) </w:t>
      </w:r>
      <w:r w:rsidR="00EE278E" w:rsidRPr="002B615F">
        <w:rPr>
          <w:rFonts w:ascii="Arial" w:hAnsi="Arial" w:cs="Arial"/>
        </w:rPr>
        <w:t xml:space="preserve">the use of a treasure basket </w:t>
      </w:r>
      <w:r w:rsidR="0031466A" w:rsidRPr="002B615F">
        <w:rPr>
          <w:rFonts w:ascii="Arial" w:hAnsi="Arial" w:cs="Arial"/>
        </w:rPr>
        <w:t xml:space="preserve">created by </w:t>
      </w:r>
      <w:proofErr w:type="spellStart"/>
      <w:r w:rsidR="0031466A" w:rsidRPr="002B615F">
        <w:rPr>
          <w:rFonts w:ascii="Arial" w:hAnsi="Arial" w:cs="Arial"/>
        </w:rPr>
        <w:t>Goldschmied</w:t>
      </w:r>
      <w:proofErr w:type="spellEnd"/>
      <w:r w:rsidR="004518A2" w:rsidRPr="002B615F">
        <w:rPr>
          <w:rFonts w:ascii="Arial" w:hAnsi="Arial" w:cs="Arial"/>
        </w:rPr>
        <w:t xml:space="preserve"> </w:t>
      </w:r>
      <w:r w:rsidR="009D4C67" w:rsidRPr="002B615F">
        <w:rPr>
          <w:rFonts w:ascii="Arial" w:hAnsi="Arial" w:cs="Arial"/>
        </w:rPr>
        <w:t>(</w:t>
      </w:r>
      <w:r w:rsidR="007B09A5" w:rsidRPr="002B615F">
        <w:rPr>
          <w:rFonts w:ascii="Arial" w:hAnsi="Arial" w:cs="Arial"/>
        </w:rPr>
        <w:t>1</w:t>
      </w:r>
      <w:r w:rsidR="004518A2" w:rsidRPr="002B615F">
        <w:rPr>
          <w:rFonts w:ascii="Arial" w:hAnsi="Arial" w:cs="Arial"/>
        </w:rPr>
        <w:t>989</w:t>
      </w:r>
      <w:r w:rsidR="009D4C67" w:rsidRPr="002B615F">
        <w:rPr>
          <w:rFonts w:ascii="Arial" w:hAnsi="Arial" w:cs="Arial"/>
        </w:rPr>
        <w:t>)</w:t>
      </w:r>
      <w:r w:rsidR="007B09A5" w:rsidRPr="002B615F">
        <w:rPr>
          <w:rFonts w:ascii="Arial" w:hAnsi="Arial" w:cs="Arial"/>
        </w:rPr>
        <w:t xml:space="preserve">, </w:t>
      </w:r>
      <w:r w:rsidR="004518A2" w:rsidRPr="002B615F">
        <w:rPr>
          <w:rFonts w:ascii="Arial" w:hAnsi="Arial" w:cs="Arial"/>
        </w:rPr>
        <w:t>has</w:t>
      </w:r>
      <w:r w:rsidR="0021210C" w:rsidRPr="002B615F">
        <w:rPr>
          <w:rFonts w:ascii="Arial" w:hAnsi="Arial" w:cs="Arial"/>
        </w:rPr>
        <w:t xml:space="preserve"> the </w:t>
      </w:r>
      <w:r w:rsidR="00F436E3" w:rsidRPr="002B615F">
        <w:rPr>
          <w:rFonts w:ascii="Arial" w:hAnsi="Arial" w:cs="Arial"/>
        </w:rPr>
        <w:t xml:space="preserve">use of the </w:t>
      </w:r>
      <w:r w:rsidR="0021210C" w:rsidRPr="002B615F">
        <w:rPr>
          <w:rFonts w:ascii="Arial" w:hAnsi="Arial" w:cs="Arial"/>
        </w:rPr>
        <w:t>five senses</w:t>
      </w:r>
      <w:r w:rsidR="007B09A5" w:rsidRPr="002B615F">
        <w:rPr>
          <w:rFonts w:ascii="Arial" w:hAnsi="Arial" w:cs="Arial"/>
        </w:rPr>
        <w:t xml:space="preserve"> </w:t>
      </w:r>
      <w:r w:rsidR="00FB08E5" w:rsidRPr="002B615F">
        <w:rPr>
          <w:rFonts w:ascii="Arial" w:hAnsi="Arial" w:cs="Arial"/>
        </w:rPr>
        <w:t>and babies use their hand</w:t>
      </w:r>
      <w:r w:rsidR="003610F2" w:rsidRPr="002B615F">
        <w:rPr>
          <w:rFonts w:ascii="Arial" w:hAnsi="Arial" w:cs="Arial"/>
        </w:rPr>
        <w:t xml:space="preserve"> and eye co-ordination </w:t>
      </w:r>
      <w:r w:rsidR="00AE4434" w:rsidRPr="002B615F">
        <w:rPr>
          <w:rFonts w:ascii="Arial" w:hAnsi="Arial" w:cs="Arial"/>
        </w:rPr>
        <w:t xml:space="preserve">when playing with the various objects. </w:t>
      </w:r>
      <w:r w:rsidR="000A35C5" w:rsidRPr="002B615F">
        <w:rPr>
          <w:rFonts w:ascii="Arial" w:hAnsi="Arial" w:cs="Arial"/>
        </w:rPr>
        <w:t xml:space="preserve">Gascoyne, (2012) </w:t>
      </w:r>
      <w:r w:rsidR="00D2619F" w:rsidRPr="002B615F">
        <w:rPr>
          <w:rFonts w:ascii="Arial" w:hAnsi="Arial" w:cs="Arial"/>
        </w:rPr>
        <w:t>i</w:t>
      </w:r>
      <w:r w:rsidR="00483A8C" w:rsidRPr="002B615F">
        <w:rPr>
          <w:rFonts w:ascii="Arial" w:hAnsi="Arial" w:cs="Arial"/>
        </w:rPr>
        <w:t xml:space="preserve">ndicates that </w:t>
      </w:r>
      <w:r w:rsidR="00D2619F" w:rsidRPr="002B615F">
        <w:rPr>
          <w:rFonts w:ascii="Arial" w:hAnsi="Arial" w:cs="Arial"/>
        </w:rPr>
        <w:t>a treasure</w:t>
      </w:r>
      <w:r w:rsidR="00483A8C" w:rsidRPr="002B615F">
        <w:rPr>
          <w:rFonts w:ascii="Arial" w:hAnsi="Arial" w:cs="Arial"/>
        </w:rPr>
        <w:t xml:space="preserve"> </w:t>
      </w:r>
      <w:r w:rsidR="00D2619F" w:rsidRPr="002B615F">
        <w:rPr>
          <w:rFonts w:ascii="Arial" w:hAnsi="Arial" w:cs="Arial"/>
        </w:rPr>
        <w:t xml:space="preserve">basket is a basket </w:t>
      </w:r>
      <w:r w:rsidR="002E03CA" w:rsidRPr="002B615F">
        <w:rPr>
          <w:rFonts w:ascii="Arial" w:hAnsi="Arial" w:cs="Arial"/>
        </w:rPr>
        <w:t xml:space="preserve">filled by an adult </w:t>
      </w:r>
      <w:r w:rsidR="00D2619F" w:rsidRPr="002B615F">
        <w:rPr>
          <w:rFonts w:ascii="Arial" w:hAnsi="Arial" w:cs="Arial"/>
        </w:rPr>
        <w:t xml:space="preserve">of natural, household items </w:t>
      </w:r>
      <w:r w:rsidR="00807860" w:rsidRPr="002B615F">
        <w:rPr>
          <w:rFonts w:ascii="Arial" w:hAnsi="Arial" w:cs="Arial"/>
        </w:rPr>
        <w:t>or objects</w:t>
      </w:r>
      <w:r w:rsidR="00A14EA9" w:rsidRPr="002B615F">
        <w:rPr>
          <w:rFonts w:ascii="Arial" w:hAnsi="Arial" w:cs="Arial"/>
        </w:rPr>
        <w:t>. F</w:t>
      </w:r>
      <w:r w:rsidR="00C05F13" w:rsidRPr="002B615F">
        <w:rPr>
          <w:rFonts w:ascii="Arial" w:hAnsi="Arial" w:cs="Arial"/>
        </w:rPr>
        <w:t xml:space="preserve">or </w:t>
      </w:r>
      <w:r w:rsidR="00B624C3" w:rsidRPr="002B615F">
        <w:rPr>
          <w:rFonts w:ascii="Arial" w:hAnsi="Arial" w:cs="Arial"/>
        </w:rPr>
        <w:t>example,</w:t>
      </w:r>
      <w:r w:rsidR="00C05F13" w:rsidRPr="002B615F">
        <w:rPr>
          <w:rFonts w:ascii="Arial" w:hAnsi="Arial" w:cs="Arial"/>
        </w:rPr>
        <w:t xml:space="preserve"> wooden spoons</w:t>
      </w:r>
      <w:r w:rsidR="008B4743" w:rsidRPr="002B615F">
        <w:rPr>
          <w:rFonts w:ascii="Arial" w:hAnsi="Arial" w:cs="Arial"/>
        </w:rPr>
        <w:t xml:space="preserve">, </w:t>
      </w:r>
      <w:r w:rsidR="00C96C9E" w:rsidRPr="002B615F">
        <w:rPr>
          <w:rFonts w:ascii="Arial" w:hAnsi="Arial" w:cs="Arial"/>
        </w:rPr>
        <w:t>tins</w:t>
      </w:r>
      <w:r w:rsidR="009B12A7" w:rsidRPr="002B615F">
        <w:rPr>
          <w:rFonts w:ascii="Arial" w:hAnsi="Arial" w:cs="Arial"/>
        </w:rPr>
        <w:t xml:space="preserve">, </w:t>
      </w:r>
      <w:proofErr w:type="gramStart"/>
      <w:r w:rsidR="009B12A7" w:rsidRPr="002B615F">
        <w:rPr>
          <w:rFonts w:ascii="Arial" w:hAnsi="Arial" w:cs="Arial"/>
        </w:rPr>
        <w:t>keys</w:t>
      </w:r>
      <w:proofErr w:type="gramEnd"/>
      <w:r w:rsidR="009B12A7" w:rsidRPr="002B615F">
        <w:rPr>
          <w:rFonts w:ascii="Arial" w:hAnsi="Arial" w:cs="Arial"/>
        </w:rPr>
        <w:t xml:space="preserve"> and different fabri</w:t>
      </w:r>
      <w:r w:rsidR="00A14EA9" w:rsidRPr="002B615F">
        <w:rPr>
          <w:rFonts w:ascii="Arial" w:hAnsi="Arial" w:cs="Arial"/>
        </w:rPr>
        <w:t xml:space="preserve">cs, </w:t>
      </w:r>
      <w:r w:rsidR="00807860" w:rsidRPr="002B615F">
        <w:rPr>
          <w:rFonts w:ascii="Arial" w:hAnsi="Arial" w:cs="Arial"/>
        </w:rPr>
        <w:t xml:space="preserve">that babies and young children can play and learn with. </w:t>
      </w:r>
      <w:r w:rsidR="007C3449" w:rsidRPr="002B615F">
        <w:rPr>
          <w:rFonts w:ascii="Arial" w:hAnsi="Arial" w:cs="Arial"/>
        </w:rPr>
        <w:t xml:space="preserve">Furthermore </w:t>
      </w:r>
      <w:r w:rsidR="00AA0DD1" w:rsidRPr="002B615F">
        <w:rPr>
          <w:rFonts w:ascii="Arial" w:hAnsi="Arial" w:cs="Arial"/>
        </w:rPr>
        <w:t xml:space="preserve">Forbes, </w:t>
      </w:r>
      <w:r w:rsidR="00170918" w:rsidRPr="002B615F">
        <w:rPr>
          <w:rFonts w:ascii="Arial" w:hAnsi="Arial" w:cs="Arial"/>
        </w:rPr>
        <w:t xml:space="preserve">(2004) </w:t>
      </w:r>
      <w:r w:rsidR="00D25DF0" w:rsidRPr="002B615F">
        <w:rPr>
          <w:rFonts w:ascii="Arial" w:hAnsi="Arial" w:cs="Arial"/>
        </w:rPr>
        <w:t xml:space="preserve">identifies that </w:t>
      </w:r>
      <w:r w:rsidR="00F447F4" w:rsidRPr="002B615F">
        <w:rPr>
          <w:rFonts w:ascii="Arial" w:hAnsi="Arial" w:cs="Arial"/>
        </w:rPr>
        <w:t xml:space="preserve">the treasure basket </w:t>
      </w:r>
      <w:r w:rsidR="00482851" w:rsidRPr="002B615F">
        <w:rPr>
          <w:rFonts w:ascii="Arial" w:hAnsi="Arial" w:cs="Arial"/>
        </w:rPr>
        <w:t xml:space="preserve">also encourages </w:t>
      </w:r>
      <w:r w:rsidR="006F6E15" w:rsidRPr="002B615F">
        <w:rPr>
          <w:rFonts w:ascii="Arial" w:hAnsi="Arial" w:cs="Arial"/>
        </w:rPr>
        <w:t xml:space="preserve">the maximum use of all senses, </w:t>
      </w:r>
      <w:r w:rsidR="0029492B" w:rsidRPr="002B615F">
        <w:rPr>
          <w:rFonts w:ascii="Arial" w:hAnsi="Arial" w:cs="Arial"/>
        </w:rPr>
        <w:t>and that babies are free to choose</w:t>
      </w:r>
      <w:r w:rsidR="00D856F1" w:rsidRPr="002B615F">
        <w:rPr>
          <w:rFonts w:ascii="Arial" w:hAnsi="Arial" w:cs="Arial"/>
        </w:rPr>
        <w:t xml:space="preserve"> what objects they want to explore in their own </w:t>
      </w:r>
      <w:r w:rsidR="007569D3" w:rsidRPr="002B615F">
        <w:rPr>
          <w:rFonts w:ascii="Arial" w:hAnsi="Arial" w:cs="Arial"/>
        </w:rPr>
        <w:t xml:space="preserve">given time. </w:t>
      </w:r>
      <w:r w:rsidR="00300603" w:rsidRPr="002B615F">
        <w:rPr>
          <w:rFonts w:ascii="Arial" w:hAnsi="Arial" w:cs="Arial"/>
        </w:rPr>
        <w:t>Babies will become interested in whether a certain object can move, how it feels if it</w:t>
      </w:r>
      <w:r w:rsidR="00EF21C0" w:rsidRPr="002B615F">
        <w:rPr>
          <w:rFonts w:ascii="Arial" w:hAnsi="Arial" w:cs="Arial"/>
        </w:rPr>
        <w:t xml:space="preserve"> i</w:t>
      </w:r>
      <w:r w:rsidR="00300603" w:rsidRPr="002B615F">
        <w:rPr>
          <w:rFonts w:ascii="Arial" w:hAnsi="Arial" w:cs="Arial"/>
        </w:rPr>
        <w:t xml:space="preserve">s hot or cold or </w:t>
      </w:r>
      <w:r w:rsidR="00EF21C0" w:rsidRPr="002B615F">
        <w:rPr>
          <w:rFonts w:ascii="Arial" w:hAnsi="Arial" w:cs="Arial"/>
        </w:rPr>
        <w:t>whether</w:t>
      </w:r>
      <w:r w:rsidR="00300603" w:rsidRPr="002B615F">
        <w:rPr>
          <w:rFonts w:ascii="Arial" w:hAnsi="Arial" w:cs="Arial"/>
        </w:rPr>
        <w:t xml:space="preserve"> </w:t>
      </w:r>
      <w:r w:rsidR="00EF21C0" w:rsidRPr="002B615F">
        <w:rPr>
          <w:rFonts w:ascii="Arial" w:hAnsi="Arial" w:cs="Arial"/>
        </w:rPr>
        <w:t xml:space="preserve">it is hard or soft. </w:t>
      </w:r>
      <w:r w:rsidR="007569D3" w:rsidRPr="002B615F">
        <w:rPr>
          <w:rFonts w:ascii="Arial" w:hAnsi="Arial" w:cs="Arial"/>
        </w:rPr>
        <w:t xml:space="preserve">Forbes, (2004) also highlights that </w:t>
      </w:r>
      <w:r w:rsidR="00B872CC" w:rsidRPr="002B615F">
        <w:rPr>
          <w:rFonts w:ascii="Arial" w:hAnsi="Arial" w:cs="Arial"/>
        </w:rPr>
        <w:t xml:space="preserve">by giving baby a treasure basket it allows the adult to observe the baby </w:t>
      </w:r>
      <w:r w:rsidR="00FB0295" w:rsidRPr="002B615F">
        <w:rPr>
          <w:rFonts w:ascii="Arial" w:hAnsi="Arial" w:cs="Arial"/>
        </w:rPr>
        <w:t xml:space="preserve">when they are using their </w:t>
      </w:r>
      <w:r w:rsidR="00AF47E0" w:rsidRPr="002B615F">
        <w:rPr>
          <w:rFonts w:ascii="Arial" w:hAnsi="Arial" w:cs="Arial"/>
        </w:rPr>
        <w:t xml:space="preserve">cognitive skills, </w:t>
      </w:r>
      <w:r w:rsidR="00923741" w:rsidRPr="002B615F">
        <w:rPr>
          <w:rFonts w:ascii="Arial" w:hAnsi="Arial" w:cs="Arial"/>
        </w:rPr>
        <w:t>or if they are developing their moto</w:t>
      </w:r>
      <w:r w:rsidR="00074E3F" w:rsidRPr="002B615F">
        <w:rPr>
          <w:rFonts w:ascii="Arial" w:hAnsi="Arial" w:cs="Arial"/>
        </w:rPr>
        <w:t>r</w:t>
      </w:r>
      <w:r w:rsidR="00923741" w:rsidRPr="002B615F">
        <w:rPr>
          <w:rFonts w:ascii="Arial" w:hAnsi="Arial" w:cs="Arial"/>
        </w:rPr>
        <w:t xml:space="preserve"> </w:t>
      </w:r>
      <w:r w:rsidR="00074E3F" w:rsidRPr="002B615F">
        <w:rPr>
          <w:rFonts w:ascii="Arial" w:hAnsi="Arial" w:cs="Arial"/>
        </w:rPr>
        <w:t>skills</w:t>
      </w:r>
      <w:r w:rsidR="00923741" w:rsidRPr="002B615F">
        <w:rPr>
          <w:rFonts w:ascii="Arial" w:hAnsi="Arial" w:cs="Arial"/>
        </w:rPr>
        <w:t xml:space="preserve"> </w:t>
      </w:r>
      <w:r w:rsidR="00AF47E0" w:rsidRPr="002B615F">
        <w:rPr>
          <w:rFonts w:ascii="Arial" w:hAnsi="Arial" w:cs="Arial"/>
        </w:rPr>
        <w:t xml:space="preserve">and </w:t>
      </w:r>
      <w:r w:rsidR="00756AF4" w:rsidRPr="002B615F">
        <w:rPr>
          <w:rFonts w:ascii="Arial" w:hAnsi="Arial" w:cs="Arial"/>
        </w:rPr>
        <w:t xml:space="preserve">how the baby chooses to play with the object whether it is with </w:t>
      </w:r>
      <w:r w:rsidR="00807ACB" w:rsidRPr="002B615F">
        <w:rPr>
          <w:rFonts w:ascii="Arial" w:hAnsi="Arial" w:cs="Arial"/>
        </w:rPr>
        <w:t xml:space="preserve">their eyes, </w:t>
      </w:r>
      <w:proofErr w:type="gramStart"/>
      <w:r w:rsidR="00A14EA9" w:rsidRPr="002B615F">
        <w:rPr>
          <w:rFonts w:ascii="Arial" w:hAnsi="Arial" w:cs="Arial"/>
        </w:rPr>
        <w:t>mouth</w:t>
      </w:r>
      <w:proofErr w:type="gramEnd"/>
      <w:r w:rsidR="00B624C3" w:rsidRPr="002B615F">
        <w:rPr>
          <w:rFonts w:ascii="Arial" w:hAnsi="Arial" w:cs="Arial"/>
        </w:rPr>
        <w:t xml:space="preserve"> </w:t>
      </w:r>
      <w:r w:rsidR="00807ACB" w:rsidRPr="002B615F">
        <w:rPr>
          <w:rFonts w:ascii="Arial" w:hAnsi="Arial" w:cs="Arial"/>
        </w:rPr>
        <w:t xml:space="preserve">or hands. </w:t>
      </w:r>
    </w:p>
    <w:p w14:paraId="17637E19" w14:textId="5EE9545B" w:rsidR="00B70EA4" w:rsidRPr="002B615F" w:rsidRDefault="00B70EA4" w:rsidP="002B615F">
      <w:pPr>
        <w:spacing w:line="360" w:lineRule="auto"/>
        <w:rPr>
          <w:rFonts w:ascii="Arial" w:hAnsi="Arial" w:cs="Arial"/>
        </w:rPr>
      </w:pPr>
    </w:p>
    <w:p w14:paraId="7CDB93D1" w14:textId="77777777" w:rsidR="002E5829" w:rsidRDefault="002E5829" w:rsidP="002B615F">
      <w:pPr>
        <w:spacing w:line="360" w:lineRule="auto"/>
        <w:rPr>
          <w:rFonts w:ascii="Arial" w:hAnsi="Arial" w:cs="Arial"/>
          <w:u w:val="single"/>
        </w:rPr>
      </w:pPr>
    </w:p>
    <w:p w14:paraId="0A0E44F6" w14:textId="77777777" w:rsidR="00582E63" w:rsidRDefault="00582E63" w:rsidP="002B615F">
      <w:pPr>
        <w:spacing w:line="360" w:lineRule="auto"/>
        <w:rPr>
          <w:rFonts w:ascii="Arial" w:hAnsi="Arial" w:cs="Arial"/>
          <w:u w:val="single"/>
        </w:rPr>
      </w:pPr>
    </w:p>
    <w:p w14:paraId="385607A4" w14:textId="4E0DFF77" w:rsidR="00B70EA4" w:rsidRPr="002B615F" w:rsidRDefault="00B70EA4" w:rsidP="002B615F">
      <w:pPr>
        <w:spacing w:line="360" w:lineRule="auto"/>
        <w:rPr>
          <w:rFonts w:ascii="Arial" w:hAnsi="Arial" w:cs="Arial"/>
          <w:u w:val="single"/>
        </w:rPr>
      </w:pPr>
      <w:r w:rsidRPr="002B615F">
        <w:rPr>
          <w:rFonts w:ascii="Arial" w:hAnsi="Arial" w:cs="Arial"/>
          <w:u w:val="single"/>
        </w:rPr>
        <w:lastRenderedPageBreak/>
        <w:t>Outdoor Play</w:t>
      </w:r>
    </w:p>
    <w:p w14:paraId="7477B200" w14:textId="4B3C09A7" w:rsidR="001A783E" w:rsidRPr="002B615F" w:rsidRDefault="001A783E" w:rsidP="002B615F">
      <w:pPr>
        <w:spacing w:line="360" w:lineRule="auto"/>
        <w:rPr>
          <w:rFonts w:ascii="Arial" w:hAnsi="Arial" w:cs="Arial"/>
          <w:u w:val="single"/>
        </w:rPr>
      </w:pPr>
    </w:p>
    <w:p w14:paraId="594B176B" w14:textId="0B9C54AA" w:rsidR="001A783E" w:rsidRPr="002B615F" w:rsidRDefault="001A783E" w:rsidP="002B615F">
      <w:pPr>
        <w:spacing w:line="360" w:lineRule="auto"/>
        <w:rPr>
          <w:rFonts w:ascii="Arial" w:hAnsi="Arial" w:cs="Arial"/>
        </w:rPr>
      </w:pPr>
      <w:r w:rsidRPr="002B615F">
        <w:rPr>
          <w:rFonts w:ascii="Arial" w:hAnsi="Arial" w:cs="Arial"/>
        </w:rPr>
        <w:t xml:space="preserve">Outside play is important for young children, it will help to develop them socially, physically, emotionally as well as their own well-being. </w:t>
      </w:r>
      <w:r w:rsidR="004D4C22" w:rsidRPr="002B615F">
        <w:rPr>
          <w:rFonts w:ascii="Arial" w:hAnsi="Arial" w:cs="Arial"/>
        </w:rPr>
        <w:t>Outdoor play can also help children with their confidence. While being outdoors children will learn to take their own risks and explore the nature around them (non-maintained nursery settings, 2022).</w:t>
      </w:r>
    </w:p>
    <w:p w14:paraId="6A2D75C5" w14:textId="7BD4FE4C" w:rsidR="00B70EA4" w:rsidRPr="002B615F" w:rsidRDefault="00322BC2" w:rsidP="002B615F">
      <w:pPr>
        <w:spacing w:line="360" w:lineRule="auto"/>
        <w:rPr>
          <w:rFonts w:ascii="Arial" w:hAnsi="Arial" w:cs="Arial"/>
        </w:rPr>
      </w:pPr>
      <w:r w:rsidRPr="002B615F">
        <w:rPr>
          <w:rFonts w:ascii="Arial" w:hAnsi="Arial" w:cs="Arial"/>
        </w:rPr>
        <w:t>Piaget, (19</w:t>
      </w:r>
      <w:r w:rsidR="00D2163C" w:rsidRPr="002B615F">
        <w:rPr>
          <w:rFonts w:ascii="Arial" w:hAnsi="Arial" w:cs="Arial"/>
        </w:rPr>
        <w:t>62)</w:t>
      </w:r>
      <w:r w:rsidRPr="002B615F">
        <w:rPr>
          <w:rFonts w:ascii="Arial" w:hAnsi="Arial" w:cs="Arial"/>
        </w:rPr>
        <w:t xml:space="preserve"> </w:t>
      </w:r>
      <w:r w:rsidR="00EF7E8D" w:rsidRPr="002B615F">
        <w:rPr>
          <w:rFonts w:ascii="Arial" w:hAnsi="Arial" w:cs="Arial"/>
        </w:rPr>
        <w:t>suggests that b</w:t>
      </w:r>
      <w:r w:rsidR="001C5881" w:rsidRPr="002B615F">
        <w:rPr>
          <w:rFonts w:ascii="Arial" w:hAnsi="Arial" w:cs="Arial"/>
        </w:rPr>
        <w:t xml:space="preserve">abies and young children learn </w:t>
      </w:r>
      <w:r w:rsidR="006D7F4F" w:rsidRPr="002B615F">
        <w:rPr>
          <w:rFonts w:ascii="Arial" w:hAnsi="Arial" w:cs="Arial"/>
        </w:rPr>
        <w:t xml:space="preserve">about </w:t>
      </w:r>
      <w:r w:rsidRPr="002B615F">
        <w:rPr>
          <w:rFonts w:ascii="Arial" w:hAnsi="Arial" w:cs="Arial"/>
        </w:rPr>
        <w:t>themselves and the environment around them with their movement</w:t>
      </w:r>
      <w:r w:rsidR="00EF7E8D" w:rsidRPr="002B615F">
        <w:rPr>
          <w:rFonts w:ascii="Arial" w:hAnsi="Arial" w:cs="Arial"/>
        </w:rPr>
        <w:t>. Piaget, (19</w:t>
      </w:r>
      <w:r w:rsidR="00D2163C" w:rsidRPr="002B615F">
        <w:rPr>
          <w:rFonts w:ascii="Arial" w:hAnsi="Arial" w:cs="Arial"/>
        </w:rPr>
        <w:t>62</w:t>
      </w:r>
      <w:r w:rsidR="00EF7E8D" w:rsidRPr="002B615F">
        <w:rPr>
          <w:rFonts w:ascii="Arial" w:hAnsi="Arial" w:cs="Arial"/>
        </w:rPr>
        <w:t>) implies that for young children movement is “a thought in action”.</w:t>
      </w:r>
    </w:p>
    <w:p w14:paraId="642DA142" w14:textId="09566A2C" w:rsidR="00EF7E8D" w:rsidRPr="002B615F" w:rsidRDefault="00EF7E8D" w:rsidP="002B615F">
      <w:pPr>
        <w:spacing w:line="360" w:lineRule="auto"/>
        <w:rPr>
          <w:rFonts w:ascii="Arial" w:hAnsi="Arial" w:cs="Arial"/>
        </w:rPr>
      </w:pPr>
      <w:r w:rsidRPr="002B615F">
        <w:rPr>
          <w:rFonts w:ascii="Arial" w:hAnsi="Arial" w:cs="Arial"/>
        </w:rPr>
        <w:t xml:space="preserve">According to Frobel, (1782-1852) </w:t>
      </w:r>
      <w:r w:rsidR="00D2163C" w:rsidRPr="002B615F">
        <w:rPr>
          <w:rFonts w:ascii="Arial" w:hAnsi="Arial" w:cs="Arial"/>
        </w:rPr>
        <w:t xml:space="preserve">the outdoors or garden was the centre of his idea with kindergarten, Frobel highlighted how this was a space where children could learn and develop along side nature. Frobel, (1782-1852) suggested that by being outdoors children would be able to grow and develop the knowledge of the environment around them in their own pace. </w:t>
      </w:r>
      <w:r w:rsidR="00EF1730" w:rsidRPr="002B615F">
        <w:rPr>
          <w:rFonts w:ascii="Arial" w:hAnsi="Arial" w:cs="Arial"/>
        </w:rPr>
        <w:t xml:space="preserve">Furthermore, Maynard and Waters, (2014) implies that it is important for young children to have access to different materials, resources and equipment which are ‘open’ to the children to play with some of these may include sand, water, </w:t>
      </w:r>
      <w:proofErr w:type="gramStart"/>
      <w:r w:rsidR="00F12660" w:rsidRPr="002B615F">
        <w:rPr>
          <w:rFonts w:ascii="Arial" w:hAnsi="Arial" w:cs="Arial"/>
        </w:rPr>
        <w:t>mud</w:t>
      </w:r>
      <w:proofErr w:type="gramEnd"/>
      <w:r w:rsidR="00F12660" w:rsidRPr="002B615F">
        <w:rPr>
          <w:rFonts w:ascii="Arial" w:hAnsi="Arial" w:cs="Arial"/>
        </w:rPr>
        <w:t xml:space="preserve"> and other natural materials. Maynard and Waters, (2014) also suggest that by using loose materials the children </w:t>
      </w:r>
      <w:proofErr w:type="gramStart"/>
      <w:r w:rsidR="00F12660" w:rsidRPr="002B615F">
        <w:rPr>
          <w:rFonts w:ascii="Arial" w:hAnsi="Arial" w:cs="Arial"/>
        </w:rPr>
        <w:t>are able to</w:t>
      </w:r>
      <w:proofErr w:type="gramEnd"/>
      <w:r w:rsidR="00F12660" w:rsidRPr="002B615F">
        <w:rPr>
          <w:rFonts w:ascii="Arial" w:hAnsi="Arial" w:cs="Arial"/>
        </w:rPr>
        <w:t xml:space="preserve"> carry or move these around the outdoor area and transferring them from place to place, by doing </w:t>
      </w:r>
      <w:r w:rsidR="004D4C22" w:rsidRPr="002B615F">
        <w:rPr>
          <w:rFonts w:ascii="Arial" w:hAnsi="Arial" w:cs="Arial"/>
        </w:rPr>
        <w:t>these children</w:t>
      </w:r>
      <w:r w:rsidR="00F12660" w:rsidRPr="002B615F">
        <w:rPr>
          <w:rFonts w:ascii="Arial" w:hAnsi="Arial" w:cs="Arial"/>
        </w:rPr>
        <w:t xml:space="preserve"> will develop schemas such as transporting, </w:t>
      </w:r>
      <w:r w:rsidR="004F19EB" w:rsidRPr="002B615F">
        <w:rPr>
          <w:rFonts w:ascii="Arial" w:hAnsi="Arial" w:cs="Arial"/>
        </w:rPr>
        <w:t>placing,</w:t>
      </w:r>
      <w:r w:rsidR="00F12660" w:rsidRPr="002B615F">
        <w:rPr>
          <w:rFonts w:ascii="Arial" w:hAnsi="Arial" w:cs="Arial"/>
        </w:rPr>
        <w:t xml:space="preserve"> and connecting things together. </w:t>
      </w:r>
    </w:p>
    <w:p w14:paraId="5DE88FA2" w14:textId="55B1B875" w:rsidR="004F19EB" w:rsidRPr="002B615F" w:rsidRDefault="00250042" w:rsidP="002B615F">
      <w:pPr>
        <w:spacing w:line="360" w:lineRule="auto"/>
        <w:rPr>
          <w:rFonts w:ascii="Arial" w:hAnsi="Arial" w:cs="Arial"/>
        </w:rPr>
      </w:pPr>
      <w:r w:rsidRPr="002B615F">
        <w:rPr>
          <w:rFonts w:ascii="Arial" w:hAnsi="Arial" w:cs="Arial"/>
        </w:rPr>
        <w:t xml:space="preserve">Knight, (2013) Identifies how forest school is a more recent and popular way to introduce children to the environment around them. </w:t>
      </w:r>
      <w:r w:rsidR="0043730A" w:rsidRPr="002B615F">
        <w:rPr>
          <w:rFonts w:ascii="Arial" w:hAnsi="Arial" w:cs="Arial"/>
        </w:rPr>
        <w:t xml:space="preserve">Forest school is a hands-on learning experience in a natural woodland area which helps children develop their confidence and self-esteem by being more hands on (knight, 2013). Forest school is a </w:t>
      </w:r>
      <w:r w:rsidR="00EA5470" w:rsidRPr="002B615F">
        <w:rPr>
          <w:rFonts w:ascii="Arial" w:hAnsi="Arial" w:cs="Arial"/>
        </w:rPr>
        <w:t>long-term</w:t>
      </w:r>
      <w:r w:rsidR="0043730A" w:rsidRPr="002B615F">
        <w:rPr>
          <w:rFonts w:ascii="Arial" w:hAnsi="Arial" w:cs="Arial"/>
        </w:rPr>
        <w:t xml:space="preserve"> process with frequent visits or sessions to the woodland area, forest school aims to help develop the child’s holistic development by offering the children the opportunities to take their own risks</w:t>
      </w:r>
      <w:r w:rsidR="00EA5470" w:rsidRPr="002B615F">
        <w:rPr>
          <w:rFonts w:ascii="Arial" w:hAnsi="Arial" w:cs="Arial"/>
        </w:rPr>
        <w:t xml:space="preserve">, and to be able to assess the environment around them (Maynard and Waters, 2014). </w:t>
      </w:r>
      <w:r w:rsidR="00967B33" w:rsidRPr="002B615F">
        <w:rPr>
          <w:rFonts w:ascii="Arial" w:hAnsi="Arial" w:cs="Arial"/>
        </w:rPr>
        <w:t xml:space="preserve">Young children and </w:t>
      </w:r>
      <w:proofErr w:type="gramStart"/>
      <w:r w:rsidR="00967B33" w:rsidRPr="002B615F">
        <w:rPr>
          <w:rFonts w:ascii="Arial" w:hAnsi="Arial" w:cs="Arial"/>
        </w:rPr>
        <w:t>babies</w:t>
      </w:r>
      <w:proofErr w:type="gramEnd"/>
      <w:r w:rsidR="00967B33" w:rsidRPr="002B615F">
        <w:rPr>
          <w:rFonts w:ascii="Arial" w:hAnsi="Arial" w:cs="Arial"/>
        </w:rPr>
        <w:t xml:space="preserve"> </w:t>
      </w:r>
      <w:r w:rsidR="00965444" w:rsidRPr="002B615F">
        <w:rPr>
          <w:rFonts w:ascii="Arial" w:hAnsi="Arial" w:cs="Arial"/>
        </w:rPr>
        <w:t xml:space="preserve">development and understanding </w:t>
      </w:r>
      <w:r w:rsidR="00967B33" w:rsidRPr="002B615F">
        <w:rPr>
          <w:rFonts w:ascii="Arial" w:hAnsi="Arial" w:cs="Arial"/>
        </w:rPr>
        <w:t xml:space="preserve">can benefit in </w:t>
      </w:r>
      <w:r w:rsidR="00B24ED5" w:rsidRPr="002B615F">
        <w:rPr>
          <w:rFonts w:ascii="Arial" w:hAnsi="Arial" w:cs="Arial"/>
        </w:rPr>
        <w:t xml:space="preserve">a number of </w:t>
      </w:r>
      <w:r w:rsidR="00967B33" w:rsidRPr="002B615F">
        <w:rPr>
          <w:rFonts w:ascii="Arial" w:hAnsi="Arial" w:cs="Arial"/>
        </w:rPr>
        <w:t>ways from outdoor play</w:t>
      </w:r>
      <w:r w:rsidR="00B24ED5" w:rsidRPr="002B615F">
        <w:rPr>
          <w:rFonts w:ascii="Arial" w:hAnsi="Arial" w:cs="Arial"/>
        </w:rPr>
        <w:t xml:space="preserve"> </w:t>
      </w:r>
      <w:r w:rsidR="00C35095" w:rsidRPr="002B615F">
        <w:rPr>
          <w:rFonts w:ascii="Arial" w:hAnsi="Arial" w:cs="Arial"/>
        </w:rPr>
        <w:t>with or without adult support</w:t>
      </w:r>
      <w:r w:rsidR="00AB4033" w:rsidRPr="002B615F">
        <w:rPr>
          <w:rFonts w:ascii="Arial" w:hAnsi="Arial" w:cs="Arial"/>
        </w:rPr>
        <w:t xml:space="preserve">. </w:t>
      </w:r>
      <w:r w:rsidR="004303EE" w:rsidRPr="002B615F">
        <w:rPr>
          <w:rFonts w:ascii="Arial" w:hAnsi="Arial" w:cs="Arial"/>
        </w:rPr>
        <w:t xml:space="preserve">Children will be able to take their own risks and </w:t>
      </w:r>
      <w:r w:rsidR="00DE67C1" w:rsidRPr="002B615F">
        <w:rPr>
          <w:rFonts w:ascii="Arial" w:hAnsi="Arial" w:cs="Arial"/>
        </w:rPr>
        <w:t xml:space="preserve">make their own mistakes all while thinking </w:t>
      </w:r>
      <w:r w:rsidR="001929DF" w:rsidRPr="002B615F">
        <w:rPr>
          <w:rFonts w:ascii="Arial" w:hAnsi="Arial" w:cs="Arial"/>
        </w:rPr>
        <w:t xml:space="preserve">creatively and using their imagination with different </w:t>
      </w:r>
      <w:r w:rsidR="006F3FBD" w:rsidRPr="002B615F">
        <w:rPr>
          <w:rFonts w:ascii="Arial" w:hAnsi="Arial" w:cs="Arial"/>
        </w:rPr>
        <w:t>real-life</w:t>
      </w:r>
      <w:r w:rsidR="001929DF" w:rsidRPr="002B615F">
        <w:rPr>
          <w:rFonts w:ascii="Arial" w:hAnsi="Arial" w:cs="Arial"/>
        </w:rPr>
        <w:t xml:space="preserve"> experiences</w:t>
      </w:r>
      <w:r w:rsidR="001F77FD" w:rsidRPr="002B615F">
        <w:rPr>
          <w:rFonts w:ascii="Arial" w:hAnsi="Arial" w:cs="Arial"/>
        </w:rPr>
        <w:t xml:space="preserve">, children’s social skills will also </w:t>
      </w:r>
      <w:r w:rsidR="009862B4" w:rsidRPr="002B615F">
        <w:rPr>
          <w:rFonts w:ascii="Arial" w:hAnsi="Arial" w:cs="Arial"/>
        </w:rPr>
        <w:t>improve</w:t>
      </w:r>
      <w:r w:rsidR="001F77FD" w:rsidRPr="002B615F">
        <w:rPr>
          <w:rFonts w:ascii="Arial" w:hAnsi="Arial" w:cs="Arial"/>
        </w:rPr>
        <w:t xml:space="preserve"> while they communicate </w:t>
      </w:r>
      <w:r w:rsidR="001F77FD" w:rsidRPr="002B615F">
        <w:rPr>
          <w:rFonts w:ascii="Arial" w:hAnsi="Arial" w:cs="Arial"/>
        </w:rPr>
        <w:lastRenderedPageBreak/>
        <w:t xml:space="preserve">with others </w:t>
      </w:r>
      <w:r w:rsidR="009862B4" w:rsidRPr="002B615F">
        <w:rPr>
          <w:rFonts w:ascii="Arial" w:hAnsi="Arial" w:cs="Arial"/>
        </w:rPr>
        <w:t xml:space="preserve">around them weather this is solving problems between themselves </w:t>
      </w:r>
      <w:r w:rsidR="00656051" w:rsidRPr="002B615F">
        <w:rPr>
          <w:rFonts w:ascii="Arial" w:hAnsi="Arial" w:cs="Arial"/>
        </w:rPr>
        <w:t xml:space="preserve">or </w:t>
      </w:r>
      <w:r w:rsidR="00D6361C" w:rsidRPr="002B615F">
        <w:rPr>
          <w:rFonts w:ascii="Arial" w:hAnsi="Arial" w:cs="Arial"/>
        </w:rPr>
        <w:t>as an individual</w:t>
      </w:r>
      <w:r w:rsidR="00CD63DB" w:rsidRPr="002B615F">
        <w:rPr>
          <w:rFonts w:ascii="Arial" w:hAnsi="Arial" w:cs="Arial"/>
        </w:rPr>
        <w:t xml:space="preserve">. </w:t>
      </w:r>
      <w:r w:rsidR="004468FE" w:rsidRPr="002B615F">
        <w:rPr>
          <w:rFonts w:ascii="Arial" w:hAnsi="Arial" w:cs="Arial"/>
        </w:rPr>
        <w:t xml:space="preserve">(Ouvry and </w:t>
      </w:r>
      <w:r w:rsidR="006F3FBD" w:rsidRPr="002B615F">
        <w:rPr>
          <w:rFonts w:ascii="Arial" w:hAnsi="Arial" w:cs="Arial"/>
        </w:rPr>
        <w:t>Furtado, 2019).</w:t>
      </w:r>
    </w:p>
    <w:p w14:paraId="1DFE4B47" w14:textId="3F9AB66A" w:rsidR="00015AB7" w:rsidRPr="002B615F" w:rsidRDefault="00015AB7" w:rsidP="002B615F">
      <w:pPr>
        <w:spacing w:line="360" w:lineRule="auto"/>
        <w:rPr>
          <w:rFonts w:ascii="Arial" w:hAnsi="Arial" w:cs="Arial"/>
        </w:rPr>
      </w:pPr>
    </w:p>
    <w:p w14:paraId="2D54CF42" w14:textId="10460B62" w:rsidR="00015AB7" w:rsidRPr="002B615F" w:rsidRDefault="00BA7242" w:rsidP="002B615F">
      <w:pPr>
        <w:spacing w:line="360" w:lineRule="auto"/>
        <w:rPr>
          <w:rFonts w:ascii="Arial" w:hAnsi="Arial" w:cs="Arial"/>
          <w:u w:val="single"/>
        </w:rPr>
      </w:pPr>
      <w:r w:rsidRPr="002B615F">
        <w:rPr>
          <w:rFonts w:ascii="Arial" w:hAnsi="Arial" w:cs="Arial"/>
          <w:u w:val="single"/>
        </w:rPr>
        <w:t>Section 2</w:t>
      </w:r>
    </w:p>
    <w:p w14:paraId="6A2F59E8" w14:textId="77777777" w:rsidR="00BA7242" w:rsidRPr="002B615F" w:rsidRDefault="00BA7242" w:rsidP="002B615F">
      <w:pPr>
        <w:spacing w:line="360" w:lineRule="auto"/>
        <w:rPr>
          <w:rFonts w:ascii="Arial" w:hAnsi="Arial" w:cs="Arial"/>
          <w:u w:val="single"/>
        </w:rPr>
      </w:pPr>
    </w:p>
    <w:p w14:paraId="297DB1B8" w14:textId="6AFED855" w:rsidR="00074E3F" w:rsidRPr="002B615F" w:rsidRDefault="00FA62F0" w:rsidP="002B615F">
      <w:pPr>
        <w:spacing w:line="360" w:lineRule="auto"/>
        <w:rPr>
          <w:rFonts w:ascii="Arial" w:hAnsi="Arial" w:cs="Arial"/>
        </w:rPr>
      </w:pPr>
      <w:r w:rsidRPr="002B615F">
        <w:rPr>
          <w:rFonts w:ascii="Arial" w:hAnsi="Arial" w:cs="Arial"/>
        </w:rPr>
        <w:t xml:space="preserve">The role of the adult </w:t>
      </w:r>
      <w:r w:rsidR="0023176B" w:rsidRPr="002B615F">
        <w:rPr>
          <w:rFonts w:ascii="Arial" w:hAnsi="Arial" w:cs="Arial"/>
        </w:rPr>
        <w:t xml:space="preserve">in early years is crucial in helping </w:t>
      </w:r>
      <w:r w:rsidR="005B7B2F" w:rsidRPr="002B615F">
        <w:rPr>
          <w:rFonts w:ascii="Arial" w:hAnsi="Arial" w:cs="Arial"/>
        </w:rPr>
        <w:t>children’s</w:t>
      </w:r>
      <w:r w:rsidR="0023176B" w:rsidRPr="002B615F">
        <w:rPr>
          <w:rFonts w:ascii="Arial" w:hAnsi="Arial" w:cs="Arial"/>
        </w:rPr>
        <w:t xml:space="preserve"> development </w:t>
      </w:r>
      <w:r w:rsidR="005B7B2F" w:rsidRPr="002B615F">
        <w:rPr>
          <w:rFonts w:ascii="Arial" w:hAnsi="Arial" w:cs="Arial"/>
        </w:rPr>
        <w:t>in play</w:t>
      </w:r>
      <w:r w:rsidR="000E126F" w:rsidRPr="002B615F">
        <w:rPr>
          <w:rFonts w:ascii="Arial" w:hAnsi="Arial" w:cs="Arial"/>
        </w:rPr>
        <w:t xml:space="preserve">, children need </w:t>
      </w:r>
      <w:r w:rsidR="005935A3" w:rsidRPr="002B615F">
        <w:rPr>
          <w:rFonts w:ascii="Arial" w:hAnsi="Arial" w:cs="Arial"/>
        </w:rPr>
        <w:t xml:space="preserve">people who help them to play or create safe spaces for them to play </w:t>
      </w:r>
      <w:r w:rsidR="00025A52" w:rsidRPr="002B615F">
        <w:rPr>
          <w:rFonts w:ascii="Arial" w:hAnsi="Arial" w:cs="Arial"/>
        </w:rPr>
        <w:t xml:space="preserve">with a rage of materials </w:t>
      </w:r>
      <w:r w:rsidR="003A7475" w:rsidRPr="002B615F">
        <w:rPr>
          <w:rFonts w:ascii="Arial" w:hAnsi="Arial" w:cs="Arial"/>
        </w:rPr>
        <w:t>for props to play with</w:t>
      </w:r>
      <w:r w:rsidR="00F87F52" w:rsidRPr="002B615F">
        <w:rPr>
          <w:rFonts w:ascii="Arial" w:hAnsi="Arial" w:cs="Arial"/>
        </w:rPr>
        <w:t xml:space="preserve"> (Bruce, 2011). </w:t>
      </w:r>
    </w:p>
    <w:p w14:paraId="3BD7036E" w14:textId="0DF57679" w:rsidR="00437535" w:rsidRPr="002B615F" w:rsidRDefault="00A7073F" w:rsidP="002B615F">
      <w:pPr>
        <w:spacing w:line="360" w:lineRule="auto"/>
        <w:rPr>
          <w:rFonts w:ascii="Arial" w:eastAsia="Times New Roman" w:hAnsi="Arial" w:cs="Arial"/>
          <w:lang w:eastAsia="en-GB"/>
        </w:rPr>
      </w:pPr>
      <w:r w:rsidRPr="002B615F">
        <w:rPr>
          <w:rFonts w:ascii="Arial" w:hAnsi="Arial" w:cs="Arial"/>
        </w:rPr>
        <w:t xml:space="preserve">Gov.wales, (2022) highlights the importance </w:t>
      </w:r>
      <w:r w:rsidR="00AB32EC" w:rsidRPr="002B615F">
        <w:rPr>
          <w:rFonts w:ascii="Arial" w:hAnsi="Arial" w:cs="Arial"/>
        </w:rPr>
        <w:t>of creating a</w:t>
      </w:r>
      <w:r w:rsidR="00710B46" w:rsidRPr="002B615F">
        <w:rPr>
          <w:rFonts w:ascii="Arial" w:hAnsi="Arial" w:cs="Arial"/>
        </w:rPr>
        <w:t xml:space="preserve">n emotionally safe environment for children </w:t>
      </w:r>
      <w:r w:rsidR="001C01AB" w:rsidRPr="002B615F">
        <w:rPr>
          <w:rFonts w:ascii="Arial" w:hAnsi="Arial" w:cs="Arial"/>
        </w:rPr>
        <w:t xml:space="preserve">to help support them </w:t>
      </w:r>
      <w:r w:rsidR="001306F9" w:rsidRPr="002B615F">
        <w:rPr>
          <w:rFonts w:ascii="Arial" w:hAnsi="Arial" w:cs="Arial"/>
        </w:rPr>
        <w:t xml:space="preserve">in positive ways. </w:t>
      </w:r>
      <w:r w:rsidR="009A7A94" w:rsidRPr="002B615F">
        <w:rPr>
          <w:rFonts w:ascii="Arial" w:hAnsi="Arial" w:cs="Arial"/>
        </w:rPr>
        <w:t xml:space="preserve">As practitioners we need to make sure we </w:t>
      </w:r>
      <w:r w:rsidR="008F6350" w:rsidRPr="002B615F">
        <w:rPr>
          <w:rFonts w:ascii="Arial" w:hAnsi="Arial" w:cs="Arial"/>
        </w:rPr>
        <w:t xml:space="preserve">model a happy and joyful </w:t>
      </w:r>
      <w:r w:rsidR="006E527E" w:rsidRPr="002B615F">
        <w:rPr>
          <w:rFonts w:ascii="Arial" w:hAnsi="Arial" w:cs="Arial"/>
        </w:rPr>
        <w:t>attitude towards helping children learn</w:t>
      </w:r>
      <w:r w:rsidR="007D5600" w:rsidRPr="002B615F">
        <w:rPr>
          <w:rFonts w:ascii="Arial" w:hAnsi="Arial" w:cs="Arial"/>
        </w:rPr>
        <w:t xml:space="preserve"> through their natural curiosity</w:t>
      </w:r>
      <w:r w:rsidR="00DC76CE" w:rsidRPr="002B615F">
        <w:rPr>
          <w:rFonts w:ascii="Arial" w:hAnsi="Arial" w:cs="Arial"/>
        </w:rPr>
        <w:t xml:space="preserve"> (</w:t>
      </w:r>
      <w:proofErr w:type="gramStart"/>
      <w:r w:rsidR="00DC76CE" w:rsidRPr="002B615F">
        <w:rPr>
          <w:rFonts w:ascii="Arial" w:hAnsi="Arial" w:cs="Arial"/>
        </w:rPr>
        <w:t>gov.wales</w:t>
      </w:r>
      <w:proofErr w:type="gramEnd"/>
      <w:r w:rsidR="00DC76CE" w:rsidRPr="002B615F">
        <w:rPr>
          <w:rFonts w:ascii="Arial" w:hAnsi="Arial" w:cs="Arial"/>
        </w:rPr>
        <w:t>,2022).</w:t>
      </w:r>
      <w:r w:rsidR="009434B4" w:rsidRPr="002B615F">
        <w:rPr>
          <w:rFonts w:ascii="Arial" w:hAnsi="Arial" w:cs="Arial"/>
        </w:rPr>
        <w:t xml:space="preserve"> According to </w:t>
      </w:r>
      <w:r w:rsidR="007F5587" w:rsidRPr="002B615F">
        <w:rPr>
          <w:rFonts w:ascii="Arial" w:hAnsi="Arial" w:cs="Arial"/>
        </w:rPr>
        <w:t xml:space="preserve">McInnes et </w:t>
      </w:r>
      <w:proofErr w:type="gramStart"/>
      <w:r w:rsidR="007F5587" w:rsidRPr="002B615F">
        <w:rPr>
          <w:rFonts w:ascii="Arial" w:hAnsi="Arial" w:cs="Arial"/>
        </w:rPr>
        <w:t>al,(</w:t>
      </w:r>
      <w:proofErr w:type="gramEnd"/>
      <w:r w:rsidR="007F5587" w:rsidRPr="002B615F">
        <w:rPr>
          <w:rFonts w:ascii="Arial" w:hAnsi="Arial" w:cs="Arial"/>
        </w:rPr>
        <w:t xml:space="preserve">2011) </w:t>
      </w:r>
      <w:r w:rsidR="00437535" w:rsidRPr="002B615F">
        <w:rPr>
          <w:rFonts w:ascii="Arial" w:eastAsia="Times New Roman" w:hAnsi="Arial" w:cs="Arial"/>
          <w:lang w:eastAsia="en-GB"/>
        </w:rPr>
        <w:t xml:space="preserve">practitioners </w:t>
      </w:r>
      <w:r w:rsidR="0090790D" w:rsidRPr="002B615F">
        <w:rPr>
          <w:rFonts w:ascii="Arial" w:eastAsia="Times New Roman" w:hAnsi="Arial" w:cs="Arial"/>
          <w:lang w:eastAsia="en-GB"/>
        </w:rPr>
        <w:t>who have</w:t>
      </w:r>
      <w:r w:rsidR="00437535" w:rsidRPr="002B615F">
        <w:rPr>
          <w:rFonts w:ascii="Arial" w:eastAsia="Times New Roman" w:hAnsi="Arial" w:cs="Arial"/>
          <w:lang w:eastAsia="en-GB"/>
        </w:rPr>
        <w:t xml:space="preserve"> </w:t>
      </w:r>
      <w:r w:rsidR="00240DBE" w:rsidRPr="002B615F">
        <w:rPr>
          <w:rFonts w:ascii="Arial" w:eastAsia="Times New Roman" w:hAnsi="Arial" w:cs="Arial"/>
          <w:lang w:eastAsia="en-GB"/>
        </w:rPr>
        <w:t xml:space="preserve">a </w:t>
      </w:r>
      <w:r w:rsidR="00437535" w:rsidRPr="002B615F">
        <w:rPr>
          <w:rFonts w:ascii="Arial" w:eastAsia="Times New Roman" w:hAnsi="Arial" w:cs="Arial"/>
          <w:lang w:eastAsia="en-GB"/>
        </w:rPr>
        <w:t xml:space="preserve">good understanding of play </w:t>
      </w:r>
      <w:r w:rsidR="0090790D" w:rsidRPr="002B615F">
        <w:rPr>
          <w:rFonts w:ascii="Arial" w:eastAsia="Times New Roman" w:hAnsi="Arial" w:cs="Arial"/>
          <w:lang w:eastAsia="en-GB"/>
        </w:rPr>
        <w:t>show</w:t>
      </w:r>
      <w:r w:rsidR="00437535" w:rsidRPr="002B615F">
        <w:rPr>
          <w:rFonts w:ascii="Arial" w:eastAsia="Times New Roman" w:hAnsi="Arial" w:cs="Arial"/>
          <w:lang w:eastAsia="en-GB"/>
        </w:rPr>
        <w:t xml:space="preserve"> that they </w:t>
      </w:r>
      <w:r w:rsidR="003418A2" w:rsidRPr="002B615F">
        <w:rPr>
          <w:rFonts w:ascii="Arial" w:eastAsia="Times New Roman" w:hAnsi="Arial" w:cs="Arial"/>
          <w:lang w:eastAsia="en-GB"/>
        </w:rPr>
        <w:t>can facilitate</w:t>
      </w:r>
      <w:r w:rsidR="00437535" w:rsidRPr="002B615F">
        <w:rPr>
          <w:rFonts w:ascii="Arial" w:eastAsia="Times New Roman" w:hAnsi="Arial" w:cs="Arial"/>
          <w:lang w:eastAsia="en-GB"/>
        </w:rPr>
        <w:t xml:space="preserve"> play and learning, </w:t>
      </w:r>
      <w:r w:rsidR="004E4C3A" w:rsidRPr="002B615F">
        <w:rPr>
          <w:rFonts w:ascii="Arial" w:eastAsia="Times New Roman" w:hAnsi="Arial" w:cs="Arial"/>
          <w:lang w:eastAsia="en-GB"/>
        </w:rPr>
        <w:t xml:space="preserve">where the </w:t>
      </w:r>
      <w:r w:rsidR="00437535" w:rsidRPr="002B615F">
        <w:rPr>
          <w:rFonts w:ascii="Arial" w:eastAsia="Times New Roman" w:hAnsi="Arial" w:cs="Arial"/>
          <w:lang w:eastAsia="en-GB"/>
        </w:rPr>
        <w:t xml:space="preserve">children </w:t>
      </w:r>
      <w:r w:rsidR="004E4C3A" w:rsidRPr="002B615F">
        <w:rPr>
          <w:rFonts w:ascii="Arial" w:eastAsia="Times New Roman" w:hAnsi="Arial" w:cs="Arial"/>
          <w:lang w:eastAsia="en-GB"/>
        </w:rPr>
        <w:t xml:space="preserve">will </w:t>
      </w:r>
      <w:r w:rsidR="00437535" w:rsidRPr="002B615F">
        <w:rPr>
          <w:rFonts w:ascii="Arial" w:eastAsia="Times New Roman" w:hAnsi="Arial" w:cs="Arial"/>
          <w:lang w:eastAsia="en-GB"/>
        </w:rPr>
        <w:t xml:space="preserve">have </w:t>
      </w:r>
      <w:r w:rsidR="004E4C3A" w:rsidRPr="002B615F">
        <w:rPr>
          <w:rFonts w:ascii="Arial" w:eastAsia="Times New Roman" w:hAnsi="Arial" w:cs="Arial"/>
          <w:lang w:eastAsia="en-GB"/>
        </w:rPr>
        <w:t xml:space="preserve">full </w:t>
      </w:r>
      <w:r w:rsidR="00437535" w:rsidRPr="002B615F">
        <w:rPr>
          <w:rFonts w:ascii="Arial" w:eastAsia="Times New Roman" w:hAnsi="Arial" w:cs="Arial"/>
          <w:lang w:eastAsia="en-GB"/>
        </w:rPr>
        <w:t>choice and control. </w:t>
      </w:r>
      <w:r w:rsidR="00056C64" w:rsidRPr="002B615F">
        <w:rPr>
          <w:rFonts w:ascii="Arial" w:eastAsia="Times New Roman" w:hAnsi="Arial" w:cs="Arial"/>
          <w:lang w:eastAsia="en-GB"/>
        </w:rPr>
        <w:t xml:space="preserve">The research they done confirmed </w:t>
      </w:r>
      <w:r w:rsidR="00760938" w:rsidRPr="002B615F">
        <w:rPr>
          <w:rFonts w:ascii="Arial" w:eastAsia="Times New Roman" w:hAnsi="Arial" w:cs="Arial"/>
          <w:lang w:eastAsia="en-GB"/>
        </w:rPr>
        <w:t xml:space="preserve">practitioners who did not understand the value of play would </w:t>
      </w:r>
      <w:r w:rsidR="00CD19B5" w:rsidRPr="002B615F">
        <w:rPr>
          <w:rFonts w:ascii="Arial" w:eastAsia="Times New Roman" w:hAnsi="Arial" w:cs="Arial"/>
          <w:lang w:eastAsia="en-GB"/>
        </w:rPr>
        <w:t>offer children more adult-led activities</w:t>
      </w:r>
      <w:r w:rsidR="00FB0C92" w:rsidRPr="002B615F">
        <w:rPr>
          <w:rFonts w:ascii="Arial" w:eastAsia="Times New Roman" w:hAnsi="Arial" w:cs="Arial"/>
          <w:lang w:eastAsia="en-GB"/>
        </w:rPr>
        <w:t>. Whereas practitioners who have a better understanding of play</w:t>
      </w:r>
      <w:r w:rsidR="007629F4" w:rsidRPr="002B615F">
        <w:rPr>
          <w:rFonts w:ascii="Arial" w:eastAsia="Times New Roman" w:hAnsi="Arial" w:cs="Arial"/>
          <w:lang w:eastAsia="en-GB"/>
        </w:rPr>
        <w:t xml:space="preserve"> provided children with a range </w:t>
      </w:r>
      <w:r w:rsidR="00275A13" w:rsidRPr="002B615F">
        <w:rPr>
          <w:rFonts w:ascii="Arial" w:eastAsia="Times New Roman" w:hAnsi="Arial" w:cs="Arial"/>
          <w:lang w:eastAsia="en-GB"/>
        </w:rPr>
        <w:t>of both child-led and adult-led activities</w:t>
      </w:r>
      <w:r w:rsidR="0018739A" w:rsidRPr="002B615F">
        <w:rPr>
          <w:rFonts w:ascii="Arial" w:eastAsia="Times New Roman" w:hAnsi="Arial" w:cs="Arial"/>
          <w:lang w:eastAsia="en-GB"/>
        </w:rPr>
        <w:t xml:space="preserve"> (McInnes et al, 2001). </w:t>
      </w:r>
      <w:r w:rsidR="008D2152" w:rsidRPr="002B615F">
        <w:rPr>
          <w:rFonts w:ascii="Arial" w:eastAsia="Times New Roman" w:hAnsi="Arial" w:cs="Arial"/>
          <w:lang w:eastAsia="en-GB"/>
        </w:rPr>
        <w:t xml:space="preserve">As early years practitioners </w:t>
      </w:r>
      <w:r w:rsidR="004C3D88" w:rsidRPr="002B615F">
        <w:rPr>
          <w:rFonts w:ascii="Arial" w:eastAsia="Times New Roman" w:hAnsi="Arial" w:cs="Arial"/>
          <w:lang w:eastAsia="en-GB"/>
        </w:rPr>
        <w:t xml:space="preserve">we can follow the play cycle </w:t>
      </w:r>
      <w:r w:rsidR="00C6603A" w:rsidRPr="002B615F">
        <w:rPr>
          <w:rFonts w:ascii="Arial" w:eastAsia="Times New Roman" w:hAnsi="Arial" w:cs="Arial"/>
          <w:lang w:eastAsia="en-GB"/>
        </w:rPr>
        <w:t xml:space="preserve">to help understand and support children during play. </w:t>
      </w:r>
      <w:r w:rsidR="00810B1D" w:rsidRPr="002B615F">
        <w:rPr>
          <w:rFonts w:ascii="Arial" w:eastAsia="Times New Roman" w:hAnsi="Arial" w:cs="Arial"/>
          <w:lang w:eastAsia="en-GB"/>
        </w:rPr>
        <w:t xml:space="preserve">The play cycle (1998) </w:t>
      </w:r>
      <w:r w:rsidR="008F6E94" w:rsidRPr="002B615F">
        <w:rPr>
          <w:rFonts w:ascii="Arial" w:eastAsia="Times New Roman" w:hAnsi="Arial" w:cs="Arial"/>
          <w:lang w:eastAsia="en-GB"/>
        </w:rPr>
        <w:t xml:space="preserve">highlights how practitioners </w:t>
      </w:r>
      <w:r w:rsidR="00605CB7" w:rsidRPr="002B615F">
        <w:rPr>
          <w:rFonts w:ascii="Arial" w:eastAsia="Times New Roman" w:hAnsi="Arial" w:cs="Arial"/>
          <w:lang w:eastAsia="en-GB"/>
        </w:rPr>
        <w:t>need to know what may spark a child</w:t>
      </w:r>
      <w:r w:rsidR="00A66866" w:rsidRPr="002B615F">
        <w:rPr>
          <w:rFonts w:ascii="Arial" w:eastAsia="Times New Roman" w:hAnsi="Arial" w:cs="Arial"/>
          <w:lang w:eastAsia="en-GB"/>
        </w:rPr>
        <w:t>’s interest</w:t>
      </w:r>
      <w:r w:rsidR="00605CB7" w:rsidRPr="002B615F">
        <w:rPr>
          <w:rFonts w:ascii="Arial" w:eastAsia="Times New Roman" w:hAnsi="Arial" w:cs="Arial"/>
          <w:lang w:eastAsia="en-GB"/>
        </w:rPr>
        <w:t xml:space="preserve"> in beginning play</w:t>
      </w:r>
      <w:r w:rsidR="00A66866" w:rsidRPr="002B615F">
        <w:rPr>
          <w:rFonts w:ascii="Arial" w:eastAsia="Times New Roman" w:hAnsi="Arial" w:cs="Arial"/>
          <w:lang w:eastAsia="en-GB"/>
        </w:rPr>
        <w:t xml:space="preserve">, this is called a metalude. </w:t>
      </w:r>
      <w:r w:rsidR="006A6A12" w:rsidRPr="002B615F">
        <w:rPr>
          <w:rFonts w:ascii="Arial" w:eastAsia="Times New Roman" w:hAnsi="Arial" w:cs="Arial"/>
          <w:lang w:eastAsia="en-GB"/>
        </w:rPr>
        <w:t xml:space="preserve">Children often show cues when they are wanting to play, this may be when they are staring at a certain area or object </w:t>
      </w:r>
      <w:r w:rsidR="003828C2" w:rsidRPr="002B615F">
        <w:rPr>
          <w:rFonts w:ascii="Arial" w:eastAsia="Times New Roman" w:hAnsi="Arial" w:cs="Arial"/>
          <w:lang w:eastAsia="en-GB"/>
        </w:rPr>
        <w:t xml:space="preserve">more so when they are babies, as children grow </w:t>
      </w:r>
      <w:r w:rsidR="00BD5052" w:rsidRPr="002B615F">
        <w:rPr>
          <w:rFonts w:ascii="Arial" w:eastAsia="Times New Roman" w:hAnsi="Arial" w:cs="Arial"/>
          <w:lang w:eastAsia="en-GB"/>
        </w:rPr>
        <w:t>up,</w:t>
      </w:r>
      <w:r w:rsidR="003828C2" w:rsidRPr="002B615F">
        <w:rPr>
          <w:rFonts w:ascii="Arial" w:eastAsia="Times New Roman" w:hAnsi="Arial" w:cs="Arial"/>
          <w:lang w:eastAsia="en-GB"/>
        </w:rPr>
        <w:t xml:space="preserve"> they may </w:t>
      </w:r>
      <w:r w:rsidR="002549E1" w:rsidRPr="002B615F">
        <w:rPr>
          <w:rFonts w:ascii="Arial" w:eastAsia="Times New Roman" w:hAnsi="Arial" w:cs="Arial"/>
          <w:lang w:eastAsia="en-GB"/>
        </w:rPr>
        <w:t xml:space="preserve">use verbal invitation or present an object or an action, this will then be the beginning of them playing. </w:t>
      </w:r>
      <w:r w:rsidR="000D0491" w:rsidRPr="002B615F">
        <w:rPr>
          <w:rFonts w:ascii="Arial" w:eastAsia="Times New Roman" w:hAnsi="Arial" w:cs="Arial"/>
          <w:lang w:eastAsia="en-GB"/>
        </w:rPr>
        <w:t>The play cycle</w:t>
      </w:r>
      <w:r w:rsidR="00993AF1" w:rsidRPr="002B615F">
        <w:rPr>
          <w:rFonts w:ascii="Arial" w:eastAsia="Times New Roman" w:hAnsi="Arial" w:cs="Arial"/>
          <w:lang w:eastAsia="en-GB"/>
        </w:rPr>
        <w:t>,</w:t>
      </w:r>
      <w:r w:rsidR="00BB242E" w:rsidRPr="002B615F">
        <w:rPr>
          <w:rFonts w:ascii="Arial" w:eastAsia="Times New Roman" w:hAnsi="Arial" w:cs="Arial"/>
          <w:lang w:eastAsia="en-GB"/>
        </w:rPr>
        <w:t xml:space="preserve"> (1998)</w:t>
      </w:r>
      <w:r w:rsidR="000D0491" w:rsidRPr="002B615F">
        <w:rPr>
          <w:rFonts w:ascii="Arial" w:eastAsia="Times New Roman" w:hAnsi="Arial" w:cs="Arial"/>
          <w:lang w:eastAsia="en-GB"/>
        </w:rPr>
        <w:t xml:space="preserve"> then </w:t>
      </w:r>
      <w:r w:rsidR="00E93391" w:rsidRPr="002B615F">
        <w:rPr>
          <w:rFonts w:ascii="Arial" w:eastAsia="Times New Roman" w:hAnsi="Arial" w:cs="Arial"/>
          <w:lang w:eastAsia="en-GB"/>
        </w:rPr>
        <w:t>implies</w:t>
      </w:r>
      <w:r w:rsidR="000D0491" w:rsidRPr="002B615F">
        <w:rPr>
          <w:rFonts w:ascii="Arial" w:eastAsia="Times New Roman" w:hAnsi="Arial" w:cs="Arial"/>
          <w:lang w:eastAsia="en-GB"/>
        </w:rPr>
        <w:t xml:space="preserve"> that an adult or </w:t>
      </w:r>
      <w:r w:rsidR="00F3656F" w:rsidRPr="002B615F">
        <w:rPr>
          <w:rFonts w:ascii="Arial" w:eastAsia="Times New Roman" w:hAnsi="Arial" w:cs="Arial"/>
          <w:lang w:eastAsia="en-GB"/>
        </w:rPr>
        <w:t xml:space="preserve">other child may then return with a response </w:t>
      </w:r>
      <w:r w:rsidR="00E93391" w:rsidRPr="002B615F">
        <w:rPr>
          <w:rFonts w:ascii="Arial" w:eastAsia="Times New Roman" w:hAnsi="Arial" w:cs="Arial"/>
          <w:lang w:eastAsia="en-GB"/>
        </w:rPr>
        <w:t xml:space="preserve">to </w:t>
      </w:r>
      <w:r w:rsidR="0082508D" w:rsidRPr="002B615F">
        <w:rPr>
          <w:rFonts w:ascii="Arial" w:eastAsia="Times New Roman" w:hAnsi="Arial" w:cs="Arial"/>
          <w:lang w:eastAsia="en-GB"/>
        </w:rPr>
        <w:t xml:space="preserve">show they are interested in the play. </w:t>
      </w:r>
      <w:r w:rsidR="00910655" w:rsidRPr="002B615F">
        <w:rPr>
          <w:rFonts w:ascii="Arial" w:eastAsia="Times New Roman" w:hAnsi="Arial" w:cs="Arial"/>
          <w:lang w:eastAsia="en-GB"/>
        </w:rPr>
        <w:t xml:space="preserve">When a child is playing a frame is formed </w:t>
      </w:r>
      <w:r w:rsidR="007D3710" w:rsidRPr="002B615F">
        <w:rPr>
          <w:rFonts w:ascii="Arial" w:eastAsia="Times New Roman" w:hAnsi="Arial" w:cs="Arial"/>
          <w:lang w:eastAsia="en-GB"/>
        </w:rPr>
        <w:t xml:space="preserve">to contain the play </w:t>
      </w:r>
      <w:r w:rsidR="001353DB" w:rsidRPr="002B615F">
        <w:rPr>
          <w:rFonts w:ascii="Arial" w:eastAsia="Times New Roman" w:hAnsi="Arial" w:cs="Arial"/>
          <w:lang w:eastAsia="en-GB"/>
        </w:rPr>
        <w:t xml:space="preserve">this can change in shape or sizes for example physical may be using </w:t>
      </w:r>
      <w:r w:rsidR="00542BA0" w:rsidRPr="002B615F">
        <w:rPr>
          <w:rFonts w:ascii="Arial" w:eastAsia="Times New Roman" w:hAnsi="Arial" w:cs="Arial"/>
          <w:lang w:eastAsia="en-GB"/>
        </w:rPr>
        <w:t xml:space="preserve">stones, </w:t>
      </w:r>
      <w:r w:rsidR="00D9751A" w:rsidRPr="002B615F">
        <w:rPr>
          <w:rFonts w:ascii="Arial" w:eastAsia="Times New Roman" w:hAnsi="Arial" w:cs="Arial"/>
          <w:lang w:eastAsia="en-GB"/>
        </w:rPr>
        <w:t>tyres,</w:t>
      </w:r>
      <w:r w:rsidR="00542BA0" w:rsidRPr="002B615F">
        <w:rPr>
          <w:rFonts w:ascii="Arial" w:eastAsia="Times New Roman" w:hAnsi="Arial" w:cs="Arial"/>
          <w:lang w:eastAsia="en-GB"/>
        </w:rPr>
        <w:t xml:space="preserve"> or ropes in a designated area</w:t>
      </w:r>
      <w:r w:rsidR="00D9751A" w:rsidRPr="002B615F">
        <w:rPr>
          <w:rFonts w:ascii="Arial" w:eastAsia="Times New Roman" w:hAnsi="Arial" w:cs="Arial"/>
          <w:lang w:eastAsia="en-GB"/>
        </w:rPr>
        <w:t xml:space="preserve">. The child may have chosen a narrative frame, where they may be </w:t>
      </w:r>
      <w:r w:rsidR="00F15193" w:rsidRPr="002B615F">
        <w:rPr>
          <w:rFonts w:ascii="Arial" w:eastAsia="Times New Roman" w:hAnsi="Arial" w:cs="Arial"/>
          <w:lang w:eastAsia="en-GB"/>
        </w:rPr>
        <w:t>making up a storyline or using music to create the play</w:t>
      </w:r>
      <w:r w:rsidR="00F81324" w:rsidRPr="002B615F">
        <w:rPr>
          <w:rFonts w:ascii="Arial" w:eastAsia="Times New Roman" w:hAnsi="Arial" w:cs="Arial"/>
          <w:lang w:eastAsia="en-GB"/>
        </w:rPr>
        <w:t xml:space="preserve">. Some children will </w:t>
      </w:r>
      <w:r w:rsidR="00666DDB" w:rsidRPr="002B615F">
        <w:rPr>
          <w:rFonts w:ascii="Arial" w:eastAsia="Times New Roman" w:hAnsi="Arial" w:cs="Arial"/>
          <w:lang w:eastAsia="en-GB"/>
        </w:rPr>
        <w:t xml:space="preserve">get emotionally involved in play where the props they are using or the place they are playing may </w:t>
      </w:r>
      <w:r w:rsidR="00E31E25" w:rsidRPr="002B615F">
        <w:rPr>
          <w:rFonts w:ascii="Arial" w:eastAsia="Times New Roman" w:hAnsi="Arial" w:cs="Arial"/>
          <w:lang w:eastAsia="en-GB"/>
        </w:rPr>
        <w:t xml:space="preserve">keep changing due to the feeling at the time when the child is </w:t>
      </w:r>
      <w:r w:rsidR="00A838C6" w:rsidRPr="002B615F">
        <w:rPr>
          <w:rFonts w:ascii="Arial" w:eastAsia="Times New Roman" w:hAnsi="Arial" w:cs="Arial"/>
          <w:lang w:eastAsia="en-GB"/>
        </w:rPr>
        <w:t>playing (</w:t>
      </w:r>
      <w:r w:rsidR="005F1CA7" w:rsidRPr="002B615F">
        <w:rPr>
          <w:rFonts w:ascii="Arial" w:eastAsia="Times New Roman" w:hAnsi="Arial" w:cs="Arial"/>
          <w:lang w:eastAsia="en-GB"/>
        </w:rPr>
        <w:t>the play cycle,1998)</w:t>
      </w:r>
      <w:r w:rsidR="00A838C6" w:rsidRPr="002B615F">
        <w:rPr>
          <w:rFonts w:ascii="Arial" w:eastAsia="Times New Roman" w:hAnsi="Arial" w:cs="Arial"/>
          <w:lang w:eastAsia="en-GB"/>
        </w:rPr>
        <w:t xml:space="preserve">. </w:t>
      </w:r>
      <w:r w:rsidR="00FD5CC0" w:rsidRPr="002B615F">
        <w:rPr>
          <w:rFonts w:ascii="Arial" w:eastAsia="Times New Roman" w:hAnsi="Arial" w:cs="Arial"/>
          <w:lang w:eastAsia="en-GB"/>
        </w:rPr>
        <w:t>Furthermore,</w:t>
      </w:r>
      <w:r w:rsidR="00A838C6" w:rsidRPr="002B615F">
        <w:rPr>
          <w:rFonts w:ascii="Arial" w:eastAsia="Times New Roman" w:hAnsi="Arial" w:cs="Arial"/>
          <w:lang w:eastAsia="en-GB"/>
        </w:rPr>
        <w:t xml:space="preserve"> t</w:t>
      </w:r>
      <w:r w:rsidR="00D906D5" w:rsidRPr="002B615F">
        <w:rPr>
          <w:rFonts w:ascii="Arial" w:eastAsia="Times New Roman" w:hAnsi="Arial" w:cs="Arial"/>
          <w:lang w:eastAsia="en-GB"/>
        </w:rPr>
        <w:t>he play cycle</w:t>
      </w:r>
      <w:r w:rsidR="00A838C6" w:rsidRPr="002B615F">
        <w:rPr>
          <w:rFonts w:ascii="Arial" w:eastAsia="Times New Roman" w:hAnsi="Arial" w:cs="Arial"/>
          <w:lang w:eastAsia="en-GB"/>
        </w:rPr>
        <w:t>, (1998)</w:t>
      </w:r>
      <w:r w:rsidR="00D906D5" w:rsidRPr="002B615F">
        <w:rPr>
          <w:rFonts w:ascii="Arial" w:eastAsia="Times New Roman" w:hAnsi="Arial" w:cs="Arial"/>
          <w:lang w:eastAsia="en-GB"/>
        </w:rPr>
        <w:t xml:space="preserve"> identifies that when these </w:t>
      </w:r>
      <w:r w:rsidR="008239FC" w:rsidRPr="002B615F">
        <w:rPr>
          <w:rFonts w:ascii="Arial" w:eastAsia="Times New Roman" w:hAnsi="Arial" w:cs="Arial"/>
          <w:lang w:eastAsia="en-GB"/>
        </w:rPr>
        <w:t>are present there is a continues flow in the play that could only last a few minutes or could be prolonged for weeks</w:t>
      </w:r>
      <w:r w:rsidR="00A83F0B" w:rsidRPr="002B615F">
        <w:rPr>
          <w:rFonts w:ascii="Arial" w:eastAsia="Times New Roman" w:hAnsi="Arial" w:cs="Arial"/>
          <w:lang w:eastAsia="en-GB"/>
        </w:rPr>
        <w:t xml:space="preserve">. When </w:t>
      </w:r>
      <w:r w:rsidR="00A83F0B" w:rsidRPr="002B615F">
        <w:rPr>
          <w:rFonts w:ascii="Arial" w:eastAsia="Times New Roman" w:hAnsi="Arial" w:cs="Arial"/>
          <w:lang w:eastAsia="en-GB"/>
        </w:rPr>
        <w:lastRenderedPageBreak/>
        <w:t xml:space="preserve">the child chooses to end the </w:t>
      </w:r>
      <w:r w:rsidR="00B5195B" w:rsidRPr="002B615F">
        <w:rPr>
          <w:rFonts w:ascii="Arial" w:eastAsia="Times New Roman" w:hAnsi="Arial" w:cs="Arial"/>
          <w:lang w:eastAsia="en-GB"/>
        </w:rPr>
        <w:t>play,</w:t>
      </w:r>
      <w:r w:rsidR="00A83F0B" w:rsidRPr="002B615F">
        <w:rPr>
          <w:rFonts w:ascii="Arial" w:eastAsia="Times New Roman" w:hAnsi="Arial" w:cs="Arial"/>
          <w:lang w:eastAsia="en-GB"/>
        </w:rPr>
        <w:t xml:space="preserve"> this is called anni</w:t>
      </w:r>
      <w:r w:rsidR="003E222F" w:rsidRPr="002B615F">
        <w:rPr>
          <w:rFonts w:ascii="Arial" w:eastAsia="Times New Roman" w:hAnsi="Arial" w:cs="Arial"/>
          <w:lang w:eastAsia="en-GB"/>
        </w:rPr>
        <w:t xml:space="preserve">hilation, when they </w:t>
      </w:r>
      <w:proofErr w:type="gramStart"/>
      <w:r w:rsidR="003E222F" w:rsidRPr="002B615F">
        <w:rPr>
          <w:rFonts w:ascii="Arial" w:eastAsia="Times New Roman" w:hAnsi="Arial" w:cs="Arial"/>
          <w:lang w:eastAsia="en-GB"/>
        </w:rPr>
        <w:t>realise</w:t>
      </w:r>
      <w:proofErr w:type="gramEnd"/>
      <w:r w:rsidR="003E222F" w:rsidRPr="002B615F">
        <w:rPr>
          <w:rFonts w:ascii="Arial" w:eastAsia="Times New Roman" w:hAnsi="Arial" w:cs="Arial"/>
          <w:lang w:eastAsia="en-GB"/>
        </w:rPr>
        <w:t xml:space="preserve"> they have had enough of the play they are doing and will move on to something new themselves. As practitioners we </w:t>
      </w:r>
      <w:r w:rsidR="00E60E65" w:rsidRPr="002B615F">
        <w:rPr>
          <w:rFonts w:ascii="Arial" w:eastAsia="Times New Roman" w:hAnsi="Arial" w:cs="Arial"/>
          <w:lang w:eastAsia="en-GB"/>
        </w:rPr>
        <w:t>need to take a step back and try not to intervene when a child is playing unless we are invited to by the child</w:t>
      </w:r>
      <w:r w:rsidR="008B6575" w:rsidRPr="002B615F">
        <w:rPr>
          <w:rFonts w:ascii="Arial" w:eastAsia="Times New Roman" w:hAnsi="Arial" w:cs="Arial"/>
          <w:lang w:eastAsia="en-GB"/>
        </w:rPr>
        <w:t xml:space="preserve">, if an adult intervenes </w:t>
      </w:r>
      <w:r w:rsidR="00833259" w:rsidRPr="002B615F">
        <w:rPr>
          <w:rFonts w:ascii="Arial" w:eastAsia="Times New Roman" w:hAnsi="Arial" w:cs="Arial"/>
          <w:lang w:eastAsia="en-GB"/>
        </w:rPr>
        <w:t>without the child inviting them this is knows as adulteration</w:t>
      </w:r>
      <w:r w:rsidR="006D45D4" w:rsidRPr="002B615F">
        <w:rPr>
          <w:rFonts w:ascii="Arial" w:eastAsia="Times New Roman" w:hAnsi="Arial" w:cs="Arial"/>
          <w:lang w:eastAsia="en-GB"/>
        </w:rPr>
        <w:t xml:space="preserve">. Practitioners tend do to this without realising. </w:t>
      </w:r>
      <w:r w:rsidR="00180A5F" w:rsidRPr="002B615F">
        <w:rPr>
          <w:rFonts w:ascii="Arial" w:eastAsia="Times New Roman" w:hAnsi="Arial" w:cs="Arial"/>
          <w:lang w:eastAsia="en-GB"/>
        </w:rPr>
        <w:t xml:space="preserve">For </w:t>
      </w:r>
      <w:r w:rsidR="00AF67EB" w:rsidRPr="002B615F">
        <w:rPr>
          <w:rFonts w:ascii="Arial" w:eastAsia="Times New Roman" w:hAnsi="Arial" w:cs="Arial"/>
          <w:lang w:eastAsia="en-GB"/>
        </w:rPr>
        <w:t>example,</w:t>
      </w:r>
      <w:r w:rsidR="00180A5F" w:rsidRPr="002B615F">
        <w:rPr>
          <w:rFonts w:ascii="Arial" w:eastAsia="Times New Roman" w:hAnsi="Arial" w:cs="Arial"/>
          <w:lang w:eastAsia="en-GB"/>
        </w:rPr>
        <w:t xml:space="preserve"> when we want to better the child’s play or help to improve the child’s play by telling them to do something different or to not do </w:t>
      </w:r>
      <w:r w:rsidR="003A36D5" w:rsidRPr="002B615F">
        <w:rPr>
          <w:rFonts w:ascii="Arial" w:eastAsia="Times New Roman" w:hAnsi="Arial" w:cs="Arial"/>
          <w:lang w:eastAsia="en-GB"/>
        </w:rPr>
        <w:t>something the way the child is doing so</w:t>
      </w:r>
      <w:r w:rsidR="00D3186E" w:rsidRPr="002B615F">
        <w:rPr>
          <w:rFonts w:ascii="Arial" w:eastAsia="Times New Roman" w:hAnsi="Arial" w:cs="Arial"/>
          <w:lang w:eastAsia="en-GB"/>
        </w:rPr>
        <w:t xml:space="preserve"> (</w:t>
      </w:r>
      <w:r w:rsidR="00FD5CC0" w:rsidRPr="002B615F">
        <w:rPr>
          <w:rFonts w:ascii="Arial" w:eastAsia="Times New Roman" w:hAnsi="Arial" w:cs="Arial"/>
          <w:lang w:eastAsia="en-GB"/>
        </w:rPr>
        <w:t>T</w:t>
      </w:r>
      <w:r w:rsidR="00D3186E" w:rsidRPr="002B615F">
        <w:rPr>
          <w:rFonts w:ascii="Arial" w:eastAsia="Times New Roman" w:hAnsi="Arial" w:cs="Arial"/>
          <w:lang w:eastAsia="en-GB"/>
        </w:rPr>
        <w:t>he play cycle,</w:t>
      </w:r>
      <w:r w:rsidR="00FD5CC0" w:rsidRPr="002B615F">
        <w:rPr>
          <w:rFonts w:ascii="Arial" w:eastAsia="Times New Roman" w:hAnsi="Arial" w:cs="Arial"/>
          <w:lang w:eastAsia="en-GB"/>
        </w:rPr>
        <w:t>1998).</w:t>
      </w:r>
      <w:r w:rsidR="009B144D" w:rsidRPr="002B615F">
        <w:rPr>
          <w:rFonts w:ascii="Arial" w:eastAsia="Times New Roman" w:hAnsi="Arial" w:cs="Arial"/>
          <w:lang w:eastAsia="en-GB"/>
        </w:rPr>
        <w:t xml:space="preserve"> </w:t>
      </w:r>
      <w:r w:rsidR="00E14D7C" w:rsidRPr="002B615F">
        <w:rPr>
          <w:rFonts w:ascii="Arial" w:eastAsia="Times New Roman" w:hAnsi="Arial" w:cs="Arial"/>
          <w:lang w:eastAsia="en-GB"/>
        </w:rPr>
        <w:t xml:space="preserve">Vygotsky, (1978) </w:t>
      </w:r>
      <w:r w:rsidR="00C45051" w:rsidRPr="002B615F">
        <w:rPr>
          <w:rFonts w:ascii="Arial" w:eastAsia="Times New Roman" w:hAnsi="Arial" w:cs="Arial"/>
          <w:lang w:eastAsia="en-GB"/>
        </w:rPr>
        <w:t xml:space="preserve">implemented the term of ‘Zone of proximal development’. </w:t>
      </w:r>
      <w:r w:rsidR="0061050E" w:rsidRPr="002B615F">
        <w:rPr>
          <w:rFonts w:ascii="Arial" w:eastAsia="Times New Roman" w:hAnsi="Arial" w:cs="Arial"/>
          <w:lang w:eastAsia="en-GB"/>
        </w:rPr>
        <w:t xml:space="preserve">Vygotsky, (1978) believed that </w:t>
      </w:r>
      <w:r w:rsidR="0048581A" w:rsidRPr="002B615F">
        <w:rPr>
          <w:rFonts w:ascii="Arial" w:eastAsia="Times New Roman" w:hAnsi="Arial" w:cs="Arial"/>
          <w:lang w:eastAsia="en-GB"/>
        </w:rPr>
        <w:t xml:space="preserve">children developed at two levels, the lower level being </w:t>
      </w:r>
      <w:r w:rsidR="00B63BEE" w:rsidRPr="002B615F">
        <w:rPr>
          <w:rFonts w:ascii="Arial" w:eastAsia="Times New Roman" w:hAnsi="Arial" w:cs="Arial"/>
          <w:lang w:eastAsia="en-GB"/>
        </w:rPr>
        <w:t>a baseline of what a child can achieve independently</w:t>
      </w:r>
      <w:r w:rsidR="007C6111" w:rsidRPr="002B615F">
        <w:rPr>
          <w:rFonts w:ascii="Arial" w:eastAsia="Times New Roman" w:hAnsi="Arial" w:cs="Arial"/>
          <w:lang w:eastAsia="en-GB"/>
        </w:rPr>
        <w:t xml:space="preserve"> in an area of learning</w:t>
      </w:r>
      <w:r w:rsidR="00B63BEE" w:rsidRPr="002B615F">
        <w:rPr>
          <w:rFonts w:ascii="Arial" w:eastAsia="Times New Roman" w:hAnsi="Arial" w:cs="Arial"/>
          <w:lang w:eastAsia="en-GB"/>
        </w:rPr>
        <w:t>, and the second</w:t>
      </w:r>
      <w:r w:rsidR="007C6111" w:rsidRPr="002B615F">
        <w:rPr>
          <w:rFonts w:ascii="Arial" w:eastAsia="Times New Roman" w:hAnsi="Arial" w:cs="Arial"/>
          <w:lang w:eastAsia="en-GB"/>
        </w:rPr>
        <w:t xml:space="preserve"> level being what the child can achieve with support from</w:t>
      </w:r>
      <w:r w:rsidR="00EF0DF9" w:rsidRPr="002B615F">
        <w:rPr>
          <w:rFonts w:ascii="Arial" w:eastAsia="Times New Roman" w:hAnsi="Arial" w:cs="Arial"/>
          <w:lang w:eastAsia="en-GB"/>
        </w:rPr>
        <w:t xml:space="preserve"> an adult around them. </w:t>
      </w:r>
      <w:r w:rsidR="00001F17" w:rsidRPr="002B615F">
        <w:rPr>
          <w:rFonts w:ascii="Arial" w:eastAsia="Times New Roman" w:hAnsi="Arial" w:cs="Arial"/>
          <w:lang w:eastAsia="en-GB"/>
        </w:rPr>
        <w:t xml:space="preserve">The Zone of proximal development can be used as a tool </w:t>
      </w:r>
      <w:r w:rsidR="00567C75" w:rsidRPr="002B615F">
        <w:rPr>
          <w:rFonts w:ascii="Arial" w:eastAsia="Times New Roman" w:hAnsi="Arial" w:cs="Arial"/>
          <w:lang w:eastAsia="en-GB"/>
        </w:rPr>
        <w:t xml:space="preserve">to assist the development </w:t>
      </w:r>
      <w:r w:rsidR="00201182" w:rsidRPr="002B615F">
        <w:rPr>
          <w:rFonts w:ascii="Arial" w:eastAsia="Times New Roman" w:hAnsi="Arial" w:cs="Arial"/>
          <w:lang w:eastAsia="en-GB"/>
        </w:rPr>
        <w:t>of learning and to help support a child</w:t>
      </w:r>
      <w:r w:rsidR="00634510" w:rsidRPr="002B615F">
        <w:rPr>
          <w:rFonts w:ascii="Arial" w:eastAsia="Times New Roman" w:hAnsi="Arial" w:cs="Arial"/>
          <w:lang w:eastAsia="en-GB"/>
        </w:rPr>
        <w:t xml:space="preserve">, </w:t>
      </w:r>
      <w:r w:rsidR="00843A2A" w:rsidRPr="002B615F">
        <w:rPr>
          <w:rFonts w:ascii="Arial" w:eastAsia="Times New Roman" w:hAnsi="Arial" w:cs="Arial"/>
          <w:lang w:eastAsia="en-GB"/>
        </w:rPr>
        <w:t xml:space="preserve">children will </w:t>
      </w:r>
      <w:r w:rsidR="00105B71" w:rsidRPr="002B615F">
        <w:rPr>
          <w:rFonts w:ascii="Arial" w:eastAsia="Times New Roman" w:hAnsi="Arial" w:cs="Arial"/>
          <w:lang w:eastAsia="en-GB"/>
        </w:rPr>
        <w:t>require different levels of support</w:t>
      </w:r>
      <w:r w:rsidR="002117DC" w:rsidRPr="002B615F">
        <w:rPr>
          <w:rFonts w:ascii="Arial" w:eastAsia="Times New Roman" w:hAnsi="Arial" w:cs="Arial"/>
          <w:lang w:eastAsia="en-GB"/>
        </w:rPr>
        <w:t xml:space="preserve"> and are capable of different levels of achievement.</w:t>
      </w:r>
      <w:r w:rsidR="00843A2A" w:rsidRPr="002B615F">
        <w:rPr>
          <w:rFonts w:ascii="Arial" w:eastAsia="Times New Roman" w:hAnsi="Arial" w:cs="Arial"/>
          <w:lang w:eastAsia="en-GB"/>
        </w:rPr>
        <w:t xml:space="preserve"> </w:t>
      </w:r>
      <w:r w:rsidR="001B1449" w:rsidRPr="002B615F">
        <w:rPr>
          <w:rFonts w:ascii="Arial" w:eastAsia="Times New Roman" w:hAnsi="Arial" w:cs="Arial"/>
          <w:lang w:eastAsia="en-GB"/>
        </w:rPr>
        <w:t>(Vygotsky, 1978)</w:t>
      </w:r>
      <w:r w:rsidR="000106B9" w:rsidRPr="002B615F">
        <w:rPr>
          <w:rFonts w:ascii="Arial" w:eastAsia="Times New Roman" w:hAnsi="Arial" w:cs="Arial"/>
          <w:lang w:eastAsia="en-GB"/>
        </w:rPr>
        <w:t xml:space="preserve">. </w:t>
      </w:r>
      <w:r w:rsidR="00893AA5" w:rsidRPr="002B615F">
        <w:rPr>
          <w:rFonts w:ascii="Arial" w:eastAsia="Times New Roman" w:hAnsi="Arial" w:cs="Arial"/>
          <w:lang w:eastAsia="en-GB"/>
        </w:rPr>
        <w:t>Aubrey and Riley</w:t>
      </w:r>
      <w:r w:rsidR="00BA4D3D" w:rsidRPr="002B615F">
        <w:rPr>
          <w:rFonts w:ascii="Arial" w:eastAsia="Times New Roman" w:hAnsi="Arial" w:cs="Arial"/>
          <w:lang w:eastAsia="en-GB"/>
        </w:rPr>
        <w:t>, (2022) suggest that p</w:t>
      </w:r>
      <w:r w:rsidR="00D21F40" w:rsidRPr="002B615F">
        <w:rPr>
          <w:rFonts w:ascii="Arial" w:eastAsia="Times New Roman" w:hAnsi="Arial" w:cs="Arial"/>
          <w:lang w:eastAsia="en-GB"/>
        </w:rPr>
        <w:t xml:space="preserve">ractitioners </w:t>
      </w:r>
      <w:r w:rsidR="006C30E2" w:rsidRPr="002B615F">
        <w:rPr>
          <w:rFonts w:ascii="Arial" w:eastAsia="Times New Roman" w:hAnsi="Arial" w:cs="Arial"/>
          <w:lang w:eastAsia="en-GB"/>
        </w:rPr>
        <w:t>in early years setting</w:t>
      </w:r>
      <w:r w:rsidR="00D21F40" w:rsidRPr="002B615F">
        <w:rPr>
          <w:rFonts w:ascii="Arial" w:eastAsia="Times New Roman" w:hAnsi="Arial" w:cs="Arial"/>
          <w:lang w:eastAsia="en-GB"/>
        </w:rPr>
        <w:t xml:space="preserve">s </w:t>
      </w:r>
      <w:r w:rsidR="00752126" w:rsidRPr="002B615F">
        <w:rPr>
          <w:rFonts w:ascii="Arial" w:eastAsia="Times New Roman" w:hAnsi="Arial" w:cs="Arial"/>
          <w:lang w:eastAsia="en-GB"/>
        </w:rPr>
        <w:t xml:space="preserve">should help and support children’s holistic development by implementing </w:t>
      </w:r>
      <w:r w:rsidR="00A6740B" w:rsidRPr="002B615F">
        <w:rPr>
          <w:rFonts w:ascii="Arial" w:eastAsia="Times New Roman" w:hAnsi="Arial" w:cs="Arial"/>
          <w:lang w:eastAsia="en-GB"/>
        </w:rPr>
        <w:t xml:space="preserve">Vygotsky’s Zone of proximal development, adults can help by </w:t>
      </w:r>
      <w:r w:rsidR="00893AA5" w:rsidRPr="002B615F">
        <w:rPr>
          <w:rFonts w:ascii="Arial" w:eastAsia="Times New Roman" w:hAnsi="Arial" w:cs="Arial"/>
          <w:lang w:eastAsia="en-GB"/>
        </w:rPr>
        <w:t>‘</w:t>
      </w:r>
      <w:r w:rsidR="00A6740B" w:rsidRPr="002B615F">
        <w:rPr>
          <w:rFonts w:ascii="Arial" w:eastAsia="Times New Roman" w:hAnsi="Arial" w:cs="Arial"/>
          <w:lang w:eastAsia="en-GB"/>
        </w:rPr>
        <w:t xml:space="preserve">scaffolding’ </w:t>
      </w:r>
      <w:r w:rsidR="00893AA5" w:rsidRPr="002B615F">
        <w:rPr>
          <w:rFonts w:ascii="Arial" w:eastAsia="Times New Roman" w:hAnsi="Arial" w:cs="Arial"/>
          <w:lang w:eastAsia="en-GB"/>
        </w:rPr>
        <w:t>children</w:t>
      </w:r>
      <w:r w:rsidR="004D4379" w:rsidRPr="002B615F">
        <w:rPr>
          <w:rFonts w:ascii="Arial" w:eastAsia="Times New Roman" w:hAnsi="Arial" w:cs="Arial"/>
          <w:lang w:eastAsia="en-GB"/>
        </w:rPr>
        <w:t xml:space="preserve"> to support them to reach their full potential. </w:t>
      </w:r>
    </w:p>
    <w:p w14:paraId="1CCEBC20" w14:textId="79FF02AC" w:rsidR="00B90C32" w:rsidRPr="002B615F" w:rsidRDefault="00B90C32" w:rsidP="002B615F">
      <w:pPr>
        <w:spacing w:line="360" w:lineRule="auto"/>
        <w:rPr>
          <w:rFonts w:ascii="Arial" w:eastAsia="Times New Roman" w:hAnsi="Arial" w:cs="Arial"/>
          <w:lang w:eastAsia="en-GB"/>
        </w:rPr>
      </w:pPr>
      <w:r w:rsidRPr="002B615F">
        <w:rPr>
          <w:rFonts w:ascii="Arial" w:eastAsia="Times New Roman" w:hAnsi="Arial" w:cs="Arial"/>
          <w:lang w:eastAsia="en-GB"/>
        </w:rPr>
        <w:t xml:space="preserve"> “</w:t>
      </w:r>
      <w:r w:rsidR="00261200" w:rsidRPr="002B615F">
        <w:rPr>
          <w:rFonts w:ascii="Arial" w:eastAsia="Times New Roman" w:hAnsi="Arial" w:cs="Arial"/>
          <w:lang w:eastAsia="en-GB"/>
        </w:rPr>
        <w:t xml:space="preserve">Only with using Vygotsky’s zone of proximal development does potential </w:t>
      </w:r>
      <w:r w:rsidR="002C23E0" w:rsidRPr="002B615F">
        <w:rPr>
          <w:rFonts w:ascii="Arial" w:eastAsia="Times New Roman" w:hAnsi="Arial" w:cs="Arial"/>
          <w:lang w:eastAsia="en-GB"/>
        </w:rPr>
        <w:t>to grow and develop occupy a significant place in learning</w:t>
      </w:r>
      <w:r w:rsidR="0006019A" w:rsidRPr="002B615F">
        <w:rPr>
          <w:rFonts w:ascii="Arial" w:eastAsia="Times New Roman" w:hAnsi="Arial" w:cs="Arial"/>
          <w:lang w:eastAsia="en-GB"/>
        </w:rPr>
        <w:t xml:space="preserve"> theory”</w:t>
      </w:r>
      <w:r w:rsidR="00662B3A" w:rsidRPr="002B615F">
        <w:rPr>
          <w:rFonts w:ascii="Arial" w:eastAsia="Times New Roman" w:hAnsi="Arial" w:cs="Arial"/>
          <w:lang w:eastAsia="en-GB"/>
        </w:rPr>
        <w:t xml:space="preserve"> (</w:t>
      </w:r>
      <w:r w:rsidR="008E0140" w:rsidRPr="002B615F">
        <w:rPr>
          <w:rFonts w:ascii="Arial" w:eastAsia="Times New Roman" w:hAnsi="Arial" w:cs="Arial"/>
          <w:lang w:eastAsia="en-GB"/>
        </w:rPr>
        <w:t>Aubrey</w:t>
      </w:r>
      <w:r w:rsidR="00662B3A" w:rsidRPr="002B615F">
        <w:rPr>
          <w:rFonts w:ascii="Arial" w:eastAsia="Times New Roman" w:hAnsi="Arial" w:cs="Arial"/>
          <w:lang w:eastAsia="en-GB"/>
        </w:rPr>
        <w:t xml:space="preserve"> and Riley</w:t>
      </w:r>
      <w:r w:rsidR="00025AA4" w:rsidRPr="002B615F">
        <w:rPr>
          <w:rFonts w:ascii="Arial" w:eastAsia="Times New Roman" w:hAnsi="Arial" w:cs="Arial"/>
          <w:lang w:eastAsia="en-GB"/>
        </w:rPr>
        <w:t xml:space="preserve">, 2022, p72). </w:t>
      </w:r>
    </w:p>
    <w:p w14:paraId="7A8EF246" w14:textId="58F161C9" w:rsidR="002F64FB" w:rsidRPr="002B615F" w:rsidRDefault="002F64FB" w:rsidP="002B615F">
      <w:pPr>
        <w:spacing w:line="360" w:lineRule="auto"/>
        <w:rPr>
          <w:rFonts w:ascii="Arial" w:eastAsia="Times New Roman" w:hAnsi="Arial" w:cs="Arial"/>
          <w:lang w:eastAsia="en-GB"/>
        </w:rPr>
      </w:pPr>
    </w:p>
    <w:p w14:paraId="3F414DB0" w14:textId="3E7FBF40" w:rsidR="002F64FB" w:rsidRPr="002B615F" w:rsidRDefault="00E220C9" w:rsidP="002B615F">
      <w:pPr>
        <w:spacing w:line="360" w:lineRule="auto"/>
        <w:rPr>
          <w:rFonts w:ascii="Arial" w:eastAsia="Times New Roman" w:hAnsi="Arial" w:cs="Arial"/>
          <w:u w:val="single"/>
          <w:lang w:eastAsia="en-GB"/>
        </w:rPr>
      </w:pPr>
      <w:r w:rsidRPr="002B615F">
        <w:rPr>
          <w:rFonts w:ascii="Arial" w:eastAsia="Times New Roman" w:hAnsi="Arial" w:cs="Arial"/>
          <w:u w:val="single"/>
          <w:lang w:eastAsia="en-GB"/>
        </w:rPr>
        <w:t>Section 3</w:t>
      </w:r>
    </w:p>
    <w:p w14:paraId="45D8BD3C" w14:textId="26E08F79" w:rsidR="00E220C9" w:rsidRPr="002B615F" w:rsidRDefault="00E220C9" w:rsidP="002B615F">
      <w:pPr>
        <w:spacing w:line="360" w:lineRule="auto"/>
        <w:rPr>
          <w:rFonts w:ascii="Arial" w:eastAsia="Times New Roman" w:hAnsi="Arial" w:cs="Arial"/>
          <w:u w:val="single"/>
          <w:lang w:eastAsia="en-GB"/>
        </w:rPr>
      </w:pPr>
    </w:p>
    <w:p w14:paraId="0FECE549" w14:textId="29A85725" w:rsidR="00E220C9" w:rsidRPr="002B615F" w:rsidRDefault="00E02608" w:rsidP="002B615F">
      <w:pPr>
        <w:spacing w:line="360" w:lineRule="auto"/>
        <w:rPr>
          <w:rFonts w:ascii="Arial" w:eastAsia="Times New Roman" w:hAnsi="Arial" w:cs="Arial"/>
          <w:lang w:eastAsia="en-GB"/>
        </w:rPr>
      </w:pPr>
      <w:r w:rsidRPr="002B615F">
        <w:rPr>
          <w:rFonts w:ascii="Arial" w:eastAsia="Times New Roman" w:hAnsi="Arial" w:cs="Arial"/>
          <w:lang w:eastAsia="en-GB"/>
        </w:rPr>
        <w:t xml:space="preserve">According to </w:t>
      </w:r>
      <w:r w:rsidR="00C457D2" w:rsidRPr="002B615F">
        <w:rPr>
          <w:rFonts w:ascii="Arial" w:eastAsia="Times New Roman" w:hAnsi="Arial" w:cs="Arial"/>
          <w:lang w:eastAsia="en-GB"/>
        </w:rPr>
        <w:t xml:space="preserve">Rose and Rogers, (2012) </w:t>
      </w:r>
      <w:r w:rsidR="00233EB8" w:rsidRPr="002B615F">
        <w:rPr>
          <w:rFonts w:ascii="Arial" w:eastAsia="Times New Roman" w:hAnsi="Arial" w:cs="Arial"/>
          <w:lang w:eastAsia="en-GB"/>
        </w:rPr>
        <w:t xml:space="preserve">while working in an </w:t>
      </w:r>
      <w:r w:rsidR="00A80B94" w:rsidRPr="002B615F">
        <w:rPr>
          <w:rFonts w:ascii="Arial" w:eastAsia="Times New Roman" w:hAnsi="Arial" w:cs="Arial"/>
          <w:lang w:eastAsia="en-GB"/>
        </w:rPr>
        <w:t>early year</w:t>
      </w:r>
      <w:r w:rsidR="00BB6F4E" w:rsidRPr="002B615F">
        <w:rPr>
          <w:rFonts w:ascii="Arial" w:eastAsia="Times New Roman" w:hAnsi="Arial" w:cs="Arial"/>
          <w:lang w:eastAsia="en-GB"/>
        </w:rPr>
        <w:t xml:space="preserve"> </w:t>
      </w:r>
      <w:r w:rsidR="00233EB8" w:rsidRPr="002B615F">
        <w:rPr>
          <w:rFonts w:ascii="Arial" w:eastAsia="Times New Roman" w:hAnsi="Arial" w:cs="Arial"/>
          <w:lang w:eastAsia="en-GB"/>
        </w:rPr>
        <w:t xml:space="preserve">setting the role of the adult </w:t>
      </w:r>
      <w:r w:rsidR="00461D12" w:rsidRPr="002B615F">
        <w:rPr>
          <w:rFonts w:ascii="Arial" w:eastAsia="Times New Roman" w:hAnsi="Arial" w:cs="Arial"/>
          <w:lang w:eastAsia="en-GB"/>
        </w:rPr>
        <w:t>is complex and demanding</w:t>
      </w:r>
      <w:r w:rsidR="009409C3" w:rsidRPr="002B615F">
        <w:rPr>
          <w:rFonts w:ascii="Arial" w:eastAsia="Times New Roman" w:hAnsi="Arial" w:cs="Arial"/>
          <w:lang w:eastAsia="en-GB"/>
        </w:rPr>
        <w:t xml:space="preserve"> with different types of responsibilities</w:t>
      </w:r>
      <w:r w:rsidR="00461C41" w:rsidRPr="002B615F">
        <w:rPr>
          <w:rFonts w:ascii="Arial" w:eastAsia="Times New Roman" w:hAnsi="Arial" w:cs="Arial"/>
          <w:lang w:eastAsia="en-GB"/>
        </w:rPr>
        <w:t>, some of these are:</w:t>
      </w:r>
    </w:p>
    <w:p w14:paraId="33565422" w14:textId="49A9097E" w:rsidR="00461C41" w:rsidRPr="002B615F" w:rsidRDefault="00461C41" w:rsidP="002B615F">
      <w:pPr>
        <w:pStyle w:val="ListParagraph"/>
        <w:numPr>
          <w:ilvl w:val="0"/>
          <w:numId w:val="1"/>
        </w:numPr>
        <w:spacing w:line="360" w:lineRule="auto"/>
        <w:rPr>
          <w:rFonts w:ascii="Arial" w:eastAsia="Times New Roman" w:hAnsi="Arial" w:cs="Arial"/>
          <w:lang w:eastAsia="en-GB"/>
        </w:rPr>
      </w:pPr>
      <w:r w:rsidRPr="002B615F">
        <w:rPr>
          <w:rFonts w:ascii="Arial" w:eastAsia="Times New Roman" w:hAnsi="Arial" w:cs="Arial"/>
          <w:lang w:eastAsia="en-GB"/>
        </w:rPr>
        <w:t>Planning carefully</w:t>
      </w:r>
    </w:p>
    <w:p w14:paraId="74DDFC0A" w14:textId="56E3D5E1" w:rsidR="00461C41" w:rsidRPr="002B615F" w:rsidRDefault="003A4961" w:rsidP="002B615F">
      <w:pPr>
        <w:pStyle w:val="ListParagraph"/>
        <w:numPr>
          <w:ilvl w:val="0"/>
          <w:numId w:val="1"/>
        </w:numPr>
        <w:spacing w:line="360" w:lineRule="auto"/>
        <w:rPr>
          <w:rFonts w:ascii="Arial" w:eastAsia="Times New Roman" w:hAnsi="Arial" w:cs="Arial"/>
          <w:lang w:eastAsia="en-GB"/>
        </w:rPr>
      </w:pPr>
      <w:r w:rsidRPr="002B615F">
        <w:rPr>
          <w:rFonts w:ascii="Arial" w:eastAsia="Times New Roman" w:hAnsi="Arial" w:cs="Arial"/>
          <w:lang w:eastAsia="en-GB"/>
        </w:rPr>
        <w:t>Scaffolding children</w:t>
      </w:r>
    </w:p>
    <w:p w14:paraId="0E84B32E" w14:textId="0DE5F0AF" w:rsidR="003A4961" w:rsidRPr="002B615F" w:rsidRDefault="003C6DD8" w:rsidP="002B615F">
      <w:pPr>
        <w:pStyle w:val="ListParagraph"/>
        <w:numPr>
          <w:ilvl w:val="0"/>
          <w:numId w:val="1"/>
        </w:numPr>
        <w:spacing w:line="360" w:lineRule="auto"/>
        <w:rPr>
          <w:rFonts w:ascii="Arial" w:eastAsia="Times New Roman" w:hAnsi="Arial" w:cs="Arial"/>
          <w:lang w:eastAsia="en-GB"/>
        </w:rPr>
      </w:pPr>
      <w:r w:rsidRPr="002B615F">
        <w:rPr>
          <w:rFonts w:ascii="Arial" w:eastAsia="Times New Roman" w:hAnsi="Arial" w:cs="Arial"/>
          <w:lang w:eastAsia="en-GB"/>
        </w:rPr>
        <w:t>Carrying out observations</w:t>
      </w:r>
    </w:p>
    <w:p w14:paraId="494F24FE" w14:textId="2A353C3D" w:rsidR="003C6DD8" w:rsidRPr="002B615F" w:rsidRDefault="003274CF" w:rsidP="002B615F">
      <w:pPr>
        <w:pStyle w:val="ListParagraph"/>
        <w:numPr>
          <w:ilvl w:val="0"/>
          <w:numId w:val="1"/>
        </w:numPr>
        <w:spacing w:line="360" w:lineRule="auto"/>
        <w:rPr>
          <w:rFonts w:ascii="Arial" w:eastAsia="Times New Roman" w:hAnsi="Arial" w:cs="Arial"/>
          <w:lang w:eastAsia="en-GB"/>
        </w:rPr>
      </w:pPr>
      <w:r w:rsidRPr="002B615F">
        <w:rPr>
          <w:rFonts w:ascii="Arial" w:eastAsia="Times New Roman" w:hAnsi="Arial" w:cs="Arial"/>
          <w:lang w:eastAsia="en-GB"/>
        </w:rPr>
        <w:t>Doing risk assessments</w:t>
      </w:r>
    </w:p>
    <w:p w14:paraId="5754BCD0" w14:textId="2A30EFE8" w:rsidR="003274CF" w:rsidRPr="002B615F" w:rsidRDefault="003274CF" w:rsidP="002B615F">
      <w:pPr>
        <w:spacing w:line="360" w:lineRule="auto"/>
        <w:rPr>
          <w:rFonts w:ascii="Arial" w:eastAsia="Times New Roman" w:hAnsi="Arial" w:cs="Arial"/>
          <w:lang w:eastAsia="en-GB"/>
        </w:rPr>
      </w:pPr>
    </w:p>
    <w:p w14:paraId="32706DC0" w14:textId="13E80EB2" w:rsidR="008C5702" w:rsidRPr="002B615F" w:rsidRDefault="00FB2C12" w:rsidP="002B615F">
      <w:pPr>
        <w:spacing w:line="360" w:lineRule="auto"/>
        <w:rPr>
          <w:rFonts w:ascii="Arial" w:eastAsia="Times New Roman" w:hAnsi="Arial" w:cs="Arial"/>
          <w:lang w:eastAsia="en-GB"/>
        </w:rPr>
      </w:pPr>
      <w:r w:rsidRPr="002B615F">
        <w:rPr>
          <w:rFonts w:ascii="Arial" w:eastAsia="Times New Roman" w:hAnsi="Arial" w:cs="Arial"/>
          <w:lang w:eastAsia="en-GB"/>
        </w:rPr>
        <w:lastRenderedPageBreak/>
        <w:t xml:space="preserve">Early years practitioners </w:t>
      </w:r>
      <w:r w:rsidR="00CA1030" w:rsidRPr="002B615F">
        <w:rPr>
          <w:rFonts w:ascii="Arial" w:eastAsia="Times New Roman" w:hAnsi="Arial" w:cs="Arial"/>
          <w:lang w:eastAsia="en-GB"/>
        </w:rPr>
        <w:t xml:space="preserve">often </w:t>
      </w:r>
      <w:r w:rsidR="00A60E5D" w:rsidRPr="002B615F">
        <w:rPr>
          <w:rFonts w:ascii="Arial" w:eastAsia="Times New Roman" w:hAnsi="Arial" w:cs="Arial"/>
          <w:lang w:eastAsia="en-GB"/>
        </w:rPr>
        <w:t xml:space="preserve">observe young children and babies </w:t>
      </w:r>
      <w:r w:rsidR="00744168" w:rsidRPr="002B615F">
        <w:rPr>
          <w:rFonts w:ascii="Arial" w:eastAsia="Times New Roman" w:hAnsi="Arial" w:cs="Arial"/>
          <w:lang w:eastAsia="en-GB"/>
        </w:rPr>
        <w:t>during play as this is the</w:t>
      </w:r>
      <w:r w:rsidR="00C95C20" w:rsidRPr="002B615F">
        <w:rPr>
          <w:rFonts w:ascii="Arial" w:eastAsia="Times New Roman" w:hAnsi="Arial" w:cs="Arial"/>
          <w:lang w:eastAsia="en-GB"/>
        </w:rPr>
        <w:t xml:space="preserve"> perfect</w:t>
      </w:r>
      <w:r w:rsidR="00FF0BCB" w:rsidRPr="002B615F">
        <w:rPr>
          <w:rFonts w:ascii="Arial" w:eastAsia="Times New Roman" w:hAnsi="Arial" w:cs="Arial"/>
          <w:lang w:eastAsia="en-GB"/>
        </w:rPr>
        <w:t xml:space="preserve"> time to do observations as they can see what interests the child </w:t>
      </w:r>
      <w:r w:rsidR="00057F8F" w:rsidRPr="002B615F">
        <w:rPr>
          <w:rFonts w:ascii="Arial" w:eastAsia="Times New Roman" w:hAnsi="Arial" w:cs="Arial"/>
          <w:lang w:eastAsia="en-GB"/>
        </w:rPr>
        <w:t xml:space="preserve">and what they </w:t>
      </w:r>
      <w:r w:rsidR="00123E0F" w:rsidRPr="002B615F">
        <w:rPr>
          <w:rFonts w:ascii="Arial" w:eastAsia="Times New Roman" w:hAnsi="Arial" w:cs="Arial"/>
          <w:lang w:eastAsia="en-GB"/>
        </w:rPr>
        <w:t>can do</w:t>
      </w:r>
      <w:r w:rsidR="00D252F1" w:rsidRPr="002B615F">
        <w:rPr>
          <w:rFonts w:ascii="Arial" w:eastAsia="Times New Roman" w:hAnsi="Arial" w:cs="Arial"/>
          <w:lang w:eastAsia="en-GB"/>
        </w:rPr>
        <w:t>. When observ</w:t>
      </w:r>
      <w:r w:rsidR="00CB12E1" w:rsidRPr="002B615F">
        <w:rPr>
          <w:rFonts w:ascii="Arial" w:eastAsia="Times New Roman" w:hAnsi="Arial" w:cs="Arial"/>
          <w:lang w:eastAsia="en-GB"/>
        </w:rPr>
        <w:t xml:space="preserve">ing </w:t>
      </w:r>
      <w:r w:rsidR="00D252F1" w:rsidRPr="002B615F">
        <w:rPr>
          <w:rFonts w:ascii="Arial" w:eastAsia="Times New Roman" w:hAnsi="Arial" w:cs="Arial"/>
          <w:lang w:eastAsia="en-GB"/>
        </w:rPr>
        <w:t xml:space="preserve">children during </w:t>
      </w:r>
      <w:r w:rsidR="00F510A4" w:rsidRPr="002B615F">
        <w:rPr>
          <w:rFonts w:ascii="Arial" w:eastAsia="Times New Roman" w:hAnsi="Arial" w:cs="Arial"/>
          <w:lang w:eastAsia="en-GB"/>
        </w:rPr>
        <w:t xml:space="preserve">a time when they are naturally </w:t>
      </w:r>
      <w:r w:rsidR="00EC6ECE" w:rsidRPr="002B615F">
        <w:rPr>
          <w:rFonts w:ascii="Arial" w:eastAsia="Times New Roman" w:hAnsi="Arial" w:cs="Arial"/>
          <w:lang w:eastAsia="en-GB"/>
        </w:rPr>
        <w:t>playing,</w:t>
      </w:r>
      <w:r w:rsidR="00F510A4" w:rsidRPr="002B615F">
        <w:rPr>
          <w:rFonts w:ascii="Arial" w:eastAsia="Times New Roman" w:hAnsi="Arial" w:cs="Arial"/>
          <w:lang w:eastAsia="en-GB"/>
        </w:rPr>
        <w:t xml:space="preserve"> we can </w:t>
      </w:r>
      <w:r w:rsidR="00490295" w:rsidRPr="002B615F">
        <w:rPr>
          <w:rFonts w:ascii="Arial" w:eastAsia="Times New Roman" w:hAnsi="Arial" w:cs="Arial"/>
          <w:lang w:eastAsia="en-GB"/>
        </w:rPr>
        <w:t xml:space="preserve">be sure that we are </w:t>
      </w:r>
      <w:r w:rsidR="00F510A4" w:rsidRPr="002B615F">
        <w:rPr>
          <w:rFonts w:ascii="Arial" w:eastAsia="Times New Roman" w:hAnsi="Arial" w:cs="Arial"/>
          <w:lang w:eastAsia="en-GB"/>
        </w:rPr>
        <w:t>see</w:t>
      </w:r>
      <w:r w:rsidR="00490295" w:rsidRPr="002B615F">
        <w:rPr>
          <w:rFonts w:ascii="Arial" w:eastAsia="Times New Roman" w:hAnsi="Arial" w:cs="Arial"/>
          <w:lang w:eastAsia="en-GB"/>
        </w:rPr>
        <w:t>ing</w:t>
      </w:r>
      <w:r w:rsidR="00F510A4" w:rsidRPr="002B615F">
        <w:rPr>
          <w:rFonts w:ascii="Arial" w:eastAsia="Times New Roman" w:hAnsi="Arial" w:cs="Arial"/>
          <w:lang w:eastAsia="en-GB"/>
        </w:rPr>
        <w:t xml:space="preserve"> what the </w:t>
      </w:r>
      <w:r w:rsidR="003D1202" w:rsidRPr="002B615F">
        <w:rPr>
          <w:rFonts w:ascii="Arial" w:eastAsia="Times New Roman" w:hAnsi="Arial" w:cs="Arial"/>
          <w:lang w:eastAsia="en-GB"/>
        </w:rPr>
        <w:t>child’s</w:t>
      </w:r>
      <w:r w:rsidR="0072212C" w:rsidRPr="002B615F">
        <w:rPr>
          <w:rFonts w:ascii="Arial" w:eastAsia="Times New Roman" w:hAnsi="Arial" w:cs="Arial"/>
          <w:lang w:eastAsia="en-GB"/>
        </w:rPr>
        <w:t xml:space="preserve"> </w:t>
      </w:r>
      <w:r w:rsidR="00814193" w:rsidRPr="002B615F">
        <w:rPr>
          <w:rFonts w:ascii="Arial" w:eastAsia="Times New Roman" w:hAnsi="Arial" w:cs="Arial"/>
          <w:lang w:eastAsia="en-GB"/>
        </w:rPr>
        <w:t>interests are (Smidt</w:t>
      </w:r>
      <w:r w:rsidR="0006632C" w:rsidRPr="002B615F">
        <w:rPr>
          <w:rFonts w:ascii="Arial" w:eastAsia="Times New Roman" w:hAnsi="Arial" w:cs="Arial"/>
          <w:lang w:eastAsia="en-GB"/>
        </w:rPr>
        <w:t>,</w:t>
      </w:r>
      <w:r w:rsidR="003E42B6" w:rsidRPr="002B615F">
        <w:rPr>
          <w:rFonts w:ascii="Arial" w:eastAsia="Times New Roman" w:hAnsi="Arial" w:cs="Arial"/>
          <w:lang w:eastAsia="en-GB"/>
        </w:rPr>
        <w:t xml:space="preserve"> 2015). </w:t>
      </w:r>
      <w:r w:rsidR="00AB7402" w:rsidRPr="002B615F">
        <w:rPr>
          <w:rFonts w:ascii="Arial" w:eastAsia="Times New Roman" w:hAnsi="Arial" w:cs="Arial"/>
          <w:lang w:eastAsia="en-GB"/>
        </w:rPr>
        <w:t xml:space="preserve">Recent studies have shown </w:t>
      </w:r>
      <w:r w:rsidR="0033329A" w:rsidRPr="002B615F">
        <w:rPr>
          <w:rFonts w:ascii="Arial" w:eastAsia="Times New Roman" w:hAnsi="Arial" w:cs="Arial"/>
          <w:lang w:eastAsia="en-GB"/>
        </w:rPr>
        <w:t xml:space="preserve">children </w:t>
      </w:r>
      <w:r w:rsidR="00D071B3" w:rsidRPr="002B615F">
        <w:rPr>
          <w:rFonts w:ascii="Arial" w:eastAsia="Times New Roman" w:hAnsi="Arial" w:cs="Arial"/>
          <w:lang w:eastAsia="en-GB"/>
        </w:rPr>
        <w:t>have</w:t>
      </w:r>
      <w:r w:rsidR="0033329A" w:rsidRPr="002B615F">
        <w:rPr>
          <w:rFonts w:ascii="Arial" w:eastAsia="Times New Roman" w:hAnsi="Arial" w:cs="Arial"/>
          <w:lang w:eastAsia="en-GB"/>
        </w:rPr>
        <w:t xml:space="preserve"> high levels of emotional well-being </w:t>
      </w:r>
      <w:r w:rsidR="004A0DAB" w:rsidRPr="002B615F">
        <w:rPr>
          <w:rFonts w:ascii="Arial" w:eastAsia="Times New Roman" w:hAnsi="Arial" w:cs="Arial"/>
          <w:lang w:eastAsia="en-GB"/>
        </w:rPr>
        <w:t xml:space="preserve">when learning when an activity is </w:t>
      </w:r>
      <w:r w:rsidR="006F32DC" w:rsidRPr="002B615F">
        <w:rPr>
          <w:rFonts w:ascii="Arial" w:eastAsia="Times New Roman" w:hAnsi="Arial" w:cs="Arial"/>
          <w:lang w:eastAsia="en-GB"/>
        </w:rPr>
        <w:t xml:space="preserve">seen as ‘play’ over ‘not play’ </w:t>
      </w:r>
      <w:r w:rsidR="0000336F" w:rsidRPr="002B615F">
        <w:rPr>
          <w:rFonts w:ascii="Arial" w:eastAsia="Times New Roman" w:hAnsi="Arial" w:cs="Arial"/>
          <w:lang w:eastAsia="en-GB"/>
        </w:rPr>
        <w:t>(Howard and M</w:t>
      </w:r>
      <w:r w:rsidR="001C0ACA" w:rsidRPr="002B615F">
        <w:rPr>
          <w:rFonts w:ascii="Arial" w:eastAsia="Times New Roman" w:hAnsi="Arial" w:cs="Arial"/>
          <w:lang w:eastAsia="en-GB"/>
        </w:rPr>
        <w:t xml:space="preserve">cinnes,2013). </w:t>
      </w:r>
    </w:p>
    <w:p w14:paraId="68E090C6" w14:textId="54B47756" w:rsidR="00F977E7" w:rsidRPr="002B615F" w:rsidRDefault="00F977E7" w:rsidP="002B615F">
      <w:pPr>
        <w:spacing w:line="360" w:lineRule="auto"/>
        <w:rPr>
          <w:rFonts w:ascii="Arial" w:eastAsia="Times New Roman" w:hAnsi="Arial" w:cs="Arial"/>
          <w:lang w:eastAsia="en-GB"/>
        </w:rPr>
      </w:pPr>
      <w:r w:rsidRPr="002B615F">
        <w:rPr>
          <w:rFonts w:ascii="Arial" w:eastAsia="Times New Roman" w:hAnsi="Arial" w:cs="Arial"/>
          <w:lang w:eastAsia="en-GB"/>
        </w:rPr>
        <w:t xml:space="preserve">There are many different types of observations </w:t>
      </w:r>
      <w:r w:rsidR="003E2CBB" w:rsidRPr="002B615F">
        <w:rPr>
          <w:rFonts w:ascii="Arial" w:eastAsia="Times New Roman" w:hAnsi="Arial" w:cs="Arial"/>
          <w:lang w:eastAsia="en-GB"/>
        </w:rPr>
        <w:t>you can follow when working with children and babies</w:t>
      </w:r>
      <w:r w:rsidR="00E055A2" w:rsidRPr="002B615F">
        <w:rPr>
          <w:rFonts w:ascii="Arial" w:eastAsia="Times New Roman" w:hAnsi="Arial" w:cs="Arial"/>
          <w:lang w:eastAsia="en-GB"/>
        </w:rPr>
        <w:t xml:space="preserve">. Different observations can be used for individual children or groups of children. </w:t>
      </w:r>
      <w:r w:rsidR="002F3509" w:rsidRPr="002B615F">
        <w:rPr>
          <w:rFonts w:ascii="Arial" w:eastAsia="Times New Roman" w:hAnsi="Arial" w:cs="Arial"/>
          <w:lang w:eastAsia="en-GB"/>
        </w:rPr>
        <w:t>Pacey,</w:t>
      </w:r>
      <w:r w:rsidR="003B31F2" w:rsidRPr="002B615F">
        <w:rPr>
          <w:rFonts w:ascii="Arial" w:eastAsia="Times New Roman" w:hAnsi="Arial" w:cs="Arial"/>
          <w:lang w:eastAsia="en-GB"/>
        </w:rPr>
        <w:t xml:space="preserve"> (2016) </w:t>
      </w:r>
      <w:r w:rsidR="007355DB" w:rsidRPr="002B615F">
        <w:rPr>
          <w:rFonts w:ascii="Arial" w:eastAsia="Times New Roman" w:hAnsi="Arial" w:cs="Arial"/>
          <w:lang w:eastAsia="en-GB"/>
        </w:rPr>
        <w:t xml:space="preserve">implies that by observing a child </w:t>
      </w:r>
      <w:r w:rsidR="005D31D1" w:rsidRPr="002B615F">
        <w:rPr>
          <w:rFonts w:ascii="Arial" w:eastAsia="Times New Roman" w:hAnsi="Arial" w:cs="Arial"/>
          <w:lang w:eastAsia="en-GB"/>
        </w:rPr>
        <w:t xml:space="preserve">you can use the information gathered to help and support them </w:t>
      </w:r>
      <w:r w:rsidR="003D47DC" w:rsidRPr="002B615F">
        <w:rPr>
          <w:rFonts w:ascii="Arial" w:eastAsia="Times New Roman" w:hAnsi="Arial" w:cs="Arial"/>
          <w:lang w:eastAsia="en-GB"/>
        </w:rPr>
        <w:t xml:space="preserve">in their development and learning. </w:t>
      </w:r>
      <w:r w:rsidR="00D5625E" w:rsidRPr="002B615F">
        <w:rPr>
          <w:rFonts w:ascii="Arial" w:eastAsia="Times New Roman" w:hAnsi="Arial" w:cs="Arial"/>
          <w:lang w:eastAsia="en-GB"/>
        </w:rPr>
        <w:t xml:space="preserve">Pacey, (2016) suggest that a movement/ </w:t>
      </w:r>
      <w:r w:rsidR="00F4163E" w:rsidRPr="002B615F">
        <w:rPr>
          <w:rFonts w:ascii="Arial" w:eastAsia="Times New Roman" w:hAnsi="Arial" w:cs="Arial"/>
          <w:lang w:eastAsia="en-GB"/>
        </w:rPr>
        <w:t>written</w:t>
      </w:r>
      <w:r w:rsidR="00D5625E" w:rsidRPr="002B615F">
        <w:rPr>
          <w:rFonts w:ascii="Arial" w:eastAsia="Times New Roman" w:hAnsi="Arial" w:cs="Arial"/>
          <w:lang w:eastAsia="en-GB"/>
        </w:rPr>
        <w:t xml:space="preserve"> record observation is </w:t>
      </w:r>
      <w:r w:rsidR="003B33A4" w:rsidRPr="002B615F">
        <w:rPr>
          <w:rFonts w:ascii="Arial" w:eastAsia="Times New Roman" w:hAnsi="Arial" w:cs="Arial"/>
          <w:lang w:eastAsia="en-GB"/>
        </w:rPr>
        <w:t xml:space="preserve">used to see where a child spends time in specific areas and how long </w:t>
      </w:r>
      <w:r w:rsidR="006C4802" w:rsidRPr="002B615F">
        <w:rPr>
          <w:rFonts w:ascii="Arial" w:eastAsia="Times New Roman" w:hAnsi="Arial" w:cs="Arial"/>
          <w:lang w:eastAsia="en-GB"/>
        </w:rPr>
        <w:t xml:space="preserve">they are there and interacting in the activity </w:t>
      </w:r>
      <w:r w:rsidR="00126D30" w:rsidRPr="002B615F">
        <w:rPr>
          <w:rFonts w:ascii="Arial" w:eastAsia="Times New Roman" w:hAnsi="Arial" w:cs="Arial"/>
          <w:lang w:eastAsia="en-GB"/>
        </w:rPr>
        <w:t xml:space="preserve">and those around them </w:t>
      </w:r>
      <w:r w:rsidR="003B33A4" w:rsidRPr="002B615F">
        <w:rPr>
          <w:rFonts w:ascii="Arial" w:eastAsia="Times New Roman" w:hAnsi="Arial" w:cs="Arial"/>
          <w:lang w:eastAsia="en-GB"/>
        </w:rPr>
        <w:t xml:space="preserve">for. </w:t>
      </w:r>
      <w:r w:rsidR="00092317" w:rsidRPr="002B615F">
        <w:rPr>
          <w:rFonts w:ascii="Arial" w:eastAsia="Times New Roman" w:hAnsi="Arial" w:cs="Arial"/>
          <w:lang w:eastAsia="en-GB"/>
        </w:rPr>
        <w:t xml:space="preserve">Rose and Rogers, (2012) </w:t>
      </w:r>
      <w:r w:rsidR="0042026E" w:rsidRPr="002B615F">
        <w:rPr>
          <w:rFonts w:ascii="Arial" w:eastAsia="Times New Roman" w:hAnsi="Arial" w:cs="Arial"/>
          <w:lang w:eastAsia="en-GB"/>
        </w:rPr>
        <w:t>highlights that by following the observation</w:t>
      </w:r>
      <w:r w:rsidR="001C443B" w:rsidRPr="002B615F">
        <w:rPr>
          <w:rFonts w:ascii="Arial" w:eastAsia="Times New Roman" w:hAnsi="Arial" w:cs="Arial"/>
          <w:lang w:eastAsia="en-GB"/>
        </w:rPr>
        <w:t xml:space="preserve">, assessment, planning (OAP) cycle </w:t>
      </w:r>
      <w:r w:rsidR="00E6060F" w:rsidRPr="002B615F">
        <w:rPr>
          <w:rFonts w:ascii="Arial" w:eastAsia="Times New Roman" w:hAnsi="Arial" w:cs="Arial"/>
          <w:lang w:eastAsia="en-GB"/>
        </w:rPr>
        <w:t xml:space="preserve">practitioners will be able to </w:t>
      </w:r>
      <w:r w:rsidR="000E4CDC" w:rsidRPr="002B615F">
        <w:rPr>
          <w:rFonts w:ascii="Arial" w:eastAsia="Times New Roman" w:hAnsi="Arial" w:cs="Arial"/>
          <w:lang w:eastAsia="en-GB"/>
        </w:rPr>
        <w:t>identify a child’s needs, interests and achievement</w:t>
      </w:r>
      <w:r w:rsidR="00B40865" w:rsidRPr="002B615F">
        <w:rPr>
          <w:rFonts w:ascii="Arial" w:eastAsia="Times New Roman" w:hAnsi="Arial" w:cs="Arial"/>
          <w:lang w:eastAsia="en-GB"/>
        </w:rPr>
        <w:t xml:space="preserve">. </w:t>
      </w:r>
      <w:r w:rsidR="00FA43F8" w:rsidRPr="002B615F">
        <w:rPr>
          <w:rFonts w:ascii="Arial" w:eastAsia="Times New Roman" w:hAnsi="Arial" w:cs="Arial"/>
          <w:lang w:eastAsia="en-GB"/>
        </w:rPr>
        <w:t xml:space="preserve">The term ‘observe’ means that we </w:t>
      </w:r>
      <w:r w:rsidR="00A22E09" w:rsidRPr="002B615F">
        <w:rPr>
          <w:rFonts w:ascii="Arial" w:eastAsia="Times New Roman" w:hAnsi="Arial" w:cs="Arial"/>
          <w:lang w:eastAsia="en-GB"/>
        </w:rPr>
        <w:t xml:space="preserve">‘see and notice’. Observation </w:t>
      </w:r>
      <w:r w:rsidR="009F2172" w:rsidRPr="002B615F">
        <w:rPr>
          <w:rFonts w:ascii="Arial" w:eastAsia="Times New Roman" w:hAnsi="Arial" w:cs="Arial"/>
          <w:lang w:eastAsia="en-GB"/>
        </w:rPr>
        <w:t xml:space="preserve">is defined as getting close </w:t>
      </w:r>
      <w:r w:rsidR="0000573E" w:rsidRPr="002B615F">
        <w:rPr>
          <w:rFonts w:ascii="Arial" w:eastAsia="Times New Roman" w:hAnsi="Arial" w:cs="Arial"/>
          <w:lang w:eastAsia="en-GB"/>
        </w:rPr>
        <w:t>to a child’s mind emotions</w:t>
      </w:r>
      <w:r w:rsidR="00001DA0" w:rsidRPr="002B615F">
        <w:rPr>
          <w:rFonts w:ascii="Arial" w:eastAsia="Times New Roman" w:hAnsi="Arial" w:cs="Arial"/>
          <w:lang w:eastAsia="en-GB"/>
        </w:rPr>
        <w:t xml:space="preserve"> (Rose and Rogers, 201</w:t>
      </w:r>
      <w:r w:rsidR="00FF7492" w:rsidRPr="002B615F">
        <w:rPr>
          <w:rFonts w:ascii="Arial" w:eastAsia="Times New Roman" w:hAnsi="Arial" w:cs="Arial"/>
          <w:lang w:eastAsia="en-GB"/>
        </w:rPr>
        <w:t>2</w:t>
      </w:r>
      <w:r w:rsidR="00001DA0" w:rsidRPr="002B615F">
        <w:rPr>
          <w:rFonts w:ascii="Arial" w:eastAsia="Times New Roman" w:hAnsi="Arial" w:cs="Arial"/>
          <w:lang w:eastAsia="en-GB"/>
        </w:rPr>
        <w:t xml:space="preserve">). </w:t>
      </w:r>
    </w:p>
    <w:p w14:paraId="2A52FB61" w14:textId="77777777" w:rsidR="00587E0F" w:rsidRPr="002B615F" w:rsidRDefault="00587E0F" w:rsidP="002B615F">
      <w:pPr>
        <w:spacing w:line="360" w:lineRule="auto"/>
        <w:rPr>
          <w:rFonts w:ascii="Arial" w:eastAsia="Times New Roman" w:hAnsi="Arial" w:cs="Arial"/>
          <w:lang w:eastAsia="en-GB"/>
        </w:rPr>
      </w:pPr>
    </w:p>
    <w:p w14:paraId="4DBE336F" w14:textId="4B76FFE0" w:rsidR="00592567" w:rsidRPr="002B615F" w:rsidRDefault="0006233C" w:rsidP="002B615F">
      <w:pPr>
        <w:spacing w:line="360" w:lineRule="auto"/>
        <w:rPr>
          <w:rFonts w:ascii="Arial" w:hAnsi="Arial" w:cs="Arial"/>
        </w:rPr>
      </w:pPr>
      <w:r w:rsidRPr="002B615F">
        <w:rPr>
          <w:rFonts w:ascii="Arial" w:hAnsi="Arial" w:cs="Arial"/>
        </w:rPr>
        <w:t>A running record</w:t>
      </w:r>
      <w:r w:rsidR="006F364C" w:rsidRPr="002B615F">
        <w:rPr>
          <w:rFonts w:ascii="Arial" w:hAnsi="Arial" w:cs="Arial"/>
        </w:rPr>
        <w:t xml:space="preserve">/written observation is a continuous </w:t>
      </w:r>
      <w:r w:rsidR="007B4D1A" w:rsidRPr="002B615F">
        <w:rPr>
          <w:rFonts w:ascii="Arial" w:hAnsi="Arial" w:cs="Arial"/>
        </w:rPr>
        <w:t xml:space="preserve">observation </w:t>
      </w:r>
      <w:r w:rsidR="001725A4" w:rsidRPr="002B615F">
        <w:rPr>
          <w:rFonts w:ascii="Arial" w:hAnsi="Arial" w:cs="Arial"/>
        </w:rPr>
        <w:t>for a particular length of time</w:t>
      </w:r>
      <w:r w:rsidR="00534B2B" w:rsidRPr="002B615F">
        <w:rPr>
          <w:rFonts w:ascii="Arial" w:hAnsi="Arial" w:cs="Arial"/>
        </w:rPr>
        <w:t xml:space="preserve">, when the practitioner will sit and observe a child and will write down everything the child is doing or saying </w:t>
      </w:r>
      <w:r w:rsidR="004541F2" w:rsidRPr="002B615F">
        <w:rPr>
          <w:rFonts w:ascii="Arial" w:hAnsi="Arial" w:cs="Arial"/>
        </w:rPr>
        <w:t xml:space="preserve">when engaged in a particular activity (complexneeds.org) </w:t>
      </w:r>
      <w:r w:rsidR="00B04521" w:rsidRPr="002B615F">
        <w:rPr>
          <w:rFonts w:ascii="Arial" w:hAnsi="Arial" w:cs="Arial"/>
        </w:rPr>
        <w:t xml:space="preserve">While </w:t>
      </w:r>
      <w:r w:rsidR="00FE22CE" w:rsidRPr="002B615F">
        <w:rPr>
          <w:rFonts w:ascii="Arial" w:hAnsi="Arial" w:cs="Arial"/>
        </w:rPr>
        <w:t xml:space="preserve">the </w:t>
      </w:r>
      <w:r w:rsidR="00B04521" w:rsidRPr="002B615F">
        <w:rPr>
          <w:rFonts w:ascii="Arial" w:hAnsi="Arial" w:cs="Arial"/>
        </w:rPr>
        <w:t xml:space="preserve">practitioner is observing </w:t>
      </w:r>
      <w:r w:rsidR="00FE22CE" w:rsidRPr="002B615F">
        <w:rPr>
          <w:rFonts w:ascii="Arial" w:hAnsi="Arial" w:cs="Arial"/>
        </w:rPr>
        <w:t xml:space="preserve">the aim is to </w:t>
      </w:r>
      <w:r w:rsidR="006943B1" w:rsidRPr="002B615F">
        <w:rPr>
          <w:rFonts w:ascii="Arial" w:hAnsi="Arial" w:cs="Arial"/>
        </w:rPr>
        <w:t>provide a</w:t>
      </w:r>
      <w:r w:rsidR="00BB37B4" w:rsidRPr="002B615F">
        <w:rPr>
          <w:rFonts w:ascii="Arial" w:hAnsi="Arial" w:cs="Arial"/>
        </w:rPr>
        <w:t xml:space="preserve"> </w:t>
      </w:r>
      <w:r w:rsidR="006943B1" w:rsidRPr="002B615F">
        <w:rPr>
          <w:rFonts w:ascii="Arial" w:hAnsi="Arial" w:cs="Arial"/>
        </w:rPr>
        <w:t>description of what</w:t>
      </w:r>
      <w:r w:rsidR="0095251D" w:rsidRPr="002B615F">
        <w:rPr>
          <w:rFonts w:ascii="Arial" w:hAnsi="Arial" w:cs="Arial"/>
        </w:rPr>
        <w:t xml:space="preserve"> natur</w:t>
      </w:r>
      <w:r w:rsidR="007B59D9" w:rsidRPr="002B615F">
        <w:rPr>
          <w:rFonts w:ascii="Arial" w:hAnsi="Arial" w:cs="Arial"/>
        </w:rPr>
        <w:t xml:space="preserve">al behaviour is occurring. </w:t>
      </w:r>
      <w:r w:rsidR="00C419E5" w:rsidRPr="002B615F">
        <w:rPr>
          <w:rFonts w:ascii="Arial" w:hAnsi="Arial" w:cs="Arial"/>
        </w:rPr>
        <w:t xml:space="preserve">The main purpose of doing a running record is to gather as much information </w:t>
      </w:r>
      <w:r w:rsidR="00B95CC9" w:rsidRPr="002B615F">
        <w:rPr>
          <w:rFonts w:ascii="Arial" w:hAnsi="Arial" w:cs="Arial"/>
        </w:rPr>
        <w:t>during the observation as you can of how the child interacts with the activity and people around them, and how they express their feelings towards things (</w:t>
      </w:r>
      <w:r w:rsidR="007C63B7" w:rsidRPr="002B615F">
        <w:rPr>
          <w:rFonts w:ascii="Arial" w:hAnsi="Arial" w:cs="Arial"/>
        </w:rPr>
        <w:t xml:space="preserve">complexneeds.org). </w:t>
      </w:r>
    </w:p>
    <w:p w14:paraId="57E54F7D" w14:textId="77777777" w:rsidR="00E359D2" w:rsidRPr="002B615F" w:rsidRDefault="002D39D8" w:rsidP="002B615F">
      <w:pPr>
        <w:spacing w:line="360" w:lineRule="auto"/>
        <w:rPr>
          <w:rFonts w:ascii="Arial" w:hAnsi="Arial" w:cs="Arial"/>
        </w:rPr>
      </w:pPr>
      <w:r w:rsidRPr="002B615F">
        <w:rPr>
          <w:rFonts w:ascii="Arial" w:hAnsi="Arial" w:cs="Arial"/>
        </w:rPr>
        <w:t>Furthermore,</w:t>
      </w:r>
      <w:r w:rsidR="006D1FD7" w:rsidRPr="002B615F">
        <w:rPr>
          <w:rFonts w:ascii="Arial" w:hAnsi="Arial" w:cs="Arial"/>
        </w:rPr>
        <w:t xml:space="preserve"> </w:t>
      </w:r>
      <w:r w:rsidR="00500277" w:rsidRPr="002B615F">
        <w:rPr>
          <w:rFonts w:ascii="Arial" w:hAnsi="Arial" w:cs="Arial"/>
        </w:rPr>
        <w:t>Barb</w:t>
      </w:r>
      <w:r w:rsidR="00D553AC" w:rsidRPr="002B615F">
        <w:rPr>
          <w:rFonts w:ascii="Arial" w:hAnsi="Arial" w:cs="Arial"/>
        </w:rPr>
        <w:t xml:space="preserve">er and Paul-smith, (2012) </w:t>
      </w:r>
      <w:r w:rsidR="006D1FD7" w:rsidRPr="002B615F">
        <w:rPr>
          <w:rFonts w:ascii="Arial" w:hAnsi="Arial" w:cs="Arial"/>
        </w:rPr>
        <w:t xml:space="preserve">agrees that </w:t>
      </w:r>
      <w:r w:rsidR="006A024A" w:rsidRPr="002B615F">
        <w:rPr>
          <w:rFonts w:ascii="Arial" w:hAnsi="Arial" w:cs="Arial"/>
        </w:rPr>
        <w:t xml:space="preserve">the practitioner will </w:t>
      </w:r>
      <w:r w:rsidR="00807158" w:rsidRPr="002B615F">
        <w:rPr>
          <w:rFonts w:ascii="Arial" w:hAnsi="Arial" w:cs="Arial"/>
        </w:rPr>
        <w:t xml:space="preserve">need to also include any other interaction with any adults or children </w:t>
      </w:r>
      <w:r w:rsidR="00CF541F" w:rsidRPr="002B615F">
        <w:rPr>
          <w:rFonts w:ascii="Arial" w:hAnsi="Arial" w:cs="Arial"/>
        </w:rPr>
        <w:t xml:space="preserve">that the child they are observing </w:t>
      </w:r>
      <w:r w:rsidR="005A249A" w:rsidRPr="002B615F">
        <w:rPr>
          <w:rFonts w:ascii="Arial" w:hAnsi="Arial" w:cs="Arial"/>
        </w:rPr>
        <w:t>has and</w:t>
      </w:r>
      <w:r w:rsidR="0076083E" w:rsidRPr="002B615F">
        <w:rPr>
          <w:rFonts w:ascii="Arial" w:hAnsi="Arial" w:cs="Arial"/>
        </w:rPr>
        <w:t xml:space="preserve"> write down exactly what happens and a particular time.</w:t>
      </w:r>
      <w:r w:rsidR="002B1103" w:rsidRPr="002B615F">
        <w:rPr>
          <w:rFonts w:ascii="Arial" w:hAnsi="Arial" w:cs="Arial"/>
        </w:rPr>
        <w:t xml:space="preserve"> </w:t>
      </w:r>
      <w:r w:rsidR="005A249A" w:rsidRPr="002B615F">
        <w:rPr>
          <w:rFonts w:ascii="Arial" w:hAnsi="Arial" w:cs="Arial"/>
        </w:rPr>
        <w:t xml:space="preserve">When the observation comes to an end </w:t>
      </w:r>
      <w:r w:rsidR="00491024" w:rsidRPr="002B615F">
        <w:rPr>
          <w:rFonts w:ascii="Arial" w:hAnsi="Arial" w:cs="Arial"/>
        </w:rPr>
        <w:t>the practitioner will need to write up a conclusion or summary of what happened during the observation</w:t>
      </w:r>
      <w:r w:rsidR="009F472E" w:rsidRPr="002B615F">
        <w:rPr>
          <w:rFonts w:ascii="Arial" w:hAnsi="Arial" w:cs="Arial"/>
        </w:rPr>
        <w:t xml:space="preserve">. It is highly important that you only write down </w:t>
      </w:r>
      <w:r w:rsidR="004858A3" w:rsidRPr="002B615F">
        <w:rPr>
          <w:rFonts w:ascii="Arial" w:hAnsi="Arial" w:cs="Arial"/>
        </w:rPr>
        <w:t xml:space="preserve">final conclusions on </w:t>
      </w:r>
      <w:r w:rsidR="009F472E" w:rsidRPr="002B615F">
        <w:rPr>
          <w:rFonts w:ascii="Arial" w:hAnsi="Arial" w:cs="Arial"/>
        </w:rPr>
        <w:t>wha</w:t>
      </w:r>
      <w:r w:rsidR="004858A3" w:rsidRPr="002B615F">
        <w:rPr>
          <w:rFonts w:ascii="Arial" w:hAnsi="Arial" w:cs="Arial"/>
        </w:rPr>
        <w:t xml:space="preserve">t you have written </w:t>
      </w:r>
      <w:r w:rsidR="005A06F6" w:rsidRPr="002B615F">
        <w:rPr>
          <w:rFonts w:ascii="Arial" w:hAnsi="Arial" w:cs="Arial"/>
        </w:rPr>
        <w:t xml:space="preserve">and not what you think the child is able to do (Barber and Paul-Smith, 2012). </w:t>
      </w:r>
      <w:r w:rsidR="00E21E48" w:rsidRPr="002B615F">
        <w:rPr>
          <w:rFonts w:ascii="Arial" w:hAnsi="Arial" w:cs="Arial"/>
        </w:rPr>
        <w:t xml:space="preserve">When writing up an </w:t>
      </w:r>
      <w:r w:rsidR="00E21E48" w:rsidRPr="002B615F">
        <w:rPr>
          <w:rFonts w:ascii="Arial" w:hAnsi="Arial" w:cs="Arial"/>
        </w:rPr>
        <w:lastRenderedPageBreak/>
        <w:t xml:space="preserve">observation </w:t>
      </w:r>
      <w:r w:rsidR="002D6068" w:rsidRPr="002B615F">
        <w:rPr>
          <w:rFonts w:ascii="Arial" w:hAnsi="Arial" w:cs="Arial"/>
        </w:rPr>
        <w:t xml:space="preserve">you will need to </w:t>
      </w:r>
      <w:r w:rsidR="00D46D08" w:rsidRPr="002B615F">
        <w:rPr>
          <w:rFonts w:ascii="Arial" w:hAnsi="Arial" w:cs="Arial"/>
        </w:rPr>
        <w:t>reflect</w:t>
      </w:r>
      <w:r w:rsidR="002D6068" w:rsidRPr="002B615F">
        <w:rPr>
          <w:rFonts w:ascii="Arial" w:hAnsi="Arial" w:cs="Arial"/>
        </w:rPr>
        <w:t xml:space="preserve"> on what the child you observed </w:t>
      </w:r>
      <w:r w:rsidR="00691556" w:rsidRPr="002B615F">
        <w:rPr>
          <w:rFonts w:ascii="Arial" w:hAnsi="Arial" w:cs="Arial"/>
        </w:rPr>
        <w:t>was able to do and</w:t>
      </w:r>
      <w:r w:rsidR="00CB09AF" w:rsidRPr="002B615F">
        <w:rPr>
          <w:rFonts w:ascii="Arial" w:hAnsi="Arial" w:cs="Arial"/>
        </w:rPr>
        <w:t xml:space="preserve"> then</w:t>
      </w:r>
      <w:r w:rsidR="00691556" w:rsidRPr="002B615F">
        <w:rPr>
          <w:rFonts w:ascii="Arial" w:hAnsi="Arial" w:cs="Arial"/>
        </w:rPr>
        <w:t xml:space="preserve"> link it to the </w:t>
      </w:r>
      <w:r w:rsidR="000A00B2" w:rsidRPr="002B615F">
        <w:rPr>
          <w:rFonts w:ascii="Arial" w:hAnsi="Arial" w:cs="Arial"/>
        </w:rPr>
        <w:t xml:space="preserve">development and </w:t>
      </w:r>
      <w:r w:rsidR="000B7F55" w:rsidRPr="002B615F">
        <w:rPr>
          <w:rFonts w:ascii="Arial" w:hAnsi="Arial" w:cs="Arial"/>
        </w:rPr>
        <w:t xml:space="preserve">skills of the </w:t>
      </w:r>
      <w:r w:rsidR="00CB09AF" w:rsidRPr="002B615F">
        <w:rPr>
          <w:rFonts w:ascii="Arial" w:hAnsi="Arial" w:cs="Arial"/>
        </w:rPr>
        <w:t xml:space="preserve">appropriate </w:t>
      </w:r>
      <w:r w:rsidR="000B7F55" w:rsidRPr="002B615F">
        <w:rPr>
          <w:rFonts w:ascii="Arial" w:hAnsi="Arial" w:cs="Arial"/>
        </w:rPr>
        <w:t>age range that the child is</w:t>
      </w:r>
      <w:r w:rsidR="00CB09AF" w:rsidRPr="002B615F">
        <w:rPr>
          <w:rFonts w:ascii="Arial" w:hAnsi="Arial" w:cs="Arial"/>
        </w:rPr>
        <w:t xml:space="preserve">, and moving forward what your next steps of action </w:t>
      </w:r>
      <w:r w:rsidR="005D1A14" w:rsidRPr="002B615F">
        <w:rPr>
          <w:rFonts w:ascii="Arial" w:hAnsi="Arial" w:cs="Arial"/>
        </w:rPr>
        <w:t xml:space="preserve">can be to help support the child’s development further (Barber and John-Smith, 2012). </w:t>
      </w:r>
      <w:r w:rsidR="00D46D08" w:rsidRPr="002B615F">
        <w:rPr>
          <w:rFonts w:ascii="Arial" w:hAnsi="Arial" w:cs="Arial"/>
        </w:rPr>
        <w:t xml:space="preserve">While a </w:t>
      </w:r>
      <w:r w:rsidR="00AE4C3A" w:rsidRPr="002B615F">
        <w:rPr>
          <w:rFonts w:ascii="Arial" w:hAnsi="Arial" w:cs="Arial"/>
        </w:rPr>
        <w:t xml:space="preserve">running/ written observation is good </w:t>
      </w:r>
      <w:r w:rsidR="0068627D" w:rsidRPr="002B615F">
        <w:rPr>
          <w:rFonts w:ascii="Arial" w:hAnsi="Arial" w:cs="Arial"/>
        </w:rPr>
        <w:t xml:space="preserve">and easy to use </w:t>
      </w:r>
      <w:r w:rsidR="00F56470" w:rsidRPr="002B615F">
        <w:rPr>
          <w:rFonts w:ascii="Arial" w:hAnsi="Arial" w:cs="Arial"/>
        </w:rPr>
        <w:t xml:space="preserve">as it is an </w:t>
      </w:r>
      <w:r w:rsidR="00FA6A2B" w:rsidRPr="002B615F">
        <w:rPr>
          <w:rFonts w:ascii="Arial" w:hAnsi="Arial" w:cs="Arial"/>
        </w:rPr>
        <w:t>open-ended</w:t>
      </w:r>
      <w:r w:rsidR="00F56470" w:rsidRPr="002B615F">
        <w:rPr>
          <w:rFonts w:ascii="Arial" w:hAnsi="Arial" w:cs="Arial"/>
        </w:rPr>
        <w:t xml:space="preserve"> </w:t>
      </w:r>
      <w:r w:rsidR="00A178EB" w:rsidRPr="002B615F">
        <w:rPr>
          <w:rFonts w:ascii="Arial" w:hAnsi="Arial" w:cs="Arial"/>
        </w:rPr>
        <w:t xml:space="preserve">observation where you can provide enough </w:t>
      </w:r>
      <w:r w:rsidR="00C81EA4" w:rsidRPr="002B615F">
        <w:rPr>
          <w:rFonts w:ascii="Arial" w:hAnsi="Arial" w:cs="Arial"/>
        </w:rPr>
        <w:t>details</w:t>
      </w:r>
      <w:r w:rsidR="00A178EB" w:rsidRPr="002B615F">
        <w:rPr>
          <w:rFonts w:ascii="Arial" w:hAnsi="Arial" w:cs="Arial"/>
        </w:rPr>
        <w:t xml:space="preserve"> </w:t>
      </w:r>
      <w:r w:rsidR="007E48A0" w:rsidRPr="002B615F">
        <w:rPr>
          <w:rFonts w:ascii="Arial" w:hAnsi="Arial" w:cs="Arial"/>
        </w:rPr>
        <w:t>and give a full description on what the child is doing</w:t>
      </w:r>
      <w:r w:rsidR="00A23AC8" w:rsidRPr="002B615F">
        <w:rPr>
          <w:rFonts w:ascii="Arial" w:hAnsi="Arial" w:cs="Arial"/>
        </w:rPr>
        <w:t xml:space="preserve"> as they are </w:t>
      </w:r>
      <w:r w:rsidR="00C81EA4" w:rsidRPr="002B615F">
        <w:rPr>
          <w:rFonts w:ascii="Arial" w:hAnsi="Arial" w:cs="Arial"/>
        </w:rPr>
        <w:t>a</w:t>
      </w:r>
      <w:r w:rsidR="00A23AC8" w:rsidRPr="002B615F">
        <w:rPr>
          <w:rFonts w:ascii="Arial" w:hAnsi="Arial" w:cs="Arial"/>
        </w:rPr>
        <w:t xml:space="preserve"> spontaneous </w:t>
      </w:r>
      <w:r w:rsidR="00C81EA4" w:rsidRPr="002B615F">
        <w:rPr>
          <w:rFonts w:ascii="Arial" w:hAnsi="Arial" w:cs="Arial"/>
        </w:rPr>
        <w:t xml:space="preserve">way </w:t>
      </w:r>
      <w:r w:rsidR="00E0438C" w:rsidRPr="002B615F">
        <w:rPr>
          <w:rFonts w:ascii="Arial" w:hAnsi="Arial" w:cs="Arial"/>
        </w:rPr>
        <w:t xml:space="preserve">of observing a child </w:t>
      </w:r>
      <w:r w:rsidR="00A23AC8" w:rsidRPr="002B615F">
        <w:rPr>
          <w:rFonts w:ascii="Arial" w:hAnsi="Arial" w:cs="Arial"/>
        </w:rPr>
        <w:t xml:space="preserve">and not need </w:t>
      </w:r>
      <w:r w:rsidR="003A2534" w:rsidRPr="002B615F">
        <w:rPr>
          <w:rFonts w:ascii="Arial" w:hAnsi="Arial" w:cs="Arial"/>
        </w:rPr>
        <w:t>specific charts or checklists to complete</w:t>
      </w:r>
      <w:r w:rsidR="00E0438C" w:rsidRPr="002B615F">
        <w:rPr>
          <w:rFonts w:ascii="Arial" w:hAnsi="Arial" w:cs="Arial"/>
        </w:rPr>
        <w:t xml:space="preserve"> (Barber and John-Smith, 2012). </w:t>
      </w:r>
      <w:r w:rsidR="00CC1CAE" w:rsidRPr="002B615F">
        <w:rPr>
          <w:rFonts w:ascii="Arial" w:hAnsi="Arial" w:cs="Arial"/>
        </w:rPr>
        <w:t xml:space="preserve">On the other </w:t>
      </w:r>
      <w:r w:rsidR="00FA6A2B" w:rsidRPr="002B615F">
        <w:rPr>
          <w:rFonts w:ascii="Arial" w:hAnsi="Arial" w:cs="Arial"/>
        </w:rPr>
        <w:t>hand,</w:t>
      </w:r>
      <w:r w:rsidR="00CC1CAE" w:rsidRPr="002B615F">
        <w:rPr>
          <w:rFonts w:ascii="Arial" w:hAnsi="Arial" w:cs="Arial"/>
        </w:rPr>
        <w:t xml:space="preserve"> </w:t>
      </w:r>
      <w:proofErr w:type="gramStart"/>
      <w:r w:rsidR="00FA6A2B" w:rsidRPr="002B615F">
        <w:rPr>
          <w:rFonts w:ascii="Arial" w:hAnsi="Arial" w:cs="Arial"/>
        </w:rPr>
        <w:t>Barber</w:t>
      </w:r>
      <w:proofErr w:type="gramEnd"/>
      <w:r w:rsidR="00FA6A2B" w:rsidRPr="002B615F">
        <w:rPr>
          <w:rFonts w:ascii="Arial" w:hAnsi="Arial" w:cs="Arial"/>
        </w:rPr>
        <w:t xml:space="preserve"> and John-Smith (2012) </w:t>
      </w:r>
      <w:r w:rsidR="009303B9" w:rsidRPr="002B615F">
        <w:rPr>
          <w:rFonts w:ascii="Arial" w:hAnsi="Arial" w:cs="Arial"/>
        </w:rPr>
        <w:t xml:space="preserve">highlights that </w:t>
      </w:r>
      <w:r w:rsidR="00CC1CAE" w:rsidRPr="002B615F">
        <w:rPr>
          <w:rFonts w:ascii="Arial" w:hAnsi="Arial" w:cs="Arial"/>
        </w:rPr>
        <w:t xml:space="preserve">there </w:t>
      </w:r>
      <w:r w:rsidR="0077229F" w:rsidRPr="002B615F">
        <w:rPr>
          <w:rFonts w:ascii="Arial" w:hAnsi="Arial" w:cs="Arial"/>
        </w:rPr>
        <w:t>are</w:t>
      </w:r>
      <w:r w:rsidR="00CC1CAE" w:rsidRPr="002B615F">
        <w:rPr>
          <w:rFonts w:ascii="Arial" w:hAnsi="Arial" w:cs="Arial"/>
        </w:rPr>
        <w:t xml:space="preserve"> some disadvantages on using this method of observation as it can be very time consuming </w:t>
      </w:r>
      <w:r w:rsidR="0056723F" w:rsidRPr="002B615F">
        <w:rPr>
          <w:rFonts w:ascii="Arial" w:hAnsi="Arial" w:cs="Arial"/>
        </w:rPr>
        <w:t xml:space="preserve">and difficult to choose </w:t>
      </w:r>
      <w:r w:rsidR="004A513A" w:rsidRPr="002B615F">
        <w:rPr>
          <w:rFonts w:ascii="Arial" w:hAnsi="Arial" w:cs="Arial"/>
        </w:rPr>
        <w:t xml:space="preserve">information that </w:t>
      </w:r>
      <w:r w:rsidR="0056723F" w:rsidRPr="002B615F">
        <w:rPr>
          <w:rFonts w:ascii="Arial" w:hAnsi="Arial" w:cs="Arial"/>
        </w:rPr>
        <w:t>you want to write down</w:t>
      </w:r>
      <w:r w:rsidR="004A513A" w:rsidRPr="002B615F">
        <w:rPr>
          <w:rFonts w:ascii="Arial" w:hAnsi="Arial" w:cs="Arial"/>
        </w:rPr>
        <w:t xml:space="preserve">. It is also </w:t>
      </w:r>
      <w:r w:rsidR="00D46723" w:rsidRPr="002B615F">
        <w:rPr>
          <w:rFonts w:ascii="Arial" w:hAnsi="Arial" w:cs="Arial"/>
        </w:rPr>
        <w:t>easy to miss some important information if you are not looking when writing something else down</w:t>
      </w:r>
      <w:r w:rsidR="00BD7CA9" w:rsidRPr="002B615F">
        <w:rPr>
          <w:rFonts w:ascii="Arial" w:hAnsi="Arial" w:cs="Arial"/>
        </w:rPr>
        <w:t xml:space="preserve"> this can </w:t>
      </w:r>
      <w:r w:rsidR="00962B57" w:rsidRPr="002B615F">
        <w:rPr>
          <w:rFonts w:ascii="Arial" w:hAnsi="Arial" w:cs="Arial"/>
        </w:rPr>
        <w:t xml:space="preserve">be quiet frustrating if it happens (Barber and John-Smith, 2012). </w:t>
      </w:r>
      <w:r w:rsidR="00C4031F" w:rsidRPr="002B615F">
        <w:rPr>
          <w:rFonts w:ascii="Arial" w:hAnsi="Arial" w:cs="Arial"/>
        </w:rPr>
        <w:t xml:space="preserve">Moreover, </w:t>
      </w:r>
      <w:r w:rsidR="000C7B56" w:rsidRPr="002B615F">
        <w:rPr>
          <w:rFonts w:ascii="Arial" w:hAnsi="Arial" w:cs="Arial"/>
        </w:rPr>
        <w:t>this method of observation is the most lik</w:t>
      </w:r>
      <w:r w:rsidR="0013625B" w:rsidRPr="002B615F">
        <w:rPr>
          <w:rFonts w:ascii="Arial" w:hAnsi="Arial" w:cs="Arial"/>
        </w:rPr>
        <w:t xml:space="preserve">ely to get interrupted by others around </w:t>
      </w:r>
      <w:r w:rsidR="0085494C" w:rsidRPr="002B615F">
        <w:rPr>
          <w:rFonts w:ascii="Arial" w:hAnsi="Arial" w:cs="Arial"/>
        </w:rPr>
        <w:t xml:space="preserve">wondering what you are writing, and </w:t>
      </w:r>
      <w:r w:rsidR="00A52D4E" w:rsidRPr="002B615F">
        <w:rPr>
          <w:rFonts w:ascii="Arial" w:hAnsi="Arial" w:cs="Arial"/>
        </w:rPr>
        <w:t xml:space="preserve">there are risks that the child you are observing may behave differently if they can see </w:t>
      </w:r>
      <w:r w:rsidR="005173E6" w:rsidRPr="002B615F">
        <w:rPr>
          <w:rFonts w:ascii="Arial" w:hAnsi="Arial" w:cs="Arial"/>
        </w:rPr>
        <w:t xml:space="preserve">you are getting too close to them. </w:t>
      </w:r>
      <w:r w:rsidR="0053591C" w:rsidRPr="002B615F">
        <w:rPr>
          <w:rFonts w:ascii="Arial" w:hAnsi="Arial" w:cs="Arial"/>
        </w:rPr>
        <w:t xml:space="preserve">While doing observations in early years </w:t>
      </w:r>
      <w:r w:rsidR="00525193" w:rsidRPr="002B615F">
        <w:rPr>
          <w:rFonts w:ascii="Arial" w:hAnsi="Arial" w:cs="Arial"/>
        </w:rPr>
        <w:t>you can also follow Gibbs reflective cycle</w:t>
      </w:r>
      <w:r w:rsidR="00C02723" w:rsidRPr="002B615F">
        <w:rPr>
          <w:rFonts w:ascii="Arial" w:hAnsi="Arial" w:cs="Arial"/>
        </w:rPr>
        <w:t xml:space="preserve">, this was developed by </w:t>
      </w:r>
      <w:r w:rsidR="00045899" w:rsidRPr="002B615F">
        <w:rPr>
          <w:rFonts w:ascii="Arial" w:hAnsi="Arial" w:cs="Arial"/>
        </w:rPr>
        <w:t>Graham Gibbs in 19</w:t>
      </w:r>
      <w:r w:rsidR="0057408E" w:rsidRPr="002B615F">
        <w:rPr>
          <w:rFonts w:ascii="Arial" w:hAnsi="Arial" w:cs="Arial"/>
        </w:rPr>
        <w:t xml:space="preserve">88 to help give structure in learning </w:t>
      </w:r>
      <w:r w:rsidR="00591EE0" w:rsidRPr="002B615F">
        <w:rPr>
          <w:rFonts w:ascii="Arial" w:hAnsi="Arial" w:cs="Arial"/>
        </w:rPr>
        <w:t>from past experiences.</w:t>
      </w:r>
      <w:r w:rsidR="00BA0D08" w:rsidRPr="002B615F">
        <w:rPr>
          <w:rFonts w:ascii="Arial" w:hAnsi="Arial" w:cs="Arial"/>
        </w:rPr>
        <w:t xml:space="preserve"> This allows practitioners </w:t>
      </w:r>
      <w:r w:rsidR="007045B8" w:rsidRPr="002B615F">
        <w:rPr>
          <w:rFonts w:ascii="Arial" w:hAnsi="Arial" w:cs="Arial"/>
        </w:rPr>
        <w:t xml:space="preserve">to learn and plan things </w:t>
      </w:r>
      <w:r w:rsidR="00680B49" w:rsidRPr="002B615F">
        <w:rPr>
          <w:rFonts w:ascii="Arial" w:hAnsi="Arial" w:cs="Arial"/>
        </w:rPr>
        <w:t>that went well or maybe not so well</w:t>
      </w:r>
      <w:r w:rsidR="00875F1E" w:rsidRPr="002B615F">
        <w:rPr>
          <w:rFonts w:ascii="Arial" w:hAnsi="Arial" w:cs="Arial"/>
        </w:rPr>
        <w:t xml:space="preserve"> (</w:t>
      </w:r>
      <w:r w:rsidR="00005C02" w:rsidRPr="002B615F">
        <w:rPr>
          <w:rFonts w:ascii="Arial" w:hAnsi="Arial" w:cs="Arial"/>
        </w:rPr>
        <w:t>The university of Ed</w:t>
      </w:r>
      <w:r w:rsidR="009A4939" w:rsidRPr="002B615F">
        <w:rPr>
          <w:rFonts w:ascii="Arial" w:hAnsi="Arial" w:cs="Arial"/>
        </w:rPr>
        <w:t xml:space="preserve">inburgh, 2020). </w:t>
      </w:r>
      <w:r w:rsidR="00493554" w:rsidRPr="002B615F">
        <w:rPr>
          <w:rFonts w:ascii="Arial" w:hAnsi="Arial" w:cs="Arial"/>
        </w:rPr>
        <w:t xml:space="preserve">Gibbs reflective cycle is made of 6 </w:t>
      </w:r>
      <w:r w:rsidR="005D4229" w:rsidRPr="002B615F">
        <w:rPr>
          <w:rFonts w:ascii="Arial" w:hAnsi="Arial" w:cs="Arial"/>
        </w:rPr>
        <w:t xml:space="preserve">stages, these are description, feelings, evaluation, analysis, </w:t>
      </w:r>
      <w:proofErr w:type="gramStart"/>
      <w:r w:rsidR="00FC1B8E" w:rsidRPr="002B615F">
        <w:rPr>
          <w:rFonts w:ascii="Arial" w:hAnsi="Arial" w:cs="Arial"/>
        </w:rPr>
        <w:t>conclusion</w:t>
      </w:r>
      <w:proofErr w:type="gramEnd"/>
      <w:r w:rsidR="00FC1B8E" w:rsidRPr="002B615F">
        <w:rPr>
          <w:rFonts w:ascii="Arial" w:hAnsi="Arial" w:cs="Arial"/>
        </w:rPr>
        <w:t xml:space="preserve"> and action plan. </w:t>
      </w:r>
    </w:p>
    <w:p w14:paraId="7E8F8429" w14:textId="66E72483" w:rsidR="00E359D2" w:rsidRPr="002B615F" w:rsidRDefault="00682D5A" w:rsidP="002B615F">
      <w:pPr>
        <w:pStyle w:val="ListParagraph"/>
        <w:numPr>
          <w:ilvl w:val="0"/>
          <w:numId w:val="3"/>
        </w:numPr>
        <w:spacing w:line="360" w:lineRule="auto"/>
        <w:rPr>
          <w:rFonts w:ascii="Arial" w:hAnsi="Arial" w:cs="Arial"/>
        </w:rPr>
      </w:pPr>
      <w:r w:rsidRPr="002B615F">
        <w:rPr>
          <w:rFonts w:ascii="Arial" w:eastAsia="Times New Roman" w:hAnsi="Arial" w:cs="Arial"/>
          <w:b/>
          <w:bCs/>
          <w:color w:val="333333"/>
          <w:lang w:eastAsia="en-GB"/>
        </w:rPr>
        <w:t>Description</w:t>
      </w:r>
      <w:r w:rsidR="001609FB" w:rsidRPr="002B615F">
        <w:rPr>
          <w:rFonts w:ascii="Arial" w:eastAsia="Times New Roman" w:hAnsi="Arial" w:cs="Arial"/>
          <w:b/>
          <w:bCs/>
          <w:color w:val="333333"/>
          <w:lang w:eastAsia="en-GB"/>
        </w:rPr>
        <w:t>:</w:t>
      </w:r>
      <w:r w:rsidRPr="002B615F">
        <w:rPr>
          <w:rFonts w:ascii="Arial" w:eastAsia="Times New Roman" w:hAnsi="Arial" w:cs="Arial"/>
          <w:color w:val="333333"/>
          <w:lang w:eastAsia="en-GB"/>
        </w:rPr>
        <w:t> </w:t>
      </w:r>
      <w:r w:rsidR="001609FB" w:rsidRPr="002B615F">
        <w:rPr>
          <w:rFonts w:ascii="Arial" w:eastAsia="Times New Roman" w:hAnsi="Arial" w:cs="Arial"/>
          <w:color w:val="333333"/>
          <w:lang w:eastAsia="en-GB"/>
        </w:rPr>
        <w:t xml:space="preserve">here can write about </w:t>
      </w:r>
      <w:r w:rsidRPr="002B615F">
        <w:rPr>
          <w:rFonts w:ascii="Arial" w:eastAsia="Times New Roman" w:hAnsi="Arial" w:cs="Arial"/>
          <w:color w:val="333333"/>
          <w:lang w:eastAsia="en-GB"/>
        </w:rPr>
        <w:t>the experience</w:t>
      </w:r>
      <w:r w:rsidR="001609FB" w:rsidRPr="002B615F">
        <w:rPr>
          <w:rFonts w:ascii="Arial" w:eastAsia="Times New Roman" w:hAnsi="Arial" w:cs="Arial"/>
          <w:color w:val="333333"/>
          <w:lang w:eastAsia="en-GB"/>
        </w:rPr>
        <w:t xml:space="preserve"> of the observation</w:t>
      </w:r>
      <w:r w:rsidR="004C5B97" w:rsidRPr="002B615F">
        <w:rPr>
          <w:rFonts w:ascii="Arial" w:eastAsia="Times New Roman" w:hAnsi="Arial" w:cs="Arial"/>
          <w:color w:val="333333"/>
          <w:lang w:eastAsia="en-GB"/>
        </w:rPr>
        <w:t>.</w:t>
      </w:r>
    </w:p>
    <w:p w14:paraId="286D87E1" w14:textId="4C70AB9A" w:rsidR="00E359D2" w:rsidRPr="002B615F" w:rsidRDefault="00682D5A" w:rsidP="002B615F">
      <w:pPr>
        <w:pStyle w:val="ListParagraph"/>
        <w:numPr>
          <w:ilvl w:val="0"/>
          <w:numId w:val="3"/>
        </w:numPr>
        <w:spacing w:line="360" w:lineRule="auto"/>
        <w:rPr>
          <w:rFonts w:ascii="Arial" w:hAnsi="Arial" w:cs="Arial"/>
        </w:rPr>
      </w:pPr>
      <w:r w:rsidRPr="002B615F">
        <w:rPr>
          <w:rFonts w:ascii="Arial" w:eastAsia="Times New Roman" w:hAnsi="Arial" w:cs="Arial"/>
          <w:b/>
          <w:bCs/>
          <w:color w:val="333333"/>
          <w:lang w:eastAsia="en-GB"/>
        </w:rPr>
        <w:t>Feelings</w:t>
      </w:r>
      <w:r w:rsidR="001609FB" w:rsidRPr="002B615F">
        <w:rPr>
          <w:rFonts w:ascii="Arial" w:eastAsia="Times New Roman" w:hAnsi="Arial" w:cs="Arial"/>
          <w:b/>
          <w:bCs/>
          <w:color w:val="333333"/>
          <w:lang w:eastAsia="en-GB"/>
        </w:rPr>
        <w:t>:</w:t>
      </w:r>
      <w:r w:rsidRPr="002B615F">
        <w:rPr>
          <w:rFonts w:ascii="Arial" w:eastAsia="Times New Roman" w:hAnsi="Arial" w:cs="Arial"/>
          <w:color w:val="333333"/>
          <w:lang w:eastAsia="en-GB"/>
        </w:rPr>
        <w:t> </w:t>
      </w:r>
      <w:r w:rsidR="004C5B97" w:rsidRPr="002B615F">
        <w:rPr>
          <w:rFonts w:ascii="Arial" w:eastAsia="Times New Roman" w:hAnsi="Arial" w:cs="Arial"/>
          <w:color w:val="333333"/>
          <w:lang w:eastAsia="en-GB"/>
        </w:rPr>
        <w:t xml:space="preserve">write about the feelings </w:t>
      </w:r>
      <w:r w:rsidRPr="002B615F">
        <w:rPr>
          <w:rFonts w:ascii="Arial" w:eastAsia="Times New Roman" w:hAnsi="Arial" w:cs="Arial"/>
          <w:color w:val="333333"/>
          <w:lang w:eastAsia="en-GB"/>
        </w:rPr>
        <w:t xml:space="preserve">and thoughts </w:t>
      </w:r>
      <w:r w:rsidR="004C5B97" w:rsidRPr="002B615F">
        <w:rPr>
          <w:rFonts w:ascii="Arial" w:eastAsia="Times New Roman" w:hAnsi="Arial" w:cs="Arial"/>
          <w:color w:val="333333"/>
          <w:lang w:eastAsia="en-GB"/>
        </w:rPr>
        <w:t>from</w:t>
      </w:r>
      <w:r w:rsidRPr="002B615F">
        <w:rPr>
          <w:rFonts w:ascii="Arial" w:eastAsia="Times New Roman" w:hAnsi="Arial" w:cs="Arial"/>
          <w:color w:val="333333"/>
          <w:lang w:eastAsia="en-GB"/>
        </w:rPr>
        <w:t xml:space="preserve"> the experienc</w:t>
      </w:r>
      <w:r w:rsidR="00E359D2" w:rsidRPr="002B615F">
        <w:rPr>
          <w:rFonts w:ascii="Arial" w:eastAsia="Times New Roman" w:hAnsi="Arial" w:cs="Arial"/>
          <w:color w:val="333333"/>
          <w:lang w:eastAsia="en-GB"/>
        </w:rPr>
        <w:t>e</w:t>
      </w:r>
      <w:r w:rsidR="004C5B97" w:rsidRPr="002B615F">
        <w:rPr>
          <w:rFonts w:ascii="Arial" w:eastAsia="Times New Roman" w:hAnsi="Arial" w:cs="Arial"/>
          <w:color w:val="333333"/>
          <w:lang w:eastAsia="en-GB"/>
        </w:rPr>
        <w:t>.</w:t>
      </w:r>
    </w:p>
    <w:p w14:paraId="20688D75" w14:textId="4DAC6599" w:rsidR="00E359D2" w:rsidRPr="002B615F" w:rsidRDefault="00682D5A" w:rsidP="002B615F">
      <w:pPr>
        <w:pStyle w:val="ListParagraph"/>
        <w:numPr>
          <w:ilvl w:val="0"/>
          <w:numId w:val="3"/>
        </w:numPr>
        <w:spacing w:line="360" w:lineRule="auto"/>
        <w:rPr>
          <w:rFonts w:ascii="Arial" w:hAnsi="Arial" w:cs="Arial"/>
        </w:rPr>
      </w:pPr>
      <w:r w:rsidRPr="002B615F">
        <w:rPr>
          <w:rFonts w:ascii="Arial" w:eastAsia="Times New Roman" w:hAnsi="Arial" w:cs="Arial"/>
          <w:b/>
          <w:bCs/>
          <w:color w:val="333333"/>
          <w:lang w:eastAsia="en-GB"/>
        </w:rPr>
        <w:t>Evaluation</w:t>
      </w:r>
      <w:r w:rsidR="001609FB" w:rsidRPr="002B615F">
        <w:rPr>
          <w:rFonts w:ascii="Arial" w:eastAsia="Times New Roman" w:hAnsi="Arial" w:cs="Arial"/>
          <w:b/>
          <w:bCs/>
          <w:color w:val="333333"/>
          <w:lang w:eastAsia="en-GB"/>
        </w:rPr>
        <w:t>:</w:t>
      </w:r>
      <w:r w:rsidRPr="002B615F">
        <w:rPr>
          <w:rFonts w:ascii="Arial" w:eastAsia="Times New Roman" w:hAnsi="Arial" w:cs="Arial"/>
          <w:color w:val="333333"/>
          <w:lang w:eastAsia="en-GB"/>
        </w:rPr>
        <w:t> </w:t>
      </w:r>
      <w:r w:rsidR="00AF7C19" w:rsidRPr="002B615F">
        <w:rPr>
          <w:rFonts w:ascii="Arial" w:eastAsia="Times New Roman" w:hAnsi="Arial" w:cs="Arial"/>
          <w:color w:val="333333"/>
          <w:lang w:eastAsia="en-GB"/>
        </w:rPr>
        <w:t xml:space="preserve">write about </w:t>
      </w:r>
      <w:r w:rsidRPr="002B615F">
        <w:rPr>
          <w:rFonts w:ascii="Arial" w:eastAsia="Times New Roman" w:hAnsi="Arial" w:cs="Arial"/>
          <w:color w:val="333333"/>
          <w:lang w:eastAsia="en-GB"/>
        </w:rPr>
        <w:t>the experience</w:t>
      </w:r>
      <w:r w:rsidR="00AF7C19" w:rsidRPr="002B615F">
        <w:rPr>
          <w:rFonts w:ascii="Arial" w:eastAsia="Times New Roman" w:hAnsi="Arial" w:cs="Arial"/>
          <w:color w:val="333333"/>
          <w:lang w:eastAsia="en-GB"/>
        </w:rPr>
        <w:t xml:space="preserve"> of the observation</w:t>
      </w:r>
      <w:r w:rsidRPr="002B615F">
        <w:rPr>
          <w:rFonts w:ascii="Arial" w:eastAsia="Times New Roman" w:hAnsi="Arial" w:cs="Arial"/>
          <w:color w:val="333333"/>
          <w:lang w:eastAsia="en-GB"/>
        </w:rPr>
        <w:t xml:space="preserve">, both </w:t>
      </w:r>
      <w:r w:rsidR="00AF7C19" w:rsidRPr="002B615F">
        <w:rPr>
          <w:rFonts w:ascii="Arial" w:eastAsia="Times New Roman" w:hAnsi="Arial" w:cs="Arial"/>
          <w:color w:val="333333"/>
          <w:lang w:eastAsia="en-GB"/>
        </w:rPr>
        <w:t>positive</w:t>
      </w:r>
      <w:r w:rsidRPr="002B615F">
        <w:rPr>
          <w:rFonts w:ascii="Arial" w:eastAsia="Times New Roman" w:hAnsi="Arial" w:cs="Arial"/>
          <w:color w:val="333333"/>
          <w:lang w:eastAsia="en-GB"/>
        </w:rPr>
        <w:t xml:space="preserve"> and </w:t>
      </w:r>
      <w:r w:rsidR="00AF7C19" w:rsidRPr="002B615F">
        <w:rPr>
          <w:rFonts w:ascii="Arial" w:eastAsia="Times New Roman" w:hAnsi="Arial" w:cs="Arial"/>
          <w:color w:val="333333"/>
          <w:lang w:eastAsia="en-GB"/>
        </w:rPr>
        <w:t>negative</w:t>
      </w:r>
      <w:r w:rsidR="005B3E2F" w:rsidRPr="002B615F">
        <w:rPr>
          <w:rFonts w:ascii="Arial" w:eastAsia="Times New Roman" w:hAnsi="Arial" w:cs="Arial"/>
          <w:color w:val="333333"/>
          <w:lang w:eastAsia="en-GB"/>
        </w:rPr>
        <w:t>.</w:t>
      </w:r>
    </w:p>
    <w:p w14:paraId="5CD37135" w14:textId="7BA65266" w:rsidR="00E359D2" w:rsidRPr="002B615F" w:rsidRDefault="00682D5A" w:rsidP="002B615F">
      <w:pPr>
        <w:pStyle w:val="ListParagraph"/>
        <w:numPr>
          <w:ilvl w:val="0"/>
          <w:numId w:val="3"/>
        </w:numPr>
        <w:spacing w:line="360" w:lineRule="auto"/>
        <w:rPr>
          <w:rFonts w:ascii="Arial" w:hAnsi="Arial" w:cs="Arial"/>
        </w:rPr>
      </w:pPr>
      <w:r w:rsidRPr="002B615F">
        <w:rPr>
          <w:rFonts w:ascii="Arial" w:eastAsia="Times New Roman" w:hAnsi="Arial" w:cs="Arial"/>
          <w:b/>
          <w:bCs/>
          <w:color w:val="333333"/>
          <w:lang w:eastAsia="en-GB"/>
        </w:rPr>
        <w:t>Analysis</w:t>
      </w:r>
      <w:r w:rsidR="001609FB" w:rsidRPr="002B615F">
        <w:rPr>
          <w:rFonts w:ascii="Arial" w:eastAsia="Times New Roman" w:hAnsi="Arial" w:cs="Arial"/>
          <w:b/>
          <w:bCs/>
          <w:color w:val="333333"/>
          <w:lang w:eastAsia="en-GB"/>
        </w:rPr>
        <w:t>:</w:t>
      </w:r>
      <w:r w:rsidRPr="002B615F">
        <w:rPr>
          <w:rFonts w:ascii="Arial" w:eastAsia="Times New Roman" w:hAnsi="Arial" w:cs="Arial"/>
          <w:color w:val="333333"/>
          <w:lang w:eastAsia="en-GB"/>
        </w:rPr>
        <w:t> to</w:t>
      </w:r>
      <w:r w:rsidR="005B3E2F" w:rsidRPr="002B615F">
        <w:rPr>
          <w:rFonts w:ascii="Arial" w:eastAsia="Times New Roman" w:hAnsi="Arial" w:cs="Arial"/>
          <w:color w:val="333333"/>
          <w:lang w:eastAsia="en-GB"/>
        </w:rPr>
        <w:t xml:space="preserve"> help you</w:t>
      </w:r>
      <w:r w:rsidRPr="002B615F">
        <w:rPr>
          <w:rFonts w:ascii="Arial" w:eastAsia="Times New Roman" w:hAnsi="Arial" w:cs="Arial"/>
          <w:color w:val="333333"/>
          <w:lang w:eastAsia="en-GB"/>
        </w:rPr>
        <w:t xml:space="preserve"> make sense of the situation</w:t>
      </w:r>
      <w:r w:rsidR="005B3E2F" w:rsidRPr="002B615F">
        <w:rPr>
          <w:rFonts w:ascii="Arial" w:eastAsia="Times New Roman" w:hAnsi="Arial" w:cs="Arial"/>
          <w:color w:val="333333"/>
          <w:lang w:eastAsia="en-GB"/>
        </w:rPr>
        <w:t>.</w:t>
      </w:r>
    </w:p>
    <w:p w14:paraId="69C4F51C" w14:textId="3896B2DB" w:rsidR="00E359D2" w:rsidRPr="002B615F" w:rsidRDefault="00682D5A" w:rsidP="002B615F">
      <w:pPr>
        <w:pStyle w:val="ListParagraph"/>
        <w:numPr>
          <w:ilvl w:val="0"/>
          <w:numId w:val="3"/>
        </w:numPr>
        <w:spacing w:line="360" w:lineRule="auto"/>
        <w:rPr>
          <w:rFonts w:ascii="Arial" w:hAnsi="Arial" w:cs="Arial"/>
        </w:rPr>
      </w:pPr>
      <w:r w:rsidRPr="002B615F">
        <w:rPr>
          <w:rFonts w:ascii="Arial" w:eastAsia="Times New Roman" w:hAnsi="Arial" w:cs="Arial"/>
          <w:b/>
          <w:bCs/>
          <w:color w:val="333333"/>
          <w:lang w:eastAsia="en-GB"/>
        </w:rPr>
        <w:t>Conclusion</w:t>
      </w:r>
      <w:r w:rsidR="001609FB" w:rsidRPr="002B615F">
        <w:rPr>
          <w:rFonts w:ascii="Arial" w:eastAsia="Times New Roman" w:hAnsi="Arial" w:cs="Arial"/>
          <w:b/>
          <w:bCs/>
          <w:color w:val="333333"/>
          <w:lang w:eastAsia="en-GB"/>
        </w:rPr>
        <w:t>:</w:t>
      </w:r>
      <w:r w:rsidRPr="002B615F">
        <w:rPr>
          <w:rFonts w:ascii="Arial" w:eastAsia="Times New Roman" w:hAnsi="Arial" w:cs="Arial"/>
          <w:color w:val="333333"/>
          <w:lang w:eastAsia="en-GB"/>
        </w:rPr>
        <w:t> </w:t>
      </w:r>
      <w:r w:rsidR="005B3E2F" w:rsidRPr="002B615F">
        <w:rPr>
          <w:rFonts w:ascii="Arial" w:eastAsia="Times New Roman" w:hAnsi="Arial" w:cs="Arial"/>
          <w:color w:val="333333"/>
          <w:lang w:eastAsia="en-GB"/>
        </w:rPr>
        <w:t xml:space="preserve">write </w:t>
      </w:r>
      <w:r w:rsidRPr="002B615F">
        <w:rPr>
          <w:rFonts w:ascii="Arial" w:eastAsia="Times New Roman" w:hAnsi="Arial" w:cs="Arial"/>
          <w:color w:val="333333"/>
          <w:lang w:eastAsia="en-GB"/>
        </w:rPr>
        <w:t>about what you lear</w:t>
      </w:r>
      <w:r w:rsidR="005B3E2F" w:rsidRPr="002B615F">
        <w:rPr>
          <w:rFonts w:ascii="Arial" w:eastAsia="Times New Roman" w:hAnsi="Arial" w:cs="Arial"/>
          <w:color w:val="333333"/>
          <w:lang w:eastAsia="en-GB"/>
        </w:rPr>
        <w:t>nt in the observation</w:t>
      </w:r>
      <w:r w:rsidRPr="002B615F">
        <w:rPr>
          <w:rFonts w:ascii="Arial" w:eastAsia="Times New Roman" w:hAnsi="Arial" w:cs="Arial"/>
          <w:color w:val="333333"/>
          <w:lang w:eastAsia="en-GB"/>
        </w:rPr>
        <w:t xml:space="preserve"> and what you could have done differently</w:t>
      </w:r>
      <w:r w:rsidR="001805DC" w:rsidRPr="002B615F">
        <w:rPr>
          <w:rFonts w:ascii="Arial" w:eastAsia="Times New Roman" w:hAnsi="Arial" w:cs="Arial"/>
          <w:color w:val="333333"/>
          <w:lang w:eastAsia="en-GB"/>
        </w:rPr>
        <w:t xml:space="preserve"> if you were to do it again.</w:t>
      </w:r>
    </w:p>
    <w:p w14:paraId="2F1CF319" w14:textId="6692A080" w:rsidR="00682D5A" w:rsidRPr="002B615F" w:rsidRDefault="00682D5A" w:rsidP="002B615F">
      <w:pPr>
        <w:pStyle w:val="ListParagraph"/>
        <w:numPr>
          <w:ilvl w:val="0"/>
          <w:numId w:val="3"/>
        </w:numPr>
        <w:spacing w:line="360" w:lineRule="auto"/>
        <w:rPr>
          <w:rFonts w:ascii="Arial" w:hAnsi="Arial" w:cs="Arial"/>
        </w:rPr>
      </w:pPr>
      <w:r w:rsidRPr="002B615F">
        <w:rPr>
          <w:rFonts w:ascii="Arial" w:eastAsia="Times New Roman" w:hAnsi="Arial" w:cs="Arial"/>
          <w:b/>
          <w:bCs/>
          <w:color w:val="333333"/>
          <w:lang w:eastAsia="en-GB"/>
        </w:rPr>
        <w:t>Action plan</w:t>
      </w:r>
      <w:r w:rsidR="001609FB" w:rsidRPr="002B615F">
        <w:rPr>
          <w:rFonts w:ascii="Arial" w:eastAsia="Times New Roman" w:hAnsi="Arial" w:cs="Arial"/>
          <w:b/>
          <w:bCs/>
          <w:color w:val="333333"/>
          <w:lang w:eastAsia="en-GB"/>
        </w:rPr>
        <w:t>:</w:t>
      </w:r>
      <w:r w:rsidRPr="002B615F">
        <w:rPr>
          <w:rFonts w:ascii="Arial" w:eastAsia="Times New Roman" w:hAnsi="Arial" w:cs="Arial"/>
          <w:color w:val="333333"/>
          <w:lang w:eastAsia="en-GB"/>
        </w:rPr>
        <w:t> </w:t>
      </w:r>
      <w:r w:rsidR="001805DC" w:rsidRPr="002B615F">
        <w:rPr>
          <w:rFonts w:ascii="Arial" w:eastAsia="Times New Roman" w:hAnsi="Arial" w:cs="Arial"/>
          <w:color w:val="333333"/>
          <w:lang w:eastAsia="en-GB"/>
        </w:rPr>
        <w:t xml:space="preserve">this is to see </w:t>
      </w:r>
      <w:r w:rsidRPr="002B615F">
        <w:rPr>
          <w:rFonts w:ascii="Arial" w:eastAsia="Times New Roman" w:hAnsi="Arial" w:cs="Arial"/>
          <w:color w:val="333333"/>
          <w:lang w:eastAsia="en-GB"/>
        </w:rPr>
        <w:t>how you would deal with</w:t>
      </w:r>
      <w:r w:rsidR="00312A70" w:rsidRPr="002B615F">
        <w:rPr>
          <w:rFonts w:ascii="Arial" w:eastAsia="Times New Roman" w:hAnsi="Arial" w:cs="Arial"/>
          <w:color w:val="333333"/>
          <w:lang w:eastAsia="en-GB"/>
        </w:rPr>
        <w:t xml:space="preserve"> circumstances</w:t>
      </w:r>
      <w:r w:rsidRPr="002B615F">
        <w:rPr>
          <w:rFonts w:ascii="Arial" w:eastAsia="Times New Roman" w:hAnsi="Arial" w:cs="Arial"/>
          <w:color w:val="333333"/>
          <w:lang w:eastAsia="en-GB"/>
        </w:rPr>
        <w:t xml:space="preserve"> </w:t>
      </w:r>
      <w:r w:rsidR="00312A70" w:rsidRPr="002B615F">
        <w:rPr>
          <w:rFonts w:ascii="Arial" w:eastAsia="Times New Roman" w:hAnsi="Arial" w:cs="Arial"/>
          <w:color w:val="333333"/>
          <w:lang w:eastAsia="en-GB"/>
        </w:rPr>
        <w:t xml:space="preserve">similar </w:t>
      </w:r>
      <w:r w:rsidRPr="002B615F">
        <w:rPr>
          <w:rFonts w:ascii="Arial" w:eastAsia="Times New Roman" w:hAnsi="Arial" w:cs="Arial"/>
          <w:color w:val="333333"/>
          <w:lang w:eastAsia="en-GB"/>
        </w:rPr>
        <w:t xml:space="preserve">in the future, or </w:t>
      </w:r>
      <w:r w:rsidR="00E071FB" w:rsidRPr="002B615F">
        <w:rPr>
          <w:rFonts w:ascii="Arial" w:eastAsia="Times New Roman" w:hAnsi="Arial" w:cs="Arial"/>
          <w:color w:val="333333"/>
          <w:lang w:eastAsia="en-GB"/>
        </w:rPr>
        <w:t>overall</w:t>
      </w:r>
      <w:r w:rsidRPr="002B615F">
        <w:rPr>
          <w:rFonts w:ascii="Arial" w:eastAsia="Times New Roman" w:hAnsi="Arial" w:cs="Arial"/>
          <w:color w:val="333333"/>
          <w:lang w:eastAsia="en-GB"/>
        </w:rPr>
        <w:t xml:space="preserve"> changes you might find </w:t>
      </w:r>
      <w:r w:rsidR="00E071FB" w:rsidRPr="002B615F">
        <w:rPr>
          <w:rFonts w:ascii="Arial" w:eastAsia="Times New Roman" w:hAnsi="Arial" w:cs="Arial"/>
          <w:color w:val="333333"/>
          <w:lang w:eastAsia="en-GB"/>
        </w:rPr>
        <w:t>suitable</w:t>
      </w:r>
      <w:r w:rsidR="00403C69" w:rsidRPr="002B615F">
        <w:rPr>
          <w:rFonts w:ascii="Arial" w:eastAsia="Times New Roman" w:hAnsi="Arial" w:cs="Arial"/>
          <w:color w:val="333333"/>
          <w:lang w:eastAsia="en-GB"/>
        </w:rPr>
        <w:t xml:space="preserve"> (the university of Edinburgh,2020). </w:t>
      </w:r>
    </w:p>
    <w:p w14:paraId="7A453F5E" w14:textId="77777777" w:rsidR="00582E63" w:rsidRDefault="002B52A2" w:rsidP="002B615F">
      <w:pPr>
        <w:spacing w:line="360" w:lineRule="auto"/>
        <w:rPr>
          <w:rFonts w:ascii="Arial" w:hAnsi="Arial" w:cs="Arial"/>
        </w:rPr>
      </w:pPr>
      <w:r w:rsidRPr="002B615F">
        <w:rPr>
          <w:rFonts w:ascii="Arial" w:hAnsi="Arial" w:cs="Arial"/>
        </w:rPr>
        <w:lastRenderedPageBreak/>
        <w:t xml:space="preserve">As early years practitioners it is important </w:t>
      </w:r>
      <w:r w:rsidR="00C34CC5" w:rsidRPr="002B615F">
        <w:rPr>
          <w:rFonts w:ascii="Arial" w:hAnsi="Arial" w:cs="Arial"/>
        </w:rPr>
        <w:t xml:space="preserve">to reflect </w:t>
      </w:r>
      <w:r w:rsidR="0080461E" w:rsidRPr="002B615F">
        <w:rPr>
          <w:rFonts w:ascii="Arial" w:hAnsi="Arial" w:cs="Arial"/>
        </w:rPr>
        <w:t xml:space="preserve">and evaluate </w:t>
      </w:r>
      <w:r w:rsidR="00C34CC5" w:rsidRPr="002B615F">
        <w:rPr>
          <w:rFonts w:ascii="Arial" w:hAnsi="Arial" w:cs="Arial"/>
        </w:rPr>
        <w:t>on your observations you have done</w:t>
      </w:r>
      <w:r w:rsidR="00DA0F62" w:rsidRPr="002B615F">
        <w:rPr>
          <w:rFonts w:ascii="Arial" w:hAnsi="Arial" w:cs="Arial"/>
        </w:rPr>
        <w:t>, this will</w:t>
      </w:r>
      <w:r w:rsidR="00C34CC5" w:rsidRPr="002B615F">
        <w:rPr>
          <w:rFonts w:ascii="Arial" w:hAnsi="Arial" w:cs="Arial"/>
        </w:rPr>
        <w:t xml:space="preserve"> </w:t>
      </w:r>
      <w:r w:rsidR="00512D8D" w:rsidRPr="002B615F">
        <w:rPr>
          <w:rFonts w:ascii="Arial" w:hAnsi="Arial" w:cs="Arial"/>
        </w:rPr>
        <w:t xml:space="preserve">help you decide best on how to </w:t>
      </w:r>
      <w:r w:rsidR="008D644F" w:rsidRPr="002B615F">
        <w:rPr>
          <w:rFonts w:ascii="Arial" w:hAnsi="Arial" w:cs="Arial"/>
        </w:rPr>
        <w:t xml:space="preserve">support the child’s </w:t>
      </w:r>
      <w:r w:rsidR="00AB56C1" w:rsidRPr="002B615F">
        <w:rPr>
          <w:rFonts w:ascii="Arial" w:hAnsi="Arial" w:cs="Arial"/>
        </w:rPr>
        <w:t xml:space="preserve">holistic </w:t>
      </w:r>
      <w:r w:rsidR="008D644F" w:rsidRPr="002B615F">
        <w:rPr>
          <w:rFonts w:ascii="Arial" w:hAnsi="Arial" w:cs="Arial"/>
        </w:rPr>
        <w:t xml:space="preserve">development and </w:t>
      </w:r>
      <w:r w:rsidR="00E72EE4" w:rsidRPr="002B615F">
        <w:rPr>
          <w:rFonts w:ascii="Arial" w:hAnsi="Arial" w:cs="Arial"/>
        </w:rPr>
        <w:t>learning progress (</w:t>
      </w:r>
      <w:r w:rsidR="000C25F6" w:rsidRPr="002B615F">
        <w:rPr>
          <w:rFonts w:ascii="Arial" w:hAnsi="Arial" w:cs="Arial"/>
        </w:rPr>
        <w:t>birthto5matters</w:t>
      </w:r>
      <w:r w:rsidR="00F942B5" w:rsidRPr="002B615F">
        <w:rPr>
          <w:rFonts w:ascii="Arial" w:hAnsi="Arial" w:cs="Arial"/>
        </w:rPr>
        <w:t xml:space="preserve">,2021). </w:t>
      </w:r>
    </w:p>
    <w:p w14:paraId="1944ECF6" w14:textId="77777777" w:rsidR="00582E63" w:rsidRDefault="00582E63" w:rsidP="002B615F">
      <w:pPr>
        <w:spacing w:line="360" w:lineRule="auto"/>
        <w:rPr>
          <w:rFonts w:ascii="Arial" w:hAnsi="Arial" w:cs="Arial"/>
        </w:rPr>
      </w:pPr>
    </w:p>
    <w:p w14:paraId="389D8E96" w14:textId="4D9CF3E1" w:rsidR="00372C9A" w:rsidRPr="00582E63" w:rsidRDefault="00372C9A" w:rsidP="002B615F">
      <w:pPr>
        <w:spacing w:line="360" w:lineRule="auto"/>
        <w:rPr>
          <w:rFonts w:ascii="Arial" w:hAnsi="Arial" w:cs="Arial"/>
        </w:rPr>
      </w:pPr>
      <w:r w:rsidRPr="002B615F">
        <w:rPr>
          <w:rFonts w:ascii="Arial" w:hAnsi="Arial" w:cs="Arial"/>
          <w:u w:val="single"/>
        </w:rPr>
        <w:t>Section 4</w:t>
      </w:r>
    </w:p>
    <w:p w14:paraId="48283D59" w14:textId="1C19733A" w:rsidR="00372C9A" w:rsidRPr="00372C9A" w:rsidRDefault="00372C9A" w:rsidP="005C568E">
      <w:pPr>
        <w:spacing w:line="276" w:lineRule="auto"/>
        <w:rPr>
          <w:rFonts w:ascii="Arial" w:hAnsi="Arial" w:cs="Arial"/>
        </w:rPr>
      </w:pPr>
    </w:p>
    <w:p w14:paraId="1AAF1CEB" w14:textId="0F44C551" w:rsidR="00015A60" w:rsidRDefault="002820B8" w:rsidP="005C568E">
      <w:pPr>
        <w:spacing w:line="276" w:lineRule="auto"/>
        <w:rPr>
          <w:rFonts w:ascii="Arial" w:hAnsi="Arial" w:cs="Arial"/>
        </w:rPr>
      </w:pPr>
      <w:r>
        <w:rPr>
          <w:rFonts w:ascii="Arial" w:hAnsi="Arial" w:cs="Arial"/>
        </w:rPr>
        <w:t>According</w:t>
      </w:r>
      <w:r w:rsidR="00F51775">
        <w:rPr>
          <w:rFonts w:ascii="Arial" w:hAnsi="Arial" w:cs="Arial"/>
        </w:rPr>
        <w:t xml:space="preserve"> to Vygotsky, (19</w:t>
      </w:r>
      <w:r w:rsidR="001C6979">
        <w:rPr>
          <w:rFonts w:ascii="Arial" w:hAnsi="Arial" w:cs="Arial"/>
        </w:rPr>
        <w:t>78) play creates its own zone of proximal development (ZPD)</w:t>
      </w:r>
      <w:r w:rsidR="00664B29">
        <w:rPr>
          <w:rFonts w:ascii="Arial" w:hAnsi="Arial" w:cs="Arial"/>
        </w:rPr>
        <w:t xml:space="preserve"> children will </w:t>
      </w:r>
      <w:r w:rsidR="00976CBC">
        <w:rPr>
          <w:rFonts w:ascii="Arial" w:hAnsi="Arial" w:cs="Arial"/>
        </w:rPr>
        <w:t>try doing different activities</w:t>
      </w:r>
      <w:r w:rsidR="00FF4E0B">
        <w:rPr>
          <w:rFonts w:ascii="Arial" w:hAnsi="Arial" w:cs="Arial"/>
        </w:rPr>
        <w:t xml:space="preserve"> and will then acquire new skills and learn to self-regulate </w:t>
      </w:r>
      <w:r w:rsidR="00380626">
        <w:rPr>
          <w:rFonts w:ascii="Arial" w:hAnsi="Arial" w:cs="Arial"/>
        </w:rPr>
        <w:t xml:space="preserve">behaviour. </w:t>
      </w:r>
      <w:r w:rsidR="00543B2E">
        <w:rPr>
          <w:rFonts w:ascii="Arial" w:hAnsi="Arial" w:cs="Arial"/>
        </w:rPr>
        <w:t xml:space="preserve">Vygotsky (1978) see’s play as the highest level of development </w:t>
      </w:r>
      <w:r w:rsidR="008A4186">
        <w:rPr>
          <w:rFonts w:ascii="Arial" w:hAnsi="Arial" w:cs="Arial"/>
        </w:rPr>
        <w:t xml:space="preserve">in children </w:t>
      </w:r>
      <w:r w:rsidR="00A37F28">
        <w:rPr>
          <w:rFonts w:ascii="Arial" w:hAnsi="Arial" w:cs="Arial"/>
        </w:rPr>
        <w:t>and is the centre of</w:t>
      </w:r>
      <w:r w:rsidR="0048492D">
        <w:rPr>
          <w:rFonts w:ascii="Arial" w:hAnsi="Arial" w:cs="Arial"/>
        </w:rPr>
        <w:t xml:space="preserve"> young children’s learning and development</w:t>
      </w:r>
      <w:r w:rsidR="00110635">
        <w:rPr>
          <w:rFonts w:ascii="Arial" w:hAnsi="Arial" w:cs="Arial"/>
        </w:rPr>
        <w:t xml:space="preserve">. </w:t>
      </w:r>
      <w:r w:rsidR="00852E9B">
        <w:rPr>
          <w:rFonts w:ascii="Arial" w:hAnsi="Arial" w:cs="Arial"/>
        </w:rPr>
        <w:t>Rose and Rogers</w:t>
      </w:r>
      <w:r w:rsidR="00866C64">
        <w:rPr>
          <w:rFonts w:ascii="Arial" w:hAnsi="Arial" w:cs="Arial"/>
        </w:rPr>
        <w:t>,</w:t>
      </w:r>
      <w:r w:rsidR="00852E9B">
        <w:rPr>
          <w:rFonts w:ascii="Arial" w:hAnsi="Arial" w:cs="Arial"/>
        </w:rPr>
        <w:t xml:space="preserve"> </w:t>
      </w:r>
      <w:r w:rsidR="00866C64">
        <w:rPr>
          <w:rFonts w:ascii="Arial" w:hAnsi="Arial" w:cs="Arial"/>
        </w:rPr>
        <w:t xml:space="preserve">(2012) highlights for early years practitioners it is vital </w:t>
      </w:r>
      <w:r w:rsidR="001A76BC">
        <w:rPr>
          <w:rFonts w:ascii="Arial" w:hAnsi="Arial" w:cs="Arial"/>
        </w:rPr>
        <w:t xml:space="preserve">in understanding Vygotsky’s theory of playing to help practitioners understand </w:t>
      </w:r>
      <w:r w:rsidR="00D00D00">
        <w:rPr>
          <w:rFonts w:ascii="Arial" w:hAnsi="Arial" w:cs="Arial"/>
        </w:rPr>
        <w:t xml:space="preserve">the importance of letting children play freely without having adults </w:t>
      </w:r>
      <w:r w:rsidR="00DA3C52">
        <w:rPr>
          <w:rFonts w:ascii="Arial" w:hAnsi="Arial" w:cs="Arial"/>
        </w:rPr>
        <w:t xml:space="preserve">interfering when children are </w:t>
      </w:r>
      <w:r w:rsidR="007B1479">
        <w:rPr>
          <w:rFonts w:ascii="Arial" w:hAnsi="Arial" w:cs="Arial"/>
        </w:rPr>
        <w:t>using their imaginations and interacting in role-play</w:t>
      </w:r>
      <w:r w:rsidR="007140FC">
        <w:rPr>
          <w:rFonts w:ascii="Arial" w:hAnsi="Arial" w:cs="Arial"/>
        </w:rPr>
        <w:t xml:space="preserve">. As early years practitioners </w:t>
      </w:r>
      <w:r w:rsidR="00C96D50">
        <w:rPr>
          <w:rFonts w:ascii="Arial" w:hAnsi="Arial" w:cs="Arial"/>
        </w:rPr>
        <w:t xml:space="preserve">you can take some opportunities to </w:t>
      </w:r>
      <w:r w:rsidR="001B249B">
        <w:rPr>
          <w:rFonts w:ascii="Arial" w:hAnsi="Arial" w:cs="Arial"/>
        </w:rPr>
        <w:t xml:space="preserve">scaffold children’s learning, children should still </w:t>
      </w:r>
      <w:r w:rsidR="00586B55">
        <w:rPr>
          <w:rFonts w:ascii="Arial" w:hAnsi="Arial" w:cs="Arial"/>
        </w:rPr>
        <w:t xml:space="preserve">be guiding the </w:t>
      </w:r>
      <w:r w:rsidR="0096392C">
        <w:rPr>
          <w:rFonts w:ascii="Arial" w:hAnsi="Arial" w:cs="Arial"/>
        </w:rPr>
        <w:t>play,</w:t>
      </w:r>
      <w:r w:rsidR="00586B55">
        <w:rPr>
          <w:rFonts w:ascii="Arial" w:hAnsi="Arial" w:cs="Arial"/>
        </w:rPr>
        <w:t xml:space="preserve"> but practitioners can challenge children’s play </w:t>
      </w:r>
      <w:r w:rsidR="00EC2EAD">
        <w:rPr>
          <w:rFonts w:ascii="Arial" w:hAnsi="Arial" w:cs="Arial"/>
        </w:rPr>
        <w:t>so that they can expand on their learning and development</w:t>
      </w:r>
      <w:r w:rsidR="00245839">
        <w:rPr>
          <w:rFonts w:ascii="Arial" w:hAnsi="Arial" w:cs="Arial"/>
        </w:rPr>
        <w:t xml:space="preserve"> (Jung and Re</w:t>
      </w:r>
      <w:r w:rsidR="00CE2DC2">
        <w:rPr>
          <w:rFonts w:ascii="Arial" w:hAnsi="Arial" w:cs="Arial"/>
        </w:rPr>
        <w:t xml:space="preserve">cchia, 2013). </w:t>
      </w:r>
      <w:r w:rsidR="00115C29">
        <w:rPr>
          <w:rFonts w:ascii="Arial" w:hAnsi="Arial" w:cs="Arial"/>
        </w:rPr>
        <w:t xml:space="preserve">The role of play during an observation is important as when a child is interacting in </w:t>
      </w:r>
      <w:r w:rsidR="00694FF9">
        <w:rPr>
          <w:rFonts w:ascii="Arial" w:hAnsi="Arial" w:cs="Arial"/>
        </w:rPr>
        <w:t xml:space="preserve">free </w:t>
      </w:r>
      <w:r w:rsidR="00115C29">
        <w:rPr>
          <w:rFonts w:ascii="Arial" w:hAnsi="Arial" w:cs="Arial"/>
        </w:rPr>
        <w:t xml:space="preserve">play </w:t>
      </w:r>
      <w:r w:rsidR="00694FF9">
        <w:rPr>
          <w:rFonts w:ascii="Arial" w:hAnsi="Arial" w:cs="Arial"/>
        </w:rPr>
        <w:t xml:space="preserve">that they chose themselves </w:t>
      </w:r>
      <w:r w:rsidR="00BC31EB">
        <w:rPr>
          <w:rFonts w:ascii="Arial" w:hAnsi="Arial" w:cs="Arial"/>
        </w:rPr>
        <w:t>you can see what the child</w:t>
      </w:r>
      <w:r w:rsidR="00694FF9">
        <w:rPr>
          <w:rFonts w:ascii="Arial" w:hAnsi="Arial" w:cs="Arial"/>
        </w:rPr>
        <w:t>’s</w:t>
      </w:r>
      <w:r w:rsidR="00BC31EB">
        <w:rPr>
          <w:rFonts w:ascii="Arial" w:hAnsi="Arial" w:cs="Arial"/>
        </w:rPr>
        <w:t xml:space="preserve"> </w:t>
      </w:r>
      <w:r w:rsidR="00694FF9">
        <w:rPr>
          <w:rFonts w:ascii="Arial" w:hAnsi="Arial" w:cs="Arial"/>
        </w:rPr>
        <w:t xml:space="preserve">particular </w:t>
      </w:r>
      <w:r w:rsidR="00BC31EB">
        <w:rPr>
          <w:rFonts w:ascii="Arial" w:hAnsi="Arial" w:cs="Arial"/>
        </w:rPr>
        <w:t>interest</w:t>
      </w:r>
      <w:r w:rsidR="00694FF9">
        <w:rPr>
          <w:rFonts w:ascii="Arial" w:hAnsi="Arial" w:cs="Arial"/>
        </w:rPr>
        <w:t>s</w:t>
      </w:r>
      <w:r w:rsidR="00BC31EB">
        <w:rPr>
          <w:rFonts w:ascii="Arial" w:hAnsi="Arial" w:cs="Arial"/>
        </w:rPr>
        <w:t xml:space="preserve"> </w:t>
      </w:r>
      <w:r w:rsidR="00EC22FF">
        <w:rPr>
          <w:rFonts w:ascii="Arial" w:hAnsi="Arial" w:cs="Arial"/>
        </w:rPr>
        <w:t xml:space="preserve">are </w:t>
      </w:r>
      <w:r w:rsidR="004A6BFD">
        <w:rPr>
          <w:rFonts w:ascii="Arial" w:hAnsi="Arial" w:cs="Arial"/>
        </w:rPr>
        <w:t>(</w:t>
      </w:r>
      <w:r w:rsidR="00724596">
        <w:rPr>
          <w:rFonts w:ascii="Arial" w:hAnsi="Arial" w:cs="Arial"/>
        </w:rPr>
        <w:t xml:space="preserve">smidt,2015). </w:t>
      </w:r>
    </w:p>
    <w:p w14:paraId="1390DC35" w14:textId="0BF7A785" w:rsidR="00A860E5" w:rsidRDefault="00F55C01" w:rsidP="00F57109">
      <w:pPr>
        <w:spacing w:line="276" w:lineRule="auto"/>
        <w:rPr>
          <w:rFonts w:ascii="ArialMT" w:hAnsi="ArialMT"/>
        </w:rPr>
      </w:pPr>
      <w:r>
        <w:rPr>
          <w:rFonts w:ascii="Arial" w:hAnsi="Arial" w:cs="Arial"/>
        </w:rPr>
        <w:t xml:space="preserve">Vygotsky, (1978) stated that young children </w:t>
      </w:r>
      <w:r w:rsidR="00D465C0">
        <w:rPr>
          <w:rFonts w:ascii="Arial" w:hAnsi="Arial" w:cs="Arial"/>
        </w:rPr>
        <w:t xml:space="preserve">and the importance of choosing play should not be underestimated. </w:t>
      </w:r>
      <w:r w:rsidR="00AE4C81">
        <w:rPr>
          <w:rFonts w:ascii="Arial" w:hAnsi="Arial" w:cs="Arial"/>
        </w:rPr>
        <w:t xml:space="preserve">It is during play that children will begin to make sense of what is happening around </w:t>
      </w:r>
      <w:r w:rsidR="00141DA5">
        <w:rPr>
          <w:rFonts w:ascii="Arial" w:hAnsi="Arial" w:cs="Arial"/>
        </w:rPr>
        <w:t>them.</w:t>
      </w:r>
      <w:r w:rsidR="001B37C8" w:rsidRPr="001B37C8">
        <w:rPr>
          <w:rFonts w:ascii="Arial" w:hAnsi="Arial" w:cs="Arial"/>
        </w:rPr>
        <w:t xml:space="preserve"> </w:t>
      </w:r>
      <w:r w:rsidR="001B37C8">
        <w:rPr>
          <w:rFonts w:ascii="Arial" w:hAnsi="Arial" w:cs="Arial"/>
        </w:rPr>
        <w:t xml:space="preserve">When children are engaged in play it is important as a practitioner that you do not pull them away from the </w:t>
      </w:r>
      <w:proofErr w:type="gramStart"/>
      <w:r w:rsidR="001B37C8">
        <w:rPr>
          <w:rFonts w:ascii="Arial" w:hAnsi="Arial" w:cs="Arial"/>
        </w:rPr>
        <w:t>activity</w:t>
      </w:r>
      <w:proofErr w:type="gramEnd"/>
      <w:r w:rsidR="001B37C8">
        <w:rPr>
          <w:rFonts w:ascii="Arial" w:hAnsi="Arial" w:cs="Arial"/>
        </w:rPr>
        <w:t xml:space="preserve"> they are doing to start doing an observation on the child, </w:t>
      </w:r>
      <w:r w:rsidR="008657C0">
        <w:rPr>
          <w:rFonts w:ascii="Arial" w:hAnsi="Arial" w:cs="Arial"/>
        </w:rPr>
        <w:t xml:space="preserve">as </w:t>
      </w:r>
      <w:r w:rsidR="001B37C8">
        <w:rPr>
          <w:rFonts w:ascii="Arial" w:hAnsi="Arial" w:cs="Arial"/>
        </w:rPr>
        <w:t>this could have negative effects on the observation as the child may not want to engage in the activity you have set out for the observation.</w:t>
      </w:r>
      <w:r w:rsidR="00D4598D">
        <w:rPr>
          <w:rFonts w:ascii="Arial" w:hAnsi="Arial" w:cs="Arial"/>
        </w:rPr>
        <w:t xml:space="preserve"> Foundation phase forms are a type of observation that practitioners use to see how a child’s development is </w:t>
      </w:r>
      <w:r w:rsidR="00B40395">
        <w:rPr>
          <w:rFonts w:ascii="Arial" w:hAnsi="Arial" w:cs="Arial"/>
        </w:rPr>
        <w:t>coming along (</w:t>
      </w:r>
      <w:proofErr w:type="spellStart"/>
      <w:proofErr w:type="gramStart"/>
      <w:r w:rsidR="00B40395">
        <w:rPr>
          <w:rFonts w:ascii="Arial" w:hAnsi="Arial" w:cs="Arial"/>
        </w:rPr>
        <w:t>gov.wales</w:t>
      </w:r>
      <w:proofErr w:type="spellEnd"/>
      <w:proofErr w:type="gramEnd"/>
      <w:r w:rsidR="00B40395">
        <w:rPr>
          <w:rFonts w:ascii="Arial" w:hAnsi="Arial" w:cs="Arial"/>
        </w:rPr>
        <w:t xml:space="preserve">, </w:t>
      </w:r>
      <w:r w:rsidR="00A45A90">
        <w:rPr>
          <w:rFonts w:ascii="Arial" w:hAnsi="Arial" w:cs="Arial"/>
        </w:rPr>
        <w:t xml:space="preserve">2022). </w:t>
      </w:r>
      <w:r w:rsidR="00764811">
        <w:rPr>
          <w:rFonts w:ascii="Arial" w:hAnsi="Arial" w:cs="Arial"/>
        </w:rPr>
        <w:t xml:space="preserve">The foundation phase form </w:t>
      </w:r>
      <w:r w:rsidR="00360FCA">
        <w:rPr>
          <w:rFonts w:ascii="Arial" w:hAnsi="Arial" w:cs="Arial"/>
        </w:rPr>
        <w:t>is a very task orientated observation, some practitioners</w:t>
      </w:r>
      <w:r w:rsidR="00A860E5">
        <w:rPr>
          <w:rFonts w:ascii="Arial" w:hAnsi="Arial" w:cs="Arial"/>
        </w:rPr>
        <w:t xml:space="preserve"> state that for a child these more focused activities were more challenging </w:t>
      </w:r>
      <w:r w:rsidR="00295A30">
        <w:rPr>
          <w:rFonts w:ascii="Arial" w:hAnsi="Arial" w:cs="Arial"/>
        </w:rPr>
        <w:t>for children to have to sit at a table and focus on certain abilities</w:t>
      </w:r>
      <w:r w:rsidR="00942B7C">
        <w:rPr>
          <w:rFonts w:ascii="Arial" w:hAnsi="Arial" w:cs="Arial"/>
        </w:rPr>
        <w:t>, some children will become stressed with focused tasks</w:t>
      </w:r>
      <w:r w:rsidR="00FC0AF3">
        <w:rPr>
          <w:rFonts w:ascii="Arial" w:hAnsi="Arial" w:cs="Arial"/>
        </w:rPr>
        <w:t xml:space="preserve"> (gov.wales,2022)</w:t>
      </w:r>
      <w:r w:rsidR="00F57109">
        <w:rPr>
          <w:rFonts w:ascii="Arial" w:hAnsi="Arial" w:cs="Arial"/>
        </w:rPr>
        <w:t>.</w:t>
      </w:r>
      <w:r w:rsidR="00A860E5">
        <w:rPr>
          <w:rFonts w:ascii="ArialMT" w:hAnsi="ArialMT"/>
        </w:rPr>
        <w:t xml:space="preserve">“When the learner is in a focused assessment task – it is stressful for the learner, they can be panicky when they don’t want to get it wrong.” </w:t>
      </w:r>
      <w:r w:rsidR="00F57109">
        <w:rPr>
          <w:rFonts w:ascii="ArialMT" w:hAnsi="ArialMT"/>
        </w:rPr>
        <w:t>(</w:t>
      </w:r>
      <w:proofErr w:type="spellStart"/>
      <w:proofErr w:type="gramStart"/>
      <w:r w:rsidR="00F57109">
        <w:rPr>
          <w:rFonts w:ascii="ArialMT" w:hAnsi="ArialMT"/>
        </w:rPr>
        <w:t>gov.wales</w:t>
      </w:r>
      <w:proofErr w:type="spellEnd"/>
      <w:proofErr w:type="gramEnd"/>
      <w:r w:rsidR="00F57109">
        <w:rPr>
          <w:rFonts w:ascii="ArialMT" w:hAnsi="ArialMT"/>
        </w:rPr>
        <w:t>,</w:t>
      </w:r>
      <w:r w:rsidR="00785566">
        <w:rPr>
          <w:rFonts w:ascii="ArialMT" w:hAnsi="ArialMT"/>
        </w:rPr>
        <w:t xml:space="preserve"> </w:t>
      </w:r>
      <w:r w:rsidR="00F57109">
        <w:rPr>
          <w:rFonts w:ascii="ArialMT" w:hAnsi="ArialMT"/>
        </w:rPr>
        <w:t xml:space="preserve">2022). </w:t>
      </w:r>
    </w:p>
    <w:p w14:paraId="7FA7404F" w14:textId="31350CCF" w:rsidR="00C04F62" w:rsidRDefault="00A6268F" w:rsidP="00F57109">
      <w:pPr>
        <w:spacing w:line="276" w:lineRule="auto"/>
        <w:rPr>
          <w:rFonts w:ascii="ArialMT" w:hAnsi="ArialMT"/>
        </w:rPr>
      </w:pPr>
      <w:r>
        <w:rPr>
          <w:rFonts w:ascii="ArialMT" w:hAnsi="ArialMT"/>
        </w:rPr>
        <w:t xml:space="preserve">Early years </w:t>
      </w:r>
      <w:r w:rsidR="00785566">
        <w:rPr>
          <w:rFonts w:ascii="ArialMT" w:hAnsi="ArialMT"/>
        </w:rPr>
        <w:t>matters, (</w:t>
      </w:r>
      <w:r w:rsidR="00B951E3">
        <w:rPr>
          <w:rFonts w:ascii="ArialMT" w:hAnsi="ArialMT"/>
        </w:rPr>
        <w:t>202</w:t>
      </w:r>
      <w:r w:rsidR="00072491">
        <w:rPr>
          <w:rFonts w:ascii="ArialMT" w:hAnsi="ArialMT"/>
        </w:rPr>
        <w:t>3</w:t>
      </w:r>
      <w:r w:rsidR="00B951E3">
        <w:rPr>
          <w:rFonts w:ascii="ArialMT" w:hAnsi="ArialMT"/>
        </w:rPr>
        <w:t xml:space="preserve">) </w:t>
      </w:r>
      <w:r w:rsidR="00072491">
        <w:rPr>
          <w:rFonts w:ascii="ArialMT" w:hAnsi="ArialMT"/>
        </w:rPr>
        <w:t>highlights that i</w:t>
      </w:r>
      <w:r w:rsidR="00777D51">
        <w:rPr>
          <w:rFonts w:ascii="ArialMT" w:hAnsi="ArialMT"/>
        </w:rPr>
        <w:t xml:space="preserve">t is therefore vital that observations on children are based through free play where the child is doing something they are happy </w:t>
      </w:r>
      <w:r>
        <w:rPr>
          <w:rFonts w:ascii="ArialMT" w:hAnsi="ArialMT"/>
        </w:rPr>
        <w:t>and engaged in</w:t>
      </w:r>
      <w:r w:rsidR="00987CCC">
        <w:rPr>
          <w:rFonts w:ascii="ArialMT" w:hAnsi="ArialMT"/>
        </w:rPr>
        <w:t xml:space="preserve">. </w:t>
      </w:r>
      <w:r w:rsidR="00785566">
        <w:rPr>
          <w:rFonts w:ascii="ArialMT" w:hAnsi="ArialMT"/>
        </w:rPr>
        <w:t>C</w:t>
      </w:r>
      <w:r w:rsidR="00987CCC">
        <w:rPr>
          <w:rFonts w:ascii="ArialMT" w:hAnsi="ArialMT"/>
        </w:rPr>
        <w:t xml:space="preserve">hildren all have a unique </w:t>
      </w:r>
      <w:r w:rsidR="00785566">
        <w:rPr>
          <w:rFonts w:ascii="ArialMT" w:hAnsi="ArialMT"/>
        </w:rPr>
        <w:t xml:space="preserve">way </w:t>
      </w:r>
      <w:r w:rsidR="004B1C2F">
        <w:rPr>
          <w:rFonts w:ascii="ArialMT" w:hAnsi="ArialMT"/>
        </w:rPr>
        <w:t xml:space="preserve">of developing holistically. Early years matters, (2023) </w:t>
      </w:r>
      <w:r w:rsidR="00D8411C">
        <w:rPr>
          <w:rFonts w:ascii="ArialMT" w:hAnsi="ArialMT"/>
        </w:rPr>
        <w:t>states that the child is always the starting point when it comes to observations</w:t>
      </w:r>
      <w:r w:rsidR="00A3788F">
        <w:rPr>
          <w:rFonts w:ascii="ArialMT" w:hAnsi="ArialMT"/>
        </w:rPr>
        <w:t xml:space="preserve">, this will provide practitioners with reliable information about each child’s </w:t>
      </w:r>
      <w:r w:rsidR="001E0F7D">
        <w:rPr>
          <w:rFonts w:ascii="ArialMT" w:hAnsi="ArialMT"/>
        </w:rPr>
        <w:t>interests and what resources they enjoy playing with.</w:t>
      </w:r>
      <w:r w:rsidR="00E956B5">
        <w:rPr>
          <w:rFonts w:ascii="ArialMT" w:hAnsi="ArialMT"/>
        </w:rPr>
        <w:t xml:space="preserve"> Observations will also provide practitioners with opportunities to </w:t>
      </w:r>
      <w:r w:rsidR="00370ECE">
        <w:rPr>
          <w:rFonts w:ascii="ArialMT" w:hAnsi="ArialMT"/>
        </w:rPr>
        <w:t xml:space="preserve">accurately plan the next steps in the </w:t>
      </w:r>
      <w:r w:rsidR="00370ECE">
        <w:rPr>
          <w:rFonts w:ascii="ArialMT" w:hAnsi="ArialMT"/>
        </w:rPr>
        <w:lastRenderedPageBreak/>
        <w:t>child’s learning</w:t>
      </w:r>
      <w:r w:rsidR="00133277">
        <w:rPr>
          <w:rFonts w:ascii="ArialMT" w:hAnsi="ArialMT"/>
        </w:rPr>
        <w:t>, as observations are done on a regular basis or sometimes part of a daily routine</w:t>
      </w:r>
      <w:r w:rsidR="00E63A66">
        <w:rPr>
          <w:rFonts w:ascii="ArialMT" w:hAnsi="ArialMT"/>
        </w:rPr>
        <w:t xml:space="preserve"> (early years matters, 2023). </w:t>
      </w:r>
    </w:p>
    <w:p w14:paraId="3FF18FCD" w14:textId="18D0E87D" w:rsidR="00500359" w:rsidRDefault="007110AD" w:rsidP="005C568E">
      <w:pPr>
        <w:spacing w:line="276" w:lineRule="auto"/>
        <w:rPr>
          <w:rFonts w:ascii="Arial" w:hAnsi="Arial" w:cs="Arial"/>
          <w:color w:val="000000" w:themeColor="text1"/>
          <w:shd w:val="clear" w:color="auto" w:fill="FFFFFF"/>
        </w:rPr>
      </w:pPr>
      <w:r>
        <w:rPr>
          <w:rFonts w:ascii="Arial" w:hAnsi="Arial" w:cs="Arial"/>
          <w:color w:val="000000" w:themeColor="text1"/>
          <w:shd w:val="clear" w:color="auto" w:fill="FFFFFF"/>
        </w:rPr>
        <w:t>‘</w:t>
      </w:r>
      <w:r w:rsidR="00C04F62" w:rsidRPr="007110AD">
        <w:rPr>
          <w:rFonts w:ascii="Arial" w:hAnsi="Arial" w:cs="Arial"/>
          <w:color w:val="000000" w:themeColor="text1"/>
          <w:shd w:val="clear" w:color="auto" w:fill="FFFFFF"/>
        </w:rPr>
        <w:t>Discussing these with the child, their parents and team members gives a starting point for a holistic approach that will ensure that the child is always central to what is planned</w:t>
      </w:r>
      <w:r w:rsidR="00C66962">
        <w:rPr>
          <w:rFonts w:ascii="Arial" w:hAnsi="Arial" w:cs="Arial"/>
          <w:color w:val="000000" w:themeColor="text1"/>
          <w:shd w:val="clear" w:color="auto" w:fill="FFFFFF"/>
        </w:rPr>
        <w:t xml:space="preserve">’ (early years matters, 2023). </w:t>
      </w:r>
    </w:p>
    <w:p w14:paraId="58E752E8" w14:textId="7E6DB217" w:rsidR="00462AD9" w:rsidRPr="009925B6" w:rsidRDefault="00D51E89" w:rsidP="005C568E">
      <w:pPr>
        <w:spacing w:line="276" w:lineRule="auto"/>
        <w:rPr>
          <w:rFonts w:ascii="Arial" w:hAnsi="Arial" w:cs="Arial"/>
          <w:color w:val="000000" w:themeColor="text1"/>
          <w:shd w:val="clear" w:color="auto" w:fill="FFFFFF"/>
        </w:rPr>
      </w:pPr>
      <w:r>
        <w:rPr>
          <w:rFonts w:ascii="Arial" w:hAnsi="Arial" w:cs="Arial"/>
          <w:color w:val="000000" w:themeColor="text1"/>
          <w:shd w:val="clear" w:color="auto" w:fill="FFFFFF"/>
        </w:rPr>
        <w:t>Additionally,</w:t>
      </w:r>
      <w:r w:rsidR="007675AC">
        <w:rPr>
          <w:rFonts w:ascii="Arial" w:hAnsi="Arial" w:cs="Arial"/>
          <w:color w:val="000000" w:themeColor="text1"/>
          <w:shd w:val="clear" w:color="auto" w:fill="FFFFFF"/>
        </w:rPr>
        <w:t xml:space="preserve"> by practitioners doing observations while a child ha</w:t>
      </w:r>
      <w:r w:rsidR="00CE208B">
        <w:rPr>
          <w:rFonts w:ascii="Arial" w:hAnsi="Arial" w:cs="Arial"/>
          <w:color w:val="000000" w:themeColor="text1"/>
          <w:shd w:val="clear" w:color="auto" w:fill="FFFFFF"/>
        </w:rPr>
        <w:t>s</w:t>
      </w:r>
      <w:r w:rsidR="007675AC">
        <w:rPr>
          <w:rFonts w:ascii="Arial" w:hAnsi="Arial" w:cs="Arial"/>
          <w:color w:val="000000" w:themeColor="text1"/>
          <w:shd w:val="clear" w:color="auto" w:fill="FFFFFF"/>
        </w:rPr>
        <w:t xml:space="preserve"> chosen their own play or activity, it </w:t>
      </w:r>
      <w:r w:rsidR="006D4AC2">
        <w:rPr>
          <w:rFonts w:ascii="Arial" w:hAnsi="Arial" w:cs="Arial"/>
          <w:color w:val="000000" w:themeColor="text1"/>
          <w:shd w:val="clear" w:color="auto" w:fill="FFFFFF"/>
        </w:rPr>
        <w:t>will help the practitioner see the child’s gross and fine motor skills development</w:t>
      </w:r>
      <w:r w:rsidR="00A54FDD">
        <w:rPr>
          <w:rFonts w:ascii="Arial" w:hAnsi="Arial" w:cs="Arial"/>
          <w:color w:val="000000" w:themeColor="text1"/>
          <w:shd w:val="clear" w:color="auto" w:fill="FFFFFF"/>
        </w:rPr>
        <w:t xml:space="preserve">. Gov.uk, (2022) </w:t>
      </w:r>
      <w:r w:rsidR="00DF20E6">
        <w:rPr>
          <w:rFonts w:ascii="Arial" w:hAnsi="Arial" w:cs="Arial"/>
          <w:color w:val="000000" w:themeColor="text1"/>
          <w:shd w:val="clear" w:color="auto" w:fill="FFFFFF"/>
        </w:rPr>
        <w:t xml:space="preserve">highlights that children will need to be confident in using gross motor skills </w:t>
      </w:r>
      <w:r w:rsidR="00C107E2">
        <w:rPr>
          <w:rFonts w:ascii="Arial" w:hAnsi="Arial" w:cs="Arial"/>
          <w:color w:val="000000" w:themeColor="text1"/>
          <w:shd w:val="clear" w:color="auto" w:fill="FFFFFF"/>
        </w:rPr>
        <w:t xml:space="preserve">and movements to help develop their fine </w:t>
      </w:r>
      <w:r w:rsidR="00FE186F">
        <w:rPr>
          <w:rFonts w:ascii="Arial" w:hAnsi="Arial" w:cs="Arial"/>
          <w:color w:val="000000" w:themeColor="text1"/>
          <w:shd w:val="clear" w:color="auto" w:fill="FFFFFF"/>
        </w:rPr>
        <w:t>motor</w:t>
      </w:r>
      <w:r w:rsidR="00C107E2">
        <w:rPr>
          <w:rFonts w:ascii="Arial" w:hAnsi="Arial" w:cs="Arial"/>
          <w:color w:val="000000" w:themeColor="text1"/>
          <w:shd w:val="clear" w:color="auto" w:fill="FFFFFF"/>
        </w:rPr>
        <w:t xml:space="preserve"> skills and development. </w:t>
      </w:r>
      <w:r w:rsidR="002366CA">
        <w:rPr>
          <w:rFonts w:ascii="Arial" w:hAnsi="Arial" w:cs="Arial"/>
          <w:color w:val="000000" w:themeColor="text1"/>
          <w:shd w:val="clear" w:color="auto" w:fill="FFFFFF"/>
        </w:rPr>
        <w:t>A child</w:t>
      </w:r>
      <w:r w:rsidR="00CA0961">
        <w:rPr>
          <w:rFonts w:ascii="Arial" w:hAnsi="Arial" w:cs="Arial"/>
          <w:color w:val="000000" w:themeColor="text1"/>
          <w:shd w:val="clear" w:color="auto" w:fill="FFFFFF"/>
        </w:rPr>
        <w:t xml:space="preserve"> who uses their </w:t>
      </w:r>
      <w:r w:rsidR="002366CA">
        <w:rPr>
          <w:rFonts w:ascii="Arial" w:hAnsi="Arial" w:cs="Arial"/>
          <w:color w:val="000000" w:themeColor="text1"/>
          <w:shd w:val="clear" w:color="auto" w:fill="FFFFFF"/>
        </w:rPr>
        <w:t>g</w:t>
      </w:r>
      <w:r w:rsidR="00FE186F">
        <w:rPr>
          <w:rFonts w:ascii="Arial" w:hAnsi="Arial" w:cs="Arial"/>
          <w:color w:val="000000" w:themeColor="text1"/>
          <w:shd w:val="clear" w:color="auto" w:fill="FFFFFF"/>
        </w:rPr>
        <w:t xml:space="preserve">ross motor skills will help </w:t>
      </w:r>
      <w:r w:rsidR="00CA0961">
        <w:rPr>
          <w:rFonts w:ascii="Arial" w:hAnsi="Arial" w:cs="Arial"/>
          <w:color w:val="000000" w:themeColor="text1"/>
          <w:shd w:val="clear" w:color="auto" w:fill="FFFFFF"/>
        </w:rPr>
        <w:t xml:space="preserve">them to </w:t>
      </w:r>
      <w:r w:rsidR="002C1009">
        <w:rPr>
          <w:rFonts w:ascii="Arial" w:hAnsi="Arial" w:cs="Arial"/>
          <w:color w:val="000000" w:themeColor="text1"/>
          <w:shd w:val="clear" w:color="auto" w:fill="FFFFFF"/>
        </w:rPr>
        <w:t xml:space="preserve">have more opportunities </w:t>
      </w:r>
      <w:r w:rsidR="00552654">
        <w:rPr>
          <w:rFonts w:ascii="Arial" w:hAnsi="Arial" w:cs="Arial"/>
          <w:color w:val="000000" w:themeColor="text1"/>
          <w:shd w:val="clear" w:color="auto" w:fill="FFFFFF"/>
        </w:rPr>
        <w:t xml:space="preserve">to engage in play </w:t>
      </w:r>
      <w:r w:rsidR="00462AD9">
        <w:rPr>
          <w:rFonts w:ascii="Arial" w:hAnsi="Arial" w:cs="Arial"/>
          <w:color w:val="000000" w:themeColor="text1"/>
          <w:shd w:val="clear" w:color="auto" w:fill="FFFFFF"/>
        </w:rPr>
        <w:t>and</w:t>
      </w:r>
      <w:r w:rsidR="00552654">
        <w:rPr>
          <w:rFonts w:ascii="Arial" w:hAnsi="Arial" w:cs="Arial"/>
          <w:color w:val="000000" w:themeColor="text1"/>
          <w:shd w:val="clear" w:color="auto" w:fill="FFFFFF"/>
        </w:rPr>
        <w:t xml:space="preserve"> to </w:t>
      </w:r>
      <w:r w:rsidR="00FE186F">
        <w:rPr>
          <w:rFonts w:ascii="Arial" w:hAnsi="Arial" w:cs="Arial"/>
          <w:color w:val="000000" w:themeColor="text1"/>
          <w:shd w:val="clear" w:color="auto" w:fill="FFFFFF"/>
        </w:rPr>
        <w:t xml:space="preserve">gain confidence </w:t>
      </w:r>
      <w:r w:rsidR="001A29C3">
        <w:rPr>
          <w:rFonts w:ascii="Arial" w:hAnsi="Arial" w:cs="Arial"/>
          <w:color w:val="000000" w:themeColor="text1"/>
          <w:shd w:val="clear" w:color="auto" w:fill="FFFFFF"/>
        </w:rPr>
        <w:t xml:space="preserve">and coordination </w:t>
      </w:r>
      <w:r w:rsidR="00552654">
        <w:rPr>
          <w:rFonts w:ascii="Arial" w:hAnsi="Arial" w:cs="Arial"/>
          <w:color w:val="000000" w:themeColor="text1"/>
          <w:shd w:val="clear" w:color="auto" w:fill="FFFFFF"/>
        </w:rPr>
        <w:t>to help develop their fine motor skills</w:t>
      </w:r>
      <w:r w:rsidR="00624BD8">
        <w:rPr>
          <w:rFonts w:ascii="Arial" w:hAnsi="Arial" w:cs="Arial"/>
          <w:color w:val="000000" w:themeColor="text1"/>
          <w:shd w:val="clear" w:color="auto" w:fill="FFFFFF"/>
        </w:rPr>
        <w:t xml:space="preserve"> (gov.uk, 20</w:t>
      </w:r>
      <w:r w:rsidR="009925B6">
        <w:rPr>
          <w:rFonts w:ascii="Arial" w:hAnsi="Arial" w:cs="Arial"/>
          <w:color w:val="000000" w:themeColor="text1"/>
          <w:shd w:val="clear" w:color="auto" w:fill="FFFFFF"/>
        </w:rPr>
        <w:t xml:space="preserve">22). </w:t>
      </w:r>
    </w:p>
    <w:sectPr w:rsidR="00462AD9" w:rsidRPr="009925B6">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3AFCE" w14:textId="77777777" w:rsidR="00095419" w:rsidRDefault="00095419" w:rsidP="005C568E">
      <w:r>
        <w:separator/>
      </w:r>
    </w:p>
  </w:endnote>
  <w:endnote w:type="continuationSeparator" w:id="0">
    <w:p w14:paraId="1B0F4514" w14:textId="77777777" w:rsidR="00095419" w:rsidRDefault="00095419" w:rsidP="005C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5380387"/>
      <w:docPartObj>
        <w:docPartGallery w:val="Page Numbers (Bottom of Page)"/>
        <w:docPartUnique/>
      </w:docPartObj>
    </w:sdtPr>
    <w:sdtContent>
      <w:p w14:paraId="7C04F0CC" w14:textId="085E3528" w:rsidR="005C568E" w:rsidRDefault="005C568E" w:rsidP="007972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499618" w14:textId="77777777" w:rsidR="005C568E" w:rsidRDefault="005C568E" w:rsidP="005C56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8385459"/>
      <w:docPartObj>
        <w:docPartGallery w:val="Page Numbers (Bottom of Page)"/>
        <w:docPartUnique/>
      </w:docPartObj>
    </w:sdtPr>
    <w:sdtContent>
      <w:p w14:paraId="191AEF77" w14:textId="769E35E5" w:rsidR="005C568E" w:rsidRDefault="005C568E" w:rsidP="007972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D21A90" w14:textId="77777777" w:rsidR="005C568E" w:rsidRDefault="005C568E" w:rsidP="005C56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5AB9B" w14:textId="77777777" w:rsidR="00095419" w:rsidRDefault="00095419" w:rsidP="005C568E">
      <w:r>
        <w:separator/>
      </w:r>
    </w:p>
  </w:footnote>
  <w:footnote w:type="continuationSeparator" w:id="0">
    <w:p w14:paraId="15ED0160" w14:textId="77777777" w:rsidR="00095419" w:rsidRDefault="00095419" w:rsidP="005C5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8877" w14:textId="0F2F15FE" w:rsidR="005C568E" w:rsidRDefault="005C568E" w:rsidP="005C568E">
    <w:pPr>
      <w:pStyle w:val="Header"/>
      <w:tabs>
        <w:tab w:val="clear" w:pos="4513"/>
        <w:tab w:val="clear" w:pos="9026"/>
        <w:tab w:val="left" w:pos="7563"/>
      </w:tabs>
    </w:pPr>
    <w:r>
      <w:t>Danielle Wheatland</w:t>
    </w:r>
    <w:r>
      <w:tab/>
      <w:t>2218320</w:t>
    </w:r>
  </w:p>
  <w:p w14:paraId="1C6B7623" w14:textId="02647502" w:rsidR="005C568E" w:rsidRDefault="005C568E" w:rsidP="005C568E">
    <w:pPr>
      <w:pStyle w:val="Header"/>
      <w:tabs>
        <w:tab w:val="clear" w:pos="4513"/>
        <w:tab w:val="clear" w:pos="9026"/>
        <w:tab w:val="left" w:pos="7563"/>
      </w:tabs>
    </w:pPr>
    <w:r>
      <w:t>ECEY40003C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1AF1"/>
    <w:multiLevelType w:val="hybridMultilevel"/>
    <w:tmpl w:val="67D84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03D9C"/>
    <w:multiLevelType w:val="multilevel"/>
    <w:tmpl w:val="AA48FC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F503F0"/>
    <w:multiLevelType w:val="hybridMultilevel"/>
    <w:tmpl w:val="8EB89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F56C7"/>
    <w:multiLevelType w:val="multilevel"/>
    <w:tmpl w:val="ABCE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0305799">
    <w:abstractNumId w:val="0"/>
  </w:num>
  <w:num w:numId="2" w16cid:durableId="2050378194">
    <w:abstractNumId w:val="3"/>
  </w:num>
  <w:num w:numId="3" w16cid:durableId="1779518446">
    <w:abstractNumId w:val="2"/>
  </w:num>
  <w:num w:numId="4" w16cid:durableId="334308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68E"/>
    <w:rsid w:val="00001DA0"/>
    <w:rsid w:val="00001F17"/>
    <w:rsid w:val="0000336F"/>
    <w:rsid w:val="0000573E"/>
    <w:rsid w:val="00005C02"/>
    <w:rsid w:val="000106B9"/>
    <w:rsid w:val="000154F2"/>
    <w:rsid w:val="00015A60"/>
    <w:rsid w:val="00015AB7"/>
    <w:rsid w:val="00025A52"/>
    <w:rsid w:val="00025AA4"/>
    <w:rsid w:val="00036FBA"/>
    <w:rsid w:val="00042B5D"/>
    <w:rsid w:val="00045899"/>
    <w:rsid w:val="00056C64"/>
    <w:rsid w:val="00057F8F"/>
    <w:rsid w:val="0006019A"/>
    <w:rsid w:val="0006233C"/>
    <w:rsid w:val="0006632C"/>
    <w:rsid w:val="00072491"/>
    <w:rsid w:val="00074E3F"/>
    <w:rsid w:val="0007522B"/>
    <w:rsid w:val="00092317"/>
    <w:rsid w:val="00095419"/>
    <w:rsid w:val="00097B1D"/>
    <w:rsid w:val="000A00B2"/>
    <w:rsid w:val="000A35C5"/>
    <w:rsid w:val="000B7F55"/>
    <w:rsid w:val="000C25F6"/>
    <w:rsid w:val="000C4261"/>
    <w:rsid w:val="000C7B56"/>
    <w:rsid w:val="000D0491"/>
    <w:rsid w:val="000E126F"/>
    <w:rsid w:val="000E4CDC"/>
    <w:rsid w:val="00105B71"/>
    <w:rsid w:val="00110635"/>
    <w:rsid w:val="00115C29"/>
    <w:rsid w:val="00123E0F"/>
    <w:rsid w:val="00126D30"/>
    <w:rsid w:val="001306F9"/>
    <w:rsid w:val="00133277"/>
    <w:rsid w:val="001353DB"/>
    <w:rsid w:val="0013625B"/>
    <w:rsid w:val="00141DA5"/>
    <w:rsid w:val="00144EC1"/>
    <w:rsid w:val="001609FB"/>
    <w:rsid w:val="00166448"/>
    <w:rsid w:val="00170918"/>
    <w:rsid w:val="001725A4"/>
    <w:rsid w:val="001805DC"/>
    <w:rsid w:val="00180A5F"/>
    <w:rsid w:val="0018739A"/>
    <w:rsid w:val="001929DF"/>
    <w:rsid w:val="001A29C3"/>
    <w:rsid w:val="001A76BC"/>
    <w:rsid w:val="001A783E"/>
    <w:rsid w:val="001B1449"/>
    <w:rsid w:val="001B249B"/>
    <w:rsid w:val="001B37C8"/>
    <w:rsid w:val="001C01AB"/>
    <w:rsid w:val="001C0ACA"/>
    <w:rsid w:val="001C443B"/>
    <w:rsid w:val="001C5881"/>
    <w:rsid w:val="001C6979"/>
    <w:rsid w:val="001D0189"/>
    <w:rsid w:val="001E0F7D"/>
    <w:rsid w:val="001F3802"/>
    <w:rsid w:val="001F3F60"/>
    <w:rsid w:val="001F77FD"/>
    <w:rsid w:val="00201182"/>
    <w:rsid w:val="002117DC"/>
    <w:rsid w:val="0021210C"/>
    <w:rsid w:val="00224C1D"/>
    <w:rsid w:val="0023176B"/>
    <w:rsid w:val="00233EB8"/>
    <w:rsid w:val="002366CA"/>
    <w:rsid w:val="00240DBE"/>
    <w:rsid w:val="00245839"/>
    <w:rsid w:val="00250042"/>
    <w:rsid w:val="00252477"/>
    <w:rsid w:val="002549E1"/>
    <w:rsid w:val="00261200"/>
    <w:rsid w:val="00263F5B"/>
    <w:rsid w:val="00275A13"/>
    <w:rsid w:val="002820B8"/>
    <w:rsid w:val="002872A2"/>
    <w:rsid w:val="0029492B"/>
    <w:rsid w:val="00295A30"/>
    <w:rsid w:val="002B1103"/>
    <w:rsid w:val="002B52A2"/>
    <w:rsid w:val="002B615F"/>
    <w:rsid w:val="002C01C5"/>
    <w:rsid w:val="002C1009"/>
    <w:rsid w:val="002C23E0"/>
    <w:rsid w:val="002D39D8"/>
    <w:rsid w:val="002D6068"/>
    <w:rsid w:val="002E03CA"/>
    <w:rsid w:val="002E5829"/>
    <w:rsid w:val="002F07D9"/>
    <w:rsid w:val="002F3509"/>
    <w:rsid w:val="002F64FB"/>
    <w:rsid w:val="002F69AA"/>
    <w:rsid w:val="00300603"/>
    <w:rsid w:val="003111EB"/>
    <w:rsid w:val="00312A70"/>
    <w:rsid w:val="0031466A"/>
    <w:rsid w:val="00322BC2"/>
    <w:rsid w:val="003274CF"/>
    <w:rsid w:val="0033329A"/>
    <w:rsid w:val="003361A3"/>
    <w:rsid w:val="003418A2"/>
    <w:rsid w:val="00360FCA"/>
    <w:rsid w:val="003610F2"/>
    <w:rsid w:val="00370ECE"/>
    <w:rsid w:val="00372C9A"/>
    <w:rsid w:val="00380626"/>
    <w:rsid w:val="003828C2"/>
    <w:rsid w:val="003961C4"/>
    <w:rsid w:val="003A2534"/>
    <w:rsid w:val="003A36D5"/>
    <w:rsid w:val="003A4961"/>
    <w:rsid w:val="003A7475"/>
    <w:rsid w:val="003B31F2"/>
    <w:rsid w:val="003B33A4"/>
    <w:rsid w:val="003B3C07"/>
    <w:rsid w:val="003B7F18"/>
    <w:rsid w:val="003C6DD8"/>
    <w:rsid w:val="003D1202"/>
    <w:rsid w:val="003D47DC"/>
    <w:rsid w:val="003E222F"/>
    <w:rsid w:val="003E2CBB"/>
    <w:rsid w:val="003E42B6"/>
    <w:rsid w:val="00403C69"/>
    <w:rsid w:val="0042026E"/>
    <w:rsid w:val="004303EE"/>
    <w:rsid w:val="0043730A"/>
    <w:rsid w:val="00437535"/>
    <w:rsid w:val="004468FE"/>
    <w:rsid w:val="004518A2"/>
    <w:rsid w:val="004541F2"/>
    <w:rsid w:val="00461C41"/>
    <w:rsid w:val="00461D12"/>
    <w:rsid w:val="00462AD9"/>
    <w:rsid w:val="0047444C"/>
    <w:rsid w:val="004820A5"/>
    <w:rsid w:val="00482851"/>
    <w:rsid w:val="00483A8C"/>
    <w:rsid w:val="0048492D"/>
    <w:rsid w:val="0048581A"/>
    <w:rsid w:val="004858A3"/>
    <w:rsid w:val="00490295"/>
    <w:rsid w:val="00491024"/>
    <w:rsid w:val="00493554"/>
    <w:rsid w:val="004A0DAB"/>
    <w:rsid w:val="004A513A"/>
    <w:rsid w:val="004A6BFD"/>
    <w:rsid w:val="004B16D4"/>
    <w:rsid w:val="004B1C2F"/>
    <w:rsid w:val="004B4A3E"/>
    <w:rsid w:val="004C3D88"/>
    <w:rsid w:val="004C5B97"/>
    <w:rsid w:val="004D4379"/>
    <w:rsid w:val="004D4C22"/>
    <w:rsid w:val="004E3071"/>
    <w:rsid w:val="004E4C3A"/>
    <w:rsid w:val="004F19EB"/>
    <w:rsid w:val="00500277"/>
    <w:rsid w:val="00500359"/>
    <w:rsid w:val="00512D8D"/>
    <w:rsid w:val="00516C0A"/>
    <w:rsid w:val="005173E6"/>
    <w:rsid w:val="00525193"/>
    <w:rsid w:val="00534B2B"/>
    <w:rsid w:val="0053591C"/>
    <w:rsid w:val="00542BA0"/>
    <w:rsid w:val="00543B2E"/>
    <w:rsid w:val="00552654"/>
    <w:rsid w:val="0056723F"/>
    <w:rsid w:val="00567C75"/>
    <w:rsid w:val="0057408E"/>
    <w:rsid w:val="00582E63"/>
    <w:rsid w:val="00586B55"/>
    <w:rsid w:val="00587E0F"/>
    <w:rsid w:val="00591EE0"/>
    <w:rsid w:val="00592567"/>
    <w:rsid w:val="005935A3"/>
    <w:rsid w:val="005A06F6"/>
    <w:rsid w:val="005A249A"/>
    <w:rsid w:val="005B2645"/>
    <w:rsid w:val="005B300B"/>
    <w:rsid w:val="005B3E2F"/>
    <w:rsid w:val="005B7B2F"/>
    <w:rsid w:val="005C0300"/>
    <w:rsid w:val="005C568E"/>
    <w:rsid w:val="005D1A14"/>
    <w:rsid w:val="005D31D1"/>
    <w:rsid w:val="005D4229"/>
    <w:rsid w:val="005F1CA7"/>
    <w:rsid w:val="00601238"/>
    <w:rsid w:val="00605CB7"/>
    <w:rsid w:val="0061050E"/>
    <w:rsid w:val="00624833"/>
    <w:rsid w:val="00624BD8"/>
    <w:rsid w:val="00627973"/>
    <w:rsid w:val="00634510"/>
    <w:rsid w:val="00656051"/>
    <w:rsid w:val="00662B3A"/>
    <w:rsid w:val="00664B29"/>
    <w:rsid w:val="00666DDB"/>
    <w:rsid w:val="0068083D"/>
    <w:rsid w:val="00680B49"/>
    <w:rsid w:val="00681CF2"/>
    <w:rsid w:val="00682D5A"/>
    <w:rsid w:val="0068627D"/>
    <w:rsid w:val="00691556"/>
    <w:rsid w:val="006943B1"/>
    <w:rsid w:val="00694FF9"/>
    <w:rsid w:val="006A024A"/>
    <w:rsid w:val="006A5698"/>
    <w:rsid w:val="006A6A12"/>
    <w:rsid w:val="006C30E2"/>
    <w:rsid w:val="006C4802"/>
    <w:rsid w:val="006D1FD7"/>
    <w:rsid w:val="006D4186"/>
    <w:rsid w:val="006D45D4"/>
    <w:rsid w:val="006D4AC2"/>
    <w:rsid w:val="006D7F4F"/>
    <w:rsid w:val="006E527E"/>
    <w:rsid w:val="006F29A3"/>
    <w:rsid w:val="006F32DC"/>
    <w:rsid w:val="006F364C"/>
    <w:rsid w:val="006F3FBD"/>
    <w:rsid w:val="006F5B4E"/>
    <w:rsid w:val="006F6E15"/>
    <w:rsid w:val="007045B8"/>
    <w:rsid w:val="00710B46"/>
    <w:rsid w:val="007110AD"/>
    <w:rsid w:val="007140FC"/>
    <w:rsid w:val="0071430C"/>
    <w:rsid w:val="0072212C"/>
    <w:rsid w:val="00724596"/>
    <w:rsid w:val="00724E78"/>
    <w:rsid w:val="0072520E"/>
    <w:rsid w:val="00731C2D"/>
    <w:rsid w:val="007355DB"/>
    <w:rsid w:val="00744168"/>
    <w:rsid w:val="00752126"/>
    <w:rsid w:val="007569D3"/>
    <w:rsid w:val="00756AF4"/>
    <w:rsid w:val="0076083E"/>
    <w:rsid w:val="00760938"/>
    <w:rsid w:val="007629F4"/>
    <w:rsid w:val="00764811"/>
    <w:rsid w:val="007675AC"/>
    <w:rsid w:val="0077229F"/>
    <w:rsid w:val="00777D51"/>
    <w:rsid w:val="00785566"/>
    <w:rsid w:val="00793A9D"/>
    <w:rsid w:val="007A35DE"/>
    <w:rsid w:val="007B09A5"/>
    <w:rsid w:val="007B1479"/>
    <w:rsid w:val="007B4D1A"/>
    <w:rsid w:val="007B59D9"/>
    <w:rsid w:val="007C3449"/>
    <w:rsid w:val="007C6111"/>
    <w:rsid w:val="007C63B7"/>
    <w:rsid w:val="007D1931"/>
    <w:rsid w:val="007D34BA"/>
    <w:rsid w:val="007D3710"/>
    <w:rsid w:val="007D5600"/>
    <w:rsid w:val="007E17A8"/>
    <w:rsid w:val="007E48A0"/>
    <w:rsid w:val="007F2153"/>
    <w:rsid w:val="007F5587"/>
    <w:rsid w:val="007F7BEE"/>
    <w:rsid w:val="0080461E"/>
    <w:rsid w:val="00804D7C"/>
    <w:rsid w:val="00805FEA"/>
    <w:rsid w:val="00807158"/>
    <w:rsid w:val="00807860"/>
    <w:rsid w:val="008078EA"/>
    <w:rsid w:val="00807ACB"/>
    <w:rsid w:val="00810AD6"/>
    <w:rsid w:val="00810B1D"/>
    <w:rsid w:val="00814193"/>
    <w:rsid w:val="008239FC"/>
    <w:rsid w:val="0082508D"/>
    <w:rsid w:val="008261C9"/>
    <w:rsid w:val="00833259"/>
    <w:rsid w:val="00843A2A"/>
    <w:rsid w:val="00852E9B"/>
    <w:rsid w:val="00853D18"/>
    <w:rsid w:val="0085494C"/>
    <w:rsid w:val="008657C0"/>
    <w:rsid w:val="00866C64"/>
    <w:rsid w:val="00875F1E"/>
    <w:rsid w:val="00893AA5"/>
    <w:rsid w:val="008A4186"/>
    <w:rsid w:val="008B4743"/>
    <w:rsid w:val="008B6575"/>
    <w:rsid w:val="008C001E"/>
    <w:rsid w:val="008C5702"/>
    <w:rsid w:val="008D2152"/>
    <w:rsid w:val="008D535A"/>
    <w:rsid w:val="008D644F"/>
    <w:rsid w:val="008E0140"/>
    <w:rsid w:val="008F6350"/>
    <w:rsid w:val="008F6E94"/>
    <w:rsid w:val="0090790D"/>
    <w:rsid w:val="00910655"/>
    <w:rsid w:val="00923741"/>
    <w:rsid w:val="009303B9"/>
    <w:rsid w:val="009409C3"/>
    <w:rsid w:val="00942B7C"/>
    <w:rsid w:val="009434B4"/>
    <w:rsid w:val="0095042F"/>
    <w:rsid w:val="0095251D"/>
    <w:rsid w:val="00962B57"/>
    <w:rsid w:val="0096392C"/>
    <w:rsid w:val="00965444"/>
    <w:rsid w:val="00967B33"/>
    <w:rsid w:val="00976CBC"/>
    <w:rsid w:val="009862B4"/>
    <w:rsid w:val="00987CCC"/>
    <w:rsid w:val="009925B6"/>
    <w:rsid w:val="00993AF1"/>
    <w:rsid w:val="009A4939"/>
    <w:rsid w:val="009A7A94"/>
    <w:rsid w:val="009B12A7"/>
    <w:rsid w:val="009B144D"/>
    <w:rsid w:val="009C24F5"/>
    <w:rsid w:val="009D4C67"/>
    <w:rsid w:val="009F2172"/>
    <w:rsid w:val="009F472E"/>
    <w:rsid w:val="009F5F68"/>
    <w:rsid w:val="00A14EA9"/>
    <w:rsid w:val="00A150BC"/>
    <w:rsid w:val="00A178EB"/>
    <w:rsid w:val="00A22E09"/>
    <w:rsid w:val="00A23AC8"/>
    <w:rsid w:val="00A30C4F"/>
    <w:rsid w:val="00A3212D"/>
    <w:rsid w:val="00A3788F"/>
    <w:rsid w:val="00A37F28"/>
    <w:rsid w:val="00A37F74"/>
    <w:rsid w:val="00A45A90"/>
    <w:rsid w:val="00A52D4E"/>
    <w:rsid w:val="00A54C9C"/>
    <w:rsid w:val="00A54FDD"/>
    <w:rsid w:val="00A60E5D"/>
    <w:rsid w:val="00A6268F"/>
    <w:rsid w:val="00A66866"/>
    <w:rsid w:val="00A6740B"/>
    <w:rsid w:val="00A7073F"/>
    <w:rsid w:val="00A74158"/>
    <w:rsid w:val="00A80B94"/>
    <w:rsid w:val="00A838C6"/>
    <w:rsid w:val="00A83F0B"/>
    <w:rsid w:val="00A860E5"/>
    <w:rsid w:val="00AA0DD1"/>
    <w:rsid w:val="00AA14C0"/>
    <w:rsid w:val="00AB32EC"/>
    <w:rsid w:val="00AB4033"/>
    <w:rsid w:val="00AB56C1"/>
    <w:rsid w:val="00AB7402"/>
    <w:rsid w:val="00AD7581"/>
    <w:rsid w:val="00AE4434"/>
    <w:rsid w:val="00AE4C3A"/>
    <w:rsid w:val="00AE4C81"/>
    <w:rsid w:val="00AE5F64"/>
    <w:rsid w:val="00AF47E0"/>
    <w:rsid w:val="00AF67EB"/>
    <w:rsid w:val="00AF7C19"/>
    <w:rsid w:val="00B04521"/>
    <w:rsid w:val="00B24ED5"/>
    <w:rsid w:val="00B40395"/>
    <w:rsid w:val="00B40865"/>
    <w:rsid w:val="00B5195B"/>
    <w:rsid w:val="00B624C3"/>
    <w:rsid w:val="00B63BEE"/>
    <w:rsid w:val="00B70EA4"/>
    <w:rsid w:val="00B872CC"/>
    <w:rsid w:val="00B90C32"/>
    <w:rsid w:val="00B931BB"/>
    <w:rsid w:val="00B951E3"/>
    <w:rsid w:val="00B95CC9"/>
    <w:rsid w:val="00BA0D08"/>
    <w:rsid w:val="00BA4D3D"/>
    <w:rsid w:val="00BA531F"/>
    <w:rsid w:val="00BA7242"/>
    <w:rsid w:val="00BB242E"/>
    <w:rsid w:val="00BB37B4"/>
    <w:rsid w:val="00BB6F4E"/>
    <w:rsid w:val="00BC2B3C"/>
    <w:rsid w:val="00BC31EB"/>
    <w:rsid w:val="00BD5052"/>
    <w:rsid w:val="00BD7CA9"/>
    <w:rsid w:val="00C02723"/>
    <w:rsid w:val="00C04F62"/>
    <w:rsid w:val="00C05F13"/>
    <w:rsid w:val="00C107E2"/>
    <w:rsid w:val="00C34CC5"/>
    <w:rsid w:val="00C35095"/>
    <w:rsid w:val="00C4031F"/>
    <w:rsid w:val="00C419E5"/>
    <w:rsid w:val="00C45051"/>
    <w:rsid w:val="00C457D2"/>
    <w:rsid w:val="00C53230"/>
    <w:rsid w:val="00C56AE0"/>
    <w:rsid w:val="00C6603A"/>
    <w:rsid w:val="00C66962"/>
    <w:rsid w:val="00C81EA4"/>
    <w:rsid w:val="00C95C20"/>
    <w:rsid w:val="00C96C9E"/>
    <w:rsid w:val="00C96D50"/>
    <w:rsid w:val="00C97720"/>
    <w:rsid w:val="00CA0961"/>
    <w:rsid w:val="00CA1030"/>
    <w:rsid w:val="00CB09AF"/>
    <w:rsid w:val="00CB12E1"/>
    <w:rsid w:val="00CC10AA"/>
    <w:rsid w:val="00CC1CAE"/>
    <w:rsid w:val="00CD19B5"/>
    <w:rsid w:val="00CD63DB"/>
    <w:rsid w:val="00CE090C"/>
    <w:rsid w:val="00CE208B"/>
    <w:rsid w:val="00CE2DC2"/>
    <w:rsid w:val="00CE671A"/>
    <w:rsid w:val="00CE7A25"/>
    <w:rsid w:val="00CF541F"/>
    <w:rsid w:val="00D00D00"/>
    <w:rsid w:val="00D068DF"/>
    <w:rsid w:val="00D071B3"/>
    <w:rsid w:val="00D2163C"/>
    <w:rsid w:val="00D21F40"/>
    <w:rsid w:val="00D252F1"/>
    <w:rsid w:val="00D25DF0"/>
    <w:rsid w:val="00D2619F"/>
    <w:rsid w:val="00D3186E"/>
    <w:rsid w:val="00D44ADE"/>
    <w:rsid w:val="00D4598D"/>
    <w:rsid w:val="00D465C0"/>
    <w:rsid w:val="00D46723"/>
    <w:rsid w:val="00D46D08"/>
    <w:rsid w:val="00D51E89"/>
    <w:rsid w:val="00D553AC"/>
    <w:rsid w:val="00D5625E"/>
    <w:rsid w:val="00D6361C"/>
    <w:rsid w:val="00D73616"/>
    <w:rsid w:val="00D8411C"/>
    <w:rsid w:val="00D856F1"/>
    <w:rsid w:val="00D906D5"/>
    <w:rsid w:val="00D9751A"/>
    <w:rsid w:val="00DA0F62"/>
    <w:rsid w:val="00DA3C52"/>
    <w:rsid w:val="00DC0F3E"/>
    <w:rsid w:val="00DC53F9"/>
    <w:rsid w:val="00DC76CE"/>
    <w:rsid w:val="00DD42C4"/>
    <w:rsid w:val="00DE67C1"/>
    <w:rsid w:val="00DF20E6"/>
    <w:rsid w:val="00E02608"/>
    <w:rsid w:val="00E0438C"/>
    <w:rsid w:val="00E055A2"/>
    <w:rsid w:val="00E071FB"/>
    <w:rsid w:val="00E14D7C"/>
    <w:rsid w:val="00E21E48"/>
    <w:rsid w:val="00E220C9"/>
    <w:rsid w:val="00E31E25"/>
    <w:rsid w:val="00E359D2"/>
    <w:rsid w:val="00E6060F"/>
    <w:rsid w:val="00E60E65"/>
    <w:rsid w:val="00E63A66"/>
    <w:rsid w:val="00E72EE4"/>
    <w:rsid w:val="00E93391"/>
    <w:rsid w:val="00E956B5"/>
    <w:rsid w:val="00EA5470"/>
    <w:rsid w:val="00EB7BAE"/>
    <w:rsid w:val="00EC0B80"/>
    <w:rsid w:val="00EC22FF"/>
    <w:rsid w:val="00EC2EAD"/>
    <w:rsid w:val="00EC6ECE"/>
    <w:rsid w:val="00ED231F"/>
    <w:rsid w:val="00EE278E"/>
    <w:rsid w:val="00EE6C20"/>
    <w:rsid w:val="00EF0DF9"/>
    <w:rsid w:val="00EF1730"/>
    <w:rsid w:val="00EF21C0"/>
    <w:rsid w:val="00EF7E8D"/>
    <w:rsid w:val="00F0578F"/>
    <w:rsid w:val="00F065B5"/>
    <w:rsid w:val="00F10AD0"/>
    <w:rsid w:val="00F12660"/>
    <w:rsid w:val="00F14DE6"/>
    <w:rsid w:val="00F15193"/>
    <w:rsid w:val="00F3656F"/>
    <w:rsid w:val="00F4163E"/>
    <w:rsid w:val="00F436E3"/>
    <w:rsid w:val="00F447F4"/>
    <w:rsid w:val="00F510A4"/>
    <w:rsid w:val="00F51775"/>
    <w:rsid w:val="00F55C01"/>
    <w:rsid w:val="00F56470"/>
    <w:rsid w:val="00F57109"/>
    <w:rsid w:val="00F81324"/>
    <w:rsid w:val="00F87F52"/>
    <w:rsid w:val="00F942B5"/>
    <w:rsid w:val="00F948EC"/>
    <w:rsid w:val="00F977E7"/>
    <w:rsid w:val="00FA43F8"/>
    <w:rsid w:val="00FA62F0"/>
    <w:rsid w:val="00FA6A2B"/>
    <w:rsid w:val="00FB0295"/>
    <w:rsid w:val="00FB08E5"/>
    <w:rsid w:val="00FB0C92"/>
    <w:rsid w:val="00FB2C12"/>
    <w:rsid w:val="00FB5E08"/>
    <w:rsid w:val="00FC0AF3"/>
    <w:rsid w:val="00FC1B8E"/>
    <w:rsid w:val="00FD5CC0"/>
    <w:rsid w:val="00FD64AF"/>
    <w:rsid w:val="00FE186F"/>
    <w:rsid w:val="00FE20F8"/>
    <w:rsid w:val="00FE22CE"/>
    <w:rsid w:val="00FE6571"/>
    <w:rsid w:val="00FF0BCB"/>
    <w:rsid w:val="00FF4E0B"/>
    <w:rsid w:val="00FF7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08E087"/>
  <w15:chartTrackingRefBased/>
  <w15:docId w15:val="{72472DD9-1A71-AA49-A35F-681AB0F18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68E"/>
    <w:pPr>
      <w:tabs>
        <w:tab w:val="center" w:pos="4513"/>
        <w:tab w:val="right" w:pos="9026"/>
      </w:tabs>
    </w:pPr>
  </w:style>
  <w:style w:type="character" w:customStyle="1" w:styleId="HeaderChar">
    <w:name w:val="Header Char"/>
    <w:basedOn w:val="DefaultParagraphFont"/>
    <w:link w:val="Header"/>
    <w:uiPriority w:val="99"/>
    <w:rsid w:val="005C568E"/>
  </w:style>
  <w:style w:type="paragraph" w:styleId="Footer">
    <w:name w:val="footer"/>
    <w:basedOn w:val="Normal"/>
    <w:link w:val="FooterChar"/>
    <w:uiPriority w:val="99"/>
    <w:unhideWhenUsed/>
    <w:rsid w:val="005C568E"/>
    <w:pPr>
      <w:tabs>
        <w:tab w:val="center" w:pos="4513"/>
        <w:tab w:val="right" w:pos="9026"/>
      </w:tabs>
    </w:pPr>
  </w:style>
  <w:style w:type="character" w:customStyle="1" w:styleId="FooterChar">
    <w:name w:val="Footer Char"/>
    <w:basedOn w:val="DefaultParagraphFont"/>
    <w:link w:val="Footer"/>
    <w:uiPriority w:val="99"/>
    <w:rsid w:val="005C568E"/>
  </w:style>
  <w:style w:type="character" w:styleId="PageNumber">
    <w:name w:val="page number"/>
    <w:basedOn w:val="DefaultParagraphFont"/>
    <w:uiPriority w:val="99"/>
    <w:semiHidden/>
    <w:unhideWhenUsed/>
    <w:rsid w:val="005C568E"/>
  </w:style>
  <w:style w:type="paragraph" w:styleId="NormalWeb">
    <w:name w:val="Normal (Web)"/>
    <w:basedOn w:val="Normal"/>
    <w:uiPriority w:val="99"/>
    <w:unhideWhenUsed/>
    <w:rsid w:val="001A783E"/>
    <w:pPr>
      <w:spacing w:before="100" w:beforeAutospacing="1" w:after="100" w:afterAutospacing="1"/>
    </w:pPr>
    <w:rPr>
      <w:rFonts w:ascii="Times New Roman" w:eastAsia="Times New Roman" w:hAnsi="Times New Roman" w:cs="Times New Roman"/>
      <w:lang w:eastAsia="en-GB"/>
    </w:rPr>
  </w:style>
  <w:style w:type="character" w:customStyle="1" w:styleId="ref-lnk">
    <w:name w:val="ref-lnk"/>
    <w:basedOn w:val="DefaultParagraphFont"/>
    <w:rsid w:val="00437535"/>
  </w:style>
  <w:style w:type="character" w:styleId="Hyperlink">
    <w:name w:val="Hyperlink"/>
    <w:basedOn w:val="DefaultParagraphFont"/>
    <w:uiPriority w:val="99"/>
    <w:semiHidden/>
    <w:unhideWhenUsed/>
    <w:rsid w:val="00437535"/>
    <w:rPr>
      <w:color w:val="0000FF"/>
      <w:u w:val="single"/>
    </w:rPr>
  </w:style>
  <w:style w:type="character" w:customStyle="1" w:styleId="off-screen">
    <w:name w:val="off-screen"/>
    <w:basedOn w:val="DefaultParagraphFont"/>
    <w:rsid w:val="00437535"/>
  </w:style>
  <w:style w:type="character" w:customStyle="1" w:styleId="apple-converted-space">
    <w:name w:val="apple-converted-space"/>
    <w:basedOn w:val="DefaultParagraphFont"/>
    <w:rsid w:val="00437535"/>
  </w:style>
  <w:style w:type="paragraph" w:styleId="ListParagraph">
    <w:name w:val="List Paragraph"/>
    <w:basedOn w:val="Normal"/>
    <w:uiPriority w:val="34"/>
    <w:qFormat/>
    <w:rsid w:val="00461C41"/>
    <w:pPr>
      <w:ind w:left="720"/>
      <w:contextualSpacing/>
    </w:pPr>
  </w:style>
  <w:style w:type="character" w:styleId="Strong">
    <w:name w:val="Strong"/>
    <w:basedOn w:val="DefaultParagraphFont"/>
    <w:uiPriority w:val="22"/>
    <w:qFormat/>
    <w:rsid w:val="00682D5A"/>
    <w:rPr>
      <w:b/>
      <w:bCs/>
    </w:rPr>
  </w:style>
  <w:style w:type="character" w:styleId="FollowedHyperlink">
    <w:name w:val="FollowedHyperlink"/>
    <w:basedOn w:val="DefaultParagraphFont"/>
    <w:uiPriority w:val="99"/>
    <w:semiHidden/>
    <w:unhideWhenUsed/>
    <w:rsid w:val="00853D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3800">
      <w:bodyDiv w:val="1"/>
      <w:marLeft w:val="0"/>
      <w:marRight w:val="0"/>
      <w:marTop w:val="0"/>
      <w:marBottom w:val="0"/>
      <w:divBdr>
        <w:top w:val="none" w:sz="0" w:space="0" w:color="auto"/>
        <w:left w:val="none" w:sz="0" w:space="0" w:color="auto"/>
        <w:bottom w:val="none" w:sz="0" w:space="0" w:color="auto"/>
        <w:right w:val="none" w:sz="0" w:space="0" w:color="auto"/>
      </w:divBdr>
    </w:div>
    <w:div w:id="341665756">
      <w:bodyDiv w:val="1"/>
      <w:marLeft w:val="0"/>
      <w:marRight w:val="0"/>
      <w:marTop w:val="0"/>
      <w:marBottom w:val="0"/>
      <w:divBdr>
        <w:top w:val="none" w:sz="0" w:space="0" w:color="auto"/>
        <w:left w:val="none" w:sz="0" w:space="0" w:color="auto"/>
        <w:bottom w:val="none" w:sz="0" w:space="0" w:color="auto"/>
        <w:right w:val="none" w:sz="0" w:space="0" w:color="auto"/>
      </w:divBdr>
      <w:divsChild>
        <w:div w:id="1865442985">
          <w:marLeft w:val="0"/>
          <w:marRight w:val="0"/>
          <w:marTop w:val="0"/>
          <w:marBottom w:val="0"/>
          <w:divBdr>
            <w:top w:val="none" w:sz="0" w:space="0" w:color="auto"/>
            <w:left w:val="none" w:sz="0" w:space="0" w:color="auto"/>
            <w:bottom w:val="none" w:sz="0" w:space="0" w:color="auto"/>
            <w:right w:val="none" w:sz="0" w:space="0" w:color="auto"/>
          </w:divBdr>
          <w:divsChild>
            <w:div w:id="1068963995">
              <w:marLeft w:val="0"/>
              <w:marRight w:val="0"/>
              <w:marTop w:val="0"/>
              <w:marBottom w:val="0"/>
              <w:divBdr>
                <w:top w:val="none" w:sz="0" w:space="0" w:color="auto"/>
                <w:left w:val="none" w:sz="0" w:space="0" w:color="auto"/>
                <w:bottom w:val="none" w:sz="0" w:space="0" w:color="auto"/>
                <w:right w:val="none" w:sz="0" w:space="0" w:color="auto"/>
              </w:divBdr>
              <w:divsChild>
                <w:div w:id="130003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530450">
      <w:bodyDiv w:val="1"/>
      <w:marLeft w:val="0"/>
      <w:marRight w:val="0"/>
      <w:marTop w:val="0"/>
      <w:marBottom w:val="0"/>
      <w:divBdr>
        <w:top w:val="none" w:sz="0" w:space="0" w:color="auto"/>
        <w:left w:val="none" w:sz="0" w:space="0" w:color="auto"/>
        <w:bottom w:val="none" w:sz="0" w:space="0" w:color="auto"/>
        <w:right w:val="none" w:sz="0" w:space="0" w:color="auto"/>
      </w:divBdr>
    </w:div>
    <w:div w:id="863129372">
      <w:bodyDiv w:val="1"/>
      <w:marLeft w:val="0"/>
      <w:marRight w:val="0"/>
      <w:marTop w:val="0"/>
      <w:marBottom w:val="0"/>
      <w:divBdr>
        <w:top w:val="none" w:sz="0" w:space="0" w:color="auto"/>
        <w:left w:val="none" w:sz="0" w:space="0" w:color="auto"/>
        <w:bottom w:val="none" w:sz="0" w:space="0" w:color="auto"/>
        <w:right w:val="none" w:sz="0" w:space="0" w:color="auto"/>
      </w:divBdr>
      <w:divsChild>
        <w:div w:id="1259408870">
          <w:marLeft w:val="0"/>
          <w:marRight w:val="0"/>
          <w:marTop w:val="0"/>
          <w:marBottom w:val="0"/>
          <w:divBdr>
            <w:top w:val="none" w:sz="0" w:space="0" w:color="auto"/>
            <w:left w:val="none" w:sz="0" w:space="0" w:color="auto"/>
            <w:bottom w:val="none" w:sz="0" w:space="0" w:color="auto"/>
            <w:right w:val="none" w:sz="0" w:space="0" w:color="auto"/>
          </w:divBdr>
          <w:divsChild>
            <w:div w:id="888150313">
              <w:marLeft w:val="0"/>
              <w:marRight w:val="0"/>
              <w:marTop w:val="0"/>
              <w:marBottom w:val="0"/>
              <w:divBdr>
                <w:top w:val="none" w:sz="0" w:space="0" w:color="auto"/>
                <w:left w:val="none" w:sz="0" w:space="0" w:color="auto"/>
                <w:bottom w:val="none" w:sz="0" w:space="0" w:color="auto"/>
                <w:right w:val="none" w:sz="0" w:space="0" w:color="auto"/>
              </w:divBdr>
              <w:divsChild>
                <w:div w:id="165480533">
                  <w:marLeft w:val="0"/>
                  <w:marRight w:val="0"/>
                  <w:marTop w:val="0"/>
                  <w:marBottom w:val="0"/>
                  <w:divBdr>
                    <w:top w:val="none" w:sz="0" w:space="0" w:color="auto"/>
                    <w:left w:val="none" w:sz="0" w:space="0" w:color="auto"/>
                    <w:bottom w:val="none" w:sz="0" w:space="0" w:color="auto"/>
                    <w:right w:val="none" w:sz="0" w:space="0" w:color="auto"/>
                  </w:divBdr>
                  <w:divsChild>
                    <w:div w:id="205503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462268">
      <w:bodyDiv w:val="1"/>
      <w:marLeft w:val="0"/>
      <w:marRight w:val="0"/>
      <w:marTop w:val="0"/>
      <w:marBottom w:val="0"/>
      <w:divBdr>
        <w:top w:val="none" w:sz="0" w:space="0" w:color="auto"/>
        <w:left w:val="none" w:sz="0" w:space="0" w:color="auto"/>
        <w:bottom w:val="none" w:sz="0" w:space="0" w:color="auto"/>
        <w:right w:val="none" w:sz="0" w:space="0" w:color="auto"/>
      </w:divBdr>
      <w:divsChild>
        <w:div w:id="1918781694">
          <w:marLeft w:val="0"/>
          <w:marRight w:val="0"/>
          <w:marTop w:val="0"/>
          <w:marBottom w:val="0"/>
          <w:divBdr>
            <w:top w:val="none" w:sz="0" w:space="0" w:color="auto"/>
            <w:left w:val="none" w:sz="0" w:space="0" w:color="auto"/>
            <w:bottom w:val="none" w:sz="0" w:space="0" w:color="auto"/>
            <w:right w:val="none" w:sz="0" w:space="0" w:color="auto"/>
          </w:divBdr>
          <w:divsChild>
            <w:div w:id="1672297242">
              <w:marLeft w:val="0"/>
              <w:marRight w:val="0"/>
              <w:marTop w:val="0"/>
              <w:marBottom w:val="0"/>
              <w:divBdr>
                <w:top w:val="none" w:sz="0" w:space="0" w:color="auto"/>
                <w:left w:val="none" w:sz="0" w:space="0" w:color="auto"/>
                <w:bottom w:val="none" w:sz="0" w:space="0" w:color="auto"/>
                <w:right w:val="none" w:sz="0" w:space="0" w:color="auto"/>
              </w:divBdr>
              <w:divsChild>
                <w:div w:id="14981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7784</TotalTime>
  <Pages>8</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513</cp:revision>
  <dcterms:created xsi:type="dcterms:W3CDTF">2023-02-18T21:34:00Z</dcterms:created>
  <dcterms:modified xsi:type="dcterms:W3CDTF">2023-03-05T18:14:00Z</dcterms:modified>
</cp:coreProperties>
</file>