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  <w:shd w:val="clear" w:color="auto" w:fill="auto"/>
          </w:tcPr>
          <w:p w14:paraId="02F8EE88" w14:textId="450EA9FD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9E792A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Zoe Roberts-Williams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13E73986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  <w:r w:rsidR="009E792A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zoewms@hotmail.co.uk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222AF8A6" w14:textId="77777777" w:rsidR="009E792A" w:rsidRPr="00707723" w:rsidRDefault="00212170" w:rsidP="009E792A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  <w:r w:rsidR="009E792A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9E792A">
              <w:rPr>
                <w:rFonts w:ascii="Times New Roman" w:hAnsi="Times New Roman" w:cs="Times New Roman"/>
                <w:b/>
                <w:sz w:val="48"/>
                <w:lang w:val="cy-GB"/>
              </w:rPr>
              <w:t>2117568</w:t>
            </w:r>
          </w:p>
          <w:p w14:paraId="0DE696B2" w14:textId="6591C75A" w:rsidR="00F927A1" w:rsidRPr="00707723" w:rsidRDefault="00F927A1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6F45C102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74146C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14:paraId="2D3D86E3" w14:textId="67269C58" w:rsidR="007374EF" w:rsidRPr="00707723" w:rsidRDefault="00F927A1" w:rsidP="003A738F">
      <w:pPr>
        <w:rPr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</w:p>
    <w:p w14:paraId="2C6C8902" w14:textId="77777777" w:rsidR="007374EF" w:rsidRPr="00707723" w:rsidRDefault="007374EF" w:rsidP="007374EF">
      <w:pPr>
        <w:rPr>
          <w:b/>
          <w:sz w:val="24"/>
          <w:szCs w:val="24"/>
          <w:lang w:val="cy-GB"/>
        </w:rPr>
      </w:pPr>
    </w:p>
    <w:p w14:paraId="5AD0E3B2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ABC18EE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D68DA91" w14:textId="77777777" w:rsidR="00D3203C" w:rsidRPr="00707723" w:rsidRDefault="00D3203C" w:rsidP="00EE5BC3">
      <w:pPr>
        <w:jc w:val="center"/>
        <w:rPr>
          <w:b/>
          <w:sz w:val="24"/>
          <w:szCs w:val="24"/>
          <w:lang w:val="cy-GB"/>
        </w:rPr>
      </w:pPr>
    </w:p>
    <w:p w14:paraId="5A670606" w14:textId="2B6BF4F6" w:rsidR="00F546D1" w:rsidRPr="003151EF" w:rsidRDefault="003151EF" w:rsidP="00EE5BC3">
      <w:pPr>
        <w:jc w:val="center"/>
        <w:rPr>
          <w:sz w:val="28"/>
          <w:szCs w:val="28"/>
          <w:lang w:val="cy-GB"/>
        </w:rPr>
      </w:pPr>
      <w:r w:rsidRPr="003151EF">
        <w:rPr>
          <w:b/>
          <w:sz w:val="28"/>
          <w:szCs w:val="28"/>
          <w:lang w:val="cy-GB"/>
        </w:rPr>
        <w:t>Tasg 3</w:t>
      </w:r>
    </w:p>
    <w:p w14:paraId="3D5F0C24" w14:textId="77777777" w:rsidR="00F546D1" w:rsidRPr="00707723" w:rsidRDefault="00F546D1" w:rsidP="00EE5BC3">
      <w:pPr>
        <w:jc w:val="center"/>
        <w:rPr>
          <w:b/>
          <w:sz w:val="28"/>
          <w:szCs w:val="28"/>
          <w:lang w:val="cy-GB"/>
        </w:rPr>
      </w:pPr>
    </w:p>
    <w:p w14:paraId="02619381" w14:textId="799653DA" w:rsidR="00A12F22" w:rsidRPr="003151EF" w:rsidRDefault="003151EF" w:rsidP="00EE5BC3">
      <w:pPr>
        <w:jc w:val="center"/>
        <w:rPr>
          <w:b/>
          <w:color w:val="auto"/>
          <w:sz w:val="28"/>
          <w:szCs w:val="28"/>
          <w:lang w:val="cy-GB"/>
        </w:rPr>
      </w:pPr>
      <w:r w:rsidRPr="003151EF">
        <w:rPr>
          <w:b/>
          <w:color w:val="auto"/>
          <w:sz w:val="28"/>
          <w:szCs w:val="28"/>
          <w:lang w:val="cy-GB"/>
        </w:rPr>
        <w:t>Diogelu a gweithio mewn sefyllfaoedd cymhleth - Astudiaeth Achos</w:t>
      </w:r>
    </w:p>
    <w:p w14:paraId="746467D8" w14:textId="77777777" w:rsidR="007C5ABE" w:rsidRPr="00707723" w:rsidRDefault="007C5ABE" w:rsidP="0093018C">
      <w:pPr>
        <w:rPr>
          <w:b/>
          <w:color w:val="auto"/>
          <w:sz w:val="24"/>
          <w:szCs w:val="24"/>
          <w:lang w:val="cy-GB"/>
        </w:rPr>
      </w:pPr>
    </w:p>
    <w:p w14:paraId="4AF0BB36" w14:textId="2311AEC7" w:rsidR="00D0503D" w:rsidRPr="003151EF" w:rsidRDefault="003151EF" w:rsidP="0093018C">
      <w:pPr>
        <w:rPr>
          <w:b/>
          <w:color w:val="auto"/>
          <w:sz w:val="24"/>
          <w:szCs w:val="24"/>
          <w:lang w:val="cy-GB"/>
        </w:rPr>
      </w:pPr>
      <w:r w:rsidRPr="003151EF">
        <w:rPr>
          <w:b/>
          <w:color w:val="auto"/>
          <w:sz w:val="24"/>
          <w:szCs w:val="24"/>
          <w:lang w:val="cy-GB"/>
        </w:rPr>
        <w:t>Canllawiau:</w:t>
      </w:r>
    </w:p>
    <w:p w14:paraId="104AED32" w14:textId="4BB697A9" w:rsidR="007C5ABE" w:rsidRPr="00707723" w:rsidRDefault="003151EF">
      <w:pPr>
        <w:jc w:val="both"/>
        <w:rPr>
          <w:i/>
          <w:iCs/>
          <w:sz w:val="24"/>
          <w:szCs w:val="24"/>
          <w:lang w:val="cy-GB"/>
        </w:rPr>
      </w:pPr>
      <w:r w:rsidRPr="003151EF">
        <w:rPr>
          <w:i/>
          <w:iCs/>
          <w:sz w:val="24"/>
          <w:szCs w:val="24"/>
          <w:lang w:val="cy-GB"/>
        </w:rPr>
        <w:t>Gwnewch yn siŵr eich bod yn bodloni’r Safonau Galwedigaethol Cenedlaethol a’r Canlyniadau Dysgu penodol ar gyfer y dasg hon (gweler atodiad 5 a 6 y llawlyfr).</w:t>
      </w:r>
      <w:r w:rsidR="00540EEC" w:rsidRPr="003151EF">
        <w:rPr>
          <w:i/>
          <w:iCs/>
          <w:sz w:val="24"/>
          <w:szCs w:val="24"/>
          <w:lang w:val="cy-GB"/>
        </w:rPr>
        <w:t xml:space="preserve"> </w:t>
      </w:r>
    </w:p>
    <w:p w14:paraId="257A6431" w14:textId="77777777" w:rsidR="008B28E7" w:rsidRPr="00707723" w:rsidRDefault="008B28E7" w:rsidP="00FF7EBB">
      <w:pPr>
        <w:jc w:val="both"/>
        <w:rPr>
          <w:b/>
          <w:color w:val="auto"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31"/>
      </w:tblGrid>
      <w:tr w:rsidR="008B28E7" w:rsidRPr="00707723" w14:paraId="2E129DEE" w14:textId="77777777" w:rsidTr="009B2F54">
        <w:trPr>
          <w:trHeight w:val="240"/>
        </w:trPr>
        <w:tc>
          <w:tcPr>
            <w:tcW w:w="10031" w:type="dxa"/>
            <w:shd w:val="clear" w:color="auto" w:fill="auto"/>
          </w:tcPr>
          <w:p w14:paraId="63627B26" w14:textId="3DECEF68" w:rsidR="006872A0" w:rsidRPr="003151EF" w:rsidRDefault="003151EF" w:rsidP="00064063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3151EF">
              <w:rPr>
                <w:b/>
                <w:sz w:val="24"/>
                <w:szCs w:val="24"/>
                <w:lang w:val="cy-GB"/>
              </w:rPr>
              <w:t>Cwestiwn:</w:t>
            </w:r>
          </w:p>
          <w:p w14:paraId="541B485B" w14:textId="1CA2BC5B" w:rsidR="00C77FA5" w:rsidRPr="00707723" w:rsidRDefault="00613A1F">
            <w:pPr>
              <w:jc w:val="both"/>
              <w:rPr>
                <w:sz w:val="24"/>
                <w:szCs w:val="24"/>
                <w:lang w:val="cy-GB"/>
              </w:rPr>
            </w:pPr>
            <w:r w:rsidRPr="00613A1F">
              <w:rPr>
                <w:sz w:val="24"/>
                <w:szCs w:val="24"/>
                <w:lang w:val="cy-GB"/>
              </w:rPr>
              <w:t>Cwblhewch astudiaeth achos myfyriol, beirniadol ar sail asesiad a wnaed gydag eraill, yn eich maes gwaith chi, sy'n ymwneud â diogelu un ai oedolyn neu blentyn.</w:t>
            </w:r>
            <w:r w:rsidR="000A584A" w:rsidRPr="00613A1F">
              <w:rPr>
                <w:sz w:val="24"/>
                <w:szCs w:val="24"/>
                <w:lang w:val="cy-GB"/>
              </w:rPr>
              <w:t xml:space="preserve"> </w:t>
            </w:r>
            <w:r w:rsidRPr="00613A1F">
              <w:rPr>
                <w:sz w:val="24"/>
                <w:szCs w:val="24"/>
                <w:lang w:val="cy-GB"/>
              </w:rPr>
              <w:t xml:space="preserve">Dangoswch sut mae'r achos yn berthnasol, neu sut y gallai fod yn berthnasol, i ddeddfwriaeth,  polisïau, strategaethau a gweithdrefnau’n ymwneud â diogelu (gan gynnwys dangos dealltwriaeth o’r </w:t>
            </w:r>
            <w:proofErr w:type="spellStart"/>
            <w:r w:rsidRPr="00613A1F">
              <w:rPr>
                <w:sz w:val="24"/>
                <w:szCs w:val="24"/>
                <w:lang w:val="cy-GB"/>
              </w:rPr>
              <w:t>rhyng</w:t>
            </w:r>
            <w:proofErr w:type="spellEnd"/>
            <w:r w:rsidRPr="00613A1F">
              <w:rPr>
                <w:sz w:val="24"/>
                <w:szCs w:val="24"/>
                <w:lang w:val="cy-GB"/>
              </w:rPr>
              <w:t>-gysylltiad rhwng darparu gwasanaethau cymdeithasol yng Nghymru o fewn y Deyrnas Unedig, yr Undeb Ewropeaidd (UE) a’r tu allan i’r UE).</w:t>
            </w:r>
            <w:r w:rsidR="00354B6D" w:rsidRPr="00613A1F">
              <w:rPr>
                <w:sz w:val="24"/>
                <w:szCs w:val="24"/>
                <w:lang w:val="cy-GB"/>
              </w:rPr>
              <w:t xml:space="preserve"> </w:t>
            </w:r>
            <w:r w:rsidRPr="00613A1F">
              <w:rPr>
                <w:sz w:val="24"/>
                <w:szCs w:val="24"/>
                <w:lang w:val="cy-GB"/>
              </w:rPr>
              <w:t xml:space="preserve">Rhaid i chi ddangos eich dealltwriaeth o integreiddio dadansoddi wrth asesu, cydweithio a chymhwyso barn broffesiynol mewn sefyllfaoedd cynyddol gymhleth a’r defnydd o </w:t>
            </w:r>
            <w:r w:rsidR="00732E73">
              <w:rPr>
                <w:sz w:val="24"/>
                <w:szCs w:val="24"/>
                <w:lang w:val="cy-GB"/>
              </w:rPr>
              <w:t xml:space="preserve">theorïau </w:t>
            </w:r>
            <w:r w:rsidRPr="00613A1F">
              <w:rPr>
                <w:sz w:val="24"/>
                <w:szCs w:val="24"/>
                <w:lang w:val="cy-GB"/>
              </w:rPr>
              <w:t>gwaith cymdeithasol.</w:t>
            </w:r>
            <w:r w:rsidR="00216563" w:rsidRPr="00613A1F">
              <w:rPr>
                <w:sz w:val="24"/>
                <w:szCs w:val="24"/>
                <w:lang w:val="cy-GB"/>
              </w:rPr>
              <w:t xml:space="preserve"> </w:t>
            </w:r>
            <w:r w:rsidR="00732E73" w:rsidRPr="00F86D8A">
              <w:rPr>
                <w:sz w:val="24"/>
                <w:szCs w:val="24"/>
                <w:lang w:val="cy-GB"/>
              </w:rPr>
              <w:t>Rhaid i chi gyfeirio at agweddau penodol o weithio yng Nghymru.</w:t>
            </w:r>
            <w:r w:rsidR="00411EF7" w:rsidRPr="00F86D8A">
              <w:rPr>
                <w:sz w:val="24"/>
                <w:szCs w:val="24"/>
                <w:lang w:val="cy-GB"/>
              </w:rPr>
              <w:t xml:space="preserve"> </w:t>
            </w:r>
          </w:p>
          <w:p w14:paraId="2F8A7CA5" w14:textId="6EDC9DFB" w:rsidR="008D5999" w:rsidRPr="00707723" w:rsidRDefault="008D5999" w:rsidP="00064063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0A5906F" w14:textId="77777777" w:rsidR="008D5999" w:rsidRPr="00707723" w:rsidRDefault="008D5999" w:rsidP="00064063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9121FA9" w14:textId="4D54B683" w:rsidR="008B28E7" w:rsidRDefault="00F86D8A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F86D8A">
              <w:rPr>
                <w:i/>
                <w:sz w:val="24"/>
                <w:szCs w:val="24"/>
                <w:lang w:val="cy-GB"/>
              </w:rPr>
              <w:t xml:space="preserve">4000 o eiriau (+/- 10%: dylech gynnwys nifer y geiriau ar ddiwedd pob </w:t>
            </w:r>
            <w:r w:rsidR="002C7294">
              <w:rPr>
                <w:i/>
                <w:sz w:val="24"/>
                <w:szCs w:val="24"/>
                <w:lang w:val="cy-GB"/>
              </w:rPr>
              <w:t>ad</w:t>
            </w:r>
            <w:r w:rsidRPr="00F86D8A">
              <w:rPr>
                <w:i/>
                <w:sz w:val="24"/>
                <w:szCs w:val="24"/>
                <w:lang w:val="cy-GB"/>
              </w:rPr>
              <w:t>ran).</w:t>
            </w:r>
          </w:p>
          <w:p w14:paraId="45EA9CA7" w14:textId="54887D12" w:rsidR="009E792A" w:rsidRDefault="009E792A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2043B72A" w14:textId="77777777" w:rsidR="009B4351" w:rsidRDefault="009B4351" w:rsidP="009B4351">
            <w:pPr>
              <w:rPr>
                <w:rFonts w:cstheme="minorHAnsi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Yn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dasg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hon,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byddaf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myfyrio’n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feirniadol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astudiaeth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seiliedig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asesiad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gram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</w:t>
            </w:r>
            <w:proofErr w:type="gram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ymgymerais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rôl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bresennol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â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Gan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gysylltu’r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â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deddfwriaeth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strategaethau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polisi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gweithdrefnau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ymhelaethu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ymhellach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ddangos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nealltwriaeth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rhyngwyneb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rhwng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darpariaeth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gwasanaethau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Nghymru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y DU,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UE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arall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astudiaeth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hon,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byddaf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dangos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nealltwriaeth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integreiddio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dadansoddi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asesiad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pwysigrwydd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ag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eraill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defnyddio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marn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broffesiynol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wrth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weithio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sefyllfaoedd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cymhleth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damcaniaethau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sy'n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sail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i'm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Gwaith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60D6839F" w14:textId="77777777" w:rsidR="009B4351" w:rsidRPr="00DB2097" w:rsidRDefault="009B4351" w:rsidP="009B4351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08461E6" w14:textId="7E5F7C7C" w:rsidR="009B4351" w:rsidRDefault="00A11BFB" w:rsidP="009B4351">
            <w:pPr>
              <w:spacing w:line="276" w:lineRule="auto"/>
              <w:jc w:val="both"/>
              <w:rPr>
                <w:rFonts w:cstheme="minorHAnsi"/>
              </w:rPr>
            </w:pPr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Yn y </w:t>
            </w:r>
            <w:proofErr w:type="spellStart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rhan</w:t>
            </w:r>
            <w:proofErr w:type="spellEnd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yma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, </w:t>
            </w:r>
            <w:r w:rsidR="006F2C2F">
              <w:rPr>
                <w:rFonts w:asciiTheme="minorHAnsi" w:hAnsiTheme="minorHAnsi" w:cstheme="minorHAnsi"/>
                <w:sz w:val="22"/>
                <w:szCs w:val="22"/>
              </w:rPr>
              <w:t xml:space="preserve">mi </w:t>
            </w:r>
            <w:proofErr w:type="spellStart"/>
            <w:r w:rsidR="006F2C2F">
              <w:rPr>
                <w:rFonts w:asciiTheme="minorHAnsi" w:hAnsiTheme="minorHAnsi" w:cstheme="minorHAnsi"/>
                <w:sz w:val="22"/>
                <w:szCs w:val="22"/>
              </w:rPr>
              <w:t>fyddaf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adlewyrchu’n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feirniadol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ar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fy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ymarfer</w:t>
            </w:r>
            <w:proofErr w:type="spellEnd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benodol</w:t>
            </w:r>
            <w:proofErr w:type="spellEnd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gyda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achos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d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iogel</w:t>
            </w:r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u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. </w:t>
            </w:r>
            <w:proofErr w:type="spellStart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Byddaf</w:t>
            </w:r>
            <w:proofErr w:type="spellEnd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t</w:t>
            </w:r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rafod</w:t>
            </w:r>
            <w:proofErr w:type="spellEnd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camau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wnes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ddilyn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,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gan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drafod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sut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wnes</w:t>
            </w:r>
            <w:proofErr w:type="spellEnd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weithi</w:t>
            </w:r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o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gyda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nifer</w:t>
            </w:r>
            <w:proofErr w:type="spellEnd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o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broffesiynau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a’r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unigolyn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sicrhau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fod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ei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ddymuniadau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cael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eu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clywed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ac</w:t>
            </w:r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ganolog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unrhyw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benderfyniadau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tra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ceisio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sz w:val="22"/>
                <w:szCs w:val="22"/>
              </w:rPr>
              <w:t>ddiogelu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.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Gobeithi</w:t>
            </w:r>
            <w:r w:rsidR="009B4351" w:rsidRPr="00DB2097">
              <w:rPr>
                <w:rFonts w:asciiTheme="minorHAnsi" w:hAnsiTheme="minorHAnsi" w:cstheme="minorHAnsi"/>
                <w:sz w:val="22"/>
                <w:szCs w:val="22"/>
              </w:rPr>
              <w:t>o</w:t>
            </w:r>
            <w:proofErr w:type="spellEnd"/>
            <w:r w:rsidR="009B4351"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="009B4351" w:rsidRPr="00DB2097">
              <w:rPr>
                <w:rFonts w:asciiTheme="minorHAnsi" w:hAnsiTheme="minorHAnsi" w:cstheme="minorHAnsi"/>
                <w:sz w:val="22"/>
                <w:szCs w:val="22"/>
              </w:rPr>
              <w:t>byddaf</w:t>
            </w:r>
            <w:proofErr w:type="spellEnd"/>
            <w:r w:rsidR="009B4351"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dangos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fy</w:t>
            </w:r>
            <w:proofErr w:type="spellEnd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n</w:t>
            </w:r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ealltwriaeth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o’r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sz w:val="22"/>
                <w:szCs w:val="22"/>
              </w:rPr>
              <w:t>polisïau</w:t>
            </w:r>
            <w:proofErr w:type="spellEnd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,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deddfwriaeth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a </w:t>
            </w:r>
            <w:proofErr w:type="spell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gweithdrefnau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sydd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mewn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lle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ddiogelu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oedolion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sy’n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wynebu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risg</w:t>
            </w:r>
            <w:proofErr w:type="spellEnd"/>
            <w:r w:rsidR="009B4351"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gamdriniaeth</w:t>
            </w:r>
            <w:proofErr w:type="spellEnd"/>
            <w:r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.</w:t>
            </w:r>
          </w:p>
          <w:p w14:paraId="11AC870E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2C5D70A" w14:textId="4072627D" w:rsidR="009B4351" w:rsidRDefault="009B4351" w:rsidP="009B4351">
            <w:pPr>
              <w:spacing w:line="276" w:lineRule="auto"/>
              <w:jc w:val="both"/>
              <w:rPr>
                <w:rFonts w:cstheme="minorHAnsi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Yn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adran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mi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fyddaf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defnyddio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model </w:t>
            </w:r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tri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cam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Fook (2002)</w:t>
            </w:r>
            <w:r w:rsidR="00A11BFB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. </w:t>
            </w:r>
            <w:proofErr w:type="spellStart"/>
            <w:r w:rsidR="00A11BFB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Byddaf</w:t>
            </w:r>
            <w:proofErr w:type="spellEnd"/>
            <w:r w:rsidR="00A11BFB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A11BFB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="00A11BFB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adlewyrchu’n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feirniadol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ymarfer</w:t>
            </w:r>
            <w:proofErr w:type="spellEnd"/>
            <w:r w:rsidR="00A11BFB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.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Mae’r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model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helpu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gweithwyr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gydnabod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tybiaethau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gramStart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</w:t>
            </w:r>
            <w:proofErr w:type="gramEnd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all</w:t>
            </w:r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ddylanwadu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hymarfer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. Mae</w:t>
            </w:r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cam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cyntaf</w:t>
            </w:r>
            <w:proofErr w:type="spellEnd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o’r</w:t>
            </w:r>
            <w:proofErr w:type="spellEnd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model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cynnwys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disgrifio’r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,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ac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mae’r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ail gam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nodi’r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angen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edrych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lastRenderedPageBreak/>
              <w:t>ar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mewn</w:t>
            </w:r>
            <w:proofErr w:type="spellEnd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mwy</w:t>
            </w:r>
            <w:proofErr w:type="spellEnd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o </w:t>
            </w:r>
            <w:proofErr w:type="spellStart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anylder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a </w:t>
            </w:r>
            <w:proofErr w:type="spellStart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chyd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nabod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cysyniad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bŵer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. </w:t>
            </w:r>
            <w:proofErr w:type="spellStart"/>
            <w:r w:rsidR="00847C24">
              <w:rPr>
                <w:rFonts w:asciiTheme="minorHAnsi" w:hAnsiTheme="minorHAnsi" w:cstheme="minorHAnsi"/>
                <w:sz w:val="22"/>
                <w:szCs w:val="22"/>
              </w:rPr>
              <w:t>Mae’r</w:t>
            </w:r>
            <w:proofErr w:type="spellEnd"/>
            <w:r w:rsidR="00847C24">
              <w:rPr>
                <w:rFonts w:asciiTheme="minorHAnsi" w:hAnsiTheme="minorHAnsi" w:cstheme="minorHAnsi"/>
                <w:sz w:val="22"/>
                <w:szCs w:val="22"/>
              </w:rPr>
              <w:t xml:space="preserve"> cam </w:t>
            </w:r>
            <w:proofErr w:type="spellStart"/>
            <w:r w:rsidR="00847C24">
              <w:rPr>
                <w:rFonts w:asciiTheme="minorHAnsi" w:hAnsiTheme="minorHAnsi" w:cstheme="minorHAnsi"/>
                <w:sz w:val="22"/>
                <w:szCs w:val="22"/>
              </w:rPr>
              <w:t>olaf</w:t>
            </w:r>
            <w:proofErr w:type="spellEnd"/>
            <w:r w:rsidR="00847C24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847C24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pwysleisio’r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a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ngen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weithredu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cynlluniau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ogystal</w:t>
            </w:r>
            <w:proofErr w:type="spellEnd"/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a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chynllunio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="00847C24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at y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dyfodol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.</w:t>
            </w:r>
          </w:p>
          <w:p w14:paraId="1AD761E4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3D337B3" w14:textId="4248B576" w:rsidR="009B4351" w:rsidRDefault="009B4351" w:rsidP="009B4351">
            <w:pPr>
              <w:spacing w:line="276" w:lineRule="auto"/>
              <w:rPr>
                <w:rFonts w:cstheme="minorHAnsi"/>
              </w:rPr>
            </w:pP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Mae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rhan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232C28">
              <w:rPr>
                <w:rFonts w:asciiTheme="minorHAnsi" w:hAnsiTheme="minorHAnsi" w:cstheme="minorHAnsi"/>
                <w:sz w:val="22"/>
                <w:szCs w:val="22"/>
              </w:rPr>
              <w:t>bwysig</w:t>
            </w:r>
            <w:proofErr w:type="spellEnd"/>
            <w:r w:rsidR="00232C2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232C28">
              <w:rPr>
                <w:rFonts w:asciiTheme="minorHAnsi" w:hAnsiTheme="minorHAnsi" w:cstheme="minorHAnsi"/>
                <w:sz w:val="22"/>
                <w:szCs w:val="22"/>
              </w:rPr>
              <w:t>iawn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o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waith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Tîm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Oedolion. </w:t>
            </w:r>
            <w:r w:rsidR="0097230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Mae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7230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unigolion</w:t>
            </w:r>
            <w:proofErr w:type="spellEnd"/>
            <w:r w:rsidR="0097230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/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232C28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tegu’r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Côd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Proffesiynol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Gofal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(2017)</w:t>
            </w:r>
            <w:r w:rsidR="00A02E32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. </w:t>
            </w:r>
            <w:proofErr w:type="spellStart"/>
            <w:r w:rsidR="0097230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Nodir</w:t>
            </w:r>
            <w:proofErr w:type="spellEnd"/>
            <w:r w:rsidR="00A02E32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Adran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3 </w:t>
            </w:r>
            <w:proofErr w:type="spell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o’r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cod </w:t>
            </w:r>
            <w:proofErr w:type="spell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ymarfer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</w:t>
            </w:r>
            <w:r w:rsidR="0097230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r</w:t>
            </w:r>
            <w:proofErr w:type="spellEnd"/>
            <w:r w:rsidR="0097230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angen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Weithwyr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232C28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gyd-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weithio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gydag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unigolion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</w:t>
            </w:r>
            <w:r w:rsidR="00232C28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’u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gofalwyr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="0097230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er </w:t>
            </w:r>
            <w:proofErr w:type="spellStart"/>
            <w:r w:rsidR="0097230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mwyn</w:t>
            </w:r>
            <w:proofErr w:type="spellEnd"/>
            <w:r w:rsidR="0097230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97230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adw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hunain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ddiogel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. </w:t>
            </w:r>
            <w:r w:rsidR="00232C28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Adran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4</w:t>
            </w:r>
            <w:r w:rsidR="00232C28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232C28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mae’n</w:t>
            </w:r>
            <w:proofErr w:type="spellEnd"/>
            <w:r w:rsidR="00232C28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232C28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pwysleisio’r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angen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gydweithio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gyda</w:t>
            </w:r>
            <w:proofErr w:type="spellEnd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="006F2C2F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phobl</w:t>
            </w:r>
            <w:proofErr w:type="spellEnd"/>
            <w:r w:rsidR="00232C28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,  </w:t>
            </w:r>
            <w:proofErr w:type="spellStart"/>
            <w:r w:rsidR="00232C28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proofErr w:type="gramEnd"/>
            <w:r w:rsidR="00232C28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232C28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ogystal</w:t>
            </w:r>
            <w:proofErr w:type="spellEnd"/>
            <w:r w:rsidR="00232C28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232C28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a’u</w:t>
            </w:r>
            <w:proofErr w:type="spellEnd"/>
            <w:r w:rsidR="00232C28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cefnogi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232C28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dnabod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cyfrifoldebau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A76732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A76732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A76732">
              <w:rPr>
                <w:rFonts w:asciiTheme="minorHAnsi" w:hAnsiTheme="minorHAnsi" w:cstheme="minorHAnsi"/>
                <w:sz w:val="22"/>
                <w:szCs w:val="22"/>
              </w:rPr>
              <w:t>ogystal</w:t>
            </w:r>
            <w:proofErr w:type="spellEnd"/>
            <w:r w:rsidR="00A76732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A76732">
              <w:rPr>
                <w:rFonts w:asciiTheme="minorHAnsi" w:hAnsiTheme="minorHAnsi" w:cstheme="minorHAnsi"/>
                <w:sz w:val="22"/>
                <w:szCs w:val="22"/>
              </w:rPr>
              <w:t>a’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risgiau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.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A76732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Mae’n</w:t>
            </w:r>
            <w:proofErr w:type="spellEnd"/>
            <w:r w:rsidR="00A76732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nodi </w:t>
            </w:r>
            <w:proofErr w:type="spellStart"/>
            <w:r w:rsidR="00A76732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hefyd</w:t>
            </w:r>
            <w:proofErr w:type="spellEnd"/>
            <w:r w:rsidR="00A76732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angen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Weithwyr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Cymdeithasol</w:t>
            </w:r>
            <w:proofErr w:type="spellEnd"/>
            <w:r w:rsidR="00A76732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A76732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weithio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unol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â</w:t>
            </w:r>
            <w:r w:rsidR="00A76732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A76732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gweithdrefnau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6F2C2F">
              <w:rPr>
                <w:rFonts w:asciiTheme="minorHAnsi" w:hAnsiTheme="minorHAnsi" w:cstheme="minorHAnsi"/>
                <w:sz w:val="22"/>
                <w:szCs w:val="22"/>
              </w:rPr>
              <w:t xml:space="preserve">a </w:t>
            </w:r>
            <w:proofErr w:type="spellStart"/>
            <w:r w:rsidR="006F2C2F">
              <w:rPr>
                <w:rFonts w:asciiTheme="minorHAnsi" w:hAnsiTheme="minorHAnsi" w:cstheme="minorHAnsi"/>
                <w:sz w:val="22"/>
                <w:szCs w:val="22"/>
              </w:rPr>
              <w:t>pholisiau</w:t>
            </w:r>
            <w:proofErr w:type="spellEnd"/>
            <w:r w:rsidR="006F2C2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asesu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risg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A76732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wrth</w:t>
            </w:r>
            <w:proofErr w:type="spellEnd"/>
            <w:r w:rsidR="00A76732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A76732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geisio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leih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risg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.  </w:t>
            </w:r>
          </w:p>
          <w:p w14:paraId="690CBFFE" w14:textId="77777777" w:rsidR="009B4351" w:rsidRPr="00DB2097" w:rsidRDefault="009B4351" w:rsidP="009B4351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088D43A" w14:textId="295870BF" w:rsidR="009B4351" w:rsidRDefault="009B4351" w:rsidP="009B4351">
            <w:pPr>
              <w:spacing w:line="276" w:lineRule="auto"/>
              <w:rPr>
                <w:rFonts w:cstheme="minorHAnsi"/>
              </w:rPr>
            </w:pP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nodir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Chisnell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&amp; Kelly (2019),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deddfwriaeth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ategu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ymyrraeth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A02E32">
              <w:rPr>
                <w:rFonts w:asciiTheme="minorHAnsi" w:hAnsiTheme="minorHAnsi" w:cstheme="minorHAnsi"/>
                <w:sz w:val="22"/>
                <w:szCs w:val="22"/>
              </w:rPr>
              <w:t>mew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.</w:t>
            </w:r>
            <w:r w:rsidR="00A76732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A76732">
              <w:rPr>
                <w:rFonts w:asciiTheme="minorHAnsi" w:hAnsiTheme="minorHAnsi" w:cstheme="minorHAnsi"/>
                <w:sz w:val="22"/>
                <w:szCs w:val="22"/>
              </w:rPr>
              <w:t>Nodir</w:t>
            </w:r>
            <w:proofErr w:type="spellEnd"/>
            <w:r w:rsidR="00A76732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="00A76732">
              <w:rPr>
                <w:rFonts w:asciiTheme="minorHAnsi" w:hAnsiTheme="minorHAnsi" w:cstheme="minorHAnsi"/>
                <w:sz w:val="22"/>
                <w:szCs w:val="22"/>
              </w:rPr>
              <w:t>ddeddf</w:t>
            </w:r>
            <w:proofErr w:type="spellEnd"/>
            <w:r w:rsidR="00A76732">
              <w:rPr>
                <w:rFonts w:asciiTheme="minorHAnsi" w:hAnsiTheme="minorHAnsi" w:cstheme="minorHAnsi"/>
                <w:sz w:val="22"/>
                <w:szCs w:val="22"/>
              </w:rPr>
              <w:t xml:space="preserve"> G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wasanaethau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Llesiant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7821D9">
              <w:rPr>
                <w:rFonts w:asciiTheme="minorHAnsi" w:hAnsiTheme="minorHAnsi" w:cstheme="minorHAnsi"/>
                <w:sz w:val="22"/>
                <w:szCs w:val="22"/>
              </w:rPr>
              <w:t>(</w:t>
            </w:r>
            <w:proofErr w:type="spellStart"/>
            <w:r w:rsidR="007821D9">
              <w:rPr>
                <w:rFonts w:asciiTheme="minorHAnsi" w:hAnsiTheme="minorHAnsi" w:cstheme="minorHAnsi"/>
                <w:sz w:val="22"/>
                <w:szCs w:val="22"/>
              </w:rPr>
              <w:t>GCLl</w:t>
            </w:r>
            <w:proofErr w:type="spellEnd"/>
            <w:r w:rsidR="007821D9">
              <w:rPr>
                <w:rFonts w:asciiTheme="minorHAnsi" w:hAnsiTheme="minorHAnsi" w:cstheme="minorHAnsi"/>
                <w:sz w:val="22"/>
                <w:szCs w:val="22"/>
              </w:rPr>
              <w:t>)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(Cymru) 2014</w:t>
            </w:r>
            <w:r w:rsidR="00A76732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A76732">
              <w:rPr>
                <w:rFonts w:asciiTheme="minorHAnsi" w:hAnsiTheme="minorHAnsi" w:cstheme="minorHAnsi"/>
                <w:sz w:val="22"/>
                <w:szCs w:val="22"/>
              </w:rPr>
              <w:t>d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dyletswyddau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awdurdodau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lleol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A76732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="00A76732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A76732">
              <w:rPr>
                <w:rFonts w:asciiTheme="minorHAnsi" w:hAnsiTheme="minorHAnsi" w:cstheme="minorHAnsi"/>
                <w:sz w:val="22"/>
                <w:szCs w:val="22"/>
              </w:rPr>
              <w:t>sut</w:t>
            </w:r>
            <w:proofErr w:type="spellEnd"/>
            <w:r w:rsidR="00A76732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A76732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wynebu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A76732">
              <w:rPr>
                <w:rFonts w:asciiTheme="minorHAnsi" w:hAnsiTheme="minorHAnsi" w:cstheme="minorHAnsi"/>
                <w:sz w:val="22"/>
                <w:szCs w:val="22"/>
              </w:rPr>
              <w:t>risg</w:t>
            </w:r>
            <w:proofErr w:type="spellEnd"/>
            <w:r w:rsidR="00A76732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neu’n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profi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camdriniaeth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="007821D9">
              <w:rPr>
                <w:rFonts w:asciiTheme="minorHAnsi" w:hAnsiTheme="minorHAnsi" w:cstheme="minorHAnsi"/>
                <w:sz w:val="22"/>
                <w:szCs w:val="22"/>
              </w:rPr>
              <w:t>Nodir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7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ddeddf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821D9">
              <w:rPr>
                <w:rFonts w:asciiTheme="minorHAnsi" w:hAnsiTheme="minorHAnsi" w:cstheme="minorHAnsi"/>
                <w:sz w:val="22"/>
                <w:szCs w:val="22"/>
              </w:rPr>
              <w:t>GC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(2014)</w:t>
            </w:r>
            <w:r w:rsidR="007821D9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821D9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="007821D9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pan m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awdurdol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leol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821D9">
              <w:rPr>
                <w:rFonts w:asciiTheme="minorHAnsi" w:hAnsiTheme="minorHAnsi" w:cstheme="minorHAnsi"/>
                <w:sz w:val="22"/>
                <w:szCs w:val="22"/>
              </w:rPr>
              <w:t>reswm</w:t>
            </w:r>
            <w:proofErr w:type="spellEnd"/>
            <w:r w:rsidR="007821D9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821D9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gredu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rhywun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wynebu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risg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="007821D9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="007821D9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821D9">
              <w:rPr>
                <w:rFonts w:asciiTheme="minorHAnsi" w:hAnsiTheme="minorHAnsi" w:cstheme="minorHAnsi"/>
                <w:sz w:val="22"/>
                <w:szCs w:val="22"/>
              </w:rPr>
              <w:t>disgwyl</w:t>
            </w:r>
            <w:proofErr w:type="spellEnd"/>
            <w:r w:rsidR="007821D9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iddynt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ymholiadau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821D9">
              <w:rPr>
                <w:rFonts w:asciiTheme="minorHAnsi" w:hAnsiTheme="minorHAnsi" w:cstheme="minorHAnsi"/>
                <w:sz w:val="22"/>
                <w:szCs w:val="22"/>
              </w:rPr>
              <w:t>helpu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pellach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="007821D9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821D9">
              <w:rPr>
                <w:rFonts w:asciiTheme="minorHAnsi" w:hAnsiTheme="minorHAnsi" w:cstheme="minorHAnsi"/>
                <w:sz w:val="22"/>
                <w:szCs w:val="22"/>
              </w:rPr>
              <w:t>geisio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d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atal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wynebu</w:t>
            </w:r>
            <w:proofErr w:type="spellEnd"/>
            <w:r w:rsidR="007821D9">
              <w:rPr>
                <w:rFonts w:asciiTheme="minorHAnsi" w:hAnsiTheme="minorHAnsi" w:cstheme="minorHAnsi"/>
                <w:sz w:val="22"/>
                <w:szCs w:val="22"/>
              </w:rPr>
              <w:t xml:space="preserve"> y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risg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gamdriniaeth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</w:t>
            </w:r>
            <w:proofErr w:type="spellStart"/>
            <w:proofErr w:type="gram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DGCLl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,</w:t>
            </w:r>
            <w:proofErr w:type="gram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2014).</w:t>
            </w:r>
          </w:p>
          <w:p w14:paraId="0C4291E9" w14:textId="77777777" w:rsidR="009B4351" w:rsidRPr="00DB2097" w:rsidRDefault="009B4351" w:rsidP="009B4351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0E44D24" w14:textId="77777777" w:rsidR="009B4351" w:rsidRPr="00DB2097" w:rsidRDefault="009B4351" w:rsidP="009B4351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camdriniaeth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mynd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erbyn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hawliau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O dan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Confensiwn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Ewropeaidd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Hawliau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Dynol,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bawb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nifer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hawliau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Deddf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Hawliau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Dynol 1998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uniongyrchol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orfodadwy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Llysoedd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DU (Crawford &amp; Walker, 2005).</w:t>
            </w:r>
          </w:p>
          <w:p w14:paraId="01705272" w14:textId="77777777" w:rsidR="009B4351" w:rsidRPr="00DB2097" w:rsidRDefault="009B4351" w:rsidP="009B4351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Mae'r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canlynol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arbennig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berthnasol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Oedolion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rhag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Camdriniaeth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:</w:t>
            </w:r>
            <w:proofErr w:type="gramEnd"/>
          </w:p>
          <w:p w14:paraId="4D179656" w14:textId="77777777" w:rsidR="009B4351" w:rsidRPr="00DB2097" w:rsidRDefault="009B4351" w:rsidP="009B4351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Erthygl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gram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3 :</w:t>
            </w:r>
            <w:proofErr w:type="gram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chaiff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neb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ddioddef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artaith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thriniaeth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gosb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annynol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ddiraddiol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Yn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wahanol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Erthygl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8,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hon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hawl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absoliwt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: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triniaeth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annynol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ddiraddiol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anghyfreithlon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bynnag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sefyllfa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Gall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triniaeth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ddiraddiol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yw'n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'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bychanu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neu'n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bychanu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sy'n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dangos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diffyg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parch at,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neu'n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lleihau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urddas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neu'n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ennyn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teimladau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ofn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ing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israddoldeb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sy'n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torri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gwrthwynebiad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moesol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chorfforol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1CEF408E" w14:textId="77777777" w:rsidR="009B4351" w:rsidRPr="00DB2097" w:rsidRDefault="009B4351" w:rsidP="009B4351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Erthygl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6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rhoi'r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hawl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bawb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'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gwrandawiad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teg' pan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wneir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am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hawliau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a'u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rhwymedigaethau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sifil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cynnwys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hawl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ymgynghori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â chi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rhesymau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benderfyniadau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O dan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Adran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6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Ddeddf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Hawliau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Dynol 1998,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anghyfreithlon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awdurdod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cyhoeddus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weithredu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ffordd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anghydnaws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ag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unrhyw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hawl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dan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Confensiwn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Ewropeaidd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awdurdod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cyhoeddus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cynnwys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unrhyw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awdurdod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lleol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heddlu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Gwasanaeth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Erlyn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Goron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unrhyw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berson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sy'n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"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swyddogaeth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gyhoeddus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".</w:t>
            </w:r>
          </w:p>
          <w:p w14:paraId="218C4853" w14:textId="77777777" w:rsidR="009B4351" w:rsidRPr="00DB2097" w:rsidRDefault="009B4351" w:rsidP="009B4351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Erthygl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8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darparu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; 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bawb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hawl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barch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at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bywyd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preifat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theuluol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cartref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gohebiaeth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Ni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chaiff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awdurdodau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cyhoeddus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ymyrryd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â’r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hawl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hon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oni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bai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â’r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gyfraith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angenrheidiol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ddemocrataidd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er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budd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:</w:t>
            </w:r>
          </w:p>
          <w:p w14:paraId="1DBF6F99" w14:textId="77777777" w:rsidR="009B4351" w:rsidRPr="00DB2097" w:rsidRDefault="009B4351" w:rsidP="009B4351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-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Diogelwch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proofErr w:type="gram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cyhoedd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;</w:t>
            </w:r>
            <w:proofErr w:type="gramEnd"/>
          </w:p>
          <w:p w14:paraId="5428F315" w14:textId="77777777" w:rsidR="009B4351" w:rsidRPr="00DB2097" w:rsidRDefault="009B4351" w:rsidP="009B4351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-Atal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anhrefn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proofErr w:type="gram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drosedd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;</w:t>
            </w:r>
            <w:proofErr w:type="gramEnd"/>
          </w:p>
          <w:p w14:paraId="420256CD" w14:textId="77777777" w:rsidR="009B4351" w:rsidRPr="00DB2097" w:rsidRDefault="009B4351" w:rsidP="009B4351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-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Amddiffyn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iechyd neu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foesau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; neu</w:t>
            </w:r>
          </w:p>
          <w:p w14:paraId="6EC8DF12" w14:textId="77777777" w:rsidR="009B4351" w:rsidRPr="00DB2097" w:rsidRDefault="009B4351" w:rsidP="009B4351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-Diogelu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hawliau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rhyddid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pobl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eraill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2B22A542" w14:textId="77777777" w:rsidR="009B4351" w:rsidRPr="00DB2097" w:rsidRDefault="009B4351" w:rsidP="009B4351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B2AA838" w14:textId="3A1CC972" w:rsidR="009B4351" w:rsidRDefault="009B4351" w:rsidP="009B4351">
            <w:pPr>
              <w:spacing w:line="276" w:lineRule="auto"/>
              <w:rPr>
                <w:rFonts w:cstheme="minorHAnsi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 xml:space="preserve">Yn 2019,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cyflwynwyd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Gweithdrefnau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Diogelu Cymru (2019). </w:t>
            </w:r>
            <w:r w:rsidR="00E32E75">
              <w:rPr>
                <w:rFonts w:asciiTheme="minorHAnsi" w:hAnsiTheme="minorHAnsi" w:cstheme="minorHAnsi"/>
                <w:sz w:val="22"/>
                <w:szCs w:val="22"/>
              </w:rPr>
              <w:t xml:space="preserve">Yn y </w:t>
            </w:r>
            <w:proofErr w:type="spellStart"/>
            <w:r w:rsidR="00E32E75">
              <w:rPr>
                <w:rFonts w:asciiTheme="minorHAnsi" w:hAnsiTheme="minorHAnsi" w:cstheme="minorHAnsi"/>
                <w:sz w:val="22"/>
                <w:szCs w:val="22"/>
              </w:rPr>
              <w:t>gweithdrefnau</w:t>
            </w:r>
            <w:proofErr w:type="spellEnd"/>
            <w:r w:rsidR="00E32E7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32E75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gwybodaeth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am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gyfrifoldebau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swyddogaethau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32E7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="00E32E7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32E75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rferwyr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er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mwyn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32E75">
              <w:rPr>
                <w:rFonts w:asciiTheme="minorHAnsi" w:hAnsiTheme="minorHAnsi" w:cstheme="minorHAnsi"/>
                <w:sz w:val="22"/>
                <w:szCs w:val="22"/>
              </w:rPr>
              <w:t>sichrau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oedolion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gweithdrefnau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helpu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ymarferwyr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32E75">
              <w:rPr>
                <w:rFonts w:asciiTheme="minorHAnsi" w:hAnsiTheme="minorHAnsi" w:cstheme="minorHAnsi"/>
                <w:sz w:val="22"/>
                <w:szCs w:val="22"/>
              </w:rPr>
              <w:t>ychwanegu</w:t>
            </w:r>
            <w:proofErr w:type="spellEnd"/>
            <w:r w:rsidR="00E32E7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canllawiau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deddfwriaeth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statudol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Bwriad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gweithdrefnau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ydy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ganllaw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arferion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pawb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gyflogi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sector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statudol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trydydd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preifat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iechyd,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addysg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r w:rsidR="00E32E75">
              <w:rPr>
                <w:rFonts w:asciiTheme="minorHAnsi" w:hAnsiTheme="minorHAnsi" w:cstheme="minorHAnsi"/>
                <w:sz w:val="22"/>
                <w:szCs w:val="22"/>
              </w:rPr>
              <w:t>Gwaith/</w:t>
            </w:r>
            <w:proofErr w:type="spellStart"/>
            <w:r w:rsidR="00E32E75">
              <w:rPr>
                <w:rFonts w:asciiTheme="minorHAnsi" w:hAnsiTheme="minorHAnsi" w:cstheme="minorHAnsi"/>
                <w:sz w:val="22"/>
                <w:szCs w:val="22"/>
              </w:rPr>
              <w:t>gofal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cyfiawnder</w:t>
            </w:r>
            <w:proofErr w:type="spellEnd"/>
            <w:r w:rsidR="00E32E75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="00E32E75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="00E32E7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32E75">
              <w:rPr>
                <w:rFonts w:asciiTheme="minorHAnsi" w:hAnsiTheme="minorHAnsi" w:cstheme="minorHAnsi"/>
                <w:sz w:val="22"/>
                <w:szCs w:val="22"/>
              </w:rPr>
              <w:t>heddlu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gwasanaethau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eraill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(Diogelu Cymru, 2023).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gweithdrefnau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cyd-fynd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gram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</w:t>
            </w:r>
            <w:proofErr w:type="gram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egwyddorion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Ddeddf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Gwasanaethau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Llesiant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E32E75">
              <w:rPr>
                <w:rFonts w:asciiTheme="minorHAnsi" w:hAnsiTheme="minorHAnsi" w:cstheme="minorHAnsi"/>
                <w:sz w:val="22"/>
                <w:szCs w:val="22"/>
              </w:rPr>
              <w:t>(</w:t>
            </w:r>
            <w:proofErr w:type="spellStart"/>
            <w:r w:rsidR="00E32E75">
              <w:rPr>
                <w:rFonts w:asciiTheme="minorHAnsi" w:hAnsiTheme="minorHAnsi" w:cstheme="minorHAnsi"/>
                <w:sz w:val="22"/>
                <w:szCs w:val="22"/>
              </w:rPr>
              <w:t>DGCLl</w:t>
            </w:r>
            <w:proofErr w:type="spellEnd"/>
            <w:r w:rsidR="00E32E75">
              <w:rPr>
                <w:rFonts w:asciiTheme="minorHAnsi" w:hAnsiTheme="minorHAnsi" w:cstheme="minorHAnsi"/>
                <w:sz w:val="22"/>
                <w:szCs w:val="22"/>
              </w:rPr>
              <w:t xml:space="preserve">)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(Cymru) 2014.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Mae’r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gweithdrefnau</w:t>
            </w:r>
            <w:proofErr w:type="spellEnd"/>
            <w:r w:rsidR="00E32E7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E32E7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yma</w:t>
            </w:r>
            <w:proofErr w:type="spellEnd"/>
            <w:r w:rsidR="00E32E7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E32E7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="00E32E7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E32E7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nodi’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angen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E32E7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="00E32E7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E32E7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b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rson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ganolog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wrth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E32E7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weithio</w:t>
            </w:r>
            <w:proofErr w:type="spellEnd"/>
            <w:r w:rsidR="00E32E7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E32E7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achosion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a </w:t>
            </w:r>
            <w:proofErr w:type="spellStart"/>
            <w:r w:rsidR="00E32E7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dywed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dylai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hawliau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a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budd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gorau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E32E7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="00E32E7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E32E7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ganolog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(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weithdrefnau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Diogelu Cymru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, 2019). </w:t>
            </w:r>
          </w:p>
          <w:p w14:paraId="5E8464FA" w14:textId="77777777" w:rsidR="009B4351" w:rsidRPr="00DB2097" w:rsidRDefault="009B4351" w:rsidP="009B4351">
            <w:pPr>
              <w:spacing w:line="276" w:lineRule="auto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822B5BF" w14:textId="48AAFF08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Yn y darn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="008C17C7">
              <w:rPr>
                <w:rFonts w:asciiTheme="minorHAnsi" w:hAnsiTheme="minorHAnsi" w:cstheme="minorHAnsi"/>
                <w:sz w:val="22"/>
                <w:szCs w:val="22"/>
              </w:rPr>
              <w:t>b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yddaf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arddangos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sut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8C17C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wnes</w:t>
            </w:r>
            <w:proofErr w:type="spellEnd"/>
            <w:r w:rsidR="008C17C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8C17C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="008C17C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8C17C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weithredu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y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unol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â’r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canllawiau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a’r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deddfwriaeth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uchod</w:t>
            </w:r>
            <w:proofErr w:type="spellEnd"/>
            <w:r w:rsidR="008C17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8C17C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="008C17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8C17C7">
              <w:rPr>
                <w:rFonts w:asciiTheme="minorHAnsi" w:hAnsiTheme="minorHAnsi" w:cstheme="minorHAnsi"/>
                <w:sz w:val="22"/>
                <w:szCs w:val="22"/>
              </w:rPr>
              <w:t>sichrau</w:t>
            </w:r>
            <w:proofErr w:type="spellEnd"/>
            <w:r w:rsidR="008C17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8C17C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="008C17C7">
              <w:rPr>
                <w:rFonts w:asciiTheme="minorHAnsi" w:hAnsiTheme="minorHAnsi" w:cstheme="minorHAnsi"/>
                <w:sz w:val="22"/>
                <w:szCs w:val="22"/>
              </w:rPr>
              <w:t xml:space="preserve"> mod </w:t>
            </w:r>
            <w:proofErr w:type="spellStart"/>
            <w:r w:rsidR="008C17C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ymateb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8C17C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="008C17C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Diogelu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(3).</w:t>
            </w:r>
          </w:p>
          <w:p w14:paraId="06A31B95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A65E9A3" w14:textId="77777777" w:rsidR="009B4351" w:rsidRDefault="009B4351" w:rsidP="009B4351">
            <w:pPr>
              <w:spacing w:line="276" w:lineRule="auto"/>
              <w:jc w:val="both"/>
              <w:rPr>
                <w:rFonts w:cstheme="minorHAnsi"/>
              </w:rPr>
            </w:pP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Mae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3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unigolyn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Cymraeg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nawdegau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Mae’n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ymddangos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3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anhwylder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côf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ond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does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ganddi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ddim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ddiagnosis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ffurfiol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. Mae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3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byw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tŷ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hun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pentref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bach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ardal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wledig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Nghymru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wraig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weddw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hun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colli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5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mlynedd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ôl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ganddi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fab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agos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ond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nid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yw’n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llawer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gyswllt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ganddi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gefnder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(4)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oddeutu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ugain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milltir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ffwrdd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ohoni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darparu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cefnogaeth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ddyddiol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4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gyfrifol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am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arian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ganddi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broblemau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cof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ganddi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nai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(5)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oddeutu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15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milltir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ffwrdd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ymweld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hi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weithiau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ymddangos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berthynas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agos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chymdogion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soniodd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gymdogion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triw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gefn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iddi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blynyddoedd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bu’n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papur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newydd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manion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neges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iddi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bob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wythnos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Yn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ogystal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ganddi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ddynes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glanhau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iddi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bob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wythnos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(6),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ogystal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mynd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hi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apwyntiadau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meddygol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theulu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methu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Bu’r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nyrsus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cymunedol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ymweld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ddyddiol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ganddi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broblemau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chroen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trin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ddyddiol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derbyn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gofal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ddarparwyr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cyngor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maent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ymweld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hi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72C0E921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DBC8BCD" w14:textId="42BB77CE" w:rsidR="009B4351" w:rsidRDefault="009B4351" w:rsidP="009B4351">
            <w:pPr>
              <w:spacing w:line="276" w:lineRule="auto"/>
              <w:jc w:val="both"/>
              <w:rPr>
                <w:rFonts w:cstheme="minorHAnsi"/>
              </w:rPr>
            </w:pP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Doeddwn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weithio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blaen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agored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nghydweithiwr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ffwrdd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wyliau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blynyddol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pan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dderbyniais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alwad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rheolwr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gofal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cartref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nodi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phryderon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tra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ddyletswydd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agored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tîm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8C17C7">
              <w:rPr>
                <w:rFonts w:asciiTheme="minorHAnsi" w:hAnsiTheme="minorHAnsi" w:cstheme="minorHAnsi"/>
                <w:sz w:val="22"/>
                <w:szCs w:val="22"/>
              </w:rPr>
              <w:t>nifer</w:t>
            </w:r>
            <w:proofErr w:type="spellEnd"/>
            <w:r w:rsidR="008C17C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="008C17C7">
              <w:rPr>
                <w:rFonts w:asciiTheme="minorHAnsi" w:hAnsiTheme="minorHAnsi" w:cstheme="minorHAnsi"/>
                <w:sz w:val="22"/>
                <w:szCs w:val="22"/>
              </w:rPr>
              <w:t>flynyddoedd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ganddi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becyn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gofal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sylweddol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cyrraedd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anghenion</w:t>
            </w:r>
            <w:proofErr w:type="spellEnd"/>
            <w:r w:rsidR="008C17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8C17C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="008C17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8C17C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="008C17C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="008C17C7">
              <w:rPr>
                <w:rFonts w:asciiTheme="minorHAnsi" w:hAnsiTheme="minorHAnsi" w:cstheme="minorHAnsi"/>
                <w:sz w:val="22"/>
                <w:szCs w:val="22"/>
              </w:rPr>
              <w:t>bryd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 </w:t>
            </w:r>
          </w:p>
          <w:p w14:paraId="754C1834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</w:p>
          <w:p w14:paraId="03496FEA" w14:textId="2CD9B9FC" w:rsidR="009B4351" w:rsidRDefault="009B4351" w:rsidP="009B4351">
            <w:pPr>
              <w:spacing w:line="276" w:lineRule="auto"/>
              <w:jc w:val="both"/>
              <w:rPr>
                <w:rFonts w:cstheme="minorHAnsi"/>
              </w:rPr>
            </w:pP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Mae’r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</w:t>
            </w:r>
            <w:r w:rsidR="008926B2">
              <w:rPr>
                <w:rFonts w:asciiTheme="minorHAnsi" w:hAnsiTheme="minorHAnsi" w:cstheme="minorHAnsi"/>
                <w:sz w:val="22"/>
                <w:szCs w:val="22"/>
              </w:rPr>
              <w:t>dGCLl</w:t>
            </w:r>
            <w:proofErr w:type="spellEnd"/>
            <w:r w:rsidR="008926B2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(Cymru) 2014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gosod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dyletswyddau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8926B2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nifer</w:t>
            </w:r>
            <w:proofErr w:type="spellEnd"/>
            <w:r w:rsidR="008926B2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o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asiantaethau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hysbysebu</w:t>
            </w:r>
            <w:r w:rsidR="008C17C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’r</w:t>
            </w:r>
            <w:proofErr w:type="spellEnd"/>
            <w:r w:rsidR="008C17C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</w:t>
            </w:r>
            <w:r w:rsidR="008C17C7">
              <w:rPr>
                <w:rFonts w:asciiTheme="minorHAnsi" w:hAnsiTheme="minorHAnsi" w:cstheme="minorHAnsi"/>
                <w:sz w:val="22"/>
                <w:szCs w:val="22"/>
              </w:rPr>
              <w:t>wdurdod</w:t>
            </w:r>
            <w:proofErr w:type="spellEnd"/>
            <w:r w:rsidR="008C17C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</w:t>
            </w:r>
            <w:r w:rsidR="008C17C7">
              <w:rPr>
                <w:rFonts w:asciiTheme="minorHAnsi" w:hAnsiTheme="minorHAnsi" w:cstheme="minorHAnsi"/>
                <w:sz w:val="22"/>
                <w:szCs w:val="22"/>
              </w:rPr>
              <w:t>eol</w:t>
            </w:r>
            <w:proofErr w:type="spellEnd"/>
            <w:r w:rsidR="008C17C7">
              <w:rPr>
                <w:rFonts w:asciiTheme="minorHAnsi" w:hAnsiTheme="minorHAnsi" w:cstheme="minorHAnsi"/>
                <w:sz w:val="22"/>
                <w:szCs w:val="22"/>
              </w:rPr>
              <w:t xml:space="preserve"> (</w:t>
            </w:r>
            <w:proofErr w:type="spellStart"/>
            <w:r w:rsidR="008C17C7">
              <w:rPr>
                <w:rFonts w:asciiTheme="minorHAnsi" w:hAnsiTheme="minorHAnsi" w:cstheme="minorHAnsi"/>
                <w:sz w:val="22"/>
                <w:szCs w:val="22"/>
              </w:rPr>
              <w:t>ALl</w:t>
            </w:r>
            <w:proofErr w:type="spellEnd"/>
            <w:r w:rsidR="008C17C7">
              <w:rPr>
                <w:rFonts w:asciiTheme="minorHAnsi" w:hAnsiTheme="minorHAnsi" w:cstheme="minorHAnsi"/>
                <w:sz w:val="22"/>
                <w:szCs w:val="22"/>
              </w:rPr>
              <w:t>)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am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sy’n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wynebu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risg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. </w:t>
            </w:r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Yn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yr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achos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penodol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yr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oeddwn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gweithio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ar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,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erbyniodd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Tîm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Oedolion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gyfeiriad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reolwr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gofal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cartref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cyngor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pryderon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profi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esgeulustod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camdriniaeth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ariannol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risg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brofi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camdriniaeth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pellach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camdriniaeth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ariannol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golygu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cam-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drin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rhywun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ran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arian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asedau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eiddo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. Mae cam-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drin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ariannol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aml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digwydd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ochr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ochr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â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mathau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eraill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gam-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drin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Gall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gynnwys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arian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ddwyn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gamddefnyddio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twyll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rhywun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dan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bwysau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ran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harian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eiddo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(Age UK, 2023).</w:t>
            </w:r>
          </w:p>
          <w:p w14:paraId="33572293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0D62E95" w14:textId="202E7C95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Mae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ystadegau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diweddar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awgrymu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hamdriniaeth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ariannol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esgeulustod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ddau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gategori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mwyaf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cyffredin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achosion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oedolion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.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Nodir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fod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dros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1,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8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86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adroddiad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unigolyn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wynebu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lastRenderedPageBreak/>
              <w:t>camdriniaeth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ariannol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.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Nodir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hefyd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fod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4,66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8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adroddiad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fod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unigolyn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profi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esgeulustod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</w:t>
            </w:r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ma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yng</w:t>
            </w:r>
            <w:proofErr w:type="spellEnd"/>
            <w:r w:rsidR="00FD01EE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Nghymru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flwyddyn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20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21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-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22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(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Llywodraeth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Cymru, 20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23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).</w:t>
            </w:r>
          </w:p>
          <w:p w14:paraId="23C5D80E" w14:textId="77777777" w:rsidR="009B4351" w:rsidRDefault="009B4351" w:rsidP="009B4351">
            <w:pPr>
              <w:spacing w:line="276" w:lineRule="auto"/>
              <w:jc w:val="both"/>
              <w:rPr>
                <w:rFonts w:cstheme="minorHAnsi"/>
              </w:rPr>
            </w:pPr>
          </w:p>
          <w:p w14:paraId="77FE6753" w14:textId="77777777" w:rsidR="009B4351" w:rsidRDefault="009B4351" w:rsidP="009B4351">
            <w:pPr>
              <w:spacing w:line="276" w:lineRule="auto"/>
              <w:jc w:val="both"/>
              <w:rPr>
                <w:rFonts w:cstheme="minorHAnsi"/>
              </w:rPr>
            </w:pP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Derbyniais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honiadau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5 (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nai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3)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tŷ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ffrind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glanhawraig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mynd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bore,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sylwi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tystiolaeth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5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ffrind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cymryd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cyffuriau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tŷ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tystiolaeth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fwrdd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lolfa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ogystal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arogl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cryf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Gan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arian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aml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sylweddolodd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arian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mynd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Wrth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ystyried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bregusrwydd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ymddangos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5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manteisio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Nain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defnyddio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thy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gymryd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cyffuriau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anghyfreithlon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ogystal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peri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risg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Nain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ffrindiau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ôl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tŷ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pwynt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nid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oeddem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gwybod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ble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arian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mynd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75CEDDF9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C269F5B" w14:textId="2211C4F2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Gan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Gweithiwr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ffwrdd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wyliau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am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mod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ddyletswydd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diwrnod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honno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cyfrifoldeb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y person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oedd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ddyletswydd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gwblhau’r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ymchwiliadau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fewn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h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oniadau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, y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ag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adran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128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Ddeddf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GCLl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(Cymru) 2014.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Daeth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amlwg</w:t>
            </w:r>
            <w:proofErr w:type="spellEnd"/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iawn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5342A1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cof</w:t>
            </w:r>
            <w:proofErr w:type="spellEnd"/>
            <w:r w:rsidR="005342A1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gwybyddiaeth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3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dirywio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wythnosau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diwethaf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roedd</w:t>
            </w:r>
            <w:proofErr w:type="spellEnd"/>
            <w:r w:rsidR="005342A1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5342A1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galluedd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meddyliol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gyd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nabod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pryderon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aneglur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iawn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pryd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10BC3051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</w:p>
          <w:p w14:paraId="1E964721" w14:textId="0EB8B461" w:rsidR="009B4351" w:rsidRDefault="009B4351" w:rsidP="009B4351">
            <w:pPr>
              <w:spacing w:line="276" w:lineRule="auto"/>
              <w:jc w:val="both"/>
              <w:rPr>
                <w:rFonts w:cstheme="minorHAnsi"/>
              </w:rPr>
            </w:pP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nodir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eisoes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mae’r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gymuned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3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byw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ynd</w:t>
            </w:r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gymuned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clos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iawn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chymdogion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a’i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ffrindiau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gefnogol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iawn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ohoni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.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Mae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Sathyamurthi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&amp; Pradeep 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(2014)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tynnu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sylw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at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cysyniad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ddefnyddio’r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gymuned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o </w:t>
            </w:r>
            <w:proofErr w:type="spellStart"/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fewn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gwaith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Mae’r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</w:t>
            </w:r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GCLl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(Cymru) 2014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pwysleisio’r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angen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ystyried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adnoddau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gefnogaeth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gall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gymdeithas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gynnig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.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Wrth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weithio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unrhyw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Gwaith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="007323D5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cyfrinachedd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data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fater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pwysig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iawn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’w</w:t>
            </w:r>
            <w:proofErr w:type="spellEnd"/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ystyried</w:t>
            </w:r>
            <w:proofErr w:type="spellEnd"/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, </w:t>
            </w:r>
            <w:proofErr w:type="spellStart"/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enwedig</w:t>
            </w:r>
            <w:proofErr w:type="spellEnd"/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wrth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drafod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ag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ymateb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bryderon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glanhawraig</w:t>
            </w:r>
            <w:proofErr w:type="spellEnd"/>
            <w:r w:rsidR="007323D5">
              <w:rPr>
                <w:rFonts w:asciiTheme="minorHAnsi" w:hAnsiTheme="minorHAnsi" w:cstheme="minorHAnsi"/>
                <w:sz w:val="22"/>
                <w:szCs w:val="22"/>
              </w:rPr>
              <w:t xml:space="preserve"> 3.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Mae’r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CYBGC (2017)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honni</w:t>
            </w:r>
            <w:proofErr w:type="spellEnd"/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7323D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archu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gwybodaeth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gyfrinachol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gynnal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ymddiriedaeth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unigolion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. </w:t>
            </w:r>
          </w:p>
          <w:p w14:paraId="06337D35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</w:p>
          <w:p w14:paraId="005700EC" w14:textId="77777777" w:rsidR="009B4351" w:rsidRDefault="009B4351" w:rsidP="009B4351">
            <w:pPr>
              <w:spacing w:line="276" w:lineRule="auto"/>
              <w:jc w:val="both"/>
              <w:rPr>
                <w:rFonts w:cstheme="minorHAnsi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Yn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dilyn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ymweliad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ôl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casglu’r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holl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wybodaeth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ysgrifennais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gyfeiriad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Diogelu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yrru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tim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Diogelu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am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camau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nesaf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gymryd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ôl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darllen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cyfeiriad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penderfynwyd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swyddog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cyfarfod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strategaeth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fyddai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orau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drafod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pryderon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ymhellach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Gan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mod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ddyletswydd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diwrnod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hwnnw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Gweithiwr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ôl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erbyn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cyfarfod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strategaeth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drefnu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ond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dal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trafodaethau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mod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cyfeiriad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allan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asesu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gasglu’r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wybodaeth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Cadeiriodd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rheolwraig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cyfarfod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strategaeth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Pwrpas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cyfarfod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drafod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holl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bryderon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gynllunio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sut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ymlaen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leihau’r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risg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gamdriniaeth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ymhellach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Yn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DdGCLl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(Cymru) 2014,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cyfarfod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gyfarfod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amlddisgyblaethol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bresennol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gweithiwr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cynrychiolaeth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heddlu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darparwyr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gofal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cartref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nyrs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cymunedol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24CB06B9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BCDA866" w14:textId="1C60B486" w:rsidR="009B4351" w:rsidRPr="006F5241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Mantais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allweddol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gweithio’n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aml-asiantaethol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</w:t>
            </w:r>
            <w:r w:rsidR="00493C08">
              <w:rPr>
                <w:rFonts w:asciiTheme="minorHAnsi" w:hAnsiTheme="minorHAnsi" w:cstheme="minorHAnsi"/>
                <w:sz w:val="22"/>
                <w:szCs w:val="22"/>
              </w:rPr>
              <w:t>n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y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helpu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leihau’r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risg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gamdriniaeth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ddramatig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Gall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d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digwydd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sawl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ffordd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gwahanol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r w:rsidR="00493C08">
              <w:rPr>
                <w:rFonts w:asciiTheme="minorHAnsi" w:hAnsiTheme="minorHAnsi" w:cstheme="minorHAnsi"/>
                <w:sz w:val="22"/>
                <w:szCs w:val="22"/>
              </w:rPr>
              <w:t>M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ymarferwyr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gwahanol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aml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darlun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gwybodaeth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g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wahanol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gysylltiad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â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gwahanol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senarios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tra’n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g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weithio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</w:t>
            </w:r>
            <w:r w:rsidR="00493C08">
              <w:rPr>
                <w:rFonts w:asciiTheme="minorHAnsi" w:hAnsiTheme="minorHAnsi" w:cstheme="minorHAnsi"/>
                <w:sz w:val="22"/>
                <w:szCs w:val="22"/>
              </w:rPr>
              <w:t>dd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agored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niwed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golygu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rhannu’r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gwybodaeth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helpu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lunio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darlun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llawn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aml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golygu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for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arwyddion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gam-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drin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493C0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93C08">
              <w:rPr>
                <w:rFonts w:asciiTheme="minorHAnsi" w:hAnsiTheme="minorHAnsi" w:cstheme="minorHAnsi"/>
                <w:sz w:val="22"/>
                <w:szCs w:val="22"/>
              </w:rPr>
              <w:t>c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gweld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gynharach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cyd-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weithio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gyda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pobl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o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gefndiroedd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gwahanol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rhoi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persbectif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arall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achosion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gallai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perygl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m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adnoddau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ffurf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nifer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ymarferwyr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gyda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c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ysylltiadau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â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gwahanol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asiantaethau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golygu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f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amser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ymateb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bryderon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digwydd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llawer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cynt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Gall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ymatebion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fwy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arbenigol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golygu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gellir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ymateb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cyrraedd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anghenion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datrys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problemau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fwy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effeithiol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wrth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leihau’r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siawns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gamdriniaeth</w:t>
            </w:r>
            <w:proofErr w:type="spellEnd"/>
            <w:r w:rsidR="0093722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937226">
              <w:rPr>
                <w:rFonts w:asciiTheme="minorHAnsi" w:hAnsiTheme="minorHAnsi" w:cstheme="minorHAnsi"/>
                <w:sz w:val="22"/>
                <w:szCs w:val="22"/>
              </w:rPr>
              <w:t>pellach</w:t>
            </w:r>
            <w:proofErr w:type="spellEnd"/>
            <w:r w:rsidR="006F5241">
              <w:rPr>
                <w:rFonts w:asciiTheme="minorHAnsi" w:hAnsiTheme="minorHAnsi" w:cstheme="minorHAnsi"/>
                <w:sz w:val="22"/>
                <w:szCs w:val="22"/>
              </w:rPr>
              <w:t xml:space="preserve"> (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Brodie, 2014). Un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brif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nodau’r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DGCLl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(Cymru) 2014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ydy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hyrwyddo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gofal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chymorth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person-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ganolog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ffocysu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gymuned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gofal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chymorth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integredig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ffocysu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weithio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amlasiantaethol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gofyn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bobl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feddwl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barhaus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am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modd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gweithredoedd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weithredoedd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sefydliad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dylanwadu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eraill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tra’n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hyrwyddo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meddylfryd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ddysgu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positif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thryloywder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thrwy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hynny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arwain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at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gyfathrebu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rhwng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gilydd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rhwng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gweithwyr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proffesiynol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gilydd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rhwng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sefydliadau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gilydd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deall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rolau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rheoli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atebolrwydd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meithrin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aml-asiantaethol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Llywodraeth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Cymru, 2023).</w:t>
            </w:r>
          </w:p>
          <w:p w14:paraId="3BC213F7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F84CC70" w14:textId="6970992B" w:rsidR="009B4351" w:rsidRDefault="009B4351" w:rsidP="009B4351">
            <w:pPr>
              <w:spacing w:line="276" w:lineRule="auto"/>
              <w:jc w:val="both"/>
              <w:rPr>
                <w:rFonts w:cstheme="minorHAnsi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Un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prif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weithredoedd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BA1F59">
              <w:rPr>
                <w:rFonts w:asciiTheme="minorHAnsi" w:hAnsiTheme="minorHAnsi" w:cstheme="minorHAnsi"/>
                <w:sz w:val="22"/>
                <w:szCs w:val="22"/>
              </w:rPr>
              <w:t xml:space="preserve">a </w:t>
            </w:r>
            <w:proofErr w:type="spellStart"/>
            <w:r w:rsidR="00BA1F59">
              <w:rPr>
                <w:rFonts w:asciiTheme="minorHAnsi" w:hAnsiTheme="minorHAnsi" w:cstheme="minorHAnsi"/>
                <w:sz w:val="22"/>
                <w:szCs w:val="22"/>
              </w:rPr>
              <w:t>wnaeth</w:t>
            </w:r>
            <w:proofErr w:type="spellEnd"/>
            <w:r w:rsidR="00BA1F59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BA1F59">
              <w:rPr>
                <w:rFonts w:asciiTheme="minorHAnsi" w:hAnsiTheme="minorHAnsi" w:cstheme="minorHAnsi"/>
                <w:sz w:val="22"/>
                <w:szCs w:val="22"/>
              </w:rPr>
              <w:t>godi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cyfarfod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strategaeth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meddylio</w:t>
            </w:r>
            <w:r w:rsidR="00BA1F59">
              <w:rPr>
                <w:rFonts w:asciiTheme="minorHAnsi" w:hAnsiTheme="minorHAnsi" w:cstheme="minorHAnsi"/>
                <w:sz w:val="22"/>
                <w:szCs w:val="22"/>
              </w:rPr>
              <w:t>l</w:t>
            </w:r>
            <w:proofErr w:type="spellEnd"/>
            <w:r w:rsidR="00BA1F59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3</w:t>
            </w:r>
            <w:r w:rsidR="002A0C79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2A0C79">
              <w:rPr>
                <w:rFonts w:asciiTheme="minorHAnsi" w:hAnsiTheme="minorHAnsi" w:cstheme="minorHAnsi"/>
                <w:sz w:val="22"/>
                <w:szCs w:val="22"/>
              </w:rPr>
              <w:t>gael</w:t>
            </w:r>
            <w:proofErr w:type="spellEnd"/>
            <w:r w:rsidR="002A0C79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2A0C79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="002A0C79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2A0C79">
              <w:rPr>
                <w:rFonts w:asciiTheme="minorHAnsi" w:hAnsiTheme="minorHAnsi" w:cstheme="minorHAnsi"/>
                <w:sz w:val="22"/>
                <w:szCs w:val="22"/>
              </w:rPr>
              <w:t>asesu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ymdrin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materion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ariannol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Er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chefnder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delio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fwyaf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materion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ariannol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dal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gyfrifol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am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arian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ogystal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cherdyn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banc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Yn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ogystal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oherwydd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sefyllfa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penderfynodd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chefnder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am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roi’r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gorau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ddyletswyddau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oherwydd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straen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arno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ôl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ymholiadau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rhoi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cherdyn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nifer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bobl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ogystal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‘pin’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cerdyn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hi’n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fregus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iawn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rhoi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wrth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risg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chamdrin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ariannol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="005342A1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Fel</w:t>
            </w:r>
            <w:proofErr w:type="spellEnd"/>
            <w:r w:rsidR="005342A1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y </w:t>
            </w:r>
            <w:proofErr w:type="spellStart"/>
            <w:r w:rsidR="005342A1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nodir</w:t>
            </w:r>
            <w:proofErr w:type="spellEnd"/>
            <w:r w:rsidR="005342A1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5342A1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egwyddorion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Ddeddf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Galluedd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Meddyliol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(2005)</w:t>
            </w:r>
            <w:r w:rsidR="002A0C79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2A0C79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hanfodol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gweithiwr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asesu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galluedd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meddyliol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3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ymdrin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â’i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materion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ariannol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Mae’r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deddf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alluedd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eddyliol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(2005)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disgrifio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galluedd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meddyliol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fel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gallu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ddeall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defnyddio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gwybodaeth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wneud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penderfyniad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gwybodu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hun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Dylai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bob person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asesu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meddyliol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bob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amser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ddechrau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dybiaeth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person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dan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sylw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Dylai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allu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dangos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pob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ymdrech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annog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chefnogi'r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person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hun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Rhaid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cofio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person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ydym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ystyried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ecsentrig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neu’n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annoeth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nid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reidrwydd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golygu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oes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person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O dan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Ddeddf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Meddyliol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ofynnol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asesiad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alluedd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cynnal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unrhyw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ofal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driniaeth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credu’n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rhesymol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rhywun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alluedd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– po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fwyaf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difrifol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yw’r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mwyaf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ffurfiol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asesiad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alluedd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(SCIE, 2017). </w:t>
            </w:r>
          </w:p>
          <w:p w14:paraId="44A3B922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8021C06" w14:textId="18A15C71" w:rsidR="009B4351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Gan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mod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ond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am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ddiwrnod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oherwydd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absenoldeb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nghydweithiwr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bellach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tynnu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ôl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byddwn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hun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 pe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bai’r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asesiad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meddyliol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dangos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ddim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meddyliol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ynglŷn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materion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ariannol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byddai’n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rhaid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5342A1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="005342A1">
              <w:rPr>
                <w:rFonts w:asciiTheme="minorHAnsi" w:hAnsiTheme="minorHAnsi" w:cstheme="minorHAnsi"/>
                <w:sz w:val="22"/>
                <w:szCs w:val="22"/>
              </w:rPr>
              <w:t xml:space="preserve"> mi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cais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Llys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Gwarchod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am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orchymyn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ymdrin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materion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ariannol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Byddai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er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budd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gorau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sicrhau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bod hi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harian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Rwyf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ymwybodol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byddai’r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asesiad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rannu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Llys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Gwarchod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felly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byddwn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sicrhau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mod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cofnodi’r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dystiolaeth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gyflawn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cyfiawnhau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asesiad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rheswm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asesu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meddyliol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materion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ariannol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glir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fanwl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ceisiadau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Llys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Gwarchod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am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orchymyn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broses hir felly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byddai’n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bwysig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sicrhau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harian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tymor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cynllun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le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sicrhau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2C196F28" w14:textId="77777777" w:rsidR="00A02E32" w:rsidRPr="00DB2097" w:rsidRDefault="00A02E32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3FA07BE" w14:textId="6E020BF1" w:rsidR="009B4351" w:rsidRDefault="009B4351" w:rsidP="009B4351">
            <w:pPr>
              <w:spacing w:line="276" w:lineRule="auto"/>
              <w:jc w:val="both"/>
              <w:rPr>
                <w:rFonts w:cstheme="minorHAnsi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Gan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mod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Weithiwr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563136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proofErr w:type="spellEnd"/>
            <w:r w:rsidR="0056313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Nghymru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563136">
              <w:rPr>
                <w:rFonts w:asciiTheme="minorHAnsi" w:hAnsiTheme="minorHAnsi" w:cstheme="minorHAnsi"/>
                <w:sz w:val="22"/>
                <w:szCs w:val="22"/>
              </w:rPr>
              <w:t>holl</w:t>
            </w:r>
            <w:proofErr w:type="spellEnd"/>
            <w:r w:rsidR="0056313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bwysig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mod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rhoi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ystyri</w:t>
            </w:r>
            <w:r w:rsidR="00563136">
              <w:rPr>
                <w:rFonts w:asciiTheme="minorHAnsi" w:hAnsiTheme="minorHAnsi" w:cstheme="minorHAnsi"/>
                <w:sz w:val="22"/>
                <w:szCs w:val="22"/>
              </w:rPr>
              <w:t>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anghenion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ieithyddol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3,</w:t>
            </w:r>
            <w:r w:rsidR="0056313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563136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="0056313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563136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="0056313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563136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56313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563136">
              <w:rPr>
                <w:rFonts w:asciiTheme="minorHAnsi" w:hAnsiTheme="minorHAnsi" w:cstheme="minorHAnsi"/>
                <w:sz w:val="22"/>
                <w:szCs w:val="22"/>
              </w:rPr>
              <w:t>bwysig</w:t>
            </w:r>
            <w:proofErr w:type="spellEnd"/>
            <w:r w:rsidR="0056313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563136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="00563136">
              <w:rPr>
                <w:rFonts w:asciiTheme="minorHAnsi" w:hAnsiTheme="minorHAnsi" w:cstheme="minorHAnsi"/>
                <w:sz w:val="22"/>
                <w:szCs w:val="22"/>
              </w:rPr>
              <w:t xml:space="preserve"> mod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cyfathrebu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hi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gyfrwng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dewis</w:t>
            </w:r>
            <w:proofErr w:type="spellEnd"/>
            <w:r w:rsidR="00563136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="00563136">
              <w:rPr>
                <w:rFonts w:asciiTheme="minorHAnsi" w:hAnsiTheme="minorHAnsi" w:cstheme="minorHAnsi"/>
                <w:sz w:val="22"/>
                <w:szCs w:val="22"/>
              </w:rPr>
              <w:t>sef</w:t>
            </w:r>
            <w:proofErr w:type="spellEnd"/>
            <w:r w:rsidR="00563136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="00563136">
              <w:rPr>
                <w:rFonts w:asciiTheme="minorHAnsi" w:hAnsiTheme="minorHAnsi" w:cstheme="minorHAnsi"/>
                <w:sz w:val="22"/>
                <w:szCs w:val="22"/>
              </w:rPr>
              <w:t>Gymraeg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cyd-fynd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pholisi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awdurdod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lleol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(XXX, 2022). Mae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cyfathrebu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gyfrwng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Gymraeg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cyntaf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bookmarkStart w:id="0" w:name="_Hlk148942767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Mae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canfyddiadau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Cyfrifiad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20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2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1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="00563136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nodi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ardal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5E7651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ble</w:t>
            </w:r>
            <w:proofErr w:type="spellEnd"/>
            <w:r w:rsidR="005E7651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3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byw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c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t>ynnwys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canran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uchel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t xml:space="preserve"> o siaradwyr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Cymraeg, er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bentref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ble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nifer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canran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codi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canfyddiadau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diwethaf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2011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t xml:space="preserve">.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cyfathrebu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5E7651">
              <w:rPr>
                <w:rFonts w:asciiTheme="minorHAnsi" w:hAnsiTheme="minorHAnsi" w:cstheme="minorHAnsi"/>
                <w:sz w:val="22"/>
                <w:szCs w:val="22"/>
              </w:rPr>
              <w:t xml:space="preserve">y </w:t>
            </w:r>
            <w:proofErr w:type="spellStart"/>
            <w:r w:rsidR="005E7651">
              <w:rPr>
                <w:rFonts w:asciiTheme="minorHAnsi" w:hAnsiTheme="minorHAnsi" w:cstheme="minorHAnsi"/>
                <w:sz w:val="22"/>
                <w:szCs w:val="22"/>
              </w:rPr>
              <w:t>iaith</w:t>
            </w:r>
            <w:proofErr w:type="spellEnd"/>
            <w:r w:rsidR="005E7651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="005E7651">
              <w:rPr>
                <w:rFonts w:asciiTheme="minorHAnsi" w:hAnsiTheme="minorHAnsi" w:cstheme="minorHAnsi"/>
                <w:sz w:val="22"/>
                <w:szCs w:val="22"/>
              </w:rPr>
              <w:t>ddewis</w:t>
            </w:r>
            <w:proofErr w:type="spellEnd"/>
            <w:r w:rsidR="005E7651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</w:t>
            </w:r>
            <w:r w:rsidR="005E7651">
              <w:rPr>
                <w:rFonts w:asciiTheme="minorHAnsi" w:hAnsiTheme="minorHAnsi" w:cstheme="minorHAnsi"/>
                <w:sz w:val="22"/>
                <w:szCs w:val="22"/>
              </w:rPr>
              <w:t>r</w:t>
            </w:r>
            <w:proofErr w:type="spellEnd"/>
            <w:r w:rsidR="005E7651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5E7651">
              <w:rPr>
                <w:rFonts w:asciiTheme="minorHAnsi" w:hAnsiTheme="minorHAnsi" w:cstheme="minorHAnsi"/>
                <w:sz w:val="22"/>
                <w:szCs w:val="22"/>
              </w:rPr>
              <w:t>unigolyn</w:t>
            </w:r>
            <w:proofErr w:type="spellEnd"/>
            <w:r w:rsidR="005E7651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5E7651">
              <w:rPr>
                <w:rFonts w:asciiTheme="minorHAnsi" w:hAnsiTheme="minorHAnsi" w:cstheme="minorHAnsi"/>
                <w:sz w:val="22"/>
                <w:szCs w:val="22"/>
              </w:rPr>
              <w:t>y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holl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5E7651">
              <w:rPr>
                <w:rFonts w:asciiTheme="minorHAnsi" w:hAnsiTheme="minorHAnsi" w:cstheme="minorHAnsi"/>
                <w:sz w:val="22"/>
                <w:szCs w:val="22"/>
              </w:rPr>
              <w:t>bwysig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cyd-fynd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Fframwaith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Geiriau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(2016)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ble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nodi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5E7651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="005E7651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5E7651">
              <w:rPr>
                <w:rFonts w:asciiTheme="minorHAnsi" w:hAnsiTheme="minorHAnsi" w:cstheme="minorHAnsi"/>
                <w:sz w:val="22"/>
                <w:szCs w:val="22"/>
              </w:rPr>
              <w:t>dewis</w:t>
            </w:r>
            <w:proofErr w:type="spellEnd"/>
            <w:r w:rsidR="005E7651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5E7651">
              <w:rPr>
                <w:rFonts w:asciiTheme="minorHAnsi" w:hAnsiTheme="minorHAnsi" w:cstheme="minorHAnsi"/>
                <w:sz w:val="22"/>
                <w:szCs w:val="22"/>
              </w:rPr>
              <w:t>iaith</w:t>
            </w:r>
            <w:proofErr w:type="spellEnd"/>
            <w:r w:rsidR="005E7651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mater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ddewis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ond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fater</w:t>
            </w:r>
            <w:proofErr w:type="spellEnd"/>
            <w:r w:rsidR="005E7651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="005E7651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="005E7651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5E7651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5E7651">
              <w:rPr>
                <w:rFonts w:asciiTheme="minorHAnsi" w:hAnsiTheme="minorHAnsi" w:cstheme="minorHAnsi"/>
                <w:sz w:val="22"/>
                <w:szCs w:val="22"/>
              </w:rPr>
              <w:t>enwedig</w:t>
            </w:r>
            <w:proofErr w:type="spellEnd"/>
            <w:r w:rsidR="005E7651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5E7651">
              <w:rPr>
                <w:rFonts w:asciiTheme="minorHAnsi" w:hAnsiTheme="minorHAnsi" w:cstheme="minorHAnsi"/>
                <w:sz w:val="22"/>
                <w:szCs w:val="22"/>
              </w:rPr>
              <w:t>ymysg</w:t>
            </w:r>
            <w:proofErr w:type="spellEnd"/>
            <w:r w:rsidR="005E7651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pobl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ogystal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phobl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phroblemau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cof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Dementia. Un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nodau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craidd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fframwaith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Geiriau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sicrhau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pobl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gwasanaethau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gyfrwng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Gymraeg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‘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Cynnig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Rhagweithiol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’.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Hynny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bod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gwasanaeth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ddarparu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gyfrwng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Gymraeg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iddynt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gofyn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am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hynny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</w:t>
            </w:r>
            <w:bookmarkEnd w:id="0"/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Arolygiaeth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Gofal Cymru, 2023).</w:t>
            </w:r>
          </w:p>
          <w:p w14:paraId="0A07DDA4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ACE9958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Wrth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ddelio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materion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sensitif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cyfathrebu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effeithiol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bwysig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aml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cyfathrebu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effeithiol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wrth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wraidd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(SCIE, 2023).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sgiliau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cyfathrebu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effeithiol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gweithwyr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llai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abl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i:</w:t>
            </w:r>
          </w:p>
          <w:p w14:paraId="12DDAAB9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-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Darganfod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defnyddwyr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gwasanaeth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gofalwyr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weithwyr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proffesiynol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eraill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feddwl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deimlo</w:t>
            </w:r>
            <w:proofErr w:type="spellEnd"/>
          </w:p>
          <w:p w14:paraId="5CEB4875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-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Darparu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math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wybodaeth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hangen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eraill</w:t>
            </w:r>
            <w:proofErr w:type="spellEnd"/>
          </w:p>
          <w:p w14:paraId="494794C2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-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Dehongli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sefyllfaoedd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cymhleth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gywir</w:t>
            </w:r>
            <w:proofErr w:type="spellEnd"/>
          </w:p>
          <w:p w14:paraId="5A22B1AA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-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Negodi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cyfryngu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ymyrryd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sensitif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awdurdodol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briodol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0006A2C6" w14:textId="201EE4F0" w:rsidR="009B4351" w:rsidRDefault="009B4351" w:rsidP="009B4351">
            <w:pPr>
              <w:spacing w:line="276" w:lineRule="auto"/>
              <w:jc w:val="both"/>
              <w:rPr>
                <w:rFonts w:cstheme="minorHAnsi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dangos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dealltwriaeth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sefyllfa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ogystal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gram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</w:t>
            </w:r>
            <w:proofErr w:type="gram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empathi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holl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bwysig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Dorr (2014)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nodi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sut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gall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arddangos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empathi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gyfleu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dealltwriaeth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deimladau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Credai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Gerdes a Segal (2011)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empathi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arbennig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bwysig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cleientiaid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sy'n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profi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empathi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driniaeth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gwella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canlyniadau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ymarferwyr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empathetig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effeithiol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gallent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gydbwyso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rolau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well.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Nodir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Ruch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et al</w:t>
            </w:r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(2010) y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pwysigrwydd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ddangos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empathi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C27B8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wrth</w:t>
            </w:r>
            <w:proofErr w:type="spellEnd"/>
            <w:r w:rsidR="00C27B8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adeiladu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perthynas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broffesiynol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ac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effeithiol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gyda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unigolion</w:t>
            </w:r>
            <w:proofErr w:type="spellEnd"/>
            <w:r w:rsidR="00C27B8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C27B8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yn</w:t>
            </w:r>
            <w:proofErr w:type="spellEnd"/>
            <w:r w:rsidR="00C27B8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="00C27B85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ogystal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a’u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gofalwyr</w:t>
            </w:r>
            <w:proofErr w:type="spellEnd"/>
            <w:r w:rsidRPr="00DB2097">
              <w:rPr>
                <w:rFonts w:asciiTheme="minorHAnsi" w:hAnsiTheme="minorHAnsi" w:cstheme="minorHAnsi"/>
                <w:color w:val="auto"/>
                <w:sz w:val="22"/>
                <w:szCs w:val="22"/>
              </w:rPr>
              <w:t>.</w:t>
            </w:r>
          </w:p>
          <w:p w14:paraId="199F3B82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CBA98D6" w14:textId="77777777" w:rsidR="009B4351" w:rsidRDefault="009B4351" w:rsidP="009B4351">
            <w:pPr>
              <w:spacing w:line="276" w:lineRule="auto"/>
              <w:jc w:val="both"/>
              <w:rPr>
                <w:rFonts w:cstheme="minorHAnsi"/>
              </w:rPr>
            </w:pP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ymyrraeth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DdGCLl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(Cymru) 2014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rhoi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pwyslais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ymagwedd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person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ganolog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cysyniad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berson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ganolog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bellach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hen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sefydlu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polisi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iechyd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gofal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Nghymru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ddatblygu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1980au (O’Brien a Lyle O’Brien, 1988),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sefydlwyd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wreiddiol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ffordd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gynllunio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bywyd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cydweithredol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anabledd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dysgu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(Sanderson, Thompson, &amp; Kilbane, 2006).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bwysig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ymarferwyr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â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2 </w:t>
            </w:r>
            <w:proofErr w:type="gram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6.(</w:t>
            </w:r>
            <w:proofErr w:type="gram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2)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Ddeddf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Gwasanaethau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Llesiant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(Cymru) 2014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cydnabod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dylai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hawliau'r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hollbwysig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i'r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ymagwedd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dylai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lles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hollbwysig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bob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amser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Yn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ogystal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rhoi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sylw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bwysigrwydd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hyrwyddo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pharchu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urddas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ystyried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nodweddion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diwylliant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chredoau’r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gynnwys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er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enghraifft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)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tra’n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cydnabod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pwysigrwydd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holl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bwysig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rhoi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sylw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bwysigrwydd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darparu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cymorth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priodol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alluogi’r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gymryd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effeithio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arno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graddau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briodol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dan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amgylchiadau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enwedig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pan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gyfathrebu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gyfyngedig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am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unrhyw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reswm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Gweithdrefnau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Diogelu Cymru, 2023).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Sicrheais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mod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ymweld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hunain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galluogi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gyfathrebu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dymuniadau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theimladau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ddylanwad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neb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arall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6D860A1F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A3F40BD" w14:textId="666ADBEF" w:rsidR="009B4351" w:rsidRDefault="009B4351" w:rsidP="009B4351">
            <w:pPr>
              <w:spacing w:line="276" w:lineRule="auto"/>
              <w:jc w:val="both"/>
              <w:rPr>
                <w:rFonts w:cstheme="minorHAnsi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defnyddio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theori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bwysig</w:t>
            </w:r>
            <w:proofErr w:type="spellEnd"/>
            <w:r w:rsidR="001A5AF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1A5AFA">
              <w:rPr>
                <w:rFonts w:asciiTheme="minorHAnsi" w:hAnsiTheme="minorHAnsi" w:cstheme="minorHAnsi"/>
                <w:sz w:val="22"/>
                <w:szCs w:val="22"/>
              </w:rPr>
              <w:t>iawn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pan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Gwaith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="001A5AFA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="001A5AFA">
              <w:rPr>
                <w:rFonts w:asciiTheme="minorHAnsi" w:hAnsiTheme="minorHAnsi" w:cstheme="minorHAnsi"/>
                <w:sz w:val="22"/>
                <w:szCs w:val="22"/>
              </w:rPr>
              <w:t>mae’n</w:t>
            </w:r>
            <w:proofErr w:type="spellEnd"/>
            <w:r w:rsidR="001A5AF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1A5AFA">
              <w:rPr>
                <w:rFonts w:asciiTheme="minorHAnsi" w:hAnsiTheme="minorHAnsi" w:cstheme="minorHAnsi"/>
                <w:sz w:val="22"/>
                <w:szCs w:val="22"/>
              </w:rPr>
              <w:t>helpu</w:t>
            </w:r>
            <w:proofErr w:type="spellEnd"/>
            <w:r w:rsidR="001A5AF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BD72E5">
              <w:rPr>
                <w:rFonts w:asciiTheme="minorHAnsi" w:hAnsiTheme="minorHAnsi" w:cstheme="minorHAnsi"/>
                <w:sz w:val="22"/>
                <w:szCs w:val="22"/>
              </w:rPr>
              <w:t>ni</w:t>
            </w:r>
            <w:proofErr w:type="spellEnd"/>
            <w:r w:rsidR="00BD72E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BD72E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="00BD72E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BD72E5">
              <w:rPr>
                <w:rFonts w:asciiTheme="minorHAnsi" w:hAnsiTheme="minorHAnsi" w:cstheme="minorHAnsi"/>
                <w:sz w:val="22"/>
                <w:szCs w:val="22"/>
              </w:rPr>
              <w:t>allu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lunio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(Thompson,</w:t>
            </w:r>
            <w:r w:rsidR="0030309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2010). Yn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Thompson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egluro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theorïau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BD72E5">
              <w:rPr>
                <w:rFonts w:asciiTheme="minorHAnsi" w:hAnsiTheme="minorHAnsi" w:cstheme="minorHAnsi"/>
                <w:sz w:val="22"/>
                <w:szCs w:val="22"/>
              </w:rPr>
              <w:t>a’u</w:t>
            </w:r>
            <w:proofErr w:type="spellEnd"/>
            <w:r w:rsidR="00BD72E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BD72E5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 xml:space="preserve">bod </w:t>
            </w:r>
            <w:proofErr w:type="spellStart"/>
            <w:r w:rsidR="00BD72E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BD72E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BD72E5">
              <w:rPr>
                <w:rFonts w:asciiTheme="minorHAnsi" w:hAnsiTheme="minorHAnsi" w:cstheme="minorHAnsi"/>
                <w:sz w:val="22"/>
                <w:szCs w:val="22"/>
              </w:rPr>
              <w:t>helpu</w:t>
            </w:r>
            <w:proofErr w:type="spellEnd"/>
            <w:r w:rsidR="00BD72E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BD72E5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="00BD72E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esbonio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ymddygiad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person, er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enghraifft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ddisgrifio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sut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bodau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rhyngweithio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sut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bodau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ymateb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ysgogiadau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penodol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Credai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Thompson (2010)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dylai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gweithiwr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adlewyrchu’n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feirniadol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archwilio’r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sefyllfa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cheisio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esbonio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ddefnyddio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theorïau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barn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broffesiynol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integreiddio’r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77A375A3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4E4EC65" w14:textId="6DB8FDBA" w:rsidR="009B4351" w:rsidRDefault="009B4351" w:rsidP="009B4351">
            <w:pPr>
              <w:spacing w:line="276" w:lineRule="auto"/>
              <w:jc w:val="both"/>
              <w:rPr>
                <w:rFonts w:cstheme="minorHAnsi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Yn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dealltwriaeth</w:t>
            </w:r>
            <w:proofErr w:type="spellEnd"/>
            <w:r w:rsidR="00BD72E5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="00BD72E5">
              <w:rPr>
                <w:rFonts w:asciiTheme="minorHAnsi" w:hAnsiTheme="minorHAnsi" w:cstheme="minorHAnsi"/>
                <w:sz w:val="22"/>
                <w:szCs w:val="22"/>
              </w:rPr>
              <w:t>ymwybyddiaeth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</w:t>
            </w:r>
            <w:r w:rsidR="00BD72E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theori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cholled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BD72E5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helpu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ddeall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sefyllfa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wel</w:t>
            </w:r>
            <w:r w:rsidR="00BD72E5">
              <w:rPr>
                <w:rFonts w:asciiTheme="minorHAnsi" w:hAnsiTheme="minorHAnsi" w:cstheme="minorHAnsi"/>
                <w:sz w:val="22"/>
                <w:szCs w:val="22"/>
              </w:rPr>
              <w:t>l.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BD72E5">
              <w:rPr>
                <w:rFonts w:asciiTheme="minorHAnsi" w:hAnsiTheme="minorHAnsi" w:cstheme="minorHAnsi"/>
                <w:sz w:val="22"/>
                <w:szCs w:val="22"/>
              </w:rPr>
              <w:t>Nodir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Kubler-Ross (1969)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BD72E5">
              <w:rPr>
                <w:rFonts w:asciiTheme="minorHAnsi" w:hAnsiTheme="minorHAnsi" w:cstheme="minorHAnsi"/>
                <w:sz w:val="22"/>
                <w:szCs w:val="22"/>
              </w:rPr>
              <w:t>yna</w:t>
            </w:r>
            <w:proofErr w:type="spellEnd"/>
            <w:r w:rsidR="00BD72E5">
              <w:rPr>
                <w:rFonts w:asciiTheme="minorHAnsi" w:hAnsiTheme="minorHAnsi" w:cstheme="minorHAnsi"/>
                <w:sz w:val="22"/>
                <w:szCs w:val="22"/>
              </w:rPr>
              <w:t xml:space="preserve"> bum 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cam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alaru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gwadu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dicter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bargeinio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iselder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proofErr w:type="gram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derbyn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..</w:t>
            </w:r>
            <w:proofErr w:type="gram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Mae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profi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sawl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colled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blynyddoedd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diwethaf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cynnwys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marwolaeth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fab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ddim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siarad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hi,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colli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chof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gellir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nodi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amharu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dderbyn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colledion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Cydnabyddais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3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profi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galar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cholled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, felly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bwysig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iawn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mod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cydnabod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golled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oedd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3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/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brofi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mod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ymdrin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a’r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sefyllfa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ffordd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E70EC6">
              <w:rPr>
                <w:rFonts w:asciiTheme="minorHAnsi" w:hAnsiTheme="minorHAnsi" w:cstheme="minorHAnsi"/>
                <w:sz w:val="22"/>
                <w:szCs w:val="22"/>
              </w:rPr>
              <w:t>sensitif</w:t>
            </w:r>
            <w:proofErr w:type="spellEnd"/>
            <w:r w:rsidR="00E70EC6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6D4DB408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90092D6" w14:textId="680C8DFC" w:rsidR="009B4351" w:rsidRDefault="009B4351" w:rsidP="009B4351">
            <w:pPr>
              <w:spacing w:line="276" w:lineRule="auto"/>
              <w:jc w:val="both"/>
              <w:rPr>
                <w:rFonts w:cstheme="minorHAnsi"/>
              </w:rPr>
            </w:pP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nifer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bethau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amlwg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cysyniad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bŵer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un.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Deddf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Meddyliol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(2005)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rhoi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pŵer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weithwyr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bwysig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siŵr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pŵer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gamddefnyddio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weithwyr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(Parrot, 2010).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pwysigrwydd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adlewyrchu</w:t>
            </w:r>
            <w:proofErr w:type="spellEnd"/>
            <w:r w:rsidR="004C11C9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4C11C9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i’m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sylw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pwysigrwydd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drafod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sesiynau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goruchwyliaeth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rheolwr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/mentor.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defnyddio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goruchwyliaeth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fanteisiol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wrth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adlewyrchu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nghyfraniad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ogystal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chydnabod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byddwn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wahanol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ogystal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gwella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at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tro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nesaf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060E065E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31709D4" w14:textId="1855E58B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gloi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darn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waith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teimlaf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mod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cydweithio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asiantaethau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gwahanol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mi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wnes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lwyddo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3,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sicrheais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bob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er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lles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 ac er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budd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gorau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ble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rhaid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mi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ystyried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ngwerthoedd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defnyddio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marn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broffesiynol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Teimlaf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penderfyniadau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7B66E1">
              <w:rPr>
                <w:rFonts w:asciiTheme="minorHAnsi" w:hAnsiTheme="minorHAnsi" w:cstheme="minorHAnsi"/>
                <w:sz w:val="22"/>
                <w:szCs w:val="22"/>
              </w:rPr>
              <w:t xml:space="preserve">a </w:t>
            </w:r>
            <w:proofErr w:type="spellStart"/>
            <w:r w:rsidR="007B66E1">
              <w:rPr>
                <w:rFonts w:asciiTheme="minorHAnsi" w:hAnsiTheme="minorHAnsi" w:cstheme="minorHAnsi"/>
                <w:sz w:val="22"/>
                <w:szCs w:val="22"/>
              </w:rPr>
              <w:t>wnes</w:t>
            </w:r>
            <w:proofErr w:type="spellEnd"/>
            <w:r w:rsidR="007B66E1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B66E1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tra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delio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gyda’r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ddyletswydd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ran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absenoldeb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nghydweithiwr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gyfatebol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gram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</w:t>
            </w:r>
            <w:proofErr w:type="gram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oedd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3. </w:t>
            </w:r>
            <w:r w:rsidR="007B66E1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adlewyrchu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ôl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meddwl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byddwn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wneud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wahanol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teimlaf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byddwn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cyfeirio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3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gwasanaeth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eiriolaeth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Nodir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10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DdGCLl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(Cymru) 2014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bwysig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sicrhau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mynediad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at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wasanaethau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eiriolaeth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chymorth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alluogi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ymgysylltu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chyfranogi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pan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awdurdodau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lleol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dyletswyddau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statudol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perthynas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â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nhw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Nodir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dylid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ystyried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eiriolaeth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fel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elfen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gynhenid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Ddeddf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ganolbwyntio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gofal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bobl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llesiant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eiriolaeth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helpu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pobl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ddeall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sut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gallant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gymryd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sut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gallant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gyfrannu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chymryd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lle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bynnag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modd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arwain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neu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gyfarwyddo'r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broses.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eiriolaeth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pobl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bartneriaid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gweithredol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prosesau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gofal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chymorth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allweddol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sy'n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nodi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sicrhau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atebion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ddulliau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ataliol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gwasanaethau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;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gwybodaeth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cyngor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chymorth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;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asesu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;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cynllunio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gofal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chymorth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chymorth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;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adolygu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(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DGCLl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2014).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Teimlaf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fod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helpu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ddeall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rôl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gweithiwr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cymdeithasol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well, a bod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sylfaen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wybodaeth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canllawiau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a’r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broses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wedi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datblygu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Pwysleisiodd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bwysigrwydd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ymarfer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amlddisgyblaethol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="007B66E1">
              <w:rPr>
                <w:rFonts w:asciiTheme="minorHAnsi" w:hAnsiTheme="minorHAnsi" w:cstheme="minorHAnsi"/>
                <w:sz w:val="22"/>
                <w:szCs w:val="22"/>
              </w:rPr>
              <w:t>tra’n</w:t>
            </w:r>
            <w:proofErr w:type="spellEnd"/>
            <w:r w:rsidR="007B66E1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unigolion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wynebu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risg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gamdriniaeth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Drwy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barhau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weithio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ar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achosion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diogelu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cymhleth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ogystal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mynychu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hyfforddiant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ac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adlewyrchu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mewn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goruchwyliaeth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rwy’n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gobeithio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gallaf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ddatblygu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fy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sgiliau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ymhellach</w:t>
            </w:r>
            <w:proofErr w:type="spellEnd"/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05E10760" w14:textId="77777777" w:rsidR="009B4351" w:rsidRPr="00DB2097" w:rsidRDefault="009B4351" w:rsidP="009B4351">
            <w:pPr>
              <w:spacing w:line="276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4E49CEF" w14:textId="2B9DF97C" w:rsidR="009B4351" w:rsidRPr="00DB2097" w:rsidRDefault="009B4351" w:rsidP="009B4351">
            <w:pPr>
              <w:overflowPunct/>
              <w:autoSpaceDN/>
              <w:adjustRightInd/>
              <w:spacing w:line="276" w:lineRule="auto"/>
              <w:jc w:val="both"/>
              <w:textAlignment w:val="auto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DB2097">
              <w:rPr>
                <w:rFonts w:asciiTheme="minorHAnsi" w:hAnsiTheme="minorHAnsi" w:cstheme="minorHAnsi"/>
                <w:sz w:val="22"/>
                <w:szCs w:val="22"/>
              </w:rPr>
              <w:t>3</w:t>
            </w:r>
            <w:r w:rsidR="00BA1A01">
              <w:rPr>
                <w:rFonts w:asciiTheme="minorHAnsi" w:hAnsiTheme="minorHAnsi" w:cstheme="minorHAnsi"/>
                <w:sz w:val="22"/>
                <w:szCs w:val="22"/>
              </w:rPr>
              <w:t>805</w:t>
            </w:r>
          </w:p>
          <w:p w14:paraId="1333038B" w14:textId="2BB50A14" w:rsidR="009E792A" w:rsidRPr="00F86D8A" w:rsidRDefault="009E792A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3B8F2E6C" w14:textId="7EF4C750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F8F3F5A" w14:textId="057E19C5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51AF4546" w14:textId="4C017CCC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701D8D4D" w14:textId="38C2B218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20370495" w14:textId="79B79501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12DC2F24" w14:textId="24094196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1225D23D" w14:textId="4FFF3138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C1020FE" w14:textId="61CE561C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43CA65F6" w14:textId="46B65686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5C222972" w14:textId="259CE14B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E7BBCC9" w14:textId="77777777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47F21B6A" w14:textId="007FFCCE" w:rsidR="007A628F" w:rsidRPr="00707723" w:rsidRDefault="007A628F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1B4186EF" w14:textId="77777777" w:rsidR="00D3442D" w:rsidRPr="00707723" w:rsidRDefault="00D3442D" w:rsidP="00D3442D">
      <w:pPr>
        <w:jc w:val="both"/>
        <w:rPr>
          <w:sz w:val="24"/>
          <w:szCs w:val="24"/>
          <w:lang w:val="cy-GB"/>
        </w:rPr>
      </w:pPr>
    </w:p>
    <w:p w14:paraId="3BE23FA3" w14:textId="77777777" w:rsidR="00DD31C5" w:rsidRPr="00707723" w:rsidRDefault="00DD31C5" w:rsidP="00064063">
      <w:pPr>
        <w:ind w:firstLine="720"/>
        <w:jc w:val="both"/>
        <w:rPr>
          <w:b/>
          <w:sz w:val="24"/>
          <w:szCs w:val="24"/>
          <w:lang w:val="cy-GB"/>
        </w:rPr>
      </w:pPr>
    </w:p>
    <w:p w14:paraId="71B02E9F" w14:textId="77777777" w:rsidR="00DD31C5" w:rsidRPr="00707723" w:rsidRDefault="00DD31C5" w:rsidP="00064063">
      <w:pPr>
        <w:ind w:firstLine="720"/>
        <w:jc w:val="both"/>
        <w:rPr>
          <w:b/>
          <w:sz w:val="24"/>
          <w:szCs w:val="24"/>
          <w:lang w:val="cy-GB"/>
        </w:rPr>
      </w:pPr>
    </w:p>
    <w:p w14:paraId="7F4433FA" w14:textId="59A2DD5D" w:rsidR="00CC135E" w:rsidRPr="003A738F" w:rsidRDefault="00CC135E" w:rsidP="003A738F">
      <w:pPr>
        <w:rPr>
          <w:color w:val="auto"/>
          <w:sz w:val="24"/>
          <w:szCs w:val="24"/>
          <w:lang w:val="cy-GB"/>
        </w:rPr>
      </w:pPr>
    </w:p>
    <w:sectPr w:rsidR="00CC135E" w:rsidRPr="003A738F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6C1D06" w14:textId="77777777" w:rsidR="00F7465A" w:rsidRDefault="00F7465A">
      <w:r>
        <w:separator/>
      </w:r>
    </w:p>
  </w:endnote>
  <w:endnote w:type="continuationSeparator" w:id="0">
    <w:p w14:paraId="48DE58C2" w14:textId="77777777" w:rsidR="00F7465A" w:rsidRDefault="00F746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2CB8D270" w:rsidR="004F2D33" w:rsidRDefault="004F2D33">
    <w:pPr>
      <w:pStyle w:val="Troedyn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Troedyn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A73C33" w14:textId="77777777" w:rsidR="00F7465A" w:rsidRDefault="00F7465A">
      <w:r>
        <w:separator/>
      </w:r>
    </w:p>
  </w:footnote>
  <w:footnote w:type="continuationSeparator" w:id="0">
    <w:p w14:paraId="469B6128" w14:textId="77777777" w:rsidR="00F7465A" w:rsidRDefault="00F7465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6E92B2CD" w:rsidR="004F2D33" w:rsidRPr="00212170" w:rsidRDefault="004F2D33">
    <w:pPr>
      <w:pStyle w:val="Pennyn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84057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19018291">
    <w:abstractNumId w:val="24"/>
  </w:num>
  <w:num w:numId="3" w16cid:durableId="1593508456">
    <w:abstractNumId w:val="48"/>
  </w:num>
  <w:num w:numId="4" w16cid:durableId="1795755187">
    <w:abstractNumId w:val="50"/>
  </w:num>
  <w:num w:numId="5" w16cid:durableId="1470779689">
    <w:abstractNumId w:val="37"/>
  </w:num>
  <w:num w:numId="6" w16cid:durableId="461926496">
    <w:abstractNumId w:val="34"/>
  </w:num>
  <w:num w:numId="7" w16cid:durableId="361320706">
    <w:abstractNumId w:val="31"/>
  </w:num>
  <w:num w:numId="8" w16cid:durableId="1621451306">
    <w:abstractNumId w:val="32"/>
  </w:num>
  <w:num w:numId="9" w16cid:durableId="1236353212">
    <w:abstractNumId w:val="12"/>
  </w:num>
  <w:num w:numId="10" w16cid:durableId="1595555222">
    <w:abstractNumId w:val="35"/>
  </w:num>
  <w:num w:numId="11" w16cid:durableId="1381395318">
    <w:abstractNumId w:val="19"/>
  </w:num>
  <w:num w:numId="12" w16cid:durableId="290088119">
    <w:abstractNumId w:val="18"/>
  </w:num>
  <w:num w:numId="13" w16cid:durableId="2004314343">
    <w:abstractNumId w:val="29"/>
  </w:num>
  <w:num w:numId="14" w16cid:durableId="1691642598">
    <w:abstractNumId w:val="10"/>
  </w:num>
  <w:num w:numId="15" w16cid:durableId="171992799">
    <w:abstractNumId w:val="28"/>
  </w:num>
  <w:num w:numId="16" w16cid:durableId="796683138">
    <w:abstractNumId w:val="17"/>
  </w:num>
  <w:num w:numId="17" w16cid:durableId="808127801">
    <w:abstractNumId w:val="15"/>
  </w:num>
  <w:num w:numId="18" w16cid:durableId="423262562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185485843">
    <w:abstractNumId w:val="25"/>
  </w:num>
  <w:num w:numId="20" w16cid:durableId="641888306">
    <w:abstractNumId w:val="20"/>
  </w:num>
  <w:num w:numId="21" w16cid:durableId="973608306">
    <w:abstractNumId w:val="16"/>
  </w:num>
  <w:num w:numId="22" w16cid:durableId="1047029494">
    <w:abstractNumId w:val="13"/>
  </w:num>
  <w:num w:numId="23" w16cid:durableId="1824007543">
    <w:abstractNumId w:val="30"/>
  </w:num>
  <w:num w:numId="24" w16cid:durableId="1087920941">
    <w:abstractNumId w:val="21"/>
  </w:num>
  <w:num w:numId="25" w16cid:durableId="1544175810">
    <w:abstractNumId w:val="44"/>
  </w:num>
  <w:num w:numId="26" w16cid:durableId="1809544577">
    <w:abstractNumId w:val="38"/>
  </w:num>
  <w:num w:numId="27" w16cid:durableId="991449691">
    <w:abstractNumId w:val="43"/>
  </w:num>
  <w:num w:numId="28" w16cid:durableId="1693342191">
    <w:abstractNumId w:val="22"/>
  </w:num>
  <w:num w:numId="29" w16cid:durableId="988243207">
    <w:abstractNumId w:val="46"/>
  </w:num>
  <w:num w:numId="30" w16cid:durableId="1617716291">
    <w:abstractNumId w:val="33"/>
  </w:num>
  <w:num w:numId="31" w16cid:durableId="2085295867">
    <w:abstractNumId w:val="14"/>
  </w:num>
  <w:num w:numId="32" w16cid:durableId="37440675">
    <w:abstractNumId w:val="47"/>
  </w:num>
  <w:num w:numId="33" w16cid:durableId="1994867528">
    <w:abstractNumId w:val="42"/>
  </w:num>
  <w:num w:numId="34" w16cid:durableId="1193614698">
    <w:abstractNumId w:val="7"/>
  </w:num>
  <w:num w:numId="35" w16cid:durableId="1657496508">
    <w:abstractNumId w:val="49"/>
  </w:num>
  <w:num w:numId="36" w16cid:durableId="2069765353">
    <w:abstractNumId w:val="45"/>
  </w:num>
  <w:num w:numId="37" w16cid:durableId="1307203597">
    <w:abstractNumId w:val="39"/>
  </w:num>
  <w:num w:numId="38" w16cid:durableId="960762848">
    <w:abstractNumId w:val="40"/>
  </w:num>
  <w:num w:numId="39" w16cid:durableId="819494713">
    <w:abstractNumId w:val="6"/>
  </w:num>
  <w:num w:numId="40" w16cid:durableId="1612467603">
    <w:abstractNumId w:val="8"/>
  </w:num>
  <w:num w:numId="41" w16cid:durableId="2133329991">
    <w:abstractNumId w:val="27"/>
  </w:num>
  <w:num w:numId="42" w16cid:durableId="1549029892">
    <w:abstractNumId w:val="9"/>
  </w:num>
  <w:num w:numId="43" w16cid:durableId="721707675">
    <w:abstractNumId w:val="5"/>
  </w:num>
  <w:num w:numId="44" w16cid:durableId="1928273170">
    <w:abstractNumId w:val="41"/>
  </w:num>
  <w:num w:numId="45" w16cid:durableId="2066247713">
    <w:abstractNumId w:val="0"/>
  </w:num>
  <w:num w:numId="46" w16cid:durableId="108820078">
    <w:abstractNumId w:val="16"/>
  </w:num>
  <w:num w:numId="47" w16cid:durableId="1683818369">
    <w:abstractNumId w:val="51"/>
  </w:num>
  <w:num w:numId="48" w16cid:durableId="2030792068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240677470">
    <w:abstractNumId w:val="13"/>
  </w:num>
  <w:num w:numId="50" w16cid:durableId="262033326">
    <w:abstractNumId w:val="30"/>
  </w:num>
  <w:num w:numId="51" w16cid:durableId="440801893">
    <w:abstractNumId w:val="26"/>
  </w:num>
  <w:num w:numId="52" w16cid:durableId="1840388824">
    <w:abstractNumId w:val="23"/>
  </w:num>
  <w:num w:numId="53" w16cid:durableId="1074012775">
    <w:abstractNumId w:val="4"/>
  </w:num>
  <w:num w:numId="54" w16cid:durableId="1761172371">
    <w:abstractNumId w:val="36"/>
  </w:num>
  <w:num w:numId="55" w16cid:durableId="1687557214">
    <w:abstractNumId w:val="2"/>
  </w:num>
  <w:num w:numId="56" w16cid:durableId="1344015597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5AFA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2C28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F3D"/>
    <w:rsid w:val="002943D9"/>
    <w:rsid w:val="00295CA1"/>
    <w:rsid w:val="002A0C79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3095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A738F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3C08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11C9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42A1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136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E765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2C2F"/>
    <w:rsid w:val="006F5241"/>
    <w:rsid w:val="006F5ED3"/>
    <w:rsid w:val="00700249"/>
    <w:rsid w:val="007069CD"/>
    <w:rsid w:val="00706BB5"/>
    <w:rsid w:val="007074F4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3D5"/>
    <w:rsid w:val="00732E73"/>
    <w:rsid w:val="007345D5"/>
    <w:rsid w:val="00734809"/>
    <w:rsid w:val="0073714E"/>
    <w:rsid w:val="007374EF"/>
    <w:rsid w:val="007406E1"/>
    <w:rsid w:val="0074146C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21D9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66E1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47C24"/>
    <w:rsid w:val="00850233"/>
    <w:rsid w:val="0085230E"/>
    <w:rsid w:val="008550A1"/>
    <w:rsid w:val="00861038"/>
    <w:rsid w:val="008617A6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6B2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17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37226"/>
    <w:rsid w:val="0094495F"/>
    <w:rsid w:val="009466DB"/>
    <w:rsid w:val="00947BFB"/>
    <w:rsid w:val="009544C0"/>
    <w:rsid w:val="00954FA4"/>
    <w:rsid w:val="00956AE9"/>
    <w:rsid w:val="0096342E"/>
    <w:rsid w:val="00964CC6"/>
    <w:rsid w:val="0096522A"/>
    <w:rsid w:val="00967BFA"/>
    <w:rsid w:val="00972305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351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E792A"/>
    <w:rsid w:val="009F03C6"/>
    <w:rsid w:val="009F0978"/>
    <w:rsid w:val="009F3AEC"/>
    <w:rsid w:val="009F6801"/>
    <w:rsid w:val="009F7A75"/>
    <w:rsid w:val="00A00081"/>
    <w:rsid w:val="00A02E32"/>
    <w:rsid w:val="00A06422"/>
    <w:rsid w:val="00A10D56"/>
    <w:rsid w:val="00A11BFB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76732"/>
    <w:rsid w:val="00A8015F"/>
    <w:rsid w:val="00A82483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1A01"/>
    <w:rsid w:val="00BA1F59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D72E5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B85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37DFE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2E75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0EC6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6C8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383D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2808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7465A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01EE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Pennawd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Pennawd2">
    <w:name w:val="heading 2"/>
    <w:basedOn w:val="Normal"/>
    <w:next w:val="Normal"/>
    <w:link w:val="Pennawd2Nod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RhifTudalen">
    <w:name w:val="page number"/>
    <w:semiHidden/>
  </w:style>
  <w:style w:type="paragraph" w:styleId="CorffyTestun">
    <w:name w:val="Body Text"/>
    <w:basedOn w:val="Normal"/>
    <w:semiHidden/>
    <w:rPr>
      <w:b/>
      <w:sz w:val="24"/>
    </w:rPr>
  </w:style>
  <w:style w:type="table" w:styleId="GridTabl">
    <w:name w:val="Table Grid"/>
    <w:basedOn w:val="Tabl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ddolen">
    <w:name w:val="Hyperlink"/>
    <w:rsid w:val="00EA4D48"/>
    <w:rPr>
      <w:color w:val="0000FF"/>
      <w:u w:val="single"/>
    </w:rPr>
  </w:style>
  <w:style w:type="character" w:styleId="CyfeirnodSylw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TestunSylwNod">
    <w:name w:val="Testun Sylw Nod"/>
    <w:link w:val="TestunSylw"/>
    <w:uiPriority w:val="99"/>
    <w:semiHidden/>
    <w:rsid w:val="0057780F"/>
    <w:rPr>
      <w:rFonts w:ascii="Arial" w:hAnsi="Arial" w:cs="Arial"/>
      <w:color w:val="00000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57780F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Pennawd2Nod">
    <w:name w:val="Pennawd 2 Nod"/>
    <w:link w:val="Pennawd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CorffyTestun3">
    <w:name w:val="Body Text 3"/>
    <w:basedOn w:val="Normal"/>
    <w:link w:val="CorffyTestun3Nod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CorffyTestun3Nod">
    <w:name w:val="Corff y Testun 3 Nod"/>
    <w:link w:val="CorffyTestun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TroedynNod">
    <w:name w:val="Troedyn Nod"/>
    <w:link w:val="Troedyn"/>
    <w:uiPriority w:val="99"/>
    <w:rsid w:val="00727C4C"/>
    <w:rPr>
      <w:rFonts w:ascii="Arial" w:hAnsi="Arial" w:cs="Arial"/>
      <w:color w:val="000000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B2292C"/>
  </w:style>
  <w:style w:type="character" w:customStyle="1" w:styleId="Testunl-nodynNod">
    <w:name w:val="Testun Ôl-nodyn Nod"/>
    <w:link w:val="Testunl-nodyn"/>
    <w:uiPriority w:val="99"/>
    <w:semiHidden/>
    <w:rsid w:val="00B2292C"/>
    <w:rPr>
      <w:rFonts w:ascii="Arial" w:hAnsi="Arial" w:cs="Arial"/>
      <w:color w:val="000000"/>
    </w:rPr>
  </w:style>
  <w:style w:type="character" w:styleId="Cyfeirnodl-nodyn">
    <w:name w:val="endnote reference"/>
    <w:uiPriority w:val="99"/>
    <w:semiHidden/>
    <w:unhideWhenUsed/>
    <w:rsid w:val="00B2292C"/>
    <w:rPr>
      <w:vertAlign w:val="superscript"/>
    </w:rPr>
  </w:style>
  <w:style w:type="paragraph" w:styleId="Teitl">
    <w:name w:val="Title"/>
    <w:basedOn w:val="Normal"/>
    <w:link w:val="TeitlNod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eitlNod">
    <w:name w:val="Teitl Nod"/>
    <w:link w:val="Teitl"/>
    <w:rsid w:val="00986C0B"/>
    <w:rPr>
      <w:rFonts w:ascii="Arial" w:hAnsi="Arial"/>
      <w:b/>
      <w:sz w:val="24"/>
    </w:rPr>
  </w:style>
  <w:style w:type="paragraph" w:styleId="Adolygiad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FfontParagraffDdiofyn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9</Pages>
  <Words>3615</Words>
  <Characters>20611</Characters>
  <Application>Microsoft Office Word</Application>
  <DocSecurity>0</DocSecurity>
  <Lines>171</Lines>
  <Paragraphs>48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NORTH AND WEST WALES PQ1 PROGRAMME</vt:lpstr>
      <vt:lpstr>NORTH AND WEST WALES PQ1 PROGRAMME</vt:lpstr>
    </vt:vector>
  </TitlesOfParts>
  <Company>Powys County Council</Company>
  <LinksUpToDate>false</LinksUpToDate>
  <CharactersWithSpaces>24178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Zoe Louise Roberts-Williams (OEDOLION)</cp:lastModifiedBy>
  <cp:revision>4</cp:revision>
  <cp:lastPrinted>2020-02-11T19:20:00Z</cp:lastPrinted>
  <dcterms:created xsi:type="dcterms:W3CDTF">2024-03-11T11:03:00Z</dcterms:created>
  <dcterms:modified xsi:type="dcterms:W3CDTF">2024-03-11T11:36:00Z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