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78367B" w:rsidRDefault="008B17F1">
      <w:pPr>
        <w:rPr>
          <w:sz w:val="24"/>
          <w:szCs w:val="24"/>
        </w:rPr>
      </w:pPr>
      <w:r>
        <w:rPr>
          <w:noProof/>
          <w:sz w:val="24"/>
          <w:szCs w:val="24"/>
          <w:lang w:val="en-GB"/>
        </w:rPr>
        <w:drawing>
          <wp:inline distT="114300" distB="114300" distL="114300" distR="114300" wp14:anchorId="67028690" wp14:editId="07777777">
            <wp:extent cx="5943600" cy="16906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1690688"/>
                    </a:xfrm>
                    <a:prstGeom prst="rect">
                      <a:avLst/>
                    </a:prstGeom>
                    <a:ln/>
                  </pic:spPr>
                </pic:pic>
              </a:graphicData>
            </a:graphic>
          </wp:inline>
        </w:drawing>
      </w:r>
    </w:p>
    <w:p w14:paraId="00000002" w14:textId="77777777" w:rsidR="0078367B" w:rsidRDefault="0078367B">
      <w:pPr>
        <w:rPr>
          <w:sz w:val="24"/>
          <w:szCs w:val="24"/>
        </w:rPr>
      </w:pPr>
    </w:p>
    <w:p w14:paraId="00000003" w14:textId="77777777" w:rsidR="0078367B" w:rsidRDefault="0078367B">
      <w:pPr>
        <w:rPr>
          <w:sz w:val="24"/>
          <w:szCs w:val="24"/>
        </w:rPr>
      </w:pPr>
    </w:p>
    <w:p w14:paraId="00000004" w14:textId="77777777" w:rsidR="0078367B" w:rsidRDefault="0078367B">
      <w:pPr>
        <w:rPr>
          <w:sz w:val="24"/>
          <w:szCs w:val="24"/>
        </w:rPr>
      </w:pPr>
    </w:p>
    <w:p w14:paraId="00000005" w14:textId="77777777" w:rsidR="0078367B" w:rsidRDefault="008B17F1">
      <w:pPr>
        <w:jc w:val="center"/>
        <w:rPr>
          <w:b/>
          <w:sz w:val="36"/>
          <w:szCs w:val="36"/>
        </w:rPr>
      </w:pPr>
      <w:r>
        <w:rPr>
          <w:b/>
          <w:sz w:val="36"/>
          <w:szCs w:val="36"/>
        </w:rPr>
        <w:t>Preparing for Professional Police Practice</w:t>
      </w:r>
    </w:p>
    <w:p w14:paraId="00000006" w14:textId="77777777" w:rsidR="0078367B" w:rsidRDefault="008B17F1">
      <w:pPr>
        <w:jc w:val="center"/>
        <w:rPr>
          <w:b/>
          <w:sz w:val="36"/>
          <w:szCs w:val="36"/>
        </w:rPr>
      </w:pPr>
      <w:r>
        <w:rPr>
          <w:b/>
          <w:sz w:val="36"/>
          <w:szCs w:val="36"/>
        </w:rPr>
        <w:t>(BMPL4002 &amp; BMPS4007)</w:t>
      </w:r>
    </w:p>
    <w:p w14:paraId="00000007" w14:textId="77777777" w:rsidR="0078367B" w:rsidRDefault="0078367B">
      <w:pPr>
        <w:jc w:val="center"/>
        <w:rPr>
          <w:b/>
          <w:sz w:val="36"/>
          <w:szCs w:val="36"/>
        </w:rPr>
      </w:pPr>
    </w:p>
    <w:p w14:paraId="00000008" w14:textId="77777777" w:rsidR="0078367B" w:rsidRDefault="008B17F1">
      <w:pPr>
        <w:jc w:val="center"/>
        <w:rPr>
          <w:b/>
          <w:sz w:val="36"/>
          <w:szCs w:val="36"/>
        </w:rPr>
      </w:pPr>
      <w:r>
        <w:rPr>
          <w:b/>
          <w:sz w:val="36"/>
          <w:szCs w:val="36"/>
        </w:rPr>
        <w:t>Assignment 2 - Micro SEARCH Assessment Process</w:t>
      </w:r>
    </w:p>
    <w:p w14:paraId="00000009" w14:textId="77777777" w:rsidR="0078367B" w:rsidRDefault="0078367B">
      <w:pPr>
        <w:jc w:val="center"/>
        <w:rPr>
          <w:b/>
          <w:sz w:val="36"/>
          <w:szCs w:val="36"/>
        </w:rPr>
      </w:pPr>
    </w:p>
    <w:p w14:paraId="0000000A" w14:textId="77777777" w:rsidR="0078367B" w:rsidRDefault="008B17F1">
      <w:pPr>
        <w:jc w:val="center"/>
        <w:rPr>
          <w:b/>
          <w:sz w:val="36"/>
          <w:szCs w:val="36"/>
        </w:rPr>
      </w:pPr>
      <w:r>
        <w:rPr>
          <w:b/>
          <w:sz w:val="36"/>
          <w:szCs w:val="36"/>
        </w:rPr>
        <w:t>Thursday 23rd January 2020</w:t>
      </w:r>
    </w:p>
    <w:p w14:paraId="0000000B" w14:textId="77777777" w:rsidR="0078367B" w:rsidRDefault="0078367B">
      <w:pPr>
        <w:jc w:val="center"/>
        <w:rPr>
          <w:b/>
          <w:sz w:val="36"/>
          <w:szCs w:val="36"/>
        </w:rPr>
      </w:pPr>
    </w:p>
    <w:p w14:paraId="0000000C" w14:textId="77777777" w:rsidR="0078367B" w:rsidRDefault="0078367B">
      <w:pPr>
        <w:jc w:val="center"/>
        <w:rPr>
          <w:b/>
          <w:sz w:val="36"/>
          <w:szCs w:val="36"/>
        </w:rPr>
      </w:pPr>
    </w:p>
    <w:p w14:paraId="0000000D" w14:textId="77777777" w:rsidR="0078367B" w:rsidRDefault="0078367B">
      <w:pPr>
        <w:jc w:val="center"/>
        <w:rPr>
          <w:b/>
          <w:sz w:val="36"/>
          <w:szCs w:val="36"/>
        </w:rPr>
      </w:pPr>
    </w:p>
    <w:p w14:paraId="0000000E" w14:textId="77777777" w:rsidR="0078367B" w:rsidRDefault="0078367B">
      <w:pPr>
        <w:jc w:val="center"/>
        <w:rPr>
          <w:b/>
          <w:sz w:val="36"/>
          <w:szCs w:val="36"/>
        </w:rPr>
      </w:pPr>
    </w:p>
    <w:p w14:paraId="0000000F" w14:textId="77777777" w:rsidR="0078367B" w:rsidRDefault="0078367B">
      <w:pPr>
        <w:jc w:val="center"/>
        <w:rPr>
          <w:b/>
          <w:sz w:val="36"/>
          <w:szCs w:val="36"/>
        </w:rPr>
      </w:pPr>
    </w:p>
    <w:p w14:paraId="00000010" w14:textId="77777777" w:rsidR="0078367B" w:rsidRDefault="0078367B">
      <w:pPr>
        <w:jc w:val="center"/>
        <w:rPr>
          <w:b/>
          <w:sz w:val="36"/>
          <w:szCs w:val="36"/>
        </w:rPr>
      </w:pPr>
    </w:p>
    <w:p w14:paraId="00000011" w14:textId="77777777" w:rsidR="0078367B" w:rsidRDefault="0078367B">
      <w:pPr>
        <w:jc w:val="center"/>
        <w:rPr>
          <w:b/>
          <w:sz w:val="36"/>
          <w:szCs w:val="36"/>
        </w:rPr>
      </w:pPr>
    </w:p>
    <w:p w14:paraId="00000012" w14:textId="77777777" w:rsidR="0078367B" w:rsidRDefault="0078367B">
      <w:pPr>
        <w:jc w:val="center"/>
        <w:rPr>
          <w:b/>
          <w:sz w:val="36"/>
          <w:szCs w:val="36"/>
        </w:rPr>
      </w:pPr>
    </w:p>
    <w:p w14:paraId="00000013" w14:textId="77777777" w:rsidR="0078367B" w:rsidRDefault="0078367B">
      <w:pPr>
        <w:jc w:val="center"/>
        <w:rPr>
          <w:b/>
          <w:sz w:val="36"/>
          <w:szCs w:val="36"/>
        </w:rPr>
      </w:pPr>
    </w:p>
    <w:p w14:paraId="00000014" w14:textId="77777777" w:rsidR="0078367B" w:rsidRDefault="0078367B">
      <w:pPr>
        <w:jc w:val="center"/>
        <w:rPr>
          <w:b/>
          <w:sz w:val="36"/>
          <w:szCs w:val="36"/>
        </w:rPr>
      </w:pPr>
    </w:p>
    <w:p w14:paraId="00000015" w14:textId="77777777" w:rsidR="0078367B" w:rsidRDefault="0078367B">
      <w:pPr>
        <w:jc w:val="center"/>
        <w:rPr>
          <w:b/>
          <w:sz w:val="36"/>
          <w:szCs w:val="36"/>
        </w:rPr>
      </w:pPr>
    </w:p>
    <w:p w14:paraId="00000016" w14:textId="77777777" w:rsidR="0078367B" w:rsidRDefault="538C7CE9">
      <w:pPr>
        <w:jc w:val="center"/>
        <w:rPr>
          <w:b/>
          <w:sz w:val="36"/>
          <w:szCs w:val="36"/>
        </w:rPr>
      </w:pPr>
      <w:r w:rsidRPr="538C7CE9">
        <w:rPr>
          <w:b/>
          <w:bCs/>
          <w:sz w:val="36"/>
          <w:szCs w:val="36"/>
        </w:rPr>
        <w:t>--------------------------------------------------------------------------</w:t>
      </w:r>
    </w:p>
    <w:p w14:paraId="62EBD414" w14:textId="0EC1639E" w:rsidR="538C7CE9" w:rsidRDefault="538C7CE9" w:rsidP="538C7CE9">
      <w:pPr>
        <w:jc w:val="center"/>
        <w:rPr>
          <w:b/>
          <w:bCs/>
          <w:sz w:val="28"/>
          <w:szCs w:val="28"/>
        </w:rPr>
      </w:pPr>
    </w:p>
    <w:p w14:paraId="5634319E" w14:textId="75437A3F" w:rsidR="538C7CE9" w:rsidRDefault="538C7CE9" w:rsidP="538C7CE9">
      <w:pPr>
        <w:jc w:val="center"/>
        <w:rPr>
          <w:b/>
          <w:bCs/>
          <w:sz w:val="28"/>
          <w:szCs w:val="28"/>
        </w:rPr>
      </w:pPr>
    </w:p>
    <w:p w14:paraId="149469EF" w14:textId="3CA63741" w:rsidR="538C7CE9" w:rsidRDefault="538C7CE9" w:rsidP="538C7CE9">
      <w:pPr>
        <w:jc w:val="center"/>
        <w:rPr>
          <w:b/>
          <w:bCs/>
          <w:sz w:val="28"/>
          <w:szCs w:val="28"/>
        </w:rPr>
      </w:pPr>
    </w:p>
    <w:p w14:paraId="222B8B07" w14:textId="340A47F5" w:rsidR="538C7CE9" w:rsidRDefault="538C7CE9" w:rsidP="538C7CE9">
      <w:pPr>
        <w:jc w:val="center"/>
        <w:rPr>
          <w:b/>
          <w:bCs/>
          <w:sz w:val="28"/>
          <w:szCs w:val="28"/>
        </w:rPr>
      </w:pPr>
    </w:p>
    <w:p w14:paraId="00000017" w14:textId="77777777" w:rsidR="0078367B" w:rsidRDefault="008B17F1">
      <w:pPr>
        <w:jc w:val="center"/>
        <w:rPr>
          <w:b/>
          <w:sz w:val="28"/>
          <w:szCs w:val="28"/>
        </w:rPr>
      </w:pPr>
      <w:r>
        <w:rPr>
          <w:b/>
          <w:sz w:val="28"/>
          <w:szCs w:val="28"/>
        </w:rPr>
        <w:t>Contents</w:t>
      </w:r>
    </w:p>
    <w:p w14:paraId="00000018" w14:textId="77777777" w:rsidR="0078367B" w:rsidRDefault="0078367B">
      <w:pPr>
        <w:rPr>
          <w:b/>
          <w:sz w:val="24"/>
          <w:szCs w:val="24"/>
        </w:rPr>
      </w:pPr>
    </w:p>
    <w:p w14:paraId="00000019" w14:textId="77777777" w:rsidR="0078367B" w:rsidRDefault="008B17F1">
      <w:pPr>
        <w:numPr>
          <w:ilvl w:val="0"/>
          <w:numId w:val="4"/>
        </w:numPr>
        <w:rPr>
          <w:b/>
          <w:sz w:val="24"/>
          <w:szCs w:val="24"/>
        </w:rPr>
      </w:pPr>
      <w:r>
        <w:rPr>
          <w:b/>
          <w:sz w:val="24"/>
          <w:szCs w:val="24"/>
        </w:rPr>
        <w:t>Introduction</w:t>
      </w:r>
    </w:p>
    <w:p w14:paraId="0000001A" w14:textId="77777777" w:rsidR="0078367B" w:rsidRDefault="0078367B">
      <w:pPr>
        <w:ind w:left="720"/>
        <w:rPr>
          <w:b/>
          <w:sz w:val="24"/>
          <w:szCs w:val="24"/>
        </w:rPr>
      </w:pPr>
    </w:p>
    <w:p w14:paraId="0000001B" w14:textId="77777777" w:rsidR="0078367B" w:rsidRDefault="008B17F1">
      <w:pPr>
        <w:numPr>
          <w:ilvl w:val="0"/>
          <w:numId w:val="4"/>
        </w:numPr>
        <w:rPr>
          <w:b/>
          <w:sz w:val="24"/>
          <w:szCs w:val="24"/>
        </w:rPr>
      </w:pPr>
      <w:r>
        <w:rPr>
          <w:b/>
          <w:sz w:val="24"/>
          <w:szCs w:val="24"/>
        </w:rPr>
        <w:t>Method of assessment</w:t>
      </w:r>
    </w:p>
    <w:p w14:paraId="0000001C" w14:textId="77777777" w:rsidR="0078367B" w:rsidRDefault="0078367B">
      <w:pPr>
        <w:ind w:left="720"/>
        <w:rPr>
          <w:b/>
          <w:sz w:val="24"/>
          <w:szCs w:val="24"/>
        </w:rPr>
      </w:pPr>
    </w:p>
    <w:p w14:paraId="0000001D" w14:textId="77777777" w:rsidR="0078367B" w:rsidRDefault="008B17F1">
      <w:pPr>
        <w:numPr>
          <w:ilvl w:val="0"/>
          <w:numId w:val="4"/>
        </w:numPr>
        <w:rPr>
          <w:b/>
          <w:sz w:val="24"/>
          <w:szCs w:val="24"/>
        </w:rPr>
      </w:pPr>
      <w:r>
        <w:rPr>
          <w:b/>
          <w:sz w:val="24"/>
          <w:szCs w:val="24"/>
        </w:rPr>
        <w:t>Structure of assessment</w:t>
      </w:r>
    </w:p>
    <w:p w14:paraId="0000001E" w14:textId="77777777" w:rsidR="0078367B" w:rsidRDefault="0078367B">
      <w:pPr>
        <w:ind w:left="720"/>
        <w:rPr>
          <w:b/>
          <w:sz w:val="24"/>
          <w:szCs w:val="24"/>
        </w:rPr>
      </w:pPr>
    </w:p>
    <w:p w14:paraId="0000001F" w14:textId="77777777" w:rsidR="0078367B" w:rsidRDefault="008B17F1">
      <w:pPr>
        <w:numPr>
          <w:ilvl w:val="0"/>
          <w:numId w:val="4"/>
        </w:numPr>
        <w:rPr>
          <w:b/>
          <w:sz w:val="24"/>
          <w:szCs w:val="24"/>
        </w:rPr>
      </w:pPr>
      <w:r>
        <w:rPr>
          <w:b/>
          <w:sz w:val="24"/>
          <w:szCs w:val="24"/>
        </w:rPr>
        <w:t>Team members</w:t>
      </w:r>
    </w:p>
    <w:p w14:paraId="00000020" w14:textId="77777777" w:rsidR="0078367B" w:rsidRDefault="0078367B">
      <w:pPr>
        <w:ind w:left="720"/>
        <w:rPr>
          <w:b/>
          <w:sz w:val="24"/>
          <w:szCs w:val="24"/>
        </w:rPr>
      </w:pPr>
    </w:p>
    <w:p w14:paraId="00000021" w14:textId="77777777" w:rsidR="0078367B" w:rsidRDefault="008B17F1">
      <w:pPr>
        <w:numPr>
          <w:ilvl w:val="0"/>
          <w:numId w:val="4"/>
        </w:numPr>
        <w:rPr>
          <w:b/>
          <w:sz w:val="24"/>
          <w:szCs w:val="24"/>
        </w:rPr>
      </w:pPr>
      <w:r>
        <w:rPr>
          <w:b/>
          <w:sz w:val="24"/>
          <w:szCs w:val="24"/>
        </w:rPr>
        <w:t>Schedule of assessment</w:t>
      </w:r>
    </w:p>
    <w:p w14:paraId="00000022" w14:textId="77777777" w:rsidR="0078367B" w:rsidRDefault="0078367B">
      <w:pPr>
        <w:ind w:left="720"/>
        <w:rPr>
          <w:b/>
          <w:sz w:val="24"/>
          <w:szCs w:val="24"/>
        </w:rPr>
      </w:pPr>
    </w:p>
    <w:p w14:paraId="00000023" w14:textId="77777777" w:rsidR="0078367B" w:rsidRDefault="008B17F1">
      <w:pPr>
        <w:numPr>
          <w:ilvl w:val="0"/>
          <w:numId w:val="4"/>
        </w:numPr>
        <w:rPr>
          <w:b/>
          <w:sz w:val="24"/>
          <w:szCs w:val="24"/>
        </w:rPr>
      </w:pPr>
      <w:r>
        <w:rPr>
          <w:b/>
          <w:sz w:val="24"/>
          <w:szCs w:val="24"/>
        </w:rPr>
        <w:t>Conclusion</w:t>
      </w:r>
    </w:p>
    <w:p w14:paraId="00000024" w14:textId="77777777" w:rsidR="0078367B" w:rsidRDefault="0078367B">
      <w:pPr>
        <w:rPr>
          <w:b/>
          <w:sz w:val="24"/>
          <w:szCs w:val="24"/>
        </w:rPr>
      </w:pPr>
    </w:p>
    <w:p w14:paraId="00000025" w14:textId="77777777" w:rsidR="0078367B" w:rsidRDefault="0078367B">
      <w:pPr>
        <w:rPr>
          <w:b/>
          <w:sz w:val="24"/>
          <w:szCs w:val="24"/>
        </w:rPr>
      </w:pPr>
    </w:p>
    <w:p w14:paraId="00000026" w14:textId="77777777" w:rsidR="0078367B" w:rsidRDefault="0078367B">
      <w:pPr>
        <w:rPr>
          <w:b/>
          <w:sz w:val="24"/>
          <w:szCs w:val="24"/>
        </w:rPr>
      </w:pPr>
    </w:p>
    <w:p w14:paraId="00000027" w14:textId="77777777" w:rsidR="0078367B" w:rsidRDefault="0078367B">
      <w:pPr>
        <w:rPr>
          <w:b/>
          <w:sz w:val="24"/>
          <w:szCs w:val="24"/>
        </w:rPr>
      </w:pPr>
    </w:p>
    <w:p w14:paraId="00000028" w14:textId="77777777" w:rsidR="0078367B" w:rsidRDefault="0078367B">
      <w:pPr>
        <w:rPr>
          <w:b/>
          <w:sz w:val="24"/>
          <w:szCs w:val="24"/>
        </w:rPr>
      </w:pPr>
    </w:p>
    <w:p w14:paraId="00000029" w14:textId="77777777" w:rsidR="0078367B" w:rsidRDefault="0078367B">
      <w:pPr>
        <w:rPr>
          <w:b/>
          <w:sz w:val="24"/>
          <w:szCs w:val="24"/>
        </w:rPr>
      </w:pPr>
    </w:p>
    <w:p w14:paraId="0000002A" w14:textId="77777777" w:rsidR="0078367B" w:rsidRDefault="0078367B">
      <w:pPr>
        <w:rPr>
          <w:b/>
          <w:sz w:val="24"/>
          <w:szCs w:val="24"/>
        </w:rPr>
      </w:pPr>
    </w:p>
    <w:p w14:paraId="0000002B" w14:textId="77777777" w:rsidR="0078367B" w:rsidRDefault="0078367B">
      <w:pPr>
        <w:rPr>
          <w:b/>
          <w:sz w:val="24"/>
          <w:szCs w:val="24"/>
        </w:rPr>
      </w:pPr>
    </w:p>
    <w:p w14:paraId="0000002C" w14:textId="77777777" w:rsidR="0078367B" w:rsidRDefault="0078367B">
      <w:pPr>
        <w:rPr>
          <w:b/>
          <w:sz w:val="24"/>
          <w:szCs w:val="24"/>
        </w:rPr>
      </w:pPr>
    </w:p>
    <w:p w14:paraId="0000002D" w14:textId="77777777" w:rsidR="0078367B" w:rsidRDefault="0078367B">
      <w:pPr>
        <w:rPr>
          <w:b/>
          <w:sz w:val="24"/>
          <w:szCs w:val="24"/>
        </w:rPr>
      </w:pPr>
    </w:p>
    <w:p w14:paraId="0000002E" w14:textId="77777777" w:rsidR="0078367B" w:rsidRDefault="0078367B">
      <w:pPr>
        <w:rPr>
          <w:b/>
          <w:sz w:val="24"/>
          <w:szCs w:val="24"/>
        </w:rPr>
      </w:pPr>
    </w:p>
    <w:p w14:paraId="0000002F" w14:textId="77777777" w:rsidR="0078367B" w:rsidRDefault="0078367B">
      <w:pPr>
        <w:rPr>
          <w:b/>
          <w:sz w:val="24"/>
          <w:szCs w:val="24"/>
        </w:rPr>
      </w:pPr>
    </w:p>
    <w:p w14:paraId="00000030" w14:textId="77777777" w:rsidR="0078367B" w:rsidRDefault="0078367B">
      <w:pPr>
        <w:rPr>
          <w:b/>
          <w:sz w:val="24"/>
          <w:szCs w:val="24"/>
        </w:rPr>
      </w:pPr>
    </w:p>
    <w:p w14:paraId="00000031" w14:textId="77777777" w:rsidR="0078367B" w:rsidRDefault="0078367B">
      <w:pPr>
        <w:rPr>
          <w:b/>
          <w:sz w:val="24"/>
          <w:szCs w:val="24"/>
        </w:rPr>
      </w:pPr>
    </w:p>
    <w:p w14:paraId="00000032" w14:textId="77777777" w:rsidR="0078367B" w:rsidRDefault="0078367B">
      <w:pPr>
        <w:rPr>
          <w:b/>
          <w:sz w:val="24"/>
          <w:szCs w:val="24"/>
        </w:rPr>
      </w:pPr>
    </w:p>
    <w:p w14:paraId="00000033" w14:textId="77777777" w:rsidR="0078367B" w:rsidRDefault="0078367B">
      <w:pPr>
        <w:rPr>
          <w:b/>
          <w:sz w:val="24"/>
          <w:szCs w:val="24"/>
        </w:rPr>
      </w:pPr>
    </w:p>
    <w:p w14:paraId="00000034" w14:textId="77777777" w:rsidR="0078367B" w:rsidRDefault="0078367B">
      <w:pPr>
        <w:rPr>
          <w:b/>
          <w:sz w:val="24"/>
          <w:szCs w:val="24"/>
        </w:rPr>
      </w:pPr>
    </w:p>
    <w:p w14:paraId="00000035" w14:textId="77777777" w:rsidR="0078367B" w:rsidRDefault="0078367B">
      <w:pPr>
        <w:rPr>
          <w:b/>
          <w:sz w:val="24"/>
          <w:szCs w:val="24"/>
        </w:rPr>
      </w:pPr>
    </w:p>
    <w:p w14:paraId="00000036" w14:textId="77777777" w:rsidR="0078367B" w:rsidRDefault="0078367B">
      <w:pPr>
        <w:rPr>
          <w:b/>
          <w:sz w:val="24"/>
          <w:szCs w:val="24"/>
        </w:rPr>
      </w:pPr>
    </w:p>
    <w:p w14:paraId="00000037" w14:textId="77777777" w:rsidR="0078367B" w:rsidRDefault="0078367B">
      <w:pPr>
        <w:rPr>
          <w:b/>
          <w:sz w:val="24"/>
          <w:szCs w:val="24"/>
        </w:rPr>
      </w:pPr>
    </w:p>
    <w:p w14:paraId="00000038" w14:textId="77777777" w:rsidR="0078367B" w:rsidRDefault="0078367B">
      <w:pPr>
        <w:rPr>
          <w:b/>
          <w:sz w:val="24"/>
          <w:szCs w:val="24"/>
        </w:rPr>
      </w:pPr>
    </w:p>
    <w:p w14:paraId="00000039" w14:textId="77777777" w:rsidR="0078367B" w:rsidRDefault="0078367B">
      <w:pPr>
        <w:rPr>
          <w:b/>
          <w:sz w:val="24"/>
          <w:szCs w:val="24"/>
        </w:rPr>
      </w:pPr>
    </w:p>
    <w:p w14:paraId="0000003D" w14:textId="77777777" w:rsidR="0078367B" w:rsidRDefault="0078367B">
      <w:pPr>
        <w:ind w:left="720"/>
        <w:rPr>
          <w:b/>
          <w:sz w:val="28"/>
          <w:szCs w:val="28"/>
        </w:rPr>
      </w:pPr>
    </w:p>
    <w:p w14:paraId="6369BAB9" w14:textId="190B077C" w:rsidR="63B31BF4" w:rsidRDefault="63B31BF4" w:rsidP="63B31BF4">
      <w:pPr>
        <w:ind w:left="360" w:hanging="360"/>
        <w:rPr>
          <w:b/>
          <w:bCs/>
          <w:sz w:val="28"/>
          <w:szCs w:val="28"/>
        </w:rPr>
      </w:pPr>
    </w:p>
    <w:p w14:paraId="2F45C1FC" w14:textId="05C4D52F" w:rsidR="63B31BF4" w:rsidRDefault="63B31BF4" w:rsidP="63B31BF4">
      <w:pPr>
        <w:ind w:left="360" w:hanging="360"/>
        <w:rPr>
          <w:b/>
          <w:bCs/>
          <w:sz w:val="28"/>
          <w:szCs w:val="28"/>
        </w:rPr>
      </w:pPr>
    </w:p>
    <w:p w14:paraId="671589C7" w14:textId="3F328961" w:rsidR="63B31BF4" w:rsidRDefault="63B31BF4" w:rsidP="63B31BF4">
      <w:pPr>
        <w:ind w:left="360" w:hanging="360"/>
        <w:rPr>
          <w:b/>
          <w:bCs/>
          <w:sz w:val="28"/>
          <w:szCs w:val="28"/>
        </w:rPr>
      </w:pPr>
    </w:p>
    <w:p w14:paraId="15A6C7AA" w14:textId="77E8B561" w:rsidR="63B31BF4" w:rsidRDefault="63B31BF4" w:rsidP="63B31BF4">
      <w:pPr>
        <w:ind w:left="360" w:hanging="360"/>
        <w:rPr>
          <w:b/>
          <w:bCs/>
          <w:sz w:val="28"/>
          <w:szCs w:val="28"/>
        </w:rPr>
      </w:pPr>
    </w:p>
    <w:p w14:paraId="0000003E" w14:textId="77777777" w:rsidR="0078367B" w:rsidRDefault="63B31BF4" w:rsidP="63B31BF4">
      <w:pPr>
        <w:numPr>
          <w:ilvl w:val="0"/>
          <w:numId w:val="14"/>
        </w:numPr>
        <w:rPr>
          <w:b/>
          <w:bCs/>
          <w:sz w:val="28"/>
          <w:szCs w:val="28"/>
        </w:rPr>
      </w:pPr>
      <w:r w:rsidRPr="63B31BF4">
        <w:rPr>
          <w:b/>
          <w:bCs/>
          <w:sz w:val="28"/>
          <w:szCs w:val="28"/>
        </w:rPr>
        <w:t>Introduction</w:t>
      </w:r>
    </w:p>
    <w:p w14:paraId="0000003F" w14:textId="77777777" w:rsidR="0078367B" w:rsidRDefault="0078367B">
      <w:pPr>
        <w:rPr>
          <w:b/>
          <w:sz w:val="24"/>
          <w:szCs w:val="24"/>
        </w:rPr>
      </w:pPr>
    </w:p>
    <w:p w14:paraId="00000040" w14:textId="2F59E8DA" w:rsidR="0078367B" w:rsidRDefault="008B17F1">
      <w:pPr>
        <w:rPr>
          <w:sz w:val="24"/>
          <w:szCs w:val="24"/>
        </w:rPr>
      </w:pPr>
      <w:r>
        <w:rPr>
          <w:sz w:val="24"/>
          <w:szCs w:val="24"/>
        </w:rPr>
        <w:t>Preparing for Professional Police Practice is a level 4 module (BMPL4002 &amp; BMPS4007) with the following indicative content;</w:t>
      </w:r>
    </w:p>
    <w:p w14:paraId="00000041" w14:textId="77777777" w:rsidR="0078367B" w:rsidRDefault="0078367B">
      <w:pPr>
        <w:rPr>
          <w:b/>
          <w:sz w:val="24"/>
          <w:szCs w:val="24"/>
        </w:rPr>
      </w:pPr>
    </w:p>
    <w:p w14:paraId="00000042" w14:textId="77777777" w:rsidR="0078367B" w:rsidRDefault="008B17F1">
      <w:pPr>
        <w:spacing w:after="240"/>
        <w:rPr>
          <w:color w:val="373A3C"/>
          <w:sz w:val="24"/>
          <w:szCs w:val="24"/>
        </w:rPr>
      </w:pPr>
      <w:r>
        <w:rPr>
          <w:color w:val="373A3C"/>
          <w:sz w:val="24"/>
          <w:szCs w:val="24"/>
        </w:rPr>
        <w:t xml:space="preserve">AIM(S) </w:t>
      </w:r>
    </w:p>
    <w:p w14:paraId="00000043" w14:textId="77777777" w:rsidR="0078367B" w:rsidRDefault="008B17F1">
      <w:pPr>
        <w:numPr>
          <w:ilvl w:val="0"/>
          <w:numId w:val="10"/>
        </w:numPr>
        <w:spacing w:after="320"/>
        <w:ind w:left="880"/>
        <w:rPr>
          <w:sz w:val="24"/>
          <w:szCs w:val="24"/>
        </w:rPr>
      </w:pPr>
      <w:r>
        <w:rPr>
          <w:color w:val="373A3C"/>
          <w:sz w:val="24"/>
          <w:szCs w:val="24"/>
        </w:rPr>
        <w:t xml:space="preserve">To explore the role of a Police Constable in England and Wales, with an introduction into the roles, standards and expectations of both the service and the public. </w:t>
      </w:r>
    </w:p>
    <w:p w14:paraId="00000044" w14:textId="77777777" w:rsidR="0078367B" w:rsidRDefault="008B17F1">
      <w:pPr>
        <w:spacing w:after="240"/>
        <w:rPr>
          <w:color w:val="373A3C"/>
          <w:sz w:val="24"/>
          <w:szCs w:val="24"/>
        </w:rPr>
      </w:pPr>
      <w:r>
        <w:rPr>
          <w:color w:val="373A3C"/>
          <w:sz w:val="24"/>
          <w:szCs w:val="24"/>
        </w:rPr>
        <w:t xml:space="preserve"> LEARNING OUTCOMES </w:t>
      </w:r>
    </w:p>
    <w:p w14:paraId="00000045" w14:textId="77777777" w:rsidR="0078367B" w:rsidRDefault="008B17F1">
      <w:pPr>
        <w:spacing w:after="240"/>
        <w:rPr>
          <w:color w:val="373A3C"/>
          <w:sz w:val="24"/>
          <w:szCs w:val="24"/>
        </w:rPr>
      </w:pPr>
      <w:r>
        <w:rPr>
          <w:color w:val="373A3C"/>
          <w:sz w:val="24"/>
          <w:szCs w:val="24"/>
        </w:rPr>
        <w:t xml:space="preserve">Upon the successful completion of this module, the student should be able to: </w:t>
      </w:r>
    </w:p>
    <w:p w14:paraId="00000046" w14:textId="77777777" w:rsidR="0078367B" w:rsidRDefault="008B17F1">
      <w:pPr>
        <w:numPr>
          <w:ilvl w:val="0"/>
          <w:numId w:val="6"/>
        </w:numPr>
        <w:ind w:left="880"/>
        <w:rPr>
          <w:sz w:val="24"/>
          <w:szCs w:val="24"/>
        </w:rPr>
      </w:pPr>
      <w:r>
        <w:rPr>
          <w:color w:val="373A3C"/>
          <w:sz w:val="24"/>
          <w:szCs w:val="24"/>
        </w:rPr>
        <w:t xml:space="preserve">Understand the purpose, the powers and </w:t>
      </w:r>
      <w:proofErr w:type="spellStart"/>
      <w:r>
        <w:rPr>
          <w:color w:val="373A3C"/>
          <w:sz w:val="24"/>
          <w:szCs w:val="24"/>
        </w:rPr>
        <w:t>organisational</w:t>
      </w:r>
      <w:proofErr w:type="spellEnd"/>
      <w:r>
        <w:rPr>
          <w:color w:val="373A3C"/>
          <w:sz w:val="24"/>
          <w:szCs w:val="24"/>
        </w:rPr>
        <w:t xml:space="preserve"> structure of the police service and </w:t>
      </w:r>
      <w:proofErr w:type="spellStart"/>
      <w:r>
        <w:rPr>
          <w:color w:val="373A3C"/>
          <w:sz w:val="24"/>
          <w:szCs w:val="24"/>
        </w:rPr>
        <w:t>analyse</w:t>
      </w:r>
      <w:proofErr w:type="spellEnd"/>
      <w:r>
        <w:rPr>
          <w:color w:val="373A3C"/>
          <w:sz w:val="24"/>
          <w:szCs w:val="24"/>
        </w:rPr>
        <w:t xml:space="preserve"> the role of a Police Constable within a uniformed and disciplined service and the principle of ‘policing by consent’. </w:t>
      </w:r>
    </w:p>
    <w:p w14:paraId="00000047" w14:textId="77777777" w:rsidR="0078367B" w:rsidRDefault="008B17F1">
      <w:pPr>
        <w:numPr>
          <w:ilvl w:val="0"/>
          <w:numId w:val="1"/>
        </w:numPr>
        <w:ind w:left="880"/>
        <w:rPr>
          <w:sz w:val="24"/>
          <w:szCs w:val="24"/>
        </w:rPr>
      </w:pPr>
      <w:r>
        <w:rPr>
          <w:color w:val="373A3C"/>
          <w:sz w:val="24"/>
          <w:szCs w:val="24"/>
        </w:rPr>
        <w:t xml:space="preserve">Understand the necessity of maintaining Professional Standards in line with the Code of Ethics and the Standards of Professional </w:t>
      </w:r>
      <w:proofErr w:type="spellStart"/>
      <w:r>
        <w:rPr>
          <w:color w:val="373A3C"/>
          <w:sz w:val="24"/>
          <w:szCs w:val="24"/>
        </w:rPr>
        <w:t>Behaviour</w:t>
      </w:r>
      <w:proofErr w:type="spellEnd"/>
      <w:r>
        <w:rPr>
          <w:color w:val="373A3C"/>
          <w:sz w:val="24"/>
          <w:szCs w:val="24"/>
        </w:rPr>
        <w:t xml:space="preserve">, including ethical decision making, in policing scenarios; </w:t>
      </w:r>
    </w:p>
    <w:p w14:paraId="00000048" w14:textId="77777777" w:rsidR="0078367B" w:rsidRDefault="008B17F1">
      <w:pPr>
        <w:numPr>
          <w:ilvl w:val="0"/>
          <w:numId w:val="1"/>
        </w:numPr>
        <w:spacing w:after="320"/>
        <w:ind w:left="880"/>
        <w:rPr>
          <w:sz w:val="24"/>
          <w:szCs w:val="24"/>
        </w:rPr>
      </w:pPr>
      <w:r>
        <w:rPr>
          <w:color w:val="373A3C"/>
          <w:sz w:val="24"/>
          <w:szCs w:val="24"/>
        </w:rPr>
        <w:t xml:space="preserve">Understand how to exercise police powers and procedures fairly and with integrity, and understand the impact differing values and ethics can have on communities.  </w:t>
      </w:r>
    </w:p>
    <w:p w14:paraId="00000049" w14:textId="77777777" w:rsidR="0078367B" w:rsidRDefault="008B17F1">
      <w:pPr>
        <w:spacing w:after="240"/>
        <w:rPr>
          <w:color w:val="373A3C"/>
          <w:sz w:val="24"/>
          <w:szCs w:val="24"/>
        </w:rPr>
      </w:pPr>
      <w:r>
        <w:rPr>
          <w:color w:val="373A3C"/>
          <w:sz w:val="24"/>
          <w:szCs w:val="24"/>
        </w:rPr>
        <w:t xml:space="preserve"> INDICATIVE CONTENT </w:t>
      </w:r>
    </w:p>
    <w:p w14:paraId="0000004A" w14:textId="77777777" w:rsidR="0078367B" w:rsidRDefault="008B17F1">
      <w:pPr>
        <w:numPr>
          <w:ilvl w:val="0"/>
          <w:numId w:val="13"/>
        </w:numPr>
        <w:ind w:left="880"/>
        <w:rPr>
          <w:sz w:val="24"/>
          <w:szCs w:val="24"/>
        </w:rPr>
      </w:pPr>
      <w:r>
        <w:rPr>
          <w:color w:val="373A3C"/>
          <w:sz w:val="24"/>
          <w:szCs w:val="24"/>
        </w:rPr>
        <w:t xml:space="preserve">History of the police and Policing </w:t>
      </w:r>
    </w:p>
    <w:p w14:paraId="0000004B" w14:textId="77777777" w:rsidR="0078367B" w:rsidRDefault="008B17F1">
      <w:pPr>
        <w:numPr>
          <w:ilvl w:val="0"/>
          <w:numId w:val="11"/>
        </w:numPr>
        <w:ind w:left="880"/>
        <w:rPr>
          <w:sz w:val="24"/>
          <w:szCs w:val="24"/>
        </w:rPr>
      </w:pPr>
      <w:r>
        <w:rPr>
          <w:color w:val="373A3C"/>
          <w:sz w:val="24"/>
          <w:szCs w:val="24"/>
        </w:rPr>
        <w:t xml:space="preserve">Roles, powers and responsibilities of police officers and  police staff </w:t>
      </w:r>
    </w:p>
    <w:p w14:paraId="0000004C" w14:textId="77777777" w:rsidR="0078367B" w:rsidRDefault="008B17F1">
      <w:pPr>
        <w:numPr>
          <w:ilvl w:val="0"/>
          <w:numId w:val="11"/>
        </w:numPr>
        <w:ind w:left="880"/>
        <w:rPr>
          <w:sz w:val="24"/>
          <w:szCs w:val="24"/>
        </w:rPr>
      </w:pPr>
      <w:r>
        <w:rPr>
          <w:color w:val="373A3C"/>
          <w:sz w:val="24"/>
          <w:szCs w:val="24"/>
        </w:rPr>
        <w:t xml:space="preserve">Policing by consent </w:t>
      </w:r>
    </w:p>
    <w:p w14:paraId="0000004D" w14:textId="77777777" w:rsidR="0078367B" w:rsidRDefault="008B17F1">
      <w:pPr>
        <w:numPr>
          <w:ilvl w:val="0"/>
          <w:numId w:val="11"/>
        </w:numPr>
        <w:ind w:left="880"/>
        <w:rPr>
          <w:sz w:val="24"/>
          <w:szCs w:val="24"/>
        </w:rPr>
      </w:pPr>
      <w:r>
        <w:rPr>
          <w:color w:val="373A3C"/>
          <w:sz w:val="24"/>
          <w:szCs w:val="24"/>
        </w:rPr>
        <w:t xml:space="preserve">Working with other crime agencies </w:t>
      </w:r>
    </w:p>
    <w:p w14:paraId="0000004E" w14:textId="77777777" w:rsidR="0078367B" w:rsidRDefault="008B17F1">
      <w:pPr>
        <w:numPr>
          <w:ilvl w:val="0"/>
          <w:numId w:val="11"/>
        </w:numPr>
        <w:ind w:left="880"/>
        <w:rPr>
          <w:sz w:val="24"/>
          <w:szCs w:val="24"/>
        </w:rPr>
      </w:pPr>
      <w:r>
        <w:rPr>
          <w:color w:val="373A3C"/>
          <w:sz w:val="24"/>
          <w:szCs w:val="24"/>
        </w:rPr>
        <w:t xml:space="preserve">Legislation and police powers </w:t>
      </w:r>
    </w:p>
    <w:p w14:paraId="0000004F" w14:textId="77777777" w:rsidR="0078367B" w:rsidRDefault="008B17F1">
      <w:pPr>
        <w:numPr>
          <w:ilvl w:val="0"/>
          <w:numId w:val="11"/>
        </w:numPr>
        <w:ind w:left="880"/>
        <w:rPr>
          <w:sz w:val="24"/>
          <w:szCs w:val="24"/>
        </w:rPr>
      </w:pPr>
      <w:r>
        <w:rPr>
          <w:color w:val="373A3C"/>
          <w:sz w:val="24"/>
          <w:szCs w:val="24"/>
        </w:rPr>
        <w:t xml:space="preserve">Police and Crime Plans </w:t>
      </w:r>
    </w:p>
    <w:p w14:paraId="00000050" w14:textId="77777777" w:rsidR="0078367B" w:rsidRDefault="008B17F1">
      <w:pPr>
        <w:numPr>
          <w:ilvl w:val="0"/>
          <w:numId w:val="16"/>
        </w:numPr>
        <w:ind w:left="880"/>
        <w:rPr>
          <w:sz w:val="24"/>
          <w:szCs w:val="24"/>
        </w:rPr>
      </w:pPr>
      <w:r>
        <w:rPr>
          <w:color w:val="373A3C"/>
          <w:sz w:val="24"/>
          <w:szCs w:val="24"/>
        </w:rPr>
        <w:t xml:space="preserve">Police structure and strategy, locally, regionally and nationally </w:t>
      </w:r>
    </w:p>
    <w:p w14:paraId="00000051" w14:textId="77777777" w:rsidR="0078367B" w:rsidRDefault="008B17F1">
      <w:pPr>
        <w:numPr>
          <w:ilvl w:val="0"/>
          <w:numId w:val="16"/>
        </w:numPr>
        <w:ind w:left="880"/>
        <w:rPr>
          <w:sz w:val="24"/>
          <w:szCs w:val="24"/>
        </w:rPr>
      </w:pPr>
      <w:r>
        <w:rPr>
          <w:color w:val="373A3C"/>
          <w:sz w:val="24"/>
          <w:szCs w:val="24"/>
        </w:rPr>
        <w:t xml:space="preserve">College of Policing  </w:t>
      </w:r>
    </w:p>
    <w:p w14:paraId="00000052" w14:textId="77777777" w:rsidR="0078367B" w:rsidRDefault="008B17F1">
      <w:pPr>
        <w:numPr>
          <w:ilvl w:val="0"/>
          <w:numId w:val="16"/>
        </w:numPr>
        <w:ind w:left="880"/>
        <w:rPr>
          <w:sz w:val="24"/>
          <w:szCs w:val="24"/>
        </w:rPr>
      </w:pPr>
      <w:r>
        <w:rPr>
          <w:color w:val="373A3C"/>
          <w:sz w:val="24"/>
          <w:szCs w:val="24"/>
        </w:rPr>
        <w:t xml:space="preserve">Ethics, diversity, Human rights and communities  </w:t>
      </w:r>
    </w:p>
    <w:p w14:paraId="00000053" w14:textId="77777777" w:rsidR="0078367B" w:rsidRDefault="008B17F1">
      <w:pPr>
        <w:numPr>
          <w:ilvl w:val="0"/>
          <w:numId w:val="16"/>
        </w:numPr>
        <w:ind w:left="880"/>
        <w:rPr>
          <w:sz w:val="24"/>
          <w:szCs w:val="24"/>
        </w:rPr>
      </w:pPr>
      <w:r>
        <w:rPr>
          <w:color w:val="373A3C"/>
          <w:sz w:val="24"/>
          <w:szCs w:val="24"/>
        </w:rPr>
        <w:t xml:space="preserve">Decision making and discretion  </w:t>
      </w:r>
    </w:p>
    <w:p w14:paraId="00000054" w14:textId="77777777" w:rsidR="0078367B" w:rsidRDefault="63B31BF4">
      <w:pPr>
        <w:numPr>
          <w:ilvl w:val="0"/>
          <w:numId w:val="16"/>
        </w:numPr>
        <w:ind w:left="880"/>
        <w:rPr>
          <w:sz w:val="24"/>
          <w:szCs w:val="24"/>
        </w:rPr>
      </w:pPr>
      <w:r w:rsidRPr="63B31BF4">
        <w:rPr>
          <w:color w:val="373A3C"/>
          <w:sz w:val="24"/>
          <w:szCs w:val="24"/>
        </w:rPr>
        <w:t xml:space="preserve">Professional standards and governance </w:t>
      </w:r>
    </w:p>
    <w:p w14:paraId="493537F6" w14:textId="5AD1C585" w:rsidR="63B31BF4" w:rsidRDefault="63B31BF4" w:rsidP="63B31BF4">
      <w:pPr>
        <w:ind w:left="520" w:hanging="360"/>
        <w:rPr>
          <w:color w:val="373A3C"/>
          <w:sz w:val="24"/>
          <w:szCs w:val="24"/>
        </w:rPr>
      </w:pPr>
    </w:p>
    <w:p w14:paraId="1D7850F0" w14:textId="65E780CB" w:rsidR="63B31BF4" w:rsidRDefault="63B31BF4" w:rsidP="63B31BF4">
      <w:pPr>
        <w:ind w:left="520" w:hanging="360"/>
        <w:rPr>
          <w:color w:val="373A3C"/>
          <w:sz w:val="24"/>
          <w:szCs w:val="24"/>
        </w:rPr>
      </w:pPr>
    </w:p>
    <w:p w14:paraId="7A3F677A" w14:textId="7F2EFC6E" w:rsidR="63B31BF4" w:rsidRDefault="63B31BF4" w:rsidP="63B31BF4">
      <w:pPr>
        <w:ind w:left="520" w:hanging="360"/>
        <w:rPr>
          <w:color w:val="373A3C"/>
          <w:sz w:val="24"/>
          <w:szCs w:val="24"/>
        </w:rPr>
      </w:pPr>
    </w:p>
    <w:p w14:paraId="00000055" w14:textId="77777777" w:rsidR="0078367B" w:rsidRDefault="008B17F1">
      <w:pPr>
        <w:numPr>
          <w:ilvl w:val="0"/>
          <w:numId w:val="7"/>
        </w:numPr>
        <w:ind w:left="880"/>
        <w:rPr>
          <w:sz w:val="24"/>
          <w:szCs w:val="24"/>
        </w:rPr>
      </w:pPr>
      <w:r>
        <w:rPr>
          <w:color w:val="373A3C"/>
          <w:sz w:val="24"/>
          <w:szCs w:val="24"/>
        </w:rPr>
        <w:t xml:space="preserve">HMICFRS, IOPC </w:t>
      </w:r>
    </w:p>
    <w:p w14:paraId="00000056" w14:textId="77777777" w:rsidR="0078367B" w:rsidRDefault="008B17F1">
      <w:pPr>
        <w:numPr>
          <w:ilvl w:val="0"/>
          <w:numId w:val="7"/>
        </w:numPr>
        <w:ind w:left="880"/>
        <w:rPr>
          <w:sz w:val="24"/>
          <w:szCs w:val="24"/>
        </w:rPr>
      </w:pPr>
      <w:r>
        <w:rPr>
          <w:color w:val="373A3C"/>
          <w:sz w:val="24"/>
          <w:szCs w:val="24"/>
        </w:rPr>
        <w:t xml:space="preserve">Professional standards, Complaints and misconduct  </w:t>
      </w:r>
    </w:p>
    <w:p w14:paraId="00000057" w14:textId="77777777" w:rsidR="0078367B" w:rsidRDefault="63B31BF4">
      <w:pPr>
        <w:numPr>
          <w:ilvl w:val="0"/>
          <w:numId w:val="7"/>
        </w:numPr>
        <w:spacing w:after="320"/>
        <w:ind w:left="880"/>
        <w:rPr>
          <w:sz w:val="24"/>
          <w:szCs w:val="24"/>
        </w:rPr>
      </w:pPr>
      <w:r w:rsidRPr="63B31BF4">
        <w:rPr>
          <w:color w:val="373A3C"/>
          <w:sz w:val="24"/>
          <w:szCs w:val="24"/>
        </w:rPr>
        <w:t xml:space="preserve">Evidence based policing </w:t>
      </w:r>
    </w:p>
    <w:p w14:paraId="00000058" w14:textId="77777777" w:rsidR="0078367B" w:rsidRDefault="63B31BF4">
      <w:pPr>
        <w:spacing w:after="320"/>
        <w:rPr>
          <w:color w:val="373A3C"/>
          <w:sz w:val="24"/>
          <w:szCs w:val="24"/>
        </w:rPr>
      </w:pPr>
      <w:r w:rsidRPr="63B31BF4">
        <w:rPr>
          <w:color w:val="373A3C"/>
          <w:sz w:val="24"/>
          <w:szCs w:val="24"/>
        </w:rPr>
        <w:t>As part of the assessment process in Semester 2 (assignment 2) students will undergo a micro - SEARCH assessment process which will include a 15 minute interview for constable process conducted by UWTSD staff and an online (Moodle) numerical test which will last 45 minutes, this process will be conducted between 09:00hrs &amp; 17:00hrs on Thursday 23rd January 2020.</w:t>
      </w:r>
    </w:p>
    <w:p w14:paraId="0000005A" w14:textId="77777777" w:rsidR="0078367B" w:rsidRDefault="63B31BF4" w:rsidP="63B31BF4">
      <w:pPr>
        <w:numPr>
          <w:ilvl w:val="0"/>
          <w:numId w:val="14"/>
        </w:numPr>
        <w:spacing w:after="320"/>
        <w:rPr>
          <w:b/>
          <w:bCs/>
          <w:color w:val="373A3C"/>
          <w:sz w:val="28"/>
          <w:szCs w:val="28"/>
        </w:rPr>
      </w:pPr>
      <w:r w:rsidRPr="63B31BF4">
        <w:rPr>
          <w:b/>
          <w:bCs/>
          <w:color w:val="373A3C"/>
          <w:sz w:val="28"/>
          <w:szCs w:val="28"/>
        </w:rPr>
        <w:t>Method of Assessment</w:t>
      </w:r>
    </w:p>
    <w:p w14:paraId="0000005B" w14:textId="77777777" w:rsidR="0078367B" w:rsidRDefault="008B17F1">
      <w:pPr>
        <w:spacing w:after="320"/>
        <w:rPr>
          <w:color w:val="373A3C"/>
          <w:sz w:val="24"/>
          <w:szCs w:val="24"/>
        </w:rPr>
      </w:pPr>
      <w:r>
        <w:rPr>
          <w:color w:val="373A3C"/>
          <w:sz w:val="24"/>
          <w:szCs w:val="24"/>
        </w:rPr>
        <w:t xml:space="preserve">The method of assessment will be via a structured interview process conducted by a </w:t>
      </w:r>
      <w:bookmarkStart w:id="0" w:name="_GoBack"/>
      <w:bookmarkEnd w:id="0"/>
      <w:r>
        <w:rPr>
          <w:color w:val="373A3C"/>
          <w:sz w:val="24"/>
          <w:szCs w:val="24"/>
        </w:rPr>
        <w:t>panel of 2 staff members across 3 rooms within the business campus. There will also be an online numerical test conducted on Moodle.</w:t>
      </w:r>
    </w:p>
    <w:p w14:paraId="0000005C" w14:textId="4BA1A366" w:rsidR="0078367B" w:rsidRPr="0061397A" w:rsidRDefault="2E092A08" w:rsidP="2E092A08">
      <w:pPr>
        <w:spacing w:after="320"/>
        <w:rPr>
          <w:color w:val="FF0000"/>
          <w:sz w:val="24"/>
          <w:szCs w:val="24"/>
        </w:rPr>
      </w:pPr>
      <w:r w:rsidRPr="2E092A08">
        <w:rPr>
          <w:color w:val="373A3C"/>
          <w:sz w:val="24"/>
          <w:szCs w:val="24"/>
        </w:rPr>
        <w:t>In the interview phase the students will be asked the 3 questions in a time managed 15 minute period, the interviews will be marked in real time (see structure of assessment in following section). The questions will relate to their suitability for the role of constable &amp; also be relevant to other employment areas</w:t>
      </w:r>
      <w:r w:rsidR="0061397A">
        <w:rPr>
          <w:color w:val="373A3C"/>
          <w:sz w:val="24"/>
          <w:szCs w:val="24"/>
        </w:rPr>
        <w:t xml:space="preserve"> </w:t>
      </w:r>
      <w:r w:rsidR="0061397A" w:rsidRPr="0061397A">
        <w:rPr>
          <w:color w:val="FF0000"/>
          <w:sz w:val="24"/>
          <w:szCs w:val="24"/>
        </w:rPr>
        <w:t>(see preparation PPT on Moodle)</w:t>
      </w:r>
    </w:p>
    <w:p w14:paraId="00000061" w14:textId="59AA04DF" w:rsidR="0078367B" w:rsidRDefault="008B17F1" w:rsidP="2E092A08">
      <w:pPr>
        <w:spacing w:after="320"/>
        <w:rPr>
          <w:b/>
          <w:bCs/>
          <w:color w:val="373A3C"/>
          <w:sz w:val="28"/>
          <w:szCs w:val="28"/>
          <w:highlight w:val="white"/>
        </w:rPr>
      </w:pPr>
      <w:r>
        <w:rPr>
          <w:color w:val="373A3C"/>
          <w:sz w:val="24"/>
          <w:szCs w:val="24"/>
          <w:highlight w:val="white"/>
        </w:rPr>
        <w:t>This section of the assessment process will attract 75% of the available marks for the assignment (with the online numerical test attracting the remaining 25% of the available marks.</w:t>
      </w:r>
    </w:p>
    <w:p w14:paraId="00000063" w14:textId="77777777" w:rsidR="0078367B" w:rsidRDefault="63B31BF4" w:rsidP="63B31BF4">
      <w:pPr>
        <w:numPr>
          <w:ilvl w:val="0"/>
          <w:numId w:val="14"/>
        </w:numPr>
        <w:spacing w:after="320"/>
        <w:rPr>
          <w:b/>
          <w:bCs/>
          <w:color w:val="373A3C"/>
          <w:sz w:val="28"/>
          <w:szCs w:val="28"/>
          <w:highlight w:val="white"/>
        </w:rPr>
      </w:pPr>
      <w:r w:rsidRPr="63B31BF4">
        <w:rPr>
          <w:b/>
          <w:bCs/>
          <w:color w:val="373A3C"/>
          <w:sz w:val="28"/>
          <w:szCs w:val="28"/>
          <w:highlight w:val="white"/>
        </w:rPr>
        <w:t>Structure of Assessment</w:t>
      </w:r>
    </w:p>
    <w:p w14:paraId="00000064" w14:textId="77777777" w:rsidR="0078367B" w:rsidRDefault="008B17F1">
      <w:pPr>
        <w:spacing w:after="320"/>
        <w:rPr>
          <w:b/>
          <w:i/>
          <w:color w:val="373A3C"/>
          <w:sz w:val="24"/>
          <w:szCs w:val="24"/>
          <w:highlight w:val="white"/>
        </w:rPr>
      </w:pPr>
      <w:r>
        <w:rPr>
          <w:color w:val="373A3C"/>
          <w:sz w:val="24"/>
          <w:szCs w:val="24"/>
          <w:highlight w:val="white"/>
        </w:rPr>
        <w:t xml:space="preserve">The structure of the assessment process will be as per the interview panel assessment document in </w:t>
      </w:r>
      <w:r>
        <w:rPr>
          <w:b/>
          <w:i/>
          <w:color w:val="373A3C"/>
          <w:sz w:val="24"/>
          <w:szCs w:val="24"/>
          <w:highlight w:val="white"/>
        </w:rPr>
        <w:t>Appendix 1.</w:t>
      </w:r>
    </w:p>
    <w:p w14:paraId="00000065" w14:textId="7EEE529E" w:rsidR="0078367B" w:rsidRDefault="63B31BF4" w:rsidP="63B31BF4">
      <w:pPr>
        <w:spacing w:after="320"/>
        <w:rPr>
          <w:color w:val="373A3C"/>
          <w:sz w:val="32"/>
          <w:szCs w:val="32"/>
          <w:highlight w:val="white"/>
        </w:rPr>
      </w:pPr>
      <w:r w:rsidRPr="63B31BF4">
        <w:rPr>
          <w:color w:val="373A3C"/>
          <w:sz w:val="24"/>
          <w:szCs w:val="24"/>
          <w:highlight w:val="white"/>
        </w:rPr>
        <w:t>This includes an interview aide-memoir as follows;</w:t>
      </w:r>
      <w:r w:rsidRPr="63B31BF4">
        <w:rPr>
          <w:color w:val="373A3C"/>
          <w:sz w:val="32"/>
          <w:szCs w:val="32"/>
          <w:highlight w:val="white"/>
        </w:rPr>
        <w:t xml:space="preserve"> </w:t>
      </w:r>
    </w:p>
    <w:tbl>
      <w:tblPr>
        <w:tblStyle w:val="a"/>
        <w:tblW w:w="936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9360"/>
      </w:tblGrid>
      <w:tr w:rsidR="0078367B" w14:paraId="728E4FAF" w14:textId="77777777" w:rsidTr="63B31BF4">
        <w:trPr>
          <w:trHeight w:val="825"/>
        </w:trPr>
        <w:tc>
          <w:tcPr>
            <w:tcW w:w="9360" w:type="dxa"/>
            <w:tcBorders>
              <w:top w:val="nil"/>
              <w:left w:val="nil"/>
              <w:bottom w:val="nil"/>
              <w:right w:val="nil"/>
            </w:tcBorders>
            <w:tcMar>
              <w:top w:w="0" w:type="dxa"/>
              <w:left w:w="0" w:type="dxa"/>
              <w:bottom w:w="0" w:type="dxa"/>
              <w:right w:w="0" w:type="dxa"/>
            </w:tcMar>
          </w:tcPr>
          <w:p w14:paraId="00000066" w14:textId="77777777" w:rsidR="0078367B" w:rsidRDefault="0078367B">
            <w:pPr>
              <w:spacing w:before="40" w:after="40"/>
              <w:rPr>
                <w:color w:val="373A3C"/>
                <w:highlight w:val="white"/>
              </w:rPr>
            </w:pPr>
          </w:p>
          <w:p w14:paraId="263F47E3" w14:textId="16DF4FF1" w:rsidR="63B31BF4" w:rsidRDefault="63B31BF4" w:rsidP="63B31BF4">
            <w:pPr>
              <w:spacing w:before="40" w:after="40"/>
              <w:ind w:left="1080" w:hanging="360"/>
              <w:rPr>
                <w:b/>
                <w:bCs/>
                <w:color w:val="373A3C"/>
                <w:highlight w:val="white"/>
              </w:rPr>
            </w:pPr>
          </w:p>
          <w:p w14:paraId="364F601A" w14:textId="08721459" w:rsidR="63B31BF4" w:rsidRDefault="63B31BF4" w:rsidP="63B31BF4">
            <w:pPr>
              <w:spacing w:before="40" w:after="40"/>
              <w:ind w:left="1080" w:hanging="360"/>
              <w:rPr>
                <w:b/>
                <w:bCs/>
                <w:color w:val="373A3C"/>
                <w:highlight w:val="white"/>
              </w:rPr>
            </w:pPr>
          </w:p>
          <w:p w14:paraId="41149B21" w14:textId="10F2B896" w:rsidR="63B31BF4" w:rsidRDefault="63B31BF4" w:rsidP="63B31BF4">
            <w:pPr>
              <w:spacing w:before="40" w:after="40"/>
              <w:ind w:left="1080" w:hanging="360"/>
              <w:rPr>
                <w:b/>
                <w:bCs/>
                <w:color w:val="373A3C"/>
                <w:highlight w:val="white"/>
              </w:rPr>
            </w:pPr>
          </w:p>
          <w:p w14:paraId="28A57453" w14:textId="37605158" w:rsidR="63B31BF4" w:rsidRDefault="63B31BF4" w:rsidP="63B31BF4">
            <w:pPr>
              <w:spacing w:before="40" w:after="40"/>
              <w:ind w:left="1080" w:hanging="360"/>
              <w:rPr>
                <w:b/>
                <w:bCs/>
                <w:color w:val="373A3C"/>
                <w:highlight w:val="white"/>
              </w:rPr>
            </w:pPr>
          </w:p>
          <w:p w14:paraId="21563684" w14:textId="5F386E0C" w:rsidR="63B31BF4" w:rsidRDefault="63B31BF4" w:rsidP="63B31BF4">
            <w:pPr>
              <w:spacing w:before="40" w:after="40"/>
              <w:ind w:left="1080" w:hanging="360"/>
              <w:rPr>
                <w:b/>
                <w:bCs/>
                <w:color w:val="373A3C"/>
                <w:highlight w:val="white"/>
              </w:rPr>
            </w:pPr>
          </w:p>
          <w:p w14:paraId="02DCF094" w14:textId="7AEFC226" w:rsidR="63B31BF4" w:rsidRDefault="63B31BF4" w:rsidP="63B31BF4">
            <w:pPr>
              <w:spacing w:before="40" w:after="40"/>
              <w:ind w:left="1080" w:hanging="360"/>
              <w:rPr>
                <w:b/>
                <w:bCs/>
                <w:color w:val="373A3C"/>
                <w:highlight w:val="white"/>
              </w:rPr>
            </w:pPr>
          </w:p>
          <w:p w14:paraId="44CA246F" w14:textId="500A5254" w:rsidR="63B31BF4" w:rsidRDefault="63B31BF4" w:rsidP="63B31BF4">
            <w:pPr>
              <w:spacing w:before="40" w:after="40"/>
              <w:ind w:left="1080" w:hanging="360"/>
              <w:rPr>
                <w:b/>
                <w:bCs/>
                <w:color w:val="373A3C"/>
                <w:highlight w:val="white"/>
              </w:rPr>
            </w:pPr>
          </w:p>
          <w:p w14:paraId="00000067" w14:textId="77777777" w:rsidR="0078367B" w:rsidRDefault="008B17F1">
            <w:pPr>
              <w:numPr>
                <w:ilvl w:val="0"/>
                <w:numId w:val="8"/>
              </w:numPr>
              <w:spacing w:before="40" w:after="40"/>
              <w:rPr>
                <w:b/>
                <w:color w:val="373A3C"/>
                <w:highlight w:val="white"/>
              </w:rPr>
            </w:pPr>
            <w:r>
              <w:rPr>
                <w:b/>
                <w:color w:val="373A3C"/>
                <w:highlight w:val="white"/>
              </w:rPr>
              <w:t xml:space="preserve">Lead interviewer, please introduce the panel members to the candidate.            </w:t>
            </w:r>
          </w:p>
        </w:tc>
      </w:tr>
      <w:tr w:rsidR="0078367B" w14:paraId="4509399D" w14:textId="77777777" w:rsidTr="63B31BF4">
        <w:trPr>
          <w:trHeight w:val="855"/>
        </w:trPr>
        <w:tc>
          <w:tcPr>
            <w:tcW w:w="9360" w:type="dxa"/>
            <w:tcBorders>
              <w:top w:val="nil"/>
              <w:left w:val="nil"/>
              <w:bottom w:val="nil"/>
              <w:right w:val="nil"/>
            </w:tcBorders>
            <w:tcMar>
              <w:top w:w="0" w:type="dxa"/>
              <w:left w:w="0" w:type="dxa"/>
              <w:bottom w:w="0" w:type="dxa"/>
              <w:right w:w="0" w:type="dxa"/>
            </w:tcMar>
          </w:tcPr>
          <w:p w14:paraId="00000068" w14:textId="23A327F2" w:rsidR="0078367B" w:rsidRDefault="63B31BF4" w:rsidP="63B31BF4">
            <w:pPr>
              <w:numPr>
                <w:ilvl w:val="0"/>
                <w:numId w:val="5"/>
              </w:numPr>
              <w:spacing w:before="40" w:after="40"/>
              <w:rPr>
                <w:color w:val="373A3C"/>
                <w:highlight w:val="white"/>
              </w:rPr>
            </w:pPr>
            <w:r w:rsidRPr="63B31BF4">
              <w:rPr>
                <w:b/>
                <w:bCs/>
                <w:color w:val="373A3C"/>
                <w:highlight w:val="white"/>
              </w:rPr>
              <w:lastRenderedPageBreak/>
              <w:t>Explain the structure of the interview (motivations/insight th</w:t>
            </w:r>
            <w:r w:rsidR="0061397A">
              <w:rPr>
                <w:b/>
                <w:bCs/>
                <w:color w:val="373A3C"/>
                <w:highlight w:val="white"/>
              </w:rPr>
              <w:t xml:space="preserve">en competency based questions) </w:t>
            </w:r>
            <w:r w:rsidRPr="63B31BF4">
              <w:rPr>
                <w:b/>
                <w:bCs/>
                <w:color w:val="373A3C"/>
                <w:highlight w:val="white"/>
              </w:rPr>
              <w:t>and the roles of the interviewers.</w:t>
            </w:r>
            <w:r w:rsidRPr="63B31BF4">
              <w:rPr>
                <w:color w:val="373A3C"/>
                <w:highlight w:val="white"/>
              </w:rPr>
              <w:t xml:space="preserve"> </w:t>
            </w:r>
          </w:p>
        </w:tc>
      </w:tr>
      <w:tr w:rsidR="0078367B" w14:paraId="75DF6315" w14:textId="77777777" w:rsidTr="63B31BF4">
        <w:trPr>
          <w:trHeight w:val="855"/>
        </w:trPr>
        <w:tc>
          <w:tcPr>
            <w:tcW w:w="9360" w:type="dxa"/>
            <w:tcBorders>
              <w:top w:val="nil"/>
              <w:left w:val="nil"/>
              <w:bottom w:val="nil"/>
              <w:right w:val="nil"/>
            </w:tcBorders>
            <w:tcMar>
              <w:top w:w="0" w:type="dxa"/>
              <w:left w:w="0" w:type="dxa"/>
              <w:bottom w:w="0" w:type="dxa"/>
              <w:right w:w="0" w:type="dxa"/>
            </w:tcMar>
          </w:tcPr>
          <w:p w14:paraId="0000006A" w14:textId="0BCEDB8E" w:rsidR="0078367B" w:rsidRDefault="63B31BF4" w:rsidP="63B31BF4">
            <w:pPr>
              <w:numPr>
                <w:ilvl w:val="0"/>
                <w:numId w:val="9"/>
              </w:numPr>
              <w:spacing w:before="40" w:after="40"/>
              <w:rPr>
                <w:color w:val="373A3C"/>
                <w:highlight w:val="white"/>
              </w:rPr>
            </w:pPr>
            <w:r w:rsidRPr="63B31BF4">
              <w:rPr>
                <w:b/>
                <w:bCs/>
                <w:color w:val="373A3C"/>
                <w:highlight w:val="white"/>
              </w:rPr>
              <w:t>Explain that we may stop and start taking notes, or ask for more or less detail.   They should not interpret that as meaning they have said something right or wrong.</w:t>
            </w:r>
            <w:r w:rsidRPr="63B31BF4">
              <w:rPr>
                <w:color w:val="373A3C"/>
                <w:highlight w:val="white"/>
              </w:rPr>
              <w:t xml:space="preserve"> </w:t>
            </w:r>
          </w:p>
        </w:tc>
      </w:tr>
      <w:tr w:rsidR="0078367B" w14:paraId="222D7A5F" w14:textId="77777777" w:rsidTr="63B31BF4">
        <w:trPr>
          <w:trHeight w:val="570"/>
        </w:trPr>
        <w:tc>
          <w:tcPr>
            <w:tcW w:w="9360" w:type="dxa"/>
            <w:tcBorders>
              <w:top w:val="nil"/>
              <w:left w:val="nil"/>
              <w:bottom w:val="nil"/>
              <w:right w:val="nil"/>
            </w:tcBorders>
            <w:tcMar>
              <w:top w:w="0" w:type="dxa"/>
              <w:left w:w="0" w:type="dxa"/>
              <w:bottom w:w="0" w:type="dxa"/>
              <w:right w:w="0" w:type="dxa"/>
            </w:tcMar>
          </w:tcPr>
          <w:p w14:paraId="0000006B" w14:textId="77777777" w:rsidR="0078367B" w:rsidRDefault="008B17F1">
            <w:pPr>
              <w:numPr>
                <w:ilvl w:val="0"/>
                <w:numId w:val="21"/>
              </w:numPr>
              <w:spacing w:before="40" w:after="40"/>
              <w:rPr>
                <w:color w:val="373A3C"/>
                <w:highlight w:val="white"/>
              </w:rPr>
            </w:pPr>
            <w:r>
              <w:rPr>
                <w:b/>
                <w:color w:val="373A3C"/>
                <w:highlight w:val="white"/>
              </w:rPr>
              <w:t>Explain the note taking practices and how the interview will be paced</w:t>
            </w:r>
            <w:r>
              <w:rPr>
                <w:color w:val="373A3C"/>
                <w:highlight w:val="white"/>
              </w:rPr>
              <w:t xml:space="preserve"> </w:t>
            </w:r>
          </w:p>
        </w:tc>
      </w:tr>
      <w:tr w:rsidR="0078367B" w14:paraId="544404F6" w14:textId="77777777" w:rsidTr="63B31BF4">
        <w:trPr>
          <w:trHeight w:val="1140"/>
        </w:trPr>
        <w:tc>
          <w:tcPr>
            <w:tcW w:w="9360" w:type="dxa"/>
            <w:tcBorders>
              <w:top w:val="nil"/>
              <w:left w:val="nil"/>
              <w:bottom w:val="nil"/>
              <w:right w:val="nil"/>
            </w:tcBorders>
            <w:tcMar>
              <w:top w:w="0" w:type="dxa"/>
              <w:left w:w="0" w:type="dxa"/>
              <w:bottom w:w="0" w:type="dxa"/>
              <w:right w:w="0" w:type="dxa"/>
            </w:tcMar>
          </w:tcPr>
          <w:p w14:paraId="0000006C" w14:textId="77777777" w:rsidR="0078367B" w:rsidRDefault="008B17F1">
            <w:pPr>
              <w:numPr>
                <w:ilvl w:val="0"/>
                <w:numId w:val="19"/>
              </w:numPr>
              <w:spacing w:before="40" w:after="40"/>
              <w:rPr>
                <w:color w:val="373A3C"/>
                <w:highlight w:val="white"/>
              </w:rPr>
            </w:pPr>
            <w:r>
              <w:rPr>
                <w:b/>
                <w:color w:val="373A3C"/>
                <w:highlight w:val="white"/>
              </w:rPr>
              <w:t>Explain there will be an opportunity given at the end of the interview for the candidate to clarify or expand on any answers they have given, or to highlight personal qualities they particularly want to make us aware of.</w:t>
            </w:r>
            <w:r>
              <w:rPr>
                <w:color w:val="373A3C"/>
                <w:highlight w:val="white"/>
              </w:rPr>
              <w:t xml:space="preserve"> </w:t>
            </w:r>
          </w:p>
          <w:p w14:paraId="0000006D" w14:textId="77777777" w:rsidR="0078367B" w:rsidRDefault="008B17F1">
            <w:pPr>
              <w:spacing w:before="40" w:after="40"/>
              <w:rPr>
                <w:color w:val="373A3C"/>
                <w:highlight w:val="white"/>
              </w:rPr>
            </w:pPr>
            <w:r>
              <w:rPr>
                <w:b/>
                <w:color w:val="373A3C"/>
                <w:highlight w:val="white"/>
              </w:rPr>
              <w:t xml:space="preserve">          </w:t>
            </w:r>
            <w:r>
              <w:rPr>
                <w:color w:val="373A3C"/>
                <w:highlight w:val="white"/>
              </w:rPr>
              <w:t xml:space="preserve"> </w:t>
            </w:r>
          </w:p>
        </w:tc>
      </w:tr>
      <w:tr w:rsidR="0078367B" w14:paraId="755370CA" w14:textId="77777777" w:rsidTr="63B31BF4">
        <w:trPr>
          <w:trHeight w:val="855"/>
        </w:trPr>
        <w:tc>
          <w:tcPr>
            <w:tcW w:w="9360" w:type="dxa"/>
            <w:tcBorders>
              <w:top w:val="nil"/>
              <w:left w:val="nil"/>
              <w:bottom w:val="nil"/>
              <w:right w:val="nil"/>
            </w:tcBorders>
            <w:tcMar>
              <w:top w:w="0" w:type="dxa"/>
              <w:left w:w="0" w:type="dxa"/>
              <w:bottom w:w="0" w:type="dxa"/>
              <w:right w:w="0" w:type="dxa"/>
            </w:tcMar>
          </w:tcPr>
          <w:p w14:paraId="0000006E" w14:textId="77777777" w:rsidR="0078367B" w:rsidRDefault="008B17F1">
            <w:pPr>
              <w:numPr>
                <w:ilvl w:val="0"/>
                <w:numId w:val="2"/>
              </w:numPr>
              <w:spacing w:before="40" w:after="40"/>
              <w:rPr>
                <w:b/>
                <w:color w:val="373A3C"/>
                <w:highlight w:val="white"/>
              </w:rPr>
            </w:pPr>
            <w:proofErr w:type="spellStart"/>
            <w:r>
              <w:rPr>
                <w:b/>
                <w:color w:val="373A3C"/>
                <w:highlight w:val="white"/>
              </w:rPr>
              <w:t>Emphasise</w:t>
            </w:r>
            <w:proofErr w:type="spellEnd"/>
            <w:r>
              <w:rPr>
                <w:b/>
                <w:color w:val="373A3C"/>
                <w:highlight w:val="white"/>
              </w:rPr>
              <w:t xml:space="preserve"> that Police standards are high but that we are confident they can reach those standards</w:t>
            </w:r>
          </w:p>
        </w:tc>
      </w:tr>
      <w:tr w:rsidR="0078367B" w14:paraId="1A9DAA27" w14:textId="77777777" w:rsidTr="63B31BF4">
        <w:trPr>
          <w:trHeight w:val="855"/>
        </w:trPr>
        <w:tc>
          <w:tcPr>
            <w:tcW w:w="9360" w:type="dxa"/>
            <w:tcBorders>
              <w:top w:val="nil"/>
              <w:left w:val="nil"/>
              <w:bottom w:val="nil"/>
              <w:right w:val="nil"/>
            </w:tcBorders>
            <w:tcMar>
              <w:top w:w="0" w:type="dxa"/>
              <w:left w:w="0" w:type="dxa"/>
              <w:bottom w:w="0" w:type="dxa"/>
              <w:right w:w="0" w:type="dxa"/>
            </w:tcMar>
          </w:tcPr>
          <w:p w14:paraId="0000006F" w14:textId="77777777" w:rsidR="0078367B" w:rsidRDefault="008B17F1">
            <w:pPr>
              <w:numPr>
                <w:ilvl w:val="0"/>
                <w:numId w:val="15"/>
              </w:numPr>
              <w:spacing w:before="40" w:after="40"/>
              <w:rPr>
                <w:color w:val="373A3C"/>
                <w:highlight w:val="white"/>
              </w:rPr>
            </w:pPr>
            <w:r>
              <w:rPr>
                <w:b/>
                <w:color w:val="373A3C"/>
                <w:highlight w:val="white"/>
              </w:rPr>
              <w:t>Explain that we know they may be nervous but explain that some nerves may help them perform well</w:t>
            </w:r>
            <w:r>
              <w:rPr>
                <w:color w:val="373A3C"/>
                <w:highlight w:val="white"/>
              </w:rPr>
              <w:t xml:space="preserve"> </w:t>
            </w:r>
          </w:p>
        </w:tc>
      </w:tr>
      <w:tr w:rsidR="0078367B" w14:paraId="21205874" w14:textId="77777777" w:rsidTr="63B31BF4">
        <w:trPr>
          <w:trHeight w:val="570"/>
        </w:trPr>
        <w:tc>
          <w:tcPr>
            <w:tcW w:w="9360" w:type="dxa"/>
            <w:tcBorders>
              <w:top w:val="nil"/>
              <w:left w:val="nil"/>
              <w:bottom w:val="nil"/>
              <w:right w:val="nil"/>
            </w:tcBorders>
            <w:tcMar>
              <w:top w:w="0" w:type="dxa"/>
              <w:left w:w="0" w:type="dxa"/>
              <w:bottom w:w="0" w:type="dxa"/>
              <w:right w:w="0" w:type="dxa"/>
            </w:tcMar>
          </w:tcPr>
          <w:p w14:paraId="00000070" w14:textId="77777777" w:rsidR="0078367B" w:rsidRDefault="008B17F1">
            <w:pPr>
              <w:numPr>
                <w:ilvl w:val="0"/>
                <w:numId w:val="12"/>
              </w:numPr>
              <w:spacing w:before="40" w:after="40"/>
              <w:rPr>
                <w:color w:val="373A3C"/>
                <w:highlight w:val="white"/>
              </w:rPr>
            </w:pPr>
            <w:r>
              <w:rPr>
                <w:b/>
                <w:color w:val="373A3C"/>
                <w:highlight w:val="white"/>
              </w:rPr>
              <w:t>Explain that we are seeking a fully rounded picture of them as a person in order to make the final decision</w:t>
            </w:r>
            <w:r>
              <w:rPr>
                <w:color w:val="373A3C"/>
                <w:highlight w:val="white"/>
              </w:rPr>
              <w:t xml:space="preserve"> </w:t>
            </w:r>
          </w:p>
        </w:tc>
      </w:tr>
    </w:tbl>
    <w:p w14:paraId="00000071" w14:textId="77777777" w:rsidR="0078367B" w:rsidRDefault="0078367B">
      <w:pPr>
        <w:spacing w:after="320"/>
        <w:ind w:left="720"/>
        <w:rPr>
          <w:color w:val="373A3C"/>
          <w:sz w:val="24"/>
          <w:szCs w:val="24"/>
          <w:highlight w:val="white"/>
        </w:rPr>
      </w:pPr>
    </w:p>
    <w:p w14:paraId="00000072" w14:textId="77777777" w:rsidR="0078367B" w:rsidRDefault="008B17F1">
      <w:pPr>
        <w:spacing w:after="320"/>
        <w:rPr>
          <w:b/>
          <w:i/>
          <w:color w:val="373A3C"/>
          <w:sz w:val="24"/>
          <w:szCs w:val="24"/>
          <w:highlight w:val="white"/>
        </w:rPr>
      </w:pPr>
      <w:r>
        <w:rPr>
          <w:color w:val="373A3C"/>
          <w:sz w:val="24"/>
          <w:szCs w:val="24"/>
          <w:highlight w:val="white"/>
        </w:rPr>
        <w:t xml:space="preserve">The interview process will be marked by a panel member following the interview document </w:t>
      </w:r>
      <w:r>
        <w:rPr>
          <w:b/>
          <w:i/>
          <w:color w:val="373A3C"/>
          <w:sz w:val="24"/>
          <w:szCs w:val="24"/>
          <w:highlight w:val="white"/>
        </w:rPr>
        <w:t>(Appendix 1)</w:t>
      </w:r>
    </w:p>
    <w:p w14:paraId="00000073" w14:textId="77777777" w:rsidR="0078367B" w:rsidRDefault="008B17F1">
      <w:pPr>
        <w:spacing w:after="320"/>
        <w:rPr>
          <w:color w:val="373A3C"/>
          <w:sz w:val="24"/>
          <w:szCs w:val="24"/>
          <w:highlight w:val="white"/>
        </w:rPr>
      </w:pPr>
      <w:r>
        <w:rPr>
          <w:color w:val="373A3C"/>
          <w:sz w:val="24"/>
          <w:szCs w:val="24"/>
          <w:highlight w:val="white"/>
        </w:rPr>
        <w:t>Numerical Test</w:t>
      </w:r>
    </w:p>
    <w:p w14:paraId="00000074" w14:textId="77777777" w:rsidR="0078367B" w:rsidRDefault="008B17F1">
      <w:pPr>
        <w:spacing w:after="320"/>
        <w:rPr>
          <w:color w:val="373A3C"/>
          <w:sz w:val="24"/>
          <w:szCs w:val="24"/>
          <w:highlight w:val="white"/>
        </w:rPr>
      </w:pPr>
      <w:r>
        <w:rPr>
          <w:color w:val="373A3C"/>
          <w:sz w:val="24"/>
          <w:szCs w:val="24"/>
          <w:highlight w:val="white"/>
        </w:rPr>
        <w:t>The numerical test will be conducted on Moodle and will automatically generate a percentage mark.</w:t>
      </w:r>
    </w:p>
    <w:p w14:paraId="00000075" w14:textId="77777777" w:rsidR="0078367B" w:rsidRDefault="0078367B">
      <w:pPr>
        <w:ind w:left="720"/>
        <w:rPr>
          <w:b/>
          <w:sz w:val="24"/>
          <w:szCs w:val="24"/>
        </w:rPr>
      </w:pPr>
    </w:p>
    <w:p w14:paraId="00000076" w14:textId="77777777" w:rsidR="0078367B" w:rsidRDefault="63B31BF4" w:rsidP="63B31BF4">
      <w:pPr>
        <w:numPr>
          <w:ilvl w:val="0"/>
          <w:numId w:val="14"/>
        </w:numPr>
        <w:rPr>
          <w:b/>
          <w:bCs/>
          <w:sz w:val="28"/>
          <w:szCs w:val="28"/>
        </w:rPr>
      </w:pPr>
      <w:r w:rsidRPr="63B31BF4">
        <w:rPr>
          <w:b/>
          <w:bCs/>
          <w:sz w:val="28"/>
          <w:szCs w:val="28"/>
        </w:rPr>
        <w:t>Team members &amp; Room allocation</w:t>
      </w:r>
    </w:p>
    <w:p w14:paraId="00000077" w14:textId="77777777" w:rsidR="0078367B" w:rsidRDefault="0078367B">
      <w:pPr>
        <w:rPr>
          <w:b/>
          <w:sz w:val="28"/>
          <w:szCs w:val="28"/>
        </w:rPr>
      </w:pPr>
    </w:p>
    <w:p w14:paraId="00000078" w14:textId="77777777" w:rsidR="0078367B" w:rsidRDefault="008B17F1">
      <w:pPr>
        <w:rPr>
          <w:sz w:val="24"/>
          <w:szCs w:val="24"/>
        </w:rPr>
      </w:pPr>
      <w:r>
        <w:rPr>
          <w:sz w:val="24"/>
          <w:szCs w:val="24"/>
        </w:rPr>
        <w:t>The following members of staff will be involved in the process, forming 3 teams of 2 panel members and one invigilator for the Moodle numerical assessment.</w:t>
      </w:r>
    </w:p>
    <w:p w14:paraId="00000079" w14:textId="77777777" w:rsidR="0078367B" w:rsidRDefault="0078367B">
      <w:pPr>
        <w:rPr>
          <w:sz w:val="24"/>
          <w:szCs w:val="24"/>
        </w:rPr>
      </w:pPr>
    </w:p>
    <w:p w14:paraId="278E6042" w14:textId="216625B9" w:rsidR="63B31BF4" w:rsidRDefault="63B31BF4" w:rsidP="63B31BF4">
      <w:pPr>
        <w:rPr>
          <w:sz w:val="24"/>
          <w:szCs w:val="24"/>
        </w:rPr>
      </w:pPr>
    </w:p>
    <w:p w14:paraId="3F42E2F7" w14:textId="0F61B135" w:rsidR="63B31BF4" w:rsidRDefault="63B31BF4" w:rsidP="63B31BF4">
      <w:pPr>
        <w:rPr>
          <w:sz w:val="24"/>
          <w:szCs w:val="24"/>
        </w:rPr>
      </w:pPr>
    </w:p>
    <w:p w14:paraId="2CFBC238" w14:textId="53C7E6C6" w:rsidR="63B31BF4" w:rsidRDefault="63B31BF4" w:rsidP="63B31BF4">
      <w:pPr>
        <w:rPr>
          <w:sz w:val="24"/>
          <w:szCs w:val="24"/>
        </w:rPr>
      </w:pPr>
    </w:p>
    <w:p w14:paraId="6AFAF6CE" w14:textId="3A514F9E" w:rsidR="63B31BF4" w:rsidRDefault="63B31BF4" w:rsidP="63B31BF4">
      <w:pPr>
        <w:rPr>
          <w:sz w:val="24"/>
          <w:szCs w:val="24"/>
        </w:rPr>
      </w:pPr>
    </w:p>
    <w:p w14:paraId="0000007A" w14:textId="77777777" w:rsidR="0078367B" w:rsidRDefault="008B17F1">
      <w:pPr>
        <w:rPr>
          <w:sz w:val="24"/>
          <w:szCs w:val="24"/>
        </w:rPr>
      </w:pPr>
      <w:r>
        <w:rPr>
          <w:sz w:val="24"/>
          <w:szCs w:val="24"/>
        </w:rPr>
        <w:t>Team 1 - room AS204</w:t>
      </w:r>
    </w:p>
    <w:p w14:paraId="0000007B" w14:textId="77777777" w:rsidR="0078367B" w:rsidRDefault="008B17F1">
      <w:pPr>
        <w:numPr>
          <w:ilvl w:val="0"/>
          <w:numId w:val="3"/>
        </w:numPr>
        <w:rPr>
          <w:sz w:val="24"/>
          <w:szCs w:val="24"/>
        </w:rPr>
      </w:pPr>
      <w:r>
        <w:rPr>
          <w:sz w:val="24"/>
          <w:szCs w:val="24"/>
        </w:rPr>
        <w:t>Peter Doyle</w:t>
      </w:r>
    </w:p>
    <w:p w14:paraId="0000007C" w14:textId="77777777" w:rsidR="0078367B" w:rsidRDefault="008B17F1">
      <w:pPr>
        <w:numPr>
          <w:ilvl w:val="0"/>
          <w:numId w:val="3"/>
        </w:numPr>
        <w:rPr>
          <w:sz w:val="24"/>
          <w:szCs w:val="24"/>
        </w:rPr>
      </w:pPr>
      <w:r>
        <w:rPr>
          <w:sz w:val="24"/>
          <w:szCs w:val="24"/>
        </w:rPr>
        <w:t>Louise Holmes</w:t>
      </w:r>
    </w:p>
    <w:p w14:paraId="0000007D" w14:textId="77777777" w:rsidR="0078367B" w:rsidRDefault="0078367B">
      <w:pPr>
        <w:rPr>
          <w:sz w:val="24"/>
          <w:szCs w:val="24"/>
        </w:rPr>
      </w:pPr>
    </w:p>
    <w:p w14:paraId="0000007E" w14:textId="77777777" w:rsidR="0078367B" w:rsidRDefault="008B17F1">
      <w:pPr>
        <w:rPr>
          <w:sz w:val="24"/>
          <w:szCs w:val="24"/>
        </w:rPr>
      </w:pPr>
      <w:r>
        <w:rPr>
          <w:sz w:val="24"/>
          <w:szCs w:val="24"/>
        </w:rPr>
        <w:t>Team 2 - room AS227</w:t>
      </w:r>
    </w:p>
    <w:p w14:paraId="0000007F" w14:textId="77777777" w:rsidR="0078367B" w:rsidRDefault="008B17F1">
      <w:pPr>
        <w:numPr>
          <w:ilvl w:val="0"/>
          <w:numId w:val="20"/>
        </w:numPr>
        <w:rPr>
          <w:sz w:val="24"/>
          <w:szCs w:val="24"/>
        </w:rPr>
      </w:pPr>
      <w:r>
        <w:rPr>
          <w:sz w:val="24"/>
          <w:szCs w:val="24"/>
        </w:rPr>
        <w:t>Wynne Jones</w:t>
      </w:r>
    </w:p>
    <w:p w14:paraId="00000080" w14:textId="77777777" w:rsidR="0078367B" w:rsidRDefault="008B17F1">
      <w:pPr>
        <w:numPr>
          <w:ilvl w:val="0"/>
          <w:numId w:val="20"/>
        </w:numPr>
        <w:rPr>
          <w:sz w:val="24"/>
          <w:szCs w:val="24"/>
        </w:rPr>
      </w:pPr>
      <w:r>
        <w:rPr>
          <w:sz w:val="24"/>
          <w:szCs w:val="24"/>
        </w:rPr>
        <w:t>Jane Thomas</w:t>
      </w:r>
    </w:p>
    <w:p w14:paraId="00000081" w14:textId="77777777" w:rsidR="0078367B" w:rsidRDefault="0078367B">
      <w:pPr>
        <w:rPr>
          <w:sz w:val="24"/>
          <w:szCs w:val="24"/>
        </w:rPr>
      </w:pPr>
    </w:p>
    <w:p w14:paraId="00000082" w14:textId="77777777" w:rsidR="0078367B" w:rsidRDefault="008B17F1">
      <w:pPr>
        <w:rPr>
          <w:sz w:val="24"/>
          <w:szCs w:val="24"/>
        </w:rPr>
      </w:pPr>
      <w:r>
        <w:rPr>
          <w:sz w:val="24"/>
          <w:szCs w:val="24"/>
        </w:rPr>
        <w:t>Team 3 - room 224</w:t>
      </w:r>
    </w:p>
    <w:p w14:paraId="00000083" w14:textId="77777777" w:rsidR="0078367B" w:rsidRDefault="0078367B">
      <w:pPr>
        <w:rPr>
          <w:sz w:val="24"/>
          <w:szCs w:val="24"/>
        </w:rPr>
      </w:pPr>
    </w:p>
    <w:p w14:paraId="00000084" w14:textId="77777777" w:rsidR="0078367B" w:rsidRDefault="008B17F1">
      <w:pPr>
        <w:numPr>
          <w:ilvl w:val="0"/>
          <w:numId w:val="17"/>
        </w:numPr>
        <w:rPr>
          <w:sz w:val="24"/>
          <w:szCs w:val="24"/>
        </w:rPr>
      </w:pPr>
      <w:r>
        <w:rPr>
          <w:sz w:val="24"/>
          <w:szCs w:val="24"/>
        </w:rPr>
        <w:t xml:space="preserve">Mike </w:t>
      </w:r>
      <w:proofErr w:type="spellStart"/>
      <w:r>
        <w:rPr>
          <w:sz w:val="24"/>
          <w:szCs w:val="24"/>
        </w:rPr>
        <w:t>Durke</w:t>
      </w:r>
      <w:proofErr w:type="spellEnd"/>
    </w:p>
    <w:p w14:paraId="00000085" w14:textId="77777777" w:rsidR="0078367B" w:rsidRDefault="008B17F1">
      <w:pPr>
        <w:numPr>
          <w:ilvl w:val="0"/>
          <w:numId w:val="17"/>
        </w:numPr>
        <w:rPr>
          <w:sz w:val="24"/>
          <w:szCs w:val="24"/>
        </w:rPr>
      </w:pPr>
      <w:r>
        <w:rPr>
          <w:sz w:val="24"/>
          <w:szCs w:val="24"/>
        </w:rPr>
        <w:t>Julian Williams</w:t>
      </w:r>
    </w:p>
    <w:p w14:paraId="00000086" w14:textId="77777777" w:rsidR="0078367B" w:rsidRDefault="0078367B">
      <w:pPr>
        <w:rPr>
          <w:sz w:val="24"/>
          <w:szCs w:val="24"/>
        </w:rPr>
      </w:pPr>
    </w:p>
    <w:p w14:paraId="00000087" w14:textId="77777777" w:rsidR="0078367B" w:rsidRDefault="008B17F1">
      <w:pPr>
        <w:rPr>
          <w:sz w:val="24"/>
          <w:szCs w:val="24"/>
        </w:rPr>
      </w:pPr>
      <w:r>
        <w:rPr>
          <w:sz w:val="24"/>
          <w:szCs w:val="24"/>
        </w:rPr>
        <w:t>Invigilator - computer lab AS222</w:t>
      </w:r>
    </w:p>
    <w:p w14:paraId="00000088" w14:textId="77777777" w:rsidR="0078367B" w:rsidRDefault="0078367B">
      <w:pPr>
        <w:rPr>
          <w:sz w:val="24"/>
          <w:szCs w:val="24"/>
        </w:rPr>
      </w:pPr>
    </w:p>
    <w:p w14:paraId="00000089" w14:textId="77777777" w:rsidR="0078367B" w:rsidRDefault="008B17F1">
      <w:pPr>
        <w:numPr>
          <w:ilvl w:val="0"/>
          <w:numId w:val="18"/>
        </w:numPr>
        <w:rPr>
          <w:sz w:val="24"/>
          <w:szCs w:val="24"/>
        </w:rPr>
      </w:pPr>
      <w:r>
        <w:rPr>
          <w:sz w:val="24"/>
          <w:szCs w:val="24"/>
        </w:rPr>
        <w:t>Bronwen Williams</w:t>
      </w:r>
    </w:p>
    <w:p w14:paraId="0000008A" w14:textId="77777777" w:rsidR="0078367B" w:rsidRDefault="0078367B">
      <w:pPr>
        <w:rPr>
          <w:b/>
          <w:sz w:val="24"/>
          <w:szCs w:val="24"/>
        </w:rPr>
      </w:pPr>
    </w:p>
    <w:p w14:paraId="0000008B" w14:textId="77777777" w:rsidR="0078367B" w:rsidRDefault="0078367B">
      <w:pPr>
        <w:rPr>
          <w:b/>
          <w:sz w:val="24"/>
          <w:szCs w:val="24"/>
        </w:rPr>
      </w:pPr>
    </w:p>
    <w:p w14:paraId="0000008C" w14:textId="77777777" w:rsidR="0078367B" w:rsidRDefault="63B31BF4" w:rsidP="63B31BF4">
      <w:pPr>
        <w:numPr>
          <w:ilvl w:val="0"/>
          <w:numId w:val="14"/>
        </w:numPr>
        <w:rPr>
          <w:b/>
          <w:bCs/>
          <w:sz w:val="24"/>
          <w:szCs w:val="24"/>
        </w:rPr>
      </w:pPr>
      <w:r w:rsidRPr="63B31BF4">
        <w:rPr>
          <w:b/>
          <w:bCs/>
          <w:sz w:val="24"/>
          <w:szCs w:val="24"/>
        </w:rPr>
        <w:t>Schedule of Assessment</w:t>
      </w:r>
    </w:p>
    <w:p w14:paraId="0000008D" w14:textId="77777777" w:rsidR="0078367B" w:rsidRDefault="0078367B">
      <w:pPr>
        <w:rPr>
          <w:b/>
          <w:sz w:val="24"/>
          <w:szCs w:val="24"/>
        </w:rPr>
      </w:pPr>
    </w:p>
    <w:p w14:paraId="0000008E" w14:textId="77777777" w:rsidR="0078367B" w:rsidRDefault="008B17F1">
      <w:pPr>
        <w:rPr>
          <w:sz w:val="24"/>
          <w:szCs w:val="24"/>
        </w:rPr>
      </w:pPr>
      <w:r>
        <w:rPr>
          <w:sz w:val="24"/>
          <w:szCs w:val="24"/>
        </w:rPr>
        <w:t xml:space="preserve">The interview process will commence at 09:00hrs on the 23rd of February 2020 for the first cohort (BMPL4002 - 28 students) the interviews will be spaced 20 minutes apart and run in the 3 rooms simultaneously, they will be completed 12:00hrs when there will be an hour for lunch. </w:t>
      </w:r>
    </w:p>
    <w:p w14:paraId="0000008F" w14:textId="77777777" w:rsidR="0078367B" w:rsidRDefault="0078367B">
      <w:pPr>
        <w:rPr>
          <w:sz w:val="24"/>
          <w:szCs w:val="24"/>
        </w:rPr>
      </w:pPr>
    </w:p>
    <w:p w14:paraId="00000090" w14:textId="77777777" w:rsidR="0078367B" w:rsidRDefault="008B17F1">
      <w:pPr>
        <w:rPr>
          <w:b/>
          <w:i/>
          <w:sz w:val="24"/>
          <w:szCs w:val="24"/>
        </w:rPr>
      </w:pPr>
      <w:r>
        <w:rPr>
          <w:sz w:val="24"/>
          <w:szCs w:val="24"/>
        </w:rPr>
        <w:t xml:space="preserve">The interview process will commence at 09:00hrs on the 23rd of February 2020 for the second cohort (BMPS4007 - 36 students) the interviews will be spaced 20 minutes apart and run in the 3 rooms simultaneously, they will be completed at 17:00hrs. The above detailed timings are contained within </w:t>
      </w:r>
      <w:r>
        <w:rPr>
          <w:b/>
          <w:i/>
          <w:sz w:val="24"/>
          <w:szCs w:val="24"/>
        </w:rPr>
        <w:t xml:space="preserve">Appendix 2 </w:t>
      </w:r>
    </w:p>
    <w:p w14:paraId="00000091" w14:textId="77777777" w:rsidR="0078367B" w:rsidRDefault="0078367B">
      <w:pPr>
        <w:rPr>
          <w:sz w:val="24"/>
          <w:szCs w:val="24"/>
        </w:rPr>
      </w:pPr>
    </w:p>
    <w:p w14:paraId="00000092" w14:textId="77777777" w:rsidR="0078367B" w:rsidRDefault="008B17F1">
      <w:pPr>
        <w:rPr>
          <w:sz w:val="24"/>
          <w:szCs w:val="24"/>
        </w:rPr>
      </w:pPr>
      <w:r>
        <w:rPr>
          <w:sz w:val="24"/>
          <w:szCs w:val="24"/>
        </w:rPr>
        <w:t>The numerical test can be completed at any time during the morning or afternoon session and students will be advised of this in advance.</w:t>
      </w:r>
    </w:p>
    <w:p w14:paraId="00000093" w14:textId="77777777" w:rsidR="0078367B" w:rsidRDefault="0078367B">
      <w:pPr>
        <w:rPr>
          <w:sz w:val="24"/>
          <w:szCs w:val="24"/>
        </w:rPr>
      </w:pPr>
    </w:p>
    <w:p w14:paraId="00000094" w14:textId="77777777" w:rsidR="0078367B" w:rsidRDefault="008B17F1">
      <w:pPr>
        <w:rPr>
          <w:sz w:val="24"/>
          <w:szCs w:val="24"/>
        </w:rPr>
      </w:pPr>
      <w:r>
        <w:rPr>
          <w:sz w:val="24"/>
          <w:szCs w:val="24"/>
        </w:rPr>
        <w:t>Marked interviews will be collected by Peter Doyle at the conclusion of the day.</w:t>
      </w:r>
    </w:p>
    <w:p w14:paraId="00000095" w14:textId="77777777" w:rsidR="0078367B" w:rsidRDefault="0078367B">
      <w:pPr>
        <w:ind w:left="720"/>
        <w:rPr>
          <w:b/>
          <w:sz w:val="28"/>
          <w:szCs w:val="28"/>
        </w:rPr>
      </w:pPr>
    </w:p>
    <w:p w14:paraId="00000096" w14:textId="77777777" w:rsidR="0078367B" w:rsidRDefault="0078367B">
      <w:pPr>
        <w:ind w:left="720"/>
        <w:rPr>
          <w:b/>
          <w:sz w:val="28"/>
          <w:szCs w:val="28"/>
        </w:rPr>
      </w:pPr>
    </w:p>
    <w:p w14:paraId="5A5B0AEC" w14:textId="298E1119" w:rsidR="63B31BF4" w:rsidRDefault="63B31BF4" w:rsidP="63B31BF4">
      <w:pPr>
        <w:ind w:left="360" w:hanging="360"/>
        <w:rPr>
          <w:b/>
          <w:bCs/>
          <w:sz w:val="28"/>
          <w:szCs w:val="28"/>
        </w:rPr>
      </w:pPr>
    </w:p>
    <w:p w14:paraId="199CC517" w14:textId="4E909A0C" w:rsidR="63B31BF4" w:rsidRDefault="63B31BF4" w:rsidP="63B31BF4">
      <w:pPr>
        <w:ind w:left="360" w:hanging="360"/>
        <w:rPr>
          <w:b/>
          <w:bCs/>
          <w:sz w:val="28"/>
          <w:szCs w:val="28"/>
        </w:rPr>
      </w:pPr>
    </w:p>
    <w:p w14:paraId="0B462BE8" w14:textId="6AF24984" w:rsidR="63B31BF4" w:rsidRDefault="63B31BF4" w:rsidP="63B31BF4">
      <w:pPr>
        <w:ind w:left="360" w:hanging="360"/>
        <w:rPr>
          <w:b/>
          <w:bCs/>
          <w:sz w:val="28"/>
          <w:szCs w:val="28"/>
        </w:rPr>
      </w:pPr>
    </w:p>
    <w:p w14:paraId="2DAEF3E0" w14:textId="2C2F6C18" w:rsidR="63B31BF4" w:rsidRDefault="63B31BF4" w:rsidP="63B31BF4">
      <w:pPr>
        <w:ind w:left="360" w:hanging="360"/>
        <w:rPr>
          <w:b/>
          <w:bCs/>
          <w:sz w:val="28"/>
          <w:szCs w:val="28"/>
        </w:rPr>
      </w:pPr>
    </w:p>
    <w:p w14:paraId="00000097" w14:textId="77777777" w:rsidR="0078367B" w:rsidRDefault="63B31BF4" w:rsidP="63B31BF4">
      <w:pPr>
        <w:numPr>
          <w:ilvl w:val="0"/>
          <w:numId w:val="14"/>
        </w:numPr>
        <w:rPr>
          <w:b/>
          <w:bCs/>
          <w:sz w:val="28"/>
          <w:szCs w:val="28"/>
        </w:rPr>
      </w:pPr>
      <w:r w:rsidRPr="63B31BF4">
        <w:rPr>
          <w:b/>
          <w:bCs/>
          <w:sz w:val="28"/>
          <w:szCs w:val="28"/>
        </w:rPr>
        <w:t>Conclusion</w:t>
      </w:r>
    </w:p>
    <w:p w14:paraId="00000098" w14:textId="77777777" w:rsidR="0078367B" w:rsidRDefault="0078367B">
      <w:pPr>
        <w:rPr>
          <w:sz w:val="24"/>
          <w:szCs w:val="24"/>
        </w:rPr>
      </w:pPr>
    </w:p>
    <w:p w14:paraId="00000099" w14:textId="77777777" w:rsidR="0078367B" w:rsidRDefault="008B17F1">
      <w:pPr>
        <w:rPr>
          <w:sz w:val="24"/>
          <w:szCs w:val="24"/>
        </w:rPr>
      </w:pPr>
      <w:r>
        <w:rPr>
          <w:sz w:val="24"/>
          <w:szCs w:val="24"/>
        </w:rPr>
        <w:t>This document is subject to change and development depending on circumstances that arise and Peter Doyle can be contacted with any queries.</w:t>
      </w:r>
    </w:p>
    <w:p w14:paraId="0000009A" w14:textId="77777777" w:rsidR="0078367B" w:rsidRDefault="0078367B">
      <w:pPr>
        <w:rPr>
          <w:sz w:val="24"/>
          <w:szCs w:val="24"/>
        </w:rPr>
      </w:pPr>
    </w:p>
    <w:p w14:paraId="0000009B" w14:textId="77777777" w:rsidR="0078367B" w:rsidRDefault="0078367B">
      <w:pPr>
        <w:rPr>
          <w:sz w:val="24"/>
          <w:szCs w:val="24"/>
        </w:rPr>
      </w:pPr>
    </w:p>
    <w:p w14:paraId="0000009C" w14:textId="77777777" w:rsidR="0078367B" w:rsidRDefault="008B17F1">
      <w:pPr>
        <w:rPr>
          <w:sz w:val="24"/>
          <w:szCs w:val="24"/>
        </w:rPr>
      </w:pPr>
      <w:r>
        <w:rPr>
          <w:sz w:val="24"/>
          <w:szCs w:val="24"/>
        </w:rPr>
        <w:t>Peter Doyle</w:t>
      </w:r>
    </w:p>
    <w:p w14:paraId="0000009D" w14:textId="77777777" w:rsidR="0078367B" w:rsidRDefault="008B17F1">
      <w:pPr>
        <w:rPr>
          <w:sz w:val="24"/>
          <w:szCs w:val="24"/>
        </w:rPr>
      </w:pPr>
      <w:r>
        <w:rPr>
          <w:sz w:val="24"/>
          <w:szCs w:val="24"/>
        </w:rPr>
        <w:t>Lecturer</w:t>
      </w:r>
    </w:p>
    <w:p w14:paraId="0000009E" w14:textId="77777777" w:rsidR="0078367B" w:rsidRDefault="008B17F1">
      <w:pPr>
        <w:rPr>
          <w:sz w:val="24"/>
          <w:szCs w:val="24"/>
        </w:rPr>
      </w:pPr>
      <w:r>
        <w:rPr>
          <w:sz w:val="24"/>
          <w:szCs w:val="24"/>
        </w:rPr>
        <w:t>Policing &amp; Criminology</w:t>
      </w:r>
    </w:p>
    <w:p w14:paraId="0000009F" w14:textId="77777777" w:rsidR="0078367B" w:rsidRDefault="0078367B">
      <w:pPr>
        <w:rPr>
          <w:sz w:val="24"/>
          <w:szCs w:val="24"/>
        </w:rPr>
      </w:pPr>
    </w:p>
    <w:p w14:paraId="000000A0" w14:textId="77777777" w:rsidR="0078367B" w:rsidRDefault="0078367B">
      <w:pPr>
        <w:rPr>
          <w:b/>
          <w:sz w:val="24"/>
          <w:szCs w:val="24"/>
        </w:rPr>
      </w:pPr>
    </w:p>
    <w:p w14:paraId="000000A1" w14:textId="77777777" w:rsidR="0078367B" w:rsidRDefault="0078367B">
      <w:pPr>
        <w:rPr>
          <w:b/>
          <w:sz w:val="24"/>
          <w:szCs w:val="24"/>
        </w:rPr>
      </w:pPr>
    </w:p>
    <w:p w14:paraId="000000A2" w14:textId="77777777" w:rsidR="0078367B" w:rsidRDefault="0078367B">
      <w:pPr>
        <w:rPr>
          <w:b/>
          <w:sz w:val="24"/>
          <w:szCs w:val="24"/>
        </w:rPr>
      </w:pPr>
    </w:p>
    <w:p w14:paraId="000000A3" w14:textId="77777777" w:rsidR="0078367B" w:rsidRDefault="008B17F1">
      <w:pPr>
        <w:rPr>
          <w:b/>
          <w:sz w:val="24"/>
          <w:szCs w:val="24"/>
        </w:rPr>
      </w:pPr>
      <w:r>
        <w:rPr>
          <w:b/>
          <w:sz w:val="24"/>
          <w:szCs w:val="24"/>
        </w:rPr>
        <w:t xml:space="preserve"> </w:t>
      </w:r>
    </w:p>
    <w:p w14:paraId="000000A4" w14:textId="77777777" w:rsidR="0078367B" w:rsidRDefault="0078367B">
      <w:pPr>
        <w:rPr>
          <w:b/>
          <w:sz w:val="24"/>
          <w:szCs w:val="24"/>
        </w:rPr>
      </w:pPr>
    </w:p>
    <w:p w14:paraId="000000A5" w14:textId="77777777" w:rsidR="0078367B" w:rsidRDefault="0078367B">
      <w:pPr>
        <w:ind w:left="720"/>
        <w:rPr>
          <w:b/>
          <w:sz w:val="24"/>
          <w:szCs w:val="24"/>
        </w:rPr>
      </w:pPr>
    </w:p>
    <w:p w14:paraId="000000A6" w14:textId="77777777" w:rsidR="0078367B" w:rsidRDefault="0078367B">
      <w:pPr>
        <w:spacing w:after="320"/>
        <w:rPr>
          <w:color w:val="373A3C"/>
          <w:sz w:val="28"/>
          <w:szCs w:val="28"/>
          <w:highlight w:val="white"/>
        </w:rPr>
      </w:pPr>
    </w:p>
    <w:p w14:paraId="000000A7" w14:textId="77777777" w:rsidR="0078367B" w:rsidRDefault="0078367B">
      <w:pPr>
        <w:spacing w:after="320"/>
        <w:rPr>
          <w:i/>
          <w:color w:val="373A3C"/>
          <w:sz w:val="24"/>
          <w:szCs w:val="24"/>
          <w:highlight w:val="white"/>
        </w:rPr>
      </w:pPr>
    </w:p>
    <w:p w14:paraId="000000A8" w14:textId="77777777" w:rsidR="0078367B" w:rsidRDefault="0078367B">
      <w:pPr>
        <w:spacing w:after="320"/>
        <w:rPr>
          <w:color w:val="373A3C"/>
          <w:sz w:val="24"/>
          <w:szCs w:val="24"/>
          <w:highlight w:val="white"/>
        </w:rPr>
      </w:pPr>
    </w:p>
    <w:p w14:paraId="000000A9" w14:textId="77777777" w:rsidR="0078367B" w:rsidRDefault="0078367B">
      <w:pPr>
        <w:spacing w:after="320"/>
        <w:rPr>
          <w:color w:val="373A3C"/>
          <w:sz w:val="24"/>
          <w:szCs w:val="24"/>
          <w:highlight w:val="white"/>
        </w:rPr>
      </w:pPr>
    </w:p>
    <w:p w14:paraId="000000AA" w14:textId="77777777" w:rsidR="0078367B" w:rsidRDefault="0078367B">
      <w:pPr>
        <w:rPr>
          <w:sz w:val="24"/>
          <w:szCs w:val="24"/>
        </w:rPr>
      </w:pPr>
    </w:p>
    <w:p w14:paraId="000000AB" w14:textId="77777777" w:rsidR="0078367B" w:rsidRDefault="0078367B">
      <w:pPr>
        <w:rPr>
          <w:b/>
          <w:sz w:val="24"/>
          <w:szCs w:val="24"/>
        </w:rPr>
      </w:pPr>
    </w:p>
    <w:p w14:paraId="000000AC" w14:textId="77777777" w:rsidR="0078367B" w:rsidRDefault="0078367B">
      <w:pPr>
        <w:rPr>
          <w:b/>
          <w:sz w:val="36"/>
          <w:szCs w:val="36"/>
        </w:rPr>
      </w:pPr>
    </w:p>
    <w:sectPr w:rsidR="0078367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313B1"/>
    <w:multiLevelType w:val="multilevel"/>
    <w:tmpl w:val="1FAA0E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D830D10"/>
    <w:multiLevelType w:val="multilevel"/>
    <w:tmpl w:val="7D6C042C"/>
    <w:lvl w:ilvl="0">
      <w:start w:val="1"/>
      <w:numFmt w:val="bullet"/>
      <w:lvlText w:val="●"/>
      <w:lvlJc w:val="left"/>
      <w:pPr>
        <w:ind w:left="720" w:hanging="360"/>
      </w:pPr>
      <w:rPr>
        <w:rFonts w:ascii="Roboto" w:eastAsia="Roboto" w:hAnsi="Roboto" w:cs="Roboto"/>
        <w:color w:val="373A3C"/>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A0714E"/>
    <w:multiLevelType w:val="multilevel"/>
    <w:tmpl w:val="3DC2BBDA"/>
    <w:lvl w:ilvl="0">
      <w:start w:val="1"/>
      <w:numFmt w:val="bullet"/>
      <w:lvlText w:val="●"/>
      <w:lvlJc w:val="left"/>
      <w:pPr>
        <w:ind w:left="720" w:hanging="360"/>
      </w:pPr>
      <w:rPr>
        <w:rFonts w:ascii="Roboto" w:eastAsia="Roboto" w:hAnsi="Roboto" w:cs="Roboto"/>
        <w:color w:val="373A3C"/>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C70E7E"/>
    <w:multiLevelType w:val="multilevel"/>
    <w:tmpl w:val="7676EC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8540C62"/>
    <w:multiLevelType w:val="multilevel"/>
    <w:tmpl w:val="86781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1B5E82"/>
    <w:multiLevelType w:val="multilevel"/>
    <w:tmpl w:val="B3D46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8AC0C5A"/>
    <w:multiLevelType w:val="multilevel"/>
    <w:tmpl w:val="1F508E0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20525BA"/>
    <w:multiLevelType w:val="multilevel"/>
    <w:tmpl w:val="0384220A"/>
    <w:lvl w:ilvl="0">
      <w:start w:val="1"/>
      <w:numFmt w:val="bullet"/>
      <w:lvlText w:val="●"/>
      <w:lvlJc w:val="left"/>
      <w:pPr>
        <w:ind w:left="720" w:hanging="360"/>
      </w:pPr>
      <w:rPr>
        <w:rFonts w:ascii="Roboto" w:eastAsia="Roboto" w:hAnsi="Roboto" w:cs="Roboto"/>
        <w:color w:val="373A3C"/>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6C54F3D"/>
    <w:multiLevelType w:val="multilevel"/>
    <w:tmpl w:val="3E6E5C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AB90C3A"/>
    <w:multiLevelType w:val="multilevel"/>
    <w:tmpl w:val="60BA2A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3B032E2F"/>
    <w:multiLevelType w:val="multilevel"/>
    <w:tmpl w:val="0F2EDD4A"/>
    <w:lvl w:ilvl="0">
      <w:start w:val="1"/>
      <w:numFmt w:val="bullet"/>
      <w:lvlText w:val="●"/>
      <w:lvlJc w:val="left"/>
      <w:pPr>
        <w:ind w:left="720" w:hanging="360"/>
      </w:pPr>
      <w:rPr>
        <w:rFonts w:ascii="Roboto" w:eastAsia="Roboto" w:hAnsi="Roboto" w:cs="Roboto"/>
        <w:color w:val="373A3C"/>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F0201B5"/>
    <w:multiLevelType w:val="multilevel"/>
    <w:tmpl w:val="77EE4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10E7A69"/>
    <w:multiLevelType w:val="multilevel"/>
    <w:tmpl w:val="CDEC9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285BA7"/>
    <w:multiLevelType w:val="multilevel"/>
    <w:tmpl w:val="A0FC75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49F61ABC"/>
    <w:multiLevelType w:val="multilevel"/>
    <w:tmpl w:val="8E32B59C"/>
    <w:lvl w:ilvl="0">
      <w:start w:val="1"/>
      <w:numFmt w:val="bullet"/>
      <w:lvlText w:val="●"/>
      <w:lvlJc w:val="left"/>
      <w:pPr>
        <w:ind w:left="720" w:hanging="360"/>
      </w:pPr>
      <w:rPr>
        <w:rFonts w:ascii="Roboto" w:eastAsia="Roboto" w:hAnsi="Roboto" w:cs="Roboto"/>
        <w:color w:val="373A3C"/>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E801275"/>
    <w:multiLevelType w:val="multilevel"/>
    <w:tmpl w:val="908021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62326C42"/>
    <w:multiLevelType w:val="multilevel"/>
    <w:tmpl w:val="EA984E76"/>
    <w:lvl w:ilvl="0">
      <w:start w:val="1"/>
      <w:numFmt w:val="bullet"/>
      <w:lvlText w:val="●"/>
      <w:lvlJc w:val="left"/>
      <w:pPr>
        <w:ind w:left="720" w:hanging="360"/>
      </w:pPr>
      <w:rPr>
        <w:rFonts w:ascii="Roboto" w:eastAsia="Roboto" w:hAnsi="Roboto" w:cs="Roboto"/>
        <w:color w:val="373A3C"/>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FB1C2B"/>
    <w:multiLevelType w:val="multilevel"/>
    <w:tmpl w:val="B05439B0"/>
    <w:lvl w:ilvl="0">
      <w:start w:val="1"/>
      <w:numFmt w:val="bullet"/>
      <w:lvlText w:val="●"/>
      <w:lvlJc w:val="left"/>
      <w:pPr>
        <w:ind w:left="720" w:hanging="360"/>
      </w:pPr>
      <w:rPr>
        <w:rFonts w:ascii="Roboto" w:eastAsia="Roboto" w:hAnsi="Roboto" w:cs="Roboto"/>
        <w:color w:val="373A3C"/>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8577B7"/>
    <w:multiLevelType w:val="multilevel"/>
    <w:tmpl w:val="0E6EE8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6FAB3AA8"/>
    <w:multiLevelType w:val="multilevel"/>
    <w:tmpl w:val="031235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78180797"/>
    <w:multiLevelType w:val="multilevel"/>
    <w:tmpl w:val="98C8D7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13"/>
  </w:num>
  <w:num w:numId="3">
    <w:abstractNumId w:val="5"/>
  </w:num>
  <w:num w:numId="4">
    <w:abstractNumId w:val="8"/>
  </w:num>
  <w:num w:numId="5">
    <w:abstractNumId w:val="19"/>
  </w:num>
  <w:num w:numId="6">
    <w:abstractNumId w:val="17"/>
  </w:num>
  <w:num w:numId="7">
    <w:abstractNumId w:val="14"/>
  </w:num>
  <w:num w:numId="8">
    <w:abstractNumId w:val="15"/>
  </w:num>
  <w:num w:numId="9">
    <w:abstractNumId w:val="20"/>
  </w:num>
  <w:num w:numId="10">
    <w:abstractNumId w:val="16"/>
  </w:num>
  <w:num w:numId="11">
    <w:abstractNumId w:val="7"/>
  </w:num>
  <w:num w:numId="12">
    <w:abstractNumId w:val="6"/>
  </w:num>
  <w:num w:numId="13">
    <w:abstractNumId w:val="10"/>
  </w:num>
  <w:num w:numId="14">
    <w:abstractNumId w:val="0"/>
  </w:num>
  <w:num w:numId="15">
    <w:abstractNumId w:val="18"/>
  </w:num>
  <w:num w:numId="16">
    <w:abstractNumId w:val="2"/>
  </w:num>
  <w:num w:numId="17">
    <w:abstractNumId w:val="4"/>
  </w:num>
  <w:num w:numId="18">
    <w:abstractNumId w:val="12"/>
  </w:num>
  <w:num w:numId="19">
    <w:abstractNumId w:val="3"/>
  </w:num>
  <w:num w:numId="20">
    <w:abstractNumId w:val="1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092A08"/>
    <w:rsid w:val="0061397A"/>
    <w:rsid w:val="0078367B"/>
    <w:rsid w:val="008B17F1"/>
    <w:rsid w:val="2E092A08"/>
    <w:rsid w:val="538C7CE9"/>
    <w:rsid w:val="63B31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FC46"/>
  <w15:docId w15:val="{6F7070A1-99B4-439E-AB35-DE624F463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879</Words>
  <Characters>5016</Characters>
  <Application>Microsoft Office Word</Application>
  <DocSecurity>0</DocSecurity>
  <Lines>41</Lines>
  <Paragraphs>11</Paragraphs>
  <ScaleCrop>false</ScaleCrop>
  <Company>University of Wales Trinity Saint David</Company>
  <LinksUpToDate>false</LinksUpToDate>
  <CharactersWithSpaces>5884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Doyle</cp:lastModifiedBy>
  <cp:revision>5</cp:revision>
  <dcterms:created xsi:type="dcterms:W3CDTF">2020-01-03T10:25:00Z</dcterms:created>
  <dcterms:modified xsi:type="dcterms:W3CDTF">2020-01-03T11:02:00Z</dcterms:modified>
</cp:coreProperties>
</file>