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32F186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474A97">
              <w:rPr>
                <w:rFonts w:ascii="Times New Roman" w:hAnsi="Times New Roman" w:cs="Times New Roman"/>
                <w:b/>
                <w:color w:val="auto"/>
                <w:sz w:val="48"/>
              </w:rPr>
              <w:t>Lisa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35AB6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74A97">
              <w:rPr>
                <w:rFonts w:ascii="Times New Roman" w:hAnsi="Times New Roman" w:cs="Times New Roman"/>
                <w:b/>
                <w:color w:val="auto"/>
                <w:sz w:val="48"/>
              </w:rPr>
              <w:t xml:space="preserve"> l.lewis10@npt.gov.uk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F99BD9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74A97">
              <w:rPr>
                <w:rFonts w:ascii="Times New Roman" w:hAnsi="Times New Roman" w:cs="Times New Roman"/>
                <w:b/>
                <w:bCs/>
                <w:sz w:val="36"/>
                <w:szCs w:val="32"/>
              </w:rPr>
              <w:t>2116251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3543AE7A" w14:textId="36C190CC" w:rsidR="00E91F62"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DD7B5E">
        <w:rPr>
          <w:sz w:val="24"/>
          <w:szCs w:val="24"/>
        </w:rPr>
        <w:t>.</w:t>
      </w:r>
    </w:p>
    <w:p w14:paraId="3ADCB5E1" w14:textId="0B3F93B4" w:rsidR="00DD7B5E" w:rsidRDefault="00DD7B5E" w:rsidP="00FF7EBB">
      <w:pPr>
        <w:jc w:val="both"/>
        <w:rPr>
          <w:sz w:val="24"/>
          <w:szCs w:val="24"/>
        </w:rPr>
      </w:pPr>
    </w:p>
    <w:p w14:paraId="21122879" w14:textId="77777777" w:rsidR="00DD7B5E" w:rsidRPr="00DD7B5E" w:rsidRDefault="00DD7B5E" w:rsidP="00FF7EBB">
      <w:pPr>
        <w:jc w:val="both"/>
        <w:rPr>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pPr w:leftFromText="180" w:rightFromText="180" w:horzAnchor="margin" w:tblpY="-8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474A97">
        <w:tc>
          <w:tcPr>
            <w:tcW w:w="10070" w:type="dxa"/>
            <w:shd w:val="clear" w:color="auto" w:fill="auto"/>
          </w:tcPr>
          <w:p w14:paraId="1842352C" w14:textId="38B2FFAC" w:rsidR="00243DB0" w:rsidRPr="00706BB5" w:rsidRDefault="00243DB0" w:rsidP="00474A97">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474A97">
            <w:pPr>
              <w:jc w:val="both"/>
              <w:rPr>
                <w:sz w:val="24"/>
                <w:szCs w:val="24"/>
              </w:rPr>
            </w:pPr>
            <w:r w:rsidRPr="00706BB5">
              <w:rPr>
                <w:sz w:val="24"/>
                <w:szCs w:val="24"/>
              </w:rPr>
              <w:t>Context</w:t>
            </w:r>
          </w:p>
          <w:p w14:paraId="4704A51A" w14:textId="3D9CEF56" w:rsidR="008B28E7" w:rsidRDefault="00085699" w:rsidP="00474A97">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474A97">
            <w:pPr>
              <w:jc w:val="both"/>
              <w:rPr>
                <w:sz w:val="24"/>
                <w:szCs w:val="24"/>
              </w:rPr>
            </w:pPr>
          </w:p>
          <w:p w14:paraId="3F0C8573" w14:textId="77777777" w:rsidR="008C7770" w:rsidRDefault="00085699" w:rsidP="00474A97">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Pr="00755530" w:rsidRDefault="00D3203C" w:rsidP="00474A97">
            <w:pPr>
              <w:jc w:val="both"/>
              <w:rPr>
                <w:sz w:val="24"/>
                <w:szCs w:val="24"/>
              </w:rPr>
            </w:pPr>
          </w:p>
          <w:p w14:paraId="781EA616" w14:textId="77777777" w:rsidR="00474A97" w:rsidRDefault="00474A97" w:rsidP="00474A97">
            <w:pPr>
              <w:spacing w:line="360" w:lineRule="auto"/>
              <w:jc w:val="both"/>
              <w:rPr>
                <w:rFonts w:asciiTheme="minorHAnsi" w:hAnsiTheme="minorHAnsi" w:cstheme="minorHAnsi"/>
                <w:color w:val="auto"/>
                <w:sz w:val="24"/>
                <w:szCs w:val="24"/>
              </w:rPr>
            </w:pPr>
            <w:r>
              <w:rPr>
                <w:rFonts w:asciiTheme="minorHAnsi" w:hAnsiTheme="minorHAnsi" w:cstheme="minorHAnsi"/>
                <w:sz w:val="24"/>
                <w:szCs w:val="24"/>
              </w:rPr>
              <w:t xml:space="preserve">This observation is </w:t>
            </w:r>
            <w:r w:rsidRPr="00824C67">
              <w:rPr>
                <w:rFonts w:asciiTheme="minorHAnsi" w:hAnsiTheme="minorHAnsi" w:cstheme="minorHAnsi"/>
                <w:sz w:val="24"/>
                <w:szCs w:val="24"/>
              </w:rPr>
              <w:t>an annual review</w:t>
            </w:r>
            <w:r>
              <w:rPr>
                <w:rFonts w:asciiTheme="minorHAnsi" w:hAnsiTheme="minorHAnsi" w:cstheme="minorHAnsi"/>
                <w:sz w:val="24"/>
                <w:szCs w:val="24"/>
              </w:rPr>
              <w:t xml:space="preserve"> of the care and support of a 74 year old female, who is white Welsh  (referred to as 1) in line with The </w:t>
            </w:r>
            <w:r w:rsidRPr="00824C67">
              <w:rPr>
                <w:rFonts w:asciiTheme="minorHAnsi" w:hAnsiTheme="minorHAnsi" w:cstheme="minorHAnsi"/>
                <w:sz w:val="24"/>
                <w:szCs w:val="24"/>
              </w:rPr>
              <w:t>Social Services and Wellbeing,</w:t>
            </w:r>
            <w:r>
              <w:rPr>
                <w:rFonts w:asciiTheme="minorHAnsi" w:hAnsiTheme="minorHAnsi" w:cstheme="minorHAnsi"/>
                <w:sz w:val="24"/>
                <w:szCs w:val="24"/>
              </w:rPr>
              <w:t xml:space="preserve"> Wales Act (2014) </w:t>
            </w:r>
            <w:r w:rsidRPr="00824C67">
              <w:rPr>
                <w:rFonts w:asciiTheme="minorHAnsi" w:hAnsiTheme="minorHAnsi" w:cstheme="minorHAnsi"/>
                <w:sz w:val="24"/>
                <w:szCs w:val="24"/>
              </w:rPr>
              <w:t>SSWBWA</w:t>
            </w:r>
            <w:r>
              <w:rPr>
                <w:rFonts w:asciiTheme="minorHAnsi" w:hAnsiTheme="minorHAnsi" w:cstheme="minorHAnsi"/>
                <w:sz w:val="24"/>
                <w:szCs w:val="24"/>
              </w:rPr>
              <w:t xml:space="preserve"> Part 4,s60) </w:t>
            </w:r>
            <w:sdt>
              <w:sdtPr>
                <w:rPr>
                  <w:rFonts w:asciiTheme="minorHAnsi" w:hAnsiTheme="minorHAnsi" w:cstheme="minorHAnsi"/>
                  <w:color w:val="auto"/>
                  <w:sz w:val="24"/>
                  <w:szCs w:val="24"/>
                </w:rPr>
                <w:id w:val="1323934497"/>
                <w:citation/>
              </w:sdtPr>
              <w:sdtContent>
                <w:r>
                  <w:rPr>
                    <w:rFonts w:asciiTheme="minorHAnsi" w:hAnsiTheme="minorHAnsi" w:cstheme="minorHAnsi"/>
                    <w:color w:val="auto"/>
                    <w:sz w:val="24"/>
                    <w:szCs w:val="24"/>
                  </w:rPr>
                  <w:fldChar w:fldCharType="begin"/>
                </w:r>
                <w:r>
                  <w:rPr>
                    <w:rFonts w:asciiTheme="minorHAnsi" w:hAnsiTheme="minorHAnsi" w:cstheme="minorHAnsi"/>
                    <w:color w:val="auto"/>
                    <w:sz w:val="24"/>
                    <w:szCs w:val="24"/>
                  </w:rPr>
                  <w:instrText xml:space="preserve"> CITATION Soc22 \l 2057 </w:instrText>
                </w:r>
                <w:r>
                  <w:rPr>
                    <w:rFonts w:asciiTheme="minorHAnsi" w:hAnsiTheme="minorHAnsi" w:cstheme="minorHAnsi"/>
                    <w:color w:val="auto"/>
                    <w:sz w:val="24"/>
                    <w:szCs w:val="24"/>
                  </w:rPr>
                  <w:fldChar w:fldCharType="separate"/>
                </w:r>
                <w:r>
                  <w:rPr>
                    <w:rFonts w:asciiTheme="minorHAnsi" w:hAnsiTheme="minorHAnsi" w:cstheme="minorHAnsi"/>
                    <w:noProof/>
                    <w:color w:val="auto"/>
                    <w:sz w:val="24"/>
                    <w:szCs w:val="24"/>
                  </w:rPr>
                  <w:t xml:space="preserve"> </w:t>
                </w:r>
                <w:r w:rsidRPr="00135558">
                  <w:rPr>
                    <w:rFonts w:asciiTheme="minorHAnsi" w:hAnsiTheme="minorHAnsi" w:cstheme="minorHAnsi"/>
                    <w:noProof/>
                    <w:color w:val="auto"/>
                    <w:sz w:val="24"/>
                    <w:szCs w:val="24"/>
                  </w:rPr>
                  <w:t>(Social Care Wales, 2022)</w:t>
                </w:r>
                <w:r>
                  <w:rPr>
                    <w:rFonts w:asciiTheme="minorHAnsi" w:hAnsiTheme="minorHAnsi" w:cstheme="minorHAnsi"/>
                    <w:color w:val="auto"/>
                    <w:sz w:val="24"/>
                    <w:szCs w:val="24"/>
                  </w:rPr>
                  <w:fldChar w:fldCharType="end"/>
                </w:r>
              </w:sdtContent>
            </w:sdt>
            <w:r>
              <w:rPr>
                <w:rFonts w:asciiTheme="minorHAnsi" w:hAnsiTheme="minorHAnsi" w:cstheme="minorHAnsi"/>
                <w:color w:val="auto"/>
                <w:sz w:val="24"/>
                <w:szCs w:val="24"/>
              </w:rPr>
              <w:t xml:space="preserve">. </w:t>
            </w:r>
            <w:r>
              <w:rPr>
                <w:rFonts w:asciiTheme="minorHAnsi" w:hAnsiTheme="minorHAnsi" w:cstheme="minorHAnsi"/>
                <w:sz w:val="24"/>
                <w:szCs w:val="24"/>
              </w:rPr>
              <w:t xml:space="preserve"> </w:t>
            </w:r>
            <w:r>
              <w:rPr>
                <w:rFonts w:asciiTheme="minorHAnsi" w:hAnsiTheme="minorHAnsi" w:cstheme="minorHAnsi"/>
                <w:color w:val="auto"/>
                <w:sz w:val="24"/>
                <w:szCs w:val="24"/>
              </w:rPr>
              <w:t>Prior to the observation, I gained consent from 1 and their Son and Daughter, for my practice to be observed.</w:t>
            </w:r>
          </w:p>
          <w:p w14:paraId="4AD68CC8" w14:textId="77777777" w:rsidR="00474A97" w:rsidRDefault="00474A97" w:rsidP="00474A97">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rPr>
            </w:pPr>
          </w:p>
          <w:p w14:paraId="23E3B8FD" w14:textId="77777777" w:rsidR="00474A97" w:rsidRPr="00186DA5" w:rsidRDefault="00474A97" w:rsidP="00474A97">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color w:val="000000" w:themeColor="text1"/>
              </w:rPr>
            </w:pPr>
            <w:r w:rsidRPr="00186DA5">
              <w:rPr>
                <w:rFonts w:asciiTheme="minorHAnsi" w:hAnsiTheme="minorHAnsi" w:cstheme="minorHAnsi"/>
                <w:color w:val="000000" w:themeColor="text1"/>
              </w:rPr>
              <w:t xml:space="preserve">1 had been residing at home prior to hospital admission, 1 was unable to return home without domiciliary care. As no care package was available,1 resided in an extended care placement. A report by the Auditor General for Wales in 2019, Stated “Adult Social Care is a postcode lottery in Wales” rurality being a factor highlighted most frequently in the lack of domiciliary care (Audit.Wales,2019). </w:t>
            </w:r>
          </w:p>
          <w:p w14:paraId="723C7DB3" w14:textId="77777777" w:rsidR="00474A97" w:rsidRDefault="00474A97" w:rsidP="00474A97">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color w:val="FF0000"/>
              </w:rPr>
            </w:pPr>
          </w:p>
          <w:p w14:paraId="15AF3A49" w14:textId="77777777" w:rsidR="00474A97" w:rsidRPr="00186DA5" w:rsidRDefault="00474A97" w:rsidP="00474A97">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hd w:val="clear" w:color="auto" w:fill="FFFFFF"/>
              </w:rPr>
            </w:pPr>
            <w:r w:rsidRPr="005A3D78">
              <w:rPr>
                <w:rFonts w:asciiTheme="minorHAnsi" w:hAnsiTheme="minorHAnsi" w:cstheme="minorHAnsi"/>
              </w:rPr>
              <w:t>1 l</w:t>
            </w:r>
            <w:r>
              <w:rPr>
                <w:rFonts w:asciiTheme="minorHAnsi" w:hAnsiTheme="minorHAnsi" w:cstheme="minorHAnsi"/>
              </w:rPr>
              <w:t xml:space="preserve">ives in a rural area, with 15% of the population are Welsh Speakers. </w:t>
            </w:r>
            <w:r w:rsidRPr="005A3D78">
              <w:rPr>
                <w:rFonts w:asciiTheme="minorHAnsi" w:hAnsiTheme="minorHAnsi" w:cstheme="minorHAnsi"/>
              </w:rPr>
              <w:t>I made the Active offer in line wi</w:t>
            </w:r>
            <w:r>
              <w:rPr>
                <w:rFonts w:asciiTheme="minorHAnsi" w:hAnsiTheme="minorHAnsi" w:cstheme="minorHAnsi"/>
              </w:rPr>
              <w:t xml:space="preserve">th the Welsh Language Measure (2011). </w:t>
            </w:r>
            <w:r>
              <w:rPr>
                <w:rStyle w:val="ui-provider"/>
                <w:rFonts w:asciiTheme="minorHAnsi" w:hAnsiTheme="minorHAnsi" w:cstheme="minorHAnsi"/>
              </w:rPr>
              <w:t xml:space="preserve">If </w:t>
            </w:r>
            <w:r w:rsidRPr="00B00334">
              <w:rPr>
                <w:rStyle w:val="ui-provider"/>
                <w:rFonts w:asciiTheme="minorHAnsi" w:hAnsiTheme="minorHAnsi" w:cstheme="minorHAnsi"/>
              </w:rPr>
              <w:t>1, Daughter or Son’s first language w</w:t>
            </w:r>
            <w:r>
              <w:rPr>
                <w:rStyle w:val="ui-provider"/>
                <w:rFonts w:asciiTheme="minorHAnsi" w:hAnsiTheme="minorHAnsi" w:cstheme="minorHAnsi"/>
              </w:rPr>
              <w:t xml:space="preserve">as </w:t>
            </w:r>
            <w:r w:rsidRPr="00B00334">
              <w:rPr>
                <w:rStyle w:val="ui-provider"/>
                <w:rFonts w:asciiTheme="minorHAnsi" w:hAnsiTheme="minorHAnsi" w:cstheme="minorHAnsi"/>
              </w:rPr>
              <w:t>Welsh,</w:t>
            </w:r>
            <w:r>
              <w:rPr>
                <w:rStyle w:val="ui-provider"/>
                <w:rFonts w:asciiTheme="minorHAnsi" w:hAnsiTheme="minorHAnsi" w:cstheme="minorHAnsi"/>
              </w:rPr>
              <w:t xml:space="preserve"> </w:t>
            </w:r>
            <w:r w:rsidRPr="00B00334">
              <w:rPr>
                <w:rStyle w:val="ui-provider"/>
                <w:rFonts w:asciiTheme="minorHAnsi" w:hAnsiTheme="minorHAnsi" w:cstheme="minorHAnsi"/>
              </w:rPr>
              <w:t>I would have sourced a Welsh speaker</w:t>
            </w:r>
            <w:r>
              <w:rPr>
                <w:rStyle w:val="ui-provider"/>
                <w:rFonts w:asciiTheme="minorHAnsi" w:hAnsiTheme="minorHAnsi" w:cstheme="minorHAnsi"/>
              </w:rPr>
              <w:t xml:space="preserve"> ensuring I worked in</w:t>
            </w:r>
            <w:r w:rsidRPr="00B00334">
              <w:rPr>
                <w:rStyle w:val="ui-provider"/>
                <w:rFonts w:asciiTheme="minorHAnsi" w:hAnsiTheme="minorHAnsi" w:cstheme="minorHAnsi"/>
              </w:rPr>
              <w:t xml:space="preserve"> line with the Cod</w:t>
            </w:r>
            <w:r>
              <w:rPr>
                <w:rStyle w:val="ui-provider"/>
                <w:rFonts w:asciiTheme="minorHAnsi" w:hAnsiTheme="minorHAnsi" w:cstheme="minorHAnsi"/>
              </w:rPr>
              <w:t>e of Professional practice, 2017, specifically to “work</w:t>
            </w:r>
            <w:r w:rsidRPr="00B00334">
              <w:rPr>
                <w:rStyle w:val="ui-provider"/>
                <w:rFonts w:asciiTheme="minorHAnsi" w:hAnsiTheme="minorHAnsi" w:cstheme="minorHAnsi"/>
              </w:rPr>
              <w:t xml:space="preserve"> with individuals and carers in ways that respect their dignity, privacy, preferences, culture, language and rights”.</w:t>
            </w:r>
            <w:r>
              <w:rPr>
                <w:rStyle w:val="ui-provider"/>
                <w:rFonts w:asciiTheme="minorHAnsi" w:hAnsiTheme="minorHAnsi" w:cstheme="minorHAnsi"/>
              </w:rPr>
              <w:t xml:space="preserve"> </w:t>
            </w:r>
            <w:r>
              <w:rPr>
                <w:rFonts w:asciiTheme="minorHAnsi" w:hAnsiTheme="minorHAnsi" w:cstheme="minorHAnsi"/>
                <w:color w:val="202122"/>
                <w:shd w:val="clear" w:color="auto" w:fill="FFFFFF"/>
              </w:rPr>
              <w:t xml:space="preserve">1, </w:t>
            </w:r>
            <w:r w:rsidRPr="005A3D78">
              <w:rPr>
                <w:rFonts w:asciiTheme="minorHAnsi" w:hAnsiTheme="minorHAnsi" w:cstheme="minorHAnsi"/>
                <w:color w:val="202122"/>
                <w:shd w:val="clear" w:color="auto" w:fill="FFFFFF"/>
              </w:rPr>
              <w:t xml:space="preserve">Son and </w:t>
            </w:r>
            <w:r>
              <w:rPr>
                <w:rFonts w:asciiTheme="minorHAnsi" w:hAnsiTheme="minorHAnsi" w:cstheme="minorHAnsi"/>
                <w:color w:val="202122"/>
                <w:shd w:val="clear" w:color="auto" w:fill="FFFFFF"/>
              </w:rPr>
              <w:t>Daughter</w:t>
            </w:r>
            <w:r w:rsidRPr="005A3D78">
              <w:rPr>
                <w:rFonts w:asciiTheme="minorHAnsi" w:hAnsiTheme="minorHAnsi" w:cstheme="minorHAnsi"/>
                <w:color w:val="202122"/>
                <w:shd w:val="clear" w:color="auto" w:fill="FFFFFF"/>
              </w:rPr>
              <w:t xml:space="preserve"> </w:t>
            </w:r>
            <w:r>
              <w:rPr>
                <w:rFonts w:asciiTheme="minorHAnsi" w:hAnsiTheme="minorHAnsi" w:cstheme="minorHAnsi"/>
                <w:color w:val="202122"/>
                <w:shd w:val="clear" w:color="auto" w:fill="FFFFFF"/>
              </w:rPr>
              <w:t xml:space="preserve">are </w:t>
            </w:r>
            <w:r w:rsidRPr="005A3D78">
              <w:rPr>
                <w:rFonts w:asciiTheme="minorHAnsi" w:hAnsiTheme="minorHAnsi" w:cstheme="minorHAnsi"/>
                <w:color w:val="202122"/>
                <w:shd w:val="clear" w:color="auto" w:fill="FFFFFF"/>
              </w:rPr>
              <w:t>first langu</w:t>
            </w:r>
            <w:r>
              <w:rPr>
                <w:rFonts w:asciiTheme="minorHAnsi" w:hAnsiTheme="minorHAnsi" w:cstheme="minorHAnsi"/>
                <w:color w:val="202122"/>
                <w:shd w:val="clear" w:color="auto" w:fill="FFFFFF"/>
              </w:rPr>
              <w:t xml:space="preserve">age English. </w:t>
            </w:r>
            <w:r w:rsidRPr="00186DA5">
              <w:rPr>
                <w:rFonts w:asciiTheme="minorHAnsi" w:hAnsiTheme="minorHAnsi" w:cstheme="minorHAnsi"/>
                <w:shd w:val="clear" w:color="auto" w:fill="FFFFFF"/>
              </w:rPr>
              <w:t>Cymraeg 2050: A million Welsh Speakers, a Welsh Language Strategy. Their target is for the number of Welsh speakers to reach 1 million by 2050 (Gov.Wales).</w:t>
            </w:r>
            <w:r w:rsidRPr="00186DA5">
              <w:rPr>
                <w:rStyle w:val="ui-provider"/>
                <w:rFonts w:asciiTheme="minorHAnsi" w:hAnsiTheme="minorHAnsi" w:cstheme="minorHAnsi"/>
              </w:rPr>
              <w:t xml:space="preserve"> Recognising the value and significance of working with individuals in their first and preferred language.</w:t>
            </w:r>
          </w:p>
          <w:p w14:paraId="7E5BB88A" w14:textId="77777777" w:rsidR="00474A97" w:rsidRDefault="00474A97" w:rsidP="00474A97">
            <w:pPr>
              <w:spacing w:line="360" w:lineRule="auto"/>
              <w:jc w:val="both"/>
              <w:rPr>
                <w:rFonts w:asciiTheme="minorHAnsi" w:hAnsiTheme="minorHAnsi" w:cstheme="minorHAnsi"/>
                <w:color w:val="auto"/>
                <w:sz w:val="24"/>
                <w:szCs w:val="24"/>
              </w:rPr>
            </w:pPr>
          </w:p>
          <w:p w14:paraId="395C09B7" w14:textId="77777777" w:rsidR="00474A97" w:rsidRDefault="00474A97" w:rsidP="00474A97">
            <w:pPr>
              <w:spacing w:line="360" w:lineRule="auto"/>
              <w:jc w:val="both"/>
              <w:rPr>
                <w:rFonts w:asciiTheme="minorHAnsi" w:hAnsiTheme="minorHAnsi" w:cstheme="minorHAnsi"/>
                <w:color w:val="auto"/>
                <w:sz w:val="24"/>
                <w:szCs w:val="24"/>
              </w:rPr>
            </w:pPr>
            <w:r w:rsidRPr="005A4C2E">
              <w:rPr>
                <w:rStyle w:val="ui-provider"/>
                <w:rFonts w:asciiTheme="minorHAnsi" w:hAnsiTheme="minorHAnsi" w:cstheme="minorHAnsi"/>
                <w:sz w:val="24"/>
                <w:szCs w:val="24"/>
              </w:rPr>
              <w:t>I considered the i</w:t>
            </w:r>
            <w:r>
              <w:rPr>
                <w:rStyle w:val="ui-provider"/>
                <w:rFonts w:asciiTheme="minorHAnsi" w:hAnsiTheme="minorHAnsi" w:cstheme="minorHAnsi"/>
                <w:sz w:val="24"/>
                <w:szCs w:val="24"/>
              </w:rPr>
              <w:t>mpact of the observation; Previously</w:t>
            </w:r>
            <w:r>
              <w:rPr>
                <w:rFonts w:asciiTheme="minorHAnsi" w:hAnsiTheme="minorHAnsi" w:cstheme="minorHAnsi"/>
                <w:color w:val="auto"/>
                <w:sz w:val="24"/>
                <w:szCs w:val="24"/>
              </w:rPr>
              <w:t xml:space="preserve"> 1’s children had voiced concerns about 1 returning home. </w:t>
            </w:r>
            <w:r w:rsidRPr="005A4C2E">
              <w:rPr>
                <w:rStyle w:val="ui-provider"/>
                <w:rFonts w:asciiTheme="minorHAnsi" w:hAnsiTheme="minorHAnsi" w:cstheme="minorHAnsi"/>
                <w:sz w:val="24"/>
                <w:szCs w:val="24"/>
              </w:rPr>
              <w:t>I wondered whether 1’s Daughter and Son would voice their concerns in the review. I had considered whether 1 would feel able to discuss their feelings</w:t>
            </w:r>
            <w:r>
              <w:rPr>
                <w:rStyle w:val="ui-provider"/>
                <w:rFonts w:asciiTheme="minorHAnsi" w:hAnsiTheme="minorHAnsi" w:cstheme="minorHAnsi"/>
                <w:sz w:val="24"/>
                <w:szCs w:val="24"/>
              </w:rPr>
              <w:t xml:space="preserve"> with the observer present. </w:t>
            </w:r>
            <w:r w:rsidRPr="005A4C2E">
              <w:rPr>
                <w:rStyle w:val="ui-provider"/>
                <w:rFonts w:asciiTheme="minorHAnsi" w:hAnsiTheme="minorHAnsi" w:cstheme="minorHAnsi"/>
                <w:sz w:val="24"/>
                <w:szCs w:val="24"/>
              </w:rPr>
              <w:t>Professional relationships enable Social Workers to facilitate change, for citi</w:t>
            </w:r>
            <w:r>
              <w:rPr>
                <w:rStyle w:val="ui-provider"/>
                <w:rFonts w:asciiTheme="minorHAnsi" w:hAnsiTheme="minorHAnsi" w:cstheme="minorHAnsi"/>
                <w:sz w:val="24"/>
                <w:szCs w:val="24"/>
              </w:rPr>
              <w:t xml:space="preserve">zens to meet their </w:t>
            </w:r>
            <w:r>
              <w:rPr>
                <w:rStyle w:val="ui-provider"/>
                <w:rFonts w:asciiTheme="minorHAnsi" w:hAnsiTheme="minorHAnsi" w:cstheme="minorHAnsi"/>
                <w:sz w:val="24"/>
                <w:szCs w:val="24"/>
              </w:rPr>
              <w:lastRenderedPageBreak/>
              <w:t xml:space="preserve">outcomes. If 1 </w:t>
            </w:r>
            <w:r w:rsidRPr="005A4C2E">
              <w:rPr>
                <w:rStyle w:val="ui-provider"/>
                <w:rFonts w:asciiTheme="minorHAnsi" w:hAnsiTheme="minorHAnsi" w:cstheme="minorHAnsi"/>
                <w:sz w:val="24"/>
                <w:szCs w:val="24"/>
              </w:rPr>
              <w:t>display</w:t>
            </w:r>
            <w:r>
              <w:rPr>
                <w:rStyle w:val="ui-provider"/>
                <w:rFonts w:asciiTheme="minorHAnsi" w:hAnsiTheme="minorHAnsi" w:cstheme="minorHAnsi"/>
                <w:sz w:val="24"/>
                <w:szCs w:val="24"/>
              </w:rPr>
              <w:t>ed</w:t>
            </w:r>
            <w:r w:rsidRPr="005A4C2E">
              <w:rPr>
                <w:rStyle w:val="ui-provider"/>
                <w:rFonts w:asciiTheme="minorHAnsi" w:hAnsiTheme="minorHAnsi" w:cstheme="minorHAnsi"/>
                <w:sz w:val="24"/>
                <w:szCs w:val="24"/>
              </w:rPr>
              <w:t xml:space="preserve"> any discomfort or express</w:t>
            </w:r>
            <w:r>
              <w:rPr>
                <w:rStyle w:val="ui-provider"/>
                <w:rFonts w:asciiTheme="minorHAnsi" w:hAnsiTheme="minorHAnsi" w:cstheme="minorHAnsi"/>
                <w:sz w:val="24"/>
                <w:szCs w:val="24"/>
              </w:rPr>
              <w:t>ed</w:t>
            </w:r>
            <w:r w:rsidRPr="005A4C2E">
              <w:rPr>
                <w:rStyle w:val="ui-provider"/>
                <w:rFonts w:asciiTheme="minorHAnsi" w:hAnsiTheme="minorHAnsi" w:cstheme="minorHAnsi"/>
                <w:sz w:val="24"/>
                <w:szCs w:val="24"/>
              </w:rPr>
              <w:t xml:space="preserve"> any concerns with the observation, I would sensitively end the observation.</w:t>
            </w:r>
            <w:r>
              <w:rPr>
                <w:rStyle w:val="ui-provider"/>
              </w:rPr>
              <w:t xml:space="preserve">  </w:t>
            </w:r>
            <w:r>
              <w:rPr>
                <w:rFonts w:asciiTheme="minorHAnsi" w:hAnsiTheme="minorHAnsi" w:cstheme="minorHAnsi"/>
                <w:color w:val="auto"/>
                <w:sz w:val="24"/>
                <w:szCs w:val="24"/>
              </w:rPr>
              <w:t xml:space="preserve"> </w:t>
            </w:r>
          </w:p>
          <w:p w14:paraId="1AED7CA3" w14:textId="77777777" w:rsidR="00474A97" w:rsidRDefault="00474A97" w:rsidP="00474A97">
            <w:pPr>
              <w:spacing w:line="360" w:lineRule="auto"/>
              <w:jc w:val="both"/>
              <w:rPr>
                <w:rFonts w:asciiTheme="minorHAnsi" w:hAnsiTheme="minorHAnsi" w:cstheme="minorHAnsi"/>
                <w:color w:val="auto"/>
                <w:sz w:val="24"/>
                <w:szCs w:val="24"/>
              </w:rPr>
            </w:pPr>
          </w:p>
          <w:p w14:paraId="23D333D0" w14:textId="77777777" w:rsidR="00474A97" w:rsidRPr="005A3D78" w:rsidRDefault="00474A97" w:rsidP="00474A97">
            <w:pPr>
              <w:spacing w:line="360" w:lineRule="auto"/>
              <w:jc w:val="both"/>
              <w:rPr>
                <w:rFonts w:asciiTheme="minorHAnsi" w:hAnsiTheme="minorHAnsi" w:cstheme="minorHAnsi"/>
                <w:color w:val="202122"/>
                <w:sz w:val="24"/>
                <w:szCs w:val="24"/>
                <w:shd w:val="clear" w:color="auto" w:fill="FFFFFF"/>
              </w:rPr>
            </w:pPr>
            <w:r>
              <w:rPr>
                <w:rFonts w:asciiTheme="minorHAnsi" w:hAnsiTheme="minorHAnsi" w:cstheme="minorHAnsi"/>
                <w:color w:val="202122"/>
                <w:sz w:val="24"/>
                <w:szCs w:val="24"/>
                <w:shd w:val="clear" w:color="auto" w:fill="FFFFFF"/>
              </w:rPr>
              <w:t>Words 330</w:t>
            </w:r>
          </w:p>
          <w:p w14:paraId="3984F767" w14:textId="77777777" w:rsidR="00D3203C" w:rsidRDefault="00D3203C" w:rsidP="00474A97">
            <w:pPr>
              <w:jc w:val="both"/>
              <w:rPr>
                <w:i/>
                <w:sz w:val="24"/>
                <w:szCs w:val="24"/>
              </w:rPr>
            </w:pPr>
          </w:p>
          <w:p w14:paraId="4278BAB8" w14:textId="77777777" w:rsidR="00D3203C" w:rsidRDefault="00D3203C" w:rsidP="00474A97">
            <w:pPr>
              <w:jc w:val="both"/>
              <w:rPr>
                <w:i/>
                <w:sz w:val="24"/>
                <w:szCs w:val="24"/>
              </w:rPr>
            </w:pPr>
          </w:p>
          <w:p w14:paraId="11F18621" w14:textId="77777777" w:rsidR="00D3203C" w:rsidRDefault="00D3203C" w:rsidP="00474A97">
            <w:pPr>
              <w:jc w:val="both"/>
              <w:rPr>
                <w:i/>
                <w:sz w:val="24"/>
                <w:szCs w:val="24"/>
              </w:rPr>
            </w:pPr>
          </w:p>
          <w:p w14:paraId="6E25DE74" w14:textId="77777777" w:rsidR="00D3203C" w:rsidRDefault="00D3203C" w:rsidP="00474A97">
            <w:pPr>
              <w:jc w:val="both"/>
              <w:rPr>
                <w:i/>
                <w:sz w:val="24"/>
                <w:szCs w:val="24"/>
              </w:rPr>
            </w:pPr>
          </w:p>
          <w:p w14:paraId="0DB08545" w14:textId="79B349DF" w:rsidR="00D3203C" w:rsidRPr="008B28E7" w:rsidRDefault="00D3203C" w:rsidP="00474A97">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644F1E5B"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12CAA7B" w14:textId="77777777" w:rsidR="00474A97" w:rsidRPr="004A5C84" w:rsidRDefault="00474A97" w:rsidP="00474A97">
            <w:pPr>
              <w:spacing w:line="360" w:lineRule="auto"/>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The direct observation was a </w:t>
            </w:r>
            <w:r w:rsidRPr="005A3D78">
              <w:rPr>
                <w:rFonts w:asciiTheme="minorHAnsi" w:hAnsiTheme="minorHAnsi" w:cstheme="minorHAnsi"/>
                <w:color w:val="auto"/>
                <w:sz w:val="24"/>
                <w:szCs w:val="24"/>
                <w:shd w:val="clear" w:color="auto" w:fill="FFFFFF"/>
              </w:rPr>
              <w:t>care</w:t>
            </w:r>
            <w:r>
              <w:rPr>
                <w:rFonts w:asciiTheme="minorHAnsi" w:hAnsiTheme="minorHAnsi" w:cstheme="minorHAnsi"/>
                <w:color w:val="auto"/>
                <w:sz w:val="24"/>
                <w:szCs w:val="24"/>
                <w:shd w:val="clear" w:color="auto" w:fill="FFFFFF"/>
              </w:rPr>
              <w:t xml:space="preserve"> and support review for 1. A </w:t>
            </w:r>
            <w:r w:rsidRPr="005A3D78">
              <w:rPr>
                <w:rFonts w:asciiTheme="minorHAnsi" w:hAnsiTheme="minorHAnsi" w:cstheme="minorHAnsi"/>
                <w:color w:val="auto"/>
                <w:sz w:val="24"/>
                <w:szCs w:val="24"/>
                <w:shd w:val="clear" w:color="auto" w:fill="FFFFFF"/>
              </w:rPr>
              <w:t>shortage of domiciliary care</w:t>
            </w:r>
            <w:r>
              <w:rPr>
                <w:rFonts w:asciiTheme="minorHAnsi" w:hAnsiTheme="minorHAnsi" w:cstheme="minorHAnsi"/>
                <w:color w:val="auto"/>
                <w:sz w:val="24"/>
                <w:szCs w:val="24"/>
                <w:shd w:val="clear" w:color="auto" w:fill="FFFFFF"/>
              </w:rPr>
              <w:t xml:space="preserve"> resulted in</w:t>
            </w:r>
            <w:r w:rsidRPr="005A3D78">
              <w:rPr>
                <w:rFonts w:asciiTheme="minorHAnsi" w:hAnsiTheme="minorHAnsi" w:cstheme="minorHAnsi"/>
                <w:color w:val="auto"/>
                <w:sz w:val="24"/>
                <w:szCs w:val="24"/>
                <w:shd w:val="clear" w:color="auto" w:fill="FFFFFF"/>
              </w:rPr>
              <w:t xml:space="preserve"> </w:t>
            </w:r>
            <w:r>
              <w:rPr>
                <w:rFonts w:asciiTheme="minorHAnsi" w:hAnsiTheme="minorHAnsi" w:cstheme="minorHAnsi"/>
                <w:color w:val="auto"/>
                <w:sz w:val="24"/>
                <w:szCs w:val="24"/>
                <w:shd w:val="clear" w:color="auto" w:fill="FFFFFF"/>
              </w:rPr>
              <w:t>1 being</w:t>
            </w:r>
            <w:r w:rsidRPr="005A3D78">
              <w:rPr>
                <w:rFonts w:asciiTheme="minorHAnsi" w:hAnsiTheme="minorHAnsi" w:cstheme="minorHAnsi"/>
                <w:color w:val="auto"/>
                <w:sz w:val="24"/>
                <w:szCs w:val="24"/>
                <w:shd w:val="clear" w:color="auto" w:fill="FFFFFF"/>
              </w:rPr>
              <w:t xml:space="preserve"> in an extended c</w:t>
            </w:r>
            <w:r>
              <w:rPr>
                <w:rFonts w:asciiTheme="minorHAnsi" w:hAnsiTheme="minorHAnsi" w:cstheme="minorHAnsi"/>
                <w:color w:val="auto"/>
                <w:sz w:val="24"/>
                <w:szCs w:val="24"/>
                <w:shd w:val="clear" w:color="auto" w:fill="FFFFFF"/>
              </w:rPr>
              <w:t>are placement for 8 months and this meeting was to review 1’s views on her care by obtaining her views on her care arrangements.</w:t>
            </w:r>
            <w:r w:rsidRPr="005A3D78">
              <w:rPr>
                <w:rFonts w:asciiTheme="minorHAnsi" w:hAnsiTheme="minorHAnsi" w:cstheme="minorHAnsi"/>
                <w:color w:val="auto"/>
                <w:sz w:val="24"/>
                <w:szCs w:val="24"/>
                <w:shd w:val="clear" w:color="auto" w:fill="FFFFFF"/>
              </w:rPr>
              <w:t xml:space="preserve"> </w:t>
            </w:r>
            <w:r>
              <w:rPr>
                <w:rFonts w:asciiTheme="minorHAnsi" w:hAnsiTheme="minorHAnsi" w:cstheme="minorHAnsi"/>
                <w:color w:val="auto"/>
                <w:sz w:val="24"/>
                <w:szCs w:val="24"/>
                <w:shd w:val="clear" w:color="auto" w:fill="FFFFFF"/>
              </w:rPr>
              <w:t xml:space="preserve">The principles of SSWBWA’s (2014) include ‘voice and control’ and ‘co-production’ ensuring that individuals re at the centre of their care and hey have a voice, and are involved in their care planning. </w:t>
            </w:r>
            <w:r w:rsidRPr="005A3D78">
              <w:rPr>
                <w:rFonts w:asciiTheme="minorHAnsi" w:hAnsiTheme="minorHAnsi" w:cstheme="minorHAnsi"/>
                <w:color w:val="auto"/>
                <w:sz w:val="24"/>
                <w:szCs w:val="24"/>
                <w:shd w:val="clear" w:color="auto" w:fill="FFFFFF"/>
              </w:rPr>
              <w:t xml:space="preserve"> Prior to the observation, </w:t>
            </w:r>
            <w:r w:rsidRPr="004A5C84">
              <w:rPr>
                <w:rFonts w:asciiTheme="minorHAnsi" w:hAnsiTheme="minorHAnsi" w:cstheme="minorHAnsi"/>
                <w:color w:val="auto"/>
                <w:sz w:val="24"/>
                <w:szCs w:val="24"/>
                <w:shd w:val="clear" w:color="auto" w:fill="FFFFFF"/>
              </w:rPr>
              <w:t>I</w:t>
            </w:r>
            <w:r>
              <w:rPr>
                <w:rFonts w:asciiTheme="minorHAnsi" w:hAnsiTheme="minorHAnsi" w:cstheme="minorHAnsi"/>
                <w:color w:val="auto"/>
                <w:sz w:val="24"/>
                <w:szCs w:val="24"/>
                <w:shd w:val="clear" w:color="auto" w:fill="FFFFFF"/>
              </w:rPr>
              <w:t xml:space="preserve"> </w:t>
            </w:r>
            <w:r w:rsidRPr="004A5C84">
              <w:rPr>
                <w:rFonts w:asciiTheme="minorHAnsi" w:hAnsiTheme="minorHAnsi" w:cstheme="minorHAnsi"/>
                <w:color w:val="auto"/>
                <w:sz w:val="24"/>
                <w:szCs w:val="24"/>
                <w:shd w:val="clear" w:color="auto" w:fill="FFFFFF"/>
              </w:rPr>
              <w:t>gather</w:t>
            </w:r>
            <w:r>
              <w:rPr>
                <w:rFonts w:asciiTheme="minorHAnsi" w:hAnsiTheme="minorHAnsi" w:cstheme="minorHAnsi"/>
                <w:color w:val="auto"/>
                <w:sz w:val="24"/>
                <w:szCs w:val="24"/>
                <w:shd w:val="clear" w:color="auto" w:fill="FFFFFF"/>
              </w:rPr>
              <w:t>ed</w:t>
            </w:r>
            <w:r w:rsidRPr="004A5C84">
              <w:rPr>
                <w:rFonts w:asciiTheme="minorHAnsi" w:hAnsiTheme="minorHAnsi" w:cstheme="minorHAnsi"/>
                <w:color w:val="auto"/>
                <w:sz w:val="24"/>
                <w:szCs w:val="24"/>
                <w:shd w:val="clear" w:color="auto" w:fill="FFFFFF"/>
              </w:rPr>
              <w:t xml:space="preserve"> information of any change</w:t>
            </w:r>
            <w:r>
              <w:rPr>
                <w:rFonts w:asciiTheme="minorHAnsi" w:hAnsiTheme="minorHAnsi" w:cstheme="minorHAnsi"/>
                <w:color w:val="auto"/>
                <w:sz w:val="24"/>
                <w:szCs w:val="24"/>
                <w:shd w:val="clear" w:color="auto" w:fill="FFFFFF"/>
              </w:rPr>
              <w:t xml:space="preserve">s to </w:t>
            </w:r>
            <w:r w:rsidRPr="004A5C84">
              <w:rPr>
                <w:rFonts w:asciiTheme="minorHAnsi" w:hAnsiTheme="minorHAnsi" w:cstheme="minorHAnsi"/>
                <w:color w:val="auto"/>
                <w:sz w:val="24"/>
                <w:szCs w:val="24"/>
                <w:shd w:val="clear" w:color="auto" w:fill="FFFFFF"/>
              </w:rPr>
              <w:t>1’s care and support needs.</w:t>
            </w:r>
          </w:p>
          <w:p w14:paraId="09951D55" w14:textId="77777777" w:rsidR="00474A97" w:rsidRPr="005A3D78" w:rsidRDefault="00474A97" w:rsidP="00474A97">
            <w:pPr>
              <w:spacing w:line="360" w:lineRule="auto"/>
              <w:jc w:val="both"/>
              <w:rPr>
                <w:rFonts w:asciiTheme="minorHAnsi" w:hAnsiTheme="minorHAnsi"/>
                <w:sz w:val="24"/>
                <w:szCs w:val="24"/>
              </w:rPr>
            </w:pPr>
          </w:p>
          <w:p w14:paraId="389307E4" w14:textId="77777777" w:rsidR="00474A97" w:rsidRPr="004A5C84" w:rsidRDefault="00474A97" w:rsidP="00474A97">
            <w:pPr>
              <w:spacing w:line="360" w:lineRule="auto"/>
              <w:jc w:val="both"/>
              <w:rPr>
                <w:rFonts w:asciiTheme="minorHAnsi" w:hAnsiTheme="minorHAnsi" w:cstheme="minorHAnsi"/>
                <w:color w:val="202122"/>
                <w:sz w:val="24"/>
                <w:szCs w:val="24"/>
                <w:shd w:val="clear" w:color="auto" w:fill="FFFFFF"/>
              </w:rPr>
            </w:pPr>
            <w:r w:rsidRPr="005A3D78">
              <w:rPr>
                <w:rFonts w:asciiTheme="minorHAnsi" w:hAnsiTheme="minorHAnsi" w:cstheme="minorHAnsi"/>
                <w:sz w:val="24"/>
                <w:szCs w:val="24"/>
              </w:rPr>
              <w:t xml:space="preserve">When I </w:t>
            </w:r>
            <w:r>
              <w:rPr>
                <w:rFonts w:asciiTheme="minorHAnsi" w:hAnsiTheme="minorHAnsi" w:cstheme="minorHAnsi"/>
                <w:sz w:val="24"/>
                <w:szCs w:val="24"/>
              </w:rPr>
              <w:t>arrived at the placement,</w:t>
            </w:r>
            <w:r w:rsidRPr="005A3D78">
              <w:rPr>
                <w:rFonts w:asciiTheme="minorHAnsi" w:hAnsiTheme="minorHAnsi" w:cstheme="minorHAnsi"/>
                <w:sz w:val="24"/>
                <w:szCs w:val="24"/>
              </w:rPr>
              <w:t xml:space="preserve"> I introduced my colleague and myself</w:t>
            </w:r>
            <w:r>
              <w:rPr>
                <w:rFonts w:asciiTheme="minorHAnsi" w:hAnsiTheme="minorHAnsi" w:cstheme="minorHAnsi"/>
                <w:sz w:val="24"/>
                <w:szCs w:val="24"/>
              </w:rPr>
              <w:t xml:space="preserve"> to 1, daughter and son.</w:t>
            </w:r>
            <w:r w:rsidRPr="005A3D78">
              <w:rPr>
                <w:rFonts w:asciiTheme="minorHAnsi" w:hAnsiTheme="minorHAnsi" w:cstheme="minorHAnsi"/>
                <w:color w:val="auto"/>
                <w:sz w:val="24"/>
                <w:szCs w:val="24"/>
              </w:rPr>
              <w:t xml:space="preserve"> </w:t>
            </w:r>
            <w:r w:rsidRPr="005A3D78">
              <w:rPr>
                <w:rFonts w:asciiTheme="minorHAnsi" w:hAnsiTheme="minorHAnsi" w:cstheme="minorHAnsi"/>
                <w:sz w:val="24"/>
                <w:szCs w:val="24"/>
              </w:rPr>
              <w:t xml:space="preserve">I again gained consent from 1 for the direct observation to take place, also </w:t>
            </w:r>
            <w:r>
              <w:rPr>
                <w:rFonts w:asciiTheme="minorHAnsi" w:hAnsiTheme="minorHAnsi" w:cstheme="minorHAnsi"/>
                <w:sz w:val="24"/>
                <w:szCs w:val="24"/>
              </w:rPr>
              <w:t>to discuss their</w:t>
            </w:r>
            <w:r w:rsidRPr="005A3D78">
              <w:rPr>
                <w:rFonts w:asciiTheme="minorHAnsi" w:hAnsiTheme="minorHAnsi" w:cstheme="minorHAnsi"/>
                <w:sz w:val="24"/>
                <w:szCs w:val="24"/>
              </w:rPr>
              <w:t xml:space="preserve"> care and support in </w:t>
            </w:r>
            <w:r>
              <w:rPr>
                <w:rFonts w:asciiTheme="minorHAnsi" w:hAnsiTheme="minorHAnsi" w:cstheme="minorHAnsi"/>
                <w:sz w:val="24"/>
                <w:szCs w:val="24"/>
              </w:rPr>
              <w:t>front of their Son and Daughter. P</w:t>
            </w:r>
            <w:r w:rsidRPr="005A3D78">
              <w:rPr>
                <w:rFonts w:asciiTheme="minorHAnsi" w:hAnsiTheme="minorHAnsi" w:cstheme="minorHAnsi"/>
                <w:sz w:val="24"/>
                <w:szCs w:val="24"/>
              </w:rPr>
              <w:t>r</w:t>
            </w:r>
            <w:r>
              <w:rPr>
                <w:rFonts w:asciiTheme="minorHAnsi" w:hAnsiTheme="minorHAnsi" w:cstheme="minorHAnsi"/>
                <w:sz w:val="24"/>
                <w:szCs w:val="24"/>
              </w:rPr>
              <w:t xml:space="preserve">ior to the observation, </w:t>
            </w:r>
            <w:r w:rsidRPr="005A3D78">
              <w:rPr>
                <w:rFonts w:asciiTheme="minorHAnsi" w:hAnsiTheme="minorHAnsi" w:cstheme="minorHAnsi"/>
                <w:sz w:val="24"/>
                <w:szCs w:val="24"/>
              </w:rPr>
              <w:t xml:space="preserve">no cognitive or sensory issues </w:t>
            </w:r>
            <w:r>
              <w:rPr>
                <w:rFonts w:asciiTheme="minorHAnsi" w:hAnsiTheme="minorHAnsi" w:cstheme="minorHAnsi"/>
                <w:sz w:val="24"/>
                <w:szCs w:val="24"/>
              </w:rPr>
              <w:t xml:space="preserve">were </w:t>
            </w:r>
            <w:r w:rsidRPr="005A3D78">
              <w:rPr>
                <w:rFonts w:asciiTheme="minorHAnsi" w:hAnsiTheme="minorHAnsi" w:cstheme="minorHAnsi"/>
                <w:sz w:val="24"/>
                <w:szCs w:val="24"/>
              </w:rPr>
              <w:t>identified</w:t>
            </w:r>
            <w:r>
              <w:rPr>
                <w:rFonts w:asciiTheme="minorHAnsi" w:hAnsiTheme="minorHAnsi" w:cstheme="minorHAnsi"/>
                <w:sz w:val="24"/>
                <w:szCs w:val="24"/>
              </w:rPr>
              <w:t>, therefore</w:t>
            </w:r>
            <w:r w:rsidRPr="005A3D78">
              <w:rPr>
                <w:rFonts w:asciiTheme="minorHAnsi" w:hAnsiTheme="minorHAnsi" w:cstheme="minorHAnsi"/>
                <w:sz w:val="24"/>
                <w:szCs w:val="24"/>
              </w:rPr>
              <w:t xml:space="preserve"> </w:t>
            </w:r>
            <w:r>
              <w:rPr>
                <w:rFonts w:asciiTheme="minorHAnsi" w:hAnsiTheme="minorHAnsi" w:cstheme="minorHAnsi"/>
                <w:sz w:val="24"/>
                <w:szCs w:val="24"/>
              </w:rPr>
              <w:t>1 was able to</w:t>
            </w:r>
            <w:r w:rsidRPr="005A3D78">
              <w:rPr>
                <w:rFonts w:asciiTheme="minorHAnsi" w:hAnsiTheme="minorHAnsi" w:cstheme="minorHAnsi"/>
                <w:sz w:val="24"/>
                <w:szCs w:val="24"/>
              </w:rPr>
              <w:t xml:space="preserve"> voice their wishes and feelings</w:t>
            </w:r>
            <w:r>
              <w:rPr>
                <w:rFonts w:asciiTheme="minorHAnsi" w:hAnsiTheme="minorHAnsi" w:cstheme="minorHAnsi"/>
                <w:sz w:val="24"/>
                <w:szCs w:val="24"/>
              </w:rPr>
              <w:t xml:space="preserve"> regarding their care and accommodation.</w:t>
            </w:r>
          </w:p>
          <w:p w14:paraId="7BA290A3"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z w:val="24"/>
                <w:szCs w:val="24"/>
              </w:rPr>
            </w:pPr>
          </w:p>
          <w:p w14:paraId="2693C31D" w14:textId="77777777" w:rsidR="00474A97" w:rsidRPr="007626D0"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trike/>
                <w:sz w:val="24"/>
                <w:szCs w:val="24"/>
              </w:rPr>
            </w:pPr>
            <w:r>
              <w:rPr>
                <w:rFonts w:asciiTheme="minorHAnsi" w:hAnsiTheme="minorHAnsi" w:cstheme="minorHAnsi"/>
                <w:color w:val="auto"/>
                <w:sz w:val="24"/>
                <w:szCs w:val="24"/>
              </w:rPr>
              <w:t>I</w:t>
            </w:r>
            <w:r w:rsidRPr="000B1AB3">
              <w:rPr>
                <w:rFonts w:asciiTheme="minorHAnsi" w:hAnsiTheme="minorHAnsi" w:cstheme="minorHAnsi"/>
                <w:color w:val="auto"/>
                <w:sz w:val="24"/>
                <w:szCs w:val="24"/>
              </w:rPr>
              <w:t xml:space="preserve">t was important to consider how I would adapt or approach my communication to enable 1 the time to think about the information before answering, repeating words if needed. I was aware that if </w:t>
            </w:r>
            <w:r>
              <w:rPr>
                <w:rFonts w:asciiTheme="minorHAnsi" w:hAnsiTheme="minorHAnsi" w:cstheme="minorHAnsi"/>
                <w:sz w:val="24"/>
                <w:szCs w:val="24"/>
              </w:rPr>
              <w:t>1 was deemed to lack capacity for their care and support needs under the Mental Capacity Act (2005), I would have held a Best Interests Meeting to speak with family to ensure 1’s voice wishes and feelings were being heard, even if they were unable to voice these themselves.</w:t>
            </w:r>
            <w:r w:rsidRPr="00451C8B">
              <w:rPr>
                <w:rFonts w:asciiTheme="minorHAnsi" w:hAnsiTheme="minorHAnsi" w:cstheme="minorHAnsi"/>
                <w:color w:val="FF0000"/>
                <w:sz w:val="24"/>
                <w:szCs w:val="24"/>
              </w:rPr>
              <w:t xml:space="preserve"> </w:t>
            </w:r>
            <w:r w:rsidRPr="005A3D78">
              <w:rPr>
                <w:rFonts w:asciiTheme="minorHAnsi" w:hAnsiTheme="minorHAnsi" w:cstheme="minorHAnsi"/>
                <w:sz w:val="24"/>
                <w:szCs w:val="24"/>
              </w:rPr>
              <w:t>Social Work has communication enshrined w</w:t>
            </w:r>
            <w:r>
              <w:rPr>
                <w:rFonts w:asciiTheme="minorHAnsi" w:hAnsiTheme="minorHAnsi" w:cstheme="minorHAnsi"/>
                <w:sz w:val="24"/>
                <w:szCs w:val="24"/>
              </w:rPr>
              <w:t xml:space="preserve">ithin its everyday practice.  </w:t>
            </w:r>
          </w:p>
          <w:p w14:paraId="0DB0F9CB"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z w:val="24"/>
                <w:szCs w:val="24"/>
              </w:rPr>
            </w:pPr>
          </w:p>
          <w:p w14:paraId="596B9472" w14:textId="77777777" w:rsidR="00474A97" w:rsidRDefault="00474A97" w:rsidP="00474A97">
            <w:pPr>
              <w:spacing w:line="360" w:lineRule="auto"/>
              <w:jc w:val="both"/>
              <w:rPr>
                <w:rFonts w:asciiTheme="minorHAnsi" w:hAnsiTheme="minorHAnsi" w:cstheme="minorHAnsi"/>
                <w:b/>
                <w:color w:val="FF0000"/>
                <w:sz w:val="24"/>
                <w:szCs w:val="24"/>
              </w:rPr>
            </w:pPr>
            <w:r>
              <w:rPr>
                <w:rFonts w:asciiTheme="minorHAnsi" w:hAnsiTheme="minorHAnsi" w:cstheme="minorHAnsi"/>
                <w:sz w:val="24"/>
                <w:szCs w:val="24"/>
              </w:rPr>
              <w:t>An aspect of the review was to consider how 1 felt about returning to their</w:t>
            </w:r>
            <w:r w:rsidRPr="005A3D78">
              <w:rPr>
                <w:rFonts w:asciiTheme="minorHAnsi" w:hAnsiTheme="minorHAnsi" w:cstheme="minorHAnsi"/>
                <w:sz w:val="24"/>
                <w:szCs w:val="24"/>
              </w:rPr>
              <w:t xml:space="preserve"> own home after spending over 8 months in a resident</w:t>
            </w:r>
            <w:r>
              <w:rPr>
                <w:rFonts w:asciiTheme="minorHAnsi" w:hAnsiTheme="minorHAnsi" w:cstheme="minorHAnsi"/>
                <w:sz w:val="24"/>
                <w:szCs w:val="24"/>
              </w:rPr>
              <w:t>ial setting. 1 wanted to return home and demonstrated an understanding</w:t>
            </w:r>
            <w:r w:rsidRPr="005A3D78">
              <w:rPr>
                <w:rFonts w:asciiTheme="minorHAnsi" w:hAnsiTheme="minorHAnsi" w:cstheme="minorHAnsi"/>
                <w:sz w:val="24"/>
                <w:szCs w:val="24"/>
              </w:rPr>
              <w:t xml:space="preserve"> </w:t>
            </w:r>
            <w:r>
              <w:rPr>
                <w:rFonts w:asciiTheme="minorHAnsi" w:hAnsiTheme="minorHAnsi" w:cstheme="minorHAnsi"/>
                <w:sz w:val="24"/>
                <w:szCs w:val="24"/>
              </w:rPr>
              <w:lastRenderedPageBreak/>
              <w:t xml:space="preserve">that </w:t>
            </w:r>
            <w:r w:rsidRPr="005A3D78">
              <w:rPr>
                <w:rFonts w:asciiTheme="minorHAnsi" w:hAnsiTheme="minorHAnsi" w:cstheme="minorHAnsi"/>
                <w:sz w:val="24"/>
                <w:szCs w:val="24"/>
              </w:rPr>
              <w:t>to do this safely</w:t>
            </w:r>
            <w:r>
              <w:rPr>
                <w:rFonts w:asciiTheme="minorHAnsi" w:hAnsiTheme="minorHAnsi" w:cstheme="minorHAnsi"/>
                <w:sz w:val="24"/>
                <w:szCs w:val="24"/>
              </w:rPr>
              <w:t>,</w:t>
            </w:r>
            <w:r w:rsidRPr="005A3D78">
              <w:rPr>
                <w:rFonts w:asciiTheme="minorHAnsi" w:hAnsiTheme="minorHAnsi" w:cstheme="minorHAnsi"/>
                <w:sz w:val="24"/>
                <w:szCs w:val="24"/>
              </w:rPr>
              <w:t xml:space="preserve"> they woul</w:t>
            </w:r>
            <w:r>
              <w:rPr>
                <w:rFonts w:asciiTheme="minorHAnsi" w:hAnsiTheme="minorHAnsi" w:cstheme="minorHAnsi"/>
                <w:sz w:val="24"/>
                <w:szCs w:val="24"/>
              </w:rPr>
              <w:t xml:space="preserve">d need </w:t>
            </w:r>
            <w:r w:rsidRPr="005A3D78">
              <w:rPr>
                <w:rFonts w:asciiTheme="minorHAnsi" w:hAnsiTheme="minorHAnsi" w:cstheme="minorHAnsi"/>
                <w:sz w:val="24"/>
                <w:szCs w:val="24"/>
              </w:rPr>
              <w:t xml:space="preserve">domiciliary </w:t>
            </w:r>
            <w:r>
              <w:rPr>
                <w:rFonts w:asciiTheme="minorHAnsi" w:hAnsiTheme="minorHAnsi" w:cstheme="minorHAnsi"/>
                <w:sz w:val="24"/>
                <w:szCs w:val="24"/>
              </w:rPr>
              <w:t>care</w:t>
            </w:r>
            <w:r w:rsidRPr="005A3D78">
              <w:rPr>
                <w:rFonts w:asciiTheme="minorHAnsi" w:hAnsiTheme="minorHAnsi" w:cstheme="minorHAnsi"/>
                <w:sz w:val="24"/>
                <w:szCs w:val="24"/>
              </w:rPr>
              <w:t>. 1’s Daughter raised concerns at th</w:t>
            </w:r>
            <w:r>
              <w:rPr>
                <w:rFonts w:asciiTheme="minorHAnsi" w:hAnsiTheme="minorHAnsi" w:cstheme="minorHAnsi"/>
                <w:sz w:val="24"/>
                <w:szCs w:val="24"/>
              </w:rPr>
              <w:t xml:space="preserve">is point, querying </w:t>
            </w:r>
            <w:r w:rsidRPr="005A3D78">
              <w:rPr>
                <w:rFonts w:asciiTheme="minorHAnsi" w:hAnsiTheme="minorHAnsi" w:cstheme="minorHAnsi"/>
                <w:sz w:val="24"/>
                <w:szCs w:val="24"/>
              </w:rPr>
              <w:t xml:space="preserve">how </w:t>
            </w:r>
            <w:r>
              <w:rPr>
                <w:rFonts w:asciiTheme="minorHAnsi" w:hAnsiTheme="minorHAnsi" w:cstheme="minorHAnsi"/>
                <w:sz w:val="24"/>
                <w:szCs w:val="24"/>
              </w:rPr>
              <w:t>their parent would manage in between</w:t>
            </w:r>
            <w:r w:rsidRPr="005A3D78">
              <w:rPr>
                <w:rFonts w:asciiTheme="minorHAnsi" w:hAnsiTheme="minorHAnsi" w:cstheme="minorHAnsi"/>
                <w:sz w:val="24"/>
                <w:szCs w:val="24"/>
              </w:rPr>
              <w:t xml:space="preserve"> care calls. </w:t>
            </w:r>
            <w:r w:rsidRPr="000B1AB3">
              <w:rPr>
                <w:rFonts w:asciiTheme="minorHAnsi" w:hAnsiTheme="minorHAnsi" w:cstheme="minorHAnsi"/>
                <w:color w:val="auto"/>
                <w:sz w:val="24"/>
                <w:szCs w:val="24"/>
              </w:rPr>
              <w:t>I reflected in action (Schon</w:t>
            </w:r>
            <w:r>
              <w:rPr>
                <w:rFonts w:asciiTheme="minorHAnsi" w:hAnsiTheme="minorHAnsi" w:cstheme="minorHAnsi"/>
                <w:color w:val="auto"/>
                <w:sz w:val="24"/>
                <w:szCs w:val="24"/>
              </w:rPr>
              <w:t xml:space="preserve">, 1991) </w:t>
            </w:r>
            <w:r w:rsidRPr="000B1AB3">
              <w:rPr>
                <w:rFonts w:asciiTheme="minorHAnsi" w:hAnsiTheme="minorHAnsi" w:cstheme="minorHAnsi"/>
                <w:color w:val="auto"/>
                <w:sz w:val="24"/>
                <w:szCs w:val="24"/>
              </w:rPr>
              <w:t xml:space="preserve">the </w:t>
            </w:r>
            <w:r>
              <w:rPr>
                <w:rFonts w:asciiTheme="minorHAnsi" w:hAnsiTheme="minorHAnsi" w:cstheme="minorHAnsi"/>
                <w:sz w:val="24"/>
                <w:szCs w:val="24"/>
              </w:rPr>
              <w:t>importance of 1 feeling empowered to be able to communicate their feelings, to voice feeling nervous about returning home. Therefore, in order to glean 1’s wishes and feelings, prior to the visit, I had recorded what had changed from 1 being independent to needing care, therefore I was able to tailor my questions to ensure that I had the information required to seek 1’s views. Enabling 1 to have all the information; empowered them to make an informed decision about returning home.</w:t>
            </w:r>
            <w:r w:rsidRPr="009805D2">
              <w:rPr>
                <w:rFonts w:asciiTheme="minorHAnsi" w:hAnsiTheme="minorHAnsi" w:cstheme="minorHAnsi"/>
                <w:b/>
                <w:color w:val="FF0000"/>
                <w:sz w:val="24"/>
                <w:szCs w:val="24"/>
              </w:rPr>
              <w:t xml:space="preserve"> </w:t>
            </w:r>
          </w:p>
          <w:p w14:paraId="0F2ABFFF" w14:textId="77777777" w:rsidR="00474A97" w:rsidRDefault="00474A97" w:rsidP="00474A97">
            <w:pPr>
              <w:spacing w:line="360" w:lineRule="auto"/>
              <w:jc w:val="both"/>
              <w:rPr>
                <w:rFonts w:asciiTheme="minorHAnsi" w:hAnsiTheme="minorHAnsi" w:cstheme="minorHAnsi"/>
                <w:color w:val="auto"/>
                <w:sz w:val="24"/>
                <w:szCs w:val="24"/>
              </w:rPr>
            </w:pPr>
          </w:p>
          <w:p w14:paraId="7614404C" w14:textId="77777777" w:rsidR="00474A97" w:rsidRDefault="00474A97" w:rsidP="00474A97">
            <w:pPr>
              <w:spacing w:line="360" w:lineRule="auto"/>
              <w:jc w:val="both"/>
              <w:rPr>
                <w:rFonts w:asciiTheme="minorHAnsi" w:eastAsiaTheme="minorHAnsi" w:hAnsiTheme="minorHAnsi" w:cstheme="minorBidi"/>
                <w:color w:val="auto"/>
                <w:sz w:val="24"/>
                <w:szCs w:val="24"/>
                <w:lang w:eastAsia="en-US"/>
              </w:rPr>
            </w:pPr>
            <w:r>
              <w:rPr>
                <w:rFonts w:asciiTheme="minorHAnsi" w:hAnsiTheme="minorHAnsi" w:cstheme="minorHAnsi"/>
                <w:color w:val="auto"/>
                <w:sz w:val="24"/>
                <w:szCs w:val="24"/>
              </w:rPr>
              <w:t xml:space="preserve">I asked 1 if </w:t>
            </w:r>
            <w:r w:rsidRPr="007F1FDB">
              <w:rPr>
                <w:rFonts w:asciiTheme="minorHAnsi" w:hAnsiTheme="minorHAnsi" w:cstheme="minorHAnsi"/>
                <w:color w:val="auto"/>
                <w:sz w:val="24"/>
                <w:szCs w:val="24"/>
              </w:rPr>
              <w:t>they</w:t>
            </w:r>
            <w:r>
              <w:rPr>
                <w:rFonts w:asciiTheme="minorHAnsi" w:hAnsiTheme="minorHAnsi" w:cstheme="minorHAnsi"/>
                <w:color w:val="auto"/>
                <w:sz w:val="24"/>
                <w:szCs w:val="24"/>
              </w:rPr>
              <w:t xml:space="preserve"> felt any barriers in </w:t>
            </w:r>
            <w:r w:rsidRPr="007F1FDB">
              <w:rPr>
                <w:rFonts w:asciiTheme="minorHAnsi" w:hAnsiTheme="minorHAnsi" w:cstheme="minorHAnsi"/>
                <w:color w:val="auto"/>
                <w:sz w:val="24"/>
                <w:szCs w:val="24"/>
              </w:rPr>
              <w:t>returning home. 1 replied</w:t>
            </w:r>
            <w:r>
              <w:rPr>
                <w:rFonts w:asciiTheme="minorHAnsi" w:hAnsiTheme="minorHAnsi" w:cstheme="minorHAnsi"/>
                <w:color w:val="auto"/>
                <w:sz w:val="24"/>
                <w:szCs w:val="24"/>
              </w:rPr>
              <w:t xml:space="preserve"> that they were aware they could not walk up stairs and said that they would need their bed downstairs</w:t>
            </w:r>
            <w:r w:rsidRPr="007F1FDB">
              <w:rPr>
                <w:rFonts w:asciiTheme="minorHAnsi" w:hAnsiTheme="minorHAnsi" w:cstheme="minorHAnsi"/>
                <w:color w:val="auto"/>
                <w:sz w:val="24"/>
                <w:szCs w:val="24"/>
              </w:rPr>
              <w:t>. I asked 1 how this made them feel</w:t>
            </w:r>
            <w:r>
              <w:rPr>
                <w:rFonts w:asciiTheme="minorHAnsi" w:hAnsiTheme="minorHAnsi" w:cstheme="minorHAnsi"/>
                <w:color w:val="auto"/>
                <w:sz w:val="24"/>
                <w:szCs w:val="24"/>
              </w:rPr>
              <w:t xml:space="preserve"> as I was conscious that this could be a significant change in their life, reflecting on the grief and loss of their independence that they may be experiencing</w:t>
            </w:r>
            <w:r w:rsidRPr="007F1FDB">
              <w:rPr>
                <w:rFonts w:asciiTheme="minorHAnsi" w:hAnsiTheme="minorHAnsi" w:cstheme="minorHAnsi"/>
                <w:color w:val="auto"/>
                <w:sz w:val="24"/>
                <w:szCs w:val="24"/>
              </w:rPr>
              <w:t xml:space="preserve">. 1 </w:t>
            </w:r>
            <w:r>
              <w:rPr>
                <w:rFonts w:asciiTheme="minorHAnsi" w:hAnsiTheme="minorHAnsi" w:cstheme="minorHAnsi"/>
                <w:color w:val="auto"/>
                <w:sz w:val="24"/>
                <w:szCs w:val="24"/>
              </w:rPr>
              <w:t>shared that they ju</w:t>
            </w:r>
            <w:r w:rsidRPr="007F1FDB">
              <w:rPr>
                <w:rFonts w:asciiTheme="minorHAnsi" w:hAnsiTheme="minorHAnsi" w:cstheme="minorHAnsi"/>
                <w:color w:val="auto"/>
                <w:sz w:val="24"/>
                <w:szCs w:val="24"/>
              </w:rPr>
              <w:t xml:space="preserve">st want to go home, </w:t>
            </w:r>
            <w:r>
              <w:rPr>
                <w:rFonts w:asciiTheme="minorHAnsi" w:hAnsiTheme="minorHAnsi" w:cstheme="minorHAnsi"/>
                <w:color w:val="auto"/>
                <w:sz w:val="24"/>
                <w:szCs w:val="24"/>
              </w:rPr>
              <w:t xml:space="preserve">and </w:t>
            </w:r>
            <w:r w:rsidRPr="007F1FDB">
              <w:rPr>
                <w:rFonts w:asciiTheme="minorHAnsi" w:hAnsiTheme="minorHAnsi" w:cstheme="minorHAnsi"/>
                <w:color w:val="auto"/>
                <w:sz w:val="24"/>
                <w:szCs w:val="24"/>
              </w:rPr>
              <w:t xml:space="preserve">it would be like living in a bungalow. </w:t>
            </w:r>
            <w:r>
              <w:rPr>
                <w:rFonts w:asciiTheme="minorHAnsi" w:hAnsiTheme="minorHAnsi" w:cstheme="minorHAnsi"/>
                <w:color w:val="auto"/>
                <w:sz w:val="24"/>
                <w:szCs w:val="24"/>
              </w:rPr>
              <w:t>“</w:t>
            </w:r>
            <w:r w:rsidRPr="007F1FDB">
              <w:rPr>
                <w:rFonts w:asciiTheme="minorHAnsi" w:hAnsiTheme="minorHAnsi" w:cstheme="minorHAnsi"/>
                <w:color w:val="auto"/>
                <w:sz w:val="24"/>
                <w:szCs w:val="24"/>
              </w:rPr>
              <w:t>As long as I am with my dog Scooby I don’t care about going upstairs”.</w:t>
            </w:r>
            <w:r>
              <w:rPr>
                <w:rFonts w:asciiTheme="minorHAnsi" w:hAnsiTheme="minorHAnsi" w:cstheme="minorHAnsi"/>
                <w:color w:val="auto"/>
                <w:sz w:val="24"/>
                <w:szCs w:val="24"/>
              </w:rPr>
              <w:t xml:space="preserve"> </w:t>
            </w:r>
            <w:r w:rsidRPr="00E0475F">
              <w:rPr>
                <w:rFonts w:asciiTheme="minorHAnsi" w:hAnsiTheme="minorHAnsi" w:cstheme="minorHAnsi"/>
                <w:color w:val="auto"/>
                <w:sz w:val="24"/>
                <w:szCs w:val="24"/>
              </w:rPr>
              <w:t>I reflected on the significant of this and the sense of identity the individual felt with their dog.</w:t>
            </w:r>
            <w:r>
              <w:rPr>
                <w:rFonts w:asciiTheme="minorHAnsi" w:hAnsiTheme="minorHAnsi" w:cstheme="minorHAnsi"/>
                <w:color w:val="auto"/>
                <w:sz w:val="24"/>
                <w:szCs w:val="24"/>
              </w:rPr>
              <w:t xml:space="preserve"> </w:t>
            </w:r>
            <w:r w:rsidRPr="005A3D78">
              <w:rPr>
                <w:rFonts w:asciiTheme="minorHAnsi" w:eastAsiaTheme="minorHAnsi" w:hAnsiTheme="minorHAnsi" w:cstheme="minorBidi"/>
                <w:color w:val="auto"/>
                <w:sz w:val="24"/>
                <w:szCs w:val="24"/>
                <w:lang w:eastAsia="en-US"/>
              </w:rPr>
              <w:t xml:space="preserve"> </w:t>
            </w:r>
          </w:p>
          <w:p w14:paraId="01F39953" w14:textId="77777777" w:rsidR="00474A97" w:rsidRPr="007F1FDB" w:rsidRDefault="00474A97" w:rsidP="00474A97">
            <w:pPr>
              <w:spacing w:line="360" w:lineRule="auto"/>
              <w:jc w:val="both"/>
              <w:rPr>
                <w:rFonts w:asciiTheme="minorHAnsi" w:hAnsiTheme="minorHAnsi" w:cstheme="minorHAnsi"/>
                <w:color w:val="auto"/>
                <w:sz w:val="24"/>
                <w:szCs w:val="24"/>
              </w:rPr>
            </w:pPr>
          </w:p>
          <w:p w14:paraId="794DC669" w14:textId="77777777" w:rsidR="00474A97" w:rsidRDefault="00474A97" w:rsidP="00474A97">
            <w:pPr>
              <w:spacing w:line="360" w:lineRule="auto"/>
              <w:jc w:val="both"/>
              <w:rPr>
                <w:rFonts w:asciiTheme="minorHAnsi" w:hAnsiTheme="minorHAnsi" w:cstheme="minorHAnsi"/>
                <w:color w:val="auto"/>
                <w:sz w:val="24"/>
                <w:szCs w:val="24"/>
              </w:rPr>
            </w:pPr>
            <w:r w:rsidRPr="007F1FDB">
              <w:rPr>
                <w:rFonts w:asciiTheme="minorHAnsi" w:hAnsiTheme="minorHAnsi" w:cstheme="minorHAnsi"/>
                <w:color w:val="auto"/>
                <w:sz w:val="24"/>
                <w:szCs w:val="24"/>
              </w:rPr>
              <w:t xml:space="preserve">I </w:t>
            </w:r>
            <w:r>
              <w:rPr>
                <w:rFonts w:asciiTheme="minorHAnsi" w:hAnsiTheme="minorHAnsi" w:cstheme="minorHAnsi"/>
                <w:color w:val="auto"/>
                <w:sz w:val="24"/>
                <w:szCs w:val="24"/>
              </w:rPr>
              <w:t>explored with</w:t>
            </w:r>
            <w:r w:rsidRPr="007F1FDB">
              <w:rPr>
                <w:rFonts w:asciiTheme="minorHAnsi" w:hAnsiTheme="minorHAnsi" w:cstheme="minorHAnsi"/>
                <w:color w:val="auto"/>
                <w:sz w:val="24"/>
                <w:szCs w:val="24"/>
              </w:rPr>
              <w:t xml:space="preserve"> 1 if they felt that they would need support to be able to carry out their day-to-day </w:t>
            </w:r>
            <w:r>
              <w:rPr>
                <w:rFonts w:asciiTheme="minorHAnsi" w:hAnsiTheme="minorHAnsi" w:cstheme="minorHAnsi"/>
                <w:color w:val="auto"/>
                <w:sz w:val="24"/>
                <w:szCs w:val="24"/>
              </w:rPr>
              <w:t xml:space="preserve">basic </w:t>
            </w:r>
            <w:r w:rsidRPr="007F1FDB">
              <w:rPr>
                <w:rFonts w:asciiTheme="minorHAnsi" w:hAnsiTheme="minorHAnsi" w:cstheme="minorHAnsi"/>
                <w:color w:val="auto"/>
                <w:sz w:val="24"/>
                <w:szCs w:val="24"/>
              </w:rPr>
              <w:t>living tasks. 1 replied,”</w:t>
            </w:r>
            <w:r>
              <w:rPr>
                <w:rFonts w:asciiTheme="minorHAnsi" w:hAnsiTheme="minorHAnsi" w:cstheme="minorHAnsi"/>
                <w:color w:val="auto"/>
                <w:sz w:val="24"/>
                <w:szCs w:val="24"/>
              </w:rPr>
              <w:t xml:space="preserve"> I know I cannot do these things on my own anymore; it is hard for me to accept this as I have always been independent. I know though without help I would struggle, I worry about my Daughter. She has her own family and works nights. I don’t want her to worry and be tired”. </w:t>
            </w:r>
            <w:r>
              <w:rPr>
                <w:rFonts w:asciiTheme="minorHAnsi" w:hAnsiTheme="minorHAnsi" w:cstheme="minorHAnsi"/>
                <w:sz w:val="24"/>
                <w:szCs w:val="24"/>
              </w:rPr>
              <w:t xml:space="preserve">The Carers Trust Wales </w:t>
            </w:r>
            <w:r w:rsidRPr="005A3D78">
              <w:rPr>
                <w:rFonts w:asciiTheme="minorHAnsi" w:hAnsiTheme="minorHAnsi" w:cstheme="minorHAnsi"/>
                <w:sz w:val="24"/>
                <w:szCs w:val="24"/>
              </w:rPr>
              <w:t>stated</w:t>
            </w:r>
            <w:r>
              <w:rPr>
                <w:rFonts w:asciiTheme="minorHAnsi" w:hAnsiTheme="minorHAnsi" w:cstheme="minorHAnsi"/>
                <w:sz w:val="24"/>
                <w:szCs w:val="24"/>
              </w:rPr>
              <w:t xml:space="preserve"> </w:t>
            </w:r>
            <w:r w:rsidRPr="00730F6D">
              <w:rPr>
                <w:rStyle w:val="Strong"/>
                <w:rFonts w:asciiTheme="minorHAnsi" w:hAnsiTheme="minorHAnsi" w:cstheme="minorHAnsi"/>
                <w:color w:val="auto"/>
                <w:sz w:val="24"/>
                <w:szCs w:val="24"/>
              </w:rPr>
              <w:t>three in five of us</w:t>
            </w:r>
            <w:r w:rsidRPr="005A3D78">
              <w:rPr>
                <w:rFonts w:asciiTheme="minorHAnsi" w:hAnsiTheme="minorHAnsi" w:cstheme="minorHAnsi"/>
                <w:color w:val="auto"/>
                <w:sz w:val="24"/>
                <w:szCs w:val="24"/>
              </w:rPr>
              <w:t> will become a carer at some point in our lives</w:t>
            </w:r>
            <w:sdt>
              <w:sdtPr>
                <w:rPr>
                  <w:rFonts w:asciiTheme="minorHAnsi" w:hAnsiTheme="minorHAnsi" w:cstheme="minorHAnsi"/>
                  <w:color w:val="auto"/>
                  <w:sz w:val="24"/>
                  <w:szCs w:val="24"/>
                </w:rPr>
                <w:id w:val="-131490185"/>
                <w:citation/>
              </w:sdtPr>
              <w:sdtContent>
                <w:r w:rsidRPr="005A3D78">
                  <w:rPr>
                    <w:rFonts w:asciiTheme="minorHAnsi" w:hAnsiTheme="minorHAnsi" w:cstheme="minorHAnsi"/>
                    <w:color w:val="auto"/>
                    <w:sz w:val="24"/>
                    <w:szCs w:val="24"/>
                  </w:rPr>
                  <w:fldChar w:fldCharType="begin"/>
                </w:r>
                <w:r w:rsidRPr="005A3D78">
                  <w:rPr>
                    <w:rFonts w:asciiTheme="minorHAnsi" w:hAnsiTheme="minorHAnsi" w:cstheme="minorHAnsi"/>
                    <w:color w:val="auto"/>
                    <w:sz w:val="24"/>
                    <w:szCs w:val="24"/>
                  </w:rPr>
                  <w:instrText xml:space="preserve"> CITATION Car23 \l 2057 </w:instrText>
                </w:r>
                <w:r w:rsidRPr="005A3D78">
                  <w:rPr>
                    <w:rFonts w:asciiTheme="minorHAnsi" w:hAnsiTheme="minorHAnsi" w:cstheme="minorHAnsi"/>
                    <w:color w:val="auto"/>
                    <w:sz w:val="24"/>
                    <w:szCs w:val="24"/>
                  </w:rPr>
                  <w:fldChar w:fldCharType="separate"/>
                </w:r>
                <w:r w:rsidRPr="005A3D78">
                  <w:rPr>
                    <w:rFonts w:asciiTheme="minorHAnsi" w:hAnsiTheme="minorHAnsi" w:cstheme="minorHAnsi"/>
                    <w:noProof/>
                    <w:color w:val="auto"/>
                    <w:sz w:val="24"/>
                    <w:szCs w:val="24"/>
                  </w:rPr>
                  <w:t xml:space="preserve"> (Carers Trust, 2023)</w:t>
                </w:r>
                <w:r w:rsidRPr="005A3D78">
                  <w:rPr>
                    <w:rFonts w:asciiTheme="minorHAnsi" w:hAnsiTheme="minorHAnsi" w:cstheme="minorHAnsi"/>
                    <w:color w:val="auto"/>
                    <w:sz w:val="24"/>
                    <w:szCs w:val="24"/>
                  </w:rPr>
                  <w:fldChar w:fldCharType="end"/>
                </w:r>
              </w:sdtContent>
            </w:sdt>
            <w:r w:rsidRPr="005A3D78">
              <w:rPr>
                <w:rFonts w:asciiTheme="minorHAnsi" w:hAnsiTheme="minorHAnsi" w:cstheme="minorHAnsi"/>
                <w:color w:val="auto"/>
                <w:sz w:val="24"/>
                <w:szCs w:val="24"/>
              </w:rPr>
              <w:t>.</w:t>
            </w:r>
            <w:r>
              <w:rPr>
                <w:rFonts w:asciiTheme="minorHAnsi" w:hAnsiTheme="minorHAnsi" w:cstheme="minorHAnsi"/>
                <w:color w:val="auto"/>
                <w:sz w:val="24"/>
                <w:szCs w:val="24"/>
              </w:rPr>
              <w:t xml:space="preserve"> 1 then told me “I am worried about going home and how I will manage when the carers are not there”.</w:t>
            </w:r>
          </w:p>
          <w:p w14:paraId="37C1B25E"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z w:val="24"/>
                <w:szCs w:val="24"/>
              </w:rPr>
            </w:pPr>
          </w:p>
          <w:p w14:paraId="1CE4933F"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z w:val="24"/>
                <w:szCs w:val="24"/>
              </w:rPr>
            </w:pPr>
            <w:r>
              <w:rPr>
                <w:rFonts w:asciiTheme="minorHAnsi" w:hAnsiTheme="minorHAnsi" w:cstheme="minorHAnsi"/>
                <w:sz w:val="24"/>
                <w:szCs w:val="24"/>
              </w:rPr>
              <w:t xml:space="preserve">Thompson’s PCS model (2006) explains oppression can happen on a Personal, Cultural and Structural level. I reflected on the barriers that 1 could be feeling, their own internal belief not managing, their Daughter and Son voicing that their parent would not manage without the informal care they provided. By reflecting on the barriers raised, I felt that I demonstrated active listening and empathy. </w:t>
            </w:r>
            <w:r>
              <w:rPr>
                <w:rFonts w:asciiTheme="minorHAnsi" w:hAnsiTheme="minorHAnsi" w:cstheme="minorHAnsi"/>
                <w:sz w:val="24"/>
                <w:szCs w:val="24"/>
              </w:rPr>
              <w:lastRenderedPageBreak/>
              <w:t xml:space="preserve">1 recognised </w:t>
            </w:r>
            <w:r w:rsidRPr="005A3D78">
              <w:rPr>
                <w:rFonts w:asciiTheme="minorHAnsi" w:hAnsiTheme="minorHAnsi" w:cstheme="minorHAnsi"/>
                <w:sz w:val="24"/>
                <w:szCs w:val="24"/>
              </w:rPr>
              <w:t>th</w:t>
            </w:r>
            <w:r>
              <w:rPr>
                <w:rFonts w:asciiTheme="minorHAnsi" w:hAnsiTheme="minorHAnsi" w:cstheme="minorHAnsi"/>
                <w:sz w:val="24"/>
                <w:szCs w:val="24"/>
              </w:rPr>
              <w:t>eir own concerns were natural, which included being</w:t>
            </w:r>
            <w:r w:rsidRPr="005A3D78">
              <w:rPr>
                <w:rFonts w:asciiTheme="minorHAnsi" w:hAnsiTheme="minorHAnsi" w:cstheme="minorHAnsi"/>
                <w:sz w:val="24"/>
                <w:szCs w:val="24"/>
              </w:rPr>
              <w:t xml:space="preserve"> awa</w:t>
            </w:r>
            <w:r>
              <w:rPr>
                <w:rFonts w:asciiTheme="minorHAnsi" w:hAnsiTheme="minorHAnsi" w:cstheme="minorHAnsi"/>
                <w:sz w:val="24"/>
                <w:szCs w:val="24"/>
              </w:rPr>
              <w:t xml:space="preserve">y from home for 8 months, </w:t>
            </w:r>
            <w:r w:rsidRPr="005A3D78">
              <w:rPr>
                <w:rFonts w:asciiTheme="minorHAnsi" w:hAnsiTheme="minorHAnsi" w:cstheme="minorHAnsi"/>
                <w:sz w:val="24"/>
                <w:szCs w:val="24"/>
              </w:rPr>
              <w:t>their ca</w:t>
            </w:r>
            <w:r>
              <w:rPr>
                <w:rFonts w:asciiTheme="minorHAnsi" w:hAnsiTheme="minorHAnsi" w:cstheme="minorHAnsi"/>
                <w:sz w:val="24"/>
                <w:szCs w:val="24"/>
              </w:rPr>
              <w:t>re and support needs changing,</w:t>
            </w:r>
            <w:r w:rsidRPr="005A3D78">
              <w:rPr>
                <w:rFonts w:asciiTheme="minorHAnsi" w:hAnsiTheme="minorHAnsi" w:cstheme="minorHAnsi"/>
                <w:sz w:val="24"/>
                <w:szCs w:val="24"/>
              </w:rPr>
              <w:t xml:space="preserve"> 1</w:t>
            </w:r>
            <w:r>
              <w:rPr>
                <w:rFonts w:asciiTheme="minorHAnsi" w:hAnsiTheme="minorHAnsi" w:cstheme="minorHAnsi"/>
                <w:sz w:val="24"/>
                <w:szCs w:val="24"/>
              </w:rPr>
              <w:t xml:space="preserve"> had a dog Scooby </w:t>
            </w:r>
            <w:r w:rsidRPr="005A3D78">
              <w:rPr>
                <w:rFonts w:asciiTheme="minorHAnsi" w:hAnsiTheme="minorHAnsi" w:cstheme="minorHAnsi"/>
                <w:sz w:val="24"/>
                <w:szCs w:val="24"/>
              </w:rPr>
              <w:t>they missed greatl</w:t>
            </w:r>
            <w:r>
              <w:rPr>
                <w:rFonts w:asciiTheme="minorHAnsi" w:hAnsiTheme="minorHAnsi" w:cstheme="minorHAnsi"/>
                <w:sz w:val="24"/>
                <w:szCs w:val="24"/>
              </w:rPr>
              <w:t>y.</w:t>
            </w:r>
          </w:p>
          <w:p w14:paraId="07F19C3A" w14:textId="77777777" w:rsidR="00474A97" w:rsidRDefault="00474A97" w:rsidP="00474A97">
            <w:pPr>
              <w:spacing w:line="360" w:lineRule="auto"/>
              <w:jc w:val="both"/>
              <w:rPr>
                <w:rFonts w:asciiTheme="minorHAnsi" w:hAnsiTheme="minorHAnsi" w:cstheme="minorHAnsi"/>
                <w:sz w:val="24"/>
                <w:szCs w:val="24"/>
              </w:rPr>
            </w:pPr>
          </w:p>
          <w:p w14:paraId="5B03035B" w14:textId="77777777" w:rsidR="00474A97" w:rsidRPr="00715F76" w:rsidRDefault="00474A97" w:rsidP="00474A97">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I asked 1 if they had seen their dog Scooby since being in extended care. 1 smiled and replied,”Yes my Daughter brings him into see me”. I said that it must be hard not to see Scooby every day, to which 1 replied, “he is my life, and I know my Daughter is spoiling him”. I reflected how 1 smiled when they spoke about Scooby and Scooby was an important factor in 1 wishing to return home. I wondered whether the option of Scooby living with 1 in placement would change their wishes and views on their plan. </w:t>
            </w:r>
          </w:p>
          <w:p w14:paraId="1DA4B34C" w14:textId="77777777" w:rsidR="00474A97" w:rsidRPr="005A3D78"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sz w:val="24"/>
                <w:szCs w:val="24"/>
              </w:rPr>
            </w:pPr>
          </w:p>
          <w:p w14:paraId="527F1A0A" w14:textId="77777777" w:rsidR="00474A97" w:rsidRPr="005A3D78"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r w:rsidRPr="00C53DAB">
              <w:rPr>
                <w:rFonts w:asciiTheme="minorHAnsi" w:eastAsiaTheme="majorEastAsia" w:hAnsiTheme="minorHAnsi" w:cstheme="minorHAnsi"/>
                <w:iCs/>
                <w:color w:val="auto"/>
                <w:sz w:val="24"/>
                <w:szCs w:val="24"/>
              </w:rPr>
              <w:t xml:space="preserve">When considering the Codes of Professional Practice (Social Care Wales, 2017) I feel that I was respectful of 1’s views and wishes and the views of Son and Daughter. Furthermore, I needed to consider the best way to promote their wellbeing, but also balance this with their safety. I reflected the importance of communication as the Social Worker, to provide 1 with all the information needed. Enabling them to make an informed decision. Throughout the review, promoting 1’s participation to feel empowered to make that decision. </w:t>
            </w:r>
          </w:p>
          <w:p w14:paraId="7116CAA5" w14:textId="77777777" w:rsidR="00474A97" w:rsidRDefault="00474A97" w:rsidP="00474A97">
            <w:pPr>
              <w:spacing w:line="360" w:lineRule="auto"/>
              <w:jc w:val="both"/>
              <w:rPr>
                <w:rFonts w:asciiTheme="minorHAnsi" w:hAnsiTheme="minorHAnsi" w:cstheme="minorHAnsi"/>
                <w:sz w:val="24"/>
                <w:szCs w:val="24"/>
              </w:rPr>
            </w:pPr>
          </w:p>
          <w:p w14:paraId="1269140E" w14:textId="77777777" w:rsidR="00474A97" w:rsidRPr="005A3D78" w:rsidRDefault="00474A97" w:rsidP="00474A97">
            <w:pPr>
              <w:spacing w:line="360" w:lineRule="auto"/>
              <w:jc w:val="both"/>
              <w:rPr>
                <w:rFonts w:asciiTheme="minorHAnsi" w:eastAsiaTheme="minorHAnsi" w:hAnsiTheme="minorHAnsi" w:cstheme="minorBidi"/>
                <w:color w:val="auto"/>
                <w:sz w:val="24"/>
                <w:szCs w:val="24"/>
                <w:lang w:eastAsia="en-US"/>
              </w:rPr>
            </w:pPr>
            <w:r w:rsidRPr="005A3D78">
              <w:rPr>
                <w:rFonts w:asciiTheme="minorHAnsi" w:hAnsiTheme="minorHAnsi" w:cstheme="minorHAnsi"/>
                <w:sz w:val="24"/>
                <w:szCs w:val="24"/>
              </w:rPr>
              <w:t>I felt the observation had gone well, the</w:t>
            </w:r>
            <w:r>
              <w:rPr>
                <w:rFonts w:asciiTheme="minorHAnsi" w:hAnsiTheme="minorHAnsi" w:cstheme="minorHAnsi"/>
                <w:sz w:val="24"/>
                <w:szCs w:val="24"/>
              </w:rPr>
              <w:t xml:space="preserve"> service user provided feedback which I felt demonstrated that I had worked in line with the Code of Professional Practice (SCW, 2017). They noted that</w:t>
            </w:r>
            <w:r>
              <w:rPr>
                <w:rFonts w:asciiTheme="minorHAnsi" w:eastAsiaTheme="minorHAnsi" w:hAnsiTheme="minorHAnsi" w:cstheme="minorBidi"/>
                <w:color w:val="auto"/>
                <w:sz w:val="24"/>
                <w:szCs w:val="24"/>
                <w:lang w:eastAsia="en-US"/>
              </w:rPr>
              <w:t xml:space="preserve"> they</w:t>
            </w:r>
            <w:r w:rsidRPr="005A3D78">
              <w:rPr>
                <w:rFonts w:asciiTheme="minorHAnsi" w:eastAsiaTheme="minorHAnsi" w:hAnsiTheme="minorHAnsi" w:cstheme="minorBidi"/>
                <w:color w:val="auto"/>
                <w:sz w:val="24"/>
                <w:szCs w:val="24"/>
                <w:lang w:eastAsia="en-US"/>
              </w:rPr>
              <w:t xml:space="preserve"> fe</w:t>
            </w:r>
            <w:r>
              <w:rPr>
                <w:rFonts w:asciiTheme="minorHAnsi" w:eastAsiaTheme="minorHAnsi" w:hAnsiTheme="minorHAnsi" w:cstheme="minorBidi"/>
                <w:color w:val="auto"/>
                <w:sz w:val="24"/>
                <w:szCs w:val="24"/>
                <w:lang w:eastAsia="en-US"/>
              </w:rPr>
              <w:t>lt “listened to” and that I was</w:t>
            </w:r>
            <w:r w:rsidRPr="005A3D78">
              <w:rPr>
                <w:rFonts w:asciiTheme="minorHAnsi" w:eastAsiaTheme="minorHAnsi" w:hAnsiTheme="minorHAnsi" w:cstheme="minorBidi"/>
                <w:color w:val="auto"/>
                <w:sz w:val="24"/>
                <w:szCs w:val="24"/>
                <w:lang w:eastAsia="en-US"/>
              </w:rPr>
              <w:t xml:space="preserve"> “resp</w:t>
            </w:r>
            <w:r>
              <w:rPr>
                <w:rFonts w:asciiTheme="minorHAnsi" w:eastAsiaTheme="minorHAnsi" w:hAnsiTheme="minorHAnsi" w:cstheme="minorBidi"/>
                <w:color w:val="auto"/>
                <w:sz w:val="24"/>
                <w:szCs w:val="24"/>
                <w:lang w:eastAsia="en-US"/>
              </w:rPr>
              <w:t>ectful”. The service user added</w:t>
            </w:r>
            <w:r w:rsidRPr="005A3D78">
              <w:rPr>
                <w:rFonts w:asciiTheme="minorHAnsi" w:eastAsiaTheme="minorHAnsi" w:hAnsiTheme="minorHAnsi" w:cstheme="minorBidi"/>
                <w:color w:val="auto"/>
                <w:sz w:val="24"/>
                <w:szCs w:val="24"/>
                <w:lang w:eastAsia="en-US"/>
              </w:rPr>
              <w:t xml:space="preserve"> “I think she asked all of the right</w:t>
            </w:r>
            <w:r>
              <w:rPr>
                <w:rFonts w:asciiTheme="minorHAnsi" w:eastAsiaTheme="minorHAnsi" w:hAnsiTheme="minorHAnsi" w:cstheme="minorBidi"/>
                <w:color w:val="auto"/>
                <w:sz w:val="24"/>
                <w:szCs w:val="24"/>
                <w:lang w:eastAsia="en-US"/>
              </w:rPr>
              <w:t xml:space="preserve"> questions”. The f</w:t>
            </w:r>
            <w:r w:rsidRPr="005A3D78">
              <w:rPr>
                <w:rFonts w:asciiTheme="minorHAnsi" w:eastAsiaTheme="minorHAnsi" w:hAnsiTheme="minorHAnsi" w:cstheme="minorBidi"/>
                <w:color w:val="auto"/>
                <w:sz w:val="24"/>
                <w:szCs w:val="24"/>
                <w:lang w:eastAsia="en-US"/>
              </w:rPr>
              <w:t xml:space="preserve">amily felt reassured by the interaction and expressed their gratitude toward me sharing they have always felt “kept up to date”. </w:t>
            </w:r>
            <w:r>
              <w:rPr>
                <w:rFonts w:asciiTheme="minorHAnsi" w:eastAsiaTheme="minorHAnsi" w:hAnsiTheme="minorHAnsi" w:cstheme="minorBidi"/>
                <w:color w:val="auto"/>
                <w:sz w:val="24"/>
                <w:szCs w:val="24"/>
                <w:lang w:eastAsia="en-US"/>
              </w:rPr>
              <w:t>Recognising</w:t>
            </w:r>
            <w:r w:rsidRPr="005A3D78">
              <w:rPr>
                <w:rFonts w:asciiTheme="minorHAnsi" w:eastAsiaTheme="minorHAnsi" w:hAnsiTheme="minorHAnsi" w:cstheme="minorBidi"/>
                <w:color w:val="auto"/>
                <w:sz w:val="24"/>
                <w:szCs w:val="24"/>
                <w:lang w:eastAsia="en-US"/>
              </w:rPr>
              <w:t xml:space="preserve"> the Daughter’s concerns about their parent retur</w:t>
            </w:r>
            <w:r>
              <w:rPr>
                <w:rFonts w:asciiTheme="minorHAnsi" w:eastAsiaTheme="minorHAnsi" w:hAnsiTheme="minorHAnsi" w:cstheme="minorBidi"/>
                <w:color w:val="auto"/>
                <w:sz w:val="24"/>
                <w:szCs w:val="24"/>
                <w:lang w:eastAsia="en-US"/>
              </w:rPr>
              <w:t xml:space="preserve">ning home. However, I </w:t>
            </w:r>
            <w:r w:rsidRPr="005A3D78">
              <w:rPr>
                <w:rFonts w:asciiTheme="minorHAnsi" w:eastAsiaTheme="minorHAnsi" w:hAnsiTheme="minorHAnsi" w:cstheme="minorBidi"/>
                <w:color w:val="auto"/>
                <w:sz w:val="24"/>
                <w:szCs w:val="24"/>
                <w:lang w:eastAsia="en-US"/>
              </w:rPr>
              <w:t>work</w:t>
            </w:r>
            <w:r>
              <w:rPr>
                <w:rFonts w:asciiTheme="minorHAnsi" w:eastAsiaTheme="minorHAnsi" w:hAnsiTheme="minorHAnsi" w:cstheme="minorBidi"/>
                <w:color w:val="auto"/>
                <w:sz w:val="24"/>
                <w:szCs w:val="24"/>
                <w:lang w:eastAsia="en-US"/>
              </w:rPr>
              <w:t>ed</w:t>
            </w:r>
            <w:r w:rsidRPr="005A3D78">
              <w:rPr>
                <w:rFonts w:asciiTheme="minorHAnsi" w:eastAsiaTheme="minorHAnsi" w:hAnsiTheme="minorHAnsi" w:cstheme="minorBidi"/>
                <w:color w:val="auto"/>
                <w:sz w:val="24"/>
                <w:szCs w:val="24"/>
                <w:lang w:eastAsia="en-US"/>
              </w:rPr>
              <w:t xml:space="preserve"> with a Perso</w:t>
            </w:r>
            <w:r>
              <w:rPr>
                <w:rFonts w:asciiTheme="minorHAnsi" w:eastAsiaTheme="minorHAnsi" w:hAnsiTheme="minorHAnsi" w:cstheme="minorBidi"/>
                <w:color w:val="auto"/>
                <w:sz w:val="24"/>
                <w:szCs w:val="24"/>
                <w:lang w:eastAsia="en-US"/>
              </w:rPr>
              <w:t>n Centred approach, enabling 1 to meet their outcome</w:t>
            </w:r>
            <w:r w:rsidRPr="005A3D78">
              <w:rPr>
                <w:rFonts w:asciiTheme="minorHAnsi" w:eastAsiaTheme="minorHAnsi" w:hAnsiTheme="minorHAnsi" w:cstheme="minorBidi"/>
                <w:color w:val="auto"/>
                <w:sz w:val="24"/>
                <w:szCs w:val="24"/>
                <w:lang w:eastAsia="en-US"/>
              </w:rPr>
              <w:t>.</w:t>
            </w:r>
          </w:p>
          <w:p w14:paraId="64331727" w14:textId="77777777" w:rsidR="00474A97" w:rsidRDefault="00474A97" w:rsidP="00474A97">
            <w:pPr>
              <w:spacing w:line="360" w:lineRule="auto"/>
              <w:jc w:val="both"/>
              <w:rPr>
                <w:rFonts w:asciiTheme="minorHAnsi" w:eastAsiaTheme="minorHAnsi" w:hAnsiTheme="minorHAnsi" w:cstheme="minorBidi"/>
                <w:color w:val="auto"/>
                <w:sz w:val="24"/>
                <w:szCs w:val="24"/>
                <w:lang w:eastAsia="en-US"/>
              </w:rPr>
            </w:pPr>
          </w:p>
          <w:p w14:paraId="170C2A9B" w14:textId="77777777" w:rsidR="00474A97" w:rsidRDefault="00474A97" w:rsidP="00474A97">
            <w:pPr>
              <w:spacing w:line="360" w:lineRule="auto"/>
              <w:jc w:val="both"/>
              <w:rPr>
                <w:rFonts w:asciiTheme="minorHAnsi" w:eastAsiaTheme="minorHAnsi" w:hAnsiTheme="minorHAnsi" w:cstheme="minorBidi"/>
                <w:color w:val="auto"/>
                <w:sz w:val="24"/>
                <w:szCs w:val="24"/>
                <w:lang w:eastAsia="en-US"/>
              </w:rPr>
            </w:pPr>
            <w:r w:rsidRPr="005A3D78">
              <w:rPr>
                <w:rFonts w:asciiTheme="minorHAnsi" w:eastAsiaTheme="minorHAnsi" w:hAnsiTheme="minorHAnsi" w:cstheme="minorBidi"/>
                <w:color w:val="auto"/>
                <w:sz w:val="24"/>
                <w:szCs w:val="24"/>
                <w:lang w:eastAsia="en-US"/>
              </w:rPr>
              <w:t xml:space="preserve">Since being </w:t>
            </w:r>
            <w:r>
              <w:rPr>
                <w:rFonts w:asciiTheme="minorHAnsi" w:eastAsiaTheme="minorHAnsi" w:hAnsiTheme="minorHAnsi" w:cstheme="minorBidi"/>
                <w:color w:val="auto"/>
                <w:sz w:val="24"/>
                <w:szCs w:val="24"/>
                <w:lang w:eastAsia="en-US"/>
              </w:rPr>
              <w:t xml:space="preserve">in extended care, </w:t>
            </w:r>
            <w:r w:rsidRPr="005A3D78">
              <w:rPr>
                <w:rFonts w:asciiTheme="minorHAnsi" w:eastAsiaTheme="minorHAnsi" w:hAnsiTheme="minorHAnsi" w:cstheme="minorBidi"/>
                <w:color w:val="auto"/>
                <w:sz w:val="24"/>
                <w:szCs w:val="24"/>
                <w:lang w:eastAsia="en-US"/>
              </w:rPr>
              <w:t>1 had be</w:t>
            </w:r>
            <w:r>
              <w:rPr>
                <w:rFonts w:asciiTheme="minorHAnsi" w:eastAsiaTheme="minorHAnsi" w:hAnsiTheme="minorHAnsi" w:cstheme="minorBidi"/>
                <w:color w:val="auto"/>
                <w:sz w:val="24"/>
                <w:szCs w:val="24"/>
                <w:lang w:eastAsia="en-US"/>
              </w:rPr>
              <w:t xml:space="preserve">en having </w:t>
            </w:r>
            <w:r w:rsidRPr="005A3D78">
              <w:rPr>
                <w:rFonts w:asciiTheme="minorHAnsi" w:eastAsiaTheme="minorHAnsi" w:hAnsiTheme="minorHAnsi" w:cstheme="minorBidi"/>
                <w:color w:val="auto"/>
                <w:sz w:val="24"/>
                <w:szCs w:val="24"/>
                <w:lang w:eastAsia="en-US"/>
              </w:rPr>
              <w:t>their care and support needs met on a 24-hour</w:t>
            </w:r>
            <w:r>
              <w:rPr>
                <w:rFonts w:asciiTheme="minorHAnsi" w:eastAsiaTheme="minorHAnsi" w:hAnsiTheme="minorHAnsi" w:cstheme="minorBidi"/>
                <w:color w:val="auto"/>
                <w:sz w:val="24"/>
                <w:szCs w:val="24"/>
                <w:lang w:eastAsia="en-US"/>
              </w:rPr>
              <w:t xml:space="preserve"> basis if needed. During this observation, I explored what the impact was for</w:t>
            </w:r>
            <w:r w:rsidRPr="005A3D78">
              <w:rPr>
                <w:rFonts w:asciiTheme="minorHAnsi" w:eastAsiaTheme="minorHAnsi" w:hAnsiTheme="minorHAnsi" w:cstheme="minorBidi"/>
                <w:color w:val="auto"/>
                <w:sz w:val="24"/>
                <w:szCs w:val="24"/>
                <w:lang w:eastAsia="en-US"/>
              </w:rPr>
              <w:t xml:space="preserve"> 1 when they returned h</w:t>
            </w:r>
            <w:r>
              <w:rPr>
                <w:rFonts w:asciiTheme="minorHAnsi" w:eastAsiaTheme="minorHAnsi" w:hAnsiTheme="minorHAnsi" w:cstheme="minorBidi"/>
                <w:color w:val="auto"/>
                <w:sz w:val="24"/>
                <w:szCs w:val="24"/>
                <w:lang w:eastAsia="en-US"/>
              </w:rPr>
              <w:t xml:space="preserve">ome. 1 would not have </w:t>
            </w:r>
            <w:r w:rsidRPr="005A3D78">
              <w:rPr>
                <w:rFonts w:asciiTheme="minorHAnsi" w:eastAsiaTheme="minorHAnsi" w:hAnsiTheme="minorHAnsi" w:cstheme="minorBidi"/>
                <w:color w:val="auto"/>
                <w:sz w:val="24"/>
                <w:szCs w:val="24"/>
                <w:lang w:eastAsia="en-US"/>
              </w:rPr>
              <w:t>care staff</w:t>
            </w:r>
            <w:r>
              <w:rPr>
                <w:rFonts w:asciiTheme="minorHAnsi" w:eastAsiaTheme="minorHAnsi" w:hAnsiTheme="minorHAnsi" w:cstheme="minorBidi"/>
                <w:color w:val="auto"/>
                <w:sz w:val="24"/>
                <w:szCs w:val="24"/>
                <w:lang w:eastAsia="en-US"/>
              </w:rPr>
              <w:t xml:space="preserve"> to call on when needed; this is not an option with Domiciliary care. </w:t>
            </w:r>
            <w:r w:rsidRPr="005A3D78">
              <w:rPr>
                <w:rFonts w:asciiTheme="minorHAnsi" w:eastAsiaTheme="minorHAnsi" w:hAnsiTheme="minorHAnsi" w:cstheme="minorBidi"/>
                <w:color w:val="auto"/>
                <w:sz w:val="24"/>
                <w:szCs w:val="24"/>
                <w:lang w:eastAsia="en-US"/>
              </w:rPr>
              <w:t xml:space="preserve">I reflected </w:t>
            </w:r>
            <w:r w:rsidRPr="005A3D78">
              <w:rPr>
                <w:rFonts w:asciiTheme="minorHAnsi" w:eastAsiaTheme="minorHAnsi" w:hAnsiTheme="minorHAnsi" w:cstheme="minorBidi"/>
                <w:color w:val="auto"/>
                <w:sz w:val="24"/>
                <w:szCs w:val="24"/>
                <w:lang w:eastAsia="en-US"/>
              </w:rPr>
              <w:lastRenderedPageBreak/>
              <w:t xml:space="preserve">in </w:t>
            </w:r>
            <w:r>
              <w:rPr>
                <w:rFonts w:asciiTheme="minorHAnsi" w:eastAsiaTheme="minorHAnsi" w:hAnsiTheme="minorHAnsi" w:cstheme="minorBidi"/>
                <w:color w:val="auto"/>
                <w:sz w:val="24"/>
                <w:szCs w:val="24"/>
                <w:lang w:eastAsia="en-US"/>
              </w:rPr>
              <w:t xml:space="preserve">action, </w:t>
            </w:r>
            <w:r w:rsidRPr="005A3D78">
              <w:rPr>
                <w:rFonts w:asciiTheme="minorHAnsi" w:eastAsiaTheme="minorHAnsi" w:hAnsiTheme="minorHAnsi" w:cstheme="minorBidi"/>
                <w:color w:val="auto"/>
                <w:sz w:val="24"/>
                <w:szCs w:val="24"/>
                <w:lang w:eastAsia="en-US"/>
              </w:rPr>
              <w:t>1 had capacity to make the deci</w:t>
            </w:r>
            <w:r>
              <w:rPr>
                <w:rFonts w:asciiTheme="minorHAnsi" w:eastAsiaTheme="minorHAnsi" w:hAnsiTheme="minorHAnsi" w:cstheme="minorBidi"/>
                <w:color w:val="auto"/>
                <w:sz w:val="24"/>
                <w:szCs w:val="24"/>
                <w:lang w:eastAsia="en-US"/>
              </w:rPr>
              <w:t>sion to return home. I</w:t>
            </w:r>
            <w:r w:rsidRPr="005A3D78">
              <w:rPr>
                <w:rFonts w:asciiTheme="minorHAnsi" w:eastAsiaTheme="minorHAnsi" w:hAnsiTheme="minorHAnsi" w:cstheme="minorBidi"/>
                <w:color w:val="auto"/>
                <w:sz w:val="24"/>
                <w:szCs w:val="24"/>
                <w:lang w:eastAsia="en-US"/>
              </w:rPr>
              <w:t>t was my duty to facilitate</w:t>
            </w:r>
            <w:r>
              <w:rPr>
                <w:rFonts w:asciiTheme="minorHAnsi" w:eastAsiaTheme="minorHAnsi" w:hAnsiTheme="minorHAnsi" w:cstheme="minorBidi"/>
                <w:color w:val="auto"/>
                <w:sz w:val="24"/>
                <w:szCs w:val="24"/>
                <w:lang w:eastAsia="en-US"/>
              </w:rPr>
              <w:t xml:space="preserve"> the Domiciliary </w:t>
            </w:r>
            <w:r w:rsidRPr="005A3D78">
              <w:rPr>
                <w:rFonts w:asciiTheme="minorHAnsi" w:eastAsiaTheme="minorHAnsi" w:hAnsiTheme="minorHAnsi" w:cstheme="minorBidi"/>
                <w:color w:val="auto"/>
                <w:sz w:val="24"/>
                <w:szCs w:val="24"/>
                <w:lang w:eastAsia="en-US"/>
              </w:rPr>
              <w:t>care</w:t>
            </w:r>
            <w:r>
              <w:rPr>
                <w:rFonts w:asciiTheme="minorHAnsi" w:eastAsiaTheme="minorHAnsi" w:hAnsiTheme="minorHAnsi" w:cstheme="minorBidi"/>
                <w:color w:val="auto"/>
                <w:sz w:val="24"/>
                <w:szCs w:val="24"/>
                <w:lang w:eastAsia="en-US"/>
              </w:rPr>
              <w:t>,</w:t>
            </w:r>
            <w:r w:rsidRPr="005A3D78">
              <w:rPr>
                <w:rFonts w:asciiTheme="minorHAnsi" w:eastAsiaTheme="minorHAnsi" w:hAnsiTheme="minorHAnsi" w:cstheme="minorBidi"/>
                <w:color w:val="auto"/>
                <w:sz w:val="24"/>
                <w:szCs w:val="24"/>
                <w:lang w:eastAsia="en-US"/>
              </w:rPr>
              <w:t xml:space="preserve"> to enable this to take place for 1. </w:t>
            </w:r>
          </w:p>
          <w:p w14:paraId="48CB4451" w14:textId="77777777" w:rsidR="00474A97" w:rsidRDefault="00474A97" w:rsidP="00474A97">
            <w:pPr>
              <w:spacing w:line="360" w:lineRule="auto"/>
              <w:jc w:val="both"/>
              <w:rPr>
                <w:rFonts w:asciiTheme="minorHAnsi" w:eastAsiaTheme="minorHAnsi" w:hAnsiTheme="minorHAnsi" w:cstheme="minorBidi"/>
                <w:color w:val="auto"/>
                <w:sz w:val="24"/>
                <w:szCs w:val="24"/>
                <w:lang w:eastAsia="en-US"/>
              </w:rPr>
            </w:pPr>
          </w:p>
          <w:p w14:paraId="3908A042"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r w:rsidRPr="00F03172">
              <w:rPr>
                <w:rFonts w:asciiTheme="minorHAnsi" w:hAnsiTheme="minorHAnsi" w:cstheme="minorHAnsi"/>
                <w:color w:val="auto"/>
                <w:sz w:val="24"/>
                <w:szCs w:val="24"/>
              </w:rPr>
              <w:t>On reflection, I was open and transparent throughout the review in-line with the Codes of Professional Practice (</w:t>
            </w:r>
            <w:r>
              <w:rPr>
                <w:rFonts w:asciiTheme="minorHAnsi" w:hAnsiTheme="minorHAnsi" w:cstheme="minorHAnsi"/>
                <w:color w:val="auto"/>
                <w:sz w:val="24"/>
                <w:szCs w:val="24"/>
              </w:rPr>
              <w:t>SCW</w:t>
            </w:r>
            <w:r w:rsidRPr="00F03172">
              <w:rPr>
                <w:rFonts w:asciiTheme="minorHAnsi" w:hAnsiTheme="minorHAnsi" w:cstheme="minorHAnsi"/>
                <w:color w:val="auto"/>
                <w:sz w:val="24"/>
                <w:szCs w:val="24"/>
              </w:rPr>
              <w:t>, 2017</w:t>
            </w:r>
            <w:r>
              <w:rPr>
                <w:rFonts w:asciiTheme="minorHAnsi" w:hAnsiTheme="minorHAnsi" w:cstheme="minorHAnsi"/>
                <w:color w:val="auto"/>
                <w:sz w:val="24"/>
                <w:szCs w:val="24"/>
              </w:rPr>
              <w:t xml:space="preserve">) I used active listening and empathy to recognise there were concerns raised, I repeated back to both 1 and 1’s Daughter and Son their concerns to ensure they knew that all the information would be recorded within the review. I reflected by being open with my communication and presenting all the options, 1 was able to voice their own concerns about returning home. Therefore being empowered to make a decision and participating throughout the review. </w:t>
            </w:r>
          </w:p>
          <w:p w14:paraId="1AF8CCBC"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p>
          <w:p w14:paraId="55D30A15"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In the feedback provided to the observer by 1 and 1’s Daughter and Son they said they had felt listened to and I had been respectful.1 and 1’s Daughter and Son kept eye contact with myself throughout the observation and answered me directly.1 and 1’s Daughter and Son also used non-verbal communication such as nodding and smiling. I felt that the observer being present did not appear to affect 1 and 1’s Daughter and Son in being able to communicate freely and appeared comfortable with the observer present.</w:t>
            </w:r>
          </w:p>
          <w:p w14:paraId="1C36B3E7"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p>
          <w:p w14:paraId="79A06A73" w14:textId="77777777" w:rsidR="00474A97"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Previously I had wondered whether this would be the case, I also wondered whether this would have affected how I had communicated, whether I would have felt nervous therefore using closed questions instead of open questions. Social Workers must have an awareness of the How and What when asking questions. It is recognised that Social Workers not understanding the situation correctly, can create invisible barriers to communication(Education.Org).On reflection, I feel I could have explored more in depth 1’s motivation for going home, was it due to the fact that they missed their dog Scooby. Was Scooby what 1 would call home, was this an emotional attachment bigger than recognising any barriers to return home.</w:t>
            </w:r>
          </w:p>
          <w:p w14:paraId="1A20AD33" w14:textId="77777777" w:rsidR="00474A97" w:rsidRPr="00186DA5" w:rsidRDefault="00474A97" w:rsidP="00474A97">
            <w:pPr>
              <w:shd w:val="clear" w:color="auto" w:fill="FFFFFF"/>
              <w:overflowPunct/>
              <w:autoSpaceDE/>
              <w:autoSpaceDN/>
              <w:adjustRightInd/>
              <w:spacing w:line="360" w:lineRule="auto"/>
              <w:jc w:val="both"/>
              <w:textAlignment w:val="auto"/>
              <w:rPr>
                <w:rFonts w:asciiTheme="minorHAnsi" w:hAnsiTheme="minorHAnsi" w:cstheme="minorHAnsi"/>
                <w:color w:val="FF0000"/>
                <w:sz w:val="24"/>
                <w:szCs w:val="24"/>
                <w:highlight w:val="yellow"/>
              </w:rPr>
            </w:pPr>
          </w:p>
          <w:p w14:paraId="72A134E6" w14:textId="77777777" w:rsidR="00474A97" w:rsidRPr="005A3D78" w:rsidRDefault="00474A97" w:rsidP="00474A97">
            <w:pPr>
              <w:spacing w:line="360" w:lineRule="auto"/>
              <w:jc w:val="both"/>
              <w:rPr>
                <w:rFonts w:asciiTheme="minorHAnsi" w:hAnsiTheme="minorHAnsi" w:cstheme="minorHAnsi"/>
                <w:sz w:val="24"/>
                <w:szCs w:val="24"/>
              </w:rPr>
            </w:pPr>
          </w:p>
          <w:p w14:paraId="2D773E50" w14:textId="77777777" w:rsidR="00474A97" w:rsidRPr="005A3D78" w:rsidRDefault="00474A97" w:rsidP="00474A97">
            <w:pPr>
              <w:rPr>
                <w:rFonts w:asciiTheme="minorHAnsi" w:hAnsiTheme="minorHAnsi" w:cstheme="minorHAnsi"/>
                <w:sz w:val="24"/>
                <w:szCs w:val="24"/>
              </w:rPr>
            </w:pPr>
          </w:p>
          <w:p w14:paraId="529E461F" w14:textId="77777777" w:rsidR="00474A97" w:rsidRPr="005A3D78" w:rsidRDefault="00474A97" w:rsidP="00474A97">
            <w:pPr>
              <w:rPr>
                <w:rFonts w:asciiTheme="minorHAnsi" w:hAnsiTheme="minorHAnsi" w:cstheme="minorHAnsi"/>
                <w:sz w:val="24"/>
                <w:szCs w:val="24"/>
              </w:rPr>
            </w:pPr>
          </w:p>
          <w:p w14:paraId="1CF502E8" w14:textId="77777777" w:rsidR="00474A97" w:rsidRDefault="00474A97" w:rsidP="00474A97">
            <w:pPr>
              <w:rPr>
                <w:rFonts w:asciiTheme="minorHAnsi" w:hAnsiTheme="minorHAnsi" w:cstheme="minorHAnsi"/>
                <w:sz w:val="24"/>
                <w:szCs w:val="24"/>
              </w:rPr>
            </w:pPr>
            <w:r w:rsidRPr="005A3D78">
              <w:rPr>
                <w:rFonts w:asciiTheme="minorHAnsi" w:hAnsiTheme="minorHAnsi" w:cstheme="minorHAnsi"/>
                <w:sz w:val="24"/>
                <w:szCs w:val="24"/>
              </w:rPr>
              <w:t>Word</w:t>
            </w:r>
            <w:r>
              <w:rPr>
                <w:rFonts w:asciiTheme="minorHAnsi" w:hAnsiTheme="minorHAnsi" w:cstheme="minorHAnsi"/>
                <w:sz w:val="24"/>
                <w:szCs w:val="24"/>
              </w:rPr>
              <w:t xml:space="preserve">s </w:t>
            </w:r>
            <w:r w:rsidRPr="00186DA5">
              <w:rPr>
                <w:rFonts w:asciiTheme="minorHAnsi" w:hAnsiTheme="minorHAnsi" w:cstheme="minorHAnsi"/>
                <w:sz w:val="24"/>
                <w:szCs w:val="24"/>
              </w:rPr>
              <w:t>1</w:t>
            </w:r>
            <w:r>
              <w:rPr>
                <w:rFonts w:asciiTheme="minorHAnsi" w:hAnsiTheme="minorHAnsi" w:cstheme="minorHAnsi"/>
                <w:sz w:val="24"/>
                <w:szCs w:val="24"/>
              </w:rPr>
              <w:t>411</w:t>
            </w:r>
          </w:p>
          <w:p w14:paraId="7E7D4A7B" w14:textId="77777777" w:rsidR="00474A97" w:rsidRDefault="00474A97" w:rsidP="00474A97">
            <w:pPr>
              <w:rPr>
                <w:rFonts w:asciiTheme="minorHAnsi" w:hAnsiTheme="minorHAnsi" w:cstheme="minorHAns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36DBF87" w:rsidR="00EB695F" w:rsidRDefault="00EB695F" w:rsidP="00FF7EBB">
      <w:pPr>
        <w:jc w:val="both"/>
        <w:rPr>
          <w:sz w:val="24"/>
          <w:szCs w:val="24"/>
        </w:rPr>
      </w:pPr>
    </w:p>
    <w:p w14:paraId="5459A31D" w14:textId="329A8194" w:rsidR="00202518" w:rsidRDefault="00202518" w:rsidP="00FF7EBB">
      <w:pPr>
        <w:jc w:val="both"/>
        <w:rPr>
          <w:sz w:val="24"/>
          <w:szCs w:val="24"/>
        </w:rPr>
      </w:pPr>
    </w:p>
    <w:p w14:paraId="6C69CAE7" w14:textId="1E760F67" w:rsidR="00202518" w:rsidRDefault="00202518" w:rsidP="00FF7EBB">
      <w:pPr>
        <w:jc w:val="both"/>
        <w:rPr>
          <w:sz w:val="24"/>
          <w:szCs w:val="24"/>
        </w:rPr>
      </w:pPr>
    </w:p>
    <w:p w14:paraId="32399752" w14:textId="6B6FFACD" w:rsidR="00202518" w:rsidRDefault="00202518" w:rsidP="00FF7EBB">
      <w:pPr>
        <w:jc w:val="both"/>
        <w:rPr>
          <w:sz w:val="24"/>
          <w:szCs w:val="24"/>
        </w:rPr>
      </w:pPr>
    </w:p>
    <w:p w14:paraId="41F5771E" w14:textId="10492A5B" w:rsidR="00202518" w:rsidRDefault="00202518" w:rsidP="00FF7EBB">
      <w:pPr>
        <w:jc w:val="both"/>
        <w:rPr>
          <w:sz w:val="24"/>
          <w:szCs w:val="24"/>
        </w:rPr>
      </w:pPr>
    </w:p>
    <w:p w14:paraId="61EA8D25" w14:textId="458D6545" w:rsidR="00202518" w:rsidRDefault="00202518" w:rsidP="00FF7EBB">
      <w:pPr>
        <w:jc w:val="both"/>
        <w:rPr>
          <w:sz w:val="24"/>
          <w:szCs w:val="24"/>
        </w:rPr>
      </w:pPr>
    </w:p>
    <w:p w14:paraId="5C72EB58" w14:textId="70CA69BF" w:rsidR="00202518" w:rsidRDefault="00202518" w:rsidP="00FF7EBB">
      <w:pPr>
        <w:jc w:val="both"/>
        <w:rPr>
          <w:sz w:val="24"/>
          <w:szCs w:val="24"/>
        </w:rPr>
      </w:pPr>
    </w:p>
    <w:p w14:paraId="2047B1DC" w14:textId="27A3818E" w:rsidR="00202518" w:rsidRDefault="00202518" w:rsidP="00FF7EBB">
      <w:pPr>
        <w:jc w:val="both"/>
        <w:rPr>
          <w:sz w:val="24"/>
          <w:szCs w:val="24"/>
        </w:rPr>
      </w:pPr>
    </w:p>
    <w:p w14:paraId="46ADFA14" w14:textId="65C6F453" w:rsidR="00202518" w:rsidRDefault="00202518" w:rsidP="00FF7EBB">
      <w:pPr>
        <w:jc w:val="both"/>
        <w:rPr>
          <w:sz w:val="24"/>
          <w:szCs w:val="24"/>
        </w:rPr>
      </w:pPr>
    </w:p>
    <w:p w14:paraId="1C980931" w14:textId="78B42A24" w:rsidR="00202518" w:rsidRDefault="00202518" w:rsidP="00FF7EBB">
      <w:pPr>
        <w:jc w:val="both"/>
        <w:rPr>
          <w:sz w:val="24"/>
          <w:szCs w:val="24"/>
        </w:rPr>
      </w:pPr>
    </w:p>
    <w:p w14:paraId="32C1A123" w14:textId="3C0D29A6" w:rsidR="00202518" w:rsidRDefault="00202518" w:rsidP="00FF7EBB">
      <w:pPr>
        <w:jc w:val="both"/>
        <w:rPr>
          <w:sz w:val="24"/>
          <w:szCs w:val="24"/>
        </w:rPr>
      </w:pPr>
    </w:p>
    <w:p w14:paraId="60038957" w14:textId="5D723CEB" w:rsidR="00202518" w:rsidRDefault="00202518" w:rsidP="00FF7EBB">
      <w:pPr>
        <w:jc w:val="both"/>
        <w:rPr>
          <w:sz w:val="24"/>
          <w:szCs w:val="24"/>
        </w:rPr>
      </w:pPr>
    </w:p>
    <w:p w14:paraId="0297E335" w14:textId="2D5FEBC8" w:rsidR="00202518" w:rsidRDefault="00202518" w:rsidP="00FF7EBB">
      <w:pPr>
        <w:jc w:val="both"/>
        <w:rPr>
          <w:sz w:val="24"/>
          <w:szCs w:val="24"/>
        </w:rPr>
      </w:pPr>
    </w:p>
    <w:p w14:paraId="53E51CE4" w14:textId="1EBEEC12" w:rsidR="00202518" w:rsidRDefault="00202518" w:rsidP="00FF7EBB">
      <w:pPr>
        <w:jc w:val="both"/>
        <w:rPr>
          <w:sz w:val="24"/>
          <w:szCs w:val="24"/>
        </w:rPr>
      </w:pPr>
    </w:p>
    <w:p w14:paraId="1D731E1F" w14:textId="4B98F92E" w:rsidR="00202518" w:rsidRDefault="00202518" w:rsidP="00FF7EBB">
      <w:pPr>
        <w:jc w:val="both"/>
        <w:rPr>
          <w:sz w:val="24"/>
          <w:szCs w:val="24"/>
        </w:rPr>
      </w:pPr>
    </w:p>
    <w:p w14:paraId="469C448F" w14:textId="3A84D303" w:rsidR="00202518" w:rsidRDefault="00202518" w:rsidP="00FF7EBB">
      <w:pPr>
        <w:jc w:val="both"/>
        <w:rPr>
          <w:sz w:val="24"/>
          <w:szCs w:val="24"/>
        </w:rPr>
      </w:pPr>
    </w:p>
    <w:p w14:paraId="149FED43" w14:textId="4CCBE178" w:rsidR="00202518" w:rsidRDefault="00202518" w:rsidP="00FF7EBB">
      <w:pPr>
        <w:jc w:val="both"/>
        <w:rPr>
          <w:sz w:val="24"/>
          <w:szCs w:val="24"/>
        </w:rPr>
      </w:pPr>
    </w:p>
    <w:p w14:paraId="44958FBC" w14:textId="45E674A4" w:rsidR="00202518" w:rsidRDefault="00202518" w:rsidP="00FF7EBB">
      <w:pPr>
        <w:jc w:val="both"/>
        <w:rPr>
          <w:sz w:val="24"/>
          <w:szCs w:val="24"/>
        </w:rPr>
      </w:pPr>
    </w:p>
    <w:p w14:paraId="351581AF" w14:textId="0DB54DD7" w:rsidR="00202518" w:rsidRDefault="00202518" w:rsidP="00FF7EBB">
      <w:pPr>
        <w:jc w:val="both"/>
        <w:rPr>
          <w:sz w:val="24"/>
          <w:szCs w:val="24"/>
        </w:rPr>
      </w:pPr>
    </w:p>
    <w:p w14:paraId="7F77EBC5" w14:textId="2C7D4710" w:rsidR="00202518" w:rsidRDefault="00202518" w:rsidP="00FF7EBB">
      <w:pPr>
        <w:jc w:val="both"/>
        <w:rPr>
          <w:sz w:val="24"/>
          <w:szCs w:val="24"/>
        </w:rPr>
      </w:pPr>
    </w:p>
    <w:p w14:paraId="5D1BEB08" w14:textId="3BE4B34C" w:rsidR="00202518" w:rsidRDefault="00202518" w:rsidP="00FF7EBB">
      <w:pPr>
        <w:jc w:val="both"/>
        <w:rPr>
          <w:sz w:val="24"/>
          <w:szCs w:val="24"/>
        </w:rPr>
      </w:pPr>
    </w:p>
    <w:p w14:paraId="4FBF2C52" w14:textId="6DB8AF11" w:rsidR="00202518" w:rsidRDefault="00202518" w:rsidP="00FF7EBB">
      <w:pPr>
        <w:jc w:val="both"/>
        <w:rPr>
          <w:sz w:val="24"/>
          <w:szCs w:val="24"/>
        </w:rPr>
      </w:pPr>
    </w:p>
    <w:p w14:paraId="61210839" w14:textId="2017564E" w:rsidR="00202518" w:rsidRDefault="00202518" w:rsidP="00FF7EBB">
      <w:pPr>
        <w:jc w:val="both"/>
        <w:rPr>
          <w:sz w:val="24"/>
          <w:szCs w:val="24"/>
        </w:rPr>
      </w:pPr>
    </w:p>
    <w:p w14:paraId="3A56BCA3" w14:textId="58D3D8F7" w:rsidR="00202518" w:rsidRDefault="00202518" w:rsidP="00FF7EBB">
      <w:pPr>
        <w:jc w:val="both"/>
        <w:rPr>
          <w:sz w:val="24"/>
          <w:szCs w:val="24"/>
        </w:rPr>
      </w:pPr>
    </w:p>
    <w:p w14:paraId="52376395" w14:textId="4EFC7ADC" w:rsidR="00202518" w:rsidRDefault="00202518" w:rsidP="00FF7EBB">
      <w:pPr>
        <w:jc w:val="both"/>
        <w:rPr>
          <w:sz w:val="24"/>
          <w:szCs w:val="24"/>
        </w:rPr>
      </w:pPr>
    </w:p>
    <w:p w14:paraId="47021FF0" w14:textId="07FDF659" w:rsidR="00202518" w:rsidRDefault="00202518" w:rsidP="00FF7EBB">
      <w:pPr>
        <w:jc w:val="both"/>
        <w:rPr>
          <w:sz w:val="24"/>
          <w:szCs w:val="24"/>
        </w:rPr>
      </w:pPr>
    </w:p>
    <w:p w14:paraId="34E07359" w14:textId="456D6C48" w:rsidR="00B87D9A" w:rsidRDefault="00B87D9A" w:rsidP="00FF7EBB">
      <w:pPr>
        <w:jc w:val="both"/>
        <w:rPr>
          <w:sz w:val="24"/>
          <w:szCs w:val="24"/>
        </w:rPr>
      </w:pPr>
    </w:p>
    <w:p w14:paraId="11DFEB9D" w14:textId="47EB2C62" w:rsidR="00B87D9A" w:rsidRDefault="00B87D9A" w:rsidP="00FF7EBB">
      <w:pPr>
        <w:jc w:val="both"/>
        <w:rPr>
          <w:sz w:val="24"/>
          <w:szCs w:val="24"/>
        </w:rPr>
      </w:pPr>
    </w:p>
    <w:p w14:paraId="5C63330A" w14:textId="48034641" w:rsidR="00B87D9A" w:rsidRDefault="00B87D9A" w:rsidP="00FF7EBB">
      <w:pPr>
        <w:jc w:val="both"/>
        <w:rPr>
          <w:sz w:val="24"/>
          <w:szCs w:val="24"/>
        </w:rPr>
      </w:pPr>
    </w:p>
    <w:p w14:paraId="2464E478" w14:textId="77777777" w:rsidR="00202518" w:rsidRDefault="00202518"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53DB6AAC"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23983D73" w14:textId="227A2D03" w:rsidR="00045395" w:rsidRDefault="00045395" w:rsidP="00FF7EBB">
      <w:pPr>
        <w:jc w:val="both"/>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045395" w:rsidRPr="008B28E7" w14:paraId="50AD2CD7" w14:textId="77777777" w:rsidTr="0067293B">
        <w:tc>
          <w:tcPr>
            <w:tcW w:w="2718" w:type="dxa"/>
            <w:shd w:val="clear" w:color="auto" w:fill="auto"/>
          </w:tcPr>
          <w:p w14:paraId="3B4928A0" w14:textId="77777777" w:rsidR="00045395" w:rsidRPr="00C7108B" w:rsidRDefault="00045395" w:rsidP="0067293B">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00A8450A" w14:textId="77777777" w:rsidR="00045395" w:rsidRPr="00C7108B" w:rsidRDefault="00045395" w:rsidP="0067293B">
            <w:pPr>
              <w:rPr>
                <w:sz w:val="22"/>
                <w:szCs w:val="22"/>
              </w:rPr>
            </w:pPr>
          </w:p>
        </w:tc>
        <w:tc>
          <w:tcPr>
            <w:tcW w:w="7470" w:type="dxa"/>
            <w:shd w:val="clear" w:color="auto" w:fill="auto"/>
          </w:tcPr>
          <w:p w14:paraId="46088A44" w14:textId="387D1490" w:rsidR="00045395" w:rsidRPr="008B28E7" w:rsidRDefault="000F4C6C" w:rsidP="0067293B">
            <w:pPr>
              <w:jc w:val="both"/>
              <w:rPr>
                <w:sz w:val="24"/>
                <w:szCs w:val="24"/>
              </w:rPr>
            </w:pPr>
            <w:r>
              <w:rPr>
                <w:sz w:val="24"/>
                <w:szCs w:val="24"/>
              </w:rPr>
              <w:t>Yes</w:t>
            </w:r>
          </w:p>
        </w:tc>
      </w:tr>
      <w:tr w:rsidR="00045395" w:rsidRPr="008B28E7" w14:paraId="157A3250" w14:textId="77777777" w:rsidTr="0067293B">
        <w:tc>
          <w:tcPr>
            <w:tcW w:w="2718" w:type="dxa"/>
            <w:shd w:val="clear" w:color="auto" w:fill="auto"/>
          </w:tcPr>
          <w:p w14:paraId="1E9E21A7" w14:textId="77777777" w:rsidR="00045395" w:rsidRDefault="00045395" w:rsidP="0067293B">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337DCC93" w14:textId="77777777" w:rsidR="00045395" w:rsidRPr="00C7108B" w:rsidRDefault="00045395" w:rsidP="0067293B">
            <w:pPr>
              <w:rPr>
                <w:sz w:val="22"/>
                <w:szCs w:val="22"/>
              </w:rPr>
            </w:pPr>
            <w:r>
              <w:rPr>
                <w:sz w:val="22"/>
                <w:szCs w:val="22"/>
              </w:rPr>
              <w:t>Did they explain why they were being observed?</w:t>
            </w:r>
          </w:p>
          <w:p w14:paraId="7C1DF31F" w14:textId="77777777" w:rsidR="00045395" w:rsidRPr="00C7108B" w:rsidRDefault="00045395" w:rsidP="0067293B">
            <w:pPr>
              <w:rPr>
                <w:sz w:val="22"/>
                <w:szCs w:val="22"/>
              </w:rPr>
            </w:pPr>
          </w:p>
        </w:tc>
        <w:tc>
          <w:tcPr>
            <w:tcW w:w="7470" w:type="dxa"/>
            <w:shd w:val="clear" w:color="auto" w:fill="auto"/>
          </w:tcPr>
          <w:p w14:paraId="2404F6A8" w14:textId="77777777" w:rsidR="00045395" w:rsidRDefault="00045395" w:rsidP="0067293B">
            <w:pPr>
              <w:jc w:val="both"/>
              <w:rPr>
                <w:sz w:val="24"/>
                <w:szCs w:val="24"/>
              </w:rPr>
            </w:pPr>
          </w:p>
          <w:p w14:paraId="6D775163" w14:textId="541EA8F1" w:rsidR="00755530" w:rsidRPr="008B28E7" w:rsidRDefault="000F4C6C" w:rsidP="00755530">
            <w:pPr>
              <w:jc w:val="both"/>
              <w:rPr>
                <w:sz w:val="24"/>
                <w:szCs w:val="24"/>
              </w:rPr>
            </w:pPr>
            <w:r>
              <w:t>Yes – explained purpose of observation clearly to all parties. We were made aware that this was part of her ongoing learning and development as a social worker.</w:t>
            </w:r>
          </w:p>
        </w:tc>
      </w:tr>
      <w:tr w:rsidR="00045395" w:rsidRPr="008B28E7" w14:paraId="067D787A" w14:textId="77777777" w:rsidTr="0067293B">
        <w:tc>
          <w:tcPr>
            <w:tcW w:w="2718" w:type="dxa"/>
            <w:shd w:val="clear" w:color="auto" w:fill="auto"/>
          </w:tcPr>
          <w:p w14:paraId="0BE8D78B" w14:textId="77777777" w:rsidR="00045395" w:rsidRDefault="00045395" w:rsidP="0067293B">
            <w:pPr>
              <w:rPr>
                <w:sz w:val="22"/>
                <w:szCs w:val="22"/>
              </w:rPr>
            </w:pPr>
            <w:r w:rsidRPr="00C7108B">
              <w:rPr>
                <w:sz w:val="22"/>
                <w:szCs w:val="22"/>
              </w:rPr>
              <w:t>Were you clear why the social worker met with you today?</w:t>
            </w:r>
          </w:p>
          <w:p w14:paraId="7EA1B6F9" w14:textId="77777777" w:rsidR="00045395" w:rsidRPr="00C7108B" w:rsidRDefault="00045395" w:rsidP="0067293B">
            <w:pPr>
              <w:rPr>
                <w:sz w:val="22"/>
                <w:szCs w:val="22"/>
              </w:rPr>
            </w:pPr>
          </w:p>
        </w:tc>
        <w:tc>
          <w:tcPr>
            <w:tcW w:w="7470" w:type="dxa"/>
            <w:shd w:val="clear" w:color="auto" w:fill="auto"/>
          </w:tcPr>
          <w:p w14:paraId="1046C843" w14:textId="5CD3765B" w:rsidR="00045395" w:rsidRPr="008B28E7" w:rsidRDefault="000F4C6C" w:rsidP="0067293B">
            <w:pPr>
              <w:jc w:val="both"/>
              <w:rPr>
                <w:sz w:val="24"/>
                <w:szCs w:val="24"/>
              </w:rPr>
            </w:pPr>
            <w:r>
              <w:t>Yes-To review my care and support and to explore me going home with a package of care.</w:t>
            </w:r>
          </w:p>
        </w:tc>
      </w:tr>
      <w:tr w:rsidR="00045395" w:rsidRPr="008B28E7" w14:paraId="26BDC733" w14:textId="77777777" w:rsidTr="0067293B">
        <w:tc>
          <w:tcPr>
            <w:tcW w:w="2718" w:type="dxa"/>
            <w:shd w:val="clear" w:color="auto" w:fill="auto"/>
          </w:tcPr>
          <w:p w14:paraId="16839466" w14:textId="77777777" w:rsidR="00045395" w:rsidRPr="00C7108B" w:rsidRDefault="00045395" w:rsidP="0067293B">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50E0C9BF" w14:textId="77777777" w:rsidR="00045395" w:rsidRPr="00C7108B" w:rsidRDefault="00045395" w:rsidP="0067293B">
            <w:pPr>
              <w:rPr>
                <w:sz w:val="22"/>
                <w:szCs w:val="22"/>
              </w:rPr>
            </w:pPr>
          </w:p>
        </w:tc>
        <w:tc>
          <w:tcPr>
            <w:tcW w:w="7470" w:type="dxa"/>
            <w:shd w:val="clear" w:color="auto" w:fill="auto"/>
          </w:tcPr>
          <w:p w14:paraId="0DBD0036" w14:textId="61E5A347" w:rsidR="00045395" w:rsidRPr="008B28E7" w:rsidRDefault="000F4C6C" w:rsidP="0067293B">
            <w:pPr>
              <w:jc w:val="both"/>
              <w:rPr>
                <w:sz w:val="24"/>
                <w:szCs w:val="24"/>
              </w:rPr>
            </w:pPr>
            <w:r>
              <w:t>Yes-The Social Worker knew why I was in Extended Care and was able to explain what would need to happen in regards to me moving back home.</w:t>
            </w:r>
          </w:p>
        </w:tc>
      </w:tr>
      <w:tr w:rsidR="00045395" w:rsidRPr="008B28E7" w14:paraId="09C10318" w14:textId="77777777" w:rsidTr="0067293B">
        <w:tc>
          <w:tcPr>
            <w:tcW w:w="2718" w:type="dxa"/>
            <w:shd w:val="clear" w:color="auto" w:fill="auto"/>
          </w:tcPr>
          <w:p w14:paraId="598FB01D" w14:textId="77777777" w:rsidR="00045395" w:rsidRDefault="00045395" w:rsidP="0067293B">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8643866" w14:textId="77777777" w:rsidR="00045395" w:rsidRPr="00C7108B" w:rsidRDefault="00045395" w:rsidP="0067293B">
            <w:pPr>
              <w:tabs>
                <w:tab w:val="left" w:pos="851"/>
              </w:tabs>
              <w:overflowPunct/>
              <w:autoSpaceDE/>
              <w:autoSpaceDN/>
              <w:adjustRightInd/>
              <w:ind w:hanging="142"/>
              <w:textAlignment w:val="auto"/>
              <w:rPr>
                <w:sz w:val="22"/>
                <w:szCs w:val="22"/>
              </w:rPr>
            </w:pPr>
          </w:p>
        </w:tc>
        <w:tc>
          <w:tcPr>
            <w:tcW w:w="7470" w:type="dxa"/>
            <w:shd w:val="clear" w:color="auto" w:fill="auto"/>
          </w:tcPr>
          <w:p w14:paraId="37D4A887" w14:textId="77777777" w:rsidR="00045395" w:rsidRDefault="00045395" w:rsidP="0067293B">
            <w:pPr>
              <w:jc w:val="both"/>
              <w:rPr>
                <w:sz w:val="24"/>
                <w:szCs w:val="24"/>
              </w:rPr>
            </w:pPr>
          </w:p>
          <w:p w14:paraId="7452061A" w14:textId="65681629" w:rsidR="00045395" w:rsidRPr="008B28E7" w:rsidRDefault="000F4C6C" w:rsidP="0067293B">
            <w:pPr>
              <w:jc w:val="both"/>
              <w:rPr>
                <w:sz w:val="24"/>
                <w:szCs w:val="24"/>
              </w:rPr>
            </w:pPr>
            <w:r>
              <w:t>Yes-The Social Worker was respectful and listened to my wishes to return home to my Dog.</w:t>
            </w:r>
          </w:p>
        </w:tc>
      </w:tr>
      <w:tr w:rsidR="00045395" w:rsidRPr="008B28E7" w14:paraId="63F5923D" w14:textId="77777777" w:rsidTr="0067293B">
        <w:tc>
          <w:tcPr>
            <w:tcW w:w="2718" w:type="dxa"/>
            <w:shd w:val="clear" w:color="auto" w:fill="auto"/>
          </w:tcPr>
          <w:p w14:paraId="4CA055B5" w14:textId="77777777" w:rsidR="00045395" w:rsidRDefault="00045395" w:rsidP="0067293B">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E04DE1D" w14:textId="77777777" w:rsidR="00045395" w:rsidRPr="00706BB5" w:rsidRDefault="00045395" w:rsidP="0067293B">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5BC9E4D0" w14:textId="77777777" w:rsidR="00045395" w:rsidRPr="00C7108B" w:rsidRDefault="00045395" w:rsidP="0067293B">
            <w:pPr>
              <w:tabs>
                <w:tab w:val="left" w:pos="-142"/>
                <w:tab w:val="left" w:pos="851"/>
              </w:tabs>
              <w:overflowPunct/>
              <w:autoSpaceDE/>
              <w:autoSpaceDN/>
              <w:adjustRightInd/>
              <w:textAlignment w:val="auto"/>
              <w:rPr>
                <w:sz w:val="22"/>
                <w:szCs w:val="22"/>
              </w:rPr>
            </w:pPr>
          </w:p>
        </w:tc>
        <w:tc>
          <w:tcPr>
            <w:tcW w:w="7470" w:type="dxa"/>
            <w:shd w:val="clear" w:color="auto" w:fill="auto"/>
          </w:tcPr>
          <w:p w14:paraId="4E7B1C32" w14:textId="3CBFC7B3" w:rsidR="000F4C6C" w:rsidRPr="008B28E7" w:rsidRDefault="000F4C6C" w:rsidP="0067293B">
            <w:pPr>
              <w:jc w:val="both"/>
              <w:rPr>
                <w:sz w:val="24"/>
                <w:szCs w:val="24"/>
              </w:rPr>
            </w:pPr>
            <w:r>
              <w:t>Yes-The Social Worker offered the review in my first language, which is English.</w:t>
            </w:r>
          </w:p>
        </w:tc>
      </w:tr>
    </w:tbl>
    <w:p w14:paraId="5EF81376" w14:textId="77777777" w:rsidR="00045395" w:rsidRPr="00676E35" w:rsidRDefault="00045395" w:rsidP="0004539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045395" w:rsidRPr="008B28E7" w14:paraId="368B4849" w14:textId="77777777" w:rsidTr="0067293B">
        <w:tc>
          <w:tcPr>
            <w:tcW w:w="2718" w:type="dxa"/>
            <w:shd w:val="clear" w:color="auto" w:fill="auto"/>
          </w:tcPr>
          <w:p w14:paraId="6E0F85E2" w14:textId="77777777" w:rsidR="00045395" w:rsidRDefault="00045395" w:rsidP="0067293B">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64901E25" w14:textId="77777777" w:rsidR="00045395" w:rsidRPr="00C7108B" w:rsidRDefault="00045395" w:rsidP="0067293B">
            <w:pPr>
              <w:tabs>
                <w:tab w:val="left" w:pos="-142"/>
                <w:tab w:val="left" w:pos="851"/>
              </w:tabs>
              <w:overflowPunct/>
              <w:autoSpaceDE/>
              <w:autoSpaceDN/>
              <w:adjustRightInd/>
              <w:textAlignment w:val="auto"/>
              <w:rPr>
                <w:sz w:val="22"/>
                <w:szCs w:val="22"/>
              </w:rPr>
            </w:pPr>
          </w:p>
        </w:tc>
        <w:tc>
          <w:tcPr>
            <w:tcW w:w="7470" w:type="dxa"/>
            <w:shd w:val="clear" w:color="auto" w:fill="auto"/>
          </w:tcPr>
          <w:p w14:paraId="07E152C7" w14:textId="77777777" w:rsidR="00045395" w:rsidRDefault="00045395" w:rsidP="0067293B">
            <w:pPr>
              <w:jc w:val="both"/>
              <w:rPr>
                <w:sz w:val="24"/>
                <w:szCs w:val="24"/>
              </w:rPr>
            </w:pPr>
          </w:p>
          <w:p w14:paraId="00862D7A" w14:textId="50285F95" w:rsidR="00045395" w:rsidRPr="008B28E7" w:rsidRDefault="000F4C6C" w:rsidP="0067293B">
            <w:pPr>
              <w:jc w:val="both"/>
              <w:rPr>
                <w:sz w:val="24"/>
                <w:szCs w:val="24"/>
              </w:rPr>
            </w:pPr>
            <w:r>
              <w:t>Yes-I am looking forward to going Home and seeing my Dog when a package of care becomes available.</w:t>
            </w:r>
          </w:p>
        </w:tc>
      </w:tr>
      <w:tr w:rsidR="00045395" w:rsidRPr="008B28E7" w14:paraId="6BDB67E4" w14:textId="77777777" w:rsidTr="0067293B">
        <w:tc>
          <w:tcPr>
            <w:tcW w:w="2718" w:type="dxa"/>
            <w:shd w:val="clear" w:color="auto" w:fill="auto"/>
          </w:tcPr>
          <w:p w14:paraId="1860DD62" w14:textId="77777777" w:rsidR="00045395" w:rsidRPr="00C7108B" w:rsidRDefault="00045395" w:rsidP="0067293B">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719B4C5" w14:textId="77777777" w:rsidR="00045395" w:rsidRDefault="00045395" w:rsidP="0067293B">
            <w:pPr>
              <w:jc w:val="both"/>
              <w:rPr>
                <w:sz w:val="24"/>
                <w:szCs w:val="24"/>
              </w:rPr>
            </w:pPr>
          </w:p>
          <w:p w14:paraId="1038BDF0" w14:textId="3F91BE98" w:rsidR="00045395" w:rsidRPr="008B28E7" w:rsidRDefault="000F4C6C" w:rsidP="0067293B">
            <w:pPr>
              <w:jc w:val="both"/>
              <w:rPr>
                <w:sz w:val="24"/>
                <w:szCs w:val="24"/>
              </w:rPr>
            </w:pPr>
            <w:r>
              <w:t>Yes –The Social Worker kept my family and myself up to date and was respectful.</w:t>
            </w:r>
            <w:bookmarkStart w:id="0" w:name="_GoBack"/>
            <w:bookmarkEnd w:id="0"/>
          </w:p>
        </w:tc>
      </w:tr>
    </w:tbl>
    <w:p w14:paraId="441D8376" w14:textId="77777777" w:rsidR="00045395" w:rsidRPr="00E3288D" w:rsidRDefault="00045395" w:rsidP="00FF7EBB">
      <w:pPr>
        <w:jc w:val="both"/>
        <w:rPr>
          <w:i/>
          <w:sz w:val="24"/>
          <w:szCs w:val="24"/>
        </w:rPr>
      </w:pP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p w14:paraId="1D68DA91" w14:textId="77777777" w:rsidR="00D3203C" w:rsidRDefault="00D3203C" w:rsidP="00045395">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F1602" w14:textId="77777777" w:rsidR="001B6774" w:rsidRDefault="001B6774">
      <w:r>
        <w:separator/>
      </w:r>
    </w:p>
  </w:endnote>
  <w:endnote w:type="continuationSeparator" w:id="0">
    <w:p w14:paraId="370A94E9" w14:textId="77777777" w:rsidR="001B6774" w:rsidRDefault="001B6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C1D88F3" w:rsidR="00A5656A" w:rsidRDefault="00A5656A">
    <w:pPr>
      <w:pStyle w:val="Footer"/>
      <w:jc w:val="right"/>
    </w:pPr>
    <w:r>
      <w:fldChar w:fldCharType="begin"/>
    </w:r>
    <w:r>
      <w:instrText xml:space="preserve"> PAGE   \* MERGEFORMAT </w:instrText>
    </w:r>
    <w:r>
      <w:fldChar w:fldCharType="separate"/>
    </w:r>
    <w:r w:rsidR="000F4C6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A503F" w14:textId="77777777" w:rsidR="001B6774" w:rsidRDefault="001B6774">
      <w:r>
        <w:separator/>
      </w:r>
    </w:p>
  </w:footnote>
  <w:footnote w:type="continuationSeparator" w:id="0">
    <w:p w14:paraId="4C2BF339" w14:textId="77777777" w:rsidR="001B6774" w:rsidRDefault="001B6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395"/>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AFA"/>
    <w:rsid w:val="00083D99"/>
    <w:rsid w:val="00084DA6"/>
    <w:rsid w:val="00085699"/>
    <w:rsid w:val="00090160"/>
    <w:rsid w:val="00091F52"/>
    <w:rsid w:val="00092970"/>
    <w:rsid w:val="00093720"/>
    <w:rsid w:val="000938E6"/>
    <w:rsid w:val="00093B3C"/>
    <w:rsid w:val="0009488C"/>
    <w:rsid w:val="00095C1B"/>
    <w:rsid w:val="00096DEA"/>
    <w:rsid w:val="000A0B96"/>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4C6C"/>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726"/>
    <w:rsid w:val="001608C4"/>
    <w:rsid w:val="00164832"/>
    <w:rsid w:val="00171418"/>
    <w:rsid w:val="00174180"/>
    <w:rsid w:val="00174968"/>
    <w:rsid w:val="001772BF"/>
    <w:rsid w:val="001772DE"/>
    <w:rsid w:val="0019496C"/>
    <w:rsid w:val="001961CF"/>
    <w:rsid w:val="001A59BB"/>
    <w:rsid w:val="001A607E"/>
    <w:rsid w:val="001A6A51"/>
    <w:rsid w:val="001A79C4"/>
    <w:rsid w:val="001B331A"/>
    <w:rsid w:val="001B6774"/>
    <w:rsid w:val="001C0237"/>
    <w:rsid w:val="001C0E74"/>
    <w:rsid w:val="001C4DB8"/>
    <w:rsid w:val="001C50B8"/>
    <w:rsid w:val="001D229F"/>
    <w:rsid w:val="001E2EB6"/>
    <w:rsid w:val="001F4552"/>
    <w:rsid w:val="002019EB"/>
    <w:rsid w:val="00202518"/>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5DD0"/>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7B01"/>
    <w:rsid w:val="003106DB"/>
    <w:rsid w:val="00310D6A"/>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458"/>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4A97"/>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2E1E"/>
    <w:rsid w:val="00546187"/>
    <w:rsid w:val="00547B11"/>
    <w:rsid w:val="00557D77"/>
    <w:rsid w:val="00562EAA"/>
    <w:rsid w:val="00563B58"/>
    <w:rsid w:val="005640C4"/>
    <w:rsid w:val="0056684C"/>
    <w:rsid w:val="00574A0C"/>
    <w:rsid w:val="0057780F"/>
    <w:rsid w:val="00581E0A"/>
    <w:rsid w:val="005862D7"/>
    <w:rsid w:val="00586D89"/>
    <w:rsid w:val="005877C8"/>
    <w:rsid w:val="00587923"/>
    <w:rsid w:val="00594F9F"/>
    <w:rsid w:val="005A1B4C"/>
    <w:rsid w:val="005A545C"/>
    <w:rsid w:val="005B271A"/>
    <w:rsid w:val="005B3A2D"/>
    <w:rsid w:val="005C1567"/>
    <w:rsid w:val="005C216E"/>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5530"/>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03BF"/>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AF4"/>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42A0"/>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6661"/>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7D9A"/>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6E9"/>
    <w:rsid w:val="00DD31C5"/>
    <w:rsid w:val="00DD5020"/>
    <w:rsid w:val="00DD63BE"/>
    <w:rsid w:val="00DD7B5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ADF"/>
    <w:rsid w:val="00F22AC5"/>
    <w:rsid w:val="00F254D1"/>
    <w:rsid w:val="00F25F85"/>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FootnoteText">
    <w:name w:val="footnote text"/>
    <w:basedOn w:val="Normal"/>
    <w:link w:val="FootnoteTextChar"/>
    <w:uiPriority w:val="99"/>
    <w:semiHidden/>
    <w:unhideWhenUsed/>
    <w:rsid w:val="00DD7B5E"/>
  </w:style>
  <w:style w:type="character" w:customStyle="1" w:styleId="FootnoteTextChar">
    <w:name w:val="Footnote Text Char"/>
    <w:basedOn w:val="DefaultParagraphFont"/>
    <w:link w:val="FootnoteText"/>
    <w:uiPriority w:val="99"/>
    <w:semiHidden/>
    <w:rsid w:val="00DD7B5E"/>
    <w:rPr>
      <w:rFonts w:ascii="Arial" w:hAnsi="Arial" w:cs="Arial"/>
      <w:color w:val="000000"/>
    </w:rPr>
  </w:style>
  <w:style w:type="character" w:styleId="FootnoteReference">
    <w:name w:val="footnote reference"/>
    <w:basedOn w:val="DefaultParagraphFont"/>
    <w:uiPriority w:val="99"/>
    <w:semiHidden/>
    <w:unhideWhenUsed/>
    <w:rsid w:val="00DD7B5E"/>
    <w:rPr>
      <w:vertAlign w:val="superscript"/>
    </w:rPr>
  </w:style>
  <w:style w:type="paragraph" w:customStyle="1" w:styleId="ssrcss-1q0x1qg-paragraph">
    <w:name w:val="ssrcss-1q0x1qg-paragraph"/>
    <w:basedOn w:val="Normal"/>
    <w:rsid w:val="00474A9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i-provider">
    <w:name w:val="ui-provider"/>
    <w:basedOn w:val="DefaultParagraphFont"/>
    <w:rsid w:val="00474A97"/>
  </w:style>
  <w:style w:type="character" w:styleId="Strong">
    <w:name w:val="Strong"/>
    <w:basedOn w:val="DefaultParagraphFont"/>
    <w:uiPriority w:val="22"/>
    <w:qFormat/>
    <w:rsid w:val="00474A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2D6CA-B8A9-4558-B18F-7C412DC7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2402</Words>
  <Characters>13697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Lewis</cp:lastModifiedBy>
  <cp:revision>2</cp:revision>
  <cp:lastPrinted>2020-02-11T19:20:00Z</cp:lastPrinted>
  <dcterms:created xsi:type="dcterms:W3CDTF">2023-07-17T09:51:00Z</dcterms:created>
  <dcterms:modified xsi:type="dcterms:W3CDTF">2023-07-17T09:51:00Z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