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6CB8F" w14:textId="5CCCD207" w:rsidR="00B01F6B" w:rsidRPr="00217DAB" w:rsidRDefault="006C477D" w:rsidP="00877FC9">
      <w:pPr>
        <w:spacing w:line="360" w:lineRule="auto"/>
        <w:rPr>
          <w:rFonts w:ascii="Arial" w:hAnsi="Arial" w:cs="Arial"/>
          <w:sz w:val="24"/>
          <w:szCs w:val="24"/>
        </w:rPr>
      </w:pPr>
      <w:r w:rsidRPr="00217DAB">
        <w:rPr>
          <w:rFonts w:ascii="Arial" w:hAnsi="Arial" w:cs="Arial"/>
          <w:sz w:val="24"/>
          <w:szCs w:val="24"/>
        </w:rPr>
        <w:t>This essay will discuss and analyse the function of the depiction of Achilles’</w:t>
      </w:r>
      <w:r w:rsidR="00305F4C">
        <w:rPr>
          <w:rFonts w:ascii="Arial" w:hAnsi="Arial" w:cs="Arial"/>
          <w:sz w:val="24"/>
          <w:szCs w:val="24"/>
        </w:rPr>
        <w:t xml:space="preserve"> </w:t>
      </w:r>
      <w:r w:rsidRPr="00217DAB">
        <w:rPr>
          <w:rFonts w:ascii="Arial" w:hAnsi="Arial" w:cs="Arial"/>
          <w:sz w:val="24"/>
          <w:szCs w:val="24"/>
        </w:rPr>
        <w:t>upbringing and education</w:t>
      </w:r>
      <w:r w:rsidR="00786B30" w:rsidRPr="00217DAB">
        <w:rPr>
          <w:rFonts w:ascii="Arial" w:hAnsi="Arial" w:cs="Arial"/>
          <w:sz w:val="24"/>
          <w:szCs w:val="24"/>
        </w:rPr>
        <w:t xml:space="preserve"> in a Latin text</w:t>
      </w:r>
      <w:r w:rsidR="00F548D1" w:rsidRPr="00217DAB">
        <w:rPr>
          <w:rFonts w:ascii="Arial" w:hAnsi="Arial" w:cs="Arial"/>
          <w:sz w:val="24"/>
          <w:szCs w:val="24"/>
        </w:rPr>
        <w:t xml:space="preserve">. </w:t>
      </w:r>
      <w:r w:rsidR="00786B30" w:rsidRPr="00217DAB">
        <w:rPr>
          <w:rFonts w:ascii="Arial" w:hAnsi="Arial" w:cs="Arial"/>
          <w:sz w:val="24"/>
          <w:szCs w:val="24"/>
        </w:rPr>
        <w:t>The tex</w:t>
      </w:r>
      <w:r w:rsidRPr="00217DAB">
        <w:rPr>
          <w:rFonts w:ascii="Arial" w:hAnsi="Arial" w:cs="Arial"/>
          <w:sz w:val="24"/>
          <w:szCs w:val="24"/>
        </w:rPr>
        <w:t xml:space="preserve">t that will used in this way is </w:t>
      </w:r>
      <w:r w:rsidR="001823D2" w:rsidRPr="00217DAB">
        <w:rPr>
          <w:rFonts w:ascii="Arial" w:hAnsi="Arial" w:cs="Arial"/>
          <w:sz w:val="24"/>
          <w:szCs w:val="24"/>
        </w:rPr>
        <w:t xml:space="preserve">Statius’ </w:t>
      </w:r>
      <w:proofErr w:type="spellStart"/>
      <w:r w:rsidR="00F548D1" w:rsidRPr="00217DAB">
        <w:rPr>
          <w:rFonts w:ascii="Arial" w:hAnsi="Arial" w:cs="Arial"/>
          <w:i/>
          <w:sz w:val="24"/>
          <w:szCs w:val="24"/>
        </w:rPr>
        <w:t>Achilleid</w:t>
      </w:r>
      <w:proofErr w:type="spellEnd"/>
      <w:r w:rsidR="00F548D1" w:rsidRPr="00217DAB">
        <w:rPr>
          <w:rFonts w:ascii="Arial" w:hAnsi="Arial" w:cs="Arial"/>
          <w:i/>
          <w:sz w:val="24"/>
          <w:szCs w:val="24"/>
        </w:rPr>
        <w:t>.</w:t>
      </w:r>
      <w:r w:rsidR="00F548D1" w:rsidRPr="00217DAB">
        <w:rPr>
          <w:rFonts w:ascii="Arial" w:hAnsi="Arial" w:cs="Arial"/>
          <w:sz w:val="24"/>
          <w:szCs w:val="24"/>
        </w:rPr>
        <w:t xml:space="preserve"> </w:t>
      </w:r>
      <w:r w:rsidR="00FB6AC1" w:rsidRPr="00217DAB">
        <w:rPr>
          <w:rFonts w:ascii="Arial" w:hAnsi="Arial" w:cs="Arial"/>
          <w:iCs/>
          <w:sz w:val="24"/>
          <w:szCs w:val="24"/>
        </w:rPr>
        <w:t>S</w:t>
      </w:r>
      <w:r w:rsidR="00343FFF" w:rsidRPr="00217DAB">
        <w:rPr>
          <w:rFonts w:ascii="Arial" w:hAnsi="Arial" w:cs="Arial"/>
          <w:iCs/>
          <w:sz w:val="24"/>
          <w:szCs w:val="24"/>
        </w:rPr>
        <w:t xml:space="preserve">tatius’ father </w:t>
      </w:r>
      <w:r w:rsidR="00F53775" w:rsidRPr="00217DAB">
        <w:rPr>
          <w:rFonts w:ascii="Arial" w:hAnsi="Arial" w:cs="Arial"/>
          <w:iCs/>
          <w:sz w:val="24"/>
          <w:szCs w:val="24"/>
        </w:rPr>
        <w:t xml:space="preserve">was a professional poet before turning to teaching </w:t>
      </w:r>
      <w:r w:rsidR="00BD10C7" w:rsidRPr="00217DAB">
        <w:rPr>
          <w:rFonts w:ascii="Arial" w:hAnsi="Arial" w:cs="Arial"/>
          <w:iCs/>
          <w:sz w:val="24"/>
          <w:szCs w:val="24"/>
        </w:rPr>
        <w:t>in the cit</w:t>
      </w:r>
      <w:r w:rsidR="006326F3" w:rsidRPr="00217DAB">
        <w:rPr>
          <w:rFonts w:ascii="Arial" w:hAnsi="Arial" w:cs="Arial"/>
          <w:iCs/>
          <w:sz w:val="24"/>
          <w:szCs w:val="24"/>
        </w:rPr>
        <w:t>y of Naples, where Statius was born.</w:t>
      </w:r>
      <w:r w:rsidR="004F758A" w:rsidRPr="00217DAB">
        <w:rPr>
          <w:rStyle w:val="FootnoteReference"/>
          <w:rFonts w:ascii="Arial" w:hAnsi="Arial" w:cs="Arial"/>
          <w:iCs/>
          <w:sz w:val="24"/>
          <w:szCs w:val="24"/>
        </w:rPr>
        <w:footnoteReference w:id="1"/>
      </w:r>
      <w:r w:rsidR="00814B56" w:rsidRPr="00217DAB">
        <w:rPr>
          <w:rFonts w:ascii="Arial" w:hAnsi="Arial" w:cs="Arial"/>
          <w:iCs/>
          <w:sz w:val="24"/>
          <w:szCs w:val="24"/>
        </w:rPr>
        <w:t xml:space="preserve"> Perhaps this is how Statius first learned </w:t>
      </w:r>
      <w:r w:rsidR="00C165D9" w:rsidRPr="00217DAB">
        <w:rPr>
          <w:rFonts w:ascii="Arial" w:hAnsi="Arial" w:cs="Arial"/>
          <w:iCs/>
          <w:sz w:val="24"/>
          <w:szCs w:val="24"/>
        </w:rPr>
        <w:t xml:space="preserve">the discipline </w:t>
      </w:r>
      <w:r w:rsidR="00814B56" w:rsidRPr="00217DAB">
        <w:rPr>
          <w:rFonts w:ascii="Arial" w:hAnsi="Arial" w:cs="Arial"/>
          <w:iCs/>
          <w:sz w:val="24"/>
          <w:szCs w:val="24"/>
        </w:rPr>
        <w:t>of writing</w:t>
      </w:r>
      <w:r w:rsidR="00BA493F" w:rsidRPr="00217DAB">
        <w:rPr>
          <w:rFonts w:ascii="Arial" w:hAnsi="Arial" w:cs="Arial"/>
          <w:iCs/>
          <w:sz w:val="24"/>
          <w:szCs w:val="24"/>
        </w:rPr>
        <w:t>.</w:t>
      </w:r>
      <w:r w:rsidR="00ED0F5D" w:rsidRPr="00217DAB">
        <w:rPr>
          <w:rFonts w:ascii="Arial" w:hAnsi="Arial" w:cs="Arial"/>
          <w:sz w:val="24"/>
          <w:szCs w:val="24"/>
        </w:rPr>
        <w:t xml:space="preserve"> </w:t>
      </w:r>
      <w:r w:rsidR="00376983" w:rsidRPr="00217DAB">
        <w:rPr>
          <w:rFonts w:ascii="Arial" w:hAnsi="Arial" w:cs="Arial"/>
          <w:iCs/>
          <w:sz w:val="24"/>
          <w:szCs w:val="24"/>
        </w:rPr>
        <w:t>Statius</w:t>
      </w:r>
      <w:r w:rsidR="00FF183B" w:rsidRPr="00217DAB">
        <w:rPr>
          <w:rFonts w:ascii="Arial" w:hAnsi="Arial" w:cs="Arial"/>
          <w:iCs/>
          <w:sz w:val="24"/>
          <w:szCs w:val="24"/>
        </w:rPr>
        <w:t xml:space="preserve">’s </w:t>
      </w:r>
      <w:proofErr w:type="spellStart"/>
      <w:r w:rsidR="00FF183B" w:rsidRPr="00217DAB">
        <w:rPr>
          <w:rFonts w:ascii="Arial" w:hAnsi="Arial" w:cs="Arial"/>
          <w:i/>
          <w:sz w:val="24"/>
          <w:szCs w:val="24"/>
        </w:rPr>
        <w:t>Achill</w:t>
      </w:r>
      <w:r w:rsidR="00A87284" w:rsidRPr="00217DAB">
        <w:rPr>
          <w:rFonts w:ascii="Arial" w:hAnsi="Arial" w:cs="Arial"/>
          <w:i/>
          <w:sz w:val="24"/>
          <w:szCs w:val="24"/>
        </w:rPr>
        <w:t>eid</w:t>
      </w:r>
      <w:proofErr w:type="spellEnd"/>
      <w:r w:rsidR="00A87284" w:rsidRPr="00217DAB">
        <w:rPr>
          <w:rFonts w:ascii="Arial" w:hAnsi="Arial" w:cs="Arial"/>
          <w:i/>
          <w:sz w:val="24"/>
          <w:szCs w:val="24"/>
        </w:rPr>
        <w:t xml:space="preserve"> </w:t>
      </w:r>
      <w:r w:rsidR="00A87284" w:rsidRPr="00217DAB">
        <w:rPr>
          <w:rFonts w:ascii="Arial" w:hAnsi="Arial" w:cs="Arial"/>
          <w:iCs/>
          <w:sz w:val="24"/>
          <w:szCs w:val="24"/>
        </w:rPr>
        <w:t xml:space="preserve">was originally intended to be </w:t>
      </w:r>
      <w:r w:rsidR="00BD20A3" w:rsidRPr="00217DAB">
        <w:rPr>
          <w:rFonts w:ascii="Arial" w:hAnsi="Arial" w:cs="Arial"/>
          <w:iCs/>
          <w:sz w:val="24"/>
          <w:szCs w:val="24"/>
        </w:rPr>
        <w:t>an epic. However, this was not to be the case</w:t>
      </w:r>
      <w:r w:rsidR="008F7CCC" w:rsidRPr="00217DAB">
        <w:rPr>
          <w:rFonts w:ascii="Arial" w:hAnsi="Arial" w:cs="Arial"/>
          <w:iCs/>
          <w:sz w:val="24"/>
          <w:szCs w:val="24"/>
        </w:rPr>
        <w:t xml:space="preserve"> as he died before it could be completed with only </w:t>
      </w:r>
      <w:r w:rsidR="00786B30" w:rsidRPr="00217DAB">
        <w:rPr>
          <w:rFonts w:ascii="Arial" w:hAnsi="Arial" w:cs="Arial"/>
          <w:iCs/>
          <w:sz w:val="24"/>
          <w:szCs w:val="24"/>
        </w:rPr>
        <w:t>one</w:t>
      </w:r>
      <w:r w:rsidR="008F7CCC" w:rsidRPr="00217DAB">
        <w:rPr>
          <w:rFonts w:ascii="Arial" w:hAnsi="Arial" w:cs="Arial"/>
          <w:iCs/>
          <w:sz w:val="24"/>
          <w:szCs w:val="24"/>
        </w:rPr>
        <w:t xml:space="preserve"> and a half books of it having been written.</w:t>
      </w:r>
      <w:r w:rsidR="0050187A" w:rsidRPr="00217DAB">
        <w:rPr>
          <w:rStyle w:val="FootnoteReference"/>
          <w:rFonts w:ascii="Arial" w:hAnsi="Arial" w:cs="Arial"/>
          <w:iCs/>
          <w:sz w:val="24"/>
          <w:szCs w:val="24"/>
        </w:rPr>
        <w:footnoteReference w:id="2"/>
      </w:r>
      <w:r w:rsidR="007B74D5" w:rsidRPr="00217DAB">
        <w:rPr>
          <w:rFonts w:ascii="Arial" w:hAnsi="Arial" w:cs="Arial"/>
          <w:iCs/>
          <w:sz w:val="24"/>
          <w:szCs w:val="24"/>
        </w:rPr>
        <w:t xml:space="preserve"> The </w:t>
      </w:r>
      <w:proofErr w:type="spellStart"/>
      <w:r w:rsidR="007B74D5" w:rsidRPr="00217DAB">
        <w:rPr>
          <w:rFonts w:ascii="Arial" w:hAnsi="Arial" w:cs="Arial"/>
          <w:i/>
          <w:sz w:val="24"/>
          <w:szCs w:val="24"/>
        </w:rPr>
        <w:t>Achilleid</w:t>
      </w:r>
      <w:proofErr w:type="spellEnd"/>
      <w:r w:rsidR="000D6087" w:rsidRPr="00217DAB">
        <w:rPr>
          <w:rFonts w:ascii="Arial" w:hAnsi="Arial" w:cs="Arial"/>
          <w:i/>
          <w:sz w:val="24"/>
          <w:szCs w:val="24"/>
        </w:rPr>
        <w:t xml:space="preserve"> </w:t>
      </w:r>
      <w:r w:rsidR="000D6087" w:rsidRPr="00217DAB">
        <w:rPr>
          <w:rFonts w:ascii="Arial" w:hAnsi="Arial" w:cs="Arial"/>
          <w:iCs/>
          <w:sz w:val="24"/>
          <w:szCs w:val="24"/>
        </w:rPr>
        <w:t>depicts Achilles’ education and upbringing from when he was a young boy</w:t>
      </w:r>
      <w:r w:rsidR="00436387" w:rsidRPr="00217DAB">
        <w:rPr>
          <w:rFonts w:ascii="Arial" w:hAnsi="Arial" w:cs="Arial"/>
          <w:iCs/>
          <w:sz w:val="24"/>
          <w:szCs w:val="24"/>
        </w:rPr>
        <w:t xml:space="preserve"> until he </w:t>
      </w:r>
      <w:r w:rsidR="002A46C8" w:rsidRPr="00217DAB">
        <w:rPr>
          <w:rFonts w:ascii="Arial" w:hAnsi="Arial" w:cs="Arial"/>
          <w:iCs/>
          <w:sz w:val="24"/>
          <w:szCs w:val="24"/>
        </w:rPr>
        <w:t>left to go to Troy</w:t>
      </w:r>
      <w:r w:rsidR="00ED41BA" w:rsidRPr="00217DAB">
        <w:rPr>
          <w:rFonts w:ascii="Arial" w:hAnsi="Arial" w:cs="Arial"/>
          <w:iCs/>
          <w:sz w:val="24"/>
          <w:szCs w:val="24"/>
        </w:rPr>
        <w:t>.</w:t>
      </w:r>
      <w:r w:rsidR="0050187A" w:rsidRPr="00217DAB">
        <w:rPr>
          <w:rStyle w:val="FootnoteReference"/>
          <w:rFonts w:ascii="Arial" w:hAnsi="Arial" w:cs="Arial"/>
          <w:iCs/>
          <w:sz w:val="24"/>
          <w:szCs w:val="24"/>
        </w:rPr>
        <w:footnoteReference w:id="3"/>
      </w:r>
      <w:r w:rsidR="00ED41BA" w:rsidRPr="00217DAB">
        <w:rPr>
          <w:rFonts w:ascii="Arial" w:hAnsi="Arial" w:cs="Arial"/>
          <w:iCs/>
          <w:sz w:val="24"/>
          <w:szCs w:val="24"/>
        </w:rPr>
        <w:t xml:space="preserve"> </w:t>
      </w:r>
      <w:r w:rsidR="00B846E0" w:rsidRPr="00217DAB">
        <w:rPr>
          <w:rFonts w:ascii="Arial" w:hAnsi="Arial" w:cs="Arial"/>
          <w:iCs/>
          <w:sz w:val="24"/>
          <w:szCs w:val="24"/>
        </w:rPr>
        <w:t>Unfortunately,</w:t>
      </w:r>
      <w:r w:rsidR="00ED41BA" w:rsidRPr="00217DAB">
        <w:rPr>
          <w:rFonts w:ascii="Arial" w:hAnsi="Arial" w:cs="Arial"/>
          <w:iCs/>
          <w:sz w:val="24"/>
          <w:szCs w:val="24"/>
        </w:rPr>
        <w:t xml:space="preserve"> that was all that </w:t>
      </w:r>
      <w:r w:rsidR="00E8452B" w:rsidRPr="00217DAB">
        <w:rPr>
          <w:rFonts w:ascii="Arial" w:hAnsi="Arial" w:cs="Arial"/>
          <w:iCs/>
          <w:sz w:val="24"/>
          <w:szCs w:val="24"/>
        </w:rPr>
        <w:t>was written before Statius died.</w:t>
      </w:r>
      <w:r w:rsidR="005B551F" w:rsidRPr="00217DAB">
        <w:rPr>
          <w:rFonts w:ascii="Arial" w:hAnsi="Arial" w:cs="Arial"/>
          <w:iCs/>
          <w:sz w:val="24"/>
          <w:szCs w:val="24"/>
        </w:rPr>
        <w:t xml:space="preserve"> The education and upbringing of Achilles that we do have from the </w:t>
      </w:r>
      <w:proofErr w:type="spellStart"/>
      <w:r w:rsidR="005B551F" w:rsidRPr="00217DAB">
        <w:rPr>
          <w:rFonts w:ascii="Arial" w:hAnsi="Arial" w:cs="Arial"/>
          <w:i/>
          <w:iCs/>
          <w:sz w:val="24"/>
          <w:szCs w:val="24"/>
        </w:rPr>
        <w:t>Achilleid</w:t>
      </w:r>
      <w:proofErr w:type="spellEnd"/>
      <w:r w:rsidR="005B551F" w:rsidRPr="00217DAB">
        <w:rPr>
          <w:rFonts w:ascii="Arial" w:hAnsi="Arial" w:cs="Arial"/>
          <w:iCs/>
          <w:sz w:val="24"/>
          <w:szCs w:val="24"/>
        </w:rPr>
        <w:t xml:space="preserve"> </w:t>
      </w:r>
      <w:r w:rsidR="00033F4B" w:rsidRPr="00217DAB">
        <w:rPr>
          <w:rFonts w:ascii="Arial" w:hAnsi="Arial" w:cs="Arial"/>
          <w:iCs/>
          <w:sz w:val="24"/>
          <w:szCs w:val="24"/>
        </w:rPr>
        <w:t xml:space="preserve">is </w:t>
      </w:r>
      <w:r w:rsidR="001231D5" w:rsidRPr="00217DAB">
        <w:rPr>
          <w:rFonts w:ascii="Arial" w:hAnsi="Arial" w:cs="Arial"/>
          <w:iCs/>
          <w:sz w:val="24"/>
          <w:szCs w:val="24"/>
        </w:rPr>
        <w:t xml:space="preserve">not a </w:t>
      </w:r>
      <w:r w:rsidR="00C165D9" w:rsidRPr="00217DAB">
        <w:rPr>
          <w:rFonts w:ascii="Arial" w:hAnsi="Arial" w:cs="Arial"/>
          <w:iCs/>
          <w:sz w:val="24"/>
          <w:szCs w:val="24"/>
        </w:rPr>
        <w:t>traditional</w:t>
      </w:r>
      <w:r w:rsidR="001231D5" w:rsidRPr="00217DAB">
        <w:rPr>
          <w:rFonts w:ascii="Arial" w:hAnsi="Arial" w:cs="Arial"/>
          <w:iCs/>
          <w:sz w:val="24"/>
          <w:szCs w:val="24"/>
        </w:rPr>
        <w:t xml:space="preserve"> kind of education, in that </w:t>
      </w:r>
      <w:r w:rsidR="00786B30" w:rsidRPr="00217DAB">
        <w:rPr>
          <w:rFonts w:ascii="Arial" w:hAnsi="Arial" w:cs="Arial"/>
          <w:iCs/>
          <w:sz w:val="24"/>
          <w:szCs w:val="24"/>
        </w:rPr>
        <w:t>because it is</w:t>
      </w:r>
      <w:r w:rsidR="001231D5" w:rsidRPr="00217DAB">
        <w:rPr>
          <w:rFonts w:ascii="Arial" w:hAnsi="Arial" w:cs="Arial"/>
          <w:iCs/>
          <w:sz w:val="24"/>
          <w:szCs w:val="24"/>
        </w:rPr>
        <w:t xml:space="preserve"> </w:t>
      </w:r>
      <w:r w:rsidR="00287D40" w:rsidRPr="00217DAB">
        <w:rPr>
          <w:rFonts w:ascii="Arial" w:hAnsi="Arial" w:cs="Arial"/>
          <w:iCs/>
          <w:sz w:val="24"/>
          <w:szCs w:val="24"/>
        </w:rPr>
        <w:t>an epic a lot of the material in it is fanciful</w:t>
      </w:r>
      <w:r w:rsidR="00786B30" w:rsidRPr="00217DAB">
        <w:rPr>
          <w:rFonts w:ascii="Arial" w:hAnsi="Arial" w:cs="Arial"/>
          <w:iCs/>
          <w:sz w:val="24"/>
          <w:szCs w:val="24"/>
        </w:rPr>
        <w:t xml:space="preserve"> and mostly fiction</w:t>
      </w:r>
      <w:r w:rsidR="00287D40" w:rsidRPr="00217DAB">
        <w:rPr>
          <w:rFonts w:ascii="Arial" w:hAnsi="Arial" w:cs="Arial"/>
          <w:iCs/>
          <w:sz w:val="24"/>
          <w:szCs w:val="24"/>
        </w:rPr>
        <w:t>. This can be seen as Achilles is raised by Chiron who is a Centaur</w:t>
      </w:r>
      <w:r w:rsidR="00900304" w:rsidRPr="00217DAB">
        <w:rPr>
          <w:rFonts w:ascii="Arial" w:hAnsi="Arial" w:cs="Arial"/>
          <w:iCs/>
          <w:sz w:val="24"/>
          <w:szCs w:val="24"/>
        </w:rPr>
        <w:t>.</w:t>
      </w:r>
      <w:r w:rsidR="003F2128" w:rsidRPr="00217DAB">
        <w:rPr>
          <w:rStyle w:val="FootnoteReference"/>
          <w:rFonts w:ascii="Arial" w:hAnsi="Arial" w:cs="Arial"/>
          <w:iCs/>
          <w:sz w:val="24"/>
          <w:szCs w:val="24"/>
        </w:rPr>
        <w:footnoteReference w:id="4"/>
      </w:r>
      <w:r w:rsidR="00900304" w:rsidRPr="00217DAB">
        <w:rPr>
          <w:rFonts w:ascii="Arial" w:hAnsi="Arial" w:cs="Arial"/>
          <w:iCs/>
          <w:sz w:val="24"/>
          <w:szCs w:val="24"/>
        </w:rPr>
        <w:t xml:space="preserve"> </w:t>
      </w:r>
      <w:r w:rsidR="00B01F6B" w:rsidRPr="00217DAB">
        <w:rPr>
          <w:rFonts w:ascii="Arial" w:hAnsi="Arial" w:cs="Arial"/>
          <w:iCs/>
          <w:sz w:val="24"/>
          <w:szCs w:val="24"/>
        </w:rPr>
        <w:t>Incidentally</w:t>
      </w:r>
      <w:r w:rsidR="00D4615E" w:rsidRPr="00217DAB">
        <w:rPr>
          <w:rFonts w:ascii="Arial" w:hAnsi="Arial" w:cs="Arial"/>
          <w:iCs/>
          <w:sz w:val="24"/>
          <w:szCs w:val="24"/>
        </w:rPr>
        <w:t xml:space="preserve"> Chiron, in Greek mythology, was well known to have taught and been a mentor to a number of different youths who grew up to be heroes, such as Herakles and Jason.</w:t>
      </w:r>
      <w:r w:rsidR="00D4615E" w:rsidRPr="00217DAB">
        <w:rPr>
          <w:rStyle w:val="FootnoteReference"/>
          <w:rFonts w:ascii="Arial" w:hAnsi="Arial" w:cs="Arial"/>
          <w:iCs/>
          <w:sz w:val="24"/>
          <w:szCs w:val="24"/>
        </w:rPr>
        <w:footnoteReference w:id="5"/>
      </w:r>
      <w:r w:rsidR="00900304" w:rsidRPr="00217DAB">
        <w:rPr>
          <w:rFonts w:ascii="Arial" w:hAnsi="Arial" w:cs="Arial"/>
          <w:iCs/>
          <w:sz w:val="24"/>
          <w:szCs w:val="24"/>
        </w:rPr>
        <w:t xml:space="preserve"> Perhaps this was used </w:t>
      </w:r>
      <w:r w:rsidR="00786B30" w:rsidRPr="00217DAB">
        <w:rPr>
          <w:rFonts w:ascii="Arial" w:hAnsi="Arial" w:cs="Arial"/>
          <w:iCs/>
          <w:sz w:val="24"/>
          <w:szCs w:val="24"/>
        </w:rPr>
        <w:t xml:space="preserve">by Statius </w:t>
      </w:r>
      <w:r w:rsidR="00900304" w:rsidRPr="00217DAB">
        <w:rPr>
          <w:rFonts w:ascii="Arial" w:hAnsi="Arial" w:cs="Arial"/>
          <w:iCs/>
          <w:sz w:val="24"/>
          <w:szCs w:val="24"/>
        </w:rPr>
        <w:t>to show that Achilles was not a normal person, and that he was always destined for greatness</w:t>
      </w:r>
      <w:r w:rsidR="00786B30" w:rsidRPr="00217DAB">
        <w:rPr>
          <w:rFonts w:ascii="Arial" w:hAnsi="Arial" w:cs="Arial"/>
          <w:iCs/>
          <w:sz w:val="24"/>
          <w:szCs w:val="24"/>
        </w:rPr>
        <w:t>. T</w:t>
      </w:r>
      <w:r w:rsidR="00D4615E" w:rsidRPr="00217DAB">
        <w:rPr>
          <w:rFonts w:ascii="Arial" w:hAnsi="Arial" w:cs="Arial"/>
          <w:iCs/>
          <w:sz w:val="24"/>
          <w:szCs w:val="24"/>
        </w:rPr>
        <w:t xml:space="preserve">he fact that he is shown to have been taught by Chiron, who essentially trained heroes, </w:t>
      </w:r>
      <w:r w:rsidR="00B01F6B" w:rsidRPr="00217DAB">
        <w:rPr>
          <w:rFonts w:ascii="Arial" w:hAnsi="Arial" w:cs="Arial"/>
          <w:iCs/>
          <w:sz w:val="24"/>
          <w:szCs w:val="24"/>
        </w:rPr>
        <w:t xml:space="preserve">can imply that the Centaur would not choose just anyone, so Achilles was particularly special in this regard. In this way it could be said that one of the </w:t>
      </w:r>
      <w:r w:rsidR="004F6004" w:rsidRPr="00217DAB">
        <w:rPr>
          <w:rFonts w:ascii="Arial" w:hAnsi="Arial" w:cs="Arial"/>
          <w:iCs/>
          <w:sz w:val="24"/>
          <w:szCs w:val="24"/>
        </w:rPr>
        <w:t>functions</w:t>
      </w:r>
      <w:r w:rsidR="00B01F6B" w:rsidRPr="00217DAB">
        <w:rPr>
          <w:rFonts w:ascii="Arial" w:hAnsi="Arial" w:cs="Arial"/>
          <w:iCs/>
          <w:sz w:val="24"/>
          <w:szCs w:val="24"/>
        </w:rPr>
        <w:t xml:space="preserve"> of Statius’ </w:t>
      </w:r>
      <w:proofErr w:type="spellStart"/>
      <w:r w:rsidR="00B01F6B" w:rsidRPr="00217DAB">
        <w:rPr>
          <w:rFonts w:ascii="Arial" w:hAnsi="Arial" w:cs="Arial"/>
          <w:i/>
          <w:sz w:val="24"/>
          <w:szCs w:val="24"/>
        </w:rPr>
        <w:t>Achilleid</w:t>
      </w:r>
      <w:proofErr w:type="spellEnd"/>
      <w:r w:rsidR="00B01F6B" w:rsidRPr="00217DAB">
        <w:rPr>
          <w:rFonts w:ascii="Arial" w:hAnsi="Arial" w:cs="Arial"/>
          <w:iCs/>
          <w:sz w:val="24"/>
          <w:szCs w:val="24"/>
        </w:rPr>
        <w:t xml:space="preserve"> is to show that Achilles was always destined to be </w:t>
      </w:r>
      <w:r w:rsidR="00C165D9" w:rsidRPr="00217DAB">
        <w:rPr>
          <w:rFonts w:ascii="Arial" w:hAnsi="Arial" w:cs="Arial"/>
          <w:iCs/>
          <w:sz w:val="24"/>
          <w:szCs w:val="24"/>
        </w:rPr>
        <w:t xml:space="preserve">a </w:t>
      </w:r>
      <w:r w:rsidR="00B01F6B" w:rsidRPr="00217DAB">
        <w:rPr>
          <w:rFonts w:ascii="Arial" w:hAnsi="Arial" w:cs="Arial"/>
          <w:iCs/>
          <w:sz w:val="24"/>
          <w:szCs w:val="24"/>
        </w:rPr>
        <w:t>great</w:t>
      </w:r>
      <w:r w:rsidR="00C165D9" w:rsidRPr="00217DAB">
        <w:rPr>
          <w:rFonts w:ascii="Arial" w:hAnsi="Arial" w:cs="Arial"/>
          <w:iCs/>
          <w:sz w:val="24"/>
          <w:szCs w:val="24"/>
        </w:rPr>
        <w:t xml:space="preserve"> hero</w:t>
      </w:r>
      <w:r w:rsidR="00B01F6B" w:rsidRPr="00217DAB">
        <w:rPr>
          <w:rFonts w:ascii="Arial" w:hAnsi="Arial" w:cs="Arial"/>
          <w:iCs/>
          <w:sz w:val="24"/>
          <w:szCs w:val="24"/>
        </w:rPr>
        <w:t>.</w:t>
      </w:r>
    </w:p>
    <w:p w14:paraId="53C9C6E2" w14:textId="6DDBD504" w:rsidR="00C864B6" w:rsidRPr="00217DAB" w:rsidRDefault="00231825" w:rsidP="00877FC9">
      <w:pPr>
        <w:spacing w:line="360" w:lineRule="auto"/>
        <w:rPr>
          <w:rFonts w:ascii="Arial" w:hAnsi="Arial" w:cs="Arial"/>
          <w:sz w:val="24"/>
          <w:szCs w:val="24"/>
        </w:rPr>
      </w:pPr>
      <w:r w:rsidRPr="00217DAB">
        <w:rPr>
          <w:rFonts w:ascii="Arial" w:hAnsi="Arial" w:cs="Arial"/>
          <w:sz w:val="24"/>
          <w:szCs w:val="24"/>
        </w:rPr>
        <w:t xml:space="preserve">As the </w:t>
      </w:r>
      <w:proofErr w:type="spellStart"/>
      <w:r w:rsidRPr="00217DAB">
        <w:rPr>
          <w:rFonts w:ascii="Arial" w:hAnsi="Arial" w:cs="Arial"/>
          <w:i/>
          <w:sz w:val="24"/>
          <w:szCs w:val="24"/>
        </w:rPr>
        <w:t>Achilleid</w:t>
      </w:r>
      <w:proofErr w:type="spellEnd"/>
      <w:r w:rsidRPr="00217DAB">
        <w:rPr>
          <w:rFonts w:ascii="Arial" w:hAnsi="Arial" w:cs="Arial"/>
          <w:sz w:val="24"/>
          <w:szCs w:val="24"/>
        </w:rPr>
        <w:t xml:space="preserve"> was intended to be an epic, it is safe to say that Achilles’ heroic deeds would form a large part of it.</w:t>
      </w:r>
      <w:r w:rsidR="00547172" w:rsidRPr="00217DAB">
        <w:rPr>
          <w:rFonts w:ascii="Arial" w:hAnsi="Arial" w:cs="Arial"/>
          <w:sz w:val="24"/>
          <w:szCs w:val="24"/>
        </w:rPr>
        <w:t xml:space="preserve"> </w:t>
      </w:r>
      <w:r w:rsidR="00357114" w:rsidRPr="00217DAB">
        <w:rPr>
          <w:rFonts w:ascii="Arial" w:hAnsi="Arial" w:cs="Arial"/>
          <w:sz w:val="24"/>
          <w:szCs w:val="24"/>
        </w:rPr>
        <w:t xml:space="preserve">Although we do not have the full extent of Statius’ work it can easily be seen that </w:t>
      </w:r>
      <w:r w:rsidR="004537A8" w:rsidRPr="00217DAB">
        <w:rPr>
          <w:rFonts w:ascii="Arial" w:hAnsi="Arial" w:cs="Arial"/>
          <w:sz w:val="24"/>
          <w:szCs w:val="24"/>
        </w:rPr>
        <w:t xml:space="preserve">Achilles’ upbringing and education can be considered to be </w:t>
      </w:r>
      <w:r w:rsidR="00C77F2B" w:rsidRPr="00217DAB">
        <w:rPr>
          <w:rFonts w:ascii="Arial" w:hAnsi="Arial" w:cs="Arial"/>
          <w:sz w:val="24"/>
          <w:szCs w:val="24"/>
        </w:rPr>
        <w:t>heroic, in the sense that Statius describes Achilles, already performing great feats even though he is only a young boy.</w:t>
      </w:r>
      <w:r w:rsidR="00181F56">
        <w:rPr>
          <w:rStyle w:val="FootnoteReference"/>
          <w:rFonts w:ascii="Arial" w:hAnsi="Arial" w:cs="Arial"/>
          <w:sz w:val="24"/>
          <w:szCs w:val="24"/>
        </w:rPr>
        <w:footnoteReference w:id="6"/>
      </w:r>
      <w:r w:rsidR="00B76359" w:rsidRPr="00217DAB">
        <w:rPr>
          <w:rFonts w:ascii="Arial" w:hAnsi="Arial" w:cs="Arial"/>
          <w:sz w:val="24"/>
          <w:szCs w:val="24"/>
        </w:rPr>
        <w:t xml:space="preserve"> This</w:t>
      </w:r>
      <w:r w:rsidR="00B01F6B" w:rsidRPr="00217DAB">
        <w:rPr>
          <w:rFonts w:ascii="Arial" w:hAnsi="Arial" w:cs="Arial"/>
          <w:sz w:val="24"/>
          <w:szCs w:val="24"/>
        </w:rPr>
        <w:t xml:space="preserve"> further</w:t>
      </w:r>
      <w:r w:rsidR="00B76359" w:rsidRPr="00217DAB">
        <w:rPr>
          <w:rFonts w:ascii="Arial" w:hAnsi="Arial" w:cs="Arial"/>
          <w:sz w:val="24"/>
          <w:szCs w:val="24"/>
        </w:rPr>
        <w:t xml:space="preserve"> suggests that </w:t>
      </w:r>
      <w:r w:rsidR="00C864B6" w:rsidRPr="00217DAB">
        <w:rPr>
          <w:rFonts w:ascii="Arial" w:hAnsi="Arial" w:cs="Arial"/>
          <w:sz w:val="24"/>
          <w:szCs w:val="24"/>
        </w:rPr>
        <w:t>Statius intended to show that Achilles was always destined for great things even when he was just a boy.</w:t>
      </w:r>
      <w:r w:rsidR="0077175F" w:rsidRPr="00217DAB">
        <w:rPr>
          <w:rFonts w:ascii="Arial" w:hAnsi="Arial" w:cs="Arial"/>
          <w:sz w:val="24"/>
          <w:szCs w:val="24"/>
        </w:rPr>
        <w:t xml:space="preserve"> This can be seen when A</w:t>
      </w:r>
      <w:r w:rsidR="00305F4C">
        <w:rPr>
          <w:rFonts w:ascii="Arial" w:hAnsi="Arial" w:cs="Arial"/>
          <w:sz w:val="24"/>
          <w:szCs w:val="24"/>
        </w:rPr>
        <w:t>chilles</w:t>
      </w:r>
      <w:r w:rsidR="0077175F" w:rsidRPr="00217DAB">
        <w:rPr>
          <w:rFonts w:ascii="Arial" w:hAnsi="Arial" w:cs="Arial"/>
          <w:sz w:val="24"/>
          <w:szCs w:val="24"/>
        </w:rPr>
        <w:t xml:space="preserve"> says “Scarce had my raw life turned </w:t>
      </w:r>
      <w:r w:rsidR="0077175F" w:rsidRPr="00217DAB">
        <w:rPr>
          <w:rFonts w:ascii="Arial" w:hAnsi="Arial" w:cs="Arial"/>
          <w:sz w:val="24"/>
          <w:szCs w:val="24"/>
        </w:rPr>
        <w:lastRenderedPageBreak/>
        <w:t xml:space="preserve">six years when he had me run faster than the swift stags and </w:t>
      </w:r>
      <w:proofErr w:type="spellStart"/>
      <w:r w:rsidR="0077175F" w:rsidRPr="00217DAB">
        <w:rPr>
          <w:rFonts w:ascii="Arial" w:hAnsi="Arial" w:cs="Arial"/>
          <w:sz w:val="24"/>
          <w:szCs w:val="24"/>
        </w:rPr>
        <w:t>Lapith</w:t>
      </w:r>
      <w:proofErr w:type="spellEnd"/>
      <w:r w:rsidR="0077175F" w:rsidRPr="00217DAB">
        <w:rPr>
          <w:rFonts w:ascii="Arial" w:hAnsi="Arial" w:cs="Arial"/>
          <w:sz w:val="24"/>
          <w:szCs w:val="24"/>
        </w:rPr>
        <w:t xml:space="preserve"> </w:t>
      </w:r>
      <w:r w:rsidR="00B01F6B" w:rsidRPr="00217DAB">
        <w:rPr>
          <w:rFonts w:ascii="Arial" w:hAnsi="Arial" w:cs="Arial"/>
          <w:sz w:val="24"/>
          <w:szCs w:val="24"/>
        </w:rPr>
        <w:t>horses and</w:t>
      </w:r>
      <w:r w:rsidR="0077175F" w:rsidRPr="00217DAB">
        <w:rPr>
          <w:rFonts w:ascii="Arial" w:hAnsi="Arial" w:cs="Arial"/>
          <w:sz w:val="24"/>
          <w:szCs w:val="24"/>
        </w:rPr>
        <w:t xml:space="preserve"> chase the darts I flung”.</w:t>
      </w:r>
      <w:r w:rsidR="003E15E8" w:rsidRPr="00217DAB">
        <w:rPr>
          <w:rStyle w:val="FootnoteReference"/>
          <w:rFonts w:ascii="Arial" w:hAnsi="Arial" w:cs="Arial"/>
          <w:sz w:val="24"/>
          <w:szCs w:val="24"/>
        </w:rPr>
        <w:footnoteReference w:id="7"/>
      </w:r>
      <w:r w:rsidR="0077175F" w:rsidRPr="00217DAB">
        <w:rPr>
          <w:rFonts w:ascii="Arial" w:hAnsi="Arial" w:cs="Arial"/>
          <w:sz w:val="24"/>
          <w:szCs w:val="24"/>
        </w:rPr>
        <w:t xml:space="preserve"> It </w:t>
      </w:r>
      <w:r w:rsidR="00C165D9" w:rsidRPr="00217DAB">
        <w:rPr>
          <w:rFonts w:ascii="Arial" w:hAnsi="Arial" w:cs="Arial"/>
          <w:sz w:val="24"/>
          <w:szCs w:val="24"/>
        </w:rPr>
        <w:t>can be assumed</w:t>
      </w:r>
      <w:r w:rsidR="0077175F" w:rsidRPr="00217DAB">
        <w:rPr>
          <w:rFonts w:ascii="Arial" w:hAnsi="Arial" w:cs="Arial"/>
          <w:sz w:val="24"/>
          <w:szCs w:val="24"/>
        </w:rPr>
        <w:t xml:space="preserve"> that no ordinary </w:t>
      </w:r>
      <w:r w:rsidR="00B01F6B" w:rsidRPr="00217DAB">
        <w:rPr>
          <w:rFonts w:ascii="Arial" w:hAnsi="Arial" w:cs="Arial"/>
          <w:sz w:val="24"/>
          <w:szCs w:val="24"/>
        </w:rPr>
        <w:t>six-year-old</w:t>
      </w:r>
      <w:r w:rsidR="0077175F" w:rsidRPr="00217DAB">
        <w:rPr>
          <w:rFonts w:ascii="Arial" w:hAnsi="Arial" w:cs="Arial"/>
          <w:sz w:val="24"/>
          <w:szCs w:val="24"/>
        </w:rPr>
        <w:t xml:space="preserve"> would be able to perform this feat</w:t>
      </w:r>
      <w:r w:rsidR="00C165D9" w:rsidRPr="00217DAB">
        <w:rPr>
          <w:rFonts w:ascii="Arial" w:hAnsi="Arial" w:cs="Arial"/>
          <w:sz w:val="24"/>
          <w:szCs w:val="24"/>
        </w:rPr>
        <w:t>.</w:t>
      </w:r>
      <w:r w:rsidR="0077175F" w:rsidRPr="00217DAB">
        <w:rPr>
          <w:rFonts w:ascii="Arial" w:hAnsi="Arial" w:cs="Arial"/>
          <w:sz w:val="24"/>
          <w:szCs w:val="24"/>
        </w:rPr>
        <w:t xml:space="preserve"> </w:t>
      </w:r>
      <w:r w:rsidR="00C165D9" w:rsidRPr="00217DAB">
        <w:rPr>
          <w:rFonts w:ascii="Arial" w:hAnsi="Arial" w:cs="Arial"/>
          <w:sz w:val="24"/>
          <w:szCs w:val="24"/>
        </w:rPr>
        <w:t>A</w:t>
      </w:r>
      <w:r w:rsidR="0077175F" w:rsidRPr="00217DAB">
        <w:rPr>
          <w:rFonts w:ascii="Arial" w:hAnsi="Arial" w:cs="Arial"/>
          <w:sz w:val="24"/>
          <w:szCs w:val="24"/>
        </w:rPr>
        <w:t xml:space="preserve">s a </w:t>
      </w:r>
      <w:proofErr w:type="gramStart"/>
      <w:r w:rsidR="0077175F" w:rsidRPr="00217DAB">
        <w:rPr>
          <w:rFonts w:ascii="Arial" w:hAnsi="Arial" w:cs="Arial"/>
          <w:sz w:val="24"/>
          <w:szCs w:val="24"/>
        </w:rPr>
        <w:t>result</w:t>
      </w:r>
      <w:proofErr w:type="gramEnd"/>
      <w:r w:rsidR="0077175F" w:rsidRPr="00217DAB">
        <w:rPr>
          <w:rFonts w:ascii="Arial" w:hAnsi="Arial" w:cs="Arial"/>
          <w:sz w:val="24"/>
          <w:szCs w:val="24"/>
        </w:rPr>
        <w:t xml:space="preserve"> it shows to the reader that even though Achilles is only 6 years old he was always destined to be great as he could perform feats that are beyond the capabilities of any other person.</w:t>
      </w:r>
      <w:r w:rsidR="00357114" w:rsidRPr="00217DAB">
        <w:rPr>
          <w:rFonts w:ascii="Arial" w:hAnsi="Arial" w:cs="Arial"/>
          <w:sz w:val="24"/>
          <w:szCs w:val="24"/>
        </w:rPr>
        <w:t xml:space="preserve"> Another example of this can be seen when Achilles </w:t>
      </w:r>
      <w:r w:rsidR="00594AF8" w:rsidRPr="00217DAB">
        <w:rPr>
          <w:rFonts w:ascii="Arial" w:hAnsi="Arial" w:cs="Arial"/>
          <w:sz w:val="24"/>
          <w:szCs w:val="24"/>
        </w:rPr>
        <w:t>says,</w:t>
      </w:r>
      <w:r w:rsidR="00357114" w:rsidRPr="00217DAB">
        <w:rPr>
          <w:rFonts w:ascii="Arial" w:hAnsi="Arial" w:cs="Arial"/>
          <w:sz w:val="24"/>
          <w:szCs w:val="24"/>
        </w:rPr>
        <w:t xml:space="preserve"> “</w:t>
      </w:r>
      <w:r w:rsidR="00CF018B" w:rsidRPr="00217DAB">
        <w:rPr>
          <w:rFonts w:ascii="Arial" w:hAnsi="Arial" w:cs="Arial"/>
          <w:sz w:val="24"/>
          <w:szCs w:val="24"/>
        </w:rPr>
        <w:t>Often would Chiron himself…pursue me at a gallop all over the plains in headlong career”.</w:t>
      </w:r>
      <w:r w:rsidR="00594AF8" w:rsidRPr="00217DAB">
        <w:rPr>
          <w:rStyle w:val="FootnoteReference"/>
          <w:rFonts w:ascii="Arial" w:hAnsi="Arial" w:cs="Arial"/>
          <w:sz w:val="24"/>
          <w:szCs w:val="24"/>
        </w:rPr>
        <w:footnoteReference w:id="8"/>
      </w:r>
      <w:r w:rsidR="00CF018B" w:rsidRPr="00217DAB">
        <w:rPr>
          <w:rFonts w:ascii="Arial" w:hAnsi="Arial" w:cs="Arial"/>
          <w:sz w:val="24"/>
          <w:szCs w:val="24"/>
        </w:rPr>
        <w:t xml:space="preserve"> This </w:t>
      </w:r>
      <w:r w:rsidR="00C165D9" w:rsidRPr="00217DAB">
        <w:rPr>
          <w:rFonts w:ascii="Arial" w:hAnsi="Arial" w:cs="Arial"/>
          <w:sz w:val="24"/>
          <w:szCs w:val="24"/>
        </w:rPr>
        <w:t>demonstrates</w:t>
      </w:r>
      <w:r w:rsidR="00CF018B" w:rsidRPr="00217DAB">
        <w:rPr>
          <w:rFonts w:ascii="Arial" w:hAnsi="Arial" w:cs="Arial"/>
          <w:sz w:val="24"/>
          <w:szCs w:val="24"/>
        </w:rPr>
        <w:t xml:space="preserve"> that </w:t>
      </w:r>
      <w:r w:rsidR="00C165D9" w:rsidRPr="00217DAB">
        <w:rPr>
          <w:rFonts w:ascii="Arial" w:hAnsi="Arial" w:cs="Arial"/>
          <w:sz w:val="24"/>
          <w:szCs w:val="24"/>
        </w:rPr>
        <w:t>even though</w:t>
      </w:r>
      <w:r w:rsidR="00CF018B" w:rsidRPr="00217DAB">
        <w:rPr>
          <w:rFonts w:ascii="Arial" w:hAnsi="Arial" w:cs="Arial"/>
          <w:sz w:val="24"/>
          <w:szCs w:val="24"/>
        </w:rPr>
        <w:t xml:space="preserve"> Achilles at this point was young he was able to run just as fast if not faster than a centaur. Although this is fiction it adds to the mystique surrounding Achilles and once again shows that </w:t>
      </w:r>
      <w:r w:rsidR="00305F4C">
        <w:rPr>
          <w:rFonts w:ascii="Arial" w:hAnsi="Arial" w:cs="Arial"/>
          <w:sz w:val="24"/>
          <w:szCs w:val="24"/>
        </w:rPr>
        <w:t xml:space="preserve">Statius depicted him as if </w:t>
      </w:r>
      <w:r w:rsidR="00CF018B" w:rsidRPr="00217DAB">
        <w:rPr>
          <w:rFonts w:ascii="Arial" w:hAnsi="Arial" w:cs="Arial"/>
          <w:sz w:val="24"/>
          <w:szCs w:val="24"/>
        </w:rPr>
        <w:t>he was always destined to be special.</w:t>
      </w:r>
    </w:p>
    <w:p w14:paraId="329080EF" w14:textId="63A2ADE6" w:rsidR="008076F5" w:rsidRPr="00217DAB" w:rsidRDefault="00171977" w:rsidP="00877FC9">
      <w:pPr>
        <w:spacing w:line="360" w:lineRule="auto"/>
        <w:rPr>
          <w:rFonts w:ascii="Arial" w:hAnsi="Arial" w:cs="Arial"/>
          <w:iCs/>
          <w:sz w:val="24"/>
          <w:szCs w:val="24"/>
        </w:rPr>
      </w:pPr>
      <w:r w:rsidRPr="00217DAB">
        <w:rPr>
          <w:rFonts w:ascii="Arial" w:hAnsi="Arial" w:cs="Arial"/>
          <w:iCs/>
          <w:sz w:val="24"/>
          <w:szCs w:val="24"/>
        </w:rPr>
        <w:t xml:space="preserve">As well as the function of Statius’ epic being to show that Achilles was always destined for greatness, another function could be just to merely provide entertainment for Roman people and their society. Alessandro </w:t>
      </w:r>
      <w:proofErr w:type="spellStart"/>
      <w:r w:rsidRPr="00217DAB">
        <w:rPr>
          <w:rFonts w:ascii="Arial" w:hAnsi="Arial" w:cs="Arial"/>
          <w:iCs/>
          <w:sz w:val="24"/>
          <w:szCs w:val="24"/>
        </w:rPr>
        <w:t>Barchiesi</w:t>
      </w:r>
      <w:proofErr w:type="spellEnd"/>
      <w:r w:rsidRPr="00217DAB">
        <w:rPr>
          <w:rFonts w:ascii="Arial" w:hAnsi="Arial" w:cs="Arial"/>
          <w:iCs/>
          <w:sz w:val="24"/>
          <w:szCs w:val="24"/>
        </w:rPr>
        <w:t xml:space="preserve"> in his work </w:t>
      </w:r>
      <w:r w:rsidRPr="00217DAB">
        <w:rPr>
          <w:rFonts w:ascii="Arial" w:hAnsi="Arial" w:cs="Arial"/>
          <w:i/>
          <w:iCs/>
          <w:sz w:val="24"/>
          <w:szCs w:val="24"/>
        </w:rPr>
        <w:t>Masculinity in the 90s: The education of Achilles in Statius and Quintilian</w:t>
      </w:r>
      <w:r w:rsidR="00305F4C">
        <w:rPr>
          <w:rFonts w:ascii="Arial" w:hAnsi="Arial" w:cs="Arial"/>
          <w:i/>
          <w:iCs/>
          <w:sz w:val="24"/>
          <w:szCs w:val="24"/>
        </w:rPr>
        <w:t>,</w:t>
      </w:r>
      <w:r w:rsidRPr="00217DAB">
        <w:rPr>
          <w:rFonts w:ascii="Arial" w:hAnsi="Arial" w:cs="Arial"/>
          <w:iCs/>
          <w:sz w:val="24"/>
          <w:szCs w:val="24"/>
        </w:rPr>
        <w:t xml:space="preserve"> states “scenes from the life of Achilles were </w:t>
      </w:r>
      <w:r w:rsidR="00B501FD" w:rsidRPr="00217DAB">
        <w:rPr>
          <w:rFonts w:ascii="Arial" w:hAnsi="Arial" w:cs="Arial"/>
          <w:iCs/>
          <w:sz w:val="24"/>
          <w:szCs w:val="24"/>
        </w:rPr>
        <w:t>favourite</w:t>
      </w:r>
      <w:r w:rsidRPr="00217DAB">
        <w:rPr>
          <w:rFonts w:ascii="Arial" w:hAnsi="Arial" w:cs="Arial"/>
          <w:iCs/>
          <w:sz w:val="24"/>
          <w:szCs w:val="24"/>
        </w:rPr>
        <w:t xml:space="preserve"> images for the Roman imperial taste</w:t>
      </w:r>
      <w:r w:rsidR="00B501FD" w:rsidRPr="00217DAB">
        <w:rPr>
          <w:rFonts w:ascii="Arial" w:hAnsi="Arial" w:cs="Arial"/>
          <w:iCs/>
          <w:sz w:val="24"/>
          <w:szCs w:val="24"/>
        </w:rPr>
        <w:t>”</w:t>
      </w:r>
      <w:r w:rsidR="000C5E12" w:rsidRPr="00217DAB">
        <w:rPr>
          <w:rFonts w:ascii="Arial" w:hAnsi="Arial" w:cs="Arial"/>
          <w:iCs/>
          <w:sz w:val="24"/>
          <w:szCs w:val="24"/>
        </w:rPr>
        <w:t>.</w:t>
      </w:r>
      <w:r w:rsidR="009C21AB" w:rsidRPr="00217DAB">
        <w:rPr>
          <w:rStyle w:val="FootnoteReference"/>
          <w:rFonts w:ascii="Arial" w:hAnsi="Arial" w:cs="Arial"/>
          <w:iCs/>
          <w:sz w:val="24"/>
          <w:szCs w:val="24"/>
        </w:rPr>
        <w:footnoteReference w:id="9"/>
      </w:r>
      <w:r w:rsidR="000C5E12" w:rsidRPr="00217DAB">
        <w:rPr>
          <w:rFonts w:ascii="Arial" w:hAnsi="Arial" w:cs="Arial"/>
          <w:iCs/>
          <w:sz w:val="24"/>
          <w:szCs w:val="24"/>
        </w:rPr>
        <w:t xml:space="preserve"> This means that it</w:t>
      </w:r>
      <w:r w:rsidR="00C165D9" w:rsidRPr="00217DAB">
        <w:rPr>
          <w:rFonts w:ascii="Arial" w:hAnsi="Arial" w:cs="Arial"/>
          <w:iCs/>
          <w:sz w:val="24"/>
          <w:szCs w:val="24"/>
        </w:rPr>
        <w:t xml:space="preserve"> can be assumed </w:t>
      </w:r>
      <w:r w:rsidR="000C5E12" w:rsidRPr="00217DAB">
        <w:rPr>
          <w:rFonts w:ascii="Arial" w:hAnsi="Arial" w:cs="Arial"/>
          <w:iCs/>
          <w:sz w:val="24"/>
          <w:szCs w:val="24"/>
        </w:rPr>
        <w:t xml:space="preserve">that Statius wrote his </w:t>
      </w:r>
      <w:proofErr w:type="spellStart"/>
      <w:r w:rsidR="000C5E12" w:rsidRPr="00217DAB">
        <w:rPr>
          <w:rFonts w:ascii="Arial" w:hAnsi="Arial" w:cs="Arial"/>
          <w:i/>
          <w:iCs/>
          <w:sz w:val="24"/>
          <w:szCs w:val="24"/>
        </w:rPr>
        <w:t>Achilleid</w:t>
      </w:r>
      <w:proofErr w:type="spellEnd"/>
      <w:r w:rsidR="000C5E12" w:rsidRPr="00217DAB">
        <w:rPr>
          <w:rFonts w:ascii="Arial" w:hAnsi="Arial" w:cs="Arial"/>
          <w:i/>
          <w:iCs/>
          <w:sz w:val="24"/>
          <w:szCs w:val="24"/>
        </w:rPr>
        <w:t xml:space="preserve"> </w:t>
      </w:r>
      <w:r w:rsidR="000C5E12" w:rsidRPr="00217DAB">
        <w:rPr>
          <w:rFonts w:ascii="Arial" w:hAnsi="Arial" w:cs="Arial"/>
          <w:iCs/>
          <w:sz w:val="24"/>
          <w:szCs w:val="24"/>
        </w:rPr>
        <w:t xml:space="preserve">in order to provide entertainment for the Roman public, similarly to how we read books and novels in the present day to get our entertainment. </w:t>
      </w:r>
      <w:r w:rsidR="007435FC" w:rsidRPr="00217DAB">
        <w:rPr>
          <w:rFonts w:ascii="Arial" w:hAnsi="Arial" w:cs="Arial"/>
          <w:iCs/>
          <w:sz w:val="24"/>
          <w:szCs w:val="24"/>
        </w:rPr>
        <w:t>However,</w:t>
      </w:r>
      <w:r w:rsidR="00BB3D35">
        <w:rPr>
          <w:rFonts w:ascii="Arial" w:hAnsi="Arial" w:cs="Arial"/>
          <w:iCs/>
          <w:sz w:val="24"/>
          <w:szCs w:val="24"/>
        </w:rPr>
        <w:t xml:space="preserve"> as</w:t>
      </w:r>
      <w:r w:rsidR="000C5E12" w:rsidRPr="00217DAB">
        <w:rPr>
          <w:rFonts w:ascii="Arial" w:hAnsi="Arial" w:cs="Arial"/>
          <w:iCs/>
          <w:sz w:val="24"/>
          <w:szCs w:val="24"/>
        </w:rPr>
        <w:t xml:space="preserve"> it is a poem this means that it would also have been recited in public performances, not just read in people’s spare time.</w:t>
      </w:r>
      <w:r w:rsidR="00072E20" w:rsidRPr="00217DAB">
        <w:rPr>
          <w:rFonts w:ascii="Arial" w:hAnsi="Arial" w:cs="Arial"/>
          <w:iCs/>
          <w:sz w:val="24"/>
          <w:szCs w:val="24"/>
        </w:rPr>
        <w:t xml:space="preserve"> It was tradition in this time period </w:t>
      </w:r>
      <w:r w:rsidR="00AD36DC" w:rsidRPr="00217DAB">
        <w:rPr>
          <w:rFonts w:ascii="Arial" w:hAnsi="Arial" w:cs="Arial"/>
          <w:iCs/>
          <w:sz w:val="24"/>
          <w:szCs w:val="24"/>
        </w:rPr>
        <w:t>to perform these heroic deeds to a congregation of people.</w:t>
      </w:r>
      <w:r w:rsidR="00D54B64" w:rsidRPr="00217DAB">
        <w:rPr>
          <w:rStyle w:val="FootnoteReference"/>
          <w:rFonts w:ascii="Arial" w:hAnsi="Arial" w:cs="Arial"/>
          <w:iCs/>
          <w:sz w:val="24"/>
          <w:szCs w:val="24"/>
        </w:rPr>
        <w:footnoteReference w:id="10"/>
      </w:r>
      <w:r w:rsidR="000C5E12" w:rsidRPr="00217DAB">
        <w:rPr>
          <w:rFonts w:ascii="Arial" w:hAnsi="Arial" w:cs="Arial"/>
          <w:iCs/>
          <w:sz w:val="24"/>
          <w:szCs w:val="24"/>
        </w:rPr>
        <w:t xml:space="preserve"> This means that people would have got their entertainment from the public performances of the </w:t>
      </w:r>
      <w:proofErr w:type="spellStart"/>
      <w:r w:rsidR="000C5E12" w:rsidRPr="00217DAB">
        <w:rPr>
          <w:rFonts w:ascii="Arial" w:hAnsi="Arial" w:cs="Arial"/>
          <w:i/>
          <w:iCs/>
          <w:sz w:val="24"/>
          <w:szCs w:val="24"/>
        </w:rPr>
        <w:t>Achilleid</w:t>
      </w:r>
      <w:proofErr w:type="spellEnd"/>
      <w:r w:rsidR="000C5E12" w:rsidRPr="00217DAB">
        <w:rPr>
          <w:rFonts w:ascii="Arial" w:hAnsi="Arial" w:cs="Arial"/>
          <w:iCs/>
          <w:sz w:val="24"/>
          <w:szCs w:val="24"/>
        </w:rPr>
        <w:t xml:space="preserve"> as well</w:t>
      </w:r>
      <w:r w:rsidR="007435FC" w:rsidRPr="00217DAB">
        <w:rPr>
          <w:rFonts w:ascii="Arial" w:hAnsi="Arial" w:cs="Arial"/>
          <w:iCs/>
          <w:sz w:val="24"/>
          <w:szCs w:val="24"/>
        </w:rPr>
        <w:t xml:space="preserve">.  As the </w:t>
      </w:r>
      <w:proofErr w:type="spellStart"/>
      <w:r w:rsidR="007435FC" w:rsidRPr="00217DAB">
        <w:rPr>
          <w:rFonts w:ascii="Arial" w:hAnsi="Arial" w:cs="Arial"/>
          <w:i/>
          <w:sz w:val="24"/>
          <w:szCs w:val="24"/>
        </w:rPr>
        <w:t>Achilleid</w:t>
      </w:r>
      <w:proofErr w:type="spellEnd"/>
      <w:r w:rsidR="007435FC" w:rsidRPr="00217DAB">
        <w:rPr>
          <w:rFonts w:ascii="Arial" w:hAnsi="Arial" w:cs="Arial"/>
          <w:i/>
          <w:sz w:val="24"/>
          <w:szCs w:val="24"/>
        </w:rPr>
        <w:t xml:space="preserve"> </w:t>
      </w:r>
      <w:r w:rsidR="00C169FD">
        <w:rPr>
          <w:rFonts w:ascii="Arial" w:hAnsi="Arial" w:cs="Arial"/>
          <w:iCs/>
          <w:sz w:val="24"/>
          <w:szCs w:val="24"/>
        </w:rPr>
        <w:t>seems to have been</w:t>
      </w:r>
      <w:r w:rsidR="007435FC" w:rsidRPr="00217DAB">
        <w:rPr>
          <w:rFonts w:ascii="Arial" w:hAnsi="Arial" w:cs="Arial"/>
          <w:iCs/>
          <w:sz w:val="24"/>
          <w:szCs w:val="24"/>
        </w:rPr>
        <w:t xml:space="preserve"> written in a way that was meant to be performed, it suggests that</w:t>
      </w:r>
      <w:r w:rsidR="00305F4C">
        <w:rPr>
          <w:rFonts w:ascii="Arial" w:hAnsi="Arial" w:cs="Arial"/>
          <w:iCs/>
          <w:sz w:val="24"/>
          <w:szCs w:val="24"/>
        </w:rPr>
        <w:t xml:space="preserve"> this was</w:t>
      </w:r>
      <w:r w:rsidR="007435FC" w:rsidRPr="00217DAB">
        <w:rPr>
          <w:rFonts w:ascii="Arial" w:hAnsi="Arial" w:cs="Arial"/>
          <w:iCs/>
          <w:sz w:val="24"/>
          <w:szCs w:val="24"/>
        </w:rPr>
        <w:t xml:space="preserve"> the proper or correct way to experience this version of Achille</w:t>
      </w:r>
      <w:r w:rsidR="00305F4C">
        <w:rPr>
          <w:rFonts w:ascii="Arial" w:hAnsi="Arial" w:cs="Arial"/>
          <w:iCs/>
          <w:sz w:val="24"/>
          <w:szCs w:val="24"/>
        </w:rPr>
        <w:t>s</w:t>
      </w:r>
      <w:r w:rsidR="007435FC" w:rsidRPr="00217DAB">
        <w:rPr>
          <w:rFonts w:ascii="Arial" w:hAnsi="Arial" w:cs="Arial"/>
          <w:iCs/>
          <w:sz w:val="24"/>
          <w:szCs w:val="24"/>
        </w:rPr>
        <w:t>.</w:t>
      </w:r>
      <w:r w:rsidR="00962875" w:rsidRPr="00217DAB">
        <w:rPr>
          <w:rFonts w:ascii="Arial" w:hAnsi="Arial" w:cs="Arial"/>
          <w:iCs/>
          <w:sz w:val="24"/>
          <w:szCs w:val="24"/>
        </w:rPr>
        <w:t xml:space="preserve"> </w:t>
      </w:r>
      <w:r w:rsidR="001E63FA" w:rsidRPr="00217DAB">
        <w:rPr>
          <w:rFonts w:ascii="Arial" w:hAnsi="Arial" w:cs="Arial"/>
          <w:iCs/>
          <w:sz w:val="24"/>
          <w:szCs w:val="24"/>
        </w:rPr>
        <w:t>Indeed, with</w:t>
      </w:r>
      <w:r w:rsidR="00962875" w:rsidRPr="00217DAB">
        <w:rPr>
          <w:rFonts w:ascii="Arial" w:hAnsi="Arial" w:cs="Arial"/>
          <w:iCs/>
          <w:sz w:val="24"/>
          <w:szCs w:val="24"/>
        </w:rPr>
        <w:t xml:space="preserve"> the depiction within the </w:t>
      </w:r>
      <w:proofErr w:type="spellStart"/>
      <w:r w:rsidR="00962875" w:rsidRPr="00217DAB">
        <w:rPr>
          <w:rFonts w:ascii="Arial" w:hAnsi="Arial" w:cs="Arial"/>
          <w:i/>
          <w:sz w:val="24"/>
          <w:szCs w:val="24"/>
        </w:rPr>
        <w:t>Achilleid</w:t>
      </w:r>
      <w:proofErr w:type="spellEnd"/>
      <w:r w:rsidR="00962875" w:rsidRPr="00217DAB">
        <w:rPr>
          <w:rFonts w:ascii="Arial" w:hAnsi="Arial" w:cs="Arial"/>
          <w:i/>
          <w:sz w:val="24"/>
          <w:szCs w:val="24"/>
        </w:rPr>
        <w:t xml:space="preserve"> </w:t>
      </w:r>
      <w:r w:rsidR="00962875" w:rsidRPr="00217DAB">
        <w:rPr>
          <w:rFonts w:ascii="Arial" w:hAnsi="Arial" w:cs="Arial"/>
          <w:iCs/>
          <w:sz w:val="24"/>
          <w:szCs w:val="24"/>
        </w:rPr>
        <w:t xml:space="preserve">of Achilles upbringing, it is easy to see how the Roman people would have found this entertaining as there is a lot of </w:t>
      </w:r>
      <w:r w:rsidR="00C165D9" w:rsidRPr="00217DAB">
        <w:rPr>
          <w:rFonts w:ascii="Arial" w:hAnsi="Arial" w:cs="Arial"/>
          <w:iCs/>
          <w:sz w:val="24"/>
          <w:szCs w:val="24"/>
        </w:rPr>
        <w:t xml:space="preserve">drama </w:t>
      </w:r>
      <w:r w:rsidR="00962875" w:rsidRPr="00217DAB">
        <w:rPr>
          <w:rFonts w:ascii="Arial" w:hAnsi="Arial" w:cs="Arial"/>
          <w:iCs/>
          <w:sz w:val="24"/>
          <w:szCs w:val="24"/>
        </w:rPr>
        <w:t>that happens within it.</w:t>
      </w:r>
    </w:p>
    <w:p w14:paraId="3AC21FE5" w14:textId="55055ACF" w:rsidR="00341CA4" w:rsidRPr="00217DAB" w:rsidRDefault="001B55B5" w:rsidP="00877FC9">
      <w:pPr>
        <w:spacing w:line="360" w:lineRule="auto"/>
        <w:rPr>
          <w:rFonts w:ascii="Arial" w:hAnsi="Arial" w:cs="Arial"/>
          <w:iCs/>
          <w:sz w:val="24"/>
          <w:szCs w:val="24"/>
        </w:rPr>
      </w:pPr>
      <w:r w:rsidRPr="00217DAB">
        <w:rPr>
          <w:rFonts w:ascii="Arial" w:hAnsi="Arial" w:cs="Arial"/>
          <w:iCs/>
          <w:sz w:val="24"/>
          <w:szCs w:val="24"/>
        </w:rPr>
        <w:lastRenderedPageBreak/>
        <w:t xml:space="preserve">Another possible function of Statius’ </w:t>
      </w:r>
      <w:proofErr w:type="spellStart"/>
      <w:r w:rsidRPr="00217DAB">
        <w:rPr>
          <w:rFonts w:ascii="Arial" w:hAnsi="Arial" w:cs="Arial"/>
          <w:i/>
          <w:sz w:val="24"/>
          <w:szCs w:val="24"/>
        </w:rPr>
        <w:t>Achilleid</w:t>
      </w:r>
      <w:proofErr w:type="spellEnd"/>
      <w:r w:rsidRPr="00217DAB">
        <w:rPr>
          <w:rFonts w:ascii="Arial" w:hAnsi="Arial" w:cs="Arial"/>
          <w:i/>
          <w:sz w:val="24"/>
          <w:szCs w:val="24"/>
        </w:rPr>
        <w:t xml:space="preserve"> </w:t>
      </w:r>
      <w:r w:rsidRPr="00217DAB">
        <w:rPr>
          <w:rFonts w:ascii="Arial" w:hAnsi="Arial" w:cs="Arial"/>
          <w:iCs/>
          <w:sz w:val="24"/>
          <w:szCs w:val="24"/>
        </w:rPr>
        <w:t xml:space="preserve">could be to provide </w:t>
      </w:r>
      <w:proofErr w:type="gramStart"/>
      <w:r w:rsidRPr="00217DAB">
        <w:rPr>
          <w:rFonts w:ascii="Arial" w:hAnsi="Arial" w:cs="Arial"/>
          <w:iCs/>
          <w:sz w:val="24"/>
          <w:szCs w:val="24"/>
        </w:rPr>
        <w:t>some kind of lesson</w:t>
      </w:r>
      <w:proofErr w:type="gramEnd"/>
      <w:r w:rsidRPr="00217DAB">
        <w:rPr>
          <w:rFonts w:ascii="Arial" w:hAnsi="Arial" w:cs="Arial"/>
          <w:iCs/>
          <w:sz w:val="24"/>
          <w:szCs w:val="24"/>
        </w:rPr>
        <w:t xml:space="preserve"> to the reader, not </w:t>
      </w:r>
      <w:r w:rsidR="00F3340F" w:rsidRPr="00217DAB">
        <w:rPr>
          <w:rFonts w:ascii="Arial" w:hAnsi="Arial" w:cs="Arial"/>
          <w:iCs/>
          <w:sz w:val="24"/>
          <w:szCs w:val="24"/>
        </w:rPr>
        <w:t>necessarily</w:t>
      </w:r>
      <w:r w:rsidRPr="00217DAB">
        <w:rPr>
          <w:rFonts w:ascii="Arial" w:hAnsi="Arial" w:cs="Arial"/>
          <w:iCs/>
          <w:sz w:val="24"/>
          <w:szCs w:val="24"/>
        </w:rPr>
        <w:t xml:space="preserve"> wholly a moral one but </w:t>
      </w:r>
      <w:r w:rsidR="00341CA4" w:rsidRPr="00217DAB">
        <w:rPr>
          <w:rFonts w:ascii="Arial" w:hAnsi="Arial" w:cs="Arial"/>
          <w:iCs/>
          <w:sz w:val="24"/>
          <w:szCs w:val="24"/>
        </w:rPr>
        <w:t>perhaps a lesson on people’s place in life.</w:t>
      </w:r>
      <w:r w:rsidR="00457965" w:rsidRPr="00217DAB">
        <w:rPr>
          <w:rFonts w:ascii="Arial" w:hAnsi="Arial" w:cs="Arial"/>
          <w:iCs/>
          <w:sz w:val="24"/>
          <w:szCs w:val="24"/>
        </w:rPr>
        <w:t xml:space="preserve"> This can be seen as Bernstein is his work writes “</w:t>
      </w:r>
      <w:proofErr w:type="spellStart"/>
      <w:r w:rsidR="00457965" w:rsidRPr="00217DAB">
        <w:rPr>
          <w:rFonts w:ascii="Arial" w:hAnsi="Arial" w:cs="Arial"/>
          <w:i/>
          <w:sz w:val="24"/>
          <w:szCs w:val="24"/>
        </w:rPr>
        <w:t>Achilleid</w:t>
      </w:r>
      <w:proofErr w:type="spellEnd"/>
      <w:r w:rsidR="00457965" w:rsidRPr="00217DAB">
        <w:rPr>
          <w:rFonts w:ascii="Arial" w:hAnsi="Arial" w:cs="Arial"/>
          <w:i/>
          <w:sz w:val="24"/>
          <w:szCs w:val="24"/>
        </w:rPr>
        <w:t xml:space="preserve"> </w:t>
      </w:r>
      <w:r w:rsidR="00457965" w:rsidRPr="00217DAB">
        <w:rPr>
          <w:rFonts w:ascii="Arial" w:hAnsi="Arial" w:cs="Arial"/>
          <w:iCs/>
          <w:sz w:val="24"/>
          <w:szCs w:val="24"/>
        </w:rPr>
        <w:t xml:space="preserve">suggests that social </w:t>
      </w:r>
      <w:r w:rsidR="00E43A85" w:rsidRPr="00217DAB">
        <w:rPr>
          <w:rFonts w:ascii="Arial" w:hAnsi="Arial" w:cs="Arial"/>
          <w:iCs/>
          <w:sz w:val="24"/>
          <w:szCs w:val="24"/>
        </w:rPr>
        <w:t>identity</w:t>
      </w:r>
      <w:r w:rsidR="00457965" w:rsidRPr="00217DAB">
        <w:rPr>
          <w:rFonts w:ascii="Arial" w:hAnsi="Arial" w:cs="Arial"/>
          <w:iCs/>
          <w:sz w:val="24"/>
          <w:szCs w:val="24"/>
        </w:rPr>
        <w:t xml:space="preserve"> is neither predetermined nor stable but subject to a continual process of creation and definition”</w:t>
      </w:r>
      <w:r w:rsidR="00315CEF" w:rsidRPr="00217DAB">
        <w:rPr>
          <w:rFonts w:ascii="Arial" w:hAnsi="Arial" w:cs="Arial"/>
          <w:iCs/>
          <w:sz w:val="24"/>
          <w:szCs w:val="24"/>
        </w:rPr>
        <w:t>.</w:t>
      </w:r>
      <w:r w:rsidR="00315CEF" w:rsidRPr="00217DAB">
        <w:rPr>
          <w:rStyle w:val="FootnoteReference"/>
          <w:rFonts w:ascii="Arial" w:hAnsi="Arial" w:cs="Arial"/>
          <w:iCs/>
          <w:sz w:val="24"/>
          <w:szCs w:val="24"/>
        </w:rPr>
        <w:footnoteReference w:id="11"/>
      </w:r>
      <w:r w:rsidR="00F3340F" w:rsidRPr="00217DAB">
        <w:rPr>
          <w:rFonts w:ascii="Arial" w:hAnsi="Arial" w:cs="Arial"/>
          <w:iCs/>
          <w:sz w:val="24"/>
          <w:szCs w:val="24"/>
        </w:rPr>
        <w:t xml:space="preserve"> This suggests that Achilles’ identity in the </w:t>
      </w:r>
      <w:proofErr w:type="spellStart"/>
      <w:r w:rsidR="00F3340F" w:rsidRPr="00217DAB">
        <w:rPr>
          <w:rFonts w:ascii="Arial" w:hAnsi="Arial" w:cs="Arial"/>
          <w:i/>
          <w:sz w:val="24"/>
          <w:szCs w:val="24"/>
        </w:rPr>
        <w:t>Achille</w:t>
      </w:r>
      <w:r w:rsidR="00916922" w:rsidRPr="00217DAB">
        <w:rPr>
          <w:rFonts w:ascii="Arial" w:hAnsi="Arial" w:cs="Arial"/>
          <w:i/>
          <w:sz w:val="24"/>
          <w:szCs w:val="24"/>
        </w:rPr>
        <w:t>i</w:t>
      </w:r>
      <w:r w:rsidR="00F3340F" w:rsidRPr="00217DAB">
        <w:rPr>
          <w:rFonts w:ascii="Arial" w:hAnsi="Arial" w:cs="Arial"/>
          <w:i/>
          <w:sz w:val="24"/>
          <w:szCs w:val="24"/>
        </w:rPr>
        <w:t>d</w:t>
      </w:r>
      <w:proofErr w:type="spellEnd"/>
      <w:r w:rsidR="00F3340F" w:rsidRPr="00217DAB">
        <w:rPr>
          <w:rFonts w:ascii="Arial" w:hAnsi="Arial" w:cs="Arial"/>
          <w:iCs/>
          <w:sz w:val="24"/>
          <w:szCs w:val="24"/>
        </w:rPr>
        <w:t xml:space="preserve"> evolves and changes as he is </w:t>
      </w:r>
      <w:r w:rsidR="00AB259A" w:rsidRPr="00217DAB">
        <w:rPr>
          <w:rFonts w:ascii="Arial" w:hAnsi="Arial" w:cs="Arial"/>
          <w:iCs/>
          <w:sz w:val="24"/>
          <w:szCs w:val="24"/>
        </w:rPr>
        <w:t>moulded</w:t>
      </w:r>
      <w:r w:rsidR="00F3340F" w:rsidRPr="00217DAB">
        <w:rPr>
          <w:rFonts w:ascii="Arial" w:hAnsi="Arial" w:cs="Arial"/>
          <w:iCs/>
          <w:sz w:val="24"/>
          <w:szCs w:val="24"/>
        </w:rPr>
        <w:t xml:space="preserve"> by his teacher. </w:t>
      </w:r>
      <w:r w:rsidR="00C93F9F" w:rsidRPr="00217DAB">
        <w:rPr>
          <w:rFonts w:ascii="Arial" w:hAnsi="Arial" w:cs="Arial"/>
          <w:iCs/>
          <w:sz w:val="24"/>
          <w:szCs w:val="24"/>
        </w:rPr>
        <w:t xml:space="preserve">Bernstein adds to this </w:t>
      </w:r>
      <w:r w:rsidR="00F3340F" w:rsidRPr="00217DAB">
        <w:rPr>
          <w:rFonts w:ascii="Arial" w:hAnsi="Arial" w:cs="Arial"/>
          <w:iCs/>
          <w:sz w:val="24"/>
          <w:szCs w:val="24"/>
        </w:rPr>
        <w:t>a</w:t>
      </w:r>
      <w:r w:rsidR="00C93F9F" w:rsidRPr="00217DAB">
        <w:rPr>
          <w:rFonts w:ascii="Arial" w:hAnsi="Arial" w:cs="Arial"/>
          <w:iCs/>
          <w:sz w:val="24"/>
          <w:szCs w:val="24"/>
        </w:rPr>
        <w:t>s he</w:t>
      </w:r>
      <w:r w:rsidR="00F3340F" w:rsidRPr="00217DAB">
        <w:rPr>
          <w:rFonts w:ascii="Arial" w:hAnsi="Arial" w:cs="Arial"/>
          <w:iCs/>
          <w:sz w:val="24"/>
          <w:szCs w:val="24"/>
        </w:rPr>
        <w:t xml:space="preserve"> states “</w:t>
      </w:r>
      <w:r w:rsidR="0023176B" w:rsidRPr="00217DAB">
        <w:rPr>
          <w:rFonts w:ascii="Arial" w:hAnsi="Arial" w:cs="Arial"/>
          <w:iCs/>
          <w:sz w:val="24"/>
          <w:szCs w:val="24"/>
        </w:rPr>
        <w:t xml:space="preserve">Statius represents Achilles’ personality and physical characteristics as </w:t>
      </w:r>
      <w:r w:rsidR="00F3340F" w:rsidRPr="00217DAB">
        <w:rPr>
          <w:rFonts w:ascii="Arial" w:hAnsi="Arial" w:cs="Arial"/>
          <w:iCs/>
          <w:sz w:val="24"/>
          <w:szCs w:val="24"/>
        </w:rPr>
        <w:t>malleable</w:t>
      </w:r>
      <w:r w:rsidR="0023176B" w:rsidRPr="00217DAB">
        <w:rPr>
          <w:rFonts w:ascii="Arial" w:hAnsi="Arial" w:cs="Arial"/>
          <w:iCs/>
          <w:sz w:val="24"/>
          <w:szCs w:val="24"/>
        </w:rPr>
        <w:t xml:space="preserve"> and susceptible to instantaneous shaping by his elders.</w:t>
      </w:r>
      <w:r w:rsidR="00C93F9F" w:rsidRPr="00217DAB">
        <w:rPr>
          <w:rFonts w:ascii="Arial" w:hAnsi="Arial" w:cs="Arial"/>
          <w:iCs/>
          <w:sz w:val="24"/>
          <w:szCs w:val="24"/>
        </w:rPr>
        <w:t>”</w:t>
      </w:r>
      <w:r w:rsidR="00B921BD" w:rsidRPr="00217DAB">
        <w:rPr>
          <w:rStyle w:val="FootnoteReference"/>
          <w:rFonts w:ascii="Arial" w:hAnsi="Arial" w:cs="Arial"/>
          <w:iCs/>
          <w:sz w:val="24"/>
          <w:szCs w:val="24"/>
        </w:rPr>
        <w:footnoteReference w:id="12"/>
      </w:r>
      <w:r w:rsidR="00C93F9F" w:rsidRPr="00217DAB">
        <w:rPr>
          <w:rFonts w:ascii="Arial" w:hAnsi="Arial" w:cs="Arial"/>
          <w:iCs/>
          <w:sz w:val="24"/>
          <w:szCs w:val="24"/>
        </w:rPr>
        <w:t xml:space="preserve"> This could mean that one function of Statius’ work was to teach the Roman public</w:t>
      </w:r>
      <w:r w:rsidR="008D248E" w:rsidRPr="00217DAB">
        <w:rPr>
          <w:rFonts w:ascii="Arial" w:hAnsi="Arial" w:cs="Arial"/>
          <w:iCs/>
          <w:sz w:val="24"/>
          <w:szCs w:val="24"/>
        </w:rPr>
        <w:t>, in particular the youths</w:t>
      </w:r>
      <w:r w:rsidR="00305F4C">
        <w:rPr>
          <w:rFonts w:ascii="Arial" w:hAnsi="Arial" w:cs="Arial"/>
          <w:iCs/>
          <w:sz w:val="24"/>
          <w:szCs w:val="24"/>
        </w:rPr>
        <w:t xml:space="preserve">, </w:t>
      </w:r>
      <w:r w:rsidR="00C93F9F" w:rsidRPr="00217DAB">
        <w:rPr>
          <w:rFonts w:ascii="Arial" w:hAnsi="Arial" w:cs="Arial"/>
          <w:iCs/>
          <w:sz w:val="24"/>
          <w:szCs w:val="24"/>
        </w:rPr>
        <w:t>that change could a be good thing and that they should be open to bei</w:t>
      </w:r>
      <w:r w:rsidR="008D248E" w:rsidRPr="00217DAB">
        <w:rPr>
          <w:rFonts w:ascii="Arial" w:hAnsi="Arial" w:cs="Arial"/>
          <w:iCs/>
          <w:sz w:val="24"/>
          <w:szCs w:val="24"/>
        </w:rPr>
        <w:t xml:space="preserve">ng moulded by their elders as it could turn them into great warriors. </w:t>
      </w:r>
      <w:r w:rsidR="00341CA4" w:rsidRPr="00217DAB">
        <w:rPr>
          <w:rFonts w:ascii="Arial" w:hAnsi="Arial" w:cs="Arial"/>
          <w:iCs/>
          <w:sz w:val="24"/>
          <w:szCs w:val="24"/>
        </w:rPr>
        <w:t>But with</w:t>
      </w:r>
      <w:r w:rsidR="00BB3D35">
        <w:rPr>
          <w:rFonts w:ascii="Arial" w:hAnsi="Arial" w:cs="Arial"/>
          <w:iCs/>
          <w:sz w:val="24"/>
          <w:szCs w:val="24"/>
        </w:rPr>
        <w:t xml:space="preserve"> Achilles</w:t>
      </w:r>
      <w:r w:rsidR="00341CA4" w:rsidRPr="00217DAB">
        <w:rPr>
          <w:rFonts w:ascii="Arial" w:hAnsi="Arial" w:cs="Arial"/>
          <w:iCs/>
          <w:sz w:val="24"/>
          <w:szCs w:val="24"/>
        </w:rPr>
        <w:t xml:space="preserve"> changing roles from a great warrior to the more romantic type that would be more suited to a character in an elegy</w:t>
      </w:r>
      <w:r w:rsidR="008D248E" w:rsidRPr="00217DAB">
        <w:rPr>
          <w:rFonts w:ascii="Arial" w:hAnsi="Arial" w:cs="Arial"/>
          <w:iCs/>
          <w:sz w:val="24"/>
          <w:szCs w:val="24"/>
        </w:rPr>
        <w:t>, could show the Roman public that there is more than just one path to take</w:t>
      </w:r>
      <w:r w:rsidR="00341CA4" w:rsidRPr="00217DAB">
        <w:rPr>
          <w:rFonts w:ascii="Arial" w:hAnsi="Arial" w:cs="Arial"/>
          <w:iCs/>
          <w:sz w:val="24"/>
          <w:szCs w:val="24"/>
        </w:rPr>
        <w:t xml:space="preserve">. </w:t>
      </w:r>
    </w:p>
    <w:p w14:paraId="24E2762A" w14:textId="0DC0BAF9" w:rsidR="00965C5F" w:rsidRPr="00217DAB" w:rsidRDefault="00965C5F" w:rsidP="00877FC9">
      <w:pPr>
        <w:spacing w:line="360" w:lineRule="auto"/>
        <w:rPr>
          <w:rFonts w:ascii="Arial" w:hAnsi="Arial" w:cs="Arial"/>
          <w:sz w:val="24"/>
          <w:szCs w:val="24"/>
        </w:rPr>
      </w:pPr>
      <w:r w:rsidRPr="00217DAB">
        <w:rPr>
          <w:rFonts w:ascii="Arial" w:hAnsi="Arial" w:cs="Arial"/>
          <w:sz w:val="24"/>
          <w:szCs w:val="24"/>
        </w:rPr>
        <w:t>One major part of Achilles</w:t>
      </w:r>
      <w:r w:rsidR="00305F4C">
        <w:rPr>
          <w:rFonts w:ascii="Arial" w:hAnsi="Arial" w:cs="Arial"/>
          <w:sz w:val="24"/>
          <w:szCs w:val="24"/>
        </w:rPr>
        <w:t>’</w:t>
      </w:r>
      <w:r w:rsidR="00605D45" w:rsidRPr="00217DAB">
        <w:rPr>
          <w:rFonts w:ascii="Arial" w:hAnsi="Arial" w:cs="Arial"/>
          <w:sz w:val="24"/>
          <w:szCs w:val="24"/>
        </w:rPr>
        <w:t xml:space="preserve"> upbringing or his life when he was younger is the time he spent in </w:t>
      </w:r>
      <w:r w:rsidR="0018319A" w:rsidRPr="00217DAB">
        <w:rPr>
          <w:rFonts w:ascii="Arial" w:hAnsi="Arial" w:cs="Arial"/>
          <w:sz w:val="24"/>
          <w:szCs w:val="24"/>
        </w:rPr>
        <w:t xml:space="preserve">Scyros as a young boy or teenager. When he was </w:t>
      </w:r>
      <w:r w:rsidR="008C0CEA" w:rsidRPr="00217DAB">
        <w:rPr>
          <w:rFonts w:ascii="Arial" w:hAnsi="Arial" w:cs="Arial"/>
          <w:sz w:val="24"/>
          <w:szCs w:val="24"/>
        </w:rPr>
        <w:t xml:space="preserve">here </w:t>
      </w:r>
      <w:r w:rsidR="0018319A" w:rsidRPr="00217DAB">
        <w:rPr>
          <w:rFonts w:ascii="Arial" w:hAnsi="Arial" w:cs="Arial"/>
          <w:sz w:val="24"/>
          <w:szCs w:val="24"/>
        </w:rPr>
        <w:t xml:space="preserve">he had to </w:t>
      </w:r>
      <w:r w:rsidR="0019714A" w:rsidRPr="00217DAB">
        <w:rPr>
          <w:rFonts w:ascii="Arial" w:hAnsi="Arial" w:cs="Arial"/>
          <w:sz w:val="24"/>
          <w:szCs w:val="24"/>
        </w:rPr>
        <w:t>disguise himself by dressing as a woman in order to avoid recognition.</w:t>
      </w:r>
      <w:r w:rsidR="00901853" w:rsidRPr="00217DAB">
        <w:rPr>
          <w:rStyle w:val="FootnoteReference"/>
          <w:rFonts w:ascii="Arial" w:hAnsi="Arial" w:cs="Arial"/>
          <w:sz w:val="24"/>
          <w:szCs w:val="24"/>
        </w:rPr>
        <w:footnoteReference w:id="13"/>
      </w:r>
      <w:r w:rsidR="008C0CEA" w:rsidRPr="00217DAB">
        <w:rPr>
          <w:rFonts w:ascii="Arial" w:hAnsi="Arial" w:cs="Arial"/>
          <w:sz w:val="24"/>
          <w:szCs w:val="24"/>
        </w:rPr>
        <w:t xml:space="preserve"> This was because</w:t>
      </w:r>
      <w:r w:rsidR="0063063B" w:rsidRPr="00217DAB">
        <w:rPr>
          <w:rFonts w:ascii="Arial" w:hAnsi="Arial" w:cs="Arial"/>
          <w:sz w:val="24"/>
          <w:szCs w:val="24"/>
        </w:rPr>
        <w:t xml:space="preserve"> </w:t>
      </w:r>
      <w:r w:rsidR="000F03EB" w:rsidRPr="00217DAB">
        <w:rPr>
          <w:rFonts w:ascii="Arial" w:hAnsi="Arial" w:cs="Arial"/>
          <w:sz w:val="24"/>
          <w:szCs w:val="24"/>
        </w:rPr>
        <w:t>Achilles’ mother Thetis was afraid of the prophecy that Achilles would be killed in the Trojan war and as such tried to hide him away on the island of Scyros which meant that he had to pretend to be a girl.</w:t>
      </w:r>
      <w:r w:rsidR="006D505B" w:rsidRPr="00217DAB">
        <w:rPr>
          <w:rStyle w:val="FootnoteReference"/>
          <w:rFonts w:ascii="Arial" w:hAnsi="Arial" w:cs="Arial"/>
          <w:sz w:val="24"/>
          <w:szCs w:val="24"/>
        </w:rPr>
        <w:footnoteReference w:id="14"/>
      </w:r>
      <w:r w:rsidR="004E04D1" w:rsidRPr="00217DAB">
        <w:rPr>
          <w:rFonts w:ascii="Arial" w:hAnsi="Arial" w:cs="Arial"/>
          <w:sz w:val="24"/>
          <w:szCs w:val="24"/>
        </w:rPr>
        <w:t xml:space="preserve"> This, in some </w:t>
      </w:r>
      <w:r w:rsidR="00C165D9" w:rsidRPr="00217DAB">
        <w:rPr>
          <w:rFonts w:ascii="Arial" w:hAnsi="Arial" w:cs="Arial"/>
          <w:sz w:val="24"/>
          <w:szCs w:val="24"/>
        </w:rPr>
        <w:t>people’s</w:t>
      </w:r>
      <w:r w:rsidR="004E04D1" w:rsidRPr="00217DAB">
        <w:rPr>
          <w:rFonts w:ascii="Arial" w:hAnsi="Arial" w:cs="Arial"/>
          <w:sz w:val="24"/>
          <w:szCs w:val="24"/>
        </w:rPr>
        <w:t xml:space="preserve"> </w:t>
      </w:r>
      <w:r w:rsidR="00C165D9" w:rsidRPr="00217DAB">
        <w:rPr>
          <w:rFonts w:ascii="Arial" w:hAnsi="Arial" w:cs="Arial"/>
          <w:sz w:val="24"/>
          <w:szCs w:val="24"/>
        </w:rPr>
        <w:t>views</w:t>
      </w:r>
      <w:r w:rsidR="004E04D1" w:rsidRPr="00217DAB">
        <w:rPr>
          <w:rFonts w:ascii="Arial" w:hAnsi="Arial" w:cs="Arial"/>
          <w:sz w:val="24"/>
          <w:szCs w:val="24"/>
        </w:rPr>
        <w:t xml:space="preserve"> may have made him seem less masculine in his younger years, a far cry f</w:t>
      </w:r>
      <w:r w:rsidR="00C40E11" w:rsidRPr="00217DAB">
        <w:rPr>
          <w:rFonts w:ascii="Arial" w:hAnsi="Arial" w:cs="Arial"/>
          <w:sz w:val="24"/>
          <w:szCs w:val="24"/>
        </w:rPr>
        <w:t>rom the renowned warrior he would later become</w:t>
      </w:r>
      <w:r w:rsidR="00305F4C">
        <w:rPr>
          <w:rFonts w:ascii="Arial" w:hAnsi="Arial" w:cs="Arial"/>
          <w:sz w:val="24"/>
          <w:szCs w:val="24"/>
        </w:rPr>
        <w:t>. As a result</w:t>
      </w:r>
      <w:r w:rsidR="00C40E11" w:rsidRPr="00217DAB">
        <w:rPr>
          <w:rFonts w:ascii="Arial" w:hAnsi="Arial" w:cs="Arial"/>
          <w:sz w:val="24"/>
          <w:szCs w:val="24"/>
        </w:rPr>
        <w:t xml:space="preserve"> perhaps Statius’ depiction of Achilles up</w:t>
      </w:r>
      <w:r w:rsidR="000A29D2" w:rsidRPr="00217DAB">
        <w:rPr>
          <w:rFonts w:ascii="Arial" w:hAnsi="Arial" w:cs="Arial"/>
          <w:sz w:val="24"/>
          <w:szCs w:val="24"/>
        </w:rPr>
        <w:t xml:space="preserve">bringing with </w:t>
      </w:r>
      <w:r w:rsidR="007D0B52" w:rsidRPr="00217DAB">
        <w:rPr>
          <w:rFonts w:ascii="Arial" w:hAnsi="Arial" w:cs="Arial"/>
          <w:sz w:val="24"/>
          <w:szCs w:val="24"/>
        </w:rPr>
        <w:t>Chiron</w:t>
      </w:r>
      <w:r w:rsidR="00216A24" w:rsidRPr="00217DAB">
        <w:rPr>
          <w:rFonts w:ascii="Arial" w:hAnsi="Arial" w:cs="Arial"/>
          <w:sz w:val="24"/>
          <w:szCs w:val="24"/>
        </w:rPr>
        <w:t xml:space="preserve"> was </w:t>
      </w:r>
      <w:r w:rsidR="0077580B" w:rsidRPr="00217DAB">
        <w:rPr>
          <w:rFonts w:ascii="Arial" w:hAnsi="Arial" w:cs="Arial"/>
          <w:sz w:val="24"/>
          <w:szCs w:val="24"/>
        </w:rPr>
        <w:t xml:space="preserve">an </w:t>
      </w:r>
      <w:r w:rsidR="00216A24" w:rsidRPr="00217DAB">
        <w:rPr>
          <w:rFonts w:ascii="Arial" w:hAnsi="Arial" w:cs="Arial"/>
          <w:sz w:val="24"/>
          <w:szCs w:val="24"/>
        </w:rPr>
        <w:t xml:space="preserve">attempt, not necessarily to retcon </w:t>
      </w:r>
      <w:r w:rsidR="00F85DAD" w:rsidRPr="00217DAB">
        <w:rPr>
          <w:rFonts w:ascii="Arial" w:hAnsi="Arial" w:cs="Arial"/>
          <w:sz w:val="24"/>
          <w:szCs w:val="24"/>
        </w:rPr>
        <w:t xml:space="preserve">the Scyros episode, but to show his readers that even though this event happened he was </w:t>
      </w:r>
      <w:r w:rsidR="00305F4C">
        <w:rPr>
          <w:rFonts w:ascii="Arial" w:hAnsi="Arial" w:cs="Arial"/>
          <w:sz w:val="24"/>
          <w:szCs w:val="24"/>
        </w:rPr>
        <w:t xml:space="preserve">still </w:t>
      </w:r>
      <w:r w:rsidR="00F85DAD" w:rsidRPr="00217DAB">
        <w:rPr>
          <w:rFonts w:ascii="Arial" w:hAnsi="Arial" w:cs="Arial"/>
          <w:sz w:val="24"/>
          <w:szCs w:val="24"/>
        </w:rPr>
        <w:t>showing masculine qualiti</w:t>
      </w:r>
      <w:r w:rsidR="00B04FA9" w:rsidRPr="00217DAB">
        <w:rPr>
          <w:rFonts w:ascii="Arial" w:hAnsi="Arial" w:cs="Arial"/>
          <w:sz w:val="24"/>
          <w:szCs w:val="24"/>
        </w:rPr>
        <w:t>es</w:t>
      </w:r>
      <w:r w:rsidR="00305F4C">
        <w:rPr>
          <w:rFonts w:ascii="Arial" w:hAnsi="Arial" w:cs="Arial"/>
          <w:sz w:val="24"/>
          <w:szCs w:val="24"/>
        </w:rPr>
        <w:t xml:space="preserve">, </w:t>
      </w:r>
      <w:r w:rsidR="006B2408" w:rsidRPr="00217DAB">
        <w:rPr>
          <w:rFonts w:ascii="Arial" w:hAnsi="Arial" w:cs="Arial"/>
          <w:sz w:val="24"/>
          <w:szCs w:val="24"/>
        </w:rPr>
        <w:t>like hunting.</w:t>
      </w:r>
      <w:r w:rsidR="00687945" w:rsidRPr="00217DAB">
        <w:rPr>
          <w:rStyle w:val="FootnoteReference"/>
          <w:rFonts w:ascii="Arial" w:hAnsi="Arial" w:cs="Arial"/>
          <w:sz w:val="24"/>
          <w:szCs w:val="24"/>
        </w:rPr>
        <w:footnoteReference w:id="15"/>
      </w:r>
      <w:r w:rsidR="00FA7E5E" w:rsidRPr="00217DAB">
        <w:rPr>
          <w:rFonts w:ascii="Arial" w:hAnsi="Arial" w:cs="Arial"/>
          <w:sz w:val="24"/>
          <w:szCs w:val="24"/>
        </w:rPr>
        <w:t xml:space="preserve"> </w:t>
      </w:r>
      <w:proofErr w:type="spellStart"/>
      <w:r w:rsidR="00FA7E5E" w:rsidRPr="00217DAB">
        <w:rPr>
          <w:rFonts w:ascii="Arial" w:hAnsi="Arial" w:cs="Arial"/>
          <w:sz w:val="24"/>
          <w:szCs w:val="24"/>
        </w:rPr>
        <w:t>Barchiesi</w:t>
      </w:r>
      <w:proofErr w:type="spellEnd"/>
      <w:r w:rsidR="00A954C0" w:rsidRPr="00217DAB">
        <w:rPr>
          <w:rFonts w:ascii="Arial" w:hAnsi="Arial" w:cs="Arial"/>
          <w:sz w:val="24"/>
          <w:szCs w:val="24"/>
        </w:rPr>
        <w:t xml:space="preserve"> states </w:t>
      </w:r>
      <w:r w:rsidR="001101DA" w:rsidRPr="00217DAB">
        <w:rPr>
          <w:rFonts w:ascii="Arial" w:hAnsi="Arial" w:cs="Arial"/>
          <w:sz w:val="24"/>
          <w:szCs w:val="24"/>
        </w:rPr>
        <w:t xml:space="preserve">that </w:t>
      </w:r>
      <w:r w:rsidR="0027426D" w:rsidRPr="00217DAB">
        <w:rPr>
          <w:rFonts w:ascii="Arial" w:hAnsi="Arial" w:cs="Arial"/>
          <w:sz w:val="24"/>
          <w:szCs w:val="24"/>
        </w:rPr>
        <w:t xml:space="preserve">in Rome’s society </w:t>
      </w:r>
      <w:r w:rsidR="000B31C1" w:rsidRPr="00217DAB">
        <w:rPr>
          <w:rFonts w:ascii="Arial" w:hAnsi="Arial" w:cs="Arial"/>
          <w:sz w:val="24"/>
          <w:szCs w:val="24"/>
        </w:rPr>
        <w:t xml:space="preserve">“education to </w:t>
      </w:r>
      <w:r w:rsidR="0075668C" w:rsidRPr="00217DAB">
        <w:rPr>
          <w:rFonts w:ascii="Arial" w:hAnsi="Arial" w:cs="Arial"/>
          <w:sz w:val="24"/>
          <w:szCs w:val="24"/>
        </w:rPr>
        <w:t>masculinity</w:t>
      </w:r>
      <w:r w:rsidR="000B31C1" w:rsidRPr="00217DAB">
        <w:rPr>
          <w:rFonts w:ascii="Arial" w:hAnsi="Arial" w:cs="Arial"/>
          <w:sz w:val="24"/>
          <w:szCs w:val="24"/>
        </w:rPr>
        <w:t xml:space="preserve"> had been for a long time a serious issue of cultural identity and social distinction</w:t>
      </w:r>
      <w:r w:rsidR="00C62026" w:rsidRPr="00217DAB">
        <w:rPr>
          <w:rFonts w:ascii="Arial" w:hAnsi="Arial" w:cs="Arial"/>
          <w:sz w:val="24"/>
          <w:szCs w:val="24"/>
        </w:rPr>
        <w:t xml:space="preserve">” suggesting that it was a big topic at the time and that </w:t>
      </w:r>
      <w:r w:rsidR="004A30C2" w:rsidRPr="00217DAB">
        <w:rPr>
          <w:rFonts w:ascii="Arial" w:hAnsi="Arial" w:cs="Arial"/>
          <w:sz w:val="24"/>
          <w:szCs w:val="24"/>
        </w:rPr>
        <w:t xml:space="preserve">the </w:t>
      </w:r>
      <w:proofErr w:type="spellStart"/>
      <w:r w:rsidR="004A30C2" w:rsidRPr="00217DAB">
        <w:rPr>
          <w:rFonts w:ascii="Arial" w:hAnsi="Arial" w:cs="Arial"/>
          <w:i/>
          <w:iCs/>
          <w:sz w:val="24"/>
          <w:szCs w:val="24"/>
        </w:rPr>
        <w:t>Achille</w:t>
      </w:r>
      <w:r w:rsidR="00916922" w:rsidRPr="00217DAB">
        <w:rPr>
          <w:rFonts w:ascii="Arial" w:hAnsi="Arial" w:cs="Arial"/>
          <w:i/>
          <w:iCs/>
          <w:sz w:val="24"/>
          <w:szCs w:val="24"/>
        </w:rPr>
        <w:t>i</w:t>
      </w:r>
      <w:r w:rsidR="004A30C2" w:rsidRPr="00217DAB">
        <w:rPr>
          <w:rFonts w:ascii="Arial" w:hAnsi="Arial" w:cs="Arial"/>
          <w:i/>
          <w:iCs/>
          <w:sz w:val="24"/>
          <w:szCs w:val="24"/>
        </w:rPr>
        <w:t>d</w:t>
      </w:r>
      <w:proofErr w:type="spellEnd"/>
      <w:r w:rsidR="004A30C2" w:rsidRPr="00217DAB">
        <w:rPr>
          <w:rFonts w:ascii="Arial" w:hAnsi="Arial" w:cs="Arial"/>
          <w:i/>
          <w:iCs/>
          <w:sz w:val="24"/>
          <w:szCs w:val="24"/>
        </w:rPr>
        <w:t xml:space="preserve"> </w:t>
      </w:r>
      <w:r w:rsidR="004A30C2" w:rsidRPr="00217DAB">
        <w:rPr>
          <w:rFonts w:ascii="Arial" w:hAnsi="Arial" w:cs="Arial"/>
          <w:sz w:val="24"/>
          <w:szCs w:val="24"/>
        </w:rPr>
        <w:t xml:space="preserve">went </w:t>
      </w:r>
      <w:r w:rsidR="004A30C2" w:rsidRPr="00217DAB">
        <w:rPr>
          <w:rFonts w:ascii="Arial" w:hAnsi="Arial" w:cs="Arial"/>
          <w:sz w:val="24"/>
          <w:szCs w:val="24"/>
        </w:rPr>
        <w:lastRenderedPageBreak/>
        <w:t>some way to addressing this.</w:t>
      </w:r>
      <w:r w:rsidR="00B921BD" w:rsidRPr="00217DAB">
        <w:rPr>
          <w:rStyle w:val="FootnoteReference"/>
          <w:rFonts w:ascii="Arial" w:hAnsi="Arial" w:cs="Arial"/>
          <w:sz w:val="24"/>
          <w:szCs w:val="24"/>
        </w:rPr>
        <w:footnoteReference w:id="16"/>
      </w:r>
      <w:r w:rsidR="004A30C2" w:rsidRPr="00217DAB">
        <w:rPr>
          <w:rFonts w:ascii="Arial" w:hAnsi="Arial" w:cs="Arial"/>
          <w:sz w:val="24"/>
          <w:szCs w:val="24"/>
        </w:rPr>
        <w:t xml:space="preserve"> </w:t>
      </w:r>
      <w:proofErr w:type="spellStart"/>
      <w:r w:rsidR="008C2108" w:rsidRPr="00217DAB">
        <w:rPr>
          <w:rFonts w:ascii="Arial" w:hAnsi="Arial" w:cs="Arial"/>
          <w:sz w:val="24"/>
          <w:szCs w:val="24"/>
        </w:rPr>
        <w:t>Barchiesi</w:t>
      </w:r>
      <w:proofErr w:type="spellEnd"/>
      <w:r w:rsidR="008C2108" w:rsidRPr="00217DAB">
        <w:rPr>
          <w:rFonts w:ascii="Arial" w:hAnsi="Arial" w:cs="Arial"/>
          <w:sz w:val="24"/>
          <w:szCs w:val="24"/>
        </w:rPr>
        <w:t xml:space="preserve"> also writes “the greatest of heroes had been raised a girl”</w:t>
      </w:r>
      <w:r w:rsidR="002D6AF6" w:rsidRPr="00217DAB">
        <w:rPr>
          <w:rFonts w:ascii="Arial" w:hAnsi="Arial" w:cs="Arial"/>
          <w:sz w:val="24"/>
          <w:szCs w:val="24"/>
        </w:rPr>
        <w:t xml:space="preserve"> and then relates it to Roman society </w:t>
      </w:r>
      <w:r w:rsidR="00347B72">
        <w:rPr>
          <w:rFonts w:ascii="Arial" w:hAnsi="Arial" w:cs="Arial"/>
          <w:sz w:val="24"/>
          <w:szCs w:val="24"/>
        </w:rPr>
        <w:t>by saying</w:t>
      </w:r>
      <w:r w:rsidR="00BB3D35">
        <w:rPr>
          <w:rFonts w:ascii="Arial" w:hAnsi="Arial" w:cs="Arial"/>
          <w:sz w:val="24"/>
          <w:szCs w:val="24"/>
        </w:rPr>
        <w:t xml:space="preserve"> that</w:t>
      </w:r>
      <w:r w:rsidR="00347B72">
        <w:rPr>
          <w:rFonts w:ascii="Arial" w:hAnsi="Arial" w:cs="Arial"/>
          <w:sz w:val="24"/>
          <w:szCs w:val="24"/>
        </w:rPr>
        <w:t xml:space="preserve"> </w:t>
      </w:r>
      <w:r w:rsidR="009A56B9" w:rsidRPr="00217DAB">
        <w:rPr>
          <w:rFonts w:ascii="Arial" w:hAnsi="Arial" w:cs="Arial"/>
          <w:sz w:val="24"/>
          <w:szCs w:val="24"/>
        </w:rPr>
        <w:t>Ulysses</w:t>
      </w:r>
      <w:r w:rsidR="002D6AF6" w:rsidRPr="00217DAB">
        <w:rPr>
          <w:rFonts w:ascii="Arial" w:hAnsi="Arial" w:cs="Arial"/>
          <w:sz w:val="24"/>
          <w:szCs w:val="24"/>
        </w:rPr>
        <w:t xml:space="preserve"> </w:t>
      </w:r>
      <w:r w:rsidR="00BB3D35">
        <w:rPr>
          <w:rFonts w:ascii="Arial" w:hAnsi="Arial" w:cs="Arial"/>
          <w:sz w:val="24"/>
          <w:szCs w:val="24"/>
        </w:rPr>
        <w:t xml:space="preserve">was able to </w:t>
      </w:r>
      <w:r w:rsidR="002D6AF6" w:rsidRPr="00217DAB">
        <w:rPr>
          <w:rFonts w:ascii="Arial" w:hAnsi="Arial" w:cs="Arial"/>
          <w:sz w:val="24"/>
          <w:szCs w:val="24"/>
        </w:rPr>
        <w:t>figure out who</w:t>
      </w:r>
      <w:r w:rsidR="00471FCE" w:rsidRPr="00217DAB">
        <w:rPr>
          <w:rFonts w:ascii="Arial" w:hAnsi="Arial" w:cs="Arial"/>
          <w:sz w:val="24"/>
          <w:szCs w:val="24"/>
        </w:rPr>
        <w:t xml:space="preserve"> Achilles really was</w:t>
      </w:r>
      <w:r w:rsidR="00347B72">
        <w:rPr>
          <w:rFonts w:ascii="Arial" w:hAnsi="Arial" w:cs="Arial"/>
          <w:sz w:val="24"/>
          <w:szCs w:val="24"/>
        </w:rPr>
        <w:t xml:space="preserve"> </w:t>
      </w:r>
      <w:r w:rsidR="00BB3D35">
        <w:rPr>
          <w:rFonts w:ascii="Arial" w:hAnsi="Arial" w:cs="Arial"/>
          <w:sz w:val="24"/>
          <w:szCs w:val="24"/>
        </w:rPr>
        <w:t>which is</w:t>
      </w:r>
      <w:r w:rsidR="00347B72">
        <w:rPr>
          <w:rFonts w:ascii="Arial" w:hAnsi="Arial" w:cs="Arial"/>
          <w:sz w:val="24"/>
          <w:szCs w:val="24"/>
        </w:rPr>
        <w:t xml:space="preserve"> similar to</w:t>
      </w:r>
      <w:r w:rsidR="00BB3D35">
        <w:rPr>
          <w:rFonts w:ascii="Arial" w:hAnsi="Arial" w:cs="Arial"/>
          <w:sz w:val="24"/>
          <w:szCs w:val="24"/>
        </w:rPr>
        <w:t xml:space="preserve"> Rome’s “</w:t>
      </w:r>
      <w:r w:rsidR="006855A0" w:rsidRPr="00217DAB">
        <w:rPr>
          <w:rFonts w:ascii="Arial" w:hAnsi="Arial" w:cs="Arial"/>
          <w:sz w:val="24"/>
          <w:szCs w:val="24"/>
        </w:rPr>
        <w:t xml:space="preserve">complementary imperial obsession </w:t>
      </w:r>
      <w:r w:rsidR="00864119" w:rsidRPr="00217DAB">
        <w:rPr>
          <w:rFonts w:ascii="Arial" w:hAnsi="Arial" w:cs="Arial"/>
          <w:sz w:val="24"/>
          <w:szCs w:val="24"/>
        </w:rPr>
        <w:t>for teasing out effeminate behaviour</w:t>
      </w:r>
      <w:r w:rsidR="00975260" w:rsidRPr="00217DAB">
        <w:rPr>
          <w:rFonts w:ascii="Arial" w:hAnsi="Arial" w:cs="Arial"/>
          <w:sz w:val="24"/>
          <w:szCs w:val="24"/>
        </w:rPr>
        <w:t xml:space="preserve"> from tiny clues”.</w:t>
      </w:r>
      <w:r w:rsidR="00975260" w:rsidRPr="00217DAB">
        <w:rPr>
          <w:rStyle w:val="FootnoteReference"/>
          <w:rFonts w:ascii="Arial" w:hAnsi="Arial" w:cs="Arial"/>
          <w:sz w:val="24"/>
          <w:szCs w:val="24"/>
        </w:rPr>
        <w:footnoteReference w:id="17"/>
      </w:r>
      <w:r w:rsidR="007C17BC" w:rsidRPr="00217DAB">
        <w:rPr>
          <w:rFonts w:ascii="Arial" w:hAnsi="Arial" w:cs="Arial"/>
          <w:sz w:val="24"/>
          <w:szCs w:val="24"/>
        </w:rPr>
        <w:t xml:space="preserve"> This could mean that Statius was attempting to </w:t>
      </w:r>
      <w:r w:rsidR="0033313A" w:rsidRPr="00217DAB">
        <w:rPr>
          <w:rFonts w:ascii="Arial" w:hAnsi="Arial" w:cs="Arial"/>
          <w:sz w:val="24"/>
          <w:szCs w:val="24"/>
        </w:rPr>
        <w:t>essentially</w:t>
      </w:r>
      <w:r w:rsidR="00526DFB" w:rsidRPr="00217DAB">
        <w:rPr>
          <w:rFonts w:ascii="Arial" w:hAnsi="Arial" w:cs="Arial"/>
          <w:sz w:val="24"/>
          <w:szCs w:val="24"/>
        </w:rPr>
        <w:t xml:space="preserve"> corroborate </w:t>
      </w:r>
      <w:r w:rsidR="00C165D9" w:rsidRPr="00217DAB">
        <w:rPr>
          <w:rFonts w:ascii="Arial" w:hAnsi="Arial" w:cs="Arial"/>
          <w:sz w:val="24"/>
          <w:szCs w:val="24"/>
        </w:rPr>
        <w:t>R</w:t>
      </w:r>
      <w:r w:rsidR="00526DFB" w:rsidRPr="00217DAB">
        <w:rPr>
          <w:rFonts w:ascii="Arial" w:hAnsi="Arial" w:cs="Arial"/>
          <w:sz w:val="24"/>
          <w:szCs w:val="24"/>
        </w:rPr>
        <w:t xml:space="preserve">oman society </w:t>
      </w:r>
      <w:r w:rsidR="00801E2C" w:rsidRPr="00217DAB">
        <w:rPr>
          <w:rFonts w:ascii="Arial" w:hAnsi="Arial" w:cs="Arial"/>
          <w:sz w:val="24"/>
          <w:szCs w:val="24"/>
        </w:rPr>
        <w:t xml:space="preserve">with </w:t>
      </w:r>
      <w:r w:rsidR="00DC563A" w:rsidRPr="00217DAB">
        <w:rPr>
          <w:rFonts w:ascii="Arial" w:hAnsi="Arial" w:cs="Arial"/>
          <w:sz w:val="24"/>
          <w:szCs w:val="24"/>
        </w:rPr>
        <w:t xml:space="preserve">the </w:t>
      </w:r>
      <w:r w:rsidR="00801E2C" w:rsidRPr="00217DAB">
        <w:rPr>
          <w:rFonts w:ascii="Arial" w:hAnsi="Arial" w:cs="Arial"/>
          <w:sz w:val="24"/>
          <w:szCs w:val="24"/>
        </w:rPr>
        <w:t xml:space="preserve">Scyros episode </w:t>
      </w:r>
      <w:r w:rsidR="00055678" w:rsidRPr="00217DAB">
        <w:rPr>
          <w:rFonts w:ascii="Arial" w:hAnsi="Arial" w:cs="Arial"/>
          <w:sz w:val="24"/>
          <w:szCs w:val="24"/>
        </w:rPr>
        <w:t xml:space="preserve">by showing that he was indeed masculine even if </w:t>
      </w:r>
      <w:r w:rsidR="00ED6ABC" w:rsidRPr="00217DAB">
        <w:rPr>
          <w:rFonts w:ascii="Arial" w:hAnsi="Arial" w:cs="Arial"/>
          <w:sz w:val="24"/>
          <w:szCs w:val="24"/>
        </w:rPr>
        <w:t xml:space="preserve">he had some effeminate </w:t>
      </w:r>
      <w:r w:rsidR="002A255E" w:rsidRPr="00217DAB">
        <w:rPr>
          <w:rFonts w:ascii="Arial" w:hAnsi="Arial" w:cs="Arial"/>
          <w:sz w:val="24"/>
          <w:szCs w:val="24"/>
        </w:rPr>
        <w:t>behaviours within him.</w:t>
      </w:r>
      <w:r w:rsidR="00A40A15" w:rsidRPr="00217DAB">
        <w:rPr>
          <w:rFonts w:ascii="Arial" w:hAnsi="Arial" w:cs="Arial"/>
          <w:sz w:val="24"/>
          <w:szCs w:val="24"/>
        </w:rPr>
        <w:t xml:space="preserve"> Indeed, Alan Cameron in his work Young Achilles in the Roman world writes “</w:t>
      </w:r>
      <w:r w:rsidR="00A40A15" w:rsidRPr="00217DAB">
        <w:rPr>
          <w:rFonts w:ascii="Arial" w:hAnsi="Arial" w:cs="Arial"/>
          <w:sz w:val="24"/>
        </w:rPr>
        <w:t xml:space="preserve">Achilles in a frock reflects rites of passage or initiation in which a youth-about-to-become-a-man wears female clothing” suggesting that this was common in </w:t>
      </w:r>
      <w:r w:rsidR="00BB3D35">
        <w:rPr>
          <w:rFonts w:ascii="Arial" w:hAnsi="Arial" w:cs="Arial"/>
          <w:sz w:val="24"/>
        </w:rPr>
        <w:t>R</w:t>
      </w:r>
      <w:r w:rsidR="00A40A15" w:rsidRPr="00217DAB">
        <w:rPr>
          <w:rFonts w:ascii="Arial" w:hAnsi="Arial" w:cs="Arial"/>
          <w:sz w:val="24"/>
        </w:rPr>
        <w:t xml:space="preserve">oman society and that Achilles himself mirrors this in the Skyros episode in which he as an adolescent is wearing </w:t>
      </w:r>
      <w:r w:rsidR="00A40A15" w:rsidRPr="00347B72">
        <w:rPr>
          <w:rFonts w:ascii="Arial" w:hAnsi="Arial" w:cs="Arial"/>
          <w:sz w:val="24"/>
          <w:szCs w:val="24"/>
        </w:rPr>
        <w:t>women’s clothing.</w:t>
      </w:r>
      <w:r w:rsidR="00F548D1" w:rsidRPr="00347B72">
        <w:rPr>
          <w:rStyle w:val="FootnoteReference"/>
          <w:rFonts w:ascii="Arial" w:hAnsi="Arial" w:cs="Arial"/>
          <w:sz w:val="24"/>
          <w:szCs w:val="24"/>
        </w:rPr>
        <w:footnoteReference w:id="18"/>
      </w:r>
      <w:r w:rsidR="00A40A15" w:rsidRPr="00347B72">
        <w:rPr>
          <w:rFonts w:ascii="Arial" w:hAnsi="Arial" w:cs="Arial"/>
          <w:sz w:val="24"/>
          <w:szCs w:val="24"/>
        </w:rPr>
        <w:t xml:space="preserve"> Cameron goes further and states that this is very similar to Theseus’ own story and that </w:t>
      </w:r>
      <w:r w:rsidR="00F548D1" w:rsidRPr="00347B72">
        <w:rPr>
          <w:rFonts w:ascii="Arial" w:hAnsi="Arial" w:cs="Arial"/>
          <w:sz w:val="24"/>
          <w:szCs w:val="24"/>
        </w:rPr>
        <w:t>“</w:t>
      </w:r>
      <w:r w:rsidR="00A40A15" w:rsidRPr="00347B72">
        <w:rPr>
          <w:rFonts w:ascii="Arial" w:hAnsi="Arial" w:cs="Arial"/>
          <w:sz w:val="24"/>
          <w:szCs w:val="24"/>
        </w:rPr>
        <w:t>It is by no means impossible that the story of Achilles’ concealment on Scyros was invented to explain some misunderstood cult ritual involving cross-dressing</w:t>
      </w:r>
      <w:r w:rsidR="00F548D1" w:rsidRPr="00347B72">
        <w:rPr>
          <w:rFonts w:ascii="Arial" w:hAnsi="Arial" w:cs="Arial"/>
          <w:sz w:val="24"/>
          <w:szCs w:val="24"/>
        </w:rPr>
        <w:t>”.</w:t>
      </w:r>
      <w:r w:rsidR="00F548D1" w:rsidRPr="00347B72">
        <w:rPr>
          <w:rStyle w:val="FootnoteReference"/>
          <w:rFonts w:ascii="Arial" w:hAnsi="Arial" w:cs="Arial"/>
          <w:sz w:val="24"/>
          <w:szCs w:val="24"/>
        </w:rPr>
        <w:footnoteReference w:id="19"/>
      </w:r>
      <w:r w:rsidR="00F548D1" w:rsidRPr="00347B72">
        <w:rPr>
          <w:rFonts w:ascii="Arial" w:hAnsi="Arial" w:cs="Arial"/>
          <w:sz w:val="24"/>
          <w:szCs w:val="24"/>
        </w:rPr>
        <w:t xml:space="preserve"> Perhaps </w:t>
      </w:r>
      <w:r w:rsidR="008D248E" w:rsidRPr="00347B72">
        <w:rPr>
          <w:rFonts w:ascii="Arial" w:hAnsi="Arial" w:cs="Arial"/>
          <w:sz w:val="24"/>
          <w:szCs w:val="24"/>
        </w:rPr>
        <w:t>Statius did intend for this to explain a cult ritual in which case the function would have been to perhaps shed some light on what the cult was like</w:t>
      </w:r>
      <w:r w:rsidR="00347B72">
        <w:rPr>
          <w:rFonts w:ascii="Arial" w:hAnsi="Arial" w:cs="Arial"/>
          <w:sz w:val="24"/>
          <w:szCs w:val="24"/>
        </w:rPr>
        <w:t>,</w:t>
      </w:r>
      <w:r w:rsidR="008D248E" w:rsidRPr="00347B72">
        <w:rPr>
          <w:rFonts w:ascii="Arial" w:hAnsi="Arial" w:cs="Arial"/>
          <w:sz w:val="24"/>
          <w:szCs w:val="24"/>
        </w:rPr>
        <w:t xml:space="preserve"> in order to garner a good reputation for it</w:t>
      </w:r>
      <w:r w:rsidR="00F548D1" w:rsidRPr="00347B72">
        <w:rPr>
          <w:rFonts w:ascii="Arial" w:hAnsi="Arial" w:cs="Arial"/>
          <w:sz w:val="24"/>
          <w:szCs w:val="24"/>
        </w:rPr>
        <w:t>.</w:t>
      </w:r>
    </w:p>
    <w:p w14:paraId="1A5FDA24" w14:textId="5D9F7B0A" w:rsidR="00E80931" w:rsidRPr="00217DAB" w:rsidRDefault="00E80931" w:rsidP="00877FC9">
      <w:pPr>
        <w:spacing w:line="360" w:lineRule="auto"/>
        <w:rPr>
          <w:rFonts w:ascii="Arial" w:hAnsi="Arial" w:cs="Arial"/>
          <w:sz w:val="24"/>
          <w:szCs w:val="24"/>
        </w:rPr>
      </w:pPr>
      <w:r w:rsidRPr="00217DAB">
        <w:rPr>
          <w:rFonts w:ascii="Arial" w:hAnsi="Arial" w:cs="Arial"/>
          <w:sz w:val="24"/>
          <w:szCs w:val="24"/>
        </w:rPr>
        <w:t>Another function of Statius’</w:t>
      </w:r>
      <w:r w:rsidR="00CA4C06" w:rsidRPr="00217DAB">
        <w:rPr>
          <w:rFonts w:ascii="Arial" w:hAnsi="Arial" w:cs="Arial"/>
          <w:sz w:val="24"/>
          <w:szCs w:val="24"/>
        </w:rPr>
        <w:t xml:space="preserve"> </w:t>
      </w:r>
      <w:proofErr w:type="spellStart"/>
      <w:r w:rsidR="00CA4C06" w:rsidRPr="00217DAB">
        <w:rPr>
          <w:rFonts w:ascii="Arial" w:hAnsi="Arial" w:cs="Arial"/>
          <w:i/>
          <w:iCs/>
          <w:sz w:val="24"/>
          <w:szCs w:val="24"/>
        </w:rPr>
        <w:t>Achilleid</w:t>
      </w:r>
      <w:proofErr w:type="spellEnd"/>
      <w:r w:rsidR="00C2018D" w:rsidRPr="00217DAB">
        <w:rPr>
          <w:rFonts w:ascii="Arial" w:hAnsi="Arial" w:cs="Arial"/>
          <w:i/>
          <w:iCs/>
          <w:sz w:val="24"/>
          <w:szCs w:val="24"/>
        </w:rPr>
        <w:t xml:space="preserve"> </w:t>
      </w:r>
      <w:r w:rsidR="00C2018D" w:rsidRPr="00217DAB">
        <w:rPr>
          <w:rFonts w:ascii="Arial" w:hAnsi="Arial" w:cs="Arial"/>
          <w:sz w:val="24"/>
          <w:szCs w:val="24"/>
        </w:rPr>
        <w:t xml:space="preserve">is to provide a story in which Achilles would be an ideal to strive towards. In this way </w:t>
      </w:r>
      <w:r w:rsidR="00C165D9" w:rsidRPr="00217DAB">
        <w:rPr>
          <w:rFonts w:ascii="Arial" w:hAnsi="Arial" w:cs="Arial"/>
          <w:sz w:val="24"/>
          <w:szCs w:val="24"/>
        </w:rPr>
        <w:t>it would provide inspiration to the readers of Rome</w:t>
      </w:r>
      <w:r w:rsidR="00AE48AD" w:rsidRPr="00217DAB">
        <w:rPr>
          <w:rFonts w:ascii="Arial" w:hAnsi="Arial" w:cs="Arial"/>
          <w:sz w:val="24"/>
          <w:szCs w:val="24"/>
        </w:rPr>
        <w:t xml:space="preserve"> </w:t>
      </w:r>
      <w:r w:rsidR="00B21F95" w:rsidRPr="00217DAB">
        <w:rPr>
          <w:rFonts w:ascii="Arial" w:hAnsi="Arial" w:cs="Arial"/>
          <w:sz w:val="24"/>
          <w:szCs w:val="24"/>
        </w:rPr>
        <w:t>and inspire them to become great warriors</w:t>
      </w:r>
      <w:r w:rsidR="00A73BA1" w:rsidRPr="00217DAB">
        <w:rPr>
          <w:rFonts w:ascii="Arial" w:hAnsi="Arial" w:cs="Arial"/>
          <w:sz w:val="24"/>
          <w:szCs w:val="24"/>
        </w:rPr>
        <w:t>.</w:t>
      </w:r>
      <w:r w:rsidR="00A40A15" w:rsidRPr="00217DAB">
        <w:rPr>
          <w:rFonts w:ascii="Arial" w:hAnsi="Arial" w:cs="Arial"/>
          <w:sz w:val="24"/>
          <w:szCs w:val="24"/>
        </w:rPr>
        <w:t xml:space="preserve"> Roman society </w:t>
      </w:r>
      <w:r w:rsidR="00442F20" w:rsidRPr="00217DAB">
        <w:rPr>
          <w:rFonts w:ascii="Arial" w:hAnsi="Arial" w:cs="Arial"/>
          <w:sz w:val="24"/>
          <w:szCs w:val="24"/>
        </w:rPr>
        <w:t>as a culture was very warlike, which can be seen in the empire that they created and the military systems that were put in place. Statius here could be attempting to influence, the younger people of the empire, that if they trained hard enough like Achilles did</w:t>
      </w:r>
      <w:r w:rsidR="00A6356A">
        <w:rPr>
          <w:rFonts w:ascii="Arial" w:hAnsi="Arial" w:cs="Arial"/>
          <w:sz w:val="24"/>
          <w:szCs w:val="24"/>
        </w:rPr>
        <w:t>,</w:t>
      </w:r>
      <w:r w:rsidR="00442F20" w:rsidRPr="00217DAB">
        <w:rPr>
          <w:rFonts w:ascii="Arial" w:hAnsi="Arial" w:cs="Arial"/>
          <w:sz w:val="24"/>
          <w:szCs w:val="24"/>
        </w:rPr>
        <w:t xml:space="preserve"> they might make a career for themselves in the army.</w:t>
      </w:r>
      <w:r w:rsidR="009D75DA" w:rsidRPr="00217DAB">
        <w:rPr>
          <w:rFonts w:ascii="Arial" w:hAnsi="Arial" w:cs="Arial"/>
          <w:sz w:val="24"/>
          <w:szCs w:val="24"/>
        </w:rPr>
        <w:t xml:space="preserve"> </w:t>
      </w:r>
      <w:r w:rsidR="00072E20" w:rsidRPr="00217DAB">
        <w:rPr>
          <w:rFonts w:ascii="Arial" w:hAnsi="Arial" w:cs="Arial"/>
          <w:sz w:val="24"/>
          <w:szCs w:val="24"/>
        </w:rPr>
        <w:t xml:space="preserve">An epic, which is what the </w:t>
      </w:r>
      <w:proofErr w:type="spellStart"/>
      <w:r w:rsidR="00072E20" w:rsidRPr="00217DAB">
        <w:rPr>
          <w:rFonts w:ascii="Arial" w:hAnsi="Arial" w:cs="Arial"/>
          <w:i/>
          <w:iCs/>
          <w:sz w:val="24"/>
          <w:szCs w:val="24"/>
        </w:rPr>
        <w:t>Achille</w:t>
      </w:r>
      <w:r w:rsidR="008805A1" w:rsidRPr="00217DAB">
        <w:rPr>
          <w:rFonts w:ascii="Arial" w:hAnsi="Arial" w:cs="Arial"/>
          <w:i/>
          <w:iCs/>
          <w:sz w:val="24"/>
          <w:szCs w:val="24"/>
        </w:rPr>
        <w:t>i</w:t>
      </w:r>
      <w:r w:rsidR="00072E20" w:rsidRPr="00217DAB">
        <w:rPr>
          <w:rFonts w:ascii="Arial" w:hAnsi="Arial" w:cs="Arial"/>
          <w:i/>
          <w:iCs/>
          <w:sz w:val="24"/>
          <w:szCs w:val="24"/>
        </w:rPr>
        <w:t>d</w:t>
      </w:r>
      <w:proofErr w:type="spellEnd"/>
      <w:r w:rsidR="00072E20" w:rsidRPr="00217DAB">
        <w:rPr>
          <w:rFonts w:ascii="Arial" w:hAnsi="Arial" w:cs="Arial"/>
          <w:sz w:val="24"/>
          <w:szCs w:val="24"/>
        </w:rPr>
        <w:t xml:space="preserve"> was intended to be, by definition</w:t>
      </w:r>
      <w:r w:rsidR="00347B72">
        <w:rPr>
          <w:rFonts w:ascii="Arial" w:hAnsi="Arial" w:cs="Arial"/>
          <w:sz w:val="24"/>
          <w:szCs w:val="24"/>
        </w:rPr>
        <w:t>,</w:t>
      </w:r>
      <w:r w:rsidR="00072E20" w:rsidRPr="00217DAB">
        <w:rPr>
          <w:rFonts w:ascii="Arial" w:hAnsi="Arial" w:cs="Arial"/>
          <w:sz w:val="24"/>
          <w:szCs w:val="24"/>
        </w:rPr>
        <w:t xml:space="preserve"> is to influence the younger generations to perform heroic acts in battle.</w:t>
      </w:r>
      <w:r w:rsidR="00072E20" w:rsidRPr="00217DAB">
        <w:rPr>
          <w:rStyle w:val="FootnoteReference"/>
          <w:rFonts w:ascii="Arial" w:hAnsi="Arial" w:cs="Arial"/>
          <w:sz w:val="24"/>
          <w:szCs w:val="24"/>
        </w:rPr>
        <w:footnoteReference w:id="20"/>
      </w:r>
      <w:r w:rsidR="00512AC6" w:rsidRPr="00217DAB">
        <w:rPr>
          <w:rFonts w:ascii="Arial" w:hAnsi="Arial" w:cs="Arial"/>
          <w:sz w:val="24"/>
          <w:szCs w:val="24"/>
        </w:rPr>
        <w:t xml:space="preserve"> However, the reader could also find some inspiration from Achilles of a more romantic sort.</w:t>
      </w:r>
      <w:r w:rsidR="00E421F8" w:rsidRPr="00217DAB">
        <w:rPr>
          <w:rFonts w:ascii="Arial" w:hAnsi="Arial" w:cs="Arial"/>
          <w:sz w:val="24"/>
          <w:szCs w:val="24"/>
        </w:rPr>
        <w:t xml:space="preserve"> For example in the text</w:t>
      </w:r>
      <w:r w:rsidR="00347B72">
        <w:rPr>
          <w:rFonts w:ascii="Arial" w:hAnsi="Arial" w:cs="Arial"/>
          <w:sz w:val="24"/>
          <w:szCs w:val="24"/>
        </w:rPr>
        <w:t xml:space="preserve"> </w:t>
      </w:r>
      <w:r w:rsidR="00CA39B0" w:rsidRPr="00217DAB">
        <w:rPr>
          <w:rFonts w:ascii="Arial" w:hAnsi="Arial" w:cs="Arial"/>
          <w:sz w:val="24"/>
          <w:szCs w:val="24"/>
        </w:rPr>
        <w:t xml:space="preserve"> he “shows her the familiar lyre’s sweet strings</w:t>
      </w:r>
      <w:r w:rsidR="000F79A4" w:rsidRPr="00217DAB">
        <w:rPr>
          <w:rFonts w:ascii="Arial" w:hAnsi="Arial" w:cs="Arial"/>
          <w:sz w:val="24"/>
          <w:szCs w:val="24"/>
        </w:rPr>
        <w:t xml:space="preserve">, the slender measures and Chiron’s songs, guiding her hand and </w:t>
      </w:r>
      <w:r w:rsidR="000F79A4" w:rsidRPr="00217DAB">
        <w:rPr>
          <w:rFonts w:ascii="Arial" w:hAnsi="Arial" w:cs="Arial"/>
          <w:sz w:val="24"/>
          <w:szCs w:val="24"/>
        </w:rPr>
        <w:lastRenderedPageBreak/>
        <w:t>making her fingers strike the sounding instrument”.</w:t>
      </w:r>
      <w:r w:rsidR="000F79A4" w:rsidRPr="00217DAB">
        <w:rPr>
          <w:rStyle w:val="FootnoteReference"/>
          <w:rFonts w:ascii="Arial" w:hAnsi="Arial" w:cs="Arial"/>
          <w:sz w:val="24"/>
          <w:szCs w:val="24"/>
        </w:rPr>
        <w:footnoteReference w:id="21"/>
      </w:r>
      <w:r w:rsidR="008F7F8E" w:rsidRPr="00217DAB">
        <w:rPr>
          <w:rFonts w:ascii="Arial" w:hAnsi="Arial" w:cs="Arial"/>
          <w:sz w:val="24"/>
          <w:szCs w:val="24"/>
        </w:rPr>
        <w:t xml:space="preserve"> After this he then “</w:t>
      </w:r>
      <w:r w:rsidR="00ED68B8" w:rsidRPr="00217DAB">
        <w:rPr>
          <w:rFonts w:ascii="Arial" w:hAnsi="Arial" w:cs="Arial"/>
          <w:sz w:val="24"/>
          <w:szCs w:val="24"/>
        </w:rPr>
        <w:t xml:space="preserve"> seizes her lips as she sings and twines embraces and praises her in a thousand </w:t>
      </w:r>
      <w:r w:rsidR="00640869" w:rsidRPr="00217DAB">
        <w:rPr>
          <w:rFonts w:ascii="Arial" w:hAnsi="Arial" w:cs="Arial"/>
          <w:sz w:val="24"/>
          <w:szCs w:val="24"/>
        </w:rPr>
        <w:t>kisses”.</w:t>
      </w:r>
      <w:r w:rsidR="00640869" w:rsidRPr="00217DAB">
        <w:rPr>
          <w:rStyle w:val="FootnoteReference"/>
          <w:rFonts w:ascii="Arial" w:hAnsi="Arial" w:cs="Arial"/>
          <w:sz w:val="24"/>
          <w:szCs w:val="24"/>
        </w:rPr>
        <w:footnoteReference w:id="22"/>
      </w:r>
      <w:r w:rsidR="00640869" w:rsidRPr="00217DAB">
        <w:rPr>
          <w:rFonts w:ascii="Arial" w:hAnsi="Arial" w:cs="Arial"/>
          <w:sz w:val="24"/>
          <w:szCs w:val="24"/>
        </w:rPr>
        <w:t xml:space="preserve"> Th</w:t>
      </w:r>
      <w:r w:rsidR="00347B72">
        <w:rPr>
          <w:rFonts w:ascii="Arial" w:hAnsi="Arial" w:cs="Arial"/>
          <w:sz w:val="24"/>
          <w:szCs w:val="24"/>
        </w:rPr>
        <w:t>ese</w:t>
      </w:r>
      <w:r w:rsidR="00640869" w:rsidRPr="00217DAB">
        <w:rPr>
          <w:rFonts w:ascii="Arial" w:hAnsi="Arial" w:cs="Arial"/>
          <w:sz w:val="24"/>
          <w:szCs w:val="24"/>
        </w:rPr>
        <w:t xml:space="preserve"> two quotes are </w:t>
      </w:r>
      <w:r w:rsidR="001D6DB1" w:rsidRPr="00217DAB">
        <w:rPr>
          <w:rFonts w:ascii="Arial" w:hAnsi="Arial" w:cs="Arial"/>
          <w:sz w:val="24"/>
          <w:szCs w:val="24"/>
        </w:rPr>
        <w:t>remarkably</w:t>
      </w:r>
      <w:r w:rsidR="00640869" w:rsidRPr="00217DAB">
        <w:rPr>
          <w:rFonts w:ascii="Arial" w:hAnsi="Arial" w:cs="Arial"/>
          <w:sz w:val="24"/>
          <w:szCs w:val="24"/>
        </w:rPr>
        <w:t xml:space="preserve"> different than the rest of the </w:t>
      </w:r>
      <w:proofErr w:type="spellStart"/>
      <w:r w:rsidR="00640869" w:rsidRPr="00217DAB">
        <w:rPr>
          <w:rFonts w:ascii="Arial" w:hAnsi="Arial" w:cs="Arial"/>
          <w:i/>
          <w:iCs/>
          <w:sz w:val="24"/>
          <w:szCs w:val="24"/>
        </w:rPr>
        <w:t>Achille</w:t>
      </w:r>
      <w:r w:rsidR="00916922" w:rsidRPr="00217DAB">
        <w:rPr>
          <w:rFonts w:ascii="Arial" w:hAnsi="Arial" w:cs="Arial"/>
          <w:i/>
          <w:iCs/>
          <w:sz w:val="24"/>
          <w:szCs w:val="24"/>
        </w:rPr>
        <w:t>i</w:t>
      </w:r>
      <w:r w:rsidR="00640869" w:rsidRPr="00217DAB">
        <w:rPr>
          <w:rFonts w:ascii="Arial" w:hAnsi="Arial" w:cs="Arial"/>
          <w:i/>
          <w:iCs/>
          <w:sz w:val="24"/>
          <w:szCs w:val="24"/>
        </w:rPr>
        <w:t>d</w:t>
      </w:r>
      <w:proofErr w:type="spellEnd"/>
      <w:r w:rsidR="00640869" w:rsidRPr="00217DAB">
        <w:rPr>
          <w:rFonts w:ascii="Arial" w:hAnsi="Arial" w:cs="Arial"/>
          <w:sz w:val="24"/>
          <w:szCs w:val="24"/>
        </w:rPr>
        <w:t xml:space="preserve"> where he </w:t>
      </w:r>
      <w:r w:rsidR="00442C6F" w:rsidRPr="00217DAB">
        <w:rPr>
          <w:rFonts w:ascii="Arial" w:hAnsi="Arial" w:cs="Arial"/>
          <w:sz w:val="24"/>
          <w:szCs w:val="24"/>
        </w:rPr>
        <w:t xml:space="preserve">participates in more masculine </w:t>
      </w:r>
      <w:r w:rsidR="001D6DB1" w:rsidRPr="00217DAB">
        <w:rPr>
          <w:rFonts w:ascii="Arial" w:hAnsi="Arial" w:cs="Arial"/>
          <w:sz w:val="24"/>
          <w:szCs w:val="24"/>
        </w:rPr>
        <w:t xml:space="preserve">endeavours. This portrays him as a </w:t>
      </w:r>
      <w:r w:rsidR="009B5B20" w:rsidRPr="00217DAB">
        <w:rPr>
          <w:rFonts w:ascii="Arial" w:hAnsi="Arial" w:cs="Arial"/>
          <w:sz w:val="24"/>
          <w:szCs w:val="24"/>
        </w:rPr>
        <w:t>lover and</w:t>
      </w:r>
      <w:r w:rsidR="00071E95" w:rsidRPr="00217DAB">
        <w:rPr>
          <w:rFonts w:ascii="Arial" w:hAnsi="Arial" w:cs="Arial"/>
          <w:sz w:val="24"/>
          <w:szCs w:val="24"/>
        </w:rPr>
        <w:t xml:space="preserve"> could inspire the reader to take a more romantic approach to life rather </w:t>
      </w:r>
      <w:r w:rsidR="001544D8" w:rsidRPr="00217DAB">
        <w:rPr>
          <w:rFonts w:ascii="Arial" w:hAnsi="Arial" w:cs="Arial"/>
          <w:sz w:val="24"/>
          <w:szCs w:val="24"/>
        </w:rPr>
        <w:t>than</w:t>
      </w:r>
      <w:r w:rsidR="00071E95" w:rsidRPr="00217DAB">
        <w:rPr>
          <w:rFonts w:ascii="Arial" w:hAnsi="Arial" w:cs="Arial"/>
          <w:sz w:val="24"/>
          <w:szCs w:val="24"/>
        </w:rPr>
        <w:t xml:space="preserve"> </w:t>
      </w:r>
      <w:r w:rsidR="00347B72">
        <w:rPr>
          <w:rFonts w:ascii="Arial" w:hAnsi="Arial" w:cs="Arial"/>
          <w:sz w:val="24"/>
          <w:szCs w:val="24"/>
        </w:rPr>
        <w:t>a warlike approach</w:t>
      </w:r>
      <w:r w:rsidR="00071E95" w:rsidRPr="00217DAB">
        <w:rPr>
          <w:rFonts w:ascii="Arial" w:hAnsi="Arial" w:cs="Arial"/>
          <w:sz w:val="24"/>
          <w:szCs w:val="24"/>
        </w:rPr>
        <w:t>.</w:t>
      </w:r>
      <w:r w:rsidR="00347B72">
        <w:rPr>
          <w:rFonts w:ascii="Arial" w:hAnsi="Arial" w:cs="Arial"/>
          <w:sz w:val="24"/>
          <w:szCs w:val="24"/>
        </w:rPr>
        <w:t xml:space="preserve"> </w:t>
      </w:r>
      <w:r w:rsidR="00A6356A">
        <w:rPr>
          <w:rFonts w:ascii="Arial" w:hAnsi="Arial" w:cs="Arial"/>
          <w:sz w:val="24"/>
          <w:szCs w:val="24"/>
        </w:rPr>
        <w:t>Typically,</w:t>
      </w:r>
      <w:r w:rsidR="008B5FA9" w:rsidRPr="00217DAB">
        <w:rPr>
          <w:rFonts w:ascii="Arial" w:hAnsi="Arial" w:cs="Arial"/>
          <w:sz w:val="24"/>
          <w:szCs w:val="24"/>
        </w:rPr>
        <w:t xml:space="preserve"> Achilles is generally not portrayed in this way, </w:t>
      </w:r>
      <w:r w:rsidR="0023383D" w:rsidRPr="00217DAB">
        <w:rPr>
          <w:rFonts w:ascii="Arial" w:hAnsi="Arial" w:cs="Arial"/>
          <w:sz w:val="24"/>
          <w:szCs w:val="24"/>
        </w:rPr>
        <w:t>he does use his lyre in other sources but very occasiona</w:t>
      </w:r>
      <w:r w:rsidR="00347B72">
        <w:rPr>
          <w:rFonts w:ascii="Arial" w:hAnsi="Arial" w:cs="Arial"/>
          <w:sz w:val="24"/>
          <w:szCs w:val="24"/>
        </w:rPr>
        <w:t>lly and usually only</w:t>
      </w:r>
      <w:r w:rsidR="0023383D" w:rsidRPr="00217DAB">
        <w:rPr>
          <w:rFonts w:ascii="Arial" w:hAnsi="Arial" w:cs="Arial"/>
          <w:sz w:val="24"/>
          <w:szCs w:val="24"/>
        </w:rPr>
        <w:t xml:space="preserve"> to relax.</w:t>
      </w:r>
      <w:r w:rsidR="0023383D" w:rsidRPr="00217DAB">
        <w:rPr>
          <w:rStyle w:val="FootnoteReference"/>
          <w:rFonts w:ascii="Arial" w:hAnsi="Arial" w:cs="Arial"/>
          <w:sz w:val="24"/>
          <w:szCs w:val="24"/>
        </w:rPr>
        <w:footnoteReference w:id="23"/>
      </w:r>
    </w:p>
    <w:p w14:paraId="254BB475" w14:textId="7322C20D" w:rsidR="006601B8" w:rsidRPr="00217DAB" w:rsidRDefault="006601B8" w:rsidP="00877FC9">
      <w:pPr>
        <w:spacing w:line="360" w:lineRule="auto"/>
        <w:rPr>
          <w:rFonts w:ascii="Arial" w:hAnsi="Arial" w:cs="Arial"/>
          <w:sz w:val="24"/>
          <w:szCs w:val="24"/>
        </w:rPr>
      </w:pPr>
      <w:r w:rsidRPr="00217DAB">
        <w:rPr>
          <w:rFonts w:ascii="Arial" w:hAnsi="Arial" w:cs="Arial"/>
          <w:sz w:val="24"/>
          <w:szCs w:val="24"/>
        </w:rPr>
        <w:t xml:space="preserve">It is interesting that in the </w:t>
      </w:r>
      <w:proofErr w:type="spellStart"/>
      <w:r w:rsidRPr="00217DAB">
        <w:rPr>
          <w:rFonts w:ascii="Arial" w:hAnsi="Arial" w:cs="Arial"/>
          <w:i/>
          <w:sz w:val="24"/>
          <w:szCs w:val="24"/>
        </w:rPr>
        <w:t>Achille</w:t>
      </w:r>
      <w:r w:rsidR="00916922" w:rsidRPr="00217DAB">
        <w:rPr>
          <w:rFonts w:ascii="Arial" w:hAnsi="Arial" w:cs="Arial"/>
          <w:i/>
          <w:sz w:val="24"/>
          <w:szCs w:val="24"/>
        </w:rPr>
        <w:t>i</w:t>
      </w:r>
      <w:r w:rsidRPr="00217DAB">
        <w:rPr>
          <w:rFonts w:ascii="Arial" w:hAnsi="Arial" w:cs="Arial"/>
          <w:i/>
          <w:sz w:val="24"/>
          <w:szCs w:val="24"/>
        </w:rPr>
        <w:t>d</w:t>
      </w:r>
      <w:proofErr w:type="spellEnd"/>
      <w:r w:rsidRPr="00217DAB">
        <w:rPr>
          <w:rFonts w:ascii="Arial" w:hAnsi="Arial" w:cs="Arial"/>
          <w:sz w:val="24"/>
          <w:szCs w:val="24"/>
        </w:rPr>
        <w:t xml:space="preserve"> it is evident that Chiron played a big part in the life of Achilles by teaching him the necessary skills that would in turn make him a great warrior </w:t>
      </w:r>
      <w:proofErr w:type="gramStart"/>
      <w:r w:rsidRPr="00217DAB">
        <w:rPr>
          <w:rFonts w:ascii="Arial" w:hAnsi="Arial" w:cs="Arial"/>
          <w:sz w:val="24"/>
          <w:szCs w:val="24"/>
        </w:rPr>
        <w:t>later on</w:t>
      </w:r>
      <w:proofErr w:type="gramEnd"/>
      <w:r w:rsidR="007E5264" w:rsidRPr="00217DAB">
        <w:rPr>
          <w:rFonts w:ascii="Arial" w:hAnsi="Arial" w:cs="Arial"/>
          <w:sz w:val="24"/>
          <w:szCs w:val="24"/>
        </w:rPr>
        <w:t>. However, as C.J Mackie states, Chiron did not play a big part in perhaps the most notable work of the ancient world in the Iliad.</w:t>
      </w:r>
      <w:r w:rsidR="00B21F95" w:rsidRPr="00217DAB">
        <w:rPr>
          <w:rStyle w:val="FootnoteReference"/>
          <w:rFonts w:ascii="Arial" w:hAnsi="Arial" w:cs="Arial"/>
          <w:sz w:val="24"/>
          <w:szCs w:val="24"/>
        </w:rPr>
        <w:footnoteReference w:id="24"/>
      </w:r>
      <w:r w:rsidR="007E5264" w:rsidRPr="00217DAB">
        <w:rPr>
          <w:rFonts w:ascii="Arial" w:hAnsi="Arial" w:cs="Arial"/>
          <w:sz w:val="24"/>
          <w:szCs w:val="24"/>
        </w:rPr>
        <w:t xml:space="preserve"> In fact, Mackie states that in Achilles</w:t>
      </w:r>
      <w:r w:rsidR="00347B72">
        <w:rPr>
          <w:rFonts w:ascii="Arial" w:hAnsi="Arial" w:cs="Arial"/>
          <w:sz w:val="24"/>
          <w:szCs w:val="24"/>
        </w:rPr>
        <w:t>’</w:t>
      </w:r>
      <w:r w:rsidR="007E5264" w:rsidRPr="00217DAB">
        <w:rPr>
          <w:rFonts w:ascii="Arial" w:hAnsi="Arial" w:cs="Arial"/>
          <w:sz w:val="24"/>
          <w:szCs w:val="24"/>
        </w:rPr>
        <w:t xml:space="preserve"> early life there are only four references to him in the Iliad.</w:t>
      </w:r>
      <w:r w:rsidR="007E5264" w:rsidRPr="00217DAB">
        <w:rPr>
          <w:rStyle w:val="FootnoteReference"/>
          <w:rFonts w:ascii="Arial" w:hAnsi="Arial" w:cs="Arial"/>
          <w:sz w:val="24"/>
          <w:szCs w:val="24"/>
        </w:rPr>
        <w:footnoteReference w:id="25"/>
      </w:r>
      <w:r w:rsidR="007E5264" w:rsidRPr="00217DAB">
        <w:rPr>
          <w:rFonts w:ascii="Arial" w:hAnsi="Arial" w:cs="Arial"/>
          <w:sz w:val="24"/>
          <w:szCs w:val="24"/>
        </w:rPr>
        <w:t xml:space="preserve"> This is strange considering the importance </w:t>
      </w:r>
      <w:r w:rsidR="00347B72">
        <w:rPr>
          <w:rFonts w:ascii="Arial" w:hAnsi="Arial" w:cs="Arial"/>
          <w:sz w:val="24"/>
          <w:szCs w:val="24"/>
        </w:rPr>
        <w:t xml:space="preserve">that </w:t>
      </w:r>
      <w:r w:rsidR="007E5264" w:rsidRPr="00217DAB">
        <w:rPr>
          <w:rFonts w:ascii="Arial" w:hAnsi="Arial" w:cs="Arial"/>
          <w:sz w:val="24"/>
          <w:szCs w:val="24"/>
        </w:rPr>
        <w:t>Chiron</w:t>
      </w:r>
      <w:r w:rsidR="00347B72">
        <w:rPr>
          <w:rFonts w:ascii="Arial" w:hAnsi="Arial" w:cs="Arial"/>
          <w:sz w:val="24"/>
          <w:szCs w:val="24"/>
        </w:rPr>
        <w:t xml:space="preserve"> has</w:t>
      </w:r>
      <w:r w:rsidR="007E5264" w:rsidRPr="00217DAB">
        <w:rPr>
          <w:rFonts w:ascii="Arial" w:hAnsi="Arial" w:cs="Arial"/>
          <w:sz w:val="24"/>
          <w:szCs w:val="24"/>
        </w:rPr>
        <w:t xml:space="preserve"> in the </w:t>
      </w:r>
      <w:proofErr w:type="spellStart"/>
      <w:r w:rsidR="007E5264" w:rsidRPr="00217DAB">
        <w:rPr>
          <w:rFonts w:ascii="Arial" w:hAnsi="Arial" w:cs="Arial"/>
          <w:i/>
          <w:sz w:val="24"/>
          <w:szCs w:val="24"/>
        </w:rPr>
        <w:t>Achilleid</w:t>
      </w:r>
      <w:proofErr w:type="spellEnd"/>
      <w:r w:rsidR="007E5264" w:rsidRPr="00217DAB">
        <w:rPr>
          <w:rFonts w:ascii="Arial" w:hAnsi="Arial" w:cs="Arial"/>
          <w:sz w:val="24"/>
          <w:szCs w:val="24"/>
        </w:rPr>
        <w:t xml:space="preserve"> and</w:t>
      </w:r>
      <w:r w:rsidR="00347B72">
        <w:rPr>
          <w:rFonts w:ascii="Arial" w:hAnsi="Arial" w:cs="Arial"/>
          <w:sz w:val="24"/>
          <w:szCs w:val="24"/>
        </w:rPr>
        <w:t xml:space="preserve"> as</w:t>
      </w:r>
      <w:r w:rsidR="007E5264" w:rsidRPr="00217DAB">
        <w:rPr>
          <w:rFonts w:ascii="Arial" w:hAnsi="Arial" w:cs="Arial"/>
          <w:sz w:val="24"/>
          <w:szCs w:val="24"/>
        </w:rPr>
        <w:t xml:space="preserve"> Mackie writes the mention of Chiron in the Iliad suggest that the reader would know about the Achilles/ Chiron dynamic</w:t>
      </w:r>
      <w:r w:rsidR="00347B72">
        <w:rPr>
          <w:rFonts w:ascii="Arial" w:hAnsi="Arial" w:cs="Arial"/>
          <w:sz w:val="24"/>
          <w:szCs w:val="24"/>
        </w:rPr>
        <w:t xml:space="preserve"> so it is strange that he is not mentioned much</w:t>
      </w:r>
      <w:r w:rsidR="007E5264" w:rsidRPr="00217DAB">
        <w:rPr>
          <w:rFonts w:ascii="Arial" w:hAnsi="Arial" w:cs="Arial"/>
          <w:sz w:val="24"/>
          <w:szCs w:val="24"/>
        </w:rPr>
        <w:t>.</w:t>
      </w:r>
      <w:r w:rsidR="00C92905" w:rsidRPr="00217DAB">
        <w:rPr>
          <w:rStyle w:val="FootnoteReference"/>
          <w:rFonts w:ascii="Arial" w:hAnsi="Arial" w:cs="Arial"/>
          <w:sz w:val="24"/>
          <w:szCs w:val="24"/>
        </w:rPr>
        <w:footnoteReference w:id="26"/>
      </w:r>
      <w:r w:rsidR="00C92905" w:rsidRPr="00217DAB">
        <w:rPr>
          <w:rFonts w:ascii="Arial" w:hAnsi="Arial" w:cs="Arial"/>
          <w:sz w:val="24"/>
          <w:szCs w:val="24"/>
        </w:rPr>
        <w:t xml:space="preserve"> Mackie goes further and suggests that </w:t>
      </w:r>
      <w:r w:rsidR="00191E24" w:rsidRPr="00217DAB">
        <w:rPr>
          <w:rFonts w:ascii="Arial" w:hAnsi="Arial" w:cs="Arial"/>
          <w:sz w:val="24"/>
          <w:szCs w:val="24"/>
        </w:rPr>
        <w:t>Phoenix</w:t>
      </w:r>
      <w:r w:rsidR="00C92905" w:rsidRPr="00217DAB">
        <w:rPr>
          <w:rFonts w:ascii="Arial" w:hAnsi="Arial" w:cs="Arial"/>
          <w:sz w:val="24"/>
          <w:szCs w:val="24"/>
        </w:rPr>
        <w:t xml:space="preserve"> essentially replaces Chiron in the education</w:t>
      </w:r>
      <w:r w:rsidR="00347B72">
        <w:rPr>
          <w:rFonts w:ascii="Arial" w:hAnsi="Arial" w:cs="Arial"/>
          <w:sz w:val="24"/>
          <w:szCs w:val="24"/>
        </w:rPr>
        <w:t xml:space="preserve"> of Achilles</w:t>
      </w:r>
      <w:r w:rsidR="00C92905" w:rsidRPr="00217DAB">
        <w:rPr>
          <w:rFonts w:ascii="Arial" w:hAnsi="Arial" w:cs="Arial"/>
          <w:sz w:val="24"/>
          <w:szCs w:val="24"/>
        </w:rPr>
        <w:t xml:space="preserve"> in the Iliad.</w:t>
      </w:r>
      <w:r w:rsidR="00C92905" w:rsidRPr="00217DAB">
        <w:rPr>
          <w:rStyle w:val="FootnoteReference"/>
          <w:rFonts w:ascii="Arial" w:hAnsi="Arial" w:cs="Arial"/>
          <w:sz w:val="24"/>
          <w:szCs w:val="24"/>
        </w:rPr>
        <w:footnoteReference w:id="27"/>
      </w:r>
      <w:r w:rsidR="00C92905" w:rsidRPr="00217DAB">
        <w:rPr>
          <w:rFonts w:ascii="Arial" w:hAnsi="Arial" w:cs="Arial"/>
          <w:sz w:val="24"/>
          <w:szCs w:val="24"/>
        </w:rPr>
        <w:t xml:space="preserve"> Perhaps the function of the </w:t>
      </w:r>
      <w:proofErr w:type="spellStart"/>
      <w:r w:rsidR="00C92905" w:rsidRPr="00217DAB">
        <w:rPr>
          <w:rFonts w:ascii="Arial" w:hAnsi="Arial" w:cs="Arial"/>
          <w:i/>
          <w:iCs/>
          <w:sz w:val="24"/>
          <w:szCs w:val="24"/>
        </w:rPr>
        <w:t>Achilleid</w:t>
      </w:r>
      <w:proofErr w:type="spellEnd"/>
      <w:r w:rsidR="00C92905" w:rsidRPr="00217DAB">
        <w:rPr>
          <w:rFonts w:ascii="Arial" w:hAnsi="Arial" w:cs="Arial"/>
          <w:sz w:val="24"/>
          <w:szCs w:val="24"/>
        </w:rPr>
        <w:t xml:space="preserve"> in this way is to make the role of Chiron as educator more important than the Iliad suggested it was. This could be a </w:t>
      </w:r>
      <w:r w:rsidR="00A40A15" w:rsidRPr="00217DAB">
        <w:rPr>
          <w:rFonts w:ascii="Arial" w:hAnsi="Arial" w:cs="Arial"/>
          <w:sz w:val="24"/>
          <w:szCs w:val="24"/>
        </w:rPr>
        <w:t>writer’s</w:t>
      </w:r>
      <w:r w:rsidR="00004BB2" w:rsidRPr="00217DAB">
        <w:rPr>
          <w:rFonts w:ascii="Arial" w:hAnsi="Arial" w:cs="Arial"/>
          <w:sz w:val="24"/>
          <w:szCs w:val="24"/>
        </w:rPr>
        <w:t xml:space="preserve"> bias in the sense that Statius may have had a personal affinity to Chiron as a character and so wanted to show him as the main influence in Achilles life and not Phoenix. This function would have meant that perhaps more readers would take to Chiron and hold him in high regard.</w:t>
      </w:r>
    </w:p>
    <w:p w14:paraId="5B27535F" w14:textId="7FEF2233" w:rsidR="009D75DA" w:rsidRPr="00217DAB" w:rsidRDefault="009D75DA" w:rsidP="00877FC9">
      <w:pPr>
        <w:spacing w:line="360" w:lineRule="auto"/>
        <w:rPr>
          <w:rFonts w:ascii="Arial" w:hAnsi="Arial" w:cs="Arial"/>
          <w:sz w:val="24"/>
          <w:szCs w:val="24"/>
        </w:rPr>
      </w:pPr>
      <w:r w:rsidRPr="00217DAB">
        <w:rPr>
          <w:rFonts w:ascii="Arial" w:hAnsi="Arial" w:cs="Arial"/>
          <w:sz w:val="24"/>
          <w:szCs w:val="24"/>
        </w:rPr>
        <w:t xml:space="preserve">Bernstein states that </w:t>
      </w:r>
      <w:r w:rsidR="008222F1" w:rsidRPr="00217DAB">
        <w:rPr>
          <w:rFonts w:ascii="Arial" w:hAnsi="Arial" w:cs="Arial"/>
          <w:sz w:val="24"/>
          <w:szCs w:val="24"/>
        </w:rPr>
        <w:t xml:space="preserve">the </w:t>
      </w:r>
      <w:proofErr w:type="spellStart"/>
      <w:r w:rsidR="008222F1" w:rsidRPr="00217DAB">
        <w:rPr>
          <w:rFonts w:ascii="Arial" w:hAnsi="Arial" w:cs="Arial"/>
          <w:i/>
          <w:iCs/>
          <w:sz w:val="24"/>
          <w:szCs w:val="24"/>
        </w:rPr>
        <w:t>Achille</w:t>
      </w:r>
      <w:r w:rsidR="00916922" w:rsidRPr="00217DAB">
        <w:rPr>
          <w:rFonts w:ascii="Arial" w:hAnsi="Arial" w:cs="Arial"/>
          <w:i/>
          <w:iCs/>
          <w:sz w:val="24"/>
          <w:szCs w:val="24"/>
        </w:rPr>
        <w:t>i</w:t>
      </w:r>
      <w:r w:rsidR="008222F1" w:rsidRPr="00217DAB">
        <w:rPr>
          <w:rFonts w:ascii="Arial" w:hAnsi="Arial" w:cs="Arial"/>
          <w:i/>
          <w:iCs/>
          <w:sz w:val="24"/>
          <w:szCs w:val="24"/>
        </w:rPr>
        <w:t>d</w:t>
      </w:r>
      <w:proofErr w:type="spellEnd"/>
      <w:r w:rsidR="008222F1" w:rsidRPr="00217DAB">
        <w:rPr>
          <w:rFonts w:ascii="Arial" w:hAnsi="Arial" w:cs="Arial"/>
          <w:sz w:val="24"/>
          <w:szCs w:val="24"/>
        </w:rPr>
        <w:t xml:space="preserve"> conforms to the Roman cultural </w:t>
      </w:r>
      <w:r w:rsidR="00DF09AA" w:rsidRPr="00217DAB">
        <w:rPr>
          <w:rFonts w:ascii="Arial" w:hAnsi="Arial" w:cs="Arial"/>
          <w:sz w:val="24"/>
          <w:szCs w:val="24"/>
        </w:rPr>
        <w:t>style</w:t>
      </w:r>
      <w:r w:rsidR="008222F1" w:rsidRPr="00217DAB">
        <w:rPr>
          <w:rFonts w:ascii="Arial" w:hAnsi="Arial" w:cs="Arial"/>
          <w:sz w:val="24"/>
          <w:szCs w:val="24"/>
        </w:rPr>
        <w:t xml:space="preserve"> of education and upbringing. He states that the roman cultural pattern of education can be seen in three distinct stages.</w:t>
      </w:r>
      <w:r w:rsidR="008222F1" w:rsidRPr="00217DAB">
        <w:rPr>
          <w:rStyle w:val="FootnoteReference"/>
          <w:rFonts w:ascii="Arial" w:hAnsi="Arial" w:cs="Arial"/>
          <w:sz w:val="24"/>
          <w:szCs w:val="24"/>
        </w:rPr>
        <w:footnoteReference w:id="28"/>
      </w:r>
      <w:r w:rsidR="008222F1" w:rsidRPr="00217DAB">
        <w:rPr>
          <w:rFonts w:ascii="Arial" w:hAnsi="Arial" w:cs="Arial"/>
          <w:sz w:val="24"/>
          <w:szCs w:val="24"/>
        </w:rPr>
        <w:t xml:space="preserve"> The first being</w:t>
      </w:r>
      <w:r w:rsidR="004E5CA2" w:rsidRPr="00217DAB">
        <w:rPr>
          <w:rFonts w:ascii="Arial" w:hAnsi="Arial" w:cs="Arial"/>
          <w:sz w:val="24"/>
          <w:szCs w:val="24"/>
        </w:rPr>
        <w:t xml:space="preserve"> in early childhood from which, Bernstein states “corrupting influences and positive examples are imagined to have their strongest </w:t>
      </w:r>
      <w:r w:rsidR="004E5CA2" w:rsidRPr="00217DAB">
        <w:rPr>
          <w:rFonts w:ascii="Arial" w:hAnsi="Arial" w:cs="Arial"/>
          <w:sz w:val="24"/>
          <w:szCs w:val="24"/>
        </w:rPr>
        <w:lastRenderedPageBreak/>
        <w:t>impact during this period”.</w:t>
      </w:r>
      <w:r w:rsidR="00291B91" w:rsidRPr="00217DAB">
        <w:rPr>
          <w:rStyle w:val="FootnoteReference"/>
          <w:rFonts w:ascii="Arial" w:hAnsi="Arial" w:cs="Arial"/>
          <w:sz w:val="24"/>
          <w:szCs w:val="24"/>
        </w:rPr>
        <w:footnoteReference w:id="29"/>
      </w:r>
      <w:r w:rsidR="00291B91" w:rsidRPr="00217DAB">
        <w:rPr>
          <w:rFonts w:ascii="Arial" w:hAnsi="Arial" w:cs="Arial"/>
          <w:sz w:val="24"/>
          <w:szCs w:val="24"/>
        </w:rPr>
        <w:t xml:space="preserve"> In the </w:t>
      </w:r>
      <w:proofErr w:type="spellStart"/>
      <w:r w:rsidR="00291B91" w:rsidRPr="00217DAB">
        <w:rPr>
          <w:rFonts w:ascii="Arial" w:hAnsi="Arial" w:cs="Arial"/>
          <w:i/>
          <w:iCs/>
          <w:sz w:val="24"/>
          <w:szCs w:val="24"/>
        </w:rPr>
        <w:t>Achilleid</w:t>
      </w:r>
      <w:proofErr w:type="spellEnd"/>
      <w:r w:rsidR="00291B91" w:rsidRPr="00217DAB">
        <w:rPr>
          <w:rFonts w:ascii="Arial" w:hAnsi="Arial" w:cs="Arial"/>
          <w:sz w:val="24"/>
          <w:szCs w:val="24"/>
        </w:rPr>
        <w:t xml:space="preserve"> this would have been when Achilles is being brought up by Chiron. The second stage is the oratorical training young men would receive in young adulthood, and then philosophical </w:t>
      </w:r>
      <w:r w:rsidR="005667A9" w:rsidRPr="00217DAB">
        <w:rPr>
          <w:rFonts w:ascii="Arial" w:hAnsi="Arial" w:cs="Arial"/>
          <w:sz w:val="24"/>
          <w:szCs w:val="24"/>
        </w:rPr>
        <w:t>discourse</w:t>
      </w:r>
      <w:r w:rsidR="00291B91" w:rsidRPr="00217DAB">
        <w:rPr>
          <w:rFonts w:ascii="Arial" w:hAnsi="Arial" w:cs="Arial"/>
          <w:sz w:val="24"/>
          <w:szCs w:val="24"/>
        </w:rPr>
        <w:t xml:space="preserve"> is taken during the period of maturity</w:t>
      </w:r>
      <w:r w:rsidR="005667A9" w:rsidRPr="00217DAB">
        <w:rPr>
          <w:rFonts w:ascii="Arial" w:hAnsi="Arial" w:cs="Arial"/>
          <w:sz w:val="24"/>
          <w:szCs w:val="24"/>
        </w:rPr>
        <w:t>. After this “adult men are exhorted… to select models for emulation”.</w:t>
      </w:r>
      <w:r w:rsidR="005667A9" w:rsidRPr="00217DAB">
        <w:rPr>
          <w:rStyle w:val="FootnoteReference"/>
          <w:rFonts w:ascii="Arial" w:hAnsi="Arial" w:cs="Arial"/>
          <w:sz w:val="24"/>
          <w:szCs w:val="24"/>
        </w:rPr>
        <w:footnoteReference w:id="30"/>
      </w:r>
      <w:r w:rsidR="005667A9" w:rsidRPr="00217DAB">
        <w:rPr>
          <w:rFonts w:ascii="Arial" w:hAnsi="Arial" w:cs="Arial"/>
          <w:sz w:val="24"/>
          <w:szCs w:val="24"/>
        </w:rPr>
        <w:t xml:space="preserve"> Statius could well have intended for his work to be the basis of some kind of new emulation of Achilles for young men to follow, but the </w:t>
      </w:r>
      <w:proofErr w:type="spellStart"/>
      <w:r w:rsidR="005667A9" w:rsidRPr="00217DAB">
        <w:rPr>
          <w:rFonts w:ascii="Arial" w:hAnsi="Arial" w:cs="Arial"/>
          <w:i/>
          <w:iCs/>
          <w:sz w:val="24"/>
          <w:szCs w:val="24"/>
        </w:rPr>
        <w:t>Achilleid</w:t>
      </w:r>
      <w:proofErr w:type="spellEnd"/>
      <w:r w:rsidR="005667A9" w:rsidRPr="00217DAB">
        <w:rPr>
          <w:rFonts w:ascii="Arial" w:hAnsi="Arial" w:cs="Arial"/>
          <w:sz w:val="24"/>
          <w:szCs w:val="24"/>
        </w:rPr>
        <w:t xml:space="preserve"> also shows that Achilles himself had models that he emulated himself on</w:t>
      </w:r>
      <w:r w:rsidR="00AE18FD" w:rsidRPr="00217DAB">
        <w:rPr>
          <w:rFonts w:ascii="Arial" w:hAnsi="Arial" w:cs="Arial"/>
          <w:sz w:val="24"/>
          <w:szCs w:val="24"/>
        </w:rPr>
        <w:t xml:space="preserve"> such as Chiron.</w:t>
      </w:r>
    </w:p>
    <w:p w14:paraId="27F338E0" w14:textId="0D16CB64" w:rsidR="00AB259A" w:rsidRPr="00877FC9" w:rsidRDefault="00AB259A" w:rsidP="00877FC9">
      <w:pPr>
        <w:spacing w:line="360" w:lineRule="auto"/>
        <w:rPr>
          <w:rFonts w:ascii="Arial" w:hAnsi="Arial" w:cs="Arial"/>
          <w:sz w:val="24"/>
          <w:szCs w:val="24"/>
        </w:rPr>
      </w:pPr>
      <w:r w:rsidRPr="00217DAB">
        <w:rPr>
          <w:rFonts w:ascii="Arial" w:hAnsi="Arial" w:cs="Arial"/>
          <w:sz w:val="24"/>
          <w:szCs w:val="24"/>
        </w:rPr>
        <w:t xml:space="preserve">To conclude, the function or purpose of Achilles’ education and upbringing in Statius’s </w:t>
      </w:r>
      <w:proofErr w:type="spellStart"/>
      <w:r w:rsidRPr="00217DAB">
        <w:rPr>
          <w:rFonts w:ascii="Arial" w:hAnsi="Arial" w:cs="Arial"/>
          <w:i/>
          <w:iCs/>
          <w:sz w:val="24"/>
          <w:szCs w:val="24"/>
        </w:rPr>
        <w:t>Achille</w:t>
      </w:r>
      <w:r w:rsidR="00916922" w:rsidRPr="00217DAB">
        <w:rPr>
          <w:rFonts w:ascii="Arial" w:hAnsi="Arial" w:cs="Arial"/>
          <w:i/>
          <w:iCs/>
          <w:sz w:val="24"/>
          <w:szCs w:val="24"/>
        </w:rPr>
        <w:t>i</w:t>
      </w:r>
      <w:r w:rsidRPr="00217DAB">
        <w:rPr>
          <w:rFonts w:ascii="Arial" w:hAnsi="Arial" w:cs="Arial"/>
          <w:i/>
          <w:iCs/>
          <w:sz w:val="24"/>
          <w:szCs w:val="24"/>
        </w:rPr>
        <w:t>d</w:t>
      </w:r>
      <w:proofErr w:type="spellEnd"/>
      <w:r w:rsidRPr="00217DAB">
        <w:rPr>
          <w:rFonts w:ascii="Arial" w:hAnsi="Arial" w:cs="Arial"/>
          <w:i/>
          <w:iCs/>
          <w:sz w:val="24"/>
          <w:szCs w:val="24"/>
        </w:rPr>
        <w:t xml:space="preserve"> </w:t>
      </w:r>
      <w:r w:rsidRPr="00217DAB">
        <w:rPr>
          <w:rFonts w:ascii="Arial" w:hAnsi="Arial" w:cs="Arial"/>
          <w:sz w:val="24"/>
          <w:szCs w:val="24"/>
        </w:rPr>
        <w:t>can be seen in a variety of different ways. It could merely be for entertainment purposes, for the Roman people as undoubtedly Achilles was a popular figure for the romans</w:t>
      </w:r>
      <w:r w:rsidR="004C4DE9">
        <w:rPr>
          <w:rFonts w:ascii="Arial" w:hAnsi="Arial" w:cs="Arial"/>
          <w:sz w:val="24"/>
          <w:szCs w:val="24"/>
        </w:rPr>
        <w:t>,</w:t>
      </w:r>
      <w:r w:rsidR="008805A1" w:rsidRPr="00217DAB">
        <w:rPr>
          <w:rFonts w:ascii="Arial" w:hAnsi="Arial" w:cs="Arial"/>
          <w:sz w:val="24"/>
          <w:szCs w:val="24"/>
        </w:rPr>
        <w:t xml:space="preserve"> due to their warlike culture and Achilles being a great warrior.</w:t>
      </w:r>
      <w:r w:rsidRPr="00217DAB">
        <w:rPr>
          <w:rFonts w:ascii="Arial" w:hAnsi="Arial" w:cs="Arial"/>
          <w:sz w:val="24"/>
          <w:szCs w:val="24"/>
        </w:rPr>
        <w:t xml:space="preserve"> </w:t>
      </w:r>
      <w:r w:rsidR="008805A1" w:rsidRPr="00217DAB">
        <w:rPr>
          <w:rFonts w:ascii="Arial" w:hAnsi="Arial" w:cs="Arial"/>
          <w:sz w:val="24"/>
          <w:szCs w:val="24"/>
        </w:rPr>
        <w:t>I</w:t>
      </w:r>
      <w:r w:rsidRPr="00217DAB">
        <w:rPr>
          <w:rFonts w:ascii="Arial" w:hAnsi="Arial" w:cs="Arial"/>
          <w:sz w:val="24"/>
          <w:szCs w:val="24"/>
        </w:rPr>
        <w:t xml:space="preserve">t is easy to see why, as performances of </w:t>
      </w:r>
      <w:r w:rsidR="004C4DE9">
        <w:rPr>
          <w:rFonts w:ascii="Arial" w:hAnsi="Arial" w:cs="Arial"/>
          <w:sz w:val="24"/>
          <w:szCs w:val="24"/>
        </w:rPr>
        <w:t xml:space="preserve">the </w:t>
      </w:r>
      <w:proofErr w:type="spellStart"/>
      <w:r w:rsidR="004C4DE9" w:rsidRPr="004C4DE9">
        <w:rPr>
          <w:rFonts w:ascii="Arial" w:hAnsi="Arial" w:cs="Arial"/>
          <w:i/>
          <w:iCs/>
          <w:sz w:val="24"/>
          <w:szCs w:val="24"/>
        </w:rPr>
        <w:t>Achilleid</w:t>
      </w:r>
      <w:proofErr w:type="spellEnd"/>
      <w:r w:rsidRPr="004C4DE9">
        <w:rPr>
          <w:rFonts w:ascii="Arial" w:hAnsi="Arial" w:cs="Arial"/>
          <w:i/>
          <w:iCs/>
          <w:sz w:val="24"/>
          <w:szCs w:val="24"/>
        </w:rPr>
        <w:t xml:space="preserve"> </w:t>
      </w:r>
      <w:r w:rsidRPr="00217DAB">
        <w:rPr>
          <w:rFonts w:ascii="Arial" w:hAnsi="Arial" w:cs="Arial"/>
          <w:sz w:val="24"/>
          <w:szCs w:val="24"/>
        </w:rPr>
        <w:t xml:space="preserve">would have provided </w:t>
      </w:r>
      <w:r w:rsidR="004B5888" w:rsidRPr="00217DAB">
        <w:rPr>
          <w:rFonts w:ascii="Arial" w:hAnsi="Arial" w:cs="Arial"/>
          <w:sz w:val="24"/>
          <w:szCs w:val="24"/>
        </w:rPr>
        <w:t xml:space="preserve">valuable entertainment. The other functions are no less important with it attempting to solidify his masculinity whilst at the same time echoing Roman societies </w:t>
      </w:r>
      <w:r w:rsidR="00235104" w:rsidRPr="00217DAB">
        <w:rPr>
          <w:rFonts w:ascii="Arial" w:hAnsi="Arial" w:cs="Arial"/>
          <w:sz w:val="24"/>
          <w:szCs w:val="24"/>
        </w:rPr>
        <w:t>tradition of the male shaking free his effeminate side</w:t>
      </w:r>
      <w:r w:rsidR="004C4DE9">
        <w:rPr>
          <w:rFonts w:ascii="Arial" w:hAnsi="Arial" w:cs="Arial"/>
          <w:sz w:val="24"/>
          <w:szCs w:val="24"/>
        </w:rPr>
        <w:t>,</w:t>
      </w:r>
      <w:r w:rsidR="00235104" w:rsidRPr="00217DAB">
        <w:rPr>
          <w:rFonts w:ascii="Arial" w:hAnsi="Arial" w:cs="Arial"/>
          <w:sz w:val="24"/>
          <w:szCs w:val="24"/>
        </w:rPr>
        <w:t xml:space="preserve"> as h</w:t>
      </w:r>
      <w:r w:rsidR="004C4DE9">
        <w:rPr>
          <w:rFonts w:ascii="Arial" w:hAnsi="Arial" w:cs="Arial"/>
          <w:sz w:val="24"/>
          <w:szCs w:val="24"/>
        </w:rPr>
        <w:t>e</w:t>
      </w:r>
      <w:r w:rsidR="00235104" w:rsidRPr="00217DAB">
        <w:rPr>
          <w:rFonts w:ascii="Arial" w:hAnsi="Arial" w:cs="Arial"/>
          <w:sz w:val="24"/>
          <w:szCs w:val="24"/>
        </w:rPr>
        <w:t xml:space="preserve"> transitions from adolescence into a man. Not only this but it functions as a</w:t>
      </w:r>
      <w:r w:rsidR="004C4DE9">
        <w:rPr>
          <w:rFonts w:ascii="Arial" w:hAnsi="Arial" w:cs="Arial"/>
          <w:sz w:val="24"/>
          <w:szCs w:val="24"/>
        </w:rPr>
        <w:t>n</w:t>
      </w:r>
      <w:r w:rsidR="00235104" w:rsidRPr="00217DAB">
        <w:rPr>
          <w:rFonts w:ascii="Arial" w:hAnsi="Arial" w:cs="Arial"/>
          <w:sz w:val="24"/>
          <w:szCs w:val="24"/>
        </w:rPr>
        <w:t xml:space="preserve"> influence for the </w:t>
      </w:r>
      <w:r w:rsidR="004C4DE9">
        <w:rPr>
          <w:rFonts w:ascii="Arial" w:hAnsi="Arial" w:cs="Arial"/>
          <w:sz w:val="24"/>
          <w:szCs w:val="24"/>
        </w:rPr>
        <w:t>R</w:t>
      </w:r>
      <w:r w:rsidR="00235104" w:rsidRPr="00217DAB">
        <w:rPr>
          <w:rFonts w:ascii="Arial" w:hAnsi="Arial" w:cs="Arial"/>
          <w:sz w:val="24"/>
          <w:szCs w:val="24"/>
        </w:rPr>
        <w:t>oman people. It does this in two ways, through the warrior aspect as Achilles without a doubt is a great warrior and the fact that even at such a young ag</w:t>
      </w:r>
      <w:r w:rsidR="004C4DE9">
        <w:rPr>
          <w:rFonts w:ascii="Arial" w:hAnsi="Arial" w:cs="Arial"/>
          <w:sz w:val="24"/>
          <w:szCs w:val="24"/>
        </w:rPr>
        <w:t>e</w:t>
      </w:r>
      <w:r w:rsidR="00235104" w:rsidRPr="00217DAB">
        <w:rPr>
          <w:rFonts w:ascii="Arial" w:hAnsi="Arial" w:cs="Arial"/>
          <w:sz w:val="24"/>
          <w:szCs w:val="24"/>
        </w:rPr>
        <w:t>, he already is showing the great warrior that he will soon become by his hunting skills and running fast. Not only this but it w</w:t>
      </w:r>
      <w:r w:rsidR="004C4DE9">
        <w:rPr>
          <w:rFonts w:ascii="Arial" w:hAnsi="Arial" w:cs="Arial"/>
          <w:sz w:val="24"/>
          <w:szCs w:val="24"/>
        </w:rPr>
        <w:t xml:space="preserve">ould have </w:t>
      </w:r>
      <w:r w:rsidR="00235104" w:rsidRPr="00217DAB">
        <w:rPr>
          <w:rFonts w:ascii="Arial" w:hAnsi="Arial" w:cs="Arial"/>
          <w:sz w:val="24"/>
          <w:szCs w:val="24"/>
        </w:rPr>
        <w:t>ha</w:t>
      </w:r>
      <w:r w:rsidR="004C4DE9">
        <w:rPr>
          <w:rFonts w:ascii="Arial" w:hAnsi="Arial" w:cs="Arial"/>
          <w:sz w:val="24"/>
          <w:szCs w:val="24"/>
        </w:rPr>
        <w:t>d an</w:t>
      </w:r>
      <w:r w:rsidR="00235104" w:rsidRPr="00217DAB">
        <w:rPr>
          <w:rFonts w:ascii="Arial" w:hAnsi="Arial" w:cs="Arial"/>
          <w:sz w:val="24"/>
          <w:szCs w:val="24"/>
        </w:rPr>
        <w:t xml:space="preserve"> influence </w:t>
      </w:r>
      <w:r w:rsidR="004C4DE9">
        <w:rPr>
          <w:rFonts w:ascii="Arial" w:hAnsi="Arial" w:cs="Arial"/>
          <w:sz w:val="24"/>
          <w:szCs w:val="24"/>
        </w:rPr>
        <w:t>through the</w:t>
      </w:r>
      <w:r w:rsidR="00235104" w:rsidRPr="00217DAB">
        <w:rPr>
          <w:rFonts w:ascii="Arial" w:hAnsi="Arial" w:cs="Arial"/>
          <w:sz w:val="24"/>
          <w:szCs w:val="24"/>
        </w:rPr>
        <w:t xml:space="preserve"> more romantic aspect</w:t>
      </w:r>
      <w:r w:rsidR="004C4DE9">
        <w:rPr>
          <w:rFonts w:ascii="Arial" w:hAnsi="Arial" w:cs="Arial"/>
          <w:sz w:val="24"/>
          <w:szCs w:val="24"/>
        </w:rPr>
        <w:t xml:space="preserve"> by Achilles affinity with the lute</w:t>
      </w:r>
      <w:r w:rsidR="00235104" w:rsidRPr="00217DAB">
        <w:rPr>
          <w:rFonts w:ascii="Arial" w:hAnsi="Arial" w:cs="Arial"/>
          <w:sz w:val="24"/>
          <w:szCs w:val="24"/>
        </w:rPr>
        <w:t xml:space="preserve">. The last function is to show how much of an influence </w:t>
      </w:r>
      <w:r w:rsidR="00291B91" w:rsidRPr="00217DAB">
        <w:rPr>
          <w:rFonts w:ascii="Arial" w:hAnsi="Arial" w:cs="Arial"/>
          <w:sz w:val="24"/>
          <w:szCs w:val="24"/>
        </w:rPr>
        <w:t>Chiron</w:t>
      </w:r>
      <w:r w:rsidR="00235104" w:rsidRPr="00217DAB">
        <w:rPr>
          <w:rFonts w:ascii="Arial" w:hAnsi="Arial" w:cs="Arial"/>
          <w:sz w:val="24"/>
          <w:szCs w:val="24"/>
        </w:rPr>
        <w:t xml:space="preserve"> played in moulding Achilles into who he became. </w:t>
      </w:r>
      <w:r w:rsidR="00C55864" w:rsidRPr="00217DAB">
        <w:rPr>
          <w:rFonts w:ascii="Arial" w:hAnsi="Arial" w:cs="Arial"/>
          <w:sz w:val="24"/>
          <w:szCs w:val="24"/>
        </w:rPr>
        <w:t>The fact that he is barely mentioned in the</w:t>
      </w:r>
      <w:r w:rsidR="00916922" w:rsidRPr="00217DAB">
        <w:rPr>
          <w:rFonts w:ascii="Arial" w:hAnsi="Arial" w:cs="Arial"/>
          <w:sz w:val="24"/>
          <w:szCs w:val="24"/>
        </w:rPr>
        <w:t xml:space="preserve"> </w:t>
      </w:r>
      <w:r w:rsidR="00C55864" w:rsidRPr="00217DAB">
        <w:rPr>
          <w:rFonts w:ascii="Arial" w:hAnsi="Arial" w:cs="Arial"/>
          <w:sz w:val="24"/>
          <w:szCs w:val="24"/>
        </w:rPr>
        <w:t xml:space="preserve">Iliad but features extensively in the </w:t>
      </w:r>
      <w:proofErr w:type="spellStart"/>
      <w:r w:rsidR="00C55864" w:rsidRPr="00217DAB">
        <w:rPr>
          <w:rFonts w:ascii="Arial" w:hAnsi="Arial" w:cs="Arial"/>
          <w:i/>
          <w:iCs/>
          <w:sz w:val="24"/>
          <w:szCs w:val="24"/>
        </w:rPr>
        <w:t>Achille</w:t>
      </w:r>
      <w:r w:rsidR="00916922" w:rsidRPr="00217DAB">
        <w:rPr>
          <w:rFonts w:ascii="Arial" w:hAnsi="Arial" w:cs="Arial"/>
          <w:i/>
          <w:iCs/>
          <w:sz w:val="24"/>
          <w:szCs w:val="24"/>
        </w:rPr>
        <w:t>i</w:t>
      </w:r>
      <w:r w:rsidR="00C55864" w:rsidRPr="00217DAB">
        <w:rPr>
          <w:rFonts w:ascii="Arial" w:hAnsi="Arial" w:cs="Arial"/>
          <w:i/>
          <w:iCs/>
          <w:sz w:val="24"/>
          <w:szCs w:val="24"/>
        </w:rPr>
        <w:t>d</w:t>
      </w:r>
      <w:proofErr w:type="spellEnd"/>
      <w:r w:rsidR="00C55864" w:rsidRPr="00217DAB">
        <w:rPr>
          <w:rFonts w:ascii="Arial" w:hAnsi="Arial" w:cs="Arial"/>
          <w:sz w:val="24"/>
          <w:szCs w:val="24"/>
        </w:rPr>
        <w:t xml:space="preserve"> could mean that Statius wanted to show </w:t>
      </w:r>
      <w:r w:rsidR="00F020B8" w:rsidRPr="00217DAB">
        <w:rPr>
          <w:rFonts w:ascii="Arial" w:hAnsi="Arial" w:cs="Arial"/>
          <w:sz w:val="24"/>
          <w:szCs w:val="24"/>
        </w:rPr>
        <w:t>Chiron</w:t>
      </w:r>
      <w:r w:rsidR="00C55864" w:rsidRPr="00217DAB">
        <w:rPr>
          <w:rFonts w:ascii="Arial" w:hAnsi="Arial" w:cs="Arial"/>
          <w:sz w:val="24"/>
          <w:szCs w:val="24"/>
        </w:rPr>
        <w:t xml:space="preserve"> in a favourable light and expand his role in the Achilles tradition.</w:t>
      </w:r>
      <w:r w:rsidR="00F020B8" w:rsidRPr="00217DAB">
        <w:rPr>
          <w:rFonts w:ascii="Arial" w:hAnsi="Arial" w:cs="Arial"/>
          <w:sz w:val="24"/>
          <w:szCs w:val="24"/>
        </w:rPr>
        <w:t xml:space="preserve"> Statius</w:t>
      </w:r>
      <w:r w:rsidR="004C4DE9">
        <w:rPr>
          <w:rFonts w:ascii="Arial" w:hAnsi="Arial" w:cs="Arial"/>
          <w:sz w:val="24"/>
          <w:szCs w:val="24"/>
        </w:rPr>
        <w:t>’</w:t>
      </w:r>
      <w:r w:rsidR="00F020B8" w:rsidRPr="00217DAB">
        <w:rPr>
          <w:rFonts w:ascii="Arial" w:hAnsi="Arial" w:cs="Arial"/>
          <w:sz w:val="24"/>
          <w:szCs w:val="24"/>
        </w:rPr>
        <w:t xml:space="preserve"> </w:t>
      </w:r>
      <w:proofErr w:type="spellStart"/>
      <w:r w:rsidR="00F020B8" w:rsidRPr="00217DAB">
        <w:rPr>
          <w:rFonts w:ascii="Arial" w:hAnsi="Arial" w:cs="Arial"/>
          <w:i/>
          <w:iCs/>
          <w:sz w:val="24"/>
          <w:szCs w:val="24"/>
        </w:rPr>
        <w:t>Achille</w:t>
      </w:r>
      <w:r w:rsidR="00916922" w:rsidRPr="00217DAB">
        <w:rPr>
          <w:rFonts w:ascii="Arial" w:hAnsi="Arial" w:cs="Arial"/>
          <w:i/>
          <w:iCs/>
          <w:sz w:val="24"/>
          <w:szCs w:val="24"/>
        </w:rPr>
        <w:t>i</w:t>
      </w:r>
      <w:r w:rsidR="00F020B8" w:rsidRPr="00217DAB">
        <w:rPr>
          <w:rFonts w:ascii="Arial" w:hAnsi="Arial" w:cs="Arial"/>
          <w:i/>
          <w:iCs/>
          <w:sz w:val="24"/>
          <w:szCs w:val="24"/>
        </w:rPr>
        <w:t>d</w:t>
      </w:r>
      <w:proofErr w:type="spellEnd"/>
      <w:r w:rsidR="00F020B8" w:rsidRPr="00217DAB">
        <w:rPr>
          <w:rFonts w:ascii="Arial" w:hAnsi="Arial" w:cs="Arial"/>
          <w:sz w:val="24"/>
          <w:szCs w:val="24"/>
        </w:rPr>
        <w:t xml:space="preserve">, as well as being a good example of an epic, although it is unfinished, also provides us some insight into Roman society and culture </w:t>
      </w:r>
      <w:proofErr w:type="gramStart"/>
      <w:r w:rsidR="00F020B8" w:rsidRPr="00217DAB">
        <w:rPr>
          <w:rFonts w:ascii="Arial" w:hAnsi="Arial" w:cs="Arial"/>
          <w:sz w:val="24"/>
          <w:szCs w:val="24"/>
        </w:rPr>
        <w:t xml:space="preserve">through the use </w:t>
      </w:r>
      <w:r w:rsidR="0023383D" w:rsidRPr="00217DAB">
        <w:rPr>
          <w:rFonts w:ascii="Arial" w:hAnsi="Arial" w:cs="Arial"/>
          <w:sz w:val="24"/>
          <w:szCs w:val="24"/>
        </w:rPr>
        <w:t>of</w:t>
      </w:r>
      <w:proofErr w:type="gramEnd"/>
      <w:r w:rsidR="0023383D" w:rsidRPr="00217DAB">
        <w:rPr>
          <w:rFonts w:ascii="Arial" w:hAnsi="Arial" w:cs="Arial"/>
          <w:sz w:val="24"/>
          <w:szCs w:val="24"/>
        </w:rPr>
        <w:t xml:space="preserve"> elegy</w:t>
      </w:r>
      <w:r w:rsidR="00F020B8" w:rsidRPr="00217DAB">
        <w:rPr>
          <w:rFonts w:ascii="Arial" w:hAnsi="Arial" w:cs="Arial"/>
          <w:sz w:val="24"/>
          <w:szCs w:val="24"/>
        </w:rPr>
        <w:t>, perhaps the two main facets of Roman society.</w:t>
      </w:r>
      <w:r w:rsidR="00F167F6" w:rsidRPr="00217DAB">
        <w:rPr>
          <w:rFonts w:ascii="Arial" w:hAnsi="Arial" w:cs="Arial"/>
          <w:sz w:val="24"/>
          <w:szCs w:val="24"/>
        </w:rPr>
        <w:t xml:space="preserve"> However as the </w:t>
      </w:r>
      <w:proofErr w:type="spellStart"/>
      <w:r w:rsidR="00F167F6" w:rsidRPr="00217DAB">
        <w:rPr>
          <w:rFonts w:ascii="Arial" w:hAnsi="Arial" w:cs="Arial"/>
          <w:i/>
          <w:iCs/>
          <w:sz w:val="24"/>
          <w:szCs w:val="24"/>
        </w:rPr>
        <w:t>Achilleid</w:t>
      </w:r>
      <w:proofErr w:type="spellEnd"/>
      <w:r w:rsidR="00F167F6" w:rsidRPr="00217DAB">
        <w:rPr>
          <w:rFonts w:ascii="Arial" w:hAnsi="Arial" w:cs="Arial"/>
          <w:i/>
          <w:iCs/>
          <w:sz w:val="24"/>
          <w:szCs w:val="24"/>
        </w:rPr>
        <w:t xml:space="preserve"> </w:t>
      </w:r>
      <w:r w:rsidR="00F167F6" w:rsidRPr="00217DAB">
        <w:rPr>
          <w:rFonts w:ascii="Arial" w:hAnsi="Arial" w:cs="Arial"/>
          <w:sz w:val="24"/>
          <w:szCs w:val="24"/>
        </w:rPr>
        <w:t xml:space="preserve">was originally intended to cover the entire life of Achilles and not just his childhood it can be safe to say that the function of Statius’ </w:t>
      </w:r>
      <w:r w:rsidR="00550540" w:rsidRPr="00217DAB">
        <w:rPr>
          <w:rFonts w:ascii="Arial" w:hAnsi="Arial" w:cs="Arial"/>
          <w:sz w:val="24"/>
          <w:szCs w:val="24"/>
        </w:rPr>
        <w:t xml:space="preserve">work, </w:t>
      </w:r>
      <w:r w:rsidR="00550540" w:rsidRPr="00217DAB">
        <w:rPr>
          <w:rFonts w:ascii="Arial" w:hAnsi="Arial" w:cs="Arial"/>
          <w:sz w:val="24"/>
          <w:szCs w:val="24"/>
        </w:rPr>
        <w:lastRenderedPageBreak/>
        <w:t>whether it be a conscious effort or not, could be to show Achilles’ development throughout his life through his upbringing as a child and onwards into young adulthood, up until his death.</w:t>
      </w:r>
      <w:r w:rsidR="00305F4C">
        <w:rPr>
          <w:rFonts w:ascii="Arial" w:hAnsi="Arial" w:cs="Arial"/>
          <w:sz w:val="24"/>
          <w:szCs w:val="24"/>
        </w:rPr>
        <w:t xml:space="preserve"> </w:t>
      </w:r>
    </w:p>
    <w:p w14:paraId="60931519" w14:textId="105E900B" w:rsidR="00916922" w:rsidRPr="008805A1" w:rsidRDefault="00916922">
      <w:pPr>
        <w:rPr>
          <w:rFonts w:ascii="Georgia" w:hAnsi="Georgia" w:cs="Arial"/>
          <w:b/>
          <w:bCs/>
          <w:sz w:val="24"/>
          <w:szCs w:val="24"/>
          <w:u w:val="single"/>
        </w:rPr>
      </w:pPr>
      <w:r w:rsidRPr="008805A1">
        <w:rPr>
          <w:rFonts w:ascii="Georgia" w:hAnsi="Georgia" w:cs="Arial"/>
          <w:b/>
          <w:bCs/>
          <w:sz w:val="24"/>
          <w:szCs w:val="24"/>
          <w:u w:val="single"/>
        </w:rPr>
        <w:t>Word Count: 24</w:t>
      </w:r>
      <w:r w:rsidR="004C4DE9">
        <w:rPr>
          <w:rFonts w:ascii="Georgia" w:hAnsi="Georgia" w:cs="Arial"/>
          <w:b/>
          <w:bCs/>
          <w:sz w:val="24"/>
          <w:szCs w:val="24"/>
          <w:u w:val="single"/>
        </w:rPr>
        <w:t>7</w:t>
      </w:r>
      <w:r w:rsidR="007F492F">
        <w:rPr>
          <w:rFonts w:ascii="Georgia" w:hAnsi="Georgia" w:cs="Arial"/>
          <w:b/>
          <w:bCs/>
          <w:sz w:val="24"/>
          <w:szCs w:val="24"/>
          <w:u w:val="single"/>
        </w:rPr>
        <w:t>7</w:t>
      </w:r>
    </w:p>
    <w:p w14:paraId="784A74F1" w14:textId="77777777" w:rsidR="00965C5F" w:rsidRDefault="00965C5F">
      <w:pPr>
        <w:rPr>
          <w:rFonts w:ascii="Georgia" w:hAnsi="Georgia" w:cs="Arial"/>
          <w:sz w:val="24"/>
          <w:szCs w:val="24"/>
        </w:rPr>
      </w:pPr>
    </w:p>
    <w:p w14:paraId="388AA17A" w14:textId="77777777" w:rsidR="00E80931" w:rsidRDefault="00E80931">
      <w:pPr>
        <w:rPr>
          <w:rFonts w:ascii="Georgia" w:hAnsi="Georgia" w:cs="Arial"/>
          <w:sz w:val="24"/>
          <w:szCs w:val="24"/>
        </w:rPr>
      </w:pPr>
    </w:p>
    <w:p w14:paraId="71B932D7" w14:textId="77777777" w:rsidR="00E80931" w:rsidRDefault="00E80931">
      <w:pPr>
        <w:rPr>
          <w:rFonts w:ascii="Georgia" w:hAnsi="Georgia" w:cs="Arial"/>
          <w:sz w:val="24"/>
          <w:szCs w:val="24"/>
        </w:rPr>
      </w:pPr>
    </w:p>
    <w:p w14:paraId="208F666D" w14:textId="77777777" w:rsidR="00877FC9" w:rsidRDefault="00877FC9">
      <w:pPr>
        <w:rPr>
          <w:rFonts w:ascii="Georgia" w:hAnsi="Georgia" w:cs="Arial"/>
          <w:sz w:val="24"/>
          <w:szCs w:val="24"/>
        </w:rPr>
      </w:pPr>
    </w:p>
    <w:p w14:paraId="246D3353" w14:textId="77777777" w:rsidR="00217DAB" w:rsidRDefault="00217DAB">
      <w:pPr>
        <w:rPr>
          <w:rFonts w:ascii="Arial" w:hAnsi="Arial" w:cs="Arial"/>
          <w:b/>
          <w:bCs/>
          <w:sz w:val="24"/>
          <w:u w:val="single"/>
        </w:rPr>
      </w:pPr>
    </w:p>
    <w:p w14:paraId="7663770F" w14:textId="77777777" w:rsidR="00217DAB" w:rsidRDefault="00217DAB">
      <w:pPr>
        <w:rPr>
          <w:rFonts w:ascii="Arial" w:hAnsi="Arial" w:cs="Arial"/>
          <w:b/>
          <w:bCs/>
          <w:sz w:val="24"/>
          <w:u w:val="single"/>
        </w:rPr>
      </w:pPr>
    </w:p>
    <w:p w14:paraId="5DF1D684" w14:textId="77777777" w:rsidR="00217DAB" w:rsidRDefault="00217DAB">
      <w:pPr>
        <w:rPr>
          <w:rFonts w:ascii="Arial" w:hAnsi="Arial" w:cs="Arial"/>
          <w:b/>
          <w:bCs/>
          <w:sz w:val="24"/>
          <w:u w:val="single"/>
        </w:rPr>
      </w:pPr>
    </w:p>
    <w:p w14:paraId="47C1C9C9" w14:textId="77777777" w:rsidR="00217DAB" w:rsidRDefault="00217DAB">
      <w:pPr>
        <w:rPr>
          <w:rFonts w:ascii="Arial" w:hAnsi="Arial" w:cs="Arial"/>
          <w:b/>
          <w:bCs/>
          <w:sz w:val="24"/>
          <w:u w:val="single"/>
        </w:rPr>
      </w:pPr>
    </w:p>
    <w:p w14:paraId="3B3C860D" w14:textId="77777777" w:rsidR="00217DAB" w:rsidRDefault="00217DAB">
      <w:pPr>
        <w:rPr>
          <w:rFonts w:ascii="Arial" w:hAnsi="Arial" w:cs="Arial"/>
          <w:b/>
          <w:bCs/>
          <w:sz w:val="24"/>
          <w:u w:val="single"/>
        </w:rPr>
      </w:pPr>
    </w:p>
    <w:p w14:paraId="4AC55470" w14:textId="77777777" w:rsidR="00217DAB" w:rsidRDefault="00217DAB">
      <w:pPr>
        <w:rPr>
          <w:rFonts w:ascii="Arial" w:hAnsi="Arial" w:cs="Arial"/>
          <w:b/>
          <w:bCs/>
          <w:sz w:val="24"/>
          <w:u w:val="single"/>
        </w:rPr>
      </w:pPr>
    </w:p>
    <w:p w14:paraId="68B633CD" w14:textId="77777777" w:rsidR="00217DAB" w:rsidRDefault="00217DAB">
      <w:pPr>
        <w:rPr>
          <w:rFonts w:ascii="Arial" w:hAnsi="Arial" w:cs="Arial"/>
          <w:b/>
          <w:bCs/>
          <w:sz w:val="24"/>
          <w:u w:val="single"/>
        </w:rPr>
      </w:pPr>
    </w:p>
    <w:p w14:paraId="3E10ACE7" w14:textId="77777777" w:rsidR="00217DAB" w:rsidRDefault="00217DAB">
      <w:pPr>
        <w:rPr>
          <w:rFonts w:ascii="Arial" w:hAnsi="Arial" w:cs="Arial"/>
          <w:b/>
          <w:bCs/>
          <w:sz w:val="24"/>
          <w:u w:val="single"/>
        </w:rPr>
      </w:pPr>
    </w:p>
    <w:p w14:paraId="61EF1022" w14:textId="77777777" w:rsidR="00217DAB" w:rsidRDefault="00217DAB">
      <w:pPr>
        <w:rPr>
          <w:rFonts w:ascii="Arial" w:hAnsi="Arial" w:cs="Arial"/>
          <w:b/>
          <w:bCs/>
          <w:sz w:val="24"/>
          <w:u w:val="single"/>
        </w:rPr>
      </w:pPr>
    </w:p>
    <w:p w14:paraId="721EF465" w14:textId="77777777" w:rsidR="00217DAB" w:rsidRDefault="00217DAB">
      <w:pPr>
        <w:rPr>
          <w:rFonts w:ascii="Arial" w:hAnsi="Arial" w:cs="Arial"/>
          <w:b/>
          <w:bCs/>
          <w:sz w:val="24"/>
          <w:u w:val="single"/>
        </w:rPr>
      </w:pPr>
    </w:p>
    <w:p w14:paraId="213E5871" w14:textId="77777777" w:rsidR="00217DAB" w:rsidRDefault="00217DAB">
      <w:pPr>
        <w:rPr>
          <w:rFonts w:ascii="Arial" w:hAnsi="Arial" w:cs="Arial"/>
          <w:b/>
          <w:bCs/>
          <w:sz w:val="24"/>
          <w:u w:val="single"/>
        </w:rPr>
      </w:pPr>
    </w:p>
    <w:p w14:paraId="26294434" w14:textId="77777777" w:rsidR="00217DAB" w:rsidRDefault="00217DAB">
      <w:pPr>
        <w:rPr>
          <w:rFonts w:ascii="Arial" w:hAnsi="Arial" w:cs="Arial"/>
          <w:b/>
          <w:bCs/>
          <w:sz w:val="24"/>
          <w:u w:val="single"/>
        </w:rPr>
      </w:pPr>
    </w:p>
    <w:p w14:paraId="2B6CD1AD" w14:textId="77777777" w:rsidR="00217DAB" w:rsidRDefault="00217DAB">
      <w:pPr>
        <w:rPr>
          <w:rFonts w:ascii="Arial" w:hAnsi="Arial" w:cs="Arial"/>
          <w:b/>
          <w:bCs/>
          <w:sz w:val="24"/>
          <w:u w:val="single"/>
        </w:rPr>
      </w:pPr>
    </w:p>
    <w:p w14:paraId="15AF0C03" w14:textId="77777777" w:rsidR="00217DAB" w:rsidRDefault="00217DAB">
      <w:pPr>
        <w:rPr>
          <w:rFonts w:ascii="Arial" w:hAnsi="Arial" w:cs="Arial"/>
          <w:b/>
          <w:bCs/>
          <w:sz w:val="24"/>
          <w:u w:val="single"/>
        </w:rPr>
      </w:pPr>
    </w:p>
    <w:p w14:paraId="196F3FA0" w14:textId="77777777" w:rsidR="00217DAB" w:rsidRDefault="00217DAB">
      <w:pPr>
        <w:rPr>
          <w:rFonts w:ascii="Arial" w:hAnsi="Arial" w:cs="Arial"/>
          <w:b/>
          <w:bCs/>
          <w:sz w:val="24"/>
          <w:u w:val="single"/>
        </w:rPr>
      </w:pPr>
    </w:p>
    <w:p w14:paraId="06561AB9" w14:textId="77777777" w:rsidR="00217DAB" w:rsidRDefault="00217DAB">
      <w:pPr>
        <w:rPr>
          <w:rFonts w:ascii="Arial" w:hAnsi="Arial" w:cs="Arial"/>
          <w:b/>
          <w:bCs/>
          <w:sz w:val="24"/>
          <w:u w:val="single"/>
        </w:rPr>
      </w:pPr>
    </w:p>
    <w:p w14:paraId="679F88C8" w14:textId="77777777" w:rsidR="00217DAB" w:rsidRDefault="00217DAB">
      <w:pPr>
        <w:rPr>
          <w:rFonts w:ascii="Arial" w:hAnsi="Arial" w:cs="Arial"/>
          <w:b/>
          <w:bCs/>
          <w:sz w:val="24"/>
          <w:u w:val="single"/>
        </w:rPr>
      </w:pPr>
    </w:p>
    <w:p w14:paraId="739D481D" w14:textId="77777777" w:rsidR="00217DAB" w:rsidRDefault="00217DAB">
      <w:pPr>
        <w:rPr>
          <w:rFonts w:ascii="Arial" w:hAnsi="Arial" w:cs="Arial"/>
          <w:b/>
          <w:bCs/>
          <w:sz w:val="24"/>
          <w:u w:val="single"/>
        </w:rPr>
      </w:pPr>
    </w:p>
    <w:p w14:paraId="1C65CFDD" w14:textId="77777777" w:rsidR="00217DAB" w:rsidRDefault="00217DAB">
      <w:pPr>
        <w:rPr>
          <w:rFonts w:ascii="Arial" w:hAnsi="Arial" w:cs="Arial"/>
          <w:b/>
          <w:bCs/>
          <w:sz w:val="24"/>
          <w:u w:val="single"/>
        </w:rPr>
      </w:pPr>
    </w:p>
    <w:p w14:paraId="301E6CED" w14:textId="77777777" w:rsidR="00217DAB" w:rsidRDefault="00217DAB">
      <w:pPr>
        <w:rPr>
          <w:rFonts w:ascii="Arial" w:hAnsi="Arial" w:cs="Arial"/>
          <w:b/>
          <w:bCs/>
          <w:sz w:val="24"/>
          <w:u w:val="single"/>
        </w:rPr>
      </w:pPr>
    </w:p>
    <w:p w14:paraId="779D46FB" w14:textId="77777777" w:rsidR="00217DAB" w:rsidRDefault="00217DAB">
      <w:pPr>
        <w:rPr>
          <w:rFonts w:ascii="Arial" w:hAnsi="Arial" w:cs="Arial"/>
          <w:b/>
          <w:bCs/>
          <w:sz w:val="24"/>
          <w:u w:val="single"/>
        </w:rPr>
      </w:pPr>
    </w:p>
    <w:p w14:paraId="3E2C1EC8" w14:textId="77777777" w:rsidR="00217DAB" w:rsidRDefault="00217DAB">
      <w:pPr>
        <w:rPr>
          <w:rFonts w:ascii="Arial" w:hAnsi="Arial" w:cs="Arial"/>
          <w:b/>
          <w:bCs/>
          <w:sz w:val="24"/>
          <w:u w:val="single"/>
        </w:rPr>
      </w:pPr>
    </w:p>
    <w:p w14:paraId="34628578" w14:textId="5C3A2862" w:rsidR="005F4BA5" w:rsidRDefault="005F4BA5">
      <w:pPr>
        <w:rPr>
          <w:rFonts w:ascii="Arial" w:hAnsi="Arial" w:cs="Arial"/>
          <w:b/>
          <w:bCs/>
          <w:sz w:val="24"/>
          <w:u w:val="single"/>
        </w:rPr>
      </w:pPr>
      <w:r>
        <w:rPr>
          <w:rFonts w:ascii="Arial" w:hAnsi="Arial" w:cs="Arial"/>
          <w:b/>
          <w:bCs/>
          <w:sz w:val="24"/>
          <w:u w:val="single"/>
        </w:rPr>
        <w:t>Bibliography</w:t>
      </w:r>
    </w:p>
    <w:p w14:paraId="621B178B" w14:textId="4182EA0E" w:rsidR="008F25B3" w:rsidRPr="00877FC9" w:rsidRDefault="008F25B3" w:rsidP="00877FC9">
      <w:pPr>
        <w:spacing w:line="360" w:lineRule="auto"/>
        <w:rPr>
          <w:rFonts w:ascii="Arial" w:hAnsi="Arial" w:cs="Arial"/>
          <w:b/>
          <w:bCs/>
          <w:sz w:val="24"/>
          <w:szCs w:val="24"/>
          <w:u w:val="single"/>
        </w:rPr>
      </w:pPr>
      <w:r w:rsidRPr="00877FC9">
        <w:rPr>
          <w:rFonts w:ascii="Arial" w:hAnsi="Arial" w:cs="Arial"/>
          <w:b/>
          <w:bCs/>
          <w:sz w:val="24"/>
          <w:szCs w:val="24"/>
          <w:u w:val="single"/>
        </w:rPr>
        <w:t>Primary Sources</w:t>
      </w:r>
    </w:p>
    <w:p w14:paraId="565A04A9" w14:textId="4790986C" w:rsidR="008F25B3" w:rsidRPr="00877FC9" w:rsidRDefault="008F25B3" w:rsidP="00877FC9">
      <w:pPr>
        <w:spacing w:line="360" w:lineRule="auto"/>
        <w:rPr>
          <w:rFonts w:ascii="Arial" w:hAnsi="Arial" w:cs="Arial"/>
          <w:sz w:val="24"/>
          <w:szCs w:val="24"/>
        </w:rPr>
      </w:pPr>
      <w:r w:rsidRPr="00877FC9">
        <w:rPr>
          <w:rFonts w:ascii="Arial" w:hAnsi="Arial" w:cs="Arial"/>
          <w:sz w:val="24"/>
          <w:szCs w:val="24"/>
        </w:rPr>
        <w:t xml:space="preserve">Statius, </w:t>
      </w:r>
      <w:proofErr w:type="spellStart"/>
      <w:r w:rsidRPr="00877FC9">
        <w:rPr>
          <w:rFonts w:ascii="Arial" w:hAnsi="Arial" w:cs="Arial"/>
          <w:i/>
          <w:iCs/>
          <w:sz w:val="24"/>
          <w:szCs w:val="24"/>
        </w:rPr>
        <w:t>Achilleid</w:t>
      </w:r>
      <w:proofErr w:type="spellEnd"/>
      <w:r w:rsidRPr="00877FC9">
        <w:rPr>
          <w:rFonts w:ascii="Arial" w:hAnsi="Arial" w:cs="Arial"/>
          <w:i/>
          <w:iCs/>
          <w:sz w:val="24"/>
          <w:szCs w:val="24"/>
        </w:rPr>
        <w:t xml:space="preserve">, D.R Shackleton Bailey </w:t>
      </w:r>
      <w:r w:rsidRPr="00877FC9">
        <w:rPr>
          <w:rFonts w:ascii="Arial" w:hAnsi="Arial" w:cs="Arial"/>
          <w:sz w:val="24"/>
          <w:szCs w:val="24"/>
        </w:rPr>
        <w:t>(Trans.). 1992. Toronto:</w:t>
      </w:r>
      <w:r w:rsidR="001F27BD" w:rsidRPr="00877FC9">
        <w:rPr>
          <w:rFonts w:ascii="Arial" w:hAnsi="Arial" w:cs="Arial"/>
          <w:sz w:val="24"/>
          <w:szCs w:val="24"/>
        </w:rPr>
        <w:t xml:space="preserve"> </w:t>
      </w:r>
      <w:r w:rsidRPr="00877FC9">
        <w:rPr>
          <w:rFonts w:ascii="Arial" w:hAnsi="Arial" w:cs="Arial"/>
          <w:sz w:val="24"/>
          <w:szCs w:val="24"/>
        </w:rPr>
        <w:t xml:space="preserve">Pontifical </w:t>
      </w:r>
      <w:r w:rsidR="001F27BD" w:rsidRPr="00877FC9">
        <w:rPr>
          <w:rFonts w:ascii="Arial" w:hAnsi="Arial" w:cs="Arial"/>
          <w:sz w:val="24"/>
          <w:szCs w:val="24"/>
        </w:rPr>
        <w:t>Institute</w:t>
      </w:r>
      <w:r w:rsidRPr="00877FC9">
        <w:rPr>
          <w:rFonts w:ascii="Arial" w:hAnsi="Arial" w:cs="Arial"/>
          <w:sz w:val="24"/>
          <w:szCs w:val="24"/>
        </w:rPr>
        <w:t xml:space="preserve"> of </w:t>
      </w:r>
      <w:r w:rsidR="001F27BD" w:rsidRPr="00877FC9">
        <w:rPr>
          <w:rFonts w:ascii="Arial" w:hAnsi="Arial" w:cs="Arial"/>
          <w:sz w:val="24"/>
          <w:szCs w:val="24"/>
        </w:rPr>
        <w:t>Mediaeval Studies</w:t>
      </w:r>
      <w:r w:rsidRPr="00877FC9">
        <w:rPr>
          <w:rFonts w:ascii="Arial" w:hAnsi="Arial" w:cs="Arial"/>
          <w:sz w:val="24"/>
          <w:szCs w:val="24"/>
        </w:rPr>
        <w:t>.</w:t>
      </w:r>
    </w:p>
    <w:p w14:paraId="5825D168" w14:textId="098996DD" w:rsidR="008F25B3" w:rsidRPr="00877FC9" w:rsidRDefault="008F25B3" w:rsidP="00877FC9">
      <w:pPr>
        <w:spacing w:line="360" w:lineRule="auto"/>
        <w:rPr>
          <w:rFonts w:ascii="Arial" w:hAnsi="Arial" w:cs="Arial"/>
          <w:b/>
          <w:bCs/>
          <w:sz w:val="24"/>
          <w:szCs w:val="24"/>
          <w:u w:val="single"/>
        </w:rPr>
      </w:pPr>
      <w:r w:rsidRPr="00877FC9">
        <w:rPr>
          <w:rFonts w:ascii="Arial" w:hAnsi="Arial" w:cs="Arial"/>
          <w:b/>
          <w:bCs/>
          <w:sz w:val="24"/>
          <w:szCs w:val="24"/>
          <w:u w:val="single"/>
        </w:rPr>
        <w:t>Secondary Sources</w:t>
      </w:r>
    </w:p>
    <w:p w14:paraId="0792C000" w14:textId="77777777" w:rsidR="0033119B" w:rsidRPr="00877FC9" w:rsidRDefault="0033119B" w:rsidP="00877FC9">
      <w:pPr>
        <w:spacing w:line="360" w:lineRule="auto"/>
        <w:rPr>
          <w:rFonts w:ascii="Arial" w:hAnsi="Arial" w:cs="Arial"/>
          <w:color w:val="000000"/>
          <w:sz w:val="24"/>
          <w:szCs w:val="24"/>
          <w:shd w:val="clear" w:color="auto" w:fill="FFFFFF"/>
        </w:rPr>
      </w:pPr>
      <w:proofErr w:type="spellStart"/>
      <w:r w:rsidRPr="00877FC9">
        <w:rPr>
          <w:rFonts w:ascii="Arial" w:hAnsi="Arial" w:cs="Arial"/>
          <w:color w:val="000000"/>
          <w:sz w:val="24"/>
          <w:szCs w:val="24"/>
          <w:shd w:val="clear" w:color="auto" w:fill="FFFFFF"/>
        </w:rPr>
        <w:t>Barchiesi</w:t>
      </w:r>
      <w:proofErr w:type="spellEnd"/>
      <w:r w:rsidRPr="00877FC9">
        <w:rPr>
          <w:rFonts w:ascii="Arial" w:hAnsi="Arial" w:cs="Arial"/>
          <w:color w:val="000000"/>
          <w:sz w:val="24"/>
          <w:szCs w:val="24"/>
          <w:shd w:val="clear" w:color="auto" w:fill="FFFFFF"/>
        </w:rPr>
        <w:t>, A. (2005) '‘Masculinity in the 90s: The Education of Achilles in Statius and Quintilian,’', in Paschalis, M. (ed.) </w:t>
      </w:r>
      <w:r w:rsidRPr="00877FC9">
        <w:rPr>
          <w:rFonts w:ascii="Arial" w:hAnsi="Arial" w:cs="Arial"/>
          <w:i/>
          <w:iCs/>
          <w:color w:val="000000"/>
          <w:sz w:val="24"/>
          <w:szCs w:val="24"/>
          <w:shd w:val="clear" w:color="auto" w:fill="FFFFFF"/>
        </w:rPr>
        <w:t>Roman and Greek Imperial Epic. </w:t>
      </w:r>
      <w:r w:rsidRPr="00877FC9">
        <w:rPr>
          <w:rFonts w:ascii="Arial" w:hAnsi="Arial" w:cs="Arial"/>
          <w:color w:val="000000"/>
          <w:sz w:val="24"/>
          <w:szCs w:val="24"/>
          <w:shd w:val="clear" w:color="auto" w:fill="FFFFFF"/>
        </w:rPr>
        <w:t>Heraklion: Crete University Press, pp. 47-75.</w:t>
      </w:r>
    </w:p>
    <w:p w14:paraId="23DC77C0"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Bernstein, N, W, (2008) </w:t>
      </w:r>
      <w:r w:rsidRPr="00877FC9">
        <w:rPr>
          <w:rFonts w:ascii="Arial" w:hAnsi="Arial" w:cs="Arial"/>
          <w:i/>
          <w:iCs/>
          <w:color w:val="000000"/>
          <w:sz w:val="24"/>
          <w:szCs w:val="24"/>
          <w:shd w:val="clear" w:color="auto" w:fill="FFFFFF"/>
        </w:rPr>
        <w:t>In the image of the ancestors: narratives of kinship in Flavian epic</w:t>
      </w:r>
      <w:r w:rsidRPr="00877FC9">
        <w:rPr>
          <w:rFonts w:ascii="Arial" w:hAnsi="Arial" w:cs="Arial"/>
          <w:color w:val="000000"/>
          <w:sz w:val="24"/>
          <w:szCs w:val="24"/>
          <w:shd w:val="clear" w:color="auto" w:fill="FFFFFF"/>
        </w:rPr>
        <w:t>, Toronto: University of Toronto Press.</w:t>
      </w:r>
    </w:p>
    <w:p w14:paraId="5BEAD09D"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Cameron, A. (2009) 'Young Achilles in the Roman World', </w:t>
      </w:r>
      <w:r w:rsidRPr="00877FC9">
        <w:rPr>
          <w:rFonts w:ascii="Arial" w:hAnsi="Arial" w:cs="Arial"/>
          <w:i/>
          <w:iCs/>
          <w:color w:val="000000"/>
          <w:sz w:val="24"/>
          <w:szCs w:val="24"/>
          <w:shd w:val="clear" w:color="auto" w:fill="FFFFFF"/>
        </w:rPr>
        <w:t>The Journal of Roman Studies, </w:t>
      </w:r>
      <w:r w:rsidRPr="00877FC9">
        <w:rPr>
          <w:rFonts w:ascii="Arial" w:hAnsi="Arial" w:cs="Arial"/>
          <w:color w:val="000000"/>
          <w:sz w:val="24"/>
          <w:szCs w:val="24"/>
          <w:shd w:val="clear" w:color="auto" w:fill="FFFFFF"/>
        </w:rPr>
        <w:t>99, pp. 1-22.</w:t>
      </w:r>
    </w:p>
    <w:p w14:paraId="5A51F9C0"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Crawley, A. E. (1893) 'Achilles at Skyros.', </w:t>
      </w:r>
      <w:r w:rsidRPr="00877FC9">
        <w:rPr>
          <w:rFonts w:ascii="Arial" w:hAnsi="Arial" w:cs="Arial"/>
          <w:i/>
          <w:iCs/>
          <w:color w:val="000000"/>
          <w:sz w:val="24"/>
          <w:szCs w:val="24"/>
          <w:shd w:val="clear" w:color="auto" w:fill="FFFFFF"/>
        </w:rPr>
        <w:t>Greece &amp; Rome, </w:t>
      </w:r>
      <w:r w:rsidRPr="00877FC9">
        <w:rPr>
          <w:rFonts w:ascii="Arial" w:hAnsi="Arial" w:cs="Arial"/>
          <w:color w:val="000000"/>
          <w:sz w:val="24"/>
          <w:szCs w:val="24"/>
          <w:shd w:val="clear" w:color="auto" w:fill="FFFFFF"/>
        </w:rPr>
        <w:t>7(6), pp. 243–245.</w:t>
      </w:r>
    </w:p>
    <w:p w14:paraId="15E733B0" w14:textId="77777777" w:rsidR="0033119B" w:rsidRPr="00877FC9" w:rsidRDefault="0033119B" w:rsidP="00877FC9">
      <w:pPr>
        <w:spacing w:line="360" w:lineRule="auto"/>
        <w:rPr>
          <w:rFonts w:ascii="Arial" w:hAnsi="Arial" w:cs="Arial"/>
          <w:b/>
          <w:bCs/>
          <w:sz w:val="24"/>
          <w:szCs w:val="24"/>
        </w:rPr>
      </w:pPr>
      <w:r w:rsidRPr="00877FC9">
        <w:rPr>
          <w:rFonts w:ascii="Arial" w:hAnsi="Arial" w:cs="Arial"/>
          <w:color w:val="000000"/>
          <w:sz w:val="24"/>
          <w:szCs w:val="24"/>
          <w:shd w:val="clear" w:color="auto" w:fill="FFFFFF"/>
        </w:rPr>
        <w:t>Fantuzzi, M. (2012) </w:t>
      </w:r>
      <w:r w:rsidRPr="00877FC9">
        <w:rPr>
          <w:rFonts w:ascii="Arial" w:hAnsi="Arial" w:cs="Arial"/>
          <w:i/>
          <w:iCs/>
          <w:color w:val="000000"/>
          <w:sz w:val="24"/>
          <w:szCs w:val="24"/>
          <w:shd w:val="clear" w:color="auto" w:fill="FFFFFF"/>
        </w:rPr>
        <w:t>Achilles in Love: Intertextual Studies</w:t>
      </w:r>
      <w:r w:rsidRPr="00877FC9">
        <w:rPr>
          <w:rFonts w:ascii="Arial" w:hAnsi="Arial" w:cs="Arial"/>
          <w:color w:val="000000"/>
          <w:sz w:val="24"/>
          <w:szCs w:val="24"/>
          <w:shd w:val="clear" w:color="auto" w:fill="FFFFFF"/>
        </w:rPr>
        <w:t>, Oxford: Oxford University Press.</w:t>
      </w:r>
    </w:p>
    <w:p w14:paraId="61B6A0DB"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Feeney, D. (2016) </w:t>
      </w:r>
      <w:r w:rsidRPr="00877FC9">
        <w:rPr>
          <w:rFonts w:ascii="Arial" w:hAnsi="Arial" w:cs="Arial"/>
          <w:i/>
          <w:iCs/>
          <w:color w:val="000000"/>
          <w:sz w:val="24"/>
          <w:szCs w:val="24"/>
          <w:shd w:val="clear" w:color="auto" w:fill="FFFFFF"/>
        </w:rPr>
        <w:t xml:space="preserve">Statius, Publius </w:t>
      </w:r>
      <w:proofErr w:type="spellStart"/>
      <w:r w:rsidRPr="00877FC9">
        <w:rPr>
          <w:rFonts w:ascii="Arial" w:hAnsi="Arial" w:cs="Arial"/>
          <w:i/>
          <w:iCs/>
          <w:color w:val="000000"/>
          <w:sz w:val="24"/>
          <w:szCs w:val="24"/>
          <w:shd w:val="clear" w:color="auto" w:fill="FFFFFF"/>
        </w:rPr>
        <w:t>Papinius</w:t>
      </w:r>
      <w:proofErr w:type="spellEnd"/>
      <w:r w:rsidRPr="00877FC9">
        <w:rPr>
          <w:rFonts w:ascii="Arial" w:hAnsi="Arial" w:cs="Arial"/>
          <w:i/>
          <w:iCs/>
          <w:color w:val="000000"/>
          <w:sz w:val="24"/>
          <w:szCs w:val="24"/>
          <w:shd w:val="clear" w:color="auto" w:fill="FFFFFF"/>
        </w:rPr>
        <w:t>, Roman poet, </w:t>
      </w:r>
      <w:r w:rsidRPr="00877FC9">
        <w:rPr>
          <w:rFonts w:ascii="Arial" w:hAnsi="Arial" w:cs="Arial"/>
          <w:color w:val="000000"/>
          <w:sz w:val="24"/>
          <w:szCs w:val="24"/>
          <w:shd w:val="clear" w:color="auto" w:fill="FFFFFF"/>
        </w:rPr>
        <w:t>Available at: </w:t>
      </w:r>
      <w:r w:rsidRPr="00877FC9">
        <w:rPr>
          <w:rFonts w:ascii="Arial" w:hAnsi="Arial" w:cs="Arial"/>
          <w:i/>
          <w:iCs/>
          <w:color w:val="000000"/>
          <w:sz w:val="24"/>
          <w:szCs w:val="24"/>
          <w:shd w:val="clear" w:color="auto" w:fill="FFFFFF"/>
        </w:rPr>
        <w:t>https://oxfordre.com/classics/view/10.1093/acrefore/9780199381135.001.0001/acrefore-9780199381135-e-6069.</w:t>
      </w:r>
      <w:r w:rsidRPr="00877FC9">
        <w:rPr>
          <w:rFonts w:ascii="Arial" w:hAnsi="Arial" w:cs="Arial"/>
          <w:color w:val="000000"/>
          <w:sz w:val="24"/>
          <w:szCs w:val="24"/>
          <w:shd w:val="clear" w:color="auto" w:fill="FFFFFF"/>
        </w:rPr>
        <w:t> (Accessed: 24th January 2020).</w:t>
      </w:r>
    </w:p>
    <w:p w14:paraId="3645DB0F"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Mackie, C. J. (1997) '“Achilles' Teachers: Chiron and Phoenix in the 'Iliad'.”', </w:t>
      </w:r>
      <w:r w:rsidRPr="00877FC9">
        <w:rPr>
          <w:rFonts w:ascii="Arial" w:hAnsi="Arial" w:cs="Arial"/>
          <w:i/>
          <w:iCs/>
          <w:color w:val="000000"/>
          <w:sz w:val="24"/>
          <w:szCs w:val="24"/>
          <w:shd w:val="clear" w:color="auto" w:fill="FFFFFF"/>
        </w:rPr>
        <w:t>Greece &amp; Rome, </w:t>
      </w:r>
      <w:r w:rsidRPr="00877FC9">
        <w:rPr>
          <w:rFonts w:ascii="Arial" w:hAnsi="Arial" w:cs="Arial"/>
          <w:color w:val="000000"/>
          <w:sz w:val="24"/>
          <w:szCs w:val="24"/>
          <w:shd w:val="clear" w:color="auto" w:fill="FFFFFF"/>
        </w:rPr>
        <w:t>44(1), pp. 1–10.</w:t>
      </w:r>
    </w:p>
    <w:p w14:paraId="30F19EB3"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The Editors of Encyclopaedia Britannica (2018) </w:t>
      </w:r>
      <w:r w:rsidRPr="00877FC9">
        <w:rPr>
          <w:rFonts w:ascii="Arial" w:hAnsi="Arial" w:cs="Arial"/>
          <w:i/>
          <w:iCs/>
          <w:color w:val="000000"/>
          <w:sz w:val="24"/>
          <w:szCs w:val="24"/>
          <w:shd w:val="clear" w:color="auto" w:fill="FFFFFF"/>
        </w:rPr>
        <w:t>Chiron, </w:t>
      </w:r>
      <w:r w:rsidRPr="00877FC9">
        <w:rPr>
          <w:rFonts w:ascii="Arial" w:hAnsi="Arial" w:cs="Arial"/>
          <w:color w:val="000000"/>
          <w:sz w:val="24"/>
          <w:szCs w:val="24"/>
          <w:shd w:val="clear" w:color="auto" w:fill="FFFFFF"/>
        </w:rPr>
        <w:t>Available at: </w:t>
      </w:r>
      <w:r w:rsidRPr="00877FC9">
        <w:rPr>
          <w:rFonts w:ascii="Arial" w:hAnsi="Arial" w:cs="Arial"/>
          <w:i/>
          <w:iCs/>
          <w:color w:val="000000"/>
          <w:sz w:val="24"/>
          <w:szCs w:val="24"/>
          <w:shd w:val="clear" w:color="auto" w:fill="FFFFFF"/>
        </w:rPr>
        <w:t>https://www.britannica.com/topic/Chiron-Greek-</w:t>
      </w:r>
      <w:bookmarkStart w:id="1" w:name="_GoBack"/>
      <w:bookmarkEnd w:id="1"/>
      <w:r w:rsidRPr="00877FC9">
        <w:rPr>
          <w:rFonts w:ascii="Arial" w:hAnsi="Arial" w:cs="Arial"/>
          <w:i/>
          <w:iCs/>
          <w:color w:val="000000"/>
          <w:sz w:val="24"/>
          <w:szCs w:val="24"/>
          <w:shd w:val="clear" w:color="auto" w:fill="FFFFFF"/>
        </w:rPr>
        <w:t>mythology</w:t>
      </w:r>
      <w:r w:rsidRPr="00877FC9">
        <w:rPr>
          <w:rFonts w:ascii="Arial" w:hAnsi="Arial" w:cs="Arial"/>
          <w:color w:val="000000"/>
          <w:sz w:val="24"/>
          <w:szCs w:val="24"/>
          <w:shd w:val="clear" w:color="auto" w:fill="FFFFFF"/>
        </w:rPr>
        <w:t> (Accessed: 25th January 2020.).</w:t>
      </w:r>
    </w:p>
    <w:p w14:paraId="4062011C"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t>The Editors of Encyclopaedia Britannica (2020) </w:t>
      </w:r>
      <w:r w:rsidRPr="00877FC9">
        <w:rPr>
          <w:rFonts w:ascii="Arial" w:hAnsi="Arial" w:cs="Arial"/>
          <w:i/>
          <w:iCs/>
          <w:color w:val="000000"/>
          <w:sz w:val="24"/>
          <w:szCs w:val="24"/>
          <w:shd w:val="clear" w:color="auto" w:fill="FFFFFF"/>
        </w:rPr>
        <w:t>Statius, </w:t>
      </w:r>
      <w:r w:rsidRPr="00877FC9">
        <w:rPr>
          <w:rFonts w:ascii="Arial" w:hAnsi="Arial" w:cs="Arial"/>
          <w:color w:val="000000"/>
          <w:sz w:val="24"/>
          <w:szCs w:val="24"/>
          <w:shd w:val="clear" w:color="auto" w:fill="FFFFFF"/>
        </w:rPr>
        <w:t>Available at: </w:t>
      </w:r>
      <w:r w:rsidRPr="00877FC9">
        <w:rPr>
          <w:rFonts w:ascii="Arial" w:hAnsi="Arial" w:cs="Arial"/>
          <w:i/>
          <w:iCs/>
          <w:color w:val="000000"/>
          <w:sz w:val="24"/>
          <w:szCs w:val="24"/>
          <w:shd w:val="clear" w:color="auto" w:fill="FFFFFF"/>
        </w:rPr>
        <w:t>https://www.britannica.com/biography/Statius</w:t>
      </w:r>
      <w:r w:rsidRPr="00877FC9">
        <w:rPr>
          <w:rFonts w:ascii="Arial" w:hAnsi="Arial" w:cs="Arial"/>
          <w:color w:val="000000"/>
          <w:sz w:val="24"/>
          <w:szCs w:val="24"/>
          <w:shd w:val="clear" w:color="auto" w:fill="FFFFFF"/>
        </w:rPr>
        <w:t> (Accessed: 24th January 2020.).</w:t>
      </w:r>
    </w:p>
    <w:p w14:paraId="0AD15EF9" w14:textId="77777777" w:rsidR="0033119B" w:rsidRPr="00877FC9" w:rsidRDefault="0033119B" w:rsidP="00877FC9">
      <w:pPr>
        <w:spacing w:line="360" w:lineRule="auto"/>
        <w:rPr>
          <w:rFonts w:ascii="Arial" w:hAnsi="Arial" w:cs="Arial"/>
          <w:color w:val="000000"/>
          <w:sz w:val="24"/>
          <w:szCs w:val="24"/>
          <w:shd w:val="clear" w:color="auto" w:fill="FFFFFF"/>
        </w:rPr>
      </w:pPr>
      <w:r w:rsidRPr="00877FC9">
        <w:rPr>
          <w:rFonts w:ascii="Arial" w:hAnsi="Arial" w:cs="Arial"/>
          <w:color w:val="000000"/>
          <w:sz w:val="24"/>
          <w:szCs w:val="24"/>
          <w:shd w:val="clear" w:color="auto" w:fill="FFFFFF"/>
        </w:rPr>
        <w:lastRenderedPageBreak/>
        <w:t>Yoshida. A. (2019) </w:t>
      </w:r>
      <w:r w:rsidRPr="00877FC9">
        <w:rPr>
          <w:rFonts w:ascii="Arial" w:hAnsi="Arial" w:cs="Arial"/>
          <w:i/>
          <w:iCs/>
          <w:color w:val="000000"/>
          <w:sz w:val="24"/>
          <w:szCs w:val="24"/>
          <w:shd w:val="clear" w:color="auto" w:fill="FFFFFF"/>
        </w:rPr>
        <w:t>Epic, </w:t>
      </w:r>
      <w:r w:rsidRPr="00877FC9">
        <w:rPr>
          <w:rFonts w:ascii="Arial" w:hAnsi="Arial" w:cs="Arial"/>
          <w:color w:val="000000"/>
          <w:sz w:val="24"/>
          <w:szCs w:val="24"/>
          <w:shd w:val="clear" w:color="auto" w:fill="FFFFFF"/>
        </w:rPr>
        <w:t>Available at: </w:t>
      </w:r>
      <w:r w:rsidRPr="00877FC9">
        <w:rPr>
          <w:rFonts w:ascii="Arial" w:hAnsi="Arial" w:cs="Arial"/>
          <w:i/>
          <w:iCs/>
          <w:color w:val="000000"/>
          <w:sz w:val="24"/>
          <w:szCs w:val="24"/>
          <w:u w:val="single"/>
          <w:shd w:val="clear" w:color="auto" w:fill="FFFFFF"/>
        </w:rPr>
        <w:t>https://www.britannica.com/art/epic</w:t>
      </w:r>
      <w:r w:rsidRPr="00877FC9">
        <w:rPr>
          <w:rFonts w:ascii="Arial" w:hAnsi="Arial" w:cs="Arial"/>
          <w:color w:val="000000"/>
          <w:sz w:val="24"/>
          <w:szCs w:val="24"/>
          <w:shd w:val="clear" w:color="auto" w:fill="FFFFFF"/>
        </w:rPr>
        <w:t> (Accessed: 26th January 2020).</w:t>
      </w:r>
    </w:p>
    <w:p w14:paraId="7E50AA69" w14:textId="77777777" w:rsidR="005F4BA5" w:rsidRPr="005F4BA5" w:rsidRDefault="005F4BA5">
      <w:pPr>
        <w:rPr>
          <w:rFonts w:ascii="Arial" w:hAnsi="Arial" w:cs="Arial"/>
          <w:b/>
          <w:bCs/>
          <w:sz w:val="24"/>
          <w:u w:val="single"/>
        </w:rPr>
      </w:pPr>
    </w:p>
    <w:sectPr w:rsidR="005F4BA5" w:rsidRPr="005F4BA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5F959" w14:textId="77777777" w:rsidR="00DA654A" w:rsidRDefault="00DA654A" w:rsidP="004F758A">
      <w:pPr>
        <w:spacing w:after="0" w:line="240" w:lineRule="auto"/>
      </w:pPr>
      <w:r>
        <w:separator/>
      </w:r>
    </w:p>
  </w:endnote>
  <w:endnote w:type="continuationSeparator" w:id="0">
    <w:p w14:paraId="723D23A6" w14:textId="77777777" w:rsidR="00DA654A" w:rsidRDefault="00DA654A" w:rsidP="004F7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133F6" w14:textId="77777777" w:rsidR="00DA654A" w:rsidRDefault="00DA654A" w:rsidP="004F758A">
      <w:pPr>
        <w:spacing w:after="0" w:line="240" w:lineRule="auto"/>
      </w:pPr>
      <w:r>
        <w:separator/>
      </w:r>
    </w:p>
  </w:footnote>
  <w:footnote w:type="continuationSeparator" w:id="0">
    <w:p w14:paraId="780C5B6F" w14:textId="77777777" w:rsidR="00DA654A" w:rsidRDefault="00DA654A" w:rsidP="004F758A">
      <w:pPr>
        <w:spacing w:after="0" w:line="240" w:lineRule="auto"/>
      </w:pPr>
      <w:r>
        <w:continuationSeparator/>
      </w:r>
    </w:p>
  </w:footnote>
  <w:footnote w:id="1">
    <w:p w14:paraId="15D0E669" w14:textId="128CAEC7" w:rsidR="004F758A" w:rsidRPr="003B1070" w:rsidRDefault="004F758A">
      <w:pPr>
        <w:pStyle w:val="FootnoteText"/>
        <w:rPr>
          <w:rFonts w:ascii="Arial" w:hAnsi="Arial" w:cs="Arial"/>
        </w:rPr>
      </w:pPr>
      <w:r w:rsidRPr="003B1070">
        <w:rPr>
          <w:rStyle w:val="FootnoteReference"/>
          <w:rFonts w:ascii="Arial" w:hAnsi="Arial" w:cs="Arial"/>
        </w:rPr>
        <w:footnoteRef/>
      </w:r>
      <w:r w:rsidRPr="003B1070">
        <w:rPr>
          <w:rFonts w:ascii="Arial" w:hAnsi="Arial" w:cs="Arial"/>
        </w:rPr>
        <w:t xml:space="preserve"> </w:t>
      </w:r>
      <w:r w:rsidR="003F2128" w:rsidRPr="003B1070">
        <w:rPr>
          <w:rFonts w:ascii="Arial" w:hAnsi="Arial" w:cs="Arial"/>
        </w:rPr>
        <w:t>Feeney, 2016.</w:t>
      </w:r>
    </w:p>
  </w:footnote>
  <w:footnote w:id="2">
    <w:p w14:paraId="75632229" w14:textId="46B74C1F" w:rsidR="0050187A" w:rsidRPr="003B1070" w:rsidRDefault="0050187A">
      <w:pPr>
        <w:pStyle w:val="FootnoteText"/>
        <w:rPr>
          <w:rFonts w:ascii="Arial" w:hAnsi="Arial" w:cs="Arial"/>
        </w:rPr>
      </w:pPr>
      <w:r w:rsidRPr="003B1070">
        <w:rPr>
          <w:rStyle w:val="FootnoteReference"/>
          <w:rFonts w:ascii="Arial" w:hAnsi="Arial" w:cs="Arial"/>
        </w:rPr>
        <w:footnoteRef/>
      </w:r>
      <w:r w:rsidRPr="003B1070">
        <w:rPr>
          <w:rFonts w:ascii="Arial" w:hAnsi="Arial" w:cs="Arial"/>
        </w:rPr>
        <w:t xml:space="preserve"> </w:t>
      </w:r>
      <w:r w:rsidR="003F2128" w:rsidRPr="003B1070">
        <w:rPr>
          <w:rFonts w:ascii="Arial" w:hAnsi="Arial" w:cs="Arial"/>
          <w:color w:val="000000"/>
          <w:shd w:val="clear" w:color="auto" w:fill="FFFFFF"/>
        </w:rPr>
        <w:t>Encyclopaedia Britannica, 2020.</w:t>
      </w:r>
    </w:p>
  </w:footnote>
  <w:footnote w:id="3">
    <w:p w14:paraId="3326BCB0" w14:textId="2A23A1D1" w:rsidR="0050187A" w:rsidRPr="003B1070" w:rsidRDefault="0050187A">
      <w:pPr>
        <w:pStyle w:val="FootnoteText"/>
        <w:rPr>
          <w:rFonts w:ascii="Arial" w:hAnsi="Arial" w:cs="Arial"/>
        </w:rPr>
      </w:pPr>
      <w:r w:rsidRPr="003B1070">
        <w:rPr>
          <w:rStyle w:val="FootnoteReference"/>
          <w:rFonts w:ascii="Arial" w:hAnsi="Arial" w:cs="Arial"/>
        </w:rPr>
        <w:footnoteRef/>
      </w:r>
      <w:r w:rsidRPr="003B1070">
        <w:rPr>
          <w:rFonts w:ascii="Arial" w:hAnsi="Arial" w:cs="Arial"/>
        </w:rPr>
        <w:t xml:space="preserve"> </w:t>
      </w:r>
      <w:r w:rsidR="003F2128" w:rsidRPr="003B1070">
        <w:rPr>
          <w:rFonts w:ascii="Arial" w:hAnsi="Arial" w:cs="Arial"/>
          <w:color w:val="000000"/>
          <w:shd w:val="clear" w:color="auto" w:fill="FFFFFF"/>
        </w:rPr>
        <w:t>Encyclopaedia Britannica, 2020.</w:t>
      </w:r>
    </w:p>
  </w:footnote>
  <w:footnote w:id="4">
    <w:p w14:paraId="2408A9AD" w14:textId="5EA4A228" w:rsidR="003F2128" w:rsidRPr="003B1070" w:rsidRDefault="003F2128">
      <w:pPr>
        <w:pStyle w:val="FootnoteText"/>
        <w:rPr>
          <w:rFonts w:ascii="Arial" w:hAnsi="Arial" w:cs="Arial"/>
        </w:rPr>
      </w:pPr>
      <w:r w:rsidRPr="003B1070">
        <w:rPr>
          <w:rStyle w:val="FootnoteReference"/>
          <w:rFonts w:ascii="Arial" w:hAnsi="Arial" w:cs="Arial"/>
        </w:rPr>
        <w:footnoteRef/>
      </w:r>
      <w:r w:rsidRPr="003B1070">
        <w:rPr>
          <w:rFonts w:ascii="Arial" w:hAnsi="Arial" w:cs="Arial"/>
        </w:rPr>
        <w:t xml:space="preserve"> </w:t>
      </w:r>
      <w:bookmarkStart w:id="0" w:name="_Hlk31632502"/>
      <w:r w:rsidR="00687945" w:rsidRPr="003B1070">
        <w:rPr>
          <w:rFonts w:ascii="Arial" w:hAnsi="Arial" w:cs="Arial"/>
        </w:rPr>
        <w:t xml:space="preserve">Statius, </w:t>
      </w:r>
      <w:proofErr w:type="spellStart"/>
      <w:r w:rsidR="00687945" w:rsidRPr="003B1070">
        <w:rPr>
          <w:rFonts w:ascii="Arial" w:hAnsi="Arial" w:cs="Arial"/>
          <w:i/>
          <w:iCs/>
        </w:rPr>
        <w:t>Achilleid</w:t>
      </w:r>
      <w:proofErr w:type="spellEnd"/>
      <w:r w:rsidR="00687945" w:rsidRPr="003B1070">
        <w:rPr>
          <w:rFonts w:ascii="Arial" w:hAnsi="Arial" w:cs="Arial"/>
          <w:i/>
          <w:iCs/>
        </w:rPr>
        <w:t>,</w:t>
      </w:r>
      <w:r w:rsidR="003B1070" w:rsidRPr="003B1070">
        <w:rPr>
          <w:rFonts w:ascii="Arial" w:hAnsi="Arial" w:cs="Arial"/>
          <w:i/>
          <w:iCs/>
        </w:rPr>
        <w:t xml:space="preserve"> </w:t>
      </w:r>
      <w:r w:rsidR="003B1070" w:rsidRPr="003B1070">
        <w:rPr>
          <w:rFonts w:ascii="Arial" w:hAnsi="Arial" w:cs="Arial"/>
        </w:rPr>
        <w:t>p.</w:t>
      </w:r>
      <w:r w:rsidR="001544D8">
        <w:rPr>
          <w:rFonts w:ascii="Arial" w:hAnsi="Arial" w:cs="Arial"/>
        </w:rPr>
        <w:t xml:space="preserve"> </w:t>
      </w:r>
      <w:r w:rsidR="003B1070" w:rsidRPr="003B1070">
        <w:rPr>
          <w:rFonts w:ascii="Arial" w:hAnsi="Arial" w:cs="Arial"/>
        </w:rPr>
        <w:t>240.</w:t>
      </w:r>
      <w:r w:rsidR="00687945" w:rsidRPr="003B1070">
        <w:rPr>
          <w:rFonts w:ascii="Arial" w:hAnsi="Arial" w:cs="Arial"/>
          <w:i/>
          <w:iCs/>
        </w:rPr>
        <w:t xml:space="preserve"> </w:t>
      </w:r>
      <w:bookmarkEnd w:id="0"/>
    </w:p>
  </w:footnote>
  <w:footnote w:id="5">
    <w:p w14:paraId="058A95BE" w14:textId="14EB3B5A" w:rsidR="00D4615E" w:rsidRPr="003B1070" w:rsidRDefault="00D4615E">
      <w:pPr>
        <w:pStyle w:val="FootnoteText"/>
        <w:rPr>
          <w:rFonts w:ascii="Arial" w:hAnsi="Arial" w:cs="Arial"/>
        </w:rPr>
      </w:pPr>
      <w:r w:rsidRPr="003B1070">
        <w:rPr>
          <w:rStyle w:val="FootnoteReference"/>
          <w:rFonts w:ascii="Arial" w:hAnsi="Arial" w:cs="Arial"/>
        </w:rPr>
        <w:footnoteRef/>
      </w:r>
      <w:r w:rsidRPr="003B1070">
        <w:rPr>
          <w:rFonts w:ascii="Arial" w:hAnsi="Arial" w:cs="Arial"/>
        </w:rPr>
        <w:t xml:space="preserve"> </w:t>
      </w:r>
      <w:r w:rsidR="003F2128" w:rsidRPr="003B1070">
        <w:rPr>
          <w:rFonts w:ascii="Arial" w:hAnsi="Arial" w:cs="Arial"/>
          <w:color w:val="000000"/>
          <w:shd w:val="clear" w:color="auto" w:fill="FFFFFF"/>
        </w:rPr>
        <w:t>Encyclopaedia Britannica, 2018.</w:t>
      </w:r>
    </w:p>
  </w:footnote>
  <w:footnote w:id="6">
    <w:p w14:paraId="2587E5AD" w14:textId="265CAD6B" w:rsidR="00181F56" w:rsidRDefault="00181F56">
      <w:pPr>
        <w:pStyle w:val="FootnoteText"/>
      </w:pPr>
      <w:r>
        <w:rPr>
          <w:rStyle w:val="FootnoteReference"/>
        </w:rPr>
        <w:footnoteRef/>
      </w:r>
      <w:r>
        <w:t xml:space="preserve"> </w:t>
      </w:r>
      <w:r w:rsidRPr="00181F56">
        <w:rPr>
          <w:rFonts w:ascii="Arial" w:hAnsi="Arial" w:cs="Arial"/>
        </w:rPr>
        <w:t xml:space="preserve">Statius, </w:t>
      </w:r>
      <w:proofErr w:type="spellStart"/>
      <w:r w:rsidRPr="00181F56">
        <w:rPr>
          <w:rFonts w:ascii="Arial" w:hAnsi="Arial" w:cs="Arial"/>
          <w:i/>
          <w:iCs/>
        </w:rPr>
        <w:t>Achilleid</w:t>
      </w:r>
      <w:proofErr w:type="spellEnd"/>
      <w:r w:rsidRPr="00181F56">
        <w:rPr>
          <w:rFonts w:ascii="Arial" w:hAnsi="Arial" w:cs="Arial"/>
          <w:i/>
          <w:iCs/>
        </w:rPr>
        <w:t>.</w:t>
      </w:r>
    </w:p>
  </w:footnote>
  <w:footnote w:id="7">
    <w:p w14:paraId="6DF7620A" w14:textId="10F9EA77" w:rsidR="003E15E8" w:rsidRPr="00877FC9" w:rsidRDefault="003E15E8">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687945" w:rsidRPr="00877FC9">
        <w:rPr>
          <w:rFonts w:ascii="Arial" w:hAnsi="Arial" w:cs="Arial"/>
        </w:rPr>
        <w:t xml:space="preserve">Statius, </w:t>
      </w:r>
      <w:proofErr w:type="spellStart"/>
      <w:r w:rsidR="00687945" w:rsidRPr="00877FC9">
        <w:rPr>
          <w:rFonts w:ascii="Arial" w:hAnsi="Arial" w:cs="Arial"/>
          <w:i/>
          <w:iCs/>
        </w:rPr>
        <w:t>Achilleid</w:t>
      </w:r>
      <w:proofErr w:type="spellEnd"/>
      <w:r w:rsidR="00687945" w:rsidRPr="00877FC9">
        <w:rPr>
          <w:rFonts w:ascii="Arial" w:hAnsi="Arial" w:cs="Arial"/>
          <w:i/>
          <w:iCs/>
        </w:rPr>
        <w:t>,</w:t>
      </w:r>
      <w:r w:rsidR="001544D8" w:rsidRPr="00877FC9">
        <w:rPr>
          <w:rFonts w:ascii="Arial" w:hAnsi="Arial" w:cs="Arial"/>
          <w:i/>
          <w:iCs/>
        </w:rPr>
        <w:t xml:space="preserve"> </w:t>
      </w:r>
      <w:r w:rsidR="001544D8" w:rsidRPr="00877FC9">
        <w:rPr>
          <w:rFonts w:ascii="Arial" w:hAnsi="Arial" w:cs="Arial"/>
        </w:rPr>
        <w:t>p. 395.</w:t>
      </w:r>
    </w:p>
  </w:footnote>
  <w:footnote w:id="8">
    <w:p w14:paraId="2D4F39BA" w14:textId="4D80EC07" w:rsidR="00594AF8" w:rsidRPr="00877FC9" w:rsidRDefault="00594AF8">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Statius, </w:t>
      </w:r>
      <w:proofErr w:type="spellStart"/>
      <w:r w:rsidRPr="00877FC9">
        <w:rPr>
          <w:rFonts w:ascii="Arial" w:hAnsi="Arial" w:cs="Arial"/>
          <w:i/>
          <w:iCs/>
        </w:rPr>
        <w:t>Achille</w:t>
      </w:r>
      <w:r w:rsidR="00916922" w:rsidRPr="00877FC9">
        <w:rPr>
          <w:rFonts w:ascii="Arial" w:hAnsi="Arial" w:cs="Arial"/>
          <w:i/>
          <w:iCs/>
        </w:rPr>
        <w:t>i</w:t>
      </w:r>
      <w:r w:rsidRPr="00877FC9">
        <w:rPr>
          <w:rFonts w:ascii="Arial" w:hAnsi="Arial" w:cs="Arial"/>
          <w:i/>
          <w:iCs/>
        </w:rPr>
        <w:t>d</w:t>
      </w:r>
      <w:proofErr w:type="spellEnd"/>
      <w:r w:rsidRPr="00877FC9">
        <w:rPr>
          <w:rFonts w:ascii="Arial" w:hAnsi="Arial" w:cs="Arial"/>
          <w:i/>
          <w:iCs/>
        </w:rPr>
        <w:t>,</w:t>
      </w:r>
      <w:r w:rsidR="001544D8" w:rsidRPr="00877FC9">
        <w:rPr>
          <w:rFonts w:ascii="Arial" w:hAnsi="Arial" w:cs="Arial"/>
          <w:i/>
          <w:iCs/>
        </w:rPr>
        <w:t xml:space="preserve"> </w:t>
      </w:r>
      <w:r w:rsidR="001544D8" w:rsidRPr="00877FC9">
        <w:rPr>
          <w:rFonts w:ascii="Arial" w:hAnsi="Arial" w:cs="Arial"/>
        </w:rPr>
        <w:t>p. 295.</w:t>
      </w:r>
    </w:p>
  </w:footnote>
  <w:footnote w:id="9">
    <w:p w14:paraId="463C519C" w14:textId="7BC77C3B" w:rsidR="009C21AB" w:rsidRPr="00877FC9" w:rsidRDefault="009C21AB">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proofErr w:type="spellStart"/>
      <w:r w:rsidR="00D54B64" w:rsidRPr="00877FC9">
        <w:rPr>
          <w:rFonts w:ascii="Arial" w:hAnsi="Arial" w:cs="Arial"/>
        </w:rPr>
        <w:t>Barchiesi</w:t>
      </w:r>
      <w:proofErr w:type="spellEnd"/>
      <w:r w:rsidR="00D54B64" w:rsidRPr="00877FC9">
        <w:rPr>
          <w:rFonts w:ascii="Arial" w:hAnsi="Arial" w:cs="Arial"/>
        </w:rPr>
        <w:t>, 2005,</w:t>
      </w:r>
      <w:r w:rsidR="00B921BD" w:rsidRPr="00877FC9">
        <w:rPr>
          <w:rFonts w:ascii="Arial" w:hAnsi="Arial" w:cs="Arial"/>
        </w:rPr>
        <w:t xml:space="preserve"> p.</w:t>
      </w:r>
      <w:r w:rsidR="00D54B64" w:rsidRPr="00877FC9">
        <w:rPr>
          <w:rFonts w:ascii="Arial" w:hAnsi="Arial" w:cs="Arial"/>
        </w:rPr>
        <w:t xml:space="preserve"> 47.</w:t>
      </w:r>
    </w:p>
  </w:footnote>
  <w:footnote w:id="10">
    <w:p w14:paraId="5AF3DC8B" w14:textId="02CF5F26" w:rsidR="00D54B64" w:rsidRDefault="00D54B64">
      <w:pPr>
        <w:pStyle w:val="FootnoteText"/>
      </w:pPr>
      <w:r w:rsidRPr="00877FC9">
        <w:rPr>
          <w:rStyle w:val="FootnoteReference"/>
          <w:rFonts w:ascii="Arial" w:hAnsi="Arial" w:cs="Arial"/>
        </w:rPr>
        <w:footnoteRef/>
      </w:r>
      <w:r w:rsidRPr="00877FC9">
        <w:rPr>
          <w:rFonts w:ascii="Arial" w:hAnsi="Arial" w:cs="Arial"/>
        </w:rPr>
        <w:t xml:space="preserve"> </w:t>
      </w:r>
      <w:r w:rsidR="00694D54" w:rsidRPr="00877FC9">
        <w:rPr>
          <w:rFonts w:ascii="Arial" w:hAnsi="Arial" w:cs="Arial"/>
        </w:rPr>
        <w:t>Yoshida,</w:t>
      </w:r>
      <w:r w:rsidR="005069CB" w:rsidRPr="00877FC9">
        <w:rPr>
          <w:rFonts w:ascii="Arial" w:hAnsi="Arial" w:cs="Arial"/>
        </w:rPr>
        <w:t xml:space="preserve"> </w:t>
      </w:r>
      <w:r w:rsidR="00694D54" w:rsidRPr="00877FC9">
        <w:rPr>
          <w:rFonts w:ascii="Arial" w:hAnsi="Arial" w:cs="Arial"/>
        </w:rPr>
        <w:t>2019</w:t>
      </w:r>
      <w:r w:rsidR="005069CB" w:rsidRPr="00877FC9">
        <w:rPr>
          <w:rFonts w:ascii="Arial" w:hAnsi="Arial" w:cs="Arial"/>
        </w:rPr>
        <w:t>.</w:t>
      </w:r>
    </w:p>
  </w:footnote>
  <w:footnote w:id="11">
    <w:p w14:paraId="389A26F8" w14:textId="2E666DC1" w:rsidR="00315CEF" w:rsidRPr="00877FC9" w:rsidRDefault="00315CEF">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B921BD" w:rsidRPr="00877FC9">
        <w:rPr>
          <w:rFonts w:ascii="Arial" w:hAnsi="Arial" w:cs="Arial"/>
        </w:rPr>
        <w:t xml:space="preserve">Bernstein, 2008, pp. </w:t>
      </w:r>
      <w:r w:rsidR="001B55B5" w:rsidRPr="00877FC9">
        <w:rPr>
          <w:rFonts w:ascii="Arial" w:hAnsi="Arial" w:cs="Arial"/>
        </w:rPr>
        <w:t>106-7</w:t>
      </w:r>
      <w:r w:rsidR="00B921BD" w:rsidRPr="00877FC9">
        <w:rPr>
          <w:rFonts w:ascii="Arial" w:hAnsi="Arial" w:cs="Arial"/>
        </w:rPr>
        <w:t>.</w:t>
      </w:r>
    </w:p>
  </w:footnote>
  <w:footnote w:id="12">
    <w:p w14:paraId="0861CE83" w14:textId="2EF5CDC2" w:rsidR="00B921BD" w:rsidRPr="00877FC9" w:rsidRDefault="00B921BD">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Bernstein,2008, p.107.</w:t>
      </w:r>
    </w:p>
  </w:footnote>
  <w:footnote w:id="13">
    <w:p w14:paraId="0B4AC273" w14:textId="6811ADD7" w:rsidR="00901853" w:rsidRPr="00877FC9" w:rsidRDefault="00901853">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5069CB" w:rsidRPr="00877FC9">
        <w:rPr>
          <w:rFonts w:ascii="Arial" w:hAnsi="Arial" w:cs="Arial"/>
        </w:rPr>
        <w:t>Crawley, 1893, p.243.</w:t>
      </w:r>
    </w:p>
  </w:footnote>
  <w:footnote w:id="14">
    <w:p w14:paraId="43E6A3E1" w14:textId="1C919C42" w:rsidR="006D505B" w:rsidRPr="00877FC9" w:rsidRDefault="006D505B">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5069CB" w:rsidRPr="00877FC9">
        <w:rPr>
          <w:rFonts w:ascii="Arial" w:hAnsi="Arial" w:cs="Arial"/>
        </w:rPr>
        <w:t>Crawley 1893, p.243.</w:t>
      </w:r>
    </w:p>
  </w:footnote>
  <w:footnote w:id="15">
    <w:p w14:paraId="6BCCCA2B" w14:textId="3F328641" w:rsidR="00687945" w:rsidRPr="00877FC9" w:rsidRDefault="00687945">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Statius, </w:t>
      </w:r>
      <w:proofErr w:type="spellStart"/>
      <w:r w:rsidRPr="00877FC9">
        <w:rPr>
          <w:rFonts w:ascii="Arial" w:hAnsi="Arial" w:cs="Arial"/>
          <w:i/>
          <w:iCs/>
        </w:rPr>
        <w:t>Achilleid</w:t>
      </w:r>
      <w:proofErr w:type="spellEnd"/>
      <w:r w:rsidRPr="00877FC9">
        <w:rPr>
          <w:rFonts w:ascii="Arial" w:hAnsi="Arial" w:cs="Arial"/>
          <w:i/>
          <w:iCs/>
        </w:rPr>
        <w:t>,</w:t>
      </w:r>
      <w:r w:rsidR="001544D8" w:rsidRPr="00877FC9">
        <w:rPr>
          <w:rFonts w:ascii="Arial" w:hAnsi="Arial" w:cs="Arial"/>
          <w:i/>
          <w:iCs/>
        </w:rPr>
        <w:t xml:space="preserve"> </w:t>
      </w:r>
      <w:r w:rsidR="001544D8" w:rsidRPr="00877FC9">
        <w:rPr>
          <w:rFonts w:ascii="Arial" w:hAnsi="Arial" w:cs="Arial"/>
        </w:rPr>
        <w:t>p. 395.</w:t>
      </w:r>
    </w:p>
  </w:footnote>
  <w:footnote w:id="16">
    <w:p w14:paraId="72D4EB26" w14:textId="36B3F0AF" w:rsidR="00B921BD" w:rsidRPr="00877FC9" w:rsidRDefault="00B921BD">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proofErr w:type="spellStart"/>
      <w:r w:rsidRPr="00877FC9">
        <w:rPr>
          <w:rFonts w:ascii="Arial" w:hAnsi="Arial" w:cs="Arial"/>
        </w:rPr>
        <w:t>Barchiesi</w:t>
      </w:r>
      <w:proofErr w:type="spellEnd"/>
      <w:r w:rsidRPr="00877FC9">
        <w:rPr>
          <w:rFonts w:ascii="Arial" w:hAnsi="Arial" w:cs="Arial"/>
        </w:rPr>
        <w:t>, 2005,</w:t>
      </w:r>
      <w:r w:rsidR="00282614" w:rsidRPr="00877FC9">
        <w:rPr>
          <w:rFonts w:ascii="Arial" w:hAnsi="Arial" w:cs="Arial"/>
        </w:rPr>
        <w:t xml:space="preserve"> p. 48.</w:t>
      </w:r>
    </w:p>
  </w:footnote>
  <w:footnote w:id="17">
    <w:p w14:paraId="4F4F27B9" w14:textId="321D1CBD" w:rsidR="00975260" w:rsidRDefault="00975260">
      <w:pPr>
        <w:pStyle w:val="FootnoteText"/>
      </w:pPr>
      <w:r w:rsidRPr="00877FC9">
        <w:rPr>
          <w:rStyle w:val="FootnoteReference"/>
          <w:rFonts w:ascii="Arial" w:hAnsi="Arial" w:cs="Arial"/>
        </w:rPr>
        <w:footnoteRef/>
      </w:r>
      <w:r w:rsidRPr="00877FC9">
        <w:rPr>
          <w:rFonts w:ascii="Arial" w:hAnsi="Arial" w:cs="Arial"/>
        </w:rPr>
        <w:t xml:space="preserve"> </w:t>
      </w:r>
      <w:proofErr w:type="spellStart"/>
      <w:r w:rsidRPr="00877FC9">
        <w:rPr>
          <w:rFonts w:ascii="Arial" w:hAnsi="Arial" w:cs="Arial"/>
        </w:rPr>
        <w:t>Barchiesi</w:t>
      </w:r>
      <w:proofErr w:type="spellEnd"/>
      <w:r w:rsidR="00B921BD" w:rsidRPr="00877FC9">
        <w:rPr>
          <w:rFonts w:ascii="Arial" w:hAnsi="Arial" w:cs="Arial"/>
        </w:rPr>
        <w:t>, 2005</w:t>
      </w:r>
      <w:r w:rsidR="00282614" w:rsidRPr="00877FC9">
        <w:rPr>
          <w:rFonts w:ascii="Arial" w:hAnsi="Arial" w:cs="Arial"/>
        </w:rPr>
        <w:t>, p.48</w:t>
      </w:r>
      <w:r w:rsidR="00304312" w:rsidRPr="00877FC9">
        <w:rPr>
          <w:rFonts w:ascii="Arial" w:hAnsi="Arial" w:cs="Arial"/>
        </w:rPr>
        <w:t>.</w:t>
      </w:r>
    </w:p>
  </w:footnote>
  <w:footnote w:id="18">
    <w:p w14:paraId="02966A1A" w14:textId="20568445" w:rsidR="00F548D1" w:rsidRPr="00877FC9" w:rsidRDefault="00F548D1">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282614" w:rsidRPr="00877FC9">
        <w:rPr>
          <w:rFonts w:ascii="Arial" w:hAnsi="Arial" w:cs="Arial"/>
        </w:rPr>
        <w:t>Cameron, 2009</w:t>
      </w:r>
      <w:r w:rsidR="00304312" w:rsidRPr="00877FC9">
        <w:rPr>
          <w:rFonts w:ascii="Arial" w:hAnsi="Arial" w:cs="Arial"/>
        </w:rPr>
        <w:t>, p.2.</w:t>
      </w:r>
    </w:p>
  </w:footnote>
  <w:footnote w:id="19">
    <w:p w14:paraId="1E796009" w14:textId="2B544A9B" w:rsidR="00F548D1" w:rsidRPr="00877FC9" w:rsidRDefault="00F548D1">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304312" w:rsidRPr="00877FC9">
        <w:rPr>
          <w:rFonts w:ascii="Arial" w:hAnsi="Arial" w:cs="Arial"/>
        </w:rPr>
        <w:t>Cameron, 2009, p.3.</w:t>
      </w:r>
    </w:p>
  </w:footnote>
  <w:footnote w:id="20">
    <w:p w14:paraId="108829FC" w14:textId="055CB481" w:rsidR="00072E20" w:rsidRPr="00877FC9" w:rsidRDefault="00072E20">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8805A1" w:rsidRPr="00877FC9">
        <w:rPr>
          <w:rFonts w:ascii="Arial" w:hAnsi="Arial" w:cs="Arial"/>
        </w:rPr>
        <w:t>Yoshida, 2019</w:t>
      </w:r>
      <w:r w:rsidR="001F27BD" w:rsidRPr="00877FC9">
        <w:rPr>
          <w:rFonts w:ascii="Arial" w:hAnsi="Arial" w:cs="Arial"/>
        </w:rPr>
        <w:t>.</w:t>
      </w:r>
    </w:p>
  </w:footnote>
  <w:footnote w:id="21">
    <w:p w14:paraId="26777A3E" w14:textId="415A45BF" w:rsidR="000F79A4" w:rsidRPr="00877FC9" w:rsidRDefault="000F79A4">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687945" w:rsidRPr="00877FC9">
        <w:rPr>
          <w:rFonts w:ascii="Arial" w:hAnsi="Arial" w:cs="Arial"/>
        </w:rPr>
        <w:t xml:space="preserve">Statius, </w:t>
      </w:r>
      <w:proofErr w:type="spellStart"/>
      <w:r w:rsidR="00687945" w:rsidRPr="00877FC9">
        <w:rPr>
          <w:rFonts w:ascii="Arial" w:hAnsi="Arial" w:cs="Arial"/>
          <w:i/>
          <w:iCs/>
        </w:rPr>
        <w:t>Achilleid</w:t>
      </w:r>
      <w:proofErr w:type="spellEnd"/>
      <w:r w:rsidR="00687945" w:rsidRPr="00877FC9">
        <w:rPr>
          <w:rFonts w:ascii="Arial" w:hAnsi="Arial" w:cs="Arial"/>
          <w:i/>
          <w:iCs/>
        </w:rPr>
        <w:t>,</w:t>
      </w:r>
      <w:r w:rsidR="001544D8" w:rsidRPr="00877FC9">
        <w:rPr>
          <w:rFonts w:ascii="Arial" w:hAnsi="Arial" w:cs="Arial"/>
        </w:rPr>
        <w:t xml:space="preserve"> p. 357.</w:t>
      </w:r>
    </w:p>
  </w:footnote>
  <w:footnote w:id="22">
    <w:p w14:paraId="38283CE9" w14:textId="3E54414F" w:rsidR="00640869" w:rsidRPr="001544D8" w:rsidRDefault="00640869">
      <w:pPr>
        <w:pStyle w:val="FootnoteText"/>
      </w:pPr>
      <w:r w:rsidRPr="00877FC9">
        <w:rPr>
          <w:rStyle w:val="FootnoteReference"/>
          <w:rFonts w:ascii="Arial" w:hAnsi="Arial" w:cs="Arial"/>
        </w:rPr>
        <w:footnoteRef/>
      </w:r>
      <w:r w:rsidRPr="00877FC9">
        <w:rPr>
          <w:rFonts w:ascii="Arial" w:hAnsi="Arial" w:cs="Arial"/>
        </w:rPr>
        <w:t xml:space="preserve"> </w:t>
      </w:r>
      <w:r w:rsidR="00687945" w:rsidRPr="00877FC9">
        <w:rPr>
          <w:rFonts w:ascii="Arial" w:hAnsi="Arial" w:cs="Arial"/>
        </w:rPr>
        <w:t xml:space="preserve">Statius, </w:t>
      </w:r>
      <w:proofErr w:type="spellStart"/>
      <w:r w:rsidR="00687945" w:rsidRPr="00877FC9">
        <w:rPr>
          <w:rFonts w:ascii="Arial" w:hAnsi="Arial" w:cs="Arial"/>
          <w:i/>
          <w:iCs/>
        </w:rPr>
        <w:t>Achilleid</w:t>
      </w:r>
      <w:proofErr w:type="spellEnd"/>
      <w:r w:rsidR="00687945" w:rsidRPr="00877FC9">
        <w:rPr>
          <w:rFonts w:ascii="Arial" w:hAnsi="Arial" w:cs="Arial"/>
          <w:i/>
          <w:iCs/>
        </w:rPr>
        <w:t>,</w:t>
      </w:r>
      <w:r w:rsidR="001544D8" w:rsidRPr="00877FC9">
        <w:rPr>
          <w:rFonts w:ascii="Arial" w:hAnsi="Arial" w:cs="Arial"/>
          <w:i/>
          <w:iCs/>
        </w:rPr>
        <w:t xml:space="preserve"> </w:t>
      </w:r>
      <w:r w:rsidR="001544D8" w:rsidRPr="00877FC9">
        <w:rPr>
          <w:rFonts w:ascii="Arial" w:hAnsi="Arial" w:cs="Arial"/>
        </w:rPr>
        <w:t>p. 357.</w:t>
      </w:r>
    </w:p>
  </w:footnote>
  <w:footnote w:id="23">
    <w:p w14:paraId="42F1F05B" w14:textId="4D570126" w:rsidR="0023383D" w:rsidRPr="00877FC9" w:rsidRDefault="0023383D">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Fantuzzi, 2012, p.</w:t>
      </w:r>
      <w:r w:rsidR="00506591" w:rsidRPr="00877FC9">
        <w:rPr>
          <w:rFonts w:ascii="Arial" w:hAnsi="Arial" w:cs="Arial"/>
        </w:rPr>
        <w:t xml:space="preserve"> </w:t>
      </w:r>
      <w:r w:rsidRPr="00877FC9">
        <w:rPr>
          <w:rFonts w:ascii="Arial" w:hAnsi="Arial" w:cs="Arial"/>
        </w:rPr>
        <w:t>134</w:t>
      </w:r>
      <w:r w:rsidR="00506591" w:rsidRPr="00877FC9">
        <w:rPr>
          <w:rFonts w:ascii="Arial" w:hAnsi="Arial" w:cs="Arial"/>
        </w:rPr>
        <w:t>.</w:t>
      </w:r>
    </w:p>
  </w:footnote>
  <w:footnote w:id="24">
    <w:p w14:paraId="72AC124B" w14:textId="6B48F170" w:rsidR="00B21F95" w:rsidRPr="00877FC9" w:rsidRDefault="00B21F95">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916922" w:rsidRPr="00877FC9">
        <w:rPr>
          <w:rFonts w:ascii="Arial" w:hAnsi="Arial" w:cs="Arial"/>
        </w:rPr>
        <w:t>Mackie, 1997,</w:t>
      </w:r>
      <w:r w:rsidR="0023383D" w:rsidRPr="00877FC9">
        <w:rPr>
          <w:rFonts w:ascii="Arial" w:hAnsi="Arial" w:cs="Arial"/>
        </w:rPr>
        <w:t xml:space="preserve"> p.1.</w:t>
      </w:r>
    </w:p>
  </w:footnote>
  <w:footnote w:id="25">
    <w:p w14:paraId="4AA079EB" w14:textId="06B4BCD7" w:rsidR="007E5264" w:rsidRPr="00877FC9" w:rsidRDefault="007E5264">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2E0DA0" w:rsidRPr="00877FC9">
        <w:rPr>
          <w:rFonts w:ascii="Arial" w:hAnsi="Arial" w:cs="Arial"/>
        </w:rPr>
        <w:t>Mackie, 1997,</w:t>
      </w:r>
      <w:r w:rsidR="0023383D" w:rsidRPr="00877FC9">
        <w:rPr>
          <w:rFonts w:ascii="Arial" w:hAnsi="Arial" w:cs="Arial"/>
        </w:rPr>
        <w:t xml:space="preserve"> p.1.</w:t>
      </w:r>
    </w:p>
  </w:footnote>
  <w:footnote w:id="26">
    <w:p w14:paraId="502B8925" w14:textId="0BE405A5" w:rsidR="00780EBA" w:rsidRPr="00877FC9" w:rsidRDefault="00C92905">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780EBA" w:rsidRPr="00877FC9">
        <w:rPr>
          <w:rFonts w:ascii="Arial" w:hAnsi="Arial" w:cs="Arial"/>
        </w:rPr>
        <w:t>Mackie</w:t>
      </w:r>
      <w:r w:rsidR="00A77EE7" w:rsidRPr="00877FC9">
        <w:rPr>
          <w:rFonts w:ascii="Arial" w:hAnsi="Arial" w:cs="Arial"/>
        </w:rPr>
        <w:t xml:space="preserve">, 1997, </w:t>
      </w:r>
      <w:r w:rsidR="0023383D" w:rsidRPr="00877FC9">
        <w:rPr>
          <w:rFonts w:ascii="Arial" w:hAnsi="Arial" w:cs="Arial"/>
        </w:rPr>
        <w:t>p.2.</w:t>
      </w:r>
    </w:p>
  </w:footnote>
  <w:footnote w:id="27">
    <w:p w14:paraId="001308C6" w14:textId="6F1C853D" w:rsidR="00C92905" w:rsidRPr="00877FC9" w:rsidRDefault="00C92905">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780EBA" w:rsidRPr="00877FC9">
        <w:rPr>
          <w:rFonts w:ascii="Arial" w:hAnsi="Arial" w:cs="Arial"/>
        </w:rPr>
        <w:t>Mackie</w:t>
      </w:r>
      <w:r w:rsidR="00A77EE7" w:rsidRPr="00877FC9">
        <w:rPr>
          <w:rFonts w:ascii="Arial" w:hAnsi="Arial" w:cs="Arial"/>
        </w:rPr>
        <w:t xml:space="preserve">, 1997, </w:t>
      </w:r>
      <w:r w:rsidR="0023383D" w:rsidRPr="00877FC9">
        <w:rPr>
          <w:rFonts w:ascii="Arial" w:hAnsi="Arial" w:cs="Arial"/>
        </w:rPr>
        <w:t>p.2.</w:t>
      </w:r>
    </w:p>
  </w:footnote>
  <w:footnote w:id="28">
    <w:p w14:paraId="73D259C8" w14:textId="1DD3EC2B" w:rsidR="008222F1" w:rsidRPr="00877FC9" w:rsidRDefault="008222F1">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780EBA" w:rsidRPr="00877FC9">
        <w:rPr>
          <w:rFonts w:ascii="Arial" w:hAnsi="Arial" w:cs="Arial"/>
        </w:rPr>
        <w:t>Bernstein, 2008</w:t>
      </w:r>
      <w:r w:rsidR="00506591" w:rsidRPr="00877FC9">
        <w:rPr>
          <w:rFonts w:ascii="Arial" w:hAnsi="Arial" w:cs="Arial"/>
        </w:rPr>
        <w:t>, p. 109.</w:t>
      </w:r>
    </w:p>
  </w:footnote>
  <w:footnote w:id="29">
    <w:p w14:paraId="5D95E8F5" w14:textId="583D101C" w:rsidR="00291B91" w:rsidRPr="00877FC9" w:rsidRDefault="00291B91">
      <w:pPr>
        <w:pStyle w:val="FootnoteText"/>
        <w:rPr>
          <w:rFonts w:ascii="Arial" w:hAnsi="Arial" w:cs="Arial"/>
        </w:rPr>
      </w:pPr>
      <w:r w:rsidRPr="00877FC9">
        <w:rPr>
          <w:rStyle w:val="FootnoteReference"/>
          <w:rFonts w:ascii="Arial" w:hAnsi="Arial" w:cs="Arial"/>
        </w:rPr>
        <w:footnoteRef/>
      </w:r>
      <w:r w:rsidRPr="00877FC9">
        <w:rPr>
          <w:rFonts w:ascii="Arial" w:hAnsi="Arial" w:cs="Arial"/>
        </w:rPr>
        <w:t xml:space="preserve"> </w:t>
      </w:r>
      <w:r w:rsidR="00780EBA" w:rsidRPr="00877FC9">
        <w:rPr>
          <w:rFonts w:ascii="Arial" w:hAnsi="Arial" w:cs="Arial"/>
        </w:rPr>
        <w:t>Bernstein,</w:t>
      </w:r>
      <w:r w:rsidR="00A77EE7" w:rsidRPr="00877FC9">
        <w:rPr>
          <w:rFonts w:ascii="Arial" w:hAnsi="Arial" w:cs="Arial"/>
        </w:rPr>
        <w:t xml:space="preserve"> </w:t>
      </w:r>
      <w:r w:rsidR="00780EBA" w:rsidRPr="00877FC9">
        <w:rPr>
          <w:rFonts w:ascii="Arial" w:hAnsi="Arial" w:cs="Arial"/>
        </w:rPr>
        <w:t>2008</w:t>
      </w:r>
      <w:r w:rsidR="00506591" w:rsidRPr="00877FC9">
        <w:rPr>
          <w:rFonts w:ascii="Arial" w:hAnsi="Arial" w:cs="Arial"/>
        </w:rPr>
        <w:t>, p. 109.</w:t>
      </w:r>
    </w:p>
  </w:footnote>
  <w:footnote w:id="30">
    <w:p w14:paraId="778F4BD8" w14:textId="08573DF5" w:rsidR="005667A9" w:rsidRDefault="005667A9">
      <w:pPr>
        <w:pStyle w:val="FootnoteText"/>
      </w:pPr>
      <w:r w:rsidRPr="00877FC9">
        <w:rPr>
          <w:rStyle w:val="FootnoteReference"/>
          <w:rFonts w:ascii="Arial" w:hAnsi="Arial" w:cs="Arial"/>
        </w:rPr>
        <w:footnoteRef/>
      </w:r>
      <w:r w:rsidRPr="00877FC9">
        <w:rPr>
          <w:rFonts w:ascii="Arial" w:hAnsi="Arial" w:cs="Arial"/>
        </w:rPr>
        <w:t xml:space="preserve"> </w:t>
      </w:r>
      <w:r w:rsidR="00780EBA" w:rsidRPr="00877FC9">
        <w:rPr>
          <w:rFonts w:ascii="Arial" w:hAnsi="Arial" w:cs="Arial"/>
        </w:rPr>
        <w:t>Bernstein, 2008</w:t>
      </w:r>
      <w:r w:rsidR="00506591" w:rsidRPr="00877FC9">
        <w:rPr>
          <w:rFonts w:ascii="Arial" w:hAnsi="Arial" w:cs="Arial"/>
        </w:rPr>
        <w:t>, p. 109</w:t>
      </w:r>
      <w:r w:rsidR="00877FC9" w:rsidRPr="00877FC9">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55A55" w14:textId="739B4B7F" w:rsidR="00217DAB" w:rsidRDefault="00217DAB" w:rsidP="00217DAB">
    <w:pPr>
      <w:rPr>
        <w:rFonts w:ascii="Arial" w:hAnsi="Arial" w:cs="Arial"/>
        <w:b/>
        <w:sz w:val="24"/>
        <w:u w:val="single"/>
      </w:rPr>
    </w:pPr>
    <w:r w:rsidRPr="00217DAB">
      <w:rPr>
        <w:rFonts w:ascii="Arial" w:hAnsi="Arial" w:cs="Arial"/>
        <w:b/>
        <w:sz w:val="24"/>
        <w:u w:val="single"/>
      </w:rPr>
      <w:t>Analyse the purpose of the depiction of Achilles’ education and/or upbringing in any one or two Latin texts focussed upon in this module</w:t>
    </w:r>
    <w:r>
      <w:rPr>
        <w:rFonts w:ascii="Arial" w:hAnsi="Arial" w:cs="Arial"/>
        <w:b/>
        <w:sz w:val="24"/>
        <w:u w:val="single"/>
      </w:rPr>
      <w:t xml:space="preserve">                                     </w:t>
    </w:r>
  </w:p>
  <w:p w14:paraId="0184CD13" w14:textId="75C7CE74" w:rsidR="00217DAB" w:rsidRPr="00217DAB" w:rsidRDefault="00217DAB" w:rsidP="00217DAB">
    <w:pPr>
      <w:rPr>
        <w:rFonts w:ascii="Arial" w:hAnsi="Arial" w:cs="Arial"/>
        <w:bCs/>
        <w:sz w:val="24"/>
      </w:rPr>
    </w:pPr>
    <w:r w:rsidRPr="00217DAB">
      <w:rPr>
        <w:rFonts w:ascii="Arial" w:hAnsi="Arial" w:cs="Arial"/>
        <w:bCs/>
        <w:sz w:val="24"/>
      </w:rPr>
      <w:t xml:space="preserve">                                                                                                                      1702828</w:t>
    </w:r>
  </w:p>
  <w:p w14:paraId="14CB2154" w14:textId="77777777" w:rsidR="00217DAB" w:rsidRDefault="00217D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78C"/>
    <w:rsid w:val="00004BB2"/>
    <w:rsid w:val="00033F4B"/>
    <w:rsid w:val="00055678"/>
    <w:rsid w:val="00071E95"/>
    <w:rsid w:val="00072E20"/>
    <w:rsid w:val="000A29D2"/>
    <w:rsid w:val="000B2FF0"/>
    <w:rsid w:val="000B31C1"/>
    <w:rsid w:val="000C5E12"/>
    <w:rsid w:val="000D6087"/>
    <w:rsid w:val="000F03EB"/>
    <w:rsid w:val="000F79A4"/>
    <w:rsid w:val="001101DA"/>
    <w:rsid w:val="001231D5"/>
    <w:rsid w:val="00123F47"/>
    <w:rsid w:val="001544D8"/>
    <w:rsid w:val="001667A0"/>
    <w:rsid w:val="00171977"/>
    <w:rsid w:val="00181F56"/>
    <w:rsid w:val="001823D2"/>
    <w:rsid w:val="0018319A"/>
    <w:rsid w:val="00191E24"/>
    <w:rsid w:val="0019714A"/>
    <w:rsid w:val="001B55B5"/>
    <w:rsid w:val="001D6DB1"/>
    <w:rsid w:val="001E63FA"/>
    <w:rsid w:val="001F027C"/>
    <w:rsid w:val="001F1D0D"/>
    <w:rsid w:val="001F27BD"/>
    <w:rsid w:val="00216A24"/>
    <w:rsid w:val="00217DAB"/>
    <w:rsid w:val="0023176B"/>
    <w:rsid w:val="00231825"/>
    <w:rsid w:val="0023383D"/>
    <w:rsid w:val="00235104"/>
    <w:rsid w:val="0027426D"/>
    <w:rsid w:val="00282614"/>
    <w:rsid w:val="00287D40"/>
    <w:rsid w:val="00291B91"/>
    <w:rsid w:val="002A255E"/>
    <w:rsid w:val="002A306D"/>
    <w:rsid w:val="002A46C8"/>
    <w:rsid w:val="002C0A6E"/>
    <w:rsid w:val="002D6AF6"/>
    <w:rsid w:val="002E0DA0"/>
    <w:rsid w:val="00304312"/>
    <w:rsid w:val="00305F4C"/>
    <w:rsid w:val="00315CEF"/>
    <w:rsid w:val="003273EA"/>
    <w:rsid w:val="0033119B"/>
    <w:rsid w:val="00331B55"/>
    <w:rsid w:val="0033313A"/>
    <w:rsid w:val="00341CA4"/>
    <w:rsid w:val="00343FFF"/>
    <w:rsid w:val="00347B72"/>
    <w:rsid w:val="00356E20"/>
    <w:rsid w:val="00357114"/>
    <w:rsid w:val="00376983"/>
    <w:rsid w:val="003B1070"/>
    <w:rsid w:val="003C2DB2"/>
    <w:rsid w:val="003E15E8"/>
    <w:rsid w:val="003E68E4"/>
    <w:rsid w:val="003F2128"/>
    <w:rsid w:val="003F449F"/>
    <w:rsid w:val="00406CE6"/>
    <w:rsid w:val="00436387"/>
    <w:rsid w:val="00442C6F"/>
    <w:rsid w:val="00442F20"/>
    <w:rsid w:val="004537A8"/>
    <w:rsid w:val="004570A7"/>
    <w:rsid w:val="00457965"/>
    <w:rsid w:val="00471FCE"/>
    <w:rsid w:val="004723A9"/>
    <w:rsid w:val="004A30C2"/>
    <w:rsid w:val="004B5888"/>
    <w:rsid w:val="004B5E2D"/>
    <w:rsid w:val="004C4DE9"/>
    <w:rsid w:val="004E04D1"/>
    <w:rsid w:val="004E5CA2"/>
    <w:rsid w:val="004F6004"/>
    <w:rsid w:val="004F758A"/>
    <w:rsid w:val="0050187A"/>
    <w:rsid w:val="00506591"/>
    <w:rsid w:val="005069CB"/>
    <w:rsid w:val="00512AC6"/>
    <w:rsid w:val="00526DFB"/>
    <w:rsid w:val="00531155"/>
    <w:rsid w:val="00547172"/>
    <w:rsid w:val="00550540"/>
    <w:rsid w:val="005667A9"/>
    <w:rsid w:val="0057163F"/>
    <w:rsid w:val="00573157"/>
    <w:rsid w:val="00594AF8"/>
    <w:rsid w:val="005B1E78"/>
    <w:rsid w:val="005B551F"/>
    <w:rsid w:val="005F4BA5"/>
    <w:rsid w:val="00605D45"/>
    <w:rsid w:val="0063063B"/>
    <w:rsid w:val="006326F3"/>
    <w:rsid w:val="00640869"/>
    <w:rsid w:val="006601B8"/>
    <w:rsid w:val="006855A0"/>
    <w:rsid w:val="00687945"/>
    <w:rsid w:val="00694D54"/>
    <w:rsid w:val="00697A62"/>
    <w:rsid w:val="006A5CE8"/>
    <w:rsid w:val="006B2408"/>
    <w:rsid w:val="006C34F0"/>
    <w:rsid w:val="006C477D"/>
    <w:rsid w:val="006D505B"/>
    <w:rsid w:val="006F795A"/>
    <w:rsid w:val="00707CF9"/>
    <w:rsid w:val="00724C5E"/>
    <w:rsid w:val="007435FC"/>
    <w:rsid w:val="00747A45"/>
    <w:rsid w:val="0075668C"/>
    <w:rsid w:val="0077175F"/>
    <w:rsid w:val="0077580B"/>
    <w:rsid w:val="00780EBA"/>
    <w:rsid w:val="00786B30"/>
    <w:rsid w:val="007B74D5"/>
    <w:rsid w:val="007C17BC"/>
    <w:rsid w:val="007D0B52"/>
    <w:rsid w:val="007E5264"/>
    <w:rsid w:val="007F492F"/>
    <w:rsid w:val="00801E2C"/>
    <w:rsid w:val="008076F5"/>
    <w:rsid w:val="00814B56"/>
    <w:rsid w:val="008222F1"/>
    <w:rsid w:val="0082708F"/>
    <w:rsid w:val="00864119"/>
    <w:rsid w:val="00873296"/>
    <w:rsid w:val="00877FC9"/>
    <w:rsid w:val="008805A1"/>
    <w:rsid w:val="008B5FA9"/>
    <w:rsid w:val="008C0CEA"/>
    <w:rsid w:val="008C2108"/>
    <w:rsid w:val="008D248E"/>
    <w:rsid w:val="008F25B3"/>
    <w:rsid w:val="008F7CCC"/>
    <w:rsid w:val="008F7F8E"/>
    <w:rsid w:val="00900304"/>
    <w:rsid w:val="00901853"/>
    <w:rsid w:val="00911366"/>
    <w:rsid w:val="00914F16"/>
    <w:rsid w:val="00916922"/>
    <w:rsid w:val="009261B0"/>
    <w:rsid w:val="00960460"/>
    <w:rsid w:val="00962875"/>
    <w:rsid w:val="00965C5F"/>
    <w:rsid w:val="00973F2C"/>
    <w:rsid w:val="0097510A"/>
    <w:rsid w:val="00975260"/>
    <w:rsid w:val="009A1FF2"/>
    <w:rsid w:val="009A56B9"/>
    <w:rsid w:val="009B5B20"/>
    <w:rsid w:val="009C21AB"/>
    <w:rsid w:val="009C30D8"/>
    <w:rsid w:val="009D6B84"/>
    <w:rsid w:val="009D75DA"/>
    <w:rsid w:val="009F64BC"/>
    <w:rsid w:val="00A40A15"/>
    <w:rsid w:val="00A6356A"/>
    <w:rsid w:val="00A71381"/>
    <w:rsid w:val="00A73BA1"/>
    <w:rsid w:val="00A77EE7"/>
    <w:rsid w:val="00A87284"/>
    <w:rsid w:val="00A954C0"/>
    <w:rsid w:val="00AB259A"/>
    <w:rsid w:val="00AB41A7"/>
    <w:rsid w:val="00AC05A4"/>
    <w:rsid w:val="00AC50EC"/>
    <w:rsid w:val="00AC638E"/>
    <w:rsid w:val="00AD36DC"/>
    <w:rsid w:val="00AE18FD"/>
    <w:rsid w:val="00AE48AD"/>
    <w:rsid w:val="00B01F6B"/>
    <w:rsid w:val="00B04FA9"/>
    <w:rsid w:val="00B21F95"/>
    <w:rsid w:val="00B501FD"/>
    <w:rsid w:val="00B55687"/>
    <w:rsid w:val="00B76359"/>
    <w:rsid w:val="00B846E0"/>
    <w:rsid w:val="00B921BD"/>
    <w:rsid w:val="00B97A01"/>
    <w:rsid w:val="00BA493F"/>
    <w:rsid w:val="00BB3078"/>
    <w:rsid w:val="00BB3D35"/>
    <w:rsid w:val="00BC5C05"/>
    <w:rsid w:val="00BD10C7"/>
    <w:rsid w:val="00BD20A3"/>
    <w:rsid w:val="00C165D9"/>
    <w:rsid w:val="00C169FD"/>
    <w:rsid w:val="00C2018D"/>
    <w:rsid w:val="00C2177F"/>
    <w:rsid w:val="00C2511C"/>
    <w:rsid w:val="00C40E11"/>
    <w:rsid w:val="00C55864"/>
    <w:rsid w:val="00C62026"/>
    <w:rsid w:val="00C74B37"/>
    <w:rsid w:val="00C77F2B"/>
    <w:rsid w:val="00C864B6"/>
    <w:rsid w:val="00C92905"/>
    <w:rsid w:val="00C9378C"/>
    <w:rsid w:val="00C93F9F"/>
    <w:rsid w:val="00CA39B0"/>
    <w:rsid w:val="00CA4C06"/>
    <w:rsid w:val="00CD26A6"/>
    <w:rsid w:val="00CF018B"/>
    <w:rsid w:val="00D4615E"/>
    <w:rsid w:val="00D54B64"/>
    <w:rsid w:val="00D712E8"/>
    <w:rsid w:val="00D838FB"/>
    <w:rsid w:val="00DA654A"/>
    <w:rsid w:val="00DB14CC"/>
    <w:rsid w:val="00DC563A"/>
    <w:rsid w:val="00DF09AA"/>
    <w:rsid w:val="00E02ACC"/>
    <w:rsid w:val="00E421F8"/>
    <w:rsid w:val="00E43A85"/>
    <w:rsid w:val="00E43E58"/>
    <w:rsid w:val="00E55465"/>
    <w:rsid w:val="00E70E6C"/>
    <w:rsid w:val="00E80931"/>
    <w:rsid w:val="00E8452B"/>
    <w:rsid w:val="00ED0F5D"/>
    <w:rsid w:val="00ED41BA"/>
    <w:rsid w:val="00ED68B8"/>
    <w:rsid w:val="00ED6ABC"/>
    <w:rsid w:val="00F00273"/>
    <w:rsid w:val="00F020B8"/>
    <w:rsid w:val="00F167F6"/>
    <w:rsid w:val="00F3340F"/>
    <w:rsid w:val="00F409FF"/>
    <w:rsid w:val="00F53775"/>
    <w:rsid w:val="00F548D1"/>
    <w:rsid w:val="00F7117A"/>
    <w:rsid w:val="00F754FF"/>
    <w:rsid w:val="00F85DAD"/>
    <w:rsid w:val="00FA7E5E"/>
    <w:rsid w:val="00FB3434"/>
    <w:rsid w:val="00FB6AC1"/>
    <w:rsid w:val="00FF1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BAF69"/>
  <w15:chartTrackingRefBased/>
  <w15:docId w15:val="{AFD05595-AD91-4509-AC75-8A829968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F75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758A"/>
    <w:rPr>
      <w:sz w:val="20"/>
      <w:szCs w:val="20"/>
    </w:rPr>
  </w:style>
  <w:style w:type="character" w:styleId="FootnoteReference">
    <w:name w:val="footnote reference"/>
    <w:basedOn w:val="DefaultParagraphFont"/>
    <w:uiPriority w:val="99"/>
    <w:semiHidden/>
    <w:unhideWhenUsed/>
    <w:rsid w:val="004F758A"/>
    <w:rPr>
      <w:vertAlign w:val="superscript"/>
    </w:rPr>
  </w:style>
  <w:style w:type="character" w:styleId="Hyperlink">
    <w:name w:val="Hyperlink"/>
    <w:basedOn w:val="DefaultParagraphFont"/>
    <w:uiPriority w:val="99"/>
    <w:semiHidden/>
    <w:unhideWhenUsed/>
    <w:rsid w:val="00AC638E"/>
    <w:rPr>
      <w:color w:val="0000FF"/>
      <w:u w:val="single"/>
    </w:rPr>
  </w:style>
  <w:style w:type="character" w:styleId="FollowedHyperlink">
    <w:name w:val="FollowedHyperlink"/>
    <w:basedOn w:val="DefaultParagraphFont"/>
    <w:uiPriority w:val="99"/>
    <w:semiHidden/>
    <w:unhideWhenUsed/>
    <w:rsid w:val="005F4BA5"/>
    <w:rPr>
      <w:color w:val="954F72" w:themeColor="followedHyperlink"/>
      <w:u w:val="single"/>
    </w:rPr>
  </w:style>
  <w:style w:type="paragraph" w:styleId="EndnoteText">
    <w:name w:val="endnote text"/>
    <w:basedOn w:val="Normal"/>
    <w:link w:val="EndnoteTextChar"/>
    <w:uiPriority w:val="99"/>
    <w:semiHidden/>
    <w:unhideWhenUsed/>
    <w:rsid w:val="004E5C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5CA2"/>
    <w:rPr>
      <w:sz w:val="20"/>
      <w:szCs w:val="20"/>
    </w:rPr>
  </w:style>
  <w:style w:type="character" w:styleId="EndnoteReference">
    <w:name w:val="endnote reference"/>
    <w:basedOn w:val="DefaultParagraphFont"/>
    <w:uiPriority w:val="99"/>
    <w:semiHidden/>
    <w:unhideWhenUsed/>
    <w:rsid w:val="004E5CA2"/>
    <w:rPr>
      <w:vertAlign w:val="superscript"/>
    </w:rPr>
  </w:style>
  <w:style w:type="paragraph" w:styleId="Header">
    <w:name w:val="header"/>
    <w:basedOn w:val="Normal"/>
    <w:link w:val="HeaderChar"/>
    <w:uiPriority w:val="99"/>
    <w:unhideWhenUsed/>
    <w:rsid w:val="00217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AB"/>
  </w:style>
  <w:style w:type="paragraph" w:styleId="Footer">
    <w:name w:val="footer"/>
    <w:basedOn w:val="Normal"/>
    <w:link w:val="FooterChar"/>
    <w:uiPriority w:val="99"/>
    <w:unhideWhenUsed/>
    <w:rsid w:val="00217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C1B6A-DB19-4AC5-9F45-54420EE8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 (1702828)</dc:creator>
  <cp:keywords/>
  <dc:description/>
  <cp:lastModifiedBy>Joshua Kemp</cp:lastModifiedBy>
  <cp:revision>12</cp:revision>
  <dcterms:created xsi:type="dcterms:W3CDTF">2020-02-07T21:45:00Z</dcterms:created>
  <dcterms:modified xsi:type="dcterms:W3CDTF">2020-02-07T21:54:00Z</dcterms:modified>
</cp:coreProperties>
</file>