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0D36455" w14:paraId="7B7CF528" w14:textId="0F827D84">
            <w:pPr>
              <w:rPr>
                <w:rFonts w:ascii="Arial" w:hAnsi="Arial" w:cs="Arial"/>
                <w:sz w:val="22"/>
                <w:szCs w:val="22"/>
              </w:rPr>
            </w:pPr>
            <w:r>
              <w:rPr>
                <w:rFonts w:ascii="Arial" w:hAnsi="Arial" w:cs="Arial"/>
                <w:sz w:val="22"/>
                <w:szCs w:val="22"/>
              </w:rPr>
              <w:t>Tareque Hasnat Tuhin</w:t>
            </w: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Pr="004C3A0B" w:rsidR="005E6C44" w:rsidP="00390002" w:rsidRDefault="00390002" w14:paraId="6D16D89E" w14:textId="06F5C50C">
            <w:pPr>
              <w:rPr>
                <w:rFonts w:ascii="Arial" w:hAnsi="Arial" w:cs="Arial"/>
                <w:sz w:val="22"/>
                <w:szCs w:val="22"/>
              </w:rPr>
            </w:pPr>
            <w:r>
              <w:rPr>
                <w:rFonts w:ascii="Arial" w:hAnsi="Arial" w:cs="Arial"/>
                <w:sz w:val="22"/>
                <w:szCs w:val="22"/>
              </w:rPr>
              <w:t>251</w:t>
            </w:r>
            <w:r w:rsidR="00D36455">
              <w:rPr>
                <w:rFonts w:ascii="Arial" w:hAnsi="Arial" w:cs="Arial"/>
                <w:sz w:val="22"/>
                <w:szCs w:val="22"/>
              </w:rPr>
              <w:t>3674</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D36455" w14:paraId="60B34DE8" w14:textId="017583B4">
            <w:pPr>
              <w:rPr>
                <w:rFonts w:ascii="Arial" w:hAnsi="Arial" w:cs="Arial"/>
                <w:sz w:val="22"/>
                <w:szCs w:val="22"/>
              </w:rPr>
            </w:pPr>
            <w:hyperlink w:history="1" r:id="rId11">
              <w:r w:rsidRPr="00E17409">
                <w:rPr>
                  <w:rStyle w:val="Hyperlink"/>
                  <w:rFonts w:ascii="Arial" w:hAnsi="Arial" w:cs="Arial"/>
                  <w:color w:val="000000" w:themeColor="text1"/>
                  <w:sz w:val="22"/>
                  <w:szCs w:val="22"/>
                </w:rPr>
                <w:t>2513674@student.uwtsd.ac.uk</w:t>
              </w:r>
            </w:hyperlink>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390002" w14:paraId="660E53A9" w14:textId="7BE389F1">
            <w:pPr>
              <w:rPr>
                <w:rFonts w:ascii="Arial" w:hAnsi="Arial" w:cs="Arial"/>
                <w:sz w:val="22"/>
                <w:szCs w:val="22"/>
              </w:rPr>
            </w:pPr>
            <w:r>
              <w:rPr>
                <w:rFonts w:ascii="Arial" w:hAnsi="Arial" w:cs="Arial"/>
                <w:sz w:val="22"/>
                <w:szCs w:val="22"/>
              </w:rPr>
              <w:t>MSc Data and AI</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D36455" w:rsidR="005E6C44" w:rsidP="00D36455" w:rsidRDefault="00D36455" w14:paraId="3E5E7D21" w14:textId="4D9B382D">
            <w:pPr>
              <w:rPr>
                <w:rFonts w:ascii="Arial" w:hAnsi="Arial" w:cs="Arial"/>
                <w:b/>
                <w:bCs/>
                <w:lang w:val="en-AE"/>
              </w:rPr>
            </w:pPr>
            <w:proofErr w:type="spellStart"/>
            <w:r w:rsidRPr="00D36455">
              <w:rPr>
                <w:rFonts w:ascii="Arial" w:hAnsi="Arial" w:cs="Arial"/>
                <w:b/>
                <w:bCs/>
                <w:lang w:val="en-AE"/>
              </w:rPr>
              <w:t>Vijeyananthan</w:t>
            </w:r>
            <w:proofErr w:type="spellEnd"/>
            <w:r w:rsidRPr="00D36455">
              <w:rPr>
                <w:rFonts w:ascii="Arial" w:hAnsi="Arial" w:cs="Arial"/>
                <w:b/>
                <w:bCs/>
                <w:lang w:val="en-AE"/>
              </w:rPr>
              <w:t xml:space="preserve"> </w:t>
            </w:r>
            <w:proofErr w:type="spellStart"/>
            <w:r w:rsidRPr="00D36455">
              <w:rPr>
                <w:rFonts w:ascii="Arial" w:hAnsi="Arial" w:cs="Arial"/>
                <w:b/>
                <w:bCs/>
                <w:lang w:val="en-AE"/>
              </w:rPr>
              <w:t>Thayananthan</w:t>
            </w:r>
            <w:proofErr w:type="spellEnd"/>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2">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390002" w14:paraId="5C5BE14D" w14:textId="1E7FF5BF">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390002" w14:paraId="1F73DACC" w14:textId="54A329B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1684CCF4"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D36455" w:rsidRDefault="00D36455" w14:paraId="44A8F7CA" w14:textId="675800FC">
            <w:pPr>
              <w:rPr>
                <w:rFonts w:ascii="Arial" w:hAnsi="Arial" w:cs="Arial"/>
                <w:sz w:val="22"/>
                <w:szCs w:val="22"/>
              </w:rPr>
            </w:pPr>
            <w:r w:rsidRPr="00D36455">
              <w:rPr>
                <w:rFonts w:ascii="Arial" w:hAnsi="Arial" w:cs="Arial"/>
                <w:sz w:val="22"/>
                <w:szCs w:val="22"/>
              </w:rPr>
              <w:t>From CNNs to Transformers: A Performance Benchmark for Rip Current Detection &amp; Segmentation in Coastal Imagery</w:t>
            </w:r>
          </w:p>
        </w:tc>
      </w:tr>
      <w:tr w:rsidRPr="004C3A0B" w:rsidR="00A121A0" w:rsidTr="1684CCF4"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8E1CC9" w14:paraId="5CD9365A" w14:textId="43DE9E56">
            <w:pPr>
              <w:rPr>
                <w:rFonts w:ascii="Arial" w:hAnsi="Arial" w:cs="Arial"/>
                <w:sz w:val="22"/>
                <w:szCs w:val="22"/>
              </w:rPr>
            </w:pPr>
            <w:r>
              <w:rPr>
                <w:rFonts w:ascii="Arial" w:hAnsi="Arial" w:cs="Arial"/>
                <w:sz w:val="22"/>
                <w:szCs w:val="22"/>
              </w:rPr>
              <w:t>19 May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8E1CC9" w14:paraId="6D32D729" w14:textId="0F5D7096">
            <w:pPr>
              <w:rPr>
                <w:rFonts w:ascii="Arial" w:hAnsi="Arial" w:cs="Arial"/>
                <w:sz w:val="22"/>
                <w:szCs w:val="22"/>
              </w:rPr>
            </w:pPr>
            <w:r>
              <w:rPr>
                <w:rFonts w:ascii="Arial" w:hAnsi="Arial" w:cs="Arial"/>
                <w:sz w:val="22"/>
                <w:szCs w:val="22"/>
              </w:rPr>
              <w:t>7 July 2026</w:t>
            </w:r>
          </w:p>
        </w:tc>
      </w:tr>
      <w:tr w:rsidRPr="004C3A0B" w:rsidR="00F96C3F" w:rsidTr="1684CCF4"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1684CCF4"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00F96C3F" w:rsidP="008E1CC9" w:rsidRDefault="00F96C3F" w14:paraId="2B320BC7" w14:textId="459B0FA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8E1CC9">
              <w:rPr>
                <w:rFonts w:ascii="Arial" w:hAnsi="Arial" w:cs="Arial"/>
                <w:b/>
                <w:bCs/>
                <w:sz w:val="22"/>
                <w:szCs w:val="22"/>
              </w:rPr>
              <w:t>:</w:t>
            </w:r>
          </w:p>
          <w:p w:rsidRPr="008E1CC9" w:rsidR="00095D9D" w:rsidP="008E1CC9" w:rsidRDefault="00095D9D" w14:paraId="502BA7FC" w14:textId="77777777">
            <w:pPr>
              <w:autoSpaceDE w:val="0"/>
              <w:autoSpaceDN w:val="0"/>
              <w:adjustRightInd w:val="0"/>
              <w:rPr>
                <w:rFonts w:ascii="Arial" w:hAnsi="Arial" w:cs="Arial"/>
                <w:b/>
                <w:bCs/>
                <w:sz w:val="22"/>
                <w:szCs w:val="22"/>
              </w:rPr>
            </w:pPr>
          </w:p>
          <w:p w:rsidRPr="00F67BEF" w:rsidR="00095D9D" w:rsidDel="00425DA7" w:rsidP="1684CCF4" w:rsidRDefault="00F67BEF" w14:paraId="5F64A457" w14:textId="31CCA58E">
            <w:pPr>
              <w:rPr>
                <w:rFonts w:ascii="Arial" w:hAnsi="Arial" w:cs="Arial"/>
                <w:lang w:val="en-US"/>
              </w:rPr>
            </w:pPr>
            <w:r w:rsidRPr="1684CCF4" w:rsidR="00F67BEF">
              <w:rPr>
                <w:rFonts w:ascii="Arial" w:hAnsi="Arial" w:cs="Arial"/>
                <w:lang w:val="en-US"/>
              </w:rPr>
              <w:t>My purpose is to contribute to preserving lives on beaches. Each year, numerous individuals lose their lives to drowning caused by rip currents—strong water flows that pull swimmers away from the shore. These currents are difficult to detect, particularly for typical beachgoers. I aim to identify the most effective computer model for the automatic detection of rip currents in beach camera images. Achieving this could enable lifeguards to receive timely warnings and help swimmers avoid hazardous situations. This initiative is especially pertinent to Bangladeshi beaches such as Cox's Bazar, which attract many tourists yet frequently experience rip currents.</w:t>
            </w:r>
          </w:p>
        </w:tc>
      </w:tr>
      <w:tr w:rsidRPr="006C1FDD" w:rsidR="00F96C3F" w:rsidDel="002A152D" w:rsidTr="1684CCF4"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35D856E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095D9D">
              <w:rPr>
                <w:rFonts w:ascii="Arial" w:hAnsi="Arial" w:cs="Arial"/>
                <w:b/>
                <w:bCs/>
                <w:sz w:val="22"/>
                <w:szCs w:val="22"/>
              </w:rPr>
              <w:t>:</w:t>
            </w:r>
          </w:p>
          <w:p w:rsidRPr="006C1FDD" w:rsidR="00F96C3F" w:rsidP="00F96C3F" w:rsidRDefault="00F96C3F" w14:paraId="587CB97C" w14:textId="77777777">
            <w:pPr>
              <w:rPr>
                <w:rFonts w:ascii="Arial" w:hAnsi="Arial" w:cs="Arial"/>
              </w:rPr>
            </w:pPr>
          </w:p>
          <w:p w:rsidRPr="00F67BEF" w:rsidR="00095D9D" w:rsidP="1684CCF4" w:rsidRDefault="00F67BEF" w14:paraId="76C0468A" w14:textId="279AD5AF">
            <w:pPr>
              <w:autoSpaceDE w:val="0"/>
              <w:autoSpaceDN w:val="0"/>
              <w:adjustRightInd w:val="0"/>
              <w:rPr>
                <w:rFonts w:ascii="Arial" w:hAnsi="Arial" w:cs="Arial"/>
                <w:lang w:val="en-US"/>
              </w:rPr>
            </w:pPr>
            <w:r w:rsidRPr="1684CCF4" w:rsidR="00F67BEF">
              <w:rPr>
                <w:rFonts w:ascii="Arial" w:hAnsi="Arial" w:cs="Arial"/>
                <w:lang w:val="en-US"/>
              </w:rPr>
              <w:t>I ask a simple question</w:t>
            </w:r>
            <w:r w:rsidRPr="1684CCF4" w:rsidR="00F67BEF">
              <w:rPr>
                <w:rFonts w:ascii="Arial" w:hAnsi="Arial" w:cs="Arial"/>
                <w:lang w:val="en-US"/>
              </w:rPr>
              <w:t xml:space="preserve">, </w:t>
            </w:r>
            <w:r w:rsidRPr="1684CCF4" w:rsidR="00F67BEF">
              <w:rPr>
                <w:rFonts w:ascii="Arial" w:hAnsi="Arial" w:cs="Arial"/>
                <w:lang w:val="en-US"/>
              </w:rPr>
              <w:t>which type of artificial intelligence model works best for finding and outlining rip currents in beach photos? Some models look at the image in small pieces (like CNNs). Others look at the whole picture at once (like Transformers). I want to know which one is more accurate and which one is faster, so that beach safety systems can choose the right tool.</w:t>
            </w:r>
          </w:p>
        </w:tc>
      </w:tr>
      <w:tr w:rsidRPr="004C3A0B" w:rsidR="00F96C3F" w:rsidTr="1684CCF4"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095D9D" w:rsidR="00F96C3F" w:rsidP="00F96C3F" w:rsidRDefault="00F96C3F" w14:paraId="5CE68DFE" w14:textId="360B02EA">
            <w:pPr>
              <w:autoSpaceDE w:val="0"/>
              <w:autoSpaceDN w:val="0"/>
              <w:adjustRightInd w:val="0"/>
              <w:rPr>
                <w:rFonts w:ascii="Arial" w:hAnsi="Arial" w:cs="Arial"/>
                <w:b/>
                <w:bCs/>
                <w:sz w:val="22"/>
                <w:szCs w:val="22"/>
              </w:rPr>
            </w:pPr>
            <w:r w:rsidRPr="00095D9D">
              <w:rPr>
                <w:rFonts w:ascii="Arial" w:hAnsi="Arial" w:cs="Arial"/>
                <w:b/>
                <w:bCs/>
                <w:sz w:val="22"/>
                <w:szCs w:val="22"/>
              </w:rPr>
              <w:t>Aims of Research Activity</w:t>
            </w:r>
          </w:p>
          <w:p w:rsidR="00F96C3F" w:rsidP="00F96C3F" w:rsidRDefault="00F96C3F" w14:paraId="68975C9B" w14:textId="77777777">
            <w:pPr>
              <w:rPr>
                <w:rFonts w:ascii="Arial" w:hAnsi="Arial" w:cs="Arial"/>
                <w:color w:val="00B050"/>
                <w:sz w:val="22"/>
                <w:szCs w:val="22"/>
              </w:rPr>
            </w:pPr>
          </w:p>
          <w:p w:rsidRPr="00F67BEF" w:rsidR="00F65E11" w:rsidP="00F67BEF" w:rsidRDefault="00F67BEF" w14:paraId="574A3C8C" w14:textId="48A67A86">
            <w:pPr>
              <w:rPr>
                <w:rFonts w:ascii="Arial" w:hAnsi="Arial" w:cs="Arial"/>
                <w:color w:val="000000" w:themeColor="text1"/>
                <w:lang w:val="en-AE"/>
              </w:rPr>
            </w:pPr>
            <w:r w:rsidRPr="00F67BEF">
              <w:rPr>
                <w:rFonts w:ascii="Arial" w:hAnsi="Arial" w:cs="Arial"/>
                <w:color w:val="000000" w:themeColor="text1"/>
                <w:lang w:val="en-AE"/>
              </w:rPr>
              <w:t>My main aim is to compare three different AI models fairly. I will train each model on the same set of beach images and test them on another set of images that they have never seen before. I will measure how well each model finds rip currents and how well it draws the exact shape of the current. At the end, I will give clear advice on which model to use for real beach safety.</w:t>
            </w:r>
            <w:r w:rsidRPr="00F65E11" w:rsidR="00F65E11">
              <w:rPr>
                <w:rFonts w:ascii="Arial" w:hAnsi="Arial" w:cs="Arial"/>
                <w:color w:val="000000" w:themeColor="text1"/>
              </w:rPr>
              <w:t xml:space="preserve"> </w:t>
            </w:r>
          </w:p>
        </w:tc>
      </w:tr>
      <w:tr w:rsidRPr="004C3A0B" w:rsidR="00F96C3F" w:rsidTr="1684CCF4"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Pr="00F67BEF" w:rsidR="00F96C3F" w:rsidP="1684CCF4" w:rsidRDefault="00F67BEF" w14:paraId="195CBC88" w14:textId="50DDAA9E">
            <w:pPr>
              <w:rPr>
                <w:rFonts w:ascii="Arial" w:hAnsi="Arial" w:cs="Arial"/>
                <w:sz w:val="22"/>
                <w:szCs w:val="22"/>
                <w:lang w:val="en-US"/>
              </w:rPr>
            </w:pPr>
            <w:r w:rsidRPr="1684CCF4" w:rsidR="00F67BEF">
              <w:rPr>
                <w:rFonts w:ascii="Arial" w:hAnsi="Arial" w:cs="Arial"/>
                <w:sz w:val="22"/>
                <w:szCs w:val="22"/>
                <w:lang w:val="en-US"/>
              </w:rPr>
              <w:t>I have three clear objectives. First, I will prepare all the data and train the three models. Second, I will run tests to see which model finds the most rip currents and makes the fewest mistakes. Third, I will study where each model fails – for example, in poor light or far</w:t>
            </w:r>
            <w:r>
              <w:noBreakHyphen/>
            </w:r>
            <w:r w:rsidRPr="1684CCF4" w:rsidR="00F67BEF">
              <w:rPr>
                <w:rFonts w:ascii="Arial" w:hAnsi="Arial" w:cs="Arial"/>
                <w:sz w:val="22"/>
                <w:szCs w:val="22"/>
                <w:lang w:val="en-US"/>
              </w:rPr>
              <w:t>away views – so that beach workers know when to trust the system.</w:t>
            </w:r>
          </w:p>
        </w:tc>
      </w:tr>
      <w:tr w:rsidRPr="004C3A0B" w:rsidR="00F96C3F" w:rsidTr="1684CCF4" w14:paraId="67275614" w14:textId="77777777">
        <w:trPr>
          <w:trHeight w:val="454"/>
        </w:trPr>
        <w:tc>
          <w:tcPr>
            <w:tcW w:w="237" w:type="pct"/>
            <w:shd w:val="clear" w:color="auto" w:fill="F2F2F2" w:themeFill="background1" w:themeFillShade="F2"/>
            <w:tcMar/>
            <w:vAlign w:val="center"/>
          </w:tcPr>
          <w:p w:rsidRPr="002132F9" w:rsidR="00F96C3F" w:rsidP="00913567" w:rsidRDefault="0045512D" w14:paraId="4F01D510" w14:textId="756CBEE9">
            <w:pPr>
              <w:spacing w:before="120" w:after="120"/>
              <w:rPr>
                <w:rFonts w:ascii="Arial" w:hAnsi="Arial" w:cs="Arial"/>
                <w:sz w:val="22"/>
                <w:szCs w:val="22"/>
              </w:rPr>
            </w:pPr>
            <w:r>
              <w:rPr>
                <w:rFonts w:ascii="Arial" w:hAnsi="Arial" w:cs="Arial"/>
                <w:sz w:val="22"/>
                <w:szCs w:val="22"/>
              </w:rPr>
              <w:t>7</w:t>
            </w: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FC0475" w:rsidR="00FC0475" w:rsidP="1684CCF4" w:rsidRDefault="00FC0475" w14:paraId="05072FBE" w14:textId="77777777">
            <w:pPr>
              <w:rPr>
                <w:rFonts w:ascii="Arial" w:hAnsi="Arial" w:cs="Arial"/>
                <w:sz w:val="22"/>
                <w:szCs w:val="22"/>
                <w:lang w:val="en-US"/>
              </w:rPr>
            </w:pPr>
            <w:r w:rsidRPr="1684CCF4" w:rsidR="00FC0475">
              <w:rPr>
                <w:rFonts w:ascii="Arial" w:hAnsi="Arial" w:cs="Arial"/>
                <w:sz w:val="22"/>
                <w:szCs w:val="22"/>
                <w:lang w:val="en-US"/>
              </w:rPr>
              <w:t xml:space="preserve">For this project, I will use a public dataset called </w:t>
            </w:r>
            <w:r w:rsidRPr="1684CCF4" w:rsidR="00FC0475">
              <w:rPr>
                <w:rFonts w:ascii="Arial" w:hAnsi="Arial" w:cs="Arial"/>
                <w:sz w:val="22"/>
                <w:szCs w:val="22"/>
                <w:lang w:val="en-US"/>
              </w:rPr>
              <w:t>RipVIS</w:t>
            </w:r>
            <w:r w:rsidRPr="1684CCF4" w:rsidR="00FC0475">
              <w:rPr>
                <w:rFonts w:ascii="Arial" w:hAnsi="Arial" w:cs="Arial"/>
                <w:sz w:val="22"/>
                <w:szCs w:val="22"/>
                <w:lang w:val="en-US"/>
              </w:rPr>
              <w:t>. This dataset was made by researchers who collected beach videos from many different countries, including the United States, Mexico, Italy, Australia, and New Zealand. They used drones, mobile phones, and fixed beach cameras to capture the footage. The dataset has 184 videos with a total of 212,328 frames. Out of these, 150 videos contain rip currents that have been carefully outlined by experts. The dataset also includes 34 videos without any rip currents, which helps the model learn what a safe beach looks like.</w:t>
            </w:r>
          </w:p>
          <w:p w:rsidRPr="00FC0475" w:rsidR="00FC0475" w:rsidP="1684CCF4" w:rsidRDefault="00FC0475" w14:paraId="7FBF4B69" w14:textId="77777777">
            <w:pPr>
              <w:rPr>
                <w:rFonts w:ascii="Arial" w:hAnsi="Arial" w:cs="Arial"/>
                <w:sz w:val="22"/>
                <w:szCs w:val="22"/>
                <w:lang w:val="en-US"/>
              </w:rPr>
            </w:pPr>
            <w:r w:rsidRPr="1684CCF4" w:rsidR="00FC0475">
              <w:rPr>
                <w:rFonts w:ascii="Arial" w:hAnsi="Arial" w:cs="Arial"/>
                <w:sz w:val="22"/>
                <w:szCs w:val="22"/>
                <w:lang w:val="en-US"/>
              </w:rPr>
              <w:t xml:space="preserve">I will download the </w:t>
            </w:r>
            <w:r w:rsidRPr="1684CCF4" w:rsidR="00FC0475">
              <w:rPr>
                <w:rFonts w:ascii="Arial" w:hAnsi="Arial" w:cs="Arial"/>
                <w:sz w:val="22"/>
                <w:szCs w:val="22"/>
                <w:lang w:val="en-US"/>
              </w:rPr>
              <w:t>RipVIS</w:t>
            </w:r>
            <w:r w:rsidRPr="1684CCF4" w:rsidR="00FC0475">
              <w:rPr>
                <w:rFonts w:ascii="Arial" w:hAnsi="Arial" w:cs="Arial"/>
                <w:sz w:val="22"/>
                <w:szCs w:val="22"/>
                <w:lang w:val="en-US"/>
              </w:rPr>
              <w:t xml:space="preserve"> dataset from its official website. The dataset is already divided into three parts: training images for teaching the model, validation images for checking progress during training, and test images for the final evaluation. All images come with COCO</w:t>
            </w:r>
            <w:r>
              <w:noBreakHyphen/>
            </w:r>
            <w:r w:rsidRPr="1684CCF4" w:rsidR="00FC0475">
              <w:rPr>
                <w:rFonts w:ascii="Arial" w:hAnsi="Arial" w:cs="Arial"/>
                <w:sz w:val="22"/>
                <w:szCs w:val="22"/>
                <w:lang w:val="en-US"/>
              </w:rPr>
              <w:t>format annotations, which are special files that tell the model exactly where each rip current starts and ends. Because the dataset is already prepared this way, I do not need to collect or label any images myself. This saves time and ensures the data is of high quality.</w:t>
            </w:r>
          </w:p>
          <w:p w:rsidRPr="00FC0475" w:rsidR="00FC0475" w:rsidP="1684CCF4" w:rsidRDefault="00FC0475" w14:paraId="68BCEE9B" w14:textId="77777777">
            <w:pPr>
              <w:rPr>
                <w:rFonts w:ascii="Arial" w:hAnsi="Arial" w:cs="Arial"/>
                <w:sz w:val="22"/>
                <w:szCs w:val="22"/>
                <w:lang w:val="en-US"/>
              </w:rPr>
            </w:pPr>
            <w:r w:rsidRPr="1684CCF4" w:rsidR="00FC0475">
              <w:rPr>
                <w:rFonts w:ascii="Arial" w:hAnsi="Arial" w:cs="Arial"/>
                <w:sz w:val="22"/>
                <w:szCs w:val="22"/>
                <w:lang w:val="en-US"/>
              </w:rPr>
              <w:t>Before using the dataset, I will do some preparation work. First, I will check that all images are in a format my computer can read, such as JPG or PNG. Next, I will convert the COCO annotation files into the specific formats needed for each of my models. YOLOv8</w:t>
            </w:r>
            <w:r>
              <w:noBreakHyphen/>
            </w:r>
            <w:r w:rsidRPr="1684CCF4" w:rsidR="00FC0475">
              <w:rPr>
                <w:rFonts w:ascii="Arial" w:hAnsi="Arial" w:cs="Arial"/>
                <w:sz w:val="22"/>
                <w:szCs w:val="22"/>
                <w:lang w:val="en-US"/>
              </w:rPr>
              <w:t>seg requires text files with normalised polygon points, while SegFormer</w:t>
            </w:r>
            <w:r>
              <w:noBreakHyphen/>
            </w:r>
            <w:r w:rsidRPr="1684CCF4" w:rsidR="00FC0475">
              <w:rPr>
                <w:rFonts w:ascii="Arial" w:hAnsi="Arial" w:cs="Arial"/>
                <w:sz w:val="22"/>
                <w:szCs w:val="22"/>
                <w:lang w:val="en-US"/>
              </w:rPr>
              <w:t>B5 and Mask2Former have their own data structure. I will write small scripts to do this conversion automatically, so I can run them again if needed.</w:t>
            </w:r>
          </w:p>
          <w:p w:rsidRPr="00FC0475" w:rsidR="00FC0475" w:rsidP="1684CCF4" w:rsidRDefault="00FC0475" w14:paraId="331AAD11" w14:textId="77777777">
            <w:pPr>
              <w:rPr>
                <w:rFonts w:ascii="Arial" w:hAnsi="Arial" w:cs="Arial"/>
                <w:sz w:val="22"/>
                <w:szCs w:val="22"/>
                <w:lang w:val="en-US"/>
              </w:rPr>
            </w:pPr>
            <w:r w:rsidRPr="1684CCF4" w:rsidR="00FC0475">
              <w:rPr>
                <w:rFonts w:ascii="Arial" w:hAnsi="Arial" w:cs="Arial"/>
                <w:sz w:val="22"/>
                <w:szCs w:val="22"/>
                <w:lang w:val="en-US"/>
              </w:rPr>
              <w:t>I  will</w:t>
            </w:r>
            <w:r w:rsidRPr="1684CCF4" w:rsidR="00FC0475">
              <w:rPr>
                <w:rFonts w:ascii="Arial" w:hAnsi="Arial" w:cs="Arial"/>
                <w:sz w:val="22"/>
                <w:szCs w:val="22"/>
                <w:lang w:val="en-US"/>
              </w:rPr>
              <w:t xml:space="preserve"> also split the training set into two parts: 90% for actual training and 10% for validation. The validation set helps me see how well the model is learning without looking at the test set. To make the models more robust, I will apply simple data augmentation during training. Augmentation means I will randomly flip, rotate, or slightly change the brightness of images. This helps the models learn to recognise rip currents even when the light or camera angle changes. I will keep the original image size at 640x640 pixels so that all models are compared fairly.</w:t>
            </w:r>
          </w:p>
          <w:p w:rsidRPr="00FC0475" w:rsidR="00FC0475" w:rsidP="1684CCF4" w:rsidRDefault="00FC0475" w14:paraId="216E2936" w14:textId="77777777">
            <w:pPr>
              <w:rPr>
                <w:rFonts w:ascii="Arial" w:hAnsi="Arial" w:cs="Arial"/>
                <w:sz w:val="22"/>
                <w:szCs w:val="22"/>
                <w:lang w:val="en-US"/>
              </w:rPr>
            </w:pPr>
            <w:r w:rsidRPr="1684CCF4" w:rsidR="00FC0475">
              <w:rPr>
                <w:rFonts w:ascii="Arial" w:hAnsi="Arial" w:cs="Arial"/>
                <w:sz w:val="22"/>
                <w:szCs w:val="22"/>
                <w:lang w:val="en-US"/>
              </w:rPr>
              <w:t xml:space="preserve">The </w:t>
            </w:r>
            <w:r w:rsidRPr="1684CCF4" w:rsidR="00FC0475">
              <w:rPr>
                <w:rFonts w:ascii="Arial" w:hAnsi="Arial" w:cs="Arial"/>
                <w:sz w:val="22"/>
                <w:szCs w:val="22"/>
                <w:lang w:val="en-US"/>
              </w:rPr>
              <w:t>RipVIS</w:t>
            </w:r>
            <w:r w:rsidRPr="1684CCF4" w:rsidR="00FC0475">
              <w:rPr>
                <w:rFonts w:ascii="Arial" w:hAnsi="Arial" w:cs="Arial"/>
                <w:sz w:val="22"/>
                <w:szCs w:val="22"/>
                <w:lang w:val="en-US"/>
              </w:rPr>
              <w:t xml:space="preserve"> dataset does not include images from Bangladesh. This is a limitation because beaches like Cox’s Bazar have golden-brown sand and different wave patterns. For this project, I will still use </w:t>
            </w:r>
            <w:r w:rsidRPr="1684CCF4" w:rsidR="00FC0475">
              <w:rPr>
                <w:rFonts w:ascii="Arial" w:hAnsi="Arial" w:cs="Arial"/>
                <w:sz w:val="22"/>
                <w:szCs w:val="22"/>
                <w:lang w:val="en-US"/>
              </w:rPr>
              <w:t>RipVIS</w:t>
            </w:r>
            <w:r w:rsidRPr="1684CCF4" w:rsidR="00FC0475">
              <w:rPr>
                <w:rFonts w:ascii="Arial" w:hAnsi="Arial" w:cs="Arial"/>
                <w:sz w:val="22"/>
                <w:szCs w:val="22"/>
                <w:lang w:val="en-US"/>
              </w:rPr>
              <w:t xml:space="preserve"> because it is the largest and most diverse dataset available. But in my final report, I will clearly note that the models may need extra training on local images before they can be used at Cox’s </w:t>
            </w:r>
            <w:r w:rsidRPr="1684CCF4" w:rsidR="00FC0475">
              <w:rPr>
                <w:rFonts w:ascii="Arial" w:hAnsi="Arial" w:cs="Arial"/>
                <w:sz w:val="22"/>
                <w:szCs w:val="22"/>
                <w:lang w:val="en-US"/>
              </w:rPr>
              <w:t>Bazar. I will suggest that future work should collect a small set of images from Cox’s Bazar to fine</w:t>
            </w:r>
            <w:r>
              <w:noBreakHyphen/>
            </w:r>
            <w:r w:rsidRPr="1684CCF4" w:rsidR="00FC0475">
              <w:rPr>
                <w:rFonts w:ascii="Arial" w:hAnsi="Arial" w:cs="Arial"/>
                <w:sz w:val="22"/>
                <w:szCs w:val="22"/>
                <w:lang w:val="en-US"/>
              </w:rPr>
              <w:t>tune the best model.</w:t>
            </w:r>
          </w:p>
          <w:p w:rsidRPr="00FC0475" w:rsidR="00FC0475" w:rsidP="1684CCF4" w:rsidRDefault="00FC0475" w14:paraId="1A2FD3C3" w14:textId="77777777">
            <w:pPr>
              <w:rPr>
                <w:rFonts w:ascii="Arial" w:hAnsi="Arial" w:cs="Arial"/>
                <w:sz w:val="22"/>
                <w:szCs w:val="22"/>
                <w:lang w:val="en-US"/>
              </w:rPr>
            </w:pPr>
            <w:r w:rsidRPr="1684CCF4" w:rsidR="00FC0475">
              <w:rPr>
                <w:rFonts w:ascii="Arial" w:hAnsi="Arial" w:cs="Arial"/>
                <w:sz w:val="22"/>
                <w:szCs w:val="22"/>
                <w:lang w:val="en-US"/>
              </w:rPr>
              <w:t xml:space="preserve">To sum up, I will rely on the existing </w:t>
            </w:r>
            <w:r w:rsidRPr="1684CCF4" w:rsidR="00FC0475">
              <w:rPr>
                <w:rFonts w:ascii="Arial" w:hAnsi="Arial" w:cs="Arial"/>
                <w:sz w:val="22"/>
                <w:szCs w:val="22"/>
                <w:lang w:val="en-US"/>
              </w:rPr>
              <w:t>RipVIS</w:t>
            </w:r>
            <w:r w:rsidRPr="1684CCF4" w:rsidR="00FC0475">
              <w:rPr>
                <w:rFonts w:ascii="Arial" w:hAnsi="Arial" w:cs="Arial"/>
                <w:sz w:val="22"/>
                <w:szCs w:val="22"/>
                <w:lang w:val="en-US"/>
              </w:rPr>
              <w:t xml:space="preserve"> dataset for all my training and testing. I will download it, convert it to the right formats, split it into training and validation sets, and apply simple augmentations. This approach is efficient, ensures high</w:t>
            </w:r>
            <w:r>
              <w:noBreakHyphen/>
            </w:r>
            <w:r w:rsidRPr="1684CCF4" w:rsidR="00FC0475">
              <w:rPr>
                <w:rFonts w:ascii="Arial" w:hAnsi="Arial" w:cs="Arial"/>
                <w:sz w:val="22"/>
                <w:szCs w:val="22"/>
                <w:lang w:val="en-US"/>
              </w:rPr>
              <w:t>quality annotations, and allows me to fairly compare my three models.</w:t>
            </w:r>
          </w:p>
          <w:p w:rsidRPr="00FC0475" w:rsidR="0045512D" w:rsidP="00F96C3F" w:rsidRDefault="0045512D" w14:paraId="580C33AD" w14:textId="69C9FD4C">
            <w:pPr>
              <w:rPr>
                <w:rFonts w:ascii="Arial" w:hAnsi="Arial" w:cs="Arial"/>
                <w:sz w:val="22"/>
                <w:szCs w:val="22"/>
                <w:lang w:val="en-AE"/>
              </w:rPr>
            </w:pP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45512D" w14:paraId="019F1677" w14:textId="559F3F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45512D" w14:paraId="17EFC390" w14:textId="163B0D7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45512D" w14:paraId="0F5A7AA5" w14:textId="677849D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45512D" w14:paraId="11B2232C" w14:textId="302FB3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45512D" w14:paraId="0C1223D4" w14:textId="6071503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770C66" w:rsidP="00770C66" w:rsidRDefault="0045512D" w14:paraId="11870CCE" w14:textId="61E190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45512D" w14:paraId="0502E58D" w14:textId="42F411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45512D" w14:paraId="50189FD6" w14:textId="70C6E4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45512D" w14:paraId="75511E63" w14:textId="1C601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45512D" w14:paraId="14CD0F9B" w14:textId="74AF4C4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45512D" w14:paraId="64D03216" w14:textId="4F1C78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45512D" w14:paraId="7967A1D1" w14:textId="76C0963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45512D" w14:paraId="15275BC0" w14:textId="71406E3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45512D" w14:paraId="64BF145D" w14:textId="3E99DA3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45512D" w14:paraId="2AD5A02B" w14:textId="13C2181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45512D" w14:paraId="3A32BF3A" w14:textId="3BDC463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45512D" w14:paraId="3CA1A6AE" w14:textId="0B3A5D6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Pr="006C1FDD" w:rsidR="00770C66" w:rsidP="00770C66" w:rsidRDefault="0045512D" w14:paraId="41717E3D" w14:textId="640ABCC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45512D" w14:paraId="2D4ED4D2" w14:textId="0F3C808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0045512D" w14:paraId="23BE7E6A" w14:textId="011FC8C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45512D" w14:paraId="47D2582B" w14:textId="64A4554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45512D" w14:paraId="778D1D91" w14:textId="0A82C5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45512D" w14:paraId="1E700386" w14:textId="71F57B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45512D" w14:paraId="51293225" w14:textId="4D4B18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0ED0C59" w:rsidRDefault="0045512D" w14:paraId="1373FD8A" w14:textId="0292E0F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0ED0C59" w:rsidRDefault="0045512D" w14:paraId="02F67A04" w14:textId="0C23F0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0ED0C59" w:rsidRDefault="0045512D" w14:paraId="20F36BCD" w14:textId="656AE7F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4C3A0B" w:rsidR="00025F69" w:rsidP="003257BD" w:rsidRDefault="0045512D" w14:paraId="22254D4A" w14:textId="3BCC9A67">
            <w:pPr>
              <w:rPr>
                <w:rFonts w:ascii="Arial" w:hAnsi="Arial" w:cs="Arial"/>
                <w:b/>
                <w:sz w:val="22"/>
                <w:szCs w:val="22"/>
              </w:rPr>
            </w:pPr>
            <w:r>
              <w:rPr>
                <w:rFonts w:ascii="Arial" w:hAnsi="Arial" w:cs="Arial"/>
                <w:b/>
                <w:sz w:val="22"/>
                <w:szCs w:val="22"/>
              </w:rPr>
              <w:t>0</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E2701B" w:rsidR="00025F69" w:rsidP="003257BD" w:rsidRDefault="00E2701B" w14:paraId="16978CCE" w14:textId="0701D641">
            <w:pPr>
              <w:rPr>
                <w:rFonts w:ascii="Arial" w:hAnsi="Arial" w:cs="Arial"/>
              </w:rPr>
            </w:pPr>
            <w:r w:rsidRPr="00E2701B">
              <w:rPr>
                <w:rFonts w:ascii="Arial" w:hAnsi="Arial" w:cs="Arial"/>
              </w:rPr>
              <w:t xml:space="preserve">Not applicable </w:t>
            </w:r>
          </w:p>
          <w:p w:rsidRPr="003257BD" w:rsidR="00025F69" w:rsidP="003257BD" w:rsidRDefault="00025F69" w14:paraId="5D585C8A" w14:textId="1213567F">
            <w:pPr>
              <w:rPr>
                <w:rFonts w:ascii="Arial" w:hAnsi="Arial" w:cs="Arial"/>
                <w:i/>
                <w:color w:val="808080"/>
                <w:sz w:val="18"/>
                <w:szCs w:val="18"/>
              </w:rPr>
            </w:pPr>
            <w:r w:rsidRPr="003257BD">
              <w:rPr>
                <w:rFonts w:ascii="Arial" w:hAnsi="Arial" w:cs="Arial"/>
                <w:i/>
                <w:color w:val="808080"/>
                <w:sz w:val="18"/>
                <w:szCs w:val="18"/>
              </w:rPr>
              <w:t xml:space="preserve"> </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Pr="00E2701B" w:rsidR="00E2701B" w:rsidP="00E2701B" w:rsidRDefault="00E2701B" w14:paraId="1051B695" w14:textId="77777777">
            <w:pPr>
              <w:rPr>
                <w:rFonts w:ascii="Arial" w:hAnsi="Arial" w:cs="Arial"/>
              </w:rPr>
            </w:pPr>
            <w:r w:rsidRPr="00E2701B">
              <w:rPr>
                <w:rFonts w:ascii="Arial" w:hAnsi="Arial" w:cs="Arial"/>
              </w:rPr>
              <w:t xml:space="preserve">Not applicable </w:t>
            </w:r>
          </w:p>
          <w:p w:rsidRPr="004C3A0B" w:rsidR="00025F69" w:rsidP="003257BD" w:rsidRDefault="00025F69" w14:paraId="404B1A3D" w14:textId="3C4B4E0C">
            <w:pPr>
              <w:rPr>
                <w:rFonts w:ascii="Arial" w:hAnsi="Arial" w:cs="Arial"/>
                <w:color w:val="808080"/>
                <w:sz w:val="18"/>
                <w:szCs w:val="18"/>
              </w:rPr>
            </w:pP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E2701B" w14:paraId="77D93ED7" w14:textId="3F19FE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E2701B" w14:paraId="31AB7545" w14:textId="690EE23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E2701B" w14:paraId="6EAC15F5" w14:textId="146DF87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E2701B" w14:paraId="180E7E97" w14:textId="2DDC60D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E2701B" w14:paraId="0E84CDEF" w14:textId="242B41E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E2701B" w14:paraId="481E45AD" w14:textId="548D72A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E2701B" w14:paraId="6FCFF0D4" w14:textId="6352BE9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E2701B" w14:paraId="4091ED0F" w14:textId="180F1A8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E2701B" w14:paraId="22F01BE8" w14:textId="21966B5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0C70796" w:rsidRDefault="00E2701B" w14:paraId="538C62D3" w14:textId="20BA35F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0C70796" w:rsidRDefault="00E2701B" w14:paraId="4DB280CE" w14:textId="2321A87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0C70796" w:rsidRDefault="00E2701B" w14:paraId="33AB9587" w14:textId="0FE96FE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0C70796" w:rsidRDefault="00E2701B" w14:paraId="45FC5E9A" w14:textId="557354F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E2701B" w:rsidP="00E2701B" w:rsidRDefault="0094056C" w14:paraId="6FCE6BA8" w14:textId="77777777">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E2701B" w:rsidRDefault="00E2701B" w14:paraId="00C40B6C" w14:textId="1A4BE8DF">
            <w:pPr>
              <w:autoSpaceDE w:val="0"/>
              <w:autoSpaceDN w:val="0"/>
              <w:adjustRightInd w:val="0"/>
              <w:rPr>
                <w:rFonts w:ascii="Arial" w:hAnsi="Arial" w:cs="Arial"/>
                <w:color w:val="00B050"/>
                <w:sz w:val="22"/>
                <w:szCs w:val="22"/>
              </w:rPr>
            </w:pPr>
            <w:r>
              <w:rPr>
                <w:rFonts w:ascii="Arial" w:hAnsi="Arial" w:cs="Arial"/>
                <w:sz w:val="22"/>
                <w:szCs w:val="22"/>
              </w:rPr>
              <w:t>N/A</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E2701B" w:rsidP="006F307C" w:rsidRDefault="00E2701B" w14:paraId="38A7D6F0" w14:textId="77777777">
            <w:pPr>
              <w:autoSpaceDE w:val="0"/>
              <w:autoSpaceDN w:val="0"/>
              <w:adjustRightInd w:val="0"/>
              <w:rPr>
                <w:rFonts w:ascii="Arial" w:hAnsi="Arial" w:cs="Arial"/>
                <w:sz w:val="22"/>
                <w:szCs w:val="22"/>
              </w:rPr>
            </w:pPr>
          </w:p>
          <w:p w:rsidRPr="00E2701B" w:rsidR="00003E64" w:rsidP="003257BD" w:rsidRDefault="00E2701B" w14:paraId="514CA3D2" w14:textId="63871783">
            <w:pPr>
              <w:rPr>
                <w:rFonts w:ascii="Arial" w:hAnsi="Arial" w:cs="Arial"/>
              </w:rPr>
            </w:pPr>
            <w:r w:rsidRPr="00E2701B">
              <w:rPr>
                <w:rFonts w:ascii="Arial" w:hAnsi="Arial" w:cs="Arial"/>
              </w:rPr>
              <w:t>Accidental loss of trained algorithm weight data blocks or system processing strains caused by running continuous deep learning optimisation loops on complex time series signals.</w:t>
            </w:r>
          </w:p>
          <w:p w:rsidRPr="004C3A0B" w:rsidR="00003E64" w:rsidP="003257BD" w:rsidRDefault="00003E64" w14:paraId="0435A036" w14:textId="7186B864">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Pr="00E2701B" w:rsidR="00E2701B" w:rsidP="00E2701B" w:rsidRDefault="00E2701B" w14:paraId="1D7DFF9A" w14:textId="77777777">
            <w:pPr>
              <w:rPr>
                <w:rFonts w:ascii="Arial" w:hAnsi="Arial" w:cs="Arial"/>
              </w:rPr>
            </w:pPr>
            <w:r w:rsidRPr="00E2701B">
              <w:rPr>
                <w:rFonts w:ascii="Arial" w:hAnsi="Arial" w:cs="Arial"/>
              </w:rPr>
              <w:t>The investigator will run all simulations on secure university workstations, enforce model checkpoint configurations, keep isolated code copies, and backup scripts to a secure cloud storage location.</w:t>
            </w:r>
          </w:p>
          <w:p w:rsidR="00003E64" w:rsidP="003257BD" w:rsidRDefault="00003E64" w14:paraId="485E2FB2" w14:textId="77777777">
            <w:pPr>
              <w:rPr>
                <w:rFonts w:ascii="Arial" w:hAnsi="Arial" w:cs="Arial"/>
                <w:sz w:val="22"/>
                <w:szCs w:val="22"/>
              </w:rPr>
            </w:pPr>
          </w:p>
          <w:p w:rsidRPr="004C3A0B" w:rsidR="00003E64" w:rsidP="003257BD" w:rsidRDefault="00003E64" w14:paraId="4416A3BD" w14:textId="2C20AB39">
            <w:pPr>
              <w:autoSpaceDE w:val="0"/>
              <w:autoSpaceDN w:val="0"/>
              <w:adjustRightInd w:val="0"/>
              <w:rPr>
                <w:rFonts w:cs="Arial"/>
              </w:rPr>
            </w:pP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3C3C40" w:rsidP="003C3C40" w:rsidRDefault="003C3C40" w14:paraId="707078B9" w14:textId="12107C59">
            <w:pPr>
              <w:rPr>
                <w:rFonts w:ascii="Arial" w:hAnsi="Arial" w:cs="Arial"/>
                <w:color w:val="00B050"/>
                <w:sz w:val="22"/>
                <w:szCs w:val="22"/>
              </w:rPr>
            </w:pPr>
          </w:p>
          <w:p w:rsidRPr="00E2701B" w:rsidR="0094056C" w:rsidP="00D107AC" w:rsidRDefault="00E2701B" w14:paraId="09091714" w14:textId="4A7672D6">
            <w:pPr>
              <w:rPr>
                <w:rFonts w:ascii="Arial" w:hAnsi="Arial" w:cs="Arial"/>
              </w:rPr>
            </w:pPr>
            <w:r w:rsidRPr="00E2701B">
              <w:rPr>
                <w:rFonts w:ascii="Arial" w:hAnsi="Arial" w:cs="Arial"/>
              </w:rPr>
              <w:t>Data protection noncompliance or insecure data transfer of research drafts containing unencrypted physiological analytics.</w:t>
            </w:r>
          </w:p>
          <w:p w:rsidRPr="004C3A0B" w:rsidR="0094056C" w:rsidP="00D107AC" w:rsidRDefault="0094056C" w14:paraId="3CC70174" w14:textId="1B1600F2">
            <w:pPr>
              <w:autoSpaceDE w:val="0"/>
              <w:autoSpaceDN w:val="0"/>
              <w:adjustRightInd w:val="0"/>
              <w:rPr>
                <w:rFonts w:ascii="Arial" w:hAnsi="Arial" w:cs="Arial"/>
                <w:sz w:val="22"/>
                <w:szCs w:val="22"/>
              </w:rPr>
            </w:pPr>
          </w:p>
        </w:tc>
        <w:tc>
          <w:tcPr>
            <w:tcW w:w="4932" w:type="dxa"/>
            <w:tcBorders>
              <w:top w:val="single" w:color="auto" w:sz="4" w:space="0"/>
              <w:bottom w:val="single" w:color="auto" w:sz="4" w:space="0"/>
            </w:tcBorders>
          </w:tcPr>
          <w:p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Pr="00354F34" w:rsidR="00E2701B" w:rsidP="00D107AC" w:rsidRDefault="00E2701B" w14:paraId="71816E5D" w14:textId="77777777">
            <w:pPr>
              <w:autoSpaceDE w:val="0"/>
              <w:autoSpaceDN w:val="0"/>
              <w:adjustRightInd w:val="0"/>
              <w:rPr>
                <w:rFonts w:ascii="Arial" w:hAnsi="Arial" w:cs="Arial"/>
                <w:i/>
                <w:sz w:val="18"/>
                <w:szCs w:val="18"/>
              </w:rPr>
            </w:pPr>
          </w:p>
          <w:p w:rsidR="0094056C" w:rsidP="00D107AC" w:rsidRDefault="00E2701B" w14:paraId="27838F0F" w14:textId="3A77AE2E">
            <w:pPr>
              <w:rPr>
                <w:rFonts w:ascii="Arial" w:hAnsi="Arial" w:cs="Arial"/>
                <w:sz w:val="22"/>
                <w:szCs w:val="22"/>
              </w:rPr>
            </w:pPr>
            <w:r w:rsidRPr="00E2701B">
              <w:rPr>
                <w:rFonts w:ascii="Arial" w:hAnsi="Arial" w:cs="Arial"/>
              </w:rPr>
              <w:t>All modelling iterations, intermediate data vectors, synthesis reports, and dissertation drafts will be kept strictly in password-protected folders on the university's official Office 365 cloud infrastructure.</w:t>
            </w:r>
          </w:p>
          <w:p w:rsidRPr="004C3A0B" w:rsidR="0094056C" w:rsidP="00D107AC" w:rsidRDefault="0094056C" w14:paraId="035C5940" w14:textId="149F0227">
            <w:pPr>
              <w:autoSpaceDE w:val="0"/>
              <w:autoSpaceDN w:val="0"/>
              <w:adjustRightInd w:val="0"/>
              <w:rPr>
                <w:rFonts w:cs="Arial"/>
              </w:rPr>
            </w:pP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00003E64" w:rsidP="003257BD" w:rsidRDefault="00E2701B" w14:paraId="46E6515B" w14:textId="5603BA62">
            <w:pPr>
              <w:rPr>
                <w:rFonts w:ascii="Arial" w:hAnsi="Arial" w:cs="Arial"/>
                <w:sz w:val="22"/>
                <w:szCs w:val="22"/>
              </w:rPr>
            </w:pPr>
            <w:r>
              <w:rPr>
                <w:rFonts w:ascii="Arial" w:hAnsi="Arial" w:cs="Arial"/>
                <w:sz w:val="22"/>
                <w:szCs w:val="22"/>
              </w:rPr>
              <w:t>N/A</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sdt>
            <w:sdtPr>
              <w:rPr>
                <w:rFonts w:ascii="Arial" w:hAnsi="Arial" w:cs="Arial"/>
                <w:b/>
                <w:bCs/>
                <w:sz w:val="22"/>
                <w:szCs w:val="22"/>
              </w:rPr>
              <w:id w:val="405810511"/>
              <w14:checkbox>
                <w14:checked w14:val="1"/>
                <w14:checkedState w14:val="2612" w14:font="MS Gothic"/>
                <w14:uncheckedState w14:val="2610" w14:font="MS Gothic"/>
              </w14:checkbox>
            </w:sdtPr>
            <w:sdtContent>
              <w:p w:rsidRPr="00E2701B" w:rsidR="006930C2" w:rsidP="00E2701B" w:rsidRDefault="00E2701B" w14:paraId="43668EE2" w14:textId="18F87230">
                <w:pPr>
                  <w:autoSpaceDE w:val="0"/>
                  <w:autoSpaceDN w:val="0"/>
                  <w:adjustRightInd w:val="0"/>
                  <w:jc w:val="center"/>
                  <w:rPr>
                    <w:rFonts w:ascii="Arial" w:hAnsi="Arial" w:cs="Arial"/>
                    <w:b/>
                    <w:bCs/>
                    <w:sz w:val="22"/>
                    <w:szCs w:val="22"/>
                  </w:rPr>
                </w:pPr>
                <w:r w:rsidRPr="00E2701B">
                  <w:rPr>
                    <w:rFonts w:ascii="Segoe UI Symbol" w:hAnsi="Segoe UI Symbol" w:cs="Segoe UI Symbol"/>
                    <w:b/>
                    <w:bCs/>
                    <w:sz w:val="22"/>
                    <w:szCs w:val="22"/>
                  </w:rPr>
                  <w:t>☒</w:t>
                </w:r>
              </w:p>
            </w:sdtContent>
          </w:sdt>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7E045CE9">
            <w:pPr>
              <w:rPr>
                <w:rFonts w:ascii="Arial" w:hAnsi="Arial" w:cs="Arial"/>
                <w:color w:val="00B050"/>
                <w:sz w:val="24"/>
                <w:szCs w:val="22"/>
              </w:rPr>
            </w:pPr>
            <w:r w:rsidRPr="004033FC">
              <w:rPr>
                <w:rFonts w:ascii="Arial" w:hAnsi="Arial" w:cs="Arial"/>
                <w:color w:val="00B050"/>
                <w:sz w:val="22"/>
              </w:rPr>
              <w:t xml:space="preserve">This includes audio/video data of </w:t>
            </w:r>
            <w:r w:rsidRPr="004033FC" w:rsidR="00E0132E">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49313807"/>
              <w14:checkbox>
                <w14:checked w14:val="1"/>
                <w14:checkedState w14:val="2612" w14:font="MS Gothic"/>
                <w14:uncheckedState w14:val="2610" w14:font="MS Gothic"/>
              </w14:checkbox>
            </w:sdtPr>
            <w:sdtContent>
              <w:p w:rsidRPr="00E2701B" w:rsidR="006930C2" w:rsidP="00E2701B" w:rsidRDefault="00E2701B" w14:paraId="681CE3BB" w14:textId="1ED79E73">
                <w:pPr>
                  <w:autoSpaceDE w:val="0"/>
                  <w:autoSpaceDN w:val="0"/>
                  <w:adjustRightInd w:val="0"/>
                  <w:jc w:val="center"/>
                  <w:rPr>
                    <w:rFonts w:ascii="Arial" w:hAnsi="Arial" w:cs="Arial"/>
                    <w:b/>
                    <w:bCs/>
                    <w:sz w:val="22"/>
                    <w:szCs w:val="22"/>
                  </w:rPr>
                </w:pPr>
                <w:r w:rsidRPr="00E2701B">
                  <w:rPr>
                    <w:rFonts w:hint="eastAsia" w:ascii="Arial" w:hAnsi="Arial" w:eastAsia="MS Gothic" w:cs="Arial"/>
                    <w:b/>
                    <w:bCs/>
                    <w:sz w:val="22"/>
                    <w:szCs w:val="22"/>
                  </w:rPr>
                  <w:t>☒</w:t>
                </w:r>
              </w:p>
            </w:sdtContent>
          </w:sdt>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C860CB" w14:paraId="7E69A115" w14:textId="049CC1A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00C1657B" w:rsidRDefault="00C860CB" w14:paraId="3333413A" w14:textId="16DA92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Pr="004C3A0B" w:rsidR="004D0161" w:rsidP="00C1657B" w:rsidRDefault="00C860CB" w14:paraId="2F181CE2" w14:textId="70A24F7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Pr="004C3A0B" w:rsidR="004D0161" w:rsidP="00C1657B" w:rsidRDefault="004D0161" w14:paraId="4B18E6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C860CB" w14:paraId="5B839E33" w14:textId="29A629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C860CB" w14:paraId="3AE73690" w14:textId="3F66C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C860CB" w14:paraId="7DBEE4F7" w14:textId="18E4A67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C860CB" w14:paraId="253D555A" w14:textId="4C7958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C860CB" w:rsidP="003257BD" w:rsidRDefault="00C860CB" w14:paraId="61F8F1D2" w14:textId="77777777">
            <w:pPr>
              <w:rPr>
                <w:rFonts w:ascii="Arial" w:hAnsi="Arial" w:cs="Arial"/>
                <w:color w:val="000000" w:themeColor="text1"/>
                <w:sz w:val="22"/>
              </w:rPr>
            </w:pPr>
          </w:p>
          <w:p w:rsidRPr="00C860CB" w:rsidR="004D0161" w:rsidP="003257BD" w:rsidRDefault="00C860CB" w14:paraId="1F64FDAF" w14:textId="618C6483">
            <w:pPr>
              <w:rPr>
                <w:rFonts w:ascii="Arial" w:hAnsi="Arial" w:cs="Arial"/>
                <w:color w:val="000000" w:themeColor="text1"/>
                <w:sz w:val="22"/>
                <w:szCs w:val="22"/>
              </w:rPr>
            </w:pPr>
            <w:r w:rsidRPr="00C860CB">
              <w:rPr>
                <w:rFonts w:ascii="Arial" w:hAnsi="Arial" w:cs="Arial"/>
                <w:color w:val="000000" w:themeColor="text1"/>
                <w:sz w:val="22"/>
              </w:rPr>
              <w:t>All secondary signal data blocks and model weights will be stored exclusively in password-protected cloud storage folders within the university's Office 365 system. None of the assets will be shared with anyone other than the principal investigator and academic supervisor. External local hard drives are restricted, and files are only mapped to isolated numeric identity tracking strings to avoid identity inference.</w:t>
            </w: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C860CB" w14:paraId="34317F81" w14:textId="548B808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C860CB" w14:paraId="69F55200" w14:textId="10BEDC6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C860CB" w14:paraId="607ECC20" w14:textId="0F0D0F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C860CB" w14:paraId="234D7DB1" w14:textId="000330E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C860CB" w14:paraId="479B5397" w14:textId="185824C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C860CB" w14:paraId="4A4CD2D7" w14:textId="0323BA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C860CB" w14:paraId="673902EE" w14:textId="32A3B32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5D52B1AE" w14:textId="242692A0">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794815" w:rsidR="00A121A0" w:rsidP="00A121A0" w:rsidRDefault="00A121A0" w14:paraId="322DDD7C" w14:textId="77777777">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6ECE23E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860CB">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000000" w14:paraId="61105434" w14:textId="7044F1F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860CB">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001B41AD" w14:paraId="37B50C54" w14:textId="77777777">
        <w:tc>
          <w:tcPr>
            <w:tcW w:w="7392" w:type="dxa"/>
            <w:gridSpan w:val="2"/>
            <w:shd w:val="clear" w:color="auto" w:fill="F2F2F2" w:themeFill="background1" w:themeFillShade="F2"/>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001B41AD" w14:paraId="1FDE42CA" w14:textId="77777777">
        <w:trPr>
          <w:trHeight w:val="439"/>
        </w:trPr>
        <w:tc>
          <w:tcPr>
            <w:tcW w:w="551" w:type="dxa"/>
            <w:shd w:val="clear" w:color="auto" w:fill="F2F2F2" w:themeFill="background1" w:themeFillShade="F2"/>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00343C" w:rsidRDefault="00C860CB" w14:paraId="012BC38A" w14:textId="195EDB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00343C"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67534ED" w14:textId="77777777">
        <w:trPr>
          <w:trHeight w:val="403"/>
        </w:trPr>
        <w:tc>
          <w:tcPr>
            <w:tcW w:w="551" w:type="dxa"/>
            <w:shd w:val="clear" w:color="auto" w:fill="F2F2F2" w:themeFill="background1" w:themeFillShade="F2"/>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1B41AD" w:rsidP="0000343C" w:rsidRDefault="001B41AD" w14:paraId="538BC78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rsidR="001B41AD" w:rsidP="0000343C" w:rsidRDefault="00C860CB" w14:paraId="34729F33" w14:textId="16BBB2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75D8E7B" w14:textId="77777777">
        <w:trPr>
          <w:trHeight w:val="403"/>
        </w:trPr>
        <w:tc>
          <w:tcPr>
            <w:tcW w:w="551" w:type="dxa"/>
            <w:shd w:val="clear" w:color="auto" w:fill="F2F2F2" w:themeFill="background1" w:themeFillShade="F2"/>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00343C" w:rsidRDefault="00C860CB" w14:paraId="64CE47E8" w14:textId="2F9E87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2C85530" w14:textId="77777777">
        <w:trPr>
          <w:trHeight w:val="403"/>
        </w:trPr>
        <w:tc>
          <w:tcPr>
            <w:tcW w:w="551" w:type="dxa"/>
            <w:shd w:val="clear" w:color="auto" w:fill="F2F2F2" w:themeFill="background1" w:themeFillShade="F2"/>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00343C" w:rsidRDefault="00C860CB" w14:paraId="0548A2DE" w14:textId="4DD58D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D8B2A2" w14:textId="77777777">
        <w:trPr>
          <w:trHeight w:val="403"/>
        </w:trPr>
        <w:tc>
          <w:tcPr>
            <w:tcW w:w="551" w:type="dxa"/>
            <w:shd w:val="clear" w:color="auto" w:fill="F2F2F2" w:themeFill="background1" w:themeFillShade="F2"/>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00343C" w:rsidRDefault="00C860CB" w14:paraId="46CCFD6C" w14:textId="21E860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00343C"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4ED07CF" w14:textId="77777777">
        <w:trPr>
          <w:trHeight w:val="439"/>
        </w:trPr>
        <w:tc>
          <w:tcPr>
            <w:tcW w:w="551" w:type="dxa"/>
            <w:shd w:val="clear" w:color="auto" w:fill="F2F2F2" w:themeFill="background1" w:themeFillShade="F2"/>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00343C" w:rsidRDefault="00C860CB" w14:paraId="6E63F030" w14:textId="2A534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00343C"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04E36EE9" w14:textId="77777777">
        <w:trPr>
          <w:trHeight w:val="403"/>
        </w:trPr>
        <w:tc>
          <w:tcPr>
            <w:tcW w:w="551" w:type="dxa"/>
            <w:shd w:val="clear" w:color="auto" w:fill="F2F2F2" w:themeFill="background1" w:themeFillShade="F2"/>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00343C" w:rsidRDefault="00C860CB" w14:paraId="031C60A4" w14:textId="3EA635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CA5BCC1" w14:textId="77777777">
        <w:trPr>
          <w:trHeight w:val="403"/>
        </w:trPr>
        <w:tc>
          <w:tcPr>
            <w:tcW w:w="551" w:type="dxa"/>
            <w:shd w:val="clear" w:color="auto" w:fill="F2F2F2" w:themeFill="background1" w:themeFillShade="F2"/>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rsidRPr="003C7DED" w:rsidR="001B41AD" w:rsidP="0000343C" w:rsidRDefault="00C860CB" w14:paraId="179C661F" w14:textId="02D8D8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1B41AD" w:rsidP="0000343C" w:rsidRDefault="00C860CB" w14:paraId="66066D41" w14:textId="7FA338F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6AFAD902" w14:textId="77777777">
        <w:trPr>
          <w:trHeight w:val="403"/>
        </w:trPr>
        <w:tc>
          <w:tcPr>
            <w:tcW w:w="551" w:type="dxa"/>
            <w:shd w:val="clear" w:color="auto" w:fill="F2F2F2" w:themeFill="background1" w:themeFillShade="F2"/>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C860CB" w14:paraId="70F57AC8" w14:textId="6AF7BC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00343C" w:rsidRDefault="00C860CB" w14:paraId="147437E8" w14:textId="31E4E6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1F821B1B" w14:textId="77777777">
        <w:trPr>
          <w:trHeight w:val="439"/>
        </w:trPr>
        <w:tc>
          <w:tcPr>
            <w:tcW w:w="551" w:type="dxa"/>
            <w:shd w:val="clear" w:color="auto" w:fill="F2F2F2" w:themeFill="background1" w:themeFillShade="F2"/>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00343C" w:rsidRDefault="00C860CB" w14:paraId="37DE205C" w14:textId="00A0216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1B41AD" w14:paraId="70B7F8BD" w14:textId="77777777">
        <w:trPr>
          <w:trHeight w:val="439"/>
        </w:trPr>
        <w:tc>
          <w:tcPr>
            <w:tcW w:w="551" w:type="dxa"/>
            <w:shd w:val="clear" w:color="auto" w:fill="F2F2F2" w:themeFill="background1" w:themeFillShade="F2"/>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00343C" w:rsidRDefault="00C860CB" w14:paraId="5C026102" w14:textId="43850AB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P="0000343C" w:rsidRDefault="00C860CB" w14:paraId="62506909" w14:textId="6FB4D0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B41AD" w:rsidTr="0000343C" w14:paraId="72825916" w14:textId="77777777">
        <w:trPr>
          <w:trHeight w:val="403"/>
        </w:trPr>
        <w:tc>
          <w:tcPr>
            <w:tcW w:w="10487" w:type="dxa"/>
            <w:gridSpan w:val="5"/>
            <w:shd w:val="clear" w:color="auto" w:fill="F2F2F2" w:themeFill="background1" w:themeFillShade="F2"/>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0000343C" w14:paraId="6D540764" w14:textId="77777777">
        <w:trPr>
          <w:trHeight w:val="403"/>
        </w:trPr>
        <w:tc>
          <w:tcPr>
            <w:tcW w:w="551" w:type="dxa"/>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vAlign w:val="center"/>
          </w:tcPr>
          <w:p w:rsidR="00D40CA0" w:rsidP="0000343C" w:rsidRDefault="00D40CA0" w14:paraId="121C571D" w14:textId="77777777">
            <w:pPr>
              <w:autoSpaceDE w:val="0"/>
              <w:autoSpaceDN w:val="0"/>
              <w:adjustRightInd w:val="0"/>
              <w:rPr>
                <w:rFonts w:ascii="Arial" w:hAnsi="Arial" w:cs="Arial"/>
                <w:color w:val="00B050"/>
                <w:sz w:val="22"/>
                <w:szCs w:val="22"/>
              </w:rPr>
            </w:pPr>
          </w:p>
          <w:p w:rsidRPr="003C7DED" w:rsidR="001B41AD" w:rsidP="00C860CB" w:rsidRDefault="00C860CB" w14:paraId="6BEFE5E9" w14:textId="25B9D4B8">
            <w:pPr>
              <w:autoSpaceDE w:val="0"/>
              <w:autoSpaceDN w:val="0"/>
              <w:adjustRightInd w:val="0"/>
              <w:rPr>
                <w:rFonts w:ascii="Arial" w:hAnsi="Arial" w:cs="Arial"/>
              </w:rPr>
            </w:pPr>
            <w:r w:rsidRPr="00C860CB">
              <w:rPr>
                <w:rFonts w:ascii="Arial" w:hAnsi="Arial" w:cs="Arial"/>
                <w:iCs/>
                <w:color w:val="000000" w:themeColor="text1"/>
              </w:rPr>
              <w:t>The deployment of Artificial Intelligence algorithms is the central methodology of this engineering thesis project. The project develops, tests, and optimises predictive classifiers (Logistic Regression, Random Forest, CNN and LSTM architectures) to solve complex cardiorespiratory event classification problems based on physiological signals. All models, feature weight extractions, explainability pipelines (SHAP/Grad-CAM), and integer fixed-point compression frameworks will be written and verified independently using official open-source Python and hardware design libraries on secure university computing systems, in accordance with all university academic integrity codes.</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6"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ook w:val="00A0" w:firstRow="1" w:lastRow="0" w:firstColumn="1" w:lastColumn="0" w:noHBand="0" w:noVBand="0"/>
      </w:tblPr>
      <w:tblGrid>
        <w:gridCol w:w="8"/>
        <w:gridCol w:w="504"/>
        <w:gridCol w:w="2236"/>
        <w:gridCol w:w="4949"/>
        <w:gridCol w:w="1088"/>
        <w:gridCol w:w="1695"/>
        <w:gridCol w:w="6"/>
      </w:tblGrid>
      <w:tr w:rsidRPr="004C3A0B" w:rsidR="004D0161" w:rsidTr="1684CCF4" w14:paraId="2FA8A433" w14:textId="77777777">
        <w:trPr>
          <w:gridBefore w:val="1"/>
          <w:wBefore w:w="8" w:type="dxa"/>
          <w:trHeight w:val="1807"/>
        </w:trPr>
        <w:tc>
          <w:tcPr>
            <w:tcW w:w="50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74"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1684CCF4" w14:paraId="0D670A38" w14:textId="77777777">
        <w:trPr>
          <w:gridBefore w:val="1"/>
          <w:wBefore w:w="8" w:type="dxa"/>
          <w:trHeight w:val="657"/>
        </w:trPr>
        <w:tc>
          <w:tcPr>
            <w:tcW w:w="5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23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0694EA8" w:rsidRDefault="00FC0475" w14:paraId="417337B7" w14:textId="4243D888">
            <w:pPr>
              <w:spacing w:before="100" w:beforeAutospacing="1" w:after="100" w:afterAutospacing="1"/>
              <w:rPr>
                <w:rFonts w:ascii="Arial" w:hAnsi="Arial" w:cs="Arial"/>
                <w:sz w:val="22"/>
                <w:szCs w:val="22"/>
              </w:rPr>
            </w:pPr>
            <w:r>
              <w:rPr>
                <w:rFonts w:ascii="Arial" w:hAnsi="Arial" w:cs="Arial"/>
                <w:sz w:val="22"/>
                <w:szCs w:val="22"/>
              </w:rPr>
              <w:t>Tareque Hasnat Tuhin</w:t>
            </w:r>
          </w:p>
        </w:tc>
        <w:tc>
          <w:tcPr>
            <w:tcW w:w="2789" w:type="dxa"/>
            <w:gridSpan w:val="3"/>
            <w:tcMar/>
            <w:vAlign w:val="center"/>
          </w:tcPr>
          <w:p w:rsidRPr="00C860CB" w:rsidR="004D0161" w:rsidP="00694EA8" w:rsidRDefault="004D0161" w14:paraId="7C2D2CC9" w14:textId="3B8E1FCD">
            <w:pPr>
              <w:spacing w:before="100" w:beforeAutospacing="1" w:after="100" w:afterAutospacing="1"/>
              <w:rPr>
                <w:rFonts w:ascii="Arial" w:hAnsi="Arial" w:cs="Arial"/>
                <w:sz w:val="22"/>
                <w:szCs w:val="22"/>
              </w:rPr>
            </w:pPr>
            <w:r w:rsidRPr="004C3A0B">
              <w:rPr>
                <w:rFonts w:ascii="Arial" w:hAnsi="Arial" w:cs="Arial"/>
                <w:b/>
                <w:bCs/>
                <w:sz w:val="22"/>
                <w:szCs w:val="22"/>
              </w:rPr>
              <w:t>Date</w:t>
            </w:r>
            <w:r w:rsidRPr="00C860CB">
              <w:rPr>
                <w:rFonts w:ascii="Arial" w:hAnsi="Arial" w:cs="Arial"/>
                <w:sz w:val="22"/>
                <w:szCs w:val="22"/>
              </w:rPr>
              <w:t>:</w:t>
            </w:r>
            <w:r w:rsidRPr="00C860CB" w:rsidR="00C860CB">
              <w:rPr>
                <w:rFonts w:ascii="Arial" w:hAnsi="Arial" w:cs="Arial"/>
                <w:sz w:val="22"/>
                <w:szCs w:val="22"/>
              </w:rPr>
              <w:t xml:space="preserve"> 11</w:t>
            </w:r>
            <w:r w:rsidRPr="00C860CB" w:rsidR="00C860CB">
              <w:rPr>
                <w:rFonts w:ascii="Arial" w:hAnsi="Arial" w:cs="Arial"/>
                <w:sz w:val="22"/>
                <w:szCs w:val="22"/>
                <w:vertAlign w:val="superscript"/>
              </w:rPr>
              <w:t>th</w:t>
            </w:r>
            <w:r w:rsidRPr="00C860CB" w:rsidR="00C860CB">
              <w:rPr>
                <w:rFonts w:ascii="Arial" w:hAnsi="Arial" w:cs="Arial"/>
                <w:sz w:val="22"/>
                <w:szCs w:val="22"/>
              </w:rPr>
              <w:t xml:space="preserve"> </w:t>
            </w:r>
            <w:proofErr w:type="gramStart"/>
            <w:r w:rsidRPr="00C860CB" w:rsidR="00C860CB">
              <w:rPr>
                <w:rFonts w:ascii="Arial" w:hAnsi="Arial" w:cs="Arial"/>
                <w:sz w:val="22"/>
                <w:szCs w:val="22"/>
              </w:rPr>
              <w:t>June,</w:t>
            </w:r>
            <w:proofErr w:type="gramEnd"/>
            <w:r w:rsidRPr="00C860CB" w:rsidR="00C860CB">
              <w:rPr>
                <w:rFonts w:ascii="Arial" w:hAnsi="Arial" w:cs="Arial"/>
                <w:sz w:val="22"/>
                <w:szCs w:val="22"/>
              </w:rPr>
              <w:t xml:space="preserve"> 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1684CCF4"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1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236"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6037" w:type="dxa"/>
            <w:gridSpan w:val="2"/>
            <w:tcBorders>
              <w:top w:val="single" w:color="auto" w:sz="4"/>
              <w:left w:val="single" w:color="auto" w:sz="4"/>
              <w:bottom w:val="single" w:color="auto" w:sz="4"/>
              <w:right w:val="single" w:color="auto" w:sz="4"/>
            </w:tcBorders>
            <w:tcMar/>
            <w:vAlign w:val="center"/>
          </w:tcPr>
          <w:p w:rsidRPr="004C3A0B" w:rsidR="00AA7E42" w:rsidP="00CA7241" w:rsidRDefault="00AA7E42" w14:paraId="2001AF23" w14:textId="06DFC990">
            <w:pPr>
              <w:pStyle w:val="ListParagraph"/>
              <w:ind w:left="0"/>
              <w:rPr>
                <w:rFonts w:ascii="Arial" w:hAnsi="Arial" w:cs="Arial"/>
              </w:rPr>
            </w:pPr>
            <w:r w:rsidRPr="1684CCF4" w:rsidR="7045B9B0">
              <w:rPr>
                <w:rFonts w:ascii="Arial" w:hAnsi="Arial" w:cs="Arial"/>
              </w:rPr>
              <w:t>Dr. V. Thayananthan</w:t>
            </w:r>
          </w:p>
        </w:tc>
        <w:tc>
          <w:tcPr>
            <w:tcW w:w="1695"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4B7F7571">
            <w:pPr>
              <w:pStyle w:val="ListParagraph"/>
              <w:ind w:left="0"/>
              <w:rPr>
                <w:rFonts w:ascii="Arial" w:hAnsi="Arial" w:cs="Arial"/>
              </w:rPr>
            </w:pPr>
            <w:r w:rsidRPr="1684CCF4" w:rsidR="00AA7E42">
              <w:rPr>
                <w:rFonts w:ascii="Arial" w:hAnsi="Arial" w:cs="Arial"/>
                <w:b w:val="1"/>
                <w:bCs w:val="1"/>
              </w:rPr>
              <w:t>Date:</w:t>
            </w:r>
            <w:r w:rsidRPr="1684CCF4" w:rsidR="28D983F8">
              <w:rPr>
                <w:rFonts w:ascii="Arial" w:hAnsi="Arial" w:cs="Arial"/>
                <w:b w:val="1"/>
                <w:bCs w:val="1"/>
              </w:rPr>
              <w:t xml:space="preserve"> 12/06/2026</w:t>
            </w:r>
          </w:p>
        </w:tc>
      </w:tr>
      <w:tr w:rsidRPr="004C3A0B" w:rsidR="00AA7E42" w:rsidTr="1684CCF4"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1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236"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6037" w:type="dxa"/>
            <w:gridSpan w:val="2"/>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53C31683">
            <w:pPr>
              <w:pStyle w:val="ListParagraph"/>
              <w:ind w:left="0"/>
            </w:pPr>
            <w:r w:rsidR="634B5F37">
              <w:drawing>
                <wp:inline wp14:editId="7DEDA214" wp14:anchorId="1431FF53">
                  <wp:extent cx="1247619" cy="276190"/>
                  <wp:effectExtent l="0" t="0" r="0" b="0"/>
                  <wp:docPr id="9876107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7610733" name="Picture 987610733"/>
                          <pic:cNvPicPr/>
                        </pic:nvPicPr>
                        <pic:blipFill>
                          <a:blip xmlns:r="http://schemas.openxmlformats.org/officeDocument/2006/relationships" r:embed="rId1397529491">
                            <a:extLst>
                              <a:ext uri="{28A0092B-C50C-407E-A947-70E740481C1C}">
                                <a14:useLocalDpi xmlns:a14="http://schemas.microsoft.com/office/drawing/2010/main"/>
                              </a:ext>
                            </a:extLst>
                          </a:blip>
                          <a:stretch>
                            <a:fillRect/>
                          </a:stretch>
                        </pic:blipFill>
                        <pic:spPr>
                          <a:xfrm>
                            <a:off x="0" y="0"/>
                            <a:ext cx="1247619" cy="276190"/>
                          </a:xfrm>
                          <a:prstGeom prst="rect">
                            <a:avLst/>
                          </a:prstGeom>
                        </pic:spPr>
                      </pic:pic>
                    </a:graphicData>
                  </a:graphic>
                </wp:inline>
              </w:drawing>
            </w:r>
          </w:p>
        </w:tc>
        <w:tc>
          <w:tcPr>
            <w:tcW w:w="1695"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5"/>
      <w:footerReference w:type="default" r:id="rId16"/>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67D5" w:rsidP="00390251" w:rsidRDefault="005367D5" w14:paraId="29F0407B" w14:textId="77777777">
      <w:r>
        <w:separator/>
      </w:r>
    </w:p>
    <w:p w:rsidR="005367D5" w:rsidRDefault="005367D5" w14:paraId="00E6671C" w14:textId="77777777"/>
  </w:endnote>
  <w:endnote w:type="continuationSeparator" w:id="0">
    <w:p w:rsidR="005367D5" w:rsidP="00390251" w:rsidRDefault="005367D5" w14:paraId="18EE30DA" w14:textId="77777777">
      <w:r>
        <w:continuationSeparator/>
      </w:r>
    </w:p>
    <w:p w:rsidR="005367D5" w:rsidRDefault="005367D5" w14:paraId="04D4E74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67D5" w:rsidP="00390251" w:rsidRDefault="005367D5" w14:paraId="36402B4B" w14:textId="77777777">
      <w:r>
        <w:separator/>
      </w:r>
    </w:p>
    <w:p w:rsidR="005367D5" w:rsidRDefault="005367D5" w14:paraId="56C9BC4E" w14:textId="77777777"/>
  </w:footnote>
  <w:footnote w:type="continuationSeparator" w:id="0">
    <w:p w:rsidR="005367D5" w:rsidP="00390251" w:rsidRDefault="005367D5" w14:paraId="6EE11712" w14:textId="77777777">
      <w:r>
        <w:continuationSeparator/>
      </w:r>
    </w:p>
    <w:p w:rsidR="005367D5" w:rsidRDefault="005367D5" w14:paraId="4C3EFAD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5D9D"/>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1C72"/>
    <w:rsid w:val="00293A45"/>
    <w:rsid w:val="002A152D"/>
    <w:rsid w:val="002A7E77"/>
    <w:rsid w:val="002B56C1"/>
    <w:rsid w:val="002B6DE2"/>
    <w:rsid w:val="002B7789"/>
    <w:rsid w:val="002C4AEB"/>
    <w:rsid w:val="002D1837"/>
    <w:rsid w:val="002D4DC9"/>
    <w:rsid w:val="002D4EDB"/>
    <w:rsid w:val="002E0739"/>
    <w:rsid w:val="002E33E7"/>
    <w:rsid w:val="00303350"/>
    <w:rsid w:val="003171A8"/>
    <w:rsid w:val="003257BD"/>
    <w:rsid w:val="003264AE"/>
    <w:rsid w:val="003268ED"/>
    <w:rsid w:val="003302A1"/>
    <w:rsid w:val="00331A88"/>
    <w:rsid w:val="00332956"/>
    <w:rsid w:val="00337F7D"/>
    <w:rsid w:val="00344744"/>
    <w:rsid w:val="003505BC"/>
    <w:rsid w:val="00354F34"/>
    <w:rsid w:val="00361382"/>
    <w:rsid w:val="00363F3A"/>
    <w:rsid w:val="003656A9"/>
    <w:rsid w:val="00382031"/>
    <w:rsid w:val="00390002"/>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12D"/>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7D5"/>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E1CC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574B"/>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0C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4693"/>
    <w:rsid w:val="00D267DA"/>
    <w:rsid w:val="00D36455"/>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541C"/>
    <w:rsid w:val="00DE6682"/>
    <w:rsid w:val="00DF26D2"/>
    <w:rsid w:val="00E0132E"/>
    <w:rsid w:val="00E0333A"/>
    <w:rsid w:val="00E16786"/>
    <w:rsid w:val="00E168CB"/>
    <w:rsid w:val="00E17409"/>
    <w:rsid w:val="00E17AFC"/>
    <w:rsid w:val="00E239F4"/>
    <w:rsid w:val="00E25714"/>
    <w:rsid w:val="00E2701B"/>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5E11"/>
    <w:rsid w:val="00F67BEF"/>
    <w:rsid w:val="00F722A2"/>
    <w:rsid w:val="00F75F59"/>
    <w:rsid w:val="00F82885"/>
    <w:rsid w:val="00F842FD"/>
    <w:rsid w:val="00F87E26"/>
    <w:rsid w:val="00F96C3F"/>
    <w:rsid w:val="00F97F6E"/>
    <w:rsid w:val="00FA17A2"/>
    <w:rsid w:val="00FA1C94"/>
    <w:rsid w:val="00FB2960"/>
    <w:rsid w:val="00FB4F7A"/>
    <w:rsid w:val="00FB58A3"/>
    <w:rsid w:val="00FB6B35"/>
    <w:rsid w:val="00FC0475"/>
    <w:rsid w:val="00FD436F"/>
    <w:rsid w:val="00FD5A26"/>
    <w:rsid w:val="00FE3EC4"/>
    <w:rsid w:val="00FE4922"/>
    <w:rsid w:val="00FF3E46"/>
    <w:rsid w:val="00FF5A58"/>
    <w:rsid w:val="164B97CF"/>
    <w:rsid w:val="1684CCF4"/>
    <w:rsid w:val="28D983F8"/>
    <w:rsid w:val="634B5F37"/>
    <w:rsid w:val="660DC52E"/>
    <w:rsid w:val="7045B9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900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2513674@student.uwtsd.ac.uk"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image" Target="/media/image.png" Id="rId13975294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Vijeyananthan Thayananthan</lastModifiedBy>
  <revision>5</revision>
  <lastPrinted>2016-10-24T12:21:00.0000000Z</lastPrinted>
  <dcterms:created xsi:type="dcterms:W3CDTF">2026-06-11T16:31:00.0000000Z</dcterms:created>
  <dcterms:modified xsi:type="dcterms:W3CDTF">2026-06-12T06:47:57.3924645Z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