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E2EDE2" w14:textId="77777777" w:rsidR="00326812" w:rsidRDefault="00326812" w:rsidP="00326812">
      <w:r>
        <w:t>1.</w:t>
      </w:r>
      <w:r>
        <w:tab/>
        <w:t>B</w:t>
      </w:r>
    </w:p>
    <w:p w14:paraId="3CCCB6F1" w14:textId="77777777" w:rsidR="00326812" w:rsidRDefault="00326812" w:rsidP="00326812">
      <w:r>
        <w:t>2.</w:t>
      </w:r>
      <w:r>
        <w:tab/>
        <w:t>A</w:t>
      </w:r>
    </w:p>
    <w:p w14:paraId="14930C1A" w14:textId="77777777" w:rsidR="00326812" w:rsidRDefault="00326812" w:rsidP="00326812">
      <w:r>
        <w:t>3.</w:t>
      </w:r>
      <w:r>
        <w:tab/>
        <w:t>Graph 1</w:t>
      </w:r>
    </w:p>
    <w:p w14:paraId="6843FF09" w14:textId="77777777" w:rsidR="00326812" w:rsidRDefault="00326812" w:rsidP="00326812">
      <w:r>
        <w:t>4.</w:t>
      </w:r>
      <w:r>
        <w:tab/>
        <w:t>Graph 3</w:t>
      </w:r>
    </w:p>
    <w:p w14:paraId="139BE1F3" w14:textId="77777777" w:rsidR="00326812" w:rsidRDefault="00326812" w:rsidP="00326812">
      <w:r>
        <w:t>5.</w:t>
      </w:r>
      <w:r>
        <w:tab/>
        <w:t>Graph 2</w:t>
      </w:r>
    </w:p>
    <w:p w14:paraId="5E37ED69" w14:textId="77777777" w:rsidR="00326812" w:rsidRDefault="00326812" w:rsidP="00326812">
      <w:r>
        <w:t>6.</w:t>
      </w:r>
      <w:r>
        <w:tab/>
        <w:t>Graph 3</w:t>
      </w:r>
    </w:p>
    <w:p w14:paraId="229BAF96" w14:textId="77777777" w:rsidR="00326812" w:rsidRDefault="00326812" w:rsidP="00326812">
      <w:r>
        <w:t>7.</w:t>
      </w:r>
      <w:r>
        <w:tab/>
        <w:t>A</w:t>
      </w:r>
    </w:p>
    <w:p w14:paraId="49ABCA2F" w14:textId="77777777" w:rsidR="00326812" w:rsidRDefault="00326812" w:rsidP="00326812">
      <w:r>
        <w:t>8.</w:t>
      </w:r>
      <w:r>
        <w:tab/>
        <w:t>B</w:t>
      </w:r>
    </w:p>
    <w:p w14:paraId="5E784BDB" w14:textId="77777777" w:rsidR="00326812" w:rsidRDefault="00326812" w:rsidP="00326812">
      <w:r>
        <w:t>9.</w:t>
      </w:r>
      <w:r>
        <w:tab/>
        <w:t>D</w:t>
      </w:r>
    </w:p>
    <w:p w14:paraId="48030825" w14:textId="77777777" w:rsidR="00326812" w:rsidRDefault="00326812" w:rsidP="00326812">
      <w:r>
        <w:t>10.</w:t>
      </w:r>
      <w:r>
        <w:tab/>
        <w:t>B</w:t>
      </w:r>
    </w:p>
    <w:p w14:paraId="375C4963" w14:textId="77777777" w:rsidR="003A2F4E" w:rsidRDefault="00326812" w:rsidP="00326812">
      <w:r>
        <w:t>11.</w:t>
      </w:r>
      <w:r>
        <w:tab/>
        <w:t>B</w:t>
      </w:r>
    </w:p>
    <w:p w14:paraId="322C0CFE" w14:textId="2655BF0E" w:rsidR="00326812" w:rsidRPr="00326812" w:rsidRDefault="00326812" w:rsidP="00326812">
      <w:r w:rsidRPr="00326812">
        <w:t xml:space="preserve">12.when overall revenue and total costs are equal </w:t>
      </w:r>
      <w:r w:rsidRPr="00326812">
        <w:br/>
        <w:t>13.Benefits: forecast the impact of changes in the sales price.</w:t>
      </w:r>
      <w:r w:rsidRPr="00326812">
        <w:br/>
        <w:t xml:space="preserve">Cons: </w:t>
      </w:r>
      <w:r>
        <w:t>Assume</w:t>
      </w:r>
      <w:r w:rsidRPr="00326812">
        <w:t xml:space="preserve"> that sales and production are equal. </w:t>
      </w:r>
      <w:r w:rsidRPr="00326812">
        <w:br/>
      </w:r>
      <w:r w:rsidRPr="00326812">
        <w:br/>
        <w:t xml:space="preserve">14.A discount is permitted when the provider of the products or services accepts payment. The savings that was obtained is returned. </w:t>
      </w:r>
      <w:r w:rsidRPr="00326812">
        <w:br/>
        <w:t>15.</w:t>
      </w:r>
      <w:r>
        <w:t xml:space="preserve"> </w:t>
      </w:r>
      <w:r w:rsidRPr="00326812">
        <w:t xml:space="preserve">disperses an asset's cost over its anticipated use. </w:t>
      </w:r>
      <w:r w:rsidRPr="00326812">
        <w:br/>
        <w:t>16.</w:t>
      </w:r>
      <w:r>
        <w:t xml:space="preserve"> </w:t>
      </w:r>
      <w:r w:rsidRPr="00326812">
        <w:t xml:space="preserve">aids in the computation of an asset's rate of depreciation when it is expensed as a percentage. </w:t>
      </w:r>
      <w:r w:rsidRPr="00326812">
        <w:br/>
        <w:t>17.</w:t>
      </w:r>
      <w:r>
        <w:t xml:space="preserve"> </w:t>
      </w:r>
      <w:r w:rsidRPr="00326812">
        <w:t xml:space="preserve">Transactions like deposits are recorded using credit. </w:t>
      </w:r>
      <w:r w:rsidRPr="00326812">
        <w:br/>
        <w:t xml:space="preserve">A debit is taken out of a person's bank account to record their purchase. </w:t>
      </w:r>
      <w:r w:rsidRPr="00326812">
        <w:br/>
        <w:t>18.</w:t>
      </w:r>
      <w:r>
        <w:t xml:space="preserve"> </w:t>
      </w:r>
      <w:r w:rsidRPr="00326812">
        <w:t xml:space="preserve">If it has profited or lost money. </w:t>
      </w:r>
      <w:r w:rsidRPr="00326812">
        <w:br/>
        <w:t>19.</w:t>
      </w:r>
      <w:r>
        <w:t xml:space="preserve"> </w:t>
      </w:r>
      <w:r w:rsidRPr="00326812">
        <w:t xml:space="preserve">Provide details on the resources available to the company. </w:t>
      </w:r>
      <w:r w:rsidRPr="00326812">
        <w:br/>
      </w:r>
      <w:r>
        <w:t xml:space="preserve">20. </w:t>
      </w:r>
      <w:r w:rsidRPr="00326812">
        <w:t xml:space="preserve">hose whose due dates fall outside of a year's typical operating time. </w:t>
      </w:r>
      <w:r w:rsidRPr="00326812">
        <w:br/>
        <w:t xml:space="preserve">For instance, long-term loans </w:t>
      </w:r>
    </w:p>
    <w:p w14:paraId="6A781B8D" w14:textId="77777777" w:rsidR="00326812" w:rsidRDefault="00326812" w:rsidP="00326812"/>
    <w:sectPr w:rsidR="003268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812"/>
    <w:rsid w:val="00326812"/>
    <w:rsid w:val="003A2F4E"/>
    <w:rsid w:val="004E571E"/>
    <w:rsid w:val="007A1C6A"/>
    <w:rsid w:val="009652AE"/>
    <w:rsid w:val="00DA5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C1CCEC"/>
  <w15:chartTrackingRefBased/>
  <w15:docId w15:val="{2E3CE151-6EBA-4FDB-90CA-4943A96FE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8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8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8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8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8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8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8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8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8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8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8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8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8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8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8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8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8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8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8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8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8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8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8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8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8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8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8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8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8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544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714</Characters>
  <Application>Microsoft Office Word</Application>
  <DocSecurity>0</DocSecurity>
  <Lines>26</Lines>
  <Paragraphs>12</Paragraphs>
  <ScaleCrop>false</ScaleCrop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2024-05-22T14:28:00Z</dcterms:created>
  <dcterms:modified xsi:type="dcterms:W3CDTF">2024-05-22T14:34:00Z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43107737-44d0-4e23-9073-cda0076d9f49</vt:lpwstr>
  </property>
</Properties>
</file>