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8FDFE66" w14:textId="3EB920E3" w:rsidR="00DD50F9" w:rsidRDefault="00691FEC" w:rsidP="00DD50F9">
      <w:pPr>
        <w:tabs>
          <w:tab w:val="left" w:pos="3855"/>
          <w:tab w:val="center" w:pos="4513"/>
        </w:tabs>
        <w:spacing w:line="259" w:lineRule="auto"/>
        <w:jc w:val="center"/>
        <w:rPr>
          <w:rFonts w:cs="Sans Serif Collection"/>
          <w:sz w:val="52"/>
          <w:szCs w:val="52"/>
          <w:lang w:val="en-US"/>
        </w:rPr>
      </w:pPr>
      <w:r>
        <w:rPr>
          <w:rFonts w:ascii="Times New Roman"/>
          <w:noProof/>
          <w:sz w:val="20"/>
        </w:rPr>
        <w:drawing>
          <wp:inline distT="0" distB="0" distL="0" distR="0" wp14:anchorId="5F2F8605" wp14:editId="3D355AB0">
            <wp:extent cx="1816670" cy="600075"/>
            <wp:effectExtent l="0" t="0" r="0" b="0"/>
            <wp:docPr id="450913473" name="Image 2" descr="Discover University of Wales Trinity Saint Davi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 2" descr="Discover University of Wales Trinity Saint David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1667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C68D83" w14:textId="5972178A" w:rsidR="00DD50F9" w:rsidRPr="00DD50F9" w:rsidRDefault="00DD50F9" w:rsidP="00DD50F9">
      <w:pPr>
        <w:tabs>
          <w:tab w:val="left" w:pos="3855"/>
          <w:tab w:val="center" w:pos="4513"/>
        </w:tabs>
        <w:spacing w:line="259" w:lineRule="auto"/>
        <w:jc w:val="center"/>
        <w:rPr>
          <w:rFonts w:cs="Sans Serif Collection"/>
          <w:sz w:val="52"/>
          <w:szCs w:val="52"/>
          <w:lang w:val="en-US"/>
        </w:rPr>
      </w:pPr>
      <w:r w:rsidRPr="00DD50F9">
        <w:rPr>
          <w:rFonts w:cs="Sans Serif Collection"/>
          <w:sz w:val="52"/>
          <w:szCs w:val="52"/>
          <w:lang w:val="en-US"/>
        </w:rPr>
        <w:t>University of Wales Trinity Saint David</w:t>
      </w:r>
    </w:p>
    <w:p w14:paraId="50DADA95" w14:textId="63F2E453" w:rsidR="00DD50F9" w:rsidRPr="00DD50F9" w:rsidRDefault="00DD50F9" w:rsidP="00DD50F9">
      <w:pPr>
        <w:tabs>
          <w:tab w:val="left" w:pos="3855"/>
          <w:tab w:val="center" w:pos="4513"/>
        </w:tabs>
        <w:spacing w:line="259" w:lineRule="auto"/>
        <w:jc w:val="center"/>
        <w:rPr>
          <w:rFonts w:cs="Sans Serif Collection"/>
          <w:sz w:val="52"/>
          <w:szCs w:val="52"/>
          <w:lang w:val="en-US"/>
        </w:rPr>
      </w:pPr>
      <w:r w:rsidRPr="00DD50F9">
        <w:rPr>
          <w:rFonts w:cs="Sans Serif Collection"/>
          <w:sz w:val="52"/>
          <w:szCs w:val="52"/>
          <w:lang w:val="en-US"/>
        </w:rPr>
        <w:t>School of Engineering</w:t>
      </w:r>
    </w:p>
    <w:p w14:paraId="1FC24299" w14:textId="77777777" w:rsidR="00DD50F9" w:rsidRPr="00DD50F9" w:rsidRDefault="00DD50F9" w:rsidP="00DD50F9">
      <w:pPr>
        <w:tabs>
          <w:tab w:val="left" w:pos="3855"/>
          <w:tab w:val="center" w:pos="4513"/>
        </w:tabs>
        <w:spacing w:line="259" w:lineRule="auto"/>
        <w:jc w:val="center"/>
        <w:rPr>
          <w:rFonts w:cs="Sans Serif Collection"/>
          <w:sz w:val="52"/>
          <w:szCs w:val="52"/>
          <w:lang w:val="en-US"/>
        </w:rPr>
      </w:pPr>
    </w:p>
    <w:p w14:paraId="25165DA9" w14:textId="65101EF4" w:rsidR="00DD50F9" w:rsidRPr="00796240" w:rsidRDefault="00EA1D82" w:rsidP="00DD50F9">
      <w:pPr>
        <w:tabs>
          <w:tab w:val="left" w:pos="3855"/>
          <w:tab w:val="center" w:pos="4513"/>
        </w:tabs>
        <w:spacing w:line="259" w:lineRule="auto"/>
        <w:jc w:val="center"/>
        <w:rPr>
          <w:rFonts w:ascii="Calibri" w:hAnsi="Calibri" w:cs="Calibri"/>
          <w:sz w:val="52"/>
          <w:szCs w:val="52"/>
          <w:lang w:val="en-US"/>
        </w:rPr>
      </w:pPr>
      <w:r>
        <w:rPr>
          <w:rFonts w:ascii="Calibri" w:hAnsi="Calibri" w:cs="Calibri"/>
          <w:sz w:val="52"/>
          <w:szCs w:val="52"/>
          <w:lang w:val="en-US"/>
        </w:rPr>
        <w:t xml:space="preserve">Physical Science </w:t>
      </w:r>
      <w:r w:rsidR="00302075">
        <w:rPr>
          <w:rFonts w:ascii="Calibri" w:hAnsi="Calibri" w:cs="Calibri"/>
          <w:sz w:val="52"/>
          <w:szCs w:val="52"/>
          <w:lang w:val="en-US"/>
        </w:rPr>
        <w:t>for</w:t>
      </w:r>
      <w:r>
        <w:rPr>
          <w:rFonts w:ascii="Calibri" w:hAnsi="Calibri" w:cs="Calibri"/>
          <w:sz w:val="52"/>
          <w:szCs w:val="52"/>
          <w:lang w:val="en-US"/>
        </w:rPr>
        <w:t xml:space="preserve"> Materials</w:t>
      </w:r>
      <w:r w:rsidR="00DD50F9" w:rsidRPr="00DD50F9">
        <w:rPr>
          <w:rFonts w:cs="Sans Serif Collection"/>
          <w:sz w:val="52"/>
          <w:szCs w:val="52"/>
          <w:lang w:val="en-US"/>
        </w:rPr>
        <w:t xml:space="preserve"> </w:t>
      </w:r>
      <w:r>
        <w:rPr>
          <w:rFonts w:ascii="Calibri" w:hAnsi="Calibri" w:cs="Calibri"/>
          <w:sz w:val="52"/>
          <w:szCs w:val="52"/>
          <w:lang w:val="en-US"/>
        </w:rPr>
        <w:t>A</w:t>
      </w:r>
      <w:r w:rsidR="00796240">
        <w:rPr>
          <w:rFonts w:ascii="Calibri" w:hAnsi="Calibri" w:cs="Calibri"/>
          <w:sz w:val="52"/>
          <w:szCs w:val="52"/>
          <w:lang w:val="en-US"/>
        </w:rPr>
        <w:t>CMA4001</w:t>
      </w:r>
    </w:p>
    <w:p w14:paraId="227EDFA6" w14:textId="77777777" w:rsidR="00DD50F9" w:rsidRPr="00DD50F9" w:rsidRDefault="00DD50F9" w:rsidP="00DD50F9">
      <w:pPr>
        <w:tabs>
          <w:tab w:val="left" w:pos="3855"/>
          <w:tab w:val="center" w:pos="4513"/>
        </w:tabs>
        <w:spacing w:line="259" w:lineRule="auto"/>
        <w:jc w:val="center"/>
        <w:rPr>
          <w:rFonts w:cs="Sans Serif Collection"/>
          <w:sz w:val="52"/>
          <w:szCs w:val="52"/>
          <w:lang w:val="en-US"/>
        </w:rPr>
      </w:pPr>
    </w:p>
    <w:p w14:paraId="0DCDED7F" w14:textId="10B39322" w:rsidR="00DD50F9" w:rsidRPr="003C7BBC" w:rsidRDefault="003C7BBC" w:rsidP="00DD50F9">
      <w:pPr>
        <w:tabs>
          <w:tab w:val="left" w:pos="3855"/>
          <w:tab w:val="center" w:pos="4513"/>
        </w:tabs>
        <w:spacing w:line="259" w:lineRule="auto"/>
        <w:jc w:val="center"/>
        <w:rPr>
          <w:rFonts w:ascii="Calibri" w:hAnsi="Calibri" w:cs="Calibri"/>
          <w:sz w:val="52"/>
          <w:szCs w:val="52"/>
          <w:lang w:val="en-US"/>
        </w:rPr>
      </w:pPr>
      <w:r>
        <w:rPr>
          <w:rFonts w:ascii="Calibri" w:hAnsi="Calibri" w:cs="Calibri"/>
          <w:sz w:val="52"/>
          <w:szCs w:val="52"/>
          <w:lang w:val="en-US"/>
        </w:rPr>
        <w:t>Nathan Purnell</w:t>
      </w:r>
    </w:p>
    <w:p w14:paraId="4B8FFFB5" w14:textId="0D0263C3" w:rsidR="00DD50F9" w:rsidRPr="003C7BBC" w:rsidRDefault="003C7BBC" w:rsidP="00DD50F9">
      <w:pPr>
        <w:tabs>
          <w:tab w:val="left" w:pos="3855"/>
          <w:tab w:val="center" w:pos="4513"/>
        </w:tabs>
        <w:spacing w:line="259" w:lineRule="auto"/>
        <w:jc w:val="center"/>
        <w:rPr>
          <w:rFonts w:ascii="Calibri" w:hAnsi="Calibri" w:cs="Calibri"/>
          <w:sz w:val="52"/>
          <w:szCs w:val="52"/>
          <w:lang w:val="en-US"/>
        </w:rPr>
      </w:pPr>
      <w:r>
        <w:rPr>
          <w:rFonts w:ascii="Calibri" w:hAnsi="Calibri" w:cs="Calibri"/>
          <w:sz w:val="52"/>
          <w:szCs w:val="52"/>
          <w:lang w:val="en-US"/>
        </w:rPr>
        <w:t>2315457</w:t>
      </w:r>
    </w:p>
    <w:p w14:paraId="35CF4546" w14:textId="12D20CC4" w:rsidR="00DD50F9" w:rsidRDefault="003C43AB" w:rsidP="00DD50F9">
      <w:pPr>
        <w:tabs>
          <w:tab w:val="left" w:pos="3855"/>
          <w:tab w:val="center" w:pos="4513"/>
        </w:tabs>
        <w:spacing w:line="259" w:lineRule="auto"/>
        <w:jc w:val="center"/>
        <w:rPr>
          <w:lang w:val="en-US"/>
        </w:rPr>
      </w:pPr>
      <w:r>
        <w:rPr>
          <w:rFonts w:ascii="Calibri" w:hAnsi="Calibri" w:cs="Calibri"/>
          <w:sz w:val="52"/>
          <w:szCs w:val="52"/>
          <w:lang w:val="en-US"/>
        </w:rPr>
        <w:t>09/02/2024</w:t>
      </w:r>
      <w:r w:rsidR="00DD50F9">
        <w:rPr>
          <w:lang w:val="en-US"/>
        </w:rPr>
        <w:br w:type="page"/>
      </w:r>
    </w:p>
    <w:sdt>
      <w:sdtPr>
        <w:rPr>
          <w:rFonts w:ascii="Sans Serif Collection" w:eastAsiaTheme="minorHAnsi" w:hAnsi="Sans Serif Collection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25983248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4C3E0BD" w14:textId="77777777" w:rsidR="002352E9" w:rsidRDefault="002352E9">
          <w:pPr>
            <w:pStyle w:val="TOCHeading"/>
          </w:pPr>
          <w:r>
            <w:t>Contents</w:t>
          </w:r>
        </w:p>
        <w:p w14:paraId="0E0D98B0" w14:textId="63F6719B" w:rsidR="00F65292" w:rsidRDefault="002352E9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5550306" w:history="1">
            <w:r w:rsidR="00F65292" w:rsidRPr="0057053B">
              <w:rPr>
                <w:rStyle w:val="Hyperlink"/>
                <w:rFonts w:ascii="Calibri" w:hAnsi="Calibri" w:cs="Calibri"/>
                <w:noProof/>
                <w:lang w:val="en-US"/>
              </w:rPr>
              <w:t>1</w:t>
            </w:r>
            <w:r w:rsidR="00F65292">
              <w:rPr>
                <w:rFonts w:asciiTheme="minorHAnsi" w:eastAsiaTheme="minorEastAsia" w:hAnsiTheme="minorHAnsi"/>
                <w:noProof/>
                <w:sz w:val="24"/>
                <w:szCs w:val="24"/>
                <w:lang w:eastAsia="en-GB"/>
              </w:rPr>
              <w:tab/>
            </w:r>
            <w:r w:rsidR="00F65292" w:rsidRPr="0057053B">
              <w:rPr>
                <w:rStyle w:val="Hyperlink"/>
                <w:rFonts w:ascii="Calibri" w:hAnsi="Calibri" w:cs="Calibri"/>
                <w:noProof/>
                <w:lang w:val="en-US"/>
              </w:rPr>
              <w:t>Blast furnace and Basic Oxygen Route</w:t>
            </w:r>
            <w:r w:rsidR="00F65292">
              <w:rPr>
                <w:noProof/>
                <w:webHidden/>
              </w:rPr>
              <w:tab/>
            </w:r>
            <w:r w:rsidR="00F65292">
              <w:rPr>
                <w:noProof/>
                <w:webHidden/>
              </w:rPr>
              <w:fldChar w:fldCharType="begin"/>
            </w:r>
            <w:r w:rsidR="00F65292">
              <w:rPr>
                <w:noProof/>
                <w:webHidden/>
              </w:rPr>
              <w:instrText xml:space="preserve"> PAGEREF _Toc165550306 \h </w:instrText>
            </w:r>
            <w:r w:rsidR="00F65292">
              <w:rPr>
                <w:noProof/>
                <w:webHidden/>
              </w:rPr>
            </w:r>
            <w:r w:rsidR="00F65292">
              <w:rPr>
                <w:noProof/>
                <w:webHidden/>
              </w:rPr>
              <w:fldChar w:fldCharType="separate"/>
            </w:r>
            <w:r w:rsidR="00F65292">
              <w:rPr>
                <w:noProof/>
                <w:webHidden/>
              </w:rPr>
              <w:t>iii</w:t>
            </w:r>
            <w:r w:rsidR="00F65292">
              <w:rPr>
                <w:noProof/>
                <w:webHidden/>
              </w:rPr>
              <w:fldChar w:fldCharType="end"/>
            </w:r>
          </w:hyperlink>
        </w:p>
        <w:p w14:paraId="3AA75C7F" w14:textId="6276D8F1" w:rsidR="00F65292" w:rsidRDefault="00000000" w:rsidP="00F65292">
          <w:pPr>
            <w:pStyle w:val="TOC2"/>
            <w:tabs>
              <w:tab w:val="right" w:leader="dot" w:pos="9016"/>
            </w:tabs>
            <w:ind w:left="0"/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165550307" w:history="1">
            <w:r w:rsidR="00F65292" w:rsidRPr="0057053B">
              <w:rPr>
                <w:rStyle w:val="Hyperlink"/>
                <w:rFonts w:ascii="Calibri" w:hAnsi="Calibri" w:cs="Calibri"/>
                <w:noProof/>
                <w:lang w:val="en-US"/>
              </w:rPr>
              <w:t xml:space="preserve">2   </w:t>
            </w:r>
            <w:r w:rsidR="00F65292">
              <w:rPr>
                <w:rStyle w:val="Hyperlink"/>
                <w:rFonts w:ascii="Calibri" w:hAnsi="Calibri" w:cs="Calibri"/>
                <w:noProof/>
                <w:lang w:val="en-US"/>
              </w:rPr>
              <w:t xml:space="preserve">     </w:t>
            </w:r>
            <w:r w:rsidR="00F65292" w:rsidRPr="0057053B">
              <w:rPr>
                <w:rStyle w:val="Hyperlink"/>
                <w:rFonts w:ascii="Calibri" w:hAnsi="Calibri" w:cs="Calibri"/>
                <w:noProof/>
                <w:lang w:val="en-US"/>
              </w:rPr>
              <w:t>Carbon</w:t>
            </w:r>
            <w:r w:rsidR="00F65292">
              <w:rPr>
                <w:noProof/>
                <w:webHidden/>
              </w:rPr>
              <w:tab/>
            </w:r>
            <w:r w:rsidR="00F65292">
              <w:rPr>
                <w:noProof/>
                <w:webHidden/>
              </w:rPr>
              <w:fldChar w:fldCharType="begin"/>
            </w:r>
            <w:r w:rsidR="00F65292">
              <w:rPr>
                <w:noProof/>
                <w:webHidden/>
              </w:rPr>
              <w:instrText xml:space="preserve"> PAGEREF _Toc165550307 \h </w:instrText>
            </w:r>
            <w:r w:rsidR="00F65292">
              <w:rPr>
                <w:noProof/>
                <w:webHidden/>
              </w:rPr>
            </w:r>
            <w:r w:rsidR="00F65292">
              <w:rPr>
                <w:noProof/>
                <w:webHidden/>
              </w:rPr>
              <w:fldChar w:fldCharType="separate"/>
            </w:r>
            <w:r w:rsidR="00F65292">
              <w:rPr>
                <w:noProof/>
                <w:webHidden/>
              </w:rPr>
              <w:t>iv</w:t>
            </w:r>
            <w:r w:rsidR="00F65292">
              <w:rPr>
                <w:noProof/>
                <w:webHidden/>
              </w:rPr>
              <w:fldChar w:fldCharType="end"/>
            </w:r>
          </w:hyperlink>
        </w:p>
        <w:p w14:paraId="419455B2" w14:textId="1EFF997D" w:rsidR="00F65292" w:rsidRDefault="00000000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165550308" w:history="1">
            <w:r w:rsidR="00F65292" w:rsidRPr="0057053B">
              <w:rPr>
                <w:rStyle w:val="Hyperlink"/>
                <w:rFonts w:ascii="Calibri" w:hAnsi="Calibri" w:cs="Calibri"/>
                <w:noProof/>
                <w:lang w:val="en-US"/>
              </w:rPr>
              <w:t>3</w:t>
            </w:r>
            <w:r w:rsidR="00F65292">
              <w:rPr>
                <w:rFonts w:asciiTheme="minorHAnsi" w:eastAsiaTheme="minorEastAsia" w:hAnsiTheme="minorHAnsi"/>
                <w:noProof/>
                <w:sz w:val="24"/>
                <w:szCs w:val="24"/>
                <w:lang w:eastAsia="en-GB"/>
              </w:rPr>
              <w:tab/>
            </w:r>
            <w:r w:rsidR="00F65292" w:rsidRPr="0057053B">
              <w:rPr>
                <w:rStyle w:val="Hyperlink"/>
                <w:rFonts w:ascii="Calibri" w:hAnsi="Calibri" w:cs="Calibri"/>
                <w:noProof/>
                <w:lang w:val="en-US"/>
              </w:rPr>
              <w:t>Conductivity Properties</w:t>
            </w:r>
            <w:r w:rsidR="00F65292">
              <w:rPr>
                <w:noProof/>
                <w:webHidden/>
              </w:rPr>
              <w:tab/>
            </w:r>
            <w:r w:rsidR="00F65292">
              <w:rPr>
                <w:noProof/>
                <w:webHidden/>
              </w:rPr>
              <w:fldChar w:fldCharType="begin"/>
            </w:r>
            <w:r w:rsidR="00F65292">
              <w:rPr>
                <w:noProof/>
                <w:webHidden/>
              </w:rPr>
              <w:instrText xml:space="preserve"> PAGEREF _Toc165550308 \h </w:instrText>
            </w:r>
            <w:r w:rsidR="00F65292">
              <w:rPr>
                <w:noProof/>
                <w:webHidden/>
              </w:rPr>
            </w:r>
            <w:r w:rsidR="00F65292">
              <w:rPr>
                <w:noProof/>
                <w:webHidden/>
              </w:rPr>
              <w:fldChar w:fldCharType="separate"/>
            </w:r>
            <w:r w:rsidR="00F65292">
              <w:rPr>
                <w:noProof/>
                <w:webHidden/>
              </w:rPr>
              <w:t>v</w:t>
            </w:r>
            <w:r w:rsidR="00F65292">
              <w:rPr>
                <w:noProof/>
                <w:webHidden/>
              </w:rPr>
              <w:fldChar w:fldCharType="end"/>
            </w:r>
          </w:hyperlink>
        </w:p>
        <w:p w14:paraId="72A8542B" w14:textId="12BC5D38" w:rsidR="00F65292" w:rsidRDefault="00000000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165550309" w:history="1">
            <w:r w:rsidR="00F65292" w:rsidRPr="0057053B">
              <w:rPr>
                <w:rStyle w:val="Hyperlink"/>
                <w:rFonts w:ascii="Calibri" w:hAnsi="Calibri" w:cs="Calibri"/>
                <w:noProof/>
                <w:lang w:val="en-US"/>
              </w:rPr>
              <w:t>4</w:t>
            </w:r>
            <w:r w:rsidR="00F65292">
              <w:rPr>
                <w:rFonts w:asciiTheme="minorHAnsi" w:eastAsiaTheme="minorEastAsia" w:hAnsiTheme="minorHAnsi"/>
                <w:noProof/>
                <w:sz w:val="24"/>
                <w:szCs w:val="24"/>
                <w:lang w:eastAsia="en-GB"/>
              </w:rPr>
              <w:tab/>
            </w:r>
            <w:r w:rsidR="00F65292" w:rsidRPr="0057053B">
              <w:rPr>
                <w:rStyle w:val="Hyperlink"/>
                <w:rFonts w:ascii="Calibri" w:hAnsi="Calibri" w:cs="Calibri"/>
                <w:noProof/>
                <w:lang w:val="en-US"/>
              </w:rPr>
              <w:t>Table of Properties</w:t>
            </w:r>
            <w:r w:rsidR="00F65292">
              <w:rPr>
                <w:noProof/>
                <w:webHidden/>
              </w:rPr>
              <w:tab/>
            </w:r>
            <w:r w:rsidR="00F65292">
              <w:rPr>
                <w:noProof/>
                <w:webHidden/>
              </w:rPr>
              <w:fldChar w:fldCharType="begin"/>
            </w:r>
            <w:r w:rsidR="00F65292">
              <w:rPr>
                <w:noProof/>
                <w:webHidden/>
              </w:rPr>
              <w:instrText xml:space="preserve"> PAGEREF _Toc165550309 \h </w:instrText>
            </w:r>
            <w:r w:rsidR="00F65292">
              <w:rPr>
                <w:noProof/>
                <w:webHidden/>
              </w:rPr>
            </w:r>
            <w:r w:rsidR="00F65292">
              <w:rPr>
                <w:noProof/>
                <w:webHidden/>
              </w:rPr>
              <w:fldChar w:fldCharType="separate"/>
            </w:r>
            <w:r w:rsidR="00F65292">
              <w:rPr>
                <w:noProof/>
                <w:webHidden/>
              </w:rPr>
              <w:t>vii</w:t>
            </w:r>
            <w:r w:rsidR="00F65292">
              <w:rPr>
                <w:noProof/>
                <w:webHidden/>
              </w:rPr>
              <w:fldChar w:fldCharType="end"/>
            </w:r>
          </w:hyperlink>
        </w:p>
        <w:p w14:paraId="3EB1F2E7" w14:textId="19CBA9A6" w:rsidR="00F65292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165550310" w:history="1">
            <w:r w:rsidR="00F65292" w:rsidRPr="0057053B">
              <w:rPr>
                <w:rStyle w:val="Hyperlink"/>
                <w:rFonts w:ascii="Calibri" w:hAnsi="Calibri" w:cs="Calibri"/>
                <w:noProof/>
                <w:lang w:val="en-US"/>
              </w:rPr>
              <w:t xml:space="preserve">5    </w:t>
            </w:r>
            <w:r w:rsidR="00F65292">
              <w:rPr>
                <w:rStyle w:val="Hyperlink"/>
                <w:rFonts w:ascii="Calibri" w:hAnsi="Calibri" w:cs="Calibri"/>
                <w:noProof/>
                <w:lang w:val="en-US"/>
              </w:rPr>
              <w:t xml:space="preserve">    </w:t>
            </w:r>
            <w:r w:rsidR="00F65292" w:rsidRPr="0057053B">
              <w:rPr>
                <w:rStyle w:val="Hyperlink"/>
                <w:rFonts w:ascii="Calibri" w:hAnsi="Calibri" w:cs="Calibri"/>
                <w:noProof/>
                <w:lang w:val="en-US"/>
              </w:rPr>
              <w:t>Exploration</w:t>
            </w:r>
            <w:r w:rsidR="00F65292">
              <w:rPr>
                <w:noProof/>
                <w:webHidden/>
              </w:rPr>
              <w:tab/>
            </w:r>
            <w:r w:rsidR="00F65292">
              <w:rPr>
                <w:noProof/>
                <w:webHidden/>
              </w:rPr>
              <w:fldChar w:fldCharType="begin"/>
            </w:r>
            <w:r w:rsidR="00F65292">
              <w:rPr>
                <w:noProof/>
                <w:webHidden/>
              </w:rPr>
              <w:instrText xml:space="preserve"> PAGEREF _Toc165550310 \h </w:instrText>
            </w:r>
            <w:r w:rsidR="00F65292">
              <w:rPr>
                <w:noProof/>
                <w:webHidden/>
              </w:rPr>
            </w:r>
            <w:r w:rsidR="00F65292">
              <w:rPr>
                <w:noProof/>
                <w:webHidden/>
              </w:rPr>
              <w:fldChar w:fldCharType="separate"/>
            </w:r>
            <w:r w:rsidR="00F65292">
              <w:rPr>
                <w:noProof/>
                <w:webHidden/>
              </w:rPr>
              <w:t>vii</w:t>
            </w:r>
            <w:r w:rsidR="00F65292">
              <w:rPr>
                <w:noProof/>
                <w:webHidden/>
              </w:rPr>
              <w:fldChar w:fldCharType="end"/>
            </w:r>
          </w:hyperlink>
        </w:p>
        <w:p w14:paraId="4BC0565E" w14:textId="3537F5EF" w:rsidR="00F65292" w:rsidRDefault="00000000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165550311" w:history="1">
            <w:r w:rsidR="00F65292" w:rsidRPr="0057053B">
              <w:rPr>
                <w:rStyle w:val="Hyperlink"/>
                <w:noProof/>
                <w:lang w:val="en-US"/>
              </w:rPr>
              <w:t>6</w:t>
            </w:r>
            <w:r w:rsidR="00F65292">
              <w:rPr>
                <w:rFonts w:asciiTheme="minorHAnsi" w:eastAsiaTheme="minorEastAsia" w:hAnsiTheme="minorHAnsi"/>
                <w:noProof/>
                <w:sz w:val="24"/>
                <w:szCs w:val="24"/>
                <w:lang w:eastAsia="en-GB"/>
              </w:rPr>
              <w:tab/>
              <w:t xml:space="preserve"> </w:t>
            </w:r>
            <w:r w:rsidR="00F65292" w:rsidRPr="0057053B">
              <w:rPr>
                <w:rStyle w:val="Hyperlink"/>
                <w:noProof/>
                <w:lang w:val="en-US"/>
              </w:rPr>
              <w:t>References</w:t>
            </w:r>
            <w:r w:rsidR="00F65292">
              <w:rPr>
                <w:noProof/>
                <w:webHidden/>
              </w:rPr>
              <w:tab/>
            </w:r>
            <w:r w:rsidR="00F65292">
              <w:rPr>
                <w:noProof/>
                <w:webHidden/>
              </w:rPr>
              <w:fldChar w:fldCharType="begin"/>
            </w:r>
            <w:r w:rsidR="00F65292">
              <w:rPr>
                <w:noProof/>
                <w:webHidden/>
              </w:rPr>
              <w:instrText xml:space="preserve"> PAGEREF _Toc165550311 \h </w:instrText>
            </w:r>
            <w:r w:rsidR="00F65292">
              <w:rPr>
                <w:noProof/>
                <w:webHidden/>
              </w:rPr>
            </w:r>
            <w:r w:rsidR="00F65292">
              <w:rPr>
                <w:noProof/>
                <w:webHidden/>
              </w:rPr>
              <w:fldChar w:fldCharType="separate"/>
            </w:r>
            <w:r w:rsidR="00F65292">
              <w:rPr>
                <w:noProof/>
                <w:webHidden/>
              </w:rPr>
              <w:t>viii</w:t>
            </w:r>
            <w:r w:rsidR="00F65292">
              <w:rPr>
                <w:noProof/>
                <w:webHidden/>
              </w:rPr>
              <w:fldChar w:fldCharType="end"/>
            </w:r>
          </w:hyperlink>
        </w:p>
        <w:p w14:paraId="4991A274" w14:textId="2CBE34CF" w:rsidR="002352E9" w:rsidRDefault="002352E9">
          <w:r>
            <w:rPr>
              <w:b/>
              <w:bCs/>
              <w:noProof/>
            </w:rPr>
            <w:fldChar w:fldCharType="end"/>
          </w:r>
        </w:p>
      </w:sdtContent>
    </w:sdt>
    <w:p w14:paraId="109E00DF" w14:textId="77777777" w:rsidR="00DD50F9" w:rsidRDefault="00DD50F9">
      <w:pPr>
        <w:rPr>
          <w:lang w:val="en-US"/>
        </w:rPr>
      </w:pPr>
      <w:r>
        <w:rPr>
          <w:lang w:val="en-US"/>
        </w:rPr>
        <w:br w:type="page"/>
      </w:r>
    </w:p>
    <w:p w14:paraId="4009CBC4" w14:textId="7F09F39A" w:rsidR="00DD50F9" w:rsidRDefault="00F65292" w:rsidP="00DD50F9">
      <w:pPr>
        <w:pStyle w:val="Heading1"/>
        <w:rPr>
          <w:rFonts w:ascii="Calibri" w:hAnsi="Calibri" w:cs="Calibri"/>
          <w:lang w:val="en-US"/>
        </w:rPr>
      </w:pPr>
      <w:bookmarkStart w:id="0" w:name="_Toc165550306"/>
      <w:r>
        <w:rPr>
          <w:rFonts w:ascii="Calibri" w:hAnsi="Calibri" w:cs="Calibri"/>
          <w:lang w:val="en-US"/>
        </w:rPr>
        <w:lastRenderedPageBreak/>
        <w:t>Blast furnace and Basic Oxygen Route</w:t>
      </w:r>
      <w:bookmarkEnd w:id="0"/>
      <w:r>
        <w:rPr>
          <w:rFonts w:ascii="Calibri" w:hAnsi="Calibri" w:cs="Calibri"/>
          <w:lang w:val="en-US"/>
        </w:rPr>
        <w:t xml:space="preserve"> </w:t>
      </w:r>
    </w:p>
    <w:p w14:paraId="3D89A50B" w14:textId="741AC823" w:rsidR="006E7C32" w:rsidRPr="00AD2B76" w:rsidRDefault="00E93259" w:rsidP="00957185">
      <w:pPr>
        <w:spacing w:line="240" w:lineRule="auto"/>
        <w:jc w:val="center"/>
        <w:rPr>
          <w:rFonts w:ascii="Calibri" w:hAnsi="Calibri" w:cs="Calibri"/>
          <w:i/>
          <w:iCs/>
          <w:color w:val="808080" w:themeColor="background1" w:themeShade="80"/>
          <w:lang w:val="en-US"/>
        </w:rPr>
      </w:pPr>
      <w:r w:rsidRPr="00AD2B76">
        <w:rPr>
          <w:rFonts w:ascii="Calibri" w:hAnsi="Calibri" w:cs="Calibri"/>
          <w:i/>
          <w:iCs/>
          <w:color w:val="808080" w:themeColor="background1" w:themeShade="80"/>
          <w:lang w:val="en-US"/>
        </w:rPr>
        <w:t xml:space="preserve">Figure 1.1 Blast Furnace in Operation </w:t>
      </w:r>
      <w:sdt>
        <w:sdtPr>
          <w:rPr>
            <w:rFonts w:ascii="Calibri" w:hAnsi="Calibri" w:cs="Calibri"/>
            <w:i/>
            <w:iCs/>
            <w:color w:val="808080" w:themeColor="background1" w:themeShade="80"/>
            <w:lang w:val="en-US"/>
          </w:rPr>
          <w:id w:val="-553084150"/>
          <w:citation/>
        </w:sdtPr>
        <w:sdtContent>
          <w:r w:rsidR="00B34A20" w:rsidRPr="00AD2B76">
            <w:rPr>
              <w:rFonts w:ascii="Calibri" w:hAnsi="Calibri" w:cs="Calibri"/>
              <w:i/>
              <w:iCs/>
              <w:color w:val="808080" w:themeColor="background1" w:themeShade="80"/>
              <w:lang w:val="en-US"/>
            </w:rPr>
            <w:fldChar w:fldCharType="begin"/>
          </w:r>
          <w:r w:rsidR="00B34A20" w:rsidRPr="00AD2B76">
            <w:rPr>
              <w:rFonts w:ascii="Calibri" w:hAnsi="Calibri" w:cs="Calibri"/>
              <w:i/>
              <w:iCs/>
              <w:color w:val="808080" w:themeColor="background1" w:themeShade="80"/>
            </w:rPr>
            <w:instrText xml:space="preserve"> CITATION WIN21 \l 2057 </w:instrText>
          </w:r>
          <w:r w:rsidR="00B34A20" w:rsidRPr="00AD2B76">
            <w:rPr>
              <w:rFonts w:ascii="Calibri" w:hAnsi="Calibri" w:cs="Calibri"/>
              <w:i/>
              <w:iCs/>
              <w:color w:val="808080" w:themeColor="background1" w:themeShade="80"/>
              <w:lang w:val="en-US"/>
            </w:rPr>
            <w:fldChar w:fldCharType="separate"/>
          </w:r>
          <w:r w:rsidR="00B34A20" w:rsidRPr="00AD2B76">
            <w:rPr>
              <w:rFonts w:ascii="Calibri" w:hAnsi="Calibri" w:cs="Calibri"/>
              <w:i/>
              <w:iCs/>
              <w:noProof/>
              <w:color w:val="808080" w:themeColor="background1" w:themeShade="80"/>
            </w:rPr>
            <w:t>(WIN, 2021)</w:t>
          </w:r>
          <w:r w:rsidR="00B34A20" w:rsidRPr="00AD2B76">
            <w:rPr>
              <w:rFonts w:ascii="Calibri" w:hAnsi="Calibri" w:cs="Calibri"/>
              <w:i/>
              <w:iCs/>
              <w:color w:val="808080" w:themeColor="background1" w:themeShade="80"/>
              <w:lang w:val="en-US"/>
            </w:rPr>
            <w:fldChar w:fldCharType="end"/>
          </w:r>
        </w:sdtContent>
      </w:sdt>
    </w:p>
    <w:p w14:paraId="22428700" w14:textId="316620EF" w:rsidR="006E7C32" w:rsidRDefault="006E7C32" w:rsidP="00006BFD">
      <w:pPr>
        <w:spacing w:line="240" w:lineRule="auto"/>
        <w:rPr>
          <w:rFonts w:ascii="Calibri" w:hAnsi="Calibri" w:cs="Calibri"/>
          <w:lang w:val="en-US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34BD11C3" wp14:editId="360A2EDE">
            <wp:simplePos x="0" y="0"/>
            <wp:positionH relativeFrom="margin">
              <wp:align>center</wp:align>
            </wp:positionH>
            <wp:positionV relativeFrom="paragraph">
              <wp:posOffset>11430</wp:posOffset>
            </wp:positionV>
            <wp:extent cx="2146300" cy="1981200"/>
            <wp:effectExtent l="0" t="0" r="6350" b="0"/>
            <wp:wrapTight wrapText="bothSides">
              <wp:wrapPolygon edited="0">
                <wp:start x="0" y="0"/>
                <wp:lineTo x="0" y="21392"/>
                <wp:lineTo x="21472" y="21392"/>
                <wp:lineTo x="21472" y="0"/>
                <wp:lineTo x="0" y="0"/>
              </wp:wrapPolygon>
            </wp:wrapTight>
            <wp:docPr id="13318134" name="Picture 1" descr="blast furnace diagram | Industrial Furnace Malays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last furnace diagram | Industrial Furnace Malaysia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6300" cy="1981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217B340" w14:textId="77777777" w:rsidR="006E7C32" w:rsidRDefault="006E7C32" w:rsidP="00006BFD">
      <w:pPr>
        <w:spacing w:line="240" w:lineRule="auto"/>
        <w:rPr>
          <w:rFonts w:ascii="Calibri" w:hAnsi="Calibri" w:cs="Calibri"/>
          <w:lang w:val="en-US"/>
        </w:rPr>
      </w:pPr>
    </w:p>
    <w:p w14:paraId="00F7AA25" w14:textId="77777777" w:rsidR="006E7C32" w:rsidRDefault="006E7C32" w:rsidP="00006BFD">
      <w:pPr>
        <w:spacing w:line="240" w:lineRule="auto"/>
        <w:rPr>
          <w:rFonts w:ascii="Calibri" w:hAnsi="Calibri" w:cs="Calibri"/>
          <w:lang w:val="en-US"/>
        </w:rPr>
      </w:pPr>
    </w:p>
    <w:p w14:paraId="163D5195" w14:textId="77777777" w:rsidR="006E7C32" w:rsidRDefault="006E7C32" w:rsidP="00006BFD">
      <w:pPr>
        <w:spacing w:line="240" w:lineRule="auto"/>
        <w:rPr>
          <w:rFonts w:ascii="Calibri" w:hAnsi="Calibri" w:cs="Calibri"/>
          <w:lang w:val="en-US"/>
        </w:rPr>
      </w:pPr>
    </w:p>
    <w:p w14:paraId="5603F705" w14:textId="77777777" w:rsidR="006E7C32" w:rsidRDefault="006E7C32" w:rsidP="00006BFD">
      <w:pPr>
        <w:spacing w:line="240" w:lineRule="auto"/>
        <w:rPr>
          <w:rFonts w:ascii="Calibri" w:hAnsi="Calibri" w:cs="Calibri"/>
          <w:lang w:val="en-US"/>
        </w:rPr>
      </w:pPr>
    </w:p>
    <w:p w14:paraId="173B8247" w14:textId="77777777" w:rsidR="006E7C32" w:rsidRDefault="006E7C32" w:rsidP="00006BFD">
      <w:pPr>
        <w:spacing w:line="240" w:lineRule="auto"/>
        <w:rPr>
          <w:rFonts w:ascii="Calibri" w:hAnsi="Calibri" w:cs="Calibri"/>
          <w:lang w:val="en-US"/>
        </w:rPr>
      </w:pPr>
    </w:p>
    <w:p w14:paraId="16C6D7DE" w14:textId="77777777" w:rsidR="006E7C32" w:rsidRDefault="006E7C32" w:rsidP="00006BFD">
      <w:pPr>
        <w:spacing w:line="240" w:lineRule="auto"/>
        <w:rPr>
          <w:rFonts w:ascii="Calibri" w:hAnsi="Calibri" w:cs="Calibri"/>
          <w:lang w:val="en-US"/>
        </w:rPr>
      </w:pPr>
    </w:p>
    <w:p w14:paraId="666E58C9" w14:textId="77777777" w:rsidR="006E7C32" w:rsidRDefault="006E7C32" w:rsidP="00006BFD">
      <w:pPr>
        <w:spacing w:line="240" w:lineRule="auto"/>
        <w:rPr>
          <w:rFonts w:ascii="Calibri" w:hAnsi="Calibri" w:cs="Calibri"/>
          <w:lang w:val="en-US"/>
        </w:rPr>
      </w:pPr>
    </w:p>
    <w:p w14:paraId="6A1091E2" w14:textId="655419CA" w:rsidR="005D69A1" w:rsidRPr="00302075" w:rsidRDefault="00113E18" w:rsidP="00302075">
      <w:pPr>
        <w:rPr>
          <w:rFonts w:asciiTheme="minorHAnsi" w:hAnsiTheme="minorHAnsi" w:cstheme="minorHAnsi"/>
          <w:lang w:val="en-US"/>
        </w:rPr>
      </w:pPr>
      <w:r w:rsidRPr="00302075">
        <w:rPr>
          <w:rFonts w:asciiTheme="minorHAnsi" w:hAnsiTheme="minorHAnsi" w:cstheme="minorHAnsi"/>
          <w:lang w:val="en-US"/>
        </w:rPr>
        <w:t xml:space="preserve">The process of steelmaking has remained relatively consistent throughout its history, </w:t>
      </w:r>
      <w:r w:rsidR="00E80AD5" w:rsidRPr="00302075">
        <w:rPr>
          <w:rFonts w:asciiTheme="minorHAnsi" w:hAnsiTheme="minorHAnsi" w:cstheme="minorHAnsi"/>
          <w:lang w:val="en-US"/>
        </w:rPr>
        <w:t>tracing its roots back</w:t>
      </w:r>
      <w:r w:rsidR="00056DAF" w:rsidRPr="00302075">
        <w:rPr>
          <w:rFonts w:asciiTheme="minorHAnsi" w:hAnsiTheme="minorHAnsi" w:cstheme="minorHAnsi"/>
          <w:lang w:val="en-US"/>
        </w:rPr>
        <w:t xml:space="preserve"> hundreds of years. </w:t>
      </w:r>
      <w:r w:rsidR="00A86093" w:rsidRPr="00302075">
        <w:rPr>
          <w:rFonts w:asciiTheme="minorHAnsi" w:hAnsiTheme="minorHAnsi" w:cstheme="minorHAnsi"/>
          <w:lang w:val="en-US"/>
        </w:rPr>
        <w:t xml:space="preserve">Early evidence </w:t>
      </w:r>
      <w:r w:rsidR="007029E4" w:rsidRPr="00302075">
        <w:rPr>
          <w:rFonts w:asciiTheme="minorHAnsi" w:hAnsiTheme="minorHAnsi" w:cstheme="minorHAnsi"/>
          <w:lang w:val="en-US"/>
        </w:rPr>
        <w:t>suggests</w:t>
      </w:r>
      <w:r w:rsidR="00A86093" w:rsidRPr="00302075">
        <w:rPr>
          <w:rFonts w:asciiTheme="minorHAnsi" w:hAnsiTheme="minorHAnsi" w:cstheme="minorHAnsi"/>
          <w:lang w:val="en-US"/>
        </w:rPr>
        <w:t xml:space="preserve"> that blacksmiths discovered that iron became harder, </w:t>
      </w:r>
      <w:r w:rsidR="00260F2A" w:rsidRPr="00302075">
        <w:rPr>
          <w:rFonts w:asciiTheme="minorHAnsi" w:hAnsiTheme="minorHAnsi" w:cstheme="minorHAnsi"/>
          <w:lang w:val="en-US"/>
        </w:rPr>
        <w:t>stronger,</w:t>
      </w:r>
      <w:r w:rsidR="00C806B9" w:rsidRPr="00302075">
        <w:rPr>
          <w:rFonts w:asciiTheme="minorHAnsi" w:hAnsiTheme="minorHAnsi" w:cstheme="minorHAnsi"/>
          <w:lang w:val="en-US"/>
        </w:rPr>
        <w:t xml:space="preserve"> and more durable when carbon was introduced from being left in coal furnaces.</w:t>
      </w:r>
      <w:r w:rsidR="007029E4" w:rsidRPr="00302075">
        <w:rPr>
          <w:rFonts w:asciiTheme="minorHAnsi" w:hAnsiTheme="minorHAnsi" w:cstheme="minorHAnsi"/>
          <w:lang w:val="en-US"/>
        </w:rPr>
        <w:t xml:space="preserve"> </w:t>
      </w:r>
    </w:p>
    <w:p w14:paraId="7A428055" w14:textId="30C2AE32" w:rsidR="00532A21" w:rsidRPr="00302075" w:rsidRDefault="007029E4" w:rsidP="00302075">
      <w:pPr>
        <w:rPr>
          <w:rFonts w:asciiTheme="minorHAnsi" w:hAnsiTheme="minorHAnsi" w:cstheme="minorHAnsi"/>
          <w:lang w:val="en-US"/>
        </w:rPr>
      </w:pPr>
      <w:r w:rsidRPr="00302075">
        <w:rPr>
          <w:rFonts w:asciiTheme="minorHAnsi" w:hAnsiTheme="minorHAnsi" w:cstheme="minorHAnsi"/>
          <w:lang w:val="en-US"/>
        </w:rPr>
        <w:t xml:space="preserve">The base material </w:t>
      </w:r>
      <w:r w:rsidR="00C93E5F" w:rsidRPr="00302075">
        <w:rPr>
          <w:rFonts w:asciiTheme="minorHAnsi" w:hAnsiTheme="minorHAnsi" w:cstheme="minorHAnsi"/>
          <w:lang w:val="en-US"/>
        </w:rPr>
        <w:t>Iron ore is converted into pig iron through a series of chemical reactions</w:t>
      </w:r>
      <w:r w:rsidR="0018119C" w:rsidRPr="00302075">
        <w:rPr>
          <w:rFonts w:asciiTheme="minorHAnsi" w:hAnsiTheme="minorHAnsi" w:cstheme="minorHAnsi"/>
          <w:lang w:val="en-US"/>
        </w:rPr>
        <w:t xml:space="preserve">, this </w:t>
      </w:r>
      <w:r w:rsidR="0029592F" w:rsidRPr="00302075">
        <w:rPr>
          <w:rFonts w:asciiTheme="minorHAnsi" w:hAnsiTheme="minorHAnsi" w:cstheme="minorHAnsi"/>
          <w:lang w:val="en-US"/>
        </w:rPr>
        <w:t>is</w:t>
      </w:r>
      <w:r w:rsidR="00443D6B" w:rsidRPr="00302075">
        <w:rPr>
          <w:rFonts w:asciiTheme="minorHAnsi" w:hAnsiTheme="minorHAnsi" w:cstheme="minorHAnsi"/>
          <w:lang w:val="en-US"/>
        </w:rPr>
        <w:t xml:space="preserve"> </w:t>
      </w:r>
      <w:r w:rsidR="004908D4" w:rsidRPr="00302075">
        <w:rPr>
          <w:rFonts w:asciiTheme="minorHAnsi" w:hAnsiTheme="minorHAnsi" w:cstheme="minorHAnsi"/>
          <w:lang w:val="en-US"/>
        </w:rPr>
        <w:t>an intermediary</w:t>
      </w:r>
      <w:r w:rsidR="00443D6B" w:rsidRPr="00302075">
        <w:rPr>
          <w:rFonts w:asciiTheme="minorHAnsi" w:hAnsiTheme="minorHAnsi" w:cstheme="minorHAnsi"/>
          <w:lang w:val="en-US"/>
        </w:rPr>
        <w:t xml:space="preserve"> before </w:t>
      </w:r>
      <w:r w:rsidR="00366634" w:rsidRPr="00302075">
        <w:rPr>
          <w:rFonts w:asciiTheme="minorHAnsi" w:hAnsiTheme="minorHAnsi" w:cstheme="minorHAnsi"/>
          <w:lang w:val="en-US"/>
        </w:rPr>
        <w:t>steel and</w:t>
      </w:r>
      <w:r w:rsidR="00D5100E" w:rsidRPr="00302075">
        <w:rPr>
          <w:rFonts w:asciiTheme="minorHAnsi" w:hAnsiTheme="minorHAnsi" w:cstheme="minorHAnsi"/>
          <w:lang w:val="en-US"/>
        </w:rPr>
        <w:t xml:space="preserve"> is produced with the use of a blast furnace. The primary components </w:t>
      </w:r>
      <w:r w:rsidR="00221D0F" w:rsidRPr="00302075">
        <w:rPr>
          <w:rFonts w:asciiTheme="minorHAnsi" w:hAnsiTheme="minorHAnsi" w:cstheme="minorHAnsi"/>
          <w:lang w:val="en-US"/>
        </w:rPr>
        <w:t xml:space="preserve">of the blast furnace charge would include iron ore (Fe2o3), coke (carbon), and limestone (calcium carbonate). </w:t>
      </w:r>
      <w:r w:rsidR="00787B3F" w:rsidRPr="00302075">
        <w:rPr>
          <w:rFonts w:asciiTheme="minorHAnsi" w:hAnsiTheme="minorHAnsi" w:cstheme="minorHAnsi"/>
          <w:lang w:val="en-US"/>
        </w:rPr>
        <w:t xml:space="preserve">The process will then take place in several steps. </w:t>
      </w:r>
    </w:p>
    <w:p w14:paraId="39FF4953" w14:textId="7110F618" w:rsidR="00B30831" w:rsidRPr="00302075" w:rsidRDefault="00787B3F" w:rsidP="00302075">
      <w:pPr>
        <w:pStyle w:val="ListParagraph"/>
        <w:numPr>
          <w:ilvl w:val="0"/>
          <w:numId w:val="2"/>
        </w:numPr>
        <w:rPr>
          <w:rFonts w:asciiTheme="minorHAnsi" w:hAnsiTheme="minorHAnsi" w:cstheme="minorHAnsi"/>
          <w:lang w:val="en-US"/>
        </w:rPr>
      </w:pPr>
      <w:r w:rsidRPr="00302075">
        <w:rPr>
          <w:rFonts w:asciiTheme="minorHAnsi" w:hAnsiTheme="minorHAnsi" w:cstheme="minorHAnsi"/>
          <w:lang w:val="en-US"/>
        </w:rPr>
        <w:t>Firstly</w:t>
      </w:r>
      <w:r w:rsidR="007B5627" w:rsidRPr="00302075">
        <w:rPr>
          <w:rFonts w:asciiTheme="minorHAnsi" w:hAnsiTheme="minorHAnsi" w:cstheme="minorHAnsi"/>
          <w:lang w:val="en-US"/>
        </w:rPr>
        <w:t xml:space="preserve">, </w:t>
      </w:r>
      <w:r w:rsidRPr="00302075">
        <w:rPr>
          <w:rFonts w:asciiTheme="minorHAnsi" w:hAnsiTheme="minorHAnsi" w:cstheme="minorHAnsi"/>
          <w:lang w:val="en-US"/>
        </w:rPr>
        <w:t>Reduction</w:t>
      </w:r>
      <w:r w:rsidR="00E62FE9" w:rsidRPr="00302075">
        <w:rPr>
          <w:rFonts w:asciiTheme="minorHAnsi" w:hAnsiTheme="minorHAnsi" w:cstheme="minorHAnsi"/>
          <w:lang w:val="en-US"/>
        </w:rPr>
        <w:t>: Iron ore (</w:t>
      </w:r>
      <w:proofErr w:type="spellStart"/>
      <w:r w:rsidR="00B759C3" w:rsidRPr="00302075">
        <w:rPr>
          <w:rFonts w:asciiTheme="minorHAnsi" w:hAnsiTheme="minorHAnsi" w:cstheme="minorHAnsi"/>
          <w:color w:val="0D0D0D"/>
        </w:rPr>
        <w:t>Fe</w:t>
      </w:r>
      <w:r w:rsidR="00B759C3" w:rsidRPr="00302075">
        <w:rPr>
          <w:rStyle w:val="vlist-s"/>
          <w:rFonts w:asciiTheme="minorHAnsi" w:hAnsiTheme="minorHAnsi" w:cstheme="minorHAnsi"/>
          <w:color w:val="0D0D0D"/>
          <w:shd w:val="clear" w:color="auto" w:fill="FFFFFF"/>
        </w:rPr>
        <w:t>₂</w:t>
      </w:r>
      <w:r w:rsidR="00B759C3" w:rsidRPr="00302075">
        <w:rPr>
          <w:rFonts w:asciiTheme="minorHAnsi" w:hAnsiTheme="minorHAnsi" w:cstheme="minorHAnsi"/>
          <w:color w:val="0D0D0D"/>
        </w:rPr>
        <w:t>O</w:t>
      </w:r>
      <w:proofErr w:type="spellEnd"/>
      <w:r w:rsidR="00B759C3" w:rsidRPr="00302075">
        <w:rPr>
          <w:rStyle w:val="vlist-s"/>
          <w:rFonts w:asciiTheme="minorHAnsi" w:hAnsiTheme="minorHAnsi" w:cstheme="minorHAnsi"/>
          <w:color w:val="0D0D0D"/>
          <w:shd w:val="clear" w:color="auto" w:fill="FFFFFF"/>
        </w:rPr>
        <w:t>₃</w:t>
      </w:r>
      <w:r w:rsidR="00E62FE9" w:rsidRPr="00302075">
        <w:rPr>
          <w:rFonts w:asciiTheme="minorHAnsi" w:hAnsiTheme="minorHAnsi" w:cstheme="minorHAnsi"/>
          <w:lang w:val="en-US"/>
        </w:rPr>
        <w:t xml:space="preserve">) is reduced to iron (Fe) </w:t>
      </w:r>
      <w:r w:rsidR="00524360" w:rsidRPr="00302075">
        <w:rPr>
          <w:rFonts w:asciiTheme="minorHAnsi" w:hAnsiTheme="minorHAnsi" w:cstheme="minorHAnsi"/>
          <w:lang w:val="en-US"/>
        </w:rPr>
        <w:t xml:space="preserve">by using coke (C) </w:t>
      </w:r>
      <w:r w:rsidR="007535E5" w:rsidRPr="00302075">
        <w:rPr>
          <w:rFonts w:asciiTheme="minorHAnsi" w:hAnsiTheme="minorHAnsi" w:cstheme="minorHAnsi"/>
          <w:lang w:val="en-US"/>
        </w:rPr>
        <w:t>as a reducing agent, and limestone (</w:t>
      </w:r>
      <w:proofErr w:type="spellStart"/>
      <w:r w:rsidR="007535E5" w:rsidRPr="00302075">
        <w:rPr>
          <w:rFonts w:asciiTheme="minorHAnsi" w:hAnsiTheme="minorHAnsi" w:cstheme="minorHAnsi"/>
          <w:lang w:val="en-US"/>
        </w:rPr>
        <w:t>CaCO</w:t>
      </w:r>
      <w:proofErr w:type="spellEnd"/>
      <w:r w:rsidR="00C45A03" w:rsidRPr="00302075">
        <w:rPr>
          <w:rStyle w:val="vlist-s"/>
          <w:rFonts w:asciiTheme="minorHAnsi" w:hAnsiTheme="minorHAnsi" w:cstheme="minorHAnsi"/>
          <w:color w:val="0D0D0D"/>
          <w:shd w:val="clear" w:color="auto" w:fill="FFFFFF"/>
        </w:rPr>
        <w:t>₃</w:t>
      </w:r>
      <w:r w:rsidR="007535E5" w:rsidRPr="00302075">
        <w:rPr>
          <w:rFonts w:asciiTheme="minorHAnsi" w:hAnsiTheme="minorHAnsi" w:cstheme="minorHAnsi"/>
          <w:lang w:val="en-US"/>
        </w:rPr>
        <w:t xml:space="preserve">) as a fluxing agent. </w:t>
      </w:r>
      <w:r w:rsidR="00FB64B3" w:rsidRPr="00302075">
        <w:rPr>
          <w:rFonts w:asciiTheme="minorHAnsi" w:hAnsiTheme="minorHAnsi" w:cstheme="minorHAnsi"/>
          <w:lang w:val="en-US"/>
        </w:rPr>
        <w:t>This reaction takes place in</w:t>
      </w:r>
      <w:r w:rsidR="00B17459" w:rsidRPr="00302075">
        <w:rPr>
          <w:rFonts w:asciiTheme="minorHAnsi" w:hAnsiTheme="minorHAnsi" w:cstheme="minorHAnsi"/>
          <w:lang w:val="en-US"/>
        </w:rPr>
        <w:t xml:space="preserve"> </w:t>
      </w:r>
      <w:r w:rsidR="00FB64B3" w:rsidRPr="00302075">
        <w:rPr>
          <w:rFonts w:asciiTheme="minorHAnsi" w:hAnsiTheme="minorHAnsi" w:cstheme="minorHAnsi"/>
          <w:lang w:val="en-US"/>
        </w:rPr>
        <w:t xml:space="preserve">a </w:t>
      </w:r>
      <w:r w:rsidR="00B17459" w:rsidRPr="00302075">
        <w:rPr>
          <w:rFonts w:asciiTheme="minorHAnsi" w:hAnsiTheme="minorHAnsi" w:cstheme="minorHAnsi"/>
          <w:lang w:val="en-US"/>
        </w:rPr>
        <w:t>blast</w:t>
      </w:r>
      <w:r w:rsidR="00FB64B3" w:rsidRPr="00302075">
        <w:rPr>
          <w:rFonts w:asciiTheme="minorHAnsi" w:hAnsiTheme="minorHAnsi" w:cstheme="minorHAnsi"/>
          <w:lang w:val="en-US"/>
        </w:rPr>
        <w:t xml:space="preserve"> furnace under the presence of heat.</w:t>
      </w:r>
      <w:r w:rsidR="00D9265F" w:rsidRPr="00302075">
        <w:rPr>
          <w:rFonts w:asciiTheme="minorHAnsi" w:hAnsiTheme="minorHAnsi" w:cstheme="minorHAnsi"/>
          <w:lang w:val="en-US"/>
        </w:rPr>
        <w:t xml:space="preserve"> Blast furnaces normally operate </w:t>
      </w:r>
      <w:r w:rsidR="000B2861" w:rsidRPr="00302075">
        <w:rPr>
          <w:rFonts w:asciiTheme="minorHAnsi" w:hAnsiTheme="minorHAnsi" w:cstheme="minorHAnsi"/>
          <w:lang w:val="en-US"/>
        </w:rPr>
        <w:t>around 1200˚</w:t>
      </w:r>
      <w:r w:rsidR="00FB64B3" w:rsidRPr="00302075">
        <w:rPr>
          <w:rFonts w:asciiTheme="minorHAnsi" w:hAnsiTheme="minorHAnsi" w:cstheme="minorHAnsi"/>
          <w:lang w:val="en-US"/>
        </w:rPr>
        <w:t xml:space="preserve"> </w:t>
      </w:r>
      <w:r w:rsidR="00B17459" w:rsidRPr="00302075">
        <w:rPr>
          <w:rFonts w:asciiTheme="minorHAnsi" w:hAnsiTheme="minorHAnsi" w:cstheme="minorHAnsi"/>
          <w:lang w:val="en-US"/>
        </w:rPr>
        <w:t>C</w:t>
      </w:r>
      <w:r w:rsidR="000B2861" w:rsidRPr="00302075">
        <w:rPr>
          <w:rFonts w:asciiTheme="minorHAnsi" w:hAnsiTheme="minorHAnsi" w:cstheme="minorHAnsi"/>
          <w:lang w:val="en-US"/>
        </w:rPr>
        <w:t>, and can reach up to 2000</w:t>
      </w:r>
      <w:r w:rsidR="005010BD" w:rsidRPr="00302075">
        <w:rPr>
          <w:rFonts w:asciiTheme="minorHAnsi" w:hAnsiTheme="minorHAnsi" w:cstheme="minorHAnsi"/>
          <w:lang w:val="en-US"/>
        </w:rPr>
        <w:t xml:space="preserve">˚ C. </w:t>
      </w:r>
      <w:r w:rsidR="00B572D1" w:rsidRPr="00302075">
        <w:rPr>
          <w:rFonts w:asciiTheme="minorHAnsi" w:hAnsiTheme="minorHAnsi" w:cstheme="minorHAnsi"/>
          <w:lang w:val="en-US"/>
        </w:rPr>
        <w:t xml:space="preserve">   </w:t>
      </w:r>
      <w:r w:rsidR="006E7C32" w:rsidRPr="00302075">
        <w:rPr>
          <w:rFonts w:asciiTheme="minorHAnsi" w:hAnsiTheme="minorHAnsi" w:cstheme="minorHAnsi"/>
          <w:lang w:val="en-US"/>
        </w:rPr>
        <w:t>Carbon</w:t>
      </w:r>
      <w:r w:rsidR="00B17459" w:rsidRPr="00302075">
        <w:rPr>
          <w:rFonts w:asciiTheme="minorHAnsi" w:hAnsiTheme="minorHAnsi" w:cstheme="minorHAnsi"/>
          <w:lang w:val="en-US"/>
        </w:rPr>
        <w:t xml:space="preserve"> monoxide is </w:t>
      </w:r>
      <w:r w:rsidR="00C45A03" w:rsidRPr="00302075">
        <w:rPr>
          <w:rFonts w:asciiTheme="minorHAnsi" w:hAnsiTheme="minorHAnsi" w:cstheme="minorHAnsi"/>
          <w:lang w:val="en-US"/>
        </w:rPr>
        <w:t xml:space="preserve">also </w:t>
      </w:r>
      <w:r w:rsidR="00B17459" w:rsidRPr="00302075">
        <w:rPr>
          <w:rFonts w:asciiTheme="minorHAnsi" w:hAnsiTheme="minorHAnsi" w:cstheme="minorHAnsi"/>
          <w:lang w:val="en-US"/>
        </w:rPr>
        <w:t>produced as a byproduct (CO)</w:t>
      </w:r>
      <w:r w:rsidR="00CC0D46" w:rsidRPr="00302075">
        <w:rPr>
          <w:rFonts w:asciiTheme="minorHAnsi" w:hAnsiTheme="minorHAnsi" w:cstheme="minorHAnsi"/>
          <w:lang w:val="en-US"/>
        </w:rPr>
        <w:t xml:space="preserve">, which will then act as the reducing agent for this process. </w:t>
      </w:r>
    </w:p>
    <w:p w14:paraId="074228DF" w14:textId="45861E49" w:rsidR="00B30831" w:rsidRPr="00302075" w:rsidRDefault="00B30831" w:rsidP="00302075">
      <w:pPr>
        <w:pStyle w:val="ListParagraph"/>
        <w:rPr>
          <w:rFonts w:asciiTheme="minorHAnsi" w:hAnsiTheme="minorHAnsi" w:cstheme="minorHAnsi"/>
          <w:color w:val="FF0000"/>
          <w:lang w:val="en-US"/>
        </w:rPr>
      </w:pPr>
    </w:p>
    <w:p w14:paraId="7ADFC23F" w14:textId="20F99B8F" w:rsidR="006A5F06" w:rsidRPr="00302075" w:rsidRDefault="00BE203B" w:rsidP="00302075">
      <w:pPr>
        <w:pStyle w:val="ListParagraph"/>
        <w:numPr>
          <w:ilvl w:val="0"/>
          <w:numId w:val="2"/>
        </w:numPr>
        <w:rPr>
          <w:rFonts w:asciiTheme="minorHAnsi" w:hAnsiTheme="minorHAnsi" w:cstheme="minorHAnsi"/>
          <w:lang w:val="en-US"/>
        </w:rPr>
      </w:pPr>
      <w:r w:rsidRPr="00302075">
        <w:rPr>
          <w:rFonts w:asciiTheme="minorHAnsi" w:hAnsiTheme="minorHAnsi" w:cstheme="minorHAnsi"/>
          <w:lang w:val="en-US"/>
        </w:rPr>
        <w:t xml:space="preserve">Formation of slag: Limestone serves as a fluxing agent to remove impurities from the iron ore. </w:t>
      </w:r>
      <w:r w:rsidR="007E471D" w:rsidRPr="00302075">
        <w:rPr>
          <w:rFonts w:asciiTheme="minorHAnsi" w:hAnsiTheme="minorHAnsi" w:cstheme="minorHAnsi"/>
          <w:lang w:val="en-US"/>
        </w:rPr>
        <w:t>It decomposes as forms calcium oxide (</w:t>
      </w:r>
      <w:proofErr w:type="spellStart"/>
      <w:r w:rsidR="007E471D" w:rsidRPr="00302075">
        <w:rPr>
          <w:rFonts w:asciiTheme="minorHAnsi" w:hAnsiTheme="minorHAnsi" w:cstheme="minorHAnsi"/>
          <w:lang w:val="en-US"/>
        </w:rPr>
        <w:t>CaO</w:t>
      </w:r>
      <w:proofErr w:type="spellEnd"/>
      <w:r w:rsidR="007E471D" w:rsidRPr="00302075">
        <w:rPr>
          <w:rFonts w:asciiTheme="minorHAnsi" w:hAnsiTheme="minorHAnsi" w:cstheme="minorHAnsi"/>
          <w:lang w:val="en-US"/>
        </w:rPr>
        <w:t xml:space="preserve">) and </w:t>
      </w:r>
      <w:r w:rsidR="00E95E0A" w:rsidRPr="00302075">
        <w:rPr>
          <w:rFonts w:asciiTheme="minorHAnsi" w:hAnsiTheme="minorHAnsi" w:cstheme="minorHAnsi"/>
          <w:lang w:val="en-US"/>
        </w:rPr>
        <w:t>carbon</w:t>
      </w:r>
      <w:r w:rsidR="007E471D" w:rsidRPr="00302075">
        <w:rPr>
          <w:rFonts w:asciiTheme="minorHAnsi" w:hAnsiTheme="minorHAnsi" w:cstheme="minorHAnsi"/>
          <w:lang w:val="en-US"/>
        </w:rPr>
        <w:t xml:space="preserve"> dioxide (CO</w:t>
      </w:r>
      <w:r w:rsidR="00CC0D46" w:rsidRPr="00302075">
        <w:rPr>
          <w:rStyle w:val="vlist-s"/>
          <w:rFonts w:asciiTheme="minorHAnsi" w:hAnsiTheme="minorHAnsi" w:cstheme="minorHAnsi"/>
          <w:color w:val="0D0D0D"/>
          <w:shd w:val="clear" w:color="auto" w:fill="FFFFFF"/>
        </w:rPr>
        <w:t>₂</w:t>
      </w:r>
      <w:r w:rsidR="007E471D" w:rsidRPr="00302075">
        <w:rPr>
          <w:rFonts w:asciiTheme="minorHAnsi" w:hAnsiTheme="minorHAnsi" w:cstheme="minorHAnsi"/>
          <w:lang w:val="en-US"/>
        </w:rPr>
        <w:t xml:space="preserve">). </w:t>
      </w:r>
      <w:r w:rsidR="00E95E0A" w:rsidRPr="00302075">
        <w:rPr>
          <w:rFonts w:asciiTheme="minorHAnsi" w:hAnsiTheme="minorHAnsi" w:cstheme="minorHAnsi"/>
          <w:lang w:val="en-US"/>
        </w:rPr>
        <w:t xml:space="preserve">Calcium oxide can then react </w:t>
      </w:r>
      <w:r w:rsidR="006B1027" w:rsidRPr="00302075">
        <w:rPr>
          <w:rFonts w:asciiTheme="minorHAnsi" w:hAnsiTheme="minorHAnsi" w:cstheme="minorHAnsi"/>
          <w:lang w:val="en-US"/>
        </w:rPr>
        <w:t>with impurities like silicon dioxide (</w:t>
      </w:r>
      <w:proofErr w:type="spellStart"/>
      <w:r w:rsidR="006B1027" w:rsidRPr="00302075">
        <w:rPr>
          <w:rFonts w:asciiTheme="minorHAnsi" w:hAnsiTheme="minorHAnsi" w:cstheme="minorHAnsi"/>
          <w:lang w:val="en-US"/>
        </w:rPr>
        <w:t>SiO</w:t>
      </w:r>
      <w:proofErr w:type="spellEnd"/>
      <w:r w:rsidR="00CC0D46" w:rsidRPr="00302075">
        <w:rPr>
          <w:rStyle w:val="vlist-s"/>
          <w:rFonts w:asciiTheme="minorHAnsi" w:hAnsiTheme="minorHAnsi" w:cstheme="minorHAnsi"/>
          <w:color w:val="0D0D0D"/>
          <w:shd w:val="clear" w:color="auto" w:fill="FFFFFF"/>
        </w:rPr>
        <w:t>₂</w:t>
      </w:r>
      <w:r w:rsidR="006B1027" w:rsidRPr="00302075">
        <w:rPr>
          <w:rFonts w:asciiTheme="minorHAnsi" w:hAnsiTheme="minorHAnsi" w:cstheme="minorHAnsi"/>
          <w:lang w:val="en-US"/>
        </w:rPr>
        <w:t xml:space="preserve">) to form slag (calcium silicate, </w:t>
      </w:r>
      <w:proofErr w:type="spellStart"/>
      <w:r w:rsidR="006B1027" w:rsidRPr="00302075">
        <w:rPr>
          <w:rFonts w:asciiTheme="minorHAnsi" w:hAnsiTheme="minorHAnsi" w:cstheme="minorHAnsi"/>
          <w:lang w:val="en-US"/>
        </w:rPr>
        <w:t>Ca</w:t>
      </w:r>
      <w:r w:rsidR="00CC0D46" w:rsidRPr="00302075">
        <w:rPr>
          <w:rFonts w:asciiTheme="minorHAnsi" w:hAnsiTheme="minorHAnsi" w:cstheme="minorHAnsi"/>
          <w:lang w:val="en-US"/>
        </w:rPr>
        <w:t>S</w:t>
      </w:r>
      <w:r w:rsidR="006B1027" w:rsidRPr="00302075">
        <w:rPr>
          <w:rFonts w:asciiTheme="minorHAnsi" w:hAnsiTheme="minorHAnsi" w:cstheme="minorHAnsi"/>
          <w:lang w:val="en-US"/>
        </w:rPr>
        <w:t>i</w:t>
      </w:r>
      <w:r w:rsidR="00B30831" w:rsidRPr="00302075">
        <w:rPr>
          <w:rFonts w:asciiTheme="minorHAnsi" w:hAnsiTheme="minorHAnsi" w:cstheme="minorHAnsi"/>
          <w:lang w:val="en-US"/>
        </w:rPr>
        <w:t>O</w:t>
      </w:r>
      <w:proofErr w:type="spellEnd"/>
      <w:r w:rsidR="00CC0D46" w:rsidRPr="00302075">
        <w:rPr>
          <w:rStyle w:val="vlist-s"/>
          <w:rFonts w:asciiTheme="minorHAnsi" w:hAnsiTheme="minorHAnsi" w:cstheme="minorHAnsi"/>
          <w:color w:val="0D0D0D"/>
          <w:shd w:val="clear" w:color="auto" w:fill="FFFFFF"/>
        </w:rPr>
        <w:t>₃</w:t>
      </w:r>
      <w:r w:rsidR="00B30831" w:rsidRPr="00302075">
        <w:rPr>
          <w:rFonts w:asciiTheme="minorHAnsi" w:hAnsiTheme="minorHAnsi" w:cstheme="minorHAnsi"/>
          <w:lang w:val="en-US"/>
        </w:rPr>
        <w:t xml:space="preserve">) which helps in the removal of impurities. </w:t>
      </w:r>
    </w:p>
    <w:p w14:paraId="6E669849" w14:textId="6E5C4B64" w:rsidR="006A5F06" w:rsidRDefault="006A5F06" w:rsidP="00302075">
      <w:pPr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The process can be understood by </w:t>
      </w:r>
      <w:r w:rsidR="00DB2CE3">
        <w:rPr>
          <w:rFonts w:ascii="Calibri" w:hAnsi="Calibri" w:cs="Calibri"/>
          <w:lang w:val="en-US"/>
        </w:rPr>
        <w:t xml:space="preserve">the following equation which represents the reduction of iron ore </w:t>
      </w:r>
      <w:r w:rsidR="007E130C">
        <w:rPr>
          <w:rFonts w:ascii="Calibri" w:hAnsi="Calibri" w:cs="Calibri"/>
          <w:lang w:val="en-US"/>
        </w:rPr>
        <w:t xml:space="preserve">using carbon </w:t>
      </w:r>
      <w:r w:rsidR="00282AC7">
        <w:rPr>
          <w:rFonts w:ascii="Calibri" w:hAnsi="Calibri" w:cs="Calibri"/>
          <w:lang w:val="en-US"/>
        </w:rPr>
        <w:t>monoxide</w:t>
      </w:r>
      <w:r w:rsidR="007E130C">
        <w:rPr>
          <w:rFonts w:ascii="Calibri" w:hAnsi="Calibri" w:cs="Calibri"/>
          <w:lang w:val="en-US"/>
        </w:rPr>
        <w:t xml:space="preserve"> and carbon from the coke</w:t>
      </w:r>
      <w:r w:rsidR="00282AC7">
        <w:rPr>
          <w:rFonts w:ascii="Calibri" w:hAnsi="Calibri" w:cs="Calibri"/>
          <w:lang w:val="en-US"/>
        </w:rPr>
        <w:t xml:space="preserve"> to produce the final product of pig iron</w:t>
      </w:r>
      <w:r w:rsidR="00F6147D">
        <w:rPr>
          <w:rFonts w:ascii="Calibri" w:hAnsi="Calibri" w:cs="Calibri"/>
          <w:lang w:val="en-US"/>
        </w:rPr>
        <w:t>;</w:t>
      </w:r>
    </w:p>
    <w:p w14:paraId="701F5F48" w14:textId="5D341818" w:rsidR="006E7C32" w:rsidRPr="006E7C32" w:rsidRDefault="006E7C32" w:rsidP="00302075">
      <w:pPr>
        <w:rPr>
          <w:rFonts w:ascii="Calibri" w:hAnsi="Calibri" w:cs="Calibri"/>
          <w:lang w:val="en-US"/>
        </w:rPr>
      </w:pPr>
    </w:p>
    <w:p w14:paraId="66482ACC" w14:textId="300E4794" w:rsidR="00F6147D" w:rsidRPr="00D0577D" w:rsidRDefault="002652E2" w:rsidP="002652E2">
      <w:pPr>
        <w:spacing w:line="240" w:lineRule="auto"/>
        <w:jc w:val="center"/>
        <w:rPr>
          <w:rFonts w:ascii="Calibri" w:hAnsi="Calibri" w:cs="Calibri"/>
          <w:i/>
          <w:iCs/>
          <w:color w:val="000000" w:themeColor="text1"/>
          <w:lang w:val="en-US"/>
        </w:rPr>
      </w:pPr>
      <w:r w:rsidRPr="00D0577D">
        <w:rPr>
          <w:rStyle w:val="mord"/>
          <w:rFonts w:asciiTheme="minorHAnsi" w:eastAsiaTheme="majorEastAsia" w:hAnsiTheme="minorHAnsi" w:cstheme="minorHAnsi"/>
          <w:i/>
          <w:iCs/>
          <w:color w:val="000000" w:themeColor="text1"/>
          <w:sz w:val="28"/>
          <w:szCs w:val="28"/>
          <w:highlight w:val="lightGray"/>
        </w:rPr>
        <w:t>Fe</w:t>
      </w:r>
      <w:r w:rsidRPr="00D0577D">
        <w:rPr>
          <w:rStyle w:val="vlist-s"/>
          <w:rFonts w:asciiTheme="minorHAnsi" w:hAnsiTheme="minorHAnsi" w:cstheme="minorHAnsi"/>
          <w:i/>
          <w:iCs/>
          <w:color w:val="000000" w:themeColor="text1"/>
          <w:sz w:val="28"/>
          <w:szCs w:val="28"/>
          <w:highlight w:val="lightGray"/>
          <w:shd w:val="clear" w:color="auto" w:fill="FFFFFF"/>
        </w:rPr>
        <w:t>₂</w:t>
      </w:r>
      <w:r w:rsidRPr="00D0577D">
        <w:rPr>
          <w:rStyle w:val="mord"/>
          <w:rFonts w:asciiTheme="minorHAnsi" w:eastAsiaTheme="majorEastAsia" w:hAnsiTheme="minorHAnsi" w:cstheme="minorHAnsi"/>
          <w:i/>
          <w:iCs/>
          <w:color w:val="000000" w:themeColor="text1"/>
          <w:sz w:val="28"/>
          <w:szCs w:val="28"/>
          <w:highlight w:val="lightGray"/>
        </w:rPr>
        <w:t xml:space="preserve"> </w:t>
      </w:r>
      <w:r w:rsidRPr="00D0577D">
        <w:rPr>
          <w:rStyle w:val="vlist-s"/>
          <w:rFonts w:asciiTheme="minorHAnsi" w:hAnsiTheme="minorHAnsi" w:cstheme="minorHAnsi"/>
          <w:i/>
          <w:iCs/>
          <w:color w:val="000000" w:themeColor="text1"/>
          <w:sz w:val="28"/>
          <w:szCs w:val="28"/>
          <w:highlight w:val="lightGray"/>
        </w:rPr>
        <w:t>​</w:t>
      </w:r>
      <w:r w:rsidRPr="00D0577D">
        <w:rPr>
          <w:rStyle w:val="mord"/>
          <w:rFonts w:asciiTheme="minorHAnsi" w:eastAsiaTheme="majorEastAsia" w:hAnsiTheme="minorHAnsi" w:cstheme="minorHAnsi"/>
          <w:i/>
          <w:iCs/>
          <w:color w:val="000000" w:themeColor="text1"/>
          <w:sz w:val="28"/>
          <w:szCs w:val="28"/>
          <w:highlight w:val="lightGray"/>
        </w:rPr>
        <w:t xml:space="preserve">O₃ </w:t>
      </w:r>
      <w:r w:rsidRPr="00D0577D">
        <w:rPr>
          <w:rStyle w:val="vlist-s"/>
          <w:rFonts w:asciiTheme="minorHAnsi" w:hAnsiTheme="minorHAnsi" w:cstheme="minorHAnsi"/>
          <w:i/>
          <w:iCs/>
          <w:color w:val="000000" w:themeColor="text1"/>
          <w:sz w:val="28"/>
          <w:szCs w:val="28"/>
          <w:highlight w:val="lightGray"/>
        </w:rPr>
        <w:t>​</w:t>
      </w:r>
      <w:r w:rsidRPr="00D0577D">
        <w:rPr>
          <w:rStyle w:val="mbin"/>
          <w:rFonts w:asciiTheme="minorHAnsi" w:hAnsiTheme="minorHAnsi" w:cstheme="minorHAnsi"/>
          <w:i/>
          <w:iCs/>
          <w:color w:val="000000" w:themeColor="text1"/>
          <w:sz w:val="28"/>
          <w:szCs w:val="28"/>
          <w:highlight w:val="lightGray"/>
        </w:rPr>
        <w:t xml:space="preserve">+ </w:t>
      </w:r>
      <w:r w:rsidRPr="00D0577D">
        <w:rPr>
          <w:rStyle w:val="mord"/>
          <w:rFonts w:asciiTheme="minorHAnsi" w:eastAsiaTheme="majorEastAsia" w:hAnsiTheme="minorHAnsi" w:cstheme="minorHAnsi"/>
          <w:i/>
          <w:iCs/>
          <w:color w:val="000000" w:themeColor="text1"/>
          <w:sz w:val="28"/>
          <w:szCs w:val="28"/>
          <w:highlight w:val="lightGray"/>
        </w:rPr>
        <w:t xml:space="preserve">3CO </w:t>
      </w:r>
      <w:r w:rsidRPr="00D0577D">
        <w:rPr>
          <w:rStyle w:val="mrel"/>
          <w:rFonts w:asciiTheme="minorHAnsi" w:hAnsiTheme="minorHAnsi" w:cstheme="minorHAnsi"/>
          <w:i/>
          <w:iCs/>
          <w:color w:val="000000" w:themeColor="text1"/>
          <w:sz w:val="28"/>
          <w:szCs w:val="28"/>
          <w:highlight w:val="lightGray"/>
        </w:rPr>
        <w:t xml:space="preserve">→ </w:t>
      </w:r>
      <w:r w:rsidRPr="00D0577D">
        <w:rPr>
          <w:rStyle w:val="mord"/>
          <w:rFonts w:asciiTheme="minorHAnsi" w:eastAsiaTheme="majorEastAsia" w:hAnsiTheme="minorHAnsi" w:cstheme="minorHAnsi"/>
          <w:i/>
          <w:iCs/>
          <w:color w:val="000000" w:themeColor="text1"/>
          <w:sz w:val="28"/>
          <w:szCs w:val="28"/>
          <w:highlight w:val="lightGray"/>
        </w:rPr>
        <w:t xml:space="preserve">2Fe </w:t>
      </w:r>
      <w:r w:rsidRPr="00D0577D">
        <w:rPr>
          <w:rStyle w:val="mbin"/>
          <w:rFonts w:asciiTheme="minorHAnsi" w:hAnsiTheme="minorHAnsi" w:cstheme="minorHAnsi"/>
          <w:i/>
          <w:iCs/>
          <w:color w:val="000000" w:themeColor="text1"/>
          <w:sz w:val="28"/>
          <w:szCs w:val="28"/>
          <w:highlight w:val="lightGray"/>
        </w:rPr>
        <w:t xml:space="preserve">+ </w:t>
      </w:r>
      <w:r w:rsidRPr="00D0577D">
        <w:rPr>
          <w:rStyle w:val="mord"/>
          <w:rFonts w:asciiTheme="minorHAnsi" w:eastAsiaTheme="majorEastAsia" w:hAnsiTheme="minorHAnsi" w:cstheme="minorHAnsi"/>
          <w:i/>
          <w:iCs/>
          <w:color w:val="000000" w:themeColor="text1"/>
          <w:sz w:val="28"/>
          <w:szCs w:val="28"/>
          <w:highlight w:val="lightGray"/>
        </w:rPr>
        <w:t>3CO</w:t>
      </w:r>
      <w:r w:rsidRPr="00D0577D">
        <w:rPr>
          <w:rStyle w:val="vlist-s"/>
          <w:rFonts w:asciiTheme="minorHAnsi" w:hAnsiTheme="minorHAnsi" w:cstheme="minorHAnsi"/>
          <w:i/>
          <w:iCs/>
          <w:color w:val="000000" w:themeColor="text1"/>
          <w:sz w:val="28"/>
          <w:szCs w:val="28"/>
          <w:highlight w:val="lightGray"/>
          <w:shd w:val="clear" w:color="auto" w:fill="FFFFFF"/>
        </w:rPr>
        <w:t>₂​</w:t>
      </w:r>
    </w:p>
    <w:p w14:paraId="09A999A2" w14:textId="468DEEDB" w:rsidR="006E7C32" w:rsidRDefault="006E7C32" w:rsidP="00006BFD">
      <w:pPr>
        <w:spacing w:line="240" w:lineRule="auto"/>
        <w:rPr>
          <w:rFonts w:cs="Sans Serif Collection"/>
          <w:lang w:val="en-US"/>
        </w:rPr>
      </w:pPr>
    </w:p>
    <w:p w14:paraId="1231611E" w14:textId="4288B812" w:rsidR="004C7DCF" w:rsidRPr="00302075" w:rsidRDefault="00C9220C" w:rsidP="00302075">
      <w:pPr>
        <w:rPr>
          <w:rFonts w:asciiTheme="minorHAnsi" w:hAnsiTheme="minorHAnsi" w:cstheme="minorHAnsi"/>
          <w:lang w:val="en-US"/>
        </w:rPr>
      </w:pPr>
      <w:r w:rsidRPr="00302075">
        <w:rPr>
          <w:rFonts w:asciiTheme="minorHAnsi" w:hAnsiTheme="minorHAnsi" w:cstheme="minorHAnsi"/>
          <w:lang w:val="en-US"/>
        </w:rPr>
        <w:t>In a further process</w:t>
      </w:r>
      <w:r w:rsidR="00FB45A9" w:rsidRPr="00302075">
        <w:rPr>
          <w:rFonts w:asciiTheme="minorHAnsi" w:hAnsiTheme="minorHAnsi" w:cstheme="minorHAnsi"/>
          <w:lang w:val="en-US"/>
        </w:rPr>
        <w:t xml:space="preserve"> known as Basic Oxygen Route/Process (BO</w:t>
      </w:r>
      <w:r w:rsidR="00522D84" w:rsidRPr="00302075">
        <w:rPr>
          <w:rFonts w:asciiTheme="minorHAnsi" w:hAnsiTheme="minorHAnsi" w:cstheme="minorHAnsi"/>
          <w:lang w:val="en-US"/>
        </w:rPr>
        <w:t>S</w:t>
      </w:r>
      <w:r w:rsidR="00FB45A9" w:rsidRPr="00302075">
        <w:rPr>
          <w:rFonts w:asciiTheme="minorHAnsi" w:hAnsiTheme="minorHAnsi" w:cstheme="minorHAnsi"/>
          <w:lang w:val="en-US"/>
        </w:rPr>
        <w:t>)</w:t>
      </w:r>
      <w:r w:rsidR="00C51B62" w:rsidRPr="00302075">
        <w:rPr>
          <w:rFonts w:asciiTheme="minorHAnsi" w:hAnsiTheme="minorHAnsi" w:cstheme="minorHAnsi"/>
          <w:lang w:val="en-US"/>
        </w:rPr>
        <w:t xml:space="preserve"> which will take place in a BOS plant</w:t>
      </w:r>
      <w:r w:rsidR="00FB45A9" w:rsidRPr="00302075">
        <w:rPr>
          <w:rFonts w:asciiTheme="minorHAnsi" w:hAnsiTheme="minorHAnsi" w:cstheme="minorHAnsi"/>
          <w:lang w:val="en-US"/>
        </w:rPr>
        <w:t xml:space="preserve">, Pig Iron </w:t>
      </w:r>
      <w:r w:rsidR="00EC5127" w:rsidRPr="00302075">
        <w:rPr>
          <w:rFonts w:asciiTheme="minorHAnsi" w:hAnsiTheme="minorHAnsi" w:cstheme="minorHAnsi"/>
          <w:lang w:val="en-US"/>
        </w:rPr>
        <w:t xml:space="preserve">from the blast furnace </w:t>
      </w:r>
      <w:r w:rsidR="00864851" w:rsidRPr="00302075">
        <w:rPr>
          <w:rFonts w:asciiTheme="minorHAnsi" w:hAnsiTheme="minorHAnsi" w:cstheme="minorHAnsi"/>
          <w:lang w:val="en-US"/>
        </w:rPr>
        <w:t xml:space="preserve">gets converted into steel by </w:t>
      </w:r>
      <w:r w:rsidR="000F71F3" w:rsidRPr="00302075">
        <w:rPr>
          <w:rFonts w:asciiTheme="minorHAnsi" w:hAnsiTheme="minorHAnsi" w:cstheme="minorHAnsi"/>
          <w:lang w:val="en-US"/>
        </w:rPr>
        <w:t>blowing pure oxygen</w:t>
      </w:r>
      <w:r w:rsidR="00DA6466" w:rsidRPr="00302075">
        <w:rPr>
          <w:rFonts w:asciiTheme="minorHAnsi" w:hAnsiTheme="minorHAnsi" w:cstheme="minorHAnsi"/>
          <w:lang w:val="en-US"/>
        </w:rPr>
        <w:t xml:space="preserve"> at super-sonic speeds</w:t>
      </w:r>
      <w:r w:rsidR="000F71F3" w:rsidRPr="00302075">
        <w:rPr>
          <w:rFonts w:asciiTheme="minorHAnsi" w:hAnsiTheme="minorHAnsi" w:cstheme="minorHAnsi"/>
          <w:lang w:val="en-US"/>
        </w:rPr>
        <w:t xml:space="preserve"> into a </w:t>
      </w:r>
      <w:r w:rsidR="00DA6466" w:rsidRPr="00302075">
        <w:rPr>
          <w:rFonts w:asciiTheme="minorHAnsi" w:hAnsiTheme="minorHAnsi" w:cstheme="minorHAnsi"/>
          <w:lang w:val="en-US"/>
        </w:rPr>
        <w:t>vessel</w:t>
      </w:r>
      <w:r w:rsidR="000F71F3" w:rsidRPr="00302075">
        <w:rPr>
          <w:rFonts w:asciiTheme="minorHAnsi" w:hAnsiTheme="minorHAnsi" w:cstheme="minorHAnsi"/>
          <w:lang w:val="en-US"/>
        </w:rPr>
        <w:t xml:space="preserve"> of molten </w:t>
      </w:r>
      <w:r w:rsidR="004C7DCF" w:rsidRPr="00302075">
        <w:rPr>
          <w:rFonts w:asciiTheme="minorHAnsi" w:hAnsiTheme="minorHAnsi" w:cstheme="minorHAnsi"/>
          <w:lang w:val="en-US"/>
        </w:rPr>
        <w:t xml:space="preserve">pig iron and sometimes scrap material. The oxygen initiates a series of intensively exothermic reactions, including the oxidation of </w:t>
      </w:r>
      <w:r w:rsidR="00406195" w:rsidRPr="00302075">
        <w:rPr>
          <w:rFonts w:asciiTheme="minorHAnsi" w:hAnsiTheme="minorHAnsi" w:cstheme="minorHAnsi"/>
          <w:lang w:val="en-US"/>
        </w:rPr>
        <w:t xml:space="preserve">impurities such as carbon, </w:t>
      </w:r>
      <w:r w:rsidR="00B952B4" w:rsidRPr="00302075">
        <w:rPr>
          <w:rFonts w:asciiTheme="minorHAnsi" w:hAnsiTheme="minorHAnsi" w:cstheme="minorHAnsi"/>
          <w:lang w:val="en-US"/>
        </w:rPr>
        <w:t>silicon,</w:t>
      </w:r>
      <w:r w:rsidR="00406195" w:rsidRPr="00302075">
        <w:rPr>
          <w:rFonts w:asciiTheme="minorHAnsi" w:hAnsiTheme="minorHAnsi" w:cstheme="minorHAnsi"/>
          <w:lang w:val="en-US"/>
        </w:rPr>
        <w:t xml:space="preserve"> and manganese. </w:t>
      </w:r>
    </w:p>
    <w:p w14:paraId="7BE0EC15" w14:textId="09B5C101" w:rsidR="00B80B9E" w:rsidRPr="00302075" w:rsidRDefault="00D0372E" w:rsidP="00302075">
      <w:pPr>
        <w:rPr>
          <w:rFonts w:asciiTheme="minorHAnsi" w:hAnsiTheme="minorHAnsi" w:cstheme="minorHAnsi"/>
          <w:color w:val="FF0000"/>
          <w:lang w:val="en-US"/>
        </w:rPr>
      </w:pPr>
      <w:r w:rsidRPr="00302075">
        <w:rPr>
          <w:rFonts w:asciiTheme="minorHAnsi" w:hAnsiTheme="minorHAnsi" w:cstheme="minorHAnsi"/>
          <w:lang w:val="en-US"/>
        </w:rPr>
        <w:t xml:space="preserve">Carbon reacts with oxygen to form carbon dioxide, silicon forms silicon dioxide (SiO2) </w:t>
      </w:r>
      <w:r w:rsidR="00B80B9E" w:rsidRPr="00302075">
        <w:rPr>
          <w:rFonts w:asciiTheme="minorHAnsi" w:hAnsiTheme="minorHAnsi" w:cstheme="minorHAnsi"/>
          <w:lang w:val="en-US"/>
        </w:rPr>
        <w:t>and manganese forms manganese oxide (</w:t>
      </w:r>
      <w:proofErr w:type="spellStart"/>
      <w:r w:rsidR="00B80B9E" w:rsidRPr="00302075">
        <w:rPr>
          <w:rFonts w:asciiTheme="minorHAnsi" w:hAnsiTheme="minorHAnsi" w:cstheme="minorHAnsi"/>
          <w:lang w:val="en-US"/>
        </w:rPr>
        <w:t>MnO</w:t>
      </w:r>
      <w:proofErr w:type="spellEnd"/>
      <w:r w:rsidR="00B80B9E" w:rsidRPr="00302075">
        <w:rPr>
          <w:rFonts w:asciiTheme="minorHAnsi" w:hAnsiTheme="minorHAnsi" w:cstheme="minorHAnsi"/>
          <w:lang w:val="en-US"/>
        </w:rPr>
        <w:t>)</w:t>
      </w:r>
      <w:r w:rsidR="00E94D2D" w:rsidRPr="00302075">
        <w:rPr>
          <w:rFonts w:asciiTheme="minorHAnsi" w:hAnsiTheme="minorHAnsi" w:cstheme="minorHAnsi"/>
          <w:lang w:val="en-US"/>
        </w:rPr>
        <w:t xml:space="preserve">. Due to their oxidation, </w:t>
      </w:r>
      <w:r w:rsidR="00B66DEB" w:rsidRPr="00302075">
        <w:rPr>
          <w:rFonts w:asciiTheme="minorHAnsi" w:hAnsiTheme="minorHAnsi" w:cstheme="minorHAnsi"/>
          <w:lang w:val="en-US"/>
        </w:rPr>
        <w:t>these impurities form</w:t>
      </w:r>
      <w:r w:rsidR="00DE7A55" w:rsidRPr="00302075">
        <w:rPr>
          <w:rFonts w:asciiTheme="minorHAnsi" w:hAnsiTheme="minorHAnsi" w:cstheme="minorHAnsi"/>
          <w:lang w:val="en-US"/>
        </w:rPr>
        <w:t xml:space="preserve"> a layer of slag that will sit on the surface of the molten metal. </w:t>
      </w:r>
      <w:r w:rsidR="00DE7A55" w:rsidRPr="00302075">
        <w:rPr>
          <w:rFonts w:asciiTheme="minorHAnsi" w:hAnsiTheme="minorHAnsi" w:cstheme="minorHAnsi"/>
          <w:color w:val="FF0000"/>
          <w:lang w:val="en-US"/>
        </w:rPr>
        <w:t xml:space="preserve"> </w:t>
      </w:r>
      <w:r w:rsidR="00DE7A55" w:rsidRPr="00302075">
        <w:rPr>
          <w:rFonts w:asciiTheme="minorHAnsi" w:hAnsiTheme="minorHAnsi" w:cstheme="minorHAnsi"/>
          <w:lang w:val="en-US"/>
        </w:rPr>
        <w:t>B</w:t>
      </w:r>
      <w:r w:rsidR="004714A8" w:rsidRPr="00302075">
        <w:rPr>
          <w:rFonts w:asciiTheme="minorHAnsi" w:hAnsiTheme="minorHAnsi" w:cstheme="minorHAnsi"/>
          <w:lang w:val="en-US"/>
        </w:rPr>
        <w:t xml:space="preserve">y adjusting the levels of carbon </w:t>
      </w:r>
      <w:r w:rsidR="00C51B62" w:rsidRPr="00302075">
        <w:rPr>
          <w:rFonts w:asciiTheme="minorHAnsi" w:hAnsiTheme="minorHAnsi" w:cstheme="minorHAnsi"/>
          <w:lang w:val="en-US"/>
        </w:rPr>
        <w:t>present,</w:t>
      </w:r>
      <w:r w:rsidR="004714A8" w:rsidRPr="00302075">
        <w:rPr>
          <w:rFonts w:asciiTheme="minorHAnsi" w:hAnsiTheme="minorHAnsi" w:cstheme="minorHAnsi"/>
          <w:lang w:val="en-US"/>
        </w:rPr>
        <w:t xml:space="preserve"> we can either increase its properties of hardness and </w:t>
      </w:r>
      <w:r w:rsidR="00A42A47" w:rsidRPr="00302075">
        <w:rPr>
          <w:rFonts w:asciiTheme="minorHAnsi" w:hAnsiTheme="minorHAnsi" w:cstheme="minorHAnsi"/>
          <w:lang w:val="en-US"/>
        </w:rPr>
        <w:t xml:space="preserve">strength by adding more carbon, or we can </w:t>
      </w:r>
      <w:r w:rsidR="00476FB2" w:rsidRPr="00302075">
        <w:rPr>
          <w:rFonts w:asciiTheme="minorHAnsi" w:hAnsiTheme="minorHAnsi" w:cstheme="minorHAnsi"/>
          <w:lang w:val="en-US"/>
        </w:rPr>
        <w:t>amplify</w:t>
      </w:r>
      <w:r w:rsidR="00A42A47" w:rsidRPr="00302075">
        <w:rPr>
          <w:rFonts w:asciiTheme="minorHAnsi" w:hAnsiTheme="minorHAnsi" w:cstheme="minorHAnsi"/>
          <w:lang w:val="en-US"/>
        </w:rPr>
        <w:t xml:space="preserve"> its </w:t>
      </w:r>
      <w:r w:rsidR="00476FB2" w:rsidRPr="00302075">
        <w:rPr>
          <w:rFonts w:asciiTheme="minorHAnsi" w:hAnsiTheme="minorHAnsi" w:cstheme="minorHAnsi"/>
          <w:lang w:val="en-US"/>
        </w:rPr>
        <w:t xml:space="preserve">ductility and malleability by </w:t>
      </w:r>
      <w:r w:rsidR="000F6C90" w:rsidRPr="00302075">
        <w:rPr>
          <w:rFonts w:asciiTheme="minorHAnsi" w:hAnsiTheme="minorHAnsi" w:cstheme="minorHAnsi"/>
          <w:lang w:val="en-US"/>
        </w:rPr>
        <w:t>removing an amount of carbon.</w:t>
      </w:r>
      <w:r w:rsidR="00476FB2" w:rsidRPr="00302075">
        <w:rPr>
          <w:rFonts w:asciiTheme="minorHAnsi" w:hAnsiTheme="minorHAnsi" w:cstheme="minorHAnsi"/>
          <w:lang w:val="en-US"/>
        </w:rPr>
        <w:t xml:space="preserve"> </w:t>
      </w:r>
      <w:r w:rsidR="00B80B9E" w:rsidRPr="00302075">
        <w:rPr>
          <w:rFonts w:asciiTheme="minorHAnsi" w:hAnsiTheme="minorHAnsi" w:cstheme="minorHAnsi"/>
          <w:lang w:val="en-US"/>
        </w:rPr>
        <w:t xml:space="preserve">The </w:t>
      </w:r>
      <w:r w:rsidR="000F6C90" w:rsidRPr="00302075">
        <w:rPr>
          <w:rFonts w:asciiTheme="minorHAnsi" w:hAnsiTheme="minorHAnsi" w:cstheme="minorHAnsi"/>
          <w:lang w:val="en-US"/>
        </w:rPr>
        <w:t>control</w:t>
      </w:r>
      <w:r w:rsidR="0024670E" w:rsidRPr="00302075">
        <w:rPr>
          <w:rFonts w:asciiTheme="minorHAnsi" w:hAnsiTheme="minorHAnsi" w:cstheme="minorHAnsi"/>
          <w:lang w:val="en-US"/>
        </w:rPr>
        <w:t xml:space="preserve"> of the impurities then </w:t>
      </w:r>
      <w:r w:rsidR="000F6F6B" w:rsidRPr="00302075">
        <w:rPr>
          <w:rFonts w:asciiTheme="minorHAnsi" w:hAnsiTheme="minorHAnsi" w:cstheme="minorHAnsi"/>
          <w:lang w:val="en-US"/>
        </w:rPr>
        <w:t>helps</w:t>
      </w:r>
      <w:r w:rsidR="0024670E" w:rsidRPr="00302075">
        <w:rPr>
          <w:rFonts w:asciiTheme="minorHAnsi" w:hAnsiTheme="minorHAnsi" w:cstheme="minorHAnsi"/>
          <w:lang w:val="en-US"/>
        </w:rPr>
        <w:t xml:space="preserve"> i</w:t>
      </w:r>
      <w:r w:rsidR="000F6F6B" w:rsidRPr="00302075">
        <w:rPr>
          <w:rFonts w:asciiTheme="minorHAnsi" w:hAnsiTheme="minorHAnsi" w:cstheme="minorHAnsi"/>
          <w:lang w:val="en-US"/>
        </w:rPr>
        <w:t>n</w:t>
      </w:r>
      <w:r w:rsidR="0024670E" w:rsidRPr="00302075">
        <w:rPr>
          <w:rFonts w:asciiTheme="minorHAnsi" w:hAnsiTheme="minorHAnsi" w:cstheme="minorHAnsi"/>
          <w:lang w:val="en-US"/>
        </w:rPr>
        <w:t xml:space="preserve"> reducing the carbon content of the steel</w:t>
      </w:r>
      <w:r w:rsidR="000F6F6B" w:rsidRPr="00302075">
        <w:rPr>
          <w:rFonts w:asciiTheme="minorHAnsi" w:hAnsiTheme="minorHAnsi" w:cstheme="minorHAnsi"/>
          <w:lang w:val="en-US"/>
        </w:rPr>
        <w:t xml:space="preserve">, adjusting the composition </w:t>
      </w:r>
      <w:r w:rsidR="00B952B4" w:rsidRPr="00302075">
        <w:rPr>
          <w:rFonts w:asciiTheme="minorHAnsi" w:hAnsiTheme="minorHAnsi" w:cstheme="minorHAnsi"/>
          <w:lang w:val="en-US"/>
        </w:rPr>
        <w:t>to</w:t>
      </w:r>
      <w:r w:rsidR="000F6F6B" w:rsidRPr="00302075">
        <w:rPr>
          <w:rFonts w:asciiTheme="minorHAnsi" w:hAnsiTheme="minorHAnsi" w:cstheme="minorHAnsi"/>
          <w:lang w:val="en-US"/>
        </w:rPr>
        <w:t xml:space="preserve"> give it the desired mechanical properties. </w:t>
      </w:r>
    </w:p>
    <w:p w14:paraId="77AEAFD7" w14:textId="20ACA1A7" w:rsidR="00527569" w:rsidRPr="00302075" w:rsidRDefault="00527569" w:rsidP="00302075">
      <w:pPr>
        <w:rPr>
          <w:rFonts w:asciiTheme="minorHAnsi" w:hAnsiTheme="minorHAnsi" w:cstheme="minorHAnsi"/>
          <w:lang w:val="en-US"/>
        </w:rPr>
      </w:pPr>
      <w:r w:rsidRPr="00302075">
        <w:rPr>
          <w:rFonts w:asciiTheme="minorHAnsi" w:hAnsiTheme="minorHAnsi" w:cstheme="minorHAnsi"/>
          <w:lang w:val="en-US"/>
        </w:rPr>
        <w:t xml:space="preserve">The overall reaction for the conversion of pig iron to steel can be </w:t>
      </w:r>
      <w:r w:rsidR="00204DC8">
        <w:rPr>
          <w:rFonts w:asciiTheme="minorHAnsi" w:hAnsiTheme="minorHAnsi" w:cstheme="minorHAnsi"/>
          <w:lang w:val="en-US"/>
        </w:rPr>
        <w:t>seen below.</w:t>
      </w:r>
    </w:p>
    <w:p w14:paraId="60D239CE" w14:textId="7DB1E8F5" w:rsidR="00552E41" w:rsidRPr="00D83569" w:rsidRDefault="00552E41" w:rsidP="00552E41">
      <w:pPr>
        <w:spacing w:line="240" w:lineRule="auto"/>
        <w:jc w:val="center"/>
        <w:rPr>
          <w:rFonts w:cs="Sans Serif Collection"/>
          <w:i/>
          <w:iCs/>
          <w:lang w:val="en-US"/>
        </w:rPr>
      </w:pPr>
      <w:r w:rsidRPr="00D83569">
        <w:rPr>
          <w:rStyle w:val="mord"/>
          <w:rFonts w:asciiTheme="minorHAnsi" w:eastAsiaTheme="majorEastAsia" w:hAnsiTheme="minorHAnsi" w:cstheme="minorHAnsi"/>
          <w:i/>
          <w:iCs/>
          <w:sz w:val="28"/>
          <w:szCs w:val="28"/>
          <w:highlight w:val="lightGray"/>
        </w:rPr>
        <w:t xml:space="preserve">Fe </w:t>
      </w:r>
      <w:r w:rsidRPr="00D83569">
        <w:rPr>
          <w:rStyle w:val="mbin"/>
          <w:rFonts w:asciiTheme="minorHAnsi" w:eastAsiaTheme="majorEastAsia" w:hAnsiTheme="minorHAnsi" w:cstheme="minorHAnsi"/>
          <w:i/>
          <w:iCs/>
          <w:sz w:val="28"/>
          <w:szCs w:val="28"/>
          <w:highlight w:val="lightGray"/>
        </w:rPr>
        <w:t xml:space="preserve">+ </w:t>
      </w:r>
      <w:r w:rsidRPr="00D83569">
        <w:rPr>
          <w:rStyle w:val="mord"/>
          <w:rFonts w:asciiTheme="minorHAnsi" w:eastAsiaTheme="majorEastAsia" w:hAnsiTheme="minorHAnsi" w:cstheme="minorHAnsi"/>
          <w:i/>
          <w:iCs/>
          <w:sz w:val="28"/>
          <w:szCs w:val="28"/>
          <w:highlight w:val="lightGray"/>
        </w:rPr>
        <w:t xml:space="preserve">C </w:t>
      </w:r>
      <w:r w:rsidRPr="00D83569">
        <w:rPr>
          <w:rStyle w:val="mbin"/>
          <w:rFonts w:asciiTheme="minorHAnsi" w:eastAsiaTheme="majorEastAsia" w:hAnsiTheme="minorHAnsi" w:cstheme="minorHAnsi"/>
          <w:i/>
          <w:iCs/>
          <w:sz w:val="28"/>
          <w:szCs w:val="28"/>
          <w:highlight w:val="lightGray"/>
        </w:rPr>
        <w:t xml:space="preserve">+ </w:t>
      </w:r>
      <w:r w:rsidRPr="00D83569">
        <w:rPr>
          <w:rStyle w:val="mord"/>
          <w:rFonts w:asciiTheme="minorHAnsi" w:eastAsiaTheme="majorEastAsia" w:hAnsiTheme="minorHAnsi" w:cstheme="minorHAnsi"/>
          <w:i/>
          <w:iCs/>
          <w:sz w:val="28"/>
          <w:szCs w:val="28"/>
          <w:highlight w:val="lightGray"/>
        </w:rPr>
        <w:t xml:space="preserve">Mn </w:t>
      </w:r>
      <w:r w:rsidRPr="00D83569">
        <w:rPr>
          <w:rStyle w:val="mbin"/>
          <w:rFonts w:asciiTheme="minorHAnsi" w:eastAsiaTheme="majorEastAsia" w:hAnsiTheme="minorHAnsi" w:cstheme="minorHAnsi"/>
          <w:i/>
          <w:iCs/>
          <w:sz w:val="28"/>
          <w:szCs w:val="28"/>
          <w:highlight w:val="lightGray"/>
        </w:rPr>
        <w:t xml:space="preserve">+ </w:t>
      </w:r>
      <w:r w:rsidRPr="00D83569">
        <w:rPr>
          <w:rStyle w:val="mord"/>
          <w:rFonts w:asciiTheme="minorHAnsi" w:eastAsiaTheme="majorEastAsia" w:hAnsiTheme="minorHAnsi" w:cstheme="minorHAnsi"/>
          <w:i/>
          <w:iCs/>
          <w:sz w:val="28"/>
          <w:szCs w:val="28"/>
          <w:highlight w:val="lightGray"/>
        </w:rPr>
        <w:t xml:space="preserve">Si </w:t>
      </w:r>
      <w:r w:rsidRPr="00D83569">
        <w:rPr>
          <w:rStyle w:val="mbin"/>
          <w:rFonts w:asciiTheme="minorHAnsi" w:eastAsiaTheme="majorEastAsia" w:hAnsiTheme="minorHAnsi" w:cstheme="minorHAnsi"/>
          <w:i/>
          <w:iCs/>
          <w:sz w:val="28"/>
          <w:szCs w:val="28"/>
          <w:highlight w:val="lightGray"/>
        </w:rPr>
        <w:t xml:space="preserve">+ </w:t>
      </w:r>
      <w:r w:rsidRPr="00D83569">
        <w:rPr>
          <w:rStyle w:val="mord"/>
          <w:rFonts w:asciiTheme="minorHAnsi" w:eastAsiaTheme="majorEastAsia" w:hAnsiTheme="minorHAnsi" w:cstheme="minorHAnsi"/>
          <w:i/>
          <w:iCs/>
          <w:sz w:val="28"/>
          <w:szCs w:val="28"/>
          <w:highlight w:val="lightGray"/>
        </w:rPr>
        <w:t>O</w:t>
      </w:r>
      <w:r w:rsidRPr="00D83569">
        <w:rPr>
          <w:rStyle w:val="vlist-s"/>
          <w:rFonts w:asciiTheme="minorHAnsi" w:hAnsiTheme="minorHAnsi" w:cstheme="minorHAnsi"/>
          <w:i/>
          <w:iCs/>
          <w:color w:val="0D0D0D"/>
          <w:sz w:val="28"/>
          <w:szCs w:val="28"/>
          <w:highlight w:val="lightGray"/>
          <w:shd w:val="clear" w:color="auto" w:fill="FFFFFF"/>
        </w:rPr>
        <w:t>₂</w:t>
      </w:r>
      <w:r w:rsidRPr="00D83569">
        <w:rPr>
          <w:rStyle w:val="vlist-s"/>
          <w:rFonts w:asciiTheme="minorHAnsi" w:hAnsiTheme="minorHAnsi" w:cstheme="minorHAnsi"/>
          <w:i/>
          <w:iCs/>
          <w:sz w:val="28"/>
          <w:szCs w:val="28"/>
          <w:highlight w:val="lightGray"/>
        </w:rPr>
        <w:t xml:space="preserve">​ </w:t>
      </w:r>
      <w:r w:rsidRPr="00D83569">
        <w:rPr>
          <w:rStyle w:val="mrel"/>
          <w:rFonts w:asciiTheme="minorHAnsi" w:hAnsiTheme="minorHAnsi" w:cstheme="minorHAnsi"/>
          <w:i/>
          <w:iCs/>
          <w:sz w:val="28"/>
          <w:szCs w:val="28"/>
          <w:highlight w:val="lightGray"/>
        </w:rPr>
        <w:t xml:space="preserve">→ </w:t>
      </w:r>
      <w:r w:rsidRPr="00D83569">
        <w:rPr>
          <w:rStyle w:val="mord"/>
          <w:rFonts w:asciiTheme="minorHAnsi" w:eastAsiaTheme="majorEastAsia" w:hAnsiTheme="minorHAnsi" w:cstheme="minorHAnsi"/>
          <w:i/>
          <w:iCs/>
          <w:sz w:val="28"/>
          <w:szCs w:val="28"/>
          <w:highlight w:val="lightGray"/>
        </w:rPr>
        <w:t xml:space="preserve">Steel </w:t>
      </w:r>
      <w:r w:rsidRPr="00D83569">
        <w:rPr>
          <w:rStyle w:val="mbin"/>
          <w:rFonts w:asciiTheme="minorHAnsi" w:eastAsiaTheme="majorEastAsia" w:hAnsiTheme="minorHAnsi" w:cstheme="minorHAnsi"/>
          <w:i/>
          <w:iCs/>
          <w:sz w:val="28"/>
          <w:szCs w:val="28"/>
          <w:highlight w:val="lightGray"/>
        </w:rPr>
        <w:t xml:space="preserve">+ </w:t>
      </w:r>
      <w:r w:rsidRPr="00D83569">
        <w:rPr>
          <w:rStyle w:val="mord"/>
          <w:rFonts w:asciiTheme="minorHAnsi" w:eastAsiaTheme="majorEastAsia" w:hAnsiTheme="minorHAnsi" w:cstheme="minorHAnsi"/>
          <w:i/>
          <w:iCs/>
          <w:sz w:val="28"/>
          <w:szCs w:val="28"/>
          <w:highlight w:val="lightGray"/>
        </w:rPr>
        <w:t xml:space="preserve">CO </w:t>
      </w:r>
      <w:r w:rsidRPr="00D83569">
        <w:rPr>
          <w:rStyle w:val="mbin"/>
          <w:rFonts w:asciiTheme="minorHAnsi" w:eastAsiaTheme="majorEastAsia" w:hAnsiTheme="minorHAnsi" w:cstheme="minorHAnsi"/>
          <w:i/>
          <w:iCs/>
          <w:sz w:val="28"/>
          <w:szCs w:val="28"/>
          <w:highlight w:val="lightGray"/>
        </w:rPr>
        <w:t xml:space="preserve">+ </w:t>
      </w:r>
      <w:proofErr w:type="spellStart"/>
      <w:r w:rsidRPr="00D83569">
        <w:rPr>
          <w:rStyle w:val="mord"/>
          <w:rFonts w:asciiTheme="minorHAnsi" w:eastAsiaTheme="majorEastAsia" w:hAnsiTheme="minorHAnsi" w:cstheme="minorHAnsi"/>
          <w:i/>
          <w:iCs/>
          <w:sz w:val="28"/>
          <w:szCs w:val="28"/>
          <w:highlight w:val="lightGray"/>
        </w:rPr>
        <w:t>MnO</w:t>
      </w:r>
      <w:proofErr w:type="spellEnd"/>
      <w:r w:rsidRPr="00D83569">
        <w:rPr>
          <w:rStyle w:val="mord"/>
          <w:rFonts w:asciiTheme="minorHAnsi" w:eastAsiaTheme="majorEastAsia" w:hAnsiTheme="minorHAnsi" w:cstheme="minorHAnsi"/>
          <w:i/>
          <w:iCs/>
          <w:sz w:val="28"/>
          <w:szCs w:val="28"/>
          <w:highlight w:val="lightGray"/>
        </w:rPr>
        <w:t xml:space="preserve"> </w:t>
      </w:r>
      <w:r w:rsidRPr="00D83569">
        <w:rPr>
          <w:rStyle w:val="mbin"/>
          <w:rFonts w:asciiTheme="minorHAnsi" w:eastAsiaTheme="majorEastAsia" w:hAnsiTheme="minorHAnsi" w:cstheme="minorHAnsi"/>
          <w:i/>
          <w:iCs/>
          <w:sz w:val="28"/>
          <w:szCs w:val="28"/>
          <w:highlight w:val="lightGray"/>
        </w:rPr>
        <w:t xml:space="preserve">+ </w:t>
      </w:r>
      <w:proofErr w:type="spellStart"/>
      <w:r w:rsidRPr="00D83569">
        <w:rPr>
          <w:rStyle w:val="mord"/>
          <w:rFonts w:asciiTheme="minorHAnsi" w:eastAsiaTheme="majorEastAsia" w:hAnsiTheme="minorHAnsi" w:cstheme="minorHAnsi"/>
          <w:i/>
          <w:iCs/>
          <w:sz w:val="28"/>
          <w:szCs w:val="28"/>
          <w:highlight w:val="lightGray"/>
        </w:rPr>
        <w:t>SiO</w:t>
      </w:r>
      <w:proofErr w:type="spellEnd"/>
      <w:r w:rsidRPr="00D83569">
        <w:rPr>
          <w:rStyle w:val="vlist-s"/>
          <w:rFonts w:asciiTheme="minorHAnsi" w:hAnsiTheme="minorHAnsi" w:cstheme="minorHAnsi"/>
          <w:i/>
          <w:iCs/>
          <w:color w:val="0D0D0D"/>
          <w:sz w:val="28"/>
          <w:szCs w:val="28"/>
          <w:highlight w:val="lightGray"/>
          <w:shd w:val="clear" w:color="auto" w:fill="FFFFFF"/>
        </w:rPr>
        <w:t>₂​</w:t>
      </w:r>
    </w:p>
    <w:p w14:paraId="410D6288" w14:textId="5B403ACF" w:rsidR="00AB24B5" w:rsidRPr="006210C6" w:rsidRDefault="00552E41" w:rsidP="00204DC8">
      <w:pPr>
        <w:rPr>
          <w:rFonts w:ascii="Calibri" w:hAnsi="Calibri" w:cs="Calibri"/>
          <w:color w:val="000000" w:themeColor="text1"/>
          <w:lang w:val="en-US"/>
        </w:rPr>
      </w:pPr>
      <w:r w:rsidRPr="006210C6">
        <w:rPr>
          <w:rFonts w:ascii="Calibri" w:hAnsi="Calibri" w:cs="Calibri"/>
          <w:color w:val="000000" w:themeColor="text1"/>
          <w:lang w:val="en-US"/>
        </w:rPr>
        <w:t xml:space="preserve">This equation shows </w:t>
      </w:r>
      <w:r w:rsidR="00E91DD7" w:rsidRPr="006210C6">
        <w:rPr>
          <w:rFonts w:ascii="Calibri" w:hAnsi="Calibri" w:cs="Calibri"/>
          <w:color w:val="000000" w:themeColor="text1"/>
          <w:lang w:val="en-US"/>
        </w:rPr>
        <w:t xml:space="preserve">how the impurities of Carbon, Manganese and Silicon </w:t>
      </w:r>
      <w:r w:rsidR="00204DC8" w:rsidRPr="006210C6">
        <w:rPr>
          <w:rFonts w:ascii="Calibri" w:hAnsi="Calibri" w:cs="Calibri"/>
          <w:color w:val="000000" w:themeColor="text1"/>
          <w:lang w:val="en-US"/>
        </w:rPr>
        <w:t>are present</w:t>
      </w:r>
      <w:r w:rsidR="0093405C" w:rsidRPr="006210C6">
        <w:rPr>
          <w:rFonts w:ascii="Calibri" w:hAnsi="Calibri" w:cs="Calibri"/>
          <w:color w:val="000000" w:themeColor="text1"/>
          <w:lang w:val="en-US"/>
        </w:rPr>
        <w:t xml:space="preserve"> in the production of pig iron</w:t>
      </w:r>
      <w:r w:rsidR="00BF759C" w:rsidRPr="006210C6">
        <w:rPr>
          <w:rFonts w:ascii="Calibri" w:hAnsi="Calibri" w:cs="Calibri"/>
          <w:color w:val="000000" w:themeColor="text1"/>
          <w:lang w:val="en-US"/>
        </w:rPr>
        <w:t xml:space="preserve"> in the BOS plant. Resulting in </w:t>
      </w:r>
      <w:r w:rsidR="002A58CA" w:rsidRPr="006210C6">
        <w:rPr>
          <w:rFonts w:ascii="Calibri" w:hAnsi="Calibri" w:cs="Calibri"/>
          <w:color w:val="000000" w:themeColor="text1"/>
          <w:lang w:val="en-US"/>
        </w:rPr>
        <w:t xml:space="preserve">them being oxidized and present as their oxide forms (CO, </w:t>
      </w:r>
      <w:proofErr w:type="spellStart"/>
      <w:r w:rsidR="002A58CA" w:rsidRPr="006210C6">
        <w:rPr>
          <w:rFonts w:ascii="Calibri" w:hAnsi="Calibri" w:cs="Calibri"/>
          <w:color w:val="000000" w:themeColor="text1"/>
          <w:lang w:val="en-US"/>
        </w:rPr>
        <w:t>MnO</w:t>
      </w:r>
      <w:proofErr w:type="spellEnd"/>
      <w:r w:rsidR="002A58CA" w:rsidRPr="006210C6">
        <w:rPr>
          <w:rFonts w:ascii="Calibri" w:hAnsi="Calibri" w:cs="Calibri"/>
          <w:color w:val="000000" w:themeColor="text1"/>
          <w:lang w:val="en-US"/>
        </w:rPr>
        <w:t xml:space="preserve">, </w:t>
      </w:r>
      <w:proofErr w:type="spellStart"/>
      <w:r w:rsidR="002A58CA" w:rsidRPr="006210C6">
        <w:rPr>
          <w:rFonts w:ascii="Calibri" w:hAnsi="Calibri" w:cs="Calibri"/>
          <w:color w:val="000000" w:themeColor="text1"/>
          <w:lang w:val="en-US"/>
        </w:rPr>
        <w:t>SiO</w:t>
      </w:r>
      <w:proofErr w:type="spellEnd"/>
      <w:r w:rsidR="006210C6" w:rsidRPr="006210C6">
        <w:rPr>
          <w:rStyle w:val="vlist-s"/>
          <w:rFonts w:asciiTheme="minorHAnsi" w:hAnsiTheme="minorHAnsi" w:cstheme="minorHAnsi"/>
          <w:color w:val="000000" w:themeColor="text1"/>
          <w:shd w:val="clear" w:color="auto" w:fill="FFFFFF"/>
        </w:rPr>
        <w:t>₂)</w:t>
      </w:r>
      <w:r w:rsidR="00204DC8">
        <w:rPr>
          <w:rStyle w:val="vlist-s"/>
          <w:rFonts w:asciiTheme="minorHAnsi" w:hAnsiTheme="minorHAnsi" w:cstheme="minorHAnsi"/>
          <w:color w:val="000000" w:themeColor="text1"/>
          <w:shd w:val="clear" w:color="auto" w:fill="FFFFFF"/>
        </w:rPr>
        <w:t>.</w:t>
      </w:r>
    </w:p>
    <w:p w14:paraId="287D601E" w14:textId="2413710D" w:rsidR="00EB5B74" w:rsidRPr="00AD2B76" w:rsidRDefault="008B227D" w:rsidP="008B227D">
      <w:pPr>
        <w:spacing w:line="240" w:lineRule="auto"/>
        <w:jc w:val="center"/>
        <w:rPr>
          <w:rFonts w:ascii="Calibri" w:hAnsi="Calibri" w:cs="Calibri"/>
          <w:i/>
          <w:iCs/>
          <w:color w:val="808080" w:themeColor="background1" w:themeShade="80"/>
          <w:lang w:val="en-US"/>
        </w:rPr>
      </w:pPr>
      <w:r w:rsidRPr="00AD2B76">
        <w:rPr>
          <w:rFonts w:ascii="Calibri" w:hAnsi="Calibri" w:cs="Calibri"/>
          <w:i/>
          <w:iCs/>
          <w:color w:val="808080" w:themeColor="background1" w:themeShade="80"/>
          <w:lang w:val="en-US"/>
        </w:rPr>
        <w:t xml:space="preserve">Figure 1.2 </w:t>
      </w:r>
      <w:r w:rsidR="00AD2B76" w:rsidRPr="00AD2B76">
        <w:rPr>
          <w:rFonts w:ascii="Calibri" w:hAnsi="Calibri" w:cs="Calibri"/>
          <w:i/>
          <w:iCs/>
          <w:color w:val="808080" w:themeColor="background1" w:themeShade="80"/>
          <w:lang w:val="en-US"/>
        </w:rPr>
        <w:t xml:space="preserve">Basic Oxygen Process </w:t>
      </w:r>
      <w:sdt>
        <w:sdtPr>
          <w:rPr>
            <w:rFonts w:ascii="Calibri" w:hAnsi="Calibri" w:cs="Calibri"/>
            <w:i/>
            <w:iCs/>
            <w:color w:val="808080" w:themeColor="background1" w:themeShade="80"/>
            <w:lang w:val="en-US"/>
          </w:rPr>
          <w:id w:val="837735941"/>
          <w:citation/>
        </w:sdtPr>
        <w:sdtContent>
          <w:r w:rsidR="00AD2B76" w:rsidRPr="00AD2B76">
            <w:rPr>
              <w:rFonts w:ascii="Calibri" w:hAnsi="Calibri" w:cs="Calibri"/>
              <w:i/>
              <w:iCs/>
              <w:color w:val="808080" w:themeColor="background1" w:themeShade="80"/>
              <w:lang w:val="en-US"/>
            </w:rPr>
            <w:fldChar w:fldCharType="begin"/>
          </w:r>
          <w:r w:rsidR="00AD2B76" w:rsidRPr="00AD2B76">
            <w:rPr>
              <w:rFonts w:ascii="Calibri" w:hAnsi="Calibri" w:cs="Calibri"/>
              <w:i/>
              <w:iCs/>
              <w:color w:val="808080" w:themeColor="background1" w:themeShade="80"/>
            </w:rPr>
            <w:instrText xml:space="preserve"> CITATION Bri99 \l 2057 </w:instrText>
          </w:r>
          <w:r w:rsidR="00AD2B76" w:rsidRPr="00AD2B76">
            <w:rPr>
              <w:rFonts w:ascii="Calibri" w:hAnsi="Calibri" w:cs="Calibri"/>
              <w:i/>
              <w:iCs/>
              <w:color w:val="808080" w:themeColor="background1" w:themeShade="80"/>
              <w:lang w:val="en-US"/>
            </w:rPr>
            <w:fldChar w:fldCharType="separate"/>
          </w:r>
          <w:r w:rsidR="00AD2B76" w:rsidRPr="00AD2B76">
            <w:rPr>
              <w:rFonts w:ascii="Calibri" w:hAnsi="Calibri" w:cs="Calibri"/>
              <w:i/>
              <w:iCs/>
              <w:noProof/>
              <w:color w:val="808080" w:themeColor="background1" w:themeShade="80"/>
            </w:rPr>
            <w:t>(Britannica, 1999)</w:t>
          </w:r>
          <w:r w:rsidR="00AD2B76" w:rsidRPr="00AD2B76">
            <w:rPr>
              <w:rFonts w:ascii="Calibri" w:hAnsi="Calibri" w:cs="Calibri"/>
              <w:i/>
              <w:iCs/>
              <w:color w:val="808080" w:themeColor="background1" w:themeShade="80"/>
              <w:lang w:val="en-US"/>
            </w:rPr>
            <w:fldChar w:fldCharType="end"/>
          </w:r>
        </w:sdtContent>
      </w:sdt>
    </w:p>
    <w:p w14:paraId="6E561C3B" w14:textId="18E4CD93" w:rsidR="00527569" w:rsidRPr="00006BFD" w:rsidRDefault="00204DC8" w:rsidP="00006BFD">
      <w:pPr>
        <w:spacing w:line="240" w:lineRule="auto"/>
        <w:rPr>
          <w:rFonts w:cs="Sans Serif Collection"/>
          <w:lang w:val="en-US"/>
        </w:rPr>
      </w:pPr>
      <w:r w:rsidRPr="00AD2B76">
        <w:rPr>
          <w:i/>
          <w:iCs/>
          <w:noProof/>
          <w:color w:val="808080" w:themeColor="background1" w:themeShade="80"/>
        </w:rPr>
        <w:drawing>
          <wp:anchor distT="0" distB="0" distL="114300" distR="114300" simplePos="0" relativeHeight="251660288" behindDoc="1" locked="0" layoutInCell="1" allowOverlap="1" wp14:anchorId="4802B93F" wp14:editId="1F7C1B46">
            <wp:simplePos x="0" y="0"/>
            <wp:positionH relativeFrom="margin">
              <wp:align>center</wp:align>
            </wp:positionH>
            <wp:positionV relativeFrom="paragraph">
              <wp:posOffset>73025</wp:posOffset>
            </wp:positionV>
            <wp:extent cx="3528060" cy="3116580"/>
            <wp:effectExtent l="0" t="0" r="0" b="7620"/>
            <wp:wrapTight wrapText="bothSides">
              <wp:wrapPolygon edited="0">
                <wp:start x="0" y="0"/>
                <wp:lineTo x="0" y="21521"/>
                <wp:lineTo x="21460" y="21521"/>
                <wp:lineTo x="21460" y="0"/>
                <wp:lineTo x="0" y="0"/>
              </wp:wrapPolygon>
            </wp:wrapTight>
            <wp:docPr id="942153398" name="Picture 2" descr="Basic oxygen process (BOP) | Britannic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Basic oxygen process (BOP) | Britannica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8060" cy="3116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7665BA" w14:textId="6CC411B0" w:rsidR="00B80B9E" w:rsidRPr="00006BFD" w:rsidRDefault="00B80B9E" w:rsidP="00006BFD">
      <w:pPr>
        <w:spacing w:line="240" w:lineRule="auto"/>
        <w:rPr>
          <w:rFonts w:cs="Sans Serif Collection"/>
          <w:lang w:val="en-US"/>
        </w:rPr>
      </w:pPr>
    </w:p>
    <w:p w14:paraId="76D173BC" w14:textId="575E7E23" w:rsidR="00B30831" w:rsidRDefault="00B30831" w:rsidP="00006BFD">
      <w:pPr>
        <w:spacing w:line="240" w:lineRule="auto"/>
        <w:rPr>
          <w:rFonts w:cs="Sans Serif Collection"/>
          <w:lang w:val="en-US"/>
        </w:rPr>
      </w:pPr>
    </w:p>
    <w:p w14:paraId="2846A57C" w14:textId="1F25B66A" w:rsidR="006E7C32" w:rsidRDefault="006E7C32" w:rsidP="00006BFD">
      <w:pPr>
        <w:spacing w:line="240" w:lineRule="auto"/>
        <w:rPr>
          <w:rFonts w:cs="Sans Serif Collection"/>
          <w:lang w:val="en-US"/>
        </w:rPr>
      </w:pPr>
    </w:p>
    <w:p w14:paraId="1A01AA81" w14:textId="77777777" w:rsidR="008B227D" w:rsidRDefault="008B227D" w:rsidP="00006BFD">
      <w:pPr>
        <w:spacing w:line="240" w:lineRule="auto"/>
        <w:rPr>
          <w:rFonts w:cs="Sans Serif Collection"/>
          <w:color w:val="FF0000"/>
          <w:lang w:val="en-US"/>
        </w:rPr>
      </w:pPr>
    </w:p>
    <w:p w14:paraId="1E6AB41D" w14:textId="77777777" w:rsidR="00204DC8" w:rsidRDefault="00204DC8" w:rsidP="00A1147B">
      <w:pPr>
        <w:pStyle w:val="Heading2"/>
        <w:numPr>
          <w:ilvl w:val="0"/>
          <w:numId w:val="0"/>
        </w:numPr>
        <w:spacing w:line="240" w:lineRule="auto"/>
        <w:ind w:left="576" w:hanging="576"/>
        <w:rPr>
          <w:rFonts w:ascii="Calibri" w:hAnsi="Calibri" w:cs="Calibri"/>
          <w:sz w:val="32"/>
          <w:szCs w:val="32"/>
          <w:lang w:val="en-US"/>
        </w:rPr>
      </w:pPr>
      <w:bookmarkStart w:id="1" w:name="_Toc165550307"/>
    </w:p>
    <w:p w14:paraId="70890888" w14:textId="77777777" w:rsidR="00204DC8" w:rsidRDefault="00204DC8" w:rsidP="00A1147B">
      <w:pPr>
        <w:pStyle w:val="Heading2"/>
        <w:numPr>
          <w:ilvl w:val="0"/>
          <w:numId w:val="0"/>
        </w:numPr>
        <w:spacing w:line="240" w:lineRule="auto"/>
        <w:ind w:left="576" w:hanging="576"/>
        <w:rPr>
          <w:rFonts w:ascii="Calibri" w:hAnsi="Calibri" w:cs="Calibri"/>
          <w:sz w:val="32"/>
          <w:szCs w:val="32"/>
          <w:lang w:val="en-US"/>
        </w:rPr>
      </w:pPr>
    </w:p>
    <w:p w14:paraId="649B9B11" w14:textId="7E8C89A2" w:rsidR="00DD50F9" w:rsidRPr="00A1147B" w:rsidRDefault="00F65292" w:rsidP="00A1147B">
      <w:pPr>
        <w:pStyle w:val="Heading2"/>
        <w:numPr>
          <w:ilvl w:val="0"/>
          <w:numId w:val="0"/>
        </w:numPr>
        <w:spacing w:line="240" w:lineRule="auto"/>
        <w:ind w:left="576" w:hanging="576"/>
        <w:rPr>
          <w:rFonts w:cs="Sans Serif Collection"/>
          <w:sz w:val="32"/>
          <w:szCs w:val="32"/>
          <w:lang w:val="en-US"/>
        </w:rPr>
      </w:pPr>
      <w:r>
        <w:rPr>
          <w:rFonts w:ascii="Calibri" w:hAnsi="Calibri" w:cs="Calibri"/>
          <w:sz w:val="32"/>
          <w:szCs w:val="32"/>
          <w:lang w:val="en-US"/>
        </w:rPr>
        <w:t xml:space="preserve">2 </w:t>
      </w:r>
      <w:r w:rsidR="00540AC9" w:rsidRPr="00A1147B">
        <w:rPr>
          <w:rFonts w:ascii="Calibri" w:hAnsi="Calibri" w:cs="Calibri"/>
          <w:sz w:val="32"/>
          <w:szCs w:val="32"/>
          <w:lang w:val="en-US"/>
        </w:rPr>
        <w:t xml:space="preserve"> </w:t>
      </w:r>
      <w:r>
        <w:rPr>
          <w:rFonts w:ascii="Calibri" w:hAnsi="Calibri" w:cs="Calibri"/>
          <w:sz w:val="32"/>
          <w:szCs w:val="32"/>
          <w:lang w:val="en-US"/>
        </w:rPr>
        <w:t xml:space="preserve"> Carbon</w:t>
      </w:r>
      <w:bookmarkEnd w:id="1"/>
      <w:r w:rsidR="0091300E" w:rsidRPr="00A1147B">
        <w:rPr>
          <w:rFonts w:cs="Sans Serif Collection"/>
          <w:sz w:val="32"/>
          <w:szCs w:val="32"/>
          <w:lang w:val="en-US"/>
        </w:rPr>
        <w:t xml:space="preserve"> </w:t>
      </w:r>
    </w:p>
    <w:p w14:paraId="64F90C77" w14:textId="77777777" w:rsidR="00204DC8" w:rsidRDefault="007D68EF" w:rsidP="00204DC8">
      <w:pPr>
        <w:rPr>
          <w:rFonts w:asciiTheme="minorHAnsi" w:hAnsiTheme="minorHAnsi" w:cstheme="minorHAnsi"/>
          <w:lang w:val="en-US"/>
        </w:rPr>
      </w:pPr>
      <w:r w:rsidRPr="00204DC8">
        <w:rPr>
          <w:rFonts w:asciiTheme="minorHAnsi" w:hAnsiTheme="minorHAnsi" w:cstheme="minorHAnsi"/>
          <w:lang w:val="en-US"/>
        </w:rPr>
        <w:t xml:space="preserve">During the process of </w:t>
      </w:r>
      <w:r w:rsidR="000F09BA" w:rsidRPr="00204DC8">
        <w:rPr>
          <w:rFonts w:asciiTheme="minorHAnsi" w:hAnsiTheme="minorHAnsi" w:cstheme="minorHAnsi"/>
          <w:lang w:val="en-US"/>
        </w:rPr>
        <w:t>steelmaking,</w:t>
      </w:r>
      <w:r w:rsidRPr="00204DC8">
        <w:rPr>
          <w:rFonts w:asciiTheme="minorHAnsi" w:hAnsiTheme="minorHAnsi" w:cstheme="minorHAnsi"/>
          <w:lang w:val="en-US"/>
        </w:rPr>
        <w:t xml:space="preserve"> </w:t>
      </w:r>
      <w:r w:rsidR="000F09BA" w:rsidRPr="00204DC8">
        <w:rPr>
          <w:rFonts w:asciiTheme="minorHAnsi" w:hAnsiTheme="minorHAnsi" w:cstheme="minorHAnsi"/>
          <w:lang w:val="en-US"/>
        </w:rPr>
        <w:t xml:space="preserve">it is </w:t>
      </w:r>
      <w:r w:rsidR="00620BB2" w:rsidRPr="00204DC8">
        <w:rPr>
          <w:rFonts w:asciiTheme="minorHAnsi" w:hAnsiTheme="minorHAnsi" w:cstheme="minorHAnsi"/>
          <w:lang w:val="en-US"/>
        </w:rPr>
        <w:t xml:space="preserve">sometimes </w:t>
      </w:r>
      <w:r w:rsidR="000F09BA" w:rsidRPr="00204DC8">
        <w:rPr>
          <w:rFonts w:asciiTheme="minorHAnsi" w:hAnsiTheme="minorHAnsi" w:cstheme="minorHAnsi"/>
          <w:lang w:val="en-US"/>
        </w:rPr>
        <w:t>necessary for manufacturers to alloy their material</w:t>
      </w:r>
      <w:r w:rsidR="00620BB2" w:rsidRPr="00204DC8">
        <w:rPr>
          <w:rFonts w:asciiTheme="minorHAnsi" w:hAnsiTheme="minorHAnsi" w:cstheme="minorHAnsi"/>
          <w:lang w:val="en-US"/>
        </w:rPr>
        <w:t xml:space="preserve"> due to several key reasons</w:t>
      </w:r>
      <w:r w:rsidR="00992A21" w:rsidRPr="00204DC8">
        <w:rPr>
          <w:rFonts w:asciiTheme="minorHAnsi" w:hAnsiTheme="minorHAnsi" w:cstheme="minorHAnsi"/>
          <w:lang w:val="en-US"/>
        </w:rPr>
        <w:t xml:space="preserve">, mainly to alter its atomic structure </w:t>
      </w:r>
      <w:r w:rsidR="001C0CDB" w:rsidRPr="00204DC8">
        <w:rPr>
          <w:rFonts w:asciiTheme="minorHAnsi" w:hAnsiTheme="minorHAnsi" w:cstheme="minorHAnsi"/>
          <w:lang w:val="en-US"/>
        </w:rPr>
        <w:t>and enhance its mechanical properties</w:t>
      </w:r>
      <w:r w:rsidR="00620BB2" w:rsidRPr="00204DC8">
        <w:rPr>
          <w:rFonts w:asciiTheme="minorHAnsi" w:hAnsiTheme="minorHAnsi" w:cstheme="minorHAnsi"/>
          <w:lang w:val="en-US"/>
        </w:rPr>
        <w:t>.</w:t>
      </w:r>
      <w:r w:rsidR="00000A97" w:rsidRPr="00204DC8">
        <w:rPr>
          <w:rFonts w:asciiTheme="minorHAnsi" w:hAnsiTheme="minorHAnsi" w:cstheme="minorHAnsi"/>
          <w:lang w:val="en-US"/>
        </w:rPr>
        <w:t xml:space="preserve"> </w:t>
      </w:r>
    </w:p>
    <w:p w14:paraId="1E3B55E2" w14:textId="772F19AD" w:rsidR="00014588" w:rsidRPr="00204DC8" w:rsidRDefault="00620BB2" w:rsidP="00204DC8">
      <w:pPr>
        <w:rPr>
          <w:rFonts w:asciiTheme="minorHAnsi" w:hAnsiTheme="minorHAnsi" w:cstheme="minorHAnsi"/>
          <w:lang w:val="en-US"/>
        </w:rPr>
      </w:pPr>
      <w:r w:rsidRPr="00204DC8">
        <w:rPr>
          <w:rFonts w:asciiTheme="minorHAnsi" w:hAnsiTheme="minorHAnsi" w:cstheme="minorHAnsi"/>
          <w:lang w:val="en-US"/>
        </w:rPr>
        <w:t xml:space="preserve"> </w:t>
      </w:r>
      <w:r w:rsidR="00204DC8" w:rsidRPr="00204DC8">
        <w:rPr>
          <w:rFonts w:asciiTheme="minorHAnsi" w:hAnsiTheme="minorHAnsi" w:cstheme="minorHAnsi"/>
          <w:lang w:val="en-US"/>
        </w:rPr>
        <w:t>However,</w:t>
      </w:r>
      <w:r w:rsidR="001C0CDB" w:rsidRPr="00204DC8">
        <w:rPr>
          <w:rFonts w:asciiTheme="minorHAnsi" w:hAnsiTheme="minorHAnsi" w:cstheme="minorHAnsi"/>
          <w:lang w:val="en-US"/>
        </w:rPr>
        <w:t xml:space="preserve"> o</w:t>
      </w:r>
      <w:r w:rsidR="004C1490" w:rsidRPr="00204DC8">
        <w:rPr>
          <w:rFonts w:asciiTheme="minorHAnsi" w:hAnsiTheme="minorHAnsi" w:cstheme="minorHAnsi"/>
          <w:lang w:val="en-US"/>
        </w:rPr>
        <w:t xml:space="preserve">ne main </w:t>
      </w:r>
      <w:r w:rsidR="00A37FEC" w:rsidRPr="00204DC8">
        <w:rPr>
          <w:rFonts w:asciiTheme="minorHAnsi" w:hAnsiTheme="minorHAnsi" w:cstheme="minorHAnsi"/>
          <w:lang w:val="en-US"/>
        </w:rPr>
        <w:t xml:space="preserve">reason </w:t>
      </w:r>
      <w:r w:rsidR="002045AA" w:rsidRPr="00204DC8">
        <w:rPr>
          <w:rFonts w:asciiTheme="minorHAnsi" w:hAnsiTheme="minorHAnsi" w:cstheme="minorHAnsi"/>
          <w:lang w:val="en-US"/>
        </w:rPr>
        <w:t xml:space="preserve">for the use of alloying is the cost effectiveness of </w:t>
      </w:r>
      <w:r w:rsidR="00586581" w:rsidRPr="00204DC8">
        <w:rPr>
          <w:rFonts w:asciiTheme="minorHAnsi" w:hAnsiTheme="minorHAnsi" w:cstheme="minorHAnsi"/>
          <w:lang w:val="en-US"/>
        </w:rPr>
        <w:t>using carbon</w:t>
      </w:r>
      <w:r w:rsidR="00904221" w:rsidRPr="00204DC8">
        <w:rPr>
          <w:rFonts w:asciiTheme="minorHAnsi" w:hAnsiTheme="minorHAnsi" w:cstheme="minorHAnsi"/>
          <w:lang w:val="en-US"/>
        </w:rPr>
        <w:t xml:space="preserve"> in steel</w:t>
      </w:r>
      <w:r w:rsidR="00586581" w:rsidRPr="00204DC8">
        <w:rPr>
          <w:rFonts w:asciiTheme="minorHAnsi" w:hAnsiTheme="minorHAnsi" w:cstheme="minorHAnsi"/>
          <w:lang w:val="en-US"/>
        </w:rPr>
        <w:t xml:space="preserve">. Cost effectiveness is essential in engineering as it dictates the </w:t>
      </w:r>
      <w:r w:rsidR="000C02DE" w:rsidRPr="00204DC8">
        <w:rPr>
          <w:rFonts w:asciiTheme="minorHAnsi" w:hAnsiTheme="minorHAnsi" w:cstheme="minorHAnsi"/>
          <w:lang w:val="en-US"/>
        </w:rPr>
        <w:t xml:space="preserve">reality of what can be done, for example, carbon is </w:t>
      </w:r>
      <w:r w:rsidR="00D00DFE" w:rsidRPr="00204DC8">
        <w:rPr>
          <w:rFonts w:asciiTheme="minorHAnsi" w:hAnsiTheme="minorHAnsi" w:cstheme="minorHAnsi"/>
          <w:lang w:val="en-US"/>
        </w:rPr>
        <w:t xml:space="preserve">available in abundance and is relatively inexpensive compared to other elements used in alloying. This makes carbon an economically </w:t>
      </w:r>
      <w:r w:rsidR="005056B0" w:rsidRPr="00204DC8">
        <w:rPr>
          <w:rFonts w:asciiTheme="minorHAnsi" w:hAnsiTheme="minorHAnsi" w:cstheme="minorHAnsi"/>
          <w:lang w:val="en-US"/>
        </w:rPr>
        <w:t xml:space="preserve">good choice for use with iron to produce steel on a large and economically viable scale. </w:t>
      </w:r>
      <w:r w:rsidR="00237A6B" w:rsidRPr="00204DC8">
        <w:rPr>
          <w:rFonts w:asciiTheme="minorHAnsi" w:hAnsiTheme="minorHAnsi" w:cstheme="minorHAnsi"/>
          <w:lang w:val="en-US"/>
        </w:rPr>
        <w:t xml:space="preserve">However a downside to the use of carbon is the negative environmental factors </w:t>
      </w:r>
      <w:r w:rsidR="005E6808" w:rsidRPr="00204DC8">
        <w:rPr>
          <w:rFonts w:asciiTheme="minorHAnsi" w:hAnsiTheme="minorHAnsi" w:cstheme="minorHAnsi"/>
          <w:lang w:val="en-US"/>
        </w:rPr>
        <w:t xml:space="preserve">that it can leave, such as carbon dioxide being released as a </w:t>
      </w:r>
      <w:r w:rsidR="00402CFC" w:rsidRPr="00204DC8">
        <w:rPr>
          <w:rFonts w:asciiTheme="minorHAnsi" w:hAnsiTheme="minorHAnsi" w:cstheme="minorHAnsi"/>
          <w:lang w:val="en-US"/>
        </w:rPr>
        <w:t>byproduct</w:t>
      </w:r>
      <w:r w:rsidR="005E6808" w:rsidRPr="00204DC8">
        <w:rPr>
          <w:rFonts w:asciiTheme="minorHAnsi" w:hAnsiTheme="minorHAnsi" w:cstheme="minorHAnsi"/>
          <w:lang w:val="en-US"/>
        </w:rPr>
        <w:t xml:space="preserve"> of steel production.</w:t>
      </w:r>
    </w:p>
    <w:p w14:paraId="3EAE4955" w14:textId="77777777" w:rsidR="00064502" w:rsidRPr="00204DC8" w:rsidRDefault="00014588" w:rsidP="00204DC8">
      <w:pPr>
        <w:rPr>
          <w:rFonts w:asciiTheme="minorHAnsi" w:hAnsiTheme="minorHAnsi" w:cstheme="minorHAnsi"/>
          <w:lang w:val="en-US"/>
        </w:rPr>
      </w:pPr>
      <w:r w:rsidRPr="00204DC8">
        <w:rPr>
          <w:rFonts w:asciiTheme="minorHAnsi" w:hAnsiTheme="minorHAnsi" w:cstheme="minorHAnsi"/>
          <w:lang w:val="en-US"/>
        </w:rPr>
        <w:t xml:space="preserve">During the process of alloying, the atomic structure of the materials is also essential to understand. </w:t>
      </w:r>
      <w:r w:rsidR="00C529F5" w:rsidRPr="00204DC8">
        <w:rPr>
          <w:rFonts w:asciiTheme="minorHAnsi" w:hAnsiTheme="minorHAnsi" w:cstheme="minorHAnsi"/>
          <w:lang w:val="en-US"/>
        </w:rPr>
        <w:t>The atomic structure of an atom, including its number of protons, neutrons, and electrons determines its physical and chemical properties</w:t>
      </w:r>
      <w:r w:rsidR="00402CFC" w:rsidRPr="00204DC8">
        <w:rPr>
          <w:rFonts w:asciiTheme="minorHAnsi" w:hAnsiTheme="minorHAnsi" w:cstheme="minorHAnsi"/>
          <w:lang w:val="en-US"/>
        </w:rPr>
        <w:t>.</w:t>
      </w:r>
      <w:r w:rsidR="005E6808" w:rsidRPr="00204DC8">
        <w:rPr>
          <w:rFonts w:asciiTheme="minorHAnsi" w:hAnsiTheme="minorHAnsi" w:cstheme="minorHAnsi"/>
          <w:lang w:val="en-US"/>
        </w:rPr>
        <w:t xml:space="preserve"> </w:t>
      </w:r>
      <w:r w:rsidR="00402CFC" w:rsidRPr="00204DC8">
        <w:rPr>
          <w:rFonts w:asciiTheme="minorHAnsi" w:hAnsiTheme="minorHAnsi" w:cstheme="minorHAnsi"/>
          <w:lang w:val="en-US"/>
        </w:rPr>
        <w:t>This leads us to understanding the</w:t>
      </w:r>
      <w:r w:rsidR="00591001" w:rsidRPr="00204DC8">
        <w:rPr>
          <w:rFonts w:asciiTheme="minorHAnsi" w:hAnsiTheme="minorHAnsi" w:cstheme="minorHAnsi"/>
          <w:lang w:val="en-US"/>
        </w:rPr>
        <w:t xml:space="preserve"> use of alloying </w:t>
      </w:r>
      <w:r w:rsidR="00402CFC" w:rsidRPr="00204DC8">
        <w:rPr>
          <w:rFonts w:asciiTheme="minorHAnsi" w:hAnsiTheme="minorHAnsi" w:cstheme="minorHAnsi"/>
          <w:lang w:val="en-US"/>
        </w:rPr>
        <w:t>and</w:t>
      </w:r>
      <w:r w:rsidR="00591001" w:rsidRPr="00204DC8">
        <w:rPr>
          <w:rFonts w:asciiTheme="minorHAnsi" w:hAnsiTheme="minorHAnsi" w:cstheme="minorHAnsi"/>
          <w:lang w:val="en-US"/>
        </w:rPr>
        <w:t xml:space="preserve"> its effect on mechanical properties. </w:t>
      </w:r>
    </w:p>
    <w:p w14:paraId="693D7C43" w14:textId="56B6D24A" w:rsidR="005056B0" w:rsidRPr="00204DC8" w:rsidRDefault="00B106CA" w:rsidP="00204DC8">
      <w:pPr>
        <w:rPr>
          <w:rFonts w:asciiTheme="minorHAnsi" w:hAnsiTheme="minorHAnsi" w:cstheme="minorHAnsi"/>
          <w:lang w:val="en-US"/>
        </w:rPr>
      </w:pPr>
      <w:r w:rsidRPr="00204DC8">
        <w:rPr>
          <w:rFonts w:asciiTheme="minorHAnsi" w:hAnsiTheme="minorHAnsi" w:cstheme="minorHAnsi"/>
          <w:lang w:val="en-US"/>
        </w:rPr>
        <w:t>A</w:t>
      </w:r>
      <w:r w:rsidR="00C372F5" w:rsidRPr="00204DC8">
        <w:rPr>
          <w:rFonts w:asciiTheme="minorHAnsi" w:hAnsiTheme="minorHAnsi" w:cstheme="minorHAnsi"/>
          <w:lang w:val="en-US"/>
        </w:rPr>
        <w:t xml:space="preserve">s well as being cost effective </w:t>
      </w:r>
      <w:r w:rsidR="007229B6" w:rsidRPr="00204DC8">
        <w:rPr>
          <w:rFonts w:asciiTheme="minorHAnsi" w:hAnsiTheme="minorHAnsi" w:cstheme="minorHAnsi"/>
          <w:lang w:val="en-US"/>
        </w:rPr>
        <w:t>c</w:t>
      </w:r>
      <w:r w:rsidRPr="00204DC8">
        <w:rPr>
          <w:rFonts w:asciiTheme="minorHAnsi" w:hAnsiTheme="minorHAnsi" w:cstheme="minorHAnsi"/>
          <w:lang w:val="en-US"/>
        </w:rPr>
        <w:t xml:space="preserve">arbon </w:t>
      </w:r>
      <w:r w:rsidR="00F551B3" w:rsidRPr="00204DC8">
        <w:rPr>
          <w:rFonts w:asciiTheme="minorHAnsi" w:hAnsiTheme="minorHAnsi" w:cstheme="minorHAnsi"/>
          <w:lang w:val="en-US"/>
        </w:rPr>
        <w:t xml:space="preserve">imparts desirable mechanical properties to steel, such as </w:t>
      </w:r>
      <w:r w:rsidR="00D37D70" w:rsidRPr="00204DC8">
        <w:rPr>
          <w:rFonts w:asciiTheme="minorHAnsi" w:hAnsiTheme="minorHAnsi" w:cstheme="minorHAnsi"/>
          <w:lang w:val="en-US"/>
        </w:rPr>
        <w:t xml:space="preserve">hardness and </w:t>
      </w:r>
      <w:r w:rsidR="00DB4072" w:rsidRPr="00204DC8">
        <w:rPr>
          <w:rFonts w:asciiTheme="minorHAnsi" w:hAnsiTheme="minorHAnsi" w:cstheme="minorHAnsi"/>
          <w:lang w:val="en-US"/>
        </w:rPr>
        <w:t>strength</w:t>
      </w:r>
      <w:r w:rsidR="00D37D70" w:rsidRPr="00204DC8">
        <w:rPr>
          <w:rFonts w:asciiTheme="minorHAnsi" w:hAnsiTheme="minorHAnsi" w:cstheme="minorHAnsi"/>
          <w:lang w:val="en-US"/>
        </w:rPr>
        <w:t xml:space="preserve">. </w:t>
      </w:r>
      <w:r w:rsidR="00F52E03" w:rsidRPr="00204DC8">
        <w:rPr>
          <w:rFonts w:asciiTheme="minorHAnsi" w:hAnsiTheme="minorHAnsi" w:cstheme="minorHAnsi"/>
          <w:lang w:val="en-US"/>
        </w:rPr>
        <w:t xml:space="preserve">The addition of carbon </w:t>
      </w:r>
      <w:r w:rsidR="002C380E" w:rsidRPr="00204DC8">
        <w:rPr>
          <w:rFonts w:asciiTheme="minorHAnsi" w:hAnsiTheme="minorHAnsi" w:cstheme="minorHAnsi"/>
          <w:lang w:val="en-US"/>
        </w:rPr>
        <w:t xml:space="preserve">atoms </w:t>
      </w:r>
      <w:r w:rsidR="001B3ACE" w:rsidRPr="00204DC8">
        <w:rPr>
          <w:rFonts w:asciiTheme="minorHAnsi" w:hAnsiTheme="minorHAnsi" w:cstheme="minorHAnsi"/>
          <w:lang w:val="en-US"/>
        </w:rPr>
        <w:t>alters</w:t>
      </w:r>
      <w:r w:rsidR="002C380E" w:rsidRPr="00204DC8">
        <w:rPr>
          <w:rFonts w:asciiTheme="minorHAnsi" w:hAnsiTheme="minorHAnsi" w:cstheme="minorHAnsi"/>
          <w:lang w:val="en-US"/>
        </w:rPr>
        <w:t xml:space="preserve"> </w:t>
      </w:r>
      <w:r w:rsidR="00F52E03" w:rsidRPr="00204DC8">
        <w:rPr>
          <w:rFonts w:asciiTheme="minorHAnsi" w:hAnsiTheme="minorHAnsi" w:cstheme="minorHAnsi"/>
          <w:lang w:val="en-US"/>
        </w:rPr>
        <w:t>the</w:t>
      </w:r>
      <w:r w:rsidR="00E328A2" w:rsidRPr="00204DC8">
        <w:rPr>
          <w:rFonts w:asciiTheme="minorHAnsi" w:hAnsiTheme="minorHAnsi" w:cstheme="minorHAnsi"/>
          <w:lang w:val="en-US"/>
        </w:rPr>
        <w:t xml:space="preserve"> </w:t>
      </w:r>
      <w:r w:rsidR="00F52E03" w:rsidRPr="00204DC8">
        <w:rPr>
          <w:rFonts w:asciiTheme="minorHAnsi" w:hAnsiTheme="minorHAnsi" w:cstheme="minorHAnsi"/>
          <w:lang w:val="en-US"/>
        </w:rPr>
        <w:t>crystal structure of iron</w:t>
      </w:r>
      <w:r w:rsidR="00820F9C" w:rsidRPr="00204DC8">
        <w:rPr>
          <w:rFonts w:asciiTheme="minorHAnsi" w:hAnsiTheme="minorHAnsi" w:cstheme="minorHAnsi"/>
          <w:lang w:val="en-US"/>
        </w:rPr>
        <w:t xml:space="preserve"> causing changes in its </w:t>
      </w:r>
      <w:r w:rsidR="00DE6932" w:rsidRPr="00204DC8">
        <w:rPr>
          <w:rFonts w:asciiTheme="minorHAnsi" w:hAnsiTheme="minorHAnsi" w:cstheme="minorHAnsi"/>
          <w:lang w:val="en-US"/>
        </w:rPr>
        <w:t>micro</w:t>
      </w:r>
      <w:r w:rsidR="00820F9C" w:rsidRPr="00204DC8">
        <w:rPr>
          <w:rFonts w:asciiTheme="minorHAnsi" w:hAnsiTheme="minorHAnsi" w:cstheme="minorHAnsi"/>
          <w:lang w:val="en-US"/>
        </w:rPr>
        <w:t>structure</w:t>
      </w:r>
      <w:r w:rsidR="00DE6932" w:rsidRPr="00204DC8">
        <w:rPr>
          <w:rFonts w:asciiTheme="minorHAnsi" w:hAnsiTheme="minorHAnsi" w:cstheme="minorHAnsi"/>
          <w:lang w:val="en-US"/>
        </w:rPr>
        <w:t xml:space="preserve">. For </w:t>
      </w:r>
      <w:r w:rsidR="001B3ACE" w:rsidRPr="00204DC8">
        <w:rPr>
          <w:rFonts w:asciiTheme="minorHAnsi" w:hAnsiTheme="minorHAnsi" w:cstheme="minorHAnsi"/>
          <w:lang w:val="en-US"/>
        </w:rPr>
        <w:t>example,</w:t>
      </w:r>
      <w:r w:rsidR="00DE6932" w:rsidRPr="00204DC8">
        <w:rPr>
          <w:rFonts w:asciiTheme="minorHAnsi" w:hAnsiTheme="minorHAnsi" w:cstheme="minorHAnsi"/>
          <w:lang w:val="en-US"/>
        </w:rPr>
        <w:t xml:space="preserve"> these changes </w:t>
      </w:r>
      <w:r w:rsidR="00154873" w:rsidRPr="00204DC8">
        <w:rPr>
          <w:rFonts w:asciiTheme="minorHAnsi" w:hAnsiTheme="minorHAnsi" w:cstheme="minorHAnsi"/>
          <w:lang w:val="en-US"/>
        </w:rPr>
        <w:t>impede the movement of dislocations within the lattice, making it harder for iron atoms to slide past each other</w:t>
      </w:r>
      <w:r w:rsidR="00836E83" w:rsidRPr="00204DC8">
        <w:rPr>
          <w:rFonts w:asciiTheme="minorHAnsi" w:hAnsiTheme="minorHAnsi" w:cstheme="minorHAnsi"/>
          <w:lang w:val="en-US"/>
        </w:rPr>
        <w:t xml:space="preserve">. </w:t>
      </w:r>
      <w:r w:rsidR="001B3ACE" w:rsidRPr="00204DC8">
        <w:rPr>
          <w:rFonts w:asciiTheme="minorHAnsi" w:hAnsiTheme="minorHAnsi" w:cstheme="minorHAnsi"/>
          <w:lang w:val="en-US"/>
        </w:rPr>
        <w:t>As a result of</w:t>
      </w:r>
      <w:r w:rsidR="00836E83" w:rsidRPr="00204DC8">
        <w:rPr>
          <w:rFonts w:asciiTheme="minorHAnsi" w:hAnsiTheme="minorHAnsi" w:cstheme="minorHAnsi"/>
          <w:lang w:val="en-US"/>
        </w:rPr>
        <w:t xml:space="preserve"> this, the steel becomes stronger and more resistant to deformation. </w:t>
      </w:r>
      <w:r w:rsidR="00832305" w:rsidRPr="00204DC8">
        <w:rPr>
          <w:rFonts w:asciiTheme="minorHAnsi" w:hAnsiTheme="minorHAnsi" w:cstheme="minorHAnsi"/>
          <w:lang w:val="en-US"/>
        </w:rPr>
        <w:t>Carbon can also form multiple bonds</w:t>
      </w:r>
      <w:r w:rsidR="00BE3160" w:rsidRPr="00204DC8">
        <w:rPr>
          <w:rFonts w:asciiTheme="minorHAnsi" w:hAnsiTheme="minorHAnsi" w:cstheme="minorHAnsi"/>
          <w:lang w:val="en-US"/>
        </w:rPr>
        <w:t xml:space="preserve">, such as single double and triple bonds, to form complex structures </w:t>
      </w:r>
      <w:r w:rsidR="00A76856" w:rsidRPr="00204DC8">
        <w:rPr>
          <w:rFonts w:asciiTheme="minorHAnsi" w:hAnsiTheme="minorHAnsi" w:cstheme="minorHAnsi"/>
          <w:lang w:val="en-US"/>
        </w:rPr>
        <w:t xml:space="preserve">like graphite or diamond. This versatility enables </w:t>
      </w:r>
      <w:r w:rsidR="001B3ACE" w:rsidRPr="00204DC8">
        <w:rPr>
          <w:rFonts w:asciiTheme="minorHAnsi" w:hAnsiTheme="minorHAnsi" w:cstheme="minorHAnsi"/>
          <w:lang w:val="en-US"/>
        </w:rPr>
        <w:t xml:space="preserve">a wide range of possibilities by adjusting its carbon. </w:t>
      </w:r>
    </w:p>
    <w:p w14:paraId="0D4A7F88" w14:textId="77777777" w:rsidR="00913167" w:rsidRPr="00204DC8" w:rsidRDefault="001A7CE8" w:rsidP="00204DC8">
      <w:pPr>
        <w:rPr>
          <w:rFonts w:asciiTheme="minorHAnsi" w:hAnsiTheme="minorHAnsi" w:cstheme="minorHAnsi"/>
          <w:lang w:val="en-US"/>
        </w:rPr>
      </w:pPr>
      <w:r w:rsidRPr="00204DC8">
        <w:rPr>
          <w:rFonts w:asciiTheme="minorHAnsi" w:hAnsiTheme="minorHAnsi" w:cstheme="minorHAnsi"/>
          <w:color w:val="000000" w:themeColor="text1"/>
          <w:lang w:val="en-US"/>
        </w:rPr>
        <w:t>Another reason why carbon would be added</w:t>
      </w:r>
      <w:r w:rsidR="00CD75FA" w:rsidRPr="00204DC8">
        <w:rPr>
          <w:rFonts w:asciiTheme="minorHAnsi" w:hAnsiTheme="minorHAnsi" w:cstheme="minorHAnsi"/>
          <w:color w:val="000000" w:themeColor="text1"/>
          <w:lang w:val="en-US"/>
        </w:rPr>
        <w:t xml:space="preserve"> to iron</w:t>
      </w:r>
      <w:r w:rsidRPr="00204DC8">
        <w:rPr>
          <w:rFonts w:asciiTheme="minorHAnsi" w:hAnsiTheme="minorHAnsi" w:cstheme="minorHAnsi"/>
          <w:color w:val="000000" w:themeColor="text1"/>
          <w:lang w:val="en-US"/>
        </w:rPr>
        <w:t xml:space="preserve"> as opposed to other alloying elements </w:t>
      </w:r>
      <w:r w:rsidR="00382370" w:rsidRPr="00204DC8">
        <w:rPr>
          <w:rFonts w:asciiTheme="minorHAnsi" w:hAnsiTheme="minorHAnsi" w:cstheme="minorHAnsi"/>
          <w:color w:val="000000" w:themeColor="text1"/>
          <w:lang w:val="en-US"/>
        </w:rPr>
        <w:t xml:space="preserve">is the </w:t>
      </w:r>
      <w:r w:rsidR="00986A79" w:rsidRPr="00204DC8">
        <w:rPr>
          <w:rFonts w:asciiTheme="minorHAnsi" w:hAnsiTheme="minorHAnsi" w:cstheme="minorHAnsi"/>
          <w:color w:val="000000" w:themeColor="text1"/>
          <w:lang w:val="en-US"/>
        </w:rPr>
        <w:t xml:space="preserve">control that </w:t>
      </w:r>
      <w:r w:rsidR="008E42CF" w:rsidRPr="00204DC8">
        <w:rPr>
          <w:rFonts w:asciiTheme="minorHAnsi" w:hAnsiTheme="minorHAnsi" w:cstheme="minorHAnsi"/>
          <w:color w:val="000000" w:themeColor="text1"/>
          <w:lang w:val="en-US"/>
        </w:rPr>
        <w:t>you can have over the carbon content of the steel</w:t>
      </w:r>
      <w:r w:rsidR="00BC1B01" w:rsidRPr="00204DC8">
        <w:rPr>
          <w:rFonts w:asciiTheme="minorHAnsi" w:hAnsiTheme="minorHAnsi" w:cstheme="minorHAnsi"/>
          <w:color w:val="000000" w:themeColor="text1"/>
          <w:lang w:val="en-US"/>
        </w:rPr>
        <w:t xml:space="preserve">. Carbon content in steel can be precisely controlled, </w:t>
      </w:r>
      <w:r w:rsidR="004329B7" w:rsidRPr="00204DC8">
        <w:rPr>
          <w:rFonts w:asciiTheme="minorHAnsi" w:hAnsiTheme="minorHAnsi" w:cstheme="minorHAnsi"/>
          <w:color w:val="000000" w:themeColor="text1"/>
          <w:lang w:val="en-US"/>
        </w:rPr>
        <w:t>allowing</w:t>
      </w:r>
      <w:r w:rsidR="00BC1B01" w:rsidRPr="00204DC8">
        <w:rPr>
          <w:rFonts w:asciiTheme="minorHAnsi" w:hAnsiTheme="minorHAnsi" w:cstheme="minorHAnsi"/>
          <w:color w:val="000000" w:themeColor="text1"/>
          <w:lang w:val="en-US"/>
        </w:rPr>
        <w:t xml:space="preserve"> for the customization </w:t>
      </w:r>
      <w:r w:rsidR="004329B7" w:rsidRPr="00204DC8">
        <w:rPr>
          <w:rFonts w:asciiTheme="minorHAnsi" w:hAnsiTheme="minorHAnsi" w:cstheme="minorHAnsi"/>
          <w:color w:val="000000" w:themeColor="text1"/>
          <w:lang w:val="en-US"/>
        </w:rPr>
        <w:t xml:space="preserve">of </w:t>
      </w:r>
      <w:r w:rsidR="006B28E8" w:rsidRPr="00204DC8">
        <w:rPr>
          <w:rFonts w:asciiTheme="minorHAnsi" w:hAnsiTheme="minorHAnsi" w:cstheme="minorHAnsi"/>
          <w:color w:val="000000" w:themeColor="text1"/>
          <w:lang w:val="en-US"/>
        </w:rPr>
        <w:t>steel’s</w:t>
      </w:r>
      <w:r w:rsidR="004329B7" w:rsidRPr="00204DC8">
        <w:rPr>
          <w:rFonts w:asciiTheme="minorHAnsi" w:hAnsiTheme="minorHAnsi" w:cstheme="minorHAnsi"/>
          <w:color w:val="000000" w:themeColor="text1"/>
          <w:lang w:val="en-US"/>
        </w:rPr>
        <w:t xml:space="preserve"> mechanical properties depending on </w:t>
      </w:r>
      <w:r w:rsidR="00976D1F" w:rsidRPr="00204DC8">
        <w:rPr>
          <w:rFonts w:asciiTheme="minorHAnsi" w:hAnsiTheme="minorHAnsi" w:cstheme="minorHAnsi"/>
          <w:color w:val="000000" w:themeColor="text1"/>
          <w:lang w:val="en-US"/>
        </w:rPr>
        <w:t>specific applications.</w:t>
      </w:r>
      <w:r w:rsidR="006B28E8" w:rsidRPr="00204DC8">
        <w:rPr>
          <w:rFonts w:asciiTheme="minorHAnsi" w:hAnsiTheme="minorHAnsi" w:cstheme="minorHAnsi"/>
          <w:color w:val="000000" w:themeColor="text1"/>
          <w:lang w:val="en-US"/>
        </w:rPr>
        <w:t xml:space="preserve"> By varying the carbon content </w:t>
      </w:r>
      <w:r w:rsidR="00D64C2A" w:rsidRPr="00204DC8">
        <w:rPr>
          <w:rFonts w:asciiTheme="minorHAnsi" w:hAnsiTheme="minorHAnsi" w:cstheme="minorHAnsi"/>
          <w:color w:val="000000" w:themeColor="text1"/>
          <w:lang w:val="en-US"/>
        </w:rPr>
        <w:t xml:space="preserve">within certain limits, different types of steel with varying properties can be produced </w:t>
      </w:r>
      <w:r w:rsidR="006B1B05" w:rsidRPr="00204DC8">
        <w:rPr>
          <w:rFonts w:asciiTheme="minorHAnsi" w:hAnsiTheme="minorHAnsi" w:cstheme="minorHAnsi"/>
          <w:color w:val="000000" w:themeColor="text1"/>
          <w:lang w:val="en-US"/>
        </w:rPr>
        <w:t>ranging from low</w:t>
      </w:r>
      <w:r w:rsidR="00EF474A" w:rsidRPr="00204DC8">
        <w:rPr>
          <w:rFonts w:asciiTheme="minorHAnsi" w:hAnsiTheme="minorHAnsi" w:cstheme="minorHAnsi"/>
          <w:color w:val="000000" w:themeColor="text1"/>
          <w:lang w:val="en-US"/>
        </w:rPr>
        <w:t>-</w:t>
      </w:r>
      <w:r w:rsidR="006B1B05" w:rsidRPr="00204DC8">
        <w:rPr>
          <w:rFonts w:asciiTheme="minorHAnsi" w:hAnsiTheme="minorHAnsi" w:cstheme="minorHAnsi"/>
          <w:color w:val="000000" w:themeColor="text1"/>
          <w:lang w:val="en-US"/>
        </w:rPr>
        <w:t>carbon mild steel to high</w:t>
      </w:r>
      <w:r w:rsidR="00EF474A" w:rsidRPr="00204DC8">
        <w:rPr>
          <w:rFonts w:asciiTheme="minorHAnsi" w:hAnsiTheme="minorHAnsi" w:cstheme="minorHAnsi"/>
          <w:color w:val="000000" w:themeColor="text1"/>
          <w:lang w:val="en-US"/>
        </w:rPr>
        <w:t>-</w:t>
      </w:r>
      <w:r w:rsidR="006B1B05" w:rsidRPr="00204DC8">
        <w:rPr>
          <w:rFonts w:asciiTheme="minorHAnsi" w:hAnsiTheme="minorHAnsi" w:cstheme="minorHAnsi"/>
          <w:color w:val="000000" w:themeColor="text1"/>
          <w:lang w:val="en-US"/>
        </w:rPr>
        <w:t>carbon tool steel</w:t>
      </w:r>
      <w:r w:rsidR="006B1B05" w:rsidRPr="00204DC8">
        <w:rPr>
          <w:rFonts w:asciiTheme="minorHAnsi" w:hAnsiTheme="minorHAnsi" w:cstheme="minorHAnsi"/>
          <w:lang w:val="en-US"/>
        </w:rPr>
        <w:t xml:space="preserve">. </w:t>
      </w:r>
      <w:r w:rsidR="00976D1F" w:rsidRPr="00204DC8">
        <w:rPr>
          <w:rFonts w:asciiTheme="minorHAnsi" w:hAnsiTheme="minorHAnsi" w:cstheme="minorHAnsi"/>
          <w:lang w:val="en-US"/>
        </w:rPr>
        <w:t xml:space="preserve"> </w:t>
      </w:r>
      <w:r w:rsidR="00DA4B69" w:rsidRPr="00204DC8">
        <w:rPr>
          <w:rFonts w:asciiTheme="minorHAnsi" w:hAnsiTheme="minorHAnsi" w:cstheme="minorHAnsi"/>
          <w:lang w:val="en-US"/>
        </w:rPr>
        <w:t xml:space="preserve">For </w:t>
      </w:r>
      <w:r w:rsidR="00254CC0" w:rsidRPr="00204DC8">
        <w:rPr>
          <w:rFonts w:asciiTheme="minorHAnsi" w:hAnsiTheme="minorHAnsi" w:cstheme="minorHAnsi"/>
          <w:lang w:val="en-US"/>
        </w:rPr>
        <w:t>example,</w:t>
      </w:r>
      <w:r w:rsidR="00DA4B69" w:rsidRPr="00204DC8">
        <w:rPr>
          <w:rFonts w:asciiTheme="minorHAnsi" w:hAnsiTheme="minorHAnsi" w:cstheme="minorHAnsi"/>
          <w:lang w:val="en-US"/>
        </w:rPr>
        <w:t xml:space="preserve"> giving </w:t>
      </w:r>
      <w:r w:rsidR="00886128" w:rsidRPr="00204DC8">
        <w:rPr>
          <w:rFonts w:asciiTheme="minorHAnsi" w:hAnsiTheme="minorHAnsi" w:cstheme="minorHAnsi"/>
          <w:lang w:val="en-US"/>
        </w:rPr>
        <w:t>the steel a low carbon content will increase the ductility of the metal</w:t>
      </w:r>
      <w:r w:rsidR="00546996" w:rsidRPr="00204DC8">
        <w:rPr>
          <w:rFonts w:asciiTheme="minorHAnsi" w:hAnsiTheme="minorHAnsi" w:cstheme="minorHAnsi"/>
          <w:lang w:val="en-US"/>
        </w:rPr>
        <w:t xml:space="preserve"> and produce mild steel</w:t>
      </w:r>
      <w:r w:rsidR="00F32239" w:rsidRPr="00204DC8">
        <w:rPr>
          <w:rFonts w:asciiTheme="minorHAnsi" w:hAnsiTheme="minorHAnsi" w:cstheme="minorHAnsi"/>
          <w:lang w:val="en-US"/>
        </w:rPr>
        <w:t>.</w:t>
      </w:r>
      <w:r w:rsidR="004806F9" w:rsidRPr="00204DC8">
        <w:rPr>
          <w:rFonts w:asciiTheme="minorHAnsi" w:hAnsiTheme="minorHAnsi" w:cstheme="minorHAnsi"/>
          <w:lang w:val="en-US"/>
        </w:rPr>
        <w:t xml:space="preserve"> </w:t>
      </w:r>
      <w:r w:rsidR="00F32239" w:rsidRPr="00204DC8">
        <w:rPr>
          <w:rFonts w:asciiTheme="minorHAnsi" w:hAnsiTheme="minorHAnsi" w:cstheme="minorHAnsi"/>
          <w:lang w:val="en-US"/>
        </w:rPr>
        <w:t>C</w:t>
      </w:r>
      <w:r w:rsidR="004806F9" w:rsidRPr="00204DC8">
        <w:rPr>
          <w:rFonts w:asciiTheme="minorHAnsi" w:hAnsiTheme="minorHAnsi" w:cstheme="minorHAnsi"/>
          <w:lang w:val="en-US"/>
        </w:rPr>
        <w:t xml:space="preserve">onsidered a </w:t>
      </w:r>
      <w:r w:rsidR="00254CC0" w:rsidRPr="00204DC8">
        <w:rPr>
          <w:rFonts w:asciiTheme="minorHAnsi" w:hAnsiTheme="minorHAnsi" w:cstheme="minorHAnsi"/>
          <w:lang w:val="en-US"/>
        </w:rPr>
        <w:t>general-purpose</w:t>
      </w:r>
      <w:r w:rsidR="004806F9" w:rsidRPr="00204DC8">
        <w:rPr>
          <w:rFonts w:asciiTheme="minorHAnsi" w:hAnsiTheme="minorHAnsi" w:cstheme="minorHAnsi"/>
          <w:lang w:val="en-US"/>
        </w:rPr>
        <w:t xml:space="preserve"> material that is used </w:t>
      </w:r>
      <w:r w:rsidR="00574401" w:rsidRPr="00204DC8">
        <w:rPr>
          <w:rFonts w:asciiTheme="minorHAnsi" w:hAnsiTheme="minorHAnsi" w:cstheme="minorHAnsi"/>
          <w:lang w:val="en-US"/>
        </w:rPr>
        <w:t xml:space="preserve">in most </w:t>
      </w:r>
      <w:r w:rsidR="00F32239" w:rsidRPr="00204DC8">
        <w:rPr>
          <w:rFonts w:asciiTheme="minorHAnsi" w:hAnsiTheme="minorHAnsi" w:cstheme="minorHAnsi"/>
          <w:lang w:val="en-US"/>
        </w:rPr>
        <w:t>industries typically</w:t>
      </w:r>
      <w:r w:rsidR="004806F9" w:rsidRPr="00204DC8">
        <w:rPr>
          <w:rFonts w:asciiTheme="minorHAnsi" w:hAnsiTheme="minorHAnsi" w:cstheme="minorHAnsi"/>
          <w:lang w:val="en-US"/>
        </w:rPr>
        <w:t xml:space="preserve"> </w:t>
      </w:r>
      <w:r w:rsidR="00574401" w:rsidRPr="00204DC8">
        <w:rPr>
          <w:rFonts w:asciiTheme="minorHAnsi" w:hAnsiTheme="minorHAnsi" w:cstheme="minorHAnsi"/>
          <w:lang w:val="en-US"/>
        </w:rPr>
        <w:t xml:space="preserve">in </w:t>
      </w:r>
      <w:r w:rsidR="00F32239" w:rsidRPr="00204DC8">
        <w:rPr>
          <w:rFonts w:asciiTheme="minorHAnsi" w:hAnsiTheme="minorHAnsi" w:cstheme="minorHAnsi"/>
          <w:lang w:val="en-US"/>
        </w:rPr>
        <w:t xml:space="preserve">applications such as </w:t>
      </w:r>
      <w:r w:rsidR="00574401" w:rsidRPr="00204DC8">
        <w:rPr>
          <w:rFonts w:asciiTheme="minorHAnsi" w:hAnsiTheme="minorHAnsi" w:cstheme="minorHAnsi"/>
          <w:lang w:val="en-US"/>
        </w:rPr>
        <w:t xml:space="preserve">car bodies, rebar, </w:t>
      </w:r>
      <w:r w:rsidR="00D06514" w:rsidRPr="00204DC8">
        <w:rPr>
          <w:rFonts w:asciiTheme="minorHAnsi" w:hAnsiTheme="minorHAnsi" w:cstheme="minorHAnsi"/>
          <w:lang w:val="en-US"/>
        </w:rPr>
        <w:t xml:space="preserve">wire, </w:t>
      </w:r>
      <w:r w:rsidR="00574401" w:rsidRPr="00204DC8">
        <w:rPr>
          <w:rFonts w:asciiTheme="minorHAnsi" w:hAnsiTheme="minorHAnsi" w:cstheme="minorHAnsi"/>
          <w:lang w:val="en-US"/>
        </w:rPr>
        <w:t xml:space="preserve">and fasteners. </w:t>
      </w:r>
    </w:p>
    <w:p w14:paraId="292E8089" w14:textId="723C45B1" w:rsidR="002C6277" w:rsidRPr="00204DC8" w:rsidRDefault="00D06514" w:rsidP="00204DC8">
      <w:pPr>
        <w:rPr>
          <w:rFonts w:asciiTheme="minorHAnsi" w:hAnsiTheme="minorHAnsi" w:cstheme="minorHAnsi"/>
          <w:color w:val="FF0000"/>
          <w:lang w:val="en-US"/>
        </w:rPr>
      </w:pPr>
      <w:r w:rsidRPr="00204DC8">
        <w:rPr>
          <w:rFonts w:asciiTheme="minorHAnsi" w:hAnsiTheme="minorHAnsi" w:cstheme="minorHAnsi"/>
          <w:lang w:val="en-US"/>
        </w:rPr>
        <w:lastRenderedPageBreak/>
        <w:t xml:space="preserve">In contrast </w:t>
      </w:r>
      <w:r w:rsidR="00254CC0" w:rsidRPr="00204DC8">
        <w:rPr>
          <w:rFonts w:asciiTheme="minorHAnsi" w:hAnsiTheme="minorHAnsi" w:cstheme="minorHAnsi"/>
          <w:lang w:val="en-US"/>
        </w:rPr>
        <w:t xml:space="preserve">steel with a high carbon content where the hardness has been increased </w:t>
      </w:r>
      <w:r w:rsidR="00C57D95" w:rsidRPr="00204DC8">
        <w:rPr>
          <w:rFonts w:asciiTheme="minorHAnsi" w:hAnsiTheme="minorHAnsi" w:cstheme="minorHAnsi"/>
          <w:lang w:val="en-US"/>
        </w:rPr>
        <w:t>would be used to make kni</w:t>
      </w:r>
      <w:r w:rsidR="006A2AF8" w:rsidRPr="00204DC8">
        <w:rPr>
          <w:rFonts w:asciiTheme="minorHAnsi" w:hAnsiTheme="minorHAnsi" w:cstheme="minorHAnsi"/>
          <w:lang w:val="en-US"/>
        </w:rPr>
        <w:t xml:space="preserve">fe blades, </w:t>
      </w:r>
      <w:r w:rsidR="000555B9" w:rsidRPr="00204DC8">
        <w:rPr>
          <w:rFonts w:asciiTheme="minorHAnsi" w:hAnsiTheme="minorHAnsi" w:cstheme="minorHAnsi"/>
          <w:lang w:val="en-US"/>
        </w:rPr>
        <w:t xml:space="preserve">tools such </w:t>
      </w:r>
      <w:r w:rsidR="0054206B" w:rsidRPr="00204DC8">
        <w:rPr>
          <w:rFonts w:asciiTheme="minorHAnsi" w:hAnsiTheme="minorHAnsi" w:cstheme="minorHAnsi"/>
          <w:lang w:val="en-US"/>
        </w:rPr>
        <w:t xml:space="preserve">drill bits, and springs </w:t>
      </w:r>
      <w:r w:rsidR="00D01467" w:rsidRPr="00204DC8">
        <w:rPr>
          <w:rFonts w:asciiTheme="minorHAnsi" w:hAnsiTheme="minorHAnsi" w:cstheme="minorHAnsi"/>
          <w:lang w:val="en-US"/>
        </w:rPr>
        <w:t xml:space="preserve">as these would need to be effective at </w:t>
      </w:r>
      <w:r w:rsidR="00A74DAE" w:rsidRPr="00204DC8">
        <w:rPr>
          <w:rFonts w:asciiTheme="minorHAnsi" w:hAnsiTheme="minorHAnsi" w:cstheme="minorHAnsi"/>
          <w:lang w:val="en-US"/>
        </w:rPr>
        <w:t>resisting abrasion and retaining shape.</w:t>
      </w:r>
      <w:r w:rsidR="006A2AF8" w:rsidRPr="00204DC8">
        <w:rPr>
          <w:rFonts w:asciiTheme="minorHAnsi" w:hAnsiTheme="minorHAnsi" w:cstheme="minorHAnsi"/>
          <w:lang w:val="en-US"/>
        </w:rPr>
        <w:t xml:space="preserve"> </w:t>
      </w:r>
    </w:p>
    <w:p w14:paraId="560F84F9" w14:textId="424EACAB" w:rsidR="00DD50F9" w:rsidRPr="00A1147B" w:rsidRDefault="00B250B2" w:rsidP="00A1147B">
      <w:pPr>
        <w:pStyle w:val="Heading1"/>
        <w:numPr>
          <w:ilvl w:val="0"/>
          <w:numId w:val="3"/>
        </w:numPr>
        <w:spacing w:line="276" w:lineRule="auto"/>
        <w:rPr>
          <w:rFonts w:ascii="Calibri" w:hAnsi="Calibri" w:cs="Calibri"/>
          <w:lang w:val="en-US"/>
        </w:rPr>
      </w:pPr>
      <w:bookmarkStart w:id="2" w:name="_Toc165550308"/>
      <w:r>
        <w:rPr>
          <w:rFonts w:ascii="Calibri" w:hAnsi="Calibri" w:cs="Calibri"/>
          <w:lang w:val="en-US"/>
        </w:rPr>
        <w:t>Conductivity Properties</w:t>
      </w:r>
      <w:bookmarkEnd w:id="2"/>
    </w:p>
    <w:p w14:paraId="694ABF31" w14:textId="03F71DBA" w:rsidR="00815C41" w:rsidRPr="00204DC8" w:rsidRDefault="0058530A" w:rsidP="00204DC8">
      <w:pPr>
        <w:rPr>
          <w:rFonts w:asciiTheme="minorHAnsi" w:hAnsiTheme="minorHAnsi" w:cstheme="minorHAnsi"/>
          <w:lang w:val="en-US"/>
        </w:rPr>
      </w:pPr>
      <w:r w:rsidRPr="00204DC8">
        <w:rPr>
          <w:rFonts w:asciiTheme="minorHAnsi" w:hAnsiTheme="minorHAnsi" w:cstheme="minorHAnsi"/>
          <w:lang w:val="en-US"/>
        </w:rPr>
        <w:t xml:space="preserve">When comparing </w:t>
      </w:r>
      <w:r w:rsidR="00F15E08" w:rsidRPr="00204DC8">
        <w:rPr>
          <w:rFonts w:asciiTheme="minorHAnsi" w:hAnsiTheme="minorHAnsi" w:cstheme="minorHAnsi"/>
          <w:lang w:val="en-US"/>
        </w:rPr>
        <w:t xml:space="preserve">electrical and thermal conductivity properties of ferrous and non-ferrous metals, </w:t>
      </w:r>
      <w:r w:rsidR="009E3A88" w:rsidRPr="00204DC8">
        <w:rPr>
          <w:rFonts w:asciiTheme="minorHAnsi" w:hAnsiTheme="minorHAnsi" w:cstheme="minorHAnsi"/>
          <w:lang w:val="en-US"/>
        </w:rPr>
        <w:t xml:space="preserve">it </w:t>
      </w:r>
      <w:r w:rsidR="00974454" w:rsidRPr="00204DC8">
        <w:rPr>
          <w:rFonts w:asciiTheme="minorHAnsi" w:hAnsiTheme="minorHAnsi" w:cstheme="minorHAnsi"/>
          <w:lang w:val="en-US"/>
        </w:rPr>
        <w:t>is</w:t>
      </w:r>
      <w:r w:rsidR="009E3A88" w:rsidRPr="00204DC8">
        <w:rPr>
          <w:rFonts w:asciiTheme="minorHAnsi" w:hAnsiTheme="minorHAnsi" w:cstheme="minorHAnsi"/>
          <w:lang w:val="en-US"/>
        </w:rPr>
        <w:t xml:space="preserve"> important to remember that they exhibit </w:t>
      </w:r>
      <w:r w:rsidR="00570ED8" w:rsidRPr="00204DC8">
        <w:rPr>
          <w:rFonts w:asciiTheme="minorHAnsi" w:hAnsiTheme="minorHAnsi" w:cstheme="minorHAnsi"/>
          <w:lang w:val="en-US"/>
        </w:rPr>
        <w:t>some major differences</w:t>
      </w:r>
      <w:r w:rsidR="00000B0F" w:rsidRPr="00204DC8">
        <w:rPr>
          <w:rFonts w:asciiTheme="minorHAnsi" w:hAnsiTheme="minorHAnsi" w:cstheme="minorHAnsi"/>
          <w:lang w:val="en-US"/>
        </w:rPr>
        <w:t>. The same can be said with semi-conductors and insulators</w:t>
      </w:r>
      <w:r w:rsidR="000571E7" w:rsidRPr="00204DC8">
        <w:rPr>
          <w:rFonts w:asciiTheme="minorHAnsi" w:hAnsiTheme="minorHAnsi" w:cstheme="minorHAnsi"/>
          <w:lang w:val="en-US"/>
        </w:rPr>
        <w:t xml:space="preserve">, influencing their suitability for </w:t>
      </w:r>
      <w:r w:rsidR="00AE2723" w:rsidRPr="00204DC8">
        <w:rPr>
          <w:rFonts w:asciiTheme="minorHAnsi" w:hAnsiTheme="minorHAnsi" w:cstheme="minorHAnsi"/>
          <w:lang w:val="en-US"/>
        </w:rPr>
        <w:t xml:space="preserve">certain </w:t>
      </w:r>
      <w:r w:rsidR="000571E7" w:rsidRPr="00204DC8">
        <w:rPr>
          <w:rFonts w:asciiTheme="minorHAnsi" w:hAnsiTheme="minorHAnsi" w:cstheme="minorHAnsi"/>
          <w:lang w:val="en-US"/>
        </w:rPr>
        <w:t xml:space="preserve">applications. </w:t>
      </w:r>
    </w:p>
    <w:p w14:paraId="2CE4E2DD" w14:textId="0552555B" w:rsidR="00AE2723" w:rsidRPr="00204DC8" w:rsidRDefault="00F83D06" w:rsidP="00204DC8">
      <w:pPr>
        <w:rPr>
          <w:rFonts w:asciiTheme="minorHAnsi" w:hAnsiTheme="minorHAnsi" w:cstheme="minorHAnsi"/>
          <w:lang w:val="en-US"/>
        </w:rPr>
      </w:pPr>
      <w:r w:rsidRPr="00204DC8">
        <w:rPr>
          <w:rFonts w:asciiTheme="minorHAnsi" w:hAnsiTheme="minorHAnsi" w:cstheme="minorHAnsi"/>
          <w:lang w:val="en-US"/>
        </w:rPr>
        <w:t xml:space="preserve">Ferrous metals such as iron and steel </w:t>
      </w:r>
      <w:r w:rsidR="00E24F5C" w:rsidRPr="00204DC8">
        <w:rPr>
          <w:rFonts w:asciiTheme="minorHAnsi" w:hAnsiTheme="minorHAnsi" w:cstheme="minorHAnsi"/>
          <w:lang w:val="en-US"/>
        </w:rPr>
        <w:t>alloys</w:t>
      </w:r>
      <w:r w:rsidRPr="00204DC8">
        <w:rPr>
          <w:rFonts w:asciiTheme="minorHAnsi" w:hAnsiTheme="minorHAnsi" w:cstheme="minorHAnsi"/>
          <w:lang w:val="en-US"/>
        </w:rPr>
        <w:t xml:space="preserve"> </w:t>
      </w:r>
      <w:r w:rsidR="00E24F5C" w:rsidRPr="00204DC8">
        <w:rPr>
          <w:rFonts w:asciiTheme="minorHAnsi" w:hAnsiTheme="minorHAnsi" w:cstheme="minorHAnsi"/>
          <w:lang w:val="en-US"/>
        </w:rPr>
        <w:t>possess</w:t>
      </w:r>
      <w:r w:rsidRPr="00204DC8">
        <w:rPr>
          <w:rFonts w:asciiTheme="minorHAnsi" w:hAnsiTheme="minorHAnsi" w:cstheme="minorHAnsi"/>
          <w:lang w:val="en-US"/>
        </w:rPr>
        <w:t xml:space="preserve"> moderate electrical and thermal conductivity. While their </w:t>
      </w:r>
      <w:r w:rsidR="006D6619" w:rsidRPr="00204DC8">
        <w:rPr>
          <w:rFonts w:asciiTheme="minorHAnsi" w:hAnsiTheme="minorHAnsi" w:cstheme="minorHAnsi"/>
          <w:lang w:val="en-US"/>
        </w:rPr>
        <w:t>electrical conductivity is lower than a non-ferrous metal such as copper</w:t>
      </w:r>
      <w:r w:rsidR="00591826" w:rsidRPr="00204DC8">
        <w:rPr>
          <w:rFonts w:asciiTheme="minorHAnsi" w:hAnsiTheme="minorHAnsi" w:cstheme="minorHAnsi"/>
          <w:lang w:val="en-US"/>
        </w:rPr>
        <w:t xml:space="preserve">, ferrous metals are still heavily used in electrical applications. For example, they are used in electrical </w:t>
      </w:r>
      <w:r w:rsidR="00384F20" w:rsidRPr="00204DC8">
        <w:rPr>
          <w:rFonts w:asciiTheme="minorHAnsi" w:hAnsiTheme="minorHAnsi" w:cstheme="minorHAnsi"/>
          <w:lang w:val="en-US"/>
        </w:rPr>
        <w:t>wiring</w:t>
      </w:r>
      <w:r w:rsidR="00591826" w:rsidRPr="00204DC8">
        <w:rPr>
          <w:rFonts w:asciiTheme="minorHAnsi" w:hAnsiTheme="minorHAnsi" w:cstheme="minorHAnsi"/>
          <w:lang w:val="en-US"/>
        </w:rPr>
        <w:t xml:space="preserve"> and power transmission </w:t>
      </w:r>
      <w:r w:rsidR="00384F20" w:rsidRPr="00204DC8">
        <w:rPr>
          <w:rFonts w:asciiTheme="minorHAnsi" w:hAnsiTheme="minorHAnsi" w:cstheme="minorHAnsi"/>
          <w:lang w:val="en-US"/>
        </w:rPr>
        <w:t>due to their durability and cost-effectiveness which is a huge factor in electrical engineering. In addition to this, their moderate thermal conductivity makes them suitable for structural purposes</w:t>
      </w:r>
      <w:r w:rsidR="00604F48" w:rsidRPr="00204DC8">
        <w:rPr>
          <w:rFonts w:asciiTheme="minorHAnsi" w:hAnsiTheme="minorHAnsi" w:cstheme="minorHAnsi"/>
          <w:lang w:val="en-US"/>
        </w:rPr>
        <w:t xml:space="preserve">. For </w:t>
      </w:r>
      <w:r w:rsidR="00E24F5C" w:rsidRPr="00204DC8">
        <w:rPr>
          <w:rFonts w:asciiTheme="minorHAnsi" w:hAnsiTheme="minorHAnsi" w:cstheme="minorHAnsi"/>
          <w:lang w:val="en-US"/>
        </w:rPr>
        <w:t>instance,</w:t>
      </w:r>
      <w:r w:rsidR="00604F48" w:rsidRPr="00204DC8">
        <w:rPr>
          <w:rFonts w:asciiTheme="minorHAnsi" w:hAnsiTheme="minorHAnsi" w:cstheme="minorHAnsi"/>
          <w:lang w:val="en-US"/>
        </w:rPr>
        <w:t xml:space="preserve"> these metals aid in </w:t>
      </w:r>
      <w:r w:rsidR="000B5B73" w:rsidRPr="00204DC8">
        <w:rPr>
          <w:rFonts w:asciiTheme="minorHAnsi" w:hAnsiTheme="minorHAnsi" w:cstheme="minorHAnsi"/>
          <w:lang w:val="en-US"/>
        </w:rPr>
        <w:t xml:space="preserve">heat dissipation in applications such as heat exchangers. </w:t>
      </w:r>
    </w:p>
    <w:p w14:paraId="3DC984BC" w14:textId="3DAB3778" w:rsidR="000B5B73" w:rsidRPr="00204DC8" w:rsidRDefault="000B5B73" w:rsidP="00204DC8">
      <w:pPr>
        <w:rPr>
          <w:rFonts w:asciiTheme="minorHAnsi" w:hAnsiTheme="minorHAnsi" w:cstheme="minorHAnsi"/>
          <w:lang w:val="en-US"/>
        </w:rPr>
      </w:pPr>
      <w:r w:rsidRPr="00204DC8">
        <w:rPr>
          <w:rFonts w:asciiTheme="minorHAnsi" w:hAnsiTheme="minorHAnsi" w:cstheme="minorHAnsi"/>
          <w:lang w:val="en-US"/>
        </w:rPr>
        <w:t xml:space="preserve">In comparison to this, non-ferrous metals </w:t>
      </w:r>
      <w:r w:rsidR="0030314C" w:rsidRPr="00204DC8">
        <w:rPr>
          <w:rFonts w:asciiTheme="minorHAnsi" w:hAnsiTheme="minorHAnsi" w:cstheme="minorHAnsi"/>
          <w:lang w:val="en-US"/>
        </w:rPr>
        <w:t xml:space="preserve">such as copper and aluminum along with their alloys exhibit </w:t>
      </w:r>
      <w:r w:rsidR="00F4619A" w:rsidRPr="00204DC8">
        <w:rPr>
          <w:rFonts w:asciiTheme="minorHAnsi" w:hAnsiTheme="minorHAnsi" w:cstheme="minorHAnsi"/>
          <w:lang w:val="en-US"/>
        </w:rPr>
        <w:t xml:space="preserve">superior electrical conductivity compared to </w:t>
      </w:r>
      <w:r w:rsidR="00B73152" w:rsidRPr="00204DC8">
        <w:rPr>
          <w:rFonts w:asciiTheme="minorHAnsi" w:hAnsiTheme="minorHAnsi" w:cstheme="minorHAnsi"/>
          <w:lang w:val="en-US"/>
        </w:rPr>
        <w:t>the ferrous</w:t>
      </w:r>
      <w:r w:rsidR="00F4619A" w:rsidRPr="00204DC8">
        <w:rPr>
          <w:rFonts w:asciiTheme="minorHAnsi" w:hAnsiTheme="minorHAnsi" w:cstheme="minorHAnsi"/>
          <w:lang w:val="en-US"/>
        </w:rPr>
        <w:t xml:space="preserve"> metal</w:t>
      </w:r>
      <w:r w:rsidR="00B73152" w:rsidRPr="00204DC8">
        <w:rPr>
          <w:rFonts w:asciiTheme="minorHAnsi" w:hAnsiTheme="minorHAnsi" w:cstheme="minorHAnsi"/>
          <w:lang w:val="en-US"/>
        </w:rPr>
        <w:t xml:space="preserve"> group</w:t>
      </w:r>
      <w:r w:rsidR="00F4619A" w:rsidRPr="00204DC8">
        <w:rPr>
          <w:rFonts w:asciiTheme="minorHAnsi" w:hAnsiTheme="minorHAnsi" w:cstheme="minorHAnsi"/>
          <w:lang w:val="en-US"/>
        </w:rPr>
        <w:t>. Copper is very commonly used in elec</w:t>
      </w:r>
      <w:r w:rsidR="003668F0" w:rsidRPr="00204DC8">
        <w:rPr>
          <w:rFonts w:asciiTheme="minorHAnsi" w:hAnsiTheme="minorHAnsi" w:cstheme="minorHAnsi"/>
          <w:lang w:val="en-US"/>
        </w:rPr>
        <w:t xml:space="preserve">tronic works as it is an excellent conductor of electricity, </w:t>
      </w:r>
      <w:r w:rsidR="001D20CD" w:rsidRPr="00204DC8">
        <w:rPr>
          <w:rFonts w:asciiTheme="minorHAnsi" w:hAnsiTheme="minorHAnsi" w:cstheme="minorHAnsi"/>
          <w:lang w:val="en-US"/>
        </w:rPr>
        <w:t xml:space="preserve">is indispensable in electrical wiring and components, </w:t>
      </w:r>
      <w:r w:rsidR="00B73152" w:rsidRPr="00204DC8">
        <w:rPr>
          <w:rFonts w:asciiTheme="minorHAnsi" w:hAnsiTheme="minorHAnsi" w:cstheme="minorHAnsi"/>
          <w:lang w:val="en-US"/>
        </w:rPr>
        <w:t xml:space="preserve">and </w:t>
      </w:r>
      <w:r w:rsidR="003620F7" w:rsidRPr="00204DC8">
        <w:rPr>
          <w:rFonts w:asciiTheme="minorHAnsi" w:hAnsiTheme="minorHAnsi" w:cstheme="minorHAnsi"/>
          <w:lang w:val="en-US"/>
        </w:rPr>
        <w:t xml:space="preserve">delivers efficient energy transmission with minimal loss. </w:t>
      </w:r>
    </w:p>
    <w:p w14:paraId="5D19EBCE" w14:textId="10F07BC8" w:rsidR="009213DB" w:rsidRPr="00204DC8" w:rsidRDefault="009213DB" w:rsidP="00204DC8">
      <w:pPr>
        <w:rPr>
          <w:rFonts w:asciiTheme="minorHAnsi" w:hAnsiTheme="minorHAnsi" w:cstheme="minorHAnsi"/>
          <w:lang w:val="en-US"/>
        </w:rPr>
      </w:pPr>
      <w:r w:rsidRPr="00204DC8">
        <w:rPr>
          <w:rFonts w:asciiTheme="minorHAnsi" w:hAnsiTheme="minorHAnsi" w:cstheme="minorHAnsi"/>
          <w:lang w:val="en-US"/>
        </w:rPr>
        <w:t>Aluminum on the other hand</w:t>
      </w:r>
      <w:r w:rsidR="00F339BC" w:rsidRPr="00204DC8">
        <w:rPr>
          <w:rFonts w:asciiTheme="minorHAnsi" w:hAnsiTheme="minorHAnsi" w:cstheme="minorHAnsi"/>
          <w:lang w:val="en-US"/>
        </w:rPr>
        <w:t xml:space="preserve"> is slightly less conductive than </w:t>
      </w:r>
      <w:r w:rsidR="007B2380" w:rsidRPr="00204DC8">
        <w:rPr>
          <w:rFonts w:asciiTheme="minorHAnsi" w:hAnsiTheme="minorHAnsi" w:cstheme="minorHAnsi"/>
          <w:lang w:val="en-US"/>
        </w:rPr>
        <w:t>copper but</w:t>
      </w:r>
      <w:r w:rsidR="00F339BC" w:rsidRPr="00204DC8">
        <w:rPr>
          <w:rFonts w:asciiTheme="minorHAnsi" w:hAnsiTheme="minorHAnsi" w:cstheme="minorHAnsi"/>
          <w:lang w:val="en-US"/>
        </w:rPr>
        <w:t xml:space="preserve"> offers advantages in terms of weight and cost making </w:t>
      </w:r>
      <w:r w:rsidR="007B2380" w:rsidRPr="00204DC8">
        <w:rPr>
          <w:rFonts w:asciiTheme="minorHAnsi" w:hAnsiTheme="minorHAnsi" w:cstheme="minorHAnsi"/>
          <w:lang w:val="en-US"/>
        </w:rPr>
        <w:t>it</w:t>
      </w:r>
      <w:r w:rsidR="00F339BC" w:rsidRPr="00204DC8">
        <w:rPr>
          <w:rFonts w:asciiTheme="minorHAnsi" w:hAnsiTheme="minorHAnsi" w:cstheme="minorHAnsi"/>
          <w:lang w:val="en-US"/>
        </w:rPr>
        <w:t xml:space="preserve"> a good choice for applications such as power lines. </w:t>
      </w:r>
      <w:r w:rsidR="00F12A86" w:rsidRPr="00204DC8">
        <w:rPr>
          <w:rFonts w:asciiTheme="minorHAnsi" w:hAnsiTheme="minorHAnsi" w:cstheme="minorHAnsi"/>
          <w:lang w:val="en-US"/>
        </w:rPr>
        <w:t xml:space="preserve">Aluminum has strong conductivity for electricity and heat because it has three </w:t>
      </w:r>
      <w:r w:rsidR="007B2380" w:rsidRPr="00204DC8">
        <w:rPr>
          <w:rFonts w:asciiTheme="minorHAnsi" w:hAnsiTheme="minorHAnsi" w:cstheme="minorHAnsi"/>
          <w:lang w:val="en-US"/>
        </w:rPr>
        <w:t>electrons</w:t>
      </w:r>
      <w:r w:rsidR="00F12A86" w:rsidRPr="00204DC8">
        <w:rPr>
          <w:rFonts w:asciiTheme="minorHAnsi" w:hAnsiTheme="minorHAnsi" w:cstheme="minorHAnsi"/>
          <w:lang w:val="en-US"/>
        </w:rPr>
        <w:t xml:space="preserve"> in the free </w:t>
      </w:r>
      <w:r w:rsidR="007B2380" w:rsidRPr="00204DC8">
        <w:rPr>
          <w:rFonts w:asciiTheme="minorHAnsi" w:hAnsiTheme="minorHAnsi" w:cstheme="minorHAnsi"/>
          <w:lang w:val="en-US"/>
        </w:rPr>
        <w:t>state but</w:t>
      </w:r>
      <w:r w:rsidR="00F12A86" w:rsidRPr="00204DC8">
        <w:rPr>
          <w:rFonts w:asciiTheme="minorHAnsi" w:hAnsiTheme="minorHAnsi" w:cstheme="minorHAnsi"/>
          <w:lang w:val="en-US"/>
        </w:rPr>
        <w:t xml:space="preserve"> </w:t>
      </w:r>
      <w:r w:rsidR="007B2380" w:rsidRPr="00204DC8">
        <w:rPr>
          <w:rFonts w:asciiTheme="minorHAnsi" w:hAnsiTheme="minorHAnsi" w:cstheme="minorHAnsi"/>
          <w:lang w:val="en-US"/>
        </w:rPr>
        <w:t xml:space="preserve">is substantially less conductive than copper as it is less dense. </w:t>
      </w:r>
    </w:p>
    <w:p w14:paraId="3BD40BDA" w14:textId="46275403" w:rsidR="00E24F5C" w:rsidRPr="00204DC8" w:rsidRDefault="004F17E8" w:rsidP="00204DC8">
      <w:pPr>
        <w:rPr>
          <w:rFonts w:asciiTheme="minorHAnsi" w:hAnsiTheme="minorHAnsi" w:cstheme="minorHAnsi"/>
          <w:lang w:val="en-US"/>
        </w:rPr>
      </w:pPr>
      <w:r w:rsidRPr="00204DC8">
        <w:rPr>
          <w:rFonts w:asciiTheme="minorHAnsi" w:hAnsiTheme="minorHAnsi" w:cstheme="minorHAnsi"/>
          <w:lang w:val="en-US"/>
        </w:rPr>
        <w:t xml:space="preserve">A further group of materials </w:t>
      </w:r>
      <w:r w:rsidR="00F071F0" w:rsidRPr="00204DC8">
        <w:rPr>
          <w:rFonts w:asciiTheme="minorHAnsi" w:hAnsiTheme="minorHAnsi" w:cstheme="minorHAnsi"/>
          <w:lang w:val="en-US"/>
        </w:rPr>
        <w:t xml:space="preserve">with less electrical and thermal conductivity is </w:t>
      </w:r>
      <w:r w:rsidR="00BB32F2" w:rsidRPr="00204DC8">
        <w:rPr>
          <w:rFonts w:asciiTheme="minorHAnsi" w:hAnsiTheme="minorHAnsi" w:cstheme="minorHAnsi"/>
          <w:lang w:val="en-US"/>
        </w:rPr>
        <w:t xml:space="preserve">that of semi-conductors. Semi-conductors represent a </w:t>
      </w:r>
      <w:r w:rsidR="00092D3D" w:rsidRPr="00204DC8">
        <w:rPr>
          <w:rFonts w:asciiTheme="minorHAnsi" w:hAnsiTheme="minorHAnsi" w:cstheme="minorHAnsi"/>
          <w:lang w:val="en-US"/>
        </w:rPr>
        <w:t>unique</w:t>
      </w:r>
      <w:r w:rsidR="00BB32F2" w:rsidRPr="00204DC8">
        <w:rPr>
          <w:rFonts w:asciiTheme="minorHAnsi" w:hAnsiTheme="minorHAnsi" w:cstheme="minorHAnsi"/>
          <w:lang w:val="en-US"/>
        </w:rPr>
        <w:t xml:space="preserve"> class of </w:t>
      </w:r>
      <w:r w:rsidR="00FD0309" w:rsidRPr="00204DC8">
        <w:rPr>
          <w:rFonts w:asciiTheme="minorHAnsi" w:hAnsiTheme="minorHAnsi" w:cstheme="minorHAnsi"/>
          <w:lang w:val="en-US"/>
        </w:rPr>
        <w:t>materials that</w:t>
      </w:r>
      <w:r w:rsidR="00092D3D" w:rsidRPr="00204DC8">
        <w:rPr>
          <w:rFonts w:asciiTheme="minorHAnsi" w:hAnsiTheme="minorHAnsi" w:cstheme="minorHAnsi"/>
          <w:lang w:val="en-US"/>
        </w:rPr>
        <w:t xml:space="preserve"> have conductivity levels </w:t>
      </w:r>
      <w:r w:rsidR="00240641" w:rsidRPr="00204DC8">
        <w:rPr>
          <w:rFonts w:asciiTheme="minorHAnsi" w:hAnsiTheme="minorHAnsi" w:cstheme="minorHAnsi"/>
          <w:lang w:val="en-US"/>
        </w:rPr>
        <w:t xml:space="preserve">that are somewhere between ferrous/non-ferrous metals and insulators. </w:t>
      </w:r>
      <w:r w:rsidR="00D07C5B" w:rsidRPr="00204DC8">
        <w:rPr>
          <w:rFonts w:asciiTheme="minorHAnsi" w:hAnsiTheme="minorHAnsi" w:cstheme="minorHAnsi"/>
          <w:lang w:val="en-US"/>
        </w:rPr>
        <w:t xml:space="preserve">Materials such as silicon and germanium are quite </w:t>
      </w:r>
      <w:r w:rsidR="008937CA" w:rsidRPr="00204DC8">
        <w:rPr>
          <w:rFonts w:asciiTheme="minorHAnsi" w:hAnsiTheme="minorHAnsi" w:cstheme="minorHAnsi"/>
          <w:lang w:val="en-US"/>
        </w:rPr>
        <w:t xml:space="preserve">often used semi-conductors. The conductivity of these can be manipulated and changed by external factors such as temperature or impurities. These </w:t>
      </w:r>
      <w:r w:rsidR="00F240A6" w:rsidRPr="00204DC8">
        <w:rPr>
          <w:rFonts w:asciiTheme="minorHAnsi" w:hAnsiTheme="minorHAnsi" w:cstheme="minorHAnsi"/>
          <w:lang w:val="en-US"/>
        </w:rPr>
        <w:t xml:space="preserve">serve as the crutch of modern electronics, through the development of transistors, diodes and integrated circuits that are essential for computers and smart phones to say the least. </w:t>
      </w:r>
    </w:p>
    <w:p w14:paraId="679FF640" w14:textId="2B2A0C4A" w:rsidR="004D1316" w:rsidRPr="00204DC8" w:rsidRDefault="004D1316" w:rsidP="00204DC8">
      <w:pPr>
        <w:rPr>
          <w:rFonts w:asciiTheme="minorHAnsi" w:hAnsiTheme="minorHAnsi" w:cstheme="minorHAnsi"/>
          <w:lang w:val="en-US"/>
        </w:rPr>
      </w:pPr>
      <w:r w:rsidRPr="00204DC8">
        <w:rPr>
          <w:rFonts w:asciiTheme="minorHAnsi" w:hAnsiTheme="minorHAnsi" w:cstheme="minorHAnsi"/>
          <w:lang w:val="en-US"/>
        </w:rPr>
        <w:t xml:space="preserve">Further to </w:t>
      </w:r>
      <w:r w:rsidR="00F55E2A" w:rsidRPr="00204DC8">
        <w:rPr>
          <w:rFonts w:asciiTheme="minorHAnsi" w:hAnsiTheme="minorHAnsi" w:cstheme="minorHAnsi"/>
          <w:lang w:val="en-US"/>
        </w:rPr>
        <w:t>these points, insulators</w:t>
      </w:r>
      <w:r w:rsidR="00E71F34" w:rsidRPr="00204DC8">
        <w:rPr>
          <w:rFonts w:asciiTheme="minorHAnsi" w:hAnsiTheme="minorHAnsi" w:cstheme="minorHAnsi"/>
          <w:lang w:val="en-US"/>
        </w:rPr>
        <w:t xml:space="preserve"> exhibit very low electrical conductivity, effectively stopping the flow of electricity. </w:t>
      </w:r>
      <w:r w:rsidR="00F55E2A" w:rsidRPr="00204DC8">
        <w:rPr>
          <w:rFonts w:asciiTheme="minorHAnsi" w:hAnsiTheme="minorHAnsi" w:cstheme="minorHAnsi"/>
          <w:lang w:val="en-US"/>
        </w:rPr>
        <w:t>This is a direct contrast to the conductivity levels of metals and semi-conductors</w:t>
      </w:r>
      <w:r w:rsidR="0048344D" w:rsidRPr="00204DC8">
        <w:rPr>
          <w:rFonts w:asciiTheme="minorHAnsi" w:hAnsiTheme="minorHAnsi" w:cstheme="minorHAnsi"/>
          <w:lang w:val="en-US"/>
        </w:rPr>
        <w:t xml:space="preserve">. </w:t>
      </w:r>
      <w:r w:rsidR="00BD0939" w:rsidRPr="00204DC8">
        <w:rPr>
          <w:rFonts w:asciiTheme="minorHAnsi" w:hAnsiTheme="minorHAnsi" w:cstheme="minorHAnsi"/>
          <w:lang w:val="en-US"/>
        </w:rPr>
        <w:t>Materials such as glass, rubber and plastics are commonly employed as insulators in electr</w:t>
      </w:r>
      <w:r w:rsidR="00CB3327" w:rsidRPr="00204DC8">
        <w:rPr>
          <w:rFonts w:asciiTheme="minorHAnsi" w:hAnsiTheme="minorHAnsi" w:cstheme="minorHAnsi"/>
          <w:lang w:val="en-US"/>
        </w:rPr>
        <w:t xml:space="preserve">onic </w:t>
      </w:r>
      <w:r w:rsidR="00CB3327" w:rsidRPr="00204DC8">
        <w:rPr>
          <w:rFonts w:asciiTheme="minorHAnsi" w:hAnsiTheme="minorHAnsi" w:cstheme="minorHAnsi"/>
          <w:lang w:val="en-US"/>
        </w:rPr>
        <w:lastRenderedPageBreak/>
        <w:t xml:space="preserve">applications to prevent electric charges </w:t>
      </w:r>
      <w:r w:rsidR="00AD47B9" w:rsidRPr="00204DC8">
        <w:rPr>
          <w:rFonts w:asciiTheme="minorHAnsi" w:hAnsiTheme="minorHAnsi" w:cstheme="minorHAnsi"/>
          <w:lang w:val="en-US"/>
        </w:rPr>
        <w:t>being exposed</w:t>
      </w:r>
      <w:r w:rsidR="00ED48BE" w:rsidRPr="00204DC8">
        <w:rPr>
          <w:rFonts w:asciiTheme="minorHAnsi" w:hAnsiTheme="minorHAnsi" w:cstheme="minorHAnsi"/>
          <w:lang w:val="en-US"/>
        </w:rPr>
        <w:t xml:space="preserve"> and leading to</w:t>
      </w:r>
      <w:r w:rsidR="00890485" w:rsidRPr="00204DC8">
        <w:rPr>
          <w:rFonts w:asciiTheme="minorHAnsi" w:hAnsiTheme="minorHAnsi" w:cstheme="minorHAnsi"/>
          <w:lang w:val="en-US"/>
        </w:rPr>
        <w:t xml:space="preserve"> possible harm and short circuits. Insulators also </w:t>
      </w:r>
      <w:r w:rsidR="004218E3" w:rsidRPr="00204DC8">
        <w:rPr>
          <w:rFonts w:asciiTheme="minorHAnsi" w:hAnsiTheme="minorHAnsi" w:cstheme="minorHAnsi"/>
          <w:lang w:val="en-US"/>
        </w:rPr>
        <w:t xml:space="preserve">have low thermal conductivity, making them extremely valuable for insulating </w:t>
      </w:r>
      <w:r w:rsidR="0086614F" w:rsidRPr="00204DC8">
        <w:rPr>
          <w:rFonts w:asciiTheme="minorHAnsi" w:hAnsiTheme="minorHAnsi" w:cstheme="minorHAnsi"/>
          <w:lang w:val="en-US"/>
        </w:rPr>
        <w:t>applications such as buildings, refrigerators, industrial equipment</w:t>
      </w:r>
      <w:r w:rsidR="00C17BA6" w:rsidRPr="00204DC8">
        <w:rPr>
          <w:rFonts w:asciiTheme="minorHAnsi" w:hAnsiTheme="minorHAnsi" w:cstheme="minorHAnsi"/>
          <w:lang w:val="en-US"/>
        </w:rPr>
        <w:t xml:space="preserve"> to name a few. </w:t>
      </w:r>
    </w:p>
    <w:p w14:paraId="148B1E1F" w14:textId="61B7AA8D" w:rsidR="00C17BA6" w:rsidRPr="00204DC8" w:rsidRDefault="00C17BA6" w:rsidP="00204DC8">
      <w:pPr>
        <w:rPr>
          <w:rFonts w:asciiTheme="minorHAnsi" w:hAnsiTheme="minorHAnsi" w:cstheme="minorHAnsi"/>
          <w:lang w:val="en-US"/>
        </w:rPr>
      </w:pPr>
      <w:r w:rsidRPr="00204DC8">
        <w:rPr>
          <w:rFonts w:asciiTheme="minorHAnsi" w:hAnsiTheme="minorHAnsi" w:cstheme="minorHAnsi"/>
          <w:lang w:val="en-US"/>
        </w:rPr>
        <w:t xml:space="preserve">It is often essential to </w:t>
      </w:r>
      <w:r w:rsidR="001119B8" w:rsidRPr="00204DC8">
        <w:rPr>
          <w:rFonts w:asciiTheme="minorHAnsi" w:hAnsiTheme="minorHAnsi" w:cstheme="minorHAnsi"/>
          <w:lang w:val="en-US"/>
        </w:rPr>
        <w:t xml:space="preserve">be able to minimize heat transfer in engineering, hence why insulators are a very important material. </w:t>
      </w:r>
    </w:p>
    <w:p w14:paraId="659E3260" w14:textId="4B662247" w:rsidR="008D6C95" w:rsidRPr="00204DC8" w:rsidRDefault="0048344D" w:rsidP="00204DC8">
      <w:pPr>
        <w:rPr>
          <w:rFonts w:asciiTheme="minorHAnsi" w:hAnsiTheme="minorHAnsi" w:cstheme="minorHAnsi"/>
          <w:lang w:val="en-US"/>
        </w:rPr>
      </w:pPr>
      <w:r w:rsidRPr="00204DC8">
        <w:rPr>
          <w:rFonts w:asciiTheme="minorHAnsi" w:hAnsiTheme="minorHAnsi" w:cstheme="minorHAnsi"/>
          <w:lang w:val="en-US"/>
        </w:rPr>
        <w:t xml:space="preserve">To summarize </w:t>
      </w:r>
      <w:r w:rsidR="00FB255F" w:rsidRPr="00204DC8">
        <w:rPr>
          <w:rFonts w:asciiTheme="minorHAnsi" w:hAnsiTheme="minorHAnsi" w:cstheme="minorHAnsi"/>
          <w:lang w:val="en-US"/>
        </w:rPr>
        <w:t>this section</w:t>
      </w:r>
      <w:r w:rsidR="00586986" w:rsidRPr="00204DC8">
        <w:rPr>
          <w:rFonts w:asciiTheme="minorHAnsi" w:hAnsiTheme="minorHAnsi" w:cstheme="minorHAnsi"/>
          <w:lang w:val="en-US"/>
        </w:rPr>
        <w:t>,</w:t>
      </w:r>
      <w:r w:rsidR="00FB255F" w:rsidRPr="00204DC8">
        <w:rPr>
          <w:rFonts w:asciiTheme="minorHAnsi" w:hAnsiTheme="minorHAnsi" w:cstheme="minorHAnsi"/>
          <w:lang w:val="en-US"/>
        </w:rPr>
        <w:t xml:space="preserve"> </w:t>
      </w:r>
      <w:r w:rsidR="00586986" w:rsidRPr="00204DC8">
        <w:rPr>
          <w:rFonts w:asciiTheme="minorHAnsi" w:hAnsiTheme="minorHAnsi" w:cstheme="minorHAnsi"/>
          <w:lang w:val="en-US"/>
        </w:rPr>
        <w:t>understanding</w:t>
      </w:r>
      <w:r w:rsidR="00F732D7" w:rsidRPr="00204DC8">
        <w:rPr>
          <w:rFonts w:asciiTheme="minorHAnsi" w:hAnsiTheme="minorHAnsi" w:cstheme="minorHAnsi"/>
          <w:lang w:val="en-US"/>
        </w:rPr>
        <w:t xml:space="preserve"> the electrical conductivity and thermal conductivity of these materials is crucial for selecting </w:t>
      </w:r>
      <w:r w:rsidR="009F1A58" w:rsidRPr="00204DC8">
        <w:rPr>
          <w:rFonts w:asciiTheme="minorHAnsi" w:hAnsiTheme="minorHAnsi" w:cstheme="minorHAnsi"/>
          <w:lang w:val="en-US"/>
        </w:rPr>
        <w:t>the most applicable ones for diverse use across</w:t>
      </w:r>
      <w:r w:rsidR="00765CAA" w:rsidRPr="00204DC8">
        <w:rPr>
          <w:rFonts w:asciiTheme="minorHAnsi" w:hAnsiTheme="minorHAnsi" w:cstheme="minorHAnsi"/>
          <w:lang w:val="en-US"/>
        </w:rPr>
        <w:t xml:space="preserve"> multiple industries. Each category of material offers </w:t>
      </w:r>
      <w:r w:rsidR="00FE50C0" w:rsidRPr="00204DC8">
        <w:rPr>
          <w:rFonts w:asciiTheme="minorHAnsi" w:hAnsiTheme="minorHAnsi" w:cstheme="minorHAnsi"/>
          <w:lang w:val="en-US"/>
        </w:rPr>
        <w:t xml:space="preserve">distinct advantages and disadvantages </w:t>
      </w:r>
      <w:r w:rsidR="00586986" w:rsidRPr="00204DC8">
        <w:rPr>
          <w:rFonts w:asciiTheme="minorHAnsi" w:hAnsiTheme="minorHAnsi" w:cstheme="minorHAnsi"/>
          <w:lang w:val="en-US"/>
        </w:rPr>
        <w:t xml:space="preserve">in their application, further contributing to the advancement of innovation and technology. </w:t>
      </w:r>
      <w:r w:rsidR="009F1A58" w:rsidRPr="00204DC8">
        <w:rPr>
          <w:rFonts w:asciiTheme="minorHAnsi" w:hAnsiTheme="minorHAnsi" w:cstheme="minorHAnsi"/>
          <w:lang w:val="en-US"/>
        </w:rPr>
        <w:t xml:space="preserve"> </w:t>
      </w:r>
    </w:p>
    <w:p w14:paraId="76CC12EC" w14:textId="2CDC6E52" w:rsidR="00540AC9" w:rsidRPr="00745C9B" w:rsidRDefault="008D6C95" w:rsidP="00745C9B">
      <w:pPr>
        <w:pStyle w:val="Heading1"/>
        <w:numPr>
          <w:ilvl w:val="0"/>
          <w:numId w:val="3"/>
        </w:numPr>
        <w:spacing w:line="240" w:lineRule="auto"/>
        <w:rPr>
          <w:rFonts w:ascii="Calibri" w:hAnsi="Calibri" w:cs="Calibri"/>
          <w:lang w:val="en-US"/>
        </w:rPr>
      </w:pPr>
      <w:bookmarkStart w:id="3" w:name="_Toc165550309"/>
      <w:r>
        <w:rPr>
          <w:rFonts w:ascii="Calibri" w:hAnsi="Calibri" w:cs="Calibri"/>
          <w:lang w:val="en-US"/>
        </w:rPr>
        <w:t>Table of Properties</w:t>
      </w:r>
      <w:bookmarkEnd w:id="3"/>
    </w:p>
    <w:p w14:paraId="426074EF" w14:textId="77777777" w:rsidR="00745C9B" w:rsidRPr="00745C9B" w:rsidRDefault="00745C9B" w:rsidP="009052F3">
      <w:pPr>
        <w:spacing w:line="240" w:lineRule="auto"/>
        <w:rPr>
          <w:rFonts w:ascii="Calibri" w:hAnsi="Calibri" w:cs="Calibri"/>
          <w:lang w:val="en-US"/>
        </w:rPr>
      </w:pPr>
    </w:p>
    <w:tbl>
      <w:tblPr>
        <w:tblStyle w:val="TableGridLight"/>
        <w:tblW w:w="9483" w:type="dxa"/>
        <w:tblLook w:val="04A0" w:firstRow="1" w:lastRow="0" w:firstColumn="1" w:lastColumn="0" w:noHBand="0" w:noVBand="1"/>
      </w:tblPr>
      <w:tblGrid>
        <w:gridCol w:w="2249"/>
        <w:gridCol w:w="2249"/>
        <w:gridCol w:w="2249"/>
        <w:gridCol w:w="2736"/>
      </w:tblGrid>
      <w:tr w:rsidR="00A01054" w14:paraId="0EBC9746" w14:textId="77777777" w:rsidTr="000C6CBA">
        <w:tc>
          <w:tcPr>
            <w:tcW w:w="2249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  <w:shd w:val="clear" w:color="auto" w:fill="D9D9D9" w:themeFill="background1" w:themeFillShade="D9"/>
          </w:tcPr>
          <w:p w14:paraId="2329D272" w14:textId="0BB58686" w:rsidR="00A01054" w:rsidRPr="00A345F5" w:rsidRDefault="00A345F5" w:rsidP="00057CC4">
            <w:pPr>
              <w:spacing w:line="240" w:lineRule="auto"/>
              <w:jc w:val="center"/>
              <w:rPr>
                <w:rFonts w:cs="Sans Serif Collection"/>
                <w:lang w:val="en-US"/>
              </w:rPr>
            </w:pPr>
            <w:r w:rsidRPr="00A345F5">
              <w:rPr>
                <w:rFonts w:cs="Sans Serif Collection"/>
                <w:lang w:val="en-US"/>
              </w:rPr>
              <w:t>Mechanical Property</w:t>
            </w:r>
          </w:p>
        </w:tc>
        <w:tc>
          <w:tcPr>
            <w:tcW w:w="2249" w:type="dxa"/>
            <w:tcBorders>
              <w:top w:val="single" w:sz="12" w:space="0" w:color="auto"/>
              <w:bottom w:val="single" w:sz="12" w:space="0" w:color="auto"/>
            </w:tcBorders>
            <w:shd w:val="clear" w:color="auto" w:fill="D9D9D9" w:themeFill="background1" w:themeFillShade="D9"/>
          </w:tcPr>
          <w:p w14:paraId="167B239A" w14:textId="0B38DB23" w:rsidR="00A01054" w:rsidRPr="00057CC4" w:rsidRDefault="00057CC4" w:rsidP="00057CC4">
            <w:pPr>
              <w:spacing w:line="240" w:lineRule="auto"/>
              <w:jc w:val="center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>Low Carbon Steel</w:t>
            </w:r>
          </w:p>
        </w:tc>
        <w:tc>
          <w:tcPr>
            <w:tcW w:w="2249" w:type="dxa"/>
            <w:tcBorders>
              <w:top w:val="single" w:sz="12" w:space="0" w:color="auto"/>
              <w:bottom w:val="single" w:sz="12" w:space="0" w:color="auto"/>
            </w:tcBorders>
            <w:shd w:val="clear" w:color="auto" w:fill="D9D9D9" w:themeFill="background1" w:themeFillShade="D9"/>
          </w:tcPr>
          <w:p w14:paraId="0D1189AA" w14:textId="1D100C53" w:rsidR="00A01054" w:rsidRPr="00057CC4" w:rsidRDefault="00057CC4" w:rsidP="00057CC4">
            <w:pPr>
              <w:spacing w:line="240" w:lineRule="auto"/>
              <w:jc w:val="center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 xml:space="preserve">Medium carbon steel </w:t>
            </w:r>
          </w:p>
        </w:tc>
        <w:tc>
          <w:tcPr>
            <w:tcW w:w="2736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9D9D9" w:themeFill="background1" w:themeFillShade="D9"/>
          </w:tcPr>
          <w:p w14:paraId="74DAF381" w14:textId="7D398F43" w:rsidR="00A01054" w:rsidRPr="00057CC4" w:rsidRDefault="00057CC4" w:rsidP="00057CC4">
            <w:pPr>
              <w:spacing w:line="240" w:lineRule="auto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 xml:space="preserve">   High Carbon Steel </w:t>
            </w:r>
          </w:p>
        </w:tc>
      </w:tr>
      <w:tr w:rsidR="00A01054" w14:paraId="32BFDDE2" w14:textId="77777777" w:rsidTr="000C6CBA">
        <w:tc>
          <w:tcPr>
            <w:tcW w:w="2249" w:type="dxa"/>
            <w:tcBorders>
              <w:top w:val="single" w:sz="12" w:space="0" w:color="auto"/>
              <w:left w:val="single" w:sz="12" w:space="0" w:color="auto"/>
            </w:tcBorders>
          </w:tcPr>
          <w:p w14:paraId="74041232" w14:textId="0BADFA1E" w:rsidR="00A01054" w:rsidRPr="0098410E" w:rsidRDefault="001362C6" w:rsidP="009052F3">
            <w:pPr>
              <w:spacing w:line="240" w:lineRule="auto"/>
              <w:rPr>
                <w:rFonts w:cs="Sans Serif Collection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>Density (g/cm</w:t>
            </w:r>
            <w:r w:rsidR="0098410E">
              <w:rPr>
                <w:rFonts w:ascii="Segoe UI" w:hAnsi="Segoe UI" w:cs="Segoe UI"/>
                <w:color w:val="0D0D0D"/>
                <w:sz w:val="21"/>
                <w:szCs w:val="21"/>
                <w:shd w:val="clear" w:color="auto" w:fill="FFFFFF"/>
              </w:rPr>
              <w:t>³</w:t>
            </w:r>
            <w:r w:rsidR="0098410E">
              <w:rPr>
                <w:rFonts w:cs="Sans Serif Collection"/>
                <w:color w:val="0D0D0D"/>
                <w:shd w:val="clear" w:color="auto" w:fill="FFFFFF"/>
              </w:rPr>
              <w:t>)</w:t>
            </w:r>
          </w:p>
        </w:tc>
        <w:tc>
          <w:tcPr>
            <w:tcW w:w="2249" w:type="dxa"/>
            <w:tcBorders>
              <w:top w:val="single" w:sz="12" w:space="0" w:color="auto"/>
            </w:tcBorders>
          </w:tcPr>
          <w:p w14:paraId="5B3B0A17" w14:textId="227964EB" w:rsidR="00A01054" w:rsidRPr="003826CC" w:rsidRDefault="003826CC" w:rsidP="009459CB">
            <w:pPr>
              <w:spacing w:line="240" w:lineRule="auto"/>
              <w:jc w:val="center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>7.8</w:t>
            </w:r>
            <w:r w:rsidR="000C6CBA">
              <w:rPr>
                <w:rFonts w:ascii="Calibri" w:hAnsi="Calibri" w:cs="Calibri"/>
                <w:lang w:val="en-US"/>
              </w:rPr>
              <w:t xml:space="preserve">5 </w:t>
            </w:r>
            <w:sdt>
              <w:sdtPr>
                <w:rPr>
                  <w:rFonts w:ascii="Calibri" w:hAnsi="Calibri" w:cs="Calibri"/>
                  <w:color w:val="BFBFBF" w:themeColor="background1" w:themeShade="BF"/>
                  <w:lang w:val="en-US"/>
                </w:rPr>
                <w:id w:val="2039076434"/>
                <w:citation/>
              </w:sdtPr>
              <w:sdtContent>
                <w:r w:rsidR="000C6CBA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begin"/>
                </w:r>
                <w:r w:rsidR="000C6CBA" w:rsidRPr="000C6CBA">
                  <w:rPr>
                    <w:rFonts w:ascii="Calibri" w:hAnsi="Calibri" w:cs="Calibri"/>
                    <w:color w:val="BFBFBF" w:themeColor="background1" w:themeShade="BF"/>
                  </w:rPr>
                  <w:instrText xml:space="preserve">CITATION Eur19 \l 2057 </w:instrText>
                </w:r>
                <w:r w:rsidR="000C6CBA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separate"/>
                </w:r>
                <w:r w:rsidR="000C6CBA" w:rsidRPr="000C6CBA">
                  <w:rPr>
                    <w:rFonts w:ascii="Calibri" w:hAnsi="Calibri" w:cs="Calibri"/>
                    <w:noProof/>
                    <w:color w:val="BFBFBF" w:themeColor="background1" w:themeShade="BF"/>
                  </w:rPr>
                  <w:t>(EUROFER, 2019)</w:t>
                </w:r>
                <w:r w:rsidR="000C6CBA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end"/>
                </w:r>
              </w:sdtContent>
            </w:sdt>
          </w:p>
        </w:tc>
        <w:tc>
          <w:tcPr>
            <w:tcW w:w="2249" w:type="dxa"/>
            <w:tcBorders>
              <w:top w:val="single" w:sz="12" w:space="0" w:color="auto"/>
            </w:tcBorders>
          </w:tcPr>
          <w:p w14:paraId="02FEED00" w14:textId="26DCE809" w:rsidR="00A01054" w:rsidRPr="007C1896" w:rsidRDefault="007C671B" w:rsidP="009459CB">
            <w:pPr>
              <w:spacing w:line="240" w:lineRule="auto"/>
              <w:jc w:val="center"/>
              <w:rPr>
                <w:rFonts w:ascii="Calibri" w:hAnsi="Calibri" w:cs="Calibri"/>
                <w:color w:val="A5A5A5" w:themeColor="accent3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>7.</w:t>
            </w:r>
            <w:r w:rsidR="007C1896">
              <w:rPr>
                <w:rFonts w:ascii="Calibri" w:hAnsi="Calibri" w:cs="Calibri"/>
                <w:lang w:val="en-US"/>
              </w:rPr>
              <w:t>85</w:t>
            </w:r>
            <w:r w:rsidR="000C6CBA">
              <w:rPr>
                <w:rFonts w:ascii="Calibri" w:hAnsi="Calibri" w:cs="Calibri"/>
                <w:lang w:val="en-US"/>
              </w:rPr>
              <w:t xml:space="preserve"> </w:t>
            </w:r>
            <w:sdt>
              <w:sdtPr>
                <w:rPr>
                  <w:rFonts w:ascii="Calibri" w:hAnsi="Calibri" w:cs="Calibri"/>
                  <w:color w:val="BFBFBF" w:themeColor="background1" w:themeShade="BF"/>
                  <w:lang w:val="en-US"/>
                </w:rPr>
                <w:id w:val="8726349"/>
                <w:citation/>
              </w:sdtPr>
              <w:sdtContent>
                <w:r w:rsidR="000C6CBA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begin"/>
                </w:r>
                <w:r w:rsidR="000C6CBA" w:rsidRPr="000C6CBA">
                  <w:rPr>
                    <w:rFonts w:ascii="Calibri" w:hAnsi="Calibri" w:cs="Calibri"/>
                    <w:color w:val="BFBFBF" w:themeColor="background1" w:themeShade="BF"/>
                  </w:rPr>
                  <w:instrText xml:space="preserve"> CITATION Eur19 \l 2057 </w:instrText>
                </w:r>
                <w:r w:rsidR="000C6CBA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separate"/>
                </w:r>
                <w:r w:rsidR="000C6CBA" w:rsidRPr="000C6CBA">
                  <w:rPr>
                    <w:rFonts w:ascii="Calibri" w:hAnsi="Calibri" w:cs="Calibri"/>
                    <w:noProof/>
                    <w:color w:val="BFBFBF" w:themeColor="background1" w:themeShade="BF"/>
                  </w:rPr>
                  <w:t>(EUROFER, 2019)</w:t>
                </w:r>
                <w:r w:rsidR="000C6CBA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end"/>
                </w:r>
              </w:sdtContent>
            </w:sdt>
          </w:p>
        </w:tc>
        <w:tc>
          <w:tcPr>
            <w:tcW w:w="2736" w:type="dxa"/>
            <w:tcBorders>
              <w:top w:val="single" w:sz="12" w:space="0" w:color="auto"/>
              <w:right w:val="single" w:sz="12" w:space="0" w:color="auto"/>
            </w:tcBorders>
          </w:tcPr>
          <w:p w14:paraId="08D6C7E9" w14:textId="7C02C6EB" w:rsidR="00A01054" w:rsidRPr="002817BA" w:rsidRDefault="002817BA" w:rsidP="009459CB">
            <w:pPr>
              <w:spacing w:line="240" w:lineRule="auto"/>
              <w:jc w:val="center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 xml:space="preserve">7.85 </w:t>
            </w:r>
            <w:sdt>
              <w:sdtPr>
                <w:rPr>
                  <w:rFonts w:ascii="Calibri" w:hAnsi="Calibri" w:cs="Calibri"/>
                  <w:color w:val="BFBFBF" w:themeColor="background1" w:themeShade="BF"/>
                  <w:lang w:val="en-US"/>
                </w:rPr>
                <w:id w:val="-2017757662"/>
                <w:citation/>
              </w:sdtPr>
              <w:sdtContent>
                <w:r w:rsidRPr="006B501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begin"/>
                </w:r>
                <w:r w:rsidR="000C6CBA">
                  <w:rPr>
                    <w:rFonts w:ascii="Calibri" w:hAnsi="Calibri" w:cs="Calibri"/>
                    <w:color w:val="BFBFBF" w:themeColor="background1" w:themeShade="BF"/>
                  </w:rPr>
                  <w:instrText xml:space="preserve">CITATION Eur19 \l 2057 </w:instrText>
                </w:r>
                <w:r w:rsidRPr="006B501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separate"/>
                </w:r>
                <w:r w:rsidR="000C6CBA" w:rsidRPr="000C6CBA">
                  <w:rPr>
                    <w:rFonts w:ascii="Calibri" w:hAnsi="Calibri" w:cs="Calibri"/>
                    <w:noProof/>
                    <w:color w:val="BFBFBF" w:themeColor="background1" w:themeShade="BF"/>
                  </w:rPr>
                  <w:t>(EUROFER, 2019)</w:t>
                </w:r>
                <w:r w:rsidRPr="006B501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end"/>
                </w:r>
              </w:sdtContent>
            </w:sdt>
          </w:p>
        </w:tc>
      </w:tr>
      <w:tr w:rsidR="00A01054" w14:paraId="10D69C31" w14:textId="77777777" w:rsidTr="000C6CBA">
        <w:tc>
          <w:tcPr>
            <w:tcW w:w="2249" w:type="dxa"/>
            <w:tcBorders>
              <w:left w:val="single" w:sz="12" w:space="0" w:color="auto"/>
            </w:tcBorders>
          </w:tcPr>
          <w:p w14:paraId="05B00654" w14:textId="62A07420" w:rsidR="00A01054" w:rsidRPr="0055626D" w:rsidRDefault="0055626D" w:rsidP="009052F3">
            <w:pPr>
              <w:spacing w:line="240" w:lineRule="auto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>Young Modulus (</w:t>
            </w:r>
            <w:proofErr w:type="spellStart"/>
            <w:r>
              <w:rPr>
                <w:rFonts w:ascii="Calibri" w:hAnsi="Calibri" w:cs="Calibri"/>
                <w:lang w:val="en-US"/>
              </w:rPr>
              <w:t>GPa</w:t>
            </w:r>
            <w:proofErr w:type="spellEnd"/>
            <w:r>
              <w:rPr>
                <w:rFonts w:ascii="Calibri" w:hAnsi="Calibri" w:cs="Calibri"/>
                <w:lang w:val="en-US"/>
              </w:rPr>
              <w:t>)</w:t>
            </w:r>
          </w:p>
        </w:tc>
        <w:tc>
          <w:tcPr>
            <w:tcW w:w="2249" w:type="dxa"/>
          </w:tcPr>
          <w:p w14:paraId="4CEF89F0" w14:textId="790E1954" w:rsidR="00A01054" w:rsidRPr="006B501A" w:rsidRDefault="006B501A" w:rsidP="006B501A">
            <w:pPr>
              <w:spacing w:line="240" w:lineRule="auto"/>
              <w:jc w:val="center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 xml:space="preserve">200-210 </w:t>
            </w:r>
            <w:sdt>
              <w:sdtPr>
                <w:rPr>
                  <w:rFonts w:ascii="Calibri" w:hAnsi="Calibri" w:cs="Calibri"/>
                  <w:lang w:val="en-US"/>
                </w:rPr>
                <w:id w:val="62535489"/>
                <w:citation/>
              </w:sdtPr>
              <w:sdtContent>
                <w:r w:rsidRPr="006B501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begin"/>
                </w:r>
                <w:r w:rsidRPr="006B501A">
                  <w:rPr>
                    <w:rFonts w:ascii="Calibri" w:hAnsi="Calibri" w:cs="Calibri"/>
                    <w:color w:val="BFBFBF" w:themeColor="background1" w:themeShade="BF"/>
                  </w:rPr>
                  <w:instrText xml:space="preserve">CITATION Cal07 \l 2057 </w:instrText>
                </w:r>
                <w:r w:rsidRPr="006B501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separate"/>
                </w:r>
                <w:r w:rsidRPr="006B501A">
                  <w:rPr>
                    <w:rFonts w:ascii="Calibri" w:hAnsi="Calibri" w:cs="Calibri"/>
                    <w:noProof/>
                    <w:color w:val="BFBFBF" w:themeColor="background1" w:themeShade="BF"/>
                  </w:rPr>
                  <w:t xml:space="preserve"> (Callister, 2007)</w:t>
                </w:r>
                <w:r w:rsidRPr="006B501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end"/>
                </w:r>
              </w:sdtContent>
            </w:sdt>
          </w:p>
        </w:tc>
        <w:tc>
          <w:tcPr>
            <w:tcW w:w="2249" w:type="dxa"/>
          </w:tcPr>
          <w:p w14:paraId="1C8B8DF9" w14:textId="40FD2915" w:rsidR="00A01054" w:rsidRDefault="00DB7E35" w:rsidP="00DB7E35">
            <w:pPr>
              <w:spacing w:line="240" w:lineRule="auto"/>
              <w:jc w:val="center"/>
              <w:rPr>
                <w:rFonts w:cs="Sans Serif Collection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 xml:space="preserve">200-210 </w:t>
            </w:r>
            <w:sdt>
              <w:sdtPr>
                <w:rPr>
                  <w:rFonts w:ascii="Calibri" w:hAnsi="Calibri" w:cs="Calibri"/>
                  <w:lang w:val="en-US"/>
                </w:rPr>
                <w:id w:val="180089145"/>
                <w:citation/>
              </w:sdtPr>
              <w:sdtContent>
                <w:r w:rsidRPr="006B501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begin"/>
                </w:r>
                <w:r w:rsidRPr="006B501A">
                  <w:rPr>
                    <w:rFonts w:ascii="Calibri" w:hAnsi="Calibri" w:cs="Calibri"/>
                    <w:color w:val="BFBFBF" w:themeColor="background1" w:themeShade="BF"/>
                  </w:rPr>
                  <w:instrText xml:space="preserve">CITATION Cal07 \l 2057 </w:instrText>
                </w:r>
                <w:r w:rsidRPr="006B501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separate"/>
                </w:r>
                <w:r w:rsidRPr="006B501A">
                  <w:rPr>
                    <w:rFonts w:ascii="Calibri" w:hAnsi="Calibri" w:cs="Calibri"/>
                    <w:noProof/>
                    <w:color w:val="BFBFBF" w:themeColor="background1" w:themeShade="BF"/>
                  </w:rPr>
                  <w:t xml:space="preserve"> (Callister, 2007)</w:t>
                </w:r>
                <w:r w:rsidRPr="006B501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end"/>
                </w:r>
              </w:sdtContent>
            </w:sdt>
          </w:p>
        </w:tc>
        <w:tc>
          <w:tcPr>
            <w:tcW w:w="2736" w:type="dxa"/>
            <w:tcBorders>
              <w:right w:val="single" w:sz="12" w:space="0" w:color="auto"/>
            </w:tcBorders>
          </w:tcPr>
          <w:p w14:paraId="30D25A15" w14:textId="2B8EF7DB" w:rsidR="00A01054" w:rsidRDefault="00DB7E35" w:rsidP="00DB7E35">
            <w:pPr>
              <w:spacing w:line="240" w:lineRule="auto"/>
              <w:jc w:val="center"/>
              <w:rPr>
                <w:rFonts w:cs="Sans Serif Collection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 xml:space="preserve">200-210 </w:t>
            </w:r>
            <w:sdt>
              <w:sdtPr>
                <w:rPr>
                  <w:rFonts w:ascii="Calibri" w:hAnsi="Calibri" w:cs="Calibri"/>
                  <w:lang w:val="en-US"/>
                </w:rPr>
                <w:id w:val="-240253848"/>
                <w:citation/>
              </w:sdtPr>
              <w:sdtContent>
                <w:r w:rsidRPr="006B501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begin"/>
                </w:r>
                <w:r w:rsidRPr="006B501A">
                  <w:rPr>
                    <w:rFonts w:ascii="Calibri" w:hAnsi="Calibri" w:cs="Calibri"/>
                    <w:color w:val="BFBFBF" w:themeColor="background1" w:themeShade="BF"/>
                  </w:rPr>
                  <w:instrText xml:space="preserve">CITATION Cal07 \l 2057 </w:instrText>
                </w:r>
                <w:r w:rsidRPr="006B501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separate"/>
                </w:r>
                <w:r w:rsidRPr="006B501A">
                  <w:rPr>
                    <w:rFonts w:ascii="Calibri" w:hAnsi="Calibri" w:cs="Calibri"/>
                    <w:noProof/>
                    <w:color w:val="BFBFBF" w:themeColor="background1" w:themeShade="BF"/>
                  </w:rPr>
                  <w:t xml:space="preserve"> (Callister, 2007)</w:t>
                </w:r>
                <w:r w:rsidRPr="006B501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end"/>
                </w:r>
              </w:sdtContent>
            </w:sdt>
          </w:p>
        </w:tc>
      </w:tr>
      <w:tr w:rsidR="00A01054" w14:paraId="649027AB" w14:textId="77777777" w:rsidTr="000C6CBA">
        <w:tc>
          <w:tcPr>
            <w:tcW w:w="2249" w:type="dxa"/>
            <w:tcBorders>
              <w:left w:val="single" w:sz="12" w:space="0" w:color="auto"/>
            </w:tcBorders>
          </w:tcPr>
          <w:p w14:paraId="1432BEFF" w14:textId="3EC1F2CD" w:rsidR="00763BE6" w:rsidRPr="001D474B" w:rsidRDefault="001D474B" w:rsidP="009052F3">
            <w:pPr>
              <w:spacing w:line="240" w:lineRule="auto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 xml:space="preserve">Ultimate Tensile Strength </w:t>
            </w:r>
            <w:r w:rsidR="00763BE6">
              <w:rPr>
                <w:rFonts w:ascii="Calibri" w:hAnsi="Calibri" w:cs="Calibri"/>
                <w:lang w:val="en-US"/>
              </w:rPr>
              <w:t>(MPa)</w:t>
            </w:r>
          </w:p>
        </w:tc>
        <w:tc>
          <w:tcPr>
            <w:tcW w:w="2249" w:type="dxa"/>
          </w:tcPr>
          <w:p w14:paraId="79D60324" w14:textId="2225F532" w:rsidR="00A01054" w:rsidRPr="005F03C6" w:rsidRDefault="005F03C6" w:rsidP="009459CB">
            <w:pPr>
              <w:spacing w:line="240" w:lineRule="auto"/>
              <w:jc w:val="center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 xml:space="preserve">400-550 </w:t>
            </w:r>
            <w:sdt>
              <w:sdtPr>
                <w:rPr>
                  <w:rFonts w:ascii="Calibri" w:hAnsi="Calibri" w:cs="Calibri"/>
                  <w:color w:val="BFBFBF" w:themeColor="background1" w:themeShade="BF"/>
                  <w:lang w:val="en-US"/>
                </w:rPr>
                <w:id w:val="828942698"/>
                <w:citation/>
              </w:sdtPr>
              <w:sdtContent>
                <w:r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begin"/>
                </w:r>
                <w:r w:rsidR="0041748B" w:rsidRPr="000C6CBA">
                  <w:rPr>
                    <w:rFonts w:ascii="Calibri" w:hAnsi="Calibri" w:cs="Calibri"/>
                    <w:color w:val="BFBFBF" w:themeColor="background1" w:themeShade="BF"/>
                  </w:rPr>
                  <w:instrText xml:space="preserve">CITATION ASM90 \l 2057 </w:instrText>
                </w:r>
                <w:r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separate"/>
                </w:r>
                <w:r w:rsidR="0041748B" w:rsidRPr="000C6CBA">
                  <w:rPr>
                    <w:rFonts w:ascii="Calibri" w:hAnsi="Calibri" w:cs="Calibri"/>
                    <w:noProof/>
                    <w:color w:val="BFBFBF" w:themeColor="background1" w:themeShade="BF"/>
                  </w:rPr>
                  <w:t>(ASM, 1990)</w:t>
                </w:r>
                <w:r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end"/>
                </w:r>
              </w:sdtContent>
            </w:sdt>
          </w:p>
        </w:tc>
        <w:tc>
          <w:tcPr>
            <w:tcW w:w="2249" w:type="dxa"/>
          </w:tcPr>
          <w:p w14:paraId="2243795C" w14:textId="7FF13C6A" w:rsidR="00A01054" w:rsidRPr="0041748B" w:rsidRDefault="0041748B" w:rsidP="0041748B">
            <w:pPr>
              <w:spacing w:line="240" w:lineRule="auto"/>
              <w:jc w:val="center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 xml:space="preserve">550-700 </w:t>
            </w:r>
            <w:sdt>
              <w:sdtPr>
                <w:rPr>
                  <w:rFonts w:ascii="Calibri" w:hAnsi="Calibri" w:cs="Calibri"/>
                  <w:color w:val="BFBFBF" w:themeColor="background1" w:themeShade="BF"/>
                  <w:lang w:val="en-US"/>
                </w:rPr>
                <w:id w:val="-429115156"/>
                <w:citation/>
              </w:sdtPr>
              <w:sdtContent>
                <w:r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begin"/>
                </w:r>
                <w:r w:rsidRPr="000C6CBA">
                  <w:rPr>
                    <w:rFonts w:ascii="Calibri" w:hAnsi="Calibri" w:cs="Calibri"/>
                    <w:color w:val="BFBFBF" w:themeColor="background1" w:themeShade="BF"/>
                  </w:rPr>
                  <w:instrText xml:space="preserve"> CITATION ASM90 \l 2057 </w:instrText>
                </w:r>
                <w:r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separate"/>
                </w:r>
                <w:r w:rsidRPr="000C6CBA">
                  <w:rPr>
                    <w:rFonts w:ascii="Calibri" w:hAnsi="Calibri" w:cs="Calibri"/>
                    <w:noProof/>
                    <w:color w:val="BFBFBF" w:themeColor="background1" w:themeShade="BF"/>
                  </w:rPr>
                  <w:t>(ASM, 1990)</w:t>
                </w:r>
                <w:r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end"/>
                </w:r>
              </w:sdtContent>
            </w:sdt>
          </w:p>
        </w:tc>
        <w:tc>
          <w:tcPr>
            <w:tcW w:w="2736" w:type="dxa"/>
            <w:tcBorders>
              <w:right w:val="single" w:sz="12" w:space="0" w:color="auto"/>
            </w:tcBorders>
          </w:tcPr>
          <w:p w14:paraId="11938CE0" w14:textId="1631D70D" w:rsidR="00A01054" w:rsidRPr="0041748B" w:rsidRDefault="0041748B" w:rsidP="0041748B">
            <w:pPr>
              <w:spacing w:line="240" w:lineRule="auto"/>
              <w:jc w:val="center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 xml:space="preserve">600-1000 </w:t>
            </w:r>
            <w:sdt>
              <w:sdtPr>
                <w:rPr>
                  <w:rFonts w:ascii="Calibri" w:hAnsi="Calibri" w:cs="Calibri"/>
                  <w:color w:val="BFBFBF" w:themeColor="background1" w:themeShade="BF"/>
                  <w:lang w:val="en-US"/>
                </w:rPr>
                <w:id w:val="954146588"/>
                <w:citation/>
              </w:sdtPr>
              <w:sdtContent>
                <w:r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begin"/>
                </w:r>
                <w:r w:rsidRPr="000C6CBA">
                  <w:rPr>
                    <w:rFonts w:ascii="Calibri" w:hAnsi="Calibri" w:cs="Calibri"/>
                    <w:color w:val="BFBFBF" w:themeColor="background1" w:themeShade="BF"/>
                  </w:rPr>
                  <w:instrText xml:space="preserve"> CITATION ASM90 \l 2057 </w:instrText>
                </w:r>
                <w:r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separate"/>
                </w:r>
                <w:r w:rsidRPr="000C6CBA">
                  <w:rPr>
                    <w:rFonts w:ascii="Calibri" w:hAnsi="Calibri" w:cs="Calibri"/>
                    <w:noProof/>
                    <w:color w:val="BFBFBF" w:themeColor="background1" w:themeShade="BF"/>
                  </w:rPr>
                  <w:t>(ASM, 1990)</w:t>
                </w:r>
                <w:r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end"/>
                </w:r>
              </w:sdtContent>
            </w:sdt>
          </w:p>
        </w:tc>
      </w:tr>
      <w:tr w:rsidR="00A01054" w14:paraId="39703F50" w14:textId="77777777" w:rsidTr="000C6CBA">
        <w:tc>
          <w:tcPr>
            <w:tcW w:w="2249" w:type="dxa"/>
            <w:tcBorders>
              <w:left w:val="single" w:sz="12" w:space="0" w:color="auto"/>
            </w:tcBorders>
          </w:tcPr>
          <w:p w14:paraId="094EB11A" w14:textId="3DD9B07D" w:rsidR="00A01054" w:rsidRPr="00D62BD3" w:rsidRDefault="00D62BD3" w:rsidP="009052F3">
            <w:pPr>
              <w:spacing w:line="240" w:lineRule="auto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 xml:space="preserve">Thermal Conductivity </w:t>
            </w:r>
            <w:r w:rsidR="005E6DFF">
              <w:rPr>
                <w:rFonts w:ascii="Calibri" w:hAnsi="Calibri" w:cs="Calibri"/>
                <w:lang w:val="en-US"/>
              </w:rPr>
              <w:t>(</w:t>
            </w:r>
            <w:r w:rsidR="00BE2B86">
              <w:rPr>
                <w:rFonts w:ascii="Calibri" w:hAnsi="Calibri" w:cs="Calibri"/>
                <w:lang w:val="en-US"/>
              </w:rPr>
              <w:t>W/</w:t>
            </w:r>
            <w:proofErr w:type="spellStart"/>
            <w:r w:rsidR="00BE2B86">
              <w:rPr>
                <w:rFonts w:ascii="Calibri" w:hAnsi="Calibri" w:cs="Calibri"/>
                <w:lang w:val="en-US"/>
              </w:rPr>
              <w:t>m.K</w:t>
            </w:r>
            <w:proofErr w:type="spellEnd"/>
            <w:r w:rsidR="00BE2B86">
              <w:rPr>
                <w:rFonts w:ascii="Calibri" w:hAnsi="Calibri" w:cs="Calibri"/>
                <w:lang w:val="en-US"/>
              </w:rPr>
              <w:t>)</w:t>
            </w:r>
          </w:p>
        </w:tc>
        <w:tc>
          <w:tcPr>
            <w:tcW w:w="2249" w:type="dxa"/>
          </w:tcPr>
          <w:p w14:paraId="2AECEE17" w14:textId="1FD00845" w:rsidR="00A01054" w:rsidRPr="000C6CBA" w:rsidRDefault="00134B03" w:rsidP="0048704F">
            <w:pPr>
              <w:spacing w:line="240" w:lineRule="auto"/>
              <w:jc w:val="center"/>
              <w:rPr>
                <w:rFonts w:ascii="Calibri" w:hAnsi="Calibri" w:cs="Calibri"/>
                <w:color w:val="BFBFBF" w:themeColor="background1" w:themeShade="BF"/>
                <w:lang w:val="en-US"/>
              </w:rPr>
            </w:pPr>
            <w:r w:rsidRPr="000C6CBA">
              <w:rPr>
                <w:rFonts w:ascii="Calibri" w:hAnsi="Calibri" w:cs="Calibri"/>
                <w:color w:val="BFBFBF" w:themeColor="background1" w:themeShade="BF"/>
                <w:lang w:val="en-US"/>
              </w:rPr>
              <w:t xml:space="preserve">40-60 </w:t>
            </w:r>
            <w:sdt>
              <w:sdtPr>
                <w:rPr>
                  <w:rFonts w:ascii="Calibri" w:hAnsi="Calibri" w:cs="Calibri"/>
                  <w:color w:val="BFBFBF" w:themeColor="background1" w:themeShade="BF"/>
                  <w:lang w:val="en-US"/>
                </w:rPr>
                <w:id w:val="-2101014652"/>
                <w:citation/>
              </w:sdtPr>
              <w:sdtContent>
                <w:r w:rsidR="000C6CBA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begin"/>
                </w:r>
                <w:r w:rsidR="000C6CBA" w:rsidRPr="000C6CBA">
                  <w:rPr>
                    <w:rFonts w:ascii="Calibri" w:hAnsi="Calibri" w:cs="Calibri"/>
                    <w:color w:val="BFBFBF" w:themeColor="background1" w:themeShade="BF"/>
                  </w:rPr>
                  <w:instrText xml:space="preserve"> CITATION Tou70 \l 2057 </w:instrText>
                </w:r>
                <w:r w:rsidR="000C6CBA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separate"/>
                </w:r>
                <w:r w:rsidR="000C6CBA" w:rsidRPr="000C6CBA">
                  <w:rPr>
                    <w:rFonts w:ascii="Calibri" w:hAnsi="Calibri" w:cs="Calibri"/>
                    <w:noProof/>
                    <w:color w:val="BFBFBF" w:themeColor="background1" w:themeShade="BF"/>
                  </w:rPr>
                  <w:t>(Touloukian, 1970)</w:t>
                </w:r>
                <w:r w:rsidR="000C6CBA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end"/>
                </w:r>
              </w:sdtContent>
            </w:sdt>
          </w:p>
        </w:tc>
        <w:tc>
          <w:tcPr>
            <w:tcW w:w="2249" w:type="dxa"/>
          </w:tcPr>
          <w:p w14:paraId="5E76B24F" w14:textId="0EC5FDB5" w:rsidR="00A01054" w:rsidRPr="000C6CBA" w:rsidRDefault="00134B03" w:rsidP="0048704F">
            <w:pPr>
              <w:spacing w:line="240" w:lineRule="auto"/>
              <w:jc w:val="center"/>
              <w:rPr>
                <w:rFonts w:ascii="Calibri" w:hAnsi="Calibri" w:cs="Calibri"/>
                <w:color w:val="BFBFBF" w:themeColor="background1" w:themeShade="BF"/>
                <w:lang w:val="en-US"/>
              </w:rPr>
            </w:pPr>
            <w:r w:rsidRPr="000C6CBA">
              <w:rPr>
                <w:rFonts w:ascii="Calibri" w:hAnsi="Calibri" w:cs="Calibri"/>
                <w:color w:val="BFBFBF" w:themeColor="background1" w:themeShade="BF"/>
                <w:lang w:val="en-US"/>
              </w:rPr>
              <w:t>30-50</w:t>
            </w:r>
            <w:r w:rsidR="002F5CA5" w:rsidRPr="000C6CBA">
              <w:rPr>
                <w:rFonts w:ascii="Calibri" w:hAnsi="Calibri" w:cs="Calibri"/>
                <w:color w:val="BFBFBF" w:themeColor="background1" w:themeShade="BF"/>
                <w:lang w:val="en-US"/>
              </w:rPr>
              <w:t xml:space="preserve"> </w:t>
            </w:r>
            <w:sdt>
              <w:sdtPr>
                <w:rPr>
                  <w:rFonts w:ascii="Calibri" w:hAnsi="Calibri" w:cs="Calibri"/>
                  <w:color w:val="BFBFBF" w:themeColor="background1" w:themeShade="BF"/>
                  <w:lang w:val="en-US"/>
                </w:rPr>
                <w:id w:val="557513761"/>
                <w:citation/>
              </w:sdtPr>
              <w:sdtContent>
                <w:r w:rsidR="002F5CA5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begin"/>
                </w:r>
                <w:r w:rsidR="002F5CA5" w:rsidRPr="000C6CBA">
                  <w:rPr>
                    <w:rFonts w:ascii="Calibri" w:hAnsi="Calibri" w:cs="Calibri"/>
                    <w:color w:val="BFBFBF" w:themeColor="background1" w:themeShade="BF"/>
                  </w:rPr>
                  <w:instrText xml:space="preserve"> CITATION Tou70 \l 2057 </w:instrText>
                </w:r>
                <w:r w:rsidR="002F5CA5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separate"/>
                </w:r>
                <w:r w:rsidR="002F5CA5" w:rsidRPr="000C6CBA">
                  <w:rPr>
                    <w:rFonts w:ascii="Calibri" w:hAnsi="Calibri" w:cs="Calibri"/>
                    <w:noProof/>
                    <w:color w:val="BFBFBF" w:themeColor="background1" w:themeShade="BF"/>
                  </w:rPr>
                  <w:t>(Touloukian, 1970)</w:t>
                </w:r>
                <w:r w:rsidR="002F5CA5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end"/>
                </w:r>
              </w:sdtContent>
            </w:sdt>
          </w:p>
        </w:tc>
        <w:tc>
          <w:tcPr>
            <w:tcW w:w="2736" w:type="dxa"/>
            <w:tcBorders>
              <w:right w:val="single" w:sz="12" w:space="0" w:color="auto"/>
            </w:tcBorders>
          </w:tcPr>
          <w:p w14:paraId="0AA36542" w14:textId="35F9D9B3" w:rsidR="00A01054" w:rsidRPr="000C6CBA" w:rsidRDefault="00210E2E" w:rsidP="0048704F">
            <w:pPr>
              <w:spacing w:line="240" w:lineRule="auto"/>
              <w:jc w:val="center"/>
              <w:rPr>
                <w:rFonts w:ascii="Calibri" w:hAnsi="Calibri" w:cs="Calibri"/>
                <w:color w:val="BFBFBF" w:themeColor="background1" w:themeShade="BF"/>
                <w:lang w:val="en-US"/>
              </w:rPr>
            </w:pPr>
            <w:r w:rsidRPr="000C6CBA">
              <w:rPr>
                <w:rFonts w:ascii="Calibri" w:hAnsi="Calibri" w:cs="Calibri"/>
                <w:color w:val="BFBFBF" w:themeColor="background1" w:themeShade="BF"/>
                <w:lang w:val="en-US"/>
              </w:rPr>
              <w:t>20-40</w:t>
            </w:r>
            <w:r w:rsidR="002F5CA5" w:rsidRPr="000C6CBA">
              <w:rPr>
                <w:rFonts w:ascii="Calibri" w:hAnsi="Calibri" w:cs="Calibri"/>
                <w:color w:val="BFBFBF" w:themeColor="background1" w:themeShade="BF"/>
                <w:lang w:val="en-US"/>
              </w:rPr>
              <w:t xml:space="preserve"> </w:t>
            </w:r>
            <w:sdt>
              <w:sdtPr>
                <w:rPr>
                  <w:rFonts w:ascii="Calibri" w:hAnsi="Calibri" w:cs="Calibri"/>
                  <w:color w:val="BFBFBF" w:themeColor="background1" w:themeShade="BF"/>
                  <w:lang w:val="en-US"/>
                </w:rPr>
                <w:id w:val="886145944"/>
                <w:citation/>
              </w:sdtPr>
              <w:sdtContent>
                <w:r w:rsidR="002F5CA5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begin"/>
                </w:r>
                <w:r w:rsidR="002F5CA5" w:rsidRPr="000C6CBA">
                  <w:rPr>
                    <w:rFonts w:ascii="Calibri" w:hAnsi="Calibri" w:cs="Calibri"/>
                    <w:color w:val="BFBFBF" w:themeColor="background1" w:themeShade="BF"/>
                  </w:rPr>
                  <w:instrText xml:space="preserve"> CITATION Tou70 \l 2057 </w:instrText>
                </w:r>
                <w:r w:rsidR="002F5CA5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separate"/>
                </w:r>
                <w:r w:rsidR="002F5CA5" w:rsidRPr="000C6CBA">
                  <w:rPr>
                    <w:rFonts w:ascii="Calibri" w:hAnsi="Calibri" w:cs="Calibri"/>
                    <w:noProof/>
                    <w:color w:val="BFBFBF" w:themeColor="background1" w:themeShade="BF"/>
                  </w:rPr>
                  <w:t>(Touloukian, 1970)</w:t>
                </w:r>
                <w:r w:rsidR="002F5CA5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end"/>
                </w:r>
              </w:sdtContent>
            </w:sdt>
          </w:p>
        </w:tc>
      </w:tr>
      <w:tr w:rsidR="00A01054" w14:paraId="31A055D0" w14:textId="77777777" w:rsidTr="000C6CBA">
        <w:tc>
          <w:tcPr>
            <w:tcW w:w="2249" w:type="dxa"/>
            <w:tcBorders>
              <w:left w:val="single" w:sz="12" w:space="0" w:color="auto"/>
            </w:tcBorders>
          </w:tcPr>
          <w:p w14:paraId="2239AB98" w14:textId="6C9E9560" w:rsidR="008C6D97" w:rsidRPr="008C6D97" w:rsidRDefault="00210E2E" w:rsidP="009052F3">
            <w:pPr>
              <w:spacing w:line="240" w:lineRule="auto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>Specific</w:t>
            </w:r>
            <w:r w:rsidR="008C6D97">
              <w:rPr>
                <w:rFonts w:ascii="Calibri" w:hAnsi="Calibri" w:cs="Calibri"/>
                <w:lang w:val="en-US"/>
              </w:rPr>
              <w:t xml:space="preserve"> Heat Capacity (J/</w:t>
            </w:r>
            <w:proofErr w:type="spellStart"/>
            <w:r w:rsidR="008C6D97">
              <w:rPr>
                <w:rFonts w:ascii="Calibri" w:hAnsi="Calibri" w:cs="Calibri"/>
                <w:lang w:val="en-US"/>
              </w:rPr>
              <w:t>kg.K</w:t>
            </w:r>
            <w:proofErr w:type="spellEnd"/>
            <w:r w:rsidR="008C6D97">
              <w:rPr>
                <w:rFonts w:ascii="Calibri" w:hAnsi="Calibri" w:cs="Calibri"/>
                <w:lang w:val="en-US"/>
              </w:rPr>
              <w:t>)</w:t>
            </w:r>
          </w:p>
        </w:tc>
        <w:tc>
          <w:tcPr>
            <w:tcW w:w="2249" w:type="dxa"/>
          </w:tcPr>
          <w:p w14:paraId="19789D4B" w14:textId="36CAF19E" w:rsidR="00A01054" w:rsidRPr="00210E2E" w:rsidRDefault="00210E2E" w:rsidP="0048704F">
            <w:pPr>
              <w:spacing w:line="240" w:lineRule="auto"/>
              <w:jc w:val="center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>450-550</w:t>
            </w:r>
            <w:r w:rsidR="008B63E6" w:rsidRPr="000C6CBA">
              <w:rPr>
                <w:rFonts w:ascii="Calibri" w:hAnsi="Calibri" w:cs="Calibri"/>
                <w:color w:val="BFBFBF" w:themeColor="background1" w:themeShade="BF"/>
                <w:lang w:val="en-US"/>
              </w:rPr>
              <w:t xml:space="preserve"> </w:t>
            </w:r>
            <w:sdt>
              <w:sdtPr>
                <w:rPr>
                  <w:rFonts w:ascii="Calibri" w:hAnsi="Calibri" w:cs="Calibri"/>
                  <w:color w:val="BFBFBF" w:themeColor="background1" w:themeShade="BF"/>
                  <w:lang w:val="en-US"/>
                </w:rPr>
                <w:id w:val="-2010211113"/>
                <w:citation/>
              </w:sdtPr>
              <w:sdtContent>
                <w:r w:rsidR="008B63E6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begin"/>
                </w:r>
                <w:r w:rsidR="008B63E6" w:rsidRPr="000C6CBA">
                  <w:rPr>
                    <w:rFonts w:ascii="Calibri" w:hAnsi="Calibri" w:cs="Calibri"/>
                    <w:color w:val="BFBFBF" w:themeColor="background1" w:themeShade="BF"/>
                  </w:rPr>
                  <w:instrText xml:space="preserve"> CITATION CRC20 \l 2057 </w:instrText>
                </w:r>
                <w:r w:rsidR="008B63E6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separate"/>
                </w:r>
                <w:r w:rsidR="008B63E6" w:rsidRPr="000C6CBA">
                  <w:rPr>
                    <w:rFonts w:ascii="Calibri" w:hAnsi="Calibri" w:cs="Calibri"/>
                    <w:noProof/>
                    <w:color w:val="BFBFBF" w:themeColor="background1" w:themeShade="BF"/>
                  </w:rPr>
                  <w:t>(CRC, 2020)</w:t>
                </w:r>
                <w:r w:rsidR="008B63E6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end"/>
                </w:r>
              </w:sdtContent>
            </w:sdt>
          </w:p>
        </w:tc>
        <w:tc>
          <w:tcPr>
            <w:tcW w:w="2249" w:type="dxa"/>
          </w:tcPr>
          <w:p w14:paraId="43370D21" w14:textId="1E4E2C4C" w:rsidR="00A01054" w:rsidRPr="00210E2E" w:rsidRDefault="00210E2E" w:rsidP="0048704F">
            <w:pPr>
              <w:spacing w:line="240" w:lineRule="auto"/>
              <w:jc w:val="center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>450-550</w:t>
            </w:r>
            <w:r w:rsidR="008B63E6">
              <w:rPr>
                <w:rFonts w:ascii="Calibri" w:hAnsi="Calibri" w:cs="Calibri"/>
                <w:lang w:val="en-US"/>
              </w:rPr>
              <w:t xml:space="preserve"> </w:t>
            </w:r>
            <w:sdt>
              <w:sdtPr>
                <w:rPr>
                  <w:rFonts w:ascii="Calibri" w:hAnsi="Calibri" w:cs="Calibri"/>
                  <w:color w:val="BFBFBF" w:themeColor="background1" w:themeShade="BF"/>
                  <w:lang w:val="en-US"/>
                </w:rPr>
                <w:id w:val="-898815896"/>
                <w:citation/>
              </w:sdtPr>
              <w:sdtContent>
                <w:r w:rsidR="008B63E6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begin"/>
                </w:r>
                <w:r w:rsidR="008B63E6" w:rsidRPr="000C6CBA">
                  <w:rPr>
                    <w:rFonts w:ascii="Calibri" w:hAnsi="Calibri" w:cs="Calibri"/>
                    <w:color w:val="BFBFBF" w:themeColor="background1" w:themeShade="BF"/>
                  </w:rPr>
                  <w:instrText xml:space="preserve"> CITATION CRC20 \l 2057 </w:instrText>
                </w:r>
                <w:r w:rsidR="008B63E6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separate"/>
                </w:r>
                <w:r w:rsidR="008B63E6" w:rsidRPr="000C6CBA">
                  <w:rPr>
                    <w:rFonts w:ascii="Calibri" w:hAnsi="Calibri" w:cs="Calibri"/>
                    <w:noProof/>
                    <w:color w:val="BFBFBF" w:themeColor="background1" w:themeShade="BF"/>
                  </w:rPr>
                  <w:t>(CRC, 2020)</w:t>
                </w:r>
                <w:r w:rsidR="008B63E6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end"/>
                </w:r>
              </w:sdtContent>
            </w:sdt>
          </w:p>
        </w:tc>
        <w:tc>
          <w:tcPr>
            <w:tcW w:w="2736" w:type="dxa"/>
            <w:tcBorders>
              <w:right w:val="single" w:sz="12" w:space="0" w:color="auto"/>
            </w:tcBorders>
          </w:tcPr>
          <w:p w14:paraId="31FF7E62" w14:textId="56FAD95F" w:rsidR="00A01054" w:rsidRPr="004D51F9" w:rsidRDefault="0048704F" w:rsidP="0048704F">
            <w:pPr>
              <w:spacing w:line="240" w:lineRule="auto"/>
              <w:jc w:val="center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 xml:space="preserve">450-550 </w:t>
            </w:r>
            <w:sdt>
              <w:sdtPr>
                <w:rPr>
                  <w:rFonts w:ascii="Calibri" w:hAnsi="Calibri" w:cs="Calibri"/>
                  <w:color w:val="BFBFBF" w:themeColor="background1" w:themeShade="BF"/>
                  <w:lang w:val="en-US"/>
                </w:rPr>
                <w:id w:val="2019729567"/>
                <w:citation/>
              </w:sdtPr>
              <w:sdtContent>
                <w:r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begin"/>
                </w:r>
                <w:r w:rsidRPr="000C6CBA">
                  <w:rPr>
                    <w:rFonts w:ascii="Calibri" w:hAnsi="Calibri" w:cs="Calibri"/>
                    <w:color w:val="BFBFBF" w:themeColor="background1" w:themeShade="BF"/>
                  </w:rPr>
                  <w:instrText xml:space="preserve"> CITATION CRC20 \l 2057 </w:instrText>
                </w:r>
                <w:r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separate"/>
                </w:r>
                <w:r w:rsidRPr="000C6CBA">
                  <w:rPr>
                    <w:rFonts w:ascii="Calibri" w:hAnsi="Calibri" w:cs="Calibri"/>
                    <w:noProof/>
                    <w:color w:val="BFBFBF" w:themeColor="background1" w:themeShade="BF"/>
                  </w:rPr>
                  <w:t>(CRC, 2020)</w:t>
                </w:r>
                <w:r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end"/>
                </w:r>
              </w:sdtContent>
            </w:sdt>
          </w:p>
        </w:tc>
      </w:tr>
      <w:tr w:rsidR="00A01054" w14:paraId="1F6B8799" w14:textId="77777777" w:rsidTr="000C6CBA">
        <w:trPr>
          <w:trHeight w:val="587"/>
        </w:trPr>
        <w:tc>
          <w:tcPr>
            <w:tcW w:w="2249" w:type="dxa"/>
            <w:tcBorders>
              <w:left w:val="single" w:sz="12" w:space="0" w:color="auto"/>
            </w:tcBorders>
          </w:tcPr>
          <w:p w14:paraId="6F08C8BA" w14:textId="0EC79988" w:rsidR="00A01054" w:rsidRPr="008C6D97" w:rsidRDefault="008C6D97" w:rsidP="009052F3">
            <w:pPr>
              <w:spacing w:line="240" w:lineRule="auto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 xml:space="preserve">Yield Strength </w:t>
            </w:r>
            <w:r w:rsidR="00134B03">
              <w:rPr>
                <w:rFonts w:ascii="Calibri" w:hAnsi="Calibri" w:cs="Calibri"/>
                <w:lang w:val="en-US"/>
              </w:rPr>
              <w:t>(MPa)</w:t>
            </w:r>
          </w:p>
        </w:tc>
        <w:tc>
          <w:tcPr>
            <w:tcW w:w="2249" w:type="dxa"/>
          </w:tcPr>
          <w:p w14:paraId="3F09824E" w14:textId="557BADD5" w:rsidR="00A01054" w:rsidRPr="00571812" w:rsidRDefault="00571812" w:rsidP="006A1590">
            <w:pPr>
              <w:spacing w:line="240" w:lineRule="auto"/>
              <w:jc w:val="center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>250-350</w:t>
            </w:r>
            <w:r w:rsidR="000B7AE8">
              <w:rPr>
                <w:rFonts w:ascii="Calibri" w:hAnsi="Calibri" w:cs="Calibri"/>
                <w:lang w:val="en-US"/>
              </w:rPr>
              <w:t xml:space="preserve"> </w:t>
            </w:r>
            <w:sdt>
              <w:sdtPr>
                <w:rPr>
                  <w:rFonts w:ascii="Calibri" w:hAnsi="Calibri" w:cs="Calibri"/>
                  <w:color w:val="BFBFBF" w:themeColor="background1" w:themeShade="BF"/>
                  <w:lang w:val="en-US"/>
                </w:rPr>
                <w:id w:val="-32276817"/>
                <w:citation/>
              </w:sdtPr>
              <w:sdtContent>
                <w:r w:rsidR="000B7AE8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begin"/>
                </w:r>
                <w:r w:rsidR="000B7AE8" w:rsidRPr="000C6CBA">
                  <w:rPr>
                    <w:rFonts w:ascii="Calibri" w:hAnsi="Calibri" w:cs="Calibri"/>
                    <w:color w:val="BFBFBF" w:themeColor="background1" w:themeShade="BF"/>
                  </w:rPr>
                  <w:instrText xml:space="preserve"> CITATION ASM90 \l 2057 </w:instrText>
                </w:r>
                <w:r w:rsidR="000B7AE8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separate"/>
                </w:r>
                <w:r w:rsidR="000B7AE8" w:rsidRPr="000C6CBA">
                  <w:rPr>
                    <w:rFonts w:ascii="Calibri" w:hAnsi="Calibri" w:cs="Calibri"/>
                    <w:noProof/>
                    <w:color w:val="BFBFBF" w:themeColor="background1" w:themeShade="BF"/>
                  </w:rPr>
                  <w:t>(ASM, 1990)</w:t>
                </w:r>
                <w:r w:rsidR="000B7AE8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end"/>
                </w:r>
              </w:sdtContent>
            </w:sdt>
          </w:p>
        </w:tc>
        <w:tc>
          <w:tcPr>
            <w:tcW w:w="2249" w:type="dxa"/>
          </w:tcPr>
          <w:p w14:paraId="6AD8B231" w14:textId="6344FE89" w:rsidR="00A01054" w:rsidRPr="00571812" w:rsidRDefault="00571812" w:rsidP="006A1590">
            <w:pPr>
              <w:spacing w:line="240" w:lineRule="auto"/>
              <w:jc w:val="center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>350-500</w:t>
            </w:r>
            <w:r w:rsidR="000B7AE8">
              <w:rPr>
                <w:rFonts w:ascii="Calibri" w:hAnsi="Calibri" w:cs="Calibri"/>
                <w:lang w:val="en-US"/>
              </w:rPr>
              <w:t xml:space="preserve"> </w:t>
            </w:r>
            <w:sdt>
              <w:sdtPr>
                <w:rPr>
                  <w:rFonts w:ascii="Calibri" w:hAnsi="Calibri" w:cs="Calibri"/>
                  <w:color w:val="BFBFBF" w:themeColor="background1" w:themeShade="BF"/>
                  <w:lang w:val="en-US"/>
                </w:rPr>
                <w:id w:val="-787654529"/>
                <w:citation/>
              </w:sdtPr>
              <w:sdtContent>
                <w:r w:rsidR="000B7AE8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begin"/>
                </w:r>
                <w:r w:rsidR="000B7AE8" w:rsidRPr="000C6CBA">
                  <w:rPr>
                    <w:rFonts w:ascii="Calibri" w:hAnsi="Calibri" w:cs="Calibri"/>
                    <w:color w:val="BFBFBF" w:themeColor="background1" w:themeShade="BF"/>
                  </w:rPr>
                  <w:instrText xml:space="preserve"> CITATION ASM90 \l 2057 </w:instrText>
                </w:r>
                <w:r w:rsidR="000B7AE8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separate"/>
                </w:r>
                <w:r w:rsidR="000B7AE8" w:rsidRPr="000C6CBA">
                  <w:rPr>
                    <w:rFonts w:ascii="Calibri" w:hAnsi="Calibri" w:cs="Calibri"/>
                    <w:noProof/>
                    <w:color w:val="BFBFBF" w:themeColor="background1" w:themeShade="BF"/>
                  </w:rPr>
                  <w:t>(ASM, 1990)</w:t>
                </w:r>
                <w:r w:rsidR="000B7AE8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end"/>
                </w:r>
              </w:sdtContent>
            </w:sdt>
          </w:p>
        </w:tc>
        <w:tc>
          <w:tcPr>
            <w:tcW w:w="2736" w:type="dxa"/>
            <w:tcBorders>
              <w:right w:val="single" w:sz="12" w:space="0" w:color="auto"/>
            </w:tcBorders>
          </w:tcPr>
          <w:p w14:paraId="1638E310" w14:textId="386C5727" w:rsidR="00A01054" w:rsidRPr="00571812" w:rsidRDefault="00571812" w:rsidP="006A1590">
            <w:pPr>
              <w:spacing w:line="240" w:lineRule="auto"/>
              <w:jc w:val="center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>500-700</w:t>
            </w:r>
            <w:r w:rsidR="000B7AE8">
              <w:rPr>
                <w:rFonts w:ascii="Calibri" w:hAnsi="Calibri" w:cs="Calibri"/>
                <w:lang w:val="en-US"/>
              </w:rPr>
              <w:t xml:space="preserve"> </w:t>
            </w:r>
            <w:sdt>
              <w:sdtPr>
                <w:rPr>
                  <w:rFonts w:ascii="Calibri" w:hAnsi="Calibri" w:cs="Calibri"/>
                  <w:color w:val="BFBFBF" w:themeColor="background1" w:themeShade="BF"/>
                  <w:lang w:val="en-US"/>
                </w:rPr>
                <w:id w:val="367346157"/>
                <w:citation/>
              </w:sdtPr>
              <w:sdtContent>
                <w:r w:rsidR="000B7AE8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begin"/>
                </w:r>
                <w:r w:rsidR="000B7AE8" w:rsidRPr="000C6CBA">
                  <w:rPr>
                    <w:rFonts w:ascii="Calibri" w:hAnsi="Calibri" w:cs="Calibri"/>
                    <w:color w:val="BFBFBF" w:themeColor="background1" w:themeShade="BF"/>
                  </w:rPr>
                  <w:instrText xml:space="preserve"> CITATION ASM90 \l 2057 </w:instrText>
                </w:r>
                <w:r w:rsidR="000B7AE8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separate"/>
                </w:r>
                <w:r w:rsidR="000B7AE8" w:rsidRPr="000C6CBA">
                  <w:rPr>
                    <w:rFonts w:ascii="Calibri" w:hAnsi="Calibri" w:cs="Calibri"/>
                    <w:noProof/>
                    <w:color w:val="BFBFBF" w:themeColor="background1" w:themeShade="BF"/>
                  </w:rPr>
                  <w:t>(ASM, 1990)</w:t>
                </w:r>
                <w:r w:rsidR="000B7AE8" w:rsidRPr="000C6CBA">
                  <w:rPr>
                    <w:rFonts w:ascii="Calibri" w:hAnsi="Calibri" w:cs="Calibri"/>
                    <w:color w:val="BFBFBF" w:themeColor="background1" w:themeShade="BF"/>
                    <w:lang w:val="en-US"/>
                  </w:rPr>
                  <w:fldChar w:fldCharType="end"/>
                </w:r>
              </w:sdtContent>
            </w:sdt>
          </w:p>
        </w:tc>
      </w:tr>
      <w:tr w:rsidR="00A01054" w14:paraId="6E22FA41" w14:textId="77777777" w:rsidTr="006A1590">
        <w:trPr>
          <w:trHeight w:val="661"/>
        </w:trPr>
        <w:tc>
          <w:tcPr>
            <w:tcW w:w="2249" w:type="dxa"/>
            <w:tcBorders>
              <w:left w:val="single" w:sz="12" w:space="0" w:color="auto"/>
            </w:tcBorders>
          </w:tcPr>
          <w:p w14:paraId="7B3DC78E" w14:textId="4E123A69" w:rsidR="00A01054" w:rsidRPr="00134B03" w:rsidRDefault="00134B03" w:rsidP="009052F3">
            <w:pPr>
              <w:spacing w:line="240" w:lineRule="auto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 xml:space="preserve">Chemical Composition (Cabon Content) </w:t>
            </w:r>
          </w:p>
        </w:tc>
        <w:tc>
          <w:tcPr>
            <w:tcW w:w="2249" w:type="dxa"/>
          </w:tcPr>
          <w:p w14:paraId="0C1D7DA9" w14:textId="7765EA0E" w:rsidR="00A01054" w:rsidRPr="00571812" w:rsidRDefault="00571812" w:rsidP="006A1590">
            <w:pPr>
              <w:spacing w:line="240" w:lineRule="auto"/>
              <w:jc w:val="center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>0.05-0.3%</w:t>
            </w:r>
            <w:r w:rsidR="000B7AE8">
              <w:rPr>
                <w:rFonts w:ascii="Calibri" w:hAnsi="Calibri" w:cs="Calibri"/>
                <w:lang w:val="en-US"/>
              </w:rPr>
              <w:t xml:space="preserve"> </w:t>
            </w:r>
            <w:r w:rsidR="000C6CBA">
              <w:rPr>
                <w:rFonts w:ascii="Calibri" w:hAnsi="Calibri" w:cs="Calibri"/>
                <w:lang w:val="en-US"/>
              </w:rPr>
              <w:t>C</w:t>
            </w:r>
          </w:p>
        </w:tc>
        <w:tc>
          <w:tcPr>
            <w:tcW w:w="2249" w:type="dxa"/>
          </w:tcPr>
          <w:p w14:paraId="626A8599" w14:textId="3F13C303" w:rsidR="00A01054" w:rsidRPr="00571812" w:rsidRDefault="00571812" w:rsidP="006A1590">
            <w:pPr>
              <w:spacing w:line="240" w:lineRule="auto"/>
              <w:jc w:val="center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>0.3-0.6%</w:t>
            </w:r>
            <w:r w:rsidR="000C6CBA">
              <w:rPr>
                <w:rFonts w:ascii="Calibri" w:hAnsi="Calibri" w:cs="Calibri"/>
                <w:lang w:val="en-US"/>
              </w:rPr>
              <w:t xml:space="preserve"> C</w:t>
            </w:r>
          </w:p>
        </w:tc>
        <w:tc>
          <w:tcPr>
            <w:tcW w:w="2736" w:type="dxa"/>
            <w:tcBorders>
              <w:right w:val="single" w:sz="12" w:space="0" w:color="auto"/>
            </w:tcBorders>
          </w:tcPr>
          <w:p w14:paraId="2B942A2E" w14:textId="009D6C19" w:rsidR="00A01054" w:rsidRPr="00EA57FA" w:rsidRDefault="00EA57FA" w:rsidP="006A1590">
            <w:pPr>
              <w:spacing w:line="240" w:lineRule="auto"/>
              <w:jc w:val="center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>0.6-1.5%</w:t>
            </w:r>
            <w:r w:rsidR="000C6CBA">
              <w:rPr>
                <w:rFonts w:ascii="Calibri" w:hAnsi="Calibri" w:cs="Calibri"/>
                <w:lang w:val="en-US"/>
              </w:rPr>
              <w:t xml:space="preserve"> C</w:t>
            </w:r>
          </w:p>
        </w:tc>
      </w:tr>
      <w:tr w:rsidR="006A1590" w14:paraId="3ED20A1C" w14:textId="77777777" w:rsidTr="006A1590">
        <w:trPr>
          <w:trHeight w:val="661"/>
        </w:trPr>
        <w:tc>
          <w:tcPr>
            <w:tcW w:w="2249" w:type="dxa"/>
            <w:tcBorders>
              <w:left w:val="single" w:sz="12" w:space="0" w:color="auto"/>
            </w:tcBorders>
          </w:tcPr>
          <w:p w14:paraId="1E84D913" w14:textId="363C914E" w:rsidR="006A1590" w:rsidRDefault="006A1590" w:rsidP="009052F3">
            <w:pPr>
              <w:spacing w:line="240" w:lineRule="auto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 xml:space="preserve">Hardness (Brinell) </w:t>
            </w:r>
          </w:p>
        </w:tc>
        <w:tc>
          <w:tcPr>
            <w:tcW w:w="2249" w:type="dxa"/>
          </w:tcPr>
          <w:p w14:paraId="69886725" w14:textId="052027B8" w:rsidR="006A1590" w:rsidRDefault="006A1590" w:rsidP="006A1590">
            <w:pPr>
              <w:spacing w:line="240" w:lineRule="auto"/>
              <w:jc w:val="center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>120-170</w:t>
            </w:r>
          </w:p>
        </w:tc>
        <w:tc>
          <w:tcPr>
            <w:tcW w:w="2249" w:type="dxa"/>
          </w:tcPr>
          <w:p w14:paraId="30E9EDF4" w14:textId="1315BEF7" w:rsidR="006A1590" w:rsidRDefault="006A1590" w:rsidP="006A1590">
            <w:pPr>
              <w:spacing w:line="240" w:lineRule="auto"/>
              <w:jc w:val="center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>170-230</w:t>
            </w:r>
          </w:p>
        </w:tc>
        <w:tc>
          <w:tcPr>
            <w:tcW w:w="2736" w:type="dxa"/>
            <w:tcBorders>
              <w:right w:val="single" w:sz="12" w:space="0" w:color="auto"/>
            </w:tcBorders>
          </w:tcPr>
          <w:p w14:paraId="195A789E" w14:textId="039609E0" w:rsidR="006A1590" w:rsidRDefault="006A1590" w:rsidP="006A1590">
            <w:pPr>
              <w:spacing w:line="240" w:lineRule="auto"/>
              <w:jc w:val="center"/>
              <w:rPr>
                <w:rFonts w:ascii="Calibri" w:hAnsi="Calibri" w:cs="Calibri"/>
                <w:lang w:val="en-US"/>
              </w:rPr>
            </w:pPr>
            <w:r>
              <w:rPr>
                <w:rFonts w:ascii="Calibri" w:hAnsi="Calibri" w:cs="Calibri"/>
                <w:lang w:val="en-US"/>
              </w:rPr>
              <w:t>230-270</w:t>
            </w:r>
          </w:p>
        </w:tc>
      </w:tr>
    </w:tbl>
    <w:p w14:paraId="0E794602" w14:textId="68FFC286" w:rsidR="009052F3" w:rsidRPr="00C36D5D" w:rsidRDefault="00C36D5D" w:rsidP="00C36D5D">
      <w:pPr>
        <w:tabs>
          <w:tab w:val="left" w:pos="3504"/>
        </w:tabs>
        <w:spacing w:line="240" w:lineRule="auto"/>
        <w:rPr>
          <w:rFonts w:ascii="Calibri" w:hAnsi="Calibri" w:cs="Calibri"/>
          <w:lang w:val="en-US"/>
        </w:rPr>
      </w:pPr>
      <w:r>
        <w:rPr>
          <w:rFonts w:cs="Sans Serif Collection"/>
          <w:lang w:val="en-US"/>
        </w:rPr>
        <w:tab/>
      </w:r>
      <w:r>
        <w:rPr>
          <w:rFonts w:ascii="Calibri" w:hAnsi="Calibri" w:cs="Calibri"/>
          <w:lang w:val="en-US"/>
        </w:rPr>
        <w:t xml:space="preserve">4.1 – Table of Materials </w:t>
      </w:r>
    </w:p>
    <w:p w14:paraId="0894735D" w14:textId="1A47FB32" w:rsidR="00DD50F9" w:rsidRPr="00A1147B" w:rsidRDefault="00A1147B" w:rsidP="00A1147B">
      <w:pPr>
        <w:pStyle w:val="Heading1"/>
        <w:numPr>
          <w:ilvl w:val="0"/>
          <w:numId w:val="0"/>
        </w:numPr>
        <w:spacing w:line="276" w:lineRule="auto"/>
        <w:ind w:left="432" w:hanging="432"/>
        <w:rPr>
          <w:rFonts w:ascii="Calibri" w:hAnsi="Calibri" w:cs="Calibri"/>
          <w:lang w:val="en-US"/>
        </w:rPr>
      </w:pPr>
      <w:bookmarkStart w:id="4" w:name="_Toc165550310"/>
      <w:r>
        <w:rPr>
          <w:rFonts w:ascii="Calibri" w:hAnsi="Calibri" w:cs="Calibri"/>
          <w:lang w:val="en-US"/>
        </w:rPr>
        <w:t xml:space="preserve">5 </w:t>
      </w:r>
      <w:r w:rsidR="00745C9B">
        <w:rPr>
          <w:rFonts w:ascii="Calibri" w:hAnsi="Calibri" w:cs="Calibri"/>
          <w:lang w:val="en-US"/>
        </w:rPr>
        <w:t xml:space="preserve">   </w:t>
      </w:r>
      <w:r w:rsidR="00ED229F" w:rsidRPr="00A1147B">
        <w:rPr>
          <w:rFonts w:ascii="Calibri" w:hAnsi="Calibri" w:cs="Calibri"/>
          <w:lang w:val="en-US"/>
        </w:rPr>
        <w:t>Exploration</w:t>
      </w:r>
      <w:bookmarkEnd w:id="4"/>
      <w:r w:rsidR="00ED229F" w:rsidRPr="00A1147B">
        <w:rPr>
          <w:rFonts w:ascii="Calibri" w:hAnsi="Calibri" w:cs="Calibri"/>
          <w:lang w:val="en-US"/>
        </w:rPr>
        <w:t xml:space="preserve"> </w:t>
      </w:r>
    </w:p>
    <w:p w14:paraId="17EF541A" w14:textId="0099C369" w:rsidR="009052F3" w:rsidRDefault="00BF3B0D" w:rsidP="00204DC8">
      <w:pPr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Steel is an incredible </w:t>
      </w:r>
      <w:r w:rsidR="000D14FF">
        <w:rPr>
          <w:rFonts w:ascii="Calibri" w:hAnsi="Calibri" w:cs="Calibri"/>
          <w:lang w:val="en-US"/>
        </w:rPr>
        <w:t>useful material in engineering due to its combination of properties that make It unique</w:t>
      </w:r>
      <w:r w:rsidR="00CF36DF">
        <w:rPr>
          <w:rFonts w:ascii="Calibri" w:hAnsi="Calibri" w:cs="Calibri"/>
          <w:lang w:val="en-US"/>
        </w:rPr>
        <w:t xml:space="preserve">, properties such as affordability, strength, </w:t>
      </w:r>
      <w:r w:rsidR="00775607">
        <w:rPr>
          <w:rFonts w:ascii="Calibri" w:hAnsi="Calibri" w:cs="Calibri"/>
          <w:lang w:val="en-US"/>
        </w:rPr>
        <w:t>durability,</w:t>
      </w:r>
      <w:r w:rsidR="00BF02B9">
        <w:rPr>
          <w:rFonts w:ascii="Calibri" w:hAnsi="Calibri" w:cs="Calibri"/>
          <w:lang w:val="en-US"/>
        </w:rPr>
        <w:t xml:space="preserve"> and versatility. Across vast amounts of industries steel has </w:t>
      </w:r>
      <w:r w:rsidR="00775607">
        <w:rPr>
          <w:rFonts w:ascii="Calibri" w:hAnsi="Calibri" w:cs="Calibri"/>
          <w:lang w:val="en-US"/>
        </w:rPr>
        <w:t>uses</w:t>
      </w:r>
      <w:r w:rsidR="00BF02B9">
        <w:rPr>
          <w:rFonts w:ascii="Calibri" w:hAnsi="Calibri" w:cs="Calibri"/>
          <w:lang w:val="en-US"/>
        </w:rPr>
        <w:t xml:space="preserve"> that can be attributed to </w:t>
      </w:r>
      <w:r w:rsidR="00775607">
        <w:rPr>
          <w:rFonts w:ascii="Calibri" w:hAnsi="Calibri" w:cs="Calibri"/>
          <w:lang w:val="en-US"/>
        </w:rPr>
        <w:t xml:space="preserve">its mechanical </w:t>
      </w:r>
      <w:r w:rsidR="00ED229F">
        <w:rPr>
          <w:rFonts w:ascii="Calibri" w:hAnsi="Calibri" w:cs="Calibri"/>
          <w:lang w:val="en-US"/>
        </w:rPr>
        <w:t>properties and</w:t>
      </w:r>
      <w:r w:rsidR="00425772">
        <w:rPr>
          <w:rFonts w:ascii="Calibri" w:hAnsi="Calibri" w:cs="Calibri"/>
          <w:lang w:val="en-US"/>
        </w:rPr>
        <w:t xml:space="preserve"> is one of the most widely adopted materials. </w:t>
      </w:r>
      <w:r w:rsidR="000F6C88">
        <w:rPr>
          <w:rFonts w:ascii="Calibri" w:hAnsi="Calibri" w:cs="Calibri"/>
          <w:lang w:val="en-US"/>
        </w:rPr>
        <w:t xml:space="preserve">Steel has been produced on mass for roughly the last 200 years, </w:t>
      </w:r>
      <w:r w:rsidR="005A6E54">
        <w:rPr>
          <w:rFonts w:ascii="Calibri" w:hAnsi="Calibri" w:cs="Calibri"/>
          <w:lang w:val="en-US"/>
        </w:rPr>
        <w:t xml:space="preserve">and engineers still explore the potential </w:t>
      </w:r>
      <w:r w:rsidR="006852FB">
        <w:rPr>
          <w:rFonts w:ascii="Calibri" w:hAnsi="Calibri" w:cs="Calibri"/>
          <w:lang w:val="en-US"/>
        </w:rPr>
        <w:t xml:space="preserve">to see if there </w:t>
      </w:r>
      <w:r w:rsidR="00877AAA">
        <w:rPr>
          <w:rFonts w:ascii="Calibri" w:hAnsi="Calibri" w:cs="Calibri"/>
          <w:lang w:val="en-US"/>
        </w:rPr>
        <w:t>are any</w:t>
      </w:r>
      <w:r w:rsidR="006852FB">
        <w:rPr>
          <w:rFonts w:ascii="Calibri" w:hAnsi="Calibri" w:cs="Calibri"/>
          <w:lang w:val="en-US"/>
        </w:rPr>
        <w:t xml:space="preserve"> unexplored aspects of steel that can be used in the modern world. </w:t>
      </w:r>
    </w:p>
    <w:p w14:paraId="2485B528" w14:textId="6C042B94" w:rsidR="007248D1" w:rsidRDefault="00680606" w:rsidP="00204DC8">
      <w:pPr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lastRenderedPageBreak/>
        <w:t xml:space="preserve">One of the primary reasons </w:t>
      </w:r>
      <w:r w:rsidR="00877AAA">
        <w:rPr>
          <w:rFonts w:ascii="Calibri" w:hAnsi="Calibri" w:cs="Calibri"/>
          <w:lang w:val="en-US"/>
        </w:rPr>
        <w:t xml:space="preserve">that is still often used in engineering is that steel is somewhat environmentally friendly when compared to many other materials. </w:t>
      </w:r>
      <w:r w:rsidR="0064254E">
        <w:rPr>
          <w:rFonts w:ascii="Calibri" w:hAnsi="Calibri" w:cs="Calibri"/>
          <w:lang w:val="en-US"/>
        </w:rPr>
        <w:t xml:space="preserve">It is highly recyclable with a rate that exceeds any other material. </w:t>
      </w:r>
      <w:r w:rsidR="0039347B">
        <w:rPr>
          <w:rFonts w:ascii="Calibri" w:hAnsi="Calibri" w:cs="Calibri"/>
          <w:lang w:val="en-US"/>
        </w:rPr>
        <w:t xml:space="preserve">Steel is an energy efficient metal </w:t>
      </w:r>
      <w:r w:rsidR="003A2207">
        <w:rPr>
          <w:rFonts w:ascii="Calibri" w:hAnsi="Calibri" w:cs="Calibri"/>
          <w:lang w:val="en-US"/>
        </w:rPr>
        <w:t>to produce</w:t>
      </w:r>
      <w:r w:rsidR="0039347B">
        <w:rPr>
          <w:rFonts w:ascii="Calibri" w:hAnsi="Calibri" w:cs="Calibri"/>
          <w:lang w:val="en-US"/>
        </w:rPr>
        <w:t xml:space="preserve"> </w:t>
      </w:r>
      <w:r w:rsidR="00142BDD">
        <w:rPr>
          <w:rFonts w:ascii="Calibri" w:hAnsi="Calibri" w:cs="Calibri"/>
          <w:lang w:val="en-US"/>
        </w:rPr>
        <w:t xml:space="preserve">applications such as cans. Due to its properties recycled material </w:t>
      </w:r>
      <w:r w:rsidR="00811F6F">
        <w:rPr>
          <w:rFonts w:ascii="Calibri" w:hAnsi="Calibri" w:cs="Calibri"/>
          <w:lang w:val="en-US"/>
        </w:rPr>
        <w:t xml:space="preserve">makes for ideal packaging for types of food, drinks, </w:t>
      </w:r>
      <w:r w:rsidR="009D33C1">
        <w:rPr>
          <w:rFonts w:ascii="Calibri" w:hAnsi="Calibri" w:cs="Calibri"/>
          <w:lang w:val="en-US"/>
        </w:rPr>
        <w:t>aerosols,</w:t>
      </w:r>
      <w:r w:rsidR="00811F6F">
        <w:rPr>
          <w:rFonts w:ascii="Calibri" w:hAnsi="Calibri" w:cs="Calibri"/>
          <w:lang w:val="en-US"/>
        </w:rPr>
        <w:t xml:space="preserve"> and pet food</w:t>
      </w:r>
      <w:r w:rsidR="007248D1">
        <w:rPr>
          <w:rFonts w:ascii="Calibri" w:hAnsi="Calibri" w:cs="Calibri"/>
          <w:lang w:val="en-US"/>
        </w:rPr>
        <w:t xml:space="preserve"> for </w:t>
      </w:r>
      <w:r w:rsidR="009D33C1">
        <w:rPr>
          <w:rFonts w:ascii="Calibri" w:hAnsi="Calibri" w:cs="Calibri"/>
          <w:lang w:val="en-US"/>
        </w:rPr>
        <w:t>example</w:t>
      </w:r>
      <w:r w:rsidR="007248D1">
        <w:rPr>
          <w:rFonts w:ascii="Calibri" w:hAnsi="Calibri" w:cs="Calibri"/>
          <w:lang w:val="en-US"/>
        </w:rPr>
        <w:t xml:space="preserve">. </w:t>
      </w:r>
      <w:r w:rsidR="00023DA6">
        <w:rPr>
          <w:rFonts w:ascii="Calibri" w:hAnsi="Calibri" w:cs="Calibri"/>
          <w:lang w:val="en-US"/>
        </w:rPr>
        <w:t xml:space="preserve">Additionally, </w:t>
      </w:r>
      <w:r w:rsidR="009D33C1">
        <w:rPr>
          <w:rFonts w:ascii="Calibri" w:hAnsi="Calibri" w:cs="Calibri"/>
          <w:lang w:val="en-US"/>
        </w:rPr>
        <w:t>steel’s</w:t>
      </w:r>
      <w:r w:rsidR="00023DA6">
        <w:rPr>
          <w:rFonts w:ascii="Calibri" w:hAnsi="Calibri" w:cs="Calibri"/>
          <w:lang w:val="en-US"/>
        </w:rPr>
        <w:t xml:space="preserve"> longevity and recyclability contribute to sustainable development practices, aligning with global efforts to avoid climate change and reduce waste</w:t>
      </w:r>
      <w:r w:rsidR="009D33C1">
        <w:rPr>
          <w:rFonts w:ascii="Calibri" w:hAnsi="Calibri" w:cs="Calibri"/>
          <w:lang w:val="en-US"/>
        </w:rPr>
        <w:t xml:space="preserve">. </w:t>
      </w:r>
    </w:p>
    <w:p w14:paraId="28AC878A" w14:textId="0619F7F4" w:rsidR="00ED229F" w:rsidRDefault="00ED229F" w:rsidP="00204DC8">
      <w:pPr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Another reason for steels utility is</w:t>
      </w:r>
      <w:r w:rsidR="006A2C3C">
        <w:rPr>
          <w:rFonts w:ascii="Calibri" w:hAnsi="Calibri" w:cs="Calibri"/>
          <w:lang w:val="en-US"/>
        </w:rPr>
        <w:t xml:space="preserve"> how versatile it can be. It can be worked and </w:t>
      </w:r>
      <w:r w:rsidR="00E00385">
        <w:rPr>
          <w:rFonts w:ascii="Calibri" w:hAnsi="Calibri" w:cs="Calibri"/>
          <w:lang w:val="en-US"/>
        </w:rPr>
        <w:t>fabricated into</w:t>
      </w:r>
      <w:r w:rsidR="006A2C3C">
        <w:rPr>
          <w:rFonts w:ascii="Calibri" w:hAnsi="Calibri" w:cs="Calibri"/>
          <w:lang w:val="en-US"/>
        </w:rPr>
        <w:t xml:space="preserve"> different shapes, sizes,</w:t>
      </w:r>
      <w:r w:rsidR="00E00385">
        <w:rPr>
          <w:rFonts w:ascii="Calibri" w:hAnsi="Calibri" w:cs="Calibri"/>
          <w:lang w:val="en-US"/>
        </w:rPr>
        <w:t xml:space="preserve"> and forms, ranging from heavy industrial machinery </w:t>
      </w:r>
      <w:r w:rsidR="00777D88">
        <w:rPr>
          <w:rFonts w:ascii="Calibri" w:hAnsi="Calibri" w:cs="Calibri"/>
          <w:lang w:val="en-US"/>
        </w:rPr>
        <w:t xml:space="preserve">- </w:t>
      </w:r>
      <w:r w:rsidR="00E00385">
        <w:rPr>
          <w:rFonts w:ascii="Calibri" w:hAnsi="Calibri" w:cs="Calibri"/>
          <w:lang w:val="en-US"/>
        </w:rPr>
        <w:t xml:space="preserve">to </w:t>
      </w:r>
      <w:r w:rsidR="00777D88">
        <w:rPr>
          <w:rFonts w:ascii="Calibri" w:hAnsi="Calibri" w:cs="Calibri"/>
          <w:lang w:val="en-US"/>
        </w:rPr>
        <w:t>wires and supporting beams.</w:t>
      </w:r>
      <w:r w:rsidR="00445FE9">
        <w:rPr>
          <w:rFonts w:ascii="Calibri" w:hAnsi="Calibri" w:cs="Calibri"/>
          <w:lang w:val="en-US"/>
        </w:rPr>
        <w:t xml:space="preserve"> The adaptability of </w:t>
      </w:r>
      <w:r w:rsidR="003047ED">
        <w:rPr>
          <w:rFonts w:ascii="Calibri" w:hAnsi="Calibri" w:cs="Calibri"/>
          <w:lang w:val="en-US"/>
        </w:rPr>
        <w:t xml:space="preserve">steel makes it very efficient to produce </w:t>
      </w:r>
      <w:r w:rsidR="0055725A">
        <w:rPr>
          <w:rFonts w:ascii="Calibri" w:hAnsi="Calibri" w:cs="Calibri"/>
          <w:lang w:val="en-US"/>
        </w:rPr>
        <w:t xml:space="preserve">and use, its durability ensures long lasting performance in harsh </w:t>
      </w:r>
      <w:r w:rsidR="00583032">
        <w:rPr>
          <w:rFonts w:ascii="Calibri" w:hAnsi="Calibri" w:cs="Calibri"/>
          <w:lang w:val="en-US"/>
        </w:rPr>
        <w:t xml:space="preserve">environments </w:t>
      </w:r>
      <w:r w:rsidR="00192F3F">
        <w:rPr>
          <w:rFonts w:ascii="Calibri" w:hAnsi="Calibri" w:cs="Calibri"/>
          <w:lang w:val="en-US"/>
        </w:rPr>
        <w:t>such as</w:t>
      </w:r>
      <w:r w:rsidR="00583032">
        <w:rPr>
          <w:rFonts w:ascii="Calibri" w:hAnsi="Calibri" w:cs="Calibri"/>
          <w:lang w:val="en-US"/>
        </w:rPr>
        <w:t xml:space="preserve"> </w:t>
      </w:r>
      <w:r w:rsidR="005A5F75">
        <w:rPr>
          <w:rFonts w:ascii="Calibri" w:hAnsi="Calibri" w:cs="Calibri"/>
          <w:lang w:val="en-US"/>
        </w:rPr>
        <w:t>the salt water of the sea where it is susceptible to heavy corrosion</w:t>
      </w:r>
      <w:r w:rsidR="0001216B">
        <w:rPr>
          <w:rFonts w:ascii="Calibri" w:hAnsi="Calibri" w:cs="Calibri"/>
          <w:lang w:val="en-US"/>
        </w:rPr>
        <w:t xml:space="preserve">. The ability of alloying steel with other elements can create steel </w:t>
      </w:r>
      <w:r w:rsidR="00E53981">
        <w:rPr>
          <w:rFonts w:ascii="Calibri" w:hAnsi="Calibri" w:cs="Calibri"/>
          <w:lang w:val="en-US"/>
        </w:rPr>
        <w:t xml:space="preserve">that is resistant </w:t>
      </w:r>
      <w:r w:rsidR="0001216B">
        <w:rPr>
          <w:rFonts w:ascii="Calibri" w:hAnsi="Calibri" w:cs="Calibri"/>
          <w:lang w:val="en-US"/>
        </w:rPr>
        <w:t xml:space="preserve">to these types of </w:t>
      </w:r>
      <w:r w:rsidR="00A05464">
        <w:rPr>
          <w:rFonts w:ascii="Calibri" w:hAnsi="Calibri" w:cs="Calibri"/>
          <w:lang w:val="en-US"/>
        </w:rPr>
        <w:t>environments</w:t>
      </w:r>
      <w:r w:rsidR="0001216B">
        <w:rPr>
          <w:rFonts w:ascii="Calibri" w:hAnsi="Calibri" w:cs="Calibri"/>
          <w:lang w:val="en-US"/>
        </w:rPr>
        <w:t xml:space="preserve"> by simply changing the carbon content </w:t>
      </w:r>
      <w:r w:rsidR="00A05464">
        <w:rPr>
          <w:rFonts w:ascii="Calibri" w:hAnsi="Calibri" w:cs="Calibri"/>
          <w:lang w:val="en-US"/>
        </w:rPr>
        <w:t>for example. This makes it the ideal material for harsh environments.</w:t>
      </w:r>
    </w:p>
    <w:p w14:paraId="1123B96E" w14:textId="35A85C8D" w:rsidR="00F23943" w:rsidRDefault="007C5F19" w:rsidP="00204DC8">
      <w:pPr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Steel boasts an exceptional strength to weight ratio compared to other construction materials like wood </w:t>
      </w:r>
      <w:r w:rsidR="00324232">
        <w:rPr>
          <w:rFonts w:ascii="Calibri" w:hAnsi="Calibri" w:cs="Calibri"/>
          <w:lang w:val="en-US"/>
        </w:rPr>
        <w:t>or</w:t>
      </w:r>
      <w:r>
        <w:rPr>
          <w:rFonts w:ascii="Calibri" w:hAnsi="Calibri" w:cs="Calibri"/>
          <w:lang w:val="en-US"/>
        </w:rPr>
        <w:t xml:space="preserve"> concrete. This property allows engineers to design structures that are both strong and lightweight, reducing material usage and transportation costs while maximizing struct</w:t>
      </w:r>
      <w:r w:rsidR="00F23943">
        <w:rPr>
          <w:rFonts w:ascii="Calibri" w:hAnsi="Calibri" w:cs="Calibri"/>
          <w:lang w:val="en-US"/>
        </w:rPr>
        <w:t xml:space="preserve">ural integrity. The result of this is that steel is the material of choice for </w:t>
      </w:r>
      <w:r w:rsidR="003A09D5">
        <w:rPr>
          <w:rFonts w:ascii="Calibri" w:hAnsi="Calibri" w:cs="Calibri"/>
          <w:lang w:val="en-US"/>
        </w:rPr>
        <w:t xml:space="preserve">high rise buildings, bridges, offshore oil rigs where strength and weight are </w:t>
      </w:r>
      <w:r w:rsidR="00324232">
        <w:rPr>
          <w:rFonts w:ascii="Calibri" w:hAnsi="Calibri" w:cs="Calibri"/>
          <w:lang w:val="en-US"/>
        </w:rPr>
        <w:t>essential</w:t>
      </w:r>
      <w:r w:rsidR="003A09D5">
        <w:rPr>
          <w:rFonts w:ascii="Calibri" w:hAnsi="Calibri" w:cs="Calibri"/>
          <w:lang w:val="en-US"/>
        </w:rPr>
        <w:t xml:space="preserve">. </w:t>
      </w:r>
    </w:p>
    <w:p w14:paraId="24123C32" w14:textId="4D8A7A2A" w:rsidR="00696F37" w:rsidRDefault="00696F37" w:rsidP="00204DC8">
      <w:pPr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Whilst steel has been extensively utilized for centuries, there is </w:t>
      </w:r>
      <w:r w:rsidR="00F4322F">
        <w:rPr>
          <w:rFonts w:ascii="Calibri" w:hAnsi="Calibri" w:cs="Calibri"/>
          <w:lang w:val="en-US"/>
        </w:rPr>
        <w:t xml:space="preserve">constantly ongoing </w:t>
      </w:r>
      <w:r w:rsidR="0008239A">
        <w:rPr>
          <w:rFonts w:ascii="Calibri" w:hAnsi="Calibri" w:cs="Calibri"/>
          <w:lang w:val="en-US"/>
        </w:rPr>
        <w:t xml:space="preserve">research and innovation aimed at enhancing its properties and exploring new applications. Advanced manufacturing techniques, such as micro-alloying and thermomechanical processing, have </w:t>
      </w:r>
      <w:r w:rsidR="00F125EA">
        <w:rPr>
          <w:rFonts w:ascii="Calibri" w:hAnsi="Calibri" w:cs="Calibri"/>
          <w:lang w:val="en-US"/>
        </w:rPr>
        <w:t>enabled</w:t>
      </w:r>
      <w:r w:rsidR="0008239A">
        <w:rPr>
          <w:rFonts w:ascii="Calibri" w:hAnsi="Calibri" w:cs="Calibri"/>
          <w:lang w:val="en-US"/>
        </w:rPr>
        <w:t xml:space="preserve"> the development of high-strength </w:t>
      </w:r>
      <w:r w:rsidR="00F125EA">
        <w:rPr>
          <w:rFonts w:ascii="Calibri" w:hAnsi="Calibri" w:cs="Calibri"/>
          <w:lang w:val="en-US"/>
        </w:rPr>
        <w:t xml:space="preserve">steels with improved performance characteristics, including greater resistance to corrosion, </w:t>
      </w:r>
      <w:r w:rsidR="00BA323D">
        <w:rPr>
          <w:rFonts w:ascii="Calibri" w:hAnsi="Calibri" w:cs="Calibri"/>
          <w:lang w:val="en-US"/>
        </w:rPr>
        <w:t>fatigue,</w:t>
      </w:r>
      <w:r w:rsidR="00F125EA">
        <w:rPr>
          <w:rFonts w:ascii="Calibri" w:hAnsi="Calibri" w:cs="Calibri"/>
          <w:lang w:val="en-US"/>
        </w:rPr>
        <w:t xml:space="preserve"> and impact. These innovations </w:t>
      </w:r>
      <w:r w:rsidR="007D1AD2">
        <w:rPr>
          <w:rFonts w:ascii="Calibri" w:hAnsi="Calibri" w:cs="Calibri"/>
          <w:lang w:val="en-US"/>
        </w:rPr>
        <w:t>expand</w:t>
      </w:r>
      <w:r w:rsidR="00F125EA">
        <w:rPr>
          <w:rFonts w:ascii="Calibri" w:hAnsi="Calibri" w:cs="Calibri"/>
          <w:lang w:val="en-US"/>
        </w:rPr>
        <w:t xml:space="preserve"> the potential </w:t>
      </w:r>
      <w:r w:rsidR="007D1AD2">
        <w:rPr>
          <w:rFonts w:ascii="Calibri" w:hAnsi="Calibri" w:cs="Calibri"/>
          <w:lang w:val="en-US"/>
        </w:rPr>
        <w:t xml:space="preserve">applications of steel in industries such as aerospace, renewable energy, and transportation. </w:t>
      </w:r>
    </w:p>
    <w:p w14:paraId="22DF7F31" w14:textId="21A3E03F" w:rsidR="009C5D31" w:rsidRPr="009C5D31" w:rsidRDefault="009C5D31" w:rsidP="00204DC8">
      <w:pPr>
        <w:rPr>
          <w:rFonts w:asciiTheme="minorHAnsi" w:hAnsiTheme="minorHAnsi" w:cstheme="minorHAnsi"/>
          <w:lang w:val="en-US"/>
        </w:rPr>
      </w:pPr>
      <w:r w:rsidRPr="009C5D31">
        <w:rPr>
          <w:rFonts w:asciiTheme="minorHAnsi" w:hAnsiTheme="minorHAnsi" w:cstheme="minorHAnsi"/>
        </w:rPr>
        <w:br/>
      </w:r>
      <w:r w:rsidRPr="009C5D31">
        <w:rPr>
          <w:rFonts w:asciiTheme="minorHAnsi" w:hAnsiTheme="minorHAnsi" w:cstheme="minorHAnsi"/>
          <w:color w:val="0D0D0D"/>
          <w:shd w:val="clear" w:color="auto" w:fill="FFFFFF"/>
        </w:rPr>
        <w:t xml:space="preserve">Furthermore, the advent of advanced manufacturing methods like additive manufacturing or 3D printing </w:t>
      </w:r>
      <w:r w:rsidR="00E2754F">
        <w:rPr>
          <w:rFonts w:asciiTheme="minorHAnsi" w:hAnsiTheme="minorHAnsi" w:cstheme="minorHAnsi"/>
          <w:color w:val="0D0D0D"/>
          <w:shd w:val="clear" w:color="auto" w:fill="FFFFFF"/>
        </w:rPr>
        <w:t>creates</w:t>
      </w:r>
      <w:r w:rsidRPr="009C5D31">
        <w:rPr>
          <w:rFonts w:asciiTheme="minorHAnsi" w:hAnsiTheme="minorHAnsi" w:cstheme="minorHAnsi"/>
          <w:color w:val="0D0D0D"/>
          <w:shd w:val="clear" w:color="auto" w:fill="FFFFFF"/>
        </w:rPr>
        <w:t xml:space="preserve"> fresh possibilities in steel fabrication. These methods empower the production of intricate geometries and tailor-made components with utmost accuracy. Such innovations grant designers and engineers entry to </w:t>
      </w:r>
      <w:r w:rsidR="00C33D04">
        <w:rPr>
          <w:rFonts w:asciiTheme="minorHAnsi" w:hAnsiTheme="minorHAnsi" w:cstheme="minorHAnsi"/>
          <w:color w:val="0D0D0D"/>
          <w:shd w:val="clear" w:color="auto" w:fill="FFFFFF"/>
        </w:rPr>
        <w:t>areas</w:t>
      </w:r>
      <w:r w:rsidRPr="009C5D31">
        <w:rPr>
          <w:rFonts w:asciiTheme="minorHAnsi" w:hAnsiTheme="minorHAnsi" w:cstheme="minorHAnsi"/>
          <w:color w:val="0D0D0D"/>
          <w:shd w:val="clear" w:color="auto" w:fill="FFFFFF"/>
        </w:rPr>
        <w:t xml:space="preserve"> of creativity and utility once thought unattainable. Think of intricately detailed architectural </w:t>
      </w:r>
      <w:r w:rsidR="00C33D04">
        <w:rPr>
          <w:rFonts w:asciiTheme="minorHAnsi" w:hAnsiTheme="minorHAnsi" w:cstheme="minorHAnsi"/>
          <w:color w:val="0D0D0D"/>
          <w:shd w:val="clear" w:color="auto" w:fill="FFFFFF"/>
        </w:rPr>
        <w:t>wonders</w:t>
      </w:r>
      <w:r w:rsidRPr="009C5D31">
        <w:rPr>
          <w:rFonts w:asciiTheme="minorHAnsi" w:hAnsiTheme="minorHAnsi" w:cstheme="minorHAnsi"/>
          <w:color w:val="0D0D0D"/>
          <w:shd w:val="clear" w:color="auto" w:fill="FFFFFF"/>
        </w:rPr>
        <w:t xml:space="preserve"> and highly personalized medical implants seamlessly integrating with the replaced bone or limb.</w:t>
      </w:r>
      <w:r w:rsidR="00C33D04">
        <w:rPr>
          <w:rFonts w:asciiTheme="minorHAnsi" w:hAnsiTheme="minorHAnsi" w:cstheme="minorHAnsi"/>
          <w:color w:val="0D0D0D"/>
          <w:shd w:val="clear" w:color="auto" w:fill="FFFFFF"/>
        </w:rPr>
        <w:t xml:space="preserve"> Such things could be very inno</w:t>
      </w:r>
      <w:r w:rsidR="00FD155D">
        <w:rPr>
          <w:rFonts w:asciiTheme="minorHAnsi" w:hAnsiTheme="minorHAnsi" w:cstheme="minorHAnsi"/>
          <w:color w:val="0D0D0D"/>
          <w:shd w:val="clear" w:color="auto" w:fill="FFFFFF"/>
        </w:rPr>
        <w:t xml:space="preserve">vative for the future of medicine. </w:t>
      </w:r>
    </w:p>
    <w:p w14:paraId="2CEB775E" w14:textId="06572407" w:rsidR="00DF14E2" w:rsidRPr="00744387" w:rsidRDefault="006A0E41" w:rsidP="00744387">
      <w:pPr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lastRenderedPageBreak/>
        <w:t>Despite the long history and widespread use of steel, there are still many areas where it</w:t>
      </w:r>
      <w:r w:rsidR="00204DC8">
        <w:rPr>
          <w:rFonts w:ascii="Calibri" w:hAnsi="Calibri" w:cs="Calibri"/>
          <w:lang w:val="en-US"/>
        </w:rPr>
        <w:t>s</w:t>
      </w:r>
      <w:r>
        <w:rPr>
          <w:rFonts w:ascii="Calibri" w:hAnsi="Calibri" w:cs="Calibri"/>
          <w:lang w:val="en-US"/>
        </w:rPr>
        <w:t xml:space="preserve"> </w:t>
      </w:r>
      <w:r w:rsidR="00204DC8">
        <w:rPr>
          <w:rFonts w:ascii="Calibri" w:hAnsi="Calibri" w:cs="Calibri"/>
          <w:lang w:val="en-US"/>
        </w:rPr>
        <w:t>potential</w:t>
      </w:r>
      <w:r>
        <w:rPr>
          <w:rFonts w:ascii="Calibri" w:hAnsi="Calibri" w:cs="Calibri"/>
          <w:lang w:val="en-US"/>
        </w:rPr>
        <w:t xml:space="preserve"> remains untapped. </w:t>
      </w:r>
      <w:r w:rsidR="009803CF">
        <w:rPr>
          <w:rFonts w:ascii="Calibri" w:hAnsi="Calibri" w:cs="Calibri"/>
          <w:lang w:val="en-US"/>
        </w:rPr>
        <w:t>One fascinating example of this is the concept of “self-healing” steel. Over the years, various scientists have theorized that</w:t>
      </w:r>
      <w:r w:rsidR="00B60DC6">
        <w:rPr>
          <w:rFonts w:ascii="Calibri" w:hAnsi="Calibri" w:cs="Calibri"/>
          <w:lang w:val="en-US"/>
        </w:rPr>
        <w:t xml:space="preserve"> in a nonoxidative environment, any cracks that develop in a metal should close on their own. This </w:t>
      </w:r>
      <w:r w:rsidR="008D6C95">
        <w:rPr>
          <w:rFonts w:ascii="Calibri" w:hAnsi="Calibri" w:cs="Calibri"/>
          <w:lang w:val="en-US"/>
        </w:rPr>
        <w:t>so-called</w:t>
      </w:r>
      <w:r w:rsidR="00B60DC6">
        <w:rPr>
          <w:rFonts w:ascii="Calibri" w:hAnsi="Calibri" w:cs="Calibri"/>
          <w:lang w:val="en-US"/>
        </w:rPr>
        <w:t xml:space="preserve"> self-healing </w:t>
      </w:r>
      <w:r w:rsidR="00442B29">
        <w:rPr>
          <w:rFonts w:ascii="Calibri" w:hAnsi="Calibri" w:cs="Calibri"/>
          <w:lang w:val="en-US"/>
        </w:rPr>
        <w:t>is predicted to arise if the atoms are brought back into proximity as local compressive strains push the atoms to reform the bonds.</w:t>
      </w:r>
      <w:r w:rsidR="00DF14E2">
        <w:br/>
      </w:r>
      <w:r w:rsidR="00DF14E2" w:rsidRPr="00744387">
        <w:rPr>
          <w:rFonts w:asciiTheme="minorHAnsi" w:hAnsiTheme="minorHAnsi" w:cstheme="minorHAnsi"/>
          <w:color w:val="0D0D0D"/>
          <w:shd w:val="clear" w:color="auto" w:fill="FFFFFF"/>
        </w:rPr>
        <w:t>In conclusion, steelmaking has evolved into a sophisticated process crucial to modern engineering. Carbon's transformative effects on iron's properties drive steel production, enabling precise customization of mechanical properties for diverse applications.</w:t>
      </w:r>
    </w:p>
    <w:p w14:paraId="4F53DB16" w14:textId="6C1F1B75" w:rsidR="00744387" w:rsidRPr="00744387" w:rsidRDefault="00744387" w:rsidP="00744387">
      <w:pPr>
        <w:rPr>
          <w:rFonts w:asciiTheme="minorHAnsi" w:hAnsiTheme="minorHAnsi" w:cstheme="minorHAnsi"/>
          <w:lang w:val="en-US"/>
        </w:rPr>
      </w:pPr>
      <w:r w:rsidRPr="00744387">
        <w:rPr>
          <w:rFonts w:asciiTheme="minorHAnsi" w:hAnsiTheme="minorHAnsi" w:cstheme="minorHAnsi"/>
          <w:color w:val="0D0D0D"/>
          <w:shd w:val="clear" w:color="auto" w:fill="FFFFFF"/>
        </w:rPr>
        <w:t>Moreover, ongoing research promises even greater potentials for steel technology. Additive manufacturing techniques and exploration of self-healing properties hint at future innovations, while steel's blend of strength, durability, and recyclability embodies sustainability.</w:t>
      </w:r>
    </w:p>
    <w:p w14:paraId="4C72387B" w14:textId="77777777" w:rsidR="008D6C95" w:rsidRPr="00C90D33" w:rsidRDefault="008D6C95" w:rsidP="0026635F">
      <w:pPr>
        <w:rPr>
          <w:rFonts w:ascii="Calibri" w:hAnsi="Calibri" w:cs="Calibri"/>
          <w:lang w:val="en-US"/>
        </w:rPr>
      </w:pPr>
    </w:p>
    <w:p w14:paraId="667079E2" w14:textId="4ECCF762" w:rsidR="00DD50F9" w:rsidRPr="008D6C95" w:rsidRDefault="00DD50F9" w:rsidP="008D6C95">
      <w:pPr>
        <w:pStyle w:val="Heading1"/>
        <w:numPr>
          <w:ilvl w:val="0"/>
          <w:numId w:val="7"/>
        </w:numPr>
        <w:rPr>
          <w:lang w:val="en-US"/>
        </w:rPr>
      </w:pPr>
      <w:bookmarkStart w:id="5" w:name="_Toc165550311"/>
      <w:r w:rsidRPr="008D6C95">
        <w:rPr>
          <w:lang w:val="en-US"/>
        </w:rPr>
        <w:t>References</w:t>
      </w:r>
      <w:bookmarkEnd w:id="5"/>
      <w:r w:rsidRPr="008D6C95">
        <w:rPr>
          <w:lang w:val="en-US"/>
        </w:rPr>
        <w:t xml:space="preserve"> </w:t>
      </w:r>
    </w:p>
    <w:p w14:paraId="0D463C1A" w14:textId="25BFAA6F" w:rsidR="000C6CBA" w:rsidRPr="003F6B63" w:rsidRDefault="00FD62B7" w:rsidP="008835A7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rFonts w:ascii="Calibri" w:hAnsi="Calibri" w:cs="Calibri"/>
          <w:lang w:val="en-US"/>
        </w:rPr>
        <w:t xml:space="preserve">Callister Jr, W.D (2007). Materials </w:t>
      </w:r>
      <w:r w:rsidR="003F6B63">
        <w:rPr>
          <w:rFonts w:ascii="Calibri" w:hAnsi="Calibri" w:cs="Calibri"/>
          <w:lang w:val="en-US"/>
        </w:rPr>
        <w:t>Science and Engineering: An Introduction. John Wiley and Sons.</w:t>
      </w:r>
    </w:p>
    <w:p w14:paraId="4B83AD38" w14:textId="43622EF8" w:rsidR="003F6B63" w:rsidRPr="003F6B63" w:rsidRDefault="003F6B63" w:rsidP="008835A7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rFonts w:ascii="Calibri" w:hAnsi="Calibri" w:cs="Calibri"/>
          <w:lang w:val="en-US"/>
        </w:rPr>
        <w:t>ASM International (1990). ASM&lt; Handbook: Properties and Selection: Iron, Steel and High-Performance Alloys</w:t>
      </w:r>
      <w:r w:rsidR="00727744">
        <w:rPr>
          <w:rFonts w:ascii="Calibri" w:hAnsi="Calibri" w:cs="Calibri"/>
          <w:lang w:val="en-US"/>
        </w:rPr>
        <w:t>.</w:t>
      </w:r>
    </w:p>
    <w:p w14:paraId="6D322553" w14:textId="39CB32A1" w:rsidR="003F6B63" w:rsidRPr="00727744" w:rsidRDefault="003F6B63" w:rsidP="008835A7">
      <w:pPr>
        <w:pStyle w:val="ListParagraph"/>
        <w:numPr>
          <w:ilvl w:val="0"/>
          <w:numId w:val="4"/>
        </w:numPr>
        <w:rPr>
          <w:lang w:val="en-US"/>
        </w:rPr>
      </w:pPr>
      <w:proofErr w:type="spellStart"/>
      <w:r>
        <w:rPr>
          <w:rFonts w:ascii="Calibri" w:hAnsi="Calibri" w:cs="Calibri"/>
          <w:lang w:val="en-US"/>
        </w:rPr>
        <w:t>Toulaokian</w:t>
      </w:r>
      <w:proofErr w:type="spellEnd"/>
      <w:r>
        <w:rPr>
          <w:rFonts w:ascii="Calibri" w:hAnsi="Calibri" w:cs="Calibri"/>
          <w:lang w:val="en-US"/>
        </w:rPr>
        <w:t xml:space="preserve">, Y.S, Powell, R.W, </w:t>
      </w:r>
      <w:r w:rsidR="00727744">
        <w:rPr>
          <w:rFonts w:ascii="Calibri" w:hAnsi="Calibri" w:cs="Calibri"/>
          <w:lang w:val="en-US"/>
        </w:rPr>
        <w:t xml:space="preserve">Ho, C.Y &amp; Klemens, P.G (1970). Thermophysical Properties of Matter. Thermal Conductivity: Nonmetallic Solids. </w:t>
      </w:r>
    </w:p>
    <w:p w14:paraId="1C6FD34E" w14:textId="612A5864" w:rsidR="00727744" w:rsidRPr="005F1F68" w:rsidRDefault="00BE7B52" w:rsidP="008835A7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rFonts w:ascii="Calibri" w:hAnsi="Calibri" w:cs="Calibri"/>
          <w:lang w:val="en-US"/>
        </w:rPr>
        <w:t>CRC Handbook of Chemistry and Physics (2020)</w:t>
      </w:r>
    </w:p>
    <w:p w14:paraId="48FA0176" w14:textId="4DA2C080" w:rsidR="005F1F68" w:rsidRPr="003A2207" w:rsidRDefault="005F1F68" w:rsidP="008835A7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rFonts w:ascii="Calibri" w:hAnsi="Calibri" w:cs="Calibri"/>
          <w:lang w:val="en-US"/>
        </w:rPr>
        <w:t xml:space="preserve">European Commission – EUROFER (2019) Steel Statistical </w:t>
      </w:r>
      <w:r w:rsidR="008835A7">
        <w:rPr>
          <w:rFonts w:ascii="Calibri" w:hAnsi="Calibri" w:cs="Calibri"/>
          <w:lang w:val="en-US"/>
        </w:rPr>
        <w:t>Yearbook.</w:t>
      </w:r>
      <w:r>
        <w:rPr>
          <w:rFonts w:ascii="Calibri" w:hAnsi="Calibri" w:cs="Calibri"/>
          <w:lang w:val="en-US"/>
        </w:rPr>
        <w:t xml:space="preserve"> </w:t>
      </w:r>
    </w:p>
    <w:p w14:paraId="2619A9F3" w14:textId="20778A0B" w:rsidR="003A2207" w:rsidRPr="00FB5D3B" w:rsidRDefault="00FB5D3B" w:rsidP="008835A7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rFonts w:ascii="Calibri" w:hAnsi="Calibri" w:cs="Calibri"/>
          <w:lang w:val="en-US"/>
        </w:rPr>
        <w:t>Britannica (1999)</w:t>
      </w:r>
    </w:p>
    <w:p w14:paraId="46AFF277" w14:textId="1406B566" w:rsidR="00FB5D3B" w:rsidRPr="00FB5D3B" w:rsidRDefault="00FB5D3B" w:rsidP="008835A7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rFonts w:ascii="Calibri" w:hAnsi="Calibri" w:cs="Calibri"/>
          <w:lang w:val="en-US"/>
        </w:rPr>
        <w:t>WIN industrial (2021)</w:t>
      </w:r>
    </w:p>
    <w:p w14:paraId="54CC6E3D" w14:textId="77777777" w:rsidR="00FB5D3B" w:rsidRPr="00FB5D3B" w:rsidRDefault="00FB5D3B" w:rsidP="00FB5D3B">
      <w:pPr>
        <w:ind w:left="360"/>
        <w:rPr>
          <w:lang w:val="en-US"/>
        </w:rPr>
      </w:pPr>
    </w:p>
    <w:sectPr w:rsidR="00FB5D3B" w:rsidRPr="00FB5D3B" w:rsidSect="003306DA">
      <w:footerReference w:type="default" r:id="rId11"/>
      <w:pgSz w:w="11906" w:h="16838"/>
      <w:pgMar w:top="1440" w:right="1440" w:bottom="1440" w:left="1440" w:header="708" w:footer="708" w:gutter="0"/>
      <w:pgBorders w:display="firstPage"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fmt="lowerRoman"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3154912" w14:textId="77777777" w:rsidR="003306DA" w:rsidRDefault="003306DA" w:rsidP="00DD50F9">
      <w:pPr>
        <w:spacing w:after="0" w:line="240" w:lineRule="auto"/>
      </w:pPr>
      <w:r>
        <w:separator/>
      </w:r>
    </w:p>
  </w:endnote>
  <w:endnote w:type="continuationSeparator" w:id="0">
    <w:p w14:paraId="54C34ED7" w14:textId="77777777" w:rsidR="003306DA" w:rsidRDefault="003306DA" w:rsidP="00DD50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ans Serif Collection">
    <w:panose1 w:val="020B0502040504020204"/>
    <w:charset w:val="00"/>
    <w:family w:val="swiss"/>
    <w:pitch w:val="variable"/>
    <w:sig w:usb0="8007A0C3" w:usb1="02006040" w:usb2="29100001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4806947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D5EF2A3" w14:textId="33303711" w:rsidR="00DD50F9" w:rsidRDefault="00DD50F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CBCA794" w14:textId="77777777" w:rsidR="00DD50F9" w:rsidRDefault="00DD50F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6E049DA" w14:textId="77777777" w:rsidR="003306DA" w:rsidRDefault="003306DA" w:rsidP="00DD50F9">
      <w:pPr>
        <w:spacing w:after="0" w:line="240" w:lineRule="auto"/>
      </w:pPr>
      <w:r>
        <w:separator/>
      </w:r>
    </w:p>
  </w:footnote>
  <w:footnote w:type="continuationSeparator" w:id="0">
    <w:p w14:paraId="23645E34" w14:textId="77777777" w:rsidR="003306DA" w:rsidRDefault="003306DA" w:rsidP="00DD50F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6621E45"/>
    <w:multiLevelType w:val="multilevel"/>
    <w:tmpl w:val="E44E44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6C56477"/>
    <w:multiLevelType w:val="hybridMultilevel"/>
    <w:tmpl w:val="0BE0DBB0"/>
    <w:lvl w:ilvl="0" w:tplc="0D606A6C">
      <w:start w:val="7"/>
      <w:numFmt w:val="bullet"/>
      <w:lvlText w:val="-"/>
      <w:lvlJc w:val="left"/>
      <w:pPr>
        <w:ind w:left="720" w:hanging="360"/>
      </w:pPr>
      <w:rPr>
        <w:rFonts w:ascii="Sans Serif Collection" w:eastAsiaTheme="minorHAnsi" w:hAnsi="Sans Serif Collection" w:cs="Sans Serif Collectio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CA4B07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5F3379A2"/>
    <w:multiLevelType w:val="hybridMultilevel"/>
    <w:tmpl w:val="A55C591E"/>
    <w:lvl w:ilvl="0" w:tplc="531849B0">
      <w:start w:val="1"/>
      <w:numFmt w:val="decimal"/>
      <w:lvlText w:val="%1."/>
      <w:lvlJc w:val="left"/>
      <w:pPr>
        <w:ind w:left="36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41744228">
    <w:abstractNumId w:val="2"/>
  </w:num>
  <w:num w:numId="2" w16cid:durableId="1403287410">
    <w:abstractNumId w:val="3"/>
  </w:num>
  <w:num w:numId="3" w16cid:durableId="1866821401">
    <w:abstractNumId w:val="2"/>
    <w:lvlOverride w:ilvl="0">
      <w:startOverride w:val="3"/>
    </w:lvlOverride>
  </w:num>
  <w:num w:numId="4" w16cid:durableId="526409577">
    <w:abstractNumId w:val="1"/>
  </w:num>
  <w:num w:numId="5" w16cid:durableId="329716166">
    <w:abstractNumId w:val="0"/>
  </w:num>
  <w:num w:numId="6" w16cid:durableId="1784812176">
    <w:abstractNumId w:val="2"/>
  </w:num>
  <w:num w:numId="7" w16cid:durableId="504248661">
    <w:abstractNumId w:val="2"/>
    <w:lvlOverride w:ilvl="0">
      <w:startOverride w:val="6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50F9"/>
    <w:rsid w:val="00000A97"/>
    <w:rsid w:val="00000AA1"/>
    <w:rsid w:val="00000B0F"/>
    <w:rsid w:val="00006BFD"/>
    <w:rsid w:val="0001216B"/>
    <w:rsid w:val="00014588"/>
    <w:rsid w:val="00017379"/>
    <w:rsid w:val="00023DA6"/>
    <w:rsid w:val="00053FB3"/>
    <w:rsid w:val="000555B9"/>
    <w:rsid w:val="00056DAF"/>
    <w:rsid w:val="000571E7"/>
    <w:rsid w:val="00057CC4"/>
    <w:rsid w:val="00061303"/>
    <w:rsid w:val="00064502"/>
    <w:rsid w:val="0007111C"/>
    <w:rsid w:val="00074991"/>
    <w:rsid w:val="000755C3"/>
    <w:rsid w:val="0008239A"/>
    <w:rsid w:val="00092D3D"/>
    <w:rsid w:val="000B2861"/>
    <w:rsid w:val="000B5B73"/>
    <w:rsid w:val="000B7AE8"/>
    <w:rsid w:val="000C02DE"/>
    <w:rsid w:val="000C57CF"/>
    <w:rsid w:val="000C6CBA"/>
    <w:rsid w:val="000D14FF"/>
    <w:rsid w:val="000E0B19"/>
    <w:rsid w:val="000E1FC4"/>
    <w:rsid w:val="000F09BA"/>
    <w:rsid w:val="000F6C88"/>
    <w:rsid w:val="000F6C90"/>
    <w:rsid w:val="000F6F6B"/>
    <w:rsid w:val="000F71F3"/>
    <w:rsid w:val="001119B8"/>
    <w:rsid w:val="00113E18"/>
    <w:rsid w:val="001320C0"/>
    <w:rsid w:val="00134B03"/>
    <w:rsid w:val="001362C6"/>
    <w:rsid w:val="00142BDD"/>
    <w:rsid w:val="0015336A"/>
    <w:rsid w:val="00154873"/>
    <w:rsid w:val="00160769"/>
    <w:rsid w:val="0018119C"/>
    <w:rsid w:val="0018165B"/>
    <w:rsid w:val="00192F3F"/>
    <w:rsid w:val="00193F20"/>
    <w:rsid w:val="001A614B"/>
    <w:rsid w:val="001A7CE8"/>
    <w:rsid w:val="001B2437"/>
    <w:rsid w:val="001B3ACE"/>
    <w:rsid w:val="001C0CDB"/>
    <w:rsid w:val="001C517F"/>
    <w:rsid w:val="001D20CD"/>
    <w:rsid w:val="001D44F7"/>
    <w:rsid w:val="001D474B"/>
    <w:rsid w:val="001E1622"/>
    <w:rsid w:val="001F73DC"/>
    <w:rsid w:val="002045AA"/>
    <w:rsid w:val="00204DC8"/>
    <w:rsid w:val="00210E2E"/>
    <w:rsid w:val="00212915"/>
    <w:rsid w:val="00221D0F"/>
    <w:rsid w:val="00222F91"/>
    <w:rsid w:val="002352E9"/>
    <w:rsid w:val="00237A6B"/>
    <w:rsid w:val="00240641"/>
    <w:rsid w:val="00240773"/>
    <w:rsid w:val="0024670E"/>
    <w:rsid w:val="00254CC0"/>
    <w:rsid w:val="00260F2A"/>
    <w:rsid w:val="00263D75"/>
    <w:rsid w:val="002652E2"/>
    <w:rsid w:val="0026635F"/>
    <w:rsid w:val="0027253B"/>
    <w:rsid w:val="0027527F"/>
    <w:rsid w:val="00281046"/>
    <w:rsid w:val="002817BA"/>
    <w:rsid w:val="00282AC7"/>
    <w:rsid w:val="00286D6D"/>
    <w:rsid w:val="00291E05"/>
    <w:rsid w:val="0029592F"/>
    <w:rsid w:val="002A58CA"/>
    <w:rsid w:val="002B0EBF"/>
    <w:rsid w:val="002B5DFD"/>
    <w:rsid w:val="002C119F"/>
    <w:rsid w:val="002C380E"/>
    <w:rsid w:val="002C6277"/>
    <w:rsid w:val="002F1ACE"/>
    <w:rsid w:val="002F40D5"/>
    <w:rsid w:val="002F5CA5"/>
    <w:rsid w:val="00302075"/>
    <w:rsid w:val="0030314C"/>
    <w:rsid w:val="003047ED"/>
    <w:rsid w:val="00323B39"/>
    <w:rsid w:val="00324232"/>
    <w:rsid w:val="00325A58"/>
    <w:rsid w:val="003306DA"/>
    <w:rsid w:val="00330B91"/>
    <w:rsid w:val="0033243E"/>
    <w:rsid w:val="003620F7"/>
    <w:rsid w:val="00362C2C"/>
    <w:rsid w:val="00366634"/>
    <w:rsid w:val="003668F0"/>
    <w:rsid w:val="00382370"/>
    <w:rsid w:val="003826CC"/>
    <w:rsid w:val="003829D8"/>
    <w:rsid w:val="00382C8D"/>
    <w:rsid w:val="00384F20"/>
    <w:rsid w:val="0039347B"/>
    <w:rsid w:val="0039606A"/>
    <w:rsid w:val="003A09D5"/>
    <w:rsid w:val="003A2207"/>
    <w:rsid w:val="003B4A78"/>
    <w:rsid w:val="003B7A26"/>
    <w:rsid w:val="003C43AB"/>
    <w:rsid w:val="003C7BBC"/>
    <w:rsid w:val="003E73A6"/>
    <w:rsid w:val="003F6B63"/>
    <w:rsid w:val="00402CFC"/>
    <w:rsid w:val="00406195"/>
    <w:rsid w:val="004129B8"/>
    <w:rsid w:val="0041748B"/>
    <w:rsid w:val="004218E3"/>
    <w:rsid w:val="00425772"/>
    <w:rsid w:val="004329B7"/>
    <w:rsid w:val="00442B29"/>
    <w:rsid w:val="00442F9E"/>
    <w:rsid w:val="00443D6B"/>
    <w:rsid w:val="00445E4E"/>
    <w:rsid w:val="00445FE9"/>
    <w:rsid w:val="00462055"/>
    <w:rsid w:val="0046639B"/>
    <w:rsid w:val="004663C4"/>
    <w:rsid w:val="004714A8"/>
    <w:rsid w:val="00475B19"/>
    <w:rsid w:val="00476FB2"/>
    <w:rsid w:val="004806F9"/>
    <w:rsid w:val="0048344D"/>
    <w:rsid w:val="0048704F"/>
    <w:rsid w:val="004908D4"/>
    <w:rsid w:val="004A3598"/>
    <w:rsid w:val="004C1490"/>
    <w:rsid w:val="004C7706"/>
    <w:rsid w:val="004C7DCF"/>
    <w:rsid w:val="004D09D3"/>
    <w:rsid w:val="004D1316"/>
    <w:rsid w:val="004D49FB"/>
    <w:rsid w:val="004D51F9"/>
    <w:rsid w:val="004E1A8B"/>
    <w:rsid w:val="004E38B8"/>
    <w:rsid w:val="004F17E8"/>
    <w:rsid w:val="005010BD"/>
    <w:rsid w:val="005056B0"/>
    <w:rsid w:val="00522D84"/>
    <w:rsid w:val="00524360"/>
    <w:rsid w:val="005248CE"/>
    <w:rsid w:val="00527569"/>
    <w:rsid w:val="00527A7E"/>
    <w:rsid w:val="00532A21"/>
    <w:rsid w:val="00540AC9"/>
    <w:rsid w:val="0054206B"/>
    <w:rsid w:val="00546996"/>
    <w:rsid w:val="00552E41"/>
    <w:rsid w:val="0055626D"/>
    <w:rsid w:val="0055725A"/>
    <w:rsid w:val="00570CB0"/>
    <w:rsid w:val="00570ED8"/>
    <w:rsid w:val="00571812"/>
    <w:rsid w:val="00574401"/>
    <w:rsid w:val="0058067F"/>
    <w:rsid w:val="00582D50"/>
    <w:rsid w:val="00583032"/>
    <w:rsid w:val="0058530A"/>
    <w:rsid w:val="00586581"/>
    <w:rsid w:val="00586986"/>
    <w:rsid w:val="00591001"/>
    <w:rsid w:val="00591339"/>
    <w:rsid w:val="00591826"/>
    <w:rsid w:val="005A5F75"/>
    <w:rsid w:val="005A6E54"/>
    <w:rsid w:val="005C7F54"/>
    <w:rsid w:val="005D69A1"/>
    <w:rsid w:val="005E6808"/>
    <w:rsid w:val="005E6DFF"/>
    <w:rsid w:val="005F03C6"/>
    <w:rsid w:val="005F1F68"/>
    <w:rsid w:val="005F43A5"/>
    <w:rsid w:val="00604F48"/>
    <w:rsid w:val="00620BB2"/>
    <w:rsid w:val="006210C6"/>
    <w:rsid w:val="0064254E"/>
    <w:rsid w:val="0065335A"/>
    <w:rsid w:val="0065766E"/>
    <w:rsid w:val="00666697"/>
    <w:rsid w:val="00673746"/>
    <w:rsid w:val="00680606"/>
    <w:rsid w:val="006847E6"/>
    <w:rsid w:val="006852FB"/>
    <w:rsid w:val="00691FEC"/>
    <w:rsid w:val="006923C5"/>
    <w:rsid w:val="00696F37"/>
    <w:rsid w:val="006A0E41"/>
    <w:rsid w:val="006A1590"/>
    <w:rsid w:val="006A2AF8"/>
    <w:rsid w:val="006A2C3C"/>
    <w:rsid w:val="006A4E6A"/>
    <w:rsid w:val="006A5F06"/>
    <w:rsid w:val="006B1027"/>
    <w:rsid w:val="006B1B05"/>
    <w:rsid w:val="006B28E8"/>
    <w:rsid w:val="006B501A"/>
    <w:rsid w:val="006C5750"/>
    <w:rsid w:val="006D30A6"/>
    <w:rsid w:val="006D6619"/>
    <w:rsid w:val="006E7C32"/>
    <w:rsid w:val="007029E4"/>
    <w:rsid w:val="0070420F"/>
    <w:rsid w:val="0071378C"/>
    <w:rsid w:val="007229B6"/>
    <w:rsid w:val="0072403E"/>
    <w:rsid w:val="007248D1"/>
    <w:rsid w:val="00727744"/>
    <w:rsid w:val="00732C76"/>
    <w:rsid w:val="00737B01"/>
    <w:rsid w:val="00741B3A"/>
    <w:rsid w:val="00744387"/>
    <w:rsid w:val="00745C9B"/>
    <w:rsid w:val="007535E5"/>
    <w:rsid w:val="00760883"/>
    <w:rsid w:val="00763BE6"/>
    <w:rsid w:val="00765CAA"/>
    <w:rsid w:val="00765D36"/>
    <w:rsid w:val="00775607"/>
    <w:rsid w:val="00777D88"/>
    <w:rsid w:val="0078589D"/>
    <w:rsid w:val="00787B3F"/>
    <w:rsid w:val="007929BD"/>
    <w:rsid w:val="00796240"/>
    <w:rsid w:val="00797402"/>
    <w:rsid w:val="007A495C"/>
    <w:rsid w:val="007B0EFD"/>
    <w:rsid w:val="007B2380"/>
    <w:rsid w:val="007B5627"/>
    <w:rsid w:val="007C1896"/>
    <w:rsid w:val="007C5F19"/>
    <w:rsid w:val="007C671B"/>
    <w:rsid w:val="007D1AD2"/>
    <w:rsid w:val="007D68EF"/>
    <w:rsid w:val="007E130C"/>
    <w:rsid w:val="007E471D"/>
    <w:rsid w:val="007E754E"/>
    <w:rsid w:val="00811F6F"/>
    <w:rsid w:val="00815C41"/>
    <w:rsid w:val="00820F9C"/>
    <w:rsid w:val="00832305"/>
    <w:rsid w:val="00836E83"/>
    <w:rsid w:val="00847A1D"/>
    <w:rsid w:val="008571E0"/>
    <w:rsid w:val="00864851"/>
    <w:rsid w:val="0086614F"/>
    <w:rsid w:val="0087234E"/>
    <w:rsid w:val="00877AAA"/>
    <w:rsid w:val="008832A3"/>
    <w:rsid w:val="008835A7"/>
    <w:rsid w:val="00886128"/>
    <w:rsid w:val="00890485"/>
    <w:rsid w:val="008937CA"/>
    <w:rsid w:val="008A4D08"/>
    <w:rsid w:val="008B227D"/>
    <w:rsid w:val="008B63E6"/>
    <w:rsid w:val="008C6D97"/>
    <w:rsid w:val="008D6C95"/>
    <w:rsid w:val="008E3F13"/>
    <w:rsid w:val="008E42CF"/>
    <w:rsid w:val="008E5F74"/>
    <w:rsid w:val="009002D7"/>
    <w:rsid w:val="009018CD"/>
    <w:rsid w:val="00904166"/>
    <w:rsid w:val="00904221"/>
    <w:rsid w:val="009052F3"/>
    <w:rsid w:val="00907507"/>
    <w:rsid w:val="0091300E"/>
    <w:rsid w:val="00913167"/>
    <w:rsid w:val="00913A86"/>
    <w:rsid w:val="009213DB"/>
    <w:rsid w:val="00922630"/>
    <w:rsid w:val="00923EF7"/>
    <w:rsid w:val="0093405C"/>
    <w:rsid w:val="00942849"/>
    <w:rsid w:val="009459CB"/>
    <w:rsid w:val="00957185"/>
    <w:rsid w:val="009668AE"/>
    <w:rsid w:val="00974454"/>
    <w:rsid w:val="00976D1F"/>
    <w:rsid w:val="009803CF"/>
    <w:rsid w:val="0098410E"/>
    <w:rsid w:val="00986A79"/>
    <w:rsid w:val="00992A21"/>
    <w:rsid w:val="00996793"/>
    <w:rsid w:val="00997B51"/>
    <w:rsid w:val="009B1B0E"/>
    <w:rsid w:val="009C45E3"/>
    <w:rsid w:val="009C5CB3"/>
    <w:rsid w:val="009C5D31"/>
    <w:rsid w:val="009D33C1"/>
    <w:rsid w:val="009E223F"/>
    <w:rsid w:val="009E2C41"/>
    <w:rsid w:val="009E3A88"/>
    <w:rsid w:val="009F1A58"/>
    <w:rsid w:val="009F2227"/>
    <w:rsid w:val="00A01054"/>
    <w:rsid w:val="00A022FB"/>
    <w:rsid w:val="00A05464"/>
    <w:rsid w:val="00A0781D"/>
    <w:rsid w:val="00A1147B"/>
    <w:rsid w:val="00A24136"/>
    <w:rsid w:val="00A345F5"/>
    <w:rsid w:val="00A37FEC"/>
    <w:rsid w:val="00A42A47"/>
    <w:rsid w:val="00A56756"/>
    <w:rsid w:val="00A74DAE"/>
    <w:rsid w:val="00A761E8"/>
    <w:rsid w:val="00A76856"/>
    <w:rsid w:val="00A818A9"/>
    <w:rsid w:val="00A844E7"/>
    <w:rsid w:val="00A86093"/>
    <w:rsid w:val="00AA41CE"/>
    <w:rsid w:val="00AA59CA"/>
    <w:rsid w:val="00AB24B5"/>
    <w:rsid w:val="00AD2B76"/>
    <w:rsid w:val="00AD47B9"/>
    <w:rsid w:val="00AD76FF"/>
    <w:rsid w:val="00AD7C3D"/>
    <w:rsid w:val="00AE1BCC"/>
    <w:rsid w:val="00AE2723"/>
    <w:rsid w:val="00B00034"/>
    <w:rsid w:val="00B01A95"/>
    <w:rsid w:val="00B106CA"/>
    <w:rsid w:val="00B118F2"/>
    <w:rsid w:val="00B11C6E"/>
    <w:rsid w:val="00B17459"/>
    <w:rsid w:val="00B250B2"/>
    <w:rsid w:val="00B30831"/>
    <w:rsid w:val="00B33C1C"/>
    <w:rsid w:val="00B34A20"/>
    <w:rsid w:val="00B4321E"/>
    <w:rsid w:val="00B44BED"/>
    <w:rsid w:val="00B572D1"/>
    <w:rsid w:val="00B60DC6"/>
    <w:rsid w:val="00B6232D"/>
    <w:rsid w:val="00B66DEB"/>
    <w:rsid w:val="00B73152"/>
    <w:rsid w:val="00B759C3"/>
    <w:rsid w:val="00B76E95"/>
    <w:rsid w:val="00B7762B"/>
    <w:rsid w:val="00B80B9E"/>
    <w:rsid w:val="00B85FD9"/>
    <w:rsid w:val="00B903AE"/>
    <w:rsid w:val="00B952B4"/>
    <w:rsid w:val="00BA323D"/>
    <w:rsid w:val="00BB0445"/>
    <w:rsid w:val="00BB32F2"/>
    <w:rsid w:val="00BB7C22"/>
    <w:rsid w:val="00BC1B01"/>
    <w:rsid w:val="00BC40AC"/>
    <w:rsid w:val="00BD0939"/>
    <w:rsid w:val="00BD18E1"/>
    <w:rsid w:val="00BE0409"/>
    <w:rsid w:val="00BE203B"/>
    <w:rsid w:val="00BE2B86"/>
    <w:rsid w:val="00BE3160"/>
    <w:rsid w:val="00BE44E1"/>
    <w:rsid w:val="00BE5186"/>
    <w:rsid w:val="00BE7B52"/>
    <w:rsid w:val="00BF02B9"/>
    <w:rsid w:val="00BF3B0D"/>
    <w:rsid w:val="00BF759C"/>
    <w:rsid w:val="00C01BA0"/>
    <w:rsid w:val="00C17BA6"/>
    <w:rsid w:val="00C26AAD"/>
    <w:rsid w:val="00C33D04"/>
    <w:rsid w:val="00C34F7D"/>
    <w:rsid w:val="00C36D5D"/>
    <w:rsid w:val="00C372F5"/>
    <w:rsid w:val="00C4272B"/>
    <w:rsid w:val="00C43F7C"/>
    <w:rsid w:val="00C45A03"/>
    <w:rsid w:val="00C51161"/>
    <w:rsid w:val="00C51B62"/>
    <w:rsid w:val="00C529F5"/>
    <w:rsid w:val="00C54B6A"/>
    <w:rsid w:val="00C57D95"/>
    <w:rsid w:val="00C806B9"/>
    <w:rsid w:val="00C90D33"/>
    <w:rsid w:val="00C9220C"/>
    <w:rsid w:val="00C93E5F"/>
    <w:rsid w:val="00CA2267"/>
    <w:rsid w:val="00CA6EFF"/>
    <w:rsid w:val="00CB3327"/>
    <w:rsid w:val="00CC0D46"/>
    <w:rsid w:val="00CD75FA"/>
    <w:rsid w:val="00CD7AC6"/>
    <w:rsid w:val="00CE7C99"/>
    <w:rsid w:val="00CF0193"/>
    <w:rsid w:val="00CF36DF"/>
    <w:rsid w:val="00CF5B10"/>
    <w:rsid w:val="00D00DFE"/>
    <w:rsid w:val="00D01467"/>
    <w:rsid w:val="00D0372E"/>
    <w:rsid w:val="00D0577D"/>
    <w:rsid w:val="00D06514"/>
    <w:rsid w:val="00D07C5B"/>
    <w:rsid w:val="00D15112"/>
    <w:rsid w:val="00D165A5"/>
    <w:rsid w:val="00D23C6A"/>
    <w:rsid w:val="00D26329"/>
    <w:rsid w:val="00D27426"/>
    <w:rsid w:val="00D361A8"/>
    <w:rsid w:val="00D37D70"/>
    <w:rsid w:val="00D41E81"/>
    <w:rsid w:val="00D5100E"/>
    <w:rsid w:val="00D57DDC"/>
    <w:rsid w:val="00D62BD3"/>
    <w:rsid w:val="00D64C2A"/>
    <w:rsid w:val="00D65B15"/>
    <w:rsid w:val="00D66DF3"/>
    <w:rsid w:val="00D67390"/>
    <w:rsid w:val="00D70672"/>
    <w:rsid w:val="00D83569"/>
    <w:rsid w:val="00D9265F"/>
    <w:rsid w:val="00D935FF"/>
    <w:rsid w:val="00DA293C"/>
    <w:rsid w:val="00DA4B69"/>
    <w:rsid w:val="00DA539C"/>
    <w:rsid w:val="00DA6466"/>
    <w:rsid w:val="00DB2CE3"/>
    <w:rsid w:val="00DB4072"/>
    <w:rsid w:val="00DB7E35"/>
    <w:rsid w:val="00DC6E09"/>
    <w:rsid w:val="00DD50F9"/>
    <w:rsid w:val="00DE1BF6"/>
    <w:rsid w:val="00DE2F42"/>
    <w:rsid w:val="00DE4078"/>
    <w:rsid w:val="00DE63B8"/>
    <w:rsid w:val="00DE6932"/>
    <w:rsid w:val="00DE7A55"/>
    <w:rsid w:val="00DF14E2"/>
    <w:rsid w:val="00E00385"/>
    <w:rsid w:val="00E04459"/>
    <w:rsid w:val="00E05016"/>
    <w:rsid w:val="00E24F5C"/>
    <w:rsid w:val="00E2754F"/>
    <w:rsid w:val="00E31D38"/>
    <w:rsid w:val="00E328A2"/>
    <w:rsid w:val="00E33353"/>
    <w:rsid w:val="00E53981"/>
    <w:rsid w:val="00E56B5D"/>
    <w:rsid w:val="00E62FE9"/>
    <w:rsid w:val="00E71F34"/>
    <w:rsid w:val="00E80AD5"/>
    <w:rsid w:val="00E81FF9"/>
    <w:rsid w:val="00E91DD7"/>
    <w:rsid w:val="00E93259"/>
    <w:rsid w:val="00E94D2D"/>
    <w:rsid w:val="00E95E0A"/>
    <w:rsid w:val="00EA1D82"/>
    <w:rsid w:val="00EA57FA"/>
    <w:rsid w:val="00EB5B74"/>
    <w:rsid w:val="00EC5127"/>
    <w:rsid w:val="00ED0828"/>
    <w:rsid w:val="00ED1806"/>
    <w:rsid w:val="00ED229F"/>
    <w:rsid w:val="00ED30CD"/>
    <w:rsid w:val="00ED48BE"/>
    <w:rsid w:val="00EE16A0"/>
    <w:rsid w:val="00EE2DE0"/>
    <w:rsid w:val="00EE385A"/>
    <w:rsid w:val="00EF474A"/>
    <w:rsid w:val="00EF4E49"/>
    <w:rsid w:val="00F02819"/>
    <w:rsid w:val="00F071F0"/>
    <w:rsid w:val="00F125EA"/>
    <w:rsid w:val="00F12A86"/>
    <w:rsid w:val="00F15E08"/>
    <w:rsid w:val="00F160EB"/>
    <w:rsid w:val="00F23943"/>
    <w:rsid w:val="00F240A6"/>
    <w:rsid w:val="00F26181"/>
    <w:rsid w:val="00F32239"/>
    <w:rsid w:val="00F339BC"/>
    <w:rsid w:val="00F37531"/>
    <w:rsid w:val="00F4322F"/>
    <w:rsid w:val="00F4619A"/>
    <w:rsid w:val="00F516A1"/>
    <w:rsid w:val="00F52E03"/>
    <w:rsid w:val="00F551B3"/>
    <w:rsid w:val="00F55E2A"/>
    <w:rsid w:val="00F56138"/>
    <w:rsid w:val="00F61362"/>
    <w:rsid w:val="00F6147D"/>
    <w:rsid w:val="00F6167A"/>
    <w:rsid w:val="00F65292"/>
    <w:rsid w:val="00F732D7"/>
    <w:rsid w:val="00F75212"/>
    <w:rsid w:val="00F83D06"/>
    <w:rsid w:val="00FA01CD"/>
    <w:rsid w:val="00FB255F"/>
    <w:rsid w:val="00FB45A9"/>
    <w:rsid w:val="00FB5D3B"/>
    <w:rsid w:val="00FB64B3"/>
    <w:rsid w:val="00FD0309"/>
    <w:rsid w:val="00FD155D"/>
    <w:rsid w:val="00FD62B7"/>
    <w:rsid w:val="00FD7E45"/>
    <w:rsid w:val="00FE50C0"/>
    <w:rsid w:val="00FE59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C01D4C"/>
  <w15:chartTrackingRefBased/>
  <w15:docId w15:val="{3B738C2F-6A12-4B69-B8D7-9F9743795F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50F9"/>
    <w:pPr>
      <w:spacing w:line="360" w:lineRule="auto"/>
    </w:pPr>
    <w:rPr>
      <w:rFonts w:ascii="Sans Serif Collection" w:hAnsi="Sans Serif Collection"/>
    </w:rPr>
  </w:style>
  <w:style w:type="paragraph" w:styleId="Heading1">
    <w:name w:val="heading 1"/>
    <w:basedOn w:val="Normal"/>
    <w:next w:val="Normal"/>
    <w:link w:val="Heading1Char"/>
    <w:uiPriority w:val="9"/>
    <w:qFormat/>
    <w:rsid w:val="00DD50F9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D50F9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D50F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50F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D50F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D50F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D50F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D50F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D50F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50F9"/>
    <w:rPr>
      <w:rFonts w:ascii="Sans Serif Collection" w:eastAsiaTheme="majorEastAsia" w:hAnsi="Sans Serif Collectio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D50F9"/>
    <w:rPr>
      <w:rFonts w:ascii="Sans Serif Collection" w:eastAsiaTheme="majorEastAsia" w:hAnsi="Sans Serif Collection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D50F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D50F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D50F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D50F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D50F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D50F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D50F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DD50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50F9"/>
    <w:rPr>
      <w:rFonts w:ascii="Sans Serif Collection" w:hAnsi="Sans Serif Collection"/>
    </w:rPr>
  </w:style>
  <w:style w:type="paragraph" w:styleId="Footer">
    <w:name w:val="footer"/>
    <w:basedOn w:val="Normal"/>
    <w:link w:val="FooterChar"/>
    <w:uiPriority w:val="99"/>
    <w:unhideWhenUsed/>
    <w:rsid w:val="00DD50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50F9"/>
    <w:rPr>
      <w:rFonts w:ascii="Sans Serif Collection" w:hAnsi="Sans Serif Collection"/>
    </w:rPr>
  </w:style>
  <w:style w:type="paragraph" w:styleId="TOCHeading">
    <w:name w:val="TOC Heading"/>
    <w:basedOn w:val="Heading1"/>
    <w:next w:val="Normal"/>
    <w:uiPriority w:val="39"/>
    <w:unhideWhenUsed/>
    <w:qFormat/>
    <w:rsid w:val="00DD50F9"/>
    <w:pPr>
      <w:numPr>
        <w:numId w:val="0"/>
      </w:numPr>
      <w:spacing w:line="259" w:lineRule="auto"/>
      <w:outlineLvl w:val="9"/>
    </w:pPr>
    <w:rPr>
      <w:rFonts w:asciiTheme="majorHAnsi" w:hAnsiTheme="majorHAnsi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D50F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D50F9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DD50F9"/>
    <w:pPr>
      <w:spacing w:after="100"/>
      <w:ind w:left="220"/>
    </w:pPr>
  </w:style>
  <w:style w:type="table" w:styleId="TableGrid">
    <w:name w:val="Table Grid"/>
    <w:basedOn w:val="TableNormal"/>
    <w:uiPriority w:val="39"/>
    <w:rsid w:val="00DD50F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DD50F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DD50F9"/>
    <w:rPr>
      <w:color w:val="605E5C"/>
      <w:shd w:val="clear" w:color="auto" w:fill="E1DFDD"/>
    </w:rPr>
  </w:style>
  <w:style w:type="paragraph" w:styleId="TableofFigures">
    <w:name w:val="table of figures"/>
    <w:basedOn w:val="Normal"/>
    <w:next w:val="Normal"/>
    <w:uiPriority w:val="99"/>
    <w:unhideWhenUsed/>
    <w:rsid w:val="00DD50F9"/>
    <w:pPr>
      <w:spacing w:after="0"/>
    </w:pPr>
  </w:style>
  <w:style w:type="paragraph" w:styleId="ListParagraph">
    <w:name w:val="List Paragraph"/>
    <w:basedOn w:val="Normal"/>
    <w:uiPriority w:val="34"/>
    <w:qFormat/>
    <w:rsid w:val="00787B3F"/>
    <w:pPr>
      <w:ind w:left="720"/>
      <w:contextualSpacing/>
    </w:pPr>
  </w:style>
  <w:style w:type="table" w:styleId="TableGridLight">
    <w:name w:val="Grid Table Light"/>
    <w:basedOn w:val="TableNormal"/>
    <w:uiPriority w:val="40"/>
    <w:rsid w:val="00A01054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customStyle="1" w:styleId="vlist-s">
    <w:name w:val="vlist-s"/>
    <w:basedOn w:val="DefaultParagraphFont"/>
    <w:rsid w:val="00B759C3"/>
  </w:style>
  <w:style w:type="character" w:customStyle="1" w:styleId="mord">
    <w:name w:val="mord"/>
    <w:basedOn w:val="DefaultParagraphFont"/>
    <w:rsid w:val="002652E2"/>
  </w:style>
  <w:style w:type="character" w:customStyle="1" w:styleId="mbin">
    <w:name w:val="mbin"/>
    <w:basedOn w:val="DefaultParagraphFont"/>
    <w:rsid w:val="002652E2"/>
  </w:style>
  <w:style w:type="character" w:customStyle="1" w:styleId="mrel">
    <w:name w:val="mrel"/>
    <w:basedOn w:val="DefaultParagraphFont"/>
    <w:rsid w:val="002652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075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60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94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99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17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96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03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499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48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42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7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23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80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86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54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51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824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1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82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72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41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92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50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72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38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96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4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85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51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53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11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71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921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31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57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gif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Cal07</b:Tag>
    <b:SourceType>JournalArticle</b:SourceType>
    <b:Guid>{63467A8B-E7B1-4AB5-AAE4-6792D3B2646B}</b:Guid>
    <b:Author>
      <b:Author>
        <b:NameList>
          <b:Person>
            <b:Last>Callister</b:Last>
            <b:First>W.D</b:First>
          </b:Person>
        </b:NameList>
      </b:Author>
    </b:Author>
    <b:Title>Callister Jr., W.D. (2007). Materials Science and Engineering: An Introduction. John Wiley &amp; Sons.</b:Title>
    <b:JournalName>Materials Science and Engineering: An Introduction.</b:JournalName>
    <b:Year>2007</b:Year>
    <b:RefOrder>4</b:RefOrder>
  </b:Source>
  <b:Source>
    <b:Tag>ASM90</b:Tag>
    <b:SourceType>JournalArticle</b:SourceType>
    <b:Guid>{60CAB4D1-4A83-47A0-95B6-46E866CEE44D}</b:Guid>
    <b:Author>
      <b:Author>
        <b:NameList>
          <b:Person>
            <b:Last>ASM</b:Last>
          </b:Person>
        </b:NameList>
      </b:Author>
    </b:Author>
    <b:Title>ASM International. (1990). ASM Handbook: Properties and Selection: Irons, Steels, and High-Performance Alloys.</b:Title>
    <b:JournalName>ASM Handbook: Properties and Selection: Irons, Steels, and High-Performance Alloys.</b:JournalName>
    <b:Year>1990</b:Year>
    <b:RefOrder>5</b:RefOrder>
  </b:Source>
  <b:Source>
    <b:Tag>Tou70</b:Tag>
    <b:SourceType>JournalArticle</b:SourceType>
    <b:Guid>{60127092-F710-4DA1-A08E-C43D7402D41A}</b:Guid>
    <b:Author>
      <b:Author>
        <b:NameList>
          <b:Person>
            <b:Last>Touloukian</b:Last>
            <b:First>Y.S.,</b:First>
            <b:Middle>Powell, R.W., Ho, C.Y., &amp; Klemens, P.G.</b:Middle>
          </b:Person>
        </b:NameList>
      </b:Author>
    </b:Author>
    <b:Title> Thermophysical Properties of Matter: Thermal Conductivity: Nonmetallic Solids. IFI/Plenum.</b:Title>
    <b:JournalName> Thermophysical Properties of Matter: Thermal Conductivity: Nonmetallic Solids. IFI/Plenum.</b:JournalName>
    <b:Year>1970</b:Year>
    <b:RefOrder>6</b:RefOrder>
  </b:Source>
  <b:Source>
    <b:Tag>CRC20</b:Tag>
    <b:SourceType>JournalArticle</b:SourceType>
    <b:Guid>{2BE29619-44E4-4E23-9EB4-4623725904DD}</b:Guid>
    <b:Author>
      <b:Author>
        <b:NameList>
          <b:Person>
            <b:Last>CRC</b:Last>
          </b:Person>
        </b:NameList>
      </b:Author>
    </b:Author>
    <b:Title>CRC Handbook of Chemistry and Physics. </b:Title>
    <b:JournalName>Carbon Steel.</b:JournalName>
    <b:Year>2020</b:Year>
    <b:RefOrder>7</b:RefOrder>
  </b:Source>
  <b:Source>
    <b:Tag>Eur19</b:Tag>
    <b:SourceType>JournalArticle</b:SourceType>
    <b:Guid>{9D96C5D7-7CEF-42A5-9C68-AC6E5571A57D}</b:Guid>
    <b:Title>European Commission - European Steel Association (EUROFER). (2019). Steel Statistical Yearbook.</b:Title>
    <b:Year>2019</b:Year>
    <b:Author>
      <b:Author>
        <b:NameList>
          <b:Person>
            <b:Last>EUROFER</b:Last>
          </b:Person>
        </b:NameList>
      </b:Author>
    </b:Author>
    <b:JournalName>European Steel in Figures 2019</b:JournalName>
    <b:RefOrder>3</b:RefOrder>
  </b:Source>
  <b:Source>
    <b:Tag>WIN21</b:Tag>
    <b:SourceType>JournalArticle</b:SourceType>
    <b:Guid>{2817C024-C0C6-4A2D-AD90-BC40804CA243}</b:Guid>
    <b:Author>
      <b:Author>
        <b:NameList>
          <b:Person>
            <b:Last>WIN</b:Last>
          </b:Person>
        </b:NameList>
      </b:Author>
    </b:Author>
    <b:Title>WIN industrial </b:Title>
    <b:JournalName>WIN industrial </b:JournalName>
    <b:Year>2021</b:Year>
    <b:RefOrder>1</b:RefOrder>
  </b:Source>
  <b:Source>
    <b:Tag>Bri99</b:Tag>
    <b:SourceType>JournalArticle</b:SourceType>
    <b:Guid>{F67E10F4-0878-4C6B-91EA-9EA7880E1258}</b:Guid>
    <b:Author>
      <b:Author>
        <b:NameList>
          <b:Person>
            <b:Last>Britannica</b:Last>
          </b:Person>
        </b:NameList>
      </b:Author>
    </b:Author>
    <b:Title>Britannica </b:Title>
    <b:JournalName>Britannica </b:JournalName>
    <b:Year>1999</b:Year>
    <b:RefOrder>2</b:RefOrder>
  </b:Source>
</b:Sources>
</file>

<file path=customXml/itemProps1.xml><?xml version="1.0" encoding="utf-8"?>
<ds:datastoreItem xmlns:ds="http://schemas.openxmlformats.org/officeDocument/2006/customXml" ds:itemID="{038C2AC9-DE90-4969-8CC5-AD68925ED1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9945</TotalTime>
  <Pages>9</Pages>
  <Words>2442</Words>
  <Characters>13924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Purnell</dc:creator>
  <cp:keywords/>
  <dc:description/>
  <cp:lastModifiedBy>Nathan Purnell</cp:lastModifiedBy>
  <cp:revision>510</cp:revision>
  <dcterms:created xsi:type="dcterms:W3CDTF">2024-01-24T12:22:00Z</dcterms:created>
  <dcterms:modified xsi:type="dcterms:W3CDTF">2024-05-07T08:07:00Z</dcterms:modified>
</cp:coreProperties>
</file>