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828060248"/>
        <w:docPartObj>
          <w:docPartGallery w:val="Cover Pages"/>
          <w:docPartUnique/>
        </w:docPartObj>
      </w:sdtPr>
      <w:sdtContent>
        <w:p w14:paraId="719E0FF8" w14:textId="6E239D33" w:rsidR="004E2317" w:rsidRDefault="004E231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86D503" wp14:editId="433F572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Text Box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4110"/>
                                  <w:gridCol w:w="1841"/>
                                </w:tblGrid>
                                <w:tr w:rsidR="004E2317" w14:paraId="5BF8DE35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F4DB78F" w14:textId="6B3D85A6" w:rsidR="004E2317" w:rsidRDefault="004E2317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23D1496" wp14:editId="24CFB65A">
                                            <wp:extent cx="2143125" cy="2143125"/>
                                            <wp:effectExtent l="0" t="0" r="9525" b="9525"/>
                                            <wp:docPr id="769603946" name="Picture 1" descr="A logo for a hotel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69603946" name="Picture 1" descr="A logo for a hotel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143125" cy="214312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aps/>
                                          <w:color w:val="191919" w:themeColor="text1" w:themeTint="E6"/>
                                          <w:sz w:val="24"/>
                                          <w:szCs w:val="24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7387CED9" w14:textId="2A89434C" w:rsidR="004E2317" w:rsidRPr="00B12AAE" w:rsidRDefault="004E2317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aps/>
                                              <w:color w:val="191919" w:themeColor="text1" w:themeTint="E6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B12AAE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aps/>
                                              <w:color w:val="191919" w:themeColor="text1" w:themeTint="E6"/>
                                              <w:sz w:val="24"/>
                                              <w:szCs w:val="24"/>
                                            </w:rPr>
                                            <w:t>BMIH6003 Managing Guest Service Operations</w:t>
                                          </w:r>
                                        </w:p>
                                      </w:sdtContent>
                                    </w:sdt>
                                    <w:p w14:paraId="3C175C3C" w14:textId="638F1D56" w:rsidR="004E2317" w:rsidRDefault="004E2317">
                                      <w:pPr>
                                        <w:jc w:val="right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rFonts w:ascii="Arial" w:eastAsia="Calibri" w:hAnsi="Arial" w:cs="Arial"/>
                                          <w:color w:val="000000"/>
                                          <w:kern w:val="3"/>
                                          <w:sz w:val="24"/>
                                          <w:szCs w:val="24"/>
                                          <w14:ligatures w14:val="none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3F812A10" w14:textId="778FABE7" w:rsidR="004E2317" w:rsidRDefault="00B12AAE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B12AAE">
                                            <w:rPr>
                                              <w:rFonts w:ascii="Arial" w:eastAsia="Calibri" w:hAnsi="Arial" w:cs="Arial"/>
                                              <w:color w:val="000000"/>
                                              <w:kern w:val="3"/>
                                              <w:sz w:val="24"/>
                                              <w:szCs w:val="24"/>
                                              <w14:ligatures w14:val="none"/>
                                            </w:rPr>
                                            <w:t>Student name : Maria Francesca Scurtu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sz w:val="24"/>
                                          <w:szCs w:val="24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593777E9" w14:textId="7AE88970" w:rsidR="004E2317" w:rsidRPr="00D816F9" w:rsidRDefault="00B12AAE">
                                          <w:pPr>
                                            <w:pStyle w:val="NoSpacing"/>
                                            <w:rPr>
                                              <w:rFonts w:ascii="Arial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D816F9">
                                            <w:rPr>
                                              <w:rFonts w:ascii="Arial" w:hAnsi="Arial" w:cs="Arial"/>
                                              <w:sz w:val="24"/>
                                              <w:szCs w:val="24"/>
                                            </w:rPr>
                                            <w:t>Student number :2117746</w:t>
                                          </w:r>
                                        </w:p>
                                      </w:sdtContent>
                                    </w:sdt>
                                    <w:p w14:paraId="40000627" w14:textId="4DE95D50" w:rsidR="004E2317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sz w:val="24"/>
                                            <w:szCs w:val="24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D816F9" w:rsidRPr="00D816F9">
                                            <w:rPr>
                                              <w:rFonts w:ascii="Arial" w:hAnsi="Arial" w:cs="Arial"/>
                                              <w:sz w:val="24"/>
                                              <w:szCs w:val="24"/>
                                            </w:rPr>
                                            <w:t>Lecturer:</w:t>
                                          </w:r>
                                          <w:r w:rsidR="00B12AAE" w:rsidRPr="00D816F9">
                                            <w:rPr>
                                              <w:rFonts w:ascii="Arial" w:hAnsi="Arial" w:cs="Arial"/>
                                              <w:sz w:val="24"/>
                                              <w:szCs w:val="24"/>
                                            </w:rPr>
                                            <w:t xml:space="preserve"> Daniel Payne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75718180" w14:textId="77777777" w:rsidR="004E2317" w:rsidRDefault="004E231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4F86D50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110"/>
                            <w:gridCol w:w="1841"/>
                          </w:tblGrid>
                          <w:tr w:rsidR="004E2317" w14:paraId="5BF8DE35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F4DB78F" w14:textId="6B3D85A6" w:rsidR="004E2317" w:rsidRDefault="004E2317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23D1496" wp14:editId="24CFB65A">
                                      <wp:extent cx="2143125" cy="2143125"/>
                                      <wp:effectExtent l="0" t="0" r="9525" b="9525"/>
                                      <wp:docPr id="769603946" name="Picture 1" descr="A logo for a hotel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69603946" name="Picture 1" descr="A logo for a hotel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143125" cy="21431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aps/>
                                    <w:color w:val="191919" w:themeColor="text1" w:themeTint="E6"/>
                                    <w:sz w:val="24"/>
                                    <w:szCs w:val="24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7387CED9" w14:textId="2A89434C" w:rsidR="004E2317" w:rsidRPr="00B12AAE" w:rsidRDefault="004E2317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91919" w:themeColor="text1" w:themeTint="E6"/>
                                        <w:sz w:val="24"/>
                                        <w:szCs w:val="24"/>
                                      </w:rPr>
                                    </w:pPr>
                                    <w:r w:rsidRPr="00B12AA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91919" w:themeColor="text1" w:themeTint="E6"/>
                                        <w:sz w:val="24"/>
                                        <w:szCs w:val="24"/>
                                      </w:rPr>
                                      <w:t>BMIH6003 Managing Guest Service Operations</w:t>
                                    </w:r>
                                  </w:p>
                                </w:sdtContent>
                              </w:sdt>
                              <w:p w14:paraId="3C175C3C" w14:textId="638F1D56" w:rsidR="004E2317" w:rsidRDefault="004E2317">
                                <w:pPr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rFonts w:ascii="Arial" w:eastAsia="Calibri" w:hAnsi="Arial" w:cs="Arial"/>
                                    <w:color w:val="000000"/>
                                    <w:kern w:val="3"/>
                                    <w:sz w:val="24"/>
                                    <w:szCs w:val="24"/>
                                    <w14:ligatures w14:val="none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3F812A10" w14:textId="778FABE7" w:rsidR="004E2317" w:rsidRDefault="00B12AAE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B12AAE">
                                      <w:rPr>
                                        <w:rFonts w:ascii="Arial" w:eastAsia="Calibri" w:hAnsi="Arial" w:cs="Arial"/>
                                        <w:color w:val="000000"/>
                                        <w:kern w:val="3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Student name : Maria Francesca Scurtu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93777E9" w14:textId="7AE88970" w:rsidR="004E2317" w:rsidRPr="00D816F9" w:rsidRDefault="00B12AAE">
                                    <w:pPr>
                                      <w:pStyle w:val="NoSpacing"/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D816F9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Student number :2117746</w:t>
                                    </w:r>
                                  </w:p>
                                </w:sdtContent>
                              </w:sdt>
                              <w:p w14:paraId="40000627" w14:textId="4DE95D50" w:rsidR="004E2317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D816F9" w:rsidRPr="00D816F9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>Lecturer:</w:t>
                                    </w:r>
                                    <w:r w:rsidR="00B12AAE" w:rsidRPr="00D816F9"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  <w:t xml:space="preserve"> Daniel Payne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75718180" w14:textId="77777777" w:rsidR="004E2317" w:rsidRDefault="004E231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4E7CA26E" w14:textId="2A493625" w:rsidR="00F231CC" w:rsidRPr="00823993" w:rsidRDefault="00EA3B41" w:rsidP="00823993">
      <w:pPr>
        <w:rPr>
          <w:rFonts w:ascii="Arial" w:hAnsi="Arial" w:cs="Arial"/>
          <w:sz w:val="24"/>
          <w:szCs w:val="24"/>
        </w:rPr>
      </w:pPr>
      <w:r w:rsidRPr="00823993">
        <w:rPr>
          <w:rFonts w:ascii="Arial" w:hAnsi="Arial" w:cs="Arial"/>
          <w:sz w:val="24"/>
          <w:szCs w:val="24"/>
        </w:rPr>
        <w:lastRenderedPageBreak/>
        <w:t xml:space="preserve">Brief overview of </w:t>
      </w:r>
      <w:r w:rsidR="0076795A" w:rsidRPr="00823993">
        <w:rPr>
          <w:rFonts w:ascii="Arial" w:hAnsi="Arial" w:cs="Arial"/>
          <w:sz w:val="24"/>
          <w:szCs w:val="24"/>
        </w:rPr>
        <w:t xml:space="preserve">Meetings and Events at Delta Hotels by Marriott Bexleyheath </w:t>
      </w:r>
    </w:p>
    <w:p w14:paraId="2F9835A6" w14:textId="77777777" w:rsidR="0076795A" w:rsidRPr="00B7638D" w:rsidRDefault="0076795A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83D736" w14:textId="77777777" w:rsidR="00B7638D" w:rsidRDefault="008B11E3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7638D">
        <w:rPr>
          <w:rFonts w:ascii="Arial" w:hAnsi="Arial" w:cs="Arial"/>
          <w:sz w:val="24"/>
          <w:szCs w:val="24"/>
          <w:shd w:val="clear" w:color="auto" w:fill="FFFFFF"/>
        </w:rPr>
        <w:t>Delta Hotels by Marriott Bexleyheath offers a variety of meeting and event spaces suitable for a range of occasions, from small gatherings to large conferences.</w:t>
      </w:r>
    </w:p>
    <w:p w14:paraId="58030343" w14:textId="7672263C" w:rsidR="0076795A" w:rsidRDefault="008B11E3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7638D">
        <w:rPr>
          <w:rFonts w:ascii="Arial" w:hAnsi="Arial" w:cs="Arial"/>
          <w:sz w:val="24"/>
          <w:szCs w:val="24"/>
          <w:shd w:val="clear" w:color="auto" w:fill="FFFFFF"/>
        </w:rPr>
        <w:t xml:space="preserve"> The hotel features 8 event rooms with a total event space of 592 square meters</w:t>
      </w:r>
      <w:r w:rsidR="00B7638D">
        <w:rPr>
          <w:rFonts w:ascii="Arial" w:hAnsi="Arial" w:cs="Arial"/>
          <w:sz w:val="24"/>
          <w:szCs w:val="24"/>
          <w:shd w:val="clear" w:color="auto" w:fill="FFFFFF"/>
        </w:rPr>
        <w:t>, t</w:t>
      </w:r>
      <w:r w:rsidRPr="00B7638D">
        <w:rPr>
          <w:rFonts w:ascii="Arial" w:hAnsi="Arial" w:cs="Arial"/>
          <w:sz w:val="24"/>
          <w:szCs w:val="24"/>
          <w:shd w:val="clear" w:color="auto" w:fill="FFFFFF"/>
        </w:rPr>
        <w:t>he largest space can accommodate up to 250 guests. Equipped with modern AV technology, the hotel’s event venues are designed to meet the needs of most events</w:t>
      </w:r>
      <w:r w:rsidR="007440E7">
        <w:rPr>
          <w:rFonts w:ascii="Arial" w:hAnsi="Arial" w:cs="Arial"/>
          <w:sz w:val="24"/>
          <w:szCs w:val="24"/>
          <w:shd w:val="clear" w:color="auto" w:fill="FFFFFF"/>
        </w:rPr>
        <w:t>;</w:t>
      </w:r>
      <w:r w:rsidRPr="00B7638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440E7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B7638D">
        <w:rPr>
          <w:rFonts w:ascii="Arial" w:hAnsi="Arial" w:cs="Arial"/>
          <w:sz w:val="24"/>
          <w:szCs w:val="24"/>
          <w:shd w:val="clear" w:color="auto" w:fill="FFFFFF"/>
        </w:rPr>
        <w:t>pecial packages for weddings include hotel rooms, and the function rooms can serve as a post-wedding venue. Booking eligible meetings or events can earn you 3x Marriott Bonvoy points, with up to 60,000 points per qualified event</w:t>
      </w:r>
      <w:r w:rsidR="00445EC8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0563DD" w:rsidRPr="008E02D3">
        <w:rPr>
          <w:rFonts w:ascii="Arial" w:hAnsi="Arial" w:cs="Arial"/>
          <w:sz w:val="24"/>
          <w:szCs w:val="24"/>
        </w:rPr>
        <w:t>Delta Hotels Marriott Bexleyheath, 2024</w:t>
      </w:r>
      <w:r w:rsidR="00445EC8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3D54D7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359568D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CE51F2E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8DA096D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0141591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8386BC2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AD04E5F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C6ACEA6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1653E5F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419C79D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92C06C2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234B1C2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4EBB8A4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EDAED8E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6A7C95C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C8D10AB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FAA3D8E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94C649D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0423B5C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066E380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6412CD5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E09E760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23A101F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4762399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75C5F2A" w14:textId="77777777" w:rsidR="00E35016" w:rsidRDefault="00E35016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EB1F7CA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4783032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C7E271E" w14:textId="65150074" w:rsidR="002250B4" w:rsidRDefault="002250B4">
          <w:pPr>
            <w:pStyle w:val="TOCHeading"/>
          </w:pPr>
          <w:r>
            <w:t>Contents</w:t>
          </w:r>
        </w:p>
        <w:p w14:paraId="71ACA960" w14:textId="7859F89E" w:rsidR="00576AE2" w:rsidRDefault="002250B4">
          <w:pPr>
            <w:pStyle w:val="TOC1"/>
            <w:rPr>
              <w:rFonts w:asciiTheme="minorHAnsi" w:eastAsiaTheme="minorEastAsia" w:hAnsiTheme="minorHAnsi" w:cstheme="minorBidi"/>
              <w:shd w:val="clear" w:color="auto" w:fill="auto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7690764" w:history="1">
            <w:r w:rsidR="00576AE2" w:rsidRPr="0051451F">
              <w:rPr>
                <w:rStyle w:val="Hyperlink"/>
              </w:rPr>
              <w:t>The importance of the experience in meetings and events</w:t>
            </w:r>
            <w:r w:rsidR="00576AE2">
              <w:rPr>
                <w:webHidden/>
              </w:rPr>
              <w:tab/>
            </w:r>
            <w:r w:rsidR="00576AE2">
              <w:rPr>
                <w:webHidden/>
              </w:rPr>
              <w:fldChar w:fldCharType="begin"/>
            </w:r>
            <w:r w:rsidR="00576AE2">
              <w:rPr>
                <w:webHidden/>
              </w:rPr>
              <w:instrText xml:space="preserve"> PAGEREF _Toc167690764 \h </w:instrText>
            </w:r>
            <w:r w:rsidR="00576AE2">
              <w:rPr>
                <w:webHidden/>
              </w:rPr>
            </w:r>
            <w:r w:rsidR="00576AE2">
              <w:rPr>
                <w:webHidden/>
              </w:rPr>
              <w:fldChar w:fldCharType="separate"/>
            </w:r>
            <w:r w:rsidR="00576AE2">
              <w:rPr>
                <w:webHidden/>
              </w:rPr>
              <w:t>3</w:t>
            </w:r>
            <w:r w:rsidR="00576AE2">
              <w:rPr>
                <w:webHidden/>
              </w:rPr>
              <w:fldChar w:fldCharType="end"/>
            </w:r>
          </w:hyperlink>
        </w:p>
        <w:p w14:paraId="07EAB20D" w14:textId="773AC8AF" w:rsidR="00576AE2" w:rsidRDefault="00000000">
          <w:pPr>
            <w:pStyle w:val="TOC1"/>
            <w:rPr>
              <w:rFonts w:asciiTheme="minorHAnsi" w:eastAsiaTheme="minorEastAsia" w:hAnsiTheme="minorHAnsi" w:cstheme="minorBidi"/>
              <w:shd w:val="clear" w:color="auto" w:fill="auto"/>
              <w:lang w:eastAsia="en-GB"/>
            </w:rPr>
          </w:pPr>
          <w:hyperlink w:anchor="_Toc167690765" w:history="1">
            <w:r w:rsidR="00576AE2" w:rsidRPr="0051451F">
              <w:rPr>
                <w:rStyle w:val="Hyperlink"/>
              </w:rPr>
              <w:t>Reflective cycle in a supervisory position during meetings and events at Delta Hotels by Marriott Bexleyheath</w:t>
            </w:r>
            <w:r w:rsidR="00576AE2">
              <w:rPr>
                <w:webHidden/>
              </w:rPr>
              <w:tab/>
            </w:r>
            <w:r w:rsidR="00576AE2">
              <w:rPr>
                <w:webHidden/>
              </w:rPr>
              <w:fldChar w:fldCharType="begin"/>
            </w:r>
            <w:r w:rsidR="00576AE2">
              <w:rPr>
                <w:webHidden/>
              </w:rPr>
              <w:instrText xml:space="preserve"> PAGEREF _Toc167690765 \h </w:instrText>
            </w:r>
            <w:r w:rsidR="00576AE2">
              <w:rPr>
                <w:webHidden/>
              </w:rPr>
            </w:r>
            <w:r w:rsidR="00576AE2">
              <w:rPr>
                <w:webHidden/>
              </w:rPr>
              <w:fldChar w:fldCharType="separate"/>
            </w:r>
            <w:r w:rsidR="00576AE2">
              <w:rPr>
                <w:webHidden/>
              </w:rPr>
              <w:t>4</w:t>
            </w:r>
            <w:r w:rsidR="00576AE2">
              <w:rPr>
                <w:webHidden/>
              </w:rPr>
              <w:fldChar w:fldCharType="end"/>
            </w:r>
          </w:hyperlink>
        </w:p>
        <w:p w14:paraId="51BD5F09" w14:textId="129E54D7" w:rsidR="00576AE2" w:rsidRDefault="00000000">
          <w:pPr>
            <w:pStyle w:val="TOC1"/>
            <w:rPr>
              <w:rFonts w:asciiTheme="minorHAnsi" w:eastAsiaTheme="minorEastAsia" w:hAnsiTheme="minorHAnsi" w:cstheme="minorBidi"/>
              <w:shd w:val="clear" w:color="auto" w:fill="auto"/>
              <w:lang w:eastAsia="en-GB"/>
            </w:rPr>
          </w:pPr>
          <w:hyperlink w:anchor="_Toc167690766" w:history="1">
            <w:r w:rsidR="00576AE2" w:rsidRPr="0051451F">
              <w:rPr>
                <w:rStyle w:val="Hyperlink"/>
              </w:rPr>
              <w:t>Encountered issues in Meeting and Events Department</w:t>
            </w:r>
            <w:r w:rsidR="00576AE2">
              <w:rPr>
                <w:webHidden/>
              </w:rPr>
              <w:tab/>
            </w:r>
            <w:r w:rsidR="00576AE2">
              <w:rPr>
                <w:webHidden/>
              </w:rPr>
              <w:fldChar w:fldCharType="begin"/>
            </w:r>
            <w:r w:rsidR="00576AE2">
              <w:rPr>
                <w:webHidden/>
              </w:rPr>
              <w:instrText xml:space="preserve"> PAGEREF _Toc167690766 \h </w:instrText>
            </w:r>
            <w:r w:rsidR="00576AE2">
              <w:rPr>
                <w:webHidden/>
              </w:rPr>
            </w:r>
            <w:r w:rsidR="00576AE2">
              <w:rPr>
                <w:webHidden/>
              </w:rPr>
              <w:fldChar w:fldCharType="separate"/>
            </w:r>
            <w:r w:rsidR="00576AE2">
              <w:rPr>
                <w:webHidden/>
              </w:rPr>
              <w:t>5</w:t>
            </w:r>
            <w:r w:rsidR="00576AE2">
              <w:rPr>
                <w:webHidden/>
              </w:rPr>
              <w:fldChar w:fldCharType="end"/>
            </w:r>
          </w:hyperlink>
        </w:p>
        <w:p w14:paraId="68F3AC97" w14:textId="3068E40D" w:rsidR="00576AE2" w:rsidRDefault="00000000">
          <w:pPr>
            <w:pStyle w:val="TOC1"/>
            <w:rPr>
              <w:rFonts w:asciiTheme="minorHAnsi" w:eastAsiaTheme="minorEastAsia" w:hAnsiTheme="minorHAnsi" w:cstheme="minorBidi"/>
              <w:shd w:val="clear" w:color="auto" w:fill="auto"/>
              <w:lang w:eastAsia="en-GB"/>
            </w:rPr>
          </w:pPr>
          <w:hyperlink w:anchor="_Toc167690767" w:history="1">
            <w:r w:rsidR="00576AE2" w:rsidRPr="0051451F">
              <w:rPr>
                <w:rStyle w:val="Hyperlink"/>
              </w:rPr>
              <w:t>A future action plan for Meeting and Events Department</w:t>
            </w:r>
            <w:r w:rsidR="00576AE2">
              <w:rPr>
                <w:webHidden/>
              </w:rPr>
              <w:tab/>
            </w:r>
            <w:r w:rsidR="00576AE2">
              <w:rPr>
                <w:webHidden/>
              </w:rPr>
              <w:fldChar w:fldCharType="begin"/>
            </w:r>
            <w:r w:rsidR="00576AE2">
              <w:rPr>
                <w:webHidden/>
              </w:rPr>
              <w:instrText xml:space="preserve"> PAGEREF _Toc167690767 \h </w:instrText>
            </w:r>
            <w:r w:rsidR="00576AE2">
              <w:rPr>
                <w:webHidden/>
              </w:rPr>
            </w:r>
            <w:r w:rsidR="00576AE2">
              <w:rPr>
                <w:webHidden/>
              </w:rPr>
              <w:fldChar w:fldCharType="separate"/>
            </w:r>
            <w:r w:rsidR="00576AE2">
              <w:rPr>
                <w:webHidden/>
              </w:rPr>
              <w:t>6</w:t>
            </w:r>
            <w:r w:rsidR="00576AE2">
              <w:rPr>
                <w:webHidden/>
              </w:rPr>
              <w:fldChar w:fldCharType="end"/>
            </w:r>
          </w:hyperlink>
        </w:p>
        <w:p w14:paraId="67311244" w14:textId="68F273D1" w:rsidR="00576AE2" w:rsidRDefault="00000000">
          <w:pPr>
            <w:pStyle w:val="TOC1"/>
            <w:rPr>
              <w:rFonts w:asciiTheme="minorHAnsi" w:eastAsiaTheme="minorEastAsia" w:hAnsiTheme="minorHAnsi" w:cstheme="minorBidi"/>
              <w:shd w:val="clear" w:color="auto" w:fill="auto"/>
              <w:lang w:eastAsia="en-GB"/>
            </w:rPr>
          </w:pPr>
          <w:hyperlink w:anchor="_Toc167690768" w:history="1">
            <w:r w:rsidR="00576AE2" w:rsidRPr="0051451F">
              <w:rPr>
                <w:rStyle w:val="Hyperlink"/>
              </w:rPr>
              <w:t>References</w:t>
            </w:r>
            <w:r w:rsidR="00576AE2">
              <w:rPr>
                <w:webHidden/>
              </w:rPr>
              <w:tab/>
            </w:r>
            <w:r w:rsidR="00576AE2">
              <w:rPr>
                <w:webHidden/>
              </w:rPr>
              <w:fldChar w:fldCharType="begin"/>
            </w:r>
            <w:r w:rsidR="00576AE2">
              <w:rPr>
                <w:webHidden/>
              </w:rPr>
              <w:instrText xml:space="preserve"> PAGEREF _Toc167690768 \h </w:instrText>
            </w:r>
            <w:r w:rsidR="00576AE2">
              <w:rPr>
                <w:webHidden/>
              </w:rPr>
            </w:r>
            <w:r w:rsidR="00576AE2">
              <w:rPr>
                <w:webHidden/>
              </w:rPr>
              <w:fldChar w:fldCharType="separate"/>
            </w:r>
            <w:r w:rsidR="00576AE2">
              <w:rPr>
                <w:webHidden/>
              </w:rPr>
              <w:t>7</w:t>
            </w:r>
            <w:r w:rsidR="00576AE2">
              <w:rPr>
                <w:webHidden/>
              </w:rPr>
              <w:fldChar w:fldCharType="end"/>
            </w:r>
          </w:hyperlink>
        </w:p>
        <w:p w14:paraId="7EAF6BFB" w14:textId="6096ACBE" w:rsidR="002250B4" w:rsidRDefault="002250B4">
          <w:r>
            <w:rPr>
              <w:b/>
              <w:bCs/>
              <w:noProof/>
            </w:rPr>
            <w:fldChar w:fldCharType="end"/>
          </w:r>
        </w:p>
      </w:sdtContent>
    </w:sdt>
    <w:p w14:paraId="5F787DC7" w14:textId="77777777" w:rsidR="002250B4" w:rsidRDefault="002250B4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9A2F0B7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FFD90CC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C0B98CA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9B239A6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C0471FB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FBA4E92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0ECEB75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36C1986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FA8AC83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03D95A0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CA20E8E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9CB18F5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2320754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B8D222E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FB0FED0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FA3AD84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D1C66F5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18234A9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C9A6C44" w14:textId="77777777" w:rsidR="00570D95" w:rsidRDefault="00570D95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1F98FCD" w14:textId="77777777" w:rsidR="00943BE0" w:rsidRDefault="00943BE0" w:rsidP="00B7638D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50EC12C" w14:textId="60AB2E27" w:rsidR="00570D95" w:rsidRDefault="005E1244" w:rsidP="0030444F">
      <w:pPr>
        <w:pStyle w:val="Heading1"/>
        <w:rPr>
          <w:shd w:val="clear" w:color="auto" w:fill="FFFFFF"/>
        </w:rPr>
      </w:pPr>
      <w:bookmarkStart w:id="0" w:name="_Toc167690764"/>
      <w:r>
        <w:rPr>
          <w:shd w:val="clear" w:color="auto" w:fill="FFFFFF"/>
        </w:rPr>
        <w:lastRenderedPageBreak/>
        <w:t xml:space="preserve">The </w:t>
      </w:r>
      <w:r w:rsidR="0030444F">
        <w:rPr>
          <w:shd w:val="clear" w:color="auto" w:fill="FFFFFF"/>
        </w:rPr>
        <w:t xml:space="preserve">importance of the </w:t>
      </w:r>
      <w:r>
        <w:rPr>
          <w:shd w:val="clear" w:color="auto" w:fill="FFFFFF"/>
        </w:rPr>
        <w:t>experience in meetings and events</w:t>
      </w:r>
      <w:bookmarkEnd w:id="0"/>
      <w:r>
        <w:rPr>
          <w:shd w:val="clear" w:color="auto" w:fill="FFFFFF"/>
        </w:rPr>
        <w:t xml:space="preserve"> </w:t>
      </w:r>
      <w:r w:rsidR="007B4782">
        <w:rPr>
          <w:shd w:val="clear" w:color="auto" w:fill="FFFFFF"/>
        </w:rPr>
        <w:t xml:space="preserve"> </w:t>
      </w:r>
    </w:p>
    <w:p w14:paraId="6125FF06" w14:textId="77777777" w:rsidR="00AC0FC4" w:rsidRDefault="00AC0FC4" w:rsidP="00AC0FC4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Shadowing </w:t>
      </w:r>
      <w:r w:rsidRPr="004818C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Laura Sutton 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during meetings and events at Delta Hotels by Marriott Bexleyheath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I can 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reveal a range of specific work-based skills and technical knowledge that are crucial for maintaining high guest service standards. </w:t>
      </w:r>
    </w:p>
    <w:p w14:paraId="09B57CCC" w14:textId="6E47353A" w:rsidR="00AC0FC4" w:rsidRDefault="00AC0FC4" w:rsidP="00AC0FC4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In e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vent </w:t>
      </w:r>
      <w:r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lanning and </w:t>
      </w: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oordination,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I u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nderstand the intricacies of event planning, including timeline management, logistics coordination, and resource allocation. This ensures events run smoothly and meet guest expectations. Hospitality Management Systems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has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roficiency in using property management systems (PMS) for room bookings, event scheduling, and guest management. </w:t>
      </w:r>
      <w:r>
        <w:rPr>
          <w:rFonts w:ascii="Arial" w:hAnsi="Arial" w:cs="Arial"/>
          <w:sz w:val="24"/>
          <w:szCs w:val="24"/>
          <w:shd w:val="clear" w:color="auto" w:fill="FFFFFF"/>
        </w:rPr>
        <w:t>The t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echnical knowledge in these systems contributes to efficient operations and guest satisfaction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and the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risis </w:t>
      </w:r>
      <w:r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anagement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can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quickly respond to and resolve unexpected issues, such as equipment failure or guest complaints, while maintaining composure. This skill is vital for upholding service standards during high-stress situations.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I have experienced 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r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egularly checkin</w:t>
      </w:r>
      <w:r>
        <w:rPr>
          <w:rFonts w:ascii="Arial" w:hAnsi="Arial" w:cs="Arial"/>
          <w:sz w:val="24"/>
          <w:szCs w:val="24"/>
          <w:shd w:val="clear" w:color="auto" w:fill="FFFFFF"/>
        </w:rPr>
        <w:t>g of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all aspects of the event space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to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meet the hotel’s quality standards, from cleanliness to setup. This attention to detail ensures a positive guest experience. Effective supervision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and s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trong leadership involve leading a team, delegating tasks, and providing clear instructions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and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ensures that staff are well-prepared to deliver excellent service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6F3D4D">
        <w:rPr>
          <w:rFonts w:ascii="Arial" w:hAnsi="Arial" w:cs="Arial"/>
          <w:color w:val="000000" w:themeColor="text1"/>
          <w:sz w:val="24"/>
          <w:szCs w:val="24"/>
        </w:rPr>
        <w:t>Hitched,2024)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I understand that c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lear and effective communication with both the team and guests is essential,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and this 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includes conveying information accurately, listening to feedback, and making guests feel valued. </w:t>
      </w:r>
      <w:r>
        <w:rPr>
          <w:rFonts w:ascii="Arial" w:hAnsi="Arial" w:cs="Arial"/>
          <w:sz w:val="24"/>
          <w:szCs w:val="24"/>
          <w:shd w:val="clear" w:color="auto" w:fill="FFFFFF"/>
        </w:rPr>
        <w:t>Another work-base skill acquired was the k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nowledge of setting up and troubleshooting AV equipment, which is often a critical component of meetings and events</w:t>
      </w:r>
      <w:r>
        <w:rPr>
          <w:rFonts w:ascii="Arial" w:hAnsi="Arial" w:cs="Arial"/>
          <w:sz w:val="24"/>
          <w:szCs w:val="24"/>
          <w:shd w:val="clear" w:color="auto" w:fill="FFFFFF"/>
        </w:rPr>
        <w:t>, also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>nsuring technical setups is key to meeting guest service standards. By shadowing</w:t>
      </w:r>
      <w:r w:rsidRPr="008E7EA9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Pr="004818C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Laura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sz w:val="24"/>
          <w:szCs w:val="24"/>
          <w:shd w:val="clear" w:color="auto" w:fill="FFFFFF"/>
        </w:rPr>
        <w:t>I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learn</w:t>
      </w:r>
      <w:r>
        <w:rPr>
          <w:rFonts w:ascii="Arial" w:hAnsi="Arial" w:cs="Arial"/>
          <w:sz w:val="24"/>
          <w:szCs w:val="24"/>
          <w:shd w:val="clear" w:color="auto" w:fill="FFFFFF"/>
        </w:rPr>
        <w:t>ed</w:t>
      </w:r>
      <w:r w:rsidRPr="00450E47">
        <w:rPr>
          <w:rFonts w:ascii="Arial" w:hAnsi="Arial" w:cs="Arial"/>
          <w:sz w:val="24"/>
          <w:szCs w:val="24"/>
          <w:shd w:val="clear" w:color="auto" w:fill="FFFFFF"/>
        </w:rPr>
        <w:t xml:space="preserve"> how these skills and knowledge areas are applied in real-time to enhance guest services during events. It provides insight into the practical application of hospitality principles and the importance of a well-rounded skill set to exceed guest expectations consistently</w:t>
      </w:r>
      <w:r w:rsidR="001D1746">
        <w:rPr>
          <w:rFonts w:ascii="Arial" w:hAnsi="Arial" w:cs="Arial"/>
          <w:sz w:val="24"/>
          <w:szCs w:val="24"/>
          <w:shd w:val="clear" w:color="auto" w:fill="FFFFFF"/>
        </w:rPr>
        <w:t xml:space="preserve"> (Marriott Bonvoy, 2024) .</w:t>
      </w:r>
    </w:p>
    <w:p w14:paraId="7B0FE85C" w14:textId="77777777" w:rsidR="008E5288" w:rsidRDefault="008E5288" w:rsidP="00AC0FC4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0AF4489" w14:textId="77777777" w:rsidR="008E5288" w:rsidRDefault="008E5288" w:rsidP="00AC0FC4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98E4465" w14:textId="77777777" w:rsidR="008E5288" w:rsidRDefault="008E5288" w:rsidP="00AC0FC4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649261D" w14:textId="6FB07FDC" w:rsidR="00DD5023" w:rsidRPr="00665D67" w:rsidRDefault="0030444F" w:rsidP="004818C4">
      <w:pPr>
        <w:spacing w:after="0" w:line="360" w:lineRule="auto"/>
        <w:jc w:val="both"/>
        <w:rPr>
          <w:rFonts w:ascii="Segoe UI Historic" w:hAnsi="Segoe UI Historic" w:cs="Segoe UI Historic"/>
          <w:color w:val="FF0000"/>
          <w:sz w:val="23"/>
          <w:szCs w:val="23"/>
          <w:shd w:val="clear" w:color="auto" w:fill="FFFFFF"/>
        </w:rPr>
      </w:pP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52345073" w14:textId="17548C18" w:rsidR="009B618D" w:rsidRDefault="009B618D" w:rsidP="004D60FD">
      <w:pPr>
        <w:pStyle w:val="Heading1"/>
        <w:rPr>
          <w:shd w:val="clear" w:color="auto" w:fill="FFFFFF"/>
        </w:rPr>
      </w:pPr>
      <w:bookmarkStart w:id="1" w:name="_Toc167690765"/>
      <w:r w:rsidRPr="009B618D">
        <w:rPr>
          <w:shd w:val="clear" w:color="auto" w:fill="FFFFFF"/>
        </w:rPr>
        <w:lastRenderedPageBreak/>
        <w:t>Reflective cycle in a supervisory position during meetings and events at Delta Hotels by Marriott Bexleyheath</w:t>
      </w:r>
      <w:bookmarkEnd w:id="1"/>
    </w:p>
    <w:p w14:paraId="405EF270" w14:textId="77777777" w:rsidR="009B2756" w:rsidRDefault="009B2756" w:rsidP="00450E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0C7544" w14:textId="09198F02" w:rsidR="00003085" w:rsidRDefault="00AC0FC4" w:rsidP="00AC0FC4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444F">
        <w:rPr>
          <w:rFonts w:ascii="Arial" w:hAnsi="Arial" w:cs="Arial"/>
          <w:sz w:val="24"/>
          <w:szCs w:val="24"/>
          <w:shd w:val="clear" w:color="auto" w:fill="FFFFFF"/>
        </w:rPr>
        <w:t>Gibbs’ Reflective Cycle is a useful framework for supervisors to reflect on their experiences in meetings and events at Delta Hotels by Marriott Bexleyheath. It involves six stages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and shadowing the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supervisor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have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experienced all the stages confirmed in this model of </w:t>
      </w:r>
      <w:r w:rsidRPr="00436D57">
        <w:rPr>
          <w:rFonts w:ascii="Arial" w:hAnsi="Arial" w:cs="Arial"/>
          <w:sz w:val="24"/>
          <w:szCs w:val="24"/>
          <w:shd w:val="clear" w:color="auto" w:fill="FFFFFF"/>
        </w:rPr>
        <w:t>reflection (The University of Edinburgh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436D57">
        <w:rPr>
          <w:rFonts w:ascii="Arial" w:hAnsi="Arial" w:cs="Arial"/>
          <w:sz w:val="24"/>
          <w:szCs w:val="24"/>
          <w:shd w:val="clear" w:color="auto" w:fill="FFFFFF"/>
        </w:rPr>
        <w:t>202</w:t>
      </w:r>
      <w:r>
        <w:rPr>
          <w:rFonts w:ascii="Arial" w:hAnsi="Arial" w:cs="Arial"/>
          <w:sz w:val="24"/>
          <w:szCs w:val="24"/>
          <w:shd w:val="clear" w:color="auto" w:fill="FFFFFF"/>
        </w:rPr>
        <w:t>0</w:t>
      </w:r>
      <w:r w:rsidRPr="00436D57">
        <w:rPr>
          <w:rFonts w:ascii="Arial" w:hAnsi="Arial" w:cs="Arial"/>
          <w:sz w:val="24"/>
          <w:szCs w:val="24"/>
          <w:shd w:val="clear" w:color="auto" w:fill="FFFFFF"/>
        </w:rPr>
        <w:t>)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5F3171">
        <w:rPr>
          <w:rFonts w:ascii="Arial" w:hAnsi="Arial" w:cs="Arial"/>
          <w:b/>
          <w:bCs/>
          <w:sz w:val="24"/>
          <w:szCs w:val="24"/>
          <w:shd w:val="clear" w:color="auto" w:fill="FFFFFF"/>
        </w:rPr>
        <w:t>Description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="00430217">
        <w:rPr>
          <w:rFonts w:ascii="Arial" w:hAnsi="Arial" w:cs="Arial"/>
          <w:sz w:val="24"/>
          <w:szCs w:val="24"/>
          <w:shd w:val="clear" w:color="auto" w:fill="FFFFFF"/>
        </w:rPr>
        <w:t xml:space="preserve">Me and 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Laura s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tart by detailing the event, including the planning, execution, and any specific incidents that occurred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 xml:space="preserve">During a high-profile corporate event, </w:t>
      </w:r>
      <w:r>
        <w:rPr>
          <w:rFonts w:ascii="Arial" w:hAnsi="Arial" w:cs="Arial"/>
          <w:sz w:val="24"/>
          <w:szCs w:val="24"/>
          <w:shd w:val="clear" w:color="auto" w:fill="FFFFFF"/>
        </w:rPr>
        <w:t>she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 xml:space="preserve"> noticed that the audio-visual equipment was malfunctioning, causing a delay in the meeting’s start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1D032B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Feelings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: Next, </w:t>
      </w:r>
      <w:r w:rsidR="0043021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we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xplor</w:t>
      </w:r>
      <w:r w:rsidR="00430217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30217">
        <w:rPr>
          <w:rFonts w:ascii="Arial" w:hAnsi="Arial" w:cs="Arial"/>
          <w:sz w:val="24"/>
          <w:szCs w:val="24"/>
          <w:shd w:val="clear" w:color="auto" w:fill="FFFFFF"/>
        </w:rPr>
        <w:t>our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emotional response to these events. </w:t>
      </w:r>
      <w:r>
        <w:rPr>
          <w:rFonts w:ascii="Arial" w:hAnsi="Arial" w:cs="Arial"/>
          <w:sz w:val="24"/>
          <w:szCs w:val="24"/>
          <w:shd w:val="clear" w:color="auto" w:fill="FFFFFF"/>
        </w:rPr>
        <w:t>She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fe</w:t>
      </w:r>
      <w:r>
        <w:rPr>
          <w:rFonts w:ascii="Arial" w:hAnsi="Arial" w:cs="Arial"/>
          <w:sz w:val="24"/>
          <w:szCs w:val="24"/>
          <w:shd w:val="clear" w:color="auto" w:fill="FFFFFF"/>
        </w:rPr>
        <w:t>lt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satisfied with how a problem was resolved or concerned about an oversight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  <w:r w:rsidRPr="001F1A3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>The supervisor felt anxious about the potential impact on the hotel’s reputation but remained calm to address the issue effectively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.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72634">
        <w:rPr>
          <w:rFonts w:ascii="Arial" w:hAnsi="Arial" w:cs="Arial"/>
          <w:b/>
          <w:bCs/>
          <w:sz w:val="24"/>
          <w:szCs w:val="24"/>
          <w:shd w:val="clear" w:color="auto" w:fill="FFFFFF"/>
        </w:rPr>
        <w:t>Evaluation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="00D714C0">
        <w:rPr>
          <w:rFonts w:ascii="Arial" w:hAnsi="Arial" w:cs="Arial"/>
          <w:sz w:val="24"/>
          <w:szCs w:val="24"/>
          <w:shd w:val="clear" w:color="auto" w:fill="FFFFFF"/>
        </w:rPr>
        <w:t>T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hen </w:t>
      </w:r>
      <w:r w:rsidR="00D714C0">
        <w:rPr>
          <w:rFonts w:ascii="Arial" w:hAnsi="Arial" w:cs="Arial"/>
          <w:sz w:val="24"/>
          <w:szCs w:val="24"/>
          <w:shd w:val="clear" w:color="auto" w:fill="FFFFFF"/>
        </w:rPr>
        <w:t xml:space="preserve"> I </w:t>
      </w:r>
      <w:r w:rsidR="00D714C0" w:rsidRPr="0030444F">
        <w:rPr>
          <w:rFonts w:ascii="Arial" w:hAnsi="Arial" w:cs="Arial"/>
          <w:sz w:val="24"/>
          <w:szCs w:val="24"/>
          <w:shd w:val="clear" w:color="auto" w:fill="FFFFFF"/>
        </w:rPr>
        <w:t>assess</w:t>
      </w:r>
      <w:r w:rsidR="00D714C0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what went well and what did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not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. Perhaps the event ran smoothly, but there were issues with room allocation that could have been handled better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; 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>The quick response of the technical team was positive, and they managed to fix the issue promptly. However, the supervisor reali</w:t>
      </w:r>
      <w:r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>ed that regular equipment checks were not conducted before the event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(Marriott Bonvoy, 2024) . </w:t>
      </w:r>
      <w:r w:rsidRPr="009708E3">
        <w:rPr>
          <w:rFonts w:ascii="Arial" w:hAnsi="Arial" w:cs="Arial"/>
          <w:b/>
          <w:bCs/>
          <w:sz w:val="24"/>
          <w:szCs w:val="24"/>
          <w:shd w:val="clear" w:color="auto" w:fill="FFFFFF"/>
        </w:rPr>
        <w:t>Analysis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: This stage involves breaking down the events to understand why things happened the way they did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Laura mig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ht consider whether their leadership style contributed to the success of the event or if there were external factors at play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  <w:r w:rsidR="0061704B">
        <w:rPr>
          <w:rFonts w:ascii="Arial" w:hAnsi="Arial" w:cs="Arial"/>
          <w:sz w:val="24"/>
          <w:szCs w:val="24"/>
          <w:shd w:val="clear" w:color="auto" w:fill="FFFFFF"/>
        </w:rPr>
        <w:t>I have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 xml:space="preserve"> understood that the malfunction could have been avoided with a more rigorous pre-event checklist and regular maintenance schedules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9708E3">
        <w:rPr>
          <w:rFonts w:ascii="Arial" w:hAnsi="Arial" w:cs="Arial"/>
          <w:b/>
          <w:bCs/>
          <w:sz w:val="24"/>
          <w:szCs w:val="24"/>
          <w:shd w:val="clear" w:color="auto" w:fill="FFFFFF"/>
        </w:rPr>
        <w:t>Conclusion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: Here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61704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identifie</w:t>
      </w:r>
      <w:r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what </w:t>
      </w:r>
      <w:r w:rsidR="0061704B">
        <w:rPr>
          <w:rFonts w:ascii="Arial" w:hAnsi="Arial" w:cs="Arial"/>
          <w:sz w:val="24"/>
          <w:szCs w:val="24"/>
          <w:shd w:val="clear" w:color="auto" w:fill="FFFFFF"/>
        </w:rPr>
        <w:t>I was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learned from the experience.</w:t>
      </w:r>
      <w:r w:rsidR="0061704B">
        <w:rPr>
          <w:rFonts w:ascii="Arial" w:hAnsi="Arial" w:cs="Arial"/>
          <w:sz w:val="24"/>
          <w:szCs w:val="24"/>
          <w:shd w:val="clear" w:color="auto" w:fill="FFFFFF"/>
        </w:rPr>
        <w:t xml:space="preserve"> I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reali</w:t>
      </w:r>
      <w:r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e the importance of contingency planning or the value of delegating tasks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  <w:r w:rsidRPr="00024B3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I have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 xml:space="preserve">  learned the importance of proactive measures and regular equipment testing, especially before significant events</w:t>
      </w:r>
      <w:r w:rsidR="006D38D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A54D2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6D38DB" w:rsidRPr="006D38DB">
        <w:rPr>
          <w:rFonts w:ascii="Arial" w:hAnsi="Arial" w:cs="Arial"/>
          <w:color w:val="000000" w:themeColor="text1"/>
          <w:sz w:val="24"/>
          <w:szCs w:val="24"/>
        </w:rPr>
        <w:t>Channell,</w:t>
      </w:r>
      <w:r w:rsidR="005A54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D38DB" w:rsidRPr="006D38DB">
        <w:rPr>
          <w:rFonts w:ascii="Arial" w:hAnsi="Arial" w:cs="Arial"/>
          <w:color w:val="000000" w:themeColor="text1"/>
          <w:sz w:val="24"/>
          <w:szCs w:val="24"/>
        </w:rPr>
        <w:t>2023)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E60602B" w14:textId="7F60EA61" w:rsidR="00AC0FC4" w:rsidRPr="0008005D" w:rsidRDefault="00AC0FC4" w:rsidP="00AC0FC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B37FCD">
        <w:rPr>
          <w:rFonts w:ascii="Arial" w:hAnsi="Arial" w:cs="Arial"/>
          <w:b/>
          <w:bCs/>
          <w:sz w:val="24"/>
          <w:szCs w:val="24"/>
          <w:shd w:val="clear" w:color="auto" w:fill="FFFFFF"/>
        </w:rPr>
        <w:t>Action Plan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: Finally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together with </w:t>
      </w:r>
      <w:r w:rsidRPr="005532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Laura</w:t>
      </w:r>
      <w:r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we</w:t>
      </w:r>
      <w:r w:rsidRPr="00B37FCD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>develop</w:t>
      </w:r>
      <w:r>
        <w:rPr>
          <w:rFonts w:ascii="Arial" w:hAnsi="Arial" w:cs="Arial"/>
          <w:sz w:val="24"/>
          <w:szCs w:val="24"/>
          <w:shd w:val="clear" w:color="auto" w:fill="FFFFFF"/>
        </w:rPr>
        <w:t>ed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a plan for future events. This include</w:t>
      </w:r>
      <w:r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30444F">
        <w:rPr>
          <w:rFonts w:ascii="Arial" w:hAnsi="Arial" w:cs="Arial"/>
          <w:sz w:val="24"/>
          <w:szCs w:val="24"/>
          <w:shd w:val="clear" w:color="auto" w:fill="FFFFFF"/>
        </w:rPr>
        <w:t xml:space="preserve"> additional training for staff, revising checklists, or implementing new communication protocols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 xml:space="preserve">For future events, the supervisor decided to implement a more detailed event setup checklist, including a mandatory equipment test 24 hours before the event. Additionally,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we </w:t>
      </w:r>
      <w:r w:rsidRPr="00DD5023">
        <w:rPr>
          <w:rFonts w:ascii="Arial" w:hAnsi="Arial" w:cs="Arial"/>
          <w:sz w:val="24"/>
          <w:szCs w:val="24"/>
          <w:shd w:val="clear" w:color="auto" w:fill="FFFFFF"/>
        </w:rPr>
        <w:t>planned to conduct regular training sessions for the technical team to handle such emergencies more efficiently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6F3D4D">
        <w:rPr>
          <w:rFonts w:ascii="Arial" w:hAnsi="Arial" w:cs="Arial"/>
          <w:color w:val="000000" w:themeColor="text1"/>
          <w:sz w:val="24"/>
          <w:szCs w:val="24"/>
        </w:rPr>
        <w:t>Meetings&amp; Incentive Travel,2024)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256125C" w14:textId="77777777" w:rsidR="00AC0FC4" w:rsidRPr="00665D67" w:rsidRDefault="00AC0FC4" w:rsidP="00AC0FC4">
      <w:pPr>
        <w:spacing w:after="0" w:line="360" w:lineRule="auto"/>
        <w:jc w:val="both"/>
        <w:rPr>
          <w:rFonts w:ascii="Segoe UI Historic" w:hAnsi="Segoe UI Historic" w:cs="Segoe UI Historic"/>
          <w:color w:val="FF0000"/>
          <w:sz w:val="23"/>
          <w:szCs w:val="23"/>
          <w:shd w:val="clear" w:color="auto" w:fill="FFFFFF"/>
        </w:rPr>
      </w:pPr>
      <w:r w:rsidRPr="0030444F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By regularly engaging in this reflective practice, supervisors continually improve their management skills and enhance the guest experience at events hosted by the hotel. </w:t>
      </w:r>
    </w:p>
    <w:p w14:paraId="468778FE" w14:textId="77777777" w:rsidR="00CC0648" w:rsidRDefault="00CC0648" w:rsidP="00450E47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621F123" w14:textId="2664E397" w:rsidR="00CC0648" w:rsidRDefault="00192D3B" w:rsidP="00192D3B">
      <w:pPr>
        <w:pStyle w:val="Heading1"/>
        <w:rPr>
          <w:shd w:val="clear" w:color="auto" w:fill="FFFFFF"/>
        </w:rPr>
      </w:pPr>
      <w:bookmarkStart w:id="2" w:name="_Toc167690766"/>
      <w:r>
        <w:rPr>
          <w:shd w:val="clear" w:color="auto" w:fill="FFFFFF"/>
        </w:rPr>
        <w:t>Encountered issues in Meeting and Events Department</w:t>
      </w:r>
      <w:bookmarkEnd w:id="2"/>
      <w:r>
        <w:rPr>
          <w:shd w:val="clear" w:color="auto" w:fill="FFFFFF"/>
        </w:rPr>
        <w:t xml:space="preserve"> </w:t>
      </w:r>
    </w:p>
    <w:p w14:paraId="388C8FFE" w14:textId="77777777" w:rsidR="00192D3B" w:rsidRPr="00F51D5C" w:rsidRDefault="00192D3B" w:rsidP="00F51D5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912620" w14:textId="573D6A10" w:rsidR="00C03D74" w:rsidRDefault="00F51D5C" w:rsidP="00F51D5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Delta Hotels by Marriott Bexleyheath is known for its excellent facilities and services for meetings and events. The hotel offers versatile event spaces equipped with modern technology, catering to a variety of functions from business conferences to social gatherings. The staff is trained to provide attentive and personali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 service, ensuring that each event runs smoothly and meets the high expectations of guests</w:t>
      </w:r>
      <w:r w:rsidR="009335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9335E2" w:rsidRPr="006F3D4D">
        <w:rPr>
          <w:rFonts w:ascii="Arial" w:hAnsi="Arial" w:cs="Arial"/>
          <w:color w:val="000000" w:themeColor="text1"/>
          <w:sz w:val="24"/>
          <w:szCs w:val="24"/>
        </w:rPr>
        <w:t>Venue Directory,2024)</w:t>
      </w:r>
      <w:r w:rsidR="009335E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During a large conference, a guest discovered that the Wi-Fi was not functioning properly in their section of the meeting room. This was a critical issue as the attendees needed internet access for their presentations and communications. 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 i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mmediate 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esponse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he </w:t>
      </w:r>
      <w:r w:rsidRPr="004818C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event supervisor</w:t>
      </w:r>
      <w:r w:rsidR="00B41D64" w:rsidRPr="004818C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Laura</w:t>
      </w:r>
      <w:r w:rsidRPr="004818C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was promptly informed and quickly addressed the situation by first apologi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ing for the inconvenience and then directing the technical team to resolve the Wi-Fi issue. In the meantime, portable Wi-Fi hotspots were provided to the affected guests to ensure minimal disruption to their </w:t>
      </w:r>
      <w:r w:rsidR="00E228D7"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activities.</w:t>
      </w:r>
      <w:r w:rsidR="00E228D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mpact of the </w:t>
      </w:r>
      <w:r w:rsidR="009B592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ssue</w:t>
      </w:r>
      <w:r w:rsidR="001B45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was that t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he swift action taken by the supervisor and the staff helped to minimi</w:t>
      </w:r>
      <w:r w:rsidR="00E228D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the negative impact on guest satisfaction. The guests appreciated the immediate attention to their needs and the temporary solution provided. This situation highlighted the importance of having a responsive and adaptable team that can effectively manage unforeseen challenges.</w:t>
      </w:r>
      <w:r w:rsidR="00E228D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As l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ong-</w:t>
      </w:r>
      <w:r w:rsidR="00E228D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erm </w:t>
      </w:r>
      <w:r w:rsidR="00E228D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mprovements</w:t>
      </w:r>
      <w:r w:rsidR="00E228D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, f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ollowing the event, the hotel conducted a thorough review of their Wi-Fi infrastructure and implemented upgrades to prevent similar issues in the future. The incident also led to the development of a more comprehensive contingency plan for technology-related problems</w:t>
      </w:r>
      <w:r w:rsidR="001D174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1D1746" w:rsidRPr="00436783">
        <w:rPr>
          <w:rFonts w:ascii="Arial" w:hAnsi="Arial" w:cs="Arial"/>
          <w:color w:val="000000" w:themeColor="text1"/>
          <w:sz w:val="24"/>
          <w:szCs w:val="24"/>
        </w:rPr>
        <w:t>Bethesda ,2023</w:t>
      </w:r>
      <w:r w:rsidR="001D1746">
        <w:rPr>
          <w:rFonts w:ascii="Arial" w:hAnsi="Arial" w:cs="Arial"/>
          <w:color w:val="000000" w:themeColor="text1"/>
          <w:sz w:val="24"/>
          <w:szCs w:val="24"/>
        </w:rPr>
        <w:t>) .</w:t>
      </w:r>
    </w:p>
    <w:p w14:paraId="6E703962" w14:textId="501B40C8" w:rsidR="00F51D5C" w:rsidRDefault="00F51D5C" w:rsidP="00F51D5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This demonstrates</w:t>
      </w:r>
      <w:r w:rsidR="003E6B7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me</w:t>
      </w:r>
      <w:r w:rsidRPr="00F51D5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how proactive and efficient guest </w:t>
      </w:r>
      <w:r w:rsidRPr="00B945C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service can turn a potentially negative experience into a positive one, reinforcing the hotel’s commitment to excellence and leaving a lasting impression on the guests.</w:t>
      </w:r>
    </w:p>
    <w:p w14:paraId="431014A7" w14:textId="77777777" w:rsidR="003D66CA" w:rsidRDefault="003D66CA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7F9EA54F" w14:textId="77777777" w:rsidR="008E5288" w:rsidRDefault="008E5288" w:rsidP="00CA0064">
      <w:pPr>
        <w:spacing w:after="0" w:line="360" w:lineRule="auto"/>
        <w:jc w:val="both"/>
        <w:rPr>
          <w:rFonts w:ascii="Segoe UI Historic" w:hAnsi="Segoe UI Historic" w:cs="Segoe UI Historic"/>
          <w:color w:val="000000" w:themeColor="text1"/>
          <w:sz w:val="23"/>
          <w:szCs w:val="23"/>
          <w:shd w:val="clear" w:color="auto" w:fill="FFFFFF"/>
        </w:rPr>
      </w:pPr>
    </w:p>
    <w:p w14:paraId="02BB6D18" w14:textId="55FC7F93" w:rsidR="003D66CA" w:rsidRDefault="003D66CA" w:rsidP="003D66CA">
      <w:pPr>
        <w:pStyle w:val="Heading1"/>
        <w:rPr>
          <w:shd w:val="clear" w:color="auto" w:fill="FFFFFF"/>
        </w:rPr>
      </w:pPr>
      <w:bookmarkStart w:id="3" w:name="_Toc167690767"/>
      <w:r>
        <w:rPr>
          <w:shd w:val="clear" w:color="auto" w:fill="FFFFFF"/>
        </w:rPr>
        <w:lastRenderedPageBreak/>
        <w:t>A future action plan for Meeting and Events Department</w:t>
      </w:r>
      <w:bookmarkEnd w:id="3"/>
      <w:r>
        <w:rPr>
          <w:shd w:val="clear" w:color="auto" w:fill="FFFFFF"/>
        </w:rPr>
        <w:t xml:space="preserve"> </w:t>
      </w:r>
    </w:p>
    <w:p w14:paraId="0A2199EB" w14:textId="77777777" w:rsidR="003D66CA" w:rsidRDefault="003D66CA" w:rsidP="00CA0064">
      <w:pPr>
        <w:spacing w:after="0" w:line="360" w:lineRule="auto"/>
        <w:jc w:val="both"/>
        <w:rPr>
          <w:rFonts w:ascii="Segoe UI Historic" w:hAnsi="Segoe UI Historic" w:cs="Segoe UI Historic"/>
          <w:color w:val="000000" w:themeColor="text1"/>
          <w:sz w:val="23"/>
          <w:szCs w:val="23"/>
          <w:shd w:val="clear" w:color="auto" w:fill="FFFFFF"/>
        </w:rPr>
      </w:pPr>
    </w:p>
    <w:p w14:paraId="35A8053C" w14:textId="77777777" w:rsidR="003D66CA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Creating a future action plan for meetings and events at Delta Hotels by Marriott Bexleyheath, based on experiences gained in guest service operations, involves several steps</w:t>
      </w:r>
      <w:r w:rsid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such as :</w:t>
      </w:r>
    </w:p>
    <w:p w14:paraId="5FAA080E" w14:textId="77777777" w:rsidR="003D66CA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D66CA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Assessment of Current Operations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: Review feedback from past events to identify strengths and areas for improvement. Analy</w:t>
      </w:r>
      <w:r w:rsid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guest service interactions to understand the most common issues faced. </w:t>
      </w:r>
    </w:p>
    <w:p w14:paraId="44E9BCA6" w14:textId="77777777" w:rsidR="003D66CA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D66CA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Goal Setting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Establish clear objectives for enhancing guest satisfaction and event execution. Set measurable targets for service delivery, such as reducing setup times or increasing positive feedback. </w:t>
      </w:r>
    </w:p>
    <w:p w14:paraId="7F439BAA" w14:textId="77777777" w:rsidR="003D66CA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D66CA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Strategy Development: Communication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Implement regular training sessions to improve staff communication skills. </w:t>
      </w:r>
    </w:p>
    <w:p w14:paraId="28DAC720" w14:textId="4EF213F0" w:rsidR="003D66CA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D66CA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Task Management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Introduce efficient scheduling tools for better task allocation. </w:t>
      </w:r>
      <w:r w:rsidRPr="003D66CA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Technical Knowledge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: Keep abreast of the latest event technology and train staff accordingly</w:t>
      </w:r>
      <w:r w:rsidR="005D28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5D2840" w:rsidRPr="002727D4">
        <w:rPr>
          <w:rFonts w:ascii="Arial" w:hAnsi="Arial" w:cs="Arial"/>
          <w:color w:val="000000" w:themeColor="text1"/>
          <w:sz w:val="24"/>
          <w:szCs w:val="24"/>
        </w:rPr>
        <w:t>Rolled , 2021)</w:t>
      </w:r>
      <w:r w:rsidR="005D2840">
        <w:rPr>
          <w:rFonts w:ascii="Arial" w:hAnsi="Arial" w:cs="Arial"/>
          <w:color w:val="000000" w:themeColor="text1"/>
          <w:sz w:val="24"/>
          <w:szCs w:val="24"/>
        </w:rPr>
        <w:t xml:space="preserve"> .</w:t>
      </w:r>
    </w:p>
    <w:p w14:paraId="1C001AA6" w14:textId="4A2ED0DD" w:rsidR="00F56E34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56E34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Implementation Plan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Create a timeline for rolling out new initiatives and training programs. Assign responsibilities to team members for different aspects of the action plan. </w:t>
      </w:r>
    </w:p>
    <w:p w14:paraId="05590840" w14:textId="77777777" w:rsidR="00F56E34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56E34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Monitoring and Evaluation: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Establish a system for tracking progress against goals. Use guest feedback and service metrics to evaluate the effectiveness of new strategies. </w:t>
      </w:r>
    </w:p>
    <w:p w14:paraId="2480589A" w14:textId="77777777" w:rsidR="00F56E34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56E34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Continuous Improvement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: Encourage a culture of continuous learning and adaptation. Regularly review and update the action plan based on new insights and industry trends.</w:t>
      </w:r>
    </w:p>
    <w:p w14:paraId="5A886B34" w14:textId="77777777" w:rsidR="00F56E34" w:rsidRDefault="00FE10F5" w:rsidP="00CA006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56E34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 xml:space="preserve"> Personal and Vocational Development:</w:t>
      </w: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Align the action plan with the career development goals of the staff. Provide opportunities for professional growth, such as certifications or leadership roles. </w:t>
      </w:r>
    </w:p>
    <w:p w14:paraId="14D97DF2" w14:textId="707E55C4" w:rsidR="00097B18" w:rsidRPr="00C212D8" w:rsidRDefault="00FE10F5" w:rsidP="00C212D8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D66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By following this action plan, Delta Hotels by Marriott Bexleyheath can ensure that the meetings and events they host are executed to the highest standards, leading to enhanced guest satisfaction and a strong reputation in the hospitality industry. This plan not only focuses on immediate improvements but also considers long-term professional development and industry leadership.</w:t>
      </w:r>
    </w:p>
    <w:p w14:paraId="75AB22B1" w14:textId="43312354" w:rsidR="00127432" w:rsidRDefault="00B62FCE" w:rsidP="00B62FCE">
      <w:pPr>
        <w:pStyle w:val="Heading1"/>
      </w:pPr>
      <w:bookmarkStart w:id="4" w:name="_Toc167690768"/>
      <w:r>
        <w:lastRenderedPageBreak/>
        <w:t>References</w:t>
      </w:r>
      <w:bookmarkEnd w:id="4"/>
    </w:p>
    <w:p w14:paraId="74DB217D" w14:textId="6B694B9E" w:rsidR="00436D57" w:rsidRPr="006F3D4D" w:rsidRDefault="00436D57" w:rsidP="006F3D4D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University of Edinburgh </w:t>
      </w:r>
      <w:r w:rsidR="00D45456"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(2020)</w:t>
      </w:r>
      <w:r w:rsidR="00D45456"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CC1D56"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48FC"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Reflection Toolkit , </w:t>
      </w:r>
      <w:r w:rsidR="007948FC" w:rsidRPr="006F3D4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Gibb`s Reflective Cycle</w:t>
      </w:r>
      <w:r w:rsidR="007948FC"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, available at</w:t>
      </w:r>
      <w:r w:rsidR="007879CC"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ttps://www.ed.ac.uk/reflection/reflectors-toolkit/reflecting-on-experience/gibbs-reflective-cycle&amp;nbsp?fbclid=IwZXh0bgNhZW0CMTAAAR3b6gO6_lyhp6ahKs_Kj5vQjOGX9L1lnMG35n25skKLFgAQKo_juTI53XA_aem_AUqwTMLbgQbg6v03ruQ8LBM7whAUtrzFp1n25nMAT8_Q2XUYIX5R6TwLrO1Jdhb77e_X3bifGxr1EGFz1rrq_xDM</w:t>
      </w:r>
      <w:r w:rsidR="007948FC" w:rsidRPr="006F3D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, accessed on 10 May 2024. </w:t>
      </w:r>
    </w:p>
    <w:p w14:paraId="071EE110" w14:textId="1940D969" w:rsidR="00563031" w:rsidRPr="006F3D4D" w:rsidRDefault="00194F67" w:rsidP="006F3D4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F3D4D">
        <w:rPr>
          <w:rFonts w:ascii="Arial" w:hAnsi="Arial" w:cs="Arial"/>
          <w:color w:val="000000" w:themeColor="text1"/>
          <w:sz w:val="24"/>
          <w:szCs w:val="24"/>
        </w:rPr>
        <w:t xml:space="preserve">Marriott Bonvoy (2024) , </w:t>
      </w:r>
      <w:r w:rsidR="00563031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>About Delta Hotels by Marriott Bexleyheath</w:t>
      </w:r>
      <w:r w:rsidR="00E34E20" w:rsidRPr="006F3D4D">
        <w:rPr>
          <w:rFonts w:ascii="Arial" w:hAnsi="Arial" w:cs="Arial"/>
          <w:color w:val="000000" w:themeColor="text1"/>
          <w:sz w:val="24"/>
          <w:szCs w:val="24"/>
        </w:rPr>
        <w:t xml:space="preserve"> , available at</w:t>
      </w:r>
      <w:r w:rsidR="00870848" w:rsidRPr="006F3D4D">
        <w:rPr>
          <w:rFonts w:ascii="Arial" w:hAnsi="Arial" w:cs="Arial"/>
          <w:color w:val="000000" w:themeColor="text1"/>
          <w:sz w:val="24"/>
          <w:szCs w:val="24"/>
        </w:rPr>
        <w:t xml:space="preserve"> https://www.booking.com/hotel/gb/bexleyheath-marriott.en-gb.html?aid=357028&amp;label=bin859jc-1DCAsoUEIUYmV4bGV5aGVhdGgtbWFycmlvdHRIM1gDaFCIAQKYAQm4AQnIARTYAQPoAQGIAgGoAgO4ArSct7IGwAIB0gIkMjE0OTNjNGItYTdlNy00MjZkLWEwMDctNjcyN2NmMTc0M2Zi2AIE4AIB&amp;sid=875331c7d0ff1eda4617bbe73a766788&amp;dist=0&amp;keep_landing=1&amp;sb_price_type=total&amp;type=total&amp;fbclid=IwZXh0bgNhZW0CMTAAAR1wdfDlTqrfRa1TLTUX0kgruBfax3EwYG12Kayvo2JdmFbFos0PVtRBVVs_aem_AWs2D8ne2-9AlUXzr_4ail8DiRKV05vtxiWHZRYHf7RMms_lJuGBjYQ4P1vdeOTgkFufC-eeJG0sRtaIsGdErQ6X</w:t>
      </w:r>
      <w:r w:rsidR="00E34E20" w:rsidRPr="006F3D4D">
        <w:rPr>
          <w:rFonts w:ascii="Arial" w:hAnsi="Arial" w:cs="Arial"/>
          <w:color w:val="000000" w:themeColor="text1"/>
          <w:sz w:val="24"/>
          <w:szCs w:val="24"/>
        </w:rPr>
        <w:t xml:space="preserve"> , accessed on 11 May 2024.</w:t>
      </w:r>
    </w:p>
    <w:p w14:paraId="35A81D72" w14:textId="1C2C73F0" w:rsidR="00870848" w:rsidRPr="006F3D4D" w:rsidRDefault="007E7EEF" w:rsidP="006F3D4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F3D4D">
        <w:rPr>
          <w:rFonts w:ascii="Arial" w:hAnsi="Arial" w:cs="Arial"/>
          <w:color w:val="000000" w:themeColor="text1"/>
          <w:sz w:val="24"/>
          <w:szCs w:val="24"/>
        </w:rPr>
        <w:t xml:space="preserve">Venue Directory , (2024) , </w:t>
      </w:r>
      <w:r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>Delta Hotels by Marriott Bexleyheath</w:t>
      </w:r>
      <w:r w:rsidRPr="006F3D4D">
        <w:rPr>
          <w:rFonts w:ascii="Arial" w:hAnsi="Arial" w:cs="Arial"/>
          <w:color w:val="000000" w:themeColor="text1"/>
          <w:sz w:val="24"/>
          <w:szCs w:val="24"/>
        </w:rPr>
        <w:t xml:space="preserve"> , available at </w:t>
      </w:r>
      <w:hyperlink r:id="rId8" w:history="1">
        <w:r w:rsidR="00333D9A" w:rsidRPr="006F3D4D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venuedirectory.com/united-kingdom/top-meeting-rooms-in/dartford/delta-hotels-by-marriott-bexleyheath/314?fbclid=IwZXh0bgNhZW0CMTAAAR1Szd4ItWm7lZl3Em4rKsYITr6xxgnCDELdxdLAHgWx2NcwxF9HEGDgj8U_aem_AWuGo8SXTLSSgqh9B-6scAH7LmA746PpWmroGe5LSOtWRnw5nGxBWzDKzNEn2d0RJnkoF60V3g43oPDQTxDMd3FS</w:t>
        </w:r>
      </w:hyperlink>
      <w:r w:rsidR="00333D9A" w:rsidRPr="006F3D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F3D4D">
        <w:rPr>
          <w:rFonts w:ascii="Arial" w:hAnsi="Arial" w:cs="Arial"/>
          <w:color w:val="000000" w:themeColor="text1"/>
          <w:sz w:val="24"/>
          <w:szCs w:val="24"/>
        </w:rPr>
        <w:t>, accessed on  09 May 2024 .</w:t>
      </w:r>
    </w:p>
    <w:p w14:paraId="74025388" w14:textId="2DA712E7" w:rsidR="00333D9A" w:rsidRPr="006F3D4D" w:rsidRDefault="00C46882" w:rsidP="006F3D4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F3D4D">
        <w:rPr>
          <w:rFonts w:ascii="Arial" w:hAnsi="Arial" w:cs="Arial"/>
          <w:color w:val="000000" w:themeColor="text1"/>
          <w:sz w:val="24"/>
          <w:szCs w:val="24"/>
        </w:rPr>
        <w:t xml:space="preserve">Hitched,(2024) , Hotels in Kent , </w:t>
      </w:r>
      <w:r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Delta Hotels by Marriott </w:t>
      </w:r>
      <w:r w:rsidR="00142CD5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>Bexleyheath</w:t>
      </w:r>
      <w:r w:rsidR="00142CD5" w:rsidRPr="006F3D4D">
        <w:rPr>
          <w:rFonts w:ascii="Arial" w:hAnsi="Arial" w:cs="Arial"/>
          <w:color w:val="000000" w:themeColor="text1"/>
          <w:sz w:val="24"/>
          <w:szCs w:val="24"/>
        </w:rPr>
        <w:t xml:space="preserve"> , available at https://www.hitched.co.uk/wedding-venues/bexleyheath-marriott-hotel_41.htm , accessed on 10 May 2024 .</w:t>
      </w:r>
    </w:p>
    <w:p w14:paraId="0662F6F8" w14:textId="7D32F9C3" w:rsidR="0003297B" w:rsidRPr="006F3D4D" w:rsidRDefault="00B64477" w:rsidP="006F3D4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6F3D4D">
        <w:rPr>
          <w:rFonts w:ascii="Arial" w:hAnsi="Arial" w:cs="Arial"/>
          <w:color w:val="000000" w:themeColor="text1"/>
          <w:sz w:val="24"/>
          <w:szCs w:val="24"/>
        </w:rPr>
        <w:t xml:space="preserve">Marriott Bonvoy </w:t>
      </w:r>
      <w:r w:rsidR="0003297B" w:rsidRPr="006F3D4D">
        <w:rPr>
          <w:rFonts w:ascii="Arial" w:hAnsi="Arial" w:cs="Arial"/>
          <w:color w:val="000000" w:themeColor="text1"/>
          <w:sz w:val="24"/>
          <w:szCs w:val="24"/>
        </w:rPr>
        <w:t xml:space="preserve">, (2024), Delta Hotels Bexleyheath , </w:t>
      </w:r>
      <w:r w:rsidR="0003297B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>Start Planning Your Meetings or Events Here</w:t>
      </w:r>
      <w:r w:rsidR="0003297B" w:rsidRPr="006F3D4D">
        <w:rPr>
          <w:rFonts w:ascii="Arial" w:hAnsi="Arial" w:cs="Arial"/>
          <w:color w:val="000000" w:themeColor="text1"/>
          <w:sz w:val="24"/>
          <w:szCs w:val="24"/>
        </w:rPr>
        <w:t xml:space="preserve"> , available at </w:t>
      </w:r>
      <w:r w:rsidR="00103171" w:rsidRPr="006F3D4D">
        <w:rPr>
          <w:rFonts w:ascii="Arial" w:hAnsi="Arial" w:cs="Arial"/>
          <w:color w:val="000000" w:themeColor="text1"/>
          <w:sz w:val="24"/>
          <w:szCs w:val="24"/>
        </w:rPr>
        <w:t xml:space="preserve"> https://www.marriott.com/en-us/hotels/londb-delta-hotels-bexleyheath/events/?fbclid=IwZXh0bgNhZW0CMTAAAR1IRNrCvb1-</w:t>
      </w:r>
      <w:r w:rsidR="00103171" w:rsidRPr="006F3D4D">
        <w:rPr>
          <w:rFonts w:ascii="Arial" w:hAnsi="Arial" w:cs="Arial"/>
          <w:color w:val="000000" w:themeColor="text1"/>
          <w:sz w:val="24"/>
          <w:szCs w:val="24"/>
        </w:rPr>
        <w:lastRenderedPageBreak/>
        <w:t>L1KQE2HEwQp2r1Ec_2LWw1z1OzC_IBW55wuj7Tpy_1BCfKs_aem_AWv9tFBALwIIkZ8-YwhHjoFMtsYU0eBoH3Yt2oxpanlkgDkQxMlEXzt2hN1d4vLX1A9EKXfR31Ut4tJcaJjolu76</w:t>
      </w:r>
      <w:r w:rsidR="0003297B" w:rsidRPr="006F3D4D">
        <w:rPr>
          <w:rFonts w:ascii="Arial" w:hAnsi="Arial" w:cs="Arial"/>
          <w:color w:val="000000" w:themeColor="text1"/>
          <w:sz w:val="24"/>
          <w:szCs w:val="24"/>
        </w:rPr>
        <w:t>, accessed on 15 May 2024 .</w:t>
      </w:r>
    </w:p>
    <w:p w14:paraId="124D0B86" w14:textId="5A746518" w:rsidR="00BE16B9" w:rsidRPr="006F3D4D" w:rsidRDefault="00AF242D" w:rsidP="006F3D4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6F3D4D">
        <w:rPr>
          <w:rFonts w:ascii="Arial" w:hAnsi="Arial" w:cs="Arial"/>
          <w:color w:val="000000" w:themeColor="text1"/>
          <w:sz w:val="24"/>
          <w:szCs w:val="24"/>
        </w:rPr>
        <w:t xml:space="preserve">Meetings&amp; Incentive </w:t>
      </w:r>
      <w:r w:rsidR="00BE16B9" w:rsidRPr="006F3D4D">
        <w:rPr>
          <w:rFonts w:ascii="Arial" w:hAnsi="Arial" w:cs="Arial"/>
          <w:color w:val="000000" w:themeColor="text1"/>
          <w:sz w:val="24"/>
          <w:szCs w:val="24"/>
        </w:rPr>
        <w:t xml:space="preserve">Travel , (2024) , </w:t>
      </w:r>
      <w:r w:rsidR="00A84C32" w:rsidRPr="006F3D4D">
        <w:rPr>
          <w:rFonts w:ascii="Arial" w:hAnsi="Arial" w:cs="Arial"/>
          <w:color w:val="000000" w:themeColor="text1"/>
          <w:sz w:val="24"/>
          <w:szCs w:val="24"/>
        </w:rPr>
        <w:t xml:space="preserve"> The Meeting Industry`s leading program , </w:t>
      </w:r>
      <w:r w:rsidR="00BE16B9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Delta Hotels by Marriott Bexleyheath </w:t>
      </w:r>
      <w:r w:rsidR="00116EE4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>–</w:t>
      </w:r>
      <w:r w:rsidR="00BE16B9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Bexley</w:t>
      </w:r>
      <w:r w:rsidR="00116EE4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BE16B9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>Heath, England</w:t>
      </w:r>
      <w:r w:rsidR="00A84C32" w:rsidRPr="006F3D4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, </w:t>
      </w:r>
      <w:r w:rsidR="00A84C32" w:rsidRPr="006F3D4D">
        <w:rPr>
          <w:rFonts w:ascii="Arial" w:hAnsi="Arial" w:cs="Arial"/>
          <w:color w:val="000000" w:themeColor="text1"/>
          <w:sz w:val="24"/>
          <w:szCs w:val="24"/>
        </w:rPr>
        <w:t>available at</w:t>
      </w:r>
      <w:r w:rsidR="007A378B" w:rsidRPr="006F3D4D">
        <w:rPr>
          <w:rFonts w:ascii="Arial" w:hAnsi="Arial" w:cs="Arial"/>
          <w:color w:val="000000" w:themeColor="text1"/>
          <w:sz w:val="24"/>
          <w:szCs w:val="24"/>
        </w:rPr>
        <w:t xml:space="preserve"> https://mitmagazine.co.uk/Meeting-Event-Venues/Bexley-Heath-England/Convention-Hotel/Delta-Hotels-by-Marriott-Bexleyheath-p58345877?fbclid=IwZXh0bgNhZW0CMTAAAR3ePcwLs_DzNw10_BSRyS_AiJkB3Zn0Q2k_EeWRQmjKfsKtm-zlKi7M4xQ_aem_AWsPAtpnw6aRFnnVBan51KQ9HsZYxCB2VhVHDmFUGdVIbo9jCZIB3frWuUj1N_Z8iYZT0KgYXEYPyAqO_x8wxoP-</w:t>
      </w:r>
      <w:r w:rsidR="00A84C32" w:rsidRPr="006F3D4D">
        <w:rPr>
          <w:rFonts w:ascii="Arial" w:hAnsi="Arial" w:cs="Arial"/>
          <w:color w:val="000000" w:themeColor="text1"/>
          <w:sz w:val="24"/>
          <w:szCs w:val="24"/>
        </w:rPr>
        <w:t xml:space="preserve"> , accessed on 10 May 2024.</w:t>
      </w:r>
    </w:p>
    <w:p w14:paraId="66D9B59B" w14:textId="1F6195A6" w:rsidR="00C934CC" w:rsidRPr="006D38DB" w:rsidRDefault="0017572F" w:rsidP="006D38DB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6D38DB">
        <w:rPr>
          <w:rFonts w:ascii="Arial" w:hAnsi="Arial" w:cs="Arial"/>
          <w:color w:val="000000" w:themeColor="text1"/>
          <w:sz w:val="24"/>
          <w:szCs w:val="24"/>
        </w:rPr>
        <w:t>Cha</w:t>
      </w:r>
      <w:r w:rsidR="00C934CC" w:rsidRPr="006D38DB">
        <w:rPr>
          <w:rFonts w:ascii="Arial" w:hAnsi="Arial" w:cs="Arial"/>
          <w:color w:val="000000" w:themeColor="text1"/>
          <w:sz w:val="24"/>
          <w:szCs w:val="24"/>
        </w:rPr>
        <w:t>n</w:t>
      </w:r>
      <w:r w:rsidRPr="006D38DB">
        <w:rPr>
          <w:rFonts w:ascii="Arial" w:hAnsi="Arial" w:cs="Arial"/>
          <w:color w:val="000000" w:themeColor="text1"/>
          <w:sz w:val="24"/>
          <w:szCs w:val="24"/>
        </w:rPr>
        <w:t>nell , M., (</w:t>
      </w:r>
      <w:r w:rsidR="00C934CC" w:rsidRPr="006D38DB">
        <w:rPr>
          <w:rFonts w:ascii="Arial" w:hAnsi="Arial" w:cs="Arial"/>
          <w:color w:val="000000" w:themeColor="text1"/>
          <w:sz w:val="24"/>
          <w:szCs w:val="24"/>
        </w:rPr>
        <w:t xml:space="preserve">2023), </w:t>
      </w:r>
      <w:r w:rsidR="00C934CC" w:rsidRPr="006D38DB">
        <w:rPr>
          <w:rFonts w:ascii="Arial" w:hAnsi="Arial" w:cs="Arial"/>
          <w:sz w:val="24"/>
          <w:szCs w:val="24"/>
        </w:rPr>
        <w:t xml:space="preserve">Gibbs Reflective Cycle – A Practical Guide </w:t>
      </w:r>
      <w:r w:rsidR="00C934CC" w:rsidRPr="006D38DB">
        <w:rPr>
          <w:rFonts w:ascii="Arial" w:hAnsi="Arial" w:cs="Arial"/>
          <w:i/>
          <w:iCs/>
          <w:sz w:val="24"/>
          <w:szCs w:val="24"/>
        </w:rPr>
        <w:t>Reflect and Grow: Mastering Leadership Skills with Gibbs' Reflective Cycle</w:t>
      </w:r>
      <w:r w:rsidR="00C934CC" w:rsidRPr="006D38DB">
        <w:rPr>
          <w:rFonts w:ascii="Arial" w:hAnsi="Arial" w:cs="Arial"/>
          <w:sz w:val="24"/>
          <w:szCs w:val="24"/>
        </w:rPr>
        <w:t xml:space="preserve"> , available at </w:t>
      </w:r>
      <w:r w:rsidR="006D38DB" w:rsidRPr="006D38DB">
        <w:rPr>
          <w:rFonts w:ascii="Arial" w:hAnsi="Arial" w:cs="Arial"/>
          <w:sz w:val="24"/>
          <w:szCs w:val="24"/>
        </w:rPr>
        <w:t>https://www.tsw.co.uk/blog/leadership-and-management/gibbs-reflective-cycle/?fbclid=IwZXh0bgNhZW0CMTAAAR0W4VCXqh_374iX-v0IFVbZEWBmSEeLOfW2dmwQI4rnYdygIcmwuMS9flI_aem_AZ21wglDcsYwIl1_MT57qemF-Fu-HsGFIklDj7ST-yXVXE0ya_08vWsAp9HOcWEXkFQkIGqpBBoOAR_HVAL1OExe</w:t>
      </w:r>
      <w:r w:rsidR="00C934CC" w:rsidRPr="006D38DB">
        <w:rPr>
          <w:rFonts w:ascii="Arial" w:hAnsi="Arial" w:cs="Arial"/>
          <w:sz w:val="24"/>
          <w:szCs w:val="24"/>
        </w:rPr>
        <w:t xml:space="preserve">, accessed on 12 May 2024 . </w:t>
      </w:r>
    </w:p>
    <w:p w14:paraId="47BF65D5" w14:textId="5A30C4DE" w:rsidR="00D45EE4" w:rsidRDefault="002727D4" w:rsidP="00D45EE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27D4">
        <w:rPr>
          <w:rFonts w:ascii="Arial" w:hAnsi="Arial" w:cs="Arial"/>
          <w:color w:val="000000" w:themeColor="text1"/>
          <w:sz w:val="24"/>
          <w:szCs w:val="24"/>
        </w:rPr>
        <w:t>Rolled , J.</w:t>
      </w:r>
      <w:r w:rsidR="00E770E8" w:rsidRPr="002727D4">
        <w:rPr>
          <w:rFonts w:ascii="Arial" w:hAnsi="Arial" w:cs="Arial"/>
          <w:color w:val="000000" w:themeColor="text1"/>
          <w:sz w:val="24"/>
          <w:szCs w:val="24"/>
        </w:rPr>
        <w:t>, (2021)</w:t>
      </w:r>
      <w:r w:rsidRPr="002727D4">
        <w:rPr>
          <w:rFonts w:ascii="Arial" w:hAnsi="Arial" w:cs="Arial"/>
          <w:color w:val="000000" w:themeColor="text1"/>
          <w:sz w:val="24"/>
          <w:szCs w:val="24"/>
        </w:rPr>
        <w:t xml:space="preserve"> ,</w:t>
      </w:r>
      <w:r w:rsidR="001800E4">
        <w:rPr>
          <w:rFonts w:ascii="Arial" w:hAnsi="Arial" w:cs="Arial"/>
          <w:color w:val="000000" w:themeColor="text1"/>
          <w:sz w:val="24"/>
          <w:szCs w:val="24"/>
        </w:rPr>
        <w:t>Marriott International :</w:t>
      </w:r>
      <w:r w:rsidRPr="002727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800E4">
        <w:rPr>
          <w:rFonts w:ascii="Arial" w:hAnsi="Arial" w:cs="Arial"/>
          <w:i/>
          <w:iCs/>
          <w:sz w:val="24"/>
          <w:szCs w:val="24"/>
        </w:rPr>
        <w:t>Marriott International Offers Planners New Hybrid Meeting Solutions Across Brands as It Expands Connect with Confidence Program</w:t>
      </w:r>
      <w:r w:rsidR="001800E4">
        <w:rPr>
          <w:rFonts w:ascii="Arial" w:hAnsi="Arial" w:cs="Arial"/>
          <w:sz w:val="24"/>
          <w:szCs w:val="24"/>
        </w:rPr>
        <w:t xml:space="preserve"> , available at </w:t>
      </w:r>
      <w:r w:rsidR="000B03E1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0B03E1" w:rsidRPr="000B03E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news.marriott.com/news/2021/02/25/marriott-international-offers-planners-new-hybrid-meeting-solutions-across-brands-as-it-expands-connect-with-confidence-program?fbclid=IwZXh0bgNhZW0CMTAAAR1WYSQVVRkBXP1Dpdq8DxyyCy91bqXdH3dBWQZ7O_LJR33FVzkgVFXD9bI_aem_AZ1SJ76h5bIk989SJf6lce2A9nqrxzCc5ZJaheuh2zTe6tadakoEOpXBhxjwH9T6FB0XhLCM4nkGfemIdu8bH-re</w:t>
        </w:r>
      </w:hyperlink>
      <w:r w:rsidR="000B03E1" w:rsidRPr="000B03E1">
        <w:rPr>
          <w:rFonts w:ascii="Arial" w:hAnsi="Arial" w:cs="Arial"/>
          <w:sz w:val="24"/>
          <w:szCs w:val="24"/>
        </w:rPr>
        <w:t xml:space="preserve"> </w:t>
      </w:r>
      <w:r w:rsidR="001800E4" w:rsidRPr="000B03E1">
        <w:rPr>
          <w:rFonts w:ascii="Arial" w:hAnsi="Arial" w:cs="Arial"/>
          <w:sz w:val="24"/>
          <w:szCs w:val="24"/>
        </w:rPr>
        <w:t xml:space="preserve">, accessed </w:t>
      </w:r>
      <w:r w:rsidR="001800E4">
        <w:rPr>
          <w:rFonts w:ascii="Arial" w:hAnsi="Arial" w:cs="Arial"/>
          <w:sz w:val="24"/>
          <w:szCs w:val="24"/>
        </w:rPr>
        <w:t>on 12 May 2024 .</w:t>
      </w:r>
    </w:p>
    <w:p w14:paraId="35536ADF" w14:textId="705DEE0E" w:rsidR="0070386A" w:rsidRPr="00436783" w:rsidRDefault="00D45EE4" w:rsidP="0043678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6783">
        <w:rPr>
          <w:rFonts w:ascii="Arial" w:hAnsi="Arial" w:cs="Arial"/>
          <w:color w:val="000000" w:themeColor="text1"/>
          <w:sz w:val="24"/>
          <w:szCs w:val="24"/>
        </w:rPr>
        <w:t>Bethes</w:t>
      </w:r>
      <w:r w:rsidR="0070386A" w:rsidRPr="00436783">
        <w:rPr>
          <w:rFonts w:ascii="Arial" w:hAnsi="Arial" w:cs="Arial"/>
          <w:color w:val="000000" w:themeColor="text1"/>
          <w:sz w:val="24"/>
          <w:szCs w:val="24"/>
        </w:rPr>
        <w:t xml:space="preserve">da , M., (2023) , Marriott International : </w:t>
      </w:r>
      <w:r w:rsidR="0070386A" w:rsidRPr="00436783">
        <w:rPr>
          <w:rFonts w:ascii="Arial" w:hAnsi="Arial" w:cs="Arial"/>
          <w:i/>
          <w:iCs/>
          <w:sz w:val="24"/>
          <w:szCs w:val="24"/>
        </w:rPr>
        <w:t>Marriott International Outlines Three Year Growth Plan at Security Analyst Meeting</w:t>
      </w:r>
      <w:r w:rsidR="0070386A" w:rsidRPr="00436783">
        <w:rPr>
          <w:rFonts w:ascii="Arial" w:hAnsi="Arial" w:cs="Arial"/>
          <w:sz w:val="24"/>
          <w:szCs w:val="24"/>
        </w:rPr>
        <w:t xml:space="preserve"> , available at</w:t>
      </w:r>
      <w:r w:rsidR="00436783" w:rsidRPr="00436783">
        <w:rPr>
          <w:rFonts w:ascii="Arial" w:hAnsi="Arial" w:cs="Arial"/>
          <w:sz w:val="24"/>
          <w:szCs w:val="24"/>
        </w:rPr>
        <w:t xml:space="preserve"> https://news.marriott.com/news/2023/09/27/marriott-international-outlines-</w:t>
      </w:r>
      <w:r w:rsidR="00436783" w:rsidRPr="00436783">
        <w:rPr>
          <w:rFonts w:ascii="Arial" w:hAnsi="Arial" w:cs="Arial"/>
          <w:sz w:val="24"/>
          <w:szCs w:val="24"/>
        </w:rPr>
        <w:lastRenderedPageBreak/>
        <w:t>three-year-growth-plan-at-security-analyst-meeting?fbclid=IwZXh0bgNhZW0CMTAAAR2FuaWv56S1Tew8Bag-3LU_PIIy0qryFN735ZXPiY6F1xhsWaSvyhnABdI_aem_AZ2Fm8nrpQU6IdULoUphkCE-xTqBPLeoXP5v_Nkj5She2OUykbbmC_YEW3bPRmtA7bZvVOjLokKVulLIsqFnq6fA</w:t>
      </w:r>
      <w:r w:rsidR="0070386A" w:rsidRPr="00436783">
        <w:rPr>
          <w:rFonts w:ascii="Arial" w:hAnsi="Arial" w:cs="Arial"/>
          <w:sz w:val="24"/>
          <w:szCs w:val="24"/>
        </w:rPr>
        <w:t xml:space="preserve"> , accessed on </w:t>
      </w:r>
      <w:r w:rsidR="00436783" w:rsidRPr="00436783">
        <w:rPr>
          <w:rFonts w:ascii="Arial" w:hAnsi="Arial" w:cs="Arial"/>
          <w:sz w:val="24"/>
          <w:szCs w:val="24"/>
        </w:rPr>
        <w:t xml:space="preserve">14 May 2024 . </w:t>
      </w:r>
    </w:p>
    <w:p w14:paraId="7D0D8769" w14:textId="2B28F6E8" w:rsidR="008E02D3" w:rsidRPr="008E02D3" w:rsidRDefault="00FE67D4" w:rsidP="008E02D3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i/>
          <w:iCs/>
          <w:sz w:val="24"/>
          <w:szCs w:val="24"/>
        </w:rPr>
      </w:pPr>
      <w:r w:rsidRPr="008E02D3">
        <w:rPr>
          <w:rFonts w:ascii="Arial" w:hAnsi="Arial" w:cs="Arial"/>
          <w:sz w:val="24"/>
          <w:szCs w:val="24"/>
        </w:rPr>
        <w:t xml:space="preserve">Delta Hotels Marriott Bexleyheath, (2024) , </w:t>
      </w:r>
      <w:r w:rsidR="002B6564">
        <w:rPr>
          <w:rFonts w:ascii="Arial" w:hAnsi="Arial" w:cs="Arial"/>
          <w:sz w:val="24"/>
          <w:szCs w:val="24"/>
        </w:rPr>
        <w:t xml:space="preserve">Delta Hotels Bexleyheath, </w:t>
      </w:r>
      <w:r w:rsidR="008E02D3" w:rsidRPr="008E02D3">
        <w:rPr>
          <w:rFonts w:ascii="Arial" w:hAnsi="Arial" w:cs="Arial"/>
          <w:i/>
          <w:iCs/>
          <w:sz w:val="24"/>
          <w:szCs w:val="24"/>
        </w:rPr>
        <w:t>YOUR EVENT ROOMS AT DELTA HOTELS BY MARRIOTT BEXLEYHEATH</w:t>
      </w:r>
      <w:r w:rsidR="008E02D3">
        <w:rPr>
          <w:rFonts w:ascii="Arial" w:hAnsi="Arial" w:cs="Arial"/>
          <w:sz w:val="24"/>
          <w:szCs w:val="24"/>
        </w:rPr>
        <w:t xml:space="preserve"> </w:t>
      </w:r>
      <w:r w:rsidR="002B6564">
        <w:rPr>
          <w:rFonts w:ascii="Arial" w:hAnsi="Arial" w:cs="Arial"/>
          <w:sz w:val="24"/>
          <w:szCs w:val="24"/>
        </w:rPr>
        <w:t xml:space="preserve">, available at </w:t>
      </w:r>
      <w:r w:rsidR="001142CF">
        <w:rPr>
          <w:rFonts w:ascii="Arial" w:hAnsi="Arial" w:cs="Arial"/>
          <w:sz w:val="24"/>
          <w:szCs w:val="24"/>
        </w:rPr>
        <w:t xml:space="preserve"> </w:t>
      </w:r>
      <w:r w:rsidR="001142CF" w:rsidRPr="001142CF">
        <w:rPr>
          <w:rFonts w:ascii="Arial" w:hAnsi="Arial" w:cs="Arial"/>
          <w:sz w:val="24"/>
          <w:szCs w:val="24"/>
        </w:rPr>
        <w:t>https://www.memoriesmademarriott.co.uk/bexleyheath/eventspaces</w:t>
      </w:r>
      <w:r w:rsidR="002B6564">
        <w:rPr>
          <w:rFonts w:ascii="Arial" w:hAnsi="Arial" w:cs="Arial"/>
          <w:sz w:val="24"/>
          <w:szCs w:val="24"/>
        </w:rPr>
        <w:t xml:space="preserve">, accessed on 9 May 2024 . </w:t>
      </w:r>
    </w:p>
    <w:p w14:paraId="2566C2B4" w14:textId="0B10B73E" w:rsidR="00142CD5" w:rsidRPr="008E02D3" w:rsidRDefault="00142CD5" w:rsidP="008E02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9B48EE" w14:textId="46ACD4CA" w:rsidR="007879CC" w:rsidRPr="007879CC" w:rsidRDefault="007879CC" w:rsidP="00E34E20">
      <w:pPr>
        <w:pStyle w:val="ListParagraph"/>
        <w:spacing w:after="0" w:line="360" w:lineRule="auto"/>
        <w:ind w:left="714"/>
        <w:jc w:val="both"/>
        <w:rPr>
          <w:rFonts w:ascii="Arial" w:hAnsi="Arial" w:cs="Arial"/>
          <w:sz w:val="24"/>
          <w:szCs w:val="24"/>
        </w:rPr>
      </w:pPr>
    </w:p>
    <w:sectPr w:rsidR="007879CC" w:rsidRPr="007879CC" w:rsidSect="007704F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8682B"/>
    <w:multiLevelType w:val="hybridMultilevel"/>
    <w:tmpl w:val="92A08A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297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BD"/>
    <w:rsid w:val="00001D60"/>
    <w:rsid w:val="00003085"/>
    <w:rsid w:val="00013A23"/>
    <w:rsid w:val="00024B35"/>
    <w:rsid w:val="0003297B"/>
    <w:rsid w:val="000563DD"/>
    <w:rsid w:val="00072634"/>
    <w:rsid w:val="0008005D"/>
    <w:rsid w:val="00097B18"/>
    <w:rsid w:val="000A1EE2"/>
    <w:rsid w:val="000B03E1"/>
    <w:rsid w:val="00103171"/>
    <w:rsid w:val="0010482B"/>
    <w:rsid w:val="001142CF"/>
    <w:rsid w:val="00116EE4"/>
    <w:rsid w:val="001256CF"/>
    <w:rsid w:val="00127432"/>
    <w:rsid w:val="00142CD5"/>
    <w:rsid w:val="0017572F"/>
    <w:rsid w:val="00176242"/>
    <w:rsid w:val="001800E4"/>
    <w:rsid w:val="00192D3B"/>
    <w:rsid w:val="00194F67"/>
    <w:rsid w:val="001B45BA"/>
    <w:rsid w:val="001D032B"/>
    <w:rsid w:val="001D1746"/>
    <w:rsid w:val="001D61AA"/>
    <w:rsid w:val="001F0722"/>
    <w:rsid w:val="001F1A3A"/>
    <w:rsid w:val="00216695"/>
    <w:rsid w:val="002250B4"/>
    <w:rsid w:val="00265D1C"/>
    <w:rsid w:val="00270C25"/>
    <w:rsid w:val="00271860"/>
    <w:rsid w:val="002727D4"/>
    <w:rsid w:val="002812D7"/>
    <w:rsid w:val="002B6564"/>
    <w:rsid w:val="002C3DF7"/>
    <w:rsid w:val="002D0ADB"/>
    <w:rsid w:val="00303C11"/>
    <w:rsid w:val="0030444F"/>
    <w:rsid w:val="00333D9A"/>
    <w:rsid w:val="003D11C4"/>
    <w:rsid w:val="003D54D7"/>
    <w:rsid w:val="003D66CA"/>
    <w:rsid w:val="003E6B7D"/>
    <w:rsid w:val="003F16AD"/>
    <w:rsid w:val="00404078"/>
    <w:rsid w:val="00404534"/>
    <w:rsid w:val="00412AF8"/>
    <w:rsid w:val="00430217"/>
    <w:rsid w:val="004322F5"/>
    <w:rsid w:val="00436783"/>
    <w:rsid w:val="00436D57"/>
    <w:rsid w:val="00445EC8"/>
    <w:rsid w:val="00450E47"/>
    <w:rsid w:val="004638A8"/>
    <w:rsid w:val="0046662A"/>
    <w:rsid w:val="004818C4"/>
    <w:rsid w:val="004D60FD"/>
    <w:rsid w:val="004E2317"/>
    <w:rsid w:val="00527E96"/>
    <w:rsid w:val="005449FC"/>
    <w:rsid w:val="00553249"/>
    <w:rsid w:val="00563031"/>
    <w:rsid w:val="00564871"/>
    <w:rsid w:val="00570D95"/>
    <w:rsid w:val="00576AE2"/>
    <w:rsid w:val="005771B5"/>
    <w:rsid w:val="005A12B4"/>
    <w:rsid w:val="005A54D2"/>
    <w:rsid w:val="005D2840"/>
    <w:rsid w:val="005E1244"/>
    <w:rsid w:val="005F3171"/>
    <w:rsid w:val="0061704B"/>
    <w:rsid w:val="00665D67"/>
    <w:rsid w:val="00670188"/>
    <w:rsid w:val="006A7221"/>
    <w:rsid w:val="006D38DB"/>
    <w:rsid w:val="006F3D4D"/>
    <w:rsid w:val="0070386A"/>
    <w:rsid w:val="00715806"/>
    <w:rsid w:val="00720E03"/>
    <w:rsid w:val="00722BC0"/>
    <w:rsid w:val="007440E7"/>
    <w:rsid w:val="00752C42"/>
    <w:rsid w:val="0076795A"/>
    <w:rsid w:val="007704FD"/>
    <w:rsid w:val="00773E14"/>
    <w:rsid w:val="00780141"/>
    <w:rsid w:val="007879CC"/>
    <w:rsid w:val="007948FC"/>
    <w:rsid w:val="007A378B"/>
    <w:rsid w:val="007B092A"/>
    <w:rsid w:val="007B4782"/>
    <w:rsid w:val="007E7EEF"/>
    <w:rsid w:val="0080624A"/>
    <w:rsid w:val="00823993"/>
    <w:rsid w:val="008655BB"/>
    <w:rsid w:val="00870848"/>
    <w:rsid w:val="008B11E3"/>
    <w:rsid w:val="008E02D3"/>
    <w:rsid w:val="008E1765"/>
    <w:rsid w:val="008E5288"/>
    <w:rsid w:val="008E7EA9"/>
    <w:rsid w:val="008F161A"/>
    <w:rsid w:val="009000E4"/>
    <w:rsid w:val="009335E2"/>
    <w:rsid w:val="00943BE0"/>
    <w:rsid w:val="009634E9"/>
    <w:rsid w:val="00963C2E"/>
    <w:rsid w:val="009708E3"/>
    <w:rsid w:val="009B2756"/>
    <w:rsid w:val="009B592C"/>
    <w:rsid w:val="009B618D"/>
    <w:rsid w:val="009E3FB6"/>
    <w:rsid w:val="009E5106"/>
    <w:rsid w:val="00A66689"/>
    <w:rsid w:val="00A84C32"/>
    <w:rsid w:val="00A90C67"/>
    <w:rsid w:val="00AC0FC4"/>
    <w:rsid w:val="00AF242D"/>
    <w:rsid w:val="00B12AAE"/>
    <w:rsid w:val="00B37FCD"/>
    <w:rsid w:val="00B41D64"/>
    <w:rsid w:val="00B532C8"/>
    <w:rsid w:val="00B62FCE"/>
    <w:rsid w:val="00B64477"/>
    <w:rsid w:val="00B7638D"/>
    <w:rsid w:val="00B8163E"/>
    <w:rsid w:val="00B945CB"/>
    <w:rsid w:val="00BB1C6D"/>
    <w:rsid w:val="00BC7275"/>
    <w:rsid w:val="00BD1C07"/>
    <w:rsid w:val="00BE16B9"/>
    <w:rsid w:val="00BF3F77"/>
    <w:rsid w:val="00C03D74"/>
    <w:rsid w:val="00C212D8"/>
    <w:rsid w:val="00C46882"/>
    <w:rsid w:val="00C50D2D"/>
    <w:rsid w:val="00C934CC"/>
    <w:rsid w:val="00CA0064"/>
    <w:rsid w:val="00CC0648"/>
    <w:rsid w:val="00CC1D56"/>
    <w:rsid w:val="00CC2718"/>
    <w:rsid w:val="00D00E19"/>
    <w:rsid w:val="00D156D4"/>
    <w:rsid w:val="00D21927"/>
    <w:rsid w:val="00D45456"/>
    <w:rsid w:val="00D45EE4"/>
    <w:rsid w:val="00D54758"/>
    <w:rsid w:val="00D601BD"/>
    <w:rsid w:val="00D714C0"/>
    <w:rsid w:val="00D816F9"/>
    <w:rsid w:val="00DA0D2C"/>
    <w:rsid w:val="00DD5023"/>
    <w:rsid w:val="00E228D7"/>
    <w:rsid w:val="00E34E20"/>
    <w:rsid w:val="00E35016"/>
    <w:rsid w:val="00E770E8"/>
    <w:rsid w:val="00E85456"/>
    <w:rsid w:val="00EA0CAA"/>
    <w:rsid w:val="00EA3B41"/>
    <w:rsid w:val="00EE0FF2"/>
    <w:rsid w:val="00F231CC"/>
    <w:rsid w:val="00F51D5C"/>
    <w:rsid w:val="00F56E34"/>
    <w:rsid w:val="00F900EE"/>
    <w:rsid w:val="00FB527C"/>
    <w:rsid w:val="00FE10F5"/>
    <w:rsid w:val="00FE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ABCC1"/>
  <w15:chartTrackingRefBased/>
  <w15:docId w15:val="{1DAEBBB2-3AFA-46E9-8EEB-43DBDDBC3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9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0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E231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E2317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67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54758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900EE"/>
    <w:pPr>
      <w:tabs>
        <w:tab w:val="right" w:leader="dot" w:pos="9016"/>
      </w:tabs>
      <w:spacing w:after="100"/>
    </w:pPr>
    <w:rPr>
      <w:rFonts w:ascii="Arial" w:hAnsi="Arial" w:cs="Arial"/>
      <w:noProof/>
      <w:sz w:val="24"/>
      <w:szCs w:val="24"/>
      <w:shd w:val="clear" w:color="auto" w:fill="FFFFFF"/>
    </w:rPr>
  </w:style>
  <w:style w:type="character" w:styleId="Hyperlink">
    <w:name w:val="Hyperlink"/>
    <w:basedOn w:val="DefaultParagraphFont"/>
    <w:uiPriority w:val="99"/>
    <w:unhideWhenUsed/>
    <w:rsid w:val="00D5475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36D5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630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333D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6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385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3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9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2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nuedirectory.com/united-kingdom/top-meeting-rooms-in/dartford/delta-hotels-by-marriott-bexleyheath/314?fbclid=IwZXh0bgNhZW0CMTAAAR1Szd4ItWm7lZl3Em4rKsYITr6xxgnCDELdxdLAHgWx2NcwxF9HEGDgj8U_aem_AWuGo8SXTLSSgqh9B-6scAH7LmA746PpWmroGe5LSOtWRnw5nGxBWzDKzNEn2d0RJnkoF60V3g43oPDQTxDMd3FS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news.marriott.com/news/2021/02/25/marriott-international-offers-planners-new-hybrid-meeting-solutions-across-brands-as-it-expands-connect-with-confidence-program?fbclid=IwZXh0bgNhZW0CMTAAAR1WYSQVVRkBXP1Dpdq8DxyyCy91bqXdH3dBWQZ7O_LJR33FVzkgVFXD9bI_aem_AZ1SJ76h5bIk989SJf6lce2A9nqrxzCc5ZJaheuh2zTe6tadakoEOpXBhxjwH9T6FB0XhLCM4nkGfemIdu8bH-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Student name : Maria Francesca Scurtu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9795533-464C-420F-80FE-B811A3679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2289</Words>
  <Characters>13053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BMIH6003 Managing Guest Service Operations</vt:lpstr>
    </vt:vector>
  </TitlesOfParts>
  <Company>Yoox Net A Porter Group</Company>
  <LinksUpToDate>false</LinksUpToDate>
  <CharactersWithSpaces>15312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BMIH6003 Managing Guest Service Operations</dc:title>
  <dc:subject/>
  <dc:creator>Student number :2117746</dc:creator>
  <cp:keywords/>
  <dc:description/>
  <cp:lastModifiedBy>Maria-Francesca Scurtu (2117746)</cp:lastModifiedBy>
  <cp:revision>2</cp:revision>
  <dcterms:created xsi:type="dcterms:W3CDTF">2024-05-27T14:33:00Z</dcterms:created>
  <dcterms:modified xsi:type="dcterms:W3CDTF">2024-05-27T14:33:00Z</dcterms:modified>
  <cp:category>Lecturer: Daniel Payne</cp:category>
</cp:coreProperties>
</file>