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A2DD9B5" w14:textId="77777777" w:rsidR="00BC1C9C" w:rsidRDefault="00BC1C9C" w:rsidP="00BC1C9C">
      <w:pPr>
        <w:spacing w:line="480" w:lineRule="auto"/>
        <w:jc w:val="center"/>
        <w:rPr>
          <w:rFonts w:ascii="Times New Roman" w:hAnsi="Times New Roman" w:cs="Times New Roman"/>
          <w:bCs/>
          <w:sz w:val="24"/>
          <w:szCs w:val="24"/>
        </w:rPr>
      </w:pPr>
    </w:p>
    <w:p w14:paraId="0C05C109" w14:textId="77777777" w:rsidR="00BC1C9C" w:rsidRDefault="00BC1C9C" w:rsidP="00BC1C9C">
      <w:pPr>
        <w:spacing w:line="480" w:lineRule="auto"/>
        <w:jc w:val="center"/>
        <w:rPr>
          <w:rFonts w:ascii="Times New Roman" w:hAnsi="Times New Roman" w:cs="Times New Roman"/>
          <w:bCs/>
          <w:sz w:val="24"/>
          <w:szCs w:val="24"/>
        </w:rPr>
      </w:pPr>
    </w:p>
    <w:p w14:paraId="53CB264C" w14:textId="77777777" w:rsidR="00BC1C9C" w:rsidRDefault="00BC1C9C" w:rsidP="00BC1C9C">
      <w:pPr>
        <w:spacing w:line="480" w:lineRule="auto"/>
        <w:jc w:val="center"/>
        <w:rPr>
          <w:rFonts w:ascii="Times New Roman" w:hAnsi="Times New Roman" w:cs="Times New Roman"/>
          <w:bCs/>
          <w:sz w:val="24"/>
          <w:szCs w:val="24"/>
        </w:rPr>
      </w:pPr>
    </w:p>
    <w:p w14:paraId="33891C02" w14:textId="77777777" w:rsidR="00BC1C9C" w:rsidRDefault="00BC1C9C" w:rsidP="00BC1C9C">
      <w:pPr>
        <w:spacing w:line="480" w:lineRule="auto"/>
        <w:jc w:val="center"/>
        <w:rPr>
          <w:rFonts w:ascii="Times New Roman" w:hAnsi="Times New Roman" w:cs="Times New Roman"/>
          <w:bCs/>
          <w:sz w:val="24"/>
          <w:szCs w:val="24"/>
        </w:rPr>
      </w:pPr>
    </w:p>
    <w:p w14:paraId="7E524759" w14:textId="3FC9C240" w:rsidR="00BC1C9C" w:rsidRPr="00BC1C9C" w:rsidRDefault="00BC1C9C" w:rsidP="00BC1C9C">
      <w:pPr>
        <w:spacing w:line="480" w:lineRule="auto"/>
        <w:jc w:val="center"/>
        <w:rPr>
          <w:rFonts w:ascii="Times New Roman" w:hAnsi="Times New Roman" w:cs="Times New Roman"/>
          <w:bCs/>
          <w:sz w:val="24"/>
          <w:szCs w:val="24"/>
        </w:rPr>
      </w:pPr>
      <w:bookmarkStart w:id="0" w:name="_GoBack"/>
      <w:bookmarkEnd w:id="0"/>
      <w:r w:rsidRPr="00BC1C9C">
        <w:rPr>
          <w:rFonts w:ascii="Times New Roman" w:hAnsi="Times New Roman" w:cs="Times New Roman"/>
          <w:bCs/>
          <w:sz w:val="24"/>
          <w:szCs w:val="24"/>
        </w:rPr>
        <w:t>Workplace Culture and its impact on Organisational efficiency</w:t>
      </w:r>
    </w:p>
    <w:p w14:paraId="3FE38D3C" w14:textId="289155CE" w:rsidR="00BC1C9C" w:rsidRPr="00BC1C9C" w:rsidRDefault="00BC1C9C" w:rsidP="00BC1C9C">
      <w:pPr>
        <w:spacing w:line="480" w:lineRule="auto"/>
        <w:jc w:val="center"/>
        <w:rPr>
          <w:rFonts w:ascii="Times New Roman" w:hAnsi="Times New Roman" w:cs="Times New Roman"/>
          <w:bCs/>
          <w:sz w:val="24"/>
          <w:szCs w:val="24"/>
        </w:rPr>
      </w:pPr>
      <w:r w:rsidRPr="00BC1C9C">
        <w:rPr>
          <w:rFonts w:ascii="Times New Roman" w:hAnsi="Times New Roman" w:cs="Times New Roman"/>
          <w:bCs/>
          <w:sz w:val="24"/>
          <w:szCs w:val="24"/>
        </w:rPr>
        <w:t>Name of the Student:</w:t>
      </w:r>
    </w:p>
    <w:p w14:paraId="33AC9EB3" w14:textId="77777777" w:rsidR="00BC1C9C" w:rsidRPr="00BC1C9C" w:rsidRDefault="00BC1C9C" w:rsidP="00BC1C9C">
      <w:pPr>
        <w:spacing w:line="480" w:lineRule="auto"/>
        <w:jc w:val="center"/>
        <w:rPr>
          <w:rFonts w:ascii="Times New Roman" w:hAnsi="Times New Roman" w:cs="Times New Roman"/>
          <w:bCs/>
          <w:sz w:val="24"/>
          <w:szCs w:val="24"/>
        </w:rPr>
      </w:pPr>
      <w:r w:rsidRPr="00BC1C9C">
        <w:rPr>
          <w:rFonts w:ascii="Times New Roman" w:hAnsi="Times New Roman" w:cs="Times New Roman"/>
          <w:bCs/>
          <w:sz w:val="24"/>
          <w:szCs w:val="24"/>
        </w:rPr>
        <w:t>Name of the Professor:</w:t>
      </w:r>
    </w:p>
    <w:p w14:paraId="68688A71" w14:textId="77777777" w:rsidR="00BC1C9C" w:rsidRPr="00BC1C9C" w:rsidRDefault="00BC1C9C" w:rsidP="00BC1C9C">
      <w:pPr>
        <w:spacing w:line="480" w:lineRule="auto"/>
        <w:jc w:val="center"/>
        <w:rPr>
          <w:rFonts w:ascii="Times New Roman" w:hAnsi="Times New Roman" w:cs="Times New Roman"/>
          <w:bCs/>
          <w:sz w:val="24"/>
          <w:szCs w:val="24"/>
        </w:rPr>
      </w:pPr>
      <w:r w:rsidRPr="00BC1C9C">
        <w:rPr>
          <w:rFonts w:ascii="Times New Roman" w:hAnsi="Times New Roman" w:cs="Times New Roman"/>
          <w:bCs/>
          <w:sz w:val="24"/>
          <w:szCs w:val="24"/>
        </w:rPr>
        <w:t>Name of the University:</w:t>
      </w:r>
    </w:p>
    <w:p w14:paraId="74D88B0F" w14:textId="278F4EAB" w:rsidR="00363502" w:rsidRPr="00363502" w:rsidRDefault="00BC1C9C" w:rsidP="00BC1C9C">
      <w:pPr>
        <w:spacing w:line="480" w:lineRule="auto"/>
        <w:jc w:val="center"/>
        <w:rPr>
          <w:rFonts w:ascii="Times New Roman" w:hAnsi="Times New Roman" w:cs="Times New Roman"/>
          <w:b/>
          <w:bCs/>
          <w:sz w:val="24"/>
          <w:szCs w:val="24"/>
        </w:rPr>
      </w:pPr>
      <w:r w:rsidRPr="00BC1C9C">
        <w:rPr>
          <w:rFonts w:ascii="Times New Roman" w:hAnsi="Times New Roman" w:cs="Times New Roman"/>
          <w:bCs/>
          <w:sz w:val="24"/>
          <w:szCs w:val="24"/>
        </w:rPr>
        <w:t>Student ID:</w:t>
      </w:r>
      <w:r w:rsidR="00363502" w:rsidRPr="00363502">
        <w:rPr>
          <w:rFonts w:ascii="Times New Roman" w:hAnsi="Times New Roman" w:cs="Times New Roman"/>
          <w:b/>
          <w:bCs/>
          <w:sz w:val="24"/>
          <w:szCs w:val="24"/>
        </w:rPr>
        <w:br w:type="page"/>
      </w:r>
    </w:p>
    <w:p w14:paraId="42421864" w14:textId="4565FE46" w:rsidR="00A97233"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lastRenderedPageBreak/>
        <w:t>Executive summary</w:t>
      </w:r>
    </w:p>
    <w:p w14:paraId="7CAE9668" w14:textId="77777777" w:rsidR="00A97233"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This report has analyzed macroeconomic factors that are impacted in the businesses after the advent of Covid 19. An overview has been taken about the workspace culture of an organization, to understand the models of organizational culture. This report has looked upon the factors that determine the achievement of financial and non-financial goals of a selected organization.</w:t>
      </w:r>
    </w:p>
    <w:p w14:paraId="1D241B2A" w14:textId="77777777" w:rsidR="00AD4196" w:rsidRPr="00363502" w:rsidRDefault="00AD4196"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br w:type="page"/>
      </w:r>
    </w:p>
    <w:sdt>
      <w:sdtPr>
        <w:rPr>
          <w:rFonts w:ascii="Times New Roman" w:hAnsi="Times New Roman" w:cs="Times New Roman"/>
          <w:color w:val="auto"/>
          <w:sz w:val="24"/>
          <w:szCs w:val="24"/>
        </w:rPr>
        <w:id w:val="-1768838474"/>
        <w:docPartObj>
          <w:docPartGallery w:val="Table of Contents"/>
          <w:docPartUnique/>
        </w:docPartObj>
      </w:sdtPr>
      <w:sdtEndPr>
        <w:rPr>
          <w:rFonts w:eastAsiaTheme="minorHAnsi"/>
          <w:noProof/>
          <w:lang w:eastAsia="en-US" w:bidi="bn-IN"/>
        </w:rPr>
      </w:sdtEndPr>
      <w:sdtContent>
        <w:p w14:paraId="503D9B2D" w14:textId="5244DD47" w:rsidR="00363502" w:rsidRPr="00363502" w:rsidRDefault="00363502" w:rsidP="00BC1C9C">
          <w:pPr>
            <w:pStyle w:val="TOCHeading"/>
            <w:spacing w:line="480" w:lineRule="auto"/>
            <w:jc w:val="center"/>
            <w:rPr>
              <w:rFonts w:ascii="Times New Roman" w:hAnsi="Times New Roman" w:cs="Times New Roman"/>
              <w:color w:val="auto"/>
              <w:sz w:val="24"/>
              <w:szCs w:val="24"/>
            </w:rPr>
          </w:pPr>
          <w:r w:rsidRPr="00363502">
            <w:rPr>
              <w:rFonts w:ascii="Times New Roman" w:hAnsi="Times New Roman" w:cs="Times New Roman"/>
              <w:color w:val="auto"/>
              <w:sz w:val="24"/>
              <w:szCs w:val="24"/>
            </w:rPr>
            <w:t>Table of Contents</w:t>
          </w:r>
        </w:p>
        <w:p w14:paraId="7CE645E1" w14:textId="77777777" w:rsidR="00363502" w:rsidRPr="00363502" w:rsidRDefault="00363502" w:rsidP="00BC1C9C">
          <w:pPr>
            <w:pStyle w:val="TOC1"/>
            <w:tabs>
              <w:tab w:val="right" w:leader="dot" w:pos="9350"/>
            </w:tabs>
            <w:spacing w:line="480" w:lineRule="auto"/>
            <w:rPr>
              <w:rFonts w:ascii="Times New Roman" w:hAnsi="Times New Roman" w:cs="Times New Roman"/>
              <w:noProof/>
              <w:sz w:val="24"/>
              <w:szCs w:val="24"/>
            </w:rPr>
          </w:pPr>
          <w:r w:rsidRPr="00363502">
            <w:rPr>
              <w:rFonts w:ascii="Times New Roman" w:hAnsi="Times New Roman" w:cs="Times New Roman"/>
              <w:sz w:val="24"/>
              <w:szCs w:val="24"/>
            </w:rPr>
            <w:fldChar w:fldCharType="begin"/>
          </w:r>
          <w:r w:rsidRPr="00363502">
            <w:rPr>
              <w:rFonts w:ascii="Times New Roman" w:hAnsi="Times New Roman" w:cs="Times New Roman"/>
              <w:sz w:val="24"/>
              <w:szCs w:val="24"/>
            </w:rPr>
            <w:instrText xml:space="preserve"> TOC \o "1-3" \h \z \u </w:instrText>
          </w:r>
          <w:r w:rsidRPr="00363502">
            <w:rPr>
              <w:rFonts w:ascii="Times New Roman" w:hAnsi="Times New Roman" w:cs="Times New Roman"/>
              <w:sz w:val="24"/>
              <w:szCs w:val="24"/>
            </w:rPr>
            <w:fldChar w:fldCharType="separate"/>
          </w:r>
          <w:hyperlink w:anchor="_Toc78289374" w:history="1">
            <w:r w:rsidRPr="00363502">
              <w:rPr>
                <w:rStyle w:val="Hyperlink"/>
                <w:rFonts w:ascii="Times New Roman" w:hAnsi="Times New Roman" w:cs="Times New Roman"/>
                <w:bCs/>
                <w:noProof/>
                <w:color w:val="auto"/>
                <w:sz w:val="24"/>
                <w:szCs w:val="24"/>
              </w:rPr>
              <w:t>Task 1</w:t>
            </w:r>
            <w:r w:rsidRPr="00363502">
              <w:rPr>
                <w:rFonts w:ascii="Times New Roman" w:hAnsi="Times New Roman" w:cs="Times New Roman"/>
                <w:noProof/>
                <w:webHidden/>
                <w:sz w:val="24"/>
                <w:szCs w:val="24"/>
              </w:rPr>
              <w:tab/>
            </w:r>
            <w:r w:rsidRPr="00363502">
              <w:rPr>
                <w:rFonts w:ascii="Times New Roman" w:hAnsi="Times New Roman" w:cs="Times New Roman"/>
                <w:noProof/>
                <w:webHidden/>
                <w:sz w:val="24"/>
                <w:szCs w:val="24"/>
              </w:rPr>
              <w:fldChar w:fldCharType="begin"/>
            </w:r>
            <w:r w:rsidRPr="00363502">
              <w:rPr>
                <w:rFonts w:ascii="Times New Roman" w:hAnsi="Times New Roman" w:cs="Times New Roman"/>
                <w:noProof/>
                <w:webHidden/>
                <w:sz w:val="24"/>
                <w:szCs w:val="24"/>
              </w:rPr>
              <w:instrText xml:space="preserve"> PAGEREF _Toc78289374 \h </w:instrText>
            </w:r>
            <w:r w:rsidRPr="00363502">
              <w:rPr>
                <w:rFonts w:ascii="Times New Roman" w:hAnsi="Times New Roman" w:cs="Times New Roman"/>
                <w:noProof/>
                <w:webHidden/>
                <w:sz w:val="24"/>
                <w:szCs w:val="24"/>
              </w:rPr>
            </w:r>
            <w:r w:rsidRPr="00363502">
              <w:rPr>
                <w:rFonts w:ascii="Times New Roman" w:hAnsi="Times New Roman" w:cs="Times New Roman"/>
                <w:noProof/>
                <w:webHidden/>
                <w:sz w:val="24"/>
                <w:szCs w:val="24"/>
              </w:rPr>
              <w:fldChar w:fldCharType="separate"/>
            </w:r>
            <w:r w:rsidRPr="00363502">
              <w:rPr>
                <w:rFonts w:ascii="Times New Roman" w:hAnsi="Times New Roman" w:cs="Times New Roman"/>
                <w:noProof/>
                <w:webHidden/>
                <w:sz w:val="24"/>
                <w:szCs w:val="24"/>
              </w:rPr>
              <w:t>4</w:t>
            </w:r>
            <w:r w:rsidRPr="00363502">
              <w:rPr>
                <w:rFonts w:ascii="Times New Roman" w:hAnsi="Times New Roman" w:cs="Times New Roman"/>
                <w:noProof/>
                <w:webHidden/>
                <w:sz w:val="24"/>
                <w:szCs w:val="24"/>
              </w:rPr>
              <w:fldChar w:fldCharType="end"/>
            </w:r>
          </w:hyperlink>
        </w:p>
        <w:p w14:paraId="2913B2D7" w14:textId="77777777" w:rsidR="00363502" w:rsidRPr="00363502" w:rsidRDefault="00363502" w:rsidP="00BC1C9C">
          <w:pPr>
            <w:pStyle w:val="TOC2"/>
            <w:tabs>
              <w:tab w:val="right" w:leader="dot" w:pos="9350"/>
            </w:tabs>
            <w:spacing w:line="480" w:lineRule="auto"/>
            <w:rPr>
              <w:rFonts w:ascii="Times New Roman" w:hAnsi="Times New Roman" w:cs="Times New Roman"/>
              <w:noProof/>
              <w:sz w:val="24"/>
              <w:szCs w:val="24"/>
            </w:rPr>
          </w:pPr>
          <w:hyperlink w:anchor="_Toc78289375" w:history="1">
            <w:r w:rsidRPr="00363502">
              <w:rPr>
                <w:rStyle w:val="Hyperlink"/>
                <w:rFonts w:ascii="Times New Roman" w:hAnsi="Times New Roman" w:cs="Times New Roman"/>
                <w:bCs/>
                <w:noProof/>
                <w:color w:val="auto"/>
                <w:sz w:val="24"/>
                <w:szCs w:val="24"/>
              </w:rPr>
              <w:t>Introduction</w:t>
            </w:r>
            <w:r w:rsidRPr="00363502">
              <w:rPr>
                <w:rFonts w:ascii="Times New Roman" w:hAnsi="Times New Roman" w:cs="Times New Roman"/>
                <w:noProof/>
                <w:webHidden/>
                <w:sz w:val="24"/>
                <w:szCs w:val="24"/>
              </w:rPr>
              <w:tab/>
            </w:r>
            <w:r w:rsidRPr="00363502">
              <w:rPr>
                <w:rFonts w:ascii="Times New Roman" w:hAnsi="Times New Roman" w:cs="Times New Roman"/>
                <w:noProof/>
                <w:webHidden/>
                <w:sz w:val="24"/>
                <w:szCs w:val="24"/>
              </w:rPr>
              <w:fldChar w:fldCharType="begin"/>
            </w:r>
            <w:r w:rsidRPr="00363502">
              <w:rPr>
                <w:rFonts w:ascii="Times New Roman" w:hAnsi="Times New Roman" w:cs="Times New Roman"/>
                <w:noProof/>
                <w:webHidden/>
                <w:sz w:val="24"/>
                <w:szCs w:val="24"/>
              </w:rPr>
              <w:instrText xml:space="preserve"> PAGEREF _Toc78289375 \h </w:instrText>
            </w:r>
            <w:r w:rsidRPr="00363502">
              <w:rPr>
                <w:rFonts w:ascii="Times New Roman" w:hAnsi="Times New Roman" w:cs="Times New Roman"/>
                <w:noProof/>
                <w:webHidden/>
                <w:sz w:val="24"/>
                <w:szCs w:val="24"/>
              </w:rPr>
            </w:r>
            <w:r w:rsidRPr="00363502">
              <w:rPr>
                <w:rFonts w:ascii="Times New Roman" w:hAnsi="Times New Roman" w:cs="Times New Roman"/>
                <w:noProof/>
                <w:webHidden/>
                <w:sz w:val="24"/>
                <w:szCs w:val="24"/>
              </w:rPr>
              <w:fldChar w:fldCharType="separate"/>
            </w:r>
            <w:r w:rsidRPr="00363502">
              <w:rPr>
                <w:rFonts w:ascii="Times New Roman" w:hAnsi="Times New Roman" w:cs="Times New Roman"/>
                <w:noProof/>
                <w:webHidden/>
                <w:sz w:val="24"/>
                <w:szCs w:val="24"/>
              </w:rPr>
              <w:t>4</w:t>
            </w:r>
            <w:r w:rsidRPr="00363502">
              <w:rPr>
                <w:rFonts w:ascii="Times New Roman" w:hAnsi="Times New Roman" w:cs="Times New Roman"/>
                <w:noProof/>
                <w:webHidden/>
                <w:sz w:val="24"/>
                <w:szCs w:val="24"/>
              </w:rPr>
              <w:fldChar w:fldCharType="end"/>
            </w:r>
          </w:hyperlink>
        </w:p>
        <w:p w14:paraId="73C09D5F" w14:textId="77777777" w:rsidR="00363502" w:rsidRPr="00363502" w:rsidRDefault="00363502" w:rsidP="00BC1C9C">
          <w:pPr>
            <w:pStyle w:val="TOC2"/>
            <w:tabs>
              <w:tab w:val="right" w:leader="dot" w:pos="9350"/>
            </w:tabs>
            <w:spacing w:line="480" w:lineRule="auto"/>
            <w:rPr>
              <w:rFonts w:ascii="Times New Roman" w:hAnsi="Times New Roman" w:cs="Times New Roman"/>
              <w:noProof/>
              <w:sz w:val="24"/>
              <w:szCs w:val="24"/>
            </w:rPr>
          </w:pPr>
          <w:hyperlink w:anchor="_Toc78289376" w:history="1">
            <w:r w:rsidRPr="00363502">
              <w:rPr>
                <w:rStyle w:val="Hyperlink"/>
                <w:rFonts w:ascii="Times New Roman" w:hAnsi="Times New Roman" w:cs="Times New Roman"/>
                <w:bCs/>
                <w:noProof/>
                <w:color w:val="auto"/>
                <w:sz w:val="24"/>
                <w:szCs w:val="24"/>
              </w:rPr>
              <w:t>Introduction of the organisation</w:t>
            </w:r>
            <w:r w:rsidRPr="00363502">
              <w:rPr>
                <w:rFonts w:ascii="Times New Roman" w:hAnsi="Times New Roman" w:cs="Times New Roman"/>
                <w:noProof/>
                <w:webHidden/>
                <w:sz w:val="24"/>
                <w:szCs w:val="24"/>
              </w:rPr>
              <w:tab/>
            </w:r>
            <w:r w:rsidRPr="00363502">
              <w:rPr>
                <w:rFonts w:ascii="Times New Roman" w:hAnsi="Times New Roman" w:cs="Times New Roman"/>
                <w:noProof/>
                <w:webHidden/>
                <w:sz w:val="24"/>
                <w:szCs w:val="24"/>
              </w:rPr>
              <w:fldChar w:fldCharType="begin"/>
            </w:r>
            <w:r w:rsidRPr="00363502">
              <w:rPr>
                <w:rFonts w:ascii="Times New Roman" w:hAnsi="Times New Roman" w:cs="Times New Roman"/>
                <w:noProof/>
                <w:webHidden/>
                <w:sz w:val="24"/>
                <w:szCs w:val="24"/>
              </w:rPr>
              <w:instrText xml:space="preserve"> PAGEREF _Toc78289376 \h </w:instrText>
            </w:r>
            <w:r w:rsidRPr="00363502">
              <w:rPr>
                <w:rFonts w:ascii="Times New Roman" w:hAnsi="Times New Roman" w:cs="Times New Roman"/>
                <w:noProof/>
                <w:webHidden/>
                <w:sz w:val="24"/>
                <w:szCs w:val="24"/>
              </w:rPr>
            </w:r>
            <w:r w:rsidRPr="00363502">
              <w:rPr>
                <w:rFonts w:ascii="Times New Roman" w:hAnsi="Times New Roman" w:cs="Times New Roman"/>
                <w:noProof/>
                <w:webHidden/>
                <w:sz w:val="24"/>
                <w:szCs w:val="24"/>
              </w:rPr>
              <w:fldChar w:fldCharType="separate"/>
            </w:r>
            <w:r w:rsidRPr="00363502">
              <w:rPr>
                <w:rFonts w:ascii="Times New Roman" w:hAnsi="Times New Roman" w:cs="Times New Roman"/>
                <w:noProof/>
                <w:webHidden/>
                <w:sz w:val="24"/>
                <w:szCs w:val="24"/>
              </w:rPr>
              <w:t>4</w:t>
            </w:r>
            <w:r w:rsidRPr="00363502">
              <w:rPr>
                <w:rFonts w:ascii="Times New Roman" w:hAnsi="Times New Roman" w:cs="Times New Roman"/>
                <w:noProof/>
                <w:webHidden/>
                <w:sz w:val="24"/>
                <w:szCs w:val="24"/>
              </w:rPr>
              <w:fldChar w:fldCharType="end"/>
            </w:r>
          </w:hyperlink>
        </w:p>
        <w:p w14:paraId="3F62395A" w14:textId="77777777" w:rsidR="00363502" w:rsidRPr="00363502" w:rsidRDefault="00363502" w:rsidP="00BC1C9C">
          <w:pPr>
            <w:pStyle w:val="TOC2"/>
            <w:tabs>
              <w:tab w:val="right" w:leader="dot" w:pos="9350"/>
            </w:tabs>
            <w:spacing w:line="480" w:lineRule="auto"/>
            <w:rPr>
              <w:rFonts w:ascii="Times New Roman" w:hAnsi="Times New Roman" w:cs="Times New Roman"/>
              <w:noProof/>
              <w:sz w:val="24"/>
              <w:szCs w:val="24"/>
            </w:rPr>
          </w:pPr>
          <w:hyperlink w:anchor="_Toc78289377" w:history="1">
            <w:r w:rsidRPr="00363502">
              <w:rPr>
                <w:rStyle w:val="Hyperlink"/>
                <w:rFonts w:ascii="Times New Roman" w:hAnsi="Times New Roman" w:cs="Times New Roman"/>
                <w:bCs/>
                <w:noProof/>
                <w:color w:val="auto"/>
                <w:sz w:val="24"/>
                <w:szCs w:val="24"/>
              </w:rPr>
              <w:t>Briefly introduce the key business environmental scanning or analytical tools that will be underpinned in your report</w:t>
            </w:r>
            <w:r w:rsidRPr="00363502">
              <w:rPr>
                <w:rFonts w:ascii="Times New Roman" w:hAnsi="Times New Roman" w:cs="Times New Roman"/>
                <w:noProof/>
                <w:webHidden/>
                <w:sz w:val="24"/>
                <w:szCs w:val="24"/>
              </w:rPr>
              <w:tab/>
            </w:r>
            <w:r w:rsidRPr="00363502">
              <w:rPr>
                <w:rFonts w:ascii="Times New Roman" w:hAnsi="Times New Roman" w:cs="Times New Roman"/>
                <w:noProof/>
                <w:webHidden/>
                <w:sz w:val="24"/>
                <w:szCs w:val="24"/>
              </w:rPr>
              <w:fldChar w:fldCharType="begin"/>
            </w:r>
            <w:r w:rsidRPr="00363502">
              <w:rPr>
                <w:rFonts w:ascii="Times New Roman" w:hAnsi="Times New Roman" w:cs="Times New Roman"/>
                <w:noProof/>
                <w:webHidden/>
                <w:sz w:val="24"/>
                <w:szCs w:val="24"/>
              </w:rPr>
              <w:instrText xml:space="preserve"> PAGEREF _Toc78289377 \h </w:instrText>
            </w:r>
            <w:r w:rsidRPr="00363502">
              <w:rPr>
                <w:rFonts w:ascii="Times New Roman" w:hAnsi="Times New Roman" w:cs="Times New Roman"/>
                <w:noProof/>
                <w:webHidden/>
                <w:sz w:val="24"/>
                <w:szCs w:val="24"/>
              </w:rPr>
            </w:r>
            <w:r w:rsidRPr="00363502">
              <w:rPr>
                <w:rFonts w:ascii="Times New Roman" w:hAnsi="Times New Roman" w:cs="Times New Roman"/>
                <w:noProof/>
                <w:webHidden/>
                <w:sz w:val="24"/>
                <w:szCs w:val="24"/>
              </w:rPr>
              <w:fldChar w:fldCharType="separate"/>
            </w:r>
            <w:r w:rsidRPr="00363502">
              <w:rPr>
                <w:rFonts w:ascii="Times New Roman" w:hAnsi="Times New Roman" w:cs="Times New Roman"/>
                <w:noProof/>
                <w:webHidden/>
                <w:sz w:val="24"/>
                <w:szCs w:val="24"/>
              </w:rPr>
              <w:t>5</w:t>
            </w:r>
            <w:r w:rsidRPr="00363502">
              <w:rPr>
                <w:rFonts w:ascii="Times New Roman" w:hAnsi="Times New Roman" w:cs="Times New Roman"/>
                <w:noProof/>
                <w:webHidden/>
                <w:sz w:val="24"/>
                <w:szCs w:val="24"/>
              </w:rPr>
              <w:fldChar w:fldCharType="end"/>
            </w:r>
          </w:hyperlink>
        </w:p>
        <w:p w14:paraId="363F04A4" w14:textId="77777777" w:rsidR="00363502" w:rsidRPr="00363502" w:rsidRDefault="00363502" w:rsidP="00BC1C9C">
          <w:pPr>
            <w:pStyle w:val="TOC2"/>
            <w:tabs>
              <w:tab w:val="right" w:leader="dot" w:pos="9350"/>
            </w:tabs>
            <w:spacing w:line="480" w:lineRule="auto"/>
            <w:rPr>
              <w:rFonts w:ascii="Times New Roman" w:hAnsi="Times New Roman" w:cs="Times New Roman"/>
              <w:noProof/>
              <w:sz w:val="24"/>
              <w:szCs w:val="24"/>
            </w:rPr>
          </w:pPr>
          <w:hyperlink w:anchor="_Toc78289378" w:history="1">
            <w:r w:rsidRPr="00363502">
              <w:rPr>
                <w:rStyle w:val="Hyperlink"/>
                <w:rFonts w:ascii="Times New Roman" w:hAnsi="Times New Roman" w:cs="Times New Roman"/>
                <w:bCs/>
                <w:noProof/>
                <w:color w:val="auto"/>
                <w:sz w:val="24"/>
                <w:szCs w:val="24"/>
              </w:rPr>
              <w:t>PESTLE analysis of ASDA</w:t>
            </w:r>
            <w:r w:rsidRPr="00363502">
              <w:rPr>
                <w:rFonts w:ascii="Times New Roman" w:hAnsi="Times New Roman" w:cs="Times New Roman"/>
                <w:noProof/>
                <w:webHidden/>
                <w:sz w:val="24"/>
                <w:szCs w:val="24"/>
              </w:rPr>
              <w:tab/>
            </w:r>
            <w:r w:rsidRPr="00363502">
              <w:rPr>
                <w:rFonts w:ascii="Times New Roman" w:hAnsi="Times New Roman" w:cs="Times New Roman"/>
                <w:noProof/>
                <w:webHidden/>
                <w:sz w:val="24"/>
                <w:szCs w:val="24"/>
              </w:rPr>
              <w:fldChar w:fldCharType="begin"/>
            </w:r>
            <w:r w:rsidRPr="00363502">
              <w:rPr>
                <w:rFonts w:ascii="Times New Roman" w:hAnsi="Times New Roman" w:cs="Times New Roman"/>
                <w:noProof/>
                <w:webHidden/>
                <w:sz w:val="24"/>
                <w:szCs w:val="24"/>
              </w:rPr>
              <w:instrText xml:space="preserve"> PAGEREF _Toc78289378 \h </w:instrText>
            </w:r>
            <w:r w:rsidRPr="00363502">
              <w:rPr>
                <w:rFonts w:ascii="Times New Roman" w:hAnsi="Times New Roman" w:cs="Times New Roman"/>
                <w:noProof/>
                <w:webHidden/>
                <w:sz w:val="24"/>
                <w:szCs w:val="24"/>
              </w:rPr>
            </w:r>
            <w:r w:rsidRPr="00363502">
              <w:rPr>
                <w:rFonts w:ascii="Times New Roman" w:hAnsi="Times New Roman" w:cs="Times New Roman"/>
                <w:noProof/>
                <w:webHidden/>
                <w:sz w:val="24"/>
                <w:szCs w:val="24"/>
              </w:rPr>
              <w:fldChar w:fldCharType="separate"/>
            </w:r>
            <w:r w:rsidRPr="00363502">
              <w:rPr>
                <w:rFonts w:ascii="Times New Roman" w:hAnsi="Times New Roman" w:cs="Times New Roman"/>
                <w:noProof/>
                <w:webHidden/>
                <w:sz w:val="24"/>
                <w:szCs w:val="24"/>
              </w:rPr>
              <w:t>7</w:t>
            </w:r>
            <w:r w:rsidRPr="00363502">
              <w:rPr>
                <w:rFonts w:ascii="Times New Roman" w:hAnsi="Times New Roman" w:cs="Times New Roman"/>
                <w:noProof/>
                <w:webHidden/>
                <w:sz w:val="24"/>
                <w:szCs w:val="24"/>
              </w:rPr>
              <w:fldChar w:fldCharType="end"/>
            </w:r>
          </w:hyperlink>
        </w:p>
        <w:p w14:paraId="2AA1E457" w14:textId="77777777" w:rsidR="00363502" w:rsidRPr="00363502" w:rsidRDefault="00363502" w:rsidP="00BC1C9C">
          <w:pPr>
            <w:pStyle w:val="TOC2"/>
            <w:tabs>
              <w:tab w:val="right" w:leader="dot" w:pos="9350"/>
            </w:tabs>
            <w:spacing w:line="480" w:lineRule="auto"/>
            <w:rPr>
              <w:rFonts w:ascii="Times New Roman" w:hAnsi="Times New Roman" w:cs="Times New Roman"/>
              <w:noProof/>
              <w:sz w:val="24"/>
              <w:szCs w:val="24"/>
            </w:rPr>
          </w:pPr>
          <w:hyperlink w:anchor="_Toc78289379" w:history="1">
            <w:r w:rsidRPr="00363502">
              <w:rPr>
                <w:rStyle w:val="Hyperlink"/>
                <w:rFonts w:ascii="Times New Roman" w:hAnsi="Times New Roman" w:cs="Times New Roman"/>
                <w:bCs/>
                <w:noProof/>
                <w:color w:val="auto"/>
                <w:sz w:val="24"/>
                <w:szCs w:val="24"/>
              </w:rPr>
              <w:t>Concluding statement</w:t>
            </w:r>
            <w:r w:rsidRPr="00363502">
              <w:rPr>
                <w:rFonts w:ascii="Times New Roman" w:hAnsi="Times New Roman" w:cs="Times New Roman"/>
                <w:noProof/>
                <w:webHidden/>
                <w:sz w:val="24"/>
                <w:szCs w:val="24"/>
              </w:rPr>
              <w:tab/>
            </w:r>
            <w:r w:rsidRPr="00363502">
              <w:rPr>
                <w:rFonts w:ascii="Times New Roman" w:hAnsi="Times New Roman" w:cs="Times New Roman"/>
                <w:noProof/>
                <w:webHidden/>
                <w:sz w:val="24"/>
                <w:szCs w:val="24"/>
              </w:rPr>
              <w:fldChar w:fldCharType="begin"/>
            </w:r>
            <w:r w:rsidRPr="00363502">
              <w:rPr>
                <w:rFonts w:ascii="Times New Roman" w:hAnsi="Times New Roman" w:cs="Times New Roman"/>
                <w:noProof/>
                <w:webHidden/>
                <w:sz w:val="24"/>
                <w:szCs w:val="24"/>
              </w:rPr>
              <w:instrText xml:space="preserve"> PAGEREF _Toc78289379 \h </w:instrText>
            </w:r>
            <w:r w:rsidRPr="00363502">
              <w:rPr>
                <w:rFonts w:ascii="Times New Roman" w:hAnsi="Times New Roman" w:cs="Times New Roman"/>
                <w:noProof/>
                <w:webHidden/>
                <w:sz w:val="24"/>
                <w:szCs w:val="24"/>
              </w:rPr>
            </w:r>
            <w:r w:rsidRPr="00363502">
              <w:rPr>
                <w:rFonts w:ascii="Times New Roman" w:hAnsi="Times New Roman" w:cs="Times New Roman"/>
                <w:noProof/>
                <w:webHidden/>
                <w:sz w:val="24"/>
                <w:szCs w:val="24"/>
              </w:rPr>
              <w:fldChar w:fldCharType="separate"/>
            </w:r>
            <w:r w:rsidRPr="00363502">
              <w:rPr>
                <w:rFonts w:ascii="Times New Roman" w:hAnsi="Times New Roman" w:cs="Times New Roman"/>
                <w:noProof/>
                <w:webHidden/>
                <w:sz w:val="24"/>
                <w:szCs w:val="24"/>
              </w:rPr>
              <w:t>9</w:t>
            </w:r>
            <w:r w:rsidRPr="00363502">
              <w:rPr>
                <w:rFonts w:ascii="Times New Roman" w:hAnsi="Times New Roman" w:cs="Times New Roman"/>
                <w:noProof/>
                <w:webHidden/>
                <w:sz w:val="24"/>
                <w:szCs w:val="24"/>
              </w:rPr>
              <w:fldChar w:fldCharType="end"/>
            </w:r>
          </w:hyperlink>
        </w:p>
        <w:p w14:paraId="1FC1B280" w14:textId="77777777" w:rsidR="00363502" w:rsidRPr="00363502" w:rsidRDefault="00363502" w:rsidP="00BC1C9C">
          <w:pPr>
            <w:pStyle w:val="TOC2"/>
            <w:tabs>
              <w:tab w:val="right" w:leader="dot" w:pos="9350"/>
            </w:tabs>
            <w:spacing w:line="480" w:lineRule="auto"/>
            <w:rPr>
              <w:rFonts w:ascii="Times New Roman" w:hAnsi="Times New Roman" w:cs="Times New Roman"/>
              <w:noProof/>
              <w:sz w:val="24"/>
              <w:szCs w:val="24"/>
            </w:rPr>
          </w:pPr>
          <w:hyperlink w:anchor="_Toc78289380" w:history="1">
            <w:r w:rsidRPr="00363502">
              <w:rPr>
                <w:rStyle w:val="Hyperlink"/>
                <w:rFonts w:ascii="Times New Roman" w:hAnsi="Times New Roman" w:cs="Times New Roman"/>
                <w:bCs/>
                <w:noProof/>
                <w:color w:val="auto"/>
                <w:sz w:val="24"/>
                <w:szCs w:val="24"/>
              </w:rPr>
              <w:t>Critically assess the workplace culture of your selected organization by using some of the questions surrounding the Cultural Web.</w:t>
            </w:r>
            <w:r w:rsidRPr="00363502">
              <w:rPr>
                <w:rFonts w:ascii="Times New Roman" w:hAnsi="Times New Roman" w:cs="Times New Roman"/>
                <w:noProof/>
                <w:webHidden/>
                <w:sz w:val="24"/>
                <w:szCs w:val="24"/>
              </w:rPr>
              <w:tab/>
            </w:r>
            <w:r w:rsidRPr="00363502">
              <w:rPr>
                <w:rFonts w:ascii="Times New Roman" w:hAnsi="Times New Roman" w:cs="Times New Roman"/>
                <w:noProof/>
                <w:webHidden/>
                <w:sz w:val="24"/>
                <w:szCs w:val="24"/>
              </w:rPr>
              <w:fldChar w:fldCharType="begin"/>
            </w:r>
            <w:r w:rsidRPr="00363502">
              <w:rPr>
                <w:rFonts w:ascii="Times New Roman" w:hAnsi="Times New Roman" w:cs="Times New Roman"/>
                <w:noProof/>
                <w:webHidden/>
                <w:sz w:val="24"/>
                <w:szCs w:val="24"/>
              </w:rPr>
              <w:instrText xml:space="preserve"> PAGEREF _Toc78289380 \h </w:instrText>
            </w:r>
            <w:r w:rsidRPr="00363502">
              <w:rPr>
                <w:rFonts w:ascii="Times New Roman" w:hAnsi="Times New Roman" w:cs="Times New Roman"/>
                <w:noProof/>
                <w:webHidden/>
                <w:sz w:val="24"/>
                <w:szCs w:val="24"/>
              </w:rPr>
            </w:r>
            <w:r w:rsidRPr="00363502">
              <w:rPr>
                <w:rFonts w:ascii="Times New Roman" w:hAnsi="Times New Roman" w:cs="Times New Roman"/>
                <w:noProof/>
                <w:webHidden/>
                <w:sz w:val="24"/>
                <w:szCs w:val="24"/>
              </w:rPr>
              <w:fldChar w:fldCharType="separate"/>
            </w:r>
            <w:r w:rsidRPr="00363502">
              <w:rPr>
                <w:rFonts w:ascii="Times New Roman" w:hAnsi="Times New Roman" w:cs="Times New Roman"/>
                <w:noProof/>
                <w:webHidden/>
                <w:sz w:val="24"/>
                <w:szCs w:val="24"/>
              </w:rPr>
              <w:t>11</w:t>
            </w:r>
            <w:r w:rsidRPr="00363502">
              <w:rPr>
                <w:rFonts w:ascii="Times New Roman" w:hAnsi="Times New Roman" w:cs="Times New Roman"/>
                <w:noProof/>
                <w:webHidden/>
                <w:sz w:val="24"/>
                <w:szCs w:val="24"/>
              </w:rPr>
              <w:fldChar w:fldCharType="end"/>
            </w:r>
          </w:hyperlink>
        </w:p>
        <w:p w14:paraId="64E9AA9F" w14:textId="77777777" w:rsidR="00363502" w:rsidRPr="00363502" w:rsidRDefault="00363502" w:rsidP="00BC1C9C">
          <w:pPr>
            <w:pStyle w:val="TOC2"/>
            <w:tabs>
              <w:tab w:val="right" w:leader="dot" w:pos="9350"/>
            </w:tabs>
            <w:spacing w:line="480" w:lineRule="auto"/>
            <w:rPr>
              <w:rFonts w:ascii="Times New Roman" w:hAnsi="Times New Roman" w:cs="Times New Roman"/>
              <w:noProof/>
              <w:sz w:val="24"/>
              <w:szCs w:val="24"/>
            </w:rPr>
          </w:pPr>
          <w:hyperlink w:anchor="_Toc78289381" w:history="1">
            <w:r w:rsidRPr="00363502">
              <w:rPr>
                <w:rStyle w:val="Hyperlink"/>
                <w:rFonts w:ascii="Times New Roman" w:hAnsi="Times New Roman" w:cs="Times New Roman"/>
                <w:bCs/>
                <w:noProof/>
                <w:color w:val="auto"/>
                <w:sz w:val="24"/>
                <w:szCs w:val="24"/>
              </w:rPr>
              <w:t>Evaluating the relationship between financial and non-financial performance</w:t>
            </w:r>
            <w:r w:rsidRPr="00363502">
              <w:rPr>
                <w:rFonts w:ascii="Times New Roman" w:hAnsi="Times New Roman" w:cs="Times New Roman"/>
                <w:noProof/>
                <w:webHidden/>
                <w:sz w:val="24"/>
                <w:szCs w:val="24"/>
              </w:rPr>
              <w:tab/>
            </w:r>
            <w:r w:rsidRPr="00363502">
              <w:rPr>
                <w:rFonts w:ascii="Times New Roman" w:hAnsi="Times New Roman" w:cs="Times New Roman"/>
                <w:noProof/>
                <w:webHidden/>
                <w:sz w:val="24"/>
                <w:szCs w:val="24"/>
              </w:rPr>
              <w:fldChar w:fldCharType="begin"/>
            </w:r>
            <w:r w:rsidRPr="00363502">
              <w:rPr>
                <w:rFonts w:ascii="Times New Roman" w:hAnsi="Times New Roman" w:cs="Times New Roman"/>
                <w:noProof/>
                <w:webHidden/>
                <w:sz w:val="24"/>
                <w:szCs w:val="24"/>
              </w:rPr>
              <w:instrText xml:space="preserve"> PAGEREF _Toc78289381 \h </w:instrText>
            </w:r>
            <w:r w:rsidRPr="00363502">
              <w:rPr>
                <w:rFonts w:ascii="Times New Roman" w:hAnsi="Times New Roman" w:cs="Times New Roman"/>
                <w:noProof/>
                <w:webHidden/>
                <w:sz w:val="24"/>
                <w:szCs w:val="24"/>
              </w:rPr>
            </w:r>
            <w:r w:rsidRPr="00363502">
              <w:rPr>
                <w:rFonts w:ascii="Times New Roman" w:hAnsi="Times New Roman" w:cs="Times New Roman"/>
                <w:noProof/>
                <w:webHidden/>
                <w:sz w:val="24"/>
                <w:szCs w:val="24"/>
              </w:rPr>
              <w:fldChar w:fldCharType="separate"/>
            </w:r>
            <w:r w:rsidRPr="00363502">
              <w:rPr>
                <w:rFonts w:ascii="Times New Roman" w:hAnsi="Times New Roman" w:cs="Times New Roman"/>
                <w:noProof/>
                <w:webHidden/>
                <w:sz w:val="24"/>
                <w:szCs w:val="24"/>
              </w:rPr>
              <w:t>14</w:t>
            </w:r>
            <w:r w:rsidRPr="00363502">
              <w:rPr>
                <w:rFonts w:ascii="Times New Roman" w:hAnsi="Times New Roman" w:cs="Times New Roman"/>
                <w:noProof/>
                <w:webHidden/>
                <w:sz w:val="24"/>
                <w:szCs w:val="24"/>
              </w:rPr>
              <w:fldChar w:fldCharType="end"/>
            </w:r>
          </w:hyperlink>
        </w:p>
        <w:p w14:paraId="73437298" w14:textId="77777777" w:rsidR="00363502" w:rsidRPr="00363502" w:rsidRDefault="00363502" w:rsidP="00BC1C9C">
          <w:pPr>
            <w:pStyle w:val="TOC2"/>
            <w:tabs>
              <w:tab w:val="right" w:leader="dot" w:pos="9350"/>
            </w:tabs>
            <w:spacing w:line="480" w:lineRule="auto"/>
            <w:rPr>
              <w:rFonts w:ascii="Times New Roman" w:hAnsi="Times New Roman" w:cs="Times New Roman"/>
              <w:noProof/>
              <w:sz w:val="24"/>
              <w:szCs w:val="24"/>
            </w:rPr>
          </w:pPr>
          <w:hyperlink w:anchor="_Toc78289382" w:history="1">
            <w:r w:rsidRPr="00363502">
              <w:rPr>
                <w:rStyle w:val="Hyperlink"/>
                <w:rFonts w:ascii="Times New Roman" w:hAnsi="Times New Roman" w:cs="Times New Roman"/>
                <w:bCs/>
                <w:noProof/>
                <w:color w:val="auto"/>
                <w:sz w:val="24"/>
                <w:szCs w:val="24"/>
              </w:rPr>
              <w:t>Ethical dilemma in ASDA organization</w:t>
            </w:r>
            <w:r w:rsidRPr="00363502">
              <w:rPr>
                <w:rFonts w:ascii="Times New Roman" w:hAnsi="Times New Roman" w:cs="Times New Roman"/>
                <w:noProof/>
                <w:webHidden/>
                <w:sz w:val="24"/>
                <w:szCs w:val="24"/>
              </w:rPr>
              <w:tab/>
            </w:r>
            <w:r w:rsidRPr="00363502">
              <w:rPr>
                <w:rFonts w:ascii="Times New Roman" w:hAnsi="Times New Roman" w:cs="Times New Roman"/>
                <w:noProof/>
                <w:webHidden/>
                <w:sz w:val="24"/>
                <w:szCs w:val="24"/>
              </w:rPr>
              <w:fldChar w:fldCharType="begin"/>
            </w:r>
            <w:r w:rsidRPr="00363502">
              <w:rPr>
                <w:rFonts w:ascii="Times New Roman" w:hAnsi="Times New Roman" w:cs="Times New Roman"/>
                <w:noProof/>
                <w:webHidden/>
                <w:sz w:val="24"/>
                <w:szCs w:val="24"/>
              </w:rPr>
              <w:instrText xml:space="preserve"> PAGEREF _Toc78289382 \h </w:instrText>
            </w:r>
            <w:r w:rsidRPr="00363502">
              <w:rPr>
                <w:rFonts w:ascii="Times New Roman" w:hAnsi="Times New Roman" w:cs="Times New Roman"/>
                <w:noProof/>
                <w:webHidden/>
                <w:sz w:val="24"/>
                <w:szCs w:val="24"/>
              </w:rPr>
            </w:r>
            <w:r w:rsidRPr="00363502">
              <w:rPr>
                <w:rFonts w:ascii="Times New Roman" w:hAnsi="Times New Roman" w:cs="Times New Roman"/>
                <w:noProof/>
                <w:webHidden/>
                <w:sz w:val="24"/>
                <w:szCs w:val="24"/>
              </w:rPr>
              <w:fldChar w:fldCharType="separate"/>
            </w:r>
            <w:r w:rsidRPr="00363502">
              <w:rPr>
                <w:rFonts w:ascii="Times New Roman" w:hAnsi="Times New Roman" w:cs="Times New Roman"/>
                <w:noProof/>
                <w:webHidden/>
                <w:sz w:val="24"/>
                <w:szCs w:val="24"/>
              </w:rPr>
              <w:t>15</w:t>
            </w:r>
            <w:r w:rsidRPr="00363502">
              <w:rPr>
                <w:rFonts w:ascii="Times New Roman" w:hAnsi="Times New Roman" w:cs="Times New Roman"/>
                <w:noProof/>
                <w:webHidden/>
                <w:sz w:val="24"/>
                <w:szCs w:val="24"/>
              </w:rPr>
              <w:fldChar w:fldCharType="end"/>
            </w:r>
          </w:hyperlink>
        </w:p>
        <w:p w14:paraId="7D903371" w14:textId="77777777" w:rsidR="00363502" w:rsidRPr="00363502" w:rsidRDefault="00363502" w:rsidP="00BC1C9C">
          <w:pPr>
            <w:pStyle w:val="TOC2"/>
            <w:tabs>
              <w:tab w:val="right" w:leader="dot" w:pos="9350"/>
            </w:tabs>
            <w:spacing w:line="480" w:lineRule="auto"/>
            <w:rPr>
              <w:rFonts w:ascii="Times New Roman" w:hAnsi="Times New Roman" w:cs="Times New Roman"/>
              <w:noProof/>
              <w:sz w:val="24"/>
              <w:szCs w:val="24"/>
            </w:rPr>
          </w:pPr>
          <w:hyperlink w:anchor="_Toc78289383" w:history="1">
            <w:r w:rsidRPr="00363502">
              <w:rPr>
                <w:rStyle w:val="Hyperlink"/>
                <w:rFonts w:ascii="Times New Roman" w:hAnsi="Times New Roman" w:cs="Times New Roman"/>
                <w:bCs/>
                <w:noProof/>
                <w:color w:val="auto"/>
                <w:sz w:val="24"/>
                <w:szCs w:val="24"/>
              </w:rPr>
              <w:t>Conclusion</w:t>
            </w:r>
            <w:r w:rsidRPr="00363502">
              <w:rPr>
                <w:rFonts w:ascii="Times New Roman" w:hAnsi="Times New Roman" w:cs="Times New Roman"/>
                <w:noProof/>
                <w:webHidden/>
                <w:sz w:val="24"/>
                <w:szCs w:val="24"/>
              </w:rPr>
              <w:tab/>
            </w:r>
            <w:r w:rsidRPr="00363502">
              <w:rPr>
                <w:rFonts w:ascii="Times New Roman" w:hAnsi="Times New Roman" w:cs="Times New Roman"/>
                <w:noProof/>
                <w:webHidden/>
                <w:sz w:val="24"/>
                <w:szCs w:val="24"/>
              </w:rPr>
              <w:fldChar w:fldCharType="begin"/>
            </w:r>
            <w:r w:rsidRPr="00363502">
              <w:rPr>
                <w:rFonts w:ascii="Times New Roman" w:hAnsi="Times New Roman" w:cs="Times New Roman"/>
                <w:noProof/>
                <w:webHidden/>
                <w:sz w:val="24"/>
                <w:szCs w:val="24"/>
              </w:rPr>
              <w:instrText xml:space="preserve"> PAGEREF _Toc78289383 \h </w:instrText>
            </w:r>
            <w:r w:rsidRPr="00363502">
              <w:rPr>
                <w:rFonts w:ascii="Times New Roman" w:hAnsi="Times New Roman" w:cs="Times New Roman"/>
                <w:noProof/>
                <w:webHidden/>
                <w:sz w:val="24"/>
                <w:szCs w:val="24"/>
              </w:rPr>
            </w:r>
            <w:r w:rsidRPr="00363502">
              <w:rPr>
                <w:rFonts w:ascii="Times New Roman" w:hAnsi="Times New Roman" w:cs="Times New Roman"/>
                <w:noProof/>
                <w:webHidden/>
                <w:sz w:val="24"/>
                <w:szCs w:val="24"/>
              </w:rPr>
              <w:fldChar w:fldCharType="separate"/>
            </w:r>
            <w:r w:rsidRPr="00363502">
              <w:rPr>
                <w:rFonts w:ascii="Times New Roman" w:hAnsi="Times New Roman" w:cs="Times New Roman"/>
                <w:noProof/>
                <w:webHidden/>
                <w:sz w:val="24"/>
                <w:szCs w:val="24"/>
              </w:rPr>
              <w:t>16</w:t>
            </w:r>
            <w:r w:rsidRPr="00363502">
              <w:rPr>
                <w:rFonts w:ascii="Times New Roman" w:hAnsi="Times New Roman" w:cs="Times New Roman"/>
                <w:noProof/>
                <w:webHidden/>
                <w:sz w:val="24"/>
                <w:szCs w:val="24"/>
              </w:rPr>
              <w:fldChar w:fldCharType="end"/>
            </w:r>
          </w:hyperlink>
        </w:p>
        <w:p w14:paraId="20126A91" w14:textId="77777777" w:rsidR="00363502" w:rsidRPr="00363502" w:rsidRDefault="00363502" w:rsidP="00BC1C9C">
          <w:pPr>
            <w:pStyle w:val="TOC1"/>
            <w:tabs>
              <w:tab w:val="right" w:leader="dot" w:pos="9350"/>
            </w:tabs>
            <w:spacing w:line="480" w:lineRule="auto"/>
            <w:rPr>
              <w:rFonts w:ascii="Times New Roman" w:hAnsi="Times New Roman" w:cs="Times New Roman"/>
              <w:noProof/>
              <w:sz w:val="24"/>
              <w:szCs w:val="24"/>
            </w:rPr>
          </w:pPr>
          <w:hyperlink w:anchor="_Toc78289384" w:history="1">
            <w:r w:rsidRPr="00363502">
              <w:rPr>
                <w:rStyle w:val="Hyperlink"/>
                <w:rFonts w:ascii="Times New Roman" w:eastAsia="Times New Roman" w:hAnsi="Times New Roman" w:cs="Times New Roman"/>
                <w:bCs/>
                <w:noProof/>
                <w:color w:val="auto"/>
                <w:sz w:val="24"/>
                <w:szCs w:val="24"/>
                <w:lang w:eastAsia="en-IN"/>
              </w:rPr>
              <w:t>Task 2</w:t>
            </w:r>
            <w:r w:rsidRPr="00363502">
              <w:rPr>
                <w:rFonts w:ascii="Times New Roman" w:hAnsi="Times New Roman" w:cs="Times New Roman"/>
                <w:noProof/>
                <w:webHidden/>
                <w:sz w:val="24"/>
                <w:szCs w:val="24"/>
              </w:rPr>
              <w:tab/>
            </w:r>
            <w:r w:rsidRPr="00363502">
              <w:rPr>
                <w:rFonts w:ascii="Times New Roman" w:hAnsi="Times New Roman" w:cs="Times New Roman"/>
                <w:noProof/>
                <w:webHidden/>
                <w:sz w:val="24"/>
                <w:szCs w:val="24"/>
              </w:rPr>
              <w:fldChar w:fldCharType="begin"/>
            </w:r>
            <w:r w:rsidRPr="00363502">
              <w:rPr>
                <w:rFonts w:ascii="Times New Roman" w:hAnsi="Times New Roman" w:cs="Times New Roman"/>
                <w:noProof/>
                <w:webHidden/>
                <w:sz w:val="24"/>
                <w:szCs w:val="24"/>
              </w:rPr>
              <w:instrText xml:space="preserve"> PAGEREF _Toc78289384 \h </w:instrText>
            </w:r>
            <w:r w:rsidRPr="00363502">
              <w:rPr>
                <w:rFonts w:ascii="Times New Roman" w:hAnsi="Times New Roman" w:cs="Times New Roman"/>
                <w:noProof/>
                <w:webHidden/>
                <w:sz w:val="24"/>
                <w:szCs w:val="24"/>
              </w:rPr>
            </w:r>
            <w:r w:rsidRPr="00363502">
              <w:rPr>
                <w:rFonts w:ascii="Times New Roman" w:hAnsi="Times New Roman" w:cs="Times New Roman"/>
                <w:noProof/>
                <w:webHidden/>
                <w:sz w:val="24"/>
                <w:szCs w:val="24"/>
              </w:rPr>
              <w:fldChar w:fldCharType="separate"/>
            </w:r>
            <w:r w:rsidRPr="00363502">
              <w:rPr>
                <w:rFonts w:ascii="Times New Roman" w:hAnsi="Times New Roman" w:cs="Times New Roman"/>
                <w:noProof/>
                <w:webHidden/>
                <w:sz w:val="24"/>
                <w:szCs w:val="24"/>
              </w:rPr>
              <w:t>18</w:t>
            </w:r>
            <w:r w:rsidRPr="00363502">
              <w:rPr>
                <w:rFonts w:ascii="Times New Roman" w:hAnsi="Times New Roman" w:cs="Times New Roman"/>
                <w:noProof/>
                <w:webHidden/>
                <w:sz w:val="24"/>
                <w:szCs w:val="24"/>
              </w:rPr>
              <w:fldChar w:fldCharType="end"/>
            </w:r>
          </w:hyperlink>
        </w:p>
        <w:p w14:paraId="7D8F0188" w14:textId="77777777" w:rsidR="00363502" w:rsidRPr="00363502" w:rsidRDefault="00363502" w:rsidP="00BC1C9C">
          <w:pPr>
            <w:pStyle w:val="TOC1"/>
            <w:tabs>
              <w:tab w:val="right" w:leader="dot" w:pos="9350"/>
            </w:tabs>
            <w:spacing w:line="480" w:lineRule="auto"/>
            <w:rPr>
              <w:rFonts w:ascii="Times New Roman" w:hAnsi="Times New Roman" w:cs="Times New Roman"/>
              <w:noProof/>
              <w:sz w:val="24"/>
              <w:szCs w:val="24"/>
            </w:rPr>
          </w:pPr>
          <w:hyperlink w:anchor="_Toc78289385" w:history="1">
            <w:r w:rsidRPr="00363502">
              <w:rPr>
                <w:rStyle w:val="Hyperlink"/>
                <w:rFonts w:ascii="Times New Roman" w:eastAsia="Times New Roman" w:hAnsi="Times New Roman" w:cs="Times New Roman"/>
                <w:bCs/>
                <w:noProof/>
                <w:color w:val="auto"/>
                <w:sz w:val="24"/>
                <w:szCs w:val="24"/>
                <w:lang w:eastAsia="en-IN"/>
              </w:rPr>
              <w:t>References:</w:t>
            </w:r>
            <w:r w:rsidRPr="00363502">
              <w:rPr>
                <w:rFonts w:ascii="Times New Roman" w:hAnsi="Times New Roman" w:cs="Times New Roman"/>
                <w:noProof/>
                <w:webHidden/>
                <w:sz w:val="24"/>
                <w:szCs w:val="24"/>
              </w:rPr>
              <w:tab/>
            </w:r>
            <w:r w:rsidRPr="00363502">
              <w:rPr>
                <w:rFonts w:ascii="Times New Roman" w:hAnsi="Times New Roman" w:cs="Times New Roman"/>
                <w:noProof/>
                <w:webHidden/>
                <w:sz w:val="24"/>
                <w:szCs w:val="24"/>
              </w:rPr>
              <w:fldChar w:fldCharType="begin"/>
            </w:r>
            <w:r w:rsidRPr="00363502">
              <w:rPr>
                <w:rFonts w:ascii="Times New Roman" w:hAnsi="Times New Roman" w:cs="Times New Roman"/>
                <w:noProof/>
                <w:webHidden/>
                <w:sz w:val="24"/>
                <w:szCs w:val="24"/>
              </w:rPr>
              <w:instrText xml:space="preserve"> PAGEREF _Toc78289385 \h </w:instrText>
            </w:r>
            <w:r w:rsidRPr="00363502">
              <w:rPr>
                <w:rFonts w:ascii="Times New Roman" w:hAnsi="Times New Roman" w:cs="Times New Roman"/>
                <w:noProof/>
                <w:webHidden/>
                <w:sz w:val="24"/>
                <w:szCs w:val="24"/>
              </w:rPr>
            </w:r>
            <w:r w:rsidRPr="00363502">
              <w:rPr>
                <w:rFonts w:ascii="Times New Roman" w:hAnsi="Times New Roman" w:cs="Times New Roman"/>
                <w:noProof/>
                <w:webHidden/>
                <w:sz w:val="24"/>
                <w:szCs w:val="24"/>
              </w:rPr>
              <w:fldChar w:fldCharType="separate"/>
            </w:r>
            <w:r w:rsidRPr="00363502">
              <w:rPr>
                <w:rFonts w:ascii="Times New Roman" w:hAnsi="Times New Roman" w:cs="Times New Roman"/>
                <w:noProof/>
                <w:webHidden/>
                <w:sz w:val="24"/>
                <w:szCs w:val="24"/>
              </w:rPr>
              <w:t>20</w:t>
            </w:r>
            <w:r w:rsidRPr="00363502">
              <w:rPr>
                <w:rFonts w:ascii="Times New Roman" w:hAnsi="Times New Roman" w:cs="Times New Roman"/>
                <w:noProof/>
                <w:webHidden/>
                <w:sz w:val="24"/>
                <w:szCs w:val="24"/>
              </w:rPr>
              <w:fldChar w:fldCharType="end"/>
            </w:r>
          </w:hyperlink>
        </w:p>
        <w:p w14:paraId="6676FFE9" w14:textId="723ABBD5" w:rsidR="00363502" w:rsidRPr="00363502" w:rsidRDefault="00363502" w:rsidP="00BC1C9C">
          <w:pPr>
            <w:spacing w:line="480" w:lineRule="auto"/>
            <w:rPr>
              <w:rFonts w:ascii="Times New Roman" w:hAnsi="Times New Roman" w:cs="Times New Roman"/>
              <w:sz w:val="24"/>
              <w:szCs w:val="24"/>
            </w:rPr>
          </w:pPr>
          <w:r w:rsidRPr="00363502">
            <w:rPr>
              <w:rFonts w:ascii="Times New Roman" w:hAnsi="Times New Roman" w:cs="Times New Roman"/>
              <w:b/>
              <w:bCs/>
              <w:noProof/>
              <w:sz w:val="24"/>
              <w:szCs w:val="24"/>
            </w:rPr>
            <w:fldChar w:fldCharType="end"/>
          </w:r>
        </w:p>
      </w:sdtContent>
    </w:sdt>
    <w:p w14:paraId="738F59FF" w14:textId="77777777" w:rsidR="00AD4196" w:rsidRPr="00363502" w:rsidRDefault="00AD4196"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br w:type="page"/>
      </w:r>
    </w:p>
    <w:p w14:paraId="1BB95A34" w14:textId="6397A8F7" w:rsidR="00AD4196" w:rsidRPr="00363502" w:rsidRDefault="00AD4196" w:rsidP="00BC1C9C">
      <w:pPr>
        <w:pStyle w:val="Heading1"/>
        <w:spacing w:line="480" w:lineRule="auto"/>
        <w:rPr>
          <w:rFonts w:ascii="Times New Roman" w:hAnsi="Times New Roman" w:cs="Times New Roman"/>
          <w:b/>
          <w:bCs/>
          <w:color w:val="auto"/>
          <w:sz w:val="24"/>
          <w:szCs w:val="24"/>
        </w:rPr>
      </w:pPr>
      <w:bookmarkStart w:id="1" w:name="_Toc78289374"/>
      <w:r w:rsidRPr="00363502">
        <w:rPr>
          <w:rFonts w:ascii="Times New Roman" w:hAnsi="Times New Roman" w:cs="Times New Roman"/>
          <w:b/>
          <w:bCs/>
          <w:color w:val="auto"/>
          <w:sz w:val="24"/>
          <w:szCs w:val="24"/>
        </w:rPr>
        <w:lastRenderedPageBreak/>
        <w:t>Task 1</w:t>
      </w:r>
      <w:bookmarkEnd w:id="1"/>
    </w:p>
    <w:p w14:paraId="50CD0B11" w14:textId="2AA1C96E" w:rsidR="00A97233" w:rsidRPr="00363502" w:rsidRDefault="00CE5007" w:rsidP="00BC1C9C">
      <w:pPr>
        <w:pStyle w:val="Heading2"/>
        <w:spacing w:line="480" w:lineRule="auto"/>
        <w:rPr>
          <w:rFonts w:ascii="Times New Roman" w:hAnsi="Times New Roman" w:cs="Times New Roman"/>
          <w:b/>
          <w:bCs/>
          <w:color w:val="auto"/>
          <w:sz w:val="24"/>
          <w:szCs w:val="24"/>
        </w:rPr>
      </w:pPr>
      <w:bookmarkStart w:id="2" w:name="_Toc78289375"/>
      <w:r w:rsidRPr="00363502">
        <w:rPr>
          <w:rFonts w:ascii="Times New Roman" w:hAnsi="Times New Roman" w:cs="Times New Roman"/>
          <w:b/>
          <w:bCs/>
          <w:color w:val="auto"/>
          <w:sz w:val="24"/>
          <w:szCs w:val="24"/>
        </w:rPr>
        <w:t>Introduction</w:t>
      </w:r>
      <w:bookmarkEnd w:id="2"/>
    </w:p>
    <w:p w14:paraId="652E6B9B" w14:textId="44EFC315" w:rsidR="00A97233"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 xml:space="preserve">The report stresses the concepts of work cultures and their impact on organizational efficiency. This report is divided into two parts. The first part highlights the process is regarding the broadening of external environmental factors along with Gov in 19 and ethical dilemmas that affect the organization culture and the performance of the company. The second part is it generalized reflective essay which has been framed according to Kolb's reflective cycle.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has been chosen as the organization to propose ideas about the topic. With the help of analytical tools, macroeconomic factors have been identified that has an impact on the performance of the company. With the help of PESTLE analysis, macroeconomic factors have been identified. For analyzing the workspace culture of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than analytical tool called cultural web has been used to analyze the aspects of culture.</w:t>
      </w:r>
    </w:p>
    <w:p w14:paraId="40E310BF" w14:textId="3B9DBAF7" w:rsidR="001A0F3E" w:rsidRPr="00363502" w:rsidRDefault="00AD4196" w:rsidP="00BC1C9C">
      <w:pPr>
        <w:pStyle w:val="Heading2"/>
        <w:spacing w:line="480" w:lineRule="auto"/>
        <w:rPr>
          <w:rFonts w:ascii="Times New Roman" w:hAnsi="Times New Roman" w:cs="Times New Roman"/>
          <w:b/>
          <w:bCs/>
          <w:color w:val="auto"/>
          <w:sz w:val="24"/>
          <w:szCs w:val="24"/>
        </w:rPr>
      </w:pPr>
      <w:bookmarkStart w:id="3" w:name="_Toc78289376"/>
      <w:r w:rsidRPr="00363502">
        <w:rPr>
          <w:rFonts w:ascii="Times New Roman" w:hAnsi="Times New Roman" w:cs="Times New Roman"/>
          <w:b/>
          <w:bCs/>
          <w:color w:val="auto"/>
          <w:sz w:val="24"/>
          <w:szCs w:val="24"/>
        </w:rPr>
        <w:t>Introduction of the organisation</w:t>
      </w:r>
      <w:bookmarkEnd w:id="3"/>
    </w:p>
    <w:p w14:paraId="62063764" w14:textId="31B4BEA0" w:rsidR="002B5C67" w:rsidRPr="00363502" w:rsidRDefault="00AD4196" w:rsidP="00BC1C9C">
      <w:p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stores limited are a British supermarket chain, which is headquartered in Leeds, England. It was founded in 1949 and it expanded in 2000 England during the 1970s and 1980s. It acquired allied carpets, 61 large gateway supermarkets and an MFI group.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was ranked as the second-largest supermarket chain in the United Kingdom between the years 2003 to 2014. It had huge market shares which lead to these developments. Apart from being a supermarket chain the company also offers financial services and is widely respected as a mobile phone provider.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has a good commercial relationship with Wal-Mart as it retained an equity investment. It has many ways of operating, which includes,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w:t>
      </w:r>
      <w:r w:rsidRPr="00363502">
        <w:rPr>
          <w:rFonts w:ascii="Times New Roman" w:hAnsi="Times New Roman" w:cs="Times New Roman"/>
          <w:sz w:val="24"/>
          <w:szCs w:val="24"/>
        </w:rPr>
        <w:t>supercenters</w:t>
      </w:r>
      <w:r w:rsidR="00CE5007" w:rsidRPr="00363502">
        <w:rPr>
          <w:rFonts w:ascii="Times New Roman" w:hAnsi="Times New Roman" w:cs="Times New Roman"/>
          <w:sz w:val="24"/>
          <w:szCs w:val="24"/>
        </w:rPr>
        <w:t xml:space="preserve">,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superstores,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supermarket,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living, George stores,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essentials and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petrol.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follows a hierarchical structure as a form of its organisation and structure. It has many employees working </w:t>
      </w:r>
      <w:r w:rsidR="00CE5007" w:rsidRPr="00363502">
        <w:rPr>
          <w:rFonts w:ascii="Times New Roman" w:hAnsi="Times New Roman" w:cs="Times New Roman"/>
          <w:sz w:val="24"/>
          <w:szCs w:val="24"/>
        </w:rPr>
        <w:lastRenderedPageBreak/>
        <w:t>in this department. So basically there is a lot of information that needs to be getting it and has to pass through many people before it reaches the store manager.</w:t>
      </w:r>
      <w:r w:rsidR="001F77D6" w:rsidRPr="00363502">
        <w:rPr>
          <w:rFonts w:ascii="Times New Roman" w:hAnsi="Times New Roman" w:cs="Times New Roman"/>
          <w:sz w:val="24"/>
          <w:szCs w:val="24"/>
        </w:rPr>
        <w:t xml:space="preserve"> </w:t>
      </w:r>
      <w:r w:rsidRPr="00363502">
        <w:rPr>
          <w:rFonts w:ascii="Times New Roman" w:hAnsi="Times New Roman" w:cs="Times New Roman"/>
          <w:sz w:val="24"/>
          <w:szCs w:val="24"/>
        </w:rPr>
        <w:t>ASDA</w:t>
      </w:r>
      <w:r w:rsidR="001F77D6" w:rsidRPr="00363502">
        <w:rPr>
          <w:rFonts w:ascii="Times New Roman" w:hAnsi="Times New Roman" w:cs="Times New Roman"/>
          <w:sz w:val="24"/>
          <w:szCs w:val="24"/>
        </w:rPr>
        <w:t xml:space="preserve"> has been able to generate a revenue of 2,289.92 crores GBP. It stands third after the likes of Tesco Plc and Sainsbury's. It has around 165,000 employees in its various departments and has 632 places of operation currently. It runs on profits and has a current operating profit of £584.2 million. </w:t>
      </w:r>
      <w:r w:rsidRPr="00363502">
        <w:rPr>
          <w:rFonts w:ascii="Times New Roman" w:hAnsi="Times New Roman" w:cs="Times New Roman"/>
          <w:sz w:val="24"/>
          <w:szCs w:val="24"/>
        </w:rPr>
        <w:t>ASDA</w:t>
      </w:r>
      <w:r w:rsidR="001F77D6" w:rsidRPr="00363502">
        <w:rPr>
          <w:rFonts w:ascii="Times New Roman" w:hAnsi="Times New Roman" w:cs="Times New Roman"/>
          <w:sz w:val="24"/>
          <w:szCs w:val="24"/>
        </w:rPr>
        <w:t xml:space="preserve"> is currently brought by Issa Brothers, and it was valued at £ 6.8 billion.</w:t>
      </w:r>
      <w:r w:rsidR="00CE5007" w:rsidRPr="00363502">
        <w:rPr>
          <w:rFonts w:ascii="Times New Roman" w:hAnsi="Times New Roman" w:cs="Times New Roman"/>
          <w:sz w:val="24"/>
          <w:szCs w:val="24"/>
        </w:rPr>
        <w:t xml:space="preserve"> It is a simple business strategy of selling goods and has a simple business philosophy of involving the stakeholders to expand their business. Culture is very much particular to its essence in the business. It operates through an open door policy, has a particular office layout, and has an official dress code for the employees.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has a strict work discipline and tends to follow the highlight kill structure with high certainty. The management has strong control over the employees and it enforces a strong disciplined work environment. The management has strong decision-making authority. It exercises full control over the work of the employees. The creative and music work behaviour are often divided by the company by various monetary and non-monetary rewards. Empowerment and autonomy in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are limited, because of the organization's adherence to strict discipline. Due to the current trends in organizing behaviour and structure and the current demands of the employees' need for autonomy and empowerment, the company has shifted its structure from a centralized to a decentralized organizational structure.</w:t>
      </w:r>
    </w:p>
    <w:p w14:paraId="2387E686" w14:textId="77777777" w:rsidR="001A0F3E" w:rsidRPr="00363502" w:rsidRDefault="00CE5007" w:rsidP="00BC1C9C">
      <w:pPr>
        <w:pStyle w:val="Heading2"/>
        <w:spacing w:line="480" w:lineRule="auto"/>
        <w:rPr>
          <w:rFonts w:ascii="Times New Roman" w:hAnsi="Times New Roman" w:cs="Times New Roman"/>
          <w:b/>
          <w:bCs/>
          <w:color w:val="auto"/>
          <w:sz w:val="24"/>
          <w:szCs w:val="24"/>
        </w:rPr>
      </w:pPr>
      <w:bookmarkStart w:id="4" w:name="_Toc78289377"/>
      <w:r w:rsidRPr="00363502">
        <w:rPr>
          <w:rFonts w:ascii="Times New Roman" w:hAnsi="Times New Roman" w:cs="Times New Roman"/>
          <w:b/>
          <w:bCs/>
          <w:color w:val="auto"/>
          <w:sz w:val="24"/>
          <w:szCs w:val="24"/>
        </w:rPr>
        <w:t>Briefly introduce the key business environmental scanning or analytical tools that will be underpinned</w:t>
      </w:r>
      <w:r w:rsidR="00F87B59" w:rsidRPr="00363502">
        <w:rPr>
          <w:rFonts w:ascii="Times New Roman" w:hAnsi="Times New Roman" w:cs="Times New Roman"/>
          <w:b/>
          <w:bCs/>
          <w:color w:val="auto"/>
          <w:sz w:val="24"/>
          <w:szCs w:val="24"/>
        </w:rPr>
        <w:t xml:space="preserve"> i</w:t>
      </w:r>
      <w:r w:rsidRPr="00363502">
        <w:rPr>
          <w:rFonts w:ascii="Times New Roman" w:hAnsi="Times New Roman" w:cs="Times New Roman"/>
          <w:b/>
          <w:bCs/>
          <w:color w:val="auto"/>
          <w:sz w:val="24"/>
          <w:szCs w:val="24"/>
        </w:rPr>
        <w:t>n your report</w:t>
      </w:r>
      <w:bookmarkEnd w:id="4"/>
    </w:p>
    <w:p w14:paraId="2FA36B70" w14:textId="77777777" w:rsidR="00BE25E1"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PESTLE analysis</w:t>
      </w:r>
      <w:r w:rsidRPr="00363502">
        <w:rPr>
          <w:rFonts w:ascii="Times New Roman" w:hAnsi="Times New Roman" w:cs="Times New Roman"/>
          <w:sz w:val="24"/>
          <w:szCs w:val="24"/>
        </w:rPr>
        <w:t xml:space="preserve"> refers to the framework for marketers to analyze and monitor the external marketing environmental factors that may have an impact on the organization.  PESTLE analysis stands for –</w:t>
      </w:r>
    </w:p>
    <w:p w14:paraId="2CBD1EA9" w14:textId="77777777" w:rsidR="00AD4196" w:rsidRPr="00363502" w:rsidRDefault="00CE5007" w:rsidP="00BC1C9C">
      <w:pPr>
        <w:pStyle w:val="ListParagraph"/>
        <w:numPr>
          <w:ilvl w:val="0"/>
          <w:numId w:val="2"/>
        </w:num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lastRenderedPageBreak/>
        <w:t>Political</w:t>
      </w:r>
    </w:p>
    <w:p w14:paraId="23854281" w14:textId="77777777" w:rsidR="00AD4196" w:rsidRPr="00363502" w:rsidRDefault="00CE5007" w:rsidP="00BC1C9C">
      <w:pPr>
        <w:pStyle w:val="ListParagraph"/>
        <w:numPr>
          <w:ilvl w:val="0"/>
          <w:numId w:val="2"/>
        </w:num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Economic</w:t>
      </w:r>
    </w:p>
    <w:p w14:paraId="289A3AA6" w14:textId="77777777" w:rsidR="00AD4196" w:rsidRPr="00363502" w:rsidRDefault="00CE5007" w:rsidP="00BC1C9C">
      <w:pPr>
        <w:pStyle w:val="ListParagraph"/>
        <w:numPr>
          <w:ilvl w:val="0"/>
          <w:numId w:val="2"/>
        </w:num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Social</w:t>
      </w:r>
    </w:p>
    <w:p w14:paraId="3D11FFE0" w14:textId="77777777" w:rsidR="00AD4196" w:rsidRPr="00363502" w:rsidRDefault="00CE5007" w:rsidP="00BC1C9C">
      <w:pPr>
        <w:pStyle w:val="ListParagraph"/>
        <w:numPr>
          <w:ilvl w:val="0"/>
          <w:numId w:val="2"/>
        </w:num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Technological</w:t>
      </w:r>
    </w:p>
    <w:p w14:paraId="7F4DAA9D" w14:textId="77777777" w:rsidR="00AD4196" w:rsidRPr="00363502" w:rsidRDefault="00CE5007" w:rsidP="00BC1C9C">
      <w:pPr>
        <w:pStyle w:val="ListParagraph"/>
        <w:numPr>
          <w:ilvl w:val="0"/>
          <w:numId w:val="2"/>
        </w:num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Environmental</w:t>
      </w:r>
    </w:p>
    <w:p w14:paraId="5996D6E3" w14:textId="0BCAD4AD" w:rsidR="00BE25E1" w:rsidRPr="00363502" w:rsidRDefault="00CE5007" w:rsidP="00BC1C9C">
      <w:pPr>
        <w:pStyle w:val="ListParagraph"/>
        <w:numPr>
          <w:ilvl w:val="0"/>
          <w:numId w:val="2"/>
        </w:num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Legal</w:t>
      </w:r>
    </w:p>
    <w:p w14:paraId="0ABEB21D" w14:textId="44481A4C" w:rsidR="00BE25E1" w:rsidRPr="00BC1C9C" w:rsidRDefault="00CE5007"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b/>
          <w:bCs/>
          <w:sz w:val="24"/>
          <w:szCs w:val="24"/>
        </w:rPr>
        <w:t>Political factors</w:t>
      </w:r>
      <w:r w:rsidRPr="00363502">
        <w:rPr>
          <w:rFonts w:ascii="Times New Roman" w:hAnsi="Times New Roman" w:cs="Times New Roman"/>
          <w:sz w:val="24"/>
          <w:szCs w:val="24"/>
        </w:rPr>
        <w:t xml:space="preserve"> state the intensity of Roman policies that intervene in the economy of the company. It includes government policy, political stability, foreign trade policy, tax policy, labour law, environmental law, trade restrictions and many more</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AlKahtani</w:t>
      </w:r>
      <w:proofErr w:type="spellEnd"/>
      <w:r w:rsidR="00BC1C9C">
        <w:rPr>
          <w:rFonts w:ascii="Times New Roman" w:hAnsi="Times New Roman" w:cs="Times New Roman"/>
          <w:color w:val="222222"/>
          <w:sz w:val="24"/>
          <w:szCs w:val="24"/>
          <w:shd w:val="clear" w:color="auto" w:fill="FFFFFF"/>
        </w:rPr>
        <w:t xml:space="preserve"> et al., 2021)</w:t>
      </w:r>
      <w:r w:rsidRPr="00363502">
        <w:rPr>
          <w:rFonts w:ascii="Times New Roman" w:hAnsi="Times New Roman" w:cs="Times New Roman"/>
          <w:sz w:val="24"/>
          <w:szCs w:val="24"/>
        </w:rPr>
        <w:t>. These factors have a strong impact on the operations of the organizations and strategies set by the organizations. The organizations need to study the current trends in the political scenario, to chalk out better plans for ensuring effective market policies.</w:t>
      </w:r>
    </w:p>
    <w:p w14:paraId="50C3A860" w14:textId="77777777" w:rsidR="00BE25E1"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Economic factors</w:t>
      </w:r>
      <w:r w:rsidRPr="00363502">
        <w:rPr>
          <w:rFonts w:ascii="Times New Roman" w:hAnsi="Times New Roman" w:cs="Times New Roman"/>
          <w:sz w:val="24"/>
          <w:szCs w:val="24"/>
        </w:rPr>
        <w:t xml:space="preserve"> – These factors have a significant impact on the processes of a business, and to determine the economical position I often the organization. The factors include economic growth, interest rates, exchange rates, inflation and many more. This helps the organization to study the macroeconomic and micro economical factors.</w:t>
      </w:r>
    </w:p>
    <w:p w14:paraId="7D1F3A4C" w14:textId="77777777" w:rsidR="00BE25E1"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Social Factors</w:t>
      </w:r>
      <w:r w:rsidRPr="00363502">
        <w:rPr>
          <w:rFonts w:ascii="Times New Roman" w:hAnsi="Times New Roman" w:cs="Times New Roman"/>
          <w:sz w:val="24"/>
          <w:szCs w:val="24"/>
        </w:rPr>
        <w:t xml:space="preserve"> – This factor comprises the views of the masses. It studies the shared beliefs and attitudes of the population. The basic factors include population growth, age distribution, social trends and many more.</w:t>
      </w:r>
    </w:p>
    <w:p w14:paraId="320C6421" w14:textId="77777777" w:rsidR="00BE25E1"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Technological factors</w:t>
      </w:r>
      <w:r w:rsidRPr="00363502">
        <w:rPr>
          <w:rFonts w:ascii="Times New Roman" w:hAnsi="Times New Roman" w:cs="Times New Roman"/>
          <w:sz w:val="24"/>
          <w:szCs w:val="24"/>
        </w:rPr>
        <w:t xml:space="preserve"> – It helps the organizations to study the technological changes or advances. It helps the company to escalate its processes, and make them more effective for </w:t>
      </w:r>
      <w:r w:rsidRPr="00363502">
        <w:rPr>
          <w:rFonts w:ascii="Times New Roman" w:hAnsi="Times New Roman" w:cs="Times New Roman"/>
          <w:sz w:val="24"/>
          <w:szCs w:val="24"/>
        </w:rPr>
        <w:lastRenderedPageBreak/>
        <w:t>current use. The basic factors include the technological approach towards manufacturing of goods, logistics and communication with target markets.</w:t>
      </w:r>
    </w:p>
    <w:p w14:paraId="206A1CD5" w14:textId="77777777" w:rsidR="00BE25E1"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Environmental factors</w:t>
      </w:r>
      <w:r w:rsidRPr="00363502">
        <w:rPr>
          <w:rFonts w:ascii="Times New Roman" w:hAnsi="Times New Roman" w:cs="Times New Roman"/>
          <w:sz w:val="24"/>
          <w:szCs w:val="24"/>
        </w:rPr>
        <w:t xml:space="preserve"> – These factors are community-based, and help to mitigate the sustainability issues, based on the working of the company.</w:t>
      </w:r>
    </w:p>
    <w:p w14:paraId="21E0DEDD" w14:textId="77777777" w:rsidR="00BE25E1"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Legal factors</w:t>
      </w:r>
      <w:r w:rsidRPr="00363502">
        <w:rPr>
          <w:rFonts w:ascii="Times New Roman" w:hAnsi="Times New Roman" w:cs="Times New Roman"/>
          <w:sz w:val="24"/>
          <w:szCs w:val="24"/>
        </w:rPr>
        <w:t xml:space="preserve"> – This includes health and safety regulations, employment regulations and other standards set by the legislation.</w:t>
      </w:r>
    </w:p>
    <w:p w14:paraId="4AD282B3" w14:textId="339EE5F6" w:rsidR="00BE25E1" w:rsidRPr="00363502" w:rsidRDefault="00CE5007" w:rsidP="00BC1C9C">
      <w:pPr>
        <w:pStyle w:val="Heading2"/>
        <w:spacing w:line="480" w:lineRule="auto"/>
        <w:rPr>
          <w:rFonts w:ascii="Times New Roman" w:hAnsi="Times New Roman" w:cs="Times New Roman"/>
          <w:b/>
          <w:bCs/>
          <w:color w:val="auto"/>
          <w:sz w:val="24"/>
          <w:szCs w:val="24"/>
        </w:rPr>
      </w:pPr>
      <w:bookmarkStart w:id="5" w:name="_Toc78289378"/>
      <w:r w:rsidRPr="00363502">
        <w:rPr>
          <w:rFonts w:ascii="Times New Roman" w:hAnsi="Times New Roman" w:cs="Times New Roman"/>
          <w:b/>
          <w:bCs/>
          <w:color w:val="auto"/>
          <w:sz w:val="24"/>
          <w:szCs w:val="24"/>
        </w:rPr>
        <w:t xml:space="preserve">PESTLE analysis </w:t>
      </w:r>
      <w:r w:rsidR="00FC3E29" w:rsidRPr="00363502">
        <w:rPr>
          <w:rFonts w:ascii="Times New Roman" w:hAnsi="Times New Roman" w:cs="Times New Roman"/>
          <w:b/>
          <w:bCs/>
          <w:color w:val="auto"/>
          <w:sz w:val="24"/>
          <w:szCs w:val="24"/>
        </w:rPr>
        <w:t xml:space="preserve">of </w:t>
      </w:r>
      <w:r w:rsidR="00AD4196" w:rsidRPr="00363502">
        <w:rPr>
          <w:rFonts w:ascii="Times New Roman" w:hAnsi="Times New Roman" w:cs="Times New Roman"/>
          <w:b/>
          <w:bCs/>
          <w:color w:val="auto"/>
          <w:sz w:val="24"/>
          <w:szCs w:val="24"/>
        </w:rPr>
        <w:t>ASDA</w:t>
      </w:r>
      <w:bookmarkEnd w:id="5"/>
    </w:p>
    <w:p w14:paraId="08ECF2A2" w14:textId="7705CB25" w:rsidR="00FC3AC6" w:rsidRPr="00BC1C9C" w:rsidRDefault="00CE5007"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t xml:space="preserve">This is a detailed framework of </w:t>
      </w:r>
      <w:r w:rsidR="00FC3E29" w:rsidRPr="00363502">
        <w:rPr>
          <w:rFonts w:ascii="Times New Roman" w:hAnsi="Times New Roman" w:cs="Times New Roman"/>
          <w:sz w:val="24"/>
          <w:szCs w:val="24"/>
        </w:rPr>
        <w:t>PESTLE analysis</w:t>
      </w:r>
      <w:r w:rsidRPr="00363502">
        <w:rPr>
          <w:rFonts w:ascii="Times New Roman" w:hAnsi="Times New Roman" w:cs="Times New Roman"/>
          <w:sz w:val="24"/>
          <w:szCs w:val="24"/>
        </w:rPr>
        <w:t xml:space="preserve"> of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Whereby, PESTLE </w:t>
      </w:r>
      <w:r w:rsidR="00FC3E29" w:rsidRPr="00363502">
        <w:rPr>
          <w:rFonts w:ascii="Times New Roman" w:hAnsi="Times New Roman" w:cs="Times New Roman"/>
          <w:sz w:val="24"/>
          <w:szCs w:val="24"/>
        </w:rPr>
        <w:t>analysis</w:t>
      </w:r>
      <w:r w:rsidRPr="00363502">
        <w:rPr>
          <w:rFonts w:ascii="Times New Roman" w:hAnsi="Times New Roman" w:cs="Times New Roman"/>
          <w:sz w:val="24"/>
          <w:szCs w:val="24"/>
        </w:rPr>
        <w:t xml:space="preserve"> is </w:t>
      </w:r>
      <w:r w:rsidR="00FC3E29" w:rsidRPr="00363502">
        <w:rPr>
          <w:rFonts w:ascii="Times New Roman" w:hAnsi="Times New Roman" w:cs="Times New Roman"/>
          <w:sz w:val="24"/>
          <w:szCs w:val="24"/>
        </w:rPr>
        <w:t>an</w:t>
      </w:r>
      <w:r w:rsidRPr="00363502">
        <w:rPr>
          <w:rFonts w:ascii="Times New Roman" w:hAnsi="Times New Roman" w:cs="Times New Roman"/>
          <w:sz w:val="24"/>
          <w:szCs w:val="24"/>
        </w:rPr>
        <w:t xml:space="preserve"> essential framework </w:t>
      </w:r>
      <w:r w:rsidR="00FC3E29" w:rsidRPr="00363502">
        <w:rPr>
          <w:rFonts w:ascii="Times New Roman" w:hAnsi="Times New Roman" w:cs="Times New Roman"/>
          <w:sz w:val="24"/>
          <w:szCs w:val="24"/>
        </w:rPr>
        <w:t>for strategic</w:t>
      </w:r>
      <w:r w:rsidRPr="00363502">
        <w:rPr>
          <w:rFonts w:ascii="Times New Roman" w:hAnsi="Times New Roman" w:cs="Times New Roman"/>
          <w:sz w:val="24"/>
          <w:szCs w:val="24"/>
        </w:rPr>
        <w:t xml:space="preserve"> planning. </w:t>
      </w:r>
      <w:proofErr w:type="gramStart"/>
      <w:r w:rsidR="00FC3E29" w:rsidRPr="00363502">
        <w:rPr>
          <w:rFonts w:ascii="Times New Roman" w:hAnsi="Times New Roman" w:cs="Times New Roman"/>
          <w:sz w:val="24"/>
          <w:szCs w:val="24"/>
        </w:rPr>
        <w:t>The</w:t>
      </w:r>
      <w:r w:rsidRPr="00363502">
        <w:rPr>
          <w:rFonts w:ascii="Times New Roman" w:hAnsi="Times New Roman" w:cs="Times New Roman"/>
          <w:sz w:val="24"/>
          <w:szCs w:val="24"/>
        </w:rPr>
        <w:t xml:space="preserve"> is</w:t>
      </w:r>
      <w:proofErr w:type="gramEnd"/>
      <w:r w:rsidRPr="00363502">
        <w:rPr>
          <w:rFonts w:ascii="Times New Roman" w:hAnsi="Times New Roman" w:cs="Times New Roman"/>
          <w:sz w:val="24"/>
          <w:szCs w:val="24"/>
        </w:rPr>
        <w:t xml:space="preserve"> implement by strategic planners to </w:t>
      </w:r>
      <w:r w:rsidR="00FC3E29" w:rsidRPr="00363502">
        <w:rPr>
          <w:rFonts w:ascii="Times New Roman" w:hAnsi="Times New Roman" w:cs="Times New Roman"/>
          <w:sz w:val="24"/>
          <w:szCs w:val="24"/>
        </w:rPr>
        <w:t>evaluate</w:t>
      </w:r>
      <w:r w:rsidRPr="00363502">
        <w:rPr>
          <w:rFonts w:ascii="Times New Roman" w:hAnsi="Times New Roman" w:cs="Times New Roman"/>
          <w:sz w:val="24"/>
          <w:szCs w:val="24"/>
        </w:rPr>
        <w:t xml:space="preserve"> the macro</w:t>
      </w:r>
      <w:r w:rsidR="00FC3E29" w:rsidRPr="00363502">
        <w:rPr>
          <w:rFonts w:ascii="Times New Roman" w:hAnsi="Times New Roman" w:cs="Times New Roman"/>
          <w:sz w:val="24"/>
          <w:szCs w:val="24"/>
        </w:rPr>
        <w:t>-environmental</w:t>
      </w:r>
      <w:r w:rsidRPr="00363502">
        <w:rPr>
          <w:rFonts w:ascii="Times New Roman" w:hAnsi="Times New Roman" w:cs="Times New Roman"/>
          <w:sz w:val="24"/>
          <w:szCs w:val="24"/>
        </w:rPr>
        <w:t xml:space="preserve"> factors which affect the company</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 xml:space="preserve">(Anwar </w:t>
      </w:r>
      <w:r w:rsidR="00BC1C9C" w:rsidRPr="00363502">
        <w:rPr>
          <w:rFonts w:ascii="Times New Roman" w:hAnsi="Times New Roman" w:cs="Times New Roman"/>
          <w:color w:val="222222"/>
          <w:sz w:val="24"/>
          <w:szCs w:val="24"/>
          <w:shd w:val="clear" w:color="auto" w:fill="FFFFFF"/>
        </w:rPr>
        <w:t>and Abdullah</w:t>
      </w:r>
      <w:r w:rsidR="00BC1C9C">
        <w:rPr>
          <w:rFonts w:ascii="Times New Roman" w:hAnsi="Times New Roman" w:cs="Times New Roman"/>
          <w:color w:val="222222"/>
          <w:sz w:val="24"/>
          <w:szCs w:val="24"/>
          <w:shd w:val="clear" w:color="auto" w:fill="FFFFFF"/>
        </w:rPr>
        <w:t>, 2021)</w:t>
      </w:r>
      <w:r w:rsidRPr="00363502">
        <w:rPr>
          <w:rFonts w:ascii="Times New Roman" w:hAnsi="Times New Roman" w:cs="Times New Roman"/>
          <w:sz w:val="24"/>
          <w:szCs w:val="24"/>
        </w:rPr>
        <w:t xml:space="preserve">. In response, the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organization should give a major priority in the next few years for their rigorous impacts </w:t>
      </w:r>
      <w:r w:rsidR="00FC3E29" w:rsidRPr="00363502">
        <w:rPr>
          <w:rFonts w:ascii="Times New Roman" w:hAnsi="Times New Roman" w:cs="Times New Roman"/>
          <w:sz w:val="24"/>
          <w:szCs w:val="24"/>
        </w:rPr>
        <w:t>and long</w:t>
      </w:r>
      <w:r w:rsidRPr="00363502">
        <w:rPr>
          <w:rFonts w:ascii="Times New Roman" w:hAnsi="Times New Roman" w:cs="Times New Roman"/>
          <w:sz w:val="24"/>
          <w:szCs w:val="24"/>
        </w:rPr>
        <w:t xml:space="preserve"> term political, economical, physiological, legal, technological and social consequences of the COVID 19 pandemic in the </w:t>
      </w:r>
      <w:r w:rsidR="00FC3E29" w:rsidRPr="00363502">
        <w:rPr>
          <w:rFonts w:ascii="Times New Roman" w:hAnsi="Times New Roman" w:cs="Times New Roman"/>
          <w:sz w:val="24"/>
          <w:szCs w:val="24"/>
        </w:rPr>
        <w:t>United Kingdom</w:t>
      </w:r>
      <w:r w:rsidRPr="00363502">
        <w:rPr>
          <w:rFonts w:ascii="Times New Roman" w:hAnsi="Times New Roman" w:cs="Times New Roman"/>
          <w:sz w:val="24"/>
          <w:szCs w:val="24"/>
        </w:rPr>
        <w:t xml:space="preserve">. </w:t>
      </w:r>
    </w:p>
    <w:p w14:paraId="0524F005" w14:textId="77777777" w:rsidR="00FC3AC6"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t xml:space="preserve">Political factor </w:t>
      </w:r>
    </w:p>
    <w:p w14:paraId="7518A802" w14:textId="51D4F5F0" w:rsidR="00FC3AC6" w:rsidRPr="00BC1C9C" w:rsidRDefault="00CE5007"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t xml:space="preserve">International and national </w:t>
      </w:r>
      <w:r w:rsidR="00FC3E29" w:rsidRPr="00363502">
        <w:rPr>
          <w:rFonts w:ascii="Times New Roman" w:hAnsi="Times New Roman" w:cs="Times New Roman"/>
          <w:sz w:val="24"/>
          <w:szCs w:val="24"/>
        </w:rPr>
        <w:t>regulations</w:t>
      </w:r>
      <w:r w:rsidRPr="00363502">
        <w:rPr>
          <w:rFonts w:ascii="Times New Roman" w:hAnsi="Times New Roman" w:cs="Times New Roman"/>
          <w:sz w:val="24"/>
          <w:szCs w:val="24"/>
        </w:rPr>
        <w:t xml:space="preserve"> as well as </w:t>
      </w:r>
      <w:r w:rsidR="00FC3E29" w:rsidRPr="00363502">
        <w:rPr>
          <w:rFonts w:ascii="Times New Roman" w:hAnsi="Times New Roman" w:cs="Times New Roman"/>
          <w:sz w:val="24"/>
          <w:szCs w:val="24"/>
        </w:rPr>
        <w:t>directives</w:t>
      </w:r>
      <w:r w:rsidRPr="00363502">
        <w:rPr>
          <w:rFonts w:ascii="Times New Roman" w:hAnsi="Times New Roman" w:cs="Times New Roman"/>
          <w:sz w:val="24"/>
          <w:szCs w:val="24"/>
        </w:rPr>
        <w:t xml:space="preserve"> concerning </w:t>
      </w:r>
      <w:r w:rsidR="00FC3E29" w:rsidRPr="00363502">
        <w:rPr>
          <w:rFonts w:ascii="Times New Roman" w:hAnsi="Times New Roman" w:cs="Times New Roman"/>
          <w:sz w:val="24"/>
          <w:szCs w:val="24"/>
        </w:rPr>
        <w:t>employment</w:t>
      </w:r>
      <w:r w:rsidRPr="00363502">
        <w:rPr>
          <w:rFonts w:ascii="Times New Roman" w:hAnsi="Times New Roman" w:cs="Times New Roman"/>
          <w:sz w:val="24"/>
          <w:szCs w:val="24"/>
        </w:rPr>
        <w:t>, consumer rights</w:t>
      </w:r>
      <w:r w:rsidR="00FC3E29" w:rsidRPr="00363502">
        <w:rPr>
          <w:rFonts w:ascii="Times New Roman" w:hAnsi="Times New Roman" w:cs="Times New Roman"/>
          <w:sz w:val="24"/>
          <w:szCs w:val="24"/>
        </w:rPr>
        <w:t>, taxes</w:t>
      </w:r>
      <w:r w:rsidRPr="00363502">
        <w:rPr>
          <w:rFonts w:ascii="Times New Roman" w:hAnsi="Times New Roman" w:cs="Times New Roman"/>
          <w:sz w:val="24"/>
          <w:szCs w:val="24"/>
        </w:rPr>
        <w:t xml:space="preserve">, legislation </w:t>
      </w:r>
      <w:r w:rsidR="00FC3E29" w:rsidRPr="00363502">
        <w:rPr>
          <w:rFonts w:ascii="Times New Roman" w:hAnsi="Times New Roman" w:cs="Times New Roman"/>
          <w:sz w:val="24"/>
          <w:szCs w:val="24"/>
        </w:rPr>
        <w:t>and COVID</w:t>
      </w:r>
      <w:r w:rsidRPr="00363502">
        <w:rPr>
          <w:rFonts w:ascii="Times New Roman" w:hAnsi="Times New Roman" w:cs="Times New Roman"/>
          <w:sz w:val="24"/>
          <w:szCs w:val="24"/>
        </w:rPr>
        <w:t xml:space="preserve"> 19 pandemic situation has impacted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like several other organizations. </w:t>
      </w:r>
      <w:r w:rsidR="00FC3E29" w:rsidRPr="00363502">
        <w:rPr>
          <w:rFonts w:ascii="Times New Roman" w:hAnsi="Times New Roman" w:cs="Times New Roman"/>
          <w:sz w:val="24"/>
          <w:szCs w:val="24"/>
        </w:rPr>
        <w:t>The</w:t>
      </w:r>
      <w:r w:rsidRPr="00363502">
        <w:rPr>
          <w:rFonts w:ascii="Times New Roman" w:hAnsi="Times New Roman" w:cs="Times New Roman"/>
          <w:sz w:val="24"/>
          <w:szCs w:val="24"/>
        </w:rPr>
        <w:t xml:space="preserve"> organization should monitor the political </w:t>
      </w:r>
      <w:r w:rsidR="00FC3E29" w:rsidRPr="00363502">
        <w:rPr>
          <w:rFonts w:ascii="Times New Roman" w:hAnsi="Times New Roman" w:cs="Times New Roman"/>
          <w:sz w:val="24"/>
          <w:szCs w:val="24"/>
        </w:rPr>
        <w:t>environment constantly</w:t>
      </w:r>
      <w:r w:rsidRPr="00363502">
        <w:rPr>
          <w:rFonts w:ascii="Times New Roman" w:hAnsi="Times New Roman" w:cs="Times New Roman"/>
          <w:sz w:val="24"/>
          <w:szCs w:val="24"/>
        </w:rPr>
        <w:t xml:space="preserve">.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benefits from a stable political environment relatively in the United </w:t>
      </w:r>
      <w:r w:rsidR="00FC3E29" w:rsidRPr="00363502">
        <w:rPr>
          <w:rFonts w:ascii="Times New Roman" w:hAnsi="Times New Roman" w:cs="Times New Roman"/>
          <w:sz w:val="24"/>
          <w:szCs w:val="24"/>
        </w:rPr>
        <w:t>Kingdom. Brexit</w:t>
      </w:r>
      <w:r w:rsidRPr="00363502">
        <w:rPr>
          <w:rFonts w:ascii="Times New Roman" w:hAnsi="Times New Roman" w:cs="Times New Roman"/>
          <w:sz w:val="24"/>
          <w:szCs w:val="24"/>
        </w:rPr>
        <w:t xml:space="preserve"> has already created a lot of </w:t>
      </w:r>
      <w:r w:rsidR="00FC3E29" w:rsidRPr="00363502">
        <w:rPr>
          <w:rFonts w:ascii="Times New Roman" w:hAnsi="Times New Roman" w:cs="Times New Roman"/>
          <w:sz w:val="24"/>
          <w:szCs w:val="24"/>
        </w:rPr>
        <w:t>uncertainty</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Baptista</w:t>
      </w:r>
      <w:proofErr w:type="spellEnd"/>
      <w:r w:rsidR="00BC1C9C">
        <w:rPr>
          <w:rFonts w:ascii="Times New Roman" w:hAnsi="Times New Roman" w:cs="Times New Roman"/>
          <w:color w:val="222222"/>
          <w:sz w:val="24"/>
          <w:szCs w:val="24"/>
          <w:shd w:val="clear" w:color="auto" w:fill="FFFFFF"/>
        </w:rPr>
        <w:t xml:space="preserve"> et al., 2020)</w:t>
      </w:r>
      <w:r w:rsidRPr="00363502">
        <w:rPr>
          <w:rFonts w:ascii="Times New Roman" w:hAnsi="Times New Roman" w:cs="Times New Roman"/>
          <w:sz w:val="24"/>
          <w:szCs w:val="24"/>
        </w:rPr>
        <w:t xml:space="preserve">.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should think of a potential future proof supply chain in order of </w:t>
      </w:r>
      <w:r w:rsidR="00FC3E29" w:rsidRPr="00363502">
        <w:rPr>
          <w:rFonts w:ascii="Times New Roman" w:hAnsi="Times New Roman" w:cs="Times New Roman"/>
          <w:sz w:val="24"/>
          <w:szCs w:val="24"/>
        </w:rPr>
        <w:t>Brexit. This</w:t>
      </w:r>
      <w:r w:rsidRPr="00363502">
        <w:rPr>
          <w:rFonts w:ascii="Times New Roman" w:hAnsi="Times New Roman" w:cs="Times New Roman"/>
          <w:sz w:val="24"/>
          <w:szCs w:val="24"/>
        </w:rPr>
        <w:t xml:space="preserve"> is worth noting about the recent </w:t>
      </w:r>
      <w:r w:rsidR="00FC3E29" w:rsidRPr="00363502">
        <w:rPr>
          <w:rFonts w:ascii="Times New Roman" w:hAnsi="Times New Roman" w:cs="Times New Roman"/>
          <w:sz w:val="24"/>
          <w:szCs w:val="24"/>
        </w:rPr>
        <w:t>deal between</w:t>
      </w:r>
      <w:r w:rsidRPr="00363502">
        <w:rPr>
          <w:rFonts w:ascii="Times New Roman" w:hAnsi="Times New Roman" w:cs="Times New Roman"/>
          <w:sz w:val="24"/>
          <w:szCs w:val="24"/>
        </w:rPr>
        <w:t xml:space="preserve"> the </w:t>
      </w:r>
      <w:r w:rsidR="00FC3E29" w:rsidRPr="00363502">
        <w:rPr>
          <w:rFonts w:ascii="Times New Roman" w:hAnsi="Times New Roman" w:cs="Times New Roman"/>
          <w:sz w:val="24"/>
          <w:szCs w:val="24"/>
        </w:rPr>
        <w:t>European</w:t>
      </w:r>
      <w:r w:rsidRPr="00363502">
        <w:rPr>
          <w:rFonts w:ascii="Times New Roman" w:hAnsi="Times New Roman" w:cs="Times New Roman"/>
          <w:sz w:val="24"/>
          <w:szCs w:val="24"/>
        </w:rPr>
        <w:t xml:space="preserve"> </w:t>
      </w:r>
      <w:r w:rsidR="00FC3E29" w:rsidRPr="00363502">
        <w:rPr>
          <w:rFonts w:ascii="Times New Roman" w:hAnsi="Times New Roman" w:cs="Times New Roman"/>
          <w:sz w:val="24"/>
          <w:szCs w:val="24"/>
        </w:rPr>
        <w:t>Union</w:t>
      </w:r>
      <w:r w:rsidRPr="00363502">
        <w:rPr>
          <w:rFonts w:ascii="Times New Roman" w:hAnsi="Times New Roman" w:cs="Times New Roman"/>
          <w:sz w:val="24"/>
          <w:szCs w:val="24"/>
        </w:rPr>
        <w:t xml:space="preserve"> and </w:t>
      </w:r>
      <w:r w:rsidR="00FC3E29" w:rsidRPr="00363502">
        <w:rPr>
          <w:rFonts w:ascii="Times New Roman" w:hAnsi="Times New Roman" w:cs="Times New Roman"/>
          <w:sz w:val="24"/>
          <w:szCs w:val="24"/>
        </w:rPr>
        <w:t>the United Kingdom</w:t>
      </w:r>
      <w:r w:rsidRPr="00363502">
        <w:rPr>
          <w:rFonts w:ascii="Times New Roman" w:hAnsi="Times New Roman" w:cs="Times New Roman"/>
          <w:sz w:val="24"/>
          <w:szCs w:val="24"/>
        </w:rPr>
        <w:t xml:space="preserve"> that has been the main source of hope for several organization and their parties.</w:t>
      </w:r>
    </w:p>
    <w:p w14:paraId="4DF25DC5" w14:textId="77777777" w:rsidR="00FC3AC6"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lastRenderedPageBreak/>
        <w:t xml:space="preserve">Economic factors </w:t>
      </w:r>
    </w:p>
    <w:p w14:paraId="660430F2" w14:textId="72678528" w:rsidR="00FC3AC6" w:rsidRPr="00363502" w:rsidRDefault="00AD4196" w:rsidP="00BC1C9C">
      <w:p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requires considering several economic factors like cost of credit, pay level, labour demand and supply, competitive pressures and many more. All these economic factors majorly impact the pricing strategies of the organization significantly. This is due to the economic lockdown, caused by COVID 19 pandemic situation; several individuals lost their existing jobs. The economic rate has also been minimized because of the reduction of sopping activities.</w:t>
      </w:r>
    </w:p>
    <w:p w14:paraId="49D6A0B6" w14:textId="77777777" w:rsidR="00FC3AC6"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t xml:space="preserve">Social factors </w:t>
      </w:r>
    </w:p>
    <w:p w14:paraId="49E03611" w14:textId="3D8F38CE" w:rsidR="00FC3AC6"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 xml:space="preserve">Social changes like celebrity following, the ageing population as well as a healthy lifestyle are essential for </w:t>
      </w:r>
      <w:proofErr w:type="gramStart"/>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w:t>
      </w:r>
      <w:proofErr w:type="gramEnd"/>
      <w:r w:rsidRPr="00363502">
        <w:rPr>
          <w:rFonts w:ascii="Times New Roman" w:hAnsi="Times New Roman" w:cs="Times New Roman"/>
          <w:sz w:val="24"/>
          <w:szCs w:val="24"/>
        </w:rPr>
        <w:t xml:space="preserve"> thereby understanding the social factors also helps </w:t>
      </w:r>
      <w:r w:rsidR="00FC3E29" w:rsidRPr="00363502">
        <w:rPr>
          <w:rFonts w:ascii="Times New Roman" w:hAnsi="Times New Roman" w:cs="Times New Roman"/>
          <w:sz w:val="24"/>
          <w:szCs w:val="24"/>
        </w:rPr>
        <w:t>them</w:t>
      </w:r>
      <w:r w:rsidRPr="00363502">
        <w:rPr>
          <w:rFonts w:ascii="Times New Roman" w:hAnsi="Times New Roman" w:cs="Times New Roman"/>
          <w:sz w:val="24"/>
          <w:szCs w:val="24"/>
        </w:rPr>
        <w:t xml:space="preserve"> to introduce new services or products in the marketplace. This also helps the organization to develop segmentation strategies. </w:t>
      </w:r>
    </w:p>
    <w:p w14:paraId="3986FCBF" w14:textId="74D9D8BD" w:rsidR="00FC3AC6" w:rsidRPr="00363502" w:rsidRDefault="00CE5007" w:rsidP="00BC1C9C">
      <w:pPr>
        <w:spacing w:line="480" w:lineRule="auto"/>
        <w:jc w:val="both"/>
        <w:rPr>
          <w:rFonts w:ascii="Times New Roman" w:hAnsi="Times New Roman" w:cs="Times New Roman"/>
          <w:sz w:val="24"/>
          <w:szCs w:val="24"/>
          <w:lang w:eastAsia="en-IN"/>
        </w:rPr>
      </w:pPr>
      <w:r w:rsidRPr="00363502">
        <w:rPr>
          <w:rFonts w:ascii="Times New Roman" w:hAnsi="Times New Roman" w:cs="Times New Roman"/>
          <w:sz w:val="24"/>
          <w:szCs w:val="24"/>
        </w:rPr>
        <w:t xml:space="preserve">The demand for vegetarian, vegan and </w:t>
      </w:r>
      <w:r w:rsidR="00FC3E29" w:rsidRPr="00363502">
        <w:rPr>
          <w:rFonts w:ascii="Times New Roman" w:hAnsi="Times New Roman" w:cs="Times New Roman"/>
          <w:sz w:val="24"/>
          <w:szCs w:val="24"/>
        </w:rPr>
        <w:t>organize</w:t>
      </w:r>
      <w:r w:rsidRPr="00363502">
        <w:rPr>
          <w:rFonts w:ascii="Times New Roman" w:hAnsi="Times New Roman" w:cs="Times New Roman"/>
          <w:sz w:val="24"/>
          <w:szCs w:val="24"/>
        </w:rPr>
        <w:t xml:space="preserve"> food is </w:t>
      </w:r>
      <w:r w:rsidR="00FC3E29" w:rsidRPr="00363502">
        <w:rPr>
          <w:rFonts w:ascii="Times New Roman" w:hAnsi="Times New Roman" w:cs="Times New Roman"/>
          <w:sz w:val="24"/>
          <w:szCs w:val="24"/>
        </w:rPr>
        <w:t>growing</w:t>
      </w:r>
      <w:r w:rsidRPr="00363502">
        <w:rPr>
          <w:rFonts w:ascii="Times New Roman" w:hAnsi="Times New Roman" w:cs="Times New Roman"/>
          <w:sz w:val="24"/>
          <w:szCs w:val="24"/>
        </w:rPr>
        <w:t xml:space="preserve"> fast. Therefore the demand for ethnic food is also considered to be high </w:t>
      </w:r>
      <w:r w:rsidR="00FC3E29" w:rsidRPr="00363502">
        <w:rPr>
          <w:rFonts w:ascii="Times New Roman" w:hAnsi="Times New Roman" w:cs="Times New Roman"/>
          <w:sz w:val="24"/>
          <w:szCs w:val="24"/>
        </w:rPr>
        <w:t>in the</w:t>
      </w:r>
      <w:r w:rsidRPr="00363502">
        <w:rPr>
          <w:rFonts w:ascii="Times New Roman" w:hAnsi="Times New Roman" w:cs="Times New Roman"/>
          <w:sz w:val="24"/>
          <w:szCs w:val="24"/>
        </w:rPr>
        <w:t xml:space="preserve"> </w:t>
      </w:r>
      <w:r w:rsidR="00FC3E29" w:rsidRPr="00363502">
        <w:rPr>
          <w:rFonts w:ascii="Times New Roman" w:hAnsi="Times New Roman" w:cs="Times New Roman"/>
          <w:sz w:val="24"/>
          <w:szCs w:val="24"/>
        </w:rPr>
        <w:t>United Kingdom</w:t>
      </w:r>
      <w:r w:rsidRPr="00363502">
        <w:rPr>
          <w:rFonts w:ascii="Times New Roman" w:hAnsi="Times New Roman" w:cs="Times New Roman"/>
          <w:sz w:val="24"/>
          <w:szCs w:val="24"/>
        </w:rPr>
        <w:t xml:space="preserve"> and several other countries in </w:t>
      </w:r>
      <w:r w:rsidR="00FC3E29" w:rsidRPr="00363502">
        <w:rPr>
          <w:rFonts w:ascii="Times New Roman" w:hAnsi="Times New Roman" w:cs="Times New Roman"/>
          <w:sz w:val="24"/>
          <w:szCs w:val="24"/>
        </w:rPr>
        <w:t>which</w:t>
      </w:r>
      <w:r w:rsidRPr="00363502">
        <w:rPr>
          <w:rFonts w:ascii="Times New Roman" w:hAnsi="Times New Roman" w:cs="Times New Roman"/>
          <w:sz w:val="24"/>
          <w:szCs w:val="24"/>
        </w:rPr>
        <w:t xml:space="preserve">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operates</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Bhende</w:t>
      </w:r>
      <w:proofErr w:type="spellEnd"/>
      <w:r w:rsidR="00BC1C9C">
        <w:rPr>
          <w:rFonts w:ascii="Times New Roman" w:hAnsi="Times New Roman" w:cs="Times New Roman"/>
          <w:color w:val="222222"/>
          <w:sz w:val="24"/>
          <w:szCs w:val="24"/>
          <w:shd w:val="clear" w:color="auto" w:fill="FFFFFF"/>
        </w:rPr>
        <w:t xml:space="preserve"> et al., 2020)</w:t>
      </w:r>
      <w:r w:rsidRPr="00363502">
        <w:rPr>
          <w:rFonts w:ascii="Times New Roman" w:hAnsi="Times New Roman" w:cs="Times New Roman"/>
          <w:sz w:val="24"/>
          <w:szCs w:val="24"/>
        </w:rPr>
        <w:t xml:space="preserve">. This is worth noting that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usually sells a wide number of goods that cater to a potential number of ethical goods. </w:t>
      </w:r>
    </w:p>
    <w:p w14:paraId="0A9B0BAC" w14:textId="77777777" w:rsidR="00FC3AC6"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t>Technological factors</w:t>
      </w:r>
    </w:p>
    <w:p w14:paraId="791B889E" w14:textId="453BFCEA" w:rsidR="00FC3AC6" w:rsidRPr="00BC1C9C" w:rsidRDefault="00CE5007"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t xml:space="preserve">Technology is also </w:t>
      </w:r>
      <w:r w:rsidR="00FC3E29" w:rsidRPr="00363502">
        <w:rPr>
          <w:rFonts w:ascii="Times New Roman" w:hAnsi="Times New Roman" w:cs="Times New Roman"/>
          <w:sz w:val="24"/>
          <w:szCs w:val="24"/>
        </w:rPr>
        <w:t>an</w:t>
      </w:r>
      <w:r w:rsidRPr="00363502">
        <w:rPr>
          <w:rFonts w:ascii="Times New Roman" w:hAnsi="Times New Roman" w:cs="Times New Roman"/>
          <w:sz w:val="24"/>
          <w:szCs w:val="24"/>
        </w:rPr>
        <w:t xml:space="preserve"> issue to be demonstrated in the PESTLE analysis of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In terms of using technology that is growing, effective mobile apps and broadband along with collect and click delivery </w:t>
      </w:r>
      <w:r w:rsidR="00FC3E29" w:rsidRPr="00363502">
        <w:rPr>
          <w:rFonts w:ascii="Times New Roman" w:hAnsi="Times New Roman" w:cs="Times New Roman"/>
          <w:sz w:val="24"/>
          <w:szCs w:val="24"/>
        </w:rPr>
        <w:t>services</w:t>
      </w:r>
      <w:r w:rsidRPr="00363502">
        <w:rPr>
          <w:rFonts w:ascii="Times New Roman" w:hAnsi="Times New Roman" w:cs="Times New Roman"/>
          <w:sz w:val="24"/>
          <w:szCs w:val="24"/>
        </w:rPr>
        <w:t xml:space="preserve"> are essential for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Each of the large supermarkets </w:t>
      </w:r>
      <w:r w:rsidR="00FC3E29" w:rsidRPr="00363502">
        <w:rPr>
          <w:rFonts w:ascii="Times New Roman" w:hAnsi="Times New Roman" w:cs="Times New Roman"/>
          <w:sz w:val="24"/>
          <w:szCs w:val="24"/>
        </w:rPr>
        <w:t>is</w:t>
      </w:r>
      <w:r w:rsidRPr="00363502">
        <w:rPr>
          <w:rFonts w:ascii="Times New Roman" w:hAnsi="Times New Roman" w:cs="Times New Roman"/>
          <w:sz w:val="24"/>
          <w:szCs w:val="24"/>
        </w:rPr>
        <w:t xml:space="preserve"> working constantly on making the best use of technology</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Cadden</w:t>
      </w:r>
      <w:proofErr w:type="spellEnd"/>
      <w:r w:rsidR="00BC1C9C">
        <w:rPr>
          <w:rFonts w:ascii="Times New Roman" w:hAnsi="Times New Roman" w:cs="Times New Roman"/>
          <w:color w:val="222222"/>
          <w:sz w:val="24"/>
          <w:szCs w:val="24"/>
          <w:shd w:val="clear" w:color="auto" w:fill="FFFFFF"/>
        </w:rPr>
        <w:t xml:space="preserve"> et al., 2020)</w:t>
      </w:r>
      <w:r w:rsidRPr="00363502">
        <w:rPr>
          <w:rFonts w:ascii="Times New Roman" w:hAnsi="Times New Roman" w:cs="Times New Roman"/>
          <w:sz w:val="24"/>
          <w:szCs w:val="24"/>
        </w:rPr>
        <w:t xml:space="preserve">. Continuity planning of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organization does not account for </w:t>
      </w:r>
      <w:r w:rsidR="00FC3E29" w:rsidRPr="00363502">
        <w:rPr>
          <w:rFonts w:ascii="Times New Roman" w:hAnsi="Times New Roman" w:cs="Times New Roman"/>
          <w:sz w:val="24"/>
          <w:szCs w:val="24"/>
        </w:rPr>
        <w:t>the uncertainty</w:t>
      </w:r>
      <w:r w:rsidRPr="00363502">
        <w:rPr>
          <w:rFonts w:ascii="Times New Roman" w:hAnsi="Times New Roman" w:cs="Times New Roman"/>
          <w:sz w:val="24"/>
          <w:szCs w:val="24"/>
        </w:rPr>
        <w:t xml:space="preserve"> of the evolving pandemic. The </w:t>
      </w:r>
      <w:r w:rsidRPr="00363502">
        <w:rPr>
          <w:rFonts w:ascii="Times New Roman" w:hAnsi="Times New Roman" w:cs="Times New Roman"/>
          <w:sz w:val="24"/>
          <w:szCs w:val="24"/>
        </w:rPr>
        <w:lastRenderedPageBreak/>
        <w:t xml:space="preserve">prolonged or sudden economic downturn has to lead the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organization to significant budget cuts which mitigate the discretionary </w:t>
      </w:r>
      <w:r w:rsidR="00FC3E29" w:rsidRPr="00363502">
        <w:rPr>
          <w:rFonts w:ascii="Times New Roman" w:hAnsi="Times New Roman" w:cs="Times New Roman"/>
          <w:sz w:val="24"/>
          <w:szCs w:val="24"/>
        </w:rPr>
        <w:t>spending</w:t>
      </w:r>
    </w:p>
    <w:p w14:paraId="30550C03" w14:textId="77777777" w:rsidR="00FC3AC6"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t xml:space="preserve">Environmental </w:t>
      </w:r>
      <w:r w:rsidR="00FC3E29" w:rsidRPr="00363502">
        <w:rPr>
          <w:rFonts w:ascii="Times New Roman" w:hAnsi="Times New Roman" w:cs="Times New Roman"/>
          <w:b/>
          <w:bCs/>
          <w:sz w:val="24"/>
          <w:szCs w:val="24"/>
        </w:rPr>
        <w:t>factors</w:t>
      </w:r>
    </w:p>
    <w:p w14:paraId="49BA973F" w14:textId="2FD16786" w:rsidR="00FC3AC6"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 xml:space="preserve">Pollution, hazardous waste, green economy, carbon </w:t>
      </w:r>
      <w:r w:rsidR="00FC3E29" w:rsidRPr="00363502">
        <w:rPr>
          <w:rFonts w:ascii="Times New Roman" w:hAnsi="Times New Roman" w:cs="Times New Roman"/>
          <w:sz w:val="24"/>
          <w:szCs w:val="24"/>
        </w:rPr>
        <w:t>print and</w:t>
      </w:r>
      <w:r w:rsidRPr="00363502">
        <w:rPr>
          <w:rFonts w:ascii="Times New Roman" w:hAnsi="Times New Roman" w:cs="Times New Roman"/>
          <w:sz w:val="24"/>
          <w:szCs w:val="24"/>
        </w:rPr>
        <w:t xml:space="preserve"> organic goods are essential for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Now a </w:t>
      </w:r>
      <w:r w:rsidR="00FC3E29" w:rsidRPr="00363502">
        <w:rPr>
          <w:rFonts w:ascii="Times New Roman" w:hAnsi="Times New Roman" w:cs="Times New Roman"/>
          <w:sz w:val="24"/>
          <w:szCs w:val="24"/>
        </w:rPr>
        <w:t>day’s</w:t>
      </w:r>
      <w:r w:rsidRPr="00363502">
        <w:rPr>
          <w:rFonts w:ascii="Times New Roman" w:hAnsi="Times New Roman" w:cs="Times New Roman"/>
          <w:sz w:val="24"/>
          <w:szCs w:val="24"/>
        </w:rPr>
        <w:t xml:space="preserve"> several individuals are aware of the environment that is impacted by the organization. </w:t>
      </w:r>
      <w:r w:rsidR="00FC3E29" w:rsidRPr="00363502">
        <w:rPr>
          <w:rFonts w:ascii="Times New Roman" w:hAnsi="Times New Roman" w:cs="Times New Roman"/>
          <w:sz w:val="24"/>
          <w:szCs w:val="24"/>
        </w:rPr>
        <w:t>There</w:t>
      </w:r>
      <w:r w:rsidRPr="00363502">
        <w:rPr>
          <w:rFonts w:ascii="Times New Roman" w:hAnsi="Times New Roman" w:cs="Times New Roman"/>
          <w:sz w:val="24"/>
          <w:szCs w:val="24"/>
        </w:rPr>
        <w:t xml:space="preserve"> is also a significant </w:t>
      </w:r>
      <w:r w:rsidR="00FC3E29" w:rsidRPr="00363502">
        <w:rPr>
          <w:rFonts w:ascii="Times New Roman" w:hAnsi="Times New Roman" w:cs="Times New Roman"/>
          <w:sz w:val="24"/>
          <w:szCs w:val="24"/>
        </w:rPr>
        <w:t>amount</w:t>
      </w:r>
      <w:r w:rsidRPr="00363502">
        <w:rPr>
          <w:rFonts w:ascii="Times New Roman" w:hAnsi="Times New Roman" w:cs="Times New Roman"/>
          <w:sz w:val="24"/>
          <w:szCs w:val="24"/>
        </w:rPr>
        <w:t xml:space="preserve"> of pressure on several </w:t>
      </w:r>
      <w:r w:rsidR="00FC3E29" w:rsidRPr="00363502">
        <w:rPr>
          <w:rFonts w:ascii="Times New Roman" w:hAnsi="Times New Roman" w:cs="Times New Roman"/>
          <w:sz w:val="24"/>
          <w:szCs w:val="24"/>
        </w:rPr>
        <w:t>organizations</w:t>
      </w:r>
      <w:r w:rsidRPr="00363502">
        <w:rPr>
          <w:rFonts w:ascii="Times New Roman" w:hAnsi="Times New Roman" w:cs="Times New Roman"/>
          <w:sz w:val="24"/>
          <w:szCs w:val="24"/>
        </w:rPr>
        <w:t xml:space="preserve"> to operate in </w:t>
      </w:r>
      <w:r w:rsidR="00FC3E29" w:rsidRPr="00363502">
        <w:rPr>
          <w:rFonts w:ascii="Times New Roman" w:hAnsi="Times New Roman" w:cs="Times New Roman"/>
          <w:sz w:val="24"/>
          <w:szCs w:val="24"/>
        </w:rPr>
        <w:t>a</w:t>
      </w:r>
      <w:r w:rsidRPr="00363502">
        <w:rPr>
          <w:rFonts w:ascii="Times New Roman" w:hAnsi="Times New Roman" w:cs="Times New Roman"/>
          <w:sz w:val="24"/>
          <w:szCs w:val="24"/>
        </w:rPr>
        <w:t xml:space="preserve"> friendly </w:t>
      </w:r>
      <w:r w:rsidR="00FC3E29" w:rsidRPr="00363502">
        <w:rPr>
          <w:rFonts w:ascii="Times New Roman" w:hAnsi="Times New Roman" w:cs="Times New Roman"/>
          <w:sz w:val="24"/>
          <w:szCs w:val="24"/>
        </w:rPr>
        <w:t>environmental</w:t>
      </w:r>
      <w:r w:rsidRPr="00363502">
        <w:rPr>
          <w:rFonts w:ascii="Times New Roman" w:hAnsi="Times New Roman" w:cs="Times New Roman"/>
          <w:sz w:val="24"/>
          <w:szCs w:val="24"/>
        </w:rPr>
        <w:t xml:space="preserve"> manner. However,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should define </w:t>
      </w:r>
      <w:r w:rsidR="00FC3E29" w:rsidRPr="00363502">
        <w:rPr>
          <w:rFonts w:ascii="Times New Roman" w:hAnsi="Times New Roman" w:cs="Times New Roman"/>
          <w:sz w:val="24"/>
          <w:szCs w:val="24"/>
        </w:rPr>
        <w:t>clearly</w:t>
      </w:r>
      <w:r w:rsidRPr="00363502">
        <w:rPr>
          <w:rFonts w:ascii="Times New Roman" w:hAnsi="Times New Roman" w:cs="Times New Roman"/>
          <w:sz w:val="24"/>
          <w:szCs w:val="24"/>
        </w:rPr>
        <w:t xml:space="preserve"> that this organization is an entirely </w:t>
      </w:r>
      <w:r w:rsidR="00FC3E29" w:rsidRPr="00363502">
        <w:rPr>
          <w:rFonts w:ascii="Times New Roman" w:hAnsi="Times New Roman" w:cs="Times New Roman"/>
          <w:sz w:val="24"/>
          <w:szCs w:val="24"/>
        </w:rPr>
        <w:t>environment</w:t>
      </w:r>
      <w:r w:rsidRPr="00363502">
        <w:rPr>
          <w:rFonts w:ascii="Times New Roman" w:hAnsi="Times New Roman" w:cs="Times New Roman"/>
          <w:sz w:val="24"/>
          <w:szCs w:val="24"/>
        </w:rPr>
        <w:t xml:space="preserve">-friendly company. </w:t>
      </w:r>
    </w:p>
    <w:p w14:paraId="164922A8" w14:textId="77777777" w:rsidR="00FC3AC6"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t xml:space="preserve">Legal factors </w:t>
      </w:r>
    </w:p>
    <w:p w14:paraId="0EC3478C" w14:textId="503A5886" w:rsidR="00FC3AC6" w:rsidRPr="00BC1C9C" w:rsidRDefault="00AD4196"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should abide by the regulations and rules of the nations through which it basically </w:t>
      </w:r>
      <w:r w:rsidR="00FC3E29" w:rsidRPr="00363502">
        <w:rPr>
          <w:rFonts w:ascii="Times New Roman" w:hAnsi="Times New Roman" w:cs="Times New Roman"/>
          <w:sz w:val="24"/>
          <w:szCs w:val="24"/>
        </w:rPr>
        <w:t>operates because</w:t>
      </w:r>
      <w:r w:rsidR="00CE5007" w:rsidRPr="00363502">
        <w:rPr>
          <w:rFonts w:ascii="Times New Roman" w:hAnsi="Times New Roman" w:cs="Times New Roman"/>
          <w:sz w:val="24"/>
          <w:szCs w:val="24"/>
        </w:rPr>
        <w:t xml:space="preserve"> several breaches might result in particular punitive actions through relevant authorities. For instance, this organization cannot pay their workers less than their minimum wage in the </w:t>
      </w:r>
      <w:r w:rsidR="00FC3E29" w:rsidRPr="00363502">
        <w:rPr>
          <w:rFonts w:ascii="Times New Roman" w:hAnsi="Times New Roman" w:cs="Times New Roman"/>
          <w:sz w:val="24"/>
          <w:szCs w:val="24"/>
        </w:rPr>
        <w:t>United Kingdom</w:t>
      </w:r>
      <w:r w:rsidR="00CE5007" w:rsidRPr="00363502">
        <w:rPr>
          <w:rFonts w:ascii="Times New Roman" w:hAnsi="Times New Roman" w:cs="Times New Roman"/>
          <w:sz w:val="24"/>
          <w:szCs w:val="24"/>
        </w:rPr>
        <w:t xml:space="preserve">. </w:t>
      </w:r>
      <w:r w:rsidR="00FC3E29" w:rsidRPr="00363502">
        <w:rPr>
          <w:rFonts w:ascii="Times New Roman" w:hAnsi="Times New Roman" w:cs="Times New Roman"/>
          <w:sz w:val="24"/>
          <w:szCs w:val="24"/>
        </w:rPr>
        <w:t>Likewise</w:t>
      </w:r>
      <w:r w:rsidR="00CE5007" w:rsidRPr="00363502">
        <w:rPr>
          <w:rFonts w:ascii="Times New Roman" w:hAnsi="Times New Roman" w:cs="Times New Roman"/>
          <w:sz w:val="24"/>
          <w:szCs w:val="24"/>
        </w:rPr>
        <w:t xml:space="preserve">, this cannot dismiss any of their workers or staff </w:t>
      </w:r>
      <w:r w:rsidR="00FC3E29" w:rsidRPr="00363502">
        <w:rPr>
          <w:rFonts w:ascii="Times New Roman" w:hAnsi="Times New Roman" w:cs="Times New Roman"/>
          <w:sz w:val="24"/>
          <w:szCs w:val="24"/>
        </w:rPr>
        <w:t>unfairly;</w:t>
      </w:r>
      <w:r w:rsidR="00CE5007" w:rsidRPr="00363502">
        <w:rPr>
          <w:rFonts w:ascii="Times New Roman" w:hAnsi="Times New Roman" w:cs="Times New Roman"/>
          <w:sz w:val="24"/>
          <w:szCs w:val="24"/>
        </w:rPr>
        <w:t xml:space="preserve"> the entire procedure should be done professionally</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Gnanarajan</w:t>
      </w:r>
      <w:proofErr w:type="spellEnd"/>
      <w:r w:rsidR="00BC1C9C">
        <w:rPr>
          <w:rFonts w:ascii="Times New Roman" w:hAnsi="Times New Roman" w:cs="Times New Roman"/>
          <w:color w:val="222222"/>
          <w:sz w:val="24"/>
          <w:szCs w:val="24"/>
          <w:shd w:val="clear" w:color="auto" w:fill="FFFFFF"/>
        </w:rPr>
        <w:t xml:space="preserve"> et al., 2020)</w:t>
      </w:r>
      <w:r w:rsidR="00CE5007" w:rsidRPr="00363502">
        <w:rPr>
          <w:rFonts w:ascii="Times New Roman" w:hAnsi="Times New Roman" w:cs="Times New Roman"/>
          <w:sz w:val="24"/>
          <w:szCs w:val="24"/>
        </w:rPr>
        <w:t xml:space="preserve">. Otherwise, the employee </w:t>
      </w:r>
      <w:r w:rsidR="00FC3E29" w:rsidRPr="00363502">
        <w:rPr>
          <w:rFonts w:ascii="Times New Roman" w:hAnsi="Times New Roman" w:cs="Times New Roman"/>
          <w:sz w:val="24"/>
          <w:szCs w:val="24"/>
        </w:rPr>
        <w:t>can</w:t>
      </w:r>
      <w:r w:rsidR="00CE5007" w:rsidRPr="00363502">
        <w:rPr>
          <w:rFonts w:ascii="Times New Roman" w:hAnsi="Times New Roman" w:cs="Times New Roman"/>
          <w:sz w:val="24"/>
          <w:szCs w:val="24"/>
        </w:rPr>
        <w:t xml:space="preserve"> take it to the employment tribunal. This should be properly </w:t>
      </w:r>
      <w:r w:rsidR="00FC3E29" w:rsidRPr="00363502">
        <w:rPr>
          <w:rFonts w:ascii="Times New Roman" w:hAnsi="Times New Roman" w:cs="Times New Roman"/>
          <w:sz w:val="24"/>
          <w:szCs w:val="24"/>
        </w:rPr>
        <w:t>mentioned</w:t>
      </w:r>
      <w:r w:rsidR="00CE5007" w:rsidRPr="00363502">
        <w:rPr>
          <w:rFonts w:ascii="Times New Roman" w:hAnsi="Times New Roman" w:cs="Times New Roman"/>
          <w:sz w:val="24"/>
          <w:szCs w:val="24"/>
        </w:rPr>
        <w:t xml:space="preserve"> that the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organization was fined 300000 euro for their food safety breaches. </w:t>
      </w:r>
    </w:p>
    <w:p w14:paraId="749C8865" w14:textId="77777777" w:rsidR="00FC3AC6" w:rsidRPr="00363502" w:rsidRDefault="00CE5007" w:rsidP="00BC1C9C">
      <w:pPr>
        <w:pStyle w:val="Heading2"/>
        <w:spacing w:line="480" w:lineRule="auto"/>
        <w:rPr>
          <w:rFonts w:ascii="Times New Roman" w:hAnsi="Times New Roman" w:cs="Times New Roman"/>
          <w:b/>
          <w:bCs/>
          <w:color w:val="auto"/>
          <w:sz w:val="24"/>
          <w:szCs w:val="24"/>
        </w:rPr>
      </w:pPr>
      <w:bookmarkStart w:id="6" w:name="_Toc78289379"/>
      <w:r w:rsidRPr="00363502">
        <w:rPr>
          <w:rFonts w:ascii="Times New Roman" w:hAnsi="Times New Roman" w:cs="Times New Roman"/>
          <w:b/>
          <w:bCs/>
          <w:color w:val="auto"/>
          <w:sz w:val="24"/>
          <w:szCs w:val="24"/>
        </w:rPr>
        <w:t>Concluding statement</w:t>
      </w:r>
      <w:bookmarkEnd w:id="6"/>
    </w:p>
    <w:p w14:paraId="34296FEC" w14:textId="19CBA4E6" w:rsidR="00FC3AC6" w:rsidRPr="00BC1C9C" w:rsidRDefault="00AD4196"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that operates as a large retail </w:t>
      </w:r>
      <w:r w:rsidR="00FC3E29" w:rsidRPr="00363502">
        <w:rPr>
          <w:rFonts w:ascii="Times New Roman" w:hAnsi="Times New Roman" w:cs="Times New Roman"/>
          <w:sz w:val="24"/>
          <w:szCs w:val="24"/>
        </w:rPr>
        <w:t>supermarket</w:t>
      </w:r>
      <w:r w:rsidR="00CE5007" w:rsidRPr="00363502">
        <w:rPr>
          <w:rFonts w:ascii="Times New Roman" w:hAnsi="Times New Roman" w:cs="Times New Roman"/>
          <w:sz w:val="24"/>
          <w:szCs w:val="24"/>
        </w:rPr>
        <w:t xml:space="preserve"> is experiencing a major change in the current grocery sector. There </w:t>
      </w:r>
      <w:r w:rsidR="00FC3E29" w:rsidRPr="00363502">
        <w:rPr>
          <w:rFonts w:ascii="Times New Roman" w:hAnsi="Times New Roman" w:cs="Times New Roman"/>
          <w:sz w:val="24"/>
          <w:szCs w:val="24"/>
        </w:rPr>
        <w:t>are</w:t>
      </w:r>
      <w:r w:rsidR="00CE5007" w:rsidRPr="00363502">
        <w:rPr>
          <w:rFonts w:ascii="Times New Roman" w:hAnsi="Times New Roman" w:cs="Times New Roman"/>
          <w:sz w:val="24"/>
          <w:szCs w:val="24"/>
        </w:rPr>
        <w:t xml:space="preserve"> a few of the significant changes due to the covid 19 pandemic within the organization</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Giao</w:t>
      </w:r>
      <w:proofErr w:type="spellEnd"/>
      <w:r w:rsidR="00BC1C9C">
        <w:rPr>
          <w:rFonts w:ascii="Times New Roman" w:hAnsi="Times New Roman" w:cs="Times New Roman"/>
          <w:color w:val="222222"/>
          <w:sz w:val="24"/>
          <w:szCs w:val="24"/>
          <w:shd w:val="clear" w:color="auto" w:fill="FFFFFF"/>
        </w:rPr>
        <w:t xml:space="preserve"> et al., 2020)</w:t>
      </w:r>
      <w:r w:rsidR="00CE5007" w:rsidRPr="00363502">
        <w:rPr>
          <w:rFonts w:ascii="Times New Roman" w:hAnsi="Times New Roman" w:cs="Times New Roman"/>
          <w:sz w:val="24"/>
          <w:szCs w:val="24"/>
        </w:rPr>
        <w:t xml:space="preserve">. </w:t>
      </w:r>
      <w:r w:rsidR="00FC3E29" w:rsidRPr="00363502">
        <w:rPr>
          <w:rFonts w:ascii="Times New Roman" w:hAnsi="Times New Roman" w:cs="Times New Roman"/>
          <w:sz w:val="24"/>
          <w:szCs w:val="24"/>
        </w:rPr>
        <w:t>The</w:t>
      </w:r>
      <w:r w:rsidR="00CE5007" w:rsidRPr="00363502">
        <w:rPr>
          <w:rFonts w:ascii="Times New Roman" w:hAnsi="Times New Roman" w:cs="Times New Roman"/>
          <w:sz w:val="24"/>
          <w:szCs w:val="24"/>
        </w:rPr>
        <w:t xml:space="preserve"> lockdown and COVID 19 that followed has </w:t>
      </w:r>
      <w:r w:rsidR="00FC3E29" w:rsidRPr="00363502">
        <w:rPr>
          <w:rFonts w:ascii="Times New Roman" w:hAnsi="Times New Roman" w:cs="Times New Roman"/>
          <w:sz w:val="24"/>
          <w:szCs w:val="24"/>
        </w:rPr>
        <w:t>made the</w:t>
      </w:r>
      <w:r w:rsidR="00CE5007" w:rsidRPr="00363502">
        <w:rPr>
          <w:rFonts w:ascii="Times New Roman" w:hAnsi="Times New Roman" w:cs="Times New Roman"/>
          <w:sz w:val="24"/>
          <w:szCs w:val="24"/>
        </w:rPr>
        <w:t xml:space="preserve"> changes of the organization even </w:t>
      </w:r>
      <w:r w:rsidR="00FC3E29" w:rsidRPr="00363502">
        <w:rPr>
          <w:rFonts w:ascii="Times New Roman" w:hAnsi="Times New Roman" w:cs="Times New Roman"/>
          <w:sz w:val="24"/>
          <w:szCs w:val="24"/>
        </w:rPr>
        <w:t>more</w:t>
      </w:r>
      <w:r w:rsidR="00CE5007" w:rsidRPr="00363502">
        <w:rPr>
          <w:rFonts w:ascii="Times New Roman" w:hAnsi="Times New Roman" w:cs="Times New Roman"/>
          <w:sz w:val="24"/>
          <w:szCs w:val="24"/>
        </w:rPr>
        <w:t xml:space="preserve"> challenging and complex. </w:t>
      </w:r>
      <w:proofErr w:type="gramStart"/>
      <w:r w:rsidR="00FC3E29" w:rsidRPr="00363502">
        <w:rPr>
          <w:rFonts w:ascii="Times New Roman" w:hAnsi="Times New Roman" w:cs="Times New Roman"/>
          <w:sz w:val="24"/>
          <w:szCs w:val="24"/>
        </w:rPr>
        <w:t>Thereby</w:t>
      </w:r>
      <w:r w:rsidR="00CE5007" w:rsidRPr="00363502">
        <w:rPr>
          <w:rFonts w:ascii="Times New Roman" w:hAnsi="Times New Roman" w:cs="Times New Roman"/>
          <w:sz w:val="24"/>
          <w:szCs w:val="24"/>
        </w:rPr>
        <w:t xml:space="preserve"> increasing the </w:t>
      </w:r>
      <w:r w:rsidR="00FC3E29" w:rsidRPr="00363502">
        <w:rPr>
          <w:rFonts w:ascii="Times New Roman" w:hAnsi="Times New Roman" w:cs="Times New Roman"/>
          <w:sz w:val="24"/>
          <w:szCs w:val="24"/>
        </w:rPr>
        <w:t>requirements</w:t>
      </w:r>
      <w:r w:rsidR="00CE5007" w:rsidRPr="00363502">
        <w:rPr>
          <w:rFonts w:ascii="Times New Roman" w:hAnsi="Times New Roman" w:cs="Times New Roman"/>
          <w:sz w:val="24"/>
          <w:szCs w:val="24"/>
        </w:rPr>
        <w:t xml:space="preserve"> for the change management for the leaders which might help them with the </w:t>
      </w:r>
      <w:r w:rsidR="00CE5007" w:rsidRPr="00363502">
        <w:rPr>
          <w:rFonts w:ascii="Times New Roman" w:hAnsi="Times New Roman" w:cs="Times New Roman"/>
          <w:sz w:val="24"/>
          <w:szCs w:val="24"/>
        </w:rPr>
        <w:lastRenderedPageBreak/>
        <w:t>industry.</w:t>
      </w:r>
      <w:proofErr w:type="gramEnd"/>
      <w:r w:rsidR="00CE5007" w:rsidRPr="00363502">
        <w:rPr>
          <w:rFonts w:ascii="Times New Roman" w:hAnsi="Times New Roman" w:cs="Times New Roman"/>
          <w:sz w:val="24"/>
          <w:szCs w:val="24"/>
        </w:rPr>
        <w:t xml:space="preserve"> The </w:t>
      </w:r>
      <w:r w:rsidR="00FC3E29" w:rsidRPr="00363502">
        <w:rPr>
          <w:rFonts w:ascii="Times New Roman" w:hAnsi="Times New Roman" w:cs="Times New Roman"/>
          <w:sz w:val="24"/>
          <w:szCs w:val="24"/>
        </w:rPr>
        <w:t>cause</w:t>
      </w:r>
      <w:r w:rsidR="00CE5007" w:rsidRPr="00363502">
        <w:rPr>
          <w:rFonts w:ascii="Times New Roman" w:hAnsi="Times New Roman" w:cs="Times New Roman"/>
          <w:sz w:val="24"/>
          <w:szCs w:val="24"/>
        </w:rPr>
        <w:t xml:space="preserve"> of changes within the organization majorly includes end of life products, acquisitions and mergers strategy, a change in the governmental priorities and government as well as structural changes. The entire impact of COVID 19 on this retail organization is </w:t>
      </w:r>
      <w:r w:rsidR="00FC3E29" w:rsidRPr="00363502">
        <w:rPr>
          <w:rFonts w:ascii="Times New Roman" w:hAnsi="Times New Roman" w:cs="Times New Roman"/>
          <w:sz w:val="24"/>
          <w:szCs w:val="24"/>
        </w:rPr>
        <w:t>large;</w:t>
      </w:r>
      <w:r w:rsidR="00CE5007" w:rsidRPr="00363502">
        <w:rPr>
          <w:rFonts w:ascii="Times New Roman" w:hAnsi="Times New Roman" w:cs="Times New Roman"/>
          <w:sz w:val="24"/>
          <w:szCs w:val="24"/>
        </w:rPr>
        <w:t xml:space="preserve"> this is due to numerous factors. Thereby, the retail sector is considered to be an economic overweight: on </w:t>
      </w:r>
      <w:r w:rsidR="00FC3E29" w:rsidRPr="00363502">
        <w:rPr>
          <w:rFonts w:ascii="Times New Roman" w:hAnsi="Times New Roman" w:cs="Times New Roman"/>
          <w:sz w:val="24"/>
          <w:szCs w:val="24"/>
        </w:rPr>
        <w:t>average OECD</w:t>
      </w:r>
      <w:r w:rsidR="00CE5007" w:rsidRPr="00363502">
        <w:rPr>
          <w:rFonts w:ascii="Times New Roman" w:hAnsi="Times New Roman" w:cs="Times New Roman"/>
          <w:sz w:val="24"/>
          <w:szCs w:val="24"/>
        </w:rPr>
        <w:t xml:space="preserve"> economies, of 1 among 12 </w:t>
      </w:r>
      <w:r w:rsidR="00FC3E29" w:rsidRPr="00363502">
        <w:rPr>
          <w:rFonts w:ascii="Times New Roman" w:hAnsi="Times New Roman" w:cs="Times New Roman"/>
          <w:sz w:val="24"/>
          <w:szCs w:val="24"/>
        </w:rPr>
        <w:t>workers</w:t>
      </w:r>
      <w:r w:rsidR="00CE5007" w:rsidRPr="00363502">
        <w:rPr>
          <w:rFonts w:ascii="Times New Roman" w:hAnsi="Times New Roman" w:cs="Times New Roman"/>
          <w:sz w:val="24"/>
          <w:szCs w:val="24"/>
        </w:rPr>
        <w:t xml:space="preserve"> are employed in the retail as well as the sector of accounts for around 5% of GDP. Additionally, the retail sector is labour intensive so several disruptions have disproportionate employment consequences. Thereby the sector relies on part-time and low wage, gig and on-call </w:t>
      </w:r>
      <w:r w:rsidR="00FC3E29" w:rsidRPr="00363502">
        <w:rPr>
          <w:rFonts w:ascii="Times New Roman" w:hAnsi="Times New Roman" w:cs="Times New Roman"/>
          <w:sz w:val="24"/>
          <w:szCs w:val="24"/>
        </w:rPr>
        <w:t>workers which are</w:t>
      </w:r>
      <w:r w:rsidR="00CE5007" w:rsidRPr="00363502">
        <w:rPr>
          <w:rFonts w:ascii="Times New Roman" w:hAnsi="Times New Roman" w:cs="Times New Roman"/>
          <w:sz w:val="24"/>
          <w:szCs w:val="24"/>
        </w:rPr>
        <w:t xml:space="preserve"> not entirely covered by the traditional social protection </w:t>
      </w:r>
      <w:r w:rsidR="00FC3E29" w:rsidRPr="00363502">
        <w:rPr>
          <w:rFonts w:ascii="Times New Roman" w:hAnsi="Times New Roman" w:cs="Times New Roman"/>
          <w:sz w:val="24"/>
          <w:szCs w:val="24"/>
        </w:rPr>
        <w:t>measure that</w:t>
      </w:r>
      <w:r w:rsidR="00CE5007" w:rsidRPr="00363502">
        <w:rPr>
          <w:rFonts w:ascii="Times New Roman" w:hAnsi="Times New Roman" w:cs="Times New Roman"/>
          <w:sz w:val="24"/>
          <w:szCs w:val="24"/>
        </w:rPr>
        <w:t xml:space="preserve"> further strengthens the consequences socially of the crisis in this sector. </w:t>
      </w:r>
    </w:p>
    <w:p w14:paraId="34B7737F" w14:textId="77777777" w:rsidR="00FC3AC6" w:rsidRPr="00363502" w:rsidRDefault="00FC3AC6" w:rsidP="00BC1C9C">
      <w:pPr>
        <w:spacing w:line="480" w:lineRule="auto"/>
        <w:jc w:val="both"/>
        <w:rPr>
          <w:rFonts w:ascii="Times New Roman" w:hAnsi="Times New Roman" w:cs="Times New Roman"/>
          <w:b/>
          <w:bCs/>
          <w:sz w:val="24"/>
          <w:szCs w:val="24"/>
        </w:rPr>
      </w:pPr>
    </w:p>
    <w:p w14:paraId="7CD6A2E7" w14:textId="77777777" w:rsidR="00BE25E1"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The cultural web</w:t>
      </w:r>
      <w:r w:rsidRPr="00363502">
        <w:rPr>
          <w:rFonts w:ascii="Times New Roman" w:hAnsi="Times New Roman" w:cs="Times New Roman"/>
          <w:sz w:val="24"/>
          <w:szCs w:val="24"/>
        </w:rPr>
        <w:t xml:space="preserve"> has six elements that are interrelated to each other. It helps in understanding the culture of the organization. The six elements are –</w:t>
      </w:r>
    </w:p>
    <w:p w14:paraId="484586D1" w14:textId="77777777" w:rsidR="00AD4196" w:rsidRPr="00363502" w:rsidRDefault="00CE5007" w:rsidP="00BC1C9C">
      <w:pPr>
        <w:pStyle w:val="ListParagraph"/>
        <w:numPr>
          <w:ilvl w:val="0"/>
          <w:numId w:val="3"/>
        </w:num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Stories</w:t>
      </w:r>
      <w:r w:rsidRPr="00363502">
        <w:rPr>
          <w:rFonts w:ascii="Times New Roman" w:hAnsi="Times New Roman" w:cs="Times New Roman"/>
          <w:sz w:val="24"/>
          <w:szCs w:val="24"/>
        </w:rPr>
        <w:t xml:space="preserve"> – It depends upon the events that are talked about, inside and outside the company. It helps in understanding the values of the company and tends to reflect on the behaviour.</w:t>
      </w:r>
    </w:p>
    <w:p w14:paraId="504A1CDB" w14:textId="77777777" w:rsidR="00AD4196" w:rsidRPr="00363502" w:rsidRDefault="00CE5007" w:rsidP="00BC1C9C">
      <w:pPr>
        <w:pStyle w:val="ListParagraph"/>
        <w:numPr>
          <w:ilvl w:val="0"/>
          <w:numId w:val="3"/>
        </w:num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Rituals and Routines</w:t>
      </w:r>
      <w:r w:rsidRPr="00363502">
        <w:rPr>
          <w:rFonts w:ascii="Times New Roman" w:hAnsi="Times New Roman" w:cs="Times New Roman"/>
          <w:sz w:val="24"/>
          <w:szCs w:val="24"/>
        </w:rPr>
        <w:t xml:space="preserve"> – It studies the daily behaviour and actions of the people. It studies the priorities which are valued by the management.</w:t>
      </w:r>
    </w:p>
    <w:p w14:paraId="20B189BD" w14:textId="77777777" w:rsidR="00AD4196" w:rsidRPr="00363502" w:rsidRDefault="00CE5007" w:rsidP="00BC1C9C">
      <w:pPr>
        <w:pStyle w:val="ListParagraph"/>
        <w:numPr>
          <w:ilvl w:val="0"/>
          <w:numId w:val="3"/>
        </w:num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Symbols</w:t>
      </w:r>
      <w:r w:rsidRPr="00363502">
        <w:rPr>
          <w:rFonts w:ascii="Times New Roman" w:hAnsi="Times New Roman" w:cs="Times New Roman"/>
          <w:sz w:val="24"/>
          <w:szCs w:val="24"/>
        </w:rPr>
        <w:t xml:space="preserve"> – These are the virtual representations that are followed by the company, which includes logos, dress codes and many more.</w:t>
      </w:r>
    </w:p>
    <w:p w14:paraId="558684D6" w14:textId="5249FA5C" w:rsidR="00AD4196" w:rsidRPr="00363502" w:rsidRDefault="00CE5007" w:rsidP="00BC1C9C">
      <w:pPr>
        <w:pStyle w:val="ListParagraph"/>
        <w:numPr>
          <w:ilvl w:val="0"/>
          <w:numId w:val="3"/>
        </w:num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Organizational structure</w:t>
      </w:r>
      <w:r w:rsidRPr="00363502">
        <w:rPr>
          <w:rFonts w:ascii="Times New Roman" w:hAnsi="Times New Roman" w:cs="Times New Roman"/>
          <w:sz w:val="24"/>
          <w:szCs w:val="24"/>
        </w:rPr>
        <w:t xml:space="preserve"> – </w:t>
      </w:r>
      <w:r w:rsidR="00AD4196" w:rsidRPr="00363502">
        <w:rPr>
          <w:rFonts w:ascii="Times New Roman" w:hAnsi="Times New Roman" w:cs="Times New Roman"/>
          <w:sz w:val="24"/>
          <w:szCs w:val="24"/>
        </w:rPr>
        <w:t>These studies</w:t>
      </w:r>
      <w:r w:rsidRPr="00363502">
        <w:rPr>
          <w:rFonts w:ascii="Times New Roman" w:hAnsi="Times New Roman" w:cs="Times New Roman"/>
          <w:sz w:val="24"/>
          <w:szCs w:val="24"/>
        </w:rPr>
        <w:t xml:space="preserve"> the Current structure of the company and explores the written and unwritten rules of the company.</w:t>
      </w:r>
    </w:p>
    <w:p w14:paraId="7790E3A5" w14:textId="77777777" w:rsidR="00AD4196" w:rsidRPr="00363502" w:rsidRDefault="00CE5007" w:rsidP="00BC1C9C">
      <w:pPr>
        <w:pStyle w:val="ListParagraph"/>
        <w:numPr>
          <w:ilvl w:val="0"/>
          <w:numId w:val="3"/>
        </w:num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 xml:space="preserve">Control Systems </w:t>
      </w:r>
      <w:r w:rsidRPr="00363502">
        <w:rPr>
          <w:rFonts w:ascii="Times New Roman" w:hAnsi="Times New Roman" w:cs="Times New Roman"/>
          <w:sz w:val="24"/>
          <w:szCs w:val="24"/>
        </w:rPr>
        <w:t>– This helps in studying the processes by which the organization operates.</w:t>
      </w:r>
    </w:p>
    <w:p w14:paraId="35BF5E47" w14:textId="36E9BE36" w:rsidR="00AD4196" w:rsidRPr="00363502" w:rsidRDefault="00CE5007" w:rsidP="00BC1C9C">
      <w:pPr>
        <w:pStyle w:val="ListParagraph"/>
        <w:numPr>
          <w:ilvl w:val="0"/>
          <w:numId w:val="3"/>
        </w:num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lastRenderedPageBreak/>
        <w:t>Power Structures</w:t>
      </w:r>
      <w:r w:rsidRPr="00363502">
        <w:rPr>
          <w:rFonts w:ascii="Times New Roman" w:hAnsi="Times New Roman" w:cs="Times New Roman"/>
          <w:sz w:val="24"/>
          <w:szCs w:val="24"/>
        </w:rPr>
        <w:t>- This helps to understand the current power holders of the company. It identifies the people who have a key influence on decisions, operations, and strategic direction.</w:t>
      </w:r>
    </w:p>
    <w:p w14:paraId="40AEE552" w14:textId="77777777" w:rsidR="00AD4196"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Kolb’s Reflection cycle</w:t>
      </w:r>
      <w:r w:rsidRPr="00363502">
        <w:rPr>
          <w:rFonts w:ascii="Times New Roman" w:hAnsi="Times New Roman" w:cs="Times New Roman"/>
          <w:sz w:val="24"/>
          <w:szCs w:val="24"/>
        </w:rPr>
        <w:t xml:space="preserve"> – It was introduced by David Kolb's in 1984. It consists of 4 elements-</w:t>
      </w:r>
    </w:p>
    <w:p w14:paraId="33C46516" w14:textId="77777777" w:rsidR="00AD4196" w:rsidRPr="00363502" w:rsidRDefault="00CE5007" w:rsidP="00BC1C9C">
      <w:pPr>
        <w:pStyle w:val="ListParagraph"/>
        <w:numPr>
          <w:ilvl w:val="0"/>
          <w:numId w:val="4"/>
        </w:num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Concrete Experience</w:t>
      </w:r>
      <w:r w:rsidRPr="00363502">
        <w:rPr>
          <w:rFonts w:ascii="Times New Roman" w:hAnsi="Times New Roman" w:cs="Times New Roman"/>
          <w:sz w:val="24"/>
          <w:szCs w:val="24"/>
        </w:rPr>
        <w:t>- It comprises of the new situation that is being encountered or maybe it can be a reinterpretation of existing experience.</w:t>
      </w:r>
    </w:p>
    <w:p w14:paraId="3C1890D4" w14:textId="404BB751" w:rsidR="00BE25E1" w:rsidRPr="00363502" w:rsidRDefault="00CE5007" w:rsidP="00BC1C9C">
      <w:pPr>
        <w:pStyle w:val="ListParagraph"/>
        <w:numPr>
          <w:ilvl w:val="0"/>
          <w:numId w:val="4"/>
        </w:num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Reflective observation of the new experience</w:t>
      </w:r>
      <w:r w:rsidRPr="00363502">
        <w:rPr>
          <w:rFonts w:ascii="Times New Roman" w:hAnsi="Times New Roman" w:cs="Times New Roman"/>
          <w:sz w:val="24"/>
          <w:szCs w:val="24"/>
        </w:rPr>
        <w:t>- It refers to the focus on specific importance, reflecting upon the inconsistencies between experience and understanding.</w:t>
      </w:r>
    </w:p>
    <w:p w14:paraId="2E8653E9" w14:textId="1FD4B4F7" w:rsidR="00AD4196" w:rsidRPr="00BC1C9C" w:rsidRDefault="00CE5007"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b/>
          <w:bCs/>
          <w:sz w:val="24"/>
          <w:szCs w:val="24"/>
        </w:rPr>
        <w:t>Abstract conceptualization</w:t>
      </w:r>
      <w:r w:rsidRPr="00363502">
        <w:rPr>
          <w:rFonts w:ascii="Times New Roman" w:hAnsi="Times New Roman" w:cs="Times New Roman"/>
          <w:sz w:val="24"/>
          <w:szCs w:val="24"/>
        </w:rPr>
        <w:t>- It reflects upon the rise of a new idea, or maybe it can be a modification of an existing concept</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König</w:t>
      </w:r>
      <w:proofErr w:type="spellEnd"/>
      <w:r w:rsidR="00BC1C9C">
        <w:rPr>
          <w:rFonts w:ascii="Times New Roman" w:hAnsi="Times New Roman" w:cs="Times New Roman"/>
          <w:color w:val="222222"/>
          <w:sz w:val="24"/>
          <w:szCs w:val="24"/>
          <w:shd w:val="clear" w:color="auto" w:fill="FFFFFF"/>
        </w:rPr>
        <w:t>, 2020)</w:t>
      </w:r>
      <w:r w:rsidRPr="00363502">
        <w:rPr>
          <w:rFonts w:ascii="Times New Roman" w:hAnsi="Times New Roman" w:cs="Times New Roman"/>
          <w:sz w:val="24"/>
          <w:szCs w:val="24"/>
        </w:rPr>
        <w:t>.</w:t>
      </w:r>
    </w:p>
    <w:p w14:paraId="59A9EDAA" w14:textId="59C67BC0" w:rsidR="00BE25E1"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Active experimentation –</w:t>
      </w:r>
      <w:r w:rsidRPr="00363502">
        <w:rPr>
          <w:rFonts w:ascii="Times New Roman" w:hAnsi="Times New Roman" w:cs="Times New Roman"/>
          <w:sz w:val="24"/>
          <w:szCs w:val="24"/>
        </w:rPr>
        <w:t xml:space="preserve"> It involves the practical involvement of ideas, in front of the world, to count on more experiences.</w:t>
      </w:r>
    </w:p>
    <w:p w14:paraId="670F6B19" w14:textId="77777777" w:rsidR="00BE25E1" w:rsidRPr="00363502" w:rsidRDefault="00CE5007" w:rsidP="00BC1C9C">
      <w:pPr>
        <w:pStyle w:val="Heading2"/>
        <w:spacing w:line="480" w:lineRule="auto"/>
        <w:rPr>
          <w:rFonts w:ascii="Times New Roman" w:hAnsi="Times New Roman" w:cs="Times New Roman"/>
          <w:b/>
          <w:bCs/>
          <w:color w:val="auto"/>
          <w:sz w:val="24"/>
          <w:szCs w:val="24"/>
        </w:rPr>
      </w:pPr>
      <w:bookmarkStart w:id="7" w:name="_Toc78289380"/>
      <w:r w:rsidRPr="00363502">
        <w:rPr>
          <w:rFonts w:ascii="Times New Roman" w:hAnsi="Times New Roman" w:cs="Times New Roman"/>
          <w:b/>
          <w:bCs/>
          <w:color w:val="auto"/>
          <w:sz w:val="24"/>
          <w:szCs w:val="24"/>
        </w:rPr>
        <w:t>Critically assess the workplace culture of your selected organization by using some of the questions surrounding the Cultural Web.</w:t>
      </w:r>
      <w:bookmarkEnd w:id="7"/>
    </w:p>
    <w:p w14:paraId="558C7DD7" w14:textId="049B2381" w:rsidR="00C72BB3" w:rsidRPr="00BC1C9C" w:rsidRDefault="00CE5007"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t xml:space="preserve">The current organizational environment in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has changed due to the Covid – 19 crises and the change in ownership. It is very essential to interpret the latest changes in the cultural environment of </w:t>
      </w:r>
      <w:r w:rsidR="00AD4196" w:rsidRPr="00363502">
        <w:rPr>
          <w:rFonts w:ascii="Times New Roman" w:hAnsi="Times New Roman" w:cs="Times New Roman"/>
          <w:sz w:val="24"/>
          <w:szCs w:val="24"/>
        </w:rPr>
        <w:t>ASDA</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r w:rsidR="00BC1C9C" w:rsidRPr="00363502">
        <w:rPr>
          <w:rFonts w:ascii="Times New Roman" w:hAnsi="Times New Roman" w:cs="Times New Roman"/>
          <w:color w:val="222222"/>
          <w:sz w:val="24"/>
          <w:szCs w:val="24"/>
          <w:shd w:val="clear" w:color="auto" w:fill="FFFFFF"/>
        </w:rPr>
        <w:t>Manning</w:t>
      </w:r>
      <w:r w:rsidR="00BC1C9C">
        <w:rPr>
          <w:rFonts w:ascii="Times New Roman" w:hAnsi="Times New Roman" w:cs="Times New Roman"/>
          <w:color w:val="222222"/>
          <w:sz w:val="24"/>
          <w:szCs w:val="24"/>
          <w:shd w:val="clear" w:color="auto" w:fill="FFFFFF"/>
        </w:rPr>
        <w:t>, 2020)</w:t>
      </w:r>
      <w:r w:rsidRPr="00363502">
        <w:rPr>
          <w:rFonts w:ascii="Times New Roman" w:hAnsi="Times New Roman" w:cs="Times New Roman"/>
          <w:sz w:val="24"/>
          <w:szCs w:val="24"/>
        </w:rPr>
        <w:t xml:space="preserve">. It is very significant to study all the regular aspects of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concerning its organizational culture, and to explore all the possible details, culture web is the best tool to analyze the subject.</w:t>
      </w:r>
    </w:p>
    <w:p w14:paraId="09C48031" w14:textId="77777777" w:rsidR="00C72BB3"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t>Stories</w:t>
      </w:r>
    </w:p>
    <w:p w14:paraId="52769E88" w14:textId="5DEA9443" w:rsidR="00C72BB3" w:rsidRPr="00BC1C9C" w:rsidRDefault="00CE5007"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lastRenderedPageBreak/>
        <w:t>Recently a charity organization accused the supermarket group of planning a strategic assault on the working conditions of its staff. The working conditions imply that the workers can be terminated based on their performance. The targets designated to each of its workers were considered to be unachievable because of the COVID-19 challenge. The company has also encouraged the supervisors, to look upon the break time, and cancel the rest times to a certain limit. The company has also induced norms that initiate the removal of sick pay, for the first three days of absence</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Medne</w:t>
      </w:r>
      <w:proofErr w:type="spellEnd"/>
      <w:r w:rsidR="00BC1C9C">
        <w:rPr>
          <w:rFonts w:ascii="Times New Roman" w:hAnsi="Times New Roman" w:cs="Times New Roman"/>
          <w:color w:val="222222"/>
          <w:sz w:val="24"/>
          <w:szCs w:val="24"/>
          <w:shd w:val="clear" w:color="auto" w:fill="FFFFFF"/>
        </w:rPr>
        <w:t xml:space="preserve"> et al., 2020)</w:t>
      </w:r>
      <w:r w:rsidRPr="00363502">
        <w:rPr>
          <w:rFonts w:ascii="Times New Roman" w:hAnsi="Times New Roman" w:cs="Times New Roman"/>
          <w:sz w:val="24"/>
          <w:szCs w:val="24"/>
        </w:rPr>
        <w:t xml:space="preserve">. The company has always tended to attract professionalism, which is considered as denial to the social life of the employees by the charity organization. The internal culture of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completely rests on the concepts of competition. Maximum workers are challenged with the high target, which the employees have to achieve, to deny worse consequences.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has enforced certain regulations which deny the rights of the employees.</w:t>
      </w:r>
    </w:p>
    <w:p w14:paraId="2BACB33B" w14:textId="3EB37A18" w:rsidR="00C72BB3"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b/>
          <w:bCs/>
          <w:sz w:val="24"/>
          <w:szCs w:val="24"/>
        </w:rPr>
        <w:t>Rituals and Routines</w:t>
      </w:r>
      <w:r w:rsidR="00363502" w:rsidRPr="00363502">
        <w:rPr>
          <w:rFonts w:ascii="Times New Roman" w:hAnsi="Times New Roman" w:cs="Times New Roman"/>
          <w:sz w:val="24"/>
          <w:szCs w:val="24"/>
        </w:rPr>
        <w:t xml:space="preserve"> </w:t>
      </w:r>
    </w:p>
    <w:p w14:paraId="1B64A086" w14:textId="437A6E11" w:rsidR="00C72BB3" w:rsidRPr="00BC1C9C" w:rsidRDefault="00CE5007"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t xml:space="preserve">The core values of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include accountability, diversity, quality, collaboration, passion, integrity and leadership. The management tends to understand the importance of communicating the core values to the employees, such that they can identify and accept their behaviour according to the standards set by the organization</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Muduli</w:t>
      </w:r>
      <w:proofErr w:type="spellEnd"/>
      <w:r w:rsidR="00BC1C9C">
        <w:rPr>
          <w:rFonts w:ascii="Times New Roman" w:hAnsi="Times New Roman" w:cs="Times New Roman"/>
          <w:color w:val="222222"/>
          <w:sz w:val="24"/>
          <w:szCs w:val="24"/>
          <w:shd w:val="clear" w:color="auto" w:fill="FFFFFF"/>
        </w:rPr>
        <w:t xml:space="preserve"> et al., 2020)</w:t>
      </w:r>
      <w:r w:rsidRPr="00363502">
        <w:rPr>
          <w:rFonts w:ascii="Times New Roman" w:hAnsi="Times New Roman" w:cs="Times New Roman"/>
          <w:sz w:val="24"/>
          <w:szCs w:val="24"/>
        </w:rPr>
        <w:t xml:space="preserve">.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has a very systematic approach towards its organizational beliefs. The organization has no place for racial discrimination rather it focuses on the high ends of making their business goals meet. They have a corporative outlook and consider that every employee should perform according to the standards set by the company.</w:t>
      </w:r>
    </w:p>
    <w:p w14:paraId="7E6EF018" w14:textId="77777777" w:rsidR="00C72BB3"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t xml:space="preserve">Symbols </w:t>
      </w:r>
    </w:p>
    <w:p w14:paraId="00FDCA80" w14:textId="6437F9E2" w:rsidR="00C72BB3" w:rsidRPr="00BC1C9C" w:rsidRDefault="00AD4196"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lastRenderedPageBreak/>
        <w:t>ASDA</w:t>
      </w:r>
      <w:r w:rsidR="00CE5007" w:rsidRPr="00363502">
        <w:rPr>
          <w:rFonts w:ascii="Times New Roman" w:hAnsi="Times New Roman" w:cs="Times New Roman"/>
          <w:sz w:val="24"/>
          <w:szCs w:val="24"/>
        </w:rPr>
        <w:t xml:space="preserve"> follows a very systematical approach in its workspace. It has a proper dress code designed for the employees. The offices are not at all entertaining; rather it tends to engage the employees and consumer base. The maximum of its hoardings represents the information concerning their business deals</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Pr>
          <w:rFonts w:ascii="Times New Roman" w:hAnsi="Times New Roman" w:cs="Times New Roman"/>
          <w:color w:val="222222"/>
          <w:sz w:val="24"/>
          <w:szCs w:val="24"/>
          <w:shd w:val="clear" w:color="auto" w:fill="FFFFFF"/>
        </w:rPr>
        <w:t>Rao</w:t>
      </w:r>
      <w:proofErr w:type="spellEnd"/>
      <w:r w:rsidR="00BC1C9C">
        <w:rPr>
          <w:rFonts w:ascii="Times New Roman" w:hAnsi="Times New Roman" w:cs="Times New Roman"/>
          <w:color w:val="222222"/>
          <w:sz w:val="24"/>
          <w:szCs w:val="24"/>
          <w:shd w:val="clear" w:color="auto" w:fill="FFFFFF"/>
        </w:rPr>
        <w:t xml:space="preserve"> </w:t>
      </w:r>
      <w:r w:rsidR="00BC1C9C" w:rsidRPr="00363502">
        <w:rPr>
          <w:rFonts w:ascii="Times New Roman" w:hAnsi="Times New Roman" w:cs="Times New Roman"/>
          <w:color w:val="222222"/>
          <w:sz w:val="24"/>
          <w:szCs w:val="24"/>
          <w:shd w:val="clear" w:color="auto" w:fill="FFFFFF"/>
        </w:rPr>
        <w:t xml:space="preserve">and </w:t>
      </w:r>
      <w:proofErr w:type="spellStart"/>
      <w:r w:rsidR="00BC1C9C" w:rsidRPr="00363502">
        <w:rPr>
          <w:rFonts w:ascii="Times New Roman" w:hAnsi="Times New Roman" w:cs="Times New Roman"/>
          <w:color w:val="222222"/>
          <w:sz w:val="24"/>
          <w:szCs w:val="24"/>
          <w:shd w:val="clear" w:color="auto" w:fill="FFFFFF"/>
        </w:rPr>
        <w:t>Zaidi</w:t>
      </w:r>
      <w:proofErr w:type="spellEnd"/>
      <w:r w:rsidR="00BC1C9C">
        <w:rPr>
          <w:rFonts w:ascii="Times New Roman" w:hAnsi="Times New Roman" w:cs="Times New Roman"/>
          <w:color w:val="222222"/>
          <w:sz w:val="24"/>
          <w:szCs w:val="24"/>
          <w:shd w:val="clear" w:color="auto" w:fill="FFFFFF"/>
        </w:rPr>
        <w:t>, 2020)</w:t>
      </w:r>
      <w:r w:rsidR="00CE5007" w:rsidRPr="00363502">
        <w:rPr>
          <w:rFonts w:ascii="Times New Roman" w:hAnsi="Times New Roman" w:cs="Times New Roman"/>
          <w:sz w:val="24"/>
          <w:szCs w:val="24"/>
        </w:rPr>
        <w:t>. They tend to maintain a high motivation ratio among their employees, as they recreate many motivational quotes on their walls or boards. They maintain a proper performance register, which aware the employees concerning their respective performances to date. The proper dress code ends the debate of having a decorative office, with all those fancy dresses. The company has generalized working as part of its disciplinary program. Each employee has to abide by the uniform regulations to work for the organization. They maintain strict guidelines, concerning the appearance an individual should maintain while coming to work</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Rasool</w:t>
      </w:r>
      <w:proofErr w:type="spellEnd"/>
      <w:r w:rsidR="00BC1C9C">
        <w:rPr>
          <w:rFonts w:ascii="Times New Roman" w:hAnsi="Times New Roman" w:cs="Times New Roman"/>
          <w:color w:val="222222"/>
          <w:sz w:val="24"/>
          <w:szCs w:val="24"/>
          <w:shd w:val="clear" w:color="auto" w:fill="FFFFFF"/>
        </w:rPr>
        <w:t xml:space="preserve"> et al., 2020)</w:t>
      </w:r>
      <w:r w:rsidR="00CE5007" w:rsidRPr="00363502">
        <w:rPr>
          <w:rFonts w:ascii="Times New Roman" w:hAnsi="Times New Roman" w:cs="Times New Roman"/>
          <w:sz w:val="24"/>
          <w:szCs w:val="24"/>
        </w:rPr>
        <w:t xml:space="preserve">. This proves the presence of a disciplined environment at its workplaces.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stresses the value of discipline at workplaces, by addressing the use of formal dress codes while working. It is very easy to interpret that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holds proper control over its employees and tends to keep a proper grip on the work-life of a professional in their organization.</w:t>
      </w:r>
    </w:p>
    <w:p w14:paraId="234E34B1" w14:textId="77777777" w:rsidR="000A1FA7"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t>Organizational structure</w:t>
      </w:r>
    </w:p>
    <w:p w14:paraId="0A4839E1" w14:textId="4B23A8FB" w:rsidR="00C72BB3" w:rsidRPr="00BC1C9C" w:rsidRDefault="00AD4196"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follows a hierarchical structure for operating.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has defined the system in terms of authority and responsibility. It is a proper system that schedules the roles of an individual and informs about the levels of authority and responsibility. It has specifically represented the accountability of an individual organization. </w:t>
      </w:r>
      <w:proofErr w:type="gramStart"/>
      <w:r w:rsidR="00CE5007" w:rsidRPr="00363502">
        <w:rPr>
          <w:rFonts w:ascii="Times New Roman" w:hAnsi="Times New Roman" w:cs="Times New Roman"/>
          <w:sz w:val="24"/>
          <w:szCs w:val="24"/>
        </w:rPr>
        <w:t>it</w:t>
      </w:r>
      <w:proofErr w:type="gramEnd"/>
      <w:r w:rsidR="00CE5007" w:rsidRPr="00363502">
        <w:rPr>
          <w:rFonts w:ascii="Times New Roman" w:hAnsi="Times New Roman" w:cs="Times New Roman"/>
          <w:sz w:val="24"/>
          <w:szCs w:val="24"/>
        </w:rPr>
        <w:t xml:space="preserve"> is a design structure that shows an individual, about the person they need to report to</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Reino</w:t>
      </w:r>
      <w:proofErr w:type="spellEnd"/>
      <w:r w:rsidR="00BC1C9C">
        <w:rPr>
          <w:rFonts w:ascii="Times New Roman" w:hAnsi="Times New Roman" w:cs="Times New Roman"/>
          <w:color w:val="222222"/>
          <w:sz w:val="24"/>
          <w:szCs w:val="24"/>
          <w:shd w:val="clear" w:color="auto" w:fill="FFFFFF"/>
        </w:rPr>
        <w:t xml:space="preserve"> et al., 2020)</w:t>
      </w:r>
      <w:r w:rsidR="00CE5007" w:rsidRPr="00363502">
        <w:rPr>
          <w:rFonts w:ascii="Times New Roman" w:hAnsi="Times New Roman" w:cs="Times New Roman"/>
          <w:sz w:val="24"/>
          <w:szCs w:val="24"/>
        </w:rPr>
        <w:t xml:space="preserve">. It has different levels of communication and has specified information that needs to be informed to each employee. It is a transparent outlook it was a specific number of job roles, and it does not share all of its </w:t>
      </w:r>
      <w:r w:rsidR="00CE5007" w:rsidRPr="00363502">
        <w:rPr>
          <w:rFonts w:ascii="Times New Roman" w:hAnsi="Times New Roman" w:cs="Times New Roman"/>
          <w:sz w:val="24"/>
          <w:szCs w:val="24"/>
        </w:rPr>
        <w:lastRenderedPageBreak/>
        <w:t>information with the employees. The organization acclaims the process of innovation by rewarding the employees with certain benefits. The serious drawback of this kind of system is the increased bureaucracy and the grip of powers by certain job roles or individuals. Sometimes due to the structure, the employees may lose interest because the company has seriously limited information with them. Reduces the chances of employee interaction as the lower-level employees may feel like they have less ownership and are unable to express their ideas that may or may not benefit the company</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Syardiansah</w:t>
      </w:r>
      <w:proofErr w:type="spellEnd"/>
      <w:r w:rsidR="00BC1C9C">
        <w:rPr>
          <w:rFonts w:ascii="Times New Roman" w:hAnsi="Times New Roman" w:cs="Times New Roman"/>
          <w:color w:val="222222"/>
          <w:sz w:val="24"/>
          <w:szCs w:val="24"/>
          <w:shd w:val="clear" w:color="auto" w:fill="FFFFFF"/>
        </w:rPr>
        <w:t xml:space="preserve"> et al., 2020)</w:t>
      </w:r>
      <w:r w:rsidR="00CE5007" w:rsidRPr="00363502">
        <w:rPr>
          <w:rFonts w:ascii="Times New Roman" w:hAnsi="Times New Roman" w:cs="Times New Roman"/>
          <w:sz w:val="24"/>
          <w:szCs w:val="24"/>
        </w:rPr>
        <w:t>. The employees do not enjoy greater participation in high-level decision making due to this structure.</w:t>
      </w:r>
    </w:p>
    <w:p w14:paraId="0FE127F9" w14:textId="77777777" w:rsidR="000A1FA7"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t xml:space="preserve">Power structure </w:t>
      </w:r>
    </w:p>
    <w:p w14:paraId="4BC73244" w14:textId="66EA10F2" w:rsidR="000A1FA7" w:rsidRPr="00BC1C9C" w:rsidRDefault="00CE5007"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t xml:space="preserve">It is very significant to understand the distribution of power in the organization. In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the power is held by a few numbers of individuals and the influence most of the processes throughout the organization</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Tian</w:t>
      </w:r>
      <w:proofErr w:type="spellEnd"/>
      <w:r w:rsidR="00BC1C9C">
        <w:rPr>
          <w:rFonts w:ascii="Times New Roman" w:hAnsi="Times New Roman" w:cs="Times New Roman"/>
          <w:color w:val="222222"/>
          <w:sz w:val="24"/>
          <w:szCs w:val="24"/>
          <w:shd w:val="clear" w:color="auto" w:fill="FFFFFF"/>
        </w:rPr>
        <w:t xml:space="preserve"> et al., 2020)</w:t>
      </w:r>
      <w:r w:rsidRPr="00363502">
        <w:rPr>
          <w:rFonts w:ascii="Times New Roman" w:hAnsi="Times New Roman" w:cs="Times New Roman"/>
          <w:sz w:val="24"/>
          <w:szCs w:val="24"/>
        </w:rPr>
        <w:t xml:space="preserve">. These individuals enjoy the special privilege of enforcing rules and regulations with two other employees at the workplace. </w:t>
      </w:r>
      <w:proofErr w:type="gramStart"/>
      <w:r w:rsidRPr="00363502">
        <w:rPr>
          <w:rFonts w:ascii="Times New Roman" w:hAnsi="Times New Roman" w:cs="Times New Roman"/>
          <w:sz w:val="24"/>
          <w:szCs w:val="24"/>
        </w:rPr>
        <w:t>as</w:t>
      </w:r>
      <w:proofErr w:type="gramEnd"/>
      <w:r w:rsidRPr="00363502">
        <w:rPr>
          <w:rFonts w:ascii="Times New Roman" w:hAnsi="Times New Roman" w:cs="Times New Roman"/>
          <w:sz w:val="24"/>
          <w:szCs w:val="24"/>
        </w:rPr>
        <w:t xml:space="preserve"> mentioned above the employees are unable to express their opinions and they're supposed to follow the instruction or guidelines designed by their superiors. Most of the decision making is done by the executives and the board of directors hired by the company. They have the most authority and exercise the maximum control for taking decisions, identifying resources and planning strategies for the company.</w:t>
      </w:r>
    </w:p>
    <w:p w14:paraId="33E042BE" w14:textId="77777777" w:rsidR="00F87B59" w:rsidRPr="00363502" w:rsidRDefault="00CE5007" w:rsidP="00BC1C9C">
      <w:pPr>
        <w:pStyle w:val="Heading2"/>
        <w:spacing w:line="480" w:lineRule="auto"/>
        <w:rPr>
          <w:rFonts w:ascii="Times New Roman" w:hAnsi="Times New Roman" w:cs="Times New Roman"/>
          <w:b/>
          <w:bCs/>
          <w:color w:val="auto"/>
          <w:sz w:val="24"/>
          <w:szCs w:val="24"/>
        </w:rPr>
      </w:pPr>
      <w:bookmarkStart w:id="8" w:name="_Toc78289381"/>
      <w:r w:rsidRPr="00363502">
        <w:rPr>
          <w:rFonts w:ascii="Times New Roman" w:hAnsi="Times New Roman" w:cs="Times New Roman"/>
          <w:b/>
          <w:bCs/>
          <w:color w:val="auto"/>
          <w:sz w:val="24"/>
          <w:szCs w:val="24"/>
        </w:rPr>
        <w:t>Evaluating the relationship between financial and non-financial performance</w:t>
      </w:r>
      <w:bookmarkEnd w:id="8"/>
    </w:p>
    <w:p w14:paraId="3D6D41B3" w14:textId="2D8535A6" w:rsidR="00D478F2" w:rsidRPr="00BC1C9C" w:rsidRDefault="00CE5007"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t xml:space="preserve">The financial performance measurement is concentrated towards the </w:t>
      </w:r>
      <w:r w:rsidR="00AD4196" w:rsidRPr="00363502">
        <w:rPr>
          <w:rFonts w:ascii="Times New Roman" w:hAnsi="Times New Roman" w:cs="Times New Roman"/>
          <w:sz w:val="24"/>
          <w:szCs w:val="24"/>
        </w:rPr>
        <w:t>short-term</w:t>
      </w:r>
      <w:r w:rsidRPr="00363502">
        <w:rPr>
          <w:rFonts w:ascii="Times New Roman" w:hAnsi="Times New Roman" w:cs="Times New Roman"/>
          <w:sz w:val="24"/>
          <w:szCs w:val="24"/>
        </w:rPr>
        <w:t xml:space="preserve"> success factors of the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w:t>
      </w:r>
      <w:r w:rsidR="00F45625" w:rsidRPr="00363502">
        <w:rPr>
          <w:rFonts w:ascii="Times New Roman" w:hAnsi="Times New Roman" w:cs="Times New Roman"/>
          <w:sz w:val="24"/>
          <w:szCs w:val="24"/>
        </w:rPr>
        <w:t>organization</w:t>
      </w:r>
      <w:r w:rsidRPr="00363502">
        <w:rPr>
          <w:rFonts w:ascii="Times New Roman" w:hAnsi="Times New Roman" w:cs="Times New Roman"/>
          <w:sz w:val="24"/>
          <w:szCs w:val="24"/>
        </w:rPr>
        <w:t>. This primary focus on several measures which includes profits, cash flow and revenue of the company</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r w:rsidR="00BC1C9C" w:rsidRPr="00363502">
        <w:rPr>
          <w:rFonts w:ascii="Times New Roman" w:hAnsi="Times New Roman" w:cs="Times New Roman"/>
          <w:color w:val="222222"/>
          <w:sz w:val="24"/>
          <w:szCs w:val="24"/>
          <w:shd w:val="clear" w:color="auto" w:fill="FFFFFF"/>
        </w:rPr>
        <w:t>Tran</w:t>
      </w:r>
      <w:r w:rsidR="00BC1C9C">
        <w:rPr>
          <w:rFonts w:ascii="Times New Roman" w:hAnsi="Times New Roman" w:cs="Times New Roman"/>
          <w:color w:val="222222"/>
          <w:sz w:val="24"/>
          <w:szCs w:val="24"/>
          <w:shd w:val="clear" w:color="auto" w:fill="FFFFFF"/>
        </w:rPr>
        <w:t>, 2020)</w:t>
      </w:r>
      <w:r w:rsidRPr="00363502">
        <w:rPr>
          <w:rFonts w:ascii="Times New Roman" w:hAnsi="Times New Roman" w:cs="Times New Roman"/>
          <w:sz w:val="24"/>
          <w:szCs w:val="24"/>
        </w:rPr>
        <w:t xml:space="preserve">. However, the non-financial performance also </w:t>
      </w:r>
      <w:r w:rsidRPr="00363502">
        <w:rPr>
          <w:rFonts w:ascii="Times New Roman" w:hAnsi="Times New Roman" w:cs="Times New Roman"/>
          <w:sz w:val="24"/>
          <w:szCs w:val="24"/>
        </w:rPr>
        <w:lastRenderedPageBreak/>
        <w:t xml:space="preserve">indicates the deficiency in certain areas of the company which can impact the long-term strategic success of this </w:t>
      </w:r>
      <w:r w:rsidR="00F45625" w:rsidRPr="00363502">
        <w:rPr>
          <w:rFonts w:ascii="Times New Roman" w:hAnsi="Times New Roman" w:cs="Times New Roman"/>
          <w:sz w:val="24"/>
          <w:szCs w:val="24"/>
        </w:rPr>
        <w:t>organization</w:t>
      </w:r>
      <w:r w:rsidRPr="00363502">
        <w:rPr>
          <w:rFonts w:ascii="Times New Roman" w:hAnsi="Times New Roman" w:cs="Times New Roman"/>
          <w:sz w:val="24"/>
          <w:szCs w:val="24"/>
        </w:rPr>
        <w:t xml:space="preserve">. This </w:t>
      </w:r>
      <w:r w:rsidR="00F45625" w:rsidRPr="00363502">
        <w:rPr>
          <w:rFonts w:ascii="Times New Roman" w:hAnsi="Times New Roman" w:cs="Times New Roman"/>
          <w:sz w:val="24"/>
          <w:szCs w:val="24"/>
        </w:rPr>
        <w:t>organization</w:t>
      </w:r>
      <w:r w:rsidRPr="00363502">
        <w:rPr>
          <w:rFonts w:ascii="Times New Roman" w:hAnsi="Times New Roman" w:cs="Times New Roman"/>
          <w:sz w:val="24"/>
          <w:szCs w:val="24"/>
        </w:rPr>
        <w:t xml:space="preserve"> uses the position and standing point in the marketplace.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w:t>
      </w:r>
      <w:r w:rsidR="00F45625" w:rsidRPr="00363502">
        <w:rPr>
          <w:rFonts w:ascii="Times New Roman" w:hAnsi="Times New Roman" w:cs="Times New Roman"/>
          <w:sz w:val="24"/>
          <w:szCs w:val="24"/>
        </w:rPr>
        <w:t>Organization</w:t>
      </w:r>
      <w:r w:rsidRPr="00363502">
        <w:rPr>
          <w:rFonts w:ascii="Times New Roman" w:hAnsi="Times New Roman" w:cs="Times New Roman"/>
          <w:sz w:val="24"/>
          <w:szCs w:val="24"/>
        </w:rPr>
        <w:t xml:space="preserve"> is also considered to be the major essential ratio for the shareholders. The board of this </w:t>
      </w:r>
      <w:r w:rsidR="00F45625" w:rsidRPr="00363502">
        <w:rPr>
          <w:rFonts w:ascii="Times New Roman" w:hAnsi="Times New Roman" w:cs="Times New Roman"/>
          <w:sz w:val="24"/>
          <w:szCs w:val="24"/>
        </w:rPr>
        <w:t>organization</w:t>
      </w:r>
      <w:r w:rsidRPr="00363502">
        <w:rPr>
          <w:rFonts w:ascii="Times New Roman" w:hAnsi="Times New Roman" w:cs="Times New Roman"/>
          <w:sz w:val="24"/>
          <w:szCs w:val="24"/>
        </w:rPr>
        <w:t xml:space="preserve"> is responsible for approving and setting the strategies as well as key policies of this group. Also monitors the entire process towards achieving the objectives. However, it monitors the critical operational risk and issues and financial performances of the </w:t>
      </w:r>
      <w:r w:rsidR="00F45625" w:rsidRPr="00363502">
        <w:rPr>
          <w:rFonts w:ascii="Times New Roman" w:hAnsi="Times New Roman" w:cs="Times New Roman"/>
          <w:sz w:val="24"/>
          <w:szCs w:val="24"/>
        </w:rPr>
        <w:t>organization</w:t>
      </w:r>
      <w:r w:rsidRPr="00363502">
        <w:rPr>
          <w:rFonts w:ascii="Times New Roman" w:hAnsi="Times New Roman" w:cs="Times New Roman"/>
          <w:sz w:val="24"/>
          <w:szCs w:val="24"/>
        </w:rPr>
        <w:t xml:space="preserve">. Therefore the main focus of this measure is regarding the satisfaction of consumers as well as their attention, employee motivation, brand development, market share and the capacity of the </w:t>
      </w:r>
      <w:r w:rsidR="00F45625" w:rsidRPr="00363502">
        <w:rPr>
          <w:rFonts w:ascii="Times New Roman" w:hAnsi="Times New Roman" w:cs="Times New Roman"/>
          <w:sz w:val="24"/>
          <w:szCs w:val="24"/>
        </w:rPr>
        <w:t>organization</w:t>
      </w:r>
      <w:r w:rsidRPr="00363502">
        <w:rPr>
          <w:rFonts w:ascii="Times New Roman" w:hAnsi="Times New Roman" w:cs="Times New Roman"/>
          <w:sz w:val="24"/>
          <w:szCs w:val="24"/>
        </w:rPr>
        <w:t>.</w:t>
      </w:r>
    </w:p>
    <w:p w14:paraId="3818B5B5" w14:textId="26E4C2E8" w:rsidR="00F87B59" w:rsidRPr="00363502" w:rsidRDefault="00CE5007" w:rsidP="00BC1C9C">
      <w:pPr>
        <w:pStyle w:val="Heading2"/>
        <w:spacing w:line="480" w:lineRule="auto"/>
        <w:rPr>
          <w:rFonts w:ascii="Times New Roman" w:hAnsi="Times New Roman" w:cs="Times New Roman"/>
          <w:b/>
          <w:bCs/>
          <w:color w:val="auto"/>
          <w:sz w:val="24"/>
          <w:szCs w:val="24"/>
        </w:rPr>
      </w:pPr>
      <w:bookmarkStart w:id="9" w:name="_Toc78289382"/>
      <w:r w:rsidRPr="00363502">
        <w:rPr>
          <w:rFonts w:ascii="Times New Roman" w:hAnsi="Times New Roman" w:cs="Times New Roman"/>
          <w:b/>
          <w:bCs/>
          <w:color w:val="auto"/>
          <w:sz w:val="24"/>
          <w:szCs w:val="24"/>
        </w:rPr>
        <w:t xml:space="preserve">Ethical dilemma in </w:t>
      </w:r>
      <w:r w:rsidR="00AD4196" w:rsidRPr="00363502">
        <w:rPr>
          <w:rFonts w:ascii="Times New Roman" w:hAnsi="Times New Roman" w:cs="Times New Roman"/>
          <w:b/>
          <w:bCs/>
          <w:color w:val="auto"/>
          <w:sz w:val="24"/>
          <w:szCs w:val="24"/>
        </w:rPr>
        <w:t>ASDA</w:t>
      </w:r>
      <w:r w:rsidRPr="00363502">
        <w:rPr>
          <w:rFonts w:ascii="Times New Roman" w:hAnsi="Times New Roman" w:cs="Times New Roman"/>
          <w:b/>
          <w:bCs/>
          <w:color w:val="auto"/>
          <w:sz w:val="24"/>
          <w:szCs w:val="24"/>
        </w:rPr>
        <w:t xml:space="preserve"> organization</w:t>
      </w:r>
      <w:bookmarkEnd w:id="9"/>
    </w:p>
    <w:p w14:paraId="26FFA025" w14:textId="7F071051" w:rsidR="00FC3AC6" w:rsidRPr="00BC1C9C" w:rsidRDefault="00CE5007"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hAnsi="Times New Roman" w:cs="Times New Roman"/>
          <w:sz w:val="24"/>
          <w:szCs w:val="24"/>
        </w:rPr>
        <w:t xml:space="preserve">An ethical dilemma is considered to be an issue in the decision-making process between 2 possible options, none of which is acceptable absolutely from the ethical perspective. Thereby, several </w:t>
      </w:r>
      <w:r w:rsidR="00FC3E29" w:rsidRPr="00363502">
        <w:rPr>
          <w:rFonts w:ascii="Times New Roman" w:hAnsi="Times New Roman" w:cs="Times New Roman"/>
          <w:sz w:val="24"/>
          <w:szCs w:val="24"/>
        </w:rPr>
        <w:t>individuals’</w:t>
      </w:r>
      <w:r w:rsidRPr="00363502">
        <w:rPr>
          <w:rFonts w:ascii="Times New Roman" w:hAnsi="Times New Roman" w:cs="Times New Roman"/>
          <w:sz w:val="24"/>
          <w:szCs w:val="24"/>
        </w:rPr>
        <w:t xml:space="preserve"> </w:t>
      </w:r>
      <w:r w:rsidR="00FC3E29" w:rsidRPr="00363502">
        <w:rPr>
          <w:rFonts w:ascii="Times New Roman" w:hAnsi="Times New Roman" w:cs="Times New Roman"/>
          <w:sz w:val="24"/>
          <w:szCs w:val="24"/>
        </w:rPr>
        <w:t>faces</w:t>
      </w:r>
      <w:r w:rsidRPr="00363502">
        <w:rPr>
          <w:rFonts w:ascii="Times New Roman" w:hAnsi="Times New Roman" w:cs="Times New Roman"/>
          <w:sz w:val="24"/>
          <w:szCs w:val="24"/>
        </w:rPr>
        <w:t xml:space="preserve"> ethical as well as moral issues in their </w:t>
      </w:r>
      <w:r w:rsidR="00FC3E29" w:rsidRPr="00363502">
        <w:rPr>
          <w:rFonts w:ascii="Times New Roman" w:hAnsi="Times New Roman" w:cs="Times New Roman"/>
          <w:sz w:val="24"/>
          <w:szCs w:val="24"/>
        </w:rPr>
        <w:t>lives</w:t>
      </w:r>
      <w:r w:rsidRPr="00363502">
        <w:rPr>
          <w:rFonts w:ascii="Times New Roman" w:hAnsi="Times New Roman" w:cs="Times New Roman"/>
          <w:sz w:val="24"/>
          <w:szCs w:val="24"/>
        </w:rPr>
        <w:t xml:space="preserve">, most of them </w:t>
      </w:r>
      <w:r w:rsidR="00FC3E29" w:rsidRPr="00363502">
        <w:rPr>
          <w:rFonts w:ascii="Times New Roman" w:hAnsi="Times New Roman" w:cs="Times New Roman"/>
          <w:sz w:val="24"/>
          <w:szCs w:val="24"/>
        </w:rPr>
        <w:t>are</w:t>
      </w:r>
      <w:r w:rsidRPr="00363502">
        <w:rPr>
          <w:rFonts w:ascii="Times New Roman" w:hAnsi="Times New Roman" w:cs="Times New Roman"/>
          <w:sz w:val="24"/>
          <w:szCs w:val="24"/>
        </w:rPr>
        <w:t xml:space="preserve"> obtained with relatively </w:t>
      </w:r>
      <w:r w:rsidR="00FC3E29" w:rsidRPr="00363502">
        <w:rPr>
          <w:rFonts w:ascii="Times New Roman" w:hAnsi="Times New Roman" w:cs="Times New Roman"/>
          <w:sz w:val="24"/>
          <w:szCs w:val="24"/>
        </w:rPr>
        <w:t>straightforward</w:t>
      </w:r>
      <w:r w:rsidRPr="00363502">
        <w:rPr>
          <w:rFonts w:ascii="Times New Roman" w:hAnsi="Times New Roman" w:cs="Times New Roman"/>
          <w:sz w:val="24"/>
          <w:szCs w:val="24"/>
        </w:rPr>
        <w:t xml:space="preserve"> solutions. According to the compliance and ethics initiatives of </w:t>
      </w:r>
      <w:r w:rsidR="00FC3E29" w:rsidRPr="00363502">
        <w:rPr>
          <w:rFonts w:ascii="Times New Roman" w:hAnsi="Times New Roman" w:cs="Times New Roman"/>
          <w:sz w:val="24"/>
          <w:szCs w:val="24"/>
        </w:rPr>
        <w:t>the 2018 global</w:t>
      </w:r>
      <w:r w:rsidRPr="00363502">
        <w:rPr>
          <w:rFonts w:ascii="Times New Roman" w:hAnsi="Times New Roman" w:cs="Times New Roman"/>
          <w:sz w:val="24"/>
          <w:szCs w:val="24"/>
        </w:rPr>
        <w:t xml:space="preserve"> benchmark on workplace ethics, 20% of workers in the U.K personally </w:t>
      </w:r>
      <w:r w:rsidR="00FC3E29" w:rsidRPr="00363502">
        <w:rPr>
          <w:rFonts w:ascii="Times New Roman" w:hAnsi="Times New Roman" w:cs="Times New Roman"/>
          <w:sz w:val="24"/>
          <w:szCs w:val="24"/>
        </w:rPr>
        <w:t>observed misconduct</w:t>
      </w:r>
      <w:r w:rsidRPr="00363502">
        <w:rPr>
          <w:rFonts w:ascii="Times New Roman" w:hAnsi="Times New Roman" w:cs="Times New Roman"/>
          <w:sz w:val="24"/>
          <w:szCs w:val="24"/>
        </w:rPr>
        <w:t xml:space="preserve"> in the last 12 months due to COVID 19</w:t>
      </w:r>
      <w:r w:rsidR="00BC1C9C">
        <w:rPr>
          <w:rFonts w:ascii="Times New Roman" w:hAnsi="Times New Roman" w:cs="Times New Roman"/>
          <w:sz w:val="24"/>
          <w:szCs w:val="24"/>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Urinov</w:t>
      </w:r>
      <w:proofErr w:type="spellEnd"/>
      <w:r w:rsidR="00BC1C9C">
        <w:rPr>
          <w:rFonts w:ascii="Times New Roman" w:hAnsi="Times New Roman" w:cs="Times New Roman"/>
          <w:color w:val="222222"/>
          <w:sz w:val="24"/>
          <w:szCs w:val="24"/>
          <w:shd w:val="clear" w:color="auto" w:fill="FFFFFF"/>
        </w:rPr>
        <w:t xml:space="preserve"> et al., 2020)</w:t>
      </w:r>
      <w:r w:rsidRPr="00363502">
        <w:rPr>
          <w:rFonts w:ascii="Times New Roman" w:hAnsi="Times New Roman" w:cs="Times New Roman"/>
          <w:sz w:val="24"/>
          <w:szCs w:val="24"/>
        </w:rPr>
        <w:t xml:space="preserve">.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ethics team </w:t>
      </w:r>
      <w:r w:rsidR="00FC3E29" w:rsidRPr="00363502">
        <w:rPr>
          <w:rFonts w:ascii="Times New Roman" w:hAnsi="Times New Roman" w:cs="Times New Roman"/>
          <w:sz w:val="24"/>
          <w:szCs w:val="24"/>
        </w:rPr>
        <w:t>review</w:t>
      </w:r>
      <w:r w:rsidRPr="00363502">
        <w:rPr>
          <w:rFonts w:ascii="Times New Roman" w:hAnsi="Times New Roman" w:cs="Times New Roman"/>
          <w:sz w:val="24"/>
          <w:szCs w:val="24"/>
        </w:rPr>
        <w:t xml:space="preserve"> addresses and analyses several dilemmas confidentially. In the year 2020,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has received 1968 contacts </w:t>
      </w:r>
      <w:r w:rsidR="00FC3E29" w:rsidRPr="00363502">
        <w:rPr>
          <w:rFonts w:ascii="Times New Roman" w:hAnsi="Times New Roman" w:cs="Times New Roman"/>
          <w:sz w:val="24"/>
          <w:szCs w:val="24"/>
        </w:rPr>
        <w:t>apparently;</w:t>
      </w:r>
      <w:r w:rsidRPr="00363502">
        <w:rPr>
          <w:rFonts w:ascii="Times New Roman" w:hAnsi="Times New Roman" w:cs="Times New Roman"/>
          <w:sz w:val="24"/>
          <w:szCs w:val="24"/>
        </w:rPr>
        <w:t xml:space="preserve"> this was a rise of 15 contacts in comparison with 2019. However, the two ethical </w:t>
      </w:r>
      <w:r w:rsidR="00FC3E29" w:rsidRPr="00363502">
        <w:rPr>
          <w:rFonts w:ascii="Times New Roman" w:hAnsi="Times New Roman" w:cs="Times New Roman"/>
          <w:sz w:val="24"/>
          <w:szCs w:val="24"/>
        </w:rPr>
        <w:t>dilemmas</w:t>
      </w:r>
      <w:r w:rsidRPr="00363502">
        <w:rPr>
          <w:rFonts w:ascii="Times New Roman" w:hAnsi="Times New Roman" w:cs="Times New Roman"/>
          <w:sz w:val="24"/>
          <w:szCs w:val="24"/>
        </w:rPr>
        <w:t xml:space="preserve"> that </w:t>
      </w:r>
      <w:r w:rsidR="00FC3E29" w:rsidRPr="00363502">
        <w:rPr>
          <w:rFonts w:ascii="Times New Roman" w:hAnsi="Times New Roman" w:cs="Times New Roman"/>
          <w:sz w:val="24"/>
          <w:szCs w:val="24"/>
        </w:rPr>
        <w:t>are</w:t>
      </w:r>
      <w:r w:rsidRPr="00363502">
        <w:rPr>
          <w:rFonts w:ascii="Times New Roman" w:hAnsi="Times New Roman" w:cs="Times New Roman"/>
          <w:sz w:val="24"/>
          <w:szCs w:val="24"/>
        </w:rPr>
        <w:t xml:space="preserve"> identified within the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organization are as follows:</w:t>
      </w:r>
    </w:p>
    <w:p w14:paraId="37AF788B" w14:textId="77777777" w:rsidR="00FC3AC6" w:rsidRPr="00363502" w:rsidRDefault="00CE5007" w:rsidP="00BC1C9C">
      <w:pPr>
        <w:pStyle w:val="ListParagraph"/>
        <w:numPr>
          <w:ilvl w:val="0"/>
          <w:numId w:val="1"/>
        </w:num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Corruption  and facilitation payments</w:t>
      </w:r>
    </w:p>
    <w:p w14:paraId="61B042D0" w14:textId="77777777" w:rsidR="00FC3AC6" w:rsidRPr="00363502" w:rsidRDefault="00CE5007" w:rsidP="00BC1C9C">
      <w:pPr>
        <w:pStyle w:val="ListParagraph"/>
        <w:numPr>
          <w:ilvl w:val="0"/>
          <w:numId w:val="1"/>
        </w:num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Environmental compliance</w:t>
      </w:r>
    </w:p>
    <w:p w14:paraId="420008FE" w14:textId="77777777" w:rsidR="00FC3AC6"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lastRenderedPageBreak/>
        <w:t xml:space="preserve">As an organization, this company </w:t>
      </w:r>
      <w:r w:rsidR="00FC3E29" w:rsidRPr="00363502">
        <w:rPr>
          <w:rFonts w:ascii="Times New Roman" w:hAnsi="Times New Roman" w:cs="Times New Roman"/>
          <w:sz w:val="24"/>
          <w:szCs w:val="24"/>
        </w:rPr>
        <w:t>is</w:t>
      </w:r>
      <w:r w:rsidRPr="00363502">
        <w:rPr>
          <w:rFonts w:ascii="Times New Roman" w:hAnsi="Times New Roman" w:cs="Times New Roman"/>
          <w:sz w:val="24"/>
          <w:szCs w:val="24"/>
        </w:rPr>
        <w:t xml:space="preserve"> committed to </w:t>
      </w:r>
      <w:r w:rsidR="00FC3E29" w:rsidRPr="00363502">
        <w:rPr>
          <w:rFonts w:ascii="Times New Roman" w:hAnsi="Times New Roman" w:cs="Times New Roman"/>
          <w:sz w:val="24"/>
          <w:szCs w:val="24"/>
        </w:rPr>
        <w:t>complying with</w:t>
      </w:r>
      <w:r w:rsidRPr="00363502">
        <w:rPr>
          <w:rFonts w:ascii="Times New Roman" w:hAnsi="Times New Roman" w:cs="Times New Roman"/>
          <w:sz w:val="24"/>
          <w:szCs w:val="24"/>
        </w:rPr>
        <w:t xml:space="preserve"> several relevant </w:t>
      </w:r>
      <w:r w:rsidR="00FC3E29" w:rsidRPr="00363502">
        <w:rPr>
          <w:rFonts w:ascii="Times New Roman" w:hAnsi="Times New Roman" w:cs="Times New Roman"/>
          <w:sz w:val="24"/>
          <w:szCs w:val="24"/>
        </w:rPr>
        <w:t>regulations</w:t>
      </w:r>
      <w:r w:rsidRPr="00363502">
        <w:rPr>
          <w:rFonts w:ascii="Times New Roman" w:hAnsi="Times New Roman" w:cs="Times New Roman"/>
          <w:sz w:val="24"/>
          <w:szCs w:val="24"/>
        </w:rPr>
        <w:t xml:space="preserve"> and laws </w:t>
      </w:r>
      <w:r w:rsidR="00FC3E29" w:rsidRPr="00363502">
        <w:rPr>
          <w:rFonts w:ascii="Times New Roman" w:hAnsi="Times New Roman" w:cs="Times New Roman"/>
          <w:sz w:val="24"/>
          <w:szCs w:val="24"/>
        </w:rPr>
        <w:t>while</w:t>
      </w:r>
      <w:r w:rsidRPr="00363502">
        <w:rPr>
          <w:rFonts w:ascii="Times New Roman" w:hAnsi="Times New Roman" w:cs="Times New Roman"/>
          <w:sz w:val="24"/>
          <w:szCs w:val="24"/>
        </w:rPr>
        <w:t xml:space="preserve"> upholding the major </w:t>
      </w:r>
      <w:r w:rsidR="00FC3E29" w:rsidRPr="00363502">
        <w:rPr>
          <w:rFonts w:ascii="Times New Roman" w:hAnsi="Times New Roman" w:cs="Times New Roman"/>
          <w:sz w:val="24"/>
          <w:szCs w:val="24"/>
        </w:rPr>
        <w:t>standards</w:t>
      </w:r>
      <w:r w:rsidRPr="00363502">
        <w:rPr>
          <w:rFonts w:ascii="Times New Roman" w:hAnsi="Times New Roman" w:cs="Times New Roman"/>
          <w:sz w:val="24"/>
          <w:szCs w:val="24"/>
        </w:rPr>
        <w:t xml:space="preserve"> of ethics. For resolving these dilemmas, of anti-corruption and environment compliance, this organization has implemented business ethics.</w:t>
      </w:r>
    </w:p>
    <w:p w14:paraId="1665D38A" w14:textId="77777777" w:rsidR="00FC3AC6"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t>Corruption and facilitation payments</w:t>
      </w:r>
    </w:p>
    <w:p w14:paraId="5B7111C0" w14:textId="00D02FB6" w:rsidR="00FC3AC6" w:rsidRPr="00363502" w:rsidRDefault="00AD4196" w:rsidP="00BC1C9C">
      <w:p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has </w:t>
      </w:r>
      <w:r w:rsidR="00FC3E29" w:rsidRPr="00363502">
        <w:rPr>
          <w:rFonts w:ascii="Times New Roman" w:hAnsi="Times New Roman" w:cs="Times New Roman"/>
          <w:sz w:val="24"/>
          <w:szCs w:val="24"/>
        </w:rPr>
        <w:t>an</w:t>
      </w:r>
      <w:r w:rsidR="00CE5007" w:rsidRPr="00363502">
        <w:rPr>
          <w:rFonts w:ascii="Times New Roman" w:hAnsi="Times New Roman" w:cs="Times New Roman"/>
          <w:sz w:val="24"/>
          <w:szCs w:val="24"/>
        </w:rPr>
        <w:t xml:space="preserve"> approach of zero tolerance to bribery as well as they execute a </w:t>
      </w:r>
      <w:r w:rsidR="00FC3E29" w:rsidRPr="00363502">
        <w:rPr>
          <w:rFonts w:ascii="Times New Roman" w:hAnsi="Times New Roman" w:cs="Times New Roman"/>
          <w:sz w:val="24"/>
          <w:szCs w:val="24"/>
        </w:rPr>
        <w:t>particular programme</w:t>
      </w:r>
      <w:r w:rsidR="00CE5007" w:rsidRPr="00363502">
        <w:rPr>
          <w:rFonts w:ascii="Times New Roman" w:hAnsi="Times New Roman" w:cs="Times New Roman"/>
          <w:sz w:val="24"/>
          <w:szCs w:val="24"/>
        </w:rPr>
        <w:t xml:space="preserve"> t</w:t>
      </w:r>
      <w:r w:rsidR="00FC3E29" w:rsidRPr="00363502">
        <w:rPr>
          <w:rFonts w:ascii="Times New Roman" w:hAnsi="Times New Roman" w:cs="Times New Roman"/>
          <w:sz w:val="24"/>
          <w:szCs w:val="24"/>
        </w:rPr>
        <w:t>hat is designed to prevent it. T</w:t>
      </w:r>
      <w:r w:rsidR="00CE5007" w:rsidRPr="00363502">
        <w:rPr>
          <w:rFonts w:ascii="Times New Roman" w:hAnsi="Times New Roman" w:cs="Times New Roman"/>
          <w:sz w:val="24"/>
          <w:szCs w:val="24"/>
        </w:rPr>
        <w:t xml:space="preserve">his organization has </w:t>
      </w:r>
      <w:r w:rsidR="00FC3E29" w:rsidRPr="00363502">
        <w:rPr>
          <w:rFonts w:ascii="Times New Roman" w:hAnsi="Times New Roman" w:cs="Times New Roman"/>
          <w:sz w:val="24"/>
          <w:szCs w:val="24"/>
        </w:rPr>
        <w:t>an</w:t>
      </w:r>
      <w:r w:rsidR="00CE5007" w:rsidRPr="00363502">
        <w:rPr>
          <w:rFonts w:ascii="Times New Roman" w:hAnsi="Times New Roman" w:cs="Times New Roman"/>
          <w:sz w:val="24"/>
          <w:szCs w:val="24"/>
        </w:rPr>
        <w:t xml:space="preserve"> anti-corruption group to drive as well as improve the </w:t>
      </w:r>
      <w:r w:rsidR="00FC3E29" w:rsidRPr="00363502">
        <w:rPr>
          <w:rFonts w:ascii="Times New Roman" w:hAnsi="Times New Roman" w:cs="Times New Roman"/>
          <w:sz w:val="24"/>
          <w:szCs w:val="24"/>
        </w:rPr>
        <w:t>program</w:t>
      </w:r>
      <w:r w:rsidR="00CE5007" w:rsidRPr="00363502">
        <w:rPr>
          <w:rFonts w:ascii="Times New Roman" w:hAnsi="Times New Roman" w:cs="Times New Roman"/>
          <w:sz w:val="24"/>
          <w:szCs w:val="24"/>
        </w:rPr>
        <w:t xml:space="preserve"> continuously, like carrying out the risk assessments, awareness and training activities and due diligence. They monitor how a progra</w:t>
      </w:r>
      <w:r w:rsidR="00FC3E29" w:rsidRPr="00363502">
        <w:rPr>
          <w:rFonts w:ascii="Times New Roman" w:hAnsi="Times New Roman" w:cs="Times New Roman"/>
          <w:sz w:val="24"/>
          <w:szCs w:val="24"/>
        </w:rPr>
        <w:t>m</w:t>
      </w:r>
      <w:r w:rsidR="00CE5007" w:rsidRPr="00363502">
        <w:rPr>
          <w:rFonts w:ascii="Times New Roman" w:hAnsi="Times New Roman" w:cs="Times New Roman"/>
          <w:sz w:val="24"/>
          <w:szCs w:val="24"/>
        </w:rPr>
        <w:t xml:space="preserve"> is actually working and also audit it regularly. In the coming year, they tend to provide anti-corruption as well as ethical training to more than 20000 existing and new colleagues.</w:t>
      </w:r>
    </w:p>
    <w:p w14:paraId="1BC2CA92" w14:textId="77777777" w:rsidR="00FC3AC6" w:rsidRPr="00363502" w:rsidRDefault="00CE5007" w:rsidP="00BC1C9C">
      <w:pPr>
        <w:spacing w:line="480" w:lineRule="auto"/>
        <w:jc w:val="both"/>
        <w:rPr>
          <w:rFonts w:ascii="Times New Roman" w:hAnsi="Times New Roman" w:cs="Times New Roman"/>
          <w:b/>
          <w:bCs/>
          <w:sz w:val="24"/>
          <w:szCs w:val="24"/>
        </w:rPr>
      </w:pPr>
      <w:r w:rsidRPr="00363502">
        <w:rPr>
          <w:rFonts w:ascii="Times New Roman" w:hAnsi="Times New Roman" w:cs="Times New Roman"/>
          <w:b/>
          <w:bCs/>
          <w:sz w:val="24"/>
          <w:szCs w:val="24"/>
        </w:rPr>
        <w:t>Environmental compliance</w:t>
      </w:r>
    </w:p>
    <w:p w14:paraId="690E7F62" w14:textId="6768294D" w:rsidR="00FC3AC6" w:rsidRPr="00363502" w:rsidRDefault="00CE5007" w:rsidP="00BC1C9C">
      <w:p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 xml:space="preserve">Environmental compliance-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’s team of </w:t>
      </w:r>
      <w:r w:rsidR="00FC3E29" w:rsidRPr="00363502">
        <w:rPr>
          <w:rFonts w:ascii="Times New Roman" w:hAnsi="Times New Roman" w:cs="Times New Roman"/>
          <w:sz w:val="24"/>
          <w:szCs w:val="24"/>
        </w:rPr>
        <w:t>environmental</w:t>
      </w:r>
      <w:r w:rsidRPr="00363502">
        <w:rPr>
          <w:rFonts w:ascii="Times New Roman" w:hAnsi="Times New Roman" w:cs="Times New Roman"/>
          <w:sz w:val="24"/>
          <w:szCs w:val="24"/>
        </w:rPr>
        <w:t xml:space="preserve"> professionals oversees and </w:t>
      </w:r>
      <w:r w:rsidR="00FC3E29" w:rsidRPr="00363502">
        <w:rPr>
          <w:rFonts w:ascii="Times New Roman" w:hAnsi="Times New Roman" w:cs="Times New Roman"/>
          <w:sz w:val="24"/>
          <w:szCs w:val="24"/>
        </w:rPr>
        <w:t>develops</w:t>
      </w:r>
      <w:r w:rsidRPr="00363502">
        <w:rPr>
          <w:rFonts w:ascii="Times New Roman" w:hAnsi="Times New Roman" w:cs="Times New Roman"/>
          <w:sz w:val="24"/>
          <w:szCs w:val="24"/>
        </w:rPr>
        <w:t xml:space="preserve"> programmes that ensure the organization interacts with the external environment in a sustainable, responsible and positive manner. </w:t>
      </w:r>
      <w:r w:rsidR="00AD4196" w:rsidRPr="00363502">
        <w:rPr>
          <w:rFonts w:ascii="Times New Roman" w:hAnsi="Times New Roman" w:cs="Times New Roman"/>
          <w:sz w:val="24"/>
          <w:szCs w:val="24"/>
        </w:rPr>
        <w:t>ASDA</w:t>
      </w:r>
      <w:r w:rsidRPr="00363502">
        <w:rPr>
          <w:rFonts w:ascii="Times New Roman" w:hAnsi="Times New Roman" w:cs="Times New Roman"/>
          <w:sz w:val="24"/>
          <w:szCs w:val="24"/>
        </w:rPr>
        <w:t xml:space="preserve"> organization has initiated beyond the compliance to entirely protect the </w:t>
      </w:r>
      <w:r w:rsidR="00FC3E29" w:rsidRPr="00363502">
        <w:rPr>
          <w:rFonts w:ascii="Times New Roman" w:hAnsi="Times New Roman" w:cs="Times New Roman"/>
          <w:sz w:val="24"/>
          <w:szCs w:val="24"/>
        </w:rPr>
        <w:t>environment</w:t>
      </w:r>
      <w:r w:rsidRPr="00363502">
        <w:rPr>
          <w:rFonts w:ascii="Times New Roman" w:hAnsi="Times New Roman" w:cs="Times New Roman"/>
          <w:sz w:val="24"/>
          <w:szCs w:val="24"/>
        </w:rPr>
        <w:t xml:space="preserve">, which includes delivering training to their </w:t>
      </w:r>
      <w:r w:rsidR="00FC3E29" w:rsidRPr="00363502">
        <w:rPr>
          <w:rFonts w:ascii="Times New Roman" w:hAnsi="Times New Roman" w:cs="Times New Roman"/>
          <w:sz w:val="24"/>
          <w:szCs w:val="24"/>
        </w:rPr>
        <w:t>employees</w:t>
      </w:r>
      <w:r w:rsidRPr="00363502">
        <w:rPr>
          <w:rFonts w:ascii="Times New Roman" w:hAnsi="Times New Roman" w:cs="Times New Roman"/>
          <w:sz w:val="24"/>
          <w:szCs w:val="24"/>
        </w:rPr>
        <w:t xml:space="preserve">. This will help to manage waste in their respective stores as well as tackle several fuel silages in an effective manner. </w:t>
      </w:r>
    </w:p>
    <w:p w14:paraId="6C39BD13" w14:textId="77777777" w:rsidR="00A97233" w:rsidRPr="00363502" w:rsidRDefault="00CE5007" w:rsidP="00BC1C9C">
      <w:pPr>
        <w:pStyle w:val="Heading2"/>
        <w:spacing w:line="480" w:lineRule="auto"/>
        <w:rPr>
          <w:rFonts w:ascii="Times New Roman" w:hAnsi="Times New Roman" w:cs="Times New Roman"/>
          <w:b/>
          <w:bCs/>
          <w:color w:val="auto"/>
          <w:sz w:val="24"/>
          <w:szCs w:val="24"/>
        </w:rPr>
      </w:pPr>
      <w:bookmarkStart w:id="10" w:name="_Toc78289383"/>
      <w:r w:rsidRPr="00363502">
        <w:rPr>
          <w:rFonts w:ascii="Times New Roman" w:hAnsi="Times New Roman" w:cs="Times New Roman"/>
          <w:b/>
          <w:bCs/>
          <w:color w:val="auto"/>
          <w:sz w:val="24"/>
          <w:szCs w:val="24"/>
        </w:rPr>
        <w:t>Conclusion</w:t>
      </w:r>
      <w:bookmarkEnd w:id="10"/>
    </w:p>
    <w:p w14:paraId="7E176002" w14:textId="1D7EC9FF" w:rsidR="001A0F3E" w:rsidRPr="00363502" w:rsidRDefault="00AD4196" w:rsidP="00BC1C9C">
      <w:pPr>
        <w:spacing w:line="480" w:lineRule="auto"/>
        <w:jc w:val="both"/>
        <w:rPr>
          <w:rFonts w:ascii="Times New Roman" w:hAnsi="Times New Roman" w:cs="Times New Roman"/>
          <w:sz w:val="24"/>
          <w:szCs w:val="24"/>
        </w:rPr>
      </w:pP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is one of the leading supermarket chains in the UK. It has been able to outperform most of its competitors due to its strategies and policies. The workspace culture of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has benefitted its financial goals and objectives. The maximum focus of the company has been its considerable steps concerning the development of the economical health of the company. The </w:t>
      </w:r>
      <w:r w:rsidR="00CE5007" w:rsidRPr="00363502">
        <w:rPr>
          <w:rFonts w:ascii="Times New Roman" w:hAnsi="Times New Roman" w:cs="Times New Roman"/>
          <w:sz w:val="24"/>
          <w:szCs w:val="24"/>
        </w:rPr>
        <w:lastRenderedPageBreak/>
        <w:t xml:space="preserve">factors that have an impact on the functions of the company need to be addressed to satisfy the financial needs of the company. The contingency plans should be framed, to mitigate the risks that have arisen due to Covid 19. Working life has transformed in the corporate world because of the recent pandemic.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needs to consider this challenge and work on better plans to help the organization survive. With the emergence of new owners, </w:t>
      </w:r>
      <w:r w:rsidRPr="00363502">
        <w:rPr>
          <w:rFonts w:ascii="Times New Roman" w:hAnsi="Times New Roman" w:cs="Times New Roman"/>
          <w:sz w:val="24"/>
          <w:szCs w:val="24"/>
        </w:rPr>
        <w:t>ASDA</w:t>
      </w:r>
      <w:r w:rsidR="00CE5007" w:rsidRPr="00363502">
        <w:rPr>
          <w:rFonts w:ascii="Times New Roman" w:hAnsi="Times New Roman" w:cs="Times New Roman"/>
          <w:sz w:val="24"/>
          <w:szCs w:val="24"/>
        </w:rPr>
        <w:t xml:space="preserve"> stands with a possible chance of functioning better and taking a better approach towards their employees. The recent decentralization of powers is a significant step towards the progression of the latest developments in the sector.</w:t>
      </w:r>
    </w:p>
    <w:p w14:paraId="66ACF570" w14:textId="77777777" w:rsidR="00AD4196" w:rsidRPr="00363502" w:rsidRDefault="00AD4196" w:rsidP="00BC1C9C">
      <w:pPr>
        <w:spacing w:line="480" w:lineRule="auto"/>
        <w:rPr>
          <w:rFonts w:ascii="Times New Roman" w:eastAsia="Times New Roman" w:hAnsi="Times New Roman" w:cs="Times New Roman"/>
          <w:sz w:val="24"/>
          <w:szCs w:val="24"/>
          <w:lang w:eastAsia="en-IN"/>
        </w:rPr>
      </w:pPr>
      <w:r w:rsidRPr="00363502">
        <w:rPr>
          <w:rFonts w:ascii="Times New Roman" w:eastAsia="Times New Roman" w:hAnsi="Times New Roman" w:cs="Times New Roman"/>
          <w:sz w:val="24"/>
          <w:szCs w:val="24"/>
          <w:lang w:eastAsia="en-IN"/>
        </w:rPr>
        <w:br w:type="page"/>
      </w:r>
    </w:p>
    <w:p w14:paraId="4B566EE5" w14:textId="459B021D" w:rsidR="00FC3E29" w:rsidRPr="00363502" w:rsidRDefault="00CE5007" w:rsidP="00BC1C9C">
      <w:pPr>
        <w:pStyle w:val="Heading1"/>
        <w:spacing w:line="480" w:lineRule="auto"/>
        <w:rPr>
          <w:rFonts w:ascii="Times New Roman" w:eastAsia="Times New Roman" w:hAnsi="Times New Roman" w:cs="Times New Roman"/>
          <w:b/>
          <w:bCs/>
          <w:color w:val="auto"/>
          <w:sz w:val="24"/>
          <w:szCs w:val="24"/>
          <w:lang w:eastAsia="en-IN"/>
        </w:rPr>
      </w:pPr>
      <w:bookmarkStart w:id="11" w:name="_Toc78289384"/>
      <w:r w:rsidRPr="00363502">
        <w:rPr>
          <w:rFonts w:ascii="Times New Roman" w:eastAsia="Times New Roman" w:hAnsi="Times New Roman" w:cs="Times New Roman"/>
          <w:b/>
          <w:bCs/>
          <w:color w:val="auto"/>
          <w:sz w:val="24"/>
          <w:szCs w:val="24"/>
          <w:lang w:eastAsia="en-IN"/>
        </w:rPr>
        <w:lastRenderedPageBreak/>
        <w:t>Task 2</w:t>
      </w:r>
      <w:bookmarkEnd w:id="11"/>
    </w:p>
    <w:p w14:paraId="4DE931BD" w14:textId="467EEEB9" w:rsidR="00FC3E29" w:rsidRPr="00363502" w:rsidRDefault="00CE5007" w:rsidP="00BC1C9C">
      <w:pPr>
        <w:spacing w:before="240" w:after="240" w:line="480" w:lineRule="auto"/>
        <w:jc w:val="both"/>
        <w:rPr>
          <w:rFonts w:ascii="Times New Roman" w:eastAsia="Times New Roman" w:hAnsi="Times New Roman" w:cs="Times New Roman"/>
          <w:sz w:val="24"/>
          <w:szCs w:val="24"/>
          <w:lang w:eastAsia="en-IN"/>
        </w:rPr>
      </w:pPr>
      <w:r w:rsidRPr="00363502">
        <w:rPr>
          <w:rFonts w:ascii="Times New Roman" w:eastAsia="Times New Roman" w:hAnsi="Times New Roman" w:cs="Times New Roman"/>
          <w:sz w:val="24"/>
          <w:szCs w:val="24"/>
          <w:lang w:eastAsia="en-IN"/>
        </w:rPr>
        <w:t xml:space="preserve">I have outlined my learning and acquired skills that can be used for employment within the </w:t>
      </w:r>
      <w:r w:rsidR="00AD4196" w:rsidRPr="00363502">
        <w:rPr>
          <w:rFonts w:ascii="Times New Roman" w:eastAsia="Times New Roman" w:hAnsi="Times New Roman" w:cs="Times New Roman"/>
          <w:sz w:val="24"/>
          <w:szCs w:val="24"/>
          <w:lang w:eastAsia="en-IN"/>
        </w:rPr>
        <w:t>ASDA</w:t>
      </w:r>
      <w:r w:rsidRPr="00363502">
        <w:rPr>
          <w:rFonts w:ascii="Times New Roman" w:eastAsia="Times New Roman" w:hAnsi="Times New Roman" w:cs="Times New Roman"/>
          <w:sz w:val="24"/>
          <w:szCs w:val="24"/>
          <w:lang w:eastAsia="en-IN"/>
        </w:rPr>
        <w:t xml:space="preserve"> organization. I have analyzed leadership skills and management skills that are effective enough for decision making and personal responsibility by understanding the workplace culture of the organization. I have used Kolb’s reflective cycle that entirely demonstrates how I have learned through experience. This model showcases that for learning effectively, I should pass through all the following four stages.  </w:t>
      </w:r>
    </w:p>
    <w:p w14:paraId="062604BE" w14:textId="2A0C44C4" w:rsidR="00FC3E29" w:rsidRPr="00363502" w:rsidRDefault="00CE5007" w:rsidP="00BC1C9C">
      <w:pPr>
        <w:spacing w:before="240" w:after="240" w:line="480" w:lineRule="auto"/>
        <w:jc w:val="both"/>
        <w:rPr>
          <w:rFonts w:ascii="Times New Roman" w:eastAsia="Times New Roman" w:hAnsi="Times New Roman" w:cs="Times New Roman"/>
          <w:sz w:val="24"/>
          <w:szCs w:val="24"/>
          <w:lang w:eastAsia="en-IN"/>
        </w:rPr>
      </w:pPr>
      <w:r w:rsidRPr="00363502">
        <w:rPr>
          <w:rFonts w:ascii="Times New Roman" w:eastAsia="Times New Roman" w:hAnsi="Times New Roman" w:cs="Times New Roman"/>
          <w:b/>
          <w:bCs/>
          <w:sz w:val="24"/>
          <w:szCs w:val="24"/>
          <w:lang w:eastAsia="en-IN"/>
        </w:rPr>
        <w:t>Concrete experience:</w:t>
      </w:r>
      <w:r w:rsidRPr="00363502">
        <w:rPr>
          <w:rFonts w:ascii="Times New Roman" w:eastAsia="Times New Roman" w:hAnsi="Times New Roman" w:cs="Times New Roman"/>
          <w:sz w:val="24"/>
          <w:szCs w:val="24"/>
          <w:lang w:eastAsia="en-IN"/>
        </w:rPr>
        <w:t xml:space="preserve"> Effective leadership and management skills initially begin with being self-aware. This claims that I need to work extremely hard to have an intimate understanding of my weaknesses and strengths. Analyzing a model in which my values are congruent with my behaviour as well as developing a culture of respect for myself and also for others in my team. </w:t>
      </w:r>
      <w:proofErr w:type="gramStart"/>
      <w:r w:rsidRPr="00363502">
        <w:rPr>
          <w:rFonts w:ascii="Times New Roman" w:eastAsia="Times New Roman" w:hAnsi="Times New Roman" w:cs="Times New Roman"/>
          <w:sz w:val="24"/>
          <w:szCs w:val="24"/>
          <w:lang w:eastAsia="en-IN"/>
        </w:rPr>
        <w:t xml:space="preserve">Although, I had a good sense of core values before joining </w:t>
      </w:r>
      <w:r w:rsidR="00AD4196" w:rsidRPr="00363502">
        <w:rPr>
          <w:rFonts w:ascii="Times New Roman" w:eastAsia="Times New Roman" w:hAnsi="Times New Roman" w:cs="Times New Roman"/>
          <w:sz w:val="24"/>
          <w:szCs w:val="24"/>
          <w:lang w:eastAsia="en-IN"/>
        </w:rPr>
        <w:t>ASDA</w:t>
      </w:r>
      <w:r w:rsidR="00BC1C9C">
        <w:rPr>
          <w:rFonts w:ascii="Times New Roman" w:eastAsia="Times New Roman" w:hAnsi="Times New Roman" w:cs="Times New Roman"/>
          <w:sz w:val="24"/>
          <w:szCs w:val="24"/>
          <w:lang w:eastAsia="en-IN"/>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Giao</w:t>
      </w:r>
      <w:proofErr w:type="spellEnd"/>
      <w:r w:rsidR="00BC1C9C">
        <w:rPr>
          <w:rFonts w:ascii="Times New Roman" w:hAnsi="Times New Roman" w:cs="Times New Roman"/>
          <w:color w:val="222222"/>
          <w:sz w:val="24"/>
          <w:szCs w:val="24"/>
          <w:shd w:val="clear" w:color="auto" w:fill="FFFFFF"/>
        </w:rPr>
        <w:t xml:space="preserve"> et al., 2020)</w:t>
      </w:r>
      <w:r w:rsidRPr="00363502">
        <w:rPr>
          <w:rFonts w:ascii="Times New Roman" w:eastAsia="Times New Roman" w:hAnsi="Times New Roman" w:cs="Times New Roman"/>
          <w:sz w:val="24"/>
          <w:szCs w:val="24"/>
          <w:lang w:eastAsia="en-IN"/>
        </w:rPr>
        <w:t>.</w:t>
      </w:r>
      <w:proofErr w:type="gramEnd"/>
      <w:r w:rsidRPr="00363502">
        <w:rPr>
          <w:rFonts w:ascii="Times New Roman" w:eastAsia="Times New Roman" w:hAnsi="Times New Roman" w:cs="Times New Roman"/>
          <w:sz w:val="24"/>
          <w:szCs w:val="24"/>
          <w:lang w:eastAsia="en-IN"/>
        </w:rPr>
        <w:t xml:space="preserve"> However, working here has pushed me to majorly practice a greater level of professionalism. I have acquired leadership skills and management skills which are essential for employment requiring the exercise of personal responsibility understanding the organizational workplace culture.</w:t>
      </w:r>
    </w:p>
    <w:p w14:paraId="7B90A1C5" w14:textId="77777777" w:rsidR="00FC3E29" w:rsidRPr="00363502" w:rsidRDefault="00CE5007" w:rsidP="00BC1C9C">
      <w:pPr>
        <w:spacing w:before="240" w:after="240" w:line="480" w:lineRule="auto"/>
        <w:jc w:val="both"/>
        <w:rPr>
          <w:rFonts w:ascii="Times New Roman" w:eastAsia="Times New Roman" w:hAnsi="Times New Roman" w:cs="Times New Roman"/>
          <w:sz w:val="24"/>
          <w:szCs w:val="24"/>
          <w:lang w:eastAsia="en-IN"/>
        </w:rPr>
      </w:pPr>
      <w:r w:rsidRPr="00363502">
        <w:rPr>
          <w:rFonts w:ascii="Times New Roman" w:eastAsia="Times New Roman" w:hAnsi="Times New Roman" w:cs="Times New Roman"/>
          <w:b/>
          <w:bCs/>
          <w:sz w:val="24"/>
          <w:szCs w:val="24"/>
          <w:lang w:eastAsia="en-IN"/>
        </w:rPr>
        <w:t>Reflective observation:</w:t>
      </w:r>
      <w:r w:rsidRPr="00363502">
        <w:rPr>
          <w:rFonts w:ascii="Times New Roman" w:eastAsia="Times New Roman" w:hAnsi="Times New Roman" w:cs="Times New Roman"/>
          <w:sz w:val="24"/>
          <w:szCs w:val="24"/>
          <w:lang w:eastAsia="en-IN"/>
        </w:rPr>
        <w:t xml:space="preserve"> The culture of the organization does not only teach leadership but also expects staff as well as faculty to model what actual leadership looks like on a daily basis. It is my major responsibility to me for an array of effective programs, excellent courses as well as skills-building events. The model rewarding aspect in terms of my work is regarding the participation in an internal culture that is congruent with my external message. However implicit as well as explicit in employee observation is considered to be a certain way through which my team practices sharing leadership and management with authenticity as well as awareness.</w:t>
      </w:r>
    </w:p>
    <w:p w14:paraId="769AFDF8" w14:textId="352DBA03" w:rsidR="00FC3E29" w:rsidRPr="00BC1C9C" w:rsidRDefault="00CE5007" w:rsidP="00BC1C9C">
      <w:pPr>
        <w:spacing w:line="480" w:lineRule="auto"/>
        <w:jc w:val="both"/>
        <w:rPr>
          <w:rFonts w:ascii="Times New Roman" w:hAnsi="Times New Roman" w:cs="Times New Roman"/>
          <w:color w:val="222222"/>
          <w:sz w:val="24"/>
          <w:szCs w:val="24"/>
          <w:shd w:val="clear" w:color="auto" w:fill="FFFFFF"/>
        </w:rPr>
      </w:pPr>
      <w:r w:rsidRPr="00363502">
        <w:rPr>
          <w:rFonts w:ascii="Times New Roman" w:eastAsia="Times New Roman" w:hAnsi="Times New Roman" w:cs="Times New Roman"/>
          <w:b/>
          <w:bCs/>
          <w:sz w:val="24"/>
          <w:szCs w:val="24"/>
          <w:lang w:eastAsia="en-IN"/>
        </w:rPr>
        <w:lastRenderedPageBreak/>
        <w:t>Abstract conceptualization</w:t>
      </w:r>
      <w:r w:rsidRPr="00363502">
        <w:rPr>
          <w:rFonts w:ascii="Times New Roman" w:eastAsia="Times New Roman" w:hAnsi="Times New Roman" w:cs="Times New Roman"/>
          <w:sz w:val="24"/>
          <w:szCs w:val="24"/>
          <w:lang w:eastAsia="en-IN"/>
        </w:rPr>
        <w:t>: Conceptualizing the fact that according to me, integrity as a leader and manager as well as why it matters. This has been described and defined in several ways, but there is a single idea that stuck within me</w:t>
      </w:r>
      <w:r w:rsidR="00BC1C9C">
        <w:rPr>
          <w:rFonts w:ascii="Times New Roman" w:eastAsia="Times New Roman" w:hAnsi="Times New Roman" w:cs="Times New Roman"/>
          <w:sz w:val="24"/>
          <w:szCs w:val="24"/>
          <w:lang w:eastAsia="en-IN"/>
        </w:rPr>
        <w:t xml:space="preserve"> </w:t>
      </w:r>
      <w:r w:rsidR="00BC1C9C">
        <w:rPr>
          <w:rFonts w:ascii="Times New Roman" w:hAnsi="Times New Roman" w:cs="Times New Roman"/>
          <w:color w:val="222222"/>
          <w:sz w:val="24"/>
          <w:szCs w:val="24"/>
          <w:shd w:val="clear" w:color="auto" w:fill="FFFFFF"/>
        </w:rPr>
        <w:t>(</w:t>
      </w:r>
      <w:proofErr w:type="spellStart"/>
      <w:r w:rsidR="00BC1C9C" w:rsidRPr="00363502">
        <w:rPr>
          <w:rFonts w:ascii="Times New Roman" w:hAnsi="Times New Roman" w:cs="Times New Roman"/>
          <w:color w:val="222222"/>
          <w:sz w:val="24"/>
          <w:szCs w:val="24"/>
          <w:shd w:val="clear" w:color="auto" w:fill="FFFFFF"/>
        </w:rPr>
        <w:t>Urinov</w:t>
      </w:r>
      <w:proofErr w:type="spellEnd"/>
      <w:r w:rsidR="00BC1C9C">
        <w:rPr>
          <w:rFonts w:ascii="Times New Roman" w:hAnsi="Times New Roman" w:cs="Times New Roman"/>
          <w:color w:val="222222"/>
          <w:sz w:val="24"/>
          <w:szCs w:val="24"/>
          <w:shd w:val="clear" w:color="auto" w:fill="FFFFFF"/>
        </w:rPr>
        <w:t xml:space="preserve"> et al., 2020)</w:t>
      </w:r>
      <w:r w:rsidRPr="00363502">
        <w:rPr>
          <w:rFonts w:ascii="Times New Roman" w:eastAsia="Times New Roman" w:hAnsi="Times New Roman" w:cs="Times New Roman"/>
          <w:sz w:val="24"/>
          <w:szCs w:val="24"/>
          <w:lang w:eastAsia="en-IN"/>
        </w:rPr>
        <w:t xml:space="preserve">. Thereby, an individual's integrity is majorly a matter of the value of one's word, nothing less or nothing more. If I keep my work for each of the tasks, small or large, that makes certain conditions for leading individuals towards the achievement of common goals. This is the way, how I have acquired my personal responsibility and my role within the organization grows. </w:t>
      </w:r>
      <w:r w:rsidR="00AD4196" w:rsidRPr="00363502">
        <w:rPr>
          <w:rFonts w:ascii="Times New Roman" w:eastAsia="Times New Roman" w:hAnsi="Times New Roman" w:cs="Times New Roman"/>
          <w:sz w:val="24"/>
          <w:szCs w:val="24"/>
          <w:lang w:eastAsia="en-IN"/>
        </w:rPr>
        <w:t>Therefore,</w:t>
      </w:r>
      <w:r w:rsidRPr="00363502">
        <w:rPr>
          <w:rFonts w:ascii="Times New Roman" w:eastAsia="Times New Roman" w:hAnsi="Times New Roman" w:cs="Times New Roman"/>
          <w:sz w:val="24"/>
          <w:szCs w:val="24"/>
          <w:lang w:eastAsia="en-IN"/>
        </w:rPr>
        <w:t xml:space="preserve"> I consider developing a certain habit of enhancing my skills so that I grab the ability to make appropriate decisions within the organization.</w:t>
      </w:r>
    </w:p>
    <w:p w14:paraId="330E1997" w14:textId="13EB6714" w:rsidR="00AD4196" w:rsidRPr="00363502" w:rsidRDefault="00CE5007" w:rsidP="00BC1C9C">
      <w:pPr>
        <w:spacing w:before="240" w:after="240" w:line="480" w:lineRule="auto"/>
        <w:jc w:val="both"/>
        <w:rPr>
          <w:rFonts w:ascii="Times New Roman" w:eastAsia="Times New Roman" w:hAnsi="Times New Roman" w:cs="Times New Roman"/>
          <w:sz w:val="24"/>
          <w:szCs w:val="24"/>
          <w:lang w:eastAsia="en-IN"/>
        </w:rPr>
      </w:pPr>
      <w:r w:rsidRPr="00363502">
        <w:rPr>
          <w:rFonts w:ascii="Times New Roman" w:eastAsia="Times New Roman" w:hAnsi="Times New Roman" w:cs="Times New Roman"/>
          <w:b/>
          <w:bCs/>
          <w:sz w:val="24"/>
          <w:szCs w:val="24"/>
          <w:lang w:eastAsia="en-IN"/>
        </w:rPr>
        <w:t>Active experimentation:</w:t>
      </w:r>
      <w:r w:rsidRPr="00363502">
        <w:rPr>
          <w:rFonts w:ascii="Times New Roman" w:eastAsia="Times New Roman" w:hAnsi="Times New Roman" w:cs="Times New Roman"/>
          <w:sz w:val="24"/>
          <w:szCs w:val="24"/>
          <w:lang w:eastAsia="en-IN"/>
        </w:rPr>
        <w:t xml:space="preserve"> From my personal experience, I have acknowledged that being a leader, paying attention towards self-care is essential. </w:t>
      </w:r>
      <w:proofErr w:type="gramStart"/>
      <w:r w:rsidRPr="00363502">
        <w:rPr>
          <w:rFonts w:ascii="Times New Roman" w:eastAsia="Times New Roman" w:hAnsi="Times New Roman" w:cs="Times New Roman"/>
          <w:sz w:val="24"/>
          <w:szCs w:val="24"/>
          <w:lang w:eastAsia="en-IN"/>
        </w:rPr>
        <w:t>Taking care of the entire team initiates with taking care of myself.</w:t>
      </w:r>
      <w:proofErr w:type="gramEnd"/>
      <w:r w:rsidRPr="00363502">
        <w:rPr>
          <w:rFonts w:ascii="Times New Roman" w:eastAsia="Times New Roman" w:hAnsi="Times New Roman" w:cs="Times New Roman"/>
          <w:sz w:val="24"/>
          <w:szCs w:val="24"/>
          <w:lang w:eastAsia="en-IN"/>
        </w:rPr>
        <w:t xml:space="preserve"> Understanding the limits as well as what I can accomplish reasonably in a finite time period. </w:t>
      </w:r>
      <w:proofErr w:type="gramStart"/>
      <w:r w:rsidRPr="00363502">
        <w:rPr>
          <w:rFonts w:ascii="Times New Roman" w:eastAsia="Times New Roman" w:hAnsi="Times New Roman" w:cs="Times New Roman"/>
          <w:sz w:val="24"/>
          <w:szCs w:val="24"/>
          <w:lang w:eastAsia="en-IN"/>
        </w:rPr>
        <w:t xml:space="preserve">After analyzing the leadership skills which can be used in employment requirements within the </w:t>
      </w:r>
      <w:r w:rsidR="00AD4196" w:rsidRPr="00363502">
        <w:rPr>
          <w:rFonts w:ascii="Times New Roman" w:eastAsia="Times New Roman" w:hAnsi="Times New Roman" w:cs="Times New Roman"/>
          <w:sz w:val="24"/>
          <w:szCs w:val="24"/>
          <w:lang w:eastAsia="en-IN"/>
        </w:rPr>
        <w:t>ASDA</w:t>
      </w:r>
      <w:r w:rsidRPr="00363502">
        <w:rPr>
          <w:rFonts w:ascii="Times New Roman" w:eastAsia="Times New Roman" w:hAnsi="Times New Roman" w:cs="Times New Roman"/>
          <w:sz w:val="24"/>
          <w:szCs w:val="24"/>
          <w:lang w:eastAsia="en-IN"/>
        </w:rPr>
        <w:t xml:space="preserve"> organization.</w:t>
      </w:r>
      <w:proofErr w:type="gramEnd"/>
      <w:r w:rsidRPr="00363502">
        <w:rPr>
          <w:rFonts w:ascii="Times New Roman" w:eastAsia="Times New Roman" w:hAnsi="Times New Roman" w:cs="Times New Roman"/>
          <w:sz w:val="24"/>
          <w:szCs w:val="24"/>
          <w:lang w:eastAsia="en-IN"/>
        </w:rPr>
        <w:t xml:space="preserve"> The success majorly depends upon the strength of the management that builds from managing with a particular process which is led by the leadership team. </w:t>
      </w:r>
    </w:p>
    <w:p w14:paraId="48DE34AB" w14:textId="77777777" w:rsidR="00AD4196" w:rsidRPr="00363502" w:rsidRDefault="00AD4196" w:rsidP="00BC1C9C">
      <w:pPr>
        <w:spacing w:line="480" w:lineRule="auto"/>
        <w:rPr>
          <w:rFonts w:ascii="Times New Roman" w:eastAsia="Times New Roman" w:hAnsi="Times New Roman" w:cs="Times New Roman"/>
          <w:sz w:val="24"/>
          <w:szCs w:val="24"/>
          <w:lang w:eastAsia="en-IN"/>
        </w:rPr>
      </w:pPr>
      <w:r w:rsidRPr="00363502">
        <w:rPr>
          <w:rFonts w:ascii="Times New Roman" w:eastAsia="Times New Roman" w:hAnsi="Times New Roman" w:cs="Times New Roman"/>
          <w:sz w:val="24"/>
          <w:szCs w:val="24"/>
          <w:lang w:eastAsia="en-IN"/>
        </w:rPr>
        <w:br w:type="page"/>
      </w:r>
    </w:p>
    <w:p w14:paraId="63A389D4" w14:textId="19BE35B4" w:rsidR="00FC3E29" w:rsidRPr="00363502" w:rsidRDefault="00AD4196" w:rsidP="00BC1C9C">
      <w:pPr>
        <w:pStyle w:val="Heading1"/>
        <w:spacing w:line="480" w:lineRule="auto"/>
        <w:rPr>
          <w:rFonts w:ascii="Times New Roman" w:eastAsia="Times New Roman" w:hAnsi="Times New Roman" w:cs="Times New Roman"/>
          <w:b/>
          <w:bCs/>
          <w:color w:val="auto"/>
          <w:sz w:val="24"/>
          <w:szCs w:val="24"/>
          <w:lang w:eastAsia="en-IN"/>
        </w:rPr>
      </w:pPr>
      <w:bookmarkStart w:id="12" w:name="_Toc78289385"/>
      <w:r w:rsidRPr="00363502">
        <w:rPr>
          <w:rFonts w:ascii="Times New Roman" w:eastAsia="Times New Roman" w:hAnsi="Times New Roman" w:cs="Times New Roman"/>
          <w:b/>
          <w:bCs/>
          <w:color w:val="auto"/>
          <w:sz w:val="24"/>
          <w:szCs w:val="24"/>
          <w:lang w:eastAsia="en-IN"/>
        </w:rPr>
        <w:lastRenderedPageBreak/>
        <w:t>References:</w:t>
      </w:r>
      <w:bookmarkEnd w:id="12"/>
    </w:p>
    <w:p w14:paraId="20D03A53"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r w:rsidRPr="00363502">
        <w:rPr>
          <w:rFonts w:ascii="Times New Roman" w:hAnsi="Times New Roman" w:cs="Times New Roman"/>
          <w:sz w:val="24"/>
          <w:szCs w:val="24"/>
          <w:shd w:val="clear" w:color="auto" w:fill="FFFFFF"/>
        </w:rPr>
        <w:t>AlKahtani</w:t>
      </w:r>
      <w:proofErr w:type="spellEnd"/>
      <w:r w:rsidRPr="00363502">
        <w:rPr>
          <w:rFonts w:ascii="Times New Roman" w:hAnsi="Times New Roman" w:cs="Times New Roman"/>
          <w:sz w:val="24"/>
          <w:szCs w:val="24"/>
          <w:shd w:val="clear" w:color="auto" w:fill="FFFFFF"/>
        </w:rPr>
        <w:t xml:space="preserve">, N., Iqbal, S., </w:t>
      </w:r>
      <w:proofErr w:type="spellStart"/>
      <w:r w:rsidRPr="00363502">
        <w:rPr>
          <w:rFonts w:ascii="Times New Roman" w:hAnsi="Times New Roman" w:cs="Times New Roman"/>
          <w:sz w:val="24"/>
          <w:szCs w:val="24"/>
          <w:shd w:val="clear" w:color="auto" w:fill="FFFFFF"/>
        </w:rPr>
        <w:t>Sohail</w:t>
      </w:r>
      <w:proofErr w:type="spellEnd"/>
      <w:r w:rsidRPr="00363502">
        <w:rPr>
          <w:rFonts w:ascii="Times New Roman" w:hAnsi="Times New Roman" w:cs="Times New Roman"/>
          <w:sz w:val="24"/>
          <w:szCs w:val="24"/>
          <w:shd w:val="clear" w:color="auto" w:fill="FFFFFF"/>
        </w:rPr>
        <w:t xml:space="preserve">, M., </w:t>
      </w:r>
      <w:proofErr w:type="spellStart"/>
      <w:r w:rsidRPr="00363502">
        <w:rPr>
          <w:rFonts w:ascii="Times New Roman" w:hAnsi="Times New Roman" w:cs="Times New Roman"/>
          <w:sz w:val="24"/>
          <w:szCs w:val="24"/>
          <w:shd w:val="clear" w:color="auto" w:fill="FFFFFF"/>
        </w:rPr>
        <w:t>Sheraz</w:t>
      </w:r>
      <w:proofErr w:type="spellEnd"/>
      <w:r w:rsidRPr="00363502">
        <w:rPr>
          <w:rFonts w:ascii="Times New Roman" w:hAnsi="Times New Roman" w:cs="Times New Roman"/>
          <w:sz w:val="24"/>
          <w:szCs w:val="24"/>
          <w:shd w:val="clear" w:color="auto" w:fill="FFFFFF"/>
        </w:rPr>
        <w:t xml:space="preserve">, F., Jahan, S., Anwar, B. and Haider, S., 2021. </w:t>
      </w:r>
      <w:proofErr w:type="gramStart"/>
      <w:r w:rsidRPr="00363502">
        <w:rPr>
          <w:rFonts w:ascii="Times New Roman" w:hAnsi="Times New Roman" w:cs="Times New Roman"/>
          <w:sz w:val="24"/>
          <w:szCs w:val="24"/>
          <w:shd w:val="clear" w:color="auto" w:fill="FFFFFF"/>
        </w:rPr>
        <w:t>Impact of employee empowerment on organizational commitment through job satisfaction in four and five stars hotel industry.</w:t>
      </w:r>
      <w:proofErr w:type="gramEnd"/>
      <w:r w:rsidRPr="00363502">
        <w:rPr>
          <w:rFonts w:ascii="Times New Roman" w:hAnsi="Times New Roman" w:cs="Times New Roman"/>
          <w:sz w:val="24"/>
          <w:szCs w:val="24"/>
          <w:shd w:val="clear" w:color="auto" w:fill="FFFFFF"/>
        </w:rPr>
        <w:t> </w:t>
      </w:r>
      <w:proofErr w:type="gramStart"/>
      <w:r w:rsidRPr="00363502">
        <w:rPr>
          <w:rFonts w:ascii="Times New Roman" w:hAnsi="Times New Roman" w:cs="Times New Roman"/>
          <w:i/>
          <w:iCs/>
          <w:sz w:val="24"/>
          <w:szCs w:val="24"/>
          <w:shd w:val="clear" w:color="auto" w:fill="FFFFFF"/>
        </w:rPr>
        <w:t>Management Science Letters</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11</w:t>
      </w:r>
      <w:r w:rsidRPr="00363502">
        <w:rPr>
          <w:rFonts w:ascii="Times New Roman" w:hAnsi="Times New Roman" w:cs="Times New Roman"/>
          <w:sz w:val="24"/>
          <w:szCs w:val="24"/>
          <w:shd w:val="clear" w:color="auto" w:fill="FFFFFF"/>
        </w:rPr>
        <w:t>(3), pp.813-822.</w:t>
      </w:r>
      <w:proofErr w:type="gramEnd"/>
    </w:p>
    <w:p w14:paraId="6F5A4789"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r w:rsidRPr="00363502">
        <w:rPr>
          <w:rFonts w:ascii="Times New Roman" w:hAnsi="Times New Roman" w:cs="Times New Roman"/>
          <w:sz w:val="24"/>
          <w:szCs w:val="24"/>
          <w:shd w:val="clear" w:color="auto" w:fill="FFFFFF"/>
        </w:rPr>
        <w:t xml:space="preserve">Anwar, G. and Abdullah, N.N., 2021. </w:t>
      </w:r>
      <w:proofErr w:type="gramStart"/>
      <w:r w:rsidRPr="00363502">
        <w:rPr>
          <w:rFonts w:ascii="Times New Roman" w:hAnsi="Times New Roman" w:cs="Times New Roman"/>
          <w:sz w:val="24"/>
          <w:szCs w:val="24"/>
          <w:shd w:val="clear" w:color="auto" w:fill="FFFFFF"/>
        </w:rPr>
        <w:t>The impact of Human resource management practice on Organizational performance.</w:t>
      </w:r>
      <w:proofErr w:type="gramEnd"/>
      <w:r w:rsidRPr="00363502">
        <w:rPr>
          <w:rFonts w:ascii="Times New Roman" w:hAnsi="Times New Roman" w:cs="Times New Roman"/>
          <w:sz w:val="24"/>
          <w:szCs w:val="24"/>
          <w:shd w:val="clear" w:color="auto" w:fill="FFFFFF"/>
        </w:rPr>
        <w:t> </w:t>
      </w:r>
      <w:proofErr w:type="gramStart"/>
      <w:r w:rsidRPr="00363502">
        <w:rPr>
          <w:rFonts w:ascii="Times New Roman" w:hAnsi="Times New Roman" w:cs="Times New Roman"/>
          <w:i/>
          <w:iCs/>
          <w:sz w:val="24"/>
          <w:szCs w:val="24"/>
          <w:shd w:val="clear" w:color="auto" w:fill="FFFFFF"/>
        </w:rPr>
        <w:t>International journal of Engineering, Business and Management (IJEBM)</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5</w:t>
      </w:r>
      <w:r w:rsidRPr="00363502">
        <w:rPr>
          <w:rFonts w:ascii="Times New Roman" w:hAnsi="Times New Roman" w:cs="Times New Roman"/>
          <w:sz w:val="24"/>
          <w:szCs w:val="24"/>
          <w:shd w:val="clear" w:color="auto" w:fill="FFFFFF"/>
        </w:rPr>
        <w:t>.</w:t>
      </w:r>
      <w:proofErr w:type="gramEnd"/>
    </w:p>
    <w:p w14:paraId="75773440"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r w:rsidRPr="00363502">
        <w:rPr>
          <w:rFonts w:ascii="Times New Roman" w:hAnsi="Times New Roman" w:cs="Times New Roman"/>
          <w:sz w:val="24"/>
          <w:szCs w:val="24"/>
          <w:shd w:val="clear" w:color="auto" w:fill="FFFFFF"/>
        </w:rPr>
        <w:t>Baptista</w:t>
      </w:r>
      <w:proofErr w:type="spellEnd"/>
      <w:r w:rsidRPr="00363502">
        <w:rPr>
          <w:rFonts w:ascii="Times New Roman" w:hAnsi="Times New Roman" w:cs="Times New Roman"/>
          <w:sz w:val="24"/>
          <w:szCs w:val="24"/>
          <w:shd w:val="clear" w:color="auto" w:fill="FFFFFF"/>
        </w:rPr>
        <w:t xml:space="preserve">, J., Stein, M.K., Klein, S., Watson-Manheim, M.B. and Lee, J., 2020. Digital work and organisational transformation: Emergent digital/human work configurations in modern </w:t>
      </w:r>
      <w:proofErr w:type="spellStart"/>
      <w:r w:rsidRPr="00363502">
        <w:rPr>
          <w:rFonts w:ascii="Times New Roman" w:hAnsi="Times New Roman" w:cs="Times New Roman"/>
          <w:sz w:val="24"/>
          <w:szCs w:val="24"/>
          <w:shd w:val="clear" w:color="auto" w:fill="FFFFFF"/>
        </w:rPr>
        <w:t>organisations</w:t>
      </w:r>
      <w:proofErr w:type="spellEnd"/>
      <w:r w:rsidRPr="00363502">
        <w:rPr>
          <w:rFonts w:ascii="Times New Roman" w:hAnsi="Times New Roman" w:cs="Times New Roman"/>
          <w:sz w:val="24"/>
          <w:szCs w:val="24"/>
          <w:shd w:val="clear" w:color="auto" w:fill="FFFFFF"/>
        </w:rPr>
        <w:t>.</w:t>
      </w:r>
    </w:p>
    <w:p w14:paraId="791C6139"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proofErr w:type="gramStart"/>
      <w:r w:rsidRPr="00363502">
        <w:rPr>
          <w:rFonts w:ascii="Times New Roman" w:hAnsi="Times New Roman" w:cs="Times New Roman"/>
          <w:sz w:val="24"/>
          <w:szCs w:val="24"/>
          <w:shd w:val="clear" w:color="auto" w:fill="FFFFFF"/>
        </w:rPr>
        <w:t>Bhende</w:t>
      </w:r>
      <w:proofErr w:type="spellEnd"/>
      <w:r w:rsidRPr="00363502">
        <w:rPr>
          <w:rFonts w:ascii="Times New Roman" w:hAnsi="Times New Roman" w:cs="Times New Roman"/>
          <w:sz w:val="24"/>
          <w:szCs w:val="24"/>
          <w:shd w:val="clear" w:color="auto" w:fill="FFFFFF"/>
        </w:rPr>
        <w:t xml:space="preserve">, P., </w:t>
      </w:r>
      <w:proofErr w:type="spellStart"/>
      <w:r w:rsidRPr="00363502">
        <w:rPr>
          <w:rFonts w:ascii="Times New Roman" w:hAnsi="Times New Roman" w:cs="Times New Roman"/>
          <w:sz w:val="24"/>
          <w:szCs w:val="24"/>
          <w:shd w:val="clear" w:color="auto" w:fill="FFFFFF"/>
        </w:rPr>
        <w:t>Mekoth</w:t>
      </w:r>
      <w:proofErr w:type="spellEnd"/>
      <w:r w:rsidRPr="00363502">
        <w:rPr>
          <w:rFonts w:ascii="Times New Roman" w:hAnsi="Times New Roman" w:cs="Times New Roman"/>
          <w:sz w:val="24"/>
          <w:szCs w:val="24"/>
          <w:shd w:val="clear" w:color="auto" w:fill="FFFFFF"/>
        </w:rPr>
        <w:t xml:space="preserve">, N., </w:t>
      </w:r>
      <w:proofErr w:type="spellStart"/>
      <w:r w:rsidRPr="00363502">
        <w:rPr>
          <w:rFonts w:ascii="Times New Roman" w:hAnsi="Times New Roman" w:cs="Times New Roman"/>
          <w:sz w:val="24"/>
          <w:szCs w:val="24"/>
          <w:shd w:val="clear" w:color="auto" w:fill="FFFFFF"/>
        </w:rPr>
        <w:t>Ingalhalli</w:t>
      </w:r>
      <w:proofErr w:type="spellEnd"/>
      <w:r w:rsidRPr="00363502">
        <w:rPr>
          <w:rFonts w:ascii="Times New Roman" w:hAnsi="Times New Roman" w:cs="Times New Roman"/>
          <w:sz w:val="24"/>
          <w:szCs w:val="24"/>
          <w:shd w:val="clear" w:color="auto" w:fill="FFFFFF"/>
        </w:rPr>
        <w:t>, V. and Reddy, Y.V., 2020.</w:t>
      </w:r>
      <w:proofErr w:type="gramEnd"/>
      <w:r w:rsidRPr="00363502">
        <w:rPr>
          <w:rFonts w:ascii="Times New Roman" w:hAnsi="Times New Roman" w:cs="Times New Roman"/>
          <w:sz w:val="24"/>
          <w:szCs w:val="24"/>
          <w:shd w:val="clear" w:color="auto" w:fill="FFFFFF"/>
        </w:rPr>
        <w:t xml:space="preserve"> </w:t>
      </w:r>
      <w:proofErr w:type="gramStart"/>
      <w:r w:rsidRPr="00363502">
        <w:rPr>
          <w:rFonts w:ascii="Times New Roman" w:hAnsi="Times New Roman" w:cs="Times New Roman"/>
          <w:sz w:val="24"/>
          <w:szCs w:val="24"/>
          <w:shd w:val="clear" w:color="auto" w:fill="FFFFFF"/>
        </w:rPr>
        <w:t>Quality of work life and work–life balance.</w:t>
      </w:r>
      <w:proofErr w:type="gramEnd"/>
      <w:r w:rsidRPr="00363502">
        <w:rPr>
          <w:rFonts w:ascii="Times New Roman" w:hAnsi="Times New Roman" w:cs="Times New Roman"/>
          <w:sz w:val="24"/>
          <w:szCs w:val="24"/>
          <w:shd w:val="clear" w:color="auto" w:fill="FFFFFF"/>
        </w:rPr>
        <w:t> </w:t>
      </w:r>
      <w:proofErr w:type="gramStart"/>
      <w:r w:rsidRPr="00363502">
        <w:rPr>
          <w:rFonts w:ascii="Times New Roman" w:hAnsi="Times New Roman" w:cs="Times New Roman"/>
          <w:i/>
          <w:iCs/>
          <w:sz w:val="24"/>
          <w:szCs w:val="24"/>
          <w:shd w:val="clear" w:color="auto" w:fill="FFFFFF"/>
        </w:rPr>
        <w:t>Journal of Human Values</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26</w:t>
      </w:r>
      <w:r w:rsidRPr="00363502">
        <w:rPr>
          <w:rFonts w:ascii="Times New Roman" w:hAnsi="Times New Roman" w:cs="Times New Roman"/>
          <w:sz w:val="24"/>
          <w:szCs w:val="24"/>
          <w:shd w:val="clear" w:color="auto" w:fill="FFFFFF"/>
        </w:rPr>
        <w:t>(3), pp.256-265.</w:t>
      </w:r>
      <w:proofErr w:type="gramEnd"/>
    </w:p>
    <w:p w14:paraId="50CAD027"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proofErr w:type="gramStart"/>
      <w:r w:rsidRPr="00363502">
        <w:rPr>
          <w:rFonts w:ascii="Times New Roman" w:hAnsi="Times New Roman" w:cs="Times New Roman"/>
          <w:sz w:val="24"/>
          <w:szCs w:val="24"/>
          <w:shd w:val="clear" w:color="auto" w:fill="FFFFFF"/>
        </w:rPr>
        <w:t>Cadden</w:t>
      </w:r>
      <w:proofErr w:type="spellEnd"/>
      <w:r w:rsidRPr="00363502">
        <w:rPr>
          <w:rFonts w:ascii="Times New Roman" w:hAnsi="Times New Roman" w:cs="Times New Roman"/>
          <w:sz w:val="24"/>
          <w:szCs w:val="24"/>
          <w:shd w:val="clear" w:color="auto" w:fill="FFFFFF"/>
        </w:rPr>
        <w:t>, T., Millar, K., Treacy, R. and Humphreys, P., 2020.</w:t>
      </w:r>
      <w:proofErr w:type="gramEnd"/>
      <w:r w:rsidRPr="00363502">
        <w:rPr>
          <w:rFonts w:ascii="Times New Roman" w:hAnsi="Times New Roman" w:cs="Times New Roman"/>
          <w:sz w:val="24"/>
          <w:szCs w:val="24"/>
          <w:shd w:val="clear" w:color="auto" w:fill="FFFFFF"/>
        </w:rPr>
        <w:t xml:space="preserve"> </w:t>
      </w:r>
      <w:proofErr w:type="gramStart"/>
      <w:r w:rsidRPr="00363502">
        <w:rPr>
          <w:rFonts w:ascii="Times New Roman" w:hAnsi="Times New Roman" w:cs="Times New Roman"/>
          <w:sz w:val="24"/>
          <w:szCs w:val="24"/>
          <w:shd w:val="clear" w:color="auto" w:fill="FFFFFF"/>
        </w:rPr>
        <w:t>The mediating influence of organisational cultural practices in successful lean management implementation.</w:t>
      </w:r>
      <w:proofErr w:type="gramEnd"/>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International Journal of Production Economics</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229</w:t>
      </w:r>
      <w:r w:rsidRPr="00363502">
        <w:rPr>
          <w:rFonts w:ascii="Times New Roman" w:hAnsi="Times New Roman" w:cs="Times New Roman"/>
          <w:sz w:val="24"/>
          <w:szCs w:val="24"/>
          <w:shd w:val="clear" w:color="auto" w:fill="FFFFFF"/>
        </w:rPr>
        <w:t>, p.107744.</w:t>
      </w:r>
    </w:p>
    <w:p w14:paraId="0FA0392B"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r w:rsidRPr="00363502">
        <w:rPr>
          <w:rFonts w:ascii="Times New Roman" w:hAnsi="Times New Roman" w:cs="Times New Roman"/>
          <w:sz w:val="24"/>
          <w:szCs w:val="24"/>
          <w:shd w:val="clear" w:color="auto" w:fill="FFFFFF"/>
        </w:rPr>
        <w:t>Giao</w:t>
      </w:r>
      <w:proofErr w:type="spellEnd"/>
      <w:r w:rsidRPr="00363502">
        <w:rPr>
          <w:rFonts w:ascii="Times New Roman" w:hAnsi="Times New Roman" w:cs="Times New Roman"/>
          <w:sz w:val="24"/>
          <w:szCs w:val="24"/>
          <w:shd w:val="clear" w:color="auto" w:fill="FFFFFF"/>
        </w:rPr>
        <w:t xml:space="preserve">, H.N.K., </w:t>
      </w:r>
      <w:proofErr w:type="spellStart"/>
      <w:r w:rsidRPr="00363502">
        <w:rPr>
          <w:rFonts w:ascii="Times New Roman" w:hAnsi="Times New Roman" w:cs="Times New Roman"/>
          <w:sz w:val="24"/>
          <w:szCs w:val="24"/>
          <w:shd w:val="clear" w:color="auto" w:fill="FFFFFF"/>
        </w:rPr>
        <w:t>Vuong</w:t>
      </w:r>
      <w:proofErr w:type="spellEnd"/>
      <w:r w:rsidRPr="00363502">
        <w:rPr>
          <w:rFonts w:ascii="Times New Roman" w:hAnsi="Times New Roman" w:cs="Times New Roman"/>
          <w:sz w:val="24"/>
          <w:szCs w:val="24"/>
          <w:shd w:val="clear" w:color="auto" w:fill="FFFFFF"/>
        </w:rPr>
        <w:t xml:space="preserve">, B.N. and </w:t>
      </w:r>
      <w:proofErr w:type="spellStart"/>
      <w:r w:rsidRPr="00363502">
        <w:rPr>
          <w:rFonts w:ascii="Times New Roman" w:hAnsi="Times New Roman" w:cs="Times New Roman"/>
          <w:sz w:val="24"/>
          <w:szCs w:val="24"/>
          <w:shd w:val="clear" w:color="auto" w:fill="FFFFFF"/>
        </w:rPr>
        <w:t>Duy</w:t>
      </w:r>
      <w:proofErr w:type="spellEnd"/>
      <w:r w:rsidRPr="00363502">
        <w:rPr>
          <w:rFonts w:ascii="Times New Roman" w:hAnsi="Times New Roman" w:cs="Times New Roman"/>
          <w:sz w:val="24"/>
          <w:szCs w:val="24"/>
          <w:shd w:val="clear" w:color="auto" w:fill="FFFFFF"/>
        </w:rPr>
        <w:t xml:space="preserve"> Tung, D., 2020. A model of organizational culture for enhancing organizational commitment in telecom industry: Evidence from </w:t>
      </w:r>
      <w:proofErr w:type="spellStart"/>
      <w:proofErr w:type="gramStart"/>
      <w:r w:rsidRPr="00363502">
        <w:rPr>
          <w:rFonts w:ascii="Times New Roman" w:hAnsi="Times New Roman" w:cs="Times New Roman"/>
          <w:sz w:val="24"/>
          <w:szCs w:val="24"/>
          <w:shd w:val="clear" w:color="auto" w:fill="FFFFFF"/>
        </w:rPr>
        <w:t>vietnam</w:t>
      </w:r>
      <w:proofErr w:type="spellEnd"/>
      <w:proofErr w:type="gramEnd"/>
      <w:r w:rsidRPr="00363502">
        <w:rPr>
          <w:rFonts w:ascii="Times New Roman" w:hAnsi="Times New Roman" w:cs="Times New Roman"/>
          <w:sz w:val="24"/>
          <w:szCs w:val="24"/>
          <w:shd w:val="clear" w:color="auto" w:fill="FFFFFF"/>
        </w:rPr>
        <w:t>. </w:t>
      </w:r>
      <w:proofErr w:type="gramStart"/>
      <w:r w:rsidRPr="00363502">
        <w:rPr>
          <w:rFonts w:ascii="Times New Roman" w:hAnsi="Times New Roman" w:cs="Times New Roman"/>
          <w:i/>
          <w:iCs/>
          <w:sz w:val="24"/>
          <w:szCs w:val="24"/>
          <w:shd w:val="clear" w:color="auto" w:fill="FFFFFF"/>
        </w:rPr>
        <w:t>WSEAS Transactions on Business and Economics</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17</w:t>
      </w:r>
      <w:r w:rsidRPr="00363502">
        <w:rPr>
          <w:rFonts w:ascii="Times New Roman" w:hAnsi="Times New Roman" w:cs="Times New Roman"/>
          <w:sz w:val="24"/>
          <w:szCs w:val="24"/>
          <w:shd w:val="clear" w:color="auto" w:fill="FFFFFF"/>
        </w:rPr>
        <w:t>(2020), pp.215-224.</w:t>
      </w:r>
      <w:proofErr w:type="gramEnd"/>
    </w:p>
    <w:p w14:paraId="10BDE7A9"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proofErr w:type="gramStart"/>
      <w:r w:rsidRPr="00363502">
        <w:rPr>
          <w:rFonts w:ascii="Times New Roman" w:hAnsi="Times New Roman" w:cs="Times New Roman"/>
          <w:sz w:val="24"/>
          <w:szCs w:val="24"/>
          <w:shd w:val="clear" w:color="auto" w:fill="FFFFFF"/>
        </w:rPr>
        <w:t>Gnanarajan</w:t>
      </w:r>
      <w:proofErr w:type="spellEnd"/>
      <w:r w:rsidRPr="00363502">
        <w:rPr>
          <w:rFonts w:ascii="Times New Roman" w:hAnsi="Times New Roman" w:cs="Times New Roman"/>
          <w:sz w:val="24"/>
          <w:szCs w:val="24"/>
          <w:shd w:val="clear" w:color="auto" w:fill="FFFFFF"/>
        </w:rPr>
        <w:t xml:space="preserve">, A.H., </w:t>
      </w:r>
      <w:proofErr w:type="spellStart"/>
      <w:r w:rsidRPr="00363502">
        <w:rPr>
          <w:rFonts w:ascii="Times New Roman" w:hAnsi="Times New Roman" w:cs="Times New Roman"/>
          <w:sz w:val="24"/>
          <w:szCs w:val="24"/>
          <w:shd w:val="clear" w:color="auto" w:fill="FFFFFF"/>
        </w:rPr>
        <w:t>Kengatharan</w:t>
      </w:r>
      <w:proofErr w:type="spellEnd"/>
      <w:r w:rsidRPr="00363502">
        <w:rPr>
          <w:rFonts w:ascii="Times New Roman" w:hAnsi="Times New Roman" w:cs="Times New Roman"/>
          <w:sz w:val="24"/>
          <w:szCs w:val="24"/>
          <w:shd w:val="clear" w:color="auto" w:fill="FFFFFF"/>
        </w:rPr>
        <w:t xml:space="preserve">, N. and </w:t>
      </w:r>
      <w:proofErr w:type="spellStart"/>
      <w:r w:rsidRPr="00363502">
        <w:rPr>
          <w:rFonts w:ascii="Times New Roman" w:hAnsi="Times New Roman" w:cs="Times New Roman"/>
          <w:sz w:val="24"/>
          <w:szCs w:val="24"/>
          <w:shd w:val="clear" w:color="auto" w:fill="FFFFFF"/>
        </w:rPr>
        <w:t>Velnampy</w:t>
      </w:r>
      <w:proofErr w:type="spellEnd"/>
      <w:r w:rsidRPr="00363502">
        <w:rPr>
          <w:rFonts w:ascii="Times New Roman" w:hAnsi="Times New Roman" w:cs="Times New Roman"/>
          <w:sz w:val="24"/>
          <w:szCs w:val="24"/>
          <w:shd w:val="clear" w:color="auto" w:fill="FFFFFF"/>
        </w:rPr>
        <w:t>, T., 2020.</w:t>
      </w:r>
      <w:proofErr w:type="gramEnd"/>
      <w:r w:rsidRPr="00363502">
        <w:rPr>
          <w:rFonts w:ascii="Times New Roman" w:hAnsi="Times New Roman" w:cs="Times New Roman"/>
          <w:sz w:val="24"/>
          <w:szCs w:val="24"/>
          <w:shd w:val="clear" w:color="auto" w:fill="FFFFFF"/>
        </w:rPr>
        <w:t xml:space="preserve"> </w:t>
      </w:r>
      <w:proofErr w:type="gramStart"/>
      <w:r w:rsidRPr="00363502">
        <w:rPr>
          <w:rFonts w:ascii="Times New Roman" w:hAnsi="Times New Roman" w:cs="Times New Roman"/>
          <w:sz w:val="24"/>
          <w:szCs w:val="24"/>
          <w:shd w:val="clear" w:color="auto" w:fill="FFFFFF"/>
        </w:rPr>
        <w:t>Exploring the prevalence of teachers’ organizational citizenship behaviour and its determinants: Evidence from an under-researched cultural milieu.</w:t>
      </w:r>
      <w:proofErr w:type="gramEnd"/>
      <w:r w:rsidRPr="00363502">
        <w:rPr>
          <w:rFonts w:ascii="Times New Roman" w:hAnsi="Times New Roman" w:cs="Times New Roman"/>
          <w:sz w:val="24"/>
          <w:szCs w:val="24"/>
          <w:shd w:val="clear" w:color="auto" w:fill="FFFFFF"/>
        </w:rPr>
        <w:t> </w:t>
      </w:r>
      <w:proofErr w:type="gramStart"/>
      <w:r w:rsidRPr="00363502">
        <w:rPr>
          <w:rFonts w:ascii="Times New Roman" w:hAnsi="Times New Roman" w:cs="Times New Roman"/>
          <w:i/>
          <w:iCs/>
          <w:sz w:val="24"/>
          <w:szCs w:val="24"/>
          <w:shd w:val="clear" w:color="auto" w:fill="FFFFFF"/>
        </w:rPr>
        <w:t>Qualitative Research in Education</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9</w:t>
      </w:r>
      <w:r w:rsidRPr="00363502">
        <w:rPr>
          <w:rFonts w:ascii="Times New Roman" w:hAnsi="Times New Roman" w:cs="Times New Roman"/>
          <w:sz w:val="24"/>
          <w:szCs w:val="24"/>
          <w:shd w:val="clear" w:color="auto" w:fill="FFFFFF"/>
        </w:rPr>
        <w:t>(1), pp.95-123.</w:t>
      </w:r>
      <w:proofErr w:type="gramEnd"/>
    </w:p>
    <w:p w14:paraId="606D0B58"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proofErr w:type="gramStart"/>
      <w:r w:rsidRPr="00363502">
        <w:rPr>
          <w:rFonts w:ascii="Times New Roman" w:hAnsi="Times New Roman" w:cs="Times New Roman"/>
          <w:sz w:val="24"/>
          <w:szCs w:val="24"/>
          <w:shd w:val="clear" w:color="auto" w:fill="FFFFFF"/>
        </w:rPr>
        <w:lastRenderedPageBreak/>
        <w:t>König</w:t>
      </w:r>
      <w:proofErr w:type="spellEnd"/>
      <w:r w:rsidRPr="00363502">
        <w:rPr>
          <w:rFonts w:ascii="Times New Roman" w:hAnsi="Times New Roman" w:cs="Times New Roman"/>
          <w:sz w:val="24"/>
          <w:szCs w:val="24"/>
          <w:shd w:val="clear" w:color="auto" w:fill="FFFFFF"/>
        </w:rPr>
        <w:t>, W., 2020.</w:t>
      </w:r>
      <w:proofErr w:type="gramEnd"/>
      <w:r w:rsidRPr="00363502">
        <w:rPr>
          <w:rFonts w:ascii="Times New Roman" w:hAnsi="Times New Roman" w:cs="Times New Roman"/>
          <w:sz w:val="24"/>
          <w:szCs w:val="24"/>
          <w:shd w:val="clear" w:color="auto" w:fill="FFFFFF"/>
        </w:rPr>
        <w:t xml:space="preserve"> </w:t>
      </w:r>
      <w:proofErr w:type="gramStart"/>
      <w:r w:rsidRPr="00363502">
        <w:rPr>
          <w:rFonts w:ascii="Times New Roman" w:hAnsi="Times New Roman" w:cs="Times New Roman"/>
          <w:sz w:val="24"/>
          <w:szCs w:val="24"/>
          <w:shd w:val="clear" w:color="auto" w:fill="FFFFFF"/>
        </w:rPr>
        <w:t>Energy efficiency in industrial organizations––A cultural-institutional framework of decision making.</w:t>
      </w:r>
      <w:proofErr w:type="gramEnd"/>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Energy Research &amp; Social Science</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60</w:t>
      </w:r>
      <w:r w:rsidRPr="00363502">
        <w:rPr>
          <w:rFonts w:ascii="Times New Roman" w:hAnsi="Times New Roman" w:cs="Times New Roman"/>
          <w:sz w:val="24"/>
          <w:szCs w:val="24"/>
          <w:shd w:val="clear" w:color="auto" w:fill="FFFFFF"/>
        </w:rPr>
        <w:t>, p.101314.</w:t>
      </w:r>
    </w:p>
    <w:p w14:paraId="52591DB6"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r w:rsidRPr="00363502">
        <w:rPr>
          <w:rFonts w:ascii="Times New Roman" w:hAnsi="Times New Roman" w:cs="Times New Roman"/>
          <w:sz w:val="24"/>
          <w:szCs w:val="24"/>
          <w:shd w:val="clear" w:color="auto" w:fill="FFFFFF"/>
        </w:rPr>
        <w:t xml:space="preserve">Manning, L., 2020. </w:t>
      </w:r>
      <w:proofErr w:type="gramStart"/>
      <w:r w:rsidRPr="00363502">
        <w:rPr>
          <w:rFonts w:ascii="Times New Roman" w:hAnsi="Times New Roman" w:cs="Times New Roman"/>
          <w:sz w:val="24"/>
          <w:szCs w:val="24"/>
          <w:shd w:val="clear" w:color="auto" w:fill="FFFFFF"/>
        </w:rPr>
        <w:t>Moving from a compliance‐based to an integrity‐based organizational climate in the food supply chain.</w:t>
      </w:r>
      <w:proofErr w:type="gramEnd"/>
      <w:r w:rsidRPr="00363502">
        <w:rPr>
          <w:rFonts w:ascii="Times New Roman" w:hAnsi="Times New Roman" w:cs="Times New Roman"/>
          <w:sz w:val="24"/>
          <w:szCs w:val="24"/>
          <w:shd w:val="clear" w:color="auto" w:fill="FFFFFF"/>
        </w:rPr>
        <w:t> </w:t>
      </w:r>
      <w:proofErr w:type="gramStart"/>
      <w:r w:rsidRPr="00363502">
        <w:rPr>
          <w:rFonts w:ascii="Times New Roman" w:hAnsi="Times New Roman" w:cs="Times New Roman"/>
          <w:i/>
          <w:iCs/>
          <w:sz w:val="24"/>
          <w:szCs w:val="24"/>
          <w:shd w:val="clear" w:color="auto" w:fill="FFFFFF"/>
        </w:rPr>
        <w:t>Comprehensive Reviews in Food Science and Food Safety</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19</w:t>
      </w:r>
      <w:r w:rsidRPr="00363502">
        <w:rPr>
          <w:rFonts w:ascii="Times New Roman" w:hAnsi="Times New Roman" w:cs="Times New Roman"/>
          <w:sz w:val="24"/>
          <w:szCs w:val="24"/>
          <w:shd w:val="clear" w:color="auto" w:fill="FFFFFF"/>
        </w:rPr>
        <w:t>(3), pp.995-1017.</w:t>
      </w:r>
      <w:proofErr w:type="gramEnd"/>
    </w:p>
    <w:p w14:paraId="3FD5BACA"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r w:rsidRPr="00363502">
        <w:rPr>
          <w:rFonts w:ascii="Times New Roman" w:hAnsi="Times New Roman" w:cs="Times New Roman"/>
          <w:sz w:val="24"/>
          <w:szCs w:val="24"/>
          <w:shd w:val="clear" w:color="auto" w:fill="FFFFFF"/>
        </w:rPr>
        <w:t>Medne</w:t>
      </w:r>
      <w:proofErr w:type="spellEnd"/>
      <w:r w:rsidRPr="00363502">
        <w:rPr>
          <w:rFonts w:ascii="Times New Roman" w:hAnsi="Times New Roman" w:cs="Times New Roman"/>
          <w:sz w:val="24"/>
          <w:szCs w:val="24"/>
          <w:shd w:val="clear" w:color="auto" w:fill="FFFFFF"/>
        </w:rPr>
        <w:t xml:space="preserve">, A., </w:t>
      </w:r>
      <w:proofErr w:type="spellStart"/>
      <w:r w:rsidRPr="00363502">
        <w:rPr>
          <w:rFonts w:ascii="Times New Roman" w:hAnsi="Times New Roman" w:cs="Times New Roman"/>
          <w:sz w:val="24"/>
          <w:szCs w:val="24"/>
          <w:shd w:val="clear" w:color="auto" w:fill="FFFFFF"/>
        </w:rPr>
        <w:t>Lapina</w:t>
      </w:r>
      <w:proofErr w:type="spellEnd"/>
      <w:r w:rsidRPr="00363502">
        <w:rPr>
          <w:rFonts w:ascii="Times New Roman" w:hAnsi="Times New Roman" w:cs="Times New Roman"/>
          <w:sz w:val="24"/>
          <w:szCs w:val="24"/>
          <w:shd w:val="clear" w:color="auto" w:fill="FFFFFF"/>
        </w:rPr>
        <w:t>, I. and Zeps, A., 2020. Sustainability of a university’s quality system: adaptation of the EFQM excellence model. </w:t>
      </w:r>
      <w:proofErr w:type="gramStart"/>
      <w:r w:rsidRPr="00363502">
        <w:rPr>
          <w:rFonts w:ascii="Times New Roman" w:hAnsi="Times New Roman" w:cs="Times New Roman"/>
          <w:i/>
          <w:iCs/>
          <w:sz w:val="24"/>
          <w:szCs w:val="24"/>
          <w:shd w:val="clear" w:color="auto" w:fill="FFFFFF"/>
        </w:rPr>
        <w:t>International Journal of Quality and Service Sciences</w:t>
      </w:r>
      <w:r w:rsidRPr="00363502">
        <w:rPr>
          <w:rFonts w:ascii="Times New Roman" w:hAnsi="Times New Roman" w:cs="Times New Roman"/>
          <w:sz w:val="24"/>
          <w:szCs w:val="24"/>
          <w:shd w:val="clear" w:color="auto" w:fill="FFFFFF"/>
        </w:rPr>
        <w:t>.</w:t>
      </w:r>
      <w:proofErr w:type="gramEnd"/>
    </w:p>
    <w:p w14:paraId="056BB1E6"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r w:rsidRPr="00363502">
        <w:rPr>
          <w:rFonts w:ascii="Times New Roman" w:hAnsi="Times New Roman" w:cs="Times New Roman"/>
          <w:sz w:val="24"/>
          <w:szCs w:val="24"/>
          <w:shd w:val="clear" w:color="auto" w:fill="FFFFFF"/>
        </w:rPr>
        <w:t>Muduli</w:t>
      </w:r>
      <w:proofErr w:type="spellEnd"/>
      <w:r w:rsidRPr="00363502">
        <w:rPr>
          <w:rFonts w:ascii="Times New Roman" w:hAnsi="Times New Roman" w:cs="Times New Roman"/>
          <w:sz w:val="24"/>
          <w:szCs w:val="24"/>
          <w:shd w:val="clear" w:color="auto" w:fill="FFFFFF"/>
        </w:rPr>
        <w:t xml:space="preserve">, K.K., </w:t>
      </w:r>
      <w:proofErr w:type="spellStart"/>
      <w:r w:rsidRPr="00363502">
        <w:rPr>
          <w:rFonts w:ascii="Times New Roman" w:hAnsi="Times New Roman" w:cs="Times New Roman"/>
          <w:sz w:val="24"/>
          <w:szCs w:val="24"/>
          <w:shd w:val="clear" w:color="auto" w:fill="FFFFFF"/>
        </w:rPr>
        <w:t>Luthra</w:t>
      </w:r>
      <w:proofErr w:type="spellEnd"/>
      <w:r w:rsidRPr="00363502">
        <w:rPr>
          <w:rFonts w:ascii="Times New Roman" w:hAnsi="Times New Roman" w:cs="Times New Roman"/>
          <w:sz w:val="24"/>
          <w:szCs w:val="24"/>
          <w:shd w:val="clear" w:color="auto" w:fill="FFFFFF"/>
        </w:rPr>
        <w:t xml:space="preserve">, S., Kumar </w:t>
      </w:r>
      <w:proofErr w:type="spellStart"/>
      <w:r w:rsidRPr="00363502">
        <w:rPr>
          <w:rFonts w:ascii="Times New Roman" w:hAnsi="Times New Roman" w:cs="Times New Roman"/>
          <w:sz w:val="24"/>
          <w:szCs w:val="24"/>
          <w:shd w:val="clear" w:color="auto" w:fill="FFFFFF"/>
        </w:rPr>
        <w:t>Mangla</w:t>
      </w:r>
      <w:proofErr w:type="spellEnd"/>
      <w:r w:rsidRPr="00363502">
        <w:rPr>
          <w:rFonts w:ascii="Times New Roman" w:hAnsi="Times New Roman" w:cs="Times New Roman"/>
          <w:sz w:val="24"/>
          <w:szCs w:val="24"/>
          <w:shd w:val="clear" w:color="auto" w:fill="FFFFFF"/>
        </w:rPr>
        <w:t xml:space="preserve">, S., </w:t>
      </w:r>
      <w:proofErr w:type="spellStart"/>
      <w:r w:rsidRPr="00363502">
        <w:rPr>
          <w:rFonts w:ascii="Times New Roman" w:hAnsi="Times New Roman" w:cs="Times New Roman"/>
          <w:sz w:val="24"/>
          <w:szCs w:val="24"/>
          <w:shd w:val="clear" w:color="auto" w:fill="FFFFFF"/>
        </w:rPr>
        <w:t>Jabbour</w:t>
      </w:r>
      <w:proofErr w:type="spellEnd"/>
      <w:r w:rsidRPr="00363502">
        <w:rPr>
          <w:rFonts w:ascii="Times New Roman" w:hAnsi="Times New Roman" w:cs="Times New Roman"/>
          <w:sz w:val="24"/>
          <w:szCs w:val="24"/>
          <w:shd w:val="clear" w:color="auto" w:fill="FFFFFF"/>
        </w:rPr>
        <w:t xml:space="preserve">, C.J.C., </w:t>
      </w:r>
      <w:proofErr w:type="spellStart"/>
      <w:r w:rsidRPr="00363502">
        <w:rPr>
          <w:rFonts w:ascii="Times New Roman" w:hAnsi="Times New Roman" w:cs="Times New Roman"/>
          <w:sz w:val="24"/>
          <w:szCs w:val="24"/>
          <w:shd w:val="clear" w:color="auto" w:fill="FFFFFF"/>
        </w:rPr>
        <w:t>Aich</w:t>
      </w:r>
      <w:proofErr w:type="spellEnd"/>
      <w:r w:rsidRPr="00363502">
        <w:rPr>
          <w:rFonts w:ascii="Times New Roman" w:hAnsi="Times New Roman" w:cs="Times New Roman"/>
          <w:sz w:val="24"/>
          <w:szCs w:val="24"/>
          <w:shd w:val="clear" w:color="auto" w:fill="FFFFFF"/>
        </w:rPr>
        <w:t xml:space="preserve">, S. and de </w:t>
      </w:r>
      <w:proofErr w:type="spellStart"/>
      <w:r w:rsidRPr="00363502">
        <w:rPr>
          <w:rFonts w:ascii="Times New Roman" w:hAnsi="Times New Roman" w:cs="Times New Roman"/>
          <w:sz w:val="24"/>
          <w:szCs w:val="24"/>
          <w:shd w:val="clear" w:color="auto" w:fill="FFFFFF"/>
        </w:rPr>
        <w:t>Guimarães</w:t>
      </w:r>
      <w:proofErr w:type="spellEnd"/>
      <w:r w:rsidRPr="00363502">
        <w:rPr>
          <w:rFonts w:ascii="Times New Roman" w:hAnsi="Times New Roman" w:cs="Times New Roman"/>
          <w:sz w:val="24"/>
          <w:szCs w:val="24"/>
          <w:shd w:val="clear" w:color="auto" w:fill="FFFFFF"/>
        </w:rPr>
        <w:t xml:space="preserve">, J.C.F., 2020. Environmental management and the “soft side” of organisations: Discovering the most relevant </w:t>
      </w:r>
      <w:proofErr w:type="spellStart"/>
      <w:r w:rsidRPr="00363502">
        <w:rPr>
          <w:rFonts w:ascii="Times New Roman" w:hAnsi="Times New Roman" w:cs="Times New Roman"/>
          <w:sz w:val="24"/>
          <w:szCs w:val="24"/>
          <w:shd w:val="clear" w:color="auto" w:fill="FFFFFF"/>
        </w:rPr>
        <w:t>behavioural</w:t>
      </w:r>
      <w:proofErr w:type="spellEnd"/>
      <w:r w:rsidRPr="00363502">
        <w:rPr>
          <w:rFonts w:ascii="Times New Roman" w:hAnsi="Times New Roman" w:cs="Times New Roman"/>
          <w:sz w:val="24"/>
          <w:szCs w:val="24"/>
          <w:shd w:val="clear" w:color="auto" w:fill="FFFFFF"/>
        </w:rPr>
        <w:t xml:space="preserve"> factors in green supply chains. </w:t>
      </w:r>
      <w:proofErr w:type="gramStart"/>
      <w:r w:rsidRPr="00363502">
        <w:rPr>
          <w:rFonts w:ascii="Times New Roman" w:hAnsi="Times New Roman" w:cs="Times New Roman"/>
          <w:i/>
          <w:iCs/>
          <w:sz w:val="24"/>
          <w:szCs w:val="24"/>
          <w:shd w:val="clear" w:color="auto" w:fill="FFFFFF"/>
        </w:rPr>
        <w:t>Business Strategy and the Environment</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29</w:t>
      </w:r>
      <w:r w:rsidRPr="00363502">
        <w:rPr>
          <w:rFonts w:ascii="Times New Roman" w:hAnsi="Times New Roman" w:cs="Times New Roman"/>
          <w:sz w:val="24"/>
          <w:szCs w:val="24"/>
          <w:shd w:val="clear" w:color="auto" w:fill="FFFFFF"/>
        </w:rPr>
        <w:t>(4), pp.1647-1665.</w:t>
      </w:r>
      <w:proofErr w:type="gramEnd"/>
    </w:p>
    <w:p w14:paraId="0F948838"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r w:rsidRPr="00363502">
        <w:rPr>
          <w:rFonts w:ascii="Times New Roman" w:hAnsi="Times New Roman" w:cs="Times New Roman"/>
          <w:sz w:val="24"/>
          <w:szCs w:val="24"/>
          <w:shd w:val="clear" w:color="auto" w:fill="FFFFFF"/>
        </w:rPr>
        <w:t>Rao</w:t>
      </w:r>
      <w:proofErr w:type="spellEnd"/>
      <w:r w:rsidRPr="00363502">
        <w:rPr>
          <w:rFonts w:ascii="Times New Roman" w:hAnsi="Times New Roman" w:cs="Times New Roman"/>
          <w:sz w:val="24"/>
          <w:szCs w:val="24"/>
          <w:shd w:val="clear" w:color="auto" w:fill="FFFFFF"/>
        </w:rPr>
        <w:t xml:space="preserve">, H.M. and </w:t>
      </w:r>
      <w:proofErr w:type="spellStart"/>
      <w:r w:rsidRPr="00363502">
        <w:rPr>
          <w:rFonts w:ascii="Times New Roman" w:hAnsi="Times New Roman" w:cs="Times New Roman"/>
          <w:sz w:val="24"/>
          <w:szCs w:val="24"/>
          <w:shd w:val="clear" w:color="auto" w:fill="FFFFFF"/>
        </w:rPr>
        <w:t>Zaidi</w:t>
      </w:r>
      <w:proofErr w:type="spellEnd"/>
      <w:r w:rsidRPr="00363502">
        <w:rPr>
          <w:rFonts w:ascii="Times New Roman" w:hAnsi="Times New Roman" w:cs="Times New Roman"/>
          <w:sz w:val="24"/>
          <w:szCs w:val="24"/>
          <w:shd w:val="clear" w:color="auto" w:fill="FFFFFF"/>
        </w:rPr>
        <w:t xml:space="preserve">, U., 2020. How different perceived leadership styles have an influence on organisational commitment on tourism </w:t>
      </w:r>
      <w:proofErr w:type="spellStart"/>
      <w:r w:rsidRPr="00363502">
        <w:rPr>
          <w:rFonts w:ascii="Times New Roman" w:hAnsi="Times New Roman" w:cs="Times New Roman"/>
          <w:sz w:val="24"/>
          <w:szCs w:val="24"/>
          <w:shd w:val="clear" w:color="auto" w:fill="FFFFFF"/>
        </w:rPr>
        <w:t>smes</w:t>
      </w:r>
      <w:proofErr w:type="spellEnd"/>
      <w:r w:rsidRPr="00363502">
        <w:rPr>
          <w:rFonts w:ascii="Times New Roman" w:hAnsi="Times New Roman" w:cs="Times New Roman"/>
          <w:sz w:val="24"/>
          <w:szCs w:val="24"/>
          <w:shd w:val="clear" w:color="auto" w:fill="FFFFFF"/>
        </w:rPr>
        <w:t>. </w:t>
      </w:r>
      <w:proofErr w:type="gramStart"/>
      <w:r w:rsidRPr="00363502">
        <w:rPr>
          <w:rFonts w:ascii="Times New Roman" w:hAnsi="Times New Roman" w:cs="Times New Roman"/>
          <w:i/>
          <w:iCs/>
          <w:sz w:val="24"/>
          <w:szCs w:val="24"/>
          <w:shd w:val="clear" w:color="auto" w:fill="FFFFFF"/>
        </w:rPr>
        <w:t>African Journal of Hospitality, Tourism and Leisure</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9</w:t>
      </w:r>
      <w:r w:rsidRPr="00363502">
        <w:rPr>
          <w:rFonts w:ascii="Times New Roman" w:hAnsi="Times New Roman" w:cs="Times New Roman"/>
          <w:sz w:val="24"/>
          <w:szCs w:val="24"/>
          <w:shd w:val="clear" w:color="auto" w:fill="FFFFFF"/>
        </w:rPr>
        <w:t>(1), pp.1-17.</w:t>
      </w:r>
      <w:proofErr w:type="gramEnd"/>
    </w:p>
    <w:p w14:paraId="503A80A5"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proofErr w:type="gramStart"/>
      <w:r w:rsidRPr="00363502">
        <w:rPr>
          <w:rFonts w:ascii="Times New Roman" w:hAnsi="Times New Roman" w:cs="Times New Roman"/>
          <w:sz w:val="24"/>
          <w:szCs w:val="24"/>
          <w:shd w:val="clear" w:color="auto" w:fill="FFFFFF"/>
        </w:rPr>
        <w:t>Rasool</w:t>
      </w:r>
      <w:proofErr w:type="spellEnd"/>
      <w:r w:rsidRPr="00363502">
        <w:rPr>
          <w:rFonts w:ascii="Times New Roman" w:hAnsi="Times New Roman" w:cs="Times New Roman"/>
          <w:sz w:val="24"/>
          <w:szCs w:val="24"/>
          <w:shd w:val="clear" w:color="auto" w:fill="FFFFFF"/>
        </w:rPr>
        <w:t>, S.F., Wang, M., Zhang, Y. and Samma, M., 2020.</w:t>
      </w:r>
      <w:proofErr w:type="gramEnd"/>
      <w:r w:rsidRPr="00363502">
        <w:rPr>
          <w:rFonts w:ascii="Times New Roman" w:hAnsi="Times New Roman" w:cs="Times New Roman"/>
          <w:sz w:val="24"/>
          <w:szCs w:val="24"/>
          <w:shd w:val="clear" w:color="auto" w:fill="FFFFFF"/>
        </w:rPr>
        <w:t xml:space="preserve"> Sustainable work performance: the roles of workplace violence and occupational stress. </w:t>
      </w:r>
      <w:proofErr w:type="gramStart"/>
      <w:r w:rsidRPr="00363502">
        <w:rPr>
          <w:rFonts w:ascii="Times New Roman" w:hAnsi="Times New Roman" w:cs="Times New Roman"/>
          <w:i/>
          <w:iCs/>
          <w:sz w:val="24"/>
          <w:szCs w:val="24"/>
          <w:shd w:val="clear" w:color="auto" w:fill="FFFFFF"/>
        </w:rPr>
        <w:t>International journal of environmental research and public health</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17</w:t>
      </w:r>
      <w:r w:rsidRPr="00363502">
        <w:rPr>
          <w:rFonts w:ascii="Times New Roman" w:hAnsi="Times New Roman" w:cs="Times New Roman"/>
          <w:sz w:val="24"/>
          <w:szCs w:val="24"/>
          <w:shd w:val="clear" w:color="auto" w:fill="FFFFFF"/>
        </w:rPr>
        <w:t>(3), p.912.</w:t>
      </w:r>
      <w:proofErr w:type="gramEnd"/>
    </w:p>
    <w:p w14:paraId="6F660B89"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proofErr w:type="gramStart"/>
      <w:r w:rsidRPr="00363502">
        <w:rPr>
          <w:rFonts w:ascii="Times New Roman" w:hAnsi="Times New Roman" w:cs="Times New Roman"/>
          <w:sz w:val="24"/>
          <w:szCs w:val="24"/>
          <w:shd w:val="clear" w:color="auto" w:fill="FFFFFF"/>
        </w:rPr>
        <w:t>Reino</w:t>
      </w:r>
      <w:proofErr w:type="spellEnd"/>
      <w:r w:rsidRPr="00363502">
        <w:rPr>
          <w:rFonts w:ascii="Times New Roman" w:hAnsi="Times New Roman" w:cs="Times New Roman"/>
          <w:sz w:val="24"/>
          <w:szCs w:val="24"/>
          <w:shd w:val="clear" w:color="auto" w:fill="FFFFFF"/>
        </w:rPr>
        <w:t xml:space="preserve">, A., </w:t>
      </w:r>
      <w:proofErr w:type="spellStart"/>
      <w:r w:rsidRPr="00363502">
        <w:rPr>
          <w:rFonts w:ascii="Times New Roman" w:hAnsi="Times New Roman" w:cs="Times New Roman"/>
          <w:sz w:val="24"/>
          <w:szCs w:val="24"/>
          <w:shd w:val="clear" w:color="auto" w:fill="FFFFFF"/>
        </w:rPr>
        <w:t>Rõigas</w:t>
      </w:r>
      <w:proofErr w:type="spellEnd"/>
      <w:r w:rsidRPr="00363502">
        <w:rPr>
          <w:rFonts w:ascii="Times New Roman" w:hAnsi="Times New Roman" w:cs="Times New Roman"/>
          <w:sz w:val="24"/>
          <w:szCs w:val="24"/>
          <w:shd w:val="clear" w:color="auto" w:fill="FFFFFF"/>
        </w:rPr>
        <w:t xml:space="preserve">, K. and </w:t>
      </w:r>
      <w:proofErr w:type="spellStart"/>
      <w:r w:rsidRPr="00363502">
        <w:rPr>
          <w:rFonts w:ascii="Times New Roman" w:hAnsi="Times New Roman" w:cs="Times New Roman"/>
          <w:sz w:val="24"/>
          <w:szCs w:val="24"/>
          <w:shd w:val="clear" w:color="auto" w:fill="FFFFFF"/>
        </w:rPr>
        <w:t>Müürsepp</w:t>
      </w:r>
      <w:proofErr w:type="spellEnd"/>
      <w:r w:rsidRPr="00363502">
        <w:rPr>
          <w:rFonts w:ascii="Times New Roman" w:hAnsi="Times New Roman" w:cs="Times New Roman"/>
          <w:sz w:val="24"/>
          <w:szCs w:val="24"/>
          <w:shd w:val="clear" w:color="auto" w:fill="FFFFFF"/>
        </w:rPr>
        <w:t>, M., 2020.</w:t>
      </w:r>
      <w:proofErr w:type="gramEnd"/>
      <w:r w:rsidRPr="00363502">
        <w:rPr>
          <w:rFonts w:ascii="Times New Roman" w:hAnsi="Times New Roman" w:cs="Times New Roman"/>
          <w:sz w:val="24"/>
          <w:szCs w:val="24"/>
          <w:shd w:val="clear" w:color="auto" w:fill="FFFFFF"/>
        </w:rPr>
        <w:t xml:space="preserve"> </w:t>
      </w:r>
      <w:proofErr w:type="gramStart"/>
      <w:r w:rsidRPr="00363502">
        <w:rPr>
          <w:rFonts w:ascii="Times New Roman" w:hAnsi="Times New Roman" w:cs="Times New Roman"/>
          <w:sz w:val="24"/>
          <w:szCs w:val="24"/>
          <w:shd w:val="clear" w:color="auto" w:fill="FFFFFF"/>
        </w:rPr>
        <w:t>Connections between organisational culture and financial performance in Estonian service and production companies.</w:t>
      </w:r>
      <w:proofErr w:type="gramEnd"/>
      <w:r w:rsidRPr="00363502">
        <w:rPr>
          <w:rFonts w:ascii="Times New Roman" w:hAnsi="Times New Roman" w:cs="Times New Roman"/>
          <w:sz w:val="24"/>
          <w:szCs w:val="24"/>
          <w:shd w:val="clear" w:color="auto" w:fill="FFFFFF"/>
        </w:rPr>
        <w:t> </w:t>
      </w:r>
      <w:proofErr w:type="gramStart"/>
      <w:r w:rsidRPr="00363502">
        <w:rPr>
          <w:rFonts w:ascii="Times New Roman" w:hAnsi="Times New Roman" w:cs="Times New Roman"/>
          <w:i/>
          <w:iCs/>
          <w:sz w:val="24"/>
          <w:szCs w:val="24"/>
          <w:shd w:val="clear" w:color="auto" w:fill="FFFFFF"/>
        </w:rPr>
        <w:t>Baltic Journal of Management</w:t>
      </w:r>
      <w:r w:rsidRPr="00363502">
        <w:rPr>
          <w:rFonts w:ascii="Times New Roman" w:hAnsi="Times New Roman" w:cs="Times New Roman"/>
          <w:sz w:val="24"/>
          <w:szCs w:val="24"/>
          <w:shd w:val="clear" w:color="auto" w:fill="FFFFFF"/>
        </w:rPr>
        <w:t>.</w:t>
      </w:r>
      <w:proofErr w:type="gramEnd"/>
    </w:p>
    <w:p w14:paraId="38D57F8E"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proofErr w:type="gramStart"/>
      <w:r w:rsidRPr="00363502">
        <w:rPr>
          <w:rFonts w:ascii="Times New Roman" w:hAnsi="Times New Roman" w:cs="Times New Roman"/>
          <w:sz w:val="24"/>
          <w:szCs w:val="24"/>
          <w:shd w:val="clear" w:color="auto" w:fill="FFFFFF"/>
        </w:rPr>
        <w:lastRenderedPageBreak/>
        <w:t>Syardiansah</w:t>
      </w:r>
      <w:proofErr w:type="spellEnd"/>
      <w:r w:rsidRPr="00363502">
        <w:rPr>
          <w:rFonts w:ascii="Times New Roman" w:hAnsi="Times New Roman" w:cs="Times New Roman"/>
          <w:sz w:val="24"/>
          <w:szCs w:val="24"/>
          <w:shd w:val="clear" w:color="auto" w:fill="FFFFFF"/>
        </w:rPr>
        <w:t xml:space="preserve">, S., </w:t>
      </w:r>
      <w:proofErr w:type="spellStart"/>
      <w:r w:rsidRPr="00363502">
        <w:rPr>
          <w:rFonts w:ascii="Times New Roman" w:hAnsi="Times New Roman" w:cs="Times New Roman"/>
          <w:sz w:val="24"/>
          <w:szCs w:val="24"/>
          <w:shd w:val="clear" w:color="auto" w:fill="FFFFFF"/>
        </w:rPr>
        <w:t>Latief</w:t>
      </w:r>
      <w:proofErr w:type="spellEnd"/>
      <w:r w:rsidRPr="00363502">
        <w:rPr>
          <w:rFonts w:ascii="Times New Roman" w:hAnsi="Times New Roman" w:cs="Times New Roman"/>
          <w:sz w:val="24"/>
          <w:szCs w:val="24"/>
          <w:shd w:val="clear" w:color="auto" w:fill="FFFFFF"/>
        </w:rPr>
        <w:t xml:space="preserve">, A., </w:t>
      </w:r>
      <w:proofErr w:type="spellStart"/>
      <w:r w:rsidRPr="00363502">
        <w:rPr>
          <w:rFonts w:ascii="Times New Roman" w:hAnsi="Times New Roman" w:cs="Times New Roman"/>
          <w:sz w:val="24"/>
          <w:szCs w:val="24"/>
          <w:shd w:val="clear" w:color="auto" w:fill="FFFFFF"/>
        </w:rPr>
        <w:t>Daud</w:t>
      </w:r>
      <w:proofErr w:type="spellEnd"/>
      <w:r w:rsidRPr="00363502">
        <w:rPr>
          <w:rFonts w:ascii="Times New Roman" w:hAnsi="Times New Roman" w:cs="Times New Roman"/>
          <w:sz w:val="24"/>
          <w:szCs w:val="24"/>
          <w:shd w:val="clear" w:color="auto" w:fill="FFFFFF"/>
        </w:rPr>
        <w:t xml:space="preserve">, M.N., </w:t>
      </w:r>
      <w:proofErr w:type="spellStart"/>
      <w:r w:rsidRPr="00363502">
        <w:rPr>
          <w:rFonts w:ascii="Times New Roman" w:hAnsi="Times New Roman" w:cs="Times New Roman"/>
          <w:sz w:val="24"/>
          <w:szCs w:val="24"/>
          <w:shd w:val="clear" w:color="auto" w:fill="FFFFFF"/>
        </w:rPr>
        <w:t>Windi</w:t>
      </w:r>
      <w:proofErr w:type="spellEnd"/>
      <w:r w:rsidRPr="00363502">
        <w:rPr>
          <w:rFonts w:ascii="Times New Roman" w:hAnsi="Times New Roman" w:cs="Times New Roman"/>
          <w:sz w:val="24"/>
          <w:szCs w:val="24"/>
          <w:shd w:val="clear" w:color="auto" w:fill="FFFFFF"/>
        </w:rPr>
        <w:t xml:space="preserve">, W. and </w:t>
      </w:r>
      <w:proofErr w:type="spellStart"/>
      <w:r w:rsidRPr="00363502">
        <w:rPr>
          <w:rFonts w:ascii="Times New Roman" w:hAnsi="Times New Roman" w:cs="Times New Roman"/>
          <w:sz w:val="24"/>
          <w:szCs w:val="24"/>
          <w:shd w:val="clear" w:color="auto" w:fill="FFFFFF"/>
        </w:rPr>
        <w:t>Suharyanto</w:t>
      </w:r>
      <w:proofErr w:type="spellEnd"/>
      <w:r w:rsidRPr="00363502">
        <w:rPr>
          <w:rFonts w:ascii="Times New Roman" w:hAnsi="Times New Roman" w:cs="Times New Roman"/>
          <w:sz w:val="24"/>
          <w:szCs w:val="24"/>
          <w:shd w:val="clear" w:color="auto" w:fill="FFFFFF"/>
        </w:rPr>
        <w:t>, A., 2020.</w:t>
      </w:r>
      <w:proofErr w:type="gramEnd"/>
      <w:r w:rsidRPr="00363502">
        <w:rPr>
          <w:rFonts w:ascii="Times New Roman" w:hAnsi="Times New Roman" w:cs="Times New Roman"/>
          <w:sz w:val="24"/>
          <w:szCs w:val="24"/>
          <w:shd w:val="clear" w:color="auto" w:fill="FFFFFF"/>
        </w:rPr>
        <w:t xml:space="preserve"> </w:t>
      </w:r>
      <w:proofErr w:type="gramStart"/>
      <w:r w:rsidRPr="00363502">
        <w:rPr>
          <w:rFonts w:ascii="Times New Roman" w:hAnsi="Times New Roman" w:cs="Times New Roman"/>
          <w:sz w:val="24"/>
          <w:szCs w:val="24"/>
          <w:shd w:val="clear" w:color="auto" w:fill="FFFFFF"/>
        </w:rPr>
        <w:t>The Effect of Job Satisfaction and Organizational Culture on Employee Performance of the Royal Hotel in East Aceh District.</w:t>
      </w:r>
      <w:proofErr w:type="gramEnd"/>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Budapest International Research and Critics Institute (BIRCI-Journal): Humanities and Social Sciences</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3</w:t>
      </w:r>
      <w:r w:rsidRPr="00363502">
        <w:rPr>
          <w:rFonts w:ascii="Times New Roman" w:hAnsi="Times New Roman" w:cs="Times New Roman"/>
          <w:sz w:val="24"/>
          <w:szCs w:val="24"/>
          <w:shd w:val="clear" w:color="auto" w:fill="FFFFFF"/>
        </w:rPr>
        <w:t>(2), pp.849-857.</w:t>
      </w:r>
    </w:p>
    <w:p w14:paraId="718B3CEE"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proofErr w:type="gramStart"/>
      <w:r w:rsidRPr="00363502">
        <w:rPr>
          <w:rFonts w:ascii="Times New Roman" w:hAnsi="Times New Roman" w:cs="Times New Roman"/>
          <w:sz w:val="24"/>
          <w:szCs w:val="24"/>
          <w:shd w:val="clear" w:color="auto" w:fill="FFFFFF"/>
        </w:rPr>
        <w:t>Tian</w:t>
      </w:r>
      <w:proofErr w:type="spellEnd"/>
      <w:r w:rsidRPr="00363502">
        <w:rPr>
          <w:rFonts w:ascii="Times New Roman" w:hAnsi="Times New Roman" w:cs="Times New Roman"/>
          <w:sz w:val="24"/>
          <w:szCs w:val="24"/>
          <w:shd w:val="clear" w:color="auto" w:fill="FFFFFF"/>
        </w:rPr>
        <w:t xml:space="preserve">, H., Iqbal, S., Akhtar, S., </w:t>
      </w:r>
      <w:proofErr w:type="spellStart"/>
      <w:r w:rsidRPr="00363502">
        <w:rPr>
          <w:rFonts w:ascii="Times New Roman" w:hAnsi="Times New Roman" w:cs="Times New Roman"/>
          <w:sz w:val="24"/>
          <w:szCs w:val="24"/>
          <w:shd w:val="clear" w:color="auto" w:fill="FFFFFF"/>
        </w:rPr>
        <w:t>Qalati</w:t>
      </w:r>
      <w:proofErr w:type="spellEnd"/>
      <w:r w:rsidRPr="00363502">
        <w:rPr>
          <w:rFonts w:ascii="Times New Roman" w:hAnsi="Times New Roman" w:cs="Times New Roman"/>
          <w:sz w:val="24"/>
          <w:szCs w:val="24"/>
          <w:shd w:val="clear" w:color="auto" w:fill="FFFFFF"/>
        </w:rPr>
        <w:t>, S.A., Anwar, F. and Khan, M.A.S., 2020.</w:t>
      </w:r>
      <w:proofErr w:type="gramEnd"/>
      <w:r w:rsidRPr="00363502">
        <w:rPr>
          <w:rFonts w:ascii="Times New Roman" w:hAnsi="Times New Roman" w:cs="Times New Roman"/>
          <w:sz w:val="24"/>
          <w:szCs w:val="24"/>
          <w:shd w:val="clear" w:color="auto" w:fill="FFFFFF"/>
        </w:rPr>
        <w:t xml:space="preserve"> The impact of transformational leadership on employee retention: mediation and moderation through organizational citizenship behavior and communication. </w:t>
      </w:r>
      <w:proofErr w:type="gramStart"/>
      <w:r w:rsidRPr="00363502">
        <w:rPr>
          <w:rFonts w:ascii="Times New Roman" w:hAnsi="Times New Roman" w:cs="Times New Roman"/>
          <w:i/>
          <w:iCs/>
          <w:sz w:val="24"/>
          <w:szCs w:val="24"/>
          <w:shd w:val="clear" w:color="auto" w:fill="FFFFFF"/>
        </w:rPr>
        <w:t>Frontiers in Psychology</w:t>
      </w:r>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11</w:t>
      </w:r>
      <w:r w:rsidRPr="00363502">
        <w:rPr>
          <w:rFonts w:ascii="Times New Roman" w:hAnsi="Times New Roman" w:cs="Times New Roman"/>
          <w:sz w:val="24"/>
          <w:szCs w:val="24"/>
          <w:shd w:val="clear" w:color="auto" w:fill="FFFFFF"/>
        </w:rPr>
        <w:t>, p.314.</w:t>
      </w:r>
      <w:proofErr w:type="gramEnd"/>
    </w:p>
    <w:p w14:paraId="05AD6835"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r w:rsidRPr="00363502">
        <w:rPr>
          <w:rFonts w:ascii="Times New Roman" w:hAnsi="Times New Roman" w:cs="Times New Roman"/>
          <w:sz w:val="24"/>
          <w:szCs w:val="24"/>
          <w:shd w:val="clear" w:color="auto" w:fill="FFFFFF"/>
        </w:rPr>
        <w:t xml:space="preserve">Tran, Q.H., 2020. </w:t>
      </w:r>
      <w:proofErr w:type="gramStart"/>
      <w:r w:rsidRPr="00363502">
        <w:rPr>
          <w:rFonts w:ascii="Times New Roman" w:hAnsi="Times New Roman" w:cs="Times New Roman"/>
          <w:sz w:val="24"/>
          <w:szCs w:val="24"/>
          <w:shd w:val="clear" w:color="auto" w:fill="FFFFFF"/>
        </w:rPr>
        <w:t>Organisational culture, leadership behaviour and job satisfaction in the Vietnam context.</w:t>
      </w:r>
      <w:proofErr w:type="gramEnd"/>
      <w:r w:rsidRPr="00363502">
        <w:rPr>
          <w:rFonts w:ascii="Times New Roman" w:hAnsi="Times New Roman" w:cs="Times New Roman"/>
          <w:sz w:val="24"/>
          <w:szCs w:val="24"/>
          <w:shd w:val="clear" w:color="auto" w:fill="FFFFFF"/>
        </w:rPr>
        <w:t> </w:t>
      </w:r>
      <w:proofErr w:type="gramStart"/>
      <w:r w:rsidRPr="00363502">
        <w:rPr>
          <w:rFonts w:ascii="Times New Roman" w:hAnsi="Times New Roman" w:cs="Times New Roman"/>
          <w:i/>
          <w:iCs/>
          <w:sz w:val="24"/>
          <w:szCs w:val="24"/>
          <w:shd w:val="clear" w:color="auto" w:fill="FFFFFF"/>
        </w:rPr>
        <w:t>International Journal of Organizational Analysis</w:t>
      </w:r>
      <w:r w:rsidRPr="00363502">
        <w:rPr>
          <w:rFonts w:ascii="Times New Roman" w:hAnsi="Times New Roman" w:cs="Times New Roman"/>
          <w:sz w:val="24"/>
          <w:szCs w:val="24"/>
          <w:shd w:val="clear" w:color="auto" w:fill="FFFFFF"/>
        </w:rPr>
        <w:t>.</w:t>
      </w:r>
      <w:proofErr w:type="gramEnd"/>
    </w:p>
    <w:p w14:paraId="6883628A" w14:textId="77777777" w:rsidR="00363502" w:rsidRPr="00363502" w:rsidRDefault="00363502" w:rsidP="00BC1C9C">
      <w:pPr>
        <w:spacing w:line="480" w:lineRule="auto"/>
        <w:jc w:val="both"/>
        <w:rPr>
          <w:rFonts w:ascii="Times New Roman" w:hAnsi="Times New Roman" w:cs="Times New Roman"/>
          <w:sz w:val="24"/>
          <w:szCs w:val="24"/>
          <w:shd w:val="clear" w:color="auto" w:fill="FFFFFF"/>
        </w:rPr>
      </w:pPr>
      <w:proofErr w:type="spellStart"/>
      <w:r w:rsidRPr="00363502">
        <w:rPr>
          <w:rFonts w:ascii="Times New Roman" w:hAnsi="Times New Roman" w:cs="Times New Roman"/>
          <w:sz w:val="24"/>
          <w:szCs w:val="24"/>
          <w:shd w:val="clear" w:color="auto" w:fill="FFFFFF"/>
        </w:rPr>
        <w:t>Urinov</w:t>
      </w:r>
      <w:proofErr w:type="spellEnd"/>
      <w:r w:rsidRPr="00363502">
        <w:rPr>
          <w:rFonts w:ascii="Times New Roman" w:hAnsi="Times New Roman" w:cs="Times New Roman"/>
          <w:sz w:val="24"/>
          <w:szCs w:val="24"/>
          <w:shd w:val="clear" w:color="auto" w:fill="FFFFFF"/>
        </w:rPr>
        <w:t>, B., 2020. REVIEW OF THE TRENDS OF MANAGEMENT: CORPORATE CULTURE OR ORGANIZATIONAL BEHAVIOR. </w:t>
      </w:r>
      <w:proofErr w:type="spellStart"/>
      <w:proofErr w:type="gramStart"/>
      <w:r w:rsidRPr="00363502">
        <w:rPr>
          <w:rFonts w:ascii="Times New Roman" w:hAnsi="Times New Roman" w:cs="Times New Roman"/>
          <w:i/>
          <w:iCs/>
          <w:sz w:val="24"/>
          <w:szCs w:val="24"/>
          <w:shd w:val="clear" w:color="auto" w:fill="FFFFFF"/>
        </w:rPr>
        <w:t>Архив</w:t>
      </w:r>
      <w:proofErr w:type="spellEnd"/>
      <w:r w:rsidRPr="00363502">
        <w:rPr>
          <w:rFonts w:ascii="Times New Roman" w:hAnsi="Times New Roman" w:cs="Times New Roman"/>
          <w:i/>
          <w:iCs/>
          <w:sz w:val="24"/>
          <w:szCs w:val="24"/>
          <w:shd w:val="clear" w:color="auto" w:fill="FFFFFF"/>
        </w:rPr>
        <w:t xml:space="preserve"> </w:t>
      </w:r>
      <w:proofErr w:type="spellStart"/>
      <w:r w:rsidRPr="00363502">
        <w:rPr>
          <w:rFonts w:ascii="Times New Roman" w:hAnsi="Times New Roman" w:cs="Times New Roman"/>
          <w:i/>
          <w:iCs/>
          <w:sz w:val="24"/>
          <w:szCs w:val="24"/>
          <w:shd w:val="clear" w:color="auto" w:fill="FFFFFF"/>
        </w:rPr>
        <w:t>научных</w:t>
      </w:r>
      <w:proofErr w:type="spellEnd"/>
      <w:r w:rsidRPr="00363502">
        <w:rPr>
          <w:rFonts w:ascii="Times New Roman" w:hAnsi="Times New Roman" w:cs="Times New Roman"/>
          <w:i/>
          <w:iCs/>
          <w:sz w:val="24"/>
          <w:szCs w:val="24"/>
          <w:shd w:val="clear" w:color="auto" w:fill="FFFFFF"/>
        </w:rPr>
        <w:t xml:space="preserve"> </w:t>
      </w:r>
      <w:proofErr w:type="spellStart"/>
      <w:r w:rsidRPr="00363502">
        <w:rPr>
          <w:rFonts w:ascii="Times New Roman" w:hAnsi="Times New Roman" w:cs="Times New Roman"/>
          <w:i/>
          <w:iCs/>
          <w:sz w:val="24"/>
          <w:szCs w:val="24"/>
          <w:shd w:val="clear" w:color="auto" w:fill="FFFFFF"/>
        </w:rPr>
        <w:t>исследований</w:t>
      </w:r>
      <w:proofErr w:type="spellEnd"/>
      <w:r w:rsidRPr="00363502">
        <w:rPr>
          <w:rFonts w:ascii="Times New Roman" w:hAnsi="Times New Roman" w:cs="Times New Roman"/>
          <w:sz w:val="24"/>
          <w:szCs w:val="24"/>
          <w:shd w:val="clear" w:color="auto" w:fill="FFFFFF"/>
        </w:rPr>
        <w:t>, </w:t>
      </w:r>
      <w:r w:rsidRPr="00363502">
        <w:rPr>
          <w:rFonts w:ascii="Times New Roman" w:hAnsi="Times New Roman" w:cs="Times New Roman"/>
          <w:i/>
          <w:iCs/>
          <w:sz w:val="24"/>
          <w:szCs w:val="24"/>
          <w:shd w:val="clear" w:color="auto" w:fill="FFFFFF"/>
        </w:rPr>
        <w:t>33</w:t>
      </w:r>
      <w:r w:rsidRPr="00363502">
        <w:rPr>
          <w:rFonts w:ascii="Times New Roman" w:hAnsi="Times New Roman" w:cs="Times New Roman"/>
          <w:sz w:val="24"/>
          <w:szCs w:val="24"/>
          <w:shd w:val="clear" w:color="auto" w:fill="FFFFFF"/>
        </w:rPr>
        <w:t>(1).</w:t>
      </w:r>
      <w:proofErr w:type="gramEnd"/>
    </w:p>
    <w:p w14:paraId="2371D4CC" w14:textId="1B458A2F" w:rsidR="00AD4196" w:rsidRPr="00363502" w:rsidRDefault="00AD4196" w:rsidP="00BC1C9C">
      <w:pPr>
        <w:spacing w:before="240" w:after="240" w:line="480" w:lineRule="auto"/>
        <w:jc w:val="both"/>
        <w:rPr>
          <w:rFonts w:ascii="Times New Roman" w:eastAsia="Times New Roman" w:hAnsi="Times New Roman" w:cs="Times New Roman"/>
          <w:sz w:val="24"/>
          <w:szCs w:val="24"/>
          <w:lang w:eastAsia="en-IN"/>
        </w:rPr>
      </w:pPr>
    </w:p>
    <w:p w14:paraId="3EF8917E" w14:textId="77777777" w:rsidR="00FC3E29" w:rsidRPr="00363502" w:rsidRDefault="00FC3E29" w:rsidP="00BC1C9C">
      <w:pPr>
        <w:spacing w:line="480" w:lineRule="auto"/>
        <w:jc w:val="both"/>
        <w:rPr>
          <w:rFonts w:ascii="Times New Roman" w:hAnsi="Times New Roman" w:cs="Times New Roman"/>
          <w:sz w:val="24"/>
          <w:szCs w:val="24"/>
        </w:rPr>
      </w:pPr>
    </w:p>
    <w:p w14:paraId="60F26E3B" w14:textId="77777777" w:rsidR="00FC3E29" w:rsidRPr="00363502" w:rsidRDefault="00FC3E29" w:rsidP="00BC1C9C">
      <w:pPr>
        <w:spacing w:line="480" w:lineRule="auto"/>
        <w:jc w:val="both"/>
        <w:rPr>
          <w:rFonts w:ascii="Times New Roman" w:hAnsi="Times New Roman" w:cs="Times New Roman"/>
          <w:sz w:val="24"/>
          <w:szCs w:val="24"/>
        </w:rPr>
      </w:pPr>
    </w:p>
    <w:sectPr w:rsidR="00FC3E29" w:rsidRPr="00363502" w:rsidSect="00363502">
      <w:footerReference w:type="default" r:id="rId9"/>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B7F403" w14:textId="77777777" w:rsidR="00185371" w:rsidRDefault="00185371" w:rsidP="00363502">
      <w:pPr>
        <w:spacing w:after="0" w:line="240" w:lineRule="auto"/>
      </w:pPr>
      <w:r>
        <w:separator/>
      </w:r>
    </w:p>
  </w:endnote>
  <w:endnote w:type="continuationSeparator" w:id="0">
    <w:p w14:paraId="36167530" w14:textId="77777777" w:rsidR="00185371" w:rsidRDefault="00185371" w:rsidP="00363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9069717"/>
      <w:docPartObj>
        <w:docPartGallery w:val="Page Numbers (Bottom of Page)"/>
        <w:docPartUnique/>
      </w:docPartObj>
    </w:sdtPr>
    <w:sdtEndPr>
      <w:rPr>
        <w:color w:val="808080" w:themeColor="background1" w:themeShade="80"/>
        <w:spacing w:val="60"/>
      </w:rPr>
    </w:sdtEndPr>
    <w:sdtContent>
      <w:p w14:paraId="3415EE43" w14:textId="7EB4B931" w:rsidR="00363502" w:rsidRDefault="00363502">
        <w:pPr>
          <w:pStyle w:val="Footer"/>
          <w:pBdr>
            <w:top w:val="single" w:sz="4" w:space="1" w:color="D9D9D9" w:themeColor="background1" w:themeShade="D9"/>
          </w:pBdr>
          <w:rPr>
            <w:b/>
            <w:bCs/>
          </w:rPr>
        </w:pPr>
        <w:r w:rsidRPr="00363502">
          <w:rPr>
            <w:rFonts w:ascii="Times New Roman" w:hAnsi="Times New Roman" w:cs="Times New Roman"/>
            <w:sz w:val="28"/>
          </w:rPr>
          <w:fldChar w:fldCharType="begin"/>
        </w:r>
        <w:r w:rsidRPr="00363502">
          <w:rPr>
            <w:rFonts w:ascii="Times New Roman" w:hAnsi="Times New Roman" w:cs="Times New Roman"/>
            <w:sz w:val="28"/>
          </w:rPr>
          <w:instrText xml:space="preserve"> PAGE   \* MERGEFORMAT </w:instrText>
        </w:r>
        <w:r w:rsidRPr="00363502">
          <w:rPr>
            <w:rFonts w:ascii="Times New Roman" w:hAnsi="Times New Roman" w:cs="Times New Roman"/>
            <w:sz w:val="28"/>
          </w:rPr>
          <w:fldChar w:fldCharType="separate"/>
        </w:r>
        <w:r w:rsidR="00BC1C9C" w:rsidRPr="00BC1C9C">
          <w:rPr>
            <w:rFonts w:ascii="Times New Roman" w:hAnsi="Times New Roman" w:cs="Times New Roman"/>
            <w:b/>
            <w:bCs/>
            <w:noProof/>
            <w:sz w:val="28"/>
          </w:rPr>
          <w:t>1</w:t>
        </w:r>
        <w:r w:rsidRPr="00363502">
          <w:rPr>
            <w:rFonts w:ascii="Times New Roman" w:hAnsi="Times New Roman" w:cs="Times New Roman"/>
            <w:b/>
            <w:bCs/>
            <w:noProof/>
            <w:sz w:val="28"/>
          </w:rPr>
          <w:fldChar w:fldCharType="end"/>
        </w:r>
        <w:r w:rsidRPr="00363502">
          <w:rPr>
            <w:rFonts w:ascii="Times New Roman" w:hAnsi="Times New Roman" w:cs="Times New Roman"/>
            <w:b/>
            <w:bCs/>
            <w:sz w:val="28"/>
          </w:rPr>
          <w:t xml:space="preserve"> | </w:t>
        </w:r>
        <w:r w:rsidRPr="00363502">
          <w:rPr>
            <w:rFonts w:ascii="Times New Roman" w:hAnsi="Times New Roman" w:cs="Times New Roman"/>
            <w:color w:val="808080" w:themeColor="background1" w:themeShade="80"/>
            <w:spacing w:val="60"/>
            <w:sz w:val="28"/>
          </w:rPr>
          <w:t>Page</w:t>
        </w:r>
      </w:p>
    </w:sdtContent>
  </w:sdt>
  <w:p w14:paraId="0660C7A7" w14:textId="77777777" w:rsidR="00363502" w:rsidRDefault="003635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0B330C" w14:textId="77777777" w:rsidR="00185371" w:rsidRDefault="00185371" w:rsidP="00363502">
      <w:pPr>
        <w:spacing w:after="0" w:line="240" w:lineRule="auto"/>
      </w:pPr>
      <w:r>
        <w:separator/>
      </w:r>
    </w:p>
  </w:footnote>
  <w:footnote w:type="continuationSeparator" w:id="0">
    <w:p w14:paraId="232BFBCD" w14:textId="77777777" w:rsidR="00185371" w:rsidRDefault="00185371" w:rsidP="0036350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A071AF"/>
    <w:multiLevelType w:val="hybridMultilevel"/>
    <w:tmpl w:val="2A600D4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nsid w:val="165330B9"/>
    <w:multiLevelType w:val="hybridMultilevel"/>
    <w:tmpl w:val="D646CF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4496897"/>
    <w:multiLevelType w:val="hybridMultilevel"/>
    <w:tmpl w:val="87D8D3CC"/>
    <w:lvl w:ilvl="0" w:tplc="085647CA">
      <w:start w:val="1"/>
      <w:numFmt w:val="bullet"/>
      <w:lvlText w:val=""/>
      <w:lvlJc w:val="left"/>
      <w:pPr>
        <w:ind w:left="360" w:hanging="360"/>
      </w:pPr>
      <w:rPr>
        <w:rFonts w:ascii="Symbol" w:hAnsi="Symbol" w:hint="default"/>
      </w:rPr>
    </w:lvl>
    <w:lvl w:ilvl="1" w:tplc="61C6417E" w:tentative="1">
      <w:start w:val="1"/>
      <w:numFmt w:val="bullet"/>
      <w:lvlText w:val="o"/>
      <w:lvlJc w:val="left"/>
      <w:pPr>
        <w:ind w:left="1080" w:hanging="360"/>
      </w:pPr>
      <w:rPr>
        <w:rFonts w:ascii="Courier New" w:hAnsi="Courier New" w:cs="Courier New" w:hint="default"/>
      </w:rPr>
    </w:lvl>
    <w:lvl w:ilvl="2" w:tplc="CCBA8E90" w:tentative="1">
      <w:start w:val="1"/>
      <w:numFmt w:val="bullet"/>
      <w:lvlText w:val=""/>
      <w:lvlJc w:val="left"/>
      <w:pPr>
        <w:ind w:left="1800" w:hanging="360"/>
      </w:pPr>
      <w:rPr>
        <w:rFonts w:ascii="Wingdings" w:hAnsi="Wingdings" w:hint="default"/>
      </w:rPr>
    </w:lvl>
    <w:lvl w:ilvl="3" w:tplc="BB48279A" w:tentative="1">
      <w:start w:val="1"/>
      <w:numFmt w:val="bullet"/>
      <w:lvlText w:val=""/>
      <w:lvlJc w:val="left"/>
      <w:pPr>
        <w:ind w:left="2520" w:hanging="360"/>
      </w:pPr>
      <w:rPr>
        <w:rFonts w:ascii="Symbol" w:hAnsi="Symbol" w:hint="default"/>
      </w:rPr>
    </w:lvl>
    <w:lvl w:ilvl="4" w:tplc="81FE921A" w:tentative="1">
      <w:start w:val="1"/>
      <w:numFmt w:val="bullet"/>
      <w:lvlText w:val="o"/>
      <w:lvlJc w:val="left"/>
      <w:pPr>
        <w:ind w:left="3240" w:hanging="360"/>
      </w:pPr>
      <w:rPr>
        <w:rFonts w:ascii="Courier New" w:hAnsi="Courier New" w:cs="Courier New" w:hint="default"/>
      </w:rPr>
    </w:lvl>
    <w:lvl w:ilvl="5" w:tplc="60D4014C" w:tentative="1">
      <w:start w:val="1"/>
      <w:numFmt w:val="bullet"/>
      <w:lvlText w:val=""/>
      <w:lvlJc w:val="left"/>
      <w:pPr>
        <w:ind w:left="3960" w:hanging="360"/>
      </w:pPr>
      <w:rPr>
        <w:rFonts w:ascii="Wingdings" w:hAnsi="Wingdings" w:hint="default"/>
      </w:rPr>
    </w:lvl>
    <w:lvl w:ilvl="6" w:tplc="0BECC844" w:tentative="1">
      <w:start w:val="1"/>
      <w:numFmt w:val="bullet"/>
      <w:lvlText w:val=""/>
      <w:lvlJc w:val="left"/>
      <w:pPr>
        <w:ind w:left="4680" w:hanging="360"/>
      </w:pPr>
      <w:rPr>
        <w:rFonts w:ascii="Symbol" w:hAnsi="Symbol" w:hint="default"/>
      </w:rPr>
    </w:lvl>
    <w:lvl w:ilvl="7" w:tplc="7EB20D2A" w:tentative="1">
      <w:start w:val="1"/>
      <w:numFmt w:val="bullet"/>
      <w:lvlText w:val="o"/>
      <w:lvlJc w:val="left"/>
      <w:pPr>
        <w:ind w:left="5400" w:hanging="360"/>
      </w:pPr>
      <w:rPr>
        <w:rFonts w:ascii="Courier New" w:hAnsi="Courier New" w:cs="Courier New" w:hint="default"/>
      </w:rPr>
    </w:lvl>
    <w:lvl w:ilvl="8" w:tplc="6CC8B49C" w:tentative="1">
      <w:start w:val="1"/>
      <w:numFmt w:val="bullet"/>
      <w:lvlText w:val=""/>
      <w:lvlJc w:val="left"/>
      <w:pPr>
        <w:ind w:left="6120" w:hanging="360"/>
      </w:pPr>
      <w:rPr>
        <w:rFonts w:ascii="Wingdings" w:hAnsi="Wingdings" w:hint="default"/>
      </w:rPr>
    </w:lvl>
  </w:abstractNum>
  <w:abstractNum w:abstractNumId="3">
    <w:nsid w:val="648A5107"/>
    <w:multiLevelType w:val="hybridMultilevel"/>
    <w:tmpl w:val="90F4463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0F3E"/>
    <w:rsid w:val="000A1FA7"/>
    <w:rsid w:val="00185371"/>
    <w:rsid w:val="001A0F3E"/>
    <w:rsid w:val="001F77D6"/>
    <w:rsid w:val="002B5C67"/>
    <w:rsid w:val="00307788"/>
    <w:rsid w:val="00363502"/>
    <w:rsid w:val="00992508"/>
    <w:rsid w:val="009C55D6"/>
    <w:rsid w:val="00A97233"/>
    <w:rsid w:val="00AC7EB5"/>
    <w:rsid w:val="00AD4196"/>
    <w:rsid w:val="00BA1051"/>
    <w:rsid w:val="00BC1C9C"/>
    <w:rsid w:val="00BE25E1"/>
    <w:rsid w:val="00C72BB3"/>
    <w:rsid w:val="00CB4B28"/>
    <w:rsid w:val="00CE5007"/>
    <w:rsid w:val="00D478F2"/>
    <w:rsid w:val="00F45625"/>
    <w:rsid w:val="00F87B59"/>
    <w:rsid w:val="00FC3AC6"/>
    <w:rsid w:val="00FC3E29"/>
    <w:rsid w:val="00FE19A7"/>
    <w:rsid w:val="00FF04B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89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19A7"/>
  </w:style>
  <w:style w:type="paragraph" w:styleId="Heading1">
    <w:name w:val="heading 1"/>
    <w:basedOn w:val="Normal"/>
    <w:next w:val="Normal"/>
    <w:link w:val="Heading1Char"/>
    <w:uiPriority w:val="9"/>
    <w:qFormat/>
    <w:rsid w:val="00AD4196"/>
    <w:pPr>
      <w:keepNext/>
      <w:keepLines/>
      <w:spacing w:before="240" w:after="0"/>
      <w:outlineLvl w:val="0"/>
    </w:pPr>
    <w:rPr>
      <w:rFonts w:asciiTheme="majorHAnsi" w:eastAsiaTheme="majorEastAsia" w:hAnsiTheme="majorHAnsi" w:cstheme="majorBidi"/>
      <w:color w:val="365F91" w:themeColor="accent1" w:themeShade="BF"/>
      <w:sz w:val="32"/>
      <w:szCs w:val="40"/>
    </w:rPr>
  </w:style>
  <w:style w:type="paragraph" w:styleId="Heading2">
    <w:name w:val="heading 2"/>
    <w:basedOn w:val="Normal"/>
    <w:next w:val="Normal"/>
    <w:link w:val="Heading2Char"/>
    <w:uiPriority w:val="9"/>
    <w:unhideWhenUsed/>
    <w:qFormat/>
    <w:rsid w:val="00AD4196"/>
    <w:pPr>
      <w:keepNext/>
      <w:keepLines/>
      <w:spacing w:before="40" w:after="0"/>
      <w:outlineLvl w:val="1"/>
    </w:pPr>
    <w:rPr>
      <w:rFonts w:asciiTheme="majorHAnsi" w:eastAsiaTheme="majorEastAsia" w:hAnsiTheme="majorHAnsi" w:cstheme="majorBidi"/>
      <w:color w:val="365F91"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3E29"/>
    <w:pPr>
      <w:ind w:left="720"/>
      <w:contextualSpacing/>
    </w:pPr>
  </w:style>
  <w:style w:type="character" w:customStyle="1" w:styleId="Heading1Char">
    <w:name w:val="Heading 1 Char"/>
    <w:basedOn w:val="DefaultParagraphFont"/>
    <w:link w:val="Heading1"/>
    <w:uiPriority w:val="9"/>
    <w:rsid w:val="00AD4196"/>
    <w:rPr>
      <w:rFonts w:asciiTheme="majorHAnsi" w:eastAsiaTheme="majorEastAsia" w:hAnsiTheme="majorHAnsi" w:cstheme="majorBidi"/>
      <w:color w:val="365F91" w:themeColor="accent1" w:themeShade="BF"/>
      <w:sz w:val="32"/>
      <w:szCs w:val="40"/>
    </w:rPr>
  </w:style>
  <w:style w:type="character" w:customStyle="1" w:styleId="Heading2Char">
    <w:name w:val="Heading 2 Char"/>
    <w:basedOn w:val="DefaultParagraphFont"/>
    <w:link w:val="Heading2"/>
    <w:uiPriority w:val="9"/>
    <w:rsid w:val="00AD4196"/>
    <w:rPr>
      <w:rFonts w:asciiTheme="majorHAnsi" w:eastAsiaTheme="majorEastAsia" w:hAnsiTheme="majorHAnsi" w:cstheme="majorBidi"/>
      <w:color w:val="365F91" w:themeColor="accent1" w:themeShade="BF"/>
      <w:sz w:val="26"/>
      <w:szCs w:val="33"/>
    </w:rPr>
  </w:style>
  <w:style w:type="paragraph" w:styleId="TOCHeading">
    <w:name w:val="TOC Heading"/>
    <w:basedOn w:val="Heading1"/>
    <w:next w:val="Normal"/>
    <w:uiPriority w:val="39"/>
    <w:semiHidden/>
    <w:unhideWhenUsed/>
    <w:qFormat/>
    <w:rsid w:val="00363502"/>
    <w:pPr>
      <w:spacing w:before="480"/>
      <w:outlineLvl w:val="9"/>
    </w:pPr>
    <w:rPr>
      <w:b/>
      <w:bCs/>
      <w:sz w:val="28"/>
      <w:szCs w:val="28"/>
      <w:lang w:eastAsia="ja-JP" w:bidi="ar-SA"/>
    </w:rPr>
  </w:style>
  <w:style w:type="paragraph" w:styleId="TOC1">
    <w:name w:val="toc 1"/>
    <w:basedOn w:val="Normal"/>
    <w:next w:val="Normal"/>
    <w:autoRedefine/>
    <w:uiPriority w:val="39"/>
    <w:unhideWhenUsed/>
    <w:rsid w:val="00363502"/>
    <w:pPr>
      <w:spacing w:after="100"/>
    </w:pPr>
  </w:style>
  <w:style w:type="paragraph" w:styleId="TOC2">
    <w:name w:val="toc 2"/>
    <w:basedOn w:val="Normal"/>
    <w:next w:val="Normal"/>
    <w:autoRedefine/>
    <w:uiPriority w:val="39"/>
    <w:unhideWhenUsed/>
    <w:rsid w:val="00363502"/>
    <w:pPr>
      <w:spacing w:after="100"/>
      <w:ind w:left="220"/>
    </w:pPr>
  </w:style>
  <w:style w:type="character" w:styleId="Hyperlink">
    <w:name w:val="Hyperlink"/>
    <w:basedOn w:val="DefaultParagraphFont"/>
    <w:uiPriority w:val="99"/>
    <w:unhideWhenUsed/>
    <w:rsid w:val="00363502"/>
    <w:rPr>
      <w:color w:val="0000FF" w:themeColor="hyperlink"/>
      <w:u w:val="single"/>
    </w:rPr>
  </w:style>
  <w:style w:type="paragraph" w:styleId="BalloonText">
    <w:name w:val="Balloon Text"/>
    <w:basedOn w:val="Normal"/>
    <w:link w:val="BalloonTextChar"/>
    <w:uiPriority w:val="99"/>
    <w:semiHidden/>
    <w:unhideWhenUsed/>
    <w:rsid w:val="00363502"/>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63502"/>
    <w:rPr>
      <w:rFonts w:ascii="Tahoma" w:hAnsi="Tahoma" w:cs="Tahoma"/>
      <w:sz w:val="16"/>
      <w:szCs w:val="20"/>
    </w:rPr>
  </w:style>
  <w:style w:type="paragraph" w:styleId="Header">
    <w:name w:val="header"/>
    <w:basedOn w:val="Normal"/>
    <w:link w:val="HeaderChar"/>
    <w:uiPriority w:val="99"/>
    <w:unhideWhenUsed/>
    <w:rsid w:val="003635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502"/>
  </w:style>
  <w:style w:type="paragraph" w:styleId="Footer">
    <w:name w:val="footer"/>
    <w:basedOn w:val="Normal"/>
    <w:link w:val="FooterChar"/>
    <w:uiPriority w:val="99"/>
    <w:unhideWhenUsed/>
    <w:rsid w:val="003635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50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19A7"/>
  </w:style>
  <w:style w:type="paragraph" w:styleId="Heading1">
    <w:name w:val="heading 1"/>
    <w:basedOn w:val="Normal"/>
    <w:next w:val="Normal"/>
    <w:link w:val="Heading1Char"/>
    <w:uiPriority w:val="9"/>
    <w:qFormat/>
    <w:rsid w:val="00AD4196"/>
    <w:pPr>
      <w:keepNext/>
      <w:keepLines/>
      <w:spacing w:before="240" w:after="0"/>
      <w:outlineLvl w:val="0"/>
    </w:pPr>
    <w:rPr>
      <w:rFonts w:asciiTheme="majorHAnsi" w:eastAsiaTheme="majorEastAsia" w:hAnsiTheme="majorHAnsi" w:cstheme="majorBidi"/>
      <w:color w:val="365F91" w:themeColor="accent1" w:themeShade="BF"/>
      <w:sz w:val="32"/>
      <w:szCs w:val="40"/>
    </w:rPr>
  </w:style>
  <w:style w:type="paragraph" w:styleId="Heading2">
    <w:name w:val="heading 2"/>
    <w:basedOn w:val="Normal"/>
    <w:next w:val="Normal"/>
    <w:link w:val="Heading2Char"/>
    <w:uiPriority w:val="9"/>
    <w:unhideWhenUsed/>
    <w:qFormat/>
    <w:rsid w:val="00AD4196"/>
    <w:pPr>
      <w:keepNext/>
      <w:keepLines/>
      <w:spacing w:before="40" w:after="0"/>
      <w:outlineLvl w:val="1"/>
    </w:pPr>
    <w:rPr>
      <w:rFonts w:asciiTheme="majorHAnsi" w:eastAsiaTheme="majorEastAsia" w:hAnsiTheme="majorHAnsi" w:cstheme="majorBidi"/>
      <w:color w:val="365F91"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3E29"/>
    <w:pPr>
      <w:ind w:left="720"/>
      <w:contextualSpacing/>
    </w:pPr>
  </w:style>
  <w:style w:type="character" w:customStyle="1" w:styleId="Heading1Char">
    <w:name w:val="Heading 1 Char"/>
    <w:basedOn w:val="DefaultParagraphFont"/>
    <w:link w:val="Heading1"/>
    <w:uiPriority w:val="9"/>
    <w:rsid w:val="00AD4196"/>
    <w:rPr>
      <w:rFonts w:asciiTheme="majorHAnsi" w:eastAsiaTheme="majorEastAsia" w:hAnsiTheme="majorHAnsi" w:cstheme="majorBidi"/>
      <w:color w:val="365F91" w:themeColor="accent1" w:themeShade="BF"/>
      <w:sz w:val="32"/>
      <w:szCs w:val="40"/>
    </w:rPr>
  </w:style>
  <w:style w:type="character" w:customStyle="1" w:styleId="Heading2Char">
    <w:name w:val="Heading 2 Char"/>
    <w:basedOn w:val="DefaultParagraphFont"/>
    <w:link w:val="Heading2"/>
    <w:uiPriority w:val="9"/>
    <w:rsid w:val="00AD4196"/>
    <w:rPr>
      <w:rFonts w:asciiTheme="majorHAnsi" w:eastAsiaTheme="majorEastAsia" w:hAnsiTheme="majorHAnsi" w:cstheme="majorBidi"/>
      <w:color w:val="365F91" w:themeColor="accent1" w:themeShade="BF"/>
      <w:sz w:val="26"/>
      <w:szCs w:val="33"/>
    </w:rPr>
  </w:style>
  <w:style w:type="paragraph" w:styleId="TOCHeading">
    <w:name w:val="TOC Heading"/>
    <w:basedOn w:val="Heading1"/>
    <w:next w:val="Normal"/>
    <w:uiPriority w:val="39"/>
    <w:semiHidden/>
    <w:unhideWhenUsed/>
    <w:qFormat/>
    <w:rsid w:val="00363502"/>
    <w:pPr>
      <w:spacing w:before="480"/>
      <w:outlineLvl w:val="9"/>
    </w:pPr>
    <w:rPr>
      <w:b/>
      <w:bCs/>
      <w:sz w:val="28"/>
      <w:szCs w:val="28"/>
      <w:lang w:eastAsia="ja-JP" w:bidi="ar-SA"/>
    </w:rPr>
  </w:style>
  <w:style w:type="paragraph" w:styleId="TOC1">
    <w:name w:val="toc 1"/>
    <w:basedOn w:val="Normal"/>
    <w:next w:val="Normal"/>
    <w:autoRedefine/>
    <w:uiPriority w:val="39"/>
    <w:unhideWhenUsed/>
    <w:rsid w:val="00363502"/>
    <w:pPr>
      <w:spacing w:after="100"/>
    </w:pPr>
  </w:style>
  <w:style w:type="paragraph" w:styleId="TOC2">
    <w:name w:val="toc 2"/>
    <w:basedOn w:val="Normal"/>
    <w:next w:val="Normal"/>
    <w:autoRedefine/>
    <w:uiPriority w:val="39"/>
    <w:unhideWhenUsed/>
    <w:rsid w:val="00363502"/>
    <w:pPr>
      <w:spacing w:after="100"/>
      <w:ind w:left="220"/>
    </w:pPr>
  </w:style>
  <w:style w:type="character" w:styleId="Hyperlink">
    <w:name w:val="Hyperlink"/>
    <w:basedOn w:val="DefaultParagraphFont"/>
    <w:uiPriority w:val="99"/>
    <w:unhideWhenUsed/>
    <w:rsid w:val="00363502"/>
    <w:rPr>
      <w:color w:val="0000FF" w:themeColor="hyperlink"/>
      <w:u w:val="single"/>
    </w:rPr>
  </w:style>
  <w:style w:type="paragraph" w:styleId="BalloonText">
    <w:name w:val="Balloon Text"/>
    <w:basedOn w:val="Normal"/>
    <w:link w:val="BalloonTextChar"/>
    <w:uiPriority w:val="99"/>
    <w:semiHidden/>
    <w:unhideWhenUsed/>
    <w:rsid w:val="00363502"/>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63502"/>
    <w:rPr>
      <w:rFonts w:ascii="Tahoma" w:hAnsi="Tahoma" w:cs="Tahoma"/>
      <w:sz w:val="16"/>
      <w:szCs w:val="20"/>
    </w:rPr>
  </w:style>
  <w:style w:type="paragraph" w:styleId="Header">
    <w:name w:val="header"/>
    <w:basedOn w:val="Normal"/>
    <w:link w:val="HeaderChar"/>
    <w:uiPriority w:val="99"/>
    <w:unhideWhenUsed/>
    <w:rsid w:val="003635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502"/>
  </w:style>
  <w:style w:type="paragraph" w:styleId="Footer">
    <w:name w:val="footer"/>
    <w:basedOn w:val="Normal"/>
    <w:link w:val="FooterChar"/>
    <w:uiPriority w:val="99"/>
    <w:unhideWhenUsed/>
    <w:rsid w:val="003635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5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DAF801-AD0E-440C-AAD9-C7A9AB8CA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22</Pages>
  <Words>4789</Words>
  <Characters>27300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dc:creator>
  <cp:lastModifiedBy>User</cp:lastModifiedBy>
  <cp:revision>3</cp:revision>
  <dcterms:created xsi:type="dcterms:W3CDTF">2021-07-27T09:00:00Z</dcterms:created>
  <dcterms:modified xsi:type="dcterms:W3CDTF">2021-07-27T09:18:00Z</dcterms:modified>
</cp:coreProperties>
</file>