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FB6A9" w14:textId="77777777" w:rsidR="00BD5F02" w:rsidRPr="007A2699" w:rsidRDefault="00BD5F02" w:rsidP="00BD5F02">
      <w:pPr>
        <w:pStyle w:val="Title"/>
      </w:pPr>
      <w:r w:rsidRPr="007A2699">
        <w:t>School of Sport, Health &amp; Outdoor Education</w:t>
      </w:r>
    </w:p>
    <w:p w14:paraId="12AF4997" w14:textId="77777777" w:rsidR="00BD5F02" w:rsidRPr="00DB29C9" w:rsidRDefault="00BD5F02" w:rsidP="00BD5F02">
      <w:pPr>
        <w:rPr>
          <w:b/>
          <w:bCs/>
          <w:sz w:val="16"/>
          <w:szCs w:val="16"/>
        </w:rPr>
      </w:pPr>
    </w:p>
    <w:p w14:paraId="69A6D150" w14:textId="77777777" w:rsidR="00BD5F02" w:rsidRPr="007A2699" w:rsidRDefault="00BD5F02" w:rsidP="00BD5F02">
      <w:pPr>
        <w:pStyle w:val="Subtitle"/>
      </w:pPr>
      <w:r>
        <w:t>Assessment Feedback Sheet</w:t>
      </w:r>
    </w:p>
    <w:p w14:paraId="3FB8D164" w14:textId="77777777" w:rsidR="00BD5F02" w:rsidRPr="00DB29C9" w:rsidRDefault="00BD5F02" w:rsidP="00BD5F02">
      <w:pPr>
        <w:pStyle w:val="Subtitle"/>
        <w:rPr>
          <w:sz w:val="16"/>
          <w:szCs w:val="16"/>
        </w:rPr>
      </w:pPr>
    </w:p>
    <w:p w14:paraId="3045AF50" w14:textId="1A47A554" w:rsidR="00BD5F02" w:rsidRPr="0037409B" w:rsidRDefault="00BD5F02" w:rsidP="00BD5F02">
      <w:pPr>
        <w:pStyle w:val="Subtitle"/>
        <w:jc w:val="both"/>
        <w:rPr>
          <w:b/>
          <w:bCs/>
          <w:u w:val="none"/>
        </w:rPr>
      </w:pPr>
      <w:r w:rsidRPr="00952485">
        <w:rPr>
          <w:b/>
          <w:bCs/>
          <w:sz w:val="24"/>
          <w:szCs w:val="24"/>
          <w:u w:val="none"/>
        </w:rPr>
        <w:tab/>
        <w:t xml:space="preserve">            </w:t>
      </w:r>
      <w:r>
        <w:rPr>
          <w:b/>
          <w:bCs/>
          <w:sz w:val="24"/>
          <w:szCs w:val="24"/>
          <w:u w:val="none"/>
        </w:rPr>
        <w:t xml:space="preserve">    Student No./Name: 1901242/ Alisha John</w:t>
      </w:r>
      <w:r w:rsidRPr="00952485">
        <w:rPr>
          <w:b/>
          <w:bCs/>
          <w:sz w:val="24"/>
          <w:szCs w:val="24"/>
          <w:u w:val="none"/>
        </w:rPr>
        <w:t xml:space="preserve">       </w:t>
      </w:r>
    </w:p>
    <w:p w14:paraId="7C635C90" w14:textId="77777777" w:rsidR="00BD5F02" w:rsidRPr="0037409B" w:rsidRDefault="00BD5F02" w:rsidP="00BD5F02">
      <w:pPr>
        <w:pStyle w:val="Modname"/>
      </w:pPr>
      <w:r>
        <w:rPr>
          <w:bCs/>
          <w:sz w:val="24"/>
          <w:szCs w:val="24"/>
        </w:rPr>
        <w:t>Module:</w:t>
      </w:r>
      <w:r w:rsidRPr="0037409B">
        <w:t xml:space="preserve"> </w:t>
      </w:r>
      <w:r w:rsidRPr="0037409B">
        <w:rPr>
          <w:sz w:val="24"/>
        </w:rPr>
        <w:t>Adventure and challenge in the curriculum</w:t>
      </w:r>
      <w:r>
        <w:rPr>
          <w:sz w:val="24"/>
        </w:rPr>
        <w:t xml:space="preserve"> </w:t>
      </w:r>
      <w:r w:rsidRPr="0037409B">
        <w:rPr>
          <w:bCs/>
          <w:sz w:val="24"/>
          <w:szCs w:val="24"/>
        </w:rPr>
        <w:t>SHSS4074</w:t>
      </w:r>
    </w:p>
    <w:p w14:paraId="0AE2EB9D" w14:textId="77777777" w:rsidR="00BD5F02" w:rsidRPr="00DB29C9" w:rsidRDefault="00BD5F02" w:rsidP="00BD5F0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BD5F02" w:rsidRPr="00313008" w14:paraId="41300105" w14:textId="77777777" w:rsidTr="00101E5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E759DB5" w14:textId="77777777" w:rsidR="00BD5F02" w:rsidRPr="00313008" w:rsidRDefault="00BD5F02" w:rsidP="00101E5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BD5F02" w:rsidRPr="00313008" w14:paraId="1C297450" w14:textId="77777777" w:rsidTr="00101E5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9A3F59B" w14:textId="77777777" w:rsidR="00BD5F02" w:rsidRPr="004150A6" w:rsidRDefault="00BD5F02" w:rsidP="00101E5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2121E83" w14:textId="437D8D1C" w:rsidR="00BD5F02" w:rsidRPr="00313008" w:rsidRDefault="00A42F3C" w:rsidP="00101E50">
            <w:pPr>
              <w:pStyle w:val="Subtitle"/>
              <w:rPr>
                <w:b/>
                <w:bCs/>
                <w:sz w:val="24"/>
                <w:szCs w:val="24"/>
                <w:u w:val="none"/>
              </w:rPr>
            </w:pPr>
            <w:r>
              <w:rPr>
                <w:b/>
                <w:bCs/>
                <w:sz w:val="24"/>
                <w:szCs w:val="24"/>
                <w:u w:val="none"/>
              </w:rPr>
              <w:t xml:space="preserve">Use of various refences. </w:t>
            </w:r>
          </w:p>
        </w:tc>
      </w:tr>
      <w:tr w:rsidR="00BD5F02" w:rsidRPr="00313008" w14:paraId="6BE305EB" w14:textId="77777777" w:rsidTr="00101E5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D5FEA0A" w14:textId="77777777" w:rsidR="00BD5F02" w:rsidRPr="004150A6" w:rsidRDefault="00BD5F02" w:rsidP="00101E5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3A27EB0" w14:textId="7593D5CA" w:rsidR="00BD5F02" w:rsidRPr="00313008" w:rsidRDefault="00A42F3C" w:rsidP="00101E50">
            <w:pPr>
              <w:pStyle w:val="Subtitle"/>
              <w:rPr>
                <w:b/>
                <w:bCs/>
                <w:sz w:val="24"/>
                <w:szCs w:val="24"/>
                <w:u w:val="none"/>
              </w:rPr>
            </w:pPr>
            <w:r>
              <w:rPr>
                <w:b/>
                <w:bCs/>
                <w:sz w:val="24"/>
                <w:szCs w:val="24"/>
                <w:u w:val="none"/>
              </w:rPr>
              <w:t>Layout and overall flow of the essay.</w:t>
            </w:r>
          </w:p>
        </w:tc>
      </w:tr>
      <w:tr w:rsidR="00BD5F02" w:rsidRPr="00313008" w14:paraId="7CE6632F" w14:textId="77777777" w:rsidTr="00101E5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66FC5B" w14:textId="77777777" w:rsidR="00BD5F02" w:rsidRPr="004150A6" w:rsidRDefault="00BD5F02" w:rsidP="00101E5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CEC3628" w14:textId="304476D0" w:rsidR="00BD5F02" w:rsidRPr="00313008" w:rsidRDefault="00A42F3C" w:rsidP="00101E50">
            <w:pPr>
              <w:pStyle w:val="Subtitle"/>
              <w:rPr>
                <w:b/>
                <w:bCs/>
                <w:sz w:val="24"/>
                <w:szCs w:val="24"/>
                <w:u w:val="none"/>
              </w:rPr>
            </w:pPr>
            <w:r>
              <w:rPr>
                <w:b/>
                <w:bCs/>
                <w:sz w:val="24"/>
                <w:szCs w:val="24"/>
                <w:u w:val="none"/>
              </w:rPr>
              <w:t>Finishing it.</w:t>
            </w:r>
          </w:p>
        </w:tc>
      </w:tr>
      <w:tr w:rsidR="00BD5F02" w:rsidRPr="00313008" w14:paraId="19F774A1" w14:textId="77777777" w:rsidTr="00101E50">
        <w:trPr>
          <w:cantSplit/>
        </w:trPr>
        <w:tc>
          <w:tcPr>
            <w:tcW w:w="2305" w:type="dxa"/>
            <w:vMerge w:val="restart"/>
            <w:tcBorders>
              <w:top w:val="single" w:sz="4" w:space="0" w:color="auto"/>
              <w:left w:val="thinThickLargeGap" w:sz="24" w:space="0" w:color="auto"/>
              <w:bottom w:val="single" w:sz="6" w:space="0" w:color="auto"/>
            </w:tcBorders>
          </w:tcPr>
          <w:p w14:paraId="2D780D4B" w14:textId="77777777" w:rsidR="00BD5F02" w:rsidRPr="00313008" w:rsidRDefault="00BD5F02" w:rsidP="00101E50">
            <w:pPr>
              <w:pStyle w:val="Subtitle"/>
              <w:jc w:val="left"/>
              <w:rPr>
                <w:b/>
                <w:bCs/>
                <w:sz w:val="24"/>
                <w:szCs w:val="24"/>
                <w:u w:val="none"/>
              </w:rPr>
            </w:pPr>
          </w:p>
          <w:p w14:paraId="71A2BC9A" w14:textId="77777777" w:rsidR="00BD5F02" w:rsidRPr="009574BA" w:rsidRDefault="00BD5F02" w:rsidP="00101E5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B2A4F4B" w14:textId="77777777" w:rsidR="00BD5F02" w:rsidRPr="00313008" w:rsidRDefault="00BD5F02" w:rsidP="00101E50">
            <w:pPr>
              <w:ind w:left="113" w:right="113"/>
              <w:rPr>
                <w:sz w:val="16"/>
                <w:szCs w:val="16"/>
              </w:rPr>
            </w:pPr>
            <w:r w:rsidRPr="00313008">
              <w:rPr>
                <w:sz w:val="16"/>
                <w:szCs w:val="16"/>
              </w:rPr>
              <w:t>Learning</w:t>
            </w:r>
          </w:p>
          <w:p w14:paraId="7130A0B9" w14:textId="77777777" w:rsidR="00BD5F02" w:rsidRPr="00313008" w:rsidRDefault="00BD5F02" w:rsidP="00101E50">
            <w:pPr>
              <w:ind w:left="113" w:right="113"/>
              <w:rPr>
                <w:sz w:val="16"/>
                <w:szCs w:val="16"/>
              </w:rPr>
            </w:pPr>
            <w:r w:rsidRPr="00313008">
              <w:rPr>
                <w:sz w:val="16"/>
                <w:szCs w:val="16"/>
              </w:rPr>
              <w:t>Outcomes</w:t>
            </w:r>
          </w:p>
          <w:p w14:paraId="7192C70D" w14:textId="77777777" w:rsidR="00BD5F02" w:rsidRPr="00313008" w:rsidRDefault="00BD5F02" w:rsidP="00101E50">
            <w:pPr>
              <w:ind w:left="113" w:right="113"/>
              <w:rPr>
                <w:sz w:val="16"/>
                <w:szCs w:val="16"/>
              </w:rPr>
            </w:pPr>
          </w:p>
          <w:p w14:paraId="26EB22A7" w14:textId="77777777" w:rsidR="00BD5F02" w:rsidRPr="00313008" w:rsidRDefault="00BD5F02" w:rsidP="00101E5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59D2DEC" w14:textId="77777777" w:rsidR="00BD5F02" w:rsidRPr="00313008" w:rsidRDefault="00BD5F02" w:rsidP="00101E50">
            <w:pPr>
              <w:pStyle w:val="Subtitle"/>
              <w:rPr>
                <w:b/>
                <w:bCs/>
                <w:sz w:val="24"/>
                <w:szCs w:val="24"/>
                <w:u w:val="none"/>
              </w:rPr>
            </w:pPr>
            <w:r w:rsidRPr="00313008">
              <w:rPr>
                <w:b/>
                <w:bCs/>
                <w:sz w:val="24"/>
                <w:szCs w:val="24"/>
                <w:u w:val="none"/>
              </w:rPr>
              <w:t>GRADE</w:t>
            </w:r>
          </w:p>
        </w:tc>
      </w:tr>
      <w:tr w:rsidR="00BD5F02" w:rsidRPr="00313008" w14:paraId="787DA6D5" w14:textId="77777777" w:rsidTr="00101E50">
        <w:trPr>
          <w:cantSplit/>
        </w:trPr>
        <w:tc>
          <w:tcPr>
            <w:tcW w:w="2305" w:type="dxa"/>
            <w:vMerge/>
            <w:tcBorders>
              <w:top w:val="single" w:sz="6" w:space="0" w:color="auto"/>
              <w:left w:val="thinThickLargeGap" w:sz="24" w:space="0" w:color="auto"/>
              <w:bottom w:val="single" w:sz="6" w:space="0" w:color="auto"/>
            </w:tcBorders>
          </w:tcPr>
          <w:p w14:paraId="4541F950" w14:textId="77777777" w:rsidR="00BD5F02" w:rsidRPr="00313008" w:rsidRDefault="00BD5F02" w:rsidP="00101E5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F064E14" w14:textId="77777777" w:rsidR="00BD5F02" w:rsidRPr="00313008" w:rsidRDefault="00BD5F02" w:rsidP="00101E5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EE0AD6" w14:textId="77777777" w:rsidR="00BD5F02" w:rsidRPr="003E3041" w:rsidRDefault="00BD5F02" w:rsidP="00101E50">
            <w:pPr>
              <w:pStyle w:val="Subtitle"/>
              <w:rPr>
                <w:b/>
                <w:bCs/>
                <w:sz w:val="16"/>
                <w:szCs w:val="16"/>
                <w:u w:val="none"/>
              </w:rPr>
            </w:pPr>
            <w:r>
              <w:rPr>
                <w:b/>
                <w:bCs/>
                <w:sz w:val="16"/>
                <w:szCs w:val="16"/>
                <w:u w:val="none"/>
              </w:rPr>
              <w:t>Poor</w:t>
            </w:r>
          </w:p>
          <w:p w14:paraId="6A22AF12" w14:textId="77777777" w:rsidR="00BD5F02" w:rsidRPr="003E3041" w:rsidRDefault="00BD5F02" w:rsidP="00101E50">
            <w:pPr>
              <w:pStyle w:val="Subtitle"/>
              <w:rPr>
                <w:b/>
                <w:bCs/>
                <w:sz w:val="16"/>
                <w:szCs w:val="16"/>
                <w:u w:val="none"/>
              </w:rPr>
            </w:pPr>
            <w:r>
              <w:rPr>
                <w:b/>
                <w:bCs/>
                <w:sz w:val="16"/>
                <w:szCs w:val="16"/>
                <w:u w:val="none"/>
              </w:rPr>
              <w:t>&lt; 2</w:t>
            </w:r>
            <w:r w:rsidRPr="003E3041">
              <w:rPr>
                <w:b/>
                <w:bCs/>
                <w:sz w:val="16"/>
                <w:szCs w:val="16"/>
                <w:u w:val="none"/>
              </w:rPr>
              <w:t>0%</w:t>
            </w:r>
          </w:p>
          <w:p w14:paraId="4FA34524" w14:textId="77777777" w:rsidR="00BD5F02" w:rsidRPr="003E3041" w:rsidRDefault="00BD5F02" w:rsidP="00101E50">
            <w:pPr>
              <w:pStyle w:val="Subtitle"/>
              <w:rPr>
                <w:sz w:val="16"/>
                <w:szCs w:val="16"/>
                <w:u w:val="none"/>
              </w:rPr>
            </w:pPr>
          </w:p>
        </w:tc>
        <w:tc>
          <w:tcPr>
            <w:tcW w:w="923" w:type="dxa"/>
            <w:tcBorders>
              <w:top w:val="single" w:sz="6" w:space="0" w:color="auto"/>
              <w:left w:val="single" w:sz="6" w:space="0" w:color="auto"/>
              <w:right w:val="single" w:sz="6" w:space="0" w:color="auto"/>
            </w:tcBorders>
          </w:tcPr>
          <w:p w14:paraId="45A05CBB" w14:textId="77777777" w:rsidR="00BD5F02" w:rsidRDefault="00BD5F02" w:rsidP="00101E50">
            <w:pPr>
              <w:pStyle w:val="Subtitle"/>
              <w:rPr>
                <w:b/>
                <w:sz w:val="16"/>
                <w:szCs w:val="16"/>
                <w:u w:val="none"/>
              </w:rPr>
            </w:pPr>
            <w:r>
              <w:rPr>
                <w:b/>
                <w:sz w:val="16"/>
                <w:szCs w:val="16"/>
                <w:u w:val="none"/>
              </w:rPr>
              <w:t>Weak</w:t>
            </w:r>
          </w:p>
          <w:p w14:paraId="341245EE" w14:textId="77777777" w:rsidR="00BD5F02" w:rsidRPr="003E3041" w:rsidRDefault="00BD5F02" w:rsidP="00101E5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1186B1" w14:textId="77777777" w:rsidR="00BD5F02" w:rsidRPr="003E3041" w:rsidRDefault="00BD5F02" w:rsidP="00101E50">
            <w:pPr>
              <w:pStyle w:val="Subtitle"/>
              <w:rPr>
                <w:b/>
                <w:bCs/>
                <w:sz w:val="16"/>
                <w:szCs w:val="16"/>
                <w:u w:val="none"/>
              </w:rPr>
            </w:pPr>
            <w:r>
              <w:rPr>
                <w:b/>
                <w:bCs/>
                <w:sz w:val="16"/>
                <w:szCs w:val="16"/>
                <w:u w:val="none"/>
              </w:rPr>
              <w:t>Unsatisfactory</w:t>
            </w:r>
          </w:p>
          <w:p w14:paraId="0768F5DE" w14:textId="77777777" w:rsidR="00BD5F02" w:rsidRPr="003E3041" w:rsidRDefault="00BD5F02" w:rsidP="00101E5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0ACF6A6" w14:textId="77777777" w:rsidR="00BD5F02" w:rsidRPr="003E3041" w:rsidRDefault="00BD5F02" w:rsidP="00101E50">
            <w:pPr>
              <w:pStyle w:val="Subtitle"/>
              <w:rPr>
                <w:b/>
                <w:bCs/>
                <w:sz w:val="16"/>
                <w:szCs w:val="16"/>
                <w:u w:val="none"/>
              </w:rPr>
            </w:pPr>
            <w:r w:rsidRPr="003E3041">
              <w:rPr>
                <w:b/>
                <w:bCs/>
                <w:sz w:val="16"/>
                <w:szCs w:val="16"/>
                <w:u w:val="none"/>
              </w:rPr>
              <w:t>Satisfactory</w:t>
            </w:r>
          </w:p>
          <w:p w14:paraId="667F3690" w14:textId="77777777" w:rsidR="00BD5F02" w:rsidRPr="003E3041" w:rsidRDefault="00BD5F02" w:rsidP="00101E5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95D209C" w14:textId="77777777" w:rsidR="00BD5F02" w:rsidRPr="003E3041" w:rsidRDefault="00BD5F02" w:rsidP="00101E50">
            <w:pPr>
              <w:pStyle w:val="Subtitle"/>
              <w:rPr>
                <w:b/>
                <w:bCs/>
                <w:sz w:val="16"/>
                <w:szCs w:val="16"/>
                <w:u w:val="none"/>
              </w:rPr>
            </w:pPr>
            <w:r w:rsidRPr="003E3041">
              <w:rPr>
                <w:b/>
                <w:bCs/>
                <w:sz w:val="16"/>
                <w:szCs w:val="16"/>
                <w:u w:val="none"/>
              </w:rPr>
              <w:t>Good</w:t>
            </w:r>
          </w:p>
          <w:p w14:paraId="44B8C289" w14:textId="77777777" w:rsidR="00BD5F02" w:rsidRPr="003E3041" w:rsidRDefault="00BD5F02" w:rsidP="00101E5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F0BCEA4" w14:textId="77777777" w:rsidR="00BD5F02" w:rsidRPr="003E3041" w:rsidRDefault="00BD5F02" w:rsidP="00101E50">
            <w:pPr>
              <w:pStyle w:val="Subtitle"/>
              <w:rPr>
                <w:b/>
                <w:bCs/>
                <w:sz w:val="16"/>
                <w:szCs w:val="16"/>
                <w:u w:val="none"/>
              </w:rPr>
            </w:pPr>
            <w:r w:rsidRPr="003E3041">
              <w:rPr>
                <w:b/>
                <w:bCs/>
                <w:sz w:val="16"/>
                <w:szCs w:val="16"/>
                <w:u w:val="none"/>
              </w:rPr>
              <w:t>Very Good</w:t>
            </w:r>
          </w:p>
          <w:p w14:paraId="030377B9" w14:textId="77777777" w:rsidR="00BD5F02" w:rsidRPr="003E3041" w:rsidRDefault="00BD5F02" w:rsidP="00101E5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7149759" w14:textId="77777777" w:rsidR="00BD5F02" w:rsidRPr="003E3041" w:rsidRDefault="00BD5F02" w:rsidP="00101E50">
            <w:pPr>
              <w:pStyle w:val="Subtitle"/>
              <w:rPr>
                <w:b/>
                <w:bCs/>
                <w:sz w:val="16"/>
                <w:szCs w:val="16"/>
                <w:u w:val="none"/>
              </w:rPr>
            </w:pPr>
            <w:r w:rsidRPr="003E3041">
              <w:rPr>
                <w:b/>
                <w:bCs/>
                <w:sz w:val="16"/>
                <w:szCs w:val="16"/>
                <w:u w:val="none"/>
              </w:rPr>
              <w:t>Excellent</w:t>
            </w:r>
          </w:p>
          <w:p w14:paraId="2BFF1271" w14:textId="77777777" w:rsidR="00BD5F02" w:rsidRPr="003E3041" w:rsidRDefault="00BD5F02" w:rsidP="00101E5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373531D" w14:textId="77777777" w:rsidR="00BD5F02" w:rsidRDefault="00BD5F02" w:rsidP="00101E50">
            <w:pPr>
              <w:pStyle w:val="Subtitle"/>
              <w:rPr>
                <w:b/>
                <w:bCs/>
                <w:sz w:val="16"/>
                <w:szCs w:val="16"/>
                <w:u w:val="none"/>
              </w:rPr>
            </w:pPr>
            <w:r>
              <w:rPr>
                <w:b/>
                <w:bCs/>
                <w:sz w:val="16"/>
                <w:szCs w:val="16"/>
                <w:u w:val="none"/>
              </w:rPr>
              <w:t>Exceptional</w:t>
            </w:r>
          </w:p>
          <w:p w14:paraId="2A48661D" w14:textId="77777777" w:rsidR="00BD5F02" w:rsidRPr="003E3041" w:rsidRDefault="00BD5F02" w:rsidP="00101E5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68233A3" w14:textId="77777777" w:rsidR="00BD5F02" w:rsidRPr="00313008" w:rsidRDefault="00BD5F02" w:rsidP="00101E50">
            <w:pPr>
              <w:pStyle w:val="Subtitle"/>
              <w:jc w:val="left"/>
              <w:rPr>
                <w:b/>
                <w:bCs/>
                <w:sz w:val="18"/>
                <w:szCs w:val="18"/>
                <w:u w:val="none"/>
              </w:rPr>
            </w:pPr>
          </w:p>
          <w:p w14:paraId="3C03CA88" w14:textId="77777777" w:rsidR="00BD5F02" w:rsidRPr="00313008" w:rsidRDefault="00BD5F02" w:rsidP="00101E50">
            <w:pPr>
              <w:pStyle w:val="Subtitle"/>
              <w:jc w:val="left"/>
              <w:rPr>
                <w:b/>
                <w:bCs/>
                <w:sz w:val="18"/>
                <w:szCs w:val="18"/>
                <w:u w:val="none"/>
              </w:rPr>
            </w:pPr>
            <w:r w:rsidRPr="00313008">
              <w:rPr>
                <w:b/>
                <w:bCs/>
                <w:sz w:val="18"/>
                <w:szCs w:val="18"/>
                <w:u w:val="none"/>
              </w:rPr>
              <w:t xml:space="preserve">  %</w:t>
            </w:r>
          </w:p>
        </w:tc>
      </w:tr>
      <w:tr w:rsidR="00BD5F02" w:rsidRPr="00313008" w14:paraId="1DF20EAB" w14:textId="77777777" w:rsidTr="00101E50">
        <w:tc>
          <w:tcPr>
            <w:tcW w:w="2305" w:type="dxa"/>
            <w:tcBorders>
              <w:top w:val="single" w:sz="6" w:space="0" w:color="auto"/>
              <w:left w:val="thinThickLargeGap" w:sz="24" w:space="0" w:color="auto"/>
              <w:bottom w:val="single" w:sz="6" w:space="0" w:color="auto"/>
            </w:tcBorders>
          </w:tcPr>
          <w:p w14:paraId="07763B02" w14:textId="77777777" w:rsidR="00BD5F02" w:rsidRPr="009B5330" w:rsidRDefault="00BD5F02" w:rsidP="00101E50">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5DC2787E" w14:textId="77777777" w:rsidR="00BD5F02" w:rsidRPr="00313008" w:rsidRDefault="00BD5F02" w:rsidP="00101E5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8955F88" w14:textId="77777777" w:rsidR="00BD5F02" w:rsidRPr="00313008" w:rsidRDefault="00BD5F02" w:rsidP="00101E50">
            <w:pPr>
              <w:pStyle w:val="Subtitle"/>
              <w:rPr>
                <w:sz w:val="18"/>
                <w:szCs w:val="18"/>
                <w:u w:val="none"/>
              </w:rPr>
            </w:pPr>
          </w:p>
        </w:tc>
        <w:tc>
          <w:tcPr>
            <w:tcW w:w="923" w:type="dxa"/>
            <w:tcBorders>
              <w:left w:val="single" w:sz="6" w:space="0" w:color="auto"/>
              <w:right w:val="single" w:sz="6" w:space="0" w:color="auto"/>
            </w:tcBorders>
          </w:tcPr>
          <w:p w14:paraId="657E8B24" w14:textId="77777777" w:rsidR="00BD5F02" w:rsidRPr="00313008" w:rsidRDefault="00BD5F02" w:rsidP="00101E50">
            <w:pPr>
              <w:pStyle w:val="Subtitle"/>
              <w:rPr>
                <w:sz w:val="18"/>
                <w:szCs w:val="18"/>
                <w:u w:val="none"/>
              </w:rPr>
            </w:pPr>
          </w:p>
        </w:tc>
        <w:tc>
          <w:tcPr>
            <w:tcW w:w="922" w:type="dxa"/>
            <w:gridSpan w:val="2"/>
            <w:tcBorders>
              <w:left w:val="single" w:sz="6" w:space="0" w:color="auto"/>
              <w:right w:val="single" w:sz="6" w:space="0" w:color="auto"/>
            </w:tcBorders>
          </w:tcPr>
          <w:p w14:paraId="42ACE0C2" w14:textId="77777777" w:rsidR="00BD5F02" w:rsidRPr="00313008" w:rsidRDefault="00BD5F02" w:rsidP="00101E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3755E7" w14:textId="77777777" w:rsidR="00BD5F02" w:rsidRPr="00313008" w:rsidRDefault="00BD5F02" w:rsidP="00101E5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E7808B" w14:textId="77777777" w:rsidR="00BD5F02" w:rsidRPr="00313008" w:rsidRDefault="00BD5F02" w:rsidP="00101E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23B37A1" w14:textId="77777777" w:rsidR="00BD5F02" w:rsidRPr="002E0D8B" w:rsidRDefault="00BD5F02" w:rsidP="00101E50">
            <w:pPr>
              <w:pStyle w:val="Subtitle"/>
              <w:jc w:val="right"/>
              <w:rPr>
                <w:sz w:val="24"/>
                <w:szCs w:val="24"/>
                <w:u w:val="none"/>
              </w:rPr>
            </w:pPr>
          </w:p>
        </w:tc>
        <w:tc>
          <w:tcPr>
            <w:tcW w:w="922" w:type="dxa"/>
            <w:gridSpan w:val="2"/>
            <w:tcBorders>
              <w:left w:val="single" w:sz="6" w:space="0" w:color="auto"/>
              <w:right w:val="single" w:sz="6" w:space="0" w:color="auto"/>
            </w:tcBorders>
          </w:tcPr>
          <w:p w14:paraId="54D1DAE0" w14:textId="77777777" w:rsidR="00BD5F02" w:rsidRPr="00313008" w:rsidRDefault="00BD5F02" w:rsidP="00101E50">
            <w:pPr>
              <w:pStyle w:val="Subtitle"/>
              <w:rPr>
                <w:sz w:val="18"/>
                <w:szCs w:val="18"/>
                <w:u w:val="none"/>
              </w:rPr>
            </w:pPr>
          </w:p>
        </w:tc>
        <w:tc>
          <w:tcPr>
            <w:tcW w:w="923" w:type="dxa"/>
            <w:tcBorders>
              <w:left w:val="single" w:sz="6" w:space="0" w:color="auto"/>
              <w:right w:val="single" w:sz="6" w:space="0" w:color="auto"/>
            </w:tcBorders>
          </w:tcPr>
          <w:p w14:paraId="11C6B6D8" w14:textId="77777777" w:rsidR="00BD5F02" w:rsidRPr="00313008" w:rsidRDefault="00BD5F02" w:rsidP="00101E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F612C6D" w14:textId="77777777" w:rsidR="00BD5F02" w:rsidRPr="00313008" w:rsidRDefault="00BD5F02" w:rsidP="00101E50">
            <w:pPr>
              <w:pStyle w:val="Subtitle"/>
              <w:jc w:val="left"/>
              <w:rPr>
                <w:b/>
                <w:bCs/>
                <w:sz w:val="18"/>
                <w:szCs w:val="18"/>
                <w:u w:val="none"/>
              </w:rPr>
            </w:pPr>
            <w:r>
              <w:rPr>
                <w:b/>
                <w:bCs/>
                <w:sz w:val="18"/>
                <w:szCs w:val="18"/>
                <w:u w:val="none"/>
              </w:rPr>
              <w:t>4</w:t>
            </w:r>
            <w:r w:rsidRPr="00313008">
              <w:rPr>
                <w:b/>
                <w:bCs/>
                <w:sz w:val="18"/>
                <w:szCs w:val="18"/>
                <w:u w:val="none"/>
              </w:rPr>
              <w:t>0%</w:t>
            </w:r>
          </w:p>
        </w:tc>
      </w:tr>
      <w:tr w:rsidR="00BD5F02" w:rsidRPr="00313008" w14:paraId="1A87AA7F" w14:textId="77777777" w:rsidTr="00101E50">
        <w:tc>
          <w:tcPr>
            <w:tcW w:w="2305" w:type="dxa"/>
            <w:tcBorders>
              <w:top w:val="single" w:sz="6" w:space="0" w:color="auto"/>
              <w:left w:val="thinThickLargeGap" w:sz="24" w:space="0" w:color="auto"/>
              <w:bottom w:val="single" w:sz="6" w:space="0" w:color="auto"/>
            </w:tcBorders>
          </w:tcPr>
          <w:p w14:paraId="6A296B05" w14:textId="77777777" w:rsidR="00BD5F02" w:rsidRPr="009B5330" w:rsidRDefault="00BD5F02" w:rsidP="00101E50">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51FB81CC" w14:textId="77777777" w:rsidR="00BD5F02" w:rsidRPr="00313008" w:rsidRDefault="00BD5F02" w:rsidP="00101E5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8AF46ED" w14:textId="77777777" w:rsidR="00BD5F02" w:rsidRPr="00313008" w:rsidRDefault="00BD5F02" w:rsidP="00101E50">
            <w:pPr>
              <w:pStyle w:val="Subtitle"/>
              <w:rPr>
                <w:sz w:val="18"/>
                <w:szCs w:val="18"/>
                <w:u w:val="none"/>
              </w:rPr>
            </w:pPr>
          </w:p>
        </w:tc>
        <w:tc>
          <w:tcPr>
            <w:tcW w:w="923" w:type="dxa"/>
            <w:tcBorders>
              <w:left w:val="single" w:sz="6" w:space="0" w:color="auto"/>
              <w:right w:val="single" w:sz="6" w:space="0" w:color="auto"/>
            </w:tcBorders>
          </w:tcPr>
          <w:p w14:paraId="3740C771" w14:textId="77777777" w:rsidR="00BD5F02" w:rsidRPr="00313008" w:rsidRDefault="00BD5F02" w:rsidP="00101E50">
            <w:pPr>
              <w:pStyle w:val="Subtitle"/>
              <w:rPr>
                <w:sz w:val="18"/>
                <w:szCs w:val="18"/>
                <w:u w:val="none"/>
              </w:rPr>
            </w:pPr>
          </w:p>
        </w:tc>
        <w:tc>
          <w:tcPr>
            <w:tcW w:w="922" w:type="dxa"/>
            <w:gridSpan w:val="2"/>
            <w:tcBorders>
              <w:left w:val="single" w:sz="6" w:space="0" w:color="auto"/>
              <w:right w:val="single" w:sz="6" w:space="0" w:color="auto"/>
            </w:tcBorders>
          </w:tcPr>
          <w:p w14:paraId="4B300F9E" w14:textId="77777777" w:rsidR="00BD5F02" w:rsidRPr="00313008" w:rsidRDefault="00BD5F02" w:rsidP="00101E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DD40AE0" w14:textId="77777777" w:rsidR="00BD5F02" w:rsidRPr="00313008" w:rsidRDefault="00BD5F02" w:rsidP="00101E5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AB1EB20" w14:textId="77777777" w:rsidR="00BD5F02" w:rsidRPr="00313008" w:rsidRDefault="00BD5F02" w:rsidP="00101E5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695E37F" w14:textId="77777777" w:rsidR="00BD5F02" w:rsidRDefault="00BD5F02" w:rsidP="00101E50"/>
        </w:tc>
        <w:tc>
          <w:tcPr>
            <w:tcW w:w="922" w:type="dxa"/>
            <w:gridSpan w:val="2"/>
            <w:tcBorders>
              <w:left w:val="single" w:sz="6" w:space="0" w:color="auto"/>
              <w:right w:val="single" w:sz="6" w:space="0" w:color="auto"/>
            </w:tcBorders>
          </w:tcPr>
          <w:p w14:paraId="2F4553CF" w14:textId="77777777" w:rsidR="00BD5F02" w:rsidRPr="00313008" w:rsidRDefault="00BD5F02" w:rsidP="00101E50">
            <w:pPr>
              <w:pStyle w:val="Subtitle"/>
              <w:rPr>
                <w:sz w:val="18"/>
                <w:szCs w:val="18"/>
                <w:u w:val="none"/>
              </w:rPr>
            </w:pPr>
          </w:p>
        </w:tc>
        <w:tc>
          <w:tcPr>
            <w:tcW w:w="923" w:type="dxa"/>
            <w:tcBorders>
              <w:left w:val="single" w:sz="6" w:space="0" w:color="auto"/>
              <w:right w:val="single" w:sz="6" w:space="0" w:color="auto"/>
            </w:tcBorders>
          </w:tcPr>
          <w:p w14:paraId="11ACE96B" w14:textId="77777777" w:rsidR="00BD5F02" w:rsidRPr="00313008" w:rsidRDefault="00BD5F02" w:rsidP="00101E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18370B5" w14:textId="77777777" w:rsidR="00BD5F02" w:rsidRPr="00313008" w:rsidRDefault="00BD5F02" w:rsidP="00101E50">
            <w:pPr>
              <w:pStyle w:val="Subtitle"/>
              <w:jc w:val="left"/>
              <w:rPr>
                <w:b/>
                <w:bCs/>
                <w:sz w:val="18"/>
                <w:szCs w:val="18"/>
                <w:u w:val="none"/>
              </w:rPr>
            </w:pPr>
            <w:r>
              <w:rPr>
                <w:b/>
                <w:bCs/>
                <w:sz w:val="18"/>
                <w:szCs w:val="18"/>
                <w:u w:val="none"/>
              </w:rPr>
              <w:t>40</w:t>
            </w:r>
            <w:r w:rsidRPr="00313008">
              <w:rPr>
                <w:b/>
                <w:bCs/>
                <w:sz w:val="18"/>
                <w:szCs w:val="18"/>
                <w:u w:val="none"/>
              </w:rPr>
              <w:t>%</w:t>
            </w:r>
          </w:p>
        </w:tc>
      </w:tr>
      <w:tr w:rsidR="00BD5F02" w:rsidRPr="00313008" w14:paraId="4174DA08" w14:textId="77777777" w:rsidTr="00101E50">
        <w:tc>
          <w:tcPr>
            <w:tcW w:w="2305" w:type="dxa"/>
            <w:tcBorders>
              <w:top w:val="single" w:sz="6" w:space="0" w:color="auto"/>
              <w:left w:val="thinThickLargeGap" w:sz="24" w:space="0" w:color="auto"/>
              <w:bottom w:val="single" w:sz="6" w:space="0" w:color="auto"/>
            </w:tcBorders>
          </w:tcPr>
          <w:p w14:paraId="61A47C56" w14:textId="77777777" w:rsidR="00BD5F02" w:rsidRPr="009B5330" w:rsidRDefault="00BD5F02" w:rsidP="00101E50">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7E42E3E7" w14:textId="77777777" w:rsidR="00BD5F02" w:rsidRPr="00313008" w:rsidRDefault="00BD5F02" w:rsidP="00101E50">
            <w:pPr>
              <w:pStyle w:val="Subtitle"/>
              <w:rPr>
                <w:b/>
                <w:bCs/>
                <w:sz w:val="18"/>
                <w:szCs w:val="18"/>
                <w:u w:val="none"/>
              </w:rPr>
            </w:pPr>
          </w:p>
          <w:p w14:paraId="672E0E00" w14:textId="77777777" w:rsidR="00BD5F02" w:rsidRPr="00313008" w:rsidRDefault="00BD5F02" w:rsidP="00101E5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CDC0438" w14:textId="77777777" w:rsidR="00BD5F02" w:rsidRPr="00313008" w:rsidRDefault="00BD5F02" w:rsidP="00101E50">
            <w:pPr>
              <w:pStyle w:val="Subtitle"/>
              <w:rPr>
                <w:sz w:val="18"/>
                <w:szCs w:val="18"/>
                <w:u w:val="none"/>
              </w:rPr>
            </w:pPr>
          </w:p>
        </w:tc>
        <w:tc>
          <w:tcPr>
            <w:tcW w:w="923" w:type="dxa"/>
            <w:tcBorders>
              <w:left w:val="single" w:sz="6" w:space="0" w:color="auto"/>
              <w:right w:val="single" w:sz="6" w:space="0" w:color="auto"/>
            </w:tcBorders>
          </w:tcPr>
          <w:p w14:paraId="4F9AB99A" w14:textId="77777777" w:rsidR="00BD5F02" w:rsidRPr="00313008" w:rsidRDefault="00BD5F02" w:rsidP="00101E50">
            <w:pPr>
              <w:pStyle w:val="Subtitle"/>
              <w:rPr>
                <w:sz w:val="18"/>
                <w:szCs w:val="18"/>
                <w:u w:val="none"/>
              </w:rPr>
            </w:pPr>
          </w:p>
        </w:tc>
        <w:tc>
          <w:tcPr>
            <w:tcW w:w="922" w:type="dxa"/>
            <w:gridSpan w:val="2"/>
            <w:tcBorders>
              <w:left w:val="single" w:sz="6" w:space="0" w:color="auto"/>
              <w:right w:val="single" w:sz="6" w:space="0" w:color="auto"/>
            </w:tcBorders>
          </w:tcPr>
          <w:p w14:paraId="7DCF1A17" w14:textId="77777777" w:rsidR="00BD5F02" w:rsidRPr="00313008" w:rsidRDefault="00BD5F02" w:rsidP="00101E5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D28D9B2" w14:textId="77777777" w:rsidR="00BD5F02" w:rsidRPr="00313008" w:rsidRDefault="00BD5F02" w:rsidP="00101E5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3344685" w14:textId="77777777" w:rsidR="00BD5F02" w:rsidRPr="00313008" w:rsidRDefault="00BD5F02" w:rsidP="00101E5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8259BF" w14:textId="77777777" w:rsidR="00BD5F02" w:rsidRPr="00313008" w:rsidRDefault="00BD5F02" w:rsidP="00101E5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1EB9D0ED" w14:textId="77777777" w:rsidR="00BD5F02" w:rsidRPr="00313008" w:rsidRDefault="00BD5F02" w:rsidP="00101E50">
            <w:pPr>
              <w:pStyle w:val="Subtitle"/>
              <w:rPr>
                <w:sz w:val="18"/>
                <w:szCs w:val="18"/>
                <w:u w:val="none"/>
              </w:rPr>
            </w:pPr>
          </w:p>
        </w:tc>
        <w:tc>
          <w:tcPr>
            <w:tcW w:w="923" w:type="dxa"/>
            <w:tcBorders>
              <w:left w:val="single" w:sz="6" w:space="0" w:color="auto"/>
              <w:right w:val="single" w:sz="6" w:space="0" w:color="auto"/>
            </w:tcBorders>
          </w:tcPr>
          <w:p w14:paraId="5990D416" w14:textId="77777777" w:rsidR="00BD5F02" w:rsidRPr="00313008" w:rsidRDefault="00BD5F02" w:rsidP="00101E5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252E7B" w14:textId="77777777" w:rsidR="00BD5F02" w:rsidRPr="00313008" w:rsidRDefault="00BD5F02" w:rsidP="00101E50">
            <w:pPr>
              <w:pStyle w:val="Subtitle"/>
              <w:jc w:val="left"/>
              <w:rPr>
                <w:b/>
                <w:bCs/>
                <w:sz w:val="18"/>
                <w:szCs w:val="18"/>
                <w:u w:val="none"/>
              </w:rPr>
            </w:pPr>
            <w:r>
              <w:rPr>
                <w:b/>
                <w:bCs/>
                <w:sz w:val="18"/>
                <w:szCs w:val="18"/>
                <w:u w:val="none"/>
              </w:rPr>
              <w:t>2</w:t>
            </w:r>
            <w:r w:rsidRPr="00313008">
              <w:rPr>
                <w:b/>
                <w:bCs/>
                <w:sz w:val="18"/>
                <w:szCs w:val="18"/>
                <w:u w:val="none"/>
              </w:rPr>
              <w:t>0%</w:t>
            </w:r>
          </w:p>
        </w:tc>
      </w:tr>
      <w:tr w:rsidR="00BD5F02" w:rsidRPr="00313008" w14:paraId="4E945178" w14:textId="77777777" w:rsidTr="00101E50">
        <w:trPr>
          <w:cantSplit/>
          <w:trHeight w:val="282"/>
        </w:trPr>
        <w:tc>
          <w:tcPr>
            <w:tcW w:w="10225" w:type="dxa"/>
            <w:gridSpan w:val="13"/>
            <w:tcBorders>
              <w:left w:val="thinThickLargeGap" w:sz="24" w:space="0" w:color="auto"/>
              <w:right w:val="single" w:sz="4" w:space="0" w:color="auto"/>
            </w:tcBorders>
          </w:tcPr>
          <w:p w14:paraId="3ADD4B55" w14:textId="77777777" w:rsidR="00BD5F02" w:rsidRPr="009A081E" w:rsidRDefault="00BD5F02" w:rsidP="00101E50">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69FE155" w14:textId="77777777" w:rsidR="00BD5F02" w:rsidRPr="00313008" w:rsidRDefault="00BD5F02" w:rsidP="00101E50">
            <w:pPr>
              <w:pStyle w:val="Subtitle"/>
              <w:jc w:val="left"/>
              <w:rPr>
                <w:b/>
                <w:bCs/>
                <w:sz w:val="24"/>
                <w:szCs w:val="24"/>
                <w:u w:val="none"/>
              </w:rPr>
            </w:pPr>
          </w:p>
        </w:tc>
      </w:tr>
      <w:tr w:rsidR="00BD5F02" w:rsidRPr="00313008" w14:paraId="2227CCC3" w14:textId="77777777" w:rsidTr="00101E50">
        <w:trPr>
          <w:cantSplit/>
          <w:trHeight w:val="4341"/>
        </w:trPr>
        <w:tc>
          <w:tcPr>
            <w:tcW w:w="10945" w:type="dxa"/>
            <w:gridSpan w:val="14"/>
            <w:tcBorders>
              <w:left w:val="thinThickLargeGap" w:sz="24" w:space="0" w:color="auto"/>
              <w:right w:val="thinThickLargeGap" w:sz="24" w:space="0" w:color="auto"/>
            </w:tcBorders>
          </w:tcPr>
          <w:p w14:paraId="2B064F66" w14:textId="77777777" w:rsidR="00BD5F02" w:rsidRPr="00313008" w:rsidRDefault="00BD5F02" w:rsidP="00101E50">
            <w:pPr>
              <w:pStyle w:val="Subtitle"/>
              <w:jc w:val="left"/>
              <w:rPr>
                <w:b/>
                <w:bCs/>
                <w:sz w:val="24"/>
                <w:szCs w:val="24"/>
                <w:u w:val="none"/>
              </w:rPr>
            </w:pPr>
            <w:r w:rsidRPr="00313008">
              <w:rPr>
                <w:b/>
                <w:bCs/>
                <w:sz w:val="24"/>
                <w:szCs w:val="24"/>
                <w:u w:val="none"/>
              </w:rPr>
              <w:t>TUTOR COMMENTS:</w:t>
            </w:r>
          </w:p>
          <w:p w14:paraId="2C20B7A0" w14:textId="77777777" w:rsidR="00BD5F02" w:rsidRDefault="00BD5F02" w:rsidP="00101E50">
            <w:pPr>
              <w:pStyle w:val="Subtitle"/>
              <w:ind w:left="937" w:right="1152"/>
              <w:jc w:val="both"/>
              <w:rPr>
                <w:b/>
                <w:bCs/>
                <w:sz w:val="24"/>
                <w:szCs w:val="24"/>
                <w:u w:val="none"/>
              </w:rPr>
            </w:pPr>
          </w:p>
          <w:p w14:paraId="7E31381C" w14:textId="77777777" w:rsidR="00BD5F02" w:rsidRDefault="00BD5F02" w:rsidP="00101E50">
            <w:pPr>
              <w:pStyle w:val="Subtitle"/>
              <w:ind w:left="937" w:right="1152"/>
              <w:jc w:val="both"/>
              <w:rPr>
                <w:b/>
                <w:bCs/>
                <w:sz w:val="24"/>
                <w:szCs w:val="24"/>
                <w:u w:val="none"/>
              </w:rPr>
            </w:pPr>
          </w:p>
          <w:p w14:paraId="414272D9" w14:textId="77777777" w:rsidR="00BD5F02" w:rsidRDefault="00BD5F02" w:rsidP="00101E50">
            <w:pPr>
              <w:pStyle w:val="Subtitle"/>
              <w:ind w:left="937" w:right="1152"/>
              <w:jc w:val="both"/>
              <w:rPr>
                <w:b/>
                <w:bCs/>
                <w:sz w:val="24"/>
                <w:szCs w:val="24"/>
                <w:u w:val="none"/>
              </w:rPr>
            </w:pPr>
          </w:p>
          <w:p w14:paraId="2D3CBF3B" w14:textId="77777777" w:rsidR="00BD5F02" w:rsidRDefault="00BD5F02" w:rsidP="00101E50">
            <w:pPr>
              <w:pStyle w:val="Subtitle"/>
              <w:ind w:left="937" w:right="1152"/>
              <w:jc w:val="both"/>
              <w:rPr>
                <w:b/>
                <w:bCs/>
                <w:sz w:val="24"/>
                <w:szCs w:val="24"/>
                <w:u w:val="none"/>
              </w:rPr>
            </w:pPr>
          </w:p>
          <w:p w14:paraId="0E811074" w14:textId="77777777" w:rsidR="00BD5F02" w:rsidRDefault="00BD5F02" w:rsidP="00101E50">
            <w:pPr>
              <w:pStyle w:val="Subtitle"/>
              <w:ind w:left="937" w:right="1152"/>
              <w:jc w:val="both"/>
              <w:rPr>
                <w:b/>
                <w:bCs/>
                <w:sz w:val="24"/>
                <w:szCs w:val="24"/>
                <w:u w:val="none"/>
              </w:rPr>
            </w:pPr>
          </w:p>
          <w:p w14:paraId="0860F9B3" w14:textId="77777777" w:rsidR="00BD5F02" w:rsidRDefault="00BD5F02" w:rsidP="00101E50">
            <w:pPr>
              <w:pStyle w:val="Subtitle"/>
              <w:ind w:left="937" w:right="1152"/>
              <w:jc w:val="both"/>
              <w:rPr>
                <w:b/>
                <w:bCs/>
                <w:sz w:val="24"/>
                <w:szCs w:val="24"/>
                <w:u w:val="none"/>
              </w:rPr>
            </w:pPr>
          </w:p>
          <w:p w14:paraId="0B580D6A" w14:textId="77777777" w:rsidR="00BD5F02" w:rsidRDefault="00BD5F02" w:rsidP="00101E50">
            <w:pPr>
              <w:pStyle w:val="Subtitle"/>
              <w:ind w:left="937" w:right="1152"/>
              <w:jc w:val="both"/>
              <w:rPr>
                <w:b/>
                <w:bCs/>
                <w:sz w:val="24"/>
                <w:szCs w:val="24"/>
                <w:u w:val="none"/>
              </w:rPr>
            </w:pPr>
          </w:p>
          <w:p w14:paraId="4C0756A0" w14:textId="77777777" w:rsidR="00BD5F02" w:rsidRDefault="00BD5F02" w:rsidP="00101E50">
            <w:pPr>
              <w:pStyle w:val="Subtitle"/>
              <w:ind w:left="937" w:right="1152"/>
              <w:jc w:val="both"/>
              <w:rPr>
                <w:b/>
                <w:bCs/>
                <w:sz w:val="24"/>
                <w:szCs w:val="24"/>
                <w:u w:val="none"/>
              </w:rPr>
            </w:pPr>
          </w:p>
          <w:p w14:paraId="50931E07" w14:textId="77777777" w:rsidR="00BD5F02" w:rsidRDefault="00BD5F02" w:rsidP="00101E50">
            <w:pPr>
              <w:pStyle w:val="Subtitle"/>
              <w:ind w:left="937" w:right="1152"/>
              <w:jc w:val="both"/>
              <w:rPr>
                <w:b/>
                <w:bCs/>
                <w:sz w:val="24"/>
                <w:szCs w:val="24"/>
                <w:u w:val="none"/>
              </w:rPr>
            </w:pPr>
          </w:p>
          <w:p w14:paraId="36F3CD95" w14:textId="77777777" w:rsidR="00BD5F02" w:rsidRDefault="00BD5F02" w:rsidP="00101E50">
            <w:pPr>
              <w:pStyle w:val="Subtitle"/>
              <w:ind w:left="937" w:right="1152"/>
              <w:jc w:val="both"/>
              <w:rPr>
                <w:b/>
                <w:bCs/>
                <w:sz w:val="24"/>
                <w:szCs w:val="24"/>
                <w:u w:val="none"/>
              </w:rPr>
            </w:pPr>
          </w:p>
          <w:p w14:paraId="42229B34" w14:textId="77777777" w:rsidR="00BD5F02" w:rsidRDefault="00BD5F02" w:rsidP="00101E50">
            <w:pPr>
              <w:pStyle w:val="Subtitle"/>
              <w:ind w:left="937" w:right="1152"/>
              <w:jc w:val="both"/>
              <w:rPr>
                <w:b/>
                <w:bCs/>
                <w:sz w:val="24"/>
                <w:szCs w:val="24"/>
                <w:u w:val="none"/>
              </w:rPr>
            </w:pPr>
          </w:p>
          <w:p w14:paraId="44A8FE12" w14:textId="77777777" w:rsidR="00BD5F02" w:rsidRPr="00313008" w:rsidRDefault="00BD5F02" w:rsidP="00101E50">
            <w:pPr>
              <w:pStyle w:val="Subtitle"/>
              <w:ind w:left="937" w:right="1152"/>
              <w:jc w:val="both"/>
              <w:rPr>
                <w:b/>
                <w:bCs/>
                <w:sz w:val="24"/>
                <w:szCs w:val="24"/>
                <w:u w:val="none"/>
              </w:rPr>
            </w:pPr>
          </w:p>
        </w:tc>
      </w:tr>
      <w:tr w:rsidR="00BD5F02" w:rsidRPr="00313008" w14:paraId="3A4A63DF" w14:textId="77777777" w:rsidTr="00101E50">
        <w:trPr>
          <w:cantSplit/>
          <w:trHeight w:val="365"/>
        </w:trPr>
        <w:tc>
          <w:tcPr>
            <w:tcW w:w="2661" w:type="dxa"/>
            <w:gridSpan w:val="2"/>
            <w:tcBorders>
              <w:left w:val="thinThickLargeGap" w:sz="24" w:space="0" w:color="auto"/>
              <w:bottom w:val="thickThinLargeGap" w:sz="24" w:space="0" w:color="auto"/>
            </w:tcBorders>
          </w:tcPr>
          <w:p w14:paraId="6BE70E9B" w14:textId="1899B400" w:rsidR="00BD5F02" w:rsidRPr="00313008" w:rsidRDefault="005B7A45" w:rsidP="00101E50">
            <w:pPr>
              <w:pStyle w:val="Subtitle"/>
              <w:jc w:val="left"/>
              <w:rPr>
                <w:b/>
                <w:bCs/>
                <w:sz w:val="18"/>
                <w:szCs w:val="18"/>
                <w:u w:val="none"/>
              </w:rPr>
            </w:pPr>
            <w:r>
              <w:rPr>
                <w:b/>
                <w:bCs/>
                <w:sz w:val="18"/>
                <w:szCs w:val="18"/>
                <w:u w:val="none"/>
              </w:rPr>
              <w:t>\\\\\</w:t>
            </w:r>
            <w:r w:rsidR="00BD5F02" w:rsidRPr="00313008">
              <w:rPr>
                <w:b/>
                <w:bCs/>
                <w:sz w:val="18"/>
                <w:szCs w:val="18"/>
                <w:u w:val="none"/>
              </w:rPr>
              <w:t xml:space="preserve"> Submission date: </w:t>
            </w:r>
            <w:r w:rsidR="00BD5F02">
              <w:rPr>
                <w:b/>
                <w:bCs/>
                <w:sz w:val="18"/>
                <w:szCs w:val="18"/>
                <w:u w:val="none"/>
              </w:rPr>
              <w:t>03/04/20</w:t>
            </w:r>
          </w:p>
          <w:p w14:paraId="1A28523D" w14:textId="77777777" w:rsidR="00BD5F02" w:rsidRPr="00313008" w:rsidRDefault="00BD5F02" w:rsidP="00101E5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7E7A071" w14:textId="77777777" w:rsidR="00BD5F02" w:rsidRPr="00313008" w:rsidRDefault="00BD5F02" w:rsidP="00101E50">
            <w:pPr>
              <w:pStyle w:val="Subtitle"/>
              <w:jc w:val="left"/>
              <w:rPr>
                <w:b/>
                <w:bCs/>
                <w:sz w:val="18"/>
                <w:szCs w:val="18"/>
                <w:u w:val="none"/>
              </w:rPr>
            </w:pPr>
            <w:r>
              <w:rPr>
                <w:b/>
                <w:bCs/>
                <w:sz w:val="18"/>
                <w:szCs w:val="18"/>
                <w:u w:val="none"/>
              </w:rPr>
              <w:t>Return date:</w:t>
            </w:r>
          </w:p>
          <w:p w14:paraId="2C02BDF5" w14:textId="77777777" w:rsidR="00BD5F02" w:rsidRPr="00313008" w:rsidRDefault="00BD5F02" w:rsidP="00101E5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03E2E9C" w14:textId="77777777" w:rsidR="00BD5F02" w:rsidRPr="00313008" w:rsidRDefault="00BD5F02" w:rsidP="00101E50">
            <w:pPr>
              <w:pStyle w:val="Subtitle"/>
              <w:jc w:val="left"/>
              <w:rPr>
                <w:b/>
                <w:bCs/>
                <w:sz w:val="18"/>
                <w:szCs w:val="18"/>
                <w:u w:val="none"/>
              </w:rPr>
            </w:pPr>
            <w:r w:rsidRPr="00313008">
              <w:rPr>
                <w:b/>
                <w:bCs/>
                <w:sz w:val="18"/>
                <w:szCs w:val="18"/>
                <w:u w:val="none"/>
              </w:rPr>
              <w:t xml:space="preserve">Tutor: </w:t>
            </w:r>
            <w:r>
              <w:rPr>
                <w:b/>
                <w:bCs/>
                <w:sz w:val="18"/>
                <w:szCs w:val="18"/>
                <w:u w:val="none"/>
              </w:rPr>
              <w:t>J HAYLOCK</w:t>
            </w:r>
          </w:p>
        </w:tc>
        <w:tc>
          <w:tcPr>
            <w:tcW w:w="2347" w:type="dxa"/>
            <w:gridSpan w:val="3"/>
            <w:tcBorders>
              <w:bottom w:val="thickThinLargeGap" w:sz="24" w:space="0" w:color="auto"/>
              <w:right w:val="thinThickLargeGap" w:sz="24" w:space="0" w:color="auto"/>
            </w:tcBorders>
          </w:tcPr>
          <w:p w14:paraId="6C8EB889" w14:textId="77777777" w:rsidR="00BD5F02" w:rsidRPr="00313008" w:rsidRDefault="00BD5F02" w:rsidP="00101E50">
            <w:pPr>
              <w:pStyle w:val="Subtitle"/>
              <w:jc w:val="left"/>
              <w:rPr>
                <w:b/>
                <w:bCs/>
                <w:sz w:val="18"/>
                <w:szCs w:val="18"/>
                <w:u w:val="none"/>
              </w:rPr>
            </w:pPr>
            <w:r w:rsidRPr="00313008">
              <w:rPr>
                <w:b/>
                <w:bCs/>
                <w:sz w:val="18"/>
                <w:szCs w:val="18"/>
                <w:u w:val="none"/>
              </w:rPr>
              <w:t xml:space="preserve">Mark: </w:t>
            </w:r>
          </w:p>
        </w:tc>
      </w:tr>
    </w:tbl>
    <w:p w14:paraId="1DBECE94" w14:textId="499E3DD7" w:rsidR="00BD5F02" w:rsidRDefault="00BD5F02"/>
    <w:p w14:paraId="56B72F08" w14:textId="4C941C26" w:rsidR="00BD5F02" w:rsidRDefault="00BD5F02"/>
    <w:p w14:paraId="6908BA44" w14:textId="0EDEA217" w:rsidR="00BD5F02" w:rsidRDefault="00BD5F02"/>
    <w:p w14:paraId="0DFD089A" w14:textId="3F3FB0EC" w:rsidR="00BD5F02" w:rsidRDefault="00BD5F02"/>
    <w:p w14:paraId="09731153" w14:textId="1E6C4A7D" w:rsidR="00BD5F02" w:rsidRDefault="00BD5F02"/>
    <w:p w14:paraId="3B724CC4" w14:textId="2AF7CD40" w:rsidR="00BD5F02" w:rsidRDefault="00BD5F02"/>
    <w:p w14:paraId="42757FCF" w14:textId="30B50676" w:rsidR="00BD5F02" w:rsidRDefault="00BD5F02" w:rsidP="00BD5F02">
      <w:pPr>
        <w:rPr>
          <w:rFonts w:ascii="Times New Roman" w:hAnsi="Times New Roman" w:cs="Times New Roman"/>
          <w:b/>
          <w:bCs/>
          <w:sz w:val="28"/>
          <w:szCs w:val="28"/>
          <w:u w:val="single"/>
        </w:rPr>
      </w:pPr>
      <w:r w:rsidRPr="00BD5F02">
        <w:rPr>
          <w:rFonts w:ascii="Times New Roman" w:hAnsi="Times New Roman" w:cs="Times New Roman"/>
          <w:b/>
          <w:bCs/>
          <w:sz w:val="28"/>
          <w:szCs w:val="28"/>
          <w:u w:val="single"/>
        </w:rPr>
        <w:lastRenderedPageBreak/>
        <w:t>Evaluate how adventurous activities contribute to the development of children’s physical literacy.</w:t>
      </w:r>
    </w:p>
    <w:p w14:paraId="2BC5A3AD" w14:textId="2609E285" w:rsidR="00BD5F02" w:rsidRDefault="00BD5F02" w:rsidP="00BD5F02">
      <w:pPr>
        <w:rPr>
          <w:rFonts w:ascii="Times New Roman" w:hAnsi="Times New Roman" w:cs="Times New Roman"/>
          <w:sz w:val="24"/>
          <w:szCs w:val="24"/>
        </w:rPr>
      </w:pPr>
    </w:p>
    <w:p w14:paraId="41DCDBAF" w14:textId="6BB79ED3" w:rsidR="007221F7" w:rsidRDefault="008B278F" w:rsidP="00AB4FCB">
      <w:pPr>
        <w:spacing w:line="360" w:lineRule="auto"/>
        <w:rPr>
          <w:rFonts w:ascii="Times New Roman" w:hAnsi="Times New Roman" w:cs="Times New Roman"/>
          <w:sz w:val="24"/>
          <w:szCs w:val="24"/>
        </w:rPr>
      </w:pPr>
      <w:r>
        <w:rPr>
          <w:rFonts w:ascii="Times New Roman" w:hAnsi="Times New Roman" w:cs="Times New Roman"/>
          <w:sz w:val="24"/>
          <w:szCs w:val="24"/>
        </w:rPr>
        <w:t xml:space="preserve">Physical Literacy is </w:t>
      </w:r>
      <w:r w:rsidR="00603DCC">
        <w:rPr>
          <w:rFonts w:ascii="Times New Roman" w:hAnsi="Times New Roman" w:cs="Times New Roman"/>
          <w:sz w:val="24"/>
          <w:szCs w:val="24"/>
        </w:rPr>
        <w:t xml:space="preserve">increasingly becoming a defining concept of physical Education and overall activity among children and young people. The role of </w:t>
      </w:r>
      <w:r w:rsidR="006C1CBF">
        <w:rPr>
          <w:rFonts w:ascii="Times New Roman" w:hAnsi="Times New Roman" w:cs="Times New Roman"/>
          <w:sz w:val="24"/>
          <w:szCs w:val="24"/>
        </w:rPr>
        <w:t>adventure and play environments whether that be indoors or outdoors, natural or man-made are key in the development of the physically literate child</w:t>
      </w:r>
      <w:r w:rsidR="00F02D11">
        <w:rPr>
          <w:rFonts w:ascii="Times New Roman" w:hAnsi="Times New Roman" w:cs="Times New Roman"/>
          <w:sz w:val="24"/>
          <w:szCs w:val="24"/>
        </w:rPr>
        <w:t xml:space="preserve"> (Whitehead </w:t>
      </w:r>
      <w:r w:rsidR="00836355">
        <w:rPr>
          <w:rFonts w:ascii="Times New Roman" w:hAnsi="Times New Roman" w:cs="Times New Roman"/>
          <w:sz w:val="24"/>
          <w:szCs w:val="24"/>
        </w:rPr>
        <w:t xml:space="preserve">2010). </w:t>
      </w:r>
    </w:p>
    <w:p w14:paraId="23E06E6E" w14:textId="77777777" w:rsidR="00AB4FCB" w:rsidRDefault="00AB4FCB" w:rsidP="00AB4FCB">
      <w:pPr>
        <w:spacing w:line="360" w:lineRule="auto"/>
        <w:rPr>
          <w:rFonts w:ascii="Times New Roman" w:hAnsi="Times New Roman" w:cs="Times New Roman"/>
          <w:sz w:val="24"/>
          <w:szCs w:val="24"/>
        </w:rPr>
      </w:pPr>
    </w:p>
    <w:p w14:paraId="7AFE5751" w14:textId="530C8F40" w:rsidR="00BA1D29" w:rsidRDefault="00736B5E" w:rsidP="00AB4FCB">
      <w:pPr>
        <w:spacing w:line="360" w:lineRule="auto"/>
        <w:rPr>
          <w:rFonts w:ascii="Times New Roman" w:hAnsi="Times New Roman" w:cs="Times New Roman"/>
          <w:sz w:val="24"/>
          <w:szCs w:val="24"/>
        </w:rPr>
      </w:pPr>
      <w:r>
        <w:rPr>
          <w:rFonts w:ascii="Times New Roman" w:hAnsi="Times New Roman" w:cs="Times New Roman"/>
          <w:sz w:val="24"/>
          <w:szCs w:val="24"/>
        </w:rPr>
        <w:t>The International Physical Literacy Association</w:t>
      </w:r>
      <w:r w:rsidR="00784022">
        <w:rPr>
          <w:rFonts w:ascii="Times New Roman" w:hAnsi="Times New Roman" w:cs="Times New Roman"/>
          <w:sz w:val="24"/>
          <w:szCs w:val="24"/>
        </w:rPr>
        <w:t xml:space="preserve"> (IPLA)</w:t>
      </w:r>
      <w:r>
        <w:rPr>
          <w:rFonts w:ascii="Times New Roman" w:hAnsi="Times New Roman" w:cs="Times New Roman"/>
          <w:sz w:val="24"/>
          <w:szCs w:val="24"/>
        </w:rPr>
        <w:t xml:space="preserve"> describes physical literacy as </w:t>
      </w:r>
      <w:r w:rsidR="00784022">
        <w:rPr>
          <w:rFonts w:ascii="Times New Roman" w:hAnsi="Times New Roman" w:cs="Times New Roman"/>
          <w:sz w:val="24"/>
          <w:szCs w:val="24"/>
        </w:rPr>
        <w:t>“the motivation, confidence, physical competence, knowledge and understanding to value and ta</w:t>
      </w:r>
      <w:r w:rsidR="00922D3F">
        <w:rPr>
          <w:rFonts w:ascii="Times New Roman" w:hAnsi="Times New Roman" w:cs="Times New Roman"/>
          <w:sz w:val="24"/>
          <w:szCs w:val="24"/>
        </w:rPr>
        <w:t>k</w:t>
      </w:r>
      <w:r w:rsidR="00784022">
        <w:rPr>
          <w:rFonts w:ascii="Times New Roman" w:hAnsi="Times New Roman" w:cs="Times New Roman"/>
          <w:sz w:val="24"/>
          <w:szCs w:val="24"/>
        </w:rPr>
        <w:t>e responsibility for engagement in physical activities for life” (2019).</w:t>
      </w:r>
      <w:r w:rsidR="00201121">
        <w:rPr>
          <w:rFonts w:ascii="Times New Roman" w:hAnsi="Times New Roman" w:cs="Times New Roman"/>
          <w:sz w:val="24"/>
          <w:szCs w:val="24"/>
        </w:rPr>
        <w:t xml:space="preserve"> The ideology of physical literacy includes its clarification of how physical education can contribute significantly to the education of young people (Whitehead, 2013). </w:t>
      </w:r>
      <w:r w:rsidR="00DC0E54">
        <w:rPr>
          <w:rFonts w:ascii="Times New Roman" w:hAnsi="Times New Roman" w:cs="Times New Roman"/>
          <w:sz w:val="24"/>
          <w:szCs w:val="24"/>
        </w:rPr>
        <w:tab/>
      </w:r>
      <w:r w:rsidR="00D70115">
        <w:rPr>
          <w:rFonts w:ascii="Times New Roman" w:hAnsi="Times New Roman" w:cs="Times New Roman"/>
          <w:sz w:val="24"/>
          <w:szCs w:val="24"/>
        </w:rPr>
        <w:t>Physical literacy is a vital concept</w:t>
      </w:r>
      <w:r w:rsidR="00EC63C2">
        <w:rPr>
          <w:rFonts w:ascii="Times New Roman" w:hAnsi="Times New Roman" w:cs="Times New Roman"/>
          <w:sz w:val="24"/>
          <w:szCs w:val="24"/>
        </w:rPr>
        <w:t xml:space="preserve"> which is significant to a child`s development</w:t>
      </w:r>
      <w:r w:rsidR="00163509">
        <w:rPr>
          <w:rFonts w:ascii="Times New Roman" w:hAnsi="Times New Roman" w:cs="Times New Roman"/>
          <w:sz w:val="24"/>
          <w:szCs w:val="24"/>
        </w:rPr>
        <w:t xml:space="preserve"> as it </w:t>
      </w:r>
      <w:r w:rsidR="00BC0833">
        <w:rPr>
          <w:rFonts w:ascii="Times New Roman" w:hAnsi="Times New Roman" w:cs="Times New Roman"/>
          <w:sz w:val="24"/>
          <w:szCs w:val="24"/>
        </w:rPr>
        <w:t xml:space="preserve">is </w:t>
      </w:r>
      <w:r w:rsidR="00FB5A5D">
        <w:rPr>
          <w:rFonts w:ascii="Times New Roman" w:hAnsi="Times New Roman" w:cs="Times New Roman"/>
          <w:sz w:val="24"/>
          <w:szCs w:val="24"/>
        </w:rPr>
        <w:t xml:space="preserve">a foundational aspect </w:t>
      </w:r>
      <w:r w:rsidR="00230513">
        <w:rPr>
          <w:rFonts w:ascii="Times New Roman" w:hAnsi="Times New Roman" w:cs="Times New Roman"/>
          <w:sz w:val="24"/>
          <w:szCs w:val="24"/>
        </w:rPr>
        <w:t xml:space="preserve">which helps construct all movement progression as it allows pupils to </w:t>
      </w:r>
      <w:r w:rsidR="001405FD">
        <w:rPr>
          <w:rFonts w:ascii="Times New Roman" w:hAnsi="Times New Roman" w:cs="Times New Roman"/>
          <w:sz w:val="24"/>
          <w:szCs w:val="24"/>
        </w:rPr>
        <w:t>form and</w:t>
      </w:r>
      <w:r w:rsidR="00C07310">
        <w:rPr>
          <w:rFonts w:ascii="Times New Roman" w:hAnsi="Times New Roman" w:cs="Times New Roman"/>
          <w:sz w:val="24"/>
          <w:szCs w:val="24"/>
        </w:rPr>
        <w:t xml:space="preserve"> accomplish fundamental movement skills</w:t>
      </w:r>
      <w:r w:rsidR="000309C6">
        <w:rPr>
          <w:rFonts w:ascii="Times New Roman" w:hAnsi="Times New Roman" w:cs="Times New Roman"/>
          <w:sz w:val="24"/>
          <w:szCs w:val="24"/>
        </w:rPr>
        <w:t>. This is a result of it being a h</w:t>
      </w:r>
      <w:r w:rsidR="00C64334">
        <w:rPr>
          <w:rFonts w:ascii="Times New Roman" w:hAnsi="Times New Roman" w:cs="Times New Roman"/>
          <w:sz w:val="24"/>
          <w:szCs w:val="24"/>
        </w:rPr>
        <w:t xml:space="preserve">olistic and non- exclusive </w:t>
      </w:r>
      <w:r w:rsidR="0083301B">
        <w:rPr>
          <w:rFonts w:ascii="Times New Roman" w:hAnsi="Times New Roman" w:cs="Times New Roman"/>
          <w:sz w:val="24"/>
          <w:szCs w:val="24"/>
        </w:rPr>
        <w:t xml:space="preserve">passage to child`s development (Whitehead, 2010). </w:t>
      </w:r>
      <w:r w:rsidR="007E31D8">
        <w:rPr>
          <w:rFonts w:ascii="Times New Roman" w:hAnsi="Times New Roman" w:cs="Times New Roman"/>
          <w:sz w:val="24"/>
          <w:szCs w:val="24"/>
        </w:rPr>
        <w:t xml:space="preserve"> A crucial aspect of physical literacy is motivation. </w:t>
      </w:r>
      <w:r w:rsidR="00355567">
        <w:rPr>
          <w:rFonts w:ascii="Times New Roman" w:hAnsi="Times New Roman" w:cs="Times New Roman"/>
          <w:sz w:val="24"/>
          <w:szCs w:val="24"/>
        </w:rPr>
        <w:t>Whitehead (2010), suggests that a p</w:t>
      </w:r>
      <w:r w:rsidR="00127B2D">
        <w:rPr>
          <w:rFonts w:ascii="Times New Roman" w:hAnsi="Times New Roman" w:cs="Times New Roman"/>
          <w:sz w:val="24"/>
          <w:szCs w:val="24"/>
        </w:rPr>
        <w:t>hysically literate individual wo</w:t>
      </w:r>
      <w:r w:rsidR="009A06C0">
        <w:rPr>
          <w:rFonts w:ascii="Times New Roman" w:hAnsi="Times New Roman" w:cs="Times New Roman"/>
          <w:sz w:val="24"/>
          <w:szCs w:val="24"/>
        </w:rPr>
        <w:t xml:space="preserve">uld have a positive attitude towards their participation in physical </w:t>
      </w:r>
      <w:r w:rsidR="00A04842">
        <w:rPr>
          <w:rFonts w:ascii="Times New Roman" w:hAnsi="Times New Roman" w:cs="Times New Roman"/>
          <w:sz w:val="24"/>
          <w:szCs w:val="24"/>
        </w:rPr>
        <w:t>activit</w:t>
      </w:r>
      <w:r w:rsidR="008D3A9F">
        <w:rPr>
          <w:rFonts w:ascii="Times New Roman" w:hAnsi="Times New Roman" w:cs="Times New Roman"/>
          <w:sz w:val="24"/>
          <w:szCs w:val="24"/>
        </w:rPr>
        <w:t xml:space="preserve">y. </w:t>
      </w:r>
      <w:r w:rsidR="00C8223A">
        <w:rPr>
          <w:rFonts w:ascii="Times New Roman" w:hAnsi="Times New Roman" w:cs="Times New Roman"/>
          <w:sz w:val="24"/>
          <w:szCs w:val="24"/>
        </w:rPr>
        <w:t>Due to the demands of an ever-changing society</w:t>
      </w:r>
      <w:r w:rsidR="00E4792B">
        <w:rPr>
          <w:rFonts w:ascii="Times New Roman" w:hAnsi="Times New Roman" w:cs="Times New Roman"/>
          <w:sz w:val="24"/>
          <w:szCs w:val="24"/>
        </w:rPr>
        <w:t xml:space="preserve">, many children are opting out </w:t>
      </w:r>
      <w:r w:rsidR="009B7A58">
        <w:rPr>
          <w:rFonts w:ascii="Times New Roman" w:hAnsi="Times New Roman" w:cs="Times New Roman"/>
          <w:sz w:val="24"/>
          <w:szCs w:val="24"/>
        </w:rPr>
        <w:t xml:space="preserve">or rarely participating in physical activity as a result of a lack of </w:t>
      </w:r>
      <w:r w:rsidR="00862F38">
        <w:rPr>
          <w:rFonts w:ascii="Times New Roman" w:hAnsi="Times New Roman" w:cs="Times New Roman"/>
          <w:sz w:val="24"/>
          <w:szCs w:val="24"/>
        </w:rPr>
        <w:t xml:space="preserve">motivation and confidence. Therefore, </w:t>
      </w:r>
      <w:r w:rsidR="005E1ABC">
        <w:rPr>
          <w:rFonts w:ascii="Times New Roman" w:hAnsi="Times New Roman" w:cs="Times New Roman"/>
          <w:sz w:val="24"/>
          <w:szCs w:val="24"/>
        </w:rPr>
        <w:t xml:space="preserve">it is </w:t>
      </w:r>
      <w:r w:rsidR="00D104C0">
        <w:rPr>
          <w:rFonts w:ascii="Times New Roman" w:hAnsi="Times New Roman" w:cs="Times New Roman"/>
          <w:sz w:val="24"/>
          <w:szCs w:val="24"/>
        </w:rPr>
        <w:t xml:space="preserve">key that people such as physical education teachers and </w:t>
      </w:r>
      <w:r w:rsidR="00531CBF">
        <w:rPr>
          <w:rFonts w:ascii="Times New Roman" w:hAnsi="Times New Roman" w:cs="Times New Roman"/>
          <w:sz w:val="24"/>
          <w:szCs w:val="24"/>
        </w:rPr>
        <w:t xml:space="preserve">adventure leaders aim to </w:t>
      </w:r>
      <w:r w:rsidR="00BA1D29">
        <w:rPr>
          <w:rFonts w:ascii="Times New Roman" w:hAnsi="Times New Roman" w:cs="Times New Roman"/>
          <w:sz w:val="24"/>
          <w:szCs w:val="24"/>
        </w:rPr>
        <w:t>increase and maintain motivation amongst pupils and young people, as without the willingness and drive to engage in physical activity, the chances of them being physically literate are slim (Whitehead, 2010).</w:t>
      </w:r>
    </w:p>
    <w:p w14:paraId="7BE23F44" w14:textId="77777777" w:rsidR="00AB4FCB" w:rsidRDefault="00AB4FCB" w:rsidP="00AB4FCB">
      <w:pPr>
        <w:spacing w:line="360" w:lineRule="auto"/>
        <w:rPr>
          <w:rFonts w:ascii="Times New Roman" w:hAnsi="Times New Roman" w:cs="Times New Roman"/>
          <w:sz w:val="24"/>
          <w:szCs w:val="24"/>
        </w:rPr>
      </w:pPr>
    </w:p>
    <w:p w14:paraId="7D9A77F6" w14:textId="405CABC9" w:rsidR="00AE3BC4" w:rsidRDefault="00501EA2" w:rsidP="00AB4FCB">
      <w:pPr>
        <w:spacing w:line="360" w:lineRule="auto"/>
        <w:rPr>
          <w:rFonts w:ascii="Times New Roman" w:hAnsi="Times New Roman" w:cs="Times New Roman"/>
          <w:sz w:val="24"/>
          <w:szCs w:val="24"/>
        </w:rPr>
      </w:pPr>
      <w:r>
        <w:rPr>
          <w:rFonts w:ascii="Times New Roman" w:hAnsi="Times New Roman" w:cs="Times New Roman"/>
          <w:sz w:val="24"/>
          <w:szCs w:val="24"/>
        </w:rPr>
        <w:t>For a child to become physically literate</w:t>
      </w:r>
      <w:r w:rsidR="00D26200">
        <w:rPr>
          <w:rFonts w:ascii="Times New Roman" w:hAnsi="Times New Roman" w:cs="Times New Roman"/>
          <w:sz w:val="24"/>
          <w:szCs w:val="24"/>
        </w:rPr>
        <w:t xml:space="preserve">, it is vital that </w:t>
      </w:r>
      <w:r w:rsidR="00C21E22">
        <w:rPr>
          <w:rFonts w:ascii="Times New Roman" w:hAnsi="Times New Roman" w:cs="Times New Roman"/>
          <w:sz w:val="24"/>
          <w:szCs w:val="24"/>
        </w:rPr>
        <w:t>the formation of healthy and active living habits take</w:t>
      </w:r>
      <w:r w:rsidR="00336303">
        <w:rPr>
          <w:rFonts w:ascii="Times New Roman" w:hAnsi="Times New Roman" w:cs="Times New Roman"/>
          <w:sz w:val="24"/>
          <w:szCs w:val="24"/>
        </w:rPr>
        <w:t xml:space="preserve"> place during the child`s early years</w:t>
      </w:r>
      <w:r w:rsidR="004E5B64">
        <w:rPr>
          <w:rFonts w:ascii="Times New Roman" w:hAnsi="Times New Roman" w:cs="Times New Roman"/>
          <w:sz w:val="24"/>
          <w:szCs w:val="24"/>
        </w:rPr>
        <w:t xml:space="preserve"> </w:t>
      </w:r>
      <w:r w:rsidR="00097074">
        <w:rPr>
          <w:rFonts w:ascii="Times New Roman" w:hAnsi="Times New Roman" w:cs="Times New Roman"/>
          <w:sz w:val="24"/>
          <w:szCs w:val="24"/>
        </w:rPr>
        <w:t>(Colley et al</w:t>
      </w:r>
      <w:r w:rsidR="000D4A1B">
        <w:rPr>
          <w:rFonts w:ascii="Times New Roman" w:hAnsi="Times New Roman" w:cs="Times New Roman"/>
          <w:sz w:val="24"/>
          <w:szCs w:val="24"/>
        </w:rPr>
        <w:t xml:space="preserve">. </w:t>
      </w:r>
      <w:r w:rsidR="00097074">
        <w:rPr>
          <w:rFonts w:ascii="Times New Roman" w:hAnsi="Times New Roman" w:cs="Times New Roman"/>
          <w:sz w:val="24"/>
          <w:szCs w:val="24"/>
        </w:rPr>
        <w:t>20</w:t>
      </w:r>
      <w:r w:rsidR="000D4A1B">
        <w:rPr>
          <w:rFonts w:ascii="Times New Roman" w:hAnsi="Times New Roman" w:cs="Times New Roman"/>
          <w:sz w:val="24"/>
          <w:szCs w:val="24"/>
        </w:rPr>
        <w:t>13).</w:t>
      </w:r>
      <w:r w:rsidR="00625D4B">
        <w:rPr>
          <w:rFonts w:ascii="Times New Roman" w:hAnsi="Times New Roman" w:cs="Times New Roman"/>
          <w:sz w:val="24"/>
          <w:szCs w:val="24"/>
        </w:rPr>
        <w:t xml:space="preserve"> </w:t>
      </w:r>
      <w:r w:rsidR="0091592F">
        <w:rPr>
          <w:rFonts w:ascii="Times New Roman" w:hAnsi="Times New Roman" w:cs="Times New Roman"/>
          <w:sz w:val="24"/>
          <w:szCs w:val="24"/>
        </w:rPr>
        <w:t xml:space="preserve"> </w:t>
      </w:r>
      <w:r w:rsidR="00E5034E">
        <w:rPr>
          <w:rFonts w:ascii="Times New Roman" w:hAnsi="Times New Roman" w:cs="Times New Roman"/>
          <w:sz w:val="24"/>
          <w:szCs w:val="24"/>
        </w:rPr>
        <w:t>Field</w:t>
      </w:r>
      <w:r w:rsidR="000E67F9">
        <w:rPr>
          <w:rFonts w:ascii="Times New Roman" w:hAnsi="Times New Roman" w:cs="Times New Roman"/>
          <w:sz w:val="24"/>
          <w:szCs w:val="24"/>
        </w:rPr>
        <w:t xml:space="preserve">`s research in 1990 suggests that </w:t>
      </w:r>
      <w:r w:rsidR="00107FF0">
        <w:rPr>
          <w:rFonts w:ascii="Times New Roman" w:hAnsi="Times New Roman" w:cs="Times New Roman"/>
          <w:sz w:val="24"/>
          <w:szCs w:val="24"/>
        </w:rPr>
        <w:t xml:space="preserve">a child`s physical development makes a vital contribution to the overall, all-round development </w:t>
      </w:r>
      <w:r w:rsidR="002F7FE7">
        <w:rPr>
          <w:rFonts w:ascii="Times New Roman" w:hAnsi="Times New Roman" w:cs="Times New Roman"/>
          <w:sz w:val="24"/>
          <w:szCs w:val="24"/>
        </w:rPr>
        <w:t xml:space="preserve">of the child, as movement skills development influences </w:t>
      </w:r>
      <w:r w:rsidR="00BA3461">
        <w:rPr>
          <w:rFonts w:ascii="Times New Roman" w:hAnsi="Times New Roman" w:cs="Times New Roman"/>
          <w:sz w:val="24"/>
          <w:szCs w:val="24"/>
        </w:rPr>
        <w:t xml:space="preserve">social, cognitive and emotional development. </w:t>
      </w:r>
      <w:r w:rsidR="00BC50BD">
        <w:rPr>
          <w:rFonts w:ascii="Times New Roman" w:hAnsi="Times New Roman" w:cs="Times New Roman"/>
          <w:sz w:val="24"/>
          <w:szCs w:val="24"/>
        </w:rPr>
        <w:t>For example, it is thought that the foundations of</w:t>
      </w:r>
      <w:r w:rsidR="00F46099">
        <w:rPr>
          <w:rFonts w:ascii="Times New Roman" w:hAnsi="Times New Roman" w:cs="Times New Roman"/>
          <w:sz w:val="24"/>
          <w:szCs w:val="24"/>
        </w:rPr>
        <w:t xml:space="preserve"> </w:t>
      </w:r>
      <w:r w:rsidR="003975E7">
        <w:rPr>
          <w:rFonts w:ascii="Times New Roman" w:hAnsi="Times New Roman" w:cs="Times New Roman"/>
          <w:sz w:val="24"/>
          <w:szCs w:val="24"/>
        </w:rPr>
        <w:t xml:space="preserve">social behaviour </w:t>
      </w:r>
      <w:r w:rsidR="00C35681">
        <w:rPr>
          <w:rFonts w:ascii="Times New Roman" w:hAnsi="Times New Roman" w:cs="Times New Roman"/>
          <w:sz w:val="24"/>
          <w:szCs w:val="24"/>
        </w:rPr>
        <w:t xml:space="preserve">are embedded </w:t>
      </w:r>
      <w:r w:rsidR="00A538CC">
        <w:rPr>
          <w:rFonts w:ascii="Times New Roman" w:hAnsi="Times New Roman" w:cs="Times New Roman"/>
          <w:sz w:val="24"/>
          <w:szCs w:val="24"/>
        </w:rPr>
        <w:t xml:space="preserve">within the early years </w:t>
      </w:r>
      <w:r w:rsidR="005E6F2B">
        <w:rPr>
          <w:rFonts w:ascii="Times New Roman" w:hAnsi="Times New Roman" w:cs="Times New Roman"/>
          <w:sz w:val="24"/>
          <w:szCs w:val="24"/>
        </w:rPr>
        <w:t xml:space="preserve">with the addition of movement behaviour </w:t>
      </w:r>
      <w:r w:rsidR="00E1062F">
        <w:rPr>
          <w:rFonts w:ascii="Times New Roman" w:hAnsi="Times New Roman" w:cs="Times New Roman"/>
          <w:sz w:val="24"/>
          <w:szCs w:val="24"/>
        </w:rPr>
        <w:t>providing the introduction into socialising experiences</w:t>
      </w:r>
      <w:r w:rsidR="0094307F">
        <w:rPr>
          <w:rFonts w:ascii="Times New Roman" w:hAnsi="Times New Roman" w:cs="Times New Roman"/>
          <w:sz w:val="24"/>
          <w:szCs w:val="24"/>
        </w:rPr>
        <w:t xml:space="preserve"> (Nichols 1990).</w:t>
      </w:r>
      <w:r w:rsidR="000B4321">
        <w:rPr>
          <w:rFonts w:ascii="Times New Roman" w:hAnsi="Times New Roman" w:cs="Times New Roman"/>
          <w:sz w:val="24"/>
          <w:szCs w:val="24"/>
        </w:rPr>
        <w:t xml:space="preserve"> </w:t>
      </w:r>
      <w:r w:rsidR="00FA5828">
        <w:rPr>
          <w:rFonts w:ascii="Times New Roman" w:hAnsi="Times New Roman" w:cs="Times New Roman"/>
          <w:sz w:val="24"/>
          <w:szCs w:val="24"/>
        </w:rPr>
        <w:t xml:space="preserve">Therefore, it is </w:t>
      </w:r>
      <w:r w:rsidR="006C3D3D">
        <w:rPr>
          <w:rFonts w:ascii="Times New Roman" w:hAnsi="Times New Roman" w:cs="Times New Roman"/>
          <w:sz w:val="24"/>
          <w:szCs w:val="24"/>
        </w:rPr>
        <w:t xml:space="preserve">imperative that these </w:t>
      </w:r>
      <w:r w:rsidR="006776E4">
        <w:rPr>
          <w:rFonts w:ascii="Times New Roman" w:hAnsi="Times New Roman" w:cs="Times New Roman"/>
          <w:sz w:val="24"/>
          <w:szCs w:val="24"/>
        </w:rPr>
        <w:t xml:space="preserve">habits are introduced at a young age to enable these various developments within </w:t>
      </w:r>
      <w:r w:rsidR="00983309">
        <w:rPr>
          <w:rFonts w:ascii="Times New Roman" w:hAnsi="Times New Roman" w:cs="Times New Roman"/>
          <w:sz w:val="24"/>
          <w:szCs w:val="24"/>
        </w:rPr>
        <w:t xml:space="preserve">all areas of the child`s character to take place. </w:t>
      </w:r>
      <w:r w:rsidR="00F84436">
        <w:rPr>
          <w:rFonts w:ascii="Times New Roman" w:hAnsi="Times New Roman" w:cs="Times New Roman"/>
          <w:sz w:val="24"/>
          <w:szCs w:val="24"/>
        </w:rPr>
        <w:t xml:space="preserve">To help reinforce </w:t>
      </w:r>
      <w:r w:rsidR="00A51086">
        <w:rPr>
          <w:rFonts w:ascii="Times New Roman" w:hAnsi="Times New Roman" w:cs="Times New Roman"/>
          <w:sz w:val="24"/>
          <w:szCs w:val="24"/>
        </w:rPr>
        <w:t xml:space="preserve">and </w:t>
      </w:r>
      <w:r w:rsidR="00A51086">
        <w:rPr>
          <w:rFonts w:ascii="Times New Roman" w:hAnsi="Times New Roman" w:cs="Times New Roman"/>
          <w:sz w:val="24"/>
          <w:szCs w:val="24"/>
        </w:rPr>
        <w:lastRenderedPageBreak/>
        <w:t xml:space="preserve">educate not only teachers but also parents on how important these foundations are, the National Association for Sport and Physical Education (NASPE) </w:t>
      </w:r>
      <w:r w:rsidR="0071772D">
        <w:rPr>
          <w:rFonts w:ascii="Times New Roman" w:hAnsi="Times New Roman" w:cs="Times New Roman"/>
          <w:sz w:val="24"/>
          <w:szCs w:val="24"/>
        </w:rPr>
        <w:t xml:space="preserve">provided recommendations for activity levels within </w:t>
      </w:r>
      <w:r w:rsidR="00C40BE9">
        <w:rPr>
          <w:rFonts w:ascii="Times New Roman" w:hAnsi="Times New Roman" w:cs="Times New Roman"/>
          <w:sz w:val="24"/>
          <w:szCs w:val="24"/>
        </w:rPr>
        <w:t>the age range of birth to five years old with the</w:t>
      </w:r>
      <w:r w:rsidR="0085425F">
        <w:rPr>
          <w:rFonts w:ascii="Times New Roman" w:hAnsi="Times New Roman" w:cs="Times New Roman"/>
          <w:sz w:val="24"/>
          <w:szCs w:val="24"/>
        </w:rPr>
        <w:t xml:space="preserve">m advising a minimum of one hour of </w:t>
      </w:r>
      <w:r w:rsidR="009811CC">
        <w:rPr>
          <w:rFonts w:ascii="Times New Roman" w:hAnsi="Times New Roman" w:cs="Times New Roman"/>
          <w:sz w:val="24"/>
          <w:szCs w:val="24"/>
        </w:rPr>
        <w:t xml:space="preserve">structured </w:t>
      </w:r>
      <w:r w:rsidR="009D2438">
        <w:rPr>
          <w:rFonts w:ascii="Times New Roman" w:hAnsi="Times New Roman" w:cs="Times New Roman"/>
          <w:sz w:val="24"/>
          <w:szCs w:val="24"/>
        </w:rPr>
        <w:t>activity</w:t>
      </w:r>
      <w:r w:rsidR="009811CC">
        <w:rPr>
          <w:rFonts w:ascii="Times New Roman" w:hAnsi="Times New Roman" w:cs="Times New Roman"/>
          <w:sz w:val="24"/>
          <w:szCs w:val="24"/>
        </w:rPr>
        <w:t xml:space="preserve"> with the addition of at least one or more h</w:t>
      </w:r>
      <w:r w:rsidR="009D2438">
        <w:rPr>
          <w:rFonts w:ascii="Times New Roman" w:hAnsi="Times New Roman" w:cs="Times New Roman"/>
          <w:sz w:val="24"/>
          <w:szCs w:val="24"/>
        </w:rPr>
        <w:t xml:space="preserve">ours </w:t>
      </w:r>
      <w:r w:rsidR="009811CC">
        <w:rPr>
          <w:rFonts w:ascii="Times New Roman" w:hAnsi="Times New Roman" w:cs="Times New Roman"/>
          <w:sz w:val="24"/>
          <w:szCs w:val="24"/>
        </w:rPr>
        <w:t xml:space="preserve">of unstructured </w:t>
      </w:r>
      <w:r w:rsidR="009D2438">
        <w:rPr>
          <w:rFonts w:ascii="Times New Roman" w:hAnsi="Times New Roman" w:cs="Times New Roman"/>
          <w:sz w:val="24"/>
          <w:szCs w:val="24"/>
        </w:rPr>
        <w:t xml:space="preserve">physical activity per day </w:t>
      </w:r>
      <w:r w:rsidR="00F94F0A">
        <w:rPr>
          <w:rFonts w:ascii="Times New Roman" w:hAnsi="Times New Roman" w:cs="Times New Roman"/>
          <w:sz w:val="24"/>
          <w:szCs w:val="24"/>
        </w:rPr>
        <w:t xml:space="preserve">(Colley et al. 2013). </w:t>
      </w:r>
      <w:r w:rsidR="009C6D6B">
        <w:rPr>
          <w:rFonts w:ascii="Times New Roman" w:hAnsi="Times New Roman" w:cs="Times New Roman"/>
          <w:sz w:val="24"/>
          <w:szCs w:val="24"/>
        </w:rPr>
        <w:t xml:space="preserve"> If the child does not develop motor competence and</w:t>
      </w:r>
      <w:r w:rsidR="00856E8D">
        <w:rPr>
          <w:rFonts w:ascii="Times New Roman" w:hAnsi="Times New Roman" w:cs="Times New Roman"/>
          <w:sz w:val="24"/>
          <w:szCs w:val="24"/>
        </w:rPr>
        <w:t xml:space="preserve"> other aspects of physical literacy during early childhood, by later childhood they will begin to </w:t>
      </w:r>
      <w:r w:rsidR="00AD7C5C">
        <w:rPr>
          <w:rFonts w:ascii="Times New Roman" w:hAnsi="Times New Roman" w:cs="Times New Roman"/>
          <w:sz w:val="24"/>
          <w:szCs w:val="24"/>
        </w:rPr>
        <w:t>become less active and will choose to b</w:t>
      </w:r>
      <w:r w:rsidR="005005E0">
        <w:rPr>
          <w:rFonts w:ascii="Times New Roman" w:hAnsi="Times New Roman" w:cs="Times New Roman"/>
          <w:sz w:val="24"/>
          <w:szCs w:val="24"/>
        </w:rPr>
        <w:t xml:space="preserve">ecome physically inactive which could extend </w:t>
      </w:r>
      <w:r w:rsidR="00D5679D">
        <w:rPr>
          <w:rFonts w:ascii="Times New Roman" w:hAnsi="Times New Roman" w:cs="Times New Roman"/>
          <w:sz w:val="24"/>
          <w:szCs w:val="24"/>
        </w:rPr>
        <w:t xml:space="preserve">into later life resulting </w:t>
      </w:r>
      <w:r w:rsidR="00725ED5">
        <w:rPr>
          <w:rFonts w:ascii="Times New Roman" w:hAnsi="Times New Roman" w:cs="Times New Roman"/>
          <w:sz w:val="24"/>
          <w:szCs w:val="24"/>
        </w:rPr>
        <w:t xml:space="preserve">in them leading a sedentary lifestyle. </w:t>
      </w:r>
    </w:p>
    <w:p w14:paraId="3E3725DF" w14:textId="77777777" w:rsidR="00AB4FCB" w:rsidRDefault="00AB4FCB" w:rsidP="00AB4FCB">
      <w:pPr>
        <w:spacing w:line="360" w:lineRule="auto"/>
        <w:rPr>
          <w:rFonts w:ascii="Times New Roman" w:hAnsi="Times New Roman" w:cs="Times New Roman"/>
          <w:sz w:val="24"/>
          <w:szCs w:val="24"/>
        </w:rPr>
      </w:pPr>
    </w:p>
    <w:p w14:paraId="00B4D2FC" w14:textId="76E59F4F" w:rsidR="006E3818" w:rsidRDefault="0065432A" w:rsidP="00AB4FCB">
      <w:pPr>
        <w:spacing w:line="360" w:lineRule="auto"/>
        <w:rPr>
          <w:rFonts w:ascii="Times New Roman" w:hAnsi="Times New Roman" w:cs="Times New Roman"/>
          <w:sz w:val="24"/>
          <w:szCs w:val="24"/>
        </w:rPr>
      </w:pPr>
      <w:r>
        <w:rPr>
          <w:rFonts w:ascii="Times New Roman" w:hAnsi="Times New Roman" w:cs="Times New Roman"/>
          <w:sz w:val="24"/>
          <w:szCs w:val="24"/>
        </w:rPr>
        <w:t xml:space="preserve">Fundamental Motor </w:t>
      </w:r>
      <w:r w:rsidR="00176378">
        <w:rPr>
          <w:rFonts w:ascii="Times New Roman" w:hAnsi="Times New Roman" w:cs="Times New Roman"/>
          <w:sz w:val="24"/>
          <w:szCs w:val="24"/>
        </w:rPr>
        <w:t xml:space="preserve">Skills more commonly known as FMS </w:t>
      </w:r>
      <w:r w:rsidR="00CC4FA2">
        <w:rPr>
          <w:rFonts w:ascii="Times New Roman" w:hAnsi="Times New Roman" w:cs="Times New Roman"/>
          <w:sz w:val="24"/>
          <w:szCs w:val="24"/>
        </w:rPr>
        <w:t xml:space="preserve">are considered to be the building blocks for more advanced movements </w:t>
      </w:r>
      <w:r w:rsidR="00680EB9">
        <w:rPr>
          <w:rFonts w:ascii="Times New Roman" w:hAnsi="Times New Roman" w:cs="Times New Roman"/>
          <w:sz w:val="24"/>
          <w:szCs w:val="24"/>
        </w:rPr>
        <w:t>with the fundamental motor skills period taking place between the ages of one and seven (Webster 2016).</w:t>
      </w:r>
      <w:r w:rsidR="00E761FB">
        <w:rPr>
          <w:rFonts w:ascii="Times New Roman" w:hAnsi="Times New Roman" w:cs="Times New Roman"/>
          <w:sz w:val="24"/>
          <w:szCs w:val="24"/>
        </w:rPr>
        <w:t xml:space="preserve"> Webster </w:t>
      </w:r>
      <w:r w:rsidR="00774CE6">
        <w:rPr>
          <w:rFonts w:ascii="Times New Roman" w:hAnsi="Times New Roman" w:cs="Times New Roman"/>
          <w:sz w:val="24"/>
          <w:szCs w:val="24"/>
        </w:rPr>
        <w:t xml:space="preserve">divides these skills into three sub-sections; Locomotor skills, Object Control skills and Balance. </w:t>
      </w:r>
      <w:r w:rsidR="005568F0">
        <w:rPr>
          <w:rFonts w:ascii="Times New Roman" w:hAnsi="Times New Roman" w:cs="Times New Roman"/>
          <w:sz w:val="24"/>
          <w:szCs w:val="24"/>
        </w:rPr>
        <w:t>These foundational mov</w:t>
      </w:r>
      <w:r w:rsidR="0027442F">
        <w:rPr>
          <w:rFonts w:ascii="Times New Roman" w:hAnsi="Times New Roman" w:cs="Times New Roman"/>
          <w:sz w:val="24"/>
          <w:szCs w:val="24"/>
        </w:rPr>
        <w:t>e</w:t>
      </w:r>
      <w:r w:rsidR="005568F0">
        <w:rPr>
          <w:rFonts w:ascii="Times New Roman" w:hAnsi="Times New Roman" w:cs="Times New Roman"/>
          <w:sz w:val="24"/>
          <w:szCs w:val="24"/>
        </w:rPr>
        <w:t xml:space="preserve">ments include </w:t>
      </w:r>
      <w:r w:rsidR="005848B6">
        <w:rPr>
          <w:rFonts w:ascii="Times New Roman" w:hAnsi="Times New Roman" w:cs="Times New Roman"/>
          <w:sz w:val="24"/>
          <w:szCs w:val="24"/>
        </w:rPr>
        <w:t>squa</w:t>
      </w:r>
      <w:r w:rsidR="00E4636C">
        <w:rPr>
          <w:rFonts w:ascii="Times New Roman" w:hAnsi="Times New Roman" w:cs="Times New Roman"/>
          <w:sz w:val="24"/>
          <w:szCs w:val="24"/>
        </w:rPr>
        <w:t xml:space="preserve">ts, lunges, push ups and walking. In time these movements are progressed into fundamental sports skills which can be used to help achieve more complex tasks </w:t>
      </w:r>
      <w:r w:rsidR="005E527B">
        <w:rPr>
          <w:rFonts w:ascii="Times New Roman" w:hAnsi="Times New Roman" w:cs="Times New Roman"/>
          <w:sz w:val="24"/>
          <w:szCs w:val="24"/>
        </w:rPr>
        <w:t>on various sports situations. For example</w:t>
      </w:r>
      <w:r w:rsidR="00CD046C">
        <w:rPr>
          <w:rFonts w:ascii="Times New Roman" w:hAnsi="Times New Roman" w:cs="Times New Roman"/>
          <w:sz w:val="24"/>
          <w:szCs w:val="24"/>
        </w:rPr>
        <w:t xml:space="preserve">, </w:t>
      </w:r>
      <w:r w:rsidR="004E6FDD">
        <w:rPr>
          <w:rFonts w:ascii="Times New Roman" w:hAnsi="Times New Roman" w:cs="Times New Roman"/>
          <w:sz w:val="24"/>
          <w:szCs w:val="24"/>
        </w:rPr>
        <w:t xml:space="preserve">if a child learns how to squat at a young age it can be developed into a vertical jump </w:t>
      </w:r>
      <w:r w:rsidR="00896B7C">
        <w:rPr>
          <w:rFonts w:ascii="Times New Roman" w:hAnsi="Times New Roman" w:cs="Times New Roman"/>
          <w:sz w:val="24"/>
          <w:szCs w:val="24"/>
        </w:rPr>
        <w:t xml:space="preserve">which can be used in a number of sports such as netball to jump and either receive an overhead pass or to jump and intercept </w:t>
      </w:r>
      <w:r w:rsidR="008E02D1">
        <w:rPr>
          <w:rFonts w:ascii="Times New Roman" w:hAnsi="Times New Roman" w:cs="Times New Roman"/>
          <w:sz w:val="24"/>
          <w:szCs w:val="24"/>
        </w:rPr>
        <w:t xml:space="preserve">the oppositions pass. </w:t>
      </w:r>
      <w:r w:rsidR="000C4533">
        <w:rPr>
          <w:rFonts w:ascii="Times New Roman" w:hAnsi="Times New Roman" w:cs="Times New Roman"/>
          <w:sz w:val="24"/>
          <w:szCs w:val="24"/>
        </w:rPr>
        <w:t xml:space="preserve">This </w:t>
      </w:r>
      <w:r w:rsidR="00424ABF">
        <w:rPr>
          <w:rFonts w:ascii="Times New Roman" w:hAnsi="Times New Roman" w:cs="Times New Roman"/>
          <w:sz w:val="24"/>
          <w:szCs w:val="24"/>
        </w:rPr>
        <w:t xml:space="preserve">helps emphasise the need for activity to be introduced at a young age to enable further development to take place </w:t>
      </w:r>
      <w:r w:rsidR="00141BBC">
        <w:rPr>
          <w:rFonts w:ascii="Times New Roman" w:hAnsi="Times New Roman" w:cs="Times New Roman"/>
          <w:sz w:val="24"/>
          <w:szCs w:val="24"/>
        </w:rPr>
        <w:t xml:space="preserve">when they grow up. </w:t>
      </w:r>
    </w:p>
    <w:p w14:paraId="621D9242" w14:textId="77777777" w:rsidR="00AB4FCB" w:rsidRDefault="00AB4FCB" w:rsidP="00AB4FCB">
      <w:pPr>
        <w:spacing w:line="360" w:lineRule="auto"/>
        <w:rPr>
          <w:rFonts w:ascii="Times New Roman" w:hAnsi="Times New Roman" w:cs="Times New Roman"/>
          <w:sz w:val="24"/>
          <w:szCs w:val="24"/>
        </w:rPr>
      </w:pPr>
    </w:p>
    <w:p w14:paraId="161FF90F" w14:textId="610EF571" w:rsidR="00141BBC" w:rsidRDefault="00790807" w:rsidP="00AB4FCB">
      <w:pPr>
        <w:spacing w:line="360" w:lineRule="auto"/>
        <w:rPr>
          <w:rFonts w:ascii="Times New Roman" w:hAnsi="Times New Roman" w:cs="Times New Roman"/>
          <w:sz w:val="24"/>
          <w:szCs w:val="24"/>
        </w:rPr>
      </w:pPr>
      <w:r>
        <w:rPr>
          <w:rFonts w:ascii="Times New Roman" w:hAnsi="Times New Roman" w:cs="Times New Roman"/>
          <w:sz w:val="24"/>
          <w:szCs w:val="24"/>
        </w:rPr>
        <w:t xml:space="preserve">An article written by </w:t>
      </w:r>
      <w:r w:rsidR="001F24D3">
        <w:rPr>
          <w:rFonts w:ascii="Times New Roman" w:hAnsi="Times New Roman" w:cs="Times New Roman"/>
          <w:sz w:val="24"/>
          <w:szCs w:val="24"/>
        </w:rPr>
        <w:t xml:space="preserve">Wainwright and Williams </w:t>
      </w:r>
      <w:r w:rsidR="00C557A3">
        <w:rPr>
          <w:rFonts w:ascii="Times New Roman" w:hAnsi="Times New Roman" w:cs="Times New Roman"/>
          <w:sz w:val="24"/>
          <w:szCs w:val="24"/>
        </w:rPr>
        <w:t xml:space="preserve">states how </w:t>
      </w:r>
      <w:r w:rsidR="00593E80">
        <w:rPr>
          <w:rFonts w:ascii="Times New Roman" w:hAnsi="Times New Roman" w:cs="Times New Roman"/>
          <w:sz w:val="24"/>
          <w:szCs w:val="24"/>
        </w:rPr>
        <w:t xml:space="preserve">the debut of the new National Curriculum in Wales in 2008, introduced an increased </w:t>
      </w:r>
      <w:r w:rsidR="005D34DC">
        <w:rPr>
          <w:rFonts w:ascii="Times New Roman" w:hAnsi="Times New Roman" w:cs="Times New Roman"/>
          <w:sz w:val="24"/>
          <w:szCs w:val="24"/>
        </w:rPr>
        <w:t xml:space="preserve">importance of outdoor learning and Adventurous Activities (2012). </w:t>
      </w:r>
      <w:r w:rsidR="00626BFC">
        <w:rPr>
          <w:rFonts w:ascii="Times New Roman" w:hAnsi="Times New Roman" w:cs="Times New Roman"/>
          <w:sz w:val="24"/>
          <w:szCs w:val="24"/>
        </w:rPr>
        <w:t xml:space="preserve">To enable and encourage the child`s full development to take place, </w:t>
      </w:r>
      <w:r w:rsidR="000B1FD6">
        <w:rPr>
          <w:rFonts w:ascii="Times New Roman" w:hAnsi="Times New Roman" w:cs="Times New Roman"/>
          <w:sz w:val="24"/>
          <w:szCs w:val="24"/>
        </w:rPr>
        <w:t>outdoor play must be ut</w:t>
      </w:r>
      <w:r w:rsidR="00B86BAC">
        <w:rPr>
          <w:rFonts w:ascii="Times New Roman" w:hAnsi="Times New Roman" w:cs="Times New Roman"/>
          <w:sz w:val="24"/>
          <w:szCs w:val="24"/>
        </w:rPr>
        <w:t>ilise</w:t>
      </w:r>
      <w:r w:rsidR="001628E1">
        <w:rPr>
          <w:rFonts w:ascii="Times New Roman" w:hAnsi="Times New Roman" w:cs="Times New Roman"/>
          <w:sz w:val="24"/>
          <w:szCs w:val="24"/>
        </w:rPr>
        <w:t>d (Doherty and Bailey 2003).</w:t>
      </w:r>
      <w:r w:rsidR="00132EEC">
        <w:rPr>
          <w:rFonts w:ascii="Times New Roman" w:hAnsi="Times New Roman" w:cs="Times New Roman"/>
          <w:sz w:val="24"/>
          <w:szCs w:val="24"/>
        </w:rPr>
        <w:t xml:space="preserve"> </w:t>
      </w:r>
      <w:r w:rsidR="00187FC8">
        <w:rPr>
          <w:rFonts w:ascii="Times New Roman" w:hAnsi="Times New Roman" w:cs="Times New Roman"/>
          <w:sz w:val="24"/>
          <w:szCs w:val="24"/>
        </w:rPr>
        <w:t xml:space="preserve"> Bailey states that outdoor play</w:t>
      </w:r>
      <w:r w:rsidR="00AA7E6A">
        <w:rPr>
          <w:rFonts w:ascii="Times New Roman" w:hAnsi="Times New Roman" w:cs="Times New Roman"/>
          <w:sz w:val="24"/>
          <w:szCs w:val="24"/>
        </w:rPr>
        <w:t xml:space="preserve"> </w:t>
      </w:r>
      <w:r w:rsidR="002456B2">
        <w:rPr>
          <w:rFonts w:ascii="Times New Roman" w:hAnsi="Times New Roman" w:cs="Times New Roman"/>
          <w:sz w:val="24"/>
          <w:szCs w:val="24"/>
        </w:rPr>
        <w:t xml:space="preserve">carries </w:t>
      </w:r>
      <w:r w:rsidR="00951467">
        <w:rPr>
          <w:rFonts w:ascii="Times New Roman" w:hAnsi="Times New Roman" w:cs="Times New Roman"/>
          <w:sz w:val="24"/>
          <w:szCs w:val="24"/>
        </w:rPr>
        <w:t>a</w:t>
      </w:r>
      <w:r w:rsidR="00181C7E">
        <w:rPr>
          <w:rFonts w:ascii="Times New Roman" w:hAnsi="Times New Roman" w:cs="Times New Roman"/>
          <w:sz w:val="24"/>
          <w:szCs w:val="24"/>
        </w:rPr>
        <w:t xml:space="preserve">n exclusive </w:t>
      </w:r>
      <w:r w:rsidR="00E50C66">
        <w:rPr>
          <w:rFonts w:ascii="Times New Roman" w:hAnsi="Times New Roman" w:cs="Times New Roman"/>
          <w:sz w:val="24"/>
          <w:szCs w:val="24"/>
        </w:rPr>
        <w:t xml:space="preserve">place within </w:t>
      </w:r>
      <w:r w:rsidR="00184B76">
        <w:rPr>
          <w:rFonts w:ascii="Times New Roman" w:hAnsi="Times New Roman" w:cs="Times New Roman"/>
          <w:sz w:val="24"/>
          <w:szCs w:val="24"/>
        </w:rPr>
        <w:t xml:space="preserve">the education of children by offering </w:t>
      </w:r>
      <w:r w:rsidR="007F6C94">
        <w:rPr>
          <w:rFonts w:ascii="Times New Roman" w:hAnsi="Times New Roman" w:cs="Times New Roman"/>
          <w:sz w:val="24"/>
          <w:szCs w:val="24"/>
        </w:rPr>
        <w:t>op</w:t>
      </w:r>
      <w:r w:rsidR="00683B74">
        <w:rPr>
          <w:rFonts w:ascii="Times New Roman" w:hAnsi="Times New Roman" w:cs="Times New Roman"/>
          <w:sz w:val="24"/>
          <w:szCs w:val="24"/>
        </w:rPr>
        <w:t>portunities and experiences</w:t>
      </w:r>
      <w:r w:rsidR="0071619A">
        <w:rPr>
          <w:rFonts w:ascii="Times New Roman" w:hAnsi="Times New Roman" w:cs="Times New Roman"/>
          <w:sz w:val="24"/>
          <w:szCs w:val="24"/>
        </w:rPr>
        <w:t>,</w:t>
      </w:r>
      <w:r w:rsidR="00683B74">
        <w:rPr>
          <w:rFonts w:ascii="Times New Roman" w:hAnsi="Times New Roman" w:cs="Times New Roman"/>
          <w:sz w:val="24"/>
          <w:szCs w:val="24"/>
        </w:rPr>
        <w:t xml:space="preserve"> which </w:t>
      </w:r>
      <w:r w:rsidR="009D11B8">
        <w:rPr>
          <w:rFonts w:ascii="Times New Roman" w:hAnsi="Times New Roman" w:cs="Times New Roman"/>
          <w:sz w:val="24"/>
          <w:szCs w:val="24"/>
        </w:rPr>
        <w:t>cannot be achieved indoors</w:t>
      </w:r>
      <w:r w:rsidR="0071619A">
        <w:rPr>
          <w:rFonts w:ascii="Times New Roman" w:hAnsi="Times New Roman" w:cs="Times New Roman"/>
          <w:sz w:val="24"/>
          <w:szCs w:val="24"/>
        </w:rPr>
        <w:t>, that aid in the development of many areas</w:t>
      </w:r>
      <w:r w:rsidR="004C5C87">
        <w:rPr>
          <w:rFonts w:ascii="Times New Roman" w:hAnsi="Times New Roman" w:cs="Times New Roman"/>
          <w:sz w:val="24"/>
          <w:szCs w:val="24"/>
        </w:rPr>
        <w:t xml:space="preserve"> (2003).  </w:t>
      </w:r>
      <w:r w:rsidR="007032D3">
        <w:rPr>
          <w:rFonts w:ascii="Times New Roman" w:hAnsi="Times New Roman" w:cs="Times New Roman"/>
          <w:sz w:val="24"/>
          <w:szCs w:val="24"/>
        </w:rPr>
        <w:t xml:space="preserve">Unfortunately, due to advancing technology and </w:t>
      </w:r>
      <w:r w:rsidR="001D7708">
        <w:rPr>
          <w:rFonts w:ascii="Times New Roman" w:hAnsi="Times New Roman" w:cs="Times New Roman"/>
          <w:sz w:val="24"/>
          <w:szCs w:val="24"/>
        </w:rPr>
        <w:t xml:space="preserve">an </w:t>
      </w:r>
      <w:r w:rsidR="007032D3">
        <w:rPr>
          <w:rFonts w:ascii="Times New Roman" w:hAnsi="Times New Roman" w:cs="Times New Roman"/>
          <w:sz w:val="24"/>
          <w:szCs w:val="24"/>
        </w:rPr>
        <w:t xml:space="preserve">increase in </w:t>
      </w:r>
      <w:r w:rsidR="00971C90">
        <w:rPr>
          <w:rFonts w:ascii="Times New Roman" w:hAnsi="Times New Roman" w:cs="Times New Roman"/>
          <w:sz w:val="24"/>
          <w:szCs w:val="24"/>
        </w:rPr>
        <w:t>the access to this technology, fewer young people are going out and experiencing play and activities which the outdoors offers.</w:t>
      </w:r>
      <w:r w:rsidR="00041E03">
        <w:rPr>
          <w:rFonts w:ascii="Times New Roman" w:hAnsi="Times New Roman" w:cs="Times New Roman"/>
          <w:sz w:val="24"/>
          <w:szCs w:val="24"/>
        </w:rPr>
        <w:t xml:space="preserve"> </w:t>
      </w:r>
      <w:r w:rsidR="00896BDB">
        <w:rPr>
          <w:rFonts w:ascii="Times New Roman" w:hAnsi="Times New Roman" w:cs="Times New Roman"/>
          <w:sz w:val="24"/>
          <w:szCs w:val="24"/>
        </w:rPr>
        <w:t xml:space="preserve">Statistics from the </w:t>
      </w:r>
      <w:r w:rsidR="00327E0D">
        <w:rPr>
          <w:rFonts w:ascii="Times New Roman" w:hAnsi="Times New Roman" w:cs="Times New Roman"/>
          <w:sz w:val="24"/>
          <w:szCs w:val="24"/>
        </w:rPr>
        <w:t xml:space="preserve">Department of Health </w:t>
      </w:r>
      <w:r w:rsidR="00D70C36">
        <w:rPr>
          <w:rFonts w:ascii="Times New Roman" w:hAnsi="Times New Roman" w:cs="Times New Roman"/>
          <w:sz w:val="24"/>
          <w:szCs w:val="24"/>
        </w:rPr>
        <w:t>estimate that within the UK</w:t>
      </w:r>
      <w:r w:rsidR="00527FC0">
        <w:rPr>
          <w:rFonts w:ascii="Times New Roman" w:hAnsi="Times New Roman" w:cs="Times New Roman"/>
          <w:sz w:val="24"/>
          <w:szCs w:val="24"/>
        </w:rPr>
        <w:t>,</w:t>
      </w:r>
      <w:r w:rsidR="00164039">
        <w:rPr>
          <w:rFonts w:ascii="Times New Roman" w:hAnsi="Times New Roman" w:cs="Times New Roman"/>
          <w:sz w:val="24"/>
          <w:szCs w:val="24"/>
        </w:rPr>
        <w:t xml:space="preserve"> “on average adults spend 21% of their time outdoors </w:t>
      </w:r>
      <w:r w:rsidR="007D42A5">
        <w:rPr>
          <w:rFonts w:ascii="Times New Roman" w:hAnsi="Times New Roman" w:cs="Times New Roman"/>
          <w:sz w:val="24"/>
          <w:szCs w:val="24"/>
        </w:rPr>
        <w:t xml:space="preserve">while </w:t>
      </w:r>
      <w:r w:rsidR="0050485C">
        <w:rPr>
          <w:rFonts w:ascii="Times New Roman" w:hAnsi="Times New Roman" w:cs="Times New Roman"/>
          <w:sz w:val="24"/>
          <w:szCs w:val="24"/>
        </w:rPr>
        <w:t>for children the value falls to just 9%”</w:t>
      </w:r>
      <w:r w:rsidR="00A84CA5">
        <w:rPr>
          <w:rFonts w:ascii="Times New Roman" w:hAnsi="Times New Roman" w:cs="Times New Roman"/>
          <w:sz w:val="24"/>
          <w:szCs w:val="24"/>
        </w:rPr>
        <w:t xml:space="preserve"> (Donnelly and Macintyre</w:t>
      </w:r>
      <w:r w:rsidR="009D3A66">
        <w:rPr>
          <w:rFonts w:ascii="Times New Roman" w:hAnsi="Times New Roman" w:cs="Times New Roman"/>
          <w:sz w:val="24"/>
          <w:szCs w:val="24"/>
        </w:rPr>
        <w:t xml:space="preserve"> 2019). </w:t>
      </w:r>
      <w:r w:rsidR="00273603">
        <w:rPr>
          <w:rFonts w:ascii="Times New Roman" w:hAnsi="Times New Roman" w:cs="Times New Roman"/>
          <w:sz w:val="24"/>
          <w:szCs w:val="24"/>
        </w:rPr>
        <w:t xml:space="preserve"> </w:t>
      </w:r>
      <w:r w:rsidR="00847C9B">
        <w:rPr>
          <w:rFonts w:ascii="Times New Roman" w:hAnsi="Times New Roman" w:cs="Times New Roman"/>
          <w:sz w:val="24"/>
          <w:szCs w:val="24"/>
        </w:rPr>
        <w:t>In addition to th</w:t>
      </w:r>
      <w:r w:rsidR="00CF5E06">
        <w:rPr>
          <w:rFonts w:ascii="Times New Roman" w:hAnsi="Times New Roman" w:cs="Times New Roman"/>
          <w:sz w:val="24"/>
          <w:szCs w:val="24"/>
        </w:rPr>
        <w:t xml:space="preserve">ese statistics, results from a </w:t>
      </w:r>
      <w:r w:rsidR="00886AE7">
        <w:rPr>
          <w:rFonts w:ascii="Times New Roman" w:hAnsi="Times New Roman" w:cs="Times New Roman"/>
          <w:sz w:val="24"/>
          <w:szCs w:val="24"/>
        </w:rPr>
        <w:t xml:space="preserve">systematic review also </w:t>
      </w:r>
      <w:r w:rsidR="000B533A">
        <w:rPr>
          <w:rFonts w:ascii="Times New Roman" w:hAnsi="Times New Roman" w:cs="Times New Roman"/>
          <w:sz w:val="24"/>
          <w:szCs w:val="24"/>
        </w:rPr>
        <w:t xml:space="preserve">reinforced the point that children are spending less time outdoors </w:t>
      </w:r>
      <w:r w:rsidR="00C0492B">
        <w:rPr>
          <w:rFonts w:ascii="Times New Roman" w:hAnsi="Times New Roman" w:cs="Times New Roman"/>
          <w:sz w:val="24"/>
          <w:szCs w:val="24"/>
        </w:rPr>
        <w:t xml:space="preserve">with </w:t>
      </w:r>
      <w:r w:rsidR="00094639">
        <w:rPr>
          <w:rFonts w:ascii="Times New Roman" w:hAnsi="Times New Roman" w:cs="Times New Roman"/>
          <w:sz w:val="24"/>
          <w:szCs w:val="24"/>
        </w:rPr>
        <w:t>only 18% of the children meeting the screen time target of under one hour per day (Colley et al. 2013)</w:t>
      </w:r>
      <w:r w:rsidR="00F64517">
        <w:rPr>
          <w:rFonts w:ascii="Times New Roman" w:hAnsi="Times New Roman" w:cs="Times New Roman"/>
          <w:sz w:val="24"/>
          <w:szCs w:val="24"/>
        </w:rPr>
        <w:t xml:space="preserve">, </w:t>
      </w:r>
      <w:r w:rsidR="00F64517">
        <w:rPr>
          <w:rFonts w:ascii="Times New Roman" w:hAnsi="Times New Roman" w:cs="Times New Roman"/>
          <w:sz w:val="24"/>
          <w:szCs w:val="24"/>
        </w:rPr>
        <w:lastRenderedPageBreak/>
        <w:t>t</w:t>
      </w:r>
      <w:r w:rsidR="00F84EEE">
        <w:rPr>
          <w:rFonts w:ascii="Times New Roman" w:hAnsi="Times New Roman" w:cs="Times New Roman"/>
          <w:sz w:val="24"/>
          <w:szCs w:val="24"/>
        </w:rPr>
        <w:t xml:space="preserve">herefore, </w:t>
      </w:r>
      <w:r w:rsidR="00977AC0">
        <w:rPr>
          <w:rFonts w:ascii="Times New Roman" w:hAnsi="Times New Roman" w:cs="Times New Roman"/>
          <w:sz w:val="24"/>
          <w:szCs w:val="24"/>
        </w:rPr>
        <w:t xml:space="preserve">the results indicate that 82% </w:t>
      </w:r>
      <w:r w:rsidR="006619A5">
        <w:rPr>
          <w:rFonts w:ascii="Times New Roman" w:hAnsi="Times New Roman" w:cs="Times New Roman"/>
          <w:sz w:val="24"/>
          <w:szCs w:val="24"/>
        </w:rPr>
        <w:t xml:space="preserve">of children in the age range of </w:t>
      </w:r>
      <w:r w:rsidR="00CF4F22">
        <w:rPr>
          <w:rFonts w:ascii="Times New Roman" w:hAnsi="Times New Roman" w:cs="Times New Roman"/>
          <w:sz w:val="24"/>
          <w:szCs w:val="24"/>
        </w:rPr>
        <w:t xml:space="preserve">three to five years old spend in </w:t>
      </w:r>
      <w:r w:rsidR="00B92C9D">
        <w:rPr>
          <w:rFonts w:ascii="Times New Roman" w:hAnsi="Times New Roman" w:cs="Times New Roman"/>
          <w:sz w:val="24"/>
          <w:szCs w:val="24"/>
        </w:rPr>
        <w:t>excess of an hour on</w:t>
      </w:r>
      <w:r w:rsidR="00E5426D">
        <w:rPr>
          <w:rFonts w:ascii="Times New Roman" w:hAnsi="Times New Roman" w:cs="Times New Roman"/>
          <w:sz w:val="24"/>
          <w:szCs w:val="24"/>
        </w:rPr>
        <w:t xml:space="preserve"> gadgets and indoors watching TV</w:t>
      </w:r>
      <w:r w:rsidR="00F64517">
        <w:rPr>
          <w:rFonts w:ascii="Times New Roman" w:hAnsi="Times New Roman" w:cs="Times New Roman"/>
          <w:sz w:val="24"/>
          <w:szCs w:val="24"/>
        </w:rPr>
        <w:t>. T</w:t>
      </w:r>
      <w:r w:rsidR="00967AA9">
        <w:rPr>
          <w:rFonts w:ascii="Times New Roman" w:hAnsi="Times New Roman" w:cs="Times New Roman"/>
          <w:sz w:val="24"/>
          <w:szCs w:val="24"/>
        </w:rPr>
        <w:t xml:space="preserve">he percentage is expected to significantly out way the </w:t>
      </w:r>
      <w:r w:rsidR="00876FDD">
        <w:rPr>
          <w:rFonts w:ascii="Times New Roman" w:hAnsi="Times New Roman" w:cs="Times New Roman"/>
          <w:sz w:val="24"/>
          <w:szCs w:val="24"/>
        </w:rPr>
        <w:t xml:space="preserve">percentage of children who actually meet </w:t>
      </w:r>
      <w:r w:rsidR="00F62322">
        <w:rPr>
          <w:rFonts w:ascii="Times New Roman" w:hAnsi="Times New Roman" w:cs="Times New Roman"/>
          <w:sz w:val="24"/>
          <w:szCs w:val="24"/>
        </w:rPr>
        <w:t xml:space="preserve">the required screen time limit as </w:t>
      </w:r>
      <w:r w:rsidR="005C6772">
        <w:rPr>
          <w:rFonts w:ascii="Times New Roman" w:hAnsi="Times New Roman" w:cs="Times New Roman"/>
          <w:sz w:val="24"/>
          <w:szCs w:val="24"/>
        </w:rPr>
        <w:t xml:space="preserve">many working parents and parents in general find it easier to occupy their children with </w:t>
      </w:r>
      <w:r w:rsidR="00C22BB0">
        <w:rPr>
          <w:rFonts w:ascii="Times New Roman" w:hAnsi="Times New Roman" w:cs="Times New Roman"/>
          <w:sz w:val="24"/>
          <w:szCs w:val="24"/>
        </w:rPr>
        <w:t xml:space="preserve">game consoles and TV`s so that they are able to complete work and household tasks. Moreover, </w:t>
      </w:r>
      <w:r w:rsidR="00442BBF">
        <w:rPr>
          <w:rFonts w:ascii="Times New Roman" w:hAnsi="Times New Roman" w:cs="Times New Roman"/>
          <w:sz w:val="24"/>
          <w:szCs w:val="24"/>
        </w:rPr>
        <w:t xml:space="preserve">a shift in the way society is perceived </w:t>
      </w:r>
      <w:r w:rsidR="00C51CA4">
        <w:rPr>
          <w:rFonts w:ascii="Times New Roman" w:hAnsi="Times New Roman" w:cs="Times New Roman"/>
          <w:sz w:val="24"/>
          <w:szCs w:val="24"/>
        </w:rPr>
        <w:t>worries many parents, limi</w:t>
      </w:r>
      <w:r w:rsidR="00B918CB">
        <w:rPr>
          <w:rFonts w:ascii="Times New Roman" w:hAnsi="Times New Roman" w:cs="Times New Roman"/>
          <w:sz w:val="24"/>
          <w:szCs w:val="24"/>
        </w:rPr>
        <w:t xml:space="preserve">ting </w:t>
      </w:r>
      <w:r w:rsidR="00C51CA4">
        <w:rPr>
          <w:rFonts w:ascii="Times New Roman" w:hAnsi="Times New Roman" w:cs="Times New Roman"/>
          <w:sz w:val="24"/>
          <w:szCs w:val="24"/>
        </w:rPr>
        <w:t>the amount of ti</w:t>
      </w:r>
      <w:r w:rsidR="00B918CB">
        <w:rPr>
          <w:rFonts w:ascii="Times New Roman" w:hAnsi="Times New Roman" w:cs="Times New Roman"/>
          <w:sz w:val="24"/>
          <w:szCs w:val="24"/>
        </w:rPr>
        <w:t xml:space="preserve">me </w:t>
      </w:r>
      <w:r w:rsidR="00C51CA4">
        <w:rPr>
          <w:rFonts w:ascii="Times New Roman" w:hAnsi="Times New Roman" w:cs="Times New Roman"/>
          <w:sz w:val="24"/>
          <w:szCs w:val="24"/>
        </w:rPr>
        <w:t>spent in parks and outdoors due to the</w:t>
      </w:r>
      <w:r w:rsidR="00B918CB">
        <w:rPr>
          <w:rFonts w:ascii="Times New Roman" w:hAnsi="Times New Roman" w:cs="Times New Roman"/>
          <w:sz w:val="24"/>
          <w:szCs w:val="24"/>
        </w:rPr>
        <w:t xml:space="preserve">m not wanting their children to get hurt when exploring their natural surroundings. </w:t>
      </w:r>
      <w:r w:rsidR="00AE3B6C">
        <w:rPr>
          <w:rFonts w:ascii="Times New Roman" w:hAnsi="Times New Roman" w:cs="Times New Roman"/>
          <w:sz w:val="24"/>
          <w:szCs w:val="24"/>
        </w:rPr>
        <w:t xml:space="preserve">As a result, it is imperative that </w:t>
      </w:r>
      <w:r w:rsidR="00F40FA7">
        <w:rPr>
          <w:rFonts w:ascii="Times New Roman" w:hAnsi="Times New Roman" w:cs="Times New Roman"/>
          <w:sz w:val="24"/>
          <w:szCs w:val="24"/>
        </w:rPr>
        <w:t xml:space="preserve">the Adventurous Activities </w:t>
      </w:r>
      <w:r w:rsidR="00967E16">
        <w:rPr>
          <w:rFonts w:ascii="Times New Roman" w:hAnsi="Times New Roman" w:cs="Times New Roman"/>
          <w:sz w:val="24"/>
          <w:szCs w:val="24"/>
        </w:rPr>
        <w:t xml:space="preserve">strand of the Physical Education curriculum is </w:t>
      </w:r>
      <w:r w:rsidR="009C6A24">
        <w:rPr>
          <w:rFonts w:ascii="Times New Roman" w:hAnsi="Times New Roman" w:cs="Times New Roman"/>
          <w:sz w:val="24"/>
          <w:szCs w:val="24"/>
        </w:rPr>
        <w:t>taken full advantage of to allow these experiences to take place.</w:t>
      </w:r>
    </w:p>
    <w:p w14:paraId="15EACB64" w14:textId="6B897EE9" w:rsidR="009D4E1B" w:rsidRDefault="009D4E1B" w:rsidP="00AB4FCB">
      <w:pPr>
        <w:spacing w:line="360" w:lineRule="auto"/>
        <w:rPr>
          <w:rFonts w:ascii="Times New Roman" w:hAnsi="Times New Roman" w:cs="Times New Roman"/>
          <w:sz w:val="24"/>
          <w:szCs w:val="24"/>
        </w:rPr>
      </w:pPr>
    </w:p>
    <w:p w14:paraId="1183F231" w14:textId="7B5E687F" w:rsidR="00BE7B4E" w:rsidRDefault="009D4E1B" w:rsidP="00AB4FC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AE6E05">
        <w:rPr>
          <w:rFonts w:ascii="Times New Roman" w:hAnsi="Times New Roman" w:cs="Times New Roman"/>
          <w:sz w:val="24"/>
          <w:szCs w:val="24"/>
        </w:rPr>
        <w:t xml:space="preserve">National Curriculum for </w:t>
      </w:r>
      <w:proofErr w:type="gramStart"/>
      <w:r w:rsidR="00AE6E05">
        <w:rPr>
          <w:rFonts w:ascii="Times New Roman" w:hAnsi="Times New Roman" w:cs="Times New Roman"/>
          <w:sz w:val="24"/>
          <w:szCs w:val="24"/>
        </w:rPr>
        <w:t>Wales</w:t>
      </w:r>
      <w:proofErr w:type="gramEnd"/>
      <w:r w:rsidR="00AE6E05">
        <w:rPr>
          <w:rFonts w:ascii="Times New Roman" w:hAnsi="Times New Roman" w:cs="Times New Roman"/>
          <w:sz w:val="24"/>
          <w:szCs w:val="24"/>
        </w:rPr>
        <w:t xml:space="preserve"> which was introduced in 2008, </w:t>
      </w:r>
      <w:r w:rsidR="002C4307">
        <w:rPr>
          <w:rFonts w:ascii="Times New Roman" w:hAnsi="Times New Roman" w:cs="Times New Roman"/>
          <w:sz w:val="24"/>
          <w:szCs w:val="24"/>
        </w:rPr>
        <w:t xml:space="preserve">separated </w:t>
      </w:r>
      <w:r w:rsidR="0095718D">
        <w:rPr>
          <w:rFonts w:ascii="Times New Roman" w:hAnsi="Times New Roman" w:cs="Times New Roman"/>
          <w:sz w:val="24"/>
          <w:szCs w:val="24"/>
        </w:rPr>
        <w:t>Physical Education into four areas; Creative</w:t>
      </w:r>
      <w:r w:rsidR="004151DB">
        <w:rPr>
          <w:rFonts w:ascii="Times New Roman" w:hAnsi="Times New Roman" w:cs="Times New Roman"/>
          <w:sz w:val="24"/>
          <w:szCs w:val="24"/>
        </w:rPr>
        <w:t xml:space="preserve"> Activities</w:t>
      </w:r>
      <w:r w:rsidR="00571110">
        <w:rPr>
          <w:rFonts w:ascii="Times New Roman" w:hAnsi="Times New Roman" w:cs="Times New Roman"/>
          <w:sz w:val="24"/>
          <w:szCs w:val="24"/>
        </w:rPr>
        <w:t xml:space="preserve">, </w:t>
      </w:r>
      <w:r w:rsidR="0095718D">
        <w:rPr>
          <w:rFonts w:ascii="Times New Roman" w:hAnsi="Times New Roman" w:cs="Times New Roman"/>
          <w:sz w:val="24"/>
          <w:szCs w:val="24"/>
        </w:rPr>
        <w:t>Adventurous Activ</w:t>
      </w:r>
      <w:r w:rsidR="00ED1564">
        <w:rPr>
          <w:rFonts w:ascii="Times New Roman" w:hAnsi="Times New Roman" w:cs="Times New Roman"/>
          <w:sz w:val="24"/>
          <w:szCs w:val="24"/>
        </w:rPr>
        <w:t xml:space="preserve">ities, </w:t>
      </w:r>
      <w:r w:rsidR="004151DB">
        <w:rPr>
          <w:rFonts w:ascii="Times New Roman" w:hAnsi="Times New Roman" w:cs="Times New Roman"/>
          <w:sz w:val="24"/>
          <w:szCs w:val="24"/>
        </w:rPr>
        <w:t>Comp</w:t>
      </w:r>
      <w:r w:rsidR="00571110">
        <w:rPr>
          <w:rFonts w:ascii="Times New Roman" w:hAnsi="Times New Roman" w:cs="Times New Roman"/>
          <w:sz w:val="24"/>
          <w:szCs w:val="24"/>
        </w:rPr>
        <w:t>etitive Activities and Health and Well-being Activities</w:t>
      </w:r>
      <w:r w:rsidR="00B22961">
        <w:rPr>
          <w:rFonts w:ascii="Times New Roman" w:hAnsi="Times New Roman" w:cs="Times New Roman"/>
          <w:sz w:val="24"/>
          <w:szCs w:val="24"/>
        </w:rPr>
        <w:t xml:space="preserve"> (</w:t>
      </w:r>
      <w:r w:rsidR="00E234B8">
        <w:rPr>
          <w:rFonts w:ascii="Times New Roman" w:hAnsi="Times New Roman" w:cs="Times New Roman"/>
          <w:sz w:val="24"/>
          <w:szCs w:val="24"/>
        </w:rPr>
        <w:t xml:space="preserve">Welsh National Assembly, 2008). </w:t>
      </w:r>
      <w:r w:rsidR="006B7FF5">
        <w:rPr>
          <w:rFonts w:ascii="Times New Roman" w:hAnsi="Times New Roman" w:cs="Times New Roman"/>
          <w:sz w:val="24"/>
          <w:szCs w:val="24"/>
        </w:rPr>
        <w:t xml:space="preserve"> </w:t>
      </w:r>
      <w:r w:rsidR="000E1EBE">
        <w:rPr>
          <w:rFonts w:ascii="Times New Roman" w:hAnsi="Times New Roman" w:cs="Times New Roman"/>
          <w:sz w:val="24"/>
          <w:szCs w:val="24"/>
        </w:rPr>
        <w:t xml:space="preserve">Through the combined us of </w:t>
      </w:r>
      <w:r w:rsidR="00802420">
        <w:rPr>
          <w:rFonts w:ascii="Times New Roman" w:hAnsi="Times New Roman" w:cs="Times New Roman"/>
          <w:sz w:val="24"/>
          <w:szCs w:val="24"/>
        </w:rPr>
        <w:t>affordances and Adventurous Activities in schools</w:t>
      </w:r>
      <w:r w:rsidR="00463000">
        <w:rPr>
          <w:rFonts w:ascii="Times New Roman" w:hAnsi="Times New Roman" w:cs="Times New Roman"/>
          <w:sz w:val="24"/>
          <w:szCs w:val="24"/>
        </w:rPr>
        <w:t>`</w:t>
      </w:r>
      <w:r w:rsidR="00802420">
        <w:rPr>
          <w:rFonts w:ascii="Times New Roman" w:hAnsi="Times New Roman" w:cs="Times New Roman"/>
          <w:sz w:val="24"/>
          <w:szCs w:val="24"/>
        </w:rPr>
        <w:t xml:space="preserve"> children should be able to develop vital skills which </w:t>
      </w:r>
      <w:r w:rsidR="00CC55A4">
        <w:rPr>
          <w:rFonts w:ascii="Times New Roman" w:hAnsi="Times New Roman" w:cs="Times New Roman"/>
          <w:sz w:val="24"/>
          <w:szCs w:val="24"/>
        </w:rPr>
        <w:t xml:space="preserve">can allow them to become physically literate. </w:t>
      </w:r>
      <w:r w:rsidR="0011793D">
        <w:rPr>
          <w:rFonts w:ascii="Times New Roman" w:hAnsi="Times New Roman" w:cs="Times New Roman"/>
          <w:sz w:val="24"/>
          <w:szCs w:val="24"/>
        </w:rPr>
        <w:t>T</w:t>
      </w:r>
      <w:r w:rsidR="00293FC3">
        <w:rPr>
          <w:rFonts w:ascii="Times New Roman" w:hAnsi="Times New Roman" w:cs="Times New Roman"/>
          <w:sz w:val="24"/>
          <w:szCs w:val="24"/>
        </w:rPr>
        <w:t xml:space="preserve">he Theory of Affordances written by Gibson in </w:t>
      </w:r>
      <w:r w:rsidR="008F5F94">
        <w:rPr>
          <w:rFonts w:ascii="Times New Roman" w:hAnsi="Times New Roman" w:cs="Times New Roman"/>
          <w:sz w:val="24"/>
          <w:szCs w:val="24"/>
        </w:rPr>
        <w:t xml:space="preserve">1986 defines </w:t>
      </w:r>
      <w:r w:rsidR="00A81E42">
        <w:rPr>
          <w:rFonts w:ascii="Times New Roman" w:hAnsi="Times New Roman" w:cs="Times New Roman"/>
          <w:sz w:val="24"/>
          <w:szCs w:val="24"/>
        </w:rPr>
        <w:t xml:space="preserve">affordances as “The affordances of the environment </w:t>
      </w:r>
      <w:r w:rsidR="00485D72">
        <w:rPr>
          <w:rFonts w:ascii="Times New Roman" w:hAnsi="Times New Roman" w:cs="Times New Roman"/>
          <w:sz w:val="24"/>
          <w:szCs w:val="24"/>
        </w:rPr>
        <w:t>are what it offers to the animal, what it provides or furnishes</w:t>
      </w:r>
      <w:r w:rsidR="009B14CA">
        <w:rPr>
          <w:rFonts w:ascii="Times New Roman" w:hAnsi="Times New Roman" w:cs="Times New Roman"/>
          <w:sz w:val="24"/>
          <w:szCs w:val="24"/>
        </w:rPr>
        <w:t xml:space="preserve">…”. </w:t>
      </w:r>
      <w:r w:rsidR="00EF6F6D">
        <w:rPr>
          <w:rFonts w:ascii="Times New Roman" w:hAnsi="Times New Roman" w:cs="Times New Roman"/>
          <w:sz w:val="24"/>
          <w:szCs w:val="24"/>
        </w:rPr>
        <w:t xml:space="preserve"> </w:t>
      </w:r>
      <w:r w:rsidR="00CB2E3E">
        <w:rPr>
          <w:rFonts w:ascii="Times New Roman" w:hAnsi="Times New Roman" w:cs="Times New Roman"/>
          <w:sz w:val="24"/>
          <w:szCs w:val="24"/>
        </w:rPr>
        <w:t>Affordances provide the opp</w:t>
      </w:r>
      <w:r w:rsidR="00011F1D">
        <w:rPr>
          <w:rFonts w:ascii="Times New Roman" w:hAnsi="Times New Roman" w:cs="Times New Roman"/>
          <w:sz w:val="24"/>
          <w:szCs w:val="24"/>
        </w:rPr>
        <w:t>ortunities</w:t>
      </w:r>
      <w:r w:rsidR="00FF0FFE">
        <w:rPr>
          <w:rFonts w:ascii="Times New Roman" w:hAnsi="Times New Roman" w:cs="Times New Roman"/>
          <w:sz w:val="24"/>
          <w:szCs w:val="24"/>
        </w:rPr>
        <w:t xml:space="preserve">, and it is essential that children have the opportunities to </w:t>
      </w:r>
      <w:r w:rsidR="00875FDB">
        <w:rPr>
          <w:rFonts w:ascii="Times New Roman" w:hAnsi="Times New Roman" w:cs="Times New Roman"/>
          <w:sz w:val="24"/>
          <w:szCs w:val="24"/>
        </w:rPr>
        <w:t xml:space="preserve">experience a wide variety of affordances from early childhood to ensure </w:t>
      </w:r>
      <w:r w:rsidR="001219CF">
        <w:rPr>
          <w:rFonts w:ascii="Times New Roman" w:hAnsi="Times New Roman" w:cs="Times New Roman"/>
          <w:sz w:val="24"/>
          <w:szCs w:val="24"/>
        </w:rPr>
        <w:t xml:space="preserve">good motor development. The Adventurous Activities section of the curriculum </w:t>
      </w:r>
      <w:r w:rsidR="006C1C71">
        <w:rPr>
          <w:rFonts w:ascii="Times New Roman" w:hAnsi="Times New Roman" w:cs="Times New Roman"/>
          <w:sz w:val="24"/>
          <w:szCs w:val="24"/>
        </w:rPr>
        <w:t xml:space="preserve">is a key area where these affordances enrich the learning of the child and have a significant impact on their development. </w:t>
      </w:r>
      <w:r w:rsidR="0082054A">
        <w:rPr>
          <w:rFonts w:ascii="Times New Roman" w:hAnsi="Times New Roman" w:cs="Times New Roman"/>
          <w:sz w:val="24"/>
          <w:szCs w:val="24"/>
        </w:rPr>
        <w:t xml:space="preserve">Key characteristics of adventurous activities include </w:t>
      </w:r>
      <w:r w:rsidR="000F16FE">
        <w:rPr>
          <w:rFonts w:ascii="Times New Roman" w:hAnsi="Times New Roman" w:cs="Times New Roman"/>
          <w:sz w:val="24"/>
          <w:szCs w:val="24"/>
        </w:rPr>
        <w:t xml:space="preserve">that they </w:t>
      </w:r>
      <w:r w:rsidR="00916242">
        <w:rPr>
          <w:rFonts w:ascii="Times New Roman" w:hAnsi="Times New Roman" w:cs="Times New Roman"/>
          <w:sz w:val="24"/>
          <w:szCs w:val="24"/>
        </w:rPr>
        <w:t xml:space="preserve">create a sense of ownership as they require large amounts of decision making and self-sufficiency in addition to the holistic involvement they </w:t>
      </w:r>
      <w:r w:rsidR="00032B25">
        <w:rPr>
          <w:rFonts w:ascii="Times New Roman" w:hAnsi="Times New Roman" w:cs="Times New Roman"/>
          <w:sz w:val="24"/>
          <w:szCs w:val="24"/>
        </w:rPr>
        <w:t>encourage as these activities include physical, emotional, social and mental aspects from the participants (</w:t>
      </w:r>
      <w:r w:rsidR="00805EEB">
        <w:rPr>
          <w:rFonts w:ascii="Times New Roman" w:hAnsi="Times New Roman" w:cs="Times New Roman"/>
          <w:sz w:val="24"/>
          <w:szCs w:val="24"/>
        </w:rPr>
        <w:t xml:space="preserve">Davies 2020). </w:t>
      </w:r>
      <w:proofErr w:type="spellStart"/>
      <w:r w:rsidR="00BE7B4E">
        <w:rPr>
          <w:rFonts w:ascii="Times New Roman" w:hAnsi="Times New Roman" w:cs="Times New Roman"/>
          <w:sz w:val="24"/>
          <w:szCs w:val="24"/>
        </w:rPr>
        <w:t>Fj</w:t>
      </w:r>
      <w:r w:rsidR="00AD04DD">
        <w:rPr>
          <w:rFonts w:ascii="Times New Roman" w:hAnsi="Times New Roman" w:cs="Times New Roman"/>
          <w:sz w:val="24"/>
          <w:szCs w:val="24"/>
        </w:rPr>
        <w:t>or</w:t>
      </w:r>
      <w:r w:rsidR="00AC4131">
        <w:rPr>
          <w:rFonts w:ascii="Times New Roman" w:hAnsi="Times New Roman" w:cs="Times New Roman"/>
          <w:sz w:val="24"/>
          <w:szCs w:val="24"/>
        </w:rPr>
        <w:t>toft</w:t>
      </w:r>
      <w:proofErr w:type="spellEnd"/>
      <w:r w:rsidR="00AC4131">
        <w:rPr>
          <w:rFonts w:ascii="Times New Roman" w:hAnsi="Times New Roman" w:cs="Times New Roman"/>
          <w:sz w:val="24"/>
          <w:szCs w:val="24"/>
        </w:rPr>
        <w:t xml:space="preserve"> </w:t>
      </w:r>
      <w:r w:rsidR="00C31F26">
        <w:rPr>
          <w:rFonts w:ascii="Times New Roman" w:hAnsi="Times New Roman" w:cs="Times New Roman"/>
          <w:sz w:val="24"/>
          <w:szCs w:val="24"/>
        </w:rPr>
        <w:t xml:space="preserve">emphasises how </w:t>
      </w:r>
      <w:r w:rsidR="00031CF9">
        <w:rPr>
          <w:rFonts w:ascii="Times New Roman" w:hAnsi="Times New Roman" w:cs="Times New Roman"/>
          <w:sz w:val="24"/>
          <w:szCs w:val="24"/>
        </w:rPr>
        <w:t xml:space="preserve">natural environments represent rough and </w:t>
      </w:r>
      <w:r w:rsidR="00375640">
        <w:rPr>
          <w:rFonts w:ascii="Times New Roman" w:hAnsi="Times New Roman" w:cs="Times New Roman"/>
          <w:sz w:val="24"/>
          <w:szCs w:val="24"/>
        </w:rPr>
        <w:t xml:space="preserve">dynamic areas and playscapes which challenge </w:t>
      </w:r>
      <w:r w:rsidR="00D226AC">
        <w:rPr>
          <w:rFonts w:ascii="Times New Roman" w:hAnsi="Times New Roman" w:cs="Times New Roman"/>
          <w:sz w:val="24"/>
          <w:szCs w:val="24"/>
        </w:rPr>
        <w:t>the motor activity in children (2011),</w:t>
      </w:r>
      <w:r w:rsidR="004976AF">
        <w:rPr>
          <w:rFonts w:ascii="Times New Roman" w:hAnsi="Times New Roman" w:cs="Times New Roman"/>
          <w:sz w:val="24"/>
          <w:szCs w:val="24"/>
        </w:rPr>
        <w:t xml:space="preserve"> from the four areas of the curriculum adventurous activities offer the chance to be in these playscapes</w:t>
      </w:r>
      <w:r w:rsidR="00247254">
        <w:rPr>
          <w:rFonts w:ascii="Times New Roman" w:hAnsi="Times New Roman" w:cs="Times New Roman"/>
          <w:sz w:val="24"/>
          <w:szCs w:val="24"/>
        </w:rPr>
        <w:t xml:space="preserve">. It must be noted however, that these will have limited effect if the teacher or </w:t>
      </w:r>
      <w:r w:rsidR="005410E6">
        <w:rPr>
          <w:rFonts w:ascii="Times New Roman" w:hAnsi="Times New Roman" w:cs="Times New Roman"/>
          <w:sz w:val="24"/>
          <w:szCs w:val="24"/>
        </w:rPr>
        <w:t>the facilitator does not enrich the ch</w:t>
      </w:r>
      <w:r w:rsidR="00D305A9">
        <w:rPr>
          <w:rFonts w:ascii="Times New Roman" w:hAnsi="Times New Roman" w:cs="Times New Roman"/>
          <w:sz w:val="24"/>
          <w:szCs w:val="24"/>
        </w:rPr>
        <w:t xml:space="preserve">ild`s </w:t>
      </w:r>
      <w:r w:rsidR="005410E6">
        <w:rPr>
          <w:rFonts w:ascii="Times New Roman" w:hAnsi="Times New Roman" w:cs="Times New Roman"/>
          <w:sz w:val="24"/>
          <w:szCs w:val="24"/>
        </w:rPr>
        <w:t xml:space="preserve">opportunities especially in the playground as children explore and learn during play breaks. </w:t>
      </w:r>
    </w:p>
    <w:p w14:paraId="7487EE20" w14:textId="77777777" w:rsidR="00247254" w:rsidRDefault="00247254" w:rsidP="00AB4FCB">
      <w:pPr>
        <w:spacing w:line="360" w:lineRule="auto"/>
        <w:rPr>
          <w:rFonts w:ascii="Times New Roman" w:hAnsi="Times New Roman" w:cs="Times New Roman"/>
          <w:sz w:val="24"/>
          <w:szCs w:val="24"/>
        </w:rPr>
      </w:pPr>
    </w:p>
    <w:p w14:paraId="14D6AAB5" w14:textId="47510015" w:rsidR="009D4E1B" w:rsidRDefault="00F937DC" w:rsidP="00AB4FCB">
      <w:pPr>
        <w:spacing w:line="360" w:lineRule="auto"/>
        <w:rPr>
          <w:rFonts w:ascii="Times New Roman" w:hAnsi="Times New Roman" w:cs="Times New Roman"/>
          <w:sz w:val="24"/>
          <w:szCs w:val="24"/>
        </w:rPr>
      </w:pPr>
      <w:r>
        <w:rPr>
          <w:rFonts w:ascii="Times New Roman" w:hAnsi="Times New Roman" w:cs="Times New Roman"/>
          <w:sz w:val="24"/>
          <w:szCs w:val="24"/>
        </w:rPr>
        <w:t>Physical Literacy is about the child`s holistic development, therefore adventurous act</w:t>
      </w:r>
      <w:r w:rsidR="009A7B5C">
        <w:rPr>
          <w:rFonts w:ascii="Times New Roman" w:hAnsi="Times New Roman" w:cs="Times New Roman"/>
          <w:sz w:val="24"/>
          <w:szCs w:val="24"/>
        </w:rPr>
        <w:t xml:space="preserve">ivities hold and contain vital aspects of activity which can help </w:t>
      </w:r>
      <w:r w:rsidR="00624F7E">
        <w:rPr>
          <w:rFonts w:ascii="Times New Roman" w:hAnsi="Times New Roman" w:cs="Times New Roman"/>
          <w:sz w:val="24"/>
          <w:szCs w:val="24"/>
        </w:rPr>
        <w:t xml:space="preserve">in the </w:t>
      </w:r>
      <w:r w:rsidR="00473E85">
        <w:rPr>
          <w:rFonts w:ascii="Times New Roman" w:hAnsi="Times New Roman" w:cs="Times New Roman"/>
          <w:sz w:val="24"/>
          <w:szCs w:val="24"/>
        </w:rPr>
        <w:t xml:space="preserve">overall all-round development </w:t>
      </w:r>
      <w:r w:rsidR="00473E85">
        <w:rPr>
          <w:rFonts w:ascii="Times New Roman" w:hAnsi="Times New Roman" w:cs="Times New Roman"/>
          <w:sz w:val="24"/>
          <w:szCs w:val="24"/>
        </w:rPr>
        <w:lastRenderedPageBreak/>
        <w:t xml:space="preserve">of the child. </w:t>
      </w:r>
      <w:r w:rsidR="001B3984">
        <w:rPr>
          <w:rFonts w:ascii="Times New Roman" w:hAnsi="Times New Roman" w:cs="Times New Roman"/>
          <w:sz w:val="24"/>
          <w:szCs w:val="24"/>
        </w:rPr>
        <w:t>Through these activities, it challenges children to push themselves out of their comfort zones as</w:t>
      </w:r>
      <w:r w:rsidR="008373C1">
        <w:rPr>
          <w:rFonts w:ascii="Times New Roman" w:hAnsi="Times New Roman" w:cs="Times New Roman"/>
          <w:sz w:val="24"/>
          <w:szCs w:val="24"/>
        </w:rPr>
        <w:t xml:space="preserve"> the schools enable children to participate in activities which they wouldn`t necessarily have the opportunity to do outside of school. </w:t>
      </w:r>
      <w:r w:rsidR="00C94DD6">
        <w:rPr>
          <w:rFonts w:ascii="Times New Roman" w:hAnsi="Times New Roman" w:cs="Times New Roman"/>
          <w:sz w:val="24"/>
          <w:szCs w:val="24"/>
        </w:rPr>
        <w:t xml:space="preserve">Trips </w:t>
      </w:r>
      <w:r w:rsidR="0046634D">
        <w:rPr>
          <w:rFonts w:ascii="Times New Roman" w:hAnsi="Times New Roman" w:cs="Times New Roman"/>
          <w:sz w:val="24"/>
          <w:szCs w:val="24"/>
        </w:rPr>
        <w:t>which a number of schools provide such as week</w:t>
      </w:r>
      <w:r w:rsidR="00836355">
        <w:rPr>
          <w:rFonts w:ascii="Times New Roman" w:hAnsi="Times New Roman" w:cs="Times New Roman"/>
          <w:sz w:val="24"/>
          <w:szCs w:val="24"/>
        </w:rPr>
        <w:t>-</w:t>
      </w:r>
      <w:r w:rsidR="0046634D">
        <w:rPr>
          <w:rFonts w:ascii="Times New Roman" w:hAnsi="Times New Roman" w:cs="Times New Roman"/>
          <w:sz w:val="24"/>
          <w:szCs w:val="24"/>
        </w:rPr>
        <w:t xml:space="preserve">long outdoor pursuits in places such as </w:t>
      </w:r>
      <w:proofErr w:type="spellStart"/>
      <w:r w:rsidR="0046634D">
        <w:rPr>
          <w:rFonts w:ascii="Times New Roman" w:hAnsi="Times New Roman" w:cs="Times New Roman"/>
          <w:sz w:val="24"/>
          <w:szCs w:val="24"/>
        </w:rPr>
        <w:t>Llangran</w:t>
      </w:r>
      <w:r w:rsidR="00BF4434">
        <w:rPr>
          <w:rFonts w:ascii="Times New Roman" w:hAnsi="Times New Roman" w:cs="Times New Roman"/>
          <w:sz w:val="24"/>
          <w:szCs w:val="24"/>
        </w:rPr>
        <w:t>n</w:t>
      </w:r>
      <w:bookmarkStart w:id="0" w:name="_GoBack"/>
      <w:bookmarkEnd w:id="0"/>
      <w:r w:rsidR="0046634D">
        <w:rPr>
          <w:rFonts w:ascii="Times New Roman" w:hAnsi="Times New Roman" w:cs="Times New Roman"/>
          <w:sz w:val="24"/>
          <w:szCs w:val="24"/>
        </w:rPr>
        <w:t>og</w:t>
      </w:r>
      <w:proofErr w:type="spellEnd"/>
      <w:r w:rsidR="0046634D">
        <w:rPr>
          <w:rFonts w:ascii="Times New Roman" w:hAnsi="Times New Roman" w:cs="Times New Roman"/>
          <w:sz w:val="24"/>
          <w:szCs w:val="24"/>
        </w:rPr>
        <w:t xml:space="preserve"> and </w:t>
      </w:r>
      <w:proofErr w:type="spellStart"/>
      <w:r w:rsidR="0046634D">
        <w:rPr>
          <w:rFonts w:ascii="Times New Roman" w:hAnsi="Times New Roman" w:cs="Times New Roman"/>
          <w:sz w:val="24"/>
          <w:szCs w:val="24"/>
        </w:rPr>
        <w:t>Pendine</w:t>
      </w:r>
      <w:proofErr w:type="spellEnd"/>
      <w:r w:rsidR="0046634D">
        <w:rPr>
          <w:rFonts w:ascii="Times New Roman" w:hAnsi="Times New Roman" w:cs="Times New Roman"/>
          <w:sz w:val="24"/>
          <w:szCs w:val="24"/>
        </w:rPr>
        <w:t xml:space="preserve"> </w:t>
      </w:r>
      <w:r w:rsidR="00F853E5">
        <w:rPr>
          <w:rFonts w:ascii="Times New Roman" w:hAnsi="Times New Roman" w:cs="Times New Roman"/>
          <w:sz w:val="24"/>
          <w:szCs w:val="24"/>
        </w:rPr>
        <w:t xml:space="preserve">help children increase motor competence and help increase confidence and motivation to participate in activity outside of school hours. </w:t>
      </w:r>
      <w:r w:rsidR="004A6631">
        <w:rPr>
          <w:rFonts w:ascii="Times New Roman" w:hAnsi="Times New Roman" w:cs="Times New Roman"/>
          <w:sz w:val="24"/>
          <w:szCs w:val="24"/>
        </w:rPr>
        <w:t xml:space="preserve">These can sometimes be a deciding factor which keep young people active as many choose to sit out of activity at this age but a change from usual sports can help increase </w:t>
      </w:r>
      <w:r w:rsidR="00837E1F">
        <w:rPr>
          <w:rFonts w:ascii="Times New Roman" w:hAnsi="Times New Roman" w:cs="Times New Roman"/>
          <w:sz w:val="24"/>
          <w:szCs w:val="24"/>
        </w:rPr>
        <w:t xml:space="preserve">participation. </w:t>
      </w:r>
      <w:r w:rsidR="00D62CA5">
        <w:rPr>
          <w:rFonts w:ascii="Times New Roman" w:hAnsi="Times New Roman" w:cs="Times New Roman"/>
          <w:sz w:val="24"/>
          <w:szCs w:val="24"/>
        </w:rPr>
        <w:t xml:space="preserve">Through motivational teachers and active family member such as parents and grandparents, </w:t>
      </w:r>
      <w:r w:rsidR="00401BC8">
        <w:rPr>
          <w:rFonts w:ascii="Times New Roman" w:hAnsi="Times New Roman" w:cs="Times New Roman"/>
          <w:sz w:val="24"/>
          <w:szCs w:val="24"/>
        </w:rPr>
        <w:t xml:space="preserve">I deem myself to be physically literate as there is the motivation and desire to be active </w:t>
      </w:r>
      <w:r w:rsidR="00B527FF">
        <w:rPr>
          <w:rFonts w:ascii="Times New Roman" w:hAnsi="Times New Roman" w:cs="Times New Roman"/>
          <w:sz w:val="24"/>
          <w:szCs w:val="24"/>
        </w:rPr>
        <w:t xml:space="preserve">throughout life. Outdoor adventure due to active grandparents had a massive impact on my activity growing up </w:t>
      </w:r>
      <w:r w:rsidR="00DA6B68">
        <w:rPr>
          <w:rFonts w:ascii="Times New Roman" w:hAnsi="Times New Roman" w:cs="Times New Roman"/>
          <w:sz w:val="24"/>
          <w:szCs w:val="24"/>
        </w:rPr>
        <w:t xml:space="preserve">allowing various areas of </w:t>
      </w:r>
      <w:r w:rsidR="00AC4079">
        <w:rPr>
          <w:rFonts w:ascii="Times New Roman" w:hAnsi="Times New Roman" w:cs="Times New Roman"/>
          <w:sz w:val="24"/>
          <w:szCs w:val="24"/>
        </w:rPr>
        <w:t xml:space="preserve">mental development to be enriched and aided. </w:t>
      </w:r>
    </w:p>
    <w:p w14:paraId="7F93C33F" w14:textId="468D9D28" w:rsidR="0011604F" w:rsidRDefault="0011604F" w:rsidP="00D91BE9">
      <w:pPr>
        <w:spacing w:line="360" w:lineRule="auto"/>
        <w:rPr>
          <w:rFonts w:ascii="Times New Roman" w:hAnsi="Times New Roman" w:cs="Times New Roman"/>
          <w:sz w:val="24"/>
          <w:szCs w:val="24"/>
        </w:rPr>
      </w:pPr>
    </w:p>
    <w:p w14:paraId="41D2ECC2" w14:textId="77777777" w:rsidR="009C6A24" w:rsidRDefault="009C6A24" w:rsidP="00D91BE9">
      <w:pPr>
        <w:spacing w:line="360" w:lineRule="auto"/>
        <w:rPr>
          <w:rFonts w:ascii="Times New Roman" w:hAnsi="Times New Roman" w:cs="Times New Roman"/>
          <w:sz w:val="24"/>
          <w:szCs w:val="24"/>
        </w:rPr>
      </w:pPr>
    </w:p>
    <w:p w14:paraId="20BD7449" w14:textId="679C164C" w:rsidR="002B609A" w:rsidRDefault="00F233F1" w:rsidP="00BD5F02">
      <w:pPr>
        <w:rPr>
          <w:rFonts w:ascii="Times New Roman" w:hAnsi="Times New Roman" w:cs="Times New Roman"/>
          <w:sz w:val="24"/>
          <w:szCs w:val="24"/>
        </w:rPr>
      </w:pPr>
      <w:r>
        <w:rPr>
          <w:rFonts w:ascii="Times New Roman" w:hAnsi="Times New Roman" w:cs="Times New Roman"/>
          <w:sz w:val="24"/>
          <w:szCs w:val="24"/>
        </w:rPr>
        <w:t xml:space="preserve"> </w:t>
      </w:r>
      <w:r w:rsidR="00F73E33">
        <w:rPr>
          <w:rFonts w:ascii="Times New Roman" w:hAnsi="Times New Roman" w:cs="Times New Roman"/>
          <w:sz w:val="24"/>
          <w:szCs w:val="24"/>
        </w:rPr>
        <w:t>Word Count= 1443</w:t>
      </w:r>
    </w:p>
    <w:p w14:paraId="186A24C1" w14:textId="3B10BFBA" w:rsidR="002B609A" w:rsidRDefault="002B609A" w:rsidP="00BD5F02">
      <w:pPr>
        <w:rPr>
          <w:rFonts w:ascii="Times New Roman" w:hAnsi="Times New Roman" w:cs="Times New Roman"/>
          <w:sz w:val="24"/>
          <w:szCs w:val="24"/>
        </w:rPr>
      </w:pPr>
    </w:p>
    <w:p w14:paraId="0C982494" w14:textId="43C00BB8" w:rsidR="002B609A" w:rsidRDefault="002B609A" w:rsidP="00BD5F02">
      <w:pPr>
        <w:rPr>
          <w:rFonts w:ascii="Times New Roman" w:hAnsi="Times New Roman" w:cs="Times New Roman"/>
          <w:sz w:val="24"/>
          <w:szCs w:val="24"/>
        </w:rPr>
      </w:pPr>
    </w:p>
    <w:p w14:paraId="398E7666" w14:textId="2960F7C1" w:rsidR="002B609A" w:rsidRDefault="002B609A" w:rsidP="00BD5F02">
      <w:pPr>
        <w:rPr>
          <w:rFonts w:ascii="Times New Roman" w:hAnsi="Times New Roman" w:cs="Times New Roman"/>
          <w:sz w:val="24"/>
          <w:szCs w:val="24"/>
        </w:rPr>
      </w:pPr>
    </w:p>
    <w:p w14:paraId="108567CE" w14:textId="1BAD76E3" w:rsidR="00BD5F02" w:rsidRDefault="00BD5F02"/>
    <w:p w14:paraId="68B6A766" w14:textId="4240D217" w:rsidR="00922D3F" w:rsidRDefault="00922D3F"/>
    <w:p w14:paraId="4BC8949F" w14:textId="68FA708D" w:rsidR="00922D3F" w:rsidRDefault="00922D3F"/>
    <w:p w14:paraId="6ABCB46D" w14:textId="6462A651" w:rsidR="00922D3F" w:rsidRDefault="00922D3F"/>
    <w:p w14:paraId="04A16B91" w14:textId="550E4497" w:rsidR="00F94F0A" w:rsidRDefault="00F94F0A"/>
    <w:p w14:paraId="1F6A27A7" w14:textId="4680007E" w:rsidR="003272CB" w:rsidRDefault="003272CB"/>
    <w:p w14:paraId="379FBEE9" w14:textId="77777777" w:rsidR="003272CB" w:rsidRDefault="003272CB">
      <w:pPr>
        <w:rPr>
          <w:u w:val="single"/>
        </w:rPr>
      </w:pPr>
    </w:p>
    <w:p w14:paraId="6CC6E254" w14:textId="77777777" w:rsidR="009D3A66" w:rsidRDefault="009D3A66">
      <w:pPr>
        <w:rPr>
          <w:u w:val="single"/>
        </w:rPr>
      </w:pPr>
    </w:p>
    <w:p w14:paraId="16D6C157" w14:textId="77777777" w:rsidR="009D3A66" w:rsidRDefault="009D3A66">
      <w:pPr>
        <w:rPr>
          <w:u w:val="single"/>
        </w:rPr>
      </w:pPr>
    </w:p>
    <w:p w14:paraId="418372ED" w14:textId="77777777" w:rsidR="009D3A66" w:rsidRDefault="009D3A66">
      <w:pPr>
        <w:rPr>
          <w:u w:val="single"/>
        </w:rPr>
      </w:pPr>
    </w:p>
    <w:p w14:paraId="35421917" w14:textId="77777777" w:rsidR="009D3A66" w:rsidRDefault="009D3A66">
      <w:pPr>
        <w:rPr>
          <w:u w:val="single"/>
        </w:rPr>
      </w:pPr>
    </w:p>
    <w:p w14:paraId="1E385D22" w14:textId="77777777" w:rsidR="009D3A66" w:rsidRDefault="009D3A66">
      <w:pPr>
        <w:rPr>
          <w:u w:val="single"/>
        </w:rPr>
      </w:pPr>
    </w:p>
    <w:p w14:paraId="1D5E7EEF" w14:textId="71A2A306" w:rsidR="00972D59" w:rsidRDefault="00972D59">
      <w:pPr>
        <w:rPr>
          <w:u w:val="single"/>
        </w:rPr>
      </w:pPr>
    </w:p>
    <w:p w14:paraId="075511D9" w14:textId="77777777" w:rsidR="00972D59" w:rsidRDefault="00972D59">
      <w:pPr>
        <w:rPr>
          <w:u w:val="single"/>
        </w:rPr>
      </w:pPr>
    </w:p>
    <w:p w14:paraId="0220BF4B" w14:textId="5E5F7F66" w:rsidR="00FB043D" w:rsidRDefault="00FB043D">
      <w:pPr>
        <w:rPr>
          <w:u w:val="single"/>
        </w:rPr>
      </w:pPr>
    </w:p>
    <w:p w14:paraId="10A75C9A" w14:textId="7F982CAD" w:rsidR="00F73E33" w:rsidRDefault="00F73E33">
      <w:pPr>
        <w:rPr>
          <w:u w:val="single"/>
        </w:rPr>
      </w:pPr>
    </w:p>
    <w:p w14:paraId="0BF6D38D" w14:textId="171E6E84" w:rsidR="00F73E33" w:rsidRDefault="00F73E33">
      <w:pPr>
        <w:rPr>
          <w:u w:val="single"/>
        </w:rPr>
      </w:pPr>
    </w:p>
    <w:p w14:paraId="05826A77" w14:textId="773B06A8" w:rsidR="00F73E33" w:rsidRDefault="00F73E33">
      <w:pPr>
        <w:rPr>
          <w:u w:val="single"/>
        </w:rPr>
      </w:pPr>
    </w:p>
    <w:p w14:paraId="2E7B5A69" w14:textId="4D483FE4" w:rsidR="00F73E33" w:rsidRDefault="00F73E33">
      <w:pPr>
        <w:rPr>
          <w:u w:val="single"/>
        </w:rPr>
      </w:pPr>
    </w:p>
    <w:p w14:paraId="67C7EE2F" w14:textId="7C09718A" w:rsidR="00F73E33" w:rsidRDefault="00F73E33">
      <w:pPr>
        <w:rPr>
          <w:u w:val="single"/>
        </w:rPr>
      </w:pPr>
    </w:p>
    <w:p w14:paraId="1155ADA0" w14:textId="1EF29B95" w:rsidR="00F73E33" w:rsidRDefault="00F73E33">
      <w:pPr>
        <w:rPr>
          <w:u w:val="single"/>
        </w:rPr>
      </w:pPr>
    </w:p>
    <w:p w14:paraId="5C476F68" w14:textId="3B89BF2D" w:rsidR="00F73E33" w:rsidRDefault="00F73E33">
      <w:pPr>
        <w:rPr>
          <w:u w:val="single"/>
        </w:rPr>
      </w:pPr>
    </w:p>
    <w:p w14:paraId="2E77E562" w14:textId="77777777" w:rsidR="00F73E33" w:rsidRDefault="00F73E33">
      <w:pPr>
        <w:rPr>
          <w:u w:val="single"/>
        </w:rPr>
      </w:pPr>
    </w:p>
    <w:p w14:paraId="032A1935" w14:textId="785D12C8" w:rsidR="00922D3F" w:rsidRPr="002C0C06" w:rsidRDefault="00922D3F">
      <w:pPr>
        <w:rPr>
          <w:u w:val="single"/>
        </w:rPr>
      </w:pPr>
      <w:r w:rsidRPr="002C0C06">
        <w:rPr>
          <w:u w:val="single"/>
        </w:rPr>
        <w:t xml:space="preserve">Reference List </w:t>
      </w:r>
    </w:p>
    <w:p w14:paraId="0F41787F" w14:textId="6A55121A" w:rsidR="000D4A1B" w:rsidRPr="005B2CA6" w:rsidRDefault="000D4A1B">
      <w:r>
        <w:t>Colley</w:t>
      </w:r>
      <w:r w:rsidR="002F61B1">
        <w:t>, R. C</w:t>
      </w:r>
      <w:r w:rsidR="005B2CA6">
        <w:t xml:space="preserve">. </w:t>
      </w:r>
      <w:r w:rsidR="005B2CA6" w:rsidRPr="005B2CA6">
        <w:rPr>
          <w:i/>
          <w:iCs/>
        </w:rPr>
        <w:t>et al.</w:t>
      </w:r>
      <w:r w:rsidR="005B2CA6">
        <w:t xml:space="preserve"> (2013) ‘Physical </w:t>
      </w:r>
      <w:r w:rsidR="00BC562B">
        <w:t xml:space="preserve">activity and sedentary behaviour during the early years in Canada: a cross- sectional study’ </w:t>
      </w:r>
      <w:r w:rsidR="00BC562B" w:rsidRPr="00652386">
        <w:rPr>
          <w:i/>
          <w:iCs/>
        </w:rPr>
        <w:t>International Journal of Behav</w:t>
      </w:r>
      <w:r w:rsidR="00652386" w:rsidRPr="00652386">
        <w:rPr>
          <w:i/>
          <w:iCs/>
        </w:rPr>
        <w:t>ioural Nutrition and Physical Activity</w:t>
      </w:r>
      <w:r w:rsidR="00652386">
        <w:t xml:space="preserve">, 10 (54). </w:t>
      </w:r>
    </w:p>
    <w:p w14:paraId="056F0890" w14:textId="77777777" w:rsidR="000D4A1B" w:rsidRDefault="000D4A1B"/>
    <w:p w14:paraId="41FDDFD1" w14:textId="16626331" w:rsidR="00805EEB" w:rsidRDefault="00805EEB">
      <w:r>
        <w:t xml:space="preserve">Davies, H. (2020) </w:t>
      </w:r>
      <w:r w:rsidRPr="00F937DC">
        <w:rPr>
          <w:i/>
          <w:iCs/>
        </w:rPr>
        <w:t>Adventurous Activities and Physical Literacy bilingual.</w:t>
      </w:r>
      <w:r>
        <w:t xml:space="preserve"> </w:t>
      </w:r>
    </w:p>
    <w:p w14:paraId="57841F6C" w14:textId="5AECB763" w:rsidR="00805EEB" w:rsidRDefault="00805EEB">
      <w:r>
        <w:t>Available at:</w:t>
      </w:r>
      <w:r w:rsidR="008D23EC">
        <w:t xml:space="preserve"> </w:t>
      </w:r>
      <w:hyperlink r:id="rId6" w:history="1">
        <w:r w:rsidR="00F937DC" w:rsidRPr="00F234F3">
          <w:rPr>
            <w:rStyle w:val="Hyperlink"/>
          </w:rPr>
          <w:t>https://moodle.uwtsd.ac.uk/pluginfile.php/352888/mod_resource/content/1/Adventurous%20Activities%20and%20Physical%20Literacy%20bilingual%202020%20CYWIR.pptx</w:t>
        </w:r>
      </w:hyperlink>
    </w:p>
    <w:p w14:paraId="5FC645CE" w14:textId="4593D5EB" w:rsidR="00F937DC" w:rsidRDefault="00F937DC">
      <w:r>
        <w:t xml:space="preserve">(Accessed: 31 March 2020). </w:t>
      </w:r>
    </w:p>
    <w:p w14:paraId="292FB420" w14:textId="77777777" w:rsidR="00805EEB" w:rsidRDefault="00805EEB"/>
    <w:p w14:paraId="5C66D6B9" w14:textId="438039A1" w:rsidR="00ED0B7A" w:rsidRDefault="000D513B">
      <w:r>
        <w:t>Doherty, J. and Bailey, R. (2003</w:t>
      </w:r>
      <w:r w:rsidRPr="00C21ABA">
        <w:rPr>
          <w:i/>
          <w:iCs/>
        </w:rPr>
        <w:t>)</w:t>
      </w:r>
      <w:r w:rsidR="001A6F17" w:rsidRPr="00C21ABA">
        <w:rPr>
          <w:i/>
          <w:iCs/>
        </w:rPr>
        <w:t xml:space="preserve"> Supporting Physical Development and Physical Education in the Early Years</w:t>
      </w:r>
      <w:r w:rsidR="003E1F3A" w:rsidRPr="00C21ABA">
        <w:rPr>
          <w:i/>
          <w:iCs/>
        </w:rPr>
        <w:t>,</w:t>
      </w:r>
      <w:r w:rsidR="003E1F3A">
        <w:t xml:space="preserve"> </w:t>
      </w:r>
      <w:r w:rsidR="0087065E">
        <w:t>Buckingha</w:t>
      </w:r>
      <w:r w:rsidR="00C21ABA">
        <w:t>m: Open University Press</w:t>
      </w:r>
    </w:p>
    <w:p w14:paraId="24DAE2AF" w14:textId="77777777" w:rsidR="00ED0B7A" w:rsidRDefault="00ED0B7A"/>
    <w:p w14:paraId="0B2E9569" w14:textId="0B317FF4" w:rsidR="003C62B9" w:rsidRDefault="003C62B9">
      <w:r>
        <w:t xml:space="preserve">Donnelly, A. and Macintyre, T. (2019) </w:t>
      </w:r>
      <w:r w:rsidRPr="00273603">
        <w:rPr>
          <w:i/>
          <w:iCs/>
        </w:rPr>
        <w:t>Physical Activity in Natural Settings Green and Blue Exer</w:t>
      </w:r>
      <w:r w:rsidR="005235C6" w:rsidRPr="00273603">
        <w:rPr>
          <w:i/>
          <w:iCs/>
        </w:rPr>
        <w:t>cise,</w:t>
      </w:r>
      <w:r w:rsidR="005235C6">
        <w:t xml:space="preserve"> </w:t>
      </w:r>
      <w:r w:rsidR="00273603">
        <w:t xml:space="preserve">Oxon: Routledge. </w:t>
      </w:r>
    </w:p>
    <w:p w14:paraId="0655951B" w14:textId="77777777" w:rsidR="003C62B9" w:rsidRDefault="003C62B9"/>
    <w:p w14:paraId="55B75932" w14:textId="2C561987" w:rsidR="00AE3BC4" w:rsidRDefault="00A933A8">
      <w:r>
        <w:t xml:space="preserve">Field, T.M. (1990) </w:t>
      </w:r>
      <w:r w:rsidRPr="00A933A8">
        <w:rPr>
          <w:i/>
          <w:iCs/>
        </w:rPr>
        <w:t>Infancy.</w:t>
      </w:r>
      <w:r>
        <w:t xml:space="preserve"> Cambridge, MA: Ha</w:t>
      </w:r>
      <w:r w:rsidR="003D4D7C">
        <w:t>r</w:t>
      </w:r>
      <w:r>
        <w:t>vard University Press</w:t>
      </w:r>
      <w:r w:rsidR="005E4F68">
        <w:t>.</w:t>
      </w:r>
    </w:p>
    <w:p w14:paraId="7E1E1965" w14:textId="63C13139" w:rsidR="00D305A9" w:rsidRDefault="00D305A9"/>
    <w:p w14:paraId="058A4987" w14:textId="29EE568B" w:rsidR="00D305A9" w:rsidRDefault="00D305A9">
      <w:proofErr w:type="spellStart"/>
      <w:r>
        <w:t>Fjortoft</w:t>
      </w:r>
      <w:proofErr w:type="spellEnd"/>
      <w:r>
        <w:t xml:space="preserve">, </w:t>
      </w:r>
      <w:r w:rsidR="001876A8">
        <w:t xml:space="preserve">I. (2004) </w:t>
      </w:r>
      <w:r w:rsidR="00CF4E4D">
        <w:t>‘</w:t>
      </w:r>
      <w:r w:rsidR="001876A8">
        <w:t>Landscape</w:t>
      </w:r>
      <w:r w:rsidR="00E00C3E">
        <w:t xml:space="preserve"> as Playscape: </w:t>
      </w:r>
      <w:proofErr w:type="gramStart"/>
      <w:r w:rsidR="00E00C3E">
        <w:t>the</w:t>
      </w:r>
      <w:proofErr w:type="gramEnd"/>
      <w:r w:rsidR="00E00C3E">
        <w:t xml:space="preserve"> Effects of Natural Environments on Children`s Play and Motor Development</w:t>
      </w:r>
      <w:r w:rsidR="00CF4E4D">
        <w:t xml:space="preserve">’ </w:t>
      </w:r>
      <w:r w:rsidR="00CF4E4D" w:rsidRPr="00E55422">
        <w:rPr>
          <w:i/>
          <w:iCs/>
        </w:rPr>
        <w:t>Children, Youth and Environments</w:t>
      </w:r>
      <w:r w:rsidR="00CF4E4D">
        <w:t>, 14(2)</w:t>
      </w:r>
      <w:r w:rsidR="00E55422">
        <w:t xml:space="preserve">. Pp21-44. </w:t>
      </w:r>
    </w:p>
    <w:p w14:paraId="4035F6B2" w14:textId="7145DB0F" w:rsidR="009B14CA" w:rsidRDefault="009B14CA"/>
    <w:p w14:paraId="1FF1CAD5" w14:textId="3542C41A" w:rsidR="009B14CA" w:rsidRDefault="009B14CA">
      <w:r>
        <w:t xml:space="preserve">Gibson, J. (1986) </w:t>
      </w:r>
      <w:r w:rsidRPr="00972D59">
        <w:rPr>
          <w:i/>
          <w:iCs/>
        </w:rPr>
        <w:t>The Theory of Affordances</w:t>
      </w:r>
      <w:r w:rsidR="0055723A">
        <w:t>,</w:t>
      </w:r>
      <w:r w:rsidR="002346E1">
        <w:t xml:space="preserve"> </w:t>
      </w:r>
      <w:r w:rsidR="00B92F4F">
        <w:t>New Jersey: Lawrence E</w:t>
      </w:r>
      <w:r w:rsidR="00972D59">
        <w:t xml:space="preserve">rlbaum Associates, Inc. </w:t>
      </w:r>
    </w:p>
    <w:p w14:paraId="0A63CBEC" w14:textId="77777777" w:rsidR="00AE3BC4" w:rsidRDefault="00AE3BC4"/>
    <w:p w14:paraId="14038EC9" w14:textId="75E5C281" w:rsidR="00922D3F" w:rsidRDefault="00922D3F">
      <w:r>
        <w:t xml:space="preserve">International Physical Literacy Association (IPLA) (2019) </w:t>
      </w:r>
      <w:r w:rsidRPr="00922D3F">
        <w:rPr>
          <w:i/>
          <w:iCs/>
        </w:rPr>
        <w:t>Defining Physical Literacy.</w:t>
      </w:r>
    </w:p>
    <w:p w14:paraId="04F68A73" w14:textId="176B82B3" w:rsidR="00922D3F" w:rsidRDefault="00922D3F">
      <w:r>
        <w:t xml:space="preserve">Available at: </w:t>
      </w:r>
      <w:hyperlink r:id="rId7" w:history="1">
        <w:r w:rsidRPr="00471B57">
          <w:rPr>
            <w:rStyle w:val="Hyperlink"/>
          </w:rPr>
          <w:t>https://www.physical-literacy.org.uk/defining-physical-literacy/</w:t>
        </w:r>
      </w:hyperlink>
    </w:p>
    <w:p w14:paraId="7AF40A0C" w14:textId="2445E831" w:rsidR="00801512" w:rsidRDefault="00922D3F">
      <w:r>
        <w:t>(Accessed: 3 March 2020).</w:t>
      </w:r>
      <w:r w:rsidRPr="00922D3F">
        <w:t xml:space="preserve"> </w:t>
      </w:r>
    </w:p>
    <w:p w14:paraId="4C721FF0" w14:textId="77777777" w:rsidR="00801512" w:rsidRDefault="00801512"/>
    <w:p w14:paraId="44018CB8" w14:textId="7F326C4F" w:rsidR="0067708D" w:rsidRDefault="00F1461C">
      <w:r>
        <w:t>Nichols, B. (1990) Moving and Learning. The Elementary School</w:t>
      </w:r>
      <w:r w:rsidR="006D182D">
        <w:t xml:space="preserve"> Physical Education Experience. St Louis</w:t>
      </w:r>
      <w:r w:rsidR="005C238E">
        <w:t>, MI: Times Mirror/ Mosby College Publishing</w:t>
      </w:r>
      <w:r w:rsidR="009B5BE4">
        <w:t>.</w:t>
      </w:r>
    </w:p>
    <w:p w14:paraId="2FF3A166" w14:textId="77777777" w:rsidR="0067708D" w:rsidRDefault="0067708D"/>
    <w:p w14:paraId="77084656" w14:textId="41245D86" w:rsidR="005D34DC" w:rsidRDefault="005D34DC">
      <w:r>
        <w:t>W</w:t>
      </w:r>
      <w:r w:rsidR="0060435F">
        <w:t>ainwright, N. and Williams, A. (2012)</w:t>
      </w:r>
      <w:r w:rsidR="00141CFF">
        <w:t xml:space="preserve"> </w:t>
      </w:r>
      <w:r w:rsidR="00141CFF" w:rsidRPr="00141CFF">
        <w:rPr>
          <w:i/>
          <w:iCs/>
        </w:rPr>
        <w:t>PE Matters</w:t>
      </w:r>
      <w:r w:rsidR="00141CFF">
        <w:t xml:space="preserve"> </w:t>
      </w:r>
      <w:r w:rsidR="005331D2">
        <w:t xml:space="preserve"> </w:t>
      </w:r>
    </w:p>
    <w:p w14:paraId="2B24A4A3" w14:textId="2FCD77AD" w:rsidR="005331D2" w:rsidRDefault="005331D2">
      <w:r>
        <w:t xml:space="preserve">Available at: </w:t>
      </w:r>
      <w:hyperlink r:id="rId8" w:history="1">
        <w:r w:rsidRPr="00F234F3">
          <w:rPr>
            <w:rStyle w:val="Hyperlink"/>
          </w:rPr>
          <w:t>https://moodle.uwtsd.ac.uk/pluginfile.php/34624/mod_resource/content/0/pe_matters_final_doc_2012_Wainwright_Williams.doc?forcedownload=1</w:t>
        </w:r>
      </w:hyperlink>
    </w:p>
    <w:p w14:paraId="5A594B70" w14:textId="3D331445" w:rsidR="005331D2" w:rsidRDefault="005331D2">
      <w:r>
        <w:t xml:space="preserve">(Accessed: 30 March 2020). </w:t>
      </w:r>
    </w:p>
    <w:p w14:paraId="1661745E" w14:textId="77777777" w:rsidR="005D34DC" w:rsidRDefault="005D34DC"/>
    <w:p w14:paraId="1F00A4DB" w14:textId="467AFB52" w:rsidR="00B56C0E" w:rsidRDefault="00924179">
      <w:r>
        <w:t xml:space="preserve">Webster, K. (2016) </w:t>
      </w:r>
      <w:r w:rsidR="00350030" w:rsidRPr="00CB6C85">
        <w:rPr>
          <w:i/>
          <w:iCs/>
        </w:rPr>
        <w:t>Promoting Fundamental</w:t>
      </w:r>
      <w:r w:rsidR="00F0364D" w:rsidRPr="00CB6C85">
        <w:rPr>
          <w:i/>
          <w:iCs/>
        </w:rPr>
        <w:t xml:space="preserve"> Motor </w:t>
      </w:r>
      <w:r w:rsidR="00CB6C85" w:rsidRPr="00CB6C85">
        <w:rPr>
          <w:i/>
          <w:iCs/>
        </w:rPr>
        <w:t>Skill Development in the Early Years</w:t>
      </w:r>
      <w:r w:rsidR="00CB6C85">
        <w:t xml:space="preserve"> </w:t>
      </w:r>
    </w:p>
    <w:p w14:paraId="1A1A4D9F" w14:textId="77777777" w:rsidR="005331D2" w:rsidRDefault="00CB6C85">
      <w:r>
        <w:t>Available at:</w:t>
      </w:r>
    </w:p>
    <w:p w14:paraId="7960D15E" w14:textId="1995DFAA" w:rsidR="005331D2" w:rsidRDefault="005331D2">
      <w:hyperlink r:id="rId9" w:history="1">
        <w:r w:rsidRPr="00F234F3">
          <w:rPr>
            <w:rStyle w:val="Hyperlink"/>
          </w:rPr>
          <w:t>https://www.pbrc.edu/childhood_obesity_conference/presentations/Webster_FMS.pdf</w:t>
        </w:r>
      </w:hyperlink>
    </w:p>
    <w:p w14:paraId="3E68804C" w14:textId="4516AB06" w:rsidR="00317BE5" w:rsidRDefault="00317BE5">
      <w:r>
        <w:t>(Accessed: 28</w:t>
      </w:r>
      <w:r w:rsidR="00203455">
        <w:t xml:space="preserve"> March 2020).</w:t>
      </w:r>
    </w:p>
    <w:p w14:paraId="33194FDB" w14:textId="77777777" w:rsidR="00317BE5" w:rsidRDefault="00317BE5"/>
    <w:p w14:paraId="4F05A6E1" w14:textId="579E9D6E" w:rsidR="009F1739" w:rsidRDefault="009F1739">
      <w:r>
        <w:t xml:space="preserve">Welsh Assembly Government (2008) </w:t>
      </w:r>
      <w:r w:rsidRPr="00FB043D">
        <w:rPr>
          <w:i/>
          <w:iCs/>
        </w:rPr>
        <w:t xml:space="preserve">Physical Education in the </w:t>
      </w:r>
      <w:r w:rsidR="00541BDB" w:rsidRPr="00FB043D">
        <w:rPr>
          <w:i/>
          <w:iCs/>
        </w:rPr>
        <w:t xml:space="preserve">National Curriculum for Wales, </w:t>
      </w:r>
      <w:r w:rsidR="00FB043D">
        <w:t xml:space="preserve">pp 10-14. </w:t>
      </w:r>
    </w:p>
    <w:p w14:paraId="75E73E8E" w14:textId="77777777" w:rsidR="009F1739" w:rsidRDefault="009F1739"/>
    <w:p w14:paraId="3408807D" w14:textId="26DFE1D4" w:rsidR="00201121" w:rsidRDefault="00201121">
      <w:pPr>
        <w:rPr>
          <w:i/>
          <w:iCs/>
        </w:rPr>
      </w:pPr>
      <w:r>
        <w:lastRenderedPageBreak/>
        <w:t xml:space="preserve">Whitehead, M. (2004) </w:t>
      </w:r>
      <w:r w:rsidRPr="00201121">
        <w:rPr>
          <w:i/>
          <w:iCs/>
        </w:rPr>
        <w:t xml:space="preserve">Physical Literacy a debate. </w:t>
      </w:r>
    </w:p>
    <w:p w14:paraId="118AA373" w14:textId="5F142207" w:rsidR="002C0C06" w:rsidRDefault="002C0C06" w:rsidP="002C0C06">
      <w:pPr>
        <w:pStyle w:val="dx-doi"/>
        <w:spacing w:before="0" w:after="0"/>
        <w:rPr>
          <w:color w:val="333333"/>
        </w:rPr>
      </w:pPr>
      <w:r w:rsidRPr="00AC510B">
        <w:rPr>
          <w:color w:val="333333"/>
        </w:rPr>
        <w:t xml:space="preserve">Whitehead, M. (2010) </w:t>
      </w:r>
      <w:r w:rsidRPr="00AC510B">
        <w:rPr>
          <w:i/>
          <w:iCs/>
          <w:color w:val="333333"/>
        </w:rPr>
        <w:t xml:space="preserve">Physical Literacy Throughout the </w:t>
      </w:r>
      <w:proofErr w:type="spellStart"/>
      <w:r w:rsidRPr="00AC510B">
        <w:rPr>
          <w:i/>
          <w:iCs/>
          <w:color w:val="333333"/>
        </w:rPr>
        <w:t>lifecourse</w:t>
      </w:r>
      <w:proofErr w:type="spellEnd"/>
      <w:r w:rsidRPr="00AC510B">
        <w:rPr>
          <w:i/>
          <w:iCs/>
          <w:color w:val="333333"/>
        </w:rPr>
        <w:t>.</w:t>
      </w:r>
      <w:r w:rsidRPr="00AC510B">
        <w:rPr>
          <w:color w:val="333333"/>
        </w:rPr>
        <w:t xml:space="preserve"> Oxon: Routledge. </w:t>
      </w:r>
    </w:p>
    <w:p w14:paraId="226A5238" w14:textId="1F9F95F1" w:rsidR="000D4A1B" w:rsidRPr="00AC510B" w:rsidRDefault="000D4A1B" w:rsidP="002C0C06">
      <w:pPr>
        <w:pStyle w:val="dx-doi"/>
        <w:spacing w:before="0" w:after="0"/>
        <w:rPr>
          <w:color w:val="333333"/>
        </w:rPr>
      </w:pPr>
    </w:p>
    <w:p w14:paraId="7AC5CE5C" w14:textId="77777777" w:rsidR="002C0C06" w:rsidRPr="002C0C06" w:rsidRDefault="002C0C06"/>
    <w:sectPr w:rsidR="002C0C06" w:rsidRPr="002C0C06" w:rsidSect="001B25E7">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CFCF4" w14:textId="77777777" w:rsidR="00445D76" w:rsidRDefault="00445D76" w:rsidP="00AB4FCB">
      <w:pPr>
        <w:spacing w:line="240" w:lineRule="auto"/>
      </w:pPr>
      <w:r>
        <w:separator/>
      </w:r>
    </w:p>
  </w:endnote>
  <w:endnote w:type="continuationSeparator" w:id="0">
    <w:p w14:paraId="44ECFB87" w14:textId="77777777" w:rsidR="00445D76" w:rsidRDefault="00445D76" w:rsidP="00AB4F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1162833"/>
      <w:docPartObj>
        <w:docPartGallery w:val="Page Numbers (Bottom of Page)"/>
        <w:docPartUnique/>
      </w:docPartObj>
    </w:sdtPr>
    <w:sdtContent>
      <w:p w14:paraId="1761569C" w14:textId="3799C4BD" w:rsidR="00AB4FCB" w:rsidRDefault="00AB4FCB" w:rsidP="00F234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4BA763" w14:textId="77777777" w:rsidR="00AB4FCB" w:rsidRDefault="00AB4FCB" w:rsidP="00AB4F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5602419"/>
      <w:docPartObj>
        <w:docPartGallery w:val="Page Numbers (Bottom of Page)"/>
        <w:docPartUnique/>
      </w:docPartObj>
    </w:sdtPr>
    <w:sdtContent>
      <w:p w14:paraId="498A1E5A" w14:textId="7FED6E5C" w:rsidR="00AB4FCB" w:rsidRDefault="00AB4FCB" w:rsidP="00F234F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983DDC" w14:textId="77777777" w:rsidR="00AB4FCB" w:rsidRDefault="00AB4FCB" w:rsidP="00AB4F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D0DC5" w14:textId="77777777" w:rsidR="00445D76" w:rsidRDefault="00445D76" w:rsidP="00AB4FCB">
      <w:pPr>
        <w:spacing w:line="240" w:lineRule="auto"/>
      </w:pPr>
      <w:r>
        <w:separator/>
      </w:r>
    </w:p>
  </w:footnote>
  <w:footnote w:type="continuationSeparator" w:id="0">
    <w:p w14:paraId="6B8DB094" w14:textId="77777777" w:rsidR="00445D76" w:rsidRDefault="00445D76" w:rsidP="00AB4FC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F02"/>
    <w:rsid w:val="00011F1D"/>
    <w:rsid w:val="000309C6"/>
    <w:rsid w:val="00031CF9"/>
    <w:rsid w:val="00032B25"/>
    <w:rsid w:val="00041E03"/>
    <w:rsid w:val="000626B9"/>
    <w:rsid w:val="00094639"/>
    <w:rsid w:val="00097074"/>
    <w:rsid w:val="000B1FD6"/>
    <w:rsid w:val="000B4321"/>
    <w:rsid w:val="000B533A"/>
    <w:rsid w:val="000C4533"/>
    <w:rsid w:val="000D4A1B"/>
    <w:rsid w:val="000D513B"/>
    <w:rsid w:val="000D5DB0"/>
    <w:rsid w:val="000E1EBE"/>
    <w:rsid w:val="000E67F9"/>
    <w:rsid w:val="000F16FE"/>
    <w:rsid w:val="00107FF0"/>
    <w:rsid w:val="0011604F"/>
    <w:rsid w:val="0011793D"/>
    <w:rsid w:val="001219CF"/>
    <w:rsid w:val="00127B2D"/>
    <w:rsid w:val="00132EEC"/>
    <w:rsid w:val="001405FD"/>
    <w:rsid w:val="00141BBC"/>
    <w:rsid w:val="00141CFF"/>
    <w:rsid w:val="001446BE"/>
    <w:rsid w:val="001628E1"/>
    <w:rsid w:val="00163509"/>
    <w:rsid w:val="00164039"/>
    <w:rsid w:val="00176378"/>
    <w:rsid w:val="00181C7E"/>
    <w:rsid w:val="00184B76"/>
    <w:rsid w:val="001876A8"/>
    <w:rsid w:val="00187FC8"/>
    <w:rsid w:val="001A6F17"/>
    <w:rsid w:val="001B25E7"/>
    <w:rsid w:val="001B3984"/>
    <w:rsid w:val="001D7708"/>
    <w:rsid w:val="001F24D3"/>
    <w:rsid w:val="00201121"/>
    <w:rsid w:val="00203455"/>
    <w:rsid w:val="0022045F"/>
    <w:rsid w:val="00220A3A"/>
    <w:rsid w:val="00230513"/>
    <w:rsid w:val="002346E1"/>
    <w:rsid w:val="002416DB"/>
    <w:rsid w:val="002456B2"/>
    <w:rsid w:val="00247254"/>
    <w:rsid w:val="00273603"/>
    <w:rsid w:val="0027442F"/>
    <w:rsid w:val="00277226"/>
    <w:rsid w:val="00293FC3"/>
    <w:rsid w:val="002B609A"/>
    <w:rsid w:val="002C0C06"/>
    <w:rsid w:val="002C4307"/>
    <w:rsid w:val="002F61B1"/>
    <w:rsid w:val="002F7FE7"/>
    <w:rsid w:val="00303F9D"/>
    <w:rsid w:val="00317BE5"/>
    <w:rsid w:val="003272CB"/>
    <w:rsid w:val="00327E0D"/>
    <w:rsid w:val="00334577"/>
    <w:rsid w:val="00336303"/>
    <w:rsid w:val="00350030"/>
    <w:rsid w:val="00355567"/>
    <w:rsid w:val="00375640"/>
    <w:rsid w:val="00385D6A"/>
    <w:rsid w:val="003975E7"/>
    <w:rsid w:val="003C62B9"/>
    <w:rsid w:val="003D4D7C"/>
    <w:rsid w:val="003E1F3A"/>
    <w:rsid w:val="00401BC8"/>
    <w:rsid w:val="00402C2B"/>
    <w:rsid w:val="004151DB"/>
    <w:rsid w:val="00424ABF"/>
    <w:rsid w:val="00442BBF"/>
    <w:rsid w:val="00445D76"/>
    <w:rsid w:val="00463000"/>
    <w:rsid w:val="0046634D"/>
    <w:rsid w:val="00473E85"/>
    <w:rsid w:val="00475754"/>
    <w:rsid w:val="004776A3"/>
    <w:rsid w:val="00485D72"/>
    <w:rsid w:val="004976AF"/>
    <w:rsid w:val="004A6631"/>
    <w:rsid w:val="004C5C87"/>
    <w:rsid w:val="004E5B64"/>
    <w:rsid w:val="004E6FDD"/>
    <w:rsid w:val="005005E0"/>
    <w:rsid w:val="00501EA2"/>
    <w:rsid w:val="0050485C"/>
    <w:rsid w:val="005235C6"/>
    <w:rsid w:val="00527FC0"/>
    <w:rsid w:val="00531CBF"/>
    <w:rsid w:val="005331D2"/>
    <w:rsid w:val="005400A4"/>
    <w:rsid w:val="005410E6"/>
    <w:rsid w:val="00541BDB"/>
    <w:rsid w:val="00551EE0"/>
    <w:rsid w:val="005568F0"/>
    <w:rsid w:val="0055723A"/>
    <w:rsid w:val="00571106"/>
    <w:rsid w:val="00571110"/>
    <w:rsid w:val="005848B6"/>
    <w:rsid w:val="00593E80"/>
    <w:rsid w:val="005A04E8"/>
    <w:rsid w:val="005B2CA6"/>
    <w:rsid w:val="005B7A45"/>
    <w:rsid w:val="005C238E"/>
    <w:rsid w:val="005C6772"/>
    <w:rsid w:val="005D34DC"/>
    <w:rsid w:val="005E1ABC"/>
    <w:rsid w:val="005E4F68"/>
    <w:rsid w:val="005E527B"/>
    <w:rsid w:val="005E6F2B"/>
    <w:rsid w:val="00603DCC"/>
    <w:rsid w:val="0060435F"/>
    <w:rsid w:val="00624F7E"/>
    <w:rsid w:val="00625D4B"/>
    <w:rsid w:val="00626BFC"/>
    <w:rsid w:val="00652386"/>
    <w:rsid w:val="0065432A"/>
    <w:rsid w:val="006619A5"/>
    <w:rsid w:val="0067708D"/>
    <w:rsid w:val="006776E4"/>
    <w:rsid w:val="00680EB9"/>
    <w:rsid w:val="00683B74"/>
    <w:rsid w:val="006B7C84"/>
    <w:rsid w:val="006B7FF5"/>
    <w:rsid w:val="006C1C71"/>
    <w:rsid w:val="006C1CBF"/>
    <w:rsid w:val="006C3D3D"/>
    <w:rsid w:val="006C5FC7"/>
    <w:rsid w:val="006D182D"/>
    <w:rsid w:val="006E3818"/>
    <w:rsid w:val="007032D3"/>
    <w:rsid w:val="0071619A"/>
    <w:rsid w:val="0071772D"/>
    <w:rsid w:val="007221F7"/>
    <w:rsid w:val="00725ED5"/>
    <w:rsid w:val="00736B5E"/>
    <w:rsid w:val="00774CE6"/>
    <w:rsid w:val="00784022"/>
    <w:rsid w:val="00785B60"/>
    <w:rsid w:val="00790807"/>
    <w:rsid w:val="007D42A5"/>
    <w:rsid w:val="007E31D8"/>
    <w:rsid w:val="007F6C94"/>
    <w:rsid w:val="00801512"/>
    <w:rsid w:val="00802420"/>
    <w:rsid w:val="00805EEB"/>
    <w:rsid w:val="00813515"/>
    <w:rsid w:val="0082054A"/>
    <w:rsid w:val="0083301B"/>
    <w:rsid w:val="00836355"/>
    <w:rsid w:val="008373C1"/>
    <w:rsid w:val="00837E1F"/>
    <w:rsid w:val="00845FFF"/>
    <w:rsid w:val="00847C9B"/>
    <w:rsid w:val="0085425F"/>
    <w:rsid w:val="00856E8D"/>
    <w:rsid w:val="00862F38"/>
    <w:rsid w:val="0087065E"/>
    <w:rsid w:val="00875FDB"/>
    <w:rsid w:val="00876FDD"/>
    <w:rsid w:val="00886AE7"/>
    <w:rsid w:val="00896B7C"/>
    <w:rsid w:val="00896BDB"/>
    <w:rsid w:val="008B278F"/>
    <w:rsid w:val="008D23EC"/>
    <w:rsid w:val="008D3A9F"/>
    <w:rsid w:val="008E02D1"/>
    <w:rsid w:val="008F5F94"/>
    <w:rsid w:val="0091592F"/>
    <w:rsid w:val="00916242"/>
    <w:rsid w:val="00922D3F"/>
    <w:rsid w:val="00924179"/>
    <w:rsid w:val="0094307F"/>
    <w:rsid w:val="00951467"/>
    <w:rsid w:val="0095718D"/>
    <w:rsid w:val="00967AA9"/>
    <w:rsid w:val="00967E16"/>
    <w:rsid w:val="00971C90"/>
    <w:rsid w:val="00972D59"/>
    <w:rsid w:val="00977AC0"/>
    <w:rsid w:val="009811CC"/>
    <w:rsid w:val="00983309"/>
    <w:rsid w:val="009A06C0"/>
    <w:rsid w:val="009A2D4F"/>
    <w:rsid w:val="009A7B5C"/>
    <w:rsid w:val="009B14CA"/>
    <w:rsid w:val="009B5BE4"/>
    <w:rsid w:val="009B7A58"/>
    <w:rsid w:val="009C6531"/>
    <w:rsid w:val="009C6A24"/>
    <w:rsid w:val="009C6D6B"/>
    <w:rsid w:val="009D11B8"/>
    <w:rsid w:val="009D2438"/>
    <w:rsid w:val="009D3A66"/>
    <w:rsid w:val="009D4E1B"/>
    <w:rsid w:val="009F1739"/>
    <w:rsid w:val="00A04842"/>
    <w:rsid w:val="00A14B72"/>
    <w:rsid w:val="00A1602D"/>
    <w:rsid w:val="00A42F3C"/>
    <w:rsid w:val="00A51086"/>
    <w:rsid w:val="00A538CC"/>
    <w:rsid w:val="00A81E42"/>
    <w:rsid w:val="00A84CA5"/>
    <w:rsid w:val="00A933A8"/>
    <w:rsid w:val="00AA7E6A"/>
    <w:rsid w:val="00AB2A5B"/>
    <w:rsid w:val="00AB4FCB"/>
    <w:rsid w:val="00AC1BF0"/>
    <w:rsid w:val="00AC4079"/>
    <w:rsid w:val="00AC4131"/>
    <w:rsid w:val="00AD04DD"/>
    <w:rsid w:val="00AD7C5C"/>
    <w:rsid w:val="00AE3B6C"/>
    <w:rsid w:val="00AE3BC4"/>
    <w:rsid w:val="00AE5CB3"/>
    <w:rsid w:val="00AE6E05"/>
    <w:rsid w:val="00B22961"/>
    <w:rsid w:val="00B4341A"/>
    <w:rsid w:val="00B45726"/>
    <w:rsid w:val="00B527FF"/>
    <w:rsid w:val="00B56C0E"/>
    <w:rsid w:val="00B63633"/>
    <w:rsid w:val="00B86BAC"/>
    <w:rsid w:val="00B918CB"/>
    <w:rsid w:val="00B92C9D"/>
    <w:rsid w:val="00B92F4F"/>
    <w:rsid w:val="00BA1D29"/>
    <w:rsid w:val="00BA3461"/>
    <w:rsid w:val="00BC0833"/>
    <w:rsid w:val="00BC50BD"/>
    <w:rsid w:val="00BC562B"/>
    <w:rsid w:val="00BD5F02"/>
    <w:rsid w:val="00BE7B4E"/>
    <w:rsid w:val="00BF4434"/>
    <w:rsid w:val="00C0492B"/>
    <w:rsid w:val="00C07310"/>
    <w:rsid w:val="00C21295"/>
    <w:rsid w:val="00C21ABA"/>
    <w:rsid w:val="00C21E22"/>
    <w:rsid w:val="00C22BB0"/>
    <w:rsid w:val="00C3161B"/>
    <w:rsid w:val="00C31F26"/>
    <w:rsid w:val="00C35681"/>
    <w:rsid w:val="00C40BE9"/>
    <w:rsid w:val="00C51CA4"/>
    <w:rsid w:val="00C557A3"/>
    <w:rsid w:val="00C64334"/>
    <w:rsid w:val="00C8223A"/>
    <w:rsid w:val="00C94DD6"/>
    <w:rsid w:val="00CB2E3E"/>
    <w:rsid w:val="00CB6C85"/>
    <w:rsid w:val="00CC4FA2"/>
    <w:rsid w:val="00CC55A4"/>
    <w:rsid w:val="00CD046C"/>
    <w:rsid w:val="00CF4E4D"/>
    <w:rsid w:val="00CF4F22"/>
    <w:rsid w:val="00CF5E06"/>
    <w:rsid w:val="00D104C0"/>
    <w:rsid w:val="00D226AC"/>
    <w:rsid w:val="00D26200"/>
    <w:rsid w:val="00D305A9"/>
    <w:rsid w:val="00D30D98"/>
    <w:rsid w:val="00D5679D"/>
    <w:rsid w:val="00D62CA5"/>
    <w:rsid w:val="00D70115"/>
    <w:rsid w:val="00D70C36"/>
    <w:rsid w:val="00D91BE9"/>
    <w:rsid w:val="00DA6B68"/>
    <w:rsid w:val="00DC0E54"/>
    <w:rsid w:val="00E00C3E"/>
    <w:rsid w:val="00E1062F"/>
    <w:rsid w:val="00E234B8"/>
    <w:rsid w:val="00E4636C"/>
    <w:rsid w:val="00E4792B"/>
    <w:rsid w:val="00E5034E"/>
    <w:rsid w:val="00E50C66"/>
    <w:rsid w:val="00E5426D"/>
    <w:rsid w:val="00E55422"/>
    <w:rsid w:val="00E761FB"/>
    <w:rsid w:val="00EA01FA"/>
    <w:rsid w:val="00EC63C2"/>
    <w:rsid w:val="00ED0B7A"/>
    <w:rsid w:val="00ED1564"/>
    <w:rsid w:val="00EE128D"/>
    <w:rsid w:val="00EF6F6D"/>
    <w:rsid w:val="00F02D11"/>
    <w:rsid w:val="00F0364D"/>
    <w:rsid w:val="00F1461C"/>
    <w:rsid w:val="00F233F1"/>
    <w:rsid w:val="00F40FA7"/>
    <w:rsid w:val="00F46099"/>
    <w:rsid w:val="00F62322"/>
    <w:rsid w:val="00F64517"/>
    <w:rsid w:val="00F73E33"/>
    <w:rsid w:val="00F84436"/>
    <w:rsid w:val="00F84EEE"/>
    <w:rsid w:val="00F853E5"/>
    <w:rsid w:val="00F937DC"/>
    <w:rsid w:val="00F94F0A"/>
    <w:rsid w:val="00FA5828"/>
    <w:rsid w:val="00FA690A"/>
    <w:rsid w:val="00FB043D"/>
    <w:rsid w:val="00FB5A5D"/>
    <w:rsid w:val="00FE17EC"/>
    <w:rsid w:val="00FF0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AE38F0"/>
  <w15:chartTrackingRefBased/>
  <w15:docId w15:val="{52FB4CB2-67B4-8A4F-898C-7B9537004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F02"/>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name">
    <w:name w:val="Modname"/>
    <w:basedOn w:val="Normal"/>
    <w:next w:val="Normal"/>
    <w:rsid w:val="00BD5F02"/>
    <w:pPr>
      <w:spacing w:after="240" w:line="240" w:lineRule="auto"/>
      <w:jc w:val="center"/>
    </w:pPr>
    <w:rPr>
      <w:rFonts w:ascii="Times New Roman" w:eastAsia="Times New Roman" w:hAnsi="Times New Roman" w:cs="Times New Roman"/>
      <w:b/>
      <w:sz w:val="28"/>
      <w:szCs w:val="20"/>
      <w:lang w:eastAsia="en-GB"/>
    </w:rPr>
  </w:style>
  <w:style w:type="paragraph" w:styleId="Title">
    <w:name w:val="Title"/>
    <w:basedOn w:val="Normal"/>
    <w:link w:val="TitleChar"/>
    <w:uiPriority w:val="10"/>
    <w:qFormat/>
    <w:rsid w:val="00BD5F02"/>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BD5F02"/>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BD5F02"/>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BD5F02"/>
    <w:rPr>
      <w:rFonts w:ascii="Times New Roman" w:eastAsia="MS Minngs" w:hAnsi="Times New Roman" w:cs="Times New Roman"/>
      <w:sz w:val="32"/>
      <w:szCs w:val="32"/>
      <w:u w:val="single"/>
      <w:lang w:eastAsia="en-GB"/>
    </w:rPr>
  </w:style>
  <w:style w:type="character" w:styleId="Hyperlink">
    <w:name w:val="Hyperlink"/>
    <w:basedOn w:val="DefaultParagraphFont"/>
    <w:uiPriority w:val="99"/>
    <w:unhideWhenUsed/>
    <w:rsid w:val="00922D3F"/>
    <w:rPr>
      <w:color w:val="0563C1" w:themeColor="hyperlink"/>
      <w:u w:val="single"/>
    </w:rPr>
  </w:style>
  <w:style w:type="character" w:styleId="UnresolvedMention">
    <w:name w:val="Unresolved Mention"/>
    <w:basedOn w:val="DefaultParagraphFont"/>
    <w:uiPriority w:val="99"/>
    <w:semiHidden/>
    <w:unhideWhenUsed/>
    <w:rsid w:val="00922D3F"/>
    <w:rPr>
      <w:color w:val="605E5C"/>
      <w:shd w:val="clear" w:color="auto" w:fill="E1DFDD"/>
    </w:rPr>
  </w:style>
  <w:style w:type="paragraph" w:customStyle="1" w:styleId="dx-doi">
    <w:name w:val="dx-doi"/>
    <w:basedOn w:val="Normal"/>
    <w:rsid w:val="002C0C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B4FCB"/>
    <w:pPr>
      <w:tabs>
        <w:tab w:val="center" w:pos="4513"/>
        <w:tab w:val="right" w:pos="9026"/>
      </w:tabs>
      <w:spacing w:line="240" w:lineRule="auto"/>
    </w:pPr>
  </w:style>
  <w:style w:type="character" w:customStyle="1" w:styleId="FooterChar">
    <w:name w:val="Footer Char"/>
    <w:basedOn w:val="DefaultParagraphFont"/>
    <w:link w:val="Footer"/>
    <w:uiPriority w:val="99"/>
    <w:rsid w:val="00AB4FCB"/>
    <w:rPr>
      <w:sz w:val="22"/>
      <w:szCs w:val="22"/>
    </w:rPr>
  </w:style>
  <w:style w:type="character" w:styleId="PageNumber">
    <w:name w:val="page number"/>
    <w:basedOn w:val="DefaultParagraphFont"/>
    <w:uiPriority w:val="99"/>
    <w:semiHidden/>
    <w:unhideWhenUsed/>
    <w:rsid w:val="00AB4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34624/mod_resource/content/0/pe_matters_final_doc_2012_Wainwright_Williams.doc?forcedownload=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hysical-literacy.org.uk/defining-physical-literac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352888/mod_resource/content/1/Adventurous%20Activities%20and%20Physical%20Literacy%20bilingual%202020%20CYWIR.pptx"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pbrc.edu/childhood_obesity_conference/presentations/Webster_FM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1185</TotalTime>
  <Pages>7</Pages>
  <Words>2014</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John (1901242)</dc:creator>
  <cp:keywords/>
  <dc:description/>
  <cp:lastModifiedBy>Alisha John (1901242)</cp:lastModifiedBy>
  <cp:revision>307</cp:revision>
  <dcterms:created xsi:type="dcterms:W3CDTF">2020-02-26T10:42:00Z</dcterms:created>
  <dcterms:modified xsi:type="dcterms:W3CDTF">2020-03-31T21:32:00Z</dcterms:modified>
</cp:coreProperties>
</file>