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body>
    <w:p w:rsidRPr="00D24B39" w:rsidR="00D24B39" w:rsidP="00D24B39" w:rsidRDefault="00D24B39" w14:paraId="3DA8CC67" w14:textId="77777777">
      <w:pPr>
        <w:jc w:val="center"/>
        <w:rPr>
          <w:b/>
          <w:sz w:val="32"/>
          <w:szCs w:val="32"/>
        </w:rPr>
      </w:pPr>
    </w:p>
    <w:p w:rsidRPr="00D24B39" w:rsidR="00D24B39" w:rsidP="00D24B39" w:rsidRDefault="00D24B39" w14:paraId="0FB66DCD" w14:textId="77777777">
      <w:pPr>
        <w:jc w:val="center"/>
        <w:rPr>
          <w:b/>
          <w:sz w:val="32"/>
          <w:szCs w:val="32"/>
        </w:rPr>
      </w:pPr>
    </w:p>
    <w:p w:rsidRPr="00F10A76" w:rsidR="00C64333" w:rsidP="00C64333" w:rsidRDefault="00C64333" w14:paraId="649F17E7" w14:textId="77777777">
      <w:pPr>
        <w:pStyle w:val="Normal1"/>
        <w:spacing w:line="360" w:lineRule="auto"/>
        <w:jc w:val="center"/>
        <w:rPr>
          <w:rFonts w:ascii="Times New Roman" w:hAnsi="Times New Roman" w:cs="Times New Roman"/>
          <w:b/>
          <w:color w:val="auto"/>
          <w:sz w:val="32"/>
          <w:szCs w:val="32"/>
        </w:rPr>
      </w:pPr>
      <w:r w:rsidRPr="00F10A76">
        <w:rPr>
          <w:rFonts w:ascii="Times New Roman" w:hAnsi="Times New Roman" w:cs="Times New Roman"/>
          <w:b/>
          <w:color w:val="auto"/>
          <w:sz w:val="32"/>
          <w:szCs w:val="32"/>
        </w:rPr>
        <w:t>EFFECTIVE TEAM WORKING AND COMMUNICATION</w:t>
      </w:r>
    </w:p>
    <w:p w:rsidRPr="00D24B39" w:rsidR="00D24B39" w:rsidP="00D24B39" w:rsidRDefault="00D24B39" w14:paraId="4664EF3B" w14:textId="77777777">
      <w:pPr>
        <w:jc w:val="center"/>
        <w:rPr>
          <w:sz w:val="32"/>
          <w:szCs w:val="32"/>
        </w:rPr>
      </w:pPr>
    </w:p>
    <w:p w:rsidRPr="00D24B39" w:rsidR="00D24B39" w:rsidP="00D24B39" w:rsidRDefault="00D24B39" w14:paraId="293A7D02" w14:textId="77777777">
      <w:pPr>
        <w:jc w:val="center"/>
        <w:rPr>
          <w:sz w:val="32"/>
          <w:szCs w:val="32"/>
        </w:rPr>
      </w:pPr>
    </w:p>
    <w:p w:rsidRPr="00D24B39" w:rsidR="00D24B39" w:rsidP="7169770E" w:rsidRDefault="00C64333" w14:paraId="43DA6FA5" w14:noSpellErr="1" w14:textId="4CC2DE8B">
      <w:pPr>
        <w:jc w:val="center"/>
        <w:rPr>
          <w:sz w:val="32"/>
          <w:szCs w:val="32"/>
        </w:rPr>
      </w:pPr>
      <w:r w:rsidRPr="7169770E" w:rsidR="7169770E">
        <w:rPr>
          <w:sz w:val="32"/>
          <w:szCs w:val="32"/>
        </w:rPr>
        <w:t xml:space="preserve">Submitted </w:t>
      </w:r>
      <w:r w:rsidRPr="7169770E" w:rsidR="7169770E">
        <w:rPr>
          <w:sz w:val="32"/>
          <w:szCs w:val="32"/>
        </w:rPr>
        <w:t>by</w:t>
      </w:r>
      <w:r w:rsidRPr="7169770E" w:rsidR="7169770E">
        <w:rPr>
          <w:sz w:val="32"/>
          <w:szCs w:val="32"/>
        </w:rPr>
        <w:t>:</w:t>
      </w:r>
      <w:r w:rsidRPr="7169770E" w:rsidR="7169770E">
        <w:rPr>
          <w:sz w:val="32"/>
          <w:szCs w:val="32"/>
        </w:rPr>
        <w:t xml:space="preserve"> Mamun Miah</w:t>
      </w:r>
    </w:p>
    <w:p w:rsidRPr="00D24B39" w:rsidR="00D24B39" w:rsidP="7169770E" w:rsidRDefault="00C64333" w14:paraId="2DF9F671" w14:noSpellErr="1" w14:textId="77F5C1BA">
      <w:pPr>
        <w:jc w:val="center"/>
        <w:rPr>
          <w:sz w:val="32"/>
          <w:szCs w:val="32"/>
        </w:rPr>
      </w:pPr>
      <w:r w:rsidRPr="7169770E" w:rsidR="7169770E">
        <w:rPr>
          <w:sz w:val="32"/>
          <w:szCs w:val="32"/>
        </w:rPr>
        <w:t>Student ID:</w:t>
      </w:r>
      <w:r w:rsidRPr="7169770E" w:rsidR="7169770E">
        <w:rPr>
          <w:sz w:val="32"/>
          <w:szCs w:val="32"/>
        </w:rPr>
        <w:t xml:space="preserve"> 1708227</w:t>
      </w:r>
    </w:p>
    <w:p w:rsidRPr="00D24B39" w:rsidR="00D24B39" w:rsidP="00D24B39" w:rsidRDefault="00D24B39" w14:paraId="69701D4C" w14:textId="77777777">
      <w:pPr>
        <w:jc w:val="center"/>
        <w:rPr>
          <w:sz w:val="32"/>
          <w:szCs w:val="32"/>
        </w:rPr>
      </w:pPr>
    </w:p>
    <w:p w:rsidRPr="00D24B39" w:rsidR="00D24B39" w:rsidP="00D24B39" w:rsidRDefault="00D24B39" w14:paraId="0D20DB0F" w14:textId="77777777">
      <w:pPr>
        <w:jc w:val="center"/>
        <w:rPr>
          <w:sz w:val="32"/>
          <w:szCs w:val="32"/>
        </w:rPr>
      </w:pPr>
    </w:p>
    <w:p w:rsidRPr="007364D4" w:rsidR="00CF6C7B" w:rsidP="007364D4" w:rsidRDefault="00CF6C7B" w14:paraId="408077E3" w14:textId="77777777">
      <w:pPr>
        <w:jc w:val="center"/>
      </w:pPr>
      <w:r>
        <w:rPr>
          <w:rFonts w:cs="Times New Roman"/>
          <w:szCs w:val="24"/>
        </w:rPr>
        <w:br w:type="page"/>
      </w:r>
    </w:p>
    <w:sdt>
      <w:sdtPr>
        <w:rPr>
          <w:rFonts w:ascii="Times New Roman" w:hAnsi="Times New Roman" w:eastAsiaTheme="minorHAnsi" w:cstheme="minorBidi"/>
          <w:color w:val="auto"/>
          <w:sz w:val="24"/>
          <w:szCs w:val="22"/>
          <w:lang w:val="en-GB"/>
        </w:rPr>
        <w:id w:val="-1149133256"/>
        <w:docPartObj>
          <w:docPartGallery w:val="Table of Contents"/>
          <w:docPartUnique/>
        </w:docPartObj>
      </w:sdtPr>
      <w:sdtEndPr>
        <w:rPr>
          <w:b/>
          <w:bCs/>
          <w:noProof/>
        </w:rPr>
      </w:sdtEndPr>
      <w:sdtContent>
        <w:p w:rsidR="00CF6C7B" w:rsidRDefault="00CF6C7B" w14:paraId="1B84041A" w14:textId="77777777">
          <w:pPr>
            <w:pStyle w:val="TOCHeading"/>
          </w:pPr>
          <w:r>
            <w:t>Table of Contents</w:t>
          </w:r>
        </w:p>
        <w:p w:rsidR="003245A3" w:rsidRDefault="004057A9" w14:paraId="329E1B9C" w14:textId="77777777">
          <w:pPr>
            <w:pStyle w:val="TOC1"/>
            <w:tabs>
              <w:tab w:val="right" w:leader="dot" w:pos="9350"/>
            </w:tabs>
            <w:rPr>
              <w:rFonts w:asciiTheme="minorHAnsi" w:hAnsiTheme="minorHAnsi" w:eastAsiaTheme="minorEastAsia"/>
              <w:noProof/>
              <w:sz w:val="22"/>
              <w:szCs w:val="28"/>
              <w:lang w:val="en-IN" w:eastAsia="en-IN" w:bidi="bn-IN"/>
            </w:rPr>
          </w:pPr>
          <w:r>
            <w:fldChar w:fldCharType="begin"/>
          </w:r>
          <w:r w:rsidR="00CF6C7B">
            <w:instrText xml:space="preserve"> TOC \o "1-3" \h \z \u </w:instrText>
          </w:r>
          <w:r>
            <w:fldChar w:fldCharType="separate"/>
          </w:r>
          <w:hyperlink w:history="1" w:anchor="_Toc499766730">
            <w:r w:rsidRPr="00B42DF5" w:rsidR="003245A3">
              <w:rPr>
                <w:rStyle w:val="Hyperlink"/>
                <w:noProof/>
              </w:rPr>
              <w:t>Introduction</w:t>
            </w:r>
            <w:r w:rsidR="003245A3">
              <w:rPr>
                <w:noProof/>
                <w:webHidden/>
              </w:rPr>
              <w:tab/>
            </w:r>
            <w:r>
              <w:rPr>
                <w:noProof/>
                <w:webHidden/>
              </w:rPr>
              <w:fldChar w:fldCharType="begin"/>
            </w:r>
            <w:r w:rsidR="003245A3">
              <w:rPr>
                <w:noProof/>
                <w:webHidden/>
              </w:rPr>
              <w:instrText xml:space="preserve"> PAGEREF _Toc499766730 \h </w:instrText>
            </w:r>
            <w:r>
              <w:rPr>
                <w:noProof/>
                <w:webHidden/>
              </w:rPr>
            </w:r>
            <w:r>
              <w:rPr>
                <w:noProof/>
                <w:webHidden/>
              </w:rPr>
              <w:fldChar w:fldCharType="separate"/>
            </w:r>
            <w:r w:rsidR="003245A3">
              <w:rPr>
                <w:noProof/>
                <w:webHidden/>
              </w:rPr>
              <w:t>4</w:t>
            </w:r>
            <w:r>
              <w:rPr>
                <w:noProof/>
                <w:webHidden/>
              </w:rPr>
              <w:fldChar w:fldCharType="end"/>
            </w:r>
          </w:hyperlink>
        </w:p>
        <w:p w:rsidR="003245A3" w:rsidRDefault="00B7260F" w14:paraId="7695F20E" w14:textId="77777777">
          <w:pPr>
            <w:pStyle w:val="TOC1"/>
            <w:tabs>
              <w:tab w:val="right" w:leader="dot" w:pos="9350"/>
            </w:tabs>
            <w:rPr>
              <w:rFonts w:asciiTheme="minorHAnsi" w:hAnsiTheme="minorHAnsi" w:eastAsiaTheme="minorEastAsia"/>
              <w:noProof/>
              <w:sz w:val="22"/>
              <w:szCs w:val="28"/>
              <w:lang w:val="en-IN" w:eastAsia="en-IN" w:bidi="bn-IN"/>
            </w:rPr>
          </w:pPr>
          <w:hyperlink w:history="1" w:anchor="_Toc499766731">
            <w:r w:rsidRPr="00B42DF5" w:rsidR="003245A3">
              <w:rPr>
                <w:rStyle w:val="Hyperlink"/>
                <w:noProof/>
              </w:rPr>
              <w:t>Literature Review</w:t>
            </w:r>
            <w:r w:rsidR="003245A3">
              <w:rPr>
                <w:noProof/>
                <w:webHidden/>
              </w:rPr>
              <w:tab/>
            </w:r>
            <w:r w:rsidR="004057A9">
              <w:rPr>
                <w:noProof/>
                <w:webHidden/>
              </w:rPr>
              <w:fldChar w:fldCharType="begin"/>
            </w:r>
            <w:r w:rsidR="003245A3">
              <w:rPr>
                <w:noProof/>
                <w:webHidden/>
              </w:rPr>
              <w:instrText xml:space="preserve"> PAGEREF _Toc499766731 \h </w:instrText>
            </w:r>
            <w:r w:rsidR="004057A9">
              <w:rPr>
                <w:noProof/>
                <w:webHidden/>
              </w:rPr>
            </w:r>
            <w:r w:rsidR="004057A9">
              <w:rPr>
                <w:noProof/>
                <w:webHidden/>
              </w:rPr>
              <w:fldChar w:fldCharType="separate"/>
            </w:r>
            <w:r w:rsidR="003245A3">
              <w:rPr>
                <w:noProof/>
                <w:webHidden/>
              </w:rPr>
              <w:t>5</w:t>
            </w:r>
            <w:r w:rsidR="004057A9">
              <w:rPr>
                <w:noProof/>
                <w:webHidden/>
              </w:rPr>
              <w:fldChar w:fldCharType="end"/>
            </w:r>
          </w:hyperlink>
        </w:p>
        <w:p w:rsidR="003245A3" w:rsidRDefault="00B7260F" w14:paraId="717400BD" w14:textId="77777777">
          <w:pPr>
            <w:pStyle w:val="TOC1"/>
            <w:tabs>
              <w:tab w:val="right" w:leader="dot" w:pos="9350"/>
            </w:tabs>
            <w:rPr>
              <w:rFonts w:asciiTheme="minorHAnsi" w:hAnsiTheme="minorHAnsi" w:eastAsiaTheme="minorEastAsia"/>
              <w:noProof/>
              <w:sz w:val="22"/>
              <w:szCs w:val="28"/>
              <w:lang w:val="en-IN" w:eastAsia="en-IN" w:bidi="bn-IN"/>
            </w:rPr>
          </w:pPr>
          <w:hyperlink w:history="1" w:anchor="_Toc499766732">
            <w:r w:rsidRPr="00B42DF5" w:rsidR="003245A3">
              <w:rPr>
                <w:rStyle w:val="Hyperlink"/>
                <w:noProof/>
              </w:rPr>
              <w:t>Knowledge and Understanding of Subject</w:t>
            </w:r>
            <w:r w:rsidR="003245A3">
              <w:rPr>
                <w:noProof/>
                <w:webHidden/>
              </w:rPr>
              <w:tab/>
            </w:r>
            <w:r w:rsidR="004057A9">
              <w:rPr>
                <w:noProof/>
                <w:webHidden/>
              </w:rPr>
              <w:fldChar w:fldCharType="begin"/>
            </w:r>
            <w:r w:rsidR="003245A3">
              <w:rPr>
                <w:noProof/>
                <w:webHidden/>
              </w:rPr>
              <w:instrText xml:space="preserve"> PAGEREF _Toc499766732 \h </w:instrText>
            </w:r>
            <w:r w:rsidR="004057A9">
              <w:rPr>
                <w:noProof/>
                <w:webHidden/>
              </w:rPr>
            </w:r>
            <w:r w:rsidR="004057A9">
              <w:rPr>
                <w:noProof/>
                <w:webHidden/>
              </w:rPr>
              <w:fldChar w:fldCharType="separate"/>
            </w:r>
            <w:r w:rsidR="003245A3">
              <w:rPr>
                <w:noProof/>
                <w:webHidden/>
              </w:rPr>
              <w:t>8</w:t>
            </w:r>
            <w:r w:rsidR="004057A9">
              <w:rPr>
                <w:noProof/>
                <w:webHidden/>
              </w:rPr>
              <w:fldChar w:fldCharType="end"/>
            </w:r>
          </w:hyperlink>
        </w:p>
        <w:p w:rsidR="003245A3" w:rsidRDefault="00B7260F" w14:paraId="0A4D4408" w14:textId="77777777">
          <w:pPr>
            <w:pStyle w:val="TOC1"/>
            <w:tabs>
              <w:tab w:val="right" w:leader="dot" w:pos="9350"/>
            </w:tabs>
            <w:rPr>
              <w:rFonts w:asciiTheme="minorHAnsi" w:hAnsiTheme="minorHAnsi" w:eastAsiaTheme="minorEastAsia"/>
              <w:noProof/>
              <w:sz w:val="22"/>
              <w:szCs w:val="28"/>
              <w:lang w:val="en-IN" w:eastAsia="en-IN" w:bidi="bn-IN"/>
            </w:rPr>
          </w:pPr>
          <w:hyperlink w:history="1" w:anchor="_Toc499766733">
            <w:r w:rsidRPr="00B42DF5" w:rsidR="003245A3">
              <w:rPr>
                <w:rStyle w:val="Hyperlink"/>
                <w:noProof/>
              </w:rPr>
              <w:t>Analysis</w:t>
            </w:r>
            <w:r w:rsidR="003245A3">
              <w:rPr>
                <w:noProof/>
                <w:webHidden/>
              </w:rPr>
              <w:tab/>
            </w:r>
            <w:r w:rsidR="004057A9">
              <w:rPr>
                <w:noProof/>
                <w:webHidden/>
              </w:rPr>
              <w:fldChar w:fldCharType="begin"/>
            </w:r>
            <w:r w:rsidR="003245A3">
              <w:rPr>
                <w:noProof/>
                <w:webHidden/>
              </w:rPr>
              <w:instrText xml:space="preserve"> PAGEREF _Toc499766733 \h </w:instrText>
            </w:r>
            <w:r w:rsidR="004057A9">
              <w:rPr>
                <w:noProof/>
                <w:webHidden/>
              </w:rPr>
            </w:r>
            <w:r w:rsidR="004057A9">
              <w:rPr>
                <w:noProof/>
                <w:webHidden/>
              </w:rPr>
              <w:fldChar w:fldCharType="separate"/>
            </w:r>
            <w:r w:rsidR="003245A3">
              <w:rPr>
                <w:noProof/>
                <w:webHidden/>
              </w:rPr>
              <w:t>10</w:t>
            </w:r>
            <w:r w:rsidR="004057A9">
              <w:rPr>
                <w:noProof/>
                <w:webHidden/>
              </w:rPr>
              <w:fldChar w:fldCharType="end"/>
            </w:r>
          </w:hyperlink>
        </w:p>
        <w:p w:rsidR="003245A3" w:rsidRDefault="00B7260F" w14:paraId="513793A3" w14:textId="77777777">
          <w:pPr>
            <w:pStyle w:val="TOC1"/>
            <w:tabs>
              <w:tab w:val="right" w:leader="dot" w:pos="9350"/>
            </w:tabs>
            <w:rPr>
              <w:rFonts w:asciiTheme="minorHAnsi" w:hAnsiTheme="minorHAnsi" w:eastAsiaTheme="minorEastAsia"/>
              <w:noProof/>
              <w:sz w:val="22"/>
              <w:szCs w:val="28"/>
              <w:lang w:val="en-IN" w:eastAsia="en-IN" w:bidi="bn-IN"/>
            </w:rPr>
          </w:pPr>
          <w:hyperlink w:history="1" w:anchor="_Toc499766734">
            <w:r w:rsidRPr="00B42DF5" w:rsidR="003245A3">
              <w:rPr>
                <w:rStyle w:val="Hyperlink"/>
                <w:noProof/>
              </w:rPr>
              <w:t>Practical Application and Development</w:t>
            </w:r>
            <w:r w:rsidR="003245A3">
              <w:rPr>
                <w:noProof/>
                <w:webHidden/>
              </w:rPr>
              <w:tab/>
            </w:r>
            <w:r w:rsidR="004057A9">
              <w:rPr>
                <w:noProof/>
                <w:webHidden/>
              </w:rPr>
              <w:fldChar w:fldCharType="begin"/>
            </w:r>
            <w:r w:rsidR="003245A3">
              <w:rPr>
                <w:noProof/>
                <w:webHidden/>
              </w:rPr>
              <w:instrText xml:space="preserve"> PAGEREF _Toc499766734 \h </w:instrText>
            </w:r>
            <w:r w:rsidR="004057A9">
              <w:rPr>
                <w:noProof/>
                <w:webHidden/>
              </w:rPr>
            </w:r>
            <w:r w:rsidR="004057A9">
              <w:rPr>
                <w:noProof/>
                <w:webHidden/>
              </w:rPr>
              <w:fldChar w:fldCharType="separate"/>
            </w:r>
            <w:r w:rsidR="003245A3">
              <w:rPr>
                <w:noProof/>
                <w:webHidden/>
              </w:rPr>
              <w:t>12</w:t>
            </w:r>
            <w:r w:rsidR="004057A9">
              <w:rPr>
                <w:noProof/>
                <w:webHidden/>
              </w:rPr>
              <w:fldChar w:fldCharType="end"/>
            </w:r>
          </w:hyperlink>
        </w:p>
        <w:p w:rsidR="003245A3" w:rsidRDefault="00B7260F" w14:paraId="5C27BEE9" w14:textId="77777777">
          <w:pPr>
            <w:pStyle w:val="TOC1"/>
            <w:tabs>
              <w:tab w:val="right" w:leader="dot" w:pos="9350"/>
            </w:tabs>
            <w:rPr>
              <w:rFonts w:asciiTheme="minorHAnsi" w:hAnsiTheme="minorHAnsi" w:eastAsiaTheme="minorEastAsia"/>
              <w:noProof/>
              <w:sz w:val="22"/>
              <w:szCs w:val="28"/>
              <w:lang w:val="en-IN" w:eastAsia="en-IN" w:bidi="bn-IN"/>
            </w:rPr>
          </w:pPr>
          <w:hyperlink w:history="1" w:anchor="_Toc499766735">
            <w:r w:rsidRPr="00B42DF5" w:rsidR="003245A3">
              <w:rPr>
                <w:rStyle w:val="Hyperlink"/>
                <w:noProof/>
              </w:rPr>
              <w:t>Skills for Professional Practice</w:t>
            </w:r>
            <w:r w:rsidR="003245A3">
              <w:rPr>
                <w:noProof/>
                <w:webHidden/>
              </w:rPr>
              <w:tab/>
            </w:r>
            <w:r w:rsidR="004057A9">
              <w:rPr>
                <w:noProof/>
                <w:webHidden/>
              </w:rPr>
              <w:fldChar w:fldCharType="begin"/>
            </w:r>
            <w:r w:rsidR="003245A3">
              <w:rPr>
                <w:noProof/>
                <w:webHidden/>
              </w:rPr>
              <w:instrText xml:space="preserve"> PAGEREF _Toc499766735 \h </w:instrText>
            </w:r>
            <w:r w:rsidR="004057A9">
              <w:rPr>
                <w:noProof/>
                <w:webHidden/>
              </w:rPr>
            </w:r>
            <w:r w:rsidR="004057A9">
              <w:rPr>
                <w:noProof/>
                <w:webHidden/>
              </w:rPr>
              <w:fldChar w:fldCharType="separate"/>
            </w:r>
            <w:r w:rsidR="003245A3">
              <w:rPr>
                <w:noProof/>
                <w:webHidden/>
              </w:rPr>
              <w:t>14</w:t>
            </w:r>
            <w:r w:rsidR="004057A9">
              <w:rPr>
                <w:noProof/>
                <w:webHidden/>
              </w:rPr>
              <w:fldChar w:fldCharType="end"/>
            </w:r>
          </w:hyperlink>
        </w:p>
        <w:p w:rsidR="003245A3" w:rsidRDefault="00B7260F" w14:paraId="7BD3E3A8" w14:textId="77777777">
          <w:pPr>
            <w:pStyle w:val="TOC1"/>
            <w:tabs>
              <w:tab w:val="right" w:leader="dot" w:pos="9350"/>
            </w:tabs>
            <w:rPr>
              <w:rFonts w:asciiTheme="minorHAnsi" w:hAnsiTheme="minorHAnsi" w:eastAsiaTheme="minorEastAsia"/>
              <w:noProof/>
              <w:sz w:val="22"/>
              <w:szCs w:val="28"/>
              <w:lang w:val="en-IN" w:eastAsia="en-IN" w:bidi="bn-IN"/>
            </w:rPr>
          </w:pPr>
          <w:hyperlink w:history="1" w:anchor="_Toc499766736">
            <w:r w:rsidRPr="00B42DF5" w:rsidR="003245A3">
              <w:rPr>
                <w:rStyle w:val="Hyperlink"/>
                <w:noProof/>
              </w:rPr>
              <w:t>Conclusion</w:t>
            </w:r>
            <w:r w:rsidR="003245A3">
              <w:rPr>
                <w:noProof/>
                <w:webHidden/>
              </w:rPr>
              <w:tab/>
            </w:r>
            <w:r w:rsidR="004057A9">
              <w:rPr>
                <w:noProof/>
                <w:webHidden/>
              </w:rPr>
              <w:fldChar w:fldCharType="begin"/>
            </w:r>
            <w:r w:rsidR="003245A3">
              <w:rPr>
                <w:noProof/>
                <w:webHidden/>
              </w:rPr>
              <w:instrText xml:space="preserve"> PAGEREF _Toc499766736 \h </w:instrText>
            </w:r>
            <w:r w:rsidR="004057A9">
              <w:rPr>
                <w:noProof/>
                <w:webHidden/>
              </w:rPr>
            </w:r>
            <w:r w:rsidR="004057A9">
              <w:rPr>
                <w:noProof/>
                <w:webHidden/>
              </w:rPr>
              <w:fldChar w:fldCharType="separate"/>
            </w:r>
            <w:r w:rsidR="003245A3">
              <w:rPr>
                <w:noProof/>
                <w:webHidden/>
              </w:rPr>
              <w:t>15</w:t>
            </w:r>
            <w:r w:rsidR="004057A9">
              <w:rPr>
                <w:noProof/>
                <w:webHidden/>
              </w:rPr>
              <w:fldChar w:fldCharType="end"/>
            </w:r>
          </w:hyperlink>
        </w:p>
        <w:p w:rsidR="003245A3" w:rsidRDefault="00B7260F" w14:paraId="0AD19D45" w14:textId="77777777">
          <w:pPr>
            <w:pStyle w:val="TOC1"/>
            <w:tabs>
              <w:tab w:val="right" w:leader="dot" w:pos="9350"/>
            </w:tabs>
            <w:rPr>
              <w:rFonts w:asciiTheme="minorHAnsi" w:hAnsiTheme="minorHAnsi" w:eastAsiaTheme="minorEastAsia"/>
              <w:noProof/>
              <w:sz w:val="22"/>
              <w:szCs w:val="28"/>
              <w:lang w:val="en-IN" w:eastAsia="en-IN" w:bidi="bn-IN"/>
            </w:rPr>
          </w:pPr>
          <w:hyperlink w:history="1" w:anchor="_Toc499766737">
            <w:r w:rsidRPr="00B42DF5" w:rsidR="003245A3">
              <w:rPr>
                <w:rStyle w:val="Hyperlink"/>
                <w:noProof/>
              </w:rPr>
              <w:t>References</w:t>
            </w:r>
            <w:r w:rsidR="003245A3">
              <w:rPr>
                <w:noProof/>
                <w:webHidden/>
              </w:rPr>
              <w:tab/>
            </w:r>
            <w:r w:rsidR="004057A9">
              <w:rPr>
                <w:noProof/>
                <w:webHidden/>
              </w:rPr>
              <w:fldChar w:fldCharType="begin"/>
            </w:r>
            <w:r w:rsidR="003245A3">
              <w:rPr>
                <w:noProof/>
                <w:webHidden/>
              </w:rPr>
              <w:instrText xml:space="preserve"> PAGEREF _Toc499766737 \h </w:instrText>
            </w:r>
            <w:r w:rsidR="004057A9">
              <w:rPr>
                <w:noProof/>
                <w:webHidden/>
              </w:rPr>
            </w:r>
            <w:r w:rsidR="004057A9">
              <w:rPr>
                <w:noProof/>
                <w:webHidden/>
              </w:rPr>
              <w:fldChar w:fldCharType="separate"/>
            </w:r>
            <w:r w:rsidR="003245A3">
              <w:rPr>
                <w:noProof/>
                <w:webHidden/>
              </w:rPr>
              <w:t>16</w:t>
            </w:r>
            <w:r w:rsidR="004057A9">
              <w:rPr>
                <w:noProof/>
                <w:webHidden/>
              </w:rPr>
              <w:fldChar w:fldCharType="end"/>
            </w:r>
          </w:hyperlink>
        </w:p>
        <w:p w:rsidR="00CF6C7B" w:rsidRDefault="004057A9" w14:paraId="268B0FA6" w14:textId="77777777">
          <w:r>
            <w:rPr>
              <w:b/>
              <w:bCs/>
              <w:noProof/>
            </w:rPr>
            <w:fldChar w:fldCharType="end"/>
          </w:r>
        </w:p>
      </w:sdtContent>
    </w:sdt>
    <w:p w:rsidRPr="002316F7" w:rsidR="00817207" w:rsidP="00817207" w:rsidRDefault="00817207" w14:paraId="3FE413E5" w14:textId="77777777">
      <w:pPr>
        <w:rPr>
          <w:rFonts w:cs="Times New Roman"/>
          <w:szCs w:val="24"/>
        </w:rPr>
      </w:pPr>
    </w:p>
    <w:p w:rsidRPr="002316F7" w:rsidR="00817207" w:rsidP="00817207" w:rsidRDefault="002F3DCA" w14:paraId="2BDC01B3" w14:textId="77777777">
      <w:pPr>
        <w:rPr>
          <w:rFonts w:cs="Times New Roman"/>
          <w:szCs w:val="24"/>
        </w:rPr>
      </w:pPr>
      <w:r w:rsidRPr="002316F7">
        <w:rPr>
          <w:rFonts w:cs="Times New Roman"/>
          <w:szCs w:val="24"/>
        </w:rPr>
        <w:br w:type="page"/>
      </w:r>
    </w:p>
    <w:p w:rsidRPr="002316F7" w:rsidR="00817207" w:rsidP="00CF6C7B" w:rsidRDefault="002F3DCA" w14:paraId="3239EAC6" w14:textId="77777777">
      <w:pPr>
        <w:pStyle w:val="Heading1"/>
      </w:pPr>
      <w:bookmarkStart w:name="_Toc499766730" w:id="0"/>
      <w:r w:rsidRPr="00CF6C7B">
        <w:lastRenderedPageBreak/>
        <w:t>Introduction</w:t>
      </w:r>
      <w:bookmarkEnd w:id="0"/>
    </w:p>
    <w:p w:rsidR="00292D49" w:rsidP="00BC1A13" w:rsidRDefault="002F3DCA" w14:paraId="72F070FD" w14:textId="77777777">
      <w:pPr>
        <w:rPr>
          <w:rFonts w:cs="Times New Roman"/>
          <w:szCs w:val="24"/>
        </w:rPr>
      </w:pPr>
      <w:r w:rsidRPr="002316F7">
        <w:rPr>
          <w:rFonts w:cs="Times New Roman"/>
          <w:szCs w:val="24"/>
        </w:rPr>
        <w:t xml:space="preserve">Communication is a process through which employees can share their verbal and nonverbal expressions with other members. In this report, the effectiveness of the communication will be highlighted with the understanding of teamwork within a workplace. The primary aim of the report will highlight the stages that can make a proper communication within the workplace. The teamwork will be a significant factor for the organisations to achieve their goals and objectives. To maintain a proper teamwork within the organisations, the communication should be very effective among the employees. The report will demonstrate the communication processes, the stages of team developments, and the ways of making a successful working team within the organisation to make justified conclusion for the </w:t>
      </w:r>
      <w:proofErr w:type="gramStart"/>
      <w:r w:rsidRPr="002316F7">
        <w:rPr>
          <w:rFonts w:cs="Times New Roman"/>
          <w:szCs w:val="24"/>
        </w:rPr>
        <w:t>report</w:t>
      </w:r>
      <w:r w:rsidR="00BC1A13">
        <w:rPr>
          <w:rFonts w:cs="Times New Roman"/>
          <w:color w:val="222222"/>
          <w:szCs w:val="24"/>
          <w:shd w:val="clear" w:color="auto" w:fill="FFFFFF"/>
        </w:rPr>
        <w:t>(</w:t>
      </w:r>
      <w:proofErr w:type="spellStart"/>
      <w:proofErr w:type="gramEnd"/>
      <w:r w:rsidRPr="00FB3494" w:rsidR="00BC1A13">
        <w:rPr>
          <w:rFonts w:cs="Times New Roman"/>
          <w:color w:val="222222"/>
          <w:szCs w:val="24"/>
          <w:shd w:val="clear" w:color="auto" w:fill="FFFFFF"/>
        </w:rPr>
        <w:t>Pesina</w:t>
      </w:r>
      <w:proofErr w:type="spellEnd"/>
      <w:r w:rsidR="00BC1A13">
        <w:rPr>
          <w:rFonts w:cs="Times New Roman"/>
          <w:color w:val="222222"/>
          <w:szCs w:val="24"/>
          <w:shd w:val="clear" w:color="auto" w:fill="FFFFFF"/>
        </w:rPr>
        <w:t xml:space="preserve">, </w:t>
      </w:r>
      <w:r w:rsidRPr="00FB3494" w:rsidR="00BC1A13">
        <w:rPr>
          <w:rFonts w:cs="Times New Roman"/>
          <w:color w:val="222222"/>
          <w:szCs w:val="24"/>
          <w:shd w:val="clear" w:color="auto" w:fill="FFFFFF"/>
        </w:rPr>
        <w:t xml:space="preserve">and </w:t>
      </w:r>
      <w:proofErr w:type="spellStart"/>
      <w:r w:rsidRPr="00FB3494" w:rsidR="00BC1A13">
        <w:rPr>
          <w:rFonts w:cs="Times New Roman"/>
          <w:color w:val="222222"/>
          <w:szCs w:val="24"/>
          <w:shd w:val="clear" w:color="auto" w:fill="FFFFFF"/>
        </w:rPr>
        <w:t>Solonchak</w:t>
      </w:r>
      <w:proofErr w:type="spellEnd"/>
      <w:r w:rsidRPr="00FB3494" w:rsidR="00BC1A13">
        <w:rPr>
          <w:rFonts w:cs="Times New Roman"/>
          <w:color w:val="222222"/>
          <w:szCs w:val="24"/>
          <w:shd w:val="clear" w:color="auto" w:fill="FFFFFF"/>
        </w:rPr>
        <w:t>, 2014, June</w:t>
      </w:r>
      <w:r w:rsidR="00BC1A13">
        <w:rPr>
          <w:rFonts w:cs="Times New Roman"/>
          <w:color w:val="222222"/>
          <w:szCs w:val="24"/>
          <w:shd w:val="clear" w:color="auto" w:fill="FFFFFF"/>
        </w:rPr>
        <w:t>)</w:t>
      </w:r>
      <w:r w:rsidRPr="002316F7">
        <w:rPr>
          <w:rFonts w:cs="Times New Roman"/>
          <w:szCs w:val="24"/>
        </w:rPr>
        <w:t xml:space="preserve">. </w:t>
      </w:r>
    </w:p>
    <w:p w:rsidR="00292D49" w:rsidRDefault="00292D49" w14:paraId="0D2B898F" w14:textId="77777777">
      <w:pPr>
        <w:spacing w:line="259" w:lineRule="auto"/>
        <w:jc w:val="left"/>
        <w:rPr>
          <w:rFonts w:cs="Times New Roman"/>
          <w:szCs w:val="24"/>
        </w:rPr>
      </w:pPr>
      <w:r>
        <w:rPr>
          <w:rFonts w:cs="Times New Roman"/>
          <w:szCs w:val="24"/>
        </w:rPr>
        <w:br w:type="page"/>
      </w:r>
    </w:p>
    <w:p w:rsidR="00292D49" w:rsidP="00292D49" w:rsidRDefault="003245A3" w14:paraId="5A48D8F0" w14:textId="77777777">
      <w:pPr>
        <w:pStyle w:val="Heading1"/>
        <w:rPr>
          <w:b w:val="0"/>
        </w:rPr>
      </w:pPr>
      <w:bookmarkStart w:name="_Toc499766731" w:id="1"/>
      <w:r>
        <w:lastRenderedPageBreak/>
        <w:t>Literature Review</w:t>
      </w:r>
      <w:bookmarkEnd w:id="1"/>
    </w:p>
    <w:p w:rsidRPr="00884B9C" w:rsidR="00292D49" w:rsidP="00292D49" w:rsidRDefault="00292D49" w14:paraId="37B74C8D" w14:textId="482257DE">
      <w:pPr>
        <w:rPr>
          <w:rFonts w:cs="Times New Roman"/>
          <w:color w:val="222222"/>
          <w:szCs w:val="24"/>
          <w:shd w:val="clear" w:color="auto" w:fill="FFFFFF"/>
        </w:rPr>
      </w:pPr>
      <w:r>
        <w:t xml:space="preserve">Communication is one of the essential factors within an organisation to maintain better workplace. Through using the communication process, an organisation can improve the relationship between the employees inside the workplace. </w:t>
      </w:r>
      <w:bookmarkStart w:name="_GoBack" w:id="2"/>
      <w:bookmarkEnd w:id="2"/>
      <w:r>
        <w:t>Therefore, the communication process is beneficial for a company, and they can develop their working practices with the new ideas</w:t>
      </w:r>
      <w:r>
        <w:rPr>
          <w:rFonts w:cs="Times New Roman"/>
          <w:color w:val="222222"/>
          <w:szCs w:val="24"/>
          <w:shd w:val="clear" w:color="auto" w:fill="FFFFFF"/>
        </w:rPr>
        <w:t>(</w:t>
      </w:r>
      <w:proofErr w:type="spellStart"/>
      <w:r w:rsidRPr="00FB3494">
        <w:rPr>
          <w:rFonts w:cs="Times New Roman"/>
          <w:color w:val="222222"/>
          <w:szCs w:val="24"/>
          <w:shd w:val="clear" w:color="auto" w:fill="FFFFFF"/>
        </w:rPr>
        <w:t>Ebner</w:t>
      </w:r>
      <w:proofErr w:type="spellEnd"/>
      <w:r w:rsidRPr="00FB3494">
        <w:rPr>
          <w:rFonts w:cs="Times New Roman"/>
          <w:color w:val="222222"/>
          <w:szCs w:val="24"/>
          <w:shd w:val="clear" w:color="auto" w:fill="FFFFFF"/>
        </w:rPr>
        <w:t xml:space="preserve">, </w:t>
      </w:r>
      <w:r>
        <w:rPr>
          <w:rFonts w:cs="Times New Roman"/>
          <w:color w:val="222222"/>
          <w:szCs w:val="24"/>
          <w:shd w:val="clear" w:color="auto" w:fill="FFFFFF"/>
        </w:rPr>
        <w:t>and Meyer, 2010)</w:t>
      </w:r>
      <w:r>
        <w:t>.</w:t>
      </w:r>
    </w:p>
    <w:p w:rsidR="00292D49" w:rsidP="00292D49" w:rsidRDefault="00292D49" w14:paraId="0E007D24" w14:textId="77777777">
      <w:r>
        <w:t>Some significant aspect is included in the communication process. These are such as communicator, concepts, encoding, communicational channel, receiver, decoding and feedback. These aspects are described below:</w:t>
      </w:r>
    </w:p>
    <w:p w:rsidR="00292D49" w:rsidP="00292D49" w:rsidRDefault="00B7260F" w14:paraId="43CD7F3B" w14:textId="77777777">
      <w:r>
        <w:rPr>
          <w:noProof/>
          <w:lang w:val="en-US"/>
        </w:rPr>
        <w:pict w14:anchorId="70D91902">
          <v:group id="Group 19" style="position:absolute;left:0;text-align:left;margin-left:162.15pt;margin-top:.8pt;width:101.45pt;height:286.1pt;z-index:251662336;mso-width-relative:margin;mso-height-relative:margin" coordsize="12881,36337" coordorigin="-636" o:spid="_x0000_s1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">
            <v:roundrect id="Rounded Rectangle 23" style="position:absolute;width:11208;height:2941;visibility:visible;v-text-anchor:middle" o:spid="_x0000_s1027" fillcolor="#5b9bd5 [3204]" strokecolor="#1f4d78 [1604]" strokeweight="1pt"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qPw9cMA&#10;AADbAAAADwAAAGRycy9kb3ducmV2LnhtbESPT2sCMRTE7wW/Q3iCt5pVaZGtUfyDIPTU1Yu3183r&#10;ZuvmZUmixm/fFAo9DjPzG2axSrYTN/KhdaxgMi5AENdOt9woOB33z3MQISJr7ByTggcFWC0HTwss&#10;tbvzB92q2IgM4VCiAhNjX0oZakMWw9j1xNn7ct5izNI3Unu8Z7jt5LQoXqXFlvOCwZ62hupLdbUK&#10;rJ6l3Teuz7SfV5vzS3rfefOp1GiY1m8gIqX4H/5rH7SC6Qx+v+QfIJc/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qPw9cMAAADbAAAADwAAAAAAAAAAAAAAAACYAgAAZHJzL2Rv&#10;d25yZXYueG1sUEsFBgAAAAAEAAQA9QAAAIgDAAAAAA==&#10;">
              <v:stroke joinstyle="miter"/>
              <v:textbox>
                <w:txbxContent>
                  <w:p w:rsidR="00817207" w:rsidP="00292D49" w:rsidRDefault="00817207" w14:paraId="40E0B8D5" w14:textId="77777777">
                    <w:pPr>
                      <w:jc w:val="center"/>
                    </w:pPr>
                    <w:r>
                      <w:t>Communicator</w:t>
                    </w:r>
                  </w:p>
                </w:txbxContent>
              </v:textbox>
            </v:roundrect>
            <v:shapetype id="_x0000_t32" coordsize="21600,21600" o:oned="t" filled="f" o:spt="32" path="m0,0l21600,21600e">
              <v:path fillok="f" arrowok="t" o:connecttype="none"/>
              <o:lock v:ext="edit" shapetype="t"/>
            </v:shapetype>
            <v:shape id="Straight Arrow Connector 24" style="position:absolute;left:5804;top:2862;width:0;height:2783;visibility:visible" o:spid="_x0000_s1028" strokecolor="#5b9bd5 [3204]" strokeweight=".5pt" o:connectortype="straight" type="#_x0000_t32"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WgQlcIAAADbAAAADwAAAGRycy9kb3ducmV2LnhtbESPT2vCQBDF7wW/wzJCL1I3hlTa1FVK&#10;obRXoy09DtlpNpidDdmpxm/fFQSPj/fnx1ttRt+pIw2xDWxgMc9AEdfBttwY2O/eH55ARUG22AUm&#10;A2eKsFlP7lZY2nDiLR0raVQa4ViiASfSl1rH2pHHOA89cfJ+w+BRkhwabQc8pXHf6TzLltpjy4ng&#10;sKc3R/Wh+vOJS/t8Vj3OnovDB379fDs5Fwsx5n46vr6AEhrlFr62P62BvIDLl/QD9Pof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tWgQlcIAAADbAAAADwAAAAAAAAAAAAAA&#10;AAChAgAAZHJzL2Rvd25yZXYueG1sUEsFBgAAAAAEAAQA+QAAAJADAAAAAA==&#10;">
              <v:stroke joinstyle="miter" endarrow="block"/>
            </v:shape>
            <v:roundrect id="Rounded Rectangle 28" style="position:absolute;top:5645;width:11052;height:2784;visibility:visible;v-text-anchor:middle" o:spid="_x0000_s1029" fillcolor="#5b9bd5 [3204]" strokecolor="#1f4d78 [1604]" strokeweight="1pt"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AdihMAA&#10;AADbAAAADwAAAGRycy9kb3ducmV2LnhtbERPy2oCMRTdF/yHcAV3NaOlIqNRfCAIXXXajbvr5DoZ&#10;ndwMSarp3zeLgsvDeS/XyXbiTj60jhVMxgUI4trplhsF31+H1zmIEJE1do5JwS8FWK8GL0sstXvw&#10;J92r2IgcwqFEBSbGvpQy1IYshrHriTN3cd5izNA3Unt85HDbyWlRzKTFlnODwZ52hupb9WMVWP2W&#10;9lfcnOgwr7an9/Sx9+as1GiYNgsQkVJ8iv/dR61gmsfmL/kHyNU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AdihMAAAADbAAAADwAAAAAAAAAAAAAAAACYAgAAZHJzL2Rvd25y&#10;ZXYueG1sUEsFBgAAAAAEAAQA9QAAAIUDAAAAAA==&#10;">
              <v:stroke joinstyle="miter"/>
              <v:textbox>
                <w:txbxContent>
                  <w:p w:rsidR="00817207" w:rsidP="00292D49" w:rsidRDefault="00817207" w14:paraId="4154EE34" w14:textId="77777777">
                    <w:pPr>
                      <w:jc w:val="center"/>
                    </w:pPr>
                    <w:r>
                      <w:t>Concepts</w:t>
                    </w:r>
                  </w:p>
                </w:txbxContent>
              </v:textbox>
            </v:roundrect>
            <v:roundrect id="Rounded Rectangle 29" style="position:absolute;left:-159;top:10812;width:11370;height:2784;visibility:visible;v-text-anchor:middle" o:spid="_x0000_s1030" fillcolor="#5b9bd5 [3204]" strokecolor="#1f4d78 [1604]" strokeweight="1pt"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0vHH8MA&#10;AADbAAAADwAAAGRycy9kb3ducmV2LnhtbESPT2sCMRTE74V+h/AKvdWslha7GsU/CIWeuvbi7bl5&#10;blY3L0uSavrtG0HwOMzMb5jpPNlOnMmH1rGC4aAAQVw73XKj4Ge7eRmDCBFZY+eYFPxRgPns8WGK&#10;pXYX/qZzFRuRIRxKVGBi7EspQ23IYhi4njh7B+ctxix9I7XHS4bbTo6K4l1abDkvGOxpZag+Vb9W&#10;gdWvaX3ExY4242q5e0tfa2/2Sj0/pcUERKQU7+Fb+1MrGH3A9Uv+AXL2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0vHH8MAAADbAAAADwAAAAAAAAAAAAAAAACYAgAAZHJzL2Rv&#10;d25yZXYueG1sUEsFBgAAAAAEAAQA9QAAAIgDAAAAAA==&#10;">
              <v:stroke joinstyle="miter"/>
              <v:textbox>
                <w:txbxContent>
                  <w:p w:rsidR="00817207" w:rsidP="00292D49" w:rsidRDefault="00817207" w14:paraId="1387C80E" w14:textId="77777777">
                    <w:pPr>
                      <w:jc w:val="center"/>
                    </w:pPr>
                    <w:r>
                      <w:t>Encoding</w:t>
                    </w:r>
                  </w:p>
                </w:txbxContent>
              </v:textbox>
            </v:roundrect>
            <v:roundrect id="Rounded Rectangle 30" style="position:absolute;left:-636;top:15982;width:12881;height:4612;visibility:visible;v-text-anchor:middle" o:spid="_x0000_s1031" fillcolor="#5b9bd5 [3204]" strokecolor="#1f4d78 [1604]" strokeweight="1pt"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6j4X8AA&#10;AADbAAAADwAAAGRycy9kb3ducmV2LnhtbERPy2oCMRTdF/yHcAV3NaPSIqNRfCAIXXXajbvr5DoZ&#10;ndwMSdT075tFocvDeS/XyXbiQT60jhVMxgUI4trplhsF31+H1zmIEJE1do5JwQ8FWK8GL0sstXvy&#10;Jz2q2IgcwqFEBSbGvpQy1IYshrHriTN3cd5izNA3Unt85nDbyWlRvEuLLecGgz3tDNW36m4VWD1L&#10;+ytuTnSYV9vTW/rYe3NWajRMmwWISCn+i//cR61gltfnL/kHyNUv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s6j4X8AAAADbAAAADwAAAAAAAAAAAAAAAACYAgAAZHJzL2Rvd25y&#10;ZXYueG1sUEsFBgAAAAAEAAQA9QAAAIUDAAAAAA==&#10;">
              <v:stroke joinstyle="miter"/>
              <v:textbox>
                <w:txbxContent>
                  <w:p w:rsidR="00817207" w:rsidP="00292D49" w:rsidRDefault="00817207" w14:paraId="72195B6D" w14:textId="77777777">
                    <w:r>
                      <w:t>Communicational channel</w:t>
                    </w:r>
                  </w:p>
                  <w:p w:rsidR="00817207" w:rsidP="00292D49" w:rsidRDefault="00817207" w14:paraId="51D54A93" w14:textId="77777777">
                    <w:pPr>
                      <w:jc w:val="center"/>
                    </w:pPr>
                    <w:r>
                      <w:t>c</w:t>
                    </w:r>
                  </w:p>
                </w:txbxContent>
              </v:textbox>
            </v:roundrect>
            <v:roundrect id="Rounded Rectangle 31" style="position:absolute;left:-238;top:22819;width:12164;height:2784;visibility:visible;v-text-anchor:middle" o:spid="_x0000_s1032" fillcolor="#5b9bd5 [3204]" strokecolor="#1f4d78 [1604]" strokeweight="1pt"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ORdxMMA&#10;AADbAAAADwAAAGRycy9kb3ducmV2LnhtbESPT2sCMRTE74LfITyhNzerUpGtUfyDUOip2168vW5e&#10;N1s3L0uSavrtm0LB4zAzv2HW22R7cSUfOscKZkUJgrhxuuNWwfvbaboCESKyxt4xKfihANvNeLTG&#10;Srsbv9K1jq3IEA4VKjAxDpWUoTFkMRRuIM7ep/MWY5a+ldrjLcNtL+dluZQWO84LBgc6GGou9bdV&#10;YPUiHb9wd6bTqt6fH9PL0ZsPpR4mafcEIlKK9/B/+1krWMzg70v+AXLz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ORdxMMAAADbAAAADwAAAAAAAAAAAAAAAACYAgAAZHJzL2Rv&#10;d25yZXYueG1sUEsFBgAAAAAEAAQA9QAAAIgDAAAAAA==&#10;">
              <v:stroke joinstyle="miter"/>
              <v:textbox>
                <w:txbxContent>
                  <w:p w:rsidR="00817207" w:rsidP="00292D49" w:rsidRDefault="00817207" w14:paraId="137D24F9" w14:textId="77777777">
                    <w:pPr>
                      <w:jc w:val="center"/>
                    </w:pPr>
                    <w:r>
                      <w:t xml:space="preserve">Receiver </w:t>
                    </w:r>
                  </w:p>
                </w:txbxContent>
              </v:textbox>
            </v:roundrect>
            <v:roundrect id="Rounded Rectangle 32" style="position:absolute;left:-153;top:28145;width:12075;height:2944;visibility:visible;v-text-anchor:middle" o:spid="_x0000_s1033" fillcolor="#5b9bd5 [3204]" strokecolor="#1f4d78 [1604]" strokeweight="1pt"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DbDs8MA&#10;AADbAAAADwAAAGRycy9kb3ducmV2LnhtbESPT2sCMRTE7wW/Q3iCt5pVaZGtUfyDIPTU1Yu3183r&#10;ZuvmZUmixm/fFAo9DjPzG2axSrYTN/KhdaxgMi5AENdOt9woOB33z3MQISJr7ByTggcFWC0HTwss&#10;tbvzB92q2IgM4VCiAhNjX0oZakMWw9j1xNn7ct5izNI3Unu8Z7jt5LQoXqXFlvOCwZ62hupLdbUK&#10;rJ6l3Teuz7SfV5vzS3rfefOp1GiY1m8gIqX4H/5rH7SC2RR+v+QfIJc/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DbDs8MAAADbAAAADwAAAAAAAAAAAAAAAACYAgAAZHJzL2Rv&#10;d25yZXYueG1sUEsFBgAAAAAEAAQA9QAAAIgDAAAAAA==&#10;">
              <v:stroke joinstyle="miter"/>
              <v:textbox>
                <w:txbxContent>
                  <w:p w:rsidR="00817207" w:rsidP="00292D49" w:rsidRDefault="00817207" w14:paraId="769FF21D" w14:textId="77777777">
                    <w:pPr>
                      <w:jc w:val="center"/>
                    </w:pPr>
                    <w:r>
                      <w:t xml:space="preserve">Decoding </w:t>
                    </w:r>
                  </w:p>
                </w:txbxContent>
              </v:textbox>
            </v:roundrect>
            <v:roundrect id="Rounded Rectangle 33" style="position:absolute;left:-238;top:33552;width:11843;height:2785;visibility:visible;v-text-anchor:middle" o:spid="_x0000_s1034" fillcolor="#5b9bd5 [3204]" strokecolor="#1f4d78 [1604]" strokeweight="1pt"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3pmKMMA&#10;AADbAAAADwAAAGRycy9kb3ducmV2LnhtbESPQWsCMRSE74X+h/AK3mq2XSyyGsVWBKEn1168vW6e&#10;m203L0sSNf77RhB6HGbmG2a+TLYXZ/Khc6zgZVyAIG6c7rhV8LXfPE9BhIissXdMCq4UYLl4fJhj&#10;pd2Fd3SuYysyhEOFCkyMQyVlaAxZDGM3EGfv6LzFmKVvpfZ4yXDby9eieJMWO84LBgf6MNT81ier&#10;wOoyrX9wdaDNtH4/TNLn2ptvpUZPaTUDESnF//C9vdUKyhJuX/IPkIs/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3pmKMMAAADbAAAADwAAAAAAAAAAAAAAAACYAgAAZHJzL2Rv&#10;d25yZXYueG1sUEsFBgAAAAAEAAQA9QAAAIgDAAAAAA==&#10;">
              <v:stroke joinstyle="miter"/>
              <v:textbox>
                <w:txbxContent>
                  <w:p w:rsidR="00817207" w:rsidP="00292D49" w:rsidRDefault="00817207" w14:paraId="4818FD30" w14:textId="77777777">
                    <w:pPr>
                      <w:jc w:val="center"/>
                    </w:pPr>
                    <w:r>
                      <w:t xml:space="preserve">Feedback </w:t>
                    </w:r>
                  </w:p>
                </w:txbxContent>
              </v:textbox>
            </v:roundrect>
            <v:shape id="Straight Arrow Connector 34" style="position:absolute;left:5883;top:8504;width:0;height:2150;visibility:visible" o:spid="_x0000_s1035" strokecolor="#5b9bd5 [3204]" strokeweight=".5pt" o:connectortype="straight" type="#_x0000_t32"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LGGSMMAAADbAAAADwAAAGRycy9kb3ducmV2LnhtbESPT0vDQBDF7wW/wzKCl9JuWqPU2G0R&#10;QfTaGEuPQ3bMhmZnQ3Zs02/vCkKPj/fnx1tvR9+pEw2xDWxgMc9AEdfBttwYqD7fZitQUZAtdoHJ&#10;wIUibDc3kzUWNpx5R6dSGpVGOBZowIn0hdaxduQxzkNPnLzvMHiUJIdG2wHPadx3epllj9pjy4ng&#10;sKdXR/Wx/PGJS9VyWj5Mn/LjO34d9k4u+UKMubsdX55BCY1yDf+3P6yB+xz+vqQfoDe/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DCxhkjDAAAA2wAAAA8AAAAAAAAAAAAA&#10;AAAAoQIAAGRycy9kb3ducmV2LnhtbFBLBQYAAAAABAAEAPkAAACRAwAAAAA=&#10;">
              <v:stroke joinstyle="miter" endarrow="block"/>
            </v:shape>
            <v:shape id="Straight Arrow Connector 35" style="position:absolute;left:5884;top:13597;width:0;height:2385;visibility:visible" o:spid="_x0000_s1036" strokecolor="#5b9bd5 [3204]" strokeweight=".5pt" o:connectortype="straight" type="#_x0000_t32"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0j08MAAADbAAAADwAAAGRycy9kb3ducmV2LnhtbESPW2vCQBCF3wv9D8sUfBHdeCs2dZVS&#10;EPva1IqPQ3aaDWZnQ3aq8d93BaGPh3P5OKtN7xt1pi7WgQ1Mxhko4jLYmisD+6/taAkqCrLFJjAZ&#10;uFKEzfrxYYW5DRf+pHMhlUojHHM04ETaXOtYOvIYx6ElTt5P6DxKkl2lbYeXNO4bPc2yZ+2x5kRw&#10;2NK7o/JU/PrEpf10WCyGL/PTDr+PByfX+USMGTz1b6+ghHr5D9/bH9bAbAG3L+kH6PU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F/9I9PDAAAA2wAAAA8AAAAAAAAAAAAA&#10;AAAAoQIAAGRycy9kb3ducmV2LnhtbFBLBQYAAAAABAAEAPkAAACRAwAAAAA=&#10;">
              <v:stroke joinstyle="miter" endarrow="block"/>
            </v:shape>
            <v:shape id="Straight Arrow Connector 36" style="position:absolute;left:5884;top:20594;width:0;height:2227;visibility:visible" o:spid="_x0000_s1037" strokecolor="#5b9bd5 [3204]" strokeweight=".5pt" o:connectortype="straight" type="#_x0000_t32"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y+9pMMAAADbAAAADwAAAGRycy9kb3ducmV2LnhtbESPW2vCQBCF3wv9D8sUfBHdeKnY1FVK&#10;QexrUys+DtlpNpidDdmpxn/fFYQ+Hs7l46w2vW/UmbpYBzYwGWegiMtga64M7L+2oyWoKMgWm8Bk&#10;4EoRNuvHhxXmNlz4k86FVCqNcMzRgBNpc61j6chjHIeWOHk/ofMoSXaVth1e0rhv9DTLFtpjzYng&#10;sKV3R+Wp+PWJS/vpsHgevsxPO/w+Hpxc5xMxZvDUv72CEurlP3xvf1gDswXcvqQfoNd/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K8vvaTDAAAA2wAAAA8AAAAAAAAAAAAA&#10;AAAAoQIAAGRycy9kb3ducmV2LnhtbFBLBQYAAAAABAAEAPkAAACRAwAAAAA=&#10;">
              <v:stroke joinstyle="miter" endarrow="block"/>
            </v:shape>
            <v:shape id="Straight Arrow Connector 37" style="position:absolute;left:6042;top:31010;width:0;height:2389;visibility:visible" o:spid="_x0000_s1038" strokecolor="#5b9bd5 [3204]" strokeweight=".5pt" o:connectortype="straight" type="#_x0000_t32"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GMYP8MAAADbAAAADwAAAGRycy9kb3ducmV2LnhtbESPT2vCQBDF74LfYZlCL6IbrbVt6ioi&#10;SHtt1NLjkJ1mg9nZkJ1q/PbdQsHj4/358Zbr3jfqTF2sAxuYTjJQxGWwNVcGDvvd+BlUFGSLTWAy&#10;cKUI69VwsMTchgt/0LmQSqURjjkacCJtrnUsHXmMk9ASJ+87dB4lya7StsNLGveNnmXZQnusOREc&#10;trR1VJ6KH5+4dJiNisfRy/z0hsevTyfX+VSMub/rN6+ghHq5hf/b79bAwxP8fUk/QK9+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MBjGD/DAAAA2wAAAA8AAAAAAAAAAAAA&#10;AAAAoQIAAGRycy9kb3ducmV2LnhtbFBLBQYAAAAABAAEAPkAAACRAwAAAAA=&#10;">
              <v:stroke joinstyle="miter" endarrow="block"/>
            </v:shape>
            <v:shape id="Straight Arrow Connector 38" style="position:absolute;left:5961;top:25603;width:0;height:2545;visibility:visible" o:spid="_x0000_s1039" strokecolor="#5b9bd5 [3204]" strokeweight=".5pt" o:connectortype="straight" type="#_x0000_t32"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fyMTcAAAADbAAAADwAAAGRycy9kb3ducmV2LnhtbERPTUvDQBC9C/0Pywheit201qKx21IE&#10;0auxFY9DdsyGZmdDdmzTf+8cBI+P973ejrEzJxpym9jBfFaAIa6Tb7lxsP94uX0AkwXZY5eYHFwo&#10;w3YzuVpj6dOZ3+lUSWM0hHOJDoJIX1qb60AR8yz1xMp9pyGiKBwa6wc8a3js7KIoVjZiy9oQsKfn&#10;QPWx+onaS/vFtLqfPi6Pr3j4+gxyWc7FuZvrcfcERmiUf/Gf+807uNOx+kV/gN38Ag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LH8jE3AAAAA2wAAAA8AAAAAAAAAAAAAAAAA&#10;oQIAAGRycy9kb3ducmV2LnhtbFBLBQYAAAAABAAEAPkAAACOAwAAAAA=&#10;">
              <v:stroke joinstyle="miter" endarrow="block"/>
            </v:shape>
          </v:group>
        </w:pict>
      </w:r>
    </w:p>
    <w:p w:rsidR="00292D49" w:rsidP="00292D49" w:rsidRDefault="00292D49" w14:paraId="3D96DA44" w14:textId="77777777"/>
    <w:p w:rsidR="00292D49" w:rsidP="00292D49" w:rsidRDefault="00292D49" w14:paraId="5F4048C1" w14:textId="77777777"/>
    <w:p w:rsidR="00292D49" w:rsidP="00292D49" w:rsidRDefault="00292D49" w14:paraId="4033FD17" w14:textId="77777777"/>
    <w:p w:rsidR="00292D49" w:rsidP="00292D49" w:rsidRDefault="00292D49" w14:paraId="25812131" w14:textId="77777777"/>
    <w:p w:rsidR="00292D49" w:rsidP="00292D49" w:rsidRDefault="00292D49" w14:paraId="65E3135D" w14:textId="77777777"/>
    <w:p w:rsidR="00292D49" w:rsidP="00292D49" w:rsidRDefault="00292D49" w14:paraId="536ACA53" w14:textId="77777777"/>
    <w:p w:rsidR="00292D49" w:rsidP="00292D49" w:rsidRDefault="00292D49" w14:paraId="42E0AF70" w14:textId="77777777"/>
    <w:p w:rsidR="00B128CF" w:rsidP="00292D49" w:rsidRDefault="00B128CF" w14:paraId="40B73AFF" w14:textId="77777777">
      <w:pPr>
        <w:rPr>
          <w:b/>
        </w:rPr>
      </w:pPr>
    </w:p>
    <w:p w:rsidRPr="00DE3E2B" w:rsidR="00292D49" w:rsidP="00B128CF" w:rsidRDefault="00292D49" w14:paraId="505F2446" w14:textId="77777777">
      <w:pPr>
        <w:rPr>
          <w:b/>
        </w:rPr>
      </w:pPr>
      <w:r w:rsidRPr="00DE3E2B">
        <w:rPr>
          <w:b/>
        </w:rPr>
        <w:lastRenderedPageBreak/>
        <w:t xml:space="preserve">Communicator- </w:t>
      </w:r>
      <w:r>
        <w:t>The communicator provides his or her thoughts to the other personnel about any project or work. This is the major primary activity of the com</w:t>
      </w:r>
      <w:r w:rsidR="0086615C">
        <w:t xml:space="preserve">municator inside the workplace. </w:t>
      </w:r>
    </w:p>
    <w:p w:rsidR="00292D49" w:rsidP="00B128CF" w:rsidRDefault="00292D49" w14:paraId="6CFF70E3" w14:textId="77777777">
      <w:pPr>
        <w:rPr>
          <w:b/>
        </w:rPr>
      </w:pPr>
      <w:r>
        <w:rPr>
          <w:b/>
        </w:rPr>
        <w:t xml:space="preserve">Concepts- </w:t>
      </w:r>
      <w:r>
        <w:t xml:space="preserve">The concept is the significant substance of the communication. The form of ideas can be the feelings, attitude, opinion, suggestions, view or orders.     </w:t>
      </w:r>
    </w:p>
    <w:p w:rsidR="00292D49" w:rsidP="00B128CF" w:rsidRDefault="00292D49" w14:paraId="1E9A9E0B" w14:textId="77777777">
      <w:pPr>
        <w:rPr>
          <w:b/>
        </w:rPr>
      </w:pPr>
      <w:r>
        <w:rPr>
          <w:b/>
        </w:rPr>
        <w:t xml:space="preserve">Encoding- </w:t>
      </w:r>
      <w:r>
        <w:t>Encoding referrers to the signs symbols and pictures to communicate with others. The central subject matter of communication beneath into the signs, symbols and images when encoding communications.</w:t>
      </w:r>
    </w:p>
    <w:p w:rsidR="00292D49" w:rsidP="00B128CF" w:rsidRDefault="00292D49" w14:paraId="2CADBCED" w14:textId="77777777">
      <w:pPr>
        <w:rPr>
          <w:b/>
        </w:rPr>
      </w:pPr>
      <w:r>
        <w:rPr>
          <w:b/>
        </w:rPr>
        <w:t xml:space="preserve">Communicational channel- </w:t>
      </w:r>
      <w:r>
        <w:t xml:space="preserve">If any person wants to send some better or unique ideas to the receiver, then he or she needs to choose the communicational channel. According to this, the communicational channel can be official or </w:t>
      </w:r>
      <w:proofErr w:type="gramStart"/>
      <w:r>
        <w:t>unofficial</w:t>
      </w:r>
      <w:r>
        <w:rPr>
          <w:rFonts w:cs="Times New Roman"/>
          <w:color w:val="222222"/>
          <w:szCs w:val="24"/>
          <w:shd w:val="clear" w:color="auto" w:fill="FFFFFF"/>
        </w:rPr>
        <w:t>(</w:t>
      </w:r>
      <w:proofErr w:type="gramEnd"/>
      <w:r w:rsidRPr="00FB3494">
        <w:rPr>
          <w:rFonts w:cs="Times New Roman"/>
          <w:color w:val="222222"/>
          <w:szCs w:val="24"/>
          <w:shd w:val="clear" w:color="auto" w:fill="FFFFFF"/>
        </w:rPr>
        <w:t>Coombs, 2014</w:t>
      </w:r>
      <w:r>
        <w:rPr>
          <w:rFonts w:cs="Times New Roman"/>
          <w:color w:val="222222"/>
          <w:szCs w:val="24"/>
          <w:shd w:val="clear" w:color="auto" w:fill="FFFFFF"/>
        </w:rPr>
        <w:t>)</w:t>
      </w:r>
      <w:r>
        <w:t xml:space="preserve">. </w:t>
      </w:r>
    </w:p>
    <w:p w:rsidRPr="00BD2203" w:rsidR="00292D49" w:rsidP="00B128CF" w:rsidRDefault="00292D49" w14:paraId="20359B07" w14:textId="77777777">
      <w:pPr>
        <w:rPr>
          <w:b/>
        </w:rPr>
      </w:pPr>
      <w:r>
        <w:rPr>
          <w:b/>
        </w:rPr>
        <w:t xml:space="preserve">Receiver- </w:t>
      </w:r>
      <w:r>
        <w:t xml:space="preserve">The major activity of the receiver is to receive those massages where the new ideas and plans are present. It is noticed that receiver can communicate with the concern or the person, which related to the massages. The other activity of the receiver is to recognise the meaning of the massages that will help him or her to meet the organisational goals and objectives.  </w:t>
      </w:r>
    </w:p>
    <w:p w:rsidR="00292D49" w:rsidP="00B128CF" w:rsidRDefault="00292D49" w14:paraId="43892798" w14:textId="77777777">
      <w:pPr>
        <w:rPr>
          <w:b/>
        </w:rPr>
      </w:pPr>
      <w:r>
        <w:rPr>
          <w:b/>
        </w:rPr>
        <w:t xml:space="preserve">Decoding- </w:t>
      </w:r>
      <w:r>
        <w:t xml:space="preserve">The receiver who receive the symbols or messages, can convert these into his or her language to make receivers understand the meaning of those symbols or messages. It is noticed that this process is helpful for a receiver.  </w:t>
      </w:r>
    </w:p>
    <w:p w:rsidRPr="00307C8A" w:rsidR="00292D49" w:rsidP="00B128CF" w:rsidRDefault="00292D49" w14:paraId="7FC0DA11" w14:textId="77777777">
      <w:pPr>
        <w:rPr>
          <w:b/>
        </w:rPr>
      </w:pPr>
      <w:r>
        <w:rPr>
          <w:b/>
        </w:rPr>
        <w:t xml:space="preserve">Feedback- </w:t>
      </w:r>
      <w:r>
        <w:t xml:space="preserve">A receiver sends the feedback to the senders to confirm if he or she had received and understood the message or not. </w:t>
      </w:r>
    </w:p>
    <w:p w:rsidR="00292D49" w:rsidP="00B128CF" w:rsidRDefault="00292D49" w14:paraId="247AB4F0" w14:textId="77777777">
      <w:r>
        <w:t>Along with these, some significant elements are included in this process, which discussed below:</w:t>
      </w:r>
    </w:p>
    <w:p w:rsidR="00292D49" w:rsidP="00292D49" w:rsidRDefault="00292D49" w14:paraId="35F8ABD6" w14:textId="77777777">
      <w:pPr>
        <w:rPr>
          <w:b/>
          <w:u w:val="thick"/>
        </w:rPr>
      </w:pPr>
      <w:r w:rsidRPr="001F640F">
        <w:rPr>
          <w:b/>
          <w:u w:val="thick"/>
        </w:rPr>
        <w:lastRenderedPageBreak/>
        <w:t>Diversified background</w:t>
      </w:r>
    </w:p>
    <w:p w:rsidRPr="00F51818" w:rsidR="00292D49" w:rsidP="00292D49" w:rsidRDefault="00292D49" w14:paraId="1FE5129A" w14:textId="77777777">
      <w:r>
        <w:t xml:space="preserve">The main issue during the communication process is diversity in the message. There are some major reasons for this problem such as language problem, the absence of experience or inappropriate education. The receiver can only understand the massages of the sender by a proper communication. The sender must know the languages to make understand his or her feelings or plan.    </w:t>
      </w:r>
    </w:p>
    <w:p w:rsidR="00292D49" w:rsidP="00292D49" w:rsidRDefault="00292D49" w14:paraId="320759F7" w14:textId="77777777">
      <w:pPr>
        <w:rPr>
          <w:b/>
          <w:u w:val="thick"/>
        </w:rPr>
      </w:pPr>
      <w:r w:rsidRPr="001F640F">
        <w:rPr>
          <w:b/>
          <w:u w:val="thick"/>
        </w:rPr>
        <w:t>Distractions</w:t>
      </w:r>
    </w:p>
    <w:p w:rsidRPr="00930EFB" w:rsidR="00292D49" w:rsidP="00292D49" w:rsidRDefault="00292D49" w14:paraId="5F131F29" w14:textId="77777777">
      <w:r>
        <w:t xml:space="preserve">Sometimes distractions affect the communication process. This may be the reason for interruptions, hearing problem, any background noise, privacy problem due to discomfort or stress etc. For these reasons, it is difficult for the receiver to understand the feelings of the sender.   </w:t>
      </w:r>
    </w:p>
    <w:p w:rsidR="00292D49" w:rsidP="00292D49" w:rsidRDefault="00292D49" w14:paraId="7B9F5E34" w14:textId="77777777">
      <w:pPr>
        <w:rPr>
          <w:b/>
          <w:u w:val="thick"/>
        </w:rPr>
      </w:pPr>
      <w:r w:rsidRPr="001F640F">
        <w:rPr>
          <w:b/>
          <w:u w:val="thick"/>
        </w:rPr>
        <w:t>E</w:t>
      </w:r>
      <w:r>
        <w:rPr>
          <w:b/>
          <w:u w:val="thick"/>
        </w:rPr>
        <w:t>mo</w:t>
      </w:r>
      <w:r w:rsidRPr="001F640F">
        <w:rPr>
          <w:b/>
          <w:u w:val="thick"/>
        </w:rPr>
        <w:t xml:space="preserve">tions </w:t>
      </w:r>
    </w:p>
    <w:p w:rsidRPr="00CB4EDC" w:rsidR="00292D49" w:rsidP="00292D49" w:rsidRDefault="00292D49" w14:paraId="2BEDE9D4" w14:textId="77777777">
      <w:r>
        <w:t>Sometimes, through massages, the feelings of the sender can be expressed. It may be the senders' anxiety, anger, defensiveness, grief etc. It is also a significant cause of interaction during communication.</w:t>
      </w:r>
    </w:p>
    <w:p w:rsidR="00B128CF" w:rsidRDefault="00B128CF" w14:paraId="61302415" w14:textId="77777777">
      <w:pPr>
        <w:spacing w:line="259" w:lineRule="auto"/>
        <w:jc w:val="left"/>
        <w:rPr>
          <w:rFonts w:cs="Times New Roman" w:eastAsiaTheme="majorEastAsia"/>
          <w:b/>
          <w:sz w:val="32"/>
          <w:szCs w:val="24"/>
        </w:rPr>
      </w:pPr>
      <w:r>
        <w:br w:type="page"/>
      </w:r>
    </w:p>
    <w:p w:rsidR="00292D49" w:rsidP="00292D49" w:rsidRDefault="003245A3" w14:paraId="0EE53111" w14:textId="77777777">
      <w:pPr>
        <w:pStyle w:val="Heading1"/>
        <w:rPr>
          <w:b w:val="0"/>
        </w:rPr>
      </w:pPr>
      <w:bookmarkStart w:name="_Toc499766732" w:id="3"/>
      <w:r>
        <w:lastRenderedPageBreak/>
        <w:t>Knowledge and Understanding of Subject</w:t>
      </w:r>
      <w:bookmarkEnd w:id="3"/>
    </w:p>
    <w:p w:rsidR="00292D49" w:rsidP="00292D49" w:rsidRDefault="00292D49" w14:paraId="0998212F" w14:textId="77777777">
      <w:r>
        <w:t xml:space="preserve">The effective communication strategy is beneficial for an organisation. Effective communication can implement understanding among the employees and organisation as well. Also, some various processes are included in the communication strategy such as non-verbal communication process, verbal communication process and written communication </w:t>
      </w:r>
      <w:proofErr w:type="gramStart"/>
      <w:r>
        <w:t>process</w:t>
      </w:r>
      <w:r>
        <w:rPr>
          <w:rFonts w:cs="Times New Roman"/>
          <w:color w:val="222222"/>
          <w:szCs w:val="24"/>
          <w:shd w:val="clear" w:color="auto" w:fill="FFFFFF"/>
        </w:rPr>
        <w:t>(</w:t>
      </w:r>
      <w:proofErr w:type="spellStart"/>
      <w:proofErr w:type="gramEnd"/>
      <w:r w:rsidRPr="00FB3494">
        <w:rPr>
          <w:rFonts w:cs="Times New Roman"/>
          <w:color w:val="222222"/>
          <w:szCs w:val="24"/>
          <w:shd w:val="clear" w:color="auto" w:fill="FFFFFF"/>
        </w:rPr>
        <w:t>Altschuller</w:t>
      </w:r>
      <w:proofErr w:type="spellEnd"/>
      <w:r w:rsidRPr="00FB3494">
        <w:rPr>
          <w:rFonts w:cs="Times New Roman"/>
          <w:color w:val="222222"/>
          <w:szCs w:val="24"/>
          <w:shd w:val="clear" w:color="auto" w:fill="FFFFFF"/>
        </w:rPr>
        <w:t xml:space="preserve">, and </w:t>
      </w:r>
      <w:proofErr w:type="spellStart"/>
      <w:r w:rsidRPr="00FB3494">
        <w:rPr>
          <w:rFonts w:cs="Times New Roman"/>
          <w:color w:val="222222"/>
          <w:szCs w:val="24"/>
          <w:shd w:val="clear" w:color="auto" w:fill="FFFFFF"/>
        </w:rPr>
        <w:t>Benbunan</w:t>
      </w:r>
      <w:r w:rsidRPr="00FB3494">
        <w:rPr>
          <w:rFonts w:ascii="Cambria Math" w:hAnsi="Cambria Math" w:cs="Cambria Math"/>
          <w:color w:val="222222"/>
          <w:szCs w:val="24"/>
          <w:shd w:val="clear" w:color="auto" w:fill="FFFFFF"/>
        </w:rPr>
        <w:t>‐</w:t>
      </w:r>
      <w:r>
        <w:rPr>
          <w:rFonts w:cs="Times New Roman"/>
          <w:color w:val="222222"/>
          <w:szCs w:val="24"/>
          <w:shd w:val="clear" w:color="auto" w:fill="FFFFFF"/>
        </w:rPr>
        <w:t>Fich</w:t>
      </w:r>
      <w:proofErr w:type="spellEnd"/>
      <w:r>
        <w:rPr>
          <w:rFonts w:cs="Times New Roman"/>
          <w:color w:val="222222"/>
          <w:szCs w:val="24"/>
          <w:shd w:val="clear" w:color="auto" w:fill="FFFFFF"/>
        </w:rPr>
        <w:t>, 2010)</w:t>
      </w:r>
      <w:r>
        <w:t>. These processes are described below:</w:t>
      </w:r>
    </w:p>
    <w:p w:rsidR="00292D49" w:rsidP="00292D49" w:rsidRDefault="00292D49" w14:paraId="2C3DD0E8" w14:textId="77777777">
      <w:pPr>
        <w:rPr>
          <w:b/>
        </w:rPr>
      </w:pPr>
      <w:r>
        <w:rPr>
          <w:b/>
        </w:rPr>
        <w:t>Non-verbal communication process</w:t>
      </w:r>
    </w:p>
    <w:p w:rsidR="00292D49" w:rsidP="00B128CF" w:rsidRDefault="00292D49" w14:paraId="5A841D09" w14:textId="77777777">
      <w:r>
        <w:t>The main aspect of the non-verbal communication process is the body language. The speakers give their messages to the other person through boy languages. Various body languages are described below:</w:t>
      </w:r>
    </w:p>
    <w:p w:rsidRPr="001F34A4" w:rsidR="00292D49" w:rsidP="00B128CF" w:rsidRDefault="00292D49" w14:paraId="195ACA6C" w14:textId="77777777">
      <w:r>
        <w:rPr>
          <w:b/>
        </w:rPr>
        <w:t xml:space="preserve">Physical space- </w:t>
      </w:r>
      <w:r>
        <w:t xml:space="preserve">The communicators maintain a minimum distance during their conversation. The gap between two converters helps to understand the relationship between them. It is noticed that the converters maintain 122- 360 cm in a business meeting and friends or family members maintain 66-126 cm during their conversation.    </w:t>
      </w:r>
    </w:p>
    <w:p w:rsidRPr="001F34A4" w:rsidR="00292D49" w:rsidP="00B128CF" w:rsidRDefault="00292D49" w14:paraId="4B145724" w14:textId="77777777">
      <w:r>
        <w:rPr>
          <w:b/>
        </w:rPr>
        <w:t xml:space="preserve">Eye contact- </w:t>
      </w:r>
      <w:r>
        <w:t xml:space="preserve">Through the eye contact, the feelings of a person like anxiety, confidence can be understood. On the other hand, it also can be understood if a person is avoiding or not. </w:t>
      </w:r>
    </w:p>
    <w:p w:rsidRPr="00ED7AA4" w:rsidR="00292D49" w:rsidP="00B128CF" w:rsidRDefault="00292D49" w14:paraId="665FEBF9" w14:textId="77777777">
      <w:pPr>
        <w:rPr>
          <w:rFonts w:cs="Times New Roman"/>
          <w:color w:val="222222"/>
          <w:szCs w:val="24"/>
          <w:shd w:val="clear" w:color="auto" w:fill="FFFFFF"/>
        </w:rPr>
      </w:pPr>
      <w:r w:rsidRPr="00ED7AA4">
        <w:rPr>
          <w:b/>
        </w:rPr>
        <w:t xml:space="preserve">Gestures- </w:t>
      </w:r>
      <w:r>
        <w:t xml:space="preserve">Through gestures, a person’s feelings or attitude can be understood. As an example, if a person plays with an object, it shows his or her tension or </w:t>
      </w:r>
      <w:proofErr w:type="gramStart"/>
      <w:r>
        <w:t>nervousness</w:t>
      </w:r>
      <w:r w:rsidRPr="00ED7AA4">
        <w:rPr>
          <w:rFonts w:cs="Times New Roman"/>
          <w:color w:val="222222"/>
          <w:szCs w:val="24"/>
          <w:shd w:val="clear" w:color="auto" w:fill="FFFFFF"/>
        </w:rPr>
        <w:t>(</w:t>
      </w:r>
      <w:proofErr w:type="gramEnd"/>
      <w:r w:rsidRPr="00ED7AA4">
        <w:rPr>
          <w:rFonts w:cs="Times New Roman"/>
          <w:color w:val="222222"/>
          <w:szCs w:val="24"/>
          <w:shd w:val="clear" w:color="auto" w:fill="FFFFFF"/>
        </w:rPr>
        <w:t>Dominick, 2010)</w:t>
      </w:r>
      <w:r>
        <w:t xml:space="preserve">. </w:t>
      </w:r>
    </w:p>
    <w:p w:rsidRPr="00551D8D" w:rsidR="00292D49" w:rsidP="00B128CF" w:rsidRDefault="00292D49" w14:paraId="08EC9EE1" w14:textId="77777777">
      <w:r>
        <w:rPr>
          <w:b/>
        </w:rPr>
        <w:t xml:space="preserve">Facial expression- </w:t>
      </w:r>
      <w:r>
        <w:t xml:space="preserve">The facial expressions help to understand the anger, happiness, confusion of a person. </w:t>
      </w:r>
    </w:p>
    <w:p w:rsidR="00292D49" w:rsidP="00292D49" w:rsidRDefault="00292D49" w14:paraId="7897D508" w14:textId="77777777">
      <w:r>
        <w:rPr>
          <w:b/>
        </w:rPr>
        <w:t>Verbal communication process</w:t>
      </w:r>
    </w:p>
    <w:p w:rsidR="00292D49" w:rsidP="00292D49" w:rsidRDefault="00292D49" w14:paraId="61459610" w14:textId="77777777">
      <w:pPr>
        <w:rPr>
          <w:b/>
        </w:rPr>
      </w:pPr>
      <w:r>
        <w:rPr>
          <w:b/>
        </w:rPr>
        <w:lastRenderedPageBreak/>
        <w:t xml:space="preserve">Written communication process </w:t>
      </w:r>
    </w:p>
    <w:p w:rsidRPr="00ED7AA4" w:rsidR="00292D49" w:rsidP="00B128CF" w:rsidRDefault="00292D49" w14:paraId="459ADD45" w14:textId="77777777">
      <w:pPr>
        <w:rPr>
          <w:rFonts w:cs="Times New Roman"/>
          <w:color w:val="222222"/>
          <w:szCs w:val="24"/>
          <w:shd w:val="clear" w:color="auto" w:fill="FFFFFF"/>
        </w:rPr>
      </w:pPr>
      <w:r>
        <w:t>Written communication process plays a vital role in the communication process. According to people, it is better than the verbal communication process. Some main elements are necessary for this type of communication process</w:t>
      </w:r>
      <w:r>
        <w:rPr>
          <w:rFonts w:cs="Times New Roman"/>
          <w:color w:val="222222"/>
          <w:szCs w:val="24"/>
          <w:shd w:val="clear" w:color="auto" w:fill="FFFFFF"/>
        </w:rPr>
        <w:t xml:space="preserve"> (</w:t>
      </w:r>
      <w:r w:rsidRPr="00FB3494">
        <w:rPr>
          <w:rFonts w:cs="Times New Roman"/>
          <w:color w:val="222222"/>
          <w:szCs w:val="24"/>
          <w:shd w:val="clear" w:color="auto" w:fill="FFFFFF"/>
        </w:rPr>
        <w:t>Lunenburg, 2010</w:t>
      </w:r>
      <w:r>
        <w:rPr>
          <w:rFonts w:cs="Times New Roman"/>
          <w:color w:val="222222"/>
          <w:szCs w:val="24"/>
          <w:shd w:val="clear" w:color="auto" w:fill="FFFFFF"/>
        </w:rPr>
        <w:t>)</w:t>
      </w:r>
      <w:r>
        <w:t>. These are such as,</w:t>
      </w:r>
    </w:p>
    <w:p w:rsidRPr="00B128CF" w:rsidR="00292D49" w:rsidP="00B128CF" w:rsidRDefault="00292D49" w14:paraId="61278AC3" w14:textId="77777777">
      <w:pPr>
        <w:pStyle w:val="ListParagraph"/>
        <w:numPr>
          <w:ilvl w:val="0"/>
          <w:numId w:val="5"/>
        </w:numPr>
        <w:spacing w:line="480" w:lineRule="auto"/>
        <w:jc w:val="both"/>
        <w:rPr>
          <w:rFonts w:ascii="Times New Roman" w:hAnsi="Times New Roman" w:cs="Times New Roman"/>
          <w:sz w:val="24"/>
          <w:szCs w:val="24"/>
        </w:rPr>
      </w:pPr>
      <w:r w:rsidRPr="00B128CF">
        <w:rPr>
          <w:rFonts w:ascii="Times New Roman" w:hAnsi="Times New Roman" w:cs="Times New Roman"/>
          <w:sz w:val="24"/>
          <w:szCs w:val="24"/>
        </w:rPr>
        <w:t xml:space="preserve">Sentences must be appropriate and specific. </w:t>
      </w:r>
    </w:p>
    <w:p w:rsidRPr="00B128CF" w:rsidR="00292D49" w:rsidP="00B128CF" w:rsidRDefault="00292D49" w14:paraId="45034DDB" w14:textId="77777777">
      <w:pPr>
        <w:pStyle w:val="ListParagraph"/>
        <w:numPr>
          <w:ilvl w:val="0"/>
          <w:numId w:val="5"/>
        </w:numPr>
        <w:spacing w:line="480" w:lineRule="auto"/>
        <w:jc w:val="both"/>
        <w:rPr>
          <w:rFonts w:ascii="Times New Roman" w:hAnsi="Times New Roman" w:cs="Times New Roman"/>
          <w:sz w:val="24"/>
          <w:szCs w:val="24"/>
        </w:rPr>
      </w:pPr>
      <w:r w:rsidRPr="00B128CF">
        <w:rPr>
          <w:rFonts w:ascii="Times New Roman" w:hAnsi="Times New Roman" w:cs="Times New Roman"/>
          <w:sz w:val="24"/>
          <w:szCs w:val="24"/>
        </w:rPr>
        <w:t>The languages should be cleared so that the sender and receiver both can understand the meaning of words.</w:t>
      </w:r>
    </w:p>
    <w:p w:rsidRPr="00B128CF" w:rsidR="00292D49" w:rsidP="00B128CF" w:rsidRDefault="00292D49" w14:paraId="2ACE9D6E" w14:textId="77777777">
      <w:pPr>
        <w:pStyle w:val="ListParagraph"/>
        <w:numPr>
          <w:ilvl w:val="0"/>
          <w:numId w:val="5"/>
        </w:numPr>
        <w:spacing w:line="480" w:lineRule="auto"/>
        <w:jc w:val="both"/>
        <w:rPr>
          <w:rFonts w:ascii="Times New Roman" w:hAnsi="Times New Roman" w:cs="Times New Roman"/>
          <w:sz w:val="24"/>
          <w:szCs w:val="24"/>
        </w:rPr>
      </w:pPr>
      <w:r w:rsidRPr="00B128CF">
        <w:rPr>
          <w:rFonts w:ascii="Times New Roman" w:hAnsi="Times New Roman" w:cs="Times New Roman"/>
          <w:sz w:val="24"/>
          <w:szCs w:val="24"/>
        </w:rPr>
        <w:t>There should not be any errors.</w:t>
      </w:r>
    </w:p>
    <w:p w:rsidRPr="00292D49" w:rsidR="00BC1A13" w:rsidP="00B128CF" w:rsidRDefault="00292D49" w14:paraId="537A5AC1" w14:textId="77777777">
      <w:pPr>
        <w:pStyle w:val="ListParagraph"/>
        <w:numPr>
          <w:ilvl w:val="0"/>
          <w:numId w:val="5"/>
        </w:numPr>
        <w:spacing w:line="480" w:lineRule="auto"/>
        <w:jc w:val="both"/>
      </w:pPr>
      <w:r w:rsidRPr="00B128CF">
        <w:rPr>
          <w:rFonts w:ascii="Times New Roman" w:hAnsi="Times New Roman" w:cs="Times New Roman"/>
          <w:sz w:val="24"/>
          <w:szCs w:val="24"/>
        </w:rPr>
        <w:t>It is important to pronounce the name correctly in front of the person.</w:t>
      </w:r>
    </w:p>
    <w:p w:rsidRPr="002316F7" w:rsidR="00817207" w:rsidP="00817207" w:rsidRDefault="002F3DCA" w14:paraId="17F87722" w14:textId="77777777">
      <w:pPr>
        <w:rPr>
          <w:rFonts w:cs="Times New Roman"/>
          <w:szCs w:val="24"/>
        </w:rPr>
      </w:pPr>
      <w:r w:rsidRPr="002316F7">
        <w:rPr>
          <w:rFonts w:cs="Times New Roman"/>
          <w:szCs w:val="24"/>
        </w:rPr>
        <w:br w:type="page"/>
      </w:r>
    </w:p>
    <w:p w:rsidRPr="002316F7" w:rsidR="00817207" w:rsidP="00CF6C7B" w:rsidRDefault="003245A3" w14:paraId="31FEFEBC" w14:textId="77777777">
      <w:pPr>
        <w:pStyle w:val="Heading1"/>
      </w:pPr>
      <w:bookmarkStart w:name="_Toc499766733" w:id="4"/>
      <w:r>
        <w:lastRenderedPageBreak/>
        <w:t>Analysis</w:t>
      </w:r>
      <w:bookmarkEnd w:id="4"/>
    </w:p>
    <w:p w:rsidRPr="002316F7" w:rsidR="00817207" w:rsidP="00817207" w:rsidRDefault="002F3DCA" w14:paraId="1E7F52A8" w14:textId="77777777">
      <w:pPr>
        <w:rPr>
          <w:rFonts w:cs="Times New Roman"/>
          <w:szCs w:val="24"/>
        </w:rPr>
      </w:pPr>
      <w:r w:rsidRPr="002316F7">
        <w:rPr>
          <w:rFonts w:cs="Times New Roman"/>
          <w:szCs w:val="24"/>
        </w:rPr>
        <w:t>Teamwork in the workplace is one of the major aspects that can carry the organisations to achieve their goals and objectives.</w:t>
      </w:r>
      <w:r w:rsidR="00817207">
        <w:rPr>
          <w:rFonts w:cs="Times New Roman"/>
          <w:szCs w:val="24"/>
        </w:rPr>
        <w:t xml:space="preserve"> </w:t>
      </w:r>
      <w:r w:rsidRPr="00817207" w:rsidR="00817207">
        <w:rPr>
          <w:rFonts w:cs="Times New Roman"/>
          <w:szCs w:val="24"/>
          <w:highlight w:val="yellow"/>
        </w:rPr>
        <w:t>I have gathered much information about the communication skill and the performance of the employees</w:t>
      </w:r>
      <w:r w:rsidR="00817207">
        <w:rPr>
          <w:rFonts w:cs="Times New Roman"/>
          <w:szCs w:val="24"/>
        </w:rPr>
        <w:t xml:space="preserve">, </w:t>
      </w:r>
      <w:r w:rsidRPr="00817207" w:rsidR="00817207">
        <w:rPr>
          <w:rFonts w:cs="Times New Roman"/>
          <w:szCs w:val="24"/>
          <w:highlight w:val="yellow"/>
        </w:rPr>
        <w:t>which helps me to understand the effectiveness of the skill of communication.</w:t>
      </w:r>
      <w:r w:rsidRPr="002316F7">
        <w:rPr>
          <w:rFonts w:cs="Times New Roman"/>
          <w:szCs w:val="24"/>
        </w:rPr>
        <w:t xml:space="preserve"> However, the importance of the teamwork is unspeakable. There is some major importance of the teamwork that has been estimated in the report as below:</w:t>
      </w:r>
    </w:p>
    <w:p w:rsidRPr="002316F7" w:rsidR="00817207" w:rsidP="00817207" w:rsidRDefault="00B7260F" w14:paraId="1592C123" w14:textId="77777777">
      <w:pPr>
        <w:rPr>
          <w:rFonts w:cs="Times New Roman"/>
          <w:szCs w:val="24"/>
        </w:rPr>
      </w:pPr>
      <w:r>
        <w:rPr>
          <w:rFonts w:cs="Times New Roman"/>
          <w:noProof/>
          <w:szCs w:val="24"/>
          <w:lang w:val="en-US"/>
        </w:rPr>
        <w:pict w14:anchorId="53A15ABD">
          <v:group id="Group 27" style="position:absolute;left:0;text-align:left;margin-left:0;margin-top:10.6pt;width:363pt;height:276.75pt;z-index:251658240;mso-position-horizontal:center;mso-position-horizontal-relative:margin" coordsize="46101,35147" o:spid="_x0000_s10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">
            <v:shape id="Straight Arrow Connector 9" style="position:absolute;left:30289;top:16287;width:3429;height:0;visibility:visible" o:spid="_x0000_s1041" strokecolor="#5b9bd5 [3204]" strokeweight=".5pt" o:connectortype="straight" type="#_x0000_t32"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pIFXcEAAADaAAAADwAAAGRycy9kb3ducmV2LnhtbESPW2vCQBCF3wv9D8sU+iK6UaxodJVS&#10;KO2r8YKPQ3bMBrOzITvV+O+7QqGPh3P5OKtN7xt1pS7WgQ2MRxko4jLYmisD+93ncA4qCrLFJjAZ&#10;uFOEzfr5aYW5DTfe0rWQSqURjjkacCJtrnUsHXmMo9ASJ+8cOo+SZFdp2+EtjftGT7Jspj3WnAgO&#10;W/pwVF6KH5+4tJ8MirfBYnr5wsPp6OQ+HYsxry/9+xKUUC//4b/2tzWwgMeVdAP0+h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SkgVdwQAAANoAAAAPAAAAAAAAAAAAAAAA&#10;AKECAABkcnMvZG93bnJldi54bWxQSwUGAAAAAAQABAD5AAAAjwMAAAAA&#10;">
              <v:stroke joinstyle="miter" endarrow="block"/>
            </v:shape>
            <v:group id="Group 26" style="position:absolute;width:46101;height:35147" coordsize="46101,35147" o:spid="_x0000_s104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w/Q1SMQAAADbAAAA&#10;DwAAAAAAAAAAAAAAAACqAgAAZHJzL2Rvd25yZXYueG1sUEsFBgAAAAAEAAQA+gAAAJsDAAAAAA==&#10;">
              <v:shape id="6-Point Star 5" style="position:absolute;left:5715;top:24574;width:12858;height:10097;visibility:visible;v-text-anchor:middle" coordsize="1285875,1009650" o:spid="_x0000_s1043" fillcolor="#5b9bd5 [3204]" strokecolor="#1f4d78 [1604]" strokeweight="1pt" adj="-11796480,,5400" path=""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6jVNsMA&#10;AADaAAAADwAAAGRycy9kb3ducmV2LnhtbESPQWsCMRSE74L/ITyhN81WaJGtUWxBUKui1ou35+a5&#10;Wbp5WTZR139vBMHjMDPfMMNxY0txodoXjhW89xIQxJnTBecK9n/T7gCED8gaS8ek4EYexqN2a4ip&#10;dlfe0mUXchEh7FNUYEKoUil9Zsii77mKOHonV1sMUda51DVeI9yWsp8kn9JiwXHBYEU/hrL/3dkq&#10;OM43+++w4cX0sPo9zY/Om8F6qdRbp5l8gQjUhFf42Z5pBR/wuBJvgBzd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6jVNsMAAADaAAAADwAAAAAAAAAAAAAAAACYAgAAZHJzL2Rv&#10;d25yZXYueG1sUEsFBgAAAAAEAAQA9QAAAIgDAAAAAA==&#10;">
                <v:stroke joinstyle="miter"/>
                <v:path textboxrect="0,0,1285875,1009650" arrowok="t" o:connecttype="custom" o:connectlocs="0,252413;368628,181749;642938,0;917247,181749;1285875,252413;1191556,504825;1285875,757238;917247,827901;642938,1009650;368628,827901;0,757238;94319,504825;0,252413" o:connectangles="0,0,0,0,0,0,0,0,0,0,0,0,0"/>
                <v:textbox>
                  <w:txbxContent>
                    <w:p w:rsidR="00817207" w:rsidP="00817207" w:rsidRDefault="00817207" w14:paraId="3AE7EACC" w14:textId="77777777">
                      <w:pPr>
                        <w:jc w:val="center"/>
                      </w:pPr>
                      <w:r w:rsidRPr="007045EC">
                        <w:rPr>
                          <w:rFonts w:cs="Times New Roman"/>
                          <w:b/>
                          <w:szCs w:val="24"/>
                        </w:rPr>
                        <w:t>Shared leadership</w:t>
                      </w:r>
                    </w:p>
                  </w:txbxContent>
                </v:textbox>
              </v:shape>
              <v:group id="Group 25" style="position:absolute;width:46101;height:35147" coordsize="46101,35147" o:spid="_x0000_s104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DMmqz/FAAAA2wAA&#10;AA8AAAAAAAAAAAAAAAAAqgIAAGRycy9kb3ducmV2LnhtbFBLBQYAAAAABAAEAPoAAACcAwAAAAA=&#10;">
                <v:oval id="Oval 1" style="position:absolute;left:15240;top:13239;width:15240;height:8668;visibility:visible;v-text-anchor:middle" o:spid="_x0000_s1045" fillcolor="#5b9bd5 [3204]" strokecolor="#1f4d78 [1604]"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OprzMEA&#10;AADaAAAADwAAAGRycy9kb3ducmV2LnhtbERPTWvDMAy9D/ofjAq7rc5KGW1Wt4xCIB3ssDS9i1hL&#10;TGM5xG6S7dfPgcFO4vE+tT9OthUD9d44VvC8SkAQV04brhWUl+xpC8IHZI2tY1LwTR6Oh8XDHlPt&#10;Rv6koQi1iCHsU1TQhNClUvqqIYt+5TriyH253mKIsK+l7nGM4baV6yR5kRYNx4YGOzo1VN2Ku1Xw&#10;k2elCfddsU3K99vH5pw5aa5KPS6nt1cQgabwL/5z5zrOh/mV+crDL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jqa8zBAAAA2gAAAA8AAAAAAAAAAAAAAAAAmAIAAGRycy9kb3du&#10;cmV2LnhtbFBLBQYAAAAABAAEAPUAAACGAwAAAAA=&#10;">
                  <v:stroke joinstyle="miter"/>
                  <v:textbox>
                    <w:txbxContent>
                      <w:p w:rsidR="00817207" w:rsidP="00817207" w:rsidRDefault="00817207" w14:paraId="762594D1" w14:textId="77777777">
                        <w:pPr>
                          <w:jc w:val="center"/>
                        </w:pPr>
                        <w:r>
                          <w:t>Team Work</w:t>
                        </w:r>
                      </w:p>
                    </w:txbxContent>
                  </v:textbox>
                </v:oval>
                <v:shape id="6-Point Star 2" style="position:absolute;top:8667;width:11525;height:10573;visibility:visible;v-text-anchor:middle" coordsize="1152525,1057275" o:spid="_x0000_s1046" fillcolor="#5b9bd5 [3204]" strokecolor="#1f4d78 [1604]" strokeweight="1pt" adj="-11796480,,5400" path=""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gXDcQA&#10;AADaAAAADwAAAGRycy9kb3ducmV2LnhtbESPT2sCMRTE7wW/Q3hCL6JZbZGyNStiKZSqB7fS82Pz&#10;3D9uXsIm1a2f3giFHoeZ+Q2zWPamFWfqfG1ZwXSSgCAurK65VHD4eh+/gPABWWNrmRT8kodlNnhY&#10;YKrthfd0zkMpIoR9igqqEFwqpS8qMugn1hFH72g7gyHKrpS6w0uEm1bOkmQuDdYcFyp0tK6oOOU/&#10;RsG1fR59up07kRs9fb+F5ppvN41Sj8N+9QoiUB/+w3/tD61gBvcr8QbI7AY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PoFw3EAAAA2gAAAA8AAAAAAAAAAAAAAAAAmAIAAGRycy9k&#10;b3ducmV2LnhtbFBLBQYAAAAABAAEAPUAAACJAwAAAAA=&#10;">
                  <v:stroke joinstyle="miter"/>
                  <v:path textboxrect="0,0,1152525,1057275" arrowok="t" o:connecttype="custom" o:connectlocs="0,264319;324225,181825;576263,0;828300,181825;1152525,264319;1080337,528638;1152525,792956;828300,875450;576263,1057275;324225,875450;0,792956;72188,528638;0,264319" o:connectangles="0,0,0,0,0,0,0,0,0,0,0,0,0"/>
                  <v:textbox>
                    <w:txbxContent>
                      <w:p w:rsidR="00817207" w:rsidP="00817207" w:rsidRDefault="00817207" w14:paraId="7A6215A6" w14:textId="77777777">
                        <w:pPr>
                          <w:jc w:val="center"/>
                        </w:pPr>
                        <w:r w:rsidRPr="00012419">
                          <w:rPr>
                            <w:rFonts w:cs="Times New Roman"/>
                            <w:b/>
                            <w:szCs w:val="24"/>
                          </w:rPr>
                          <w:t>Responsibilities</w:t>
                        </w:r>
                      </w:p>
                    </w:txbxContent>
                  </v:textbox>
                </v:shape>
                <v:shape id="6-Point Star 3" style="position:absolute;left:16573;width:12573;height:9334;visibility:visible;v-text-anchor:middle" coordsize="1257300,933450" o:spid="_x0000_s1047" fillcolor="#5b9bd5 [3204]" strokecolor="#1f4d78 [1604]" strokeweight="1pt" adj="-11796480,,5400" path=""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7w458AA&#10;AADaAAAADwAAAGRycy9kb3ducmV2LnhtbESPQYvCMBSE7wv+h/AEL4sm64JoNYqUFXpdFc+P5tkG&#10;m5fSZNvuv98sCB6HmfmG2R1G14ieumA9a/hYKBDEpTeWKw3Xy2m+BhEissHGM2n4pQCH/eRth5nx&#10;A39Tf46VSBAOGWqoY2wzKUNZk8Ow8C1x8u6+cxiT7CppOhwS3DVyqdRKOrScFmpsKa+pfJx/nAY7&#10;sOL3L7W2t37MT5u8UBtbaD2bjsctiEhjfIWf7cJo+IT/K+kGyP0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J7w458AAAADaAAAADwAAAAAAAAAAAAAAAACYAgAAZHJzL2Rvd25y&#10;ZXYueG1sUEsFBgAAAAAEAAQA9QAAAIUDAAAAAA==&#10;">
                  <v:stroke joinstyle="miter"/>
                  <v:path textboxrect="0,0,1257300,933450" arrowok="t" o:connecttype="custom" o:connectlocs="0,233363;359841,167370;628650,0;897459,167370;1257300,233363;1166268,466725;1257300,700088;897459,766080;628650,933450;359841,766080;0,700088;91032,466725;0,233363" o:connectangles="0,0,0,0,0,0,0,0,0,0,0,0,0"/>
                  <v:textbox>
                    <w:txbxContent>
                      <w:p w:rsidR="00817207" w:rsidP="00817207" w:rsidRDefault="00817207" w14:paraId="40FF9CE9" w14:textId="77777777">
                        <w:pPr>
                          <w:jc w:val="center"/>
                        </w:pPr>
                        <w:r w:rsidRPr="00012419">
                          <w:rPr>
                            <w:rFonts w:cs="Times New Roman"/>
                            <w:b/>
                            <w:szCs w:val="24"/>
                          </w:rPr>
                          <w:t>Team efficiency</w:t>
                        </w:r>
                      </w:p>
                    </w:txbxContent>
                  </v:textbox>
                </v:shape>
                <v:shape id="6-Point Star 4" style="position:absolute;left:33528;top:8286;width:12573;height:10668;visibility:visible;v-text-anchor:middle" coordsize="1257300,1066800" o:spid="_x0000_s1048" fillcolor="#5b9bd5 [3204]" strokecolor="#1f4d78 [1604]" strokeweight="1pt" adj="-11796480,,5400" path=""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I4VdMIA&#10;AADaAAAADwAAAGRycy9kb3ducmV2LnhtbESP3WrCQBCF7wu+wzKCN0U3lSIlZhWxKNJCqMYHGLKT&#10;H8zOht01pm/fLRR6eTg/HyfbjqYTAznfWlbwskhAEJdWt1wruBaH+RsIH5A1dpZJwTd52G4mTxmm&#10;2j74TMMl1CKOsE9RQRNCn0rpy4YM+oXtiaNXWWcwROlqqR0+4rjp5DJJVtJgy5HQYE/7hsrb5W4i&#10;pMiLD5bHd119fVo7uOdzvsqVmk3H3RpEoDH8h//aJ63gFX6vxBsgN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kjhV0wgAAANoAAAAPAAAAAAAAAAAAAAAAAJgCAABkcnMvZG93&#10;bnJldi54bWxQSwUGAAAAAAQABAD1AAAAhwMAAAAA&#10;">
                  <v:stroke joinstyle="miter"/>
                  <v:path textboxrect="0,0,1257300,1066800" arrowok="t" o:connecttype="custom" o:connectlocs="0,266700;373728,208953;628650,0;883572,208953;1257300,266700;1138495,533400;1257300,800100;883572,857847;628650,1066800;373728,857847;0,800100;118805,533400;0,266700" o:connectangles="0,0,0,0,0,0,0,0,0,0,0,0,0"/>
                  <v:textbox>
                    <w:txbxContent>
                      <w:p w:rsidR="00817207" w:rsidP="00817207" w:rsidRDefault="00817207" w14:paraId="342A4555" w14:textId="77777777">
                        <w:pPr>
                          <w:jc w:val="center"/>
                        </w:pPr>
                        <w:r w:rsidRPr="0098750D">
                          <w:rPr>
                            <w:rFonts w:cs="Times New Roman"/>
                            <w:b/>
                            <w:szCs w:val="24"/>
                          </w:rPr>
                          <w:t xml:space="preserve">Idea </w:t>
                        </w:r>
                        <w:r>
                          <w:rPr>
                            <w:rFonts w:cs="Times New Roman"/>
                            <w:b/>
                            <w:szCs w:val="24"/>
                          </w:rPr>
                          <w:t>generation</w:t>
                        </w:r>
                      </w:p>
                    </w:txbxContent>
                  </v:textbox>
                </v:shape>
                <v:shape id="6-Point Star 6" style="position:absolute;left:28003;top:24574;width:12859;height:10573;visibility:visible;v-text-anchor:middle" coordsize="1285875,1057275" o:spid="_x0000_s1049" fillcolor="#5b9bd5 [3204]" strokecolor="#1f4d78 [1604]" strokeweight="1pt" adj="-11796480,,5400" path=""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AFz1sUA&#10;AADaAAAADwAAAGRycy9kb3ducmV2LnhtbESPQWvCQBSE74X+h+UVvIju6sHW6CqpKAo9lFoPHp/Z&#10;1ySYfRuza4z/vlsQehxm5htmvuxsJVpqfOlYw2ioQBBnzpScazh8bwZvIHxANlg5Jg138rBcPD/N&#10;MTHuxl/U7kMuIoR9ghqKEOpESp8VZNEPXU0cvR/XWAxRNrk0Dd4i3FZyrNREWiw5LhRY06qg7Ly/&#10;Wg3TNg35tv489T/Sy/lVHdX7tl1r3Xvp0hmIQF34Dz/aO6NhAn9X4g2Qi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sAXPWxQAAANoAAAAPAAAAAAAAAAAAAAAAAJgCAABkcnMv&#10;ZG93bnJldi54bWxQSwUGAAAAAAQABAD1AAAAigMAAAAA&#10;">
                  <v:stroke joinstyle="miter"/>
                  <v:path textboxrect="0,0,1285875,1057275" arrowok="t" o:connecttype="custom" o:connectlocs="0,264319;375117,198325;642938,0;910758,198325;1285875,264319;1178579,528638;1285875,792956;910758,858950;642938,1057275;375117,858950;0,792956;107296,528638;0,264319" o:connectangles="0,0,0,0,0,0,0,0,0,0,0,0,0"/>
                  <v:textbox>
                    <w:txbxContent>
                      <w:p w:rsidR="00817207" w:rsidP="00817207" w:rsidRDefault="00817207" w14:paraId="6593E71C" w14:textId="77777777">
                        <w:pPr>
                          <w:jc w:val="center"/>
                        </w:pPr>
                        <w:r w:rsidRPr="00222691">
                          <w:rPr>
                            <w:rFonts w:cs="Times New Roman"/>
                            <w:b/>
                            <w:szCs w:val="24"/>
                          </w:rPr>
                          <w:t>Communication</w:t>
                        </w:r>
                      </w:p>
                    </w:txbxContent>
                  </v:textbox>
                </v:shape>
                <v:shape id="Straight Arrow Connector 7" style="position:absolute;left:11525;top:16668;width:3810;height:667;flip:x y;visibility:visible" o:spid="_x0000_s1050" strokecolor="#5b9bd5 [3204]" strokeweight=".5pt" o:connectortype="straight" type="#_x0000_t32"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bg3Z8IAAADaAAAADwAAAGRycy9kb3ducmV2LnhtbESP3YrCMBSE7xd8h3AE79bUxVWpRlFh&#10;6d6Ivw9waI5tsTkpSar17TcLgpfDzHzDLFadqcWdnK8sKxgNExDEudUVFwou55/PGQgfkDXWlknB&#10;kzyslr2PBabaPvhI91MoRISwT1FBGUKTSunzkgz6oW2Io3e1zmCI0hVSO3xEuKnlV5JMpMGK40KJ&#10;DW1Lym+n1ihos8ml2Xy78/6QjXf7Xbadte6p1KDfrecgAnXhHX61f7WCKfxfiTdALv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Tbg3Z8IAAADaAAAADwAAAAAAAAAAAAAA&#10;AAChAgAAZHJzL2Rvd25yZXYueG1sUEsFBgAAAAAEAAQA+QAAAJADAAAAAA==&#10;">
                  <v:stroke joinstyle="miter" endarrow="block"/>
                </v:shape>
                <v:shape id="Straight Arrow Connector 8" style="position:absolute;left:22955;top:9429;width:0;height:3906;flip:y;visibility:visible" o:spid="_x0000_s1051" strokecolor="#5b9bd5 [3204]" strokeweight=".5pt" o:connectortype="straight" type="#_x0000_t32"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c6lXcIAAADaAAAADwAAAGRycy9kb3ducmV2LnhtbERPz2vCMBS+D/Y/hDfwIppOnUg1yqwM&#10;dtUNrLdH82y6NS+1yWrdX28Ogx0/vt+rTW9r0VHrK8cKnscJCOLC6YpLBZ8fb6MFCB+QNdaOScGN&#10;PGzWjw8rTLW78p66QyhFDGGfogITQpNK6QtDFv3YNcSRO7vWYoiwLaVu8RrDbS0nSTKXFiuODQYb&#10;ygwV34cfq+B0ftHdNttVhcmz6XE4+7185TulBk/96xJEoD78i//c71pB3BqvxBsg13c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Jc6lXcIAAADaAAAADwAAAAAAAAAAAAAA&#10;AAChAgAAZHJzL2Rvd25yZXYueG1sUEsFBgAAAAAEAAQA+QAAAJADAAAAAA==&#10;">
                  <v:stroke joinstyle="miter" endarrow="block"/>
                </v:shape>
                <v:shape id="Straight Arrow Connector 10" style="position:absolute;left:24955;top:21907;width:3048;height:5429;visibility:visible" o:spid="_x0000_s1052" strokecolor="#5b9bd5 [3204]" strokeweight=".5pt" o:connectortype="straight" type="#_x0000_t32"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D/cK8IAAADbAAAADwAAAGRycy9kb3ducmV2LnhtbESPTUsDQQyG70L/wxDBS7GzLVV07bQU&#10;QfTabRWPYSfuLN3JLDux3f57cxB6S8j78WS1GWNnTjTkNrGD+awAQ1wn33Lj4LB/u38CkwXZY5eY&#10;HFwow2Y9uVlh6dOZd3SqpDEawrlEB0GkL63NdaCIeZZ6Yr39pCGi6Do01g941vDY2UVRPNqILWtD&#10;wJ5eA9XH6jdqLx0W0+ph+rw8vuPn91eQy3Iuzt3djtsXMEKjXMX/7g+v+Eqvv+gAdv0H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BD/cK8IAAADbAAAADwAAAAAAAAAAAAAA&#10;AAChAgAAZHJzL2Rvd25yZXYueG1sUEsFBgAAAAAEAAQA+QAAAJADAAAAAA==&#10;">
                  <v:stroke joinstyle="miter" endarrow="block"/>
                </v:shape>
                <v:shape id="Straight Arrow Connector 11" style="position:absolute;left:18764;top:21907;width:2476;height:5239;flip:x;visibility:visible" o:spid="_x0000_s1053" strokecolor="#5b9bd5 [3204]" strokeweight=".5pt" o:connectortype="straight" type="#_x0000_t32"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a9S1cMAAADbAAAADwAAAGRycy9kb3ducmV2LnhtbERPTWvCQBC9F/wPywi9FN3YVpHoKm2k&#10;4LVWUG9DdsxGs7Npdhujv94tFHqbx/uc+bKzlWip8aVjBaNhAoI4d7rkQsH262MwBeEDssbKMSm4&#10;koflovcwx1S7C39SuwmFiCHsU1RgQqhTKX1uyKIfupo4ckfXWAwRNoXUDV5iuK3kc5JMpMWSY4PB&#10;mjJD+XnzYxUcjmPdvmerMjf77GX39Hr7Pu1XSj32u7cZiEBd+Bf/udc6zh/B7y/xALm4A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L2vUtXDAAAA2wAAAA8AAAAAAAAAAAAA&#10;AAAAoQIAAGRycy9kb3ducmV2LnhtbFBLBQYAAAAABAAEAPkAAACRAwAAAAA=&#10;">
                  <v:stroke joinstyle="miter" endarrow="block"/>
                </v:shape>
              </v:group>
            </v:group>
            <w10:wrap anchorx="margin"/>
          </v:group>
        </w:pict>
      </w:r>
    </w:p>
    <w:p w:rsidRPr="002316F7" w:rsidR="00817207" w:rsidP="00817207" w:rsidRDefault="00817207" w14:paraId="3A0827D8" w14:textId="77777777">
      <w:pPr>
        <w:rPr>
          <w:rFonts w:cs="Times New Roman"/>
          <w:szCs w:val="24"/>
        </w:rPr>
      </w:pPr>
    </w:p>
    <w:p w:rsidRPr="002316F7" w:rsidR="00817207" w:rsidP="00817207" w:rsidRDefault="00817207" w14:paraId="65ED51EC" w14:textId="77777777">
      <w:pPr>
        <w:rPr>
          <w:rFonts w:cs="Times New Roman"/>
          <w:szCs w:val="24"/>
        </w:rPr>
      </w:pPr>
    </w:p>
    <w:p w:rsidRPr="002316F7" w:rsidR="00817207" w:rsidP="00817207" w:rsidRDefault="00817207" w14:paraId="5C6CBD60" w14:textId="77777777">
      <w:pPr>
        <w:rPr>
          <w:rFonts w:cs="Times New Roman"/>
          <w:szCs w:val="24"/>
        </w:rPr>
      </w:pPr>
    </w:p>
    <w:p w:rsidRPr="002316F7" w:rsidR="00817207" w:rsidP="00817207" w:rsidRDefault="00817207" w14:paraId="52A9E244" w14:textId="77777777">
      <w:pPr>
        <w:rPr>
          <w:rFonts w:cs="Times New Roman"/>
          <w:szCs w:val="24"/>
        </w:rPr>
      </w:pPr>
    </w:p>
    <w:p w:rsidRPr="002316F7" w:rsidR="00817207" w:rsidP="00817207" w:rsidRDefault="00817207" w14:paraId="5A5A351A" w14:textId="77777777">
      <w:pPr>
        <w:rPr>
          <w:rFonts w:cs="Times New Roman"/>
          <w:szCs w:val="24"/>
        </w:rPr>
      </w:pPr>
    </w:p>
    <w:p w:rsidRPr="002316F7" w:rsidR="00817207" w:rsidP="00817207" w:rsidRDefault="00817207" w14:paraId="51B3FD96" w14:textId="77777777">
      <w:pPr>
        <w:rPr>
          <w:rFonts w:cs="Times New Roman"/>
          <w:szCs w:val="24"/>
        </w:rPr>
      </w:pPr>
    </w:p>
    <w:p w:rsidRPr="002316F7" w:rsidR="00817207" w:rsidP="00817207" w:rsidRDefault="00817207" w14:paraId="011446DA" w14:textId="77777777">
      <w:pPr>
        <w:rPr>
          <w:rFonts w:cs="Times New Roman"/>
          <w:szCs w:val="24"/>
        </w:rPr>
      </w:pPr>
    </w:p>
    <w:p w:rsidRPr="002316F7" w:rsidR="00817207" w:rsidP="00817207" w:rsidRDefault="00817207" w14:paraId="01EEC721" w14:textId="77777777">
      <w:pPr>
        <w:rPr>
          <w:rFonts w:cs="Times New Roman"/>
          <w:szCs w:val="24"/>
        </w:rPr>
      </w:pPr>
    </w:p>
    <w:p w:rsidRPr="002316F7" w:rsidR="00817207" w:rsidP="00817207" w:rsidRDefault="002F3DCA" w14:paraId="4059FDBA" w14:textId="17DD62A3">
      <w:pPr>
        <w:rPr>
          <w:rFonts w:cs="Times New Roman"/>
          <w:szCs w:val="24"/>
        </w:rPr>
      </w:pPr>
      <w:r w:rsidRPr="002316F7">
        <w:rPr>
          <w:rFonts w:cs="Times New Roman"/>
          <w:b/>
          <w:szCs w:val="24"/>
        </w:rPr>
        <w:t xml:space="preserve">Responsibilities: </w:t>
      </w:r>
      <w:r w:rsidRPr="002316F7">
        <w:rPr>
          <w:rFonts w:cs="Times New Roman"/>
          <w:szCs w:val="24"/>
        </w:rPr>
        <w:t xml:space="preserve">the members who are working in the team are well aware of the strengths and weaknesses of their team members. As a result, </w:t>
      </w:r>
      <w:r w:rsidRPr="00817207" w:rsidR="00817207">
        <w:rPr>
          <w:rFonts w:cs="Times New Roman"/>
          <w:szCs w:val="24"/>
          <w:highlight w:val="yellow"/>
        </w:rPr>
        <w:t>I have understood that</w:t>
      </w:r>
      <w:r w:rsidR="00817207">
        <w:rPr>
          <w:rFonts w:cs="Times New Roman"/>
          <w:szCs w:val="24"/>
        </w:rPr>
        <w:t xml:space="preserve"> </w:t>
      </w:r>
      <w:r w:rsidRPr="002316F7">
        <w:rPr>
          <w:rFonts w:cs="Times New Roman"/>
          <w:szCs w:val="24"/>
        </w:rPr>
        <w:t xml:space="preserve">the members of the team can provide support to each other while they are working in a critical situation. Moreover, the employees can build a true relationship with them to understand the needs of each member while working in a </w:t>
      </w:r>
      <w:proofErr w:type="gramStart"/>
      <w:r w:rsidRPr="002316F7">
        <w:rPr>
          <w:rFonts w:cs="Times New Roman"/>
          <w:szCs w:val="24"/>
        </w:rPr>
        <w:t>team</w:t>
      </w:r>
      <w:r w:rsidR="00BC1A13">
        <w:rPr>
          <w:rFonts w:cs="Times New Roman"/>
          <w:color w:val="222222"/>
          <w:szCs w:val="24"/>
          <w:shd w:val="clear" w:color="auto" w:fill="FFFFFF"/>
        </w:rPr>
        <w:t>(</w:t>
      </w:r>
      <w:proofErr w:type="gramEnd"/>
      <w:r w:rsidRPr="00FB3494" w:rsidR="00BC1A13">
        <w:rPr>
          <w:rFonts w:cs="Times New Roman"/>
          <w:color w:val="222222"/>
          <w:szCs w:val="24"/>
          <w:shd w:val="clear" w:color="auto" w:fill="FFFFFF"/>
        </w:rPr>
        <w:t xml:space="preserve">Hwang, </w:t>
      </w:r>
      <w:r w:rsidR="00BC1A13">
        <w:rPr>
          <w:rFonts w:cs="Times New Roman"/>
          <w:color w:val="222222"/>
          <w:szCs w:val="24"/>
          <w:shd w:val="clear" w:color="auto" w:fill="FFFFFF"/>
        </w:rPr>
        <w:t>and Chun, K.J.</w:t>
      </w:r>
      <w:r w:rsidRPr="00FB3494" w:rsidR="00BC1A13">
        <w:rPr>
          <w:rFonts w:cs="Times New Roman"/>
          <w:color w:val="222222"/>
          <w:szCs w:val="24"/>
          <w:shd w:val="clear" w:color="auto" w:fill="FFFFFF"/>
        </w:rPr>
        <w:t xml:space="preserve"> 2011</w:t>
      </w:r>
      <w:r w:rsidR="00BC1A13">
        <w:rPr>
          <w:rFonts w:cs="Times New Roman"/>
          <w:color w:val="222222"/>
          <w:szCs w:val="24"/>
          <w:shd w:val="clear" w:color="auto" w:fill="FFFFFF"/>
        </w:rPr>
        <w:t>)</w:t>
      </w:r>
    </w:p>
    <w:p w:rsidRPr="002316F7" w:rsidR="00817207" w:rsidP="00817207" w:rsidRDefault="002F3DCA" w14:paraId="5767AB82" w14:textId="77777777">
      <w:pPr>
        <w:rPr>
          <w:rFonts w:cs="Times New Roman"/>
          <w:szCs w:val="24"/>
        </w:rPr>
      </w:pPr>
      <w:r w:rsidRPr="002316F7">
        <w:rPr>
          <w:rFonts w:cs="Times New Roman"/>
          <w:b/>
          <w:szCs w:val="24"/>
        </w:rPr>
        <w:lastRenderedPageBreak/>
        <w:t>Team efficiency</w:t>
      </w:r>
      <w:r w:rsidRPr="002316F7">
        <w:rPr>
          <w:rFonts w:cs="Times New Roman"/>
          <w:szCs w:val="24"/>
        </w:rPr>
        <w:t xml:space="preserve">: working in a group can improve the employee’s workability. The experienced members will motivate the team members while they are working together. With the shared knowledge, </w:t>
      </w:r>
      <w:r w:rsidRPr="00817207" w:rsidR="00817207">
        <w:rPr>
          <w:rFonts w:cs="Times New Roman"/>
          <w:szCs w:val="24"/>
          <w:highlight w:val="yellow"/>
        </w:rPr>
        <w:t>it helps me to understand that</w:t>
      </w:r>
      <w:r w:rsidR="00817207">
        <w:rPr>
          <w:rFonts w:cs="Times New Roman"/>
          <w:szCs w:val="24"/>
        </w:rPr>
        <w:t xml:space="preserve"> </w:t>
      </w:r>
      <w:r w:rsidRPr="002316F7">
        <w:rPr>
          <w:rFonts w:cs="Times New Roman"/>
          <w:szCs w:val="24"/>
        </w:rPr>
        <w:t xml:space="preserve">the employees will improve their working styles and the ways they will work for achieving their goals and objectives. As a result, the organisations can achieve their ultimate goals and objectives for the employees. </w:t>
      </w:r>
      <w:r w:rsidRPr="00525D77" w:rsidR="00525D77">
        <w:rPr>
          <w:rFonts w:cs="Times New Roman"/>
          <w:szCs w:val="24"/>
          <w:highlight w:val="yellow"/>
        </w:rPr>
        <w:t>In my viewpoint</w:t>
      </w:r>
      <w:r w:rsidR="00525D77">
        <w:rPr>
          <w:rFonts w:cs="Times New Roman"/>
          <w:szCs w:val="24"/>
        </w:rPr>
        <w:t>, t</w:t>
      </w:r>
      <w:r w:rsidRPr="002316F7">
        <w:rPr>
          <w:rFonts w:cs="Times New Roman"/>
          <w:szCs w:val="24"/>
        </w:rPr>
        <w:t>he team leaders will include more members with better communication skills in the team to make the teamwork adequate. As a result, the team will produce more outcomes that are effective for the company</w:t>
      </w:r>
      <w:r w:rsidR="00817207">
        <w:rPr>
          <w:rFonts w:cs="Times New Roman"/>
          <w:szCs w:val="24"/>
        </w:rPr>
        <w:t xml:space="preserve"> </w:t>
      </w:r>
      <w:r w:rsidR="00BC1A13">
        <w:rPr>
          <w:rFonts w:cs="Times New Roman"/>
          <w:color w:val="222222"/>
          <w:szCs w:val="24"/>
          <w:shd w:val="clear" w:color="auto" w:fill="FFFFFF"/>
        </w:rPr>
        <w:t>(</w:t>
      </w:r>
      <w:r w:rsidRPr="00FB3494" w:rsidR="00BC1A13">
        <w:rPr>
          <w:rFonts w:cs="Times New Roman"/>
          <w:color w:val="222222"/>
          <w:szCs w:val="24"/>
          <w:shd w:val="clear" w:color="auto" w:fill="FFFFFF"/>
        </w:rPr>
        <w:t xml:space="preserve">Ruggiero, and </w:t>
      </w:r>
      <w:proofErr w:type="spellStart"/>
      <w:r w:rsidRPr="00FB3494" w:rsidR="00BC1A13">
        <w:rPr>
          <w:rFonts w:cs="Times New Roman"/>
          <w:color w:val="222222"/>
          <w:szCs w:val="24"/>
          <w:shd w:val="clear" w:color="auto" w:fill="FFFFFF"/>
        </w:rPr>
        <w:t>Vos</w:t>
      </w:r>
      <w:proofErr w:type="spellEnd"/>
      <w:r w:rsidRPr="00FB3494" w:rsidR="00BC1A13">
        <w:rPr>
          <w:rFonts w:cs="Times New Roman"/>
          <w:color w:val="222222"/>
          <w:szCs w:val="24"/>
          <w:shd w:val="clear" w:color="auto" w:fill="FFFFFF"/>
        </w:rPr>
        <w:t>, 2014</w:t>
      </w:r>
      <w:r w:rsidR="00BC1A13">
        <w:rPr>
          <w:rFonts w:cs="Times New Roman"/>
          <w:color w:val="222222"/>
          <w:szCs w:val="24"/>
          <w:shd w:val="clear" w:color="auto" w:fill="FFFFFF"/>
        </w:rPr>
        <w:t>)</w:t>
      </w:r>
      <w:r w:rsidRPr="002316F7">
        <w:rPr>
          <w:rFonts w:cs="Times New Roman"/>
          <w:szCs w:val="24"/>
        </w:rPr>
        <w:t xml:space="preserve">. </w:t>
      </w:r>
    </w:p>
    <w:p w:rsidRPr="002316F7" w:rsidR="00817207" w:rsidP="00817207" w:rsidRDefault="002F3DCA" w14:paraId="3F2B9123" w14:textId="231DC52F">
      <w:pPr>
        <w:rPr>
          <w:rFonts w:cs="Times New Roman"/>
          <w:szCs w:val="24"/>
        </w:rPr>
      </w:pPr>
      <w:r w:rsidRPr="002316F7">
        <w:rPr>
          <w:rFonts w:cs="Times New Roman"/>
          <w:b/>
          <w:szCs w:val="24"/>
        </w:rPr>
        <w:t xml:space="preserve">Idea generation: </w:t>
      </w:r>
      <w:r w:rsidRPr="002316F7">
        <w:rPr>
          <w:rFonts w:cs="Times New Roman"/>
          <w:szCs w:val="24"/>
        </w:rPr>
        <w:t xml:space="preserve">the teamwork can generate new ideas to work when the team is working on some certain tasks. Within a diverse team, there will be many members with their ideas and experiences to work on the given tasks. As a result, </w:t>
      </w:r>
      <w:r w:rsidRPr="00525D77" w:rsidR="00525D77">
        <w:rPr>
          <w:rFonts w:cs="Times New Roman"/>
          <w:szCs w:val="24"/>
          <w:highlight w:val="yellow"/>
        </w:rPr>
        <w:t>it helps me to get informed that</w:t>
      </w:r>
      <w:r w:rsidR="00525D77">
        <w:rPr>
          <w:rFonts w:cs="Times New Roman"/>
          <w:szCs w:val="24"/>
        </w:rPr>
        <w:t xml:space="preserve"> </w:t>
      </w:r>
      <w:r w:rsidRPr="002316F7">
        <w:rPr>
          <w:rFonts w:cs="Times New Roman"/>
          <w:szCs w:val="24"/>
        </w:rPr>
        <w:t xml:space="preserve">they will share their opinions to work in a group while the members will discuss the best ways to work on. </w:t>
      </w:r>
    </w:p>
    <w:p w:rsidRPr="002316F7" w:rsidR="00817207" w:rsidP="00817207" w:rsidRDefault="002F3DCA" w14:paraId="056BCFAC" w14:textId="77777777">
      <w:pPr>
        <w:rPr>
          <w:rFonts w:cs="Times New Roman"/>
          <w:szCs w:val="24"/>
        </w:rPr>
      </w:pPr>
      <w:r w:rsidRPr="002316F7">
        <w:rPr>
          <w:rFonts w:cs="Times New Roman"/>
          <w:b/>
          <w:szCs w:val="24"/>
        </w:rPr>
        <w:t>Communication</w:t>
      </w:r>
      <w:r w:rsidRPr="002316F7">
        <w:rPr>
          <w:rFonts w:cs="Times New Roman"/>
          <w:szCs w:val="24"/>
        </w:rPr>
        <w:t xml:space="preserve">: communication is one of the vital aspects of the teamwork. With the help of communication, the team members can make proper understanding among them. As a result, </w:t>
      </w:r>
      <w:r w:rsidRPr="00525D77" w:rsidR="00525D77">
        <w:rPr>
          <w:rFonts w:cs="Times New Roman"/>
          <w:szCs w:val="24"/>
          <w:highlight w:val="yellow"/>
        </w:rPr>
        <w:t>I have been knowledgeable</w:t>
      </w:r>
      <w:r w:rsidR="00525D77">
        <w:rPr>
          <w:rFonts w:cs="Times New Roman"/>
          <w:szCs w:val="24"/>
        </w:rPr>
        <w:t xml:space="preserve"> that </w:t>
      </w:r>
      <w:r w:rsidRPr="002316F7">
        <w:rPr>
          <w:rFonts w:cs="Times New Roman"/>
          <w:szCs w:val="24"/>
        </w:rPr>
        <w:t>the communication can make the tasks easier to achieve the organisational goal and objectives.</w:t>
      </w:r>
    </w:p>
    <w:p w:rsidRPr="002316F7" w:rsidR="00817207" w:rsidP="00817207" w:rsidRDefault="002F3DCA" w14:paraId="140AB8CD" w14:textId="77777777">
      <w:pPr>
        <w:rPr>
          <w:rFonts w:cs="Times New Roman"/>
          <w:szCs w:val="24"/>
        </w:rPr>
      </w:pPr>
      <w:r w:rsidRPr="002316F7">
        <w:rPr>
          <w:rFonts w:cs="Times New Roman"/>
          <w:b/>
          <w:szCs w:val="24"/>
        </w:rPr>
        <w:t>Shared leadership</w:t>
      </w:r>
      <w:r w:rsidRPr="002316F7">
        <w:rPr>
          <w:rFonts w:cs="Times New Roman"/>
          <w:szCs w:val="24"/>
        </w:rPr>
        <w:t xml:space="preserve">: one of the significant features of the teamwork is the shared leadership. With the help of teamwork, the leadership is shared among the employees. As a result, </w:t>
      </w:r>
      <w:r w:rsidRPr="00525D77" w:rsidR="00525D77">
        <w:rPr>
          <w:rFonts w:cs="Times New Roman"/>
          <w:szCs w:val="24"/>
          <w:highlight w:val="yellow"/>
        </w:rPr>
        <w:t>I understood</w:t>
      </w:r>
      <w:r w:rsidR="00525D77">
        <w:rPr>
          <w:rFonts w:cs="Times New Roman"/>
          <w:szCs w:val="24"/>
        </w:rPr>
        <w:t xml:space="preserve"> that </w:t>
      </w:r>
      <w:r w:rsidRPr="002316F7">
        <w:rPr>
          <w:rFonts w:cs="Times New Roman"/>
          <w:szCs w:val="24"/>
        </w:rPr>
        <w:t xml:space="preserve">a proper bonding among the employees can be noticed within the team. The shared leadership gives the authority to adjust the working practices of all team members. Depending on that, the teamwork plays a significant role in the organisation to achieve the ultimate success for the company. </w:t>
      </w:r>
    </w:p>
    <w:p w:rsidRPr="00CF6C7B" w:rsidR="00817207" w:rsidRDefault="002F3DCA" w14:paraId="7A60569A" w14:textId="77777777">
      <w:pPr>
        <w:rPr>
          <w:rFonts w:cs="Times New Roman"/>
          <w:szCs w:val="24"/>
        </w:rPr>
      </w:pPr>
      <w:r w:rsidRPr="002316F7">
        <w:rPr>
          <w:rFonts w:cs="Times New Roman"/>
          <w:szCs w:val="24"/>
        </w:rPr>
        <w:lastRenderedPageBreak/>
        <w:t>From the above discussion, the importance of teamwork has been justified. The primary concern of the teamwork follows the communication process. Better communication makes a better team. Depending on that, the leaders and the members are liable to make proper communication at the time of working as a team.</w:t>
      </w:r>
    </w:p>
    <w:p w:rsidRPr="002316F7" w:rsidR="00817207" w:rsidP="00CF6C7B" w:rsidRDefault="003245A3" w14:paraId="5CE752BF" w14:textId="77777777">
      <w:pPr>
        <w:pStyle w:val="Heading1"/>
      </w:pPr>
      <w:bookmarkStart w:name="_Toc499766734" w:id="5"/>
      <w:r>
        <w:t>Practical Application and Development</w:t>
      </w:r>
      <w:bookmarkEnd w:id="5"/>
    </w:p>
    <w:p w:rsidRPr="002316F7" w:rsidR="00817207" w:rsidP="00817207" w:rsidRDefault="00B7260F" w14:paraId="315E4C85" w14:textId="77777777">
      <w:r>
        <w:rPr>
          <w:noProof/>
          <w:lang w:val="en-US"/>
        </w:rPr>
        <w:pict w14:anchorId="7022DC8C">
          <v:group id="Group 22" style="position:absolute;left:0;text-align:left;margin-left:0;margin-top:116.2pt;width:285pt;height:261pt;z-index:251660288" coordsize="36195,33147" o:spid="_x0000_s10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">
            <v:rect id="Rectangle 12" style="position:absolute;top:13430;width:13144;height:6382;visibility:visible;v-text-anchor:middle" o:spid="_x0000_s1055" fillcolor="#5b9bd5 [3204]" strokecolor="#1f4d78 [1604]"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">
              <v:textbox>
                <w:txbxContent>
                  <w:p w:rsidR="00817207" w:rsidP="00817207" w:rsidRDefault="00817207" w14:paraId="43BA9F60" w14:textId="77777777">
                    <w:pPr>
                      <w:jc w:val="center"/>
                    </w:pPr>
                    <w:r>
                      <w:rPr>
                        <w:rFonts w:cs="Times New Roman"/>
                        <w:szCs w:val="24"/>
                      </w:rPr>
                      <w:t>Developing a team</w:t>
                    </w:r>
                  </w:p>
                </w:txbxContent>
              </v:textbox>
            </v:rect>
            <v:rect id="Rectangle 13" style="position:absolute;left:18097;width:13145;height:6381;visibility:visible;v-text-anchor:middle" o:spid="_x0000_s1056" fillcolor="#5b9bd5 [3204]" strokecolor="#1f4d78 [1604]"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HhercEA&#10;AADbAAAADwAAAGRycy9kb3ducmV2LnhtbESP0YrCMBBF3xf8hzCCb2uqgi7VtIggiOCDuh8wNGNT&#10;bSalibb9e7Ow4NsM9849dzZ5b2vxotZXjhXMpgkI4sLpiksFv9f99w8IH5A11o5JwUAe8mz0tcFU&#10;u47P9LqEUsQQ9ikqMCE0qZS+MGTRT11DHLWbay2GuLal1C12MdzWcp4kS2mx4kgw2NDOUPG4PG2E&#10;IJ2H2arbPU6mP1ZUD3d6DkpNxv12DSJQHz7m/+uDjvUX8PdLHEBmb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R4Xq3BAAAA2wAAAA8AAAAAAAAAAAAAAAAAmAIAAGRycy9kb3du&#10;cmV2LnhtbFBLBQYAAAAABAAEAPUAAACGAwAAAAA=&#10;">
              <v:textbox>
                <w:txbxContent>
                  <w:p w:rsidR="00817207" w:rsidP="00817207" w:rsidRDefault="00817207" w14:paraId="12F63724" w14:textId="77777777">
                    <w:pPr>
                      <w:jc w:val="center"/>
                    </w:pPr>
                    <w:r>
                      <w:rPr>
                        <w:rFonts w:cs="Times New Roman"/>
                        <w:szCs w:val="24"/>
                      </w:rPr>
                      <w:t>Forming</w:t>
                    </w:r>
                  </w:p>
                </w:txbxContent>
              </v:textbox>
            </v:rect>
            <v:rect id="Rectangle 14" style="position:absolute;left:23050;top:8477;width:13145;height:6382;visibility:visible;v-text-anchor:middle" o:spid="_x0000_s1057" fillcolor="#5b9bd5 [3204]" strokecolor="#1f4d78 [1604]"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5HG2cEA&#10;AADbAAAADwAAAGRycy9kb3ducmV2LnhtbESP0YrCMBBF3xf8hzCCb2uqiC7VtIggiOCDuh8wNGNT&#10;bSalibb9e7Ow4NsM9849dzZ5b2vxotZXjhXMpgkI4sLpiksFv9f99w8IH5A11o5JwUAe8mz0tcFU&#10;u47P9LqEUsQQ9ikqMCE0qZS+MGTRT11DHLWbay2GuLal1C12MdzWcp4kS2mx4kgw2NDOUPG4PG2E&#10;IJ2H2arbPU6mP1ZUD3d6DkpNxv12DSJQHz7m/+uDjvUX8PdLHEBmb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uRxtnBAAAA2wAAAA8AAAAAAAAAAAAAAAAAmAIAAGRycy9kb3du&#10;cmV2LnhtbFBLBQYAAAAABAAEAPUAAACGAwAAAAA=&#10;">
              <v:textbox>
                <w:txbxContent>
                  <w:p w:rsidR="00817207" w:rsidP="00817207" w:rsidRDefault="00817207" w14:paraId="54A0EFB4" w14:textId="77777777">
                    <w:pPr>
                      <w:jc w:val="center"/>
                    </w:pPr>
                    <w:r>
                      <w:rPr>
                        <w:rFonts w:cs="Times New Roman"/>
                        <w:szCs w:val="24"/>
                      </w:rPr>
                      <w:t>Storming</w:t>
                    </w:r>
                  </w:p>
                </w:txbxContent>
              </v:textbox>
            </v:rect>
            <v:rect id="Rectangle 15" style="position:absolute;left:23050;top:18383;width:13145;height:6382;visibility:visible;v-text-anchor:middle" o:spid="_x0000_s1058" fillcolor="#5b9bd5 [3204]" strokecolor="#1f4d78 [1604]"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N1jQsEA&#10;AADbAAAADwAAAGRycy9kb3ducmV2LnhtbESP0YrCMBBF3xf8hzCCb2uqoC7VtIggiOCDuh8wNGNT&#10;bSalibb9e7Ow4NsM9849dzZ5b2vxotZXjhXMpgkI4sLpiksFv9f99w8IH5A11o5JwUAe8mz0tcFU&#10;u47P9LqEUsQQ9ikqMCE0qZS+MGTRT11DHLWbay2GuLal1C12MdzWcp4kS2mx4kgw2NDOUPG4PG2E&#10;IJ2H2arbPU6mP1ZUD3d6DkpNxv12DSJQHz7m/+uDjvUX8PdLHEBmb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TdY0LBAAAA2wAAAA8AAAAAAAAAAAAAAAAAmAIAAGRycy9kb3du&#10;cmV2LnhtbFBLBQYAAAAABAAEAPUAAACGAwAAAAA=&#10;">
              <v:textbox>
                <w:txbxContent>
                  <w:p w:rsidR="00817207" w:rsidP="00817207" w:rsidRDefault="00817207" w14:paraId="770CA753" w14:textId="77777777">
                    <w:pPr>
                      <w:jc w:val="center"/>
                    </w:pPr>
                    <w:r>
                      <w:rPr>
                        <w:rFonts w:cs="Times New Roman"/>
                        <w:szCs w:val="24"/>
                      </w:rPr>
                      <w:t>Norming</w:t>
                    </w:r>
                  </w:p>
                </w:txbxContent>
              </v:textbox>
            </v:rect>
            <v:rect id="Rectangle 16" style="position:absolute;left:19621;top:26765;width:13145;height:6382;visibility:visible;v-text-anchor:middle" o:spid="_x0000_s1059" fillcolor="#5b9bd5 [3204]" strokecolor="#1f4d78 [1604]"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">
              <v:textbox>
                <w:txbxContent>
                  <w:p w:rsidR="00817207" w:rsidP="00817207" w:rsidRDefault="00817207" w14:paraId="2285CB91" w14:textId="77777777">
                    <w:pPr>
                      <w:jc w:val="center"/>
                    </w:pPr>
                    <w:r>
                      <w:rPr>
                        <w:rFonts w:cs="Times New Roman"/>
                        <w:szCs w:val="24"/>
                      </w:rPr>
                      <w:t>Performing</w:t>
                    </w:r>
                  </w:p>
                </w:txbxContent>
              </v:textbox>
            </v:rect>
            <v:shape id="Straight Arrow Connector 17" style="position:absolute;left:13335;top:6572;width:4667;height:6763;flip:y;visibility:visible" o:spid="_x0000_s1060" strokecolor="#5b9bd5 [3204]" strokeweight=".5pt" o:connectortype="straight" type="#_x0000_t32"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QpvOsQAAADbAAAADwAAAGRycy9kb3ducmV2LnhtbERPTU/CQBC9m/AfNmPihcgWBSWFhWCJ&#10;iVfAxHqbdIdupTtbu2sp/HrXhMTbvLzPWax6W4uOWl85VjAeJSCIC6crLhW871/vZyB8QNZYOyYF&#10;Z/KwWg5uFphqd+ItdbtQihjCPkUFJoQmldIXhiz6kWuII3dwrcUQYVtK3eIphttaPiTJk7RYcWww&#10;2FBmqDjufqyCz8NUdy/ZpipMnj1+DCeX7698o9Tdbb+egwjUh3/x1f2m4/xn+PslHiCXv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dCm86xAAAANsAAAAPAAAAAAAAAAAA&#10;AAAAAKECAABkcnMvZG93bnJldi54bWxQSwUGAAAAAAQABAD5AAAAkgMAAAAA&#10;">
              <v:stroke joinstyle="miter" endarrow="block"/>
            </v:shape>
            <v:shape id="Straight Arrow Connector 18" style="position:absolute;left:13239;top:13430;width:10002;height:0;visibility:visible" o:spid="_x0000_s1061" strokecolor="#5b9bd5 [3204]" strokeweight=".5pt" o:connectortype="straight" type="#_x0000_t32"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nQLcIAAADbAAAADwAAAGRycy9kb3ducmV2LnhtbESPTUsDQQyG70L/wxDBS7GzLVV07bQU&#10;QfTabRWPYSfuLN3JLDux3f57cxB6S8j78WS1GWNnTjTkNrGD+awAQ1wn33Lj4LB/u38CkwXZY5eY&#10;HFwow2Y9uVlh6dOZd3SqpDEawrlEB0GkL63NdaCIeZZ6Yr39pCGi6Do01g941vDY2UVRPNqILWtD&#10;wJ5eA9XH6jdqLx0W0+ph+rw8vuPn91eQy3Iuzt3djtsXMEKjXMX/7g+v+Aqrv+gAdv0H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knQLcIAAADbAAAADwAAAAAAAAAAAAAA&#10;AAChAgAAZHJzL2Rvd25yZXYueG1sUEsFBgAAAAAEAAQA+QAAAJADAAAAAA==&#10;">
              <v:stroke joinstyle="miter" endarrow="block"/>
            </v:shape>
            <v:shape id="Straight Arrow Connector 20" style="position:absolute;left:13144;top:19812;width:10192;height:0;visibility:visible" o:spid="_x0000_s1062" strokecolor="#5b9bd5 [3204]" strokeweight=".5pt" o:connectortype="straight" type="#_x0000_t32"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lMWlsAAAADbAAAADwAAAGRycy9kb3ducmV2LnhtbERPTUvDQBC9C/6HZQQvpd00VNHYbRFB&#10;9GpapcchO2ZDs7MhO7bpv3cOgsfH+15vp9ibE425S+xguSjAEDfJd9w62O9e5w9gsiB77BOTgwtl&#10;2G6ur9ZY+XTmDzrV0hoN4VyhgyAyVNbmJlDEvEgDsXLfaYwoCsfW+hHPGh57WxbFvY3YsTYEHOgl&#10;UHOsf6L20r6c1Xezx9XxDT8PX0Euq6U4d3szPT+BEZrkX/znfvcOSl2vX/QH2M0v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MpTFpbAAAAA2wAAAA8AAAAAAAAAAAAAAAAA&#10;oQIAAGRycy9kb3ducmV2LnhtbFBLBQYAAAAABAAEAPkAAACOAwAAAAA=&#10;">
              <v:stroke joinstyle="miter" endarrow="block"/>
            </v:shape>
            <v:shape id="Straight Arrow Connector 21" style="position:absolute;left:13144;top:19907;width:6572;height:6953;visibility:visible" o:spid="_x0000_s1063" strokecolor="#5b9bd5 [3204]" strokeweight=".5pt" o:connectortype="straight" type="#_x0000_t32"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R+zDcIAAADbAAAADwAAAGRycy9kb3ducmV2LnhtbESPT0vDQBDF7wW/wzKCl2I3CW3R2G0R&#10;oejVNIrHITtmQ7OzITtt02/vCoLHx/vz4212k+/VmcbYBTaQLzJQxE2wHbcG6sP+/gFUFGSLfWAy&#10;cKUIu+3NbIOlDRd+p3MlrUojHEs04ESGUuvYOPIYF2EgTt53GD1KkmOr7YiXNO57XWTZWnvsOBEc&#10;DvTiqDlWJ5+4VBfzajV/XB5f8ePr08l1mYsxd7fT8xMooUn+w3/tN2ugyOH3S/oBevsD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pR+zDcIAAADbAAAADwAAAAAAAAAAAAAA&#10;AAChAgAAZHJzL2Rvd25yZXYueG1sUEsFBgAAAAAEAAQA+QAAAJADAAAAAA==&#10;">
              <v:stroke joinstyle="miter" endarrow="block"/>
            </v:shape>
          </v:group>
        </w:pict>
      </w:r>
      <w:r w:rsidRPr="002316F7" w:rsidR="002F3DCA">
        <w:t>Forming a team is one of the major activities of any organisation. Depending on the researches of team development, various methods and models can establish a better understanding of how to develop a team</w:t>
      </w:r>
      <w:r w:rsidRPr="00525D77" w:rsidR="002F3DCA">
        <w:rPr>
          <w:highlight w:val="yellow"/>
        </w:rPr>
        <w:t>.</w:t>
      </w:r>
      <w:r w:rsidRPr="00525D77" w:rsidR="00525D77">
        <w:rPr>
          <w:highlight w:val="yellow"/>
        </w:rPr>
        <w:t xml:space="preserve"> The knowledge helps me to understand about developing a team with the help of proper communication skill.</w:t>
      </w:r>
      <w:r w:rsidR="00525D77">
        <w:t xml:space="preserve"> </w:t>
      </w:r>
      <w:r w:rsidRPr="002316F7" w:rsidR="002F3DCA">
        <w:t xml:space="preserve"> One of the best models is the Bruce Tuckman’s forming, storming, norming, and performing model. The model is described below:</w:t>
      </w:r>
    </w:p>
    <w:p w:rsidRPr="002316F7" w:rsidR="00817207" w:rsidP="00817207" w:rsidRDefault="00817207" w14:paraId="09AA49B6" w14:textId="77777777">
      <w:pPr>
        <w:rPr>
          <w:rFonts w:cs="Times New Roman"/>
          <w:szCs w:val="24"/>
        </w:rPr>
      </w:pPr>
    </w:p>
    <w:p w:rsidRPr="002316F7" w:rsidR="00817207" w:rsidP="00817207" w:rsidRDefault="00817207" w14:paraId="64DA71DA" w14:textId="77777777">
      <w:pPr>
        <w:rPr>
          <w:rFonts w:cs="Times New Roman"/>
          <w:szCs w:val="24"/>
        </w:rPr>
      </w:pPr>
    </w:p>
    <w:p w:rsidRPr="002316F7" w:rsidR="00817207" w:rsidP="00817207" w:rsidRDefault="00817207" w14:paraId="2B4EB4E1" w14:textId="77777777">
      <w:pPr>
        <w:rPr>
          <w:rFonts w:cs="Times New Roman"/>
          <w:szCs w:val="24"/>
        </w:rPr>
      </w:pPr>
    </w:p>
    <w:p w:rsidRPr="002316F7" w:rsidR="00817207" w:rsidP="00817207" w:rsidRDefault="00817207" w14:paraId="057DD8CF" w14:textId="77777777">
      <w:pPr>
        <w:rPr>
          <w:rFonts w:cs="Times New Roman"/>
          <w:szCs w:val="24"/>
        </w:rPr>
      </w:pPr>
    </w:p>
    <w:p w:rsidRPr="002316F7" w:rsidR="00817207" w:rsidP="00817207" w:rsidRDefault="00817207" w14:paraId="47F33219" w14:textId="77777777">
      <w:pPr>
        <w:rPr>
          <w:rFonts w:cs="Times New Roman"/>
          <w:szCs w:val="24"/>
        </w:rPr>
      </w:pPr>
    </w:p>
    <w:p w:rsidRPr="002316F7" w:rsidR="00817207" w:rsidP="00817207" w:rsidRDefault="00817207" w14:paraId="57D5CC10" w14:textId="77777777">
      <w:pPr>
        <w:rPr>
          <w:rFonts w:cs="Times New Roman"/>
          <w:szCs w:val="24"/>
        </w:rPr>
      </w:pPr>
    </w:p>
    <w:p w:rsidRPr="002316F7" w:rsidR="00817207" w:rsidP="00817207" w:rsidRDefault="00817207" w14:paraId="400259A1" w14:textId="77777777">
      <w:pPr>
        <w:rPr>
          <w:rFonts w:cs="Times New Roman"/>
          <w:szCs w:val="24"/>
        </w:rPr>
      </w:pPr>
    </w:p>
    <w:p w:rsidRPr="002316F7" w:rsidR="00817207" w:rsidP="00817207" w:rsidRDefault="00817207" w14:paraId="35354AD5" w14:textId="77777777">
      <w:pPr>
        <w:rPr>
          <w:rFonts w:cs="Times New Roman"/>
          <w:szCs w:val="24"/>
        </w:rPr>
      </w:pPr>
    </w:p>
    <w:p w:rsidRPr="002316F7" w:rsidR="00817207" w:rsidP="00817207" w:rsidRDefault="002F3DCA" w14:paraId="5884A2F2" w14:textId="77777777">
      <w:pPr>
        <w:rPr>
          <w:rFonts w:cs="Times New Roman"/>
          <w:szCs w:val="24"/>
        </w:rPr>
      </w:pPr>
      <w:r w:rsidRPr="002316F7">
        <w:rPr>
          <w:rFonts w:cs="Times New Roman"/>
          <w:b/>
          <w:szCs w:val="24"/>
        </w:rPr>
        <w:t>Forming</w:t>
      </w:r>
      <w:r w:rsidRPr="002316F7">
        <w:rPr>
          <w:rFonts w:cs="Times New Roman"/>
          <w:szCs w:val="24"/>
        </w:rPr>
        <w:t xml:space="preserve">: in this stage, the employees are unaware of the tasks that they are going to perform. As a leader, the primary responsibility is to make the team aware of the tasks that the team is </w:t>
      </w:r>
      <w:r w:rsidRPr="002316F7">
        <w:rPr>
          <w:rFonts w:cs="Times New Roman"/>
          <w:szCs w:val="24"/>
        </w:rPr>
        <w:lastRenderedPageBreak/>
        <w:t xml:space="preserve">going to perform. In this phase, </w:t>
      </w:r>
      <w:r w:rsidRPr="00525D77" w:rsidR="00525D77">
        <w:rPr>
          <w:rFonts w:cs="Times New Roman"/>
          <w:szCs w:val="24"/>
          <w:highlight w:val="yellow"/>
        </w:rPr>
        <w:t>I have unspoken</w:t>
      </w:r>
      <w:r w:rsidR="00525D77">
        <w:rPr>
          <w:rFonts w:cs="Times New Roman"/>
          <w:szCs w:val="24"/>
        </w:rPr>
        <w:t xml:space="preserve"> that </w:t>
      </w:r>
      <w:r w:rsidRPr="002316F7">
        <w:rPr>
          <w:rFonts w:cs="Times New Roman"/>
          <w:szCs w:val="24"/>
        </w:rPr>
        <w:t xml:space="preserve">the new colleagues will take time to understand the process. Therefore, the leader will take the responsibility to make them understood about the tasks that they have to </w:t>
      </w:r>
      <w:proofErr w:type="gramStart"/>
      <w:r w:rsidRPr="002316F7">
        <w:rPr>
          <w:rFonts w:cs="Times New Roman"/>
          <w:szCs w:val="24"/>
        </w:rPr>
        <w:t>do</w:t>
      </w:r>
      <w:r w:rsidR="00BC1A13">
        <w:rPr>
          <w:rFonts w:cs="Times New Roman"/>
          <w:color w:val="222222"/>
          <w:szCs w:val="24"/>
          <w:shd w:val="clear" w:color="auto" w:fill="FFFFFF"/>
        </w:rPr>
        <w:t>(</w:t>
      </w:r>
      <w:proofErr w:type="gramEnd"/>
      <w:r w:rsidRPr="00FB3494" w:rsidR="00BC1A13">
        <w:rPr>
          <w:rFonts w:cs="Times New Roman"/>
          <w:color w:val="222222"/>
          <w:szCs w:val="24"/>
          <w:shd w:val="clear" w:color="auto" w:fill="FFFFFF"/>
        </w:rPr>
        <w:t>Chuang, and Jiang, 2016</w:t>
      </w:r>
      <w:r w:rsidR="00BC1A13">
        <w:rPr>
          <w:rFonts w:cs="Times New Roman"/>
          <w:color w:val="222222"/>
          <w:szCs w:val="24"/>
          <w:shd w:val="clear" w:color="auto" w:fill="FFFFFF"/>
        </w:rPr>
        <w:t>)</w:t>
      </w:r>
      <w:r w:rsidRPr="002316F7">
        <w:rPr>
          <w:rFonts w:cs="Times New Roman"/>
          <w:szCs w:val="24"/>
        </w:rPr>
        <w:t>.</w:t>
      </w:r>
    </w:p>
    <w:p w:rsidRPr="002316F7" w:rsidR="00817207" w:rsidP="00817207" w:rsidRDefault="002F3DCA" w14:paraId="736C0862" w14:textId="77777777">
      <w:pPr>
        <w:rPr>
          <w:rFonts w:cs="Times New Roman"/>
          <w:szCs w:val="24"/>
        </w:rPr>
      </w:pPr>
      <w:r w:rsidRPr="002316F7">
        <w:rPr>
          <w:rFonts w:cs="Times New Roman"/>
          <w:b/>
          <w:szCs w:val="24"/>
        </w:rPr>
        <w:t>Storming</w:t>
      </w:r>
      <w:r w:rsidRPr="002316F7">
        <w:rPr>
          <w:rFonts w:cs="Times New Roman"/>
          <w:szCs w:val="24"/>
        </w:rPr>
        <w:t xml:space="preserve">: in the next step of team development, storming, people try to push themselves to the edges of the forming stage. However, the employees can fail to make an impact, but leaders will take care of the errors to improve the working condition. </w:t>
      </w:r>
      <w:r w:rsidRPr="00525D77">
        <w:rPr>
          <w:rFonts w:cs="Times New Roman"/>
          <w:szCs w:val="24"/>
          <w:highlight w:val="yellow"/>
        </w:rPr>
        <w:t xml:space="preserve">In this stage, </w:t>
      </w:r>
      <w:r w:rsidRPr="00525D77" w:rsidR="00525D77">
        <w:rPr>
          <w:rFonts w:cs="Times New Roman"/>
          <w:szCs w:val="24"/>
          <w:highlight w:val="yellow"/>
        </w:rPr>
        <w:t>my viewpoint is that</w:t>
      </w:r>
      <w:r w:rsidR="00525D77">
        <w:rPr>
          <w:rFonts w:cs="Times New Roman"/>
          <w:szCs w:val="24"/>
        </w:rPr>
        <w:t xml:space="preserve"> </w:t>
      </w:r>
      <w:r w:rsidRPr="002316F7">
        <w:rPr>
          <w:rFonts w:cs="Times New Roman"/>
          <w:szCs w:val="24"/>
        </w:rPr>
        <w:t>the leader might get challenges from the employees and sometimes, the employees can be overwhelming if the concept of task is not clear.</w:t>
      </w:r>
    </w:p>
    <w:p w:rsidRPr="002316F7" w:rsidR="00817207" w:rsidP="00817207" w:rsidRDefault="002F3DCA" w14:paraId="128A9C14" w14:textId="77777777">
      <w:pPr>
        <w:rPr>
          <w:rFonts w:cs="Times New Roman"/>
          <w:szCs w:val="24"/>
        </w:rPr>
      </w:pPr>
      <w:r w:rsidRPr="002316F7">
        <w:rPr>
          <w:rFonts w:cs="Times New Roman"/>
          <w:b/>
          <w:szCs w:val="24"/>
        </w:rPr>
        <w:t>Norming</w:t>
      </w:r>
      <w:r w:rsidRPr="002316F7">
        <w:rPr>
          <w:rFonts w:cs="Times New Roman"/>
          <w:szCs w:val="24"/>
        </w:rPr>
        <w:t xml:space="preserve">: this is the third stage where people solve their issues among them by communicating and understanding each other's problems. </w:t>
      </w:r>
      <w:r w:rsidRPr="00525D77" w:rsidR="00525D77">
        <w:rPr>
          <w:rFonts w:cs="Times New Roman"/>
          <w:szCs w:val="24"/>
          <w:highlight w:val="yellow"/>
        </w:rPr>
        <w:t>I think that</w:t>
      </w:r>
      <w:r w:rsidR="00525D77">
        <w:rPr>
          <w:rFonts w:cs="Times New Roman"/>
          <w:szCs w:val="24"/>
        </w:rPr>
        <w:t xml:space="preserve"> t</w:t>
      </w:r>
      <w:r w:rsidRPr="002316F7">
        <w:rPr>
          <w:rFonts w:cs="Times New Roman"/>
          <w:szCs w:val="24"/>
        </w:rPr>
        <w:t xml:space="preserve">he leaders provide a constructive feedback to improve the working practices. Moreover, people develop the commitments to achieve their team </w:t>
      </w:r>
      <w:proofErr w:type="gramStart"/>
      <w:r w:rsidRPr="002316F7">
        <w:rPr>
          <w:rFonts w:cs="Times New Roman"/>
          <w:szCs w:val="24"/>
        </w:rPr>
        <w:t>goals</w:t>
      </w:r>
      <w:r w:rsidR="00BC1A13">
        <w:rPr>
          <w:rFonts w:cs="Times New Roman"/>
          <w:color w:val="222222"/>
          <w:szCs w:val="24"/>
          <w:shd w:val="clear" w:color="auto" w:fill="FFFFFF"/>
        </w:rPr>
        <w:t>(</w:t>
      </w:r>
      <w:proofErr w:type="gramEnd"/>
      <w:r w:rsidRPr="00FB3494" w:rsidR="00BC1A13">
        <w:rPr>
          <w:rFonts w:cs="Times New Roman"/>
          <w:color w:val="222222"/>
          <w:szCs w:val="24"/>
          <w:shd w:val="clear" w:color="auto" w:fill="FFFFFF"/>
        </w:rPr>
        <w:t>Prince, and Salas, 2013</w:t>
      </w:r>
      <w:r w:rsidR="00BC1A13">
        <w:rPr>
          <w:rFonts w:cs="Times New Roman"/>
          <w:color w:val="222222"/>
          <w:szCs w:val="24"/>
          <w:shd w:val="clear" w:color="auto" w:fill="FFFFFF"/>
        </w:rPr>
        <w:t>)</w:t>
      </w:r>
      <w:r w:rsidRPr="002316F7">
        <w:rPr>
          <w:rFonts w:cs="Times New Roman"/>
          <w:szCs w:val="24"/>
        </w:rPr>
        <w:t>.</w:t>
      </w:r>
    </w:p>
    <w:p w:rsidRPr="002316F7" w:rsidR="00817207" w:rsidP="00817207" w:rsidRDefault="002F3DCA" w14:paraId="6A926422" w14:textId="77777777">
      <w:pPr>
        <w:rPr>
          <w:rFonts w:cs="Times New Roman"/>
          <w:szCs w:val="24"/>
        </w:rPr>
      </w:pPr>
      <w:r w:rsidRPr="002316F7">
        <w:rPr>
          <w:rFonts w:cs="Times New Roman"/>
          <w:b/>
          <w:szCs w:val="24"/>
        </w:rPr>
        <w:t>Performing</w:t>
      </w:r>
      <w:r w:rsidRPr="002316F7">
        <w:rPr>
          <w:rFonts w:cs="Times New Roman"/>
          <w:szCs w:val="24"/>
        </w:rPr>
        <w:t xml:space="preserve">: in this stage, employees resolves their issues and move forward to achieve their goals and perform their tasks. As a leader, it is important to be a delegate to his work. The leader will concentrate on developing the team members.  </w:t>
      </w:r>
    </w:p>
    <w:p w:rsidRPr="002316F7" w:rsidR="00817207" w:rsidP="00817207" w:rsidRDefault="002F3DCA" w14:paraId="0D186763" w14:textId="77777777">
      <w:pPr>
        <w:rPr>
          <w:rFonts w:cs="Times New Roman"/>
          <w:szCs w:val="24"/>
        </w:rPr>
      </w:pPr>
      <w:r w:rsidRPr="002316F7">
        <w:rPr>
          <w:rFonts w:cs="Times New Roman"/>
          <w:szCs w:val="24"/>
        </w:rPr>
        <w:br w:type="page"/>
      </w:r>
    </w:p>
    <w:p w:rsidRPr="002316F7" w:rsidR="00817207" w:rsidP="00CF6C7B" w:rsidRDefault="003245A3" w14:paraId="7C42FE2E" w14:textId="77777777">
      <w:pPr>
        <w:pStyle w:val="Heading1"/>
      </w:pPr>
      <w:bookmarkStart w:name="_Toc499766735" w:id="6"/>
      <w:r>
        <w:lastRenderedPageBreak/>
        <w:t>Skills for Professional Practice</w:t>
      </w:r>
      <w:bookmarkEnd w:id="6"/>
    </w:p>
    <w:p w:rsidRPr="002316F7" w:rsidR="00817207" w:rsidP="00817207" w:rsidRDefault="002F3DCA" w14:paraId="311E13E9" w14:textId="77777777">
      <w:pPr>
        <w:rPr>
          <w:rFonts w:cs="Times New Roman"/>
          <w:szCs w:val="24"/>
        </w:rPr>
      </w:pPr>
      <w:r w:rsidRPr="002316F7">
        <w:rPr>
          <w:rFonts w:cs="Times New Roman"/>
          <w:szCs w:val="24"/>
        </w:rPr>
        <w:t>Teamwork escalates the organisation to achieve the organisational goals and objectives. Some of the key efficacy of teamwork are as follow:</w:t>
      </w:r>
    </w:p>
    <w:p w:rsidRPr="002316F7" w:rsidR="00817207" w:rsidP="00817207" w:rsidRDefault="002F3DCA" w14:paraId="69EEAC61" w14:textId="77777777">
      <w:pPr>
        <w:rPr>
          <w:rFonts w:cs="Times New Roman"/>
          <w:szCs w:val="24"/>
        </w:rPr>
      </w:pPr>
      <w:r w:rsidRPr="002316F7">
        <w:rPr>
          <w:rFonts w:cs="Times New Roman"/>
          <w:b/>
          <w:szCs w:val="24"/>
        </w:rPr>
        <w:t>Improve communication</w:t>
      </w:r>
      <w:r w:rsidRPr="002316F7">
        <w:rPr>
          <w:rFonts w:cs="Times New Roman"/>
          <w:szCs w:val="24"/>
        </w:rPr>
        <w:t>: teamwork can build a better relationship with the employees. As a result, they can communicate with everyone within the team. Teamwork provides an improvement of communication within the team.</w:t>
      </w:r>
    </w:p>
    <w:p w:rsidR="00817207" w:rsidP="00817207" w:rsidRDefault="002F3DCA" w14:paraId="0458042C" w14:textId="77777777">
      <w:pPr>
        <w:rPr>
          <w:rFonts w:cs="Times New Roman"/>
          <w:szCs w:val="24"/>
        </w:rPr>
      </w:pPr>
      <w:r w:rsidRPr="002316F7">
        <w:rPr>
          <w:rFonts w:cs="Times New Roman"/>
          <w:b/>
          <w:szCs w:val="24"/>
        </w:rPr>
        <w:t>Co-operation</w:t>
      </w:r>
      <w:r>
        <w:rPr>
          <w:rFonts w:cs="Times New Roman"/>
          <w:szCs w:val="24"/>
        </w:rPr>
        <w:t xml:space="preserve">: through the teamwork, the team members cooperate each other in certain tasks. To complete the </w:t>
      </w:r>
      <w:proofErr w:type="gramStart"/>
      <w:r>
        <w:rPr>
          <w:rFonts w:cs="Times New Roman"/>
          <w:szCs w:val="24"/>
        </w:rPr>
        <w:t>tasks</w:t>
      </w:r>
      <w:proofErr w:type="gramEnd"/>
      <w:r>
        <w:rPr>
          <w:rFonts w:cs="Times New Roman"/>
          <w:szCs w:val="24"/>
        </w:rPr>
        <w:t xml:space="preserve"> the senior members of the team can provide a better opinion to the juniors to make work more improved. In this way, the team works in a productive way where the organisation can find their </w:t>
      </w:r>
      <w:proofErr w:type="gramStart"/>
      <w:r>
        <w:rPr>
          <w:rFonts w:cs="Times New Roman"/>
          <w:szCs w:val="24"/>
        </w:rPr>
        <w:t>profitability</w:t>
      </w:r>
      <w:r w:rsidR="00BC1A13">
        <w:rPr>
          <w:rFonts w:cs="Times New Roman"/>
          <w:color w:val="222222"/>
          <w:szCs w:val="24"/>
          <w:shd w:val="clear" w:color="auto" w:fill="FFFFFF"/>
        </w:rPr>
        <w:t>(</w:t>
      </w:r>
      <w:proofErr w:type="gramEnd"/>
      <w:r w:rsidRPr="00FB3494" w:rsidR="00BC1A13">
        <w:rPr>
          <w:rFonts w:cs="Times New Roman"/>
          <w:color w:val="222222"/>
          <w:szCs w:val="24"/>
          <w:shd w:val="clear" w:color="auto" w:fill="FFFFFF"/>
        </w:rPr>
        <w:t>Chan, 2016</w:t>
      </w:r>
      <w:r w:rsidR="00BC1A13">
        <w:rPr>
          <w:rFonts w:cs="Times New Roman"/>
          <w:color w:val="222222"/>
          <w:szCs w:val="24"/>
          <w:shd w:val="clear" w:color="auto" w:fill="FFFFFF"/>
        </w:rPr>
        <w:t>)</w:t>
      </w:r>
      <w:r>
        <w:rPr>
          <w:rFonts w:cs="Times New Roman"/>
          <w:szCs w:val="24"/>
        </w:rPr>
        <w:t>.</w:t>
      </w:r>
    </w:p>
    <w:p w:rsidR="00817207" w:rsidRDefault="002F3DCA" w14:paraId="3FA4B3EC" w14:textId="77777777">
      <w:pPr>
        <w:spacing w:line="259" w:lineRule="auto"/>
        <w:jc w:val="left"/>
        <w:rPr>
          <w:rFonts w:cs="Times New Roman"/>
          <w:szCs w:val="24"/>
        </w:rPr>
      </w:pPr>
      <w:r>
        <w:rPr>
          <w:rFonts w:cs="Times New Roman"/>
          <w:szCs w:val="24"/>
        </w:rPr>
        <w:br w:type="page"/>
      </w:r>
    </w:p>
    <w:p w:rsidR="00817207" w:rsidP="00CF6C7B" w:rsidRDefault="002F3DCA" w14:paraId="2C973775" w14:textId="77777777">
      <w:pPr>
        <w:pStyle w:val="Heading1"/>
      </w:pPr>
      <w:bookmarkStart w:name="_Toc499766736" w:id="7"/>
      <w:r>
        <w:lastRenderedPageBreak/>
        <w:t>Conclusion</w:t>
      </w:r>
      <w:bookmarkEnd w:id="7"/>
    </w:p>
    <w:p w:rsidRPr="00817207" w:rsidR="00B21E5C" w:rsidP="00817207" w:rsidRDefault="002F3DCA" w14:paraId="40374B5C" w14:textId="77777777">
      <w:pPr>
        <w:rPr>
          <w:rFonts w:cs="Times New Roman"/>
          <w:color w:val="FF0000"/>
          <w:szCs w:val="24"/>
        </w:rPr>
      </w:pPr>
      <w:r>
        <w:rPr>
          <w:rFonts w:cs="Times New Roman"/>
          <w:szCs w:val="24"/>
        </w:rPr>
        <w:t xml:space="preserve">The report has provided a better understanding of communication within an organisation. To prepare a better result of the report, the paper has focused on the effectiveness of communication and the i9mportance of communication. Along with that, the report has also enlightened the teamwork and its importance. As a result, the paper has successfully demonstrated the effectiveness of teamwork to find justification of teamwork's importance. Apart from that, the ways of improving the team systematically, the report has discussed the Tuckman’s model of team development to conclude the paper in a specific way. </w:t>
      </w:r>
      <w:r w:rsidRPr="00817207" w:rsidR="00817207">
        <w:rPr>
          <w:rFonts w:cs="Times New Roman"/>
          <w:szCs w:val="24"/>
          <w:highlight w:val="yellow"/>
        </w:rPr>
        <w:t>The process of communication not only helps to generate the productivity or help the employees to achieve the organizational goals but also with the help of communication the employability if the employees can be enhanced. In that case, the employers of the organizations should communicate with a proper manner with the employees, in order to understand the current position as well as any conflict amid the employees. On the basis of that, the employers should communicate with the employees to resolve any misunderstanding. Accordingly, through providing a clear communication regarding the organizational goals, the performance of the employees can be enhanced. Therefore, in order to increase the performance of the employees, the employers should go through communication process with the employees.</w:t>
      </w:r>
    </w:p>
    <w:p w:rsidR="00B21E5C" w:rsidRDefault="00B21E5C" w14:paraId="2452E9AE" w14:textId="77777777">
      <w:pPr>
        <w:spacing w:line="259" w:lineRule="auto"/>
        <w:jc w:val="left"/>
        <w:rPr>
          <w:rFonts w:cs="Times New Roman"/>
          <w:szCs w:val="24"/>
        </w:rPr>
      </w:pPr>
      <w:r>
        <w:rPr>
          <w:rFonts w:cs="Times New Roman"/>
          <w:szCs w:val="24"/>
        </w:rPr>
        <w:br w:type="page"/>
      </w:r>
    </w:p>
    <w:p w:rsidR="00B21E5C" w:rsidP="00B21E5C" w:rsidRDefault="00B21E5C" w14:paraId="1BDB8936" w14:textId="77777777">
      <w:pPr>
        <w:pStyle w:val="Heading1"/>
      </w:pPr>
      <w:bookmarkStart w:name="_Toc499766737" w:id="8"/>
      <w:r>
        <w:lastRenderedPageBreak/>
        <w:t>References</w:t>
      </w:r>
      <w:bookmarkEnd w:id="8"/>
    </w:p>
    <w:p w:rsidRPr="00B21E5C" w:rsidR="00B21E5C" w:rsidP="00B21E5C" w:rsidRDefault="00B21E5C" w14:paraId="502B9DA7" w14:textId="77777777">
      <w:pPr>
        <w:rPr>
          <w:rFonts w:cs="Times New Roman"/>
          <w:color w:val="222222"/>
          <w:szCs w:val="24"/>
          <w:shd w:val="clear" w:color="auto" w:fill="FFFFFF"/>
        </w:rPr>
      </w:pPr>
      <w:proofErr w:type="spellStart"/>
      <w:r w:rsidRPr="00B21E5C">
        <w:rPr>
          <w:rFonts w:cs="Times New Roman"/>
          <w:color w:val="222222"/>
          <w:szCs w:val="24"/>
          <w:shd w:val="clear" w:color="auto" w:fill="FFFFFF"/>
        </w:rPr>
        <w:t>Altschuller</w:t>
      </w:r>
      <w:proofErr w:type="spellEnd"/>
      <w:r w:rsidRPr="00B21E5C">
        <w:rPr>
          <w:rFonts w:cs="Times New Roman"/>
          <w:color w:val="222222"/>
          <w:szCs w:val="24"/>
          <w:shd w:val="clear" w:color="auto" w:fill="FFFFFF"/>
        </w:rPr>
        <w:t xml:space="preserve">, S. and </w:t>
      </w:r>
      <w:proofErr w:type="spellStart"/>
      <w:r w:rsidRPr="00B21E5C">
        <w:rPr>
          <w:rFonts w:cs="Times New Roman"/>
          <w:color w:val="222222"/>
          <w:szCs w:val="24"/>
          <w:shd w:val="clear" w:color="auto" w:fill="FFFFFF"/>
        </w:rPr>
        <w:t>Benbunan</w:t>
      </w:r>
      <w:r w:rsidRPr="00B21E5C">
        <w:rPr>
          <w:rFonts w:ascii="Cambria Math" w:hAnsi="Cambria Math" w:cs="Cambria Math"/>
          <w:color w:val="222222"/>
          <w:szCs w:val="24"/>
          <w:shd w:val="clear" w:color="auto" w:fill="FFFFFF"/>
        </w:rPr>
        <w:t>‐</w:t>
      </w:r>
      <w:r w:rsidRPr="00B21E5C">
        <w:rPr>
          <w:rFonts w:cs="Times New Roman"/>
          <w:color w:val="222222"/>
          <w:szCs w:val="24"/>
          <w:shd w:val="clear" w:color="auto" w:fill="FFFFFF"/>
        </w:rPr>
        <w:t>Fich</w:t>
      </w:r>
      <w:proofErr w:type="spellEnd"/>
      <w:r w:rsidRPr="00B21E5C">
        <w:rPr>
          <w:rFonts w:cs="Times New Roman"/>
          <w:color w:val="222222"/>
          <w:szCs w:val="24"/>
          <w:shd w:val="clear" w:color="auto" w:fill="FFFFFF"/>
        </w:rPr>
        <w:t>, R., 2010. Trust, Performance, and the Communication Process in Ad Hoc Decision</w:t>
      </w:r>
      <w:r w:rsidRPr="00B21E5C">
        <w:rPr>
          <w:rFonts w:ascii="Cambria Math" w:hAnsi="Cambria Math" w:cs="Cambria Math"/>
          <w:color w:val="222222"/>
          <w:szCs w:val="24"/>
          <w:shd w:val="clear" w:color="auto" w:fill="FFFFFF"/>
        </w:rPr>
        <w:t>‐</w:t>
      </w:r>
      <w:r w:rsidRPr="00B21E5C">
        <w:rPr>
          <w:rFonts w:cs="Times New Roman"/>
          <w:color w:val="222222"/>
          <w:szCs w:val="24"/>
          <w:shd w:val="clear" w:color="auto" w:fill="FFFFFF"/>
        </w:rPr>
        <w:t>Making Virtual Teams. </w:t>
      </w:r>
      <w:r w:rsidRPr="00B21E5C">
        <w:rPr>
          <w:rFonts w:cs="Times New Roman"/>
          <w:i/>
          <w:iCs/>
          <w:color w:val="222222"/>
          <w:szCs w:val="24"/>
          <w:shd w:val="clear" w:color="auto" w:fill="FFFFFF"/>
        </w:rPr>
        <w:t>Journal of Computer</w:t>
      </w:r>
      <w:r w:rsidRPr="00B21E5C">
        <w:rPr>
          <w:rFonts w:ascii="Cambria Math" w:hAnsi="Cambria Math" w:cs="Cambria Math"/>
          <w:i/>
          <w:iCs/>
          <w:color w:val="222222"/>
          <w:szCs w:val="24"/>
          <w:shd w:val="clear" w:color="auto" w:fill="FFFFFF"/>
        </w:rPr>
        <w:t>‐</w:t>
      </w:r>
      <w:r w:rsidRPr="00B21E5C">
        <w:rPr>
          <w:rFonts w:cs="Times New Roman"/>
          <w:i/>
          <w:iCs/>
          <w:color w:val="222222"/>
          <w:szCs w:val="24"/>
          <w:shd w:val="clear" w:color="auto" w:fill="FFFFFF"/>
        </w:rPr>
        <w:t>Mediated Communication</w:t>
      </w:r>
      <w:r w:rsidRPr="00B21E5C">
        <w:rPr>
          <w:rFonts w:cs="Times New Roman"/>
          <w:color w:val="222222"/>
          <w:szCs w:val="24"/>
          <w:shd w:val="clear" w:color="auto" w:fill="FFFFFF"/>
        </w:rPr>
        <w:t>, </w:t>
      </w:r>
      <w:r w:rsidRPr="00B21E5C">
        <w:rPr>
          <w:rFonts w:cs="Times New Roman"/>
          <w:i/>
          <w:iCs/>
          <w:color w:val="222222"/>
          <w:szCs w:val="24"/>
          <w:shd w:val="clear" w:color="auto" w:fill="FFFFFF"/>
        </w:rPr>
        <w:t>16</w:t>
      </w:r>
      <w:r w:rsidRPr="00B21E5C">
        <w:rPr>
          <w:rFonts w:cs="Times New Roman"/>
          <w:color w:val="222222"/>
          <w:szCs w:val="24"/>
          <w:shd w:val="clear" w:color="auto" w:fill="FFFFFF"/>
        </w:rPr>
        <w:t>(1), pp.27-47.</w:t>
      </w:r>
    </w:p>
    <w:p w:rsidRPr="002316F7" w:rsidR="00B21E5C" w:rsidP="00B21E5C" w:rsidRDefault="00B21E5C" w14:paraId="344C02FC" w14:textId="77777777">
      <w:pPr>
        <w:rPr>
          <w:rFonts w:cs="Times New Roman"/>
          <w:szCs w:val="24"/>
        </w:rPr>
      </w:pPr>
      <w:r w:rsidRPr="00B21E5C">
        <w:rPr>
          <w:rFonts w:cs="Times New Roman"/>
          <w:color w:val="222222"/>
          <w:szCs w:val="24"/>
          <w:shd w:val="clear" w:color="auto" w:fill="FFFFFF"/>
        </w:rPr>
        <w:t>Chan, D.C., 2016. Teamwork and moral hazard: evidence from the emergency department. </w:t>
      </w:r>
      <w:r w:rsidRPr="00B21E5C">
        <w:rPr>
          <w:rFonts w:cs="Times New Roman"/>
          <w:i/>
          <w:iCs/>
          <w:color w:val="222222"/>
          <w:szCs w:val="24"/>
          <w:shd w:val="clear" w:color="auto" w:fill="FFFFFF"/>
        </w:rPr>
        <w:t>Journal of Political Economy</w:t>
      </w:r>
      <w:r w:rsidRPr="00B21E5C">
        <w:rPr>
          <w:rFonts w:cs="Times New Roman"/>
          <w:color w:val="222222"/>
          <w:szCs w:val="24"/>
          <w:shd w:val="clear" w:color="auto" w:fill="FFFFFF"/>
        </w:rPr>
        <w:t>, </w:t>
      </w:r>
      <w:r w:rsidRPr="00B21E5C">
        <w:rPr>
          <w:rFonts w:cs="Times New Roman"/>
          <w:i/>
          <w:iCs/>
          <w:color w:val="222222"/>
          <w:szCs w:val="24"/>
          <w:shd w:val="clear" w:color="auto" w:fill="FFFFFF"/>
        </w:rPr>
        <w:t>124</w:t>
      </w:r>
      <w:r w:rsidRPr="00B21E5C">
        <w:rPr>
          <w:rFonts w:cs="Times New Roman"/>
          <w:color w:val="222222"/>
          <w:szCs w:val="24"/>
          <w:shd w:val="clear" w:color="auto" w:fill="FFFFFF"/>
        </w:rPr>
        <w:t>(3), pp.734-770.</w:t>
      </w:r>
    </w:p>
    <w:p w:rsidRPr="00B21E5C" w:rsidR="00B21E5C" w:rsidP="00B21E5C" w:rsidRDefault="00B21E5C" w14:paraId="631B45ED" w14:textId="77777777">
      <w:pPr>
        <w:rPr>
          <w:rFonts w:cs="Times New Roman"/>
          <w:color w:val="222222"/>
          <w:szCs w:val="24"/>
          <w:shd w:val="clear" w:color="auto" w:fill="FFFFFF"/>
        </w:rPr>
      </w:pPr>
      <w:r w:rsidRPr="00B21E5C">
        <w:rPr>
          <w:rFonts w:cs="Times New Roman"/>
          <w:color w:val="222222"/>
          <w:szCs w:val="24"/>
          <w:shd w:val="clear" w:color="auto" w:fill="FFFFFF"/>
        </w:rPr>
        <w:t>Chuang, C.H., and Jiang, Y., 2016. Can knowledge-intensive teamwork be managed? Examining the roles of HRM systems, leadership, and tacit knowledge. </w:t>
      </w:r>
      <w:r w:rsidRPr="00B21E5C">
        <w:rPr>
          <w:rFonts w:cs="Times New Roman"/>
          <w:i/>
          <w:iCs/>
          <w:color w:val="222222"/>
          <w:szCs w:val="24"/>
          <w:shd w:val="clear" w:color="auto" w:fill="FFFFFF"/>
        </w:rPr>
        <w:t>Journal of management</w:t>
      </w:r>
      <w:r w:rsidRPr="00B21E5C">
        <w:rPr>
          <w:rFonts w:cs="Times New Roman"/>
          <w:color w:val="222222"/>
          <w:szCs w:val="24"/>
          <w:shd w:val="clear" w:color="auto" w:fill="FFFFFF"/>
        </w:rPr>
        <w:t>, </w:t>
      </w:r>
      <w:r w:rsidRPr="00B21E5C">
        <w:rPr>
          <w:rFonts w:cs="Times New Roman"/>
          <w:i/>
          <w:iCs/>
          <w:color w:val="222222"/>
          <w:szCs w:val="24"/>
          <w:shd w:val="clear" w:color="auto" w:fill="FFFFFF"/>
        </w:rPr>
        <w:t>42</w:t>
      </w:r>
      <w:r w:rsidRPr="00B21E5C">
        <w:rPr>
          <w:rFonts w:cs="Times New Roman"/>
          <w:color w:val="222222"/>
          <w:szCs w:val="24"/>
          <w:shd w:val="clear" w:color="auto" w:fill="FFFFFF"/>
        </w:rPr>
        <w:t>(2), pp.524-554.</w:t>
      </w:r>
    </w:p>
    <w:p w:rsidRPr="00B21E5C" w:rsidR="00B21E5C" w:rsidP="00B21E5C" w:rsidRDefault="00B21E5C" w14:paraId="285680C5" w14:textId="77777777">
      <w:pPr>
        <w:rPr>
          <w:rFonts w:cs="Times New Roman"/>
          <w:color w:val="222222"/>
          <w:szCs w:val="24"/>
          <w:shd w:val="clear" w:color="auto" w:fill="FFFFFF"/>
        </w:rPr>
      </w:pPr>
      <w:r w:rsidRPr="00B21E5C">
        <w:rPr>
          <w:rFonts w:cs="Times New Roman"/>
          <w:color w:val="222222"/>
          <w:szCs w:val="24"/>
          <w:shd w:val="clear" w:color="auto" w:fill="FFFFFF"/>
        </w:rPr>
        <w:t>Coombs, W.T., 2014. </w:t>
      </w:r>
      <w:r w:rsidRPr="00B21E5C">
        <w:rPr>
          <w:rFonts w:cs="Times New Roman"/>
          <w:i/>
          <w:iCs/>
          <w:color w:val="222222"/>
          <w:szCs w:val="24"/>
          <w:shd w:val="clear" w:color="auto" w:fill="FFFFFF"/>
        </w:rPr>
        <w:t>Ongoing crisis communication: Planning, managing, and responding</w:t>
      </w:r>
      <w:r w:rsidRPr="00B21E5C">
        <w:rPr>
          <w:rFonts w:cs="Times New Roman"/>
          <w:color w:val="222222"/>
          <w:szCs w:val="24"/>
          <w:shd w:val="clear" w:color="auto" w:fill="FFFFFF"/>
        </w:rPr>
        <w:t>. Sage Publications.</w:t>
      </w:r>
    </w:p>
    <w:p w:rsidRPr="00B21E5C" w:rsidR="00B21E5C" w:rsidP="00B21E5C" w:rsidRDefault="00B21E5C" w14:paraId="1996E015" w14:textId="77777777">
      <w:pPr>
        <w:rPr>
          <w:rFonts w:cs="Times New Roman"/>
          <w:color w:val="222222"/>
          <w:szCs w:val="24"/>
          <w:shd w:val="clear" w:color="auto" w:fill="FFFFFF"/>
        </w:rPr>
      </w:pPr>
      <w:r w:rsidRPr="00B21E5C">
        <w:rPr>
          <w:rFonts w:cs="Times New Roman"/>
          <w:color w:val="222222"/>
          <w:szCs w:val="24"/>
          <w:shd w:val="clear" w:color="auto" w:fill="FFFFFF"/>
        </w:rPr>
        <w:t>Dominick, J.R., 2010. </w:t>
      </w:r>
      <w:r w:rsidRPr="00B21E5C">
        <w:rPr>
          <w:rFonts w:cs="Times New Roman"/>
          <w:i/>
          <w:iCs/>
          <w:color w:val="222222"/>
          <w:szCs w:val="24"/>
          <w:shd w:val="clear" w:color="auto" w:fill="FFFFFF"/>
        </w:rPr>
        <w:t>The dynamics of mass communication: Media in the digital age</w:t>
      </w:r>
      <w:r w:rsidRPr="00B21E5C">
        <w:rPr>
          <w:rFonts w:cs="Times New Roman"/>
          <w:color w:val="222222"/>
          <w:szCs w:val="24"/>
          <w:shd w:val="clear" w:color="auto" w:fill="FFFFFF"/>
        </w:rPr>
        <w:t>. Tata McGraw-Hill Education.</w:t>
      </w:r>
    </w:p>
    <w:p w:rsidRPr="00B21E5C" w:rsidR="00B21E5C" w:rsidP="00B21E5C" w:rsidRDefault="00B21E5C" w14:paraId="4C1F494A" w14:textId="77777777">
      <w:pPr>
        <w:rPr>
          <w:rFonts w:cs="Times New Roman"/>
          <w:color w:val="222222"/>
          <w:szCs w:val="24"/>
          <w:shd w:val="clear" w:color="auto" w:fill="FFFFFF"/>
        </w:rPr>
      </w:pPr>
      <w:proofErr w:type="spellStart"/>
      <w:r w:rsidRPr="00B21E5C">
        <w:rPr>
          <w:rFonts w:cs="Times New Roman"/>
          <w:color w:val="222222"/>
          <w:szCs w:val="24"/>
          <w:shd w:val="clear" w:color="auto" w:fill="FFFFFF"/>
        </w:rPr>
        <w:t>Ebner</w:t>
      </w:r>
      <w:proofErr w:type="spellEnd"/>
      <w:r w:rsidRPr="00B21E5C">
        <w:rPr>
          <w:rFonts w:cs="Times New Roman"/>
          <w:color w:val="222222"/>
          <w:szCs w:val="24"/>
          <w:shd w:val="clear" w:color="auto" w:fill="FFFFFF"/>
        </w:rPr>
        <w:t xml:space="preserve">, M., and Meyer, I., 2010. Microblogs in Higher Education–A chance to facilitate informal and process-oriented </w:t>
      </w:r>
      <w:proofErr w:type="gramStart"/>
      <w:r w:rsidRPr="00B21E5C">
        <w:rPr>
          <w:rFonts w:cs="Times New Roman"/>
          <w:color w:val="222222"/>
          <w:szCs w:val="24"/>
          <w:shd w:val="clear" w:color="auto" w:fill="FFFFFF"/>
        </w:rPr>
        <w:t>learning?.</w:t>
      </w:r>
      <w:proofErr w:type="gramEnd"/>
      <w:r w:rsidRPr="00B21E5C">
        <w:rPr>
          <w:rFonts w:cs="Times New Roman"/>
          <w:color w:val="222222"/>
          <w:szCs w:val="24"/>
          <w:shd w:val="clear" w:color="auto" w:fill="FFFFFF"/>
        </w:rPr>
        <w:t> </w:t>
      </w:r>
      <w:r w:rsidRPr="00B21E5C">
        <w:rPr>
          <w:rFonts w:cs="Times New Roman"/>
          <w:i/>
          <w:iCs/>
          <w:color w:val="222222"/>
          <w:szCs w:val="24"/>
          <w:shd w:val="clear" w:color="auto" w:fill="FFFFFF"/>
        </w:rPr>
        <w:t>Computers &amp; Education</w:t>
      </w:r>
      <w:r w:rsidRPr="00B21E5C">
        <w:rPr>
          <w:rFonts w:cs="Times New Roman"/>
          <w:color w:val="222222"/>
          <w:szCs w:val="24"/>
          <w:shd w:val="clear" w:color="auto" w:fill="FFFFFF"/>
        </w:rPr>
        <w:t>, </w:t>
      </w:r>
      <w:r w:rsidRPr="00B21E5C">
        <w:rPr>
          <w:rFonts w:cs="Times New Roman"/>
          <w:i/>
          <w:iCs/>
          <w:color w:val="222222"/>
          <w:szCs w:val="24"/>
          <w:shd w:val="clear" w:color="auto" w:fill="FFFFFF"/>
        </w:rPr>
        <w:t>55</w:t>
      </w:r>
      <w:r w:rsidRPr="00B21E5C">
        <w:rPr>
          <w:rFonts w:cs="Times New Roman"/>
          <w:color w:val="222222"/>
          <w:szCs w:val="24"/>
          <w:shd w:val="clear" w:color="auto" w:fill="FFFFFF"/>
        </w:rPr>
        <w:t>(1), pp.92-100.</w:t>
      </w:r>
    </w:p>
    <w:p w:rsidRPr="00B21E5C" w:rsidR="00B21E5C" w:rsidP="00B21E5C" w:rsidRDefault="00B21E5C" w14:paraId="674B768B" w14:textId="77777777">
      <w:pPr>
        <w:rPr>
          <w:rFonts w:cs="Times New Roman"/>
          <w:color w:val="222222"/>
          <w:szCs w:val="24"/>
          <w:shd w:val="clear" w:color="auto" w:fill="FFFFFF"/>
        </w:rPr>
      </w:pPr>
      <w:r w:rsidRPr="00B21E5C">
        <w:rPr>
          <w:rFonts w:cs="Times New Roman"/>
          <w:color w:val="222222"/>
          <w:szCs w:val="24"/>
          <w:shd w:val="clear" w:color="auto" w:fill="FFFFFF"/>
        </w:rPr>
        <w:t>Hwang, J.S. and Chun, K.J., 2011. </w:t>
      </w:r>
      <w:r w:rsidRPr="00B21E5C">
        <w:rPr>
          <w:rFonts w:cs="Times New Roman"/>
          <w:i/>
          <w:iCs/>
          <w:color w:val="222222"/>
          <w:szCs w:val="24"/>
          <w:shd w:val="clear" w:color="auto" w:fill="FFFFFF"/>
        </w:rPr>
        <w:t>Communication process device and method therefor</w:t>
      </w:r>
      <w:r w:rsidRPr="00B21E5C">
        <w:rPr>
          <w:rFonts w:cs="Times New Roman"/>
          <w:color w:val="222222"/>
          <w:szCs w:val="24"/>
          <w:shd w:val="clear" w:color="auto" w:fill="FFFFFF"/>
        </w:rPr>
        <w:t>. U.S. Patent 6,122,369.</w:t>
      </w:r>
    </w:p>
    <w:p w:rsidRPr="00B21E5C" w:rsidR="00B21E5C" w:rsidP="00B21E5C" w:rsidRDefault="00B21E5C" w14:paraId="550FAA75" w14:textId="77777777">
      <w:pPr>
        <w:rPr>
          <w:rFonts w:cs="Times New Roman"/>
          <w:color w:val="222222"/>
          <w:szCs w:val="24"/>
          <w:shd w:val="clear" w:color="auto" w:fill="FFFFFF"/>
        </w:rPr>
      </w:pPr>
      <w:r w:rsidRPr="00B21E5C">
        <w:rPr>
          <w:rFonts w:cs="Times New Roman"/>
          <w:color w:val="222222"/>
          <w:szCs w:val="24"/>
          <w:shd w:val="clear" w:color="auto" w:fill="FFFFFF"/>
        </w:rPr>
        <w:t>Lunenburg, F.C., 2010. Communication: The process, barriers, and improving effectiveness. </w:t>
      </w:r>
      <w:r w:rsidRPr="00B21E5C">
        <w:rPr>
          <w:rFonts w:cs="Times New Roman"/>
          <w:i/>
          <w:iCs/>
          <w:color w:val="222222"/>
          <w:szCs w:val="24"/>
          <w:shd w:val="clear" w:color="auto" w:fill="FFFFFF"/>
        </w:rPr>
        <w:t>Schooling</w:t>
      </w:r>
      <w:r w:rsidRPr="00B21E5C">
        <w:rPr>
          <w:rFonts w:cs="Times New Roman"/>
          <w:color w:val="222222"/>
          <w:szCs w:val="24"/>
          <w:shd w:val="clear" w:color="auto" w:fill="FFFFFF"/>
        </w:rPr>
        <w:t>, </w:t>
      </w:r>
      <w:r w:rsidRPr="00B21E5C">
        <w:rPr>
          <w:rFonts w:cs="Times New Roman"/>
          <w:i/>
          <w:iCs/>
          <w:color w:val="222222"/>
          <w:szCs w:val="24"/>
          <w:shd w:val="clear" w:color="auto" w:fill="FFFFFF"/>
        </w:rPr>
        <w:t>1</w:t>
      </w:r>
      <w:r w:rsidRPr="00B21E5C">
        <w:rPr>
          <w:rFonts w:cs="Times New Roman"/>
          <w:color w:val="222222"/>
          <w:szCs w:val="24"/>
          <w:shd w:val="clear" w:color="auto" w:fill="FFFFFF"/>
        </w:rPr>
        <w:t>(1), pp.1-11.</w:t>
      </w:r>
    </w:p>
    <w:p w:rsidRPr="00B21E5C" w:rsidR="00B21E5C" w:rsidP="00B21E5C" w:rsidRDefault="00B21E5C" w14:paraId="550B1CED" w14:textId="77777777">
      <w:pPr>
        <w:rPr>
          <w:rFonts w:cs="Times New Roman"/>
          <w:color w:val="222222"/>
          <w:szCs w:val="24"/>
          <w:shd w:val="clear" w:color="auto" w:fill="FFFFFF"/>
        </w:rPr>
      </w:pPr>
      <w:proofErr w:type="spellStart"/>
      <w:r w:rsidRPr="00B21E5C">
        <w:rPr>
          <w:rFonts w:cs="Times New Roman"/>
          <w:color w:val="222222"/>
          <w:szCs w:val="24"/>
          <w:shd w:val="clear" w:color="auto" w:fill="FFFFFF"/>
        </w:rPr>
        <w:t>Pesina</w:t>
      </w:r>
      <w:proofErr w:type="spellEnd"/>
      <w:r w:rsidRPr="00B21E5C">
        <w:rPr>
          <w:rFonts w:cs="Times New Roman"/>
          <w:color w:val="222222"/>
          <w:szCs w:val="24"/>
          <w:shd w:val="clear" w:color="auto" w:fill="FFFFFF"/>
        </w:rPr>
        <w:t xml:space="preserve">, S. and </w:t>
      </w:r>
      <w:proofErr w:type="spellStart"/>
      <w:r w:rsidRPr="00B21E5C">
        <w:rPr>
          <w:rFonts w:cs="Times New Roman"/>
          <w:color w:val="222222"/>
          <w:szCs w:val="24"/>
          <w:shd w:val="clear" w:color="auto" w:fill="FFFFFF"/>
        </w:rPr>
        <w:t>Solonchak</w:t>
      </w:r>
      <w:proofErr w:type="spellEnd"/>
      <w:r w:rsidRPr="00B21E5C">
        <w:rPr>
          <w:rFonts w:cs="Times New Roman"/>
          <w:color w:val="222222"/>
          <w:szCs w:val="24"/>
          <w:shd w:val="clear" w:color="auto" w:fill="FFFFFF"/>
        </w:rPr>
        <w:t>, T., 2014, June. The Sign in the Communication Process. In </w:t>
      </w:r>
      <w:r w:rsidRPr="00B21E5C">
        <w:rPr>
          <w:rFonts w:cs="Times New Roman"/>
          <w:i/>
          <w:iCs/>
          <w:color w:val="222222"/>
          <w:szCs w:val="24"/>
          <w:shd w:val="clear" w:color="auto" w:fill="FFFFFF"/>
        </w:rPr>
        <w:t xml:space="preserve">International Science Conference: International Conference on Language and Technology </w:t>
      </w:r>
      <w:r w:rsidRPr="00B21E5C">
        <w:rPr>
          <w:rFonts w:cs="Times New Roman"/>
          <w:i/>
          <w:iCs/>
          <w:color w:val="222222"/>
          <w:szCs w:val="24"/>
          <w:shd w:val="clear" w:color="auto" w:fill="FFFFFF"/>
        </w:rPr>
        <w:lastRenderedPageBreak/>
        <w:t>(June 19-20). World Academy of Science, Engineering and Technology. International Science Index</w:t>
      </w:r>
      <w:r w:rsidRPr="00B21E5C">
        <w:rPr>
          <w:rFonts w:cs="Times New Roman"/>
          <w:color w:val="222222"/>
          <w:szCs w:val="24"/>
          <w:shd w:val="clear" w:color="auto" w:fill="FFFFFF"/>
        </w:rPr>
        <w:t> (Vol. 8, No. 6 Part XI, pp. 1021-1029).</w:t>
      </w:r>
    </w:p>
    <w:p w:rsidRPr="00B21E5C" w:rsidR="00B21E5C" w:rsidP="00B21E5C" w:rsidRDefault="00B21E5C" w14:paraId="26618272" w14:textId="77777777">
      <w:pPr>
        <w:rPr>
          <w:rFonts w:cs="Times New Roman"/>
          <w:color w:val="222222"/>
          <w:szCs w:val="24"/>
          <w:shd w:val="clear" w:color="auto" w:fill="FFFFFF"/>
        </w:rPr>
      </w:pPr>
      <w:r w:rsidRPr="00B21E5C">
        <w:rPr>
          <w:rFonts w:cs="Times New Roman"/>
          <w:color w:val="222222"/>
          <w:szCs w:val="24"/>
          <w:shd w:val="clear" w:color="auto" w:fill="FFFFFF"/>
        </w:rPr>
        <w:t>Prince, C. and Salas, E., 2013. Training and research for teamwork in the military aircrew.</w:t>
      </w:r>
    </w:p>
    <w:p w:rsidRPr="00B21E5C" w:rsidR="00B21E5C" w:rsidP="00B21E5C" w:rsidRDefault="00B21E5C" w14:paraId="05D61ACC" w14:textId="77777777">
      <w:pPr>
        <w:rPr>
          <w:rFonts w:cs="Times New Roman"/>
          <w:color w:val="222222"/>
          <w:szCs w:val="24"/>
          <w:shd w:val="clear" w:color="auto" w:fill="FFFFFF"/>
        </w:rPr>
      </w:pPr>
      <w:r w:rsidRPr="00B21E5C">
        <w:rPr>
          <w:rFonts w:cs="Times New Roman"/>
          <w:color w:val="222222"/>
          <w:szCs w:val="24"/>
          <w:shd w:val="clear" w:color="auto" w:fill="FFFFFF"/>
        </w:rPr>
        <w:t xml:space="preserve">Ruggiero, A. and </w:t>
      </w:r>
      <w:proofErr w:type="spellStart"/>
      <w:r w:rsidRPr="00B21E5C">
        <w:rPr>
          <w:rFonts w:cs="Times New Roman"/>
          <w:color w:val="222222"/>
          <w:szCs w:val="24"/>
          <w:shd w:val="clear" w:color="auto" w:fill="FFFFFF"/>
        </w:rPr>
        <w:t>Vos</w:t>
      </w:r>
      <w:proofErr w:type="spellEnd"/>
      <w:r w:rsidRPr="00B21E5C">
        <w:rPr>
          <w:rFonts w:cs="Times New Roman"/>
          <w:color w:val="222222"/>
          <w:szCs w:val="24"/>
          <w:shd w:val="clear" w:color="auto" w:fill="FFFFFF"/>
        </w:rPr>
        <w:t>, M., 2014. Social media monitoring for crisis communication: Process, methods and trends in the scientific literature. </w:t>
      </w:r>
      <w:r w:rsidRPr="00B21E5C">
        <w:rPr>
          <w:rFonts w:cs="Times New Roman"/>
          <w:i/>
          <w:iCs/>
          <w:color w:val="222222"/>
          <w:szCs w:val="24"/>
          <w:shd w:val="clear" w:color="auto" w:fill="FFFFFF"/>
        </w:rPr>
        <w:t>Online Journal of Communication and Media Technologies</w:t>
      </w:r>
      <w:r w:rsidRPr="00B21E5C">
        <w:rPr>
          <w:rFonts w:cs="Times New Roman"/>
          <w:color w:val="222222"/>
          <w:szCs w:val="24"/>
          <w:shd w:val="clear" w:color="auto" w:fill="FFFFFF"/>
        </w:rPr>
        <w:t>, </w:t>
      </w:r>
      <w:r w:rsidRPr="00B21E5C">
        <w:rPr>
          <w:rFonts w:cs="Times New Roman"/>
          <w:i/>
          <w:iCs/>
          <w:color w:val="222222"/>
          <w:szCs w:val="24"/>
          <w:shd w:val="clear" w:color="auto" w:fill="FFFFFF"/>
        </w:rPr>
        <w:t>4</w:t>
      </w:r>
      <w:r w:rsidRPr="00B21E5C">
        <w:rPr>
          <w:rFonts w:cs="Times New Roman"/>
          <w:color w:val="222222"/>
          <w:szCs w:val="24"/>
          <w:shd w:val="clear" w:color="auto" w:fill="FFFFFF"/>
        </w:rPr>
        <w:t>(1), p.105.</w:t>
      </w:r>
    </w:p>
    <w:p w:rsidRPr="00B21E5C" w:rsidR="00B21E5C" w:rsidP="00B21E5C" w:rsidRDefault="00B21E5C" w14:paraId="01CEAD40" w14:textId="77777777">
      <w:pPr>
        <w:rPr>
          <w:rFonts w:cs="Times New Roman"/>
          <w:color w:val="222222"/>
          <w:szCs w:val="24"/>
          <w:shd w:val="clear" w:color="auto" w:fill="FFFFFF"/>
        </w:rPr>
      </w:pPr>
      <w:proofErr w:type="spellStart"/>
      <w:r w:rsidRPr="00B21E5C">
        <w:rPr>
          <w:rFonts w:cs="Times New Roman"/>
          <w:color w:val="222222"/>
          <w:szCs w:val="24"/>
          <w:shd w:val="clear" w:color="auto" w:fill="FFFFFF"/>
        </w:rPr>
        <w:t>Vlăduțescu</w:t>
      </w:r>
      <w:proofErr w:type="spellEnd"/>
      <w:r w:rsidRPr="00B21E5C">
        <w:rPr>
          <w:rFonts w:cs="Times New Roman"/>
          <w:color w:val="222222"/>
          <w:szCs w:val="24"/>
          <w:shd w:val="clear" w:color="auto" w:fill="FFFFFF"/>
        </w:rPr>
        <w:t>, Ș., 2012. Communication failure as communication power. </w:t>
      </w:r>
      <w:r w:rsidRPr="00B21E5C">
        <w:rPr>
          <w:rFonts w:cs="Times New Roman"/>
          <w:i/>
          <w:iCs/>
          <w:color w:val="222222"/>
          <w:szCs w:val="24"/>
          <w:shd w:val="clear" w:color="auto" w:fill="FFFFFF"/>
        </w:rPr>
        <w:t>International Letters of Social and Humanistic Sciences</w:t>
      </w:r>
      <w:r w:rsidRPr="00B21E5C">
        <w:rPr>
          <w:rFonts w:cs="Times New Roman"/>
          <w:color w:val="222222"/>
          <w:szCs w:val="24"/>
          <w:shd w:val="clear" w:color="auto" w:fill="FFFFFF"/>
        </w:rPr>
        <w:t>, </w:t>
      </w:r>
      <w:r w:rsidRPr="00B21E5C">
        <w:rPr>
          <w:rFonts w:cs="Times New Roman"/>
          <w:i/>
          <w:iCs/>
          <w:color w:val="222222"/>
          <w:szCs w:val="24"/>
          <w:shd w:val="clear" w:color="auto" w:fill="FFFFFF"/>
        </w:rPr>
        <w:t>7</w:t>
      </w:r>
      <w:r w:rsidRPr="00B21E5C">
        <w:rPr>
          <w:rFonts w:cs="Times New Roman"/>
          <w:color w:val="222222"/>
          <w:szCs w:val="24"/>
          <w:shd w:val="clear" w:color="auto" w:fill="FFFFFF"/>
        </w:rPr>
        <w:t>, pp.8-13.</w:t>
      </w:r>
    </w:p>
    <w:sectPr w:rsidRPr="00B21E5C" w:rsidR="00B21E5C" w:rsidSect="00D24B39">
      <w:headerReference w:type="default" r:id="rId8"/>
      <w:footerReference w:type="default" r:id="rId9"/>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endnote w:type="separator" w:id="-1">
    <w:p w:rsidR="00B7260F" w:rsidP="00D24B39" w:rsidRDefault="00B7260F" w14:paraId="157AFBF3" w14:textId="77777777">
      <w:pPr>
        <w:spacing w:after="0" w:line="240" w:lineRule="auto"/>
      </w:pPr>
      <w:r>
        <w:separator/>
      </w:r>
    </w:p>
  </w:endnote>
  <w:endnote w:type="continuationSeparator" w:id="0">
    <w:p w:rsidR="00B7260F" w:rsidP="00D24B39" w:rsidRDefault="00B7260F" w14:paraId="35BCE7C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Segoe UI">
    <w:charset w:val="00"/>
    <w:family w:val="swiss"/>
    <w:pitch w:val="variable"/>
    <w:sig w:usb0="E10022FF" w:usb1="C000E47F" w:usb2="00000029" w:usb3="00000000" w:csb0="000001D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Cambria Math">
    <w:panose1 w:val="02040503050406030204"/>
    <w:charset w:val="00"/>
    <w:family w:val="auto"/>
    <w:pitch w:val="variable"/>
    <w:sig w:usb0="E00002FF" w:usb1="42002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01173071"/>
      <w:docPartObj>
        <w:docPartGallery w:val="Page Numbers (Bottom of Page)"/>
        <w:docPartUnique/>
      </w:docPartObj>
    </w:sdtPr>
    <w:sdtEndPr/>
    <w:sdtContent>
      <w:sdt>
        <w:sdtPr>
          <w:id w:val="-1769616900"/>
          <w:docPartObj>
            <w:docPartGallery w:val="Page Numbers (Top of Page)"/>
            <w:docPartUnique/>
          </w:docPartObj>
        </w:sdtPr>
        <w:sdtEndPr/>
        <w:sdtContent>
          <w:p w:rsidR="00817207" w:rsidP="00D24B39" w:rsidRDefault="00817207" w14:paraId="4B644D7A" w14:textId="67EFD309">
            <w:pPr>
              <w:pStyle w:val="Footer"/>
              <w:jc w:val="right"/>
            </w:pPr>
            <w:r>
              <w:tab/>
            </w:r>
            <w:r>
              <w:tab/>
            </w:r>
            <w:r>
              <w:t xml:space="preserve">Page </w:t>
            </w:r>
            <w:r>
              <w:rPr>
                <w:b/>
                <w:bCs/>
                <w:szCs w:val="24"/>
              </w:rPr>
              <w:fldChar w:fldCharType="begin"/>
            </w:r>
            <w:r>
              <w:rPr>
                <w:b/>
                <w:bCs/>
              </w:rPr>
              <w:instrText xml:space="preserve"> PAGE </w:instrText>
            </w:r>
            <w:r>
              <w:rPr>
                <w:b/>
                <w:bCs/>
                <w:szCs w:val="24"/>
              </w:rPr>
              <w:fldChar w:fldCharType="separate"/>
            </w:r>
            <w:r w:rsidR="003D446B">
              <w:rPr>
                <w:b/>
                <w:bCs/>
                <w:noProof/>
              </w:rPr>
              <w:t>4</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3D446B">
              <w:rPr>
                <w:b/>
                <w:bCs/>
                <w:noProof/>
              </w:rPr>
              <w:t>16</w:t>
            </w:r>
            <w:r>
              <w:rPr>
                <w:b/>
                <w:bCs/>
                <w:szCs w:val="24"/>
              </w:rPr>
              <w:fldChar w:fldCharType="end"/>
            </w:r>
          </w:p>
        </w:sdtContent>
      </w:sdt>
    </w:sdtContent>
  </w:sdt>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footnote w:type="separator" w:id="-1">
    <w:p w:rsidR="00B7260F" w:rsidP="00D24B39" w:rsidRDefault="00B7260F" w14:paraId="42993170" w14:textId="77777777">
      <w:pPr>
        <w:spacing w:after="0" w:line="240" w:lineRule="auto"/>
      </w:pPr>
      <w:r>
        <w:separator/>
      </w:r>
    </w:p>
  </w:footnote>
  <w:footnote w:type="continuationSeparator" w:id="0">
    <w:p w:rsidR="00B7260F" w:rsidP="00D24B39" w:rsidRDefault="00B7260F" w14:paraId="4C378D4B" w14:textId="77777777">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Pr="00F10A76" w:rsidR="003D446B" w:rsidP="003D446B" w:rsidRDefault="00817207" w14:paraId="728C9FDA" w14:textId="77777777">
    <w:pPr>
      <w:pStyle w:val="Normal1"/>
      <w:spacing w:line="360" w:lineRule="auto"/>
      <w:jc w:val="center"/>
      <w:rPr>
        <w:rFonts w:ascii="Times New Roman" w:hAnsi="Times New Roman" w:cs="Times New Roman"/>
        <w:b/>
        <w:color w:val="auto"/>
        <w:sz w:val="32"/>
        <w:szCs w:val="32"/>
      </w:rPr>
    </w:pPr>
    <w:r>
      <w:tab/>
    </w:r>
    <w:r w:rsidRPr="00F10A76" w:rsidR="003D446B">
      <w:rPr>
        <w:rFonts w:ascii="Times New Roman" w:hAnsi="Times New Roman" w:cs="Times New Roman"/>
        <w:b/>
        <w:color w:val="auto"/>
        <w:sz w:val="32"/>
        <w:szCs w:val="32"/>
      </w:rPr>
      <w:t>EFFECTIVE TEAM WORKING AND COMMUNICATION</w:t>
    </w:r>
  </w:p>
  <w:p w:rsidR="00817207" w:rsidRDefault="00817207" w14:paraId="0E9526B5" w14:textId="48E0C905">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abstractNum w:abstractNumId="0">
    <w:nsid w:val="15C42D0C"/>
    <w:multiLevelType w:val="hybridMultilevel"/>
    <w:tmpl w:val="9E7097A4"/>
    <w:lvl w:ilvl="0" w:tplc="6B60DADA">
      <w:start w:val="1"/>
      <w:numFmt w:val="bullet"/>
      <w:lvlText w:val=""/>
      <w:lvlJc w:val="left"/>
      <w:pPr>
        <w:ind w:left="720" w:hanging="360"/>
      </w:pPr>
      <w:rPr>
        <w:rFonts w:hint="default" w:ascii="Symbol" w:hAnsi="Symbol"/>
      </w:rPr>
    </w:lvl>
    <w:lvl w:ilvl="1" w:tplc="60E0C7C4" w:tentative="1">
      <w:start w:val="1"/>
      <w:numFmt w:val="bullet"/>
      <w:lvlText w:val="o"/>
      <w:lvlJc w:val="left"/>
      <w:pPr>
        <w:ind w:left="1440" w:hanging="360"/>
      </w:pPr>
      <w:rPr>
        <w:rFonts w:hint="default" w:ascii="Courier New" w:hAnsi="Courier New" w:cs="Courier New"/>
      </w:rPr>
    </w:lvl>
    <w:lvl w:ilvl="2" w:tplc="36D615FE" w:tentative="1">
      <w:start w:val="1"/>
      <w:numFmt w:val="bullet"/>
      <w:lvlText w:val=""/>
      <w:lvlJc w:val="left"/>
      <w:pPr>
        <w:ind w:left="2160" w:hanging="360"/>
      </w:pPr>
      <w:rPr>
        <w:rFonts w:hint="default" w:ascii="Wingdings" w:hAnsi="Wingdings"/>
      </w:rPr>
    </w:lvl>
    <w:lvl w:ilvl="3" w:tplc="10143650" w:tentative="1">
      <w:start w:val="1"/>
      <w:numFmt w:val="bullet"/>
      <w:lvlText w:val=""/>
      <w:lvlJc w:val="left"/>
      <w:pPr>
        <w:ind w:left="2880" w:hanging="360"/>
      </w:pPr>
      <w:rPr>
        <w:rFonts w:hint="default" w:ascii="Symbol" w:hAnsi="Symbol"/>
      </w:rPr>
    </w:lvl>
    <w:lvl w:ilvl="4" w:tplc="1A22EF4C" w:tentative="1">
      <w:start w:val="1"/>
      <w:numFmt w:val="bullet"/>
      <w:lvlText w:val="o"/>
      <w:lvlJc w:val="left"/>
      <w:pPr>
        <w:ind w:left="3600" w:hanging="360"/>
      </w:pPr>
      <w:rPr>
        <w:rFonts w:hint="default" w:ascii="Courier New" w:hAnsi="Courier New" w:cs="Courier New"/>
      </w:rPr>
    </w:lvl>
    <w:lvl w:ilvl="5" w:tplc="D72C2E22" w:tentative="1">
      <w:start w:val="1"/>
      <w:numFmt w:val="bullet"/>
      <w:lvlText w:val=""/>
      <w:lvlJc w:val="left"/>
      <w:pPr>
        <w:ind w:left="4320" w:hanging="360"/>
      </w:pPr>
      <w:rPr>
        <w:rFonts w:hint="default" w:ascii="Wingdings" w:hAnsi="Wingdings"/>
      </w:rPr>
    </w:lvl>
    <w:lvl w:ilvl="6" w:tplc="1B3296D2" w:tentative="1">
      <w:start w:val="1"/>
      <w:numFmt w:val="bullet"/>
      <w:lvlText w:val=""/>
      <w:lvlJc w:val="left"/>
      <w:pPr>
        <w:ind w:left="5040" w:hanging="360"/>
      </w:pPr>
      <w:rPr>
        <w:rFonts w:hint="default" w:ascii="Symbol" w:hAnsi="Symbol"/>
      </w:rPr>
    </w:lvl>
    <w:lvl w:ilvl="7" w:tplc="69CE6EDE" w:tentative="1">
      <w:start w:val="1"/>
      <w:numFmt w:val="bullet"/>
      <w:lvlText w:val="o"/>
      <w:lvlJc w:val="left"/>
      <w:pPr>
        <w:ind w:left="5760" w:hanging="360"/>
      </w:pPr>
      <w:rPr>
        <w:rFonts w:hint="default" w:ascii="Courier New" w:hAnsi="Courier New" w:cs="Courier New"/>
      </w:rPr>
    </w:lvl>
    <w:lvl w:ilvl="8" w:tplc="C6E4BCC4" w:tentative="1">
      <w:start w:val="1"/>
      <w:numFmt w:val="bullet"/>
      <w:lvlText w:val=""/>
      <w:lvlJc w:val="left"/>
      <w:pPr>
        <w:ind w:left="6480" w:hanging="360"/>
      </w:pPr>
      <w:rPr>
        <w:rFonts w:hint="default" w:ascii="Wingdings" w:hAnsi="Wingdings"/>
      </w:rPr>
    </w:lvl>
  </w:abstractNum>
  <w:abstractNum w:abstractNumId="1">
    <w:nsid w:val="30126A9B"/>
    <w:multiLevelType w:val="hybridMultilevel"/>
    <w:tmpl w:val="01126D2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nsid w:val="3FBA73E9"/>
    <w:multiLevelType w:val="hybridMultilevel"/>
    <w:tmpl w:val="431AB1F2"/>
    <w:lvl w:ilvl="0" w:tplc="F8B62482">
      <w:start w:val="1"/>
      <w:numFmt w:val="bullet"/>
      <w:lvlText w:val=""/>
      <w:lvlJc w:val="left"/>
      <w:pPr>
        <w:ind w:left="770" w:hanging="360"/>
      </w:pPr>
      <w:rPr>
        <w:rFonts w:hint="default" w:ascii="Symbol" w:hAnsi="Symbol"/>
      </w:rPr>
    </w:lvl>
    <w:lvl w:ilvl="1" w:tplc="DFAEAB4A" w:tentative="1">
      <w:start w:val="1"/>
      <w:numFmt w:val="bullet"/>
      <w:lvlText w:val="o"/>
      <w:lvlJc w:val="left"/>
      <w:pPr>
        <w:ind w:left="1490" w:hanging="360"/>
      </w:pPr>
      <w:rPr>
        <w:rFonts w:hint="default" w:ascii="Courier New" w:hAnsi="Courier New" w:cs="Courier New"/>
      </w:rPr>
    </w:lvl>
    <w:lvl w:ilvl="2" w:tplc="C7943556" w:tentative="1">
      <w:start w:val="1"/>
      <w:numFmt w:val="bullet"/>
      <w:lvlText w:val=""/>
      <w:lvlJc w:val="left"/>
      <w:pPr>
        <w:ind w:left="2210" w:hanging="360"/>
      </w:pPr>
      <w:rPr>
        <w:rFonts w:hint="default" w:ascii="Wingdings" w:hAnsi="Wingdings"/>
      </w:rPr>
    </w:lvl>
    <w:lvl w:ilvl="3" w:tplc="A87E9E54" w:tentative="1">
      <w:start w:val="1"/>
      <w:numFmt w:val="bullet"/>
      <w:lvlText w:val=""/>
      <w:lvlJc w:val="left"/>
      <w:pPr>
        <w:ind w:left="2930" w:hanging="360"/>
      </w:pPr>
      <w:rPr>
        <w:rFonts w:hint="default" w:ascii="Symbol" w:hAnsi="Symbol"/>
      </w:rPr>
    </w:lvl>
    <w:lvl w:ilvl="4" w:tplc="9D0655EA" w:tentative="1">
      <w:start w:val="1"/>
      <w:numFmt w:val="bullet"/>
      <w:lvlText w:val="o"/>
      <w:lvlJc w:val="left"/>
      <w:pPr>
        <w:ind w:left="3650" w:hanging="360"/>
      </w:pPr>
      <w:rPr>
        <w:rFonts w:hint="default" w:ascii="Courier New" w:hAnsi="Courier New" w:cs="Courier New"/>
      </w:rPr>
    </w:lvl>
    <w:lvl w:ilvl="5" w:tplc="71F40DBA" w:tentative="1">
      <w:start w:val="1"/>
      <w:numFmt w:val="bullet"/>
      <w:lvlText w:val=""/>
      <w:lvlJc w:val="left"/>
      <w:pPr>
        <w:ind w:left="4370" w:hanging="360"/>
      </w:pPr>
      <w:rPr>
        <w:rFonts w:hint="default" w:ascii="Wingdings" w:hAnsi="Wingdings"/>
      </w:rPr>
    </w:lvl>
    <w:lvl w:ilvl="6" w:tplc="F13E76F2" w:tentative="1">
      <w:start w:val="1"/>
      <w:numFmt w:val="bullet"/>
      <w:lvlText w:val=""/>
      <w:lvlJc w:val="left"/>
      <w:pPr>
        <w:ind w:left="5090" w:hanging="360"/>
      </w:pPr>
      <w:rPr>
        <w:rFonts w:hint="default" w:ascii="Symbol" w:hAnsi="Symbol"/>
      </w:rPr>
    </w:lvl>
    <w:lvl w:ilvl="7" w:tplc="8ED039DC" w:tentative="1">
      <w:start w:val="1"/>
      <w:numFmt w:val="bullet"/>
      <w:lvlText w:val="o"/>
      <w:lvlJc w:val="left"/>
      <w:pPr>
        <w:ind w:left="5810" w:hanging="360"/>
      </w:pPr>
      <w:rPr>
        <w:rFonts w:hint="default" w:ascii="Courier New" w:hAnsi="Courier New" w:cs="Courier New"/>
      </w:rPr>
    </w:lvl>
    <w:lvl w:ilvl="8" w:tplc="08D07246" w:tentative="1">
      <w:start w:val="1"/>
      <w:numFmt w:val="bullet"/>
      <w:lvlText w:val=""/>
      <w:lvlJc w:val="left"/>
      <w:pPr>
        <w:ind w:left="6530" w:hanging="360"/>
      </w:pPr>
      <w:rPr>
        <w:rFonts w:hint="default" w:ascii="Wingdings" w:hAnsi="Wingdings"/>
      </w:rPr>
    </w:lvl>
  </w:abstractNum>
  <w:abstractNum w:abstractNumId="3">
    <w:nsid w:val="572D2B3F"/>
    <w:multiLevelType w:val="hybridMultilevel"/>
    <w:tmpl w:val="873C72D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nsid w:val="61AD01EB"/>
    <w:multiLevelType w:val="hybridMultilevel"/>
    <w:tmpl w:val="D750C3CC"/>
    <w:lvl w:ilvl="0" w:tplc="6784A134">
      <w:start w:val="1"/>
      <w:numFmt w:val="bullet"/>
      <w:lvlText w:val=""/>
      <w:lvlJc w:val="left"/>
      <w:pPr>
        <w:ind w:left="720" w:hanging="360"/>
      </w:pPr>
      <w:rPr>
        <w:rFonts w:hint="default" w:ascii="Symbol" w:hAnsi="Symbol"/>
      </w:rPr>
    </w:lvl>
    <w:lvl w:ilvl="1" w:tplc="BB5C31F4" w:tentative="1">
      <w:start w:val="1"/>
      <w:numFmt w:val="bullet"/>
      <w:lvlText w:val="o"/>
      <w:lvlJc w:val="left"/>
      <w:pPr>
        <w:ind w:left="1440" w:hanging="360"/>
      </w:pPr>
      <w:rPr>
        <w:rFonts w:hint="default" w:ascii="Courier New" w:hAnsi="Courier New" w:cs="Courier New"/>
      </w:rPr>
    </w:lvl>
    <w:lvl w:ilvl="2" w:tplc="D8FE13DE" w:tentative="1">
      <w:start w:val="1"/>
      <w:numFmt w:val="bullet"/>
      <w:lvlText w:val=""/>
      <w:lvlJc w:val="left"/>
      <w:pPr>
        <w:ind w:left="2160" w:hanging="360"/>
      </w:pPr>
      <w:rPr>
        <w:rFonts w:hint="default" w:ascii="Wingdings" w:hAnsi="Wingdings"/>
      </w:rPr>
    </w:lvl>
    <w:lvl w:ilvl="3" w:tplc="98C401BC" w:tentative="1">
      <w:start w:val="1"/>
      <w:numFmt w:val="bullet"/>
      <w:lvlText w:val=""/>
      <w:lvlJc w:val="left"/>
      <w:pPr>
        <w:ind w:left="2880" w:hanging="360"/>
      </w:pPr>
      <w:rPr>
        <w:rFonts w:hint="default" w:ascii="Symbol" w:hAnsi="Symbol"/>
      </w:rPr>
    </w:lvl>
    <w:lvl w:ilvl="4" w:tplc="0A26A8B8" w:tentative="1">
      <w:start w:val="1"/>
      <w:numFmt w:val="bullet"/>
      <w:lvlText w:val="o"/>
      <w:lvlJc w:val="left"/>
      <w:pPr>
        <w:ind w:left="3600" w:hanging="360"/>
      </w:pPr>
      <w:rPr>
        <w:rFonts w:hint="default" w:ascii="Courier New" w:hAnsi="Courier New" w:cs="Courier New"/>
      </w:rPr>
    </w:lvl>
    <w:lvl w:ilvl="5" w:tplc="383EF60A" w:tentative="1">
      <w:start w:val="1"/>
      <w:numFmt w:val="bullet"/>
      <w:lvlText w:val=""/>
      <w:lvlJc w:val="left"/>
      <w:pPr>
        <w:ind w:left="4320" w:hanging="360"/>
      </w:pPr>
      <w:rPr>
        <w:rFonts w:hint="default" w:ascii="Wingdings" w:hAnsi="Wingdings"/>
      </w:rPr>
    </w:lvl>
    <w:lvl w:ilvl="6" w:tplc="84CE5B2A" w:tentative="1">
      <w:start w:val="1"/>
      <w:numFmt w:val="bullet"/>
      <w:lvlText w:val=""/>
      <w:lvlJc w:val="left"/>
      <w:pPr>
        <w:ind w:left="5040" w:hanging="360"/>
      </w:pPr>
      <w:rPr>
        <w:rFonts w:hint="default" w:ascii="Symbol" w:hAnsi="Symbol"/>
      </w:rPr>
    </w:lvl>
    <w:lvl w:ilvl="7" w:tplc="D7F2DA30" w:tentative="1">
      <w:start w:val="1"/>
      <w:numFmt w:val="bullet"/>
      <w:lvlText w:val="o"/>
      <w:lvlJc w:val="left"/>
      <w:pPr>
        <w:ind w:left="5760" w:hanging="360"/>
      </w:pPr>
      <w:rPr>
        <w:rFonts w:hint="default" w:ascii="Courier New" w:hAnsi="Courier New" w:cs="Courier New"/>
      </w:rPr>
    </w:lvl>
    <w:lvl w:ilvl="8" w:tplc="03EAAB68" w:tentative="1">
      <w:start w:val="1"/>
      <w:numFmt w:val="bullet"/>
      <w:lvlText w:val=""/>
      <w:lvlJc w:val="left"/>
      <w:pPr>
        <w:ind w:left="6480" w:hanging="360"/>
      </w:pPr>
      <w:rPr>
        <w:rFonts w:hint="default" w:ascii="Wingdings" w:hAnsi="Wingdings"/>
      </w:rPr>
    </w:lvl>
  </w:abstractNum>
  <w:abstractNum w:abstractNumId="5">
    <w:nsid w:val="6CEB3D3C"/>
    <w:multiLevelType w:val="hybridMultilevel"/>
    <w:tmpl w:val="B8C6341A"/>
    <w:lvl w:ilvl="0" w:tplc="607A8EFC">
      <w:start w:val="1"/>
      <w:numFmt w:val="bullet"/>
      <w:lvlText w:val=""/>
      <w:lvlJc w:val="left"/>
      <w:pPr>
        <w:ind w:left="770" w:hanging="360"/>
      </w:pPr>
      <w:rPr>
        <w:rFonts w:hint="default" w:ascii="Symbol" w:hAnsi="Symbol"/>
      </w:rPr>
    </w:lvl>
    <w:lvl w:ilvl="1" w:tplc="F918A9C2" w:tentative="1">
      <w:start w:val="1"/>
      <w:numFmt w:val="bullet"/>
      <w:lvlText w:val="o"/>
      <w:lvlJc w:val="left"/>
      <w:pPr>
        <w:ind w:left="1490" w:hanging="360"/>
      </w:pPr>
      <w:rPr>
        <w:rFonts w:hint="default" w:ascii="Courier New" w:hAnsi="Courier New" w:cs="Courier New"/>
      </w:rPr>
    </w:lvl>
    <w:lvl w:ilvl="2" w:tplc="25522B08" w:tentative="1">
      <w:start w:val="1"/>
      <w:numFmt w:val="bullet"/>
      <w:lvlText w:val=""/>
      <w:lvlJc w:val="left"/>
      <w:pPr>
        <w:ind w:left="2210" w:hanging="360"/>
      </w:pPr>
      <w:rPr>
        <w:rFonts w:hint="default" w:ascii="Wingdings" w:hAnsi="Wingdings"/>
      </w:rPr>
    </w:lvl>
    <w:lvl w:ilvl="3" w:tplc="2C6CB2C4" w:tentative="1">
      <w:start w:val="1"/>
      <w:numFmt w:val="bullet"/>
      <w:lvlText w:val=""/>
      <w:lvlJc w:val="left"/>
      <w:pPr>
        <w:ind w:left="2930" w:hanging="360"/>
      </w:pPr>
      <w:rPr>
        <w:rFonts w:hint="default" w:ascii="Symbol" w:hAnsi="Symbol"/>
      </w:rPr>
    </w:lvl>
    <w:lvl w:ilvl="4" w:tplc="98D006FE" w:tentative="1">
      <w:start w:val="1"/>
      <w:numFmt w:val="bullet"/>
      <w:lvlText w:val="o"/>
      <w:lvlJc w:val="left"/>
      <w:pPr>
        <w:ind w:left="3650" w:hanging="360"/>
      </w:pPr>
      <w:rPr>
        <w:rFonts w:hint="default" w:ascii="Courier New" w:hAnsi="Courier New" w:cs="Courier New"/>
      </w:rPr>
    </w:lvl>
    <w:lvl w:ilvl="5" w:tplc="94FC04AC" w:tentative="1">
      <w:start w:val="1"/>
      <w:numFmt w:val="bullet"/>
      <w:lvlText w:val=""/>
      <w:lvlJc w:val="left"/>
      <w:pPr>
        <w:ind w:left="4370" w:hanging="360"/>
      </w:pPr>
      <w:rPr>
        <w:rFonts w:hint="default" w:ascii="Wingdings" w:hAnsi="Wingdings"/>
      </w:rPr>
    </w:lvl>
    <w:lvl w:ilvl="6" w:tplc="93EC548E" w:tentative="1">
      <w:start w:val="1"/>
      <w:numFmt w:val="bullet"/>
      <w:lvlText w:val=""/>
      <w:lvlJc w:val="left"/>
      <w:pPr>
        <w:ind w:left="5090" w:hanging="360"/>
      </w:pPr>
      <w:rPr>
        <w:rFonts w:hint="default" w:ascii="Symbol" w:hAnsi="Symbol"/>
      </w:rPr>
    </w:lvl>
    <w:lvl w:ilvl="7" w:tplc="21BC9AF8" w:tentative="1">
      <w:start w:val="1"/>
      <w:numFmt w:val="bullet"/>
      <w:lvlText w:val="o"/>
      <w:lvlJc w:val="left"/>
      <w:pPr>
        <w:ind w:left="5810" w:hanging="360"/>
      </w:pPr>
      <w:rPr>
        <w:rFonts w:hint="default" w:ascii="Courier New" w:hAnsi="Courier New" w:cs="Courier New"/>
      </w:rPr>
    </w:lvl>
    <w:lvl w:ilvl="8" w:tplc="A7BA0B6E" w:tentative="1">
      <w:start w:val="1"/>
      <w:numFmt w:val="bullet"/>
      <w:lvlText w:val=""/>
      <w:lvlJc w:val="left"/>
      <w:pPr>
        <w:ind w:left="6530" w:hanging="360"/>
      </w:pPr>
      <w:rPr>
        <w:rFonts w:hint="default" w:ascii="Wingdings" w:hAnsi="Wingdings"/>
      </w:rPr>
    </w:lvl>
  </w:abstractNum>
  <w:num w:numId="1">
    <w:abstractNumId w:val="4"/>
  </w:num>
  <w:num w:numId="2">
    <w:abstractNumId w:val="5"/>
  </w:num>
  <w:num w:numId="3">
    <w:abstractNumId w:val="2"/>
  </w:num>
  <w:num w:numId="4">
    <w:abstractNumId w:val="0"/>
  </w:num>
  <w:num w:numId="5">
    <w:abstractNumId w:val="3"/>
  </w:num>
  <w:num w:numId="6">
    <w:abstractNumId w:val="1"/>
  </w:num>
</w:numbering>
</file>

<file path=word/people.xml><?xml version="1.0" encoding="utf-8"?>
<w15:people xmlns:mc="http://schemas.openxmlformats.org/markup-compatibility/2006" xmlns:w15="http://schemas.microsoft.com/office/word/2012/wordml" mc:Ignorable="w15">
  <w15:person w15:author="al mamun">
    <w15:presenceInfo w15:providerId="" w15:userI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A2293F"/>
    <w:rsid w:val="00172638"/>
    <w:rsid w:val="00292D49"/>
    <w:rsid w:val="002A4303"/>
    <w:rsid w:val="002F0EF6"/>
    <w:rsid w:val="002F3DCA"/>
    <w:rsid w:val="003245A3"/>
    <w:rsid w:val="003434B6"/>
    <w:rsid w:val="003D446B"/>
    <w:rsid w:val="004057A9"/>
    <w:rsid w:val="00525D77"/>
    <w:rsid w:val="007364D4"/>
    <w:rsid w:val="00817207"/>
    <w:rsid w:val="0086615C"/>
    <w:rsid w:val="00A2293F"/>
    <w:rsid w:val="00B128CF"/>
    <w:rsid w:val="00B21E5C"/>
    <w:rsid w:val="00B7260F"/>
    <w:rsid w:val="00BC1A13"/>
    <w:rsid w:val="00BF737F"/>
    <w:rsid w:val="00C64333"/>
    <w:rsid w:val="00CA6628"/>
    <w:rsid w:val="00CF6C7B"/>
    <w:rsid w:val="00D24B39"/>
    <w:rsid w:val="7169770E"/>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64"/>
    <o:shapelayout v:ext="edit">
      <o:idmap v:ext="edit" data="1"/>
      <o:rules v:ext="edit">
        <o:r id="V:Rule1" type="connector" idref="#Straight Arrow Connector 21"/>
        <o:r id="V:Rule2" type="connector" idref="#Straight Arrow Connector 20"/>
        <o:r id="V:Rule3" type="connector" idref="#Straight Arrow Connector 34"/>
        <o:r id="V:Rule4" type="connector" idref="#Straight Arrow Connector 9"/>
        <o:r id="V:Rule5" type="connector" idref="#Straight Arrow Connector 8"/>
        <o:r id="V:Rule6" type="connector" idref="#Straight Arrow Connector 36"/>
        <o:r id="V:Rule7" type="connector" idref="#Straight Arrow Connector 38"/>
        <o:r id="V:Rule8" type="connector" idref="#Straight Arrow Connector 37"/>
        <o:r id="V:Rule9" type="connector" idref="#Straight Arrow Connector 10"/>
        <o:r id="V:Rule10" type="connector" idref="#Straight Arrow Connector 17"/>
        <o:r id="V:Rule11" type="connector" idref="#Straight Arrow Connector 35"/>
        <o:r id="V:Rule12" type="connector" idref="#Straight Arrow Connector 24"/>
        <o:r id="V:Rule13" type="connector" idref="#Straight Arrow Connector 7"/>
        <o:r id="V:Rule14" type="connector" idref="#Straight Arrow Connector 18"/>
        <o:r id="V:Rule15" type="connector" idref="#Straight Arrow Connector 11"/>
      </o:rules>
    </o:shapelayout>
  </w:shapeDefaults>
  <w:decimalSymbol w:val="."/>
  <w:listSeparator w:val=","/>
  <w14:docId w14:val="54DB5C4F"/>
  <w15:docId w15:val="{FFFFF82B-A1D2-465B-82CE-BF2A1CA965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2316F7"/>
    <w:pPr>
      <w:spacing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CF6C7B"/>
    <w:pPr>
      <w:keepNext/>
      <w:keepLines/>
      <w:spacing w:before="240" w:after="0"/>
      <w:outlineLvl w:val="0"/>
    </w:pPr>
    <w:rPr>
      <w:rFonts w:cs="Times New Roman" w:eastAsiaTheme="majorEastAsia"/>
      <w:b/>
      <w:sz w:val="32"/>
      <w:szCs w:val="24"/>
    </w:rPr>
  </w:style>
  <w:style w:type="paragraph" w:styleId="Heading2">
    <w:name w:val="heading 2"/>
    <w:basedOn w:val="Normal"/>
    <w:next w:val="Normal"/>
    <w:link w:val="Heading2Char"/>
    <w:autoRedefine/>
    <w:uiPriority w:val="9"/>
    <w:unhideWhenUsed/>
    <w:qFormat/>
    <w:rsid w:val="00CF6C7B"/>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DE06F0"/>
    <w:pPr>
      <w:keepNext/>
      <w:keepLines/>
      <w:spacing w:before="40" w:after="0"/>
      <w:outlineLvl w:val="2"/>
    </w:pPr>
    <w:rPr>
      <w:rFonts w:eastAsiaTheme="majorEastAsia" w:cstheme="majorBidi"/>
      <w:b/>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F6C7B"/>
    <w:rPr>
      <w:rFonts w:ascii="Times New Roman" w:hAnsi="Times New Roman" w:cs="Times New Roman" w:eastAsiaTheme="majorEastAsia"/>
      <w:b/>
      <w:sz w:val="32"/>
      <w:szCs w:val="24"/>
      <w:lang w:val="en-GB"/>
    </w:rPr>
  </w:style>
  <w:style w:type="character" w:styleId="Heading2Char" w:customStyle="1">
    <w:name w:val="Heading 2 Char"/>
    <w:basedOn w:val="DefaultParagraphFont"/>
    <w:link w:val="Heading2"/>
    <w:uiPriority w:val="9"/>
    <w:rsid w:val="00CF6C7B"/>
    <w:rPr>
      <w:rFonts w:ascii="Times New Roman" w:hAnsi="Times New Roman" w:eastAsiaTheme="majorEastAsia" w:cstheme="majorBidi"/>
      <w:b/>
      <w:sz w:val="28"/>
      <w:szCs w:val="26"/>
      <w:lang w:val="en-GB"/>
    </w:rPr>
  </w:style>
  <w:style w:type="character" w:styleId="Heading3Char" w:customStyle="1">
    <w:name w:val="Heading 3 Char"/>
    <w:basedOn w:val="DefaultParagraphFont"/>
    <w:link w:val="Heading3"/>
    <w:uiPriority w:val="9"/>
    <w:rsid w:val="00DE06F0"/>
    <w:rPr>
      <w:rFonts w:ascii="Times New Roman" w:hAnsi="Times New Roman" w:eastAsiaTheme="majorEastAsia" w:cstheme="majorBidi"/>
      <w:b/>
      <w:sz w:val="24"/>
      <w:szCs w:val="24"/>
      <w:lang w:val="en-GB"/>
    </w:rPr>
  </w:style>
  <w:style w:type="paragraph" w:styleId="Header">
    <w:name w:val="header"/>
    <w:basedOn w:val="Normal"/>
    <w:link w:val="HeaderChar"/>
    <w:uiPriority w:val="99"/>
    <w:unhideWhenUsed/>
    <w:rsid w:val="00222691"/>
    <w:pPr>
      <w:tabs>
        <w:tab w:val="center" w:pos="4680"/>
        <w:tab w:val="right" w:pos="9360"/>
      </w:tabs>
      <w:spacing w:after="0" w:line="240" w:lineRule="auto"/>
    </w:pPr>
  </w:style>
  <w:style w:type="character" w:styleId="HeaderChar" w:customStyle="1">
    <w:name w:val="Header Char"/>
    <w:basedOn w:val="DefaultParagraphFont"/>
    <w:link w:val="Header"/>
    <w:uiPriority w:val="99"/>
    <w:rsid w:val="00222691"/>
    <w:rPr>
      <w:lang w:val="en-GB"/>
    </w:rPr>
  </w:style>
  <w:style w:type="paragraph" w:styleId="Footer">
    <w:name w:val="footer"/>
    <w:basedOn w:val="Normal"/>
    <w:link w:val="FooterChar"/>
    <w:uiPriority w:val="99"/>
    <w:unhideWhenUsed/>
    <w:rsid w:val="00222691"/>
    <w:pPr>
      <w:tabs>
        <w:tab w:val="center" w:pos="4680"/>
        <w:tab w:val="right" w:pos="9360"/>
      </w:tabs>
      <w:spacing w:after="0" w:line="240" w:lineRule="auto"/>
    </w:pPr>
  </w:style>
  <w:style w:type="character" w:styleId="FooterChar" w:customStyle="1">
    <w:name w:val="Footer Char"/>
    <w:basedOn w:val="DefaultParagraphFont"/>
    <w:link w:val="Footer"/>
    <w:uiPriority w:val="99"/>
    <w:rsid w:val="00222691"/>
    <w:rPr>
      <w:lang w:val="en-GB"/>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2F0EF6"/>
    <w:pPr>
      <w:spacing w:line="240" w:lineRule="auto"/>
    </w:pPr>
    <w:rPr>
      <w:sz w:val="20"/>
      <w:szCs w:val="20"/>
    </w:rPr>
  </w:style>
  <w:style w:type="character" w:styleId="CommentTextChar" w:customStyle="1">
    <w:name w:val="Comment Text Char"/>
    <w:basedOn w:val="DefaultParagraphFont"/>
    <w:link w:val="CommentText"/>
    <w:uiPriority w:val="99"/>
    <w:semiHidden/>
    <w:rsid w:val="002F0EF6"/>
    <w:rPr>
      <w:rFonts w:ascii="Times New Roman" w:hAnsi="Times New Roman"/>
      <w:sz w:val="20"/>
      <w:szCs w:val="20"/>
      <w:lang w:val="en-GB"/>
    </w:rPr>
  </w:style>
  <w:style w:type="paragraph" w:styleId="BalloonText">
    <w:name w:val="Balloon Text"/>
    <w:basedOn w:val="Normal"/>
    <w:link w:val="BalloonTextChar"/>
    <w:uiPriority w:val="99"/>
    <w:semiHidden/>
    <w:unhideWhenUsed/>
    <w:rsid w:val="00CF6C7B"/>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CF6C7B"/>
    <w:rPr>
      <w:rFonts w:ascii="Segoe UI" w:hAnsi="Segoe UI" w:cs="Segoe UI"/>
      <w:sz w:val="18"/>
      <w:szCs w:val="18"/>
      <w:lang w:val="en-GB"/>
    </w:rPr>
  </w:style>
  <w:style w:type="paragraph" w:styleId="TOCHeading">
    <w:name w:val="TOC Heading"/>
    <w:basedOn w:val="Heading1"/>
    <w:next w:val="Normal"/>
    <w:uiPriority w:val="39"/>
    <w:unhideWhenUsed/>
    <w:qFormat/>
    <w:rsid w:val="00CF6C7B"/>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CF6C7B"/>
    <w:pPr>
      <w:spacing w:after="100"/>
    </w:pPr>
  </w:style>
  <w:style w:type="character" w:styleId="Hyperlink">
    <w:name w:val="Hyperlink"/>
    <w:basedOn w:val="DefaultParagraphFont"/>
    <w:uiPriority w:val="99"/>
    <w:unhideWhenUsed/>
    <w:rsid w:val="00CF6C7B"/>
    <w:rPr>
      <w:color w:val="0563C1" w:themeColor="hyperlink"/>
      <w:u w:val="single"/>
    </w:rPr>
  </w:style>
  <w:style w:type="paragraph" w:styleId="ListParagraph">
    <w:name w:val="List Paragraph"/>
    <w:basedOn w:val="Normal"/>
    <w:uiPriority w:val="34"/>
    <w:qFormat/>
    <w:rsid w:val="00292D49"/>
    <w:pPr>
      <w:spacing w:line="259" w:lineRule="auto"/>
      <w:ind w:left="720"/>
      <w:contextualSpacing/>
      <w:jc w:val="left"/>
    </w:pPr>
    <w:rPr>
      <w:rFonts w:asciiTheme="minorHAnsi" w:hAnsiTheme="minorHAnsi"/>
      <w:sz w:val="22"/>
    </w:rPr>
  </w:style>
  <w:style w:type="paragraph" w:styleId="Normal1" w:customStyle="1">
    <w:name w:val="Normal1"/>
    <w:rsid w:val="00C64333"/>
    <w:pPr>
      <w:pBdr>
        <w:top w:val="nil"/>
        <w:left w:val="nil"/>
        <w:bottom w:val="nil"/>
        <w:right w:val="nil"/>
        <w:between w:val="nil"/>
      </w:pBdr>
      <w:spacing w:after="0" w:line="276" w:lineRule="auto"/>
    </w:pPr>
    <w:rPr>
      <w:rFonts w:ascii="Arial" w:hAnsi="Arial" w:eastAsia="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settings" Target="settings.xml" Id="rId4" /><Relationship Type="http://schemas.openxmlformats.org/officeDocument/2006/relationships/webSettings" Target="webSettings.xml" Id="rId5" /><Relationship Type="http://schemas.openxmlformats.org/officeDocument/2006/relationships/footnotes" Target="footnotes.xml" Id="rId6" /><Relationship Type="http://schemas.openxmlformats.org/officeDocument/2006/relationships/endnotes" Target="endnotes.xml" Id="rId7" /><Relationship Type="http://schemas.openxmlformats.org/officeDocument/2006/relationships/header" Target="header1.xml" Id="rId8" /><Relationship Type="http://schemas.openxmlformats.org/officeDocument/2006/relationships/footer" Target="footer1.xml" Id="rId9" /><Relationship Type="http://schemas.openxmlformats.org/officeDocument/2006/relationships/fontTable" Target="fontTable.xml" Id="rId10" /><Relationship Type="http://schemas.openxmlformats.org/officeDocument/2006/relationships/theme" Target="theme/theme1.xml" Id="rId11" /><Relationship Type="http://schemas.openxmlformats.org/officeDocument/2006/relationships/customXml" Target="../customXml/item1.xml" Id="rId1" /><Relationship Type="http://schemas.openxmlformats.org/officeDocument/2006/relationships/numbering" Target="numbering.xml" Id="rId2" /><Relationship Type="http://schemas.microsoft.com/office/2011/relationships/people" Target="/word/people.xml" Id="R5b31da28438b4903" /><Relationship Type="http://schemas.openxmlformats.org/officeDocument/2006/relationships/glossaryDocument" Target="/word/glossary/document.xml" Id="R810fdadbf5c74fd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d93d3cb-2f74-4599-83c2-3037afb09c74}"/>
      </w:docPartPr>
      <w:docPartBody>
        <w:p w14:paraId="7169770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5E6D10-CBB8-5842-BC53-7A0CF980C51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Microsoft</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Career Motivation</dc:creator>
  <lastModifiedBy>al mamun</lastModifiedBy>
  <revision>6</revision>
  <dcterms:created xsi:type="dcterms:W3CDTF">2018-01-06T13:09:00.0000000Z</dcterms:created>
  <dcterms:modified xsi:type="dcterms:W3CDTF">2018-01-07T23:17:03.2631877Z</dcterms:modified>
</coreProperties>
</file>