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5B42B9" w14:textId="4CB8E21A" w:rsidR="00D44B78" w:rsidRDefault="000A4B42" w:rsidP="00E61884">
      <w:pPr>
        <w:spacing w:line="360" w:lineRule="auto"/>
        <w:jc w:val="center"/>
        <w:rPr>
          <w:rFonts w:ascii="Arial" w:hAnsi="Arial" w:cs="Arial"/>
          <w:b/>
          <w:bCs/>
          <w:i/>
          <w:iCs/>
          <w:sz w:val="40"/>
          <w:szCs w:val="40"/>
          <w:u w:val="single"/>
        </w:rPr>
      </w:pPr>
      <w:r>
        <w:rPr>
          <w:rFonts w:ascii="Arial" w:hAnsi="Arial" w:cs="Arial"/>
          <w:b/>
          <w:bCs/>
          <w:i/>
          <w:iCs/>
          <w:sz w:val="40"/>
          <w:szCs w:val="40"/>
          <w:u w:val="single"/>
        </w:rPr>
        <w:t xml:space="preserve">Do children enjoy </w:t>
      </w:r>
      <w:r w:rsidR="009A2815">
        <w:rPr>
          <w:rFonts w:ascii="Arial" w:hAnsi="Arial" w:cs="Arial"/>
          <w:b/>
          <w:bCs/>
          <w:i/>
          <w:iCs/>
          <w:sz w:val="40"/>
          <w:szCs w:val="40"/>
          <w:u w:val="single"/>
        </w:rPr>
        <w:t>messy</w:t>
      </w:r>
      <w:r w:rsidR="006951AD">
        <w:rPr>
          <w:rFonts w:ascii="Arial" w:hAnsi="Arial" w:cs="Arial"/>
          <w:b/>
          <w:bCs/>
          <w:i/>
          <w:iCs/>
          <w:sz w:val="40"/>
          <w:szCs w:val="40"/>
          <w:u w:val="single"/>
        </w:rPr>
        <w:t xml:space="preserve"> pla</w:t>
      </w:r>
      <w:r>
        <w:rPr>
          <w:rFonts w:ascii="Arial" w:hAnsi="Arial" w:cs="Arial"/>
          <w:b/>
          <w:bCs/>
          <w:i/>
          <w:iCs/>
          <w:sz w:val="40"/>
          <w:szCs w:val="40"/>
          <w:u w:val="single"/>
        </w:rPr>
        <w:t>y?</w:t>
      </w:r>
      <w:r w:rsidR="006951AD">
        <w:rPr>
          <w:rFonts w:ascii="Arial" w:hAnsi="Arial" w:cs="Arial"/>
          <w:b/>
          <w:bCs/>
          <w:i/>
          <w:iCs/>
          <w:sz w:val="40"/>
          <w:szCs w:val="40"/>
          <w:u w:val="single"/>
        </w:rPr>
        <w:t xml:space="preserve"> </w:t>
      </w:r>
    </w:p>
    <w:p w14:paraId="30BB7E6E" w14:textId="558078AD" w:rsidR="00B8194C" w:rsidRDefault="00B8194C" w:rsidP="00E61884">
      <w:pPr>
        <w:spacing w:line="360" w:lineRule="auto"/>
        <w:rPr>
          <w:rFonts w:ascii="Arial" w:hAnsi="Arial" w:cs="Arial"/>
          <w:sz w:val="28"/>
          <w:szCs w:val="28"/>
          <w:u w:val="single"/>
        </w:rPr>
      </w:pPr>
      <w:r w:rsidRPr="00742325">
        <w:rPr>
          <w:rFonts w:ascii="Arial" w:hAnsi="Arial" w:cs="Arial"/>
          <w:noProof/>
          <w:sz w:val="28"/>
          <w:szCs w:val="28"/>
          <w:u w:val="single"/>
        </w:rPr>
        <mc:AlternateContent>
          <mc:Choice Requires="wps">
            <w:drawing>
              <wp:anchor distT="45720" distB="45720" distL="114300" distR="114300" simplePos="0" relativeHeight="251659264" behindDoc="0" locked="0" layoutInCell="1" allowOverlap="1" wp14:anchorId="2D8E6B66" wp14:editId="337FCB3D">
                <wp:simplePos x="0" y="0"/>
                <wp:positionH relativeFrom="margin">
                  <wp:posOffset>1943100</wp:posOffset>
                </wp:positionH>
                <wp:positionV relativeFrom="paragraph">
                  <wp:posOffset>252730</wp:posOffset>
                </wp:positionV>
                <wp:extent cx="3779520" cy="320040"/>
                <wp:effectExtent l="0" t="0" r="1143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79520" cy="320040"/>
                        </a:xfrm>
                        <a:prstGeom prst="rect">
                          <a:avLst/>
                        </a:prstGeom>
                        <a:solidFill>
                          <a:srgbClr val="FFFFFF"/>
                        </a:solidFill>
                        <a:ln w="9525">
                          <a:solidFill>
                            <a:srgbClr val="000000"/>
                          </a:solidFill>
                          <a:miter lim="800000"/>
                          <a:headEnd/>
                          <a:tailEnd/>
                        </a:ln>
                      </wps:spPr>
                      <wps:txbx>
                        <w:txbxContent>
                          <w:p w14:paraId="0B1DE2FA" w14:textId="3B21DD10" w:rsidR="00742325" w:rsidRPr="008F587A" w:rsidRDefault="00742325">
                            <w:pPr>
                              <w:rPr>
                                <w:rFonts w:ascii="Arial" w:hAnsi="Arial" w:cs="Arial"/>
                                <w:b/>
                                <w:bCs/>
                                <w:sz w:val="24"/>
                                <w:szCs w:val="24"/>
                              </w:rPr>
                            </w:pPr>
                            <w:r w:rsidRPr="008F587A">
                              <w:rPr>
                                <w:rFonts w:ascii="Arial" w:hAnsi="Arial" w:cs="Arial"/>
                                <w:b/>
                                <w:bCs/>
                                <w:sz w:val="24"/>
                                <w:szCs w:val="24"/>
                              </w:rPr>
                              <w:t xml:space="preserve">Keywords: Research, </w:t>
                            </w:r>
                            <w:r w:rsidR="00B8194C" w:rsidRPr="008F587A">
                              <w:rPr>
                                <w:rFonts w:ascii="Arial" w:hAnsi="Arial" w:cs="Arial"/>
                                <w:b/>
                                <w:bCs/>
                                <w:sz w:val="24"/>
                                <w:szCs w:val="24"/>
                              </w:rPr>
                              <w:t xml:space="preserve">messy play, </w:t>
                            </w:r>
                            <w:r w:rsidRPr="008F587A">
                              <w:rPr>
                                <w:rFonts w:ascii="Arial" w:hAnsi="Arial" w:cs="Arial"/>
                                <w:b/>
                                <w:bCs/>
                                <w:sz w:val="24"/>
                                <w:szCs w:val="24"/>
                              </w:rPr>
                              <w:t xml:space="preserve">play, children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D8E6B66" id="_x0000_t202" coordsize="21600,21600" o:spt="202" path="m,l,21600r21600,l21600,xe">
                <v:stroke joinstyle="miter"/>
                <v:path gradientshapeok="t" o:connecttype="rect"/>
              </v:shapetype>
              <v:shape id="Text Box 2" o:spid="_x0000_s1026" type="#_x0000_t202" style="position:absolute;margin-left:153pt;margin-top:19.9pt;width:297.6pt;height:25.2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">
                <v:textbox>
                  <w:txbxContent>
                    <w:p w14:paraId="0B1DE2FA" w14:textId="3B21DD10" w:rsidR="00742325" w:rsidRPr="008F587A" w:rsidRDefault="00742325">
                      <w:pPr>
                        <w:rPr>
                          <w:rFonts w:ascii="Arial" w:hAnsi="Arial" w:cs="Arial"/>
                          <w:b/>
                          <w:bCs/>
                          <w:sz w:val="24"/>
                          <w:szCs w:val="24"/>
                        </w:rPr>
                      </w:pPr>
                      <w:r w:rsidRPr="008F587A">
                        <w:rPr>
                          <w:rFonts w:ascii="Arial" w:hAnsi="Arial" w:cs="Arial"/>
                          <w:b/>
                          <w:bCs/>
                          <w:sz w:val="24"/>
                          <w:szCs w:val="24"/>
                        </w:rPr>
                        <w:t xml:space="preserve">Keywords: Research, </w:t>
                      </w:r>
                      <w:r w:rsidR="00B8194C" w:rsidRPr="008F587A">
                        <w:rPr>
                          <w:rFonts w:ascii="Arial" w:hAnsi="Arial" w:cs="Arial"/>
                          <w:b/>
                          <w:bCs/>
                          <w:sz w:val="24"/>
                          <w:szCs w:val="24"/>
                        </w:rPr>
                        <w:t xml:space="preserve">messy play, </w:t>
                      </w:r>
                      <w:r w:rsidRPr="008F587A">
                        <w:rPr>
                          <w:rFonts w:ascii="Arial" w:hAnsi="Arial" w:cs="Arial"/>
                          <w:b/>
                          <w:bCs/>
                          <w:sz w:val="24"/>
                          <w:szCs w:val="24"/>
                        </w:rPr>
                        <w:t xml:space="preserve">play, children </w:t>
                      </w:r>
                    </w:p>
                  </w:txbxContent>
                </v:textbox>
                <w10:wrap type="square" anchorx="margin"/>
              </v:shape>
            </w:pict>
          </mc:Fallback>
        </mc:AlternateContent>
      </w:r>
    </w:p>
    <w:p w14:paraId="610ECBA8" w14:textId="086CEB03" w:rsidR="006951AD" w:rsidRDefault="006951AD" w:rsidP="00E61884">
      <w:pPr>
        <w:spacing w:line="360" w:lineRule="auto"/>
        <w:rPr>
          <w:rFonts w:ascii="Arial" w:hAnsi="Arial" w:cs="Arial"/>
          <w:sz w:val="28"/>
          <w:szCs w:val="28"/>
          <w:u w:val="single"/>
        </w:rPr>
      </w:pPr>
      <w:r>
        <w:rPr>
          <w:rFonts w:ascii="Arial" w:hAnsi="Arial" w:cs="Arial"/>
          <w:sz w:val="28"/>
          <w:szCs w:val="28"/>
          <w:u w:val="single"/>
        </w:rPr>
        <w:t>Abstract</w:t>
      </w:r>
    </w:p>
    <w:p w14:paraId="33885D4A" w14:textId="529C10F3" w:rsidR="006951AD" w:rsidRPr="00D30283" w:rsidRDefault="00D30283" w:rsidP="00E61884">
      <w:pPr>
        <w:spacing w:line="360" w:lineRule="auto"/>
        <w:rPr>
          <w:rFonts w:ascii="Arial" w:hAnsi="Arial" w:cs="Arial"/>
          <w:sz w:val="24"/>
          <w:szCs w:val="24"/>
        </w:rPr>
      </w:pPr>
      <w:r>
        <w:rPr>
          <w:rFonts w:ascii="Arial" w:hAnsi="Arial" w:cs="Arial"/>
          <w:sz w:val="24"/>
          <w:szCs w:val="24"/>
        </w:rPr>
        <w:t xml:space="preserve">This paper is based on </w:t>
      </w:r>
      <w:r w:rsidR="006F232F">
        <w:rPr>
          <w:rFonts w:ascii="Arial" w:hAnsi="Arial" w:cs="Arial"/>
          <w:sz w:val="24"/>
          <w:szCs w:val="24"/>
        </w:rPr>
        <w:t xml:space="preserve">children and their thoughts and opinions on messy play. </w:t>
      </w:r>
      <w:r w:rsidR="00D46467">
        <w:rPr>
          <w:rFonts w:ascii="Arial" w:hAnsi="Arial" w:cs="Arial"/>
          <w:sz w:val="24"/>
          <w:szCs w:val="24"/>
        </w:rPr>
        <w:t>This project visits messy play in depth and not only explains messy play but includes many benefits of messy play on children’s development</w:t>
      </w:r>
      <w:r w:rsidR="006318DC">
        <w:rPr>
          <w:rFonts w:ascii="Arial" w:hAnsi="Arial" w:cs="Arial"/>
          <w:sz w:val="24"/>
          <w:szCs w:val="24"/>
        </w:rPr>
        <w:t xml:space="preserve"> and goes into detail about how it can support children’s development holistically. Th</w:t>
      </w:r>
      <w:r w:rsidR="004F0348">
        <w:rPr>
          <w:rFonts w:ascii="Arial" w:hAnsi="Arial" w:cs="Arial"/>
          <w:sz w:val="24"/>
          <w:szCs w:val="24"/>
        </w:rPr>
        <w:t xml:space="preserve">ese comments are also backed up </w:t>
      </w:r>
      <w:r w:rsidR="002271BF">
        <w:rPr>
          <w:rFonts w:ascii="Arial" w:hAnsi="Arial" w:cs="Arial"/>
          <w:sz w:val="24"/>
          <w:szCs w:val="24"/>
        </w:rPr>
        <w:t xml:space="preserve">with </w:t>
      </w:r>
      <w:r w:rsidR="00620726">
        <w:rPr>
          <w:rFonts w:ascii="Arial" w:hAnsi="Arial" w:cs="Arial"/>
          <w:sz w:val="24"/>
          <w:szCs w:val="24"/>
        </w:rPr>
        <w:t>a plethora</w:t>
      </w:r>
      <w:r w:rsidR="004F0348">
        <w:rPr>
          <w:rFonts w:ascii="Arial" w:hAnsi="Arial" w:cs="Arial"/>
          <w:sz w:val="24"/>
          <w:szCs w:val="24"/>
        </w:rPr>
        <w:t xml:space="preserve"> of evidence from reliable authors. As well as this, this paper visits lots of theories by famous theorist</w:t>
      </w:r>
      <w:r w:rsidR="003542F9">
        <w:rPr>
          <w:rFonts w:ascii="Arial" w:hAnsi="Arial" w:cs="Arial"/>
          <w:sz w:val="24"/>
          <w:szCs w:val="24"/>
        </w:rPr>
        <w:t>s</w:t>
      </w:r>
      <w:r w:rsidR="004F0348">
        <w:rPr>
          <w:rFonts w:ascii="Arial" w:hAnsi="Arial" w:cs="Arial"/>
          <w:sz w:val="24"/>
          <w:szCs w:val="24"/>
        </w:rPr>
        <w:t xml:space="preserve"> that </w:t>
      </w:r>
      <w:r w:rsidR="00A847D9">
        <w:rPr>
          <w:rFonts w:ascii="Arial" w:hAnsi="Arial" w:cs="Arial"/>
          <w:sz w:val="24"/>
          <w:szCs w:val="24"/>
        </w:rPr>
        <w:t xml:space="preserve">specialise on children and their development. </w:t>
      </w:r>
      <w:r w:rsidR="00152160">
        <w:rPr>
          <w:rFonts w:ascii="Arial" w:hAnsi="Arial" w:cs="Arial"/>
          <w:sz w:val="24"/>
          <w:szCs w:val="24"/>
        </w:rPr>
        <w:t>As wel</w:t>
      </w:r>
      <w:r w:rsidR="00A9776A">
        <w:rPr>
          <w:rFonts w:ascii="Arial" w:hAnsi="Arial" w:cs="Arial"/>
          <w:sz w:val="24"/>
          <w:szCs w:val="24"/>
        </w:rPr>
        <w:t>l</w:t>
      </w:r>
      <w:r w:rsidR="00152160">
        <w:rPr>
          <w:rFonts w:ascii="Arial" w:hAnsi="Arial" w:cs="Arial"/>
          <w:sz w:val="24"/>
          <w:szCs w:val="24"/>
        </w:rPr>
        <w:t xml:space="preserve"> as the development of a child, this paper </w:t>
      </w:r>
      <w:r w:rsidR="000921ED">
        <w:rPr>
          <w:rFonts w:ascii="Arial" w:hAnsi="Arial" w:cs="Arial"/>
          <w:sz w:val="24"/>
          <w:szCs w:val="24"/>
        </w:rPr>
        <w:t xml:space="preserve">also recognises the benefits and barriers to children involving themselves in messy play. </w:t>
      </w:r>
      <w:proofErr w:type="gramStart"/>
      <w:r w:rsidR="00A71616">
        <w:rPr>
          <w:rFonts w:ascii="Arial" w:hAnsi="Arial" w:cs="Arial"/>
          <w:sz w:val="24"/>
          <w:szCs w:val="24"/>
        </w:rPr>
        <w:t>In order to</w:t>
      </w:r>
      <w:proofErr w:type="gramEnd"/>
      <w:r w:rsidR="00A71616">
        <w:rPr>
          <w:rFonts w:ascii="Arial" w:hAnsi="Arial" w:cs="Arial"/>
          <w:sz w:val="24"/>
          <w:szCs w:val="24"/>
        </w:rPr>
        <w:t xml:space="preserve"> come to these </w:t>
      </w:r>
      <w:r w:rsidR="002603B2">
        <w:rPr>
          <w:rFonts w:ascii="Arial" w:hAnsi="Arial" w:cs="Arial"/>
          <w:sz w:val="24"/>
          <w:szCs w:val="24"/>
        </w:rPr>
        <w:t>conclusions,</w:t>
      </w:r>
      <w:r w:rsidR="00A71616">
        <w:rPr>
          <w:rFonts w:ascii="Arial" w:hAnsi="Arial" w:cs="Arial"/>
          <w:sz w:val="24"/>
          <w:szCs w:val="24"/>
        </w:rPr>
        <w:t xml:space="preserve"> the researcher had to </w:t>
      </w:r>
      <w:r w:rsidR="002603B2">
        <w:rPr>
          <w:rFonts w:ascii="Arial" w:hAnsi="Arial" w:cs="Arial"/>
          <w:sz w:val="24"/>
          <w:szCs w:val="24"/>
        </w:rPr>
        <w:t xml:space="preserve">take on their own research in order to </w:t>
      </w:r>
      <w:r w:rsidR="00A71616">
        <w:rPr>
          <w:rFonts w:ascii="Arial" w:hAnsi="Arial" w:cs="Arial"/>
          <w:sz w:val="24"/>
          <w:szCs w:val="24"/>
        </w:rPr>
        <w:t>un</w:t>
      </w:r>
      <w:r w:rsidR="002603B2">
        <w:rPr>
          <w:rFonts w:ascii="Arial" w:hAnsi="Arial" w:cs="Arial"/>
          <w:sz w:val="24"/>
          <w:szCs w:val="24"/>
        </w:rPr>
        <w:t xml:space="preserve">dergo this research project. The researcher was required to pick a sample </w:t>
      </w:r>
      <w:r w:rsidR="001A2939">
        <w:rPr>
          <w:rFonts w:ascii="Arial" w:hAnsi="Arial" w:cs="Arial"/>
          <w:sz w:val="24"/>
          <w:szCs w:val="24"/>
        </w:rPr>
        <w:t xml:space="preserve">and types of research they would use to complete this research project. The researcher chose to study </w:t>
      </w:r>
      <w:r w:rsidR="00862D0B">
        <w:rPr>
          <w:rFonts w:ascii="Arial" w:hAnsi="Arial" w:cs="Arial"/>
          <w:sz w:val="24"/>
          <w:szCs w:val="24"/>
        </w:rPr>
        <w:t xml:space="preserve">five separate children and their parents </w:t>
      </w:r>
      <w:proofErr w:type="gramStart"/>
      <w:r w:rsidR="00862D0B">
        <w:rPr>
          <w:rFonts w:ascii="Arial" w:hAnsi="Arial" w:cs="Arial"/>
          <w:sz w:val="24"/>
          <w:szCs w:val="24"/>
        </w:rPr>
        <w:t>in order to</w:t>
      </w:r>
      <w:proofErr w:type="gramEnd"/>
      <w:r w:rsidR="00862D0B">
        <w:rPr>
          <w:rFonts w:ascii="Arial" w:hAnsi="Arial" w:cs="Arial"/>
          <w:sz w:val="24"/>
          <w:szCs w:val="24"/>
        </w:rPr>
        <w:t xml:space="preserve"> gather a more in depth understanding of their thoughts and feeling</w:t>
      </w:r>
      <w:r w:rsidR="00E576A6">
        <w:rPr>
          <w:rFonts w:ascii="Arial" w:hAnsi="Arial" w:cs="Arial"/>
          <w:sz w:val="24"/>
          <w:szCs w:val="24"/>
        </w:rPr>
        <w:t>s</w:t>
      </w:r>
      <w:r w:rsidR="00862D0B">
        <w:rPr>
          <w:rFonts w:ascii="Arial" w:hAnsi="Arial" w:cs="Arial"/>
          <w:sz w:val="24"/>
          <w:szCs w:val="24"/>
        </w:rPr>
        <w:t xml:space="preserve"> on messy play. </w:t>
      </w:r>
      <w:r w:rsidR="00431B77">
        <w:rPr>
          <w:rFonts w:ascii="Arial" w:hAnsi="Arial" w:cs="Arial"/>
          <w:sz w:val="24"/>
          <w:szCs w:val="24"/>
        </w:rPr>
        <w:t xml:space="preserve">The researcher decided that the most efficient way to complete this project was to use observation and questionnaires. This paper </w:t>
      </w:r>
      <w:r w:rsidR="002B0783">
        <w:rPr>
          <w:rFonts w:ascii="Arial" w:hAnsi="Arial" w:cs="Arial"/>
          <w:sz w:val="24"/>
          <w:szCs w:val="24"/>
        </w:rPr>
        <w:t xml:space="preserve">explains the benefits and why the researcher chose these methods. </w:t>
      </w:r>
      <w:r w:rsidR="00D749EB">
        <w:rPr>
          <w:rFonts w:ascii="Arial" w:hAnsi="Arial" w:cs="Arial"/>
          <w:sz w:val="24"/>
          <w:szCs w:val="24"/>
        </w:rPr>
        <w:t>At the end of the paper, the researcher goes into depth about the ethical considerations within this project. The researcher recognises the importan</w:t>
      </w:r>
      <w:r w:rsidR="00E1491C">
        <w:rPr>
          <w:rFonts w:ascii="Arial" w:hAnsi="Arial" w:cs="Arial"/>
          <w:sz w:val="24"/>
          <w:szCs w:val="24"/>
        </w:rPr>
        <w:t>ce</w:t>
      </w:r>
      <w:r w:rsidR="00D749EB">
        <w:rPr>
          <w:rFonts w:ascii="Arial" w:hAnsi="Arial" w:cs="Arial"/>
          <w:sz w:val="24"/>
          <w:szCs w:val="24"/>
        </w:rPr>
        <w:t xml:space="preserve"> of consent and confidentiality especially whist </w:t>
      </w:r>
      <w:r w:rsidR="00403329">
        <w:rPr>
          <w:rFonts w:ascii="Arial" w:hAnsi="Arial" w:cs="Arial"/>
          <w:sz w:val="24"/>
          <w:szCs w:val="24"/>
        </w:rPr>
        <w:t xml:space="preserve">including children. This paper also mentions about how to correctly store data and information </w:t>
      </w:r>
      <w:proofErr w:type="gramStart"/>
      <w:r w:rsidR="00403329">
        <w:rPr>
          <w:rFonts w:ascii="Arial" w:hAnsi="Arial" w:cs="Arial"/>
          <w:sz w:val="24"/>
          <w:szCs w:val="24"/>
        </w:rPr>
        <w:t>in order to</w:t>
      </w:r>
      <w:proofErr w:type="gramEnd"/>
      <w:r w:rsidR="00403329">
        <w:rPr>
          <w:rFonts w:ascii="Arial" w:hAnsi="Arial" w:cs="Arial"/>
          <w:sz w:val="24"/>
          <w:szCs w:val="24"/>
        </w:rPr>
        <w:t xml:space="preserve"> protect the safety of all those involved. </w:t>
      </w:r>
    </w:p>
    <w:p w14:paraId="7124AF7E" w14:textId="77777777" w:rsidR="008F587A" w:rsidRDefault="008F587A" w:rsidP="00E61884">
      <w:pPr>
        <w:spacing w:line="360" w:lineRule="auto"/>
        <w:rPr>
          <w:rFonts w:ascii="Arial" w:hAnsi="Arial" w:cs="Arial"/>
          <w:sz w:val="28"/>
          <w:szCs w:val="28"/>
          <w:u w:val="single"/>
        </w:rPr>
      </w:pPr>
    </w:p>
    <w:p w14:paraId="290E7BF5" w14:textId="77777777" w:rsidR="008F587A" w:rsidRDefault="008F587A" w:rsidP="00E61884">
      <w:pPr>
        <w:spacing w:line="360" w:lineRule="auto"/>
        <w:rPr>
          <w:rFonts w:ascii="Arial" w:hAnsi="Arial" w:cs="Arial"/>
          <w:sz w:val="28"/>
          <w:szCs w:val="28"/>
          <w:u w:val="single"/>
        </w:rPr>
      </w:pPr>
    </w:p>
    <w:p w14:paraId="065ADA12" w14:textId="77777777" w:rsidR="008F587A" w:rsidRDefault="008F587A" w:rsidP="00E61884">
      <w:pPr>
        <w:spacing w:line="360" w:lineRule="auto"/>
        <w:rPr>
          <w:rFonts w:ascii="Arial" w:hAnsi="Arial" w:cs="Arial"/>
          <w:sz w:val="28"/>
          <w:szCs w:val="28"/>
          <w:u w:val="single"/>
        </w:rPr>
      </w:pPr>
    </w:p>
    <w:p w14:paraId="70EAEDC9" w14:textId="77777777" w:rsidR="008F587A" w:rsidRDefault="008F587A" w:rsidP="00E61884">
      <w:pPr>
        <w:spacing w:line="360" w:lineRule="auto"/>
        <w:rPr>
          <w:rFonts w:ascii="Arial" w:hAnsi="Arial" w:cs="Arial"/>
          <w:sz w:val="28"/>
          <w:szCs w:val="28"/>
          <w:u w:val="single"/>
        </w:rPr>
      </w:pPr>
    </w:p>
    <w:p w14:paraId="5B6A54FC" w14:textId="77777777" w:rsidR="008F587A" w:rsidRDefault="008F587A" w:rsidP="00E61884">
      <w:pPr>
        <w:spacing w:line="360" w:lineRule="auto"/>
        <w:rPr>
          <w:rFonts w:ascii="Arial" w:hAnsi="Arial" w:cs="Arial"/>
          <w:sz w:val="28"/>
          <w:szCs w:val="28"/>
          <w:u w:val="single"/>
        </w:rPr>
      </w:pPr>
    </w:p>
    <w:p w14:paraId="3B7E9F6C" w14:textId="5B44046B" w:rsidR="006951AD" w:rsidRDefault="006951AD" w:rsidP="00E61884">
      <w:pPr>
        <w:spacing w:line="360" w:lineRule="auto"/>
        <w:rPr>
          <w:rFonts w:ascii="Arial" w:hAnsi="Arial" w:cs="Arial"/>
          <w:sz w:val="28"/>
          <w:szCs w:val="28"/>
          <w:u w:val="single"/>
        </w:rPr>
      </w:pPr>
      <w:r>
        <w:rPr>
          <w:rFonts w:ascii="Arial" w:hAnsi="Arial" w:cs="Arial"/>
          <w:sz w:val="28"/>
          <w:szCs w:val="28"/>
          <w:u w:val="single"/>
        </w:rPr>
        <w:lastRenderedPageBreak/>
        <w:t>Literature review</w:t>
      </w:r>
    </w:p>
    <w:p w14:paraId="15D30EF4" w14:textId="0A2220E9" w:rsidR="002365B5" w:rsidRPr="002A1C35" w:rsidRDefault="002D1558" w:rsidP="00E61884">
      <w:pPr>
        <w:spacing w:line="360" w:lineRule="auto"/>
        <w:rPr>
          <w:rFonts w:ascii="Arial" w:hAnsi="Arial" w:cs="Arial"/>
          <w:sz w:val="24"/>
          <w:szCs w:val="24"/>
        </w:rPr>
      </w:pPr>
      <w:r>
        <w:rPr>
          <w:rFonts w:ascii="Arial" w:hAnsi="Arial" w:cs="Arial"/>
          <w:sz w:val="24"/>
          <w:szCs w:val="24"/>
        </w:rPr>
        <w:t xml:space="preserve">Gascoyne (2018) </w:t>
      </w:r>
      <w:r w:rsidR="00AD5FC6">
        <w:rPr>
          <w:rFonts w:ascii="Arial" w:hAnsi="Arial" w:cs="Arial"/>
          <w:sz w:val="24"/>
          <w:szCs w:val="24"/>
        </w:rPr>
        <w:t>sta</w:t>
      </w:r>
      <w:r w:rsidR="006043F5">
        <w:rPr>
          <w:rFonts w:ascii="Arial" w:hAnsi="Arial" w:cs="Arial"/>
          <w:sz w:val="24"/>
          <w:szCs w:val="24"/>
        </w:rPr>
        <w:t xml:space="preserve">tes that messy </w:t>
      </w:r>
      <w:r w:rsidR="00FE67B9">
        <w:rPr>
          <w:rFonts w:ascii="Arial" w:hAnsi="Arial" w:cs="Arial"/>
          <w:sz w:val="24"/>
          <w:szCs w:val="24"/>
        </w:rPr>
        <w:t>p</w:t>
      </w:r>
      <w:r w:rsidR="006043F5">
        <w:rPr>
          <w:rFonts w:ascii="Arial" w:hAnsi="Arial" w:cs="Arial"/>
          <w:sz w:val="24"/>
          <w:szCs w:val="24"/>
        </w:rPr>
        <w:t xml:space="preserve">lay is often portrayed as </w:t>
      </w:r>
      <w:r w:rsidR="005C6ED9">
        <w:rPr>
          <w:rFonts w:ascii="Arial" w:hAnsi="Arial" w:cs="Arial"/>
          <w:sz w:val="24"/>
          <w:szCs w:val="24"/>
        </w:rPr>
        <w:t>a child interacting with</w:t>
      </w:r>
      <w:r w:rsidR="00873D82">
        <w:rPr>
          <w:rFonts w:ascii="Arial" w:hAnsi="Arial" w:cs="Arial"/>
          <w:sz w:val="24"/>
          <w:szCs w:val="24"/>
        </w:rPr>
        <w:t xml:space="preserve"> resources that will leave a big mess </w:t>
      </w:r>
      <w:r w:rsidR="00B67595">
        <w:rPr>
          <w:rFonts w:ascii="Arial" w:hAnsi="Arial" w:cs="Arial"/>
          <w:sz w:val="24"/>
          <w:szCs w:val="24"/>
        </w:rPr>
        <w:t>even after th</w:t>
      </w:r>
      <w:r w:rsidR="00D12211">
        <w:rPr>
          <w:rFonts w:ascii="Arial" w:hAnsi="Arial" w:cs="Arial"/>
          <w:sz w:val="24"/>
          <w:szCs w:val="24"/>
        </w:rPr>
        <w:t>e child is finished playing</w:t>
      </w:r>
      <w:r w:rsidR="00B67595">
        <w:rPr>
          <w:rFonts w:ascii="Arial" w:hAnsi="Arial" w:cs="Arial"/>
          <w:sz w:val="24"/>
          <w:szCs w:val="24"/>
        </w:rPr>
        <w:t xml:space="preserve"> such as slime or mud. </w:t>
      </w:r>
      <w:r w:rsidR="007D33D9">
        <w:rPr>
          <w:rFonts w:ascii="Arial" w:hAnsi="Arial" w:cs="Arial"/>
          <w:sz w:val="24"/>
          <w:szCs w:val="24"/>
        </w:rPr>
        <w:t>E</w:t>
      </w:r>
      <w:r w:rsidR="005B1DBA">
        <w:rPr>
          <w:rFonts w:ascii="Arial" w:hAnsi="Arial" w:cs="Arial"/>
          <w:sz w:val="24"/>
          <w:szCs w:val="24"/>
        </w:rPr>
        <w:t>ven though</w:t>
      </w:r>
      <w:r w:rsidR="00082E7D">
        <w:rPr>
          <w:rFonts w:ascii="Arial" w:hAnsi="Arial" w:cs="Arial"/>
          <w:sz w:val="24"/>
          <w:szCs w:val="24"/>
        </w:rPr>
        <w:t>,</w:t>
      </w:r>
      <w:r w:rsidR="005B1DBA">
        <w:rPr>
          <w:rFonts w:ascii="Arial" w:hAnsi="Arial" w:cs="Arial"/>
          <w:sz w:val="24"/>
          <w:szCs w:val="24"/>
        </w:rPr>
        <w:t xml:space="preserve"> </w:t>
      </w:r>
      <w:proofErr w:type="gramStart"/>
      <w:r w:rsidR="005B1DBA">
        <w:rPr>
          <w:rFonts w:ascii="Arial" w:hAnsi="Arial" w:cs="Arial"/>
          <w:sz w:val="24"/>
          <w:szCs w:val="24"/>
        </w:rPr>
        <w:t>the majority of</w:t>
      </w:r>
      <w:proofErr w:type="gramEnd"/>
      <w:r w:rsidR="005B1DBA">
        <w:rPr>
          <w:rFonts w:ascii="Arial" w:hAnsi="Arial" w:cs="Arial"/>
          <w:sz w:val="24"/>
          <w:szCs w:val="24"/>
        </w:rPr>
        <w:t xml:space="preserve"> the time the </w:t>
      </w:r>
      <w:r w:rsidR="00431BA4">
        <w:rPr>
          <w:rFonts w:ascii="Arial" w:hAnsi="Arial" w:cs="Arial"/>
          <w:sz w:val="24"/>
          <w:szCs w:val="24"/>
        </w:rPr>
        <w:t>workplace</w:t>
      </w:r>
      <w:r w:rsidR="005B1DBA">
        <w:rPr>
          <w:rFonts w:ascii="Arial" w:hAnsi="Arial" w:cs="Arial"/>
          <w:sz w:val="24"/>
          <w:szCs w:val="24"/>
        </w:rPr>
        <w:t xml:space="preserve"> in which messy play takes pla</w:t>
      </w:r>
      <w:r w:rsidR="00460ADC">
        <w:rPr>
          <w:rFonts w:ascii="Arial" w:hAnsi="Arial" w:cs="Arial"/>
          <w:sz w:val="24"/>
          <w:szCs w:val="24"/>
        </w:rPr>
        <w:t xml:space="preserve">ce </w:t>
      </w:r>
      <w:r w:rsidR="005B1DBA">
        <w:rPr>
          <w:rFonts w:ascii="Arial" w:hAnsi="Arial" w:cs="Arial"/>
          <w:sz w:val="24"/>
          <w:szCs w:val="24"/>
        </w:rPr>
        <w:t xml:space="preserve">can become untidy, </w:t>
      </w:r>
      <w:r w:rsidR="00460ADC">
        <w:rPr>
          <w:rFonts w:ascii="Arial" w:hAnsi="Arial" w:cs="Arial"/>
          <w:sz w:val="24"/>
          <w:szCs w:val="24"/>
        </w:rPr>
        <w:t xml:space="preserve">the main purpose </w:t>
      </w:r>
      <w:r w:rsidR="006D2218">
        <w:rPr>
          <w:rFonts w:ascii="Arial" w:hAnsi="Arial" w:cs="Arial"/>
          <w:sz w:val="24"/>
          <w:szCs w:val="24"/>
        </w:rPr>
        <w:t>is for the child to crea</w:t>
      </w:r>
      <w:r w:rsidR="0090417D">
        <w:rPr>
          <w:rFonts w:ascii="Arial" w:hAnsi="Arial" w:cs="Arial"/>
          <w:sz w:val="24"/>
          <w:szCs w:val="24"/>
        </w:rPr>
        <w:t xml:space="preserve">te a product </w:t>
      </w:r>
      <w:r w:rsidR="009376A8">
        <w:rPr>
          <w:rFonts w:ascii="Arial" w:hAnsi="Arial" w:cs="Arial"/>
          <w:sz w:val="24"/>
          <w:szCs w:val="24"/>
        </w:rPr>
        <w:t>made up from the child’s imagination</w:t>
      </w:r>
      <w:r w:rsidR="003C52CF">
        <w:rPr>
          <w:rFonts w:ascii="Arial" w:hAnsi="Arial" w:cs="Arial"/>
          <w:sz w:val="24"/>
          <w:szCs w:val="24"/>
        </w:rPr>
        <w:t xml:space="preserve">, </w:t>
      </w:r>
      <w:r w:rsidR="00F1629D">
        <w:rPr>
          <w:rFonts w:ascii="Arial" w:hAnsi="Arial" w:cs="Arial"/>
          <w:sz w:val="24"/>
          <w:szCs w:val="24"/>
        </w:rPr>
        <w:t>skill,</w:t>
      </w:r>
      <w:r w:rsidR="003C52CF">
        <w:rPr>
          <w:rFonts w:ascii="Arial" w:hAnsi="Arial" w:cs="Arial"/>
          <w:sz w:val="24"/>
          <w:szCs w:val="24"/>
        </w:rPr>
        <w:t xml:space="preserve"> and material engag</w:t>
      </w:r>
      <w:r w:rsidR="00110F41">
        <w:rPr>
          <w:rFonts w:ascii="Arial" w:hAnsi="Arial" w:cs="Arial"/>
          <w:sz w:val="24"/>
          <w:szCs w:val="24"/>
        </w:rPr>
        <w:t>e</w:t>
      </w:r>
      <w:r w:rsidR="003C52CF">
        <w:rPr>
          <w:rFonts w:ascii="Arial" w:hAnsi="Arial" w:cs="Arial"/>
          <w:sz w:val="24"/>
          <w:szCs w:val="24"/>
        </w:rPr>
        <w:t>ment</w:t>
      </w:r>
      <w:r w:rsidR="009376A8">
        <w:rPr>
          <w:rFonts w:ascii="Arial" w:hAnsi="Arial" w:cs="Arial"/>
          <w:sz w:val="24"/>
          <w:szCs w:val="24"/>
        </w:rPr>
        <w:t xml:space="preserve">. </w:t>
      </w:r>
      <w:r w:rsidR="00431BA4">
        <w:rPr>
          <w:rFonts w:ascii="Arial" w:hAnsi="Arial" w:cs="Arial"/>
          <w:sz w:val="24"/>
          <w:szCs w:val="24"/>
        </w:rPr>
        <w:t xml:space="preserve">Gascoyne (2018) </w:t>
      </w:r>
      <w:r w:rsidR="00C834F3">
        <w:rPr>
          <w:rFonts w:ascii="Arial" w:hAnsi="Arial" w:cs="Arial"/>
          <w:sz w:val="24"/>
          <w:szCs w:val="24"/>
        </w:rPr>
        <w:t xml:space="preserve">recognises that </w:t>
      </w:r>
      <w:r w:rsidR="00294033">
        <w:rPr>
          <w:rFonts w:ascii="Arial" w:hAnsi="Arial" w:cs="Arial"/>
          <w:sz w:val="24"/>
          <w:szCs w:val="24"/>
        </w:rPr>
        <w:t>it is</w:t>
      </w:r>
      <w:r w:rsidR="00E951EB">
        <w:rPr>
          <w:rFonts w:ascii="Arial" w:hAnsi="Arial" w:cs="Arial"/>
          <w:sz w:val="24"/>
          <w:szCs w:val="24"/>
        </w:rPr>
        <w:t xml:space="preserve"> common knowledge to </w:t>
      </w:r>
      <w:r w:rsidR="002A1B59">
        <w:rPr>
          <w:rFonts w:ascii="Arial" w:hAnsi="Arial" w:cs="Arial"/>
          <w:sz w:val="24"/>
          <w:szCs w:val="24"/>
        </w:rPr>
        <w:t>practitioners</w:t>
      </w:r>
      <w:r w:rsidR="00E951EB">
        <w:rPr>
          <w:rFonts w:ascii="Arial" w:hAnsi="Arial" w:cs="Arial"/>
          <w:sz w:val="24"/>
          <w:szCs w:val="24"/>
        </w:rPr>
        <w:t xml:space="preserve"> that </w:t>
      </w:r>
      <w:r w:rsidR="00776496">
        <w:rPr>
          <w:rFonts w:ascii="Arial" w:hAnsi="Arial" w:cs="Arial"/>
          <w:sz w:val="24"/>
          <w:szCs w:val="24"/>
        </w:rPr>
        <w:t>material engagements ar</w:t>
      </w:r>
      <w:r w:rsidR="00B0015F">
        <w:rPr>
          <w:rFonts w:ascii="Arial" w:hAnsi="Arial" w:cs="Arial"/>
          <w:sz w:val="24"/>
          <w:szCs w:val="24"/>
        </w:rPr>
        <w:t>e a key aspect i</w:t>
      </w:r>
      <w:r w:rsidR="005A6773">
        <w:rPr>
          <w:rFonts w:ascii="Arial" w:hAnsi="Arial" w:cs="Arial"/>
          <w:sz w:val="24"/>
          <w:szCs w:val="24"/>
        </w:rPr>
        <w:t xml:space="preserve">n early years and holds great value in </w:t>
      </w:r>
      <w:r w:rsidR="00911DDC">
        <w:rPr>
          <w:rFonts w:ascii="Arial" w:hAnsi="Arial" w:cs="Arial"/>
          <w:sz w:val="24"/>
          <w:szCs w:val="24"/>
        </w:rPr>
        <w:t xml:space="preserve">the development of a child. </w:t>
      </w:r>
      <w:r w:rsidR="002D062B">
        <w:rPr>
          <w:rFonts w:ascii="Arial" w:hAnsi="Arial" w:cs="Arial"/>
          <w:sz w:val="24"/>
          <w:szCs w:val="24"/>
        </w:rPr>
        <w:t xml:space="preserve">ECLKC (2022) </w:t>
      </w:r>
      <w:r w:rsidR="00C72E1E">
        <w:rPr>
          <w:rFonts w:ascii="Arial" w:hAnsi="Arial" w:cs="Arial"/>
          <w:sz w:val="24"/>
          <w:szCs w:val="24"/>
        </w:rPr>
        <w:t xml:space="preserve">show that messy play can consist of </w:t>
      </w:r>
      <w:r w:rsidR="00D765BF">
        <w:rPr>
          <w:rFonts w:ascii="Arial" w:hAnsi="Arial" w:cs="Arial"/>
          <w:sz w:val="24"/>
          <w:szCs w:val="24"/>
        </w:rPr>
        <w:t xml:space="preserve">children </w:t>
      </w:r>
      <w:r w:rsidR="009308DF">
        <w:rPr>
          <w:rFonts w:ascii="Arial" w:hAnsi="Arial" w:cs="Arial"/>
          <w:sz w:val="24"/>
          <w:szCs w:val="24"/>
        </w:rPr>
        <w:t>experiencing open-ende</w:t>
      </w:r>
      <w:r w:rsidR="00440D9E">
        <w:rPr>
          <w:rFonts w:ascii="Arial" w:hAnsi="Arial" w:cs="Arial"/>
          <w:sz w:val="24"/>
          <w:szCs w:val="24"/>
        </w:rPr>
        <w:t xml:space="preserve">d </w:t>
      </w:r>
      <w:r w:rsidR="00710A27">
        <w:rPr>
          <w:rFonts w:ascii="Arial" w:hAnsi="Arial" w:cs="Arial"/>
          <w:sz w:val="24"/>
          <w:szCs w:val="24"/>
        </w:rPr>
        <w:t xml:space="preserve">play by </w:t>
      </w:r>
      <w:r w:rsidR="00440D9E">
        <w:rPr>
          <w:rFonts w:ascii="Arial" w:hAnsi="Arial" w:cs="Arial"/>
          <w:sz w:val="24"/>
          <w:szCs w:val="24"/>
        </w:rPr>
        <w:t xml:space="preserve">exploring with materials such as </w:t>
      </w:r>
      <w:r w:rsidR="00F715C6">
        <w:rPr>
          <w:rFonts w:ascii="Arial" w:hAnsi="Arial" w:cs="Arial"/>
          <w:sz w:val="24"/>
          <w:szCs w:val="24"/>
        </w:rPr>
        <w:t>shaving foam, sorting stones</w:t>
      </w:r>
      <w:r w:rsidR="0054776B">
        <w:rPr>
          <w:rFonts w:ascii="Arial" w:hAnsi="Arial" w:cs="Arial"/>
          <w:sz w:val="24"/>
          <w:szCs w:val="24"/>
        </w:rPr>
        <w:t>,</w:t>
      </w:r>
      <w:r w:rsidR="00F715C6">
        <w:rPr>
          <w:rFonts w:ascii="Arial" w:hAnsi="Arial" w:cs="Arial"/>
          <w:sz w:val="24"/>
          <w:szCs w:val="24"/>
        </w:rPr>
        <w:t xml:space="preserve"> clay</w:t>
      </w:r>
      <w:r w:rsidR="0054776B">
        <w:rPr>
          <w:rFonts w:ascii="Arial" w:hAnsi="Arial" w:cs="Arial"/>
          <w:sz w:val="24"/>
          <w:szCs w:val="24"/>
        </w:rPr>
        <w:t>,</w:t>
      </w:r>
      <w:r w:rsidR="00F715C6">
        <w:rPr>
          <w:rFonts w:ascii="Arial" w:hAnsi="Arial" w:cs="Arial"/>
          <w:sz w:val="24"/>
          <w:szCs w:val="24"/>
        </w:rPr>
        <w:t xml:space="preserve"> or sand.</w:t>
      </w:r>
      <w:r w:rsidR="00222697">
        <w:rPr>
          <w:rFonts w:ascii="Arial" w:hAnsi="Arial" w:cs="Arial"/>
          <w:sz w:val="24"/>
          <w:szCs w:val="24"/>
        </w:rPr>
        <w:t xml:space="preserve"> </w:t>
      </w:r>
      <w:r w:rsidR="001F44D7">
        <w:rPr>
          <w:rFonts w:ascii="Arial" w:hAnsi="Arial" w:cs="Arial"/>
          <w:sz w:val="24"/>
          <w:szCs w:val="24"/>
        </w:rPr>
        <w:t xml:space="preserve">It is </w:t>
      </w:r>
      <w:r w:rsidR="004145BC">
        <w:rPr>
          <w:rFonts w:ascii="Arial" w:hAnsi="Arial" w:cs="Arial"/>
          <w:sz w:val="24"/>
          <w:szCs w:val="24"/>
        </w:rPr>
        <w:t>demonstr</w:t>
      </w:r>
      <w:r w:rsidR="001F44D7">
        <w:rPr>
          <w:rFonts w:ascii="Arial" w:hAnsi="Arial" w:cs="Arial"/>
          <w:sz w:val="24"/>
          <w:szCs w:val="24"/>
        </w:rPr>
        <w:t xml:space="preserve">ated by ECLKC (2022) that </w:t>
      </w:r>
      <w:r w:rsidR="00312965">
        <w:rPr>
          <w:rFonts w:ascii="Arial" w:hAnsi="Arial" w:cs="Arial"/>
          <w:sz w:val="24"/>
          <w:szCs w:val="24"/>
        </w:rPr>
        <w:t xml:space="preserve">these experiences in messy play </w:t>
      </w:r>
      <w:r w:rsidR="00C414D1">
        <w:rPr>
          <w:rFonts w:ascii="Arial" w:hAnsi="Arial" w:cs="Arial"/>
          <w:sz w:val="24"/>
          <w:szCs w:val="24"/>
        </w:rPr>
        <w:t xml:space="preserve">are vital for young children as it is deemed one of the most important activities </w:t>
      </w:r>
      <w:r w:rsidR="004E00DA">
        <w:rPr>
          <w:rFonts w:ascii="Arial" w:hAnsi="Arial" w:cs="Arial"/>
          <w:sz w:val="24"/>
          <w:szCs w:val="24"/>
        </w:rPr>
        <w:t xml:space="preserve">that a child can </w:t>
      </w:r>
      <w:r w:rsidR="00073A75">
        <w:rPr>
          <w:rFonts w:ascii="Arial" w:hAnsi="Arial" w:cs="Arial"/>
          <w:sz w:val="24"/>
          <w:szCs w:val="24"/>
        </w:rPr>
        <w:t xml:space="preserve">undertake for their </w:t>
      </w:r>
      <w:r w:rsidR="00354976">
        <w:rPr>
          <w:rFonts w:ascii="Arial" w:hAnsi="Arial" w:cs="Arial"/>
          <w:sz w:val="24"/>
          <w:szCs w:val="24"/>
        </w:rPr>
        <w:t xml:space="preserve">development. </w:t>
      </w:r>
      <w:r w:rsidR="003F7DF4">
        <w:rPr>
          <w:rFonts w:ascii="Arial" w:hAnsi="Arial" w:cs="Arial"/>
          <w:sz w:val="24"/>
          <w:szCs w:val="24"/>
        </w:rPr>
        <w:t xml:space="preserve">Jennings and Holmwood </w:t>
      </w:r>
      <w:r w:rsidR="00D76BBE">
        <w:rPr>
          <w:rFonts w:ascii="Arial" w:hAnsi="Arial" w:cs="Arial"/>
          <w:sz w:val="24"/>
          <w:szCs w:val="24"/>
        </w:rPr>
        <w:t>(2021</w:t>
      </w:r>
      <w:r w:rsidR="002A1C35">
        <w:rPr>
          <w:rFonts w:ascii="Arial" w:hAnsi="Arial" w:cs="Arial"/>
          <w:sz w:val="24"/>
          <w:szCs w:val="24"/>
        </w:rPr>
        <w:t xml:space="preserve">) </w:t>
      </w:r>
      <w:r w:rsidR="00C912AD">
        <w:rPr>
          <w:rFonts w:ascii="Arial" w:hAnsi="Arial" w:cs="Arial"/>
          <w:sz w:val="24"/>
          <w:szCs w:val="24"/>
        </w:rPr>
        <w:t xml:space="preserve">expand on this by </w:t>
      </w:r>
      <w:r w:rsidR="0053173E">
        <w:rPr>
          <w:rFonts w:ascii="Arial" w:hAnsi="Arial" w:cs="Arial"/>
          <w:sz w:val="24"/>
          <w:szCs w:val="24"/>
        </w:rPr>
        <w:t xml:space="preserve">showing that </w:t>
      </w:r>
      <w:r w:rsidR="00421EDC">
        <w:rPr>
          <w:rFonts w:ascii="Arial" w:hAnsi="Arial" w:cs="Arial"/>
          <w:sz w:val="24"/>
          <w:szCs w:val="24"/>
        </w:rPr>
        <w:t xml:space="preserve">messy play provides children with the opportunities to develop </w:t>
      </w:r>
      <w:r w:rsidR="00B04DCA">
        <w:rPr>
          <w:rFonts w:ascii="Arial" w:hAnsi="Arial" w:cs="Arial"/>
          <w:sz w:val="24"/>
          <w:szCs w:val="24"/>
        </w:rPr>
        <w:t>holistically.</w:t>
      </w:r>
      <w:r w:rsidR="00E16A76">
        <w:rPr>
          <w:rFonts w:ascii="Arial" w:hAnsi="Arial" w:cs="Arial"/>
          <w:sz w:val="24"/>
          <w:szCs w:val="24"/>
        </w:rPr>
        <w:t xml:space="preserve"> </w:t>
      </w:r>
      <w:r w:rsidR="00303BBE">
        <w:rPr>
          <w:rFonts w:ascii="Arial" w:hAnsi="Arial" w:cs="Arial"/>
          <w:sz w:val="24"/>
          <w:szCs w:val="24"/>
        </w:rPr>
        <w:t xml:space="preserve">The development impacted the most is physical as the children will be using their fine and gross motor skills to </w:t>
      </w:r>
      <w:r w:rsidR="006625DB">
        <w:rPr>
          <w:rFonts w:ascii="Arial" w:hAnsi="Arial" w:cs="Arial"/>
          <w:sz w:val="24"/>
          <w:szCs w:val="24"/>
        </w:rPr>
        <w:t xml:space="preserve">discover the different qualities and textures of the materials. </w:t>
      </w:r>
      <w:r w:rsidR="00760650">
        <w:rPr>
          <w:rFonts w:ascii="Arial" w:hAnsi="Arial" w:cs="Arial"/>
          <w:sz w:val="24"/>
          <w:szCs w:val="24"/>
        </w:rPr>
        <w:t>However,</w:t>
      </w:r>
      <w:r w:rsidR="006625DB">
        <w:rPr>
          <w:rFonts w:ascii="Arial" w:hAnsi="Arial" w:cs="Arial"/>
          <w:sz w:val="24"/>
          <w:szCs w:val="24"/>
        </w:rPr>
        <w:t xml:space="preserve"> it also involves the child’s </w:t>
      </w:r>
      <w:r w:rsidR="009B6812">
        <w:rPr>
          <w:rFonts w:ascii="Arial" w:hAnsi="Arial" w:cs="Arial"/>
          <w:sz w:val="24"/>
          <w:szCs w:val="24"/>
        </w:rPr>
        <w:t xml:space="preserve">intellectual, </w:t>
      </w:r>
      <w:proofErr w:type="gramStart"/>
      <w:r w:rsidR="00760650">
        <w:rPr>
          <w:rFonts w:ascii="Arial" w:hAnsi="Arial" w:cs="Arial"/>
          <w:sz w:val="24"/>
          <w:szCs w:val="24"/>
        </w:rPr>
        <w:t>social</w:t>
      </w:r>
      <w:proofErr w:type="gramEnd"/>
      <w:r w:rsidR="00760650">
        <w:rPr>
          <w:rFonts w:ascii="Arial" w:hAnsi="Arial" w:cs="Arial"/>
          <w:sz w:val="24"/>
          <w:szCs w:val="24"/>
        </w:rPr>
        <w:t xml:space="preserve"> and emotional development. This is </w:t>
      </w:r>
      <w:proofErr w:type="gramStart"/>
      <w:r w:rsidR="00760650">
        <w:rPr>
          <w:rFonts w:ascii="Arial" w:hAnsi="Arial" w:cs="Arial"/>
          <w:sz w:val="24"/>
          <w:szCs w:val="24"/>
        </w:rPr>
        <w:t xml:space="preserve">due to the fact </w:t>
      </w:r>
      <w:r w:rsidR="00F06279">
        <w:rPr>
          <w:rFonts w:ascii="Arial" w:hAnsi="Arial" w:cs="Arial"/>
          <w:sz w:val="24"/>
          <w:szCs w:val="24"/>
        </w:rPr>
        <w:t>that</w:t>
      </w:r>
      <w:proofErr w:type="gramEnd"/>
      <w:r w:rsidR="00F06279">
        <w:rPr>
          <w:rFonts w:ascii="Arial" w:hAnsi="Arial" w:cs="Arial"/>
          <w:sz w:val="24"/>
          <w:szCs w:val="24"/>
        </w:rPr>
        <w:t xml:space="preserve"> the child will be </w:t>
      </w:r>
      <w:r w:rsidR="00DA2628">
        <w:rPr>
          <w:rFonts w:ascii="Arial" w:hAnsi="Arial" w:cs="Arial"/>
          <w:sz w:val="24"/>
          <w:szCs w:val="24"/>
        </w:rPr>
        <w:t xml:space="preserve">thinking of new ways to approach the task and often causes children to </w:t>
      </w:r>
      <w:r w:rsidR="00612231">
        <w:rPr>
          <w:rFonts w:ascii="Arial" w:hAnsi="Arial" w:cs="Arial"/>
          <w:sz w:val="24"/>
          <w:szCs w:val="24"/>
        </w:rPr>
        <w:t xml:space="preserve">feel happy and laugh with their peers. </w:t>
      </w:r>
      <w:r w:rsidR="008629C5">
        <w:rPr>
          <w:rFonts w:ascii="Arial" w:hAnsi="Arial" w:cs="Arial"/>
          <w:sz w:val="24"/>
          <w:szCs w:val="24"/>
        </w:rPr>
        <w:t xml:space="preserve">This shows </w:t>
      </w:r>
      <w:r w:rsidR="006D4118">
        <w:rPr>
          <w:rFonts w:ascii="Arial" w:hAnsi="Arial" w:cs="Arial"/>
          <w:sz w:val="24"/>
          <w:szCs w:val="24"/>
        </w:rPr>
        <w:t>that messy play is beneficial for a child</w:t>
      </w:r>
      <w:r w:rsidR="00E64E61">
        <w:rPr>
          <w:rFonts w:ascii="Arial" w:hAnsi="Arial" w:cs="Arial"/>
          <w:sz w:val="24"/>
          <w:szCs w:val="24"/>
        </w:rPr>
        <w:t xml:space="preserve"> in many ways as it would be physically strengthening their bodies when they </w:t>
      </w:r>
      <w:proofErr w:type="gramStart"/>
      <w:r w:rsidR="00E64E61">
        <w:rPr>
          <w:rFonts w:ascii="Arial" w:hAnsi="Arial" w:cs="Arial"/>
          <w:sz w:val="24"/>
          <w:szCs w:val="24"/>
        </w:rPr>
        <w:t>have to</w:t>
      </w:r>
      <w:proofErr w:type="gramEnd"/>
      <w:r w:rsidR="00E64E61">
        <w:rPr>
          <w:rFonts w:ascii="Arial" w:hAnsi="Arial" w:cs="Arial"/>
          <w:sz w:val="24"/>
          <w:szCs w:val="24"/>
        </w:rPr>
        <w:t xml:space="preserve"> use different grasps such as a pincer grasp, and mentally</w:t>
      </w:r>
      <w:r w:rsidR="00FA3E68">
        <w:rPr>
          <w:rFonts w:ascii="Arial" w:hAnsi="Arial" w:cs="Arial"/>
          <w:sz w:val="24"/>
          <w:szCs w:val="24"/>
        </w:rPr>
        <w:t xml:space="preserve"> strengthening</w:t>
      </w:r>
      <w:r w:rsidR="00E64E61">
        <w:rPr>
          <w:rFonts w:ascii="Arial" w:hAnsi="Arial" w:cs="Arial"/>
          <w:sz w:val="24"/>
          <w:szCs w:val="24"/>
        </w:rPr>
        <w:t xml:space="preserve"> when they are exploring new ways to interpret the materials. </w:t>
      </w:r>
      <w:r w:rsidR="00584AA9">
        <w:rPr>
          <w:rFonts w:ascii="Arial" w:hAnsi="Arial" w:cs="Arial"/>
          <w:sz w:val="24"/>
          <w:szCs w:val="24"/>
        </w:rPr>
        <w:t xml:space="preserve">Thuy (2020) </w:t>
      </w:r>
      <w:r w:rsidR="0000045B">
        <w:rPr>
          <w:rFonts w:ascii="Arial" w:hAnsi="Arial" w:cs="Arial"/>
          <w:sz w:val="24"/>
          <w:szCs w:val="24"/>
        </w:rPr>
        <w:t xml:space="preserve">supports this by showcasing a theory </w:t>
      </w:r>
      <w:r w:rsidR="00C06FF3">
        <w:rPr>
          <w:rFonts w:ascii="Arial" w:hAnsi="Arial" w:cs="Arial"/>
          <w:sz w:val="24"/>
          <w:szCs w:val="24"/>
        </w:rPr>
        <w:t>created by John Locke. John Locke beli</w:t>
      </w:r>
      <w:r w:rsidR="00BA21C5">
        <w:rPr>
          <w:rFonts w:ascii="Arial" w:hAnsi="Arial" w:cs="Arial"/>
          <w:sz w:val="24"/>
          <w:szCs w:val="24"/>
        </w:rPr>
        <w:t xml:space="preserve">eved someone’s understanding and knowledge of the world is created through sensory experiences. </w:t>
      </w:r>
      <w:r w:rsidR="00493118">
        <w:rPr>
          <w:rFonts w:ascii="Arial" w:hAnsi="Arial" w:cs="Arial"/>
          <w:sz w:val="24"/>
          <w:szCs w:val="24"/>
        </w:rPr>
        <w:t xml:space="preserve">This </w:t>
      </w:r>
      <w:r w:rsidR="003D2F4E">
        <w:rPr>
          <w:rFonts w:ascii="Arial" w:hAnsi="Arial" w:cs="Arial"/>
          <w:sz w:val="24"/>
          <w:szCs w:val="24"/>
        </w:rPr>
        <w:t xml:space="preserve">reinforces the </w:t>
      </w:r>
      <w:r w:rsidR="00AE4FD6">
        <w:rPr>
          <w:rFonts w:ascii="Arial" w:hAnsi="Arial" w:cs="Arial"/>
          <w:sz w:val="24"/>
          <w:szCs w:val="24"/>
        </w:rPr>
        <w:t xml:space="preserve">importance of messy play as a child’s senses will be active whilst discovering new liquids and materials. </w:t>
      </w:r>
      <w:r w:rsidR="009F0952">
        <w:rPr>
          <w:rFonts w:ascii="Arial" w:hAnsi="Arial" w:cs="Arial"/>
          <w:sz w:val="24"/>
          <w:szCs w:val="24"/>
        </w:rPr>
        <w:t>A young child will often use all five of their senses when discovering</w:t>
      </w:r>
      <w:r w:rsidR="00E028F3">
        <w:rPr>
          <w:rFonts w:ascii="Arial" w:hAnsi="Arial" w:cs="Arial"/>
          <w:sz w:val="24"/>
          <w:szCs w:val="24"/>
        </w:rPr>
        <w:t xml:space="preserve"> something new. </w:t>
      </w:r>
      <w:r w:rsidR="003B45A3">
        <w:rPr>
          <w:rFonts w:ascii="Arial" w:hAnsi="Arial" w:cs="Arial"/>
          <w:sz w:val="24"/>
          <w:szCs w:val="24"/>
        </w:rPr>
        <w:t xml:space="preserve">It is important to allow the child to </w:t>
      </w:r>
      <w:r w:rsidR="00773156">
        <w:rPr>
          <w:rFonts w:ascii="Arial" w:hAnsi="Arial" w:cs="Arial"/>
          <w:sz w:val="24"/>
          <w:szCs w:val="24"/>
        </w:rPr>
        <w:t xml:space="preserve">play freely with the materials they </w:t>
      </w:r>
      <w:r w:rsidR="005202B2">
        <w:rPr>
          <w:rFonts w:ascii="Arial" w:hAnsi="Arial" w:cs="Arial"/>
          <w:sz w:val="24"/>
          <w:szCs w:val="24"/>
        </w:rPr>
        <w:t xml:space="preserve">are given and allow room for risk however, young children often learn </w:t>
      </w:r>
      <w:r w:rsidR="003947E2">
        <w:rPr>
          <w:rFonts w:ascii="Arial" w:hAnsi="Arial" w:cs="Arial"/>
          <w:sz w:val="24"/>
          <w:szCs w:val="24"/>
        </w:rPr>
        <w:t xml:space="preserve">through their mouths. </w:t>
      </w:r>
      <w:r w:rsidR="00E821F0">
        <w:rPr>
          <w:rFonts w:ascii="Arial" w:hAnsi="Arial" w:cs="Arial"/>
          <w:sz w:val="24"/>
          <w:szCs w:val="24"/>
        </w:rPr>
        <w:t xml:space="preserve">Mcleod (2023) </w:t>
      </w:r>
      <w:r w:rsidR="006F79C5">
        <w:rPr>
          <w:rFonts w:ascii="Arial" w:hAnsi="Arial" w:cs="Arial"/>
          <w:sz w:val="24"/>
          <w:szCs w:val="24"/>
        </w:rPr>
        <w:t>f</w:t>
      </w:r>
      <w:r w:rsidR="00DF4C76">
        <w:rPr>
          <w:rFonts w:ascii="Arial" w:hAnsi="Arial" w:cs="Arial"/>
          <w:sz w:val="24"/>
          <w:szCs w:val="24"/>
        </w:rPr>
        <w:t xml:space="preserve">ocuses on Piaget’s theory of development. Within this theory he </w:t>
      </w:r>
      <w:r w:rsidR="00A16AD9">
        <w:rPr>
          <w:rFonts w:ascii="Arial" w:hAnsi="Arial" w:cs="Arial"/>
          <w:sz w:val="24"/>
          <w:szCs w:val="24"/>
        </w:rPr>
        <w:t xml:space="preserve">demonstrates that </w:t>
      </w:r>
      <w:r w:rsidR="00E038AF">
        <w:rPr>
          <w:rFonts w:ascii="Arial" w:hAnsi="Arial" w:cs="Arial"/>
          <w:sz w:val="24"/>
          <w:szCs w:val="24"/>
        </w:rPr>
        <w:t xml:space="preserve">the first two years of a child’s life they are in the sensorimotor stage. Meaning that the child often </w:t>
      </w:r>
      <w:r w:rsidR="00223032">
        <w:rPr>
          <w:rFonts w:ascii="Arial" w:hAnsi="Arial" w:cs="Arial"/>
          <w:sz w:val="24"/>
          <w:szCs w:val="24"/>
        </w:rPr>
        <w:t>learns through placing items in their mouths to experience the texture</w:t>
      </w:r>
      <w:r w:rsidR="00D76A49">
        <w:rPr>
          <w:rFonts w:ascii="Arial" w:hAnsi="Arial" w:cs="Arial"/>
          <w:sz w:val="24"/>
          <w:szCs w:val="24"/>
        </w:rPr>
        <w:t xml:space="preserve">. This links to </w:t>
      </w:r>
      <w:r w:rsidR="00086CB9">
        <w:rPr>
          <w:rFonts w:ascii="Arial" w:hAnsi="Arial" w:cs="Arial"/>
          <w:sz w:val="24"/>
          <w:szCs w:val="24"/>
        </w:rPr>
        <w:t xml:space="preserve">Locke’s </w:t>
      </w:r>
      <w:r w:rsidR="00086CB9">
        <w:rPr>
          <w:rFonts w:ascii="Arial" w:hAnsi="Arial" w:cs="Arial"/>
          <w:sz w:val="24"/>
          <w:szCs w:val="24"/>
        </w:rPr>
        <w:lastRenderedPageBreak/>
        <w:t xml:space="preserve">theory as they both reinforce the importance of a child learning through their senses. </w:t>
      </w:r>
      <w:r w:rsidR="00884283">
        <w:rPr>
          <w:rFonts w:ascii="Arial" w:hAnsi="Arial" w:cs="Arial"/>
          <w:sz w:val="24"/>
          <w:szCs w:val="24"/>
        </w:rPr>
        <w:t>Sellars and Imig (</w:t>
      </w:r>
      <w:r w:rsidR="00650510">
        <w:rPr>
          <w:rFonts w:ascii="Arial" w:hAnsi="Arial" w:cs="Arial"/>
          <w:sz w:val="24"/>
          <w:szCs w:val="24"/>
        </w:rPr>
        <w:t xml:space="preserve">2021) </w:t>
      </w:r>
      <w:r w:rsidR="002F44E6">
        <w:rPr>
          <w:rFonts w:ascii="Arial" w:hAnsi="Arial" w:cs="Arial"/>
          <w:sz w:val="24"/>
          <w:szCs w:val="24"/>
        </w:rPr>
        <w:t xml:space="preserve">reference the theorist Pestalozzi. </w:t>
      </w:r>
      <w:r w:rsidR="006878A7">
        <w:rPr>
          <w:rFonts w:ascii="Arial" w:hAnsi="Arial" w:cs="Arial"/>
          <w:sz w:val="24"/>
          <w:szCs w:val="24"/>
        </w:rPr>
        <w:t>Pestalozzi recognised the importance of children being able to exp</w:t>
      </w:r>
      <w:r w:rsidR="00285F7A">
        <w:rPr>
          <w:rFonts w:ascii="Arial" w:hAnsi="Arial" w:cs="Arial"/>
          <w:sz w:val="24"/>
          <w:szCs w:val="24"/>
        </w:rPr>
        <w:t xml:space="preserve">lore independently. </w:t>
      </w:r>
      <w:r w:rsidR="002E386A">
        <w:rPr>
          <w:rFonts w:ascii="Arial" w:hAnsi="Arial" w:cs="Arial"/>
          <w:sz w:val="24"/>
          <w:szCs w:val="24"/>
        </w:rPr>
        <w:t xml:space="preserve">He also believed that </w:t>
      </w:r>
      <w:r w:rsidR="00E954D9">
        <w:rPr>
          <w:rFonts w:ascii="Arial" w:hAnsi="Arial" w:cs="Arial"/>
          <w:sz w:val="24"/>
          <w:szCs w:val="24"/>
        </w:rPr>
        <w:t>play is a vital gateway to a child’s development</w:t>
      </w:r>
      <w:r w:rsidR="004F7F62">
        <w:rPr>
          <w:rFonts w:ascii="Arial" w:hAnsi="Arial" w:cs="Arial"/>
          <w:sz w:val="24"/>
          <w:szCs w:val="24"/>
        </w:rPr>
        <w:t xml:space="preserve">. This </w:t>
      </w:r>
      <w:r w:rsidR="00F25B49">
        <w:rPr>
          <w:rFonts w:ascii="Arial" w:hAnsi="Arial" w:cs="Arial"/>
          <w:sz w:val="24"/>
          <w:szCs w:val="24"/>
        </w:rPr>
        <w:t>emphasises the importance of messy play</w:t>
      </w:r>
      <w:r w:rsidR="00922348">
        <w:rPr>
          <w:rFonts w:ascii="Arial" w:hAnsi="Arial" w:cs="Arial"/>
          <w:sz w:val="24"/>
          <w:szCs w:val="24"/>
        </w:rPr>
        <w:t xml:space="preserve"> as it</w:t>
      </w:r>
      <w:r w:rsidR="00F25B49">
        <w:rPr>
          <w:rFonts w:ascii="Arial" w:hAnsi="Arial" w:cs="Arial"/>
          <w:sz w:val="24"/>
          <w:szCs w:val="24"/>
        </w:rPr>
        <w:t xml:space="preserve"> </w:t>
      </w:r>
      <w:r w:rsidR="003C56D9">
        <w:rPr>
          <w:rFonts w:ascii="Arial" w:hAnsi="Arial" w:cs="Arial"/>
          <w:sz w:val="24"/>
          <w:szCs w:val="24"/>
        </w:rPr>
        <w:t>holds as a strong foundation for a child’s learning.</w:t>
      </w:r>
      <w:r w:rsidR="00FB0178">
        <w:rPr>
          <w:rFonts w:ascii="Arial" w:hAnsi="Arial" w:cs="Arial"/>
          <w:sz w:val="24"/>
          <w:szCs w:val="24"/>
        </w:rPr>
        <w:t xml:space="preserve"> Arnold (</w:t>
      </w:r>
      <w:r w:rsidR="00EB2020">
        <w:rPr>
          <w:rFonts w:ascii="Arial" w:hAnsi="Arial" w:cs="Arial"/>
          <w:sz w:val="24"/>
          <w:szCs w:val="24"/>
        </w:rPr>
        <w:t xml:space="preserve">2015) shows that hands-on messy play is crucial </w:t>
      </w:r>
      <w:r w:rsidR="00DA2508">
        <w:rPr>
          <w:rFonts w:ascii="Arial" w:hAnsi="Arial" w:cs="Arial"/>
          <w:sz w:val="24"/>
          <w:szCs w:val="24"/>
        </w:rPr>
        <w:t xml:space="preserve">for young children to help support their kinaesthetic learning </w:t>
      </w:r>
      <w:r w:rsidR="000000E4">
        <w:rPr>
          <w:rFonts w:ascii="Arial" w:hAnsi="Arial" w:cs="Arial"/>
          <w:sz w:val="24"/>
          <w:szCs w:val="24"/>
        </w:rPr>
        <w:t xml:space="preserve">by engaging their brain and enabling them to develop on their memory </w:t>
      </w:r>
      <w:r w:rsidR="00A43115">
        <w:rPr>
          <w:rFonts w:ascii="Arial" w:hAnsi="Arial" w:cs="Arial"/>
          <w:sz w:val="24"/>
          <w:szCs w:val="24"/>
        </w:rPr>
        <w:t xml:space="preserve">as it helps to solidify new information in their brains. </w:t>
      </w:r>
      <w:r w:rsidR="001B470B">
        <w:rPr>
          <w:rFonts w:ascii="Arial" w:hAnsi="Arial" w:cs="Arial"/>
          <w:sz w:val="24"/>
          <w:szCs w:val="24"/>
        </w:rPr>
        <w:t xml:space="preserve">However, </w:t>
      </w:r>
      <w:r w:rsidR="0024156C">
        <w:rPr>
          <w:rFonts w:ascii="Arial" w:hAnsi="Arial" w:cs="Arial"/>
          <w:sz w:val="24"/>
          <w:szCs w:val="24"/>
        </w:rPr>
        <w:t xml:space="preserve">Gascoyne (2017) </w:t>
      </w:r>
      <w:r w:rsidR="0098797D">
        <w:rPr>
          <w:rFonts w:ascii="Arial" w:hAnsi="Arial" w:cs="Arial"/>
          <w:sz w:val="24"/>
          <w:szCs w:val="24"/>
        </w:rPr>
        <w:t xml:space="preserve">identifies that </w:t>
      </w:r>
      <w:r w:rsidR="00604FBA">
        <w:rPr>
          <w:rFonts w:ascii="Arial" w:hAnsi="Arial" w:cs="Arial"/>
          <w:sz w:val="24"/>
          <w:szCs w:val="24"/>
        </w:rPr>
        <w:t xml:space="preserve">during a study, it was found that some adults were </w:t>
      </w:r>
      <w:r w:rsidR="001D0610">
        <w:rPr>
          <w:rFonts w:ascii="Arial" w:hAnsi="Arial" w:cs="Arial"/>
          <w:sz w:val="24"/>
          <w:szCs w:val="24"/>
        </w:rPr>
        <w:t>o</w:t>
      </w:r>
      <w:r w:rsidR="00604FBA">
        <w:rPr>
          <w:rFonts w:ascii="Arial" w:hAnsi="Arial" w:cs="Arial"/>
          <w:sz w:val="24"/>
          <w:szCs w:val="24"/>
        </w:rPr>
        <w:t xml:space="preserve">pposed </w:t>
      </w:r>
      <w:r w:rsidR="00DE05B6">
        <w:rPr>
          <w:rFonts w:ascii="Arial" w:hAnsi="Arial" w:cs="Arial"/>
          <w:sz w:val="24"/>
          <w:szCs w:val="24"/>
        </w:rPr>
        <w:t>to allowing children to engage in messy play due to the fear of mess. This was due to th</w:t>
      </w:r>
      <w:r w:rsidR="005A4314">
        <w:rPr>
          <w:rFonts w:ascii="Arial" w:hAnsi="Arial" w:cs="Arial"/>
          <w:sz w:val="24"/>
          <w:szCs w:val="24"/>
        </w:rPr>
        <w:t>e</w:t>
      </w:r>
      <w:r w:rsidR="00DE05B6">
        <w:rPr>
          <w:rFonts w:ascii="Arial" w:hAnsi="Arial" w:cs="Arial"/>
          <w:sz w:val="24"/>
          <w:szCs w:val="24"/>
        </w:rPr>
        <w:t xml:space="preserve"> causing</w:t>
      </w:r>
      <w:r w:rsidR="005A4314">
        <w:rPr>
          <w:rFonts w:ascii="Arial" w:hAnsi="Arial" w:cs="Arial"/>
          <w:sz w:val="24"/>
          <w:szCs w:val="24"/>
        </w:rPr>
        <w:t xml:space="preserve"> of</w:t>
      </w:r>
      <w:r w:rsidR="00DE05B6">
        <w:rPr>
          <w:rFonts w:ascii="Arial" w:hAnsi="Arial" w:cs="Arial"/>
          <w:sz w:val="24"/>
          <w:szCs w:val="24"/>
        </w:rPr>
        <w:t xml:space="preserve"> anxiety </w:t>
      </w:r>
      <w:r w:rsidR="005A4314">
        <w:rPr>
          <w:rFonts w:ascii="Arial" w:hAnsi="Arial" w:cs="Arial"/>
          <w:sz w:val="24"/>
          <w:szCs w:val="24"/>
        </w:rPr>
        <w:t xml:space="preserve">that the mess would bring and the fear of not having enough time to clear up afterwards. </w:t>
      </w:r>
      <w:r w:rsidR="0028726E">
        <w:rPr>
          <w:rFonts w:ascii="Arial" w:hAnsi="Arial" w:cs="Arial"/>
          <w:sz w:val="24"/>
          <w:szCs w:val="24"/>
        </w:rPr>
        <w:t xml:space="preserve">This was deemed to be a huge barrier to children’s development as they were unable to participate and be open to the same opportunities as their peers. </w:t>
      </w:r>
      <w:r w:rsidR="00197AC8">
        <w:rPr>
          <w:rFonts w:ascii="Arial" w:hAnsi="Arial" w:cs="Arial"/>
          <w:sz w:val="24"/>
          <w:szCs w:val="24"/>
        </w:rPr>
        <w:t xml:space="preserve">The </w:t>
      </w:r>
      <w:r w:rsidR="0094408B">
        <w:rPr>
          <w:rFonts w:ascii="Arial" w:hAnsi="Arial" w:cs="Arial"/>
          <w:sz w:val="24"/>
          <w:szCs w:val="24"/>
        </w:rPr>
        <w:t xml:space="preserve">researcher would be able to </w:t>
      </w:r>
      <w:r w:rsidR="00323195">
        <w:rPr>
          <w:rFonts w:ascii="Arial" w:hAnsi="Arial" w:cs="Arial"/>
          <w:sz w:val="24"/>
          <w:szCs w:val="24"/>
        </w:rPr>
        <w:t xml:space="preserve">bring these thoughts and opinions to light </w:t>
      </w:r>
      <w:r w:rsidR="006D55E5">
        <w:rPr>
          <w:rFonts w:ascii="Arial" w:hAnsi="Arial" w:cs="Arial"/>
          <w:sz w:val="24"/>
          <w:szCs w:val="24"/>
        </w:rPr>
        <w:t xml:space="preserve">by using different methodologies. </w:t>
      </w:r>
      <w:proofErr w:type="gramStart"/>
      <w:r w:rsidR="006D55E5">
        <w:rPr>
          <w:rFonts w:ascii="Arial" w:hAnsi="Arial" w:cs="Arial"/>
          <w:sz w:val="24"/>
          <w:szCs w:val="24"/>
        </w:rPr>
        <w:t>In order to</w:t>
      </w:r>
      <w:proofErr w:type="gramEnd"/>
      <w:r w:rsidR="006D55E5">
        <w:rPr>
          <w:rFonts w:ascii="Arial" w:hAnsi="Arial" w:cs="Arial"/>
          <w:sz w:val="24"/>
          <w:szCs w:val="24"/>
        </w:rPr>
        <w:t xml:space="preserve"> gather an understanding of the child’s opinion on messy play, they would use a ques</w:t>
      </w:r>
      <w:r w:rsidR="0054582A">
        <w:rPr>
          <w:rFonts w:ascii="Arial" w:hAnsi="Arial" w:cs="Arial"/>
          <w:sz w:val="24"/>
          <w:szCs w:val="24"/>
        </w:rPr>
        <w:t xml:space="preserve">tionnaire or observe the child during play to </w:t>
      </w:r>
      <w:r w:rsidR="005D2A8D">
        <w:rPr>
          <w:rFonts w:ascii="Arial" w:hAnsi="Arial" w:cs="Arial"/>
          <w:sz w:val="24"/>
          <w:szCs w:val="24"/>
        </w:rPr>
        <w:t xml:space="preserve">develop an insight on the child’s feelings towards the activity. They would also use </w:t>
      </w:r>
      <w:r w:rsidR="0076714C">
        <w:rPr>
          <w:rFonts w:ascii="Arial" w:hAnsi="Arial" w:cs="Arial"/>
          <w:sz w:val="24"/>
          <w:szCs w:val="24"/>
        </w:rPr>
        <w:t xml:space="preserve">a more in-depth method to </w:t>
      </w:r>
      <w:r w:rsidR="002C180C">
        <w:rPr>
          <w:rFonts w:ascii="Arial" w:hAnsi="Arial" w:cs="Arial"/>
          <w:sz w:val="24"/>
          <w:szCs w:val="24"/>
        </w:rPr>
        <w:t xml:space="preserve">enable the parents to </w:t>
      </w:r>
      <w:r w:rsidR="0095767A">
        <w:rPr>
          <w:rFonts w:ascii="Arial" w:hAnsi="Arial" w:cs="Arial"/>
          <w:sz w:val="24"/>
          <w:szCs w:val="24"/>
        </w:rPr>
        <w:t xml:space="preserve">offer their opinion on the subject. Using an interview would allow the parents to give their full </w:t>
      </w:r>
      <w:r w:rsidR="00C661D8">
        <w:rPr>
          <w:rFonts w:ascii="Arial" w:hAnsi="Arial" w:cs="Arial"/>
          <w:sz w:val="24"/>
          <w:szCs w:val="24"/>
        </w:rPr>
        <w:t xml:space="preserve">view on the subject and provide reasonings. It is important to </w:t>
      </w:r>
      <w:r w:rsidR="00E743E2">
        <w:rPr>
          <w:rFonts w:ascii="Arial" w:hAnsi="Arial" w:cs="Arial"/>
          <w:sz w:val="24"/>
          <w:szCs w:val="24"/>
        </w:rPr>
        <w:t xml:space="preserve">understand that the methodologies used need to be suited for the appropriate age group and intellectual level. </w:t>
      </w:r>
      <w:r w:rsidR="000B71CA">
        <w:rPr>
          <w:rFonts w:ascii="Arial" w:hAnsi="Arial" w:cs="Arial"/>
          <w:sz w:val="24"/>
          <w:szCs w:val="24"/>
        </w:rPr>
        <w:t xml:space="preserve"> </w:t>
      </w:r>
      <w:r w:rsidR="0080493B">
        <w:rPr>
          <w:rFonts w:ascii="Arial" w:hAnsi="Arial" w:cs="Arial"/>
          <w:sz w:val="24"/>
          <w:szCs w:val="24"/>
        </w:rPr>
        <w:t xml:space="preserve"> </w:t>
      </w:r>
      <w:r w:rsidR="001827FA">
        <w:rPr>
          <w:rFonts w:ascii="Arial" w:hAnsi="Arial" w:cs="Arial"/>
          <w:sz w:val="24"/>
          <w:szCs w:val="24"/>
        </w:rPr>
        <w:t xml:space="preserve"> </w:t>
      </w:r>
    </w:p>
    <w:p w14:paraId="75CD7C49" w14:textId="77777777" w:rsidR="008F587A" w:rsidRDefault="008F587A" w:rsidP="00E61884">
      <w:pPr>
        <w:spacing w:line="360" w:lineRule="auto"/>
        <w:rPr>
          <w:rFonts w:ascii="Arial" w:hAnsi="Arial" w:cs="Arial"/>
          <w:sz w:val="28"/>
          <w:szCs w:val="28"/>
          <w:u w:val="single"/>
        </w:rPr>
      </w:pPr>
    </w:p>
    <w:p w14:paraId="3454F9DF" w14:textId="77777777" w:rsidR="008F587A" w:rsidRDefault="008F587A" w:rsidP="00E61884">
      <w:pPr>
        <w:spacing w:line="360" w:lineRule="auto"/>
        <w:rPr>
          <w:rFonts w:ascii="Arial" w:hAnsi="Arial" w:cs="Arial"/>
          <w:sz w:val="28"/>
          <w:szCs w:val="28"/>
          <w:u w:val="single"/>
        </w:rPr>
      </w:pPr>
    </w:p>
    <w:p w14:paraId="73A0865B" w14:textId="77777777" w:rsidR="008F587A" w:rsidRDefault="008F587A" w:rsidP="00E61884">
      <w:pPr>
        <w:spacing w:line="360" w:lineRule="auto"/>
        <w:rPr>
          <w:rFonts w:ascii="Arial" w:hAnsi="Arial" w:cs="Arial"/>
          <w:sz w:val="28"/>
          <w:szCs w:val="28"/>
          <w:u w:val="single"/>
        </w:rPr>
      </w:pPr>
    </w:p>
    <w:p w14:paraId="2AA30F0E" w14:textId="77777777" w:rsidR="008F587A" w:rsidRDefault="008F587A" w:rsidP="00E61884">
      <w:pPr>
        <w:spacing w:line="360" w:lineRule="auto"/>
        <w:rPr>
          <w:rFonts w:ascii="Arial" w:hAnsi="Arial" w:cs="Arial"/>
          <w:sz w:val="28"/>
          <w:szCs w:val="28"/>
          <w:u w:val="single"/>
        </w:rPr>
      </w:pPr>
    </w:p>
    <w:p w14:paraId="33A71227" w14:textId="77777777" w:rsidR="008F587A" w:rsidRDefault="008F587A" w:rsidP="00E61884">
      <w:pPr>
        <w:spacing w:line="360" w:lineRule="auto"/>
        <w:rPr>
          <w:rFonts w:ascii="Arial" w:hAnsi="Arial" w:cs="Arial"/>
          <w:sz w:val="28"/>
          <w:szCs w:val="28"/>
          <w:u w:val="single"/>
        </w:rPr>
      </w:pPr>
    </w:p>
    <w:p w14:paraId="0884CF64" w14:textId="77777777" w:rsidR="008F587A" w:rsidRDefault="008F587A" w:rsidP="00E61884">
      <w:pPr>
        <w:spacing w:line="360" w:lineRule="auto"/>
        <w:rPr>
          <w:rFonts w:ascii="Arial" w:hAnsi="Arial" w:cs="Arial"/>
          <w:sz w:val="28"/>
          <w:szCs w:val="28"/>
          <w:u w:val="single"/>
        </w:rPr>
      </w:pPr>
    </w:p>
    <w:p w14:paraId="3CA45DA6" w14:textId="77777777" w:rsidR="008F587A" w:rsidRDefault="008F587A" w:rsidP="00E61884">
      <w:pPr>
        <w:spacing w:line="360" w:lineRule="auto"/>
        <w:rPr>
          <w:rFonts w:ascii="Arial" w:hAnsi="Arial" w:cs="Arial"/>
          <w:sz w:val="28"/>
          <w:szCs w:val="28"/>
          <w:u w:val="single"/>
        </w:rPr>
      </w:pPr>
    </w:p>
    <w:p w14:paraId="74EFC964" w14:textId="6A14D7B6" w:rsidR="006951AD" w:rsidRDefault="006951AD" w:rsidP="00E61884">
      <w:pPr>
        <w:spacing w:line="360" w:lineRule="auto"/>
        <w:rPr>
          <w:rFonts w:ascii="Arial" w:hAnsi="Arial" w:cs="Arial"/>
          <w:sz w:val="28"/>
          <w:szCs w:val="28"/>
          <w:u w:val="single"/>
        </w:rPr>
      </w:pPr>
      <w:r>
        <w:rPr>
          <w:rFonts w:ascii="Arial" w:hAnsi="Arial" w:cs="Arial"/>
          <w:sz w:val="28"/>
          <w:szCs w:val="28"/>
          <w:u w:val="single"/>
        </w:rPr>
        <w:lastRenderedPageBreak/>
        <w:t>Methodological considerations</w:t>
      </w:r>
    </w:p>
    <w:p w14:paraId="1CD82D50" w14:textId="3398109B" w:rsidR="00C40327" w:rsidRDefault="005E3BD4" w:rsidP="00E61884">
      <w:pPr>
        <w:spacing w:line="360" w:lineRule="auto"/>
        <w:rPr>
          <w:rFonts w:ascii="Arial" w:hAnsi="Arial" w:cs="Arial"/>
          <w:sz w:val="24"/>
          <w:szCs w:val="24"/>
        </w:rPr>
      </w:pPr>
      <w:r>
        <w:rPr>
          <w:rFonts w:ascii="Arial" w:hAnsi="Arial" w:cs="Arial"/>
          <w:sz w:val="24"/>
          <w:szCs w:val="24"/>
        </w:rPr>
        <w:t>C</w:t>
      </w:r>
      <w:r w:rsidR="008A0751">
        <w:rPr>
          <w:rFonts w:ascii="Arial" w:hAnsi="Arial" w:cs="Arial"/>
          <w:sz w:val="24"/>
          <w:szCs w:val="24"/>
        </w:rPr>
        <w:t xml:space="preserve">ambridge Dictionary (2023) </w:t>
      </w:r>
      <w:r w:rsidR="00C05C5A">
        <w:rPr>
          <w:rFonts w:ascii="Arial" w:hAnsi="Arial" w:cs="Arial"/>
          <w:sz w:val="24"/>
          <w:szCs w:val="24"/>
        </w:rPr>
        <w:t xml:space="preserve">defines research </w:t>
      </w:r>
      <w:r w:rsidR="00626435">
        <w:rPr>
          <w:rFonts w:ascii="Arial" w:hAnsi="Arial" w:cs="Arial"/>
          <w:sz w:val="24"/>
          <w:szCs w:val="24"/>
        </w:rPr>
        <w:t xml:space="preserve">as studying a specific topic in depth </w:t>
      </w:r>
      <w:proofErr w:type="gramStart"/>
      <w:r w:rsidR="008E66EB">
        <w:rPr>
          <w:rFonts w:ascii="Arial" w:hAnsi="Arial" w:cs="Arial"/>
          <w:sz w:val="24"/>
          <w:szCs w:val="24"/>
        </w:rPr>
        <w:t>in order to</w:t>
      </w:r>
      <w:proofErr w:type="gramEnd"/>
      <w:r w:rsidR="008E66EB">
        <w:rPr>
          <w:rFonts w:ascii="Arial" w:hAnsi="Arial" w:cs="Arial"/>
          <w:sz w:val="24"/>
          <w:szCs w:val="24"/>
        </w:rPr>
        <w:t xml:space="preserve"> </w:t>
      </w:r>
      <w:r w:rsidR="0097576C">
        <w:rPr>
          <w:rFonts w:ascii="Arial" w:hAnsi="Arial" w:cs="Arial"/>
          <w:sz w:val="24"/>
          <w:szCs w:val="24"/>
        </w:rPr>
        <w:t xml:space="preserve">discover new information and </w:t>
      </w:r>
      <w:r w:rsidR="008E66EB">
        <w:rPr>
          <w:rFonts w:ascii="Arial" w:hAnsi="Arial" w:cs="Arial"/>
          <w:sz w:val="24"/>
          <w:szCs w:val="24"/>
        </w:rPr>
        <w:t xml:space="preserve">develop a better understanding </w:t>
      </w:r>
      <w:r w:rsidR="00DF08BF">
        <w:rPr>
          <w:rFonts w:ascii="Arial" w:hAnsi="Arial" w:cs="Arial"/>
          <w:sz w:val="24"/>
          <w:szCs w:val="24"/>
        </w:rPr>
        <w:t>of the topic</w:t>
      </w:r>
      <w:r w:rsidR="0097576C">
        <w:rPr>
          <w:rFonts w:ascii="Arial" w:hAnsi="Arial" w:cs="Arial"/>
          <w:sz w:val="24"/>
          <w:szCs w:val="24"/>
        </w:rPr>
        <w:t>.</w:t>
      </w:r>
      <w:r w:rsidR="001949FB">
        <w:rPr>
          <w:rFonts w:ascii="Arial" w:hAnsi="Arial" w:cs="Arial"/>
          <w:sz w:val="24"/>
          <w:szCs w:val="24"/>
        </w:rPr>
        <w:t xml:space="preserve"> </w:t>
      </w:r>
      <w:proofErr w:type="spellStart"/>
      <w:r w:rsidR="001949FB">
        <w:rPr>
          <w:rFonts w:ascii="Arial" w:hAnsi="Arial" w:cs="Arial"/>
          <w:sz w:val="24"/>
          <w:szCs w:val="24"/>
        </w:rPr>
        <w:t>Bla</w:t>
      </w:r>
      <w:r w:rsidR="00034855">
        <w:rPr>
          <w:rFonts w:ascii="Arial" w:hAnsi="Arial" w:cs="Arial"/>
          <w:sz w:val="24"/>
          <w:szCs w:val="24"/>
        </w:rPr>
        <w:t>x</w:t>
      </w:r>
      <w:r w:rsidR="001949FB">
        <w:rPr>
          <w:rFonts w:ascii="Arial" w:hAnsi="Arial" w:cs="Arial"/>
          <w:sz w:val="24"/>
          <w:szCs w:val="24"/>
        </w:rPr>
        <w:t>ter</w:t>
      </w:r>
      <w:proofErr w:type="spellEnd"/>
      <w:r w:rsidR="00BF1A9E">
        <w:rPr>
          <w:rFonts w:ascii="Arial" w:hAnsi="Arial" w:cs="Arial"/>
          <w:sz w:val="24"/>
          <w:szCs w:val="24"/>
        </w:rPr>
        <w:t>, Hughes and Tight</w:t>
      </w:r>
      <w:r w:rsidR="001949FB">
        <w:rPr>
          <w:rFonts w:ascii="Arial" w:hAnsi="Arial" w:cs="Arial"/>
          <w:sz w:val="24"/>
          <w:szCs w:val="24"/>
        </w:rPr>
        <w:t xml:space="preserve"> (</w:t>
      </w:r>
      <w:r w:rsidR="00034855">
        <w:rPr>
          <w:rFonts w:ascii="Arial" w:hAnsi="Arial" w:cs="Arial"/>
          <w:sz w:val="24"/>
          <w:szCs w:val="24"/>
        </w:rPr>
        <w:t xml:space="preserve">2010) </w:t>
      </w:r>
      <w:r w:rsidR="00DE4A56">
        <w:rPr>
          <w:rFonts w:ascii="Arial" w:hAnsi="Arial" w:cs="Arial"/>
          <w:sz w:val="24"/>
          <w:szCs w:val="24"/>
        </w:rPr>
        <w:t>illust</w:t>
      </w:r>
      <w:r w:rsidR="001847EC">
        <w:rPr>
          <w:rFonts w:ascii="Arial" w:hAnsi="Arial" w:cs="Arial"/>
          <w:sz w:val="24"/>
          <w:szCs w:val="24"/>
        </w:rPr>
        <w:t>rates that researching requires a</w:t>
      </w:r>
      <w:r w:rsidR="00D9761A">
        <w:rPr>
          <w:rFonts w:ascii="Arial" w:hAnsi="Arial" w:cs="Arial"/>
          <w:sz w:val="24"/>
          <w:szCs w:val="24"/>
        </w:rPr>
        <w:t xml:space="preserve"> </w:t>
      </w:r>
      <w:r w:rsidR="006B1ED0">
        <w:rPr>
          <w:rFonts w:ascii="Arial" w:hAnsi="Arial" w:cs="Arial"/>
          <w:sz w:val="24"/>
          <w:szCs w:val="24"/>
        </w:rPr>
        <w:t xml:space="preserve">substantial amount of </w:t>
      </w:r>
      <w:r w:rsidR="000D227F">
        <w:rPr>
          <w:rFonts w:ascii="Arial" w:hAnsi="Arial" w:cs="Arial"/>
          <w:sz w:val="24"/>
          <w:szCs w:val="24"/>
        </w:rPr>
        <w:t>reading</w:t>
      </w:r>
      <w:r w:rsidR="006B1ED0">
        <w:rPr>
          <w:rFonts w:ascii="Arial" w:hAnsi="Arial" w:cs="Arial"/>
          <w:sz w:val="24"/>
          <w:szCs w:val="24"/>
        </w:rPr>
        <w:t xml:space="preserve"> </w:t>
      </w:r>
      <w:proofErr w:type="gramStart"/>
      <w:r w:rsidR="006B1ED0">
        <w:rPr>
          <w:rFonts w:ascii="Arial" w:hAnsi="Arial" w:cs="Arial"/>
          <w:sz w:val="24"/>
          <w:szCs w:val="24"/>
        </w:rPr>
        <w:t>in order to</w:t>
      </w:r>
      <w:proofErr w:type="gramEnd"/>
      <w:r w:rsidR="006B1ED0">
        <w:rPr>
          <w:rFonts w:ascii="Arial" w:hAnsi="Arial" w:cs="Arial"/>
          <w:sz w:val="24"/>
          <w:szCs w:val="24"/>
        </w:rPr>
        <w:t xml:space="preserve"> gather </w:t>
      </w:r>
      <w:r w:rsidR="000D227F">
        <w:rPr>
          <w:rFonts w:ascii="Arial" w:hAnsi="Arial" w:cs="Arial"/>
          <w:sz w:val="24"/>
          <w:szCs w:val="24"/>
        </w:rPr>
        <w:t xml:space="preserve">a deeper understanding. </w:t>
      </w:r>
      <w:proofErr w:type="gramStart"/>
      <w:r w:rsidR="000D227F">
        <w:rPr>
          <w:rFonts w:ascii="Arial" w:hAnsi="Arial" w:cs="Arial"/>
          <w:sz w:val="24"/>
          <w:szCs w:val="24"/>
        </w:rPr>
        <w:t>In order to</w:t>
      </w:r>
      <w:proofErr w:type="gramEnd"/>
      <w:r w:rsidR="000D227F">
        <w:rPr>
          <w:rFonts w:ascii="Arial" w:hAnsi="Arial" w:cs="Arial"/>
          <w:sz w:val="24"/>
          <w:szCs w:val="24"/>
        </w:rPr>
        <w:t xml:space="preserve"> </w:t>
      </w:r>
      <w:r w:rsidR="006E0784">
        <w:rPr>
          <w:rFonts w:ascii="Arial" w:hAnsi="Arial" w:cs="Arial"/>
          <w:sz w:val="24"/>
          <w:szCs w:val="24"/>
        </w:rPr>
        <w:t xml:space="preserve">successfully </w:t>
      </w:r>
      <w:r w:rsidR="007039DB">
        <w:rPr>
          <w:rFonts w:ascii="Arial" w:hAnsi="Arial" w:cs="Arial"/>
          <w:sz w:val="24"/>
          <w:szCs w:val="24"/>
        </w:rPr>
        <w:t xml:space="preserve">conduct research, you </w:t>
      </w:r>
      <w:r w:rsidR="00691008">
        <w:rPr>
          <w:rFonts w:ascii="Arial" w:hAnsi="Arial" w:cs="Arial"/>
          <w:sz w:val="24"/>
          <w:szCs w:val="24"/>
        </w:rPr>
        <w:t xml:space="preserve">must know how to read and what sources to read. </w:t>
      </w:r>
      <w:r w:rsidR="0084466E">
        <w:rPr>
          <w:rFonts w:ascii="Arial" w:hAnsi="Arial" w:cs="Arial"/>
          <w:sz w:val="24"/>
          <w:szCs w:val="24"/>
        </w:rPr>
        <w:t>Also,</w:t>
      </w:r>
      <w:r w:rsidR="00691008">
        <w:rPr>
          <w:rFonts w:ascii="Arial" w:hAnsi="Arial" w:cs="Arial"/>
          <w:sz w:val="24"/>
          <w:szCs w:val="24"/>
        </w:rPr>
        <w:t xml:space="preserve"> it is important to be able to make sense of your reading.</w:t>
      </w:r>
      <w:r w:rsidR="00D33415">
        <w:rPr>
          <w:rFonts w:ascii="Arial" w:hAnsi="Arial" w:cs="Arial"/>
          <w:sz w:val="24"/>
          <w:szCs w:val="24"/>
        </w:rPr>
        <w:t xml:space="preserve"> </w:t>
      </w:r>
      <w:r w:rsidR="00225B02">
        <w:rPr>
          <w:rFonts w:ascii="Arial" w:hAnsi="Arial" w:cs="Arial"/>
          <w:sz w:val="24"/>
          <w:szCs w:val="24"/>
        </w:rPr>
        <w:t>Cypress (</w:t>
      </w:r>
      <w:r w:rsidR="005E40A0">
        <w:rPr>
          <w:rFonts w:ascii="Arial" w:hAnsi="Arial" w:cs="Arial"/>
          <w:sz w:val="24"/>
          <w:szCs w:val="24"/>
        </w:rPr>
        <w:t xml:space="preserve">2017) </w:t>
      </w:r>
      <w:r w:rsidR="0047127B">
        <w:rPr>
          <w:rFonts w:ascii="Arial" w:hAnsi="Arial" w:cs="Arial"/>
          <w:sz w:val="24"/>
          <w:szCs w:val="24"/>
        </w:rPr>
        <w:t xml:space="preserve">supports this by </w:t>
      </w:r>
      <w:r w:rsidR="00AF121D">
        <w:rPr>
          <w:rFonts w:ascii="Arial" w:hAnsi="Arial" w:cs="Arial"/>
          <w:sz w:val="24"/>
          <w:szCs w:val="24"/>
        </w:rPr>
        <w:t xml:space="preserve">explaining that unless the source chosen is reliable, it is not valid. </w:t>
      </w:r>
      <w:r w:rsidR="0021190A">
        <w:rPr>
          <w:rFonts w:ascii="Arial" w:hAnsi="Arial" w:cs="Arial"/>
          <w:sz w:val="24"/>
          <w:szCs w:val="24"/>
        </w:rPr>
        <w:t xml:space="preserve">If the source is </w:t>
      </w:r>
      <w:r w:rsidR="004B2CF3">
        <w:rPr>
          <w:rFonts w:ascii="Arial" w:hAnsi="Arial" w:cs="Arial"/>
          <w:sz w:val="24"/>
          <w:szCs w:val="24"/>
        </w:rPr>
        <w:t>outdated</w:t>
      </w:r>
      <w:r w:rsidR="0021190A">
        <w:rPr>
          <w:rFonts w:ascii="Arial" w:hAnsi="Arial" w:cs="Arial"/>
          <w:sz w:val="24"/>
          <w:szCs w:val="24"/>
        </w:rPr>
        <w:t xml:space="preserve"> or is not published by a reliable author, </w:t>
      </w:r>
      <w:r w:rsidR="00306405">
        <w:rPr>
          <w:rFonts w:ascii="Arial" w:hAnsi="Arial" w:cs="Arial"/>
          <w:sz w:val="24"/>
          <w:szCs w:val="24"/>
        </w:rPr>
        <w:t xml:space="preserve">the information could be incorrect and therefore be misleading to any readers. </w:t>
      </w:r>
      <w:r w:rsidR="009009EE">
        <w:rPr>
          <w:rFonts w:ascii="Arial" w:hAnsi="Arial" w:cs="Arial"/>
          <w:sz w:val="24"/>
          <w:szCs w:val="24"/>
        </w:rPr>
        <w:t>Jette (</w:t>
      </w:r>
      <w:r w:rsidR="002C06AD">
        <w:rPr>
          <w:rFonts w:ascii="Arial" w:hAnsi="Arial" w:cs="Arial"/>
          <w:sz w:val="24"/>
          <w:szCs w:val="24"/>
        </w:rPr>
        <w:t xml:space="preserve">2018) </w:t>
      </w:r>
      <w:r w:rsidR="009E25D1">
        <w:rPr>
          <w:rFonts w:ascii="Arial" w:hAnsi="Arial" w:cs="Arial"/>
          <w:sz w:val="24"/>
          <w:szCs w:val="24"/>
        </w:rPr>
        <w:t>states tha</w:t>
      </w:r>
      <w:r w:rsidR="00431493">
        <w:rPr>
          <w:rFonts w:ascii="Arial" w:hAnsi="Arial" w:cs="Arial"/>
          <w:sz w:val="24"/>
          <w:szCs w:val="24"/>
        </w:rPr>
        <w:t xml:space="preserve">t </w:t>
      </w:r>
      <w:r w:rsidR="00273D42">
        <w:rPr>
          <w:rFonts w:ascii="Arial" w:hAnsi="Arial" w:cs="Arial"/>
          <w:sz w:val="24"/>
          <w:szCs w:val="24"/>
        </w:rPr>
        <w:t>researching is</w:t>
      </w:r>
      <w:r w:rsidR="004E22F1">
        <w:rPr>
          <w:rFonts w:ascii="Arial" w:hAnsi="Arial" w:cs="Arial"/>
          <w:sz w:val="24"/>
          <w:szCs w:val="24"/>
        </w:rPr>
        <w:t xml:space="preserve"> </w:t>
      </w:r>
      <w:r w:rsidR="00273D42">
        <w:rPr>
          <w:rFonts w:ascii="Arial" w:hAnsi="Arial" w:cs="Arial"/>
          <w:sz w:val="24"/>
          <w:szCs w:val="24"/>
        </w:rPr>
        <w:t xml:space="preserve">essential </w:t>
      </w:r>
      <w:r w:rsidR="0034617A">
        <w:rPr>
          <w:rFonts w:ascii="Arial" w:hAnsi="Arial" w:cs="Arial"/>
          <w:sz w:val="24"/>
          <w:szCs w:val="24"/>
        </w:rPr>
        <w:t>with</w:t>
      </w:r>
      <w:r w:rsidR="00916A92">
        <w:rPr>
          <w:rFonts w:ascii="Arial" w:hAnsi="Arial" w:cs="Arial"/>
          <w:sz w:val="24"/>
          <w:szCs w:val="24"/>
        </w:rPr>
        <w:t>in a project</w:t>
      </w:r>
      <w:r w:rsidR="0034617A">
        <w:rPr>
          <w:rFonts w:ascii="Arial" w:hAnsi="Arial" w:cs="Arial"/>
          <w:sz w:val="24"/>
          <w:szCs w:val="24"/>
        </w:rPr>
        <w:t xml:space="preserve">. This is </w:t>
      </w:r>
      <w:proofErr w:type="gramStart"/>
      <w:r w:rsidR="0034617A">
        <w:rPr>
          <w:rFonts w:ascii="Arial" w:hAnsi="Arial" w:cs="Arial"/>
          <w:sz w:val="24"/>
          <w:szCs w:val="24"/>
        </w:rPr>
        <w:t>due to the fact that</w:t>
      </w:r>
      <w:proofErr w:type="gramEnd"/>
      <w:r w:rsidR="0034617A">
        <w:rPr>
          <w:rFonts w:ascii="Arial" w:hAnsi="Arial" w:cs="Arial"/>
          <w:sz w:val="24"/>
          <w:szCs w:val="24"/>
        </w:rPr>
        <w:t xml:space="preserve"> research </w:t>
      </w:r>
      <w:r w:rsidR="000152FD">
        <w:rPr>
          <w:rFonts w:ascii="Arial" w:hAnsi="Arial" w:cs="Arial"/>
          <w:sz w:val="24"/>
          <w:szCs w:val="24"/>
        </w:rPr>
        <w:t>e</w:t>
      </w:r>
      <w:r w:rsidR="0022427E">
        <w:rPr>
          <w:rFonts w:ascii="Arial" w:hAnsi="Arial" w:cs="Arial"/>
          <w:sz w:val="24"/>
          <w:szCs w:val="24"/>
        </w:rPr>
        <w:t>nables the project to have</w:t>
      </w:r>
      <w:r w:rsidR="00604CBF">
        <w:rPr>
          <w:rFonts w:ascii="Arial" w:hAnsi="Arial" w:cs="Arial"/>
          <w:sz w:val="24"/>
          <w:szCs w:val="24"/>
        </w:rPr>
        <w:t xml:space="preserve"> </w:t>
      </w:r>
      <w:r w:rsidR="005C0DB3">
        <w:rPr>
          <w:rFonts w:ascii="Arial" w:hAnsi="Arial" w:cs="Arial"/>
          <w:sz w:val="24"/>
          <w:szCs w:val="24"/>
        </w:rPr>
        <w:t xml:space="preserve">depth and a purpose. </w:t>
      </w:r>
      <w:r w:rsidR="004F47AC">
        <w:rPr>
          <w:rFonts w:ascii="Arial" w:hAnsi="Arial" w:cs="Arial"/>
          <w:sz w:val="24"/>
          <w:szCs w:val="24"/>
        </w:rPr>
        <w:t xml:space="preserve">It also helps to add value as </w:t>
      </w:r>
      <w:r w:rsidR="00433D0C">
        <w:rPr>
          <w:rFonts w:ascii="Arial" w:hAnsi="Arial" w:cs="Arial"/>
          <w:sz w:val="24"/>
          <w:szCs w:val="24"/>
        </w:rPr>
        <w:t xml:space="preserve">it makes the writers </w:t>
      </w:r>
      <w:r w:rsidR="002527B6">
        <w:rPr>
          <w:rFonts w:ascii="Arial" w:hAnsi="Arial" w:cs="Arial"/>
          <w:sz w:val="24"/>
          <w:szCs w:val="24"/>
        </w:rPr>
        <w:t xml:space="preserve">words more </w:t>
      </w:r>
      <w:r w:rsidR="00B054FF">
        <w:rPr>
          <w:rFonts w:ascii="Arial" w:hAnsi="Arial" w:cs="Arial"/>
          <w:sz w:val="24"/>
          <w:szCs w:val="24"/>
        </w:rPr>
        <w:t xml:space="preserve">trustworthy and reliable. </w:t>
      </w:r>
      <w:r w:rsidR="00EC4A04">
        <w:rPr>
          <w:rFonts w:ascii="Arial" w:hAnsi="Arial" w:cs="Arial"/>
          <w:sz w:val="24"/>
          <w:szCs w:val="24"/>
        </w:rPr>
        <w:t>Clark</w:t>
      </w:r>
      <w:r w:rsidR="00E30C00">
        <w:rPr>
          <w:rFonts w:ascii="Arial" w:hAnsi="Arial" w:cs="Arial"/>
          <w:sz w:val="24"/>
          <w:szCs w:val="24"/>
        </w:rPr>
        <w:t xml:space="preserve"> </w:t>
      </w:r>
      <w:r w:rsidR="00E30C00">
        <w:rPr>
          <w:rFonts w:ascii="Arial" w:hAnsi="Arial" w:cs="Arial"/>
          <w:i/>
          <w:iCs/>
          <w:sz w:val="24"/>
          <w:szCs w:val="24"/>
        </w:rPr>
        <w:t xml:space="preserve">et al. </w:t>
      </w:r>
      <w:r w:rsidR="00E30C00">
        <w:rPr>
          <w:rFonts w:ascii="Arial" w:hAnsi="Arial" w:cs="Arial"/>
          <w:sz w:val="24"/>
          <w:szCs w:val="24"/>
        </w:rPr>
        <w:t xml:space="preserve">(2014) </w:t>
      </w:r>
      <w:r w:rsidR="001F48C4">
        <w:rPr>
          <w:rFonts w:ascii="Arial" w:hAnsi="Arial" w:cs="Arial"/>
          <w:sz w:val="24"/>
          <w:szCs w:val="24"/>
        </w:rPr>
        <w:t xml:space="preserve">also explains that </w:t>
      </w:r>
      <w:r w:rsidR="00C82521">
        <w:rPr>
          <w:rFonts w:ascii="Arial" w:hAnsi="Arial" w:cs="Arial"/>
          <w:sz w:val="24"/>
          <w:szCs w:val="24"/>
        </w:rPr>
        <w:t xml:space="preserve">researching, specifically by children, </w:t>
      </w:r>
      <w:r w:rsidR="00932BF7">
        <w:rPr>
          <w:rFonts w:ascii="Arial" w:hAnsi="Arial" w:cs="Arial"/>
          <w:sz w:val="24"/>
          <w:szCs w:val="24"/>
        </w:rPr>
        <w:t xml:space="preserve">has a huge impact in research as </w:t>
      </w:r>
      <w:r w:rsidR="00D91E40">
        <w:rPr>
          <w:rFonts w:ascii="Arial" w:hAnsi="Arial" w:cs="Arial"/>
          <w:sz w:val="24"/>
          <w:szCs w:val="24"/>
        </w:rPr>
        <w:t xml:space="preserve">it allows the researcher to have an insight to children’s thoughts and knowledge. </w:t>
      </w:r>
      <w:r w:rsidR="00A663D9">
        <w:rPr>
          <w:rFonts w:ascii="Arial" w:hAnsi="Arial" w:cs="Arial"/>
          <w:sz w:val="24"/>
          <w:szCs w:val="24"/>
        </w:rPr>
        <w:t xml:space="preserve">Purdue University </w:t>
      </w:r>
      <w:r w:rsidR="00054983">
        <w:rPr>
          <w:rFonts w:ascii="Arial" w:hAnsi="Arial" w:cs="Arial"/>
          <w:sz w:val="24"/>
          <w:szCs w:val="24"/>
        </w:rPr>
        <w:t xml:space="preserve">(2023) </w:t>
      </w:r>
      <w:r w:rsidR="007B6AE9">
        <w:rPr>
          <w:rFonts w:ascii="Arial" w:hAnsi="Arial" w:cs="Arial"/>
          <w:sz w:val="24"/>
          <w:szCs w:val="24"/>
        </w:rPr>
        <w:t>recognises that all research that is undertaken fits in one of two categories primary or secondary.</w:t>
      </w:r>
      <w:r w:rsidR="00FD6F30">
        <w:rPr>
          <w:rFonts w:ascii="Arial" w:hAnsi="Arial" w:cs="Arial"/>
          <w:sz w:val="24"/>
          <w:szCs w:val="24"/>
        </w:rPr>
        <w:t xml:space="preserve"> It is crucial for</w:t>
      </w:r>
      <w:r w:rsidR="00904CF2">
        <w:rPr>
          <w:rFonts w:ascii="Arial" w:hAnsi="Arial" w:cs="Arial"/>
          <w:sz w:val="24"/>
          <w:szCs w:val="24"/>
        </w:rPr>
        <w:t xml:space="preserve"> a </w:t>
      </w:r>
      <w:r w:rsidR="00966B90">
        <w:rPr>
          <w:rFonts w:ascii="Arial" w:hAnsi="Arial" w:cs="Arial"/>
          <w:sz w:val="24"/>
          <w:szCs w:val="24"/>
        </w:rPr>
        <w:t xml:space="preserve">quality researcher to be </w:t>
      </w:r>
      <w:r w:rsidR="00AE784D">
        <w:rPr>
          <w:rFonts w:ascii="Arial" w:hAnsi="Arial" w:cs="Arial"/>
          <w:sz w:val="24"/>
          <w:szCs w:val="24"/>
        </w:rPr>
        <w:t>aware of and be able to use both primary and secondary research</w:t>
      </w:r>
      <w:r w:rsidR="00992F45">
        <w:rPr>
          <w:rFonts w:ascii="Arial" w:hAnsi="Arial" w:cs="Arial"/>
          <w:sz w:val="24"/>
          <w:szCs w:val="24"/>
        </w:rPr>
        <w:t xml:space="preserve"> as they both hold </w:t>
      </w:r>
      <w:r w:rsidR="00DE4DAF">
        <w:rPr>
          <w:rFonts w:ascii="Arial" w:hAnsi="Arial" w:cs="Arial"/>
          <w:sz w:val="24"/>
          <w:szCs w:val="24"/>
        </w:rPr>
        <w:t>important qualities</w:t>
      </w:r>
      <w:r w:rsidR="00AE784D">
        <w:rPr>
          <w:rFonts w:ascii="Arial" w:hAnsi="Arial" w:cs="Arial"/>
          <w:sz w:val="24"/>
          <w:szCs w:val="24"/>
        </w:rPr>
        <w:t xml:space="preserve">. </w:t>
      </w:r>
      <w:r w:rsidR="00462349">
        <w:rPr>
          <w:rFonts w:ascii="Arial" w:hAnsi="Arial" w:cs="Arial"/>
          <w:sz w:val="24"/>
          <w:szCs w:val="24"/>
        </w:rPr>
        <w:t>Primary research is describe</w:t>
      </w:r>
      <w:r w:rsidR="0042419E">
        <w:rPr>
          <w:rFonts w:ascii="Arial" w:hAnsi="Arial" w:cs="Arial"/>
          <w:sz w:val="24"/>
          <w:szCs w:val="24"/>
        </w:rPr>
        <w:t>d</w:t>
      </w:r>
      <w:r w:rsidR="00462349">
        <w:rPr>
          <w:rFonts w:ascii="Arial" w:hAnsi="Arial" w:cs="Arial"/>
          <w:sz w:val="24"/>
          <w:szCs w:val="24"/>
        </w:rPr>
        <w:t xml:space="preserve"> as research that is collected </w:t>
      </w:r>
      <w:r w:rsidR="00FD6F30">
        <w:rPr>
          <w:rFonts w:ascii="Arial" w:hAnsi="Arial" w:cs="Arial"/>
          <w:sz w:val="24"/>
          <w:szCs w:val="24"/>
        </w:rPr>
        <w:t xml:space="preserve">by the researcher themselves. </w:t>
      </w:r>
      <w:r w:rsidR="0042419E">
        <w:rPr>
          <w:rFonts w:ascii="Arial" w:hAnsi="Arial" w:cs="Arial"/>
          <w:sz w:val="24"/>
          <w:szCs w:val="24"/>
        </w:rPr>
        <w:t xml:space="preserve">These may include surveys, </w:t>
      </w:r>
      <w:r w:rsidR="003D6003">
        <w:rPr>
          <w:rFonts w:ascii="Arial" w:hAnsi="Arial" w:cs="Arial"/>
          <w:sz w:val="24"/>
          <w:szCs w:val="24"/>
        </w:rPr>
        <w:t>observations,</w:t>
      </w:r>
      <w:r w:rsidR="0042419E">
        <w:rPr>
          <w:rFonts w:ascii="Arial" w:hAnsi="Arial" w:cs="Arial"/>
          <w:sz w:val="24"/>
          <w:szCs w:val="24"/>
        </w:rPr>
        <w:t xml:space="preserve"> and interviews. </w:t>
      </w:r>
      <w:r w:rsidR="00C83E25">
        <w:rPr>
          <w:rFonts w:ascii="Arial" w:hAnsi="Arial" w:cs="Arial"/>
          <w:sz w:val="24"/>
          <w:szCs w:val="24"/>
        </w:rPr>
        <w:t>Illinois Tech Libraries (</w:t>
      </w:r>
      <w:r w:rsidR="00AB6632">
        <w:rPr>
          <w:rFonts w:ascii="Arial" w:hAnsi="Arial" w:cs="Arial"/>
          <w:sz w:val="24"/>
          <w:szCs w:val="24"/>
        </w:rPr>
        <w:t xml:space="preserve">2023) </w:t>
      </w:r>
      <w:r w:rsidR="006F46D8">
        <w:rPr>
          <w:rFonts w:ascii="Arial" w:hAnsi="Arial" w:cs="Arial"/>
          <w:sz w:val="24"/>
          <w:szCs w:val="24"/>
        </w:rPr>
        <w:t xml:space="preserve">focuses on secondary research. They explain that rather than </w:t>
      </w:r>
      <w:r w:rsidR="00750B23">
        <w:rPr>
          <w:rFonts w:ascii="Arial" w:hAnsi="Arial" w:cs="Arial"/>
          <w:sz w:val="24"/>
          <w:szCs w:val="24"/>
        </w:rPr>
        <w:t>developing new research,</w:t>
      </w:r>
      <w:r w:rsidR="005F65E6">
        <w:rPr>
          <w:rFonts w:ascii="Arial" w:hAnsi="Arial" w:cs="Arial"/>
          <w:sz w:val="24"/>
          <w:szCs w:val="24"/>
        </w:rPr>
        <w:t xml:space="preserve"> whilst undertaking secondary research, </w:t>
      </w:r>
      <w:r w:rsidR="00750B23">
        <w:rPr>
          <w:rFonts w:ascii="Arial" w:hAnsi="Arial" w:cs="Arial"/>
          <w:sz w:val="24"/>
          <w:szCs w:val="24"/>
        </w:rPr>
        <w:t>th</w:t>
      </w:r>
      <w:r w:rsidR="005F65E6">
        <w:rPr>
          <w:rFonts w:ascii="Arial" w:hAnsi="Arial" w:cs="Arial"/>
          <w:sz w:val="24"/>
          <w:szCs w:val="24"/>
        </w:rPr>
        <w:t>e researcher will</w:t>
      </w:r>
      <w:r w:rsidR="00750B23">
        <w:rPr>
          <w:rFonts w:ascii="Arial" w:hAnsi="Arial" w:cs="Arial"/>
          <w:sz w:val="24"/>
          <w:szCs w:val="24"/>
        </w:rPr>
        <w:t xml:space="preserve"> analyse research that already exists </w:t>
      </w:r>
      <w:r w:rsidR="00860695">
        <w:rPr>
          <w:rFonts w:ascii="Arial" w:hAnsi="Arial" w:cs="Arial"/>
          <w:sz w:val="24"/>
          <w:szCs w:val="24"/>
        </w:rPr>
        <w:t xml:space="preserve">to identify practices that the researcher may not have been aware of previously. </w:t>
      </w:r>
      <w:r w:rsidR="00A20803">
        <w:rPr>
          <w:rFonts w:ascii="Arial" w:hAnsi="Arial" w:cs="Arial"/>
          <w:sz w:val="24"/>
          <w:szCs w:val="24"/>
        </w:rPr>
        <w:t xml:space="preserve">Secondary research </w:t>
      </w:r>
      <w:r w:rsidR="007B0C23">
        <w:rPr>
          <w:rFonts w:ascii="Arial" w:hAnsi="Arial" w:cs="Arial"/>
          <w:sz w:val="24"/>
          <w:szCs w:val="24"/>
        </w:rPr>
        <w:t xml:space="preserve">will be used by all professionals </w:t>
      </w:r>
      <w:r w:rsidR="00557B18">
        <w:rPr>
          <w:rFonts w:ascii="Arial" w:hAnsi="Arial" w:cs="Arial"/>
          <w:sz w:val="24"/>
          <w:szCs w:val="24"/>
        </w:rPr>
        <w:t xml:space="preserve">during some time in their career. </w:t>
      </w:r>
      <w:r w:rsidR="00675718">
        <w:rPr>
          <w:rFonts w:ascii="Arial" w:hAnsi="Arial" w:cs="Arial"/>
          <w:sz w:val="24"/>
          <w:szCs w:val="24"/>
        </w:rPr>
        <w:t xml:space="preserve">As well as this, secondary research is relied on by primary research to prove </w:t>
      </w:r>
      <w:r w:rsidR="00CB2617">
        <w:rPr>
          <w:rFonts w:ascii="Arial" w:hAnsi="Arial" w:cs="Arial"/>
          <w:sz w:val="24"/>
          <w:szCs w:val="24"/>
        </w:rPr>
        <w:t>the research and findings are original and that there is no plagiarism taking place.</w:t>
      </w:r>
      <w:r w:rsidR="00C94BE4">
        <w:rPr>
          <w:rFonts w:ascii="Arial" w:hAnsi="Arial" w:cs="Arial"/>
          <w:sz w:val="24"/>
          <w:szCs w:val="24"/>
        </w:rPr>
        <w:t xml:space="preserve"> </w:t>
      </w:r>
      <w:r w:rsidR="00A86644">
        <w:rPr>
          <w:rFonts w:ascii="Arial" w:hAnsi="Arial" w:cs="Arial"/>
          <w:sz w:val="24"/>
          <w:szCs w:val="24"/>
        </w:rPr>
        <w:t>Both types of r</w:t>
      </w:r>
      <w:r w:rsidR="00251252">
        <w:rPr>
          <w:rFonts w:ascii="Arial" w:hAnsi="Arial" w:cs="Arial"/>
          <w:sz w:val="24"/>
          <w:szCs w:val="24"/>
        </w:rPr>
        <w:t xml:space="preserve">esearch </w:t>
      </w:r>
      <w:r w:rsidR="00A86644">
        <w:rPr>
          <w:rFonts w:ascii="Arial" w:hAnsi="Arial" w:cs="Arial"/>
          <w:sz w:val="24"/>
          <w:szCs w:val="24"/>
        </w:rPr>
        <w:t xml:space="preserve">are </w:t>
      </w:r>
      <w:r w:rsidR="003C03A3">
        <w:rPr>
          <w:rFonts w:ascii="Arial" w:hAnsi="Arial" w:cs="Arial"/>
          <w:sz w:val="24"/>
          <w:szCs w:val="24"/>
        </w:rPr>
        <w:t xml:space="preserve">supported and scaffolded by a range of methodologies. </w:t>
      </w:r>
      <w:r w:rsidR="006E6B56">
        <w:rPr>
          <w:rFonts w:ascii="Arial" w:hAnsi="Arial" w:cs="Arial"/>
          <w:sz w:val="24"/>
          <w:szCs w:val="24"/>
        </w:rPr>
        <w:t>Pa</w:t>
      </w:r>
      <w:r w:rsidR="004F6628">
        <w:rPr>
          <w:rFonts w:ascii="Arial" w:hAnsi="Arial" w:cs="Arial"/>
          <w:sz w:val="24"/>
          <w:szCs w:val="24"/>
        </w:rPr>
        <w:t xml:space="preserve">laiologou, </w:t>
      </w:r>
      <w:r w:rsidR="00971C01">
        <w:rPr>
          <w:rFonts w:ascii="Arial" w:hAnsi="Arial" w:cs="Arial"/>
          <w:sz w:val="24"/>
          <w:szCs w:val="24"/>
        </w:rPr>
        <w:t xml:space="preserve">Needham and Male (2016) </w:t>
      </w:r>
      <w:r w:rsidR="004A2013">
        <w:rPr>
          <w:rFonts w:ascii="Arial" w:hAnsi="Arial" w:cs="Arial"/>
          <w:sz w:val="24"/>
          <w:szCs w:val="24"/>
        </w:rPr>
        <w:t xml:space="preserve">state that a </w:t>
      </w:r>
      <w:r w:rsidR="00473F0D">
        <w:rPr>
          <w:rFonts w:ascii="Arial" w:hAnsi="Arial" w:cs="Arial"/>
          <w:sz w:val="24"/>
          <w:szCs w:val="24"/>
        </w:rPr>
        <w:t xml:space="preserve">methodology </w:t>
      </w:r>
      <w:r w:rsidR="003A13A3">
        <w:rPr>
          <w:rFonts w:ascii="Arial" w:hAnsi="Arial" w:cs="Arial"/>
          <w:sz w:val="24"/>
          <w:szCs w:val="24"/>
        </w:rPr>
        <w:t>involve</w:t>
      </w:r>
      <w:r w:rsidR="00884D24">
        <w:rPr>
          <w:rFonts w:ascii="Arial" w:hAnsi="Arial" w:cs="Arial"/>
          <w:sz w:val="24"/>
          <w:szCs w:val="24"/>
        </w:rPr>
        <w:t xml:space="preserve">s </w:t>
      </w:r>
      <w:r w:rsidR="003A13A3">
        <w:rPr>
          <w:rFonts w:ascii="Arial" w:hAnsi="Arial" w:cs="Arial"/>
          <w:sz w:val="24"/>
          <w:szCs w:val="24"/>
        </w:rPr>
        <w:t xml:space="preserve">bringing together </w:t>
      </w:r>
      <w:r w:rsidR="006936BA">
        <w:rPr>
          <w:rFonts w:ascii="Arial" w:hAnsi="Arial" w:cs="Arial"/>
          <w:sz w:val="24"/>
          <w:szCs w:val="24"/>
        </w:rPr>
        <w:t xml:space="preserve">a collection of academic constructs </w:t>
      </w:r>
      <w:r w:rsidR="00884D24">
        <w:rPr>
          <w:rFonts w:ascii="Arial" w:hAnsi="Arial" w:cs="Arial"/>
          <w:sz w:val="24"/>
          <w:szCs w:val="24"/>
        </w:rPr>
        <w:t xml:space="preserve">as a way of guiding a research project. </w:t>
      </w:r>
      <w:r w:rsidR="00EB00CC">
        <w:rPr>
          <w:rFonts w:ascii="Arial" w:hAnsi="Arial" w:cs="Arial"/>
          <w:sz w:val="24"/>
          <w:szCs w:val="24"/>
        </w:rPr>
        <w:t xml:space="preserve">Patel and Patel (2023) </w:t>
      </w:r>
      <w:proofErr w:type="gramStart"/>
      <w:r w:rsidR="00E83EFE">
        <w:rPr>
          <w:rFonts w:ascii="Arial" w:hAnsi="Arial" w:cs="Arial"/>
          <w:sz w:val="24"/>
          <w:szCs w:val="24"/>
        </w:rPr>
        <w:t>supports</w:t>
      </w:r>
      <w:proofErr w:type="gramEnd"/>
      <w:r w:rsidR="00E83EFE">
        <w:rPr>
          <w:rFonts w:ascii="Arial" w:hAnsi="Arial" w:cs="Arial"/>
          <w:sz w:val="24"/>
          <w:szCs w:val="24"/>
        </w:rPr>
        <w:t xml:space="preserve"> this by explaining that </w:t>
      </w:r>
      <w:r w:rsidR="00CB44D2">
        <w:rPr>
          <w:rFonts w:ascii="Arial" w:hAnsi="Arial" w:cs="Arial"/>
          <w:sz w:val="24"/>
          <w:szCs w:val="24"/>
        </w:rPr>
        <w:t>methodologies systematically solve a research problem</w:t>
      </w:r>
      <w:r w:rsidR="00D724C0">
        <w:rPr>
          <w:rFonts w:ascii="Arial" w:hAnsi="Arial" w:cs="Arial"/>
          <w:sz w:val="24"/>
          <w:szCs w:val="24"/>
        </w:rPr>
        <w:t xml:space="preserve">. This </w:t>
      </w:r>
      <w:r w:rsidR="00B836E2">
        <w:rPr>
          <w:rFonts w:ascii="Arial" w:hAnsi="Arial" w:cs="Arial"/>
          <w:sz w:val="24"/>
          <w:szCs w:val="24"/>
        </w:rPr>
        <w:t xml:space="preserve">is </w:t>
      </w:r>
      <w:proofErr w:type="gramStart"/>
      <w:r w:rsidR="00B836E2">
        <w:rPr>
          <w:rFonts w:ascii="Arial" w:hAnsi="Arial" w:cs="Arial"/>
          <w:sz w:val="24"/>
          <w:szCs w:val="24"/>
        </w:rPr>
        <w:t>due to the fact that</w:t>
      </w:r>
      <w:proofErr w:type="gramEnd"/>
      <w:r w:rsidR="00CB44D2">
        <w:rPr>
          <w:rFonts w:ascii="Arial" w:hAnsi="Arial" w:cs="Arial"/>
          <w:sz w:val="24"/>
          <w:szCs w:val="24"/>
        </w:rPr>
        <w:t xml:space="preserve"> the researcher </w:t>
      </w:r>
      <w:r w:rsidR="00B836E2">
        <w:rPr>
          <w:rFonts w:ascii="Arial" w:hAnsi="Arial" w:cs="Arial"/>
          <w:sz w:val="24"/>
          <w:szCs w:val="24"/>
        </w:rPr>
        <w:t>will have used</w:t>
      </w:r>
      <w:r w:rsidR="00864C34">
        <w:rPr>
          <w:rFonts w:ascii="Arial" w:hAnsi="Arial" w:cs="Arial"/>
          <w:sz w:val="24"/>
          <w:szCs w:val="24"/>
        </w:rPr>
        <w:t xml:space="preserve"> correct and appropriate research techniques/methods</w:t>
      </w:r>
      <w:r w:rsidR="00994398">
        <w:rPr>
          <w:rFonts w:ascii="Arial" w:hAnsi="Arial" w:cs="Arial"/>
          <w:sz w:val="24"/>
          <w:szCs w:val="24"/>
        </w:rPr>
        <w:t xml:space="preserve">. It is also crucial that the researcher is aware of which research methods are </w:t>
      </w:r>
      <w:r w:rsidR="00994398">
        <w:rPr>
          <w:rFonts w:ascii="Arial" w:hAnsi="Arial" w:cs="Arial"/>
          <w:sz w:val="24"/>
          <w:szCs w:val="24"/>
        </w:rPr>
        <w:lastRenderedPageBreak/>
        <w:t xml:space="preserve">applicable for their </w:t>
      </w:r>
      <w:r w:rsidR="00FC7F96">
        <w:rPr>
          <w:rFonts w:ascii="Arial" w:hAnsi="Arial" w:cs="Arial"/>
          <w:sz w:val="24"/>
          <w:szCs w:val="24"/>
        </w:rPr>
        <w:t xml:space="preserve">personal project. </w:t>
      </w:r>
      <w:r w:rsidR="006B1307">
        <w:rPr>
          <w:rFonts w:ascii="Arial" w:hAnsi="Arial" w:cs="Arial"/>
          <w:sz w:val="24"/>
          <w:szCs w:val="24"/>
        </w:rPr>
        <w:t>Mukherji and Albon (2018) focus on a variety of different methods used in research</w:t>
      </w:r>
      <w:r w:rsidR="000D3314">
        <w:rPr>
          <w:rFonts w:ascii="Arial" w:hAnsi="Arial" w:cs="Arial"/>
          <w:sz w:val="24"/>
          <w:szCs w:val="24"/>
        </w:rPr>
        <w:t>, t</w:t>
      </w:r>
      <w:r w:rsidR="00723095">
        <w:rPr>
          <w:rFonts w:ascii="Arial" w:hAnsi="Arial" w:cs="Arial"/>
          <w:sz w:val="24"/>
          <w:szCs w:val="24"/>
        </w:rPr>
        <w:t xml:space="preserve">he first method being </w:t>
      </w:r>
      <w:r w:rsidR="000D3314">
        <w:rPr>
          <w:rFonts w:ascii="Arial" w:hAnsi="Arial" w:cs="Arial"/>
          <w:sz w:val="24"/>
          <w:szCs w:val="24"/>
        </w:rPr>
        <w:t>observation.</w:t>
      </w:r>
      <w:r w:rsidR="00F95E23">
        <w:rPr>
          <w:rFonts w:ascii="Arial" w:hAnsi="Arial" w:cs="Arial"/>
          <w:sz w:val="24"/>
          <w:szCs w:val="24"/>
        </w:rPr>
        <w:t xml:space="preserve"> </w:t>
      </w:r>
      <w:r w:rsidR="00370D0D">
        <w:rPr>
          <w:rFonts w:ascii="Arial" w:hAnsi="Arial" w:cs="Arial"/>
          <w:sz w:val="24"/>
          <w:szCs w:val="24"/>
        </w:rPr>
        <w:t>They explain that observation</w:t>
      </w:r>
      <w:r w:rsidR="00B07E2E">
        <w:rPr>
          <w:rFonts w:ascii="Arial" w:hAnsi="Arial" w:cs="Arial"/>
          <w:sz w:val="24"/>
          <w:szCs w:val="24"/>
        </w:rPr>
        <w:t xml:space="preserve">s are used during childhood research </w:t>
      </w:r>
      <w:proofErr w:type="gramStart"/>
      <w:r w:rsidR="00B07E2E">
        <w:rPr>
          <w:rFonts w:ascii="Arial" w:hAnsi="Arial" w:cs="Arial"/>
          <w:sz w:val="24"/>
          <w:szCs w:val="24"/>
        </w:rPr>
        <w:t>in order to</w:t>
      </w:r>
      <w:proofErr w:type="gramEnd"/>
      <w:r w:rsidR="00B07E2E">
        <w:rPr>
          <w:rFonts w:ascii="Arial" w:hAnsi="Arial" w:cs="Arial"/>
          <w:sz w:val="24"/>
          <w:szCs w:val="24"/>
        </w:rPr>
        <w:t xml:space="preserve"> </w:t>
      </w:r>
      <w:r w:rsidR="00DA13CF">
        <w:rPr>
          <w:rFonts w:ascii="Arial" w:hAnsi="Arial" w:cs="Arial"/>
          <w:sz w:val="24"/>
          <w:szCs w:val="24"/>
        </w:rPr>
        <w:t>gather primary data</w:t>
      </w:r>
      <w:r w:rsidR="00551DFF">
        <w:rPr>
          <w:rFonts w:ascii="Arial" w:hAnsi="Arial" w:cs="Arial"/>
          <w:sz w:val="24"/>
          <w:szCs w:val="24"/>
        </w:rPr>
        <w:t xml:space="preserve">. </w:t>
      </w:r>
      <w:r w:rsidR="00631A70">
        <w:rPr>
          <w:rFonts w:ascii="Arial" w:hAnsi="Arial" w:cs="Arial"/>
          <w:sz w:val="24"/>
          <w:szCs w:val="24"/>
        </w:rPr>
        <w:t xml:space="preserve">This will </w:t>
      </w:r>
      <w:r w:rsidR="00E93A7C">
        <w:rPr>
          <w:rFonts w:ascii="Arial" w:hAnsi="Arial" w:cs="Arial"/>
          <w:sz w:val="24"/>
          <w:szCs w:val="24"/>
        </w:rPr>
        <w:t>include the child being observed appropriately by an adult.</w:t>
      </w:r>
      <w:r w:rsidR="0025518D">
        <w:rPr>
          <w:rFonts w:ascii="Arial" w:hAnsi="Arial" w:cs="Arial"/>
          <w:sz w:val="24"/>
          <w:szCs w:val="24"/>
        </w:rPr>
        <w:t xml:space="preserve"> They </w:t>
      </w:r>
      <w:r w:rsidR="009B59B5">
        <w:rPr>
          <w:rFonts w:ascii="Arial" w:hAnsi="Arial" w:cs="Arial"/>
          <w:sz w:val="24"/>
          <w:szCs w:val="24"/>
        </w:rPr>
        <w:t xml:space="preserve">emphasise the importance of observations as without observations </w:t>
      </w:r>
      <w:r w:rsidR="001F586C">
        <w:rPr>
          <w:rFonts w:ascii="Arial" w:hAnsi="Arial" w:cs="Arial"/>
          <w:sz w:val="24"/>
          <w:szCs w:val="24"/>
        </w:rPr>
        <w:t xml:space="preserve">Bowlby (1969), Bruner (2006) and </w:t>
      </w:r>
      <w:r w:rsidR="00A72203">
        <w:rPr>
          <w:rFonts w:ascii="Arial" w:hAnsi="Arial" w:cs="Arial"/>
          <w:sz w:val="24"/>
          <w:szCs w:val="24"/>
        </w:rPr>
        <w:t xml:space="preserve">Piaget (1996) would never have discovered their </w:t>
      </w:r>
      <w:r w:rsidR="00A93B32">
        <w:rPr>
          <w:rFonts w:ascii="Arial" w:hAnsi="Arial" w:cs="Arial"/>
          <w:sz w:val="24"/>
          <w:szCs w:val="24"/>
        </w:rPr>
        <w:t>life changing theories.</w:t>
      </w:r>
      <w:r w:rsidR="004A4ED6">
        <w:rPr>
          <w:rFonts w:ascii="Arial" w:hAnsi="Arial" w:cs="Arial"/>
          <w:sz w:val="24"/>
          <w:szCs w:val="24"/>
        </w:rPr>
        <w:t xml:space="preserve"> </w:t>
      </w:r>
      <w:proofErr w:type="spellStart"/>
      <w:r w:rsidR="004A4ED6">
        <w:rPr>
          <w:rFonts w:ascii="Arial" w:hAnsi="Arial" w:cs="Arial"/>
          <w:sz w:val="24"/>
          <w:szCs w:val="24"/>
        </w:rPr>
        <w:t>Neaum</w:t>
      </w:r>
      <w:proofErr w:type="spellEnd"/>
      <w:r w:rsidR="004A4ED6">
        <w:rPr>
          <w:rFonts w:ascii="Arial" w:hAnsi="Arial" w:cs="Arial"/>
          <w:sz w:val="24"/>
          <w:szCs w:val="24"/>
        </w:rPr>
        <w:t xml:space="preserve"> (2016)</w:t>
      </w:r>
      <w:r w:rsidR="00E56509">
        <w:rPr>
          <w:rFonts w:ascii="Arial" w:hAnsi="Arial" w:cs="Arial"/>
          <w:color w:val="FF0000"/>
          <w:sz w:val="24"/>
          <w:szCs w:val="24"/>
        </w:rPr>
        <w:t xml:space="preserve"> </w:t>
      </w:r>
      <w:r w:rsidR="001B4ACD">
        <w:rPr>
          <w:rFonts w:ascii="Arial" w:hAnsi="Arial" w:cs="Arial"/>
          <w:sz w:val="24"/>
          <w:szCs w:val="24"/>
        </w:rPr>
        <w:t xml:space="preserve">shows that there are different </w:t>
      </w:r>
      <w:r w:rsidR="008903A3">
        <w:rPr>
          <w:rFonts w:ascii="Arial" w:hAnsi="Arial" w:cs="Arial"/>
          <w:sz w:val="24"/>
          <w:szCs w:val="24"/>
        </w:rPr>
        <w:t xml:space="preserve">methods within observation. </w:t>
      </w:r>
      <w:r w:rsidR="0099757E">
        <w:rPr>
          <w:rFonts w:ascii="Arial" w:hAnsi="Arial" w:cs="Arial"/>
          <w:sz w:val="24"/>
          <w:szCs w:val="24"/>
        </w:rPr>
        <w:t>These techni</w:t>
      </w:r>
      <w:r w:rsidR="00EF2D66">
        <w:rPr>
          <w:rFonts w:ascii="Arial" w:hAnsi="Arial" w:cs="Arial"/>
          <w:sz w:val="24"/>
          <w:szCs w:val="24"/>
        </w:rPr>
        <w:t xml:space="preserve">ques include time sampling, tracking, checklists, and documenting. </w:t>
      </w:r>
      <w:r w:rsidR="0049333F">
        <w:rPr>
          <w:rFonts w:ascii="Arial" w:hAnsi="Arial" w:cs="Arial"/>
          <w:sz w:val="24"/>
          <w:szCs w:val="24"/>
        </w:rPr>
        <w:t xml:space="preserve">Time sampling </w:t>
      </w:r>
      <w:r w:rsidR="00EA59C3">
        <w:rPr>
          <w:rFonts w:ascii="Arial" w:hAnsi="Arial" w:cs="Arial"/>
          <w:sz w:val="24"/>
          <w:szCs w:val="24"/>
        </w:rPr>
        <w:t xml:space="preserve">consists </w:t>
      </w:r>
      <w:r w:rsidR="00FA208C">
        <w:rPr>
          <w:rFonts w:ascii="Arial" w:hAnsi="Arial" w:cs="Arial"/>
          <w:sz w:val="24"/>
          <w:szCs w:val="24"/>
        </w:rPr>
        <w:t>o</w:t>
      </w:r>
      <w:r w:rsidR="00EA59C3">
        <w:rPr>
          <w:rFonts w:ascii="Arial" w:hAnsi="Arial" w:cs="Arial"/>
          <w:sz w:val="24"/>
          <w:szCs w:val="24"/>
        </w:rPr>
        <w:t xml:space="preserve">f writing a short narrative observation of the sample </w:t>
      </w:r>
      <w:r w:rsidR="009340F0">
        <w:rPr>
          <w:rFonts w:ascii="Arial" w:hAnsi="Arial" w:cs="Arial"/>
          <w:sz w:val="24"/>
          <w:szCs w:val="24"/>
        </w:rPr>
        <w:t xml:space="preserve">in 10-15 minute intervals. </w:t>
      </w:r>
      <w:r w:rsidR="002C60B2">
        <w:rPr>
          <w:rFonts w:ascii="Arial" w:hAnsi="Arial" w:cs="Arial"/>
          <w:sz w:val="24"/>
          <w:szCs w:val="24"/>
        </w:rPr>
        <w:t xml:space="preserve">The researcher will observe the child and every 10-15 minutes they will record what the child is doing at that time. </w:t>
      </w:r>
      <w:r w:rsidR="00344F19">
        <w:rPr>
          <w:rFonts w:ascii="Arial" w:hAnsi="Arial" w:cs="Arial"/>
          <w:sz w:val="24"/>
          <w:szCs w:val="24"/>
        </w:rPr>
        <w:t xml:space="preserve">Tracking </w:t>
      </w:r>
      <w:r w:rsidR="00295FA6">
        <w:rPr>
          <w:rFonts w:ascii="Arial" w:hAnsi="Arial" w:cs="Arial"/>
          <w:sz w:val="24"/>
          <w:szCs w:val="24"/>
        </w:rPr>
        <w:t xml:space="preserve">requires the researcher to </w:t>
      </w:r>
      <w:r w:rsidR="007176AD">
        <w:rPr>
          <w:rFonts w:ascii="Arial" w:hAnsi="Arial" w:cs="Arial"/>
          <w:sz w:val="24"/>
          <w:szCs w:val="24"/>
        </w:rPr>
        <w:t xml:space="preserve">draw out a </w:t>
      </w:r>
      <w:r w:rsidR="00054ACC">
        <w:rPr>
          <w:rFonts w:ascii="Arial" w:hAnsi="Arial" w:cs="Arial"/>
          <w:sz w:val="24"/>
          <w:szCs w:val="24"/>
        </w:rPr>
        <w:t xml:space="preserve">plan of the environment that the observation is going to take place in. </w:t>
      </w:r>
      <w:r w:rsidR="004A13EF">
        <w:rPr>
          <w:rFonts w:ascii="Arial" w:hAnsi="Arial" w:cs="Arial"/>
          <w:sz w:val="24"/>
          <w:szCs w:val="24"/>
        </w:rPr>
        <w:t xml:space="preserve">The researcher will then draw arrows including times of where the child </w:t>
      </w:r>
      <w:r w:rsidR="00240127">
        <w:rPr>
          <w:rFonts w:ascii="Arial" w:hAnsi="Arial" w:cs="Arial"/>
          <w:sz w:val="24"/>
          <w:szCs w:val="24"/>
        </w:rPr>
        <w:t>decides to go</w:t>
      </w:r>
      <w:r w:rsidR="00E810C9">
        <w:rPr>
          <w:rFonts w:ascii="Arial" w:hAnsi="Arial" w:cs="Arial"/>
          <w:sz w:val="24"/>
          <w:szCs w:val="24"/>
        </w:rPr>
        <w:t xml:space="preserve">. The researcher </w:t>
      </w:r>
      <w:r w:rsidR="000C25FA">
        <w:rPr>
          <w:rFonts w:ascii="Arial" w:hAnsi="Arial" w:cs="Arial"/>
          <w:sz w:val="24"/>
          <w:szCs w:val="24"/>
        </w:rPr>
        <w:t xml:space="preserve">will </w:t>
      </w:r>
      <w:r w:rsidR="00A34C73">
        <w:rPr>
          <w:rFonts w:ascii="Arial" w:hAnsi="Arial" w:cs="Arial"/>
          <w:sz w:val="24"/>
          <w:szCs w:val="24"/>
        </w:rPr>
        <w:t xml:space="preserve">watch the child for a set amount of time and document their every move. </w:t>
      </w:r>
      <w:r w:rsidR="006E2F96">
        <w:rPr>
          <w:rFonts w:ascii="Arial" w:hAnsi="Arial" w:cs="Arial"/>
          <w:sz w:val="24"/>
          <w:szCs w:val="24"/>
        </w:rPr>
        <w:t xml:space="preserve">Checklists </w:t>
      </w:r>
      <w:r w:rsidR="00D04700">
        <w:rPr>
          <w:rFonts w:ascii="Arial" w:hAnsi="Arial" w:cs="Arial"/>
          <w:sz w:val="24"/>
          <w:szCs w:val="24"/>
        </w:rPr>
        <w:t xml:space="preserve">are prepared before the observation takes place. The researcher will create a checklist </w:t>
      </w:r>
      <w:r w:rsidR="00A652F4">
        <w:rPr>
          <w:rFonts w:ascii="Arial" w:hAnsi="Arial" w:cs="Arial"/>
          <w:sz w:val="24"/>
          <w:szCs w:val="24"/>
        </w:rPr>
        <w:t>containing different skills and milestones that the child may be able to complete</w:t>
      </w:r>
      <w:r w:rsidR="008F05EF">
        <w:rPr>
          <w:rFonts w:ascii="Arial" w:hAnsi="Arial" w:cs="Arial"/>
          <w:sz w:val="24"/>
          <w:szCs w:val="24"/>
        </w:rPr>
        <w:t xml:space="preserve">. The researcher will then observe the child and tick off any of the skills that the child is able to complete </w:t>
      </w:r>
      <w:proofErr w:type="gramStart"/>
      <w:r w:rsidR="008F05EF">
        <w:rPr>
          <w:rFonts w:ascii="Arial" w:hAnsi="Arial" w:cs="Arial"/>
          <w:sz w:val="24"/>
          <w:szCs w:val="24"/>
        </w:rPr>
        <w:t>in order to</w:t>
      </w:r>
      <w:proofErr w:type="gramEnd"/>
      <w:r w:rsidR="008F05EF">
        <w:rPr>
          <w:rFonts w:ascii="Arial" w:hAnsi="Arial" w:cs="Arial"/>
          <w:sz w:val="24"/>
          <w:szCs w:val="24"/>
        </w:rPr>
        <w:t xml:space="preserve"> gather an</w:t>
      </w:r>
      <w:r w:rsidR="00844821">
        <w:rPr>
          <w:rFonts w:ascii="Arial" w:hAnsi="Arial" w:cs="Arial"/>
          <w:sz w:val="24"/>
          <w:szCs w:val="24"/>
        </w:rPr>
        <w:t xml:space="preserve"> </w:t>
      </w:r>
      <w:r w:rsidR="008F05EF">
        <w:rPr>
          <w:rFonts w:ascii="Arial" w:hAnsi="Arial" w:cs="Arial"/>
          <w:sz w:val="24"/>
          <w:szCs w:val="24"/>
        </w:rPr>
        <w:t xml:space="preserve">understanding of the child’s abilities. </w:t>
      </w:r>
      <w:r w:rsidR="00D82781">
        <w:rPr>
          <w:rFonts w:ascii="Arial" w:hAnsi="Arial" w:cs="Arial"/>
          <w:sz w:val="24"/>
          <w:szCs w:val="24"/>
        </w:rPr>
        <w:t>Observing a child by document</w:t>
      </w:r>
      <w:r w:rsidR="00D31DD7">
        <w:rPr>
          <w:rFonts w:ascii="Arial" w:hAnsi="Arial" w:cs="Arial"/>
          <w:sz w:val="24"/>
          <w:szCs w:val="24"/>
        </w:rPr>
        <w:t>ation requires the resear</w:t>
      </w:r>
      <w:r w:rsidR="00270463">
        <w:rPr>
          <w:rFonts w:ascii="Arial" w:hAnsi="Arial" w:cs="Arial"/>
          <w:sz w:val="24"/>
          <w:szCs w:val="24"/>
        </w:rPr>
        <w:t>cher</w:t>
      </w:r>
      <w:r w:rsidR="00D31DD7">
        <w:rPr>
          <w:rFonts w:ascii="Arial" w:hAnsi="Arial" w:cs="Arial"/>
          <w:sz w:val="24"/>
          <w:szCs w:val="24"/>
        </w:rPr>
        <w:t xml:space="preserve"> to collect the child’s </w:t>
      </w:r>
      <w:r w:rsidR="00933A94">
        <w:rPr>
          <w:rFonts w:ascii="Arial" w:hAnsi="Arial" w:cs="Arial"/>
          <w:sz w:val="24"/>
          <w:szCs w:val="24"/>
        </w:rPr>
        <w:t xml:space="preserve">work </w:t>
      </w:r>
      <w:r w:rsidR="00C81FFC">
        <w:rPr>
          <w:rFonts w:ascii="Arial" w:hAnsi="Arial" w:cs="Arial"/>
          <w:sz w:val="24"/>
          <w:szCs w:val="24"/>
        </w:rPr>
        <w:t>overtime</w:t>
      </w:r>
      <w:r w:rsidR="006A2C48">
        <w:rPr>
          <w:rFonts w:ascii="Arial" w:hAnsi="Arial" w:cs="Arial"/>
          <w:sz w:val="24"/>
          <w:szCs w:val="24"/>
        </w:rPr>
        <w:t xml:space="preserve"> and keep it in a folder. The researcher will add any new work that the child produc</w:t>
      </w:r>
      <w:r w:rsidR="00C81FFC">
        <w:rPr>
          <w:rFonts w:ascii="Arial" w:hAnsi="Arial" w:cs="Arial"/>
          <w:sz w:val="24"/>
          <w:szCs w:val="24"/>
        </w:rPr>
        <w:t>e</w:t>
      </w:r>
      <w:r w:rsidR="006A2C48">
        <w:rPr>
          <w:rFonts w:ascii="Arial" w:hAnsi="Arial" w:cs="Arial"/>
          <w:sz w:val="24"/>
          <w:szCs w:val="24"/>
        </w:rPr>
        <w:t xml:space="preserve">s into the folder and </w:t>
      </w:r>
      <w:r w:rsidR="00C81FFC">
        <w:rPr>
          <w:rFonts w:ascii="Arial" w:hAnsi="Arial" w:cs="Arial"/>
          <w:sz w:val="24"/>
          <w:szCs w:val="24"/>
        </w:rPr>
        <w:t xml:space="preserve">at the end, the researcher will be able to assess any development that the child has made. </w:t>
      </w:r>
      <w:r w:rsidR="00B36F02">
        <w:rPr>
          <w:rFonts w:ascii="Arial" w:hAnsi="Arial" w:cs="Arial"/>
          <w:sz w:val="24"/>
          <w:szCs w:val="24"/>
        </w:rPr>
        <w:t xml:space="preserve">The </w:t>
      </w:r>
      <w:r w:rsidR="00822B08">
        <w:rPr>
          <w:rFonts w:ascii="Arial" w:hAnsi="Arial" w:cs="Arial"/>
          <w:sz w:val="24"/>
          <w:szCs w:val="24"/>
        </w:rPr>
        <w:t>last</w:t>
      </w:r>
      <w:r w:rsidR="00B36F02">
        <w:rPr>
          <w:rFonts w:ascii="Arial" w:hAnsi="Arial" w:cs="Arial"/>
          <w:sz w:val="24"/>
          <w:szCs w:val="24"/>
        </w:rPr>
        <w:t xml:space="preserve"> technique that </w:t>
      </w:r>
      <w:r w:rsidR="00034F24">
        <w:rPr>
          <w:rFonts w:ascii="Arial" w:hAnsi="Arial" w:cs="Arial"/>
          <w:sz w:val="24"/>
          <w:szCs w:val="24"/>
        </w:rPr>
        <w:t>Mukherji and Albon (2018)</w:t>
      </w:r>
      <w:r w:rsidR="00832A00">
        <w:rPr>
          <w:rFonts w:ascii="Arial" w:hAnsi="Arial" w:cs="Arial"/>
          <w:sz w:val="24"/>
          <w:szCs w:val="24"/>
        </w:rPr>
        <w:t xml:space="preserve"> </w:t>
      </w:r>
      <w:r w:rsidR="00B36F02">
        <w:rPr>
          <w:rFonts w:ascii="Arial" w:hAnsi="Arial" w:cs="Arial"/>
          <w:sz w:val="24"/>
          <w:szCs w:val="24"/>
        </w:rPr>
        <w:t xml:space="preserve">describe </w:t>
      </w:r>
      <w:r w:rsidR="001D0139">
        <w:rPr>
          <w:rFonts w:ascii="Arial" w:hAnsi="Arial" w:cs="Arial"/>
          <w:sz w:val="24"/>
          <w:szCs w:val="24"/>
        </w:rPr>
        <w:t>is</w:t>
      </w:r>
      <w:r w:rsidR="00EB5DC4">
        <w:rPr>
          <w:rFonts w:ascii="Arial" w:hAnsi="Arial" w:cs="Arial"/>
          <w:sz w:val="24"/>
          <w:szCs w:val="24"/>
        </w:rPr>
        <w:t xml:space="preserve"> carrying </w:t>
      </w:r>
      <w:r w:rsidR="000D2F96">
        <w:rPr>
          <w:rFonts w:ascii="Arial" w:hAnsi="Arial" w:cs="Arial"/>
          <w:sz w:val="24"/>
          <w:szCs w:val="24"/>
        </w:rPr>
        <w:t>out</w:t>
      </w:r>
      <w:r w:rsidR="00B36F02">
        <w:rPr>
          <w:rFonts w:ascii="Arial" w:hAnsi="Arial" w:cs="Arial"/>
          <w:sz w:val="24"/>
          <w:szCs w:val="24"/>
        </w:rPr>
        <w:t xml:space="preserve"> interviews.</w:t>
      </w:r>
      <w:r w:rsidR="00F07869">
        <w:rPr>
          <w:rFonts w:ascii="Arial" w:hAnsi="Arial" w:cs="Arial"/>
          <w:sz w:val="24"/>
          <w:szCs w:val="24"/>
        </w:rPr>
        <w:t xml:space="preserve"> Powney</w:t>
      </w:r>
      <w:r w:rsidR="008A60EF">
        <w:rPr>
          <w:rFonts w:ascii="Arial" w:hAnsi="Arial" w:cs="Arial"/>
          <w:sz w:val="24"/>
          <w:szCs w:val="24"/>
        </w:rPr>
        <w:t xml:space="preserve"> and Watts (</w:t>
      </w:r>
      <w:r w:rsidR="008A66C6">
        <w:rPr>
          <w:rFonts w:ascii="Arial" w:hAnsi="Arial" w:cs="Arial"/>
          <w:sz w:val="24"/>
          <w:szCs w:val="24"/>
        </w:rPr>
        <w:t>2018</w:t>
      </w:r>
      <w:r w:rsidR="00F56389">
        <w:rPr>
          <w:rFonts w:ascii="Arial" w:hAnsi="Arial" w:cs="Arial"/>
          <w:sz w:val="24"/>
          <w:szCs w:val="24"/>
        </w:rPr>
        <w:t xml:space="preserve">) </w:t>
      </w:r>
      <w:r w:rsidR="00A848FF">
        <w:rPr>
          <w:rFonts w:ascii="Arial" w:hAnsi="Arial" w:cs="Arial"/>
          <w:sz w:val="24"/>
          <w:szCs w:val="24"/>
        </w:rPr>
        <w:t>explain that an interview that takes place for educational research is a systematically prepar</w:t>
      </w:r>
      <w:r w:rsidR="00FB4A31">
        <w:rPr>
          <w:rFonts w:ascii="Arial" w:hAnsi="Arial" w:cs="Arial"/>
          <w:sz w:val="24"/>
          <w:szCs w:val="24"/>
        </w:rPr>
        <w:t>e</w:t>
      </w:r>
      <w:r w:rsidR="00A848FF">
        <w:rPr>
          <w:rFonts w:ascii="Arial" w:hAnsi="Arial" w:cs="Arial"/>
          <w:sz w:val="24"/>
          <w:szCs w:val="24"/>
        </w:rPr>
        <w:t xml:space="preserve">d inquiry </w:t>
      </w:r>
      <w:r w:rsidR="00FB4A31">
        <w:rPr>
          <w:rFonts w:ascii="Arial" w:hAnsi="Arial" w:cs="Arial"/>
          <w:sz w:val="24"/>
          <w:szCs w:val="24"/>
        </w:rPr>
        <w:t xml:space="preserve">that </w:t>
      </w:r>
      <w:r w:rsidR="00126CAF">
        <w:rPr>
          <w:rFonts w:ascii="Arial" w:hAnsi="Arial" w:cs="Arial"/>
          <w:sz w:val="24"/>
          <w:szCs w:val="24"/>
        </w:rPr>
        <w:t>is held</w:t>
      </w:r>
      <w:r w:rsidR="00FB4A31">
        <w:rPr>
          <w:rFonts w:ascii="Arial" w:hAnsi="Arial" w:cs="Arial"/>
          <w:sz w:val="24"/>
          <w:szCs w:val="24"/>
        </w:rPr>
        <w:t xml:space="preserve"> </w:t>
      </w:r>
      <w:proofErr w:type="gramStart"/>
      <w:r w:rsidR="00FB4A31">
        <w:rPr>
          <w:rFonts w:ascii="Arial" w:hAnsi="Arial" w:cs="Arial"/>
          <w:sz w:val="24"/>
          <w:szCs w:val="24"/>
        </w:rPr>
        <w:t>in order to</w:t>
      </w:r>
      <w:proofErr w:type="gramEnd"/>
      <w:r w:rsidR="00FB4A31">
        <w:rPr>
          <w:rFonts w:ascii="Arial" w:hAnsi="Arial" w:cs="Arial"/>
          <w:sz w:val="24"/>
          <w:szCs w:val="24"/>
        </w:rPr>
        <w:t xml:space="preserve"> enable learning. </w:t>
      </w:r>
      <w:r w:rsidR="0069291A">
        <w:rPr>
          <w:rFonts w:ascii="Arial" w:hAnsi="Arial" w:cs="Arial"/>
          <w:sz w:val="24"/>
          <w:szCs w:val="24"/>
        </w:rPr>
        <w:t xml:space="preserve">The researcher will ask questions to </w:t>
      </w:r>
      <w:r w:rsidR="001E3621">
        <w:rPr>
          <w:rFonts w:ascii="Arial" w:hAnsi="Arial" w:cs="Arial"/>
          <w:sz w:val="24"/>
          <w:szCs w:val="24"/>
        </w:rPr>
        <w:t xml:space="preserve">an individual or a group of people </w:t>
      </w:r>
      <w:proofErr w:type="gramStart"/>
      <w:r w:rsidR="001E3621">
        <w:rPr>
          <w:rFonts w:ascii="Arial" w:hAnsi="Arial" w:cs="Arial"/>
          <w:sz w:val="24"/>
          <w:szCs w:val="24"/>
        </w:rPr>
        <w:t xml:space="preserve">in </w:t>
      </w:r>
      <w:r w:rsidR="00F23201">
        <w:rPr>
          <w:rFonts w:ascii="Arial" w:hAnsi="Arial" w:cs="Arial"/>
          <w:sz w:val="24"/>
          <w:szCs w:val="24"/>
        </w:rPr>
        <w:t>order to</w:t>
      </w:r>
      <w:proofErr w:type="gramEnd"/>
      <w:r w:rsidR="00F23201">
        <w:rPr>
          <w:rFonts w:ascii="Arial" w:hAnsi="Arial" w:cs="Arial"/>
          <w:sz w:val="24"/>
          <w:szCs w:val="24"/>
        </w:rPr>
        <w:t xml:space="preserve"> develop an elaboration on the topic. </w:t>
      </w:r>
      <w:r w:rsidR="00F14FF8">
        <w:rPr>
          <w:rFonts w:ascii="Arial" w:hAnsi="Arial" w:cs="Arial"/>
          <w:sz w:val="24"/>
          <w:szCs w:val="24"/>
        </w:rPr>
        <w:t xml:space="preserve">Next is a questionnaire. </w:t>
      </w:r>
      <w:r w:rsidR="00922038">
        <w:rPr>
          <w:rFonts w:ascii="Arial" w:hAnsi="Arial" w:cs="Arial"/>
          <w:sz w:val="24"/>
          <w:szCs w:val="24"/>
        </w:rPr>
        <w:t xml:space="preserve">A questionnaire is </w:t>
      </w:r>
      <w:r w:rsidR="003B4F78">
        <w:rPr>
          <w:rFonts w:ascii="Arial" w:hAnsi="Arial" w:cs="Arial"/>
          <w:sz w:val="24"/>
          <w:szCs w:val="24"/>
        </w:rPr>
        <w:t>usually a physical piece of</w:t>
      </w:r>
      <w:r w:rsidR="009E4A9D">
        <w:rPr>
          <w:rFonts w:ascii="Arial" w:hAnsi="Arial" w:cs="Arial"/>
          <w:sz w:val="24"/>
          <w:szCs w:val="24"/>
        </w:rPr>
        <w:t xml:space="preserve"> paper</w:t>
      </w:r>
      <w:r w:rsidR="003B4F78">
        <w:rPr>
          <w:rFonts w:ascii="Arial" w:hAnsi="Arial" w:cs="Arial"/>
          <w:sz w:val="24"/>
          <w:szCs w:val="24"/>
        </w:rPr>
        <w:t xml:space="preserve"> that has several </w:t>
      </w:r>
      <w:r w:rsidR="002B29E2">
        <w:rPr>
          <w:rFonts w:ascii="Arial" w:hAnsi="Arial" w:cs="Arial"/>
          <w:sz w:val="24"/>
          <w:szCs w:val="24"/>
        </w:rPr>
        <w:t xml:space="preserve">statements and questions </w:t>
      </w:r>
      <w:r w:rsidR="006F5299">
        <w:rPr>
          <w:rFonts w:ascii="Arial" w:hAnsi="Arial" w:cs="Arial"/>
          <w:sz w:val="24"/>
          <w:szCs w:val="24"/>
        </w:rPr>
        <w:t xml:space="preserve">printed onto it </w:t>
      </w:r>
      <w:r w:rsidR="00CB6C26">
        <w:rPr>
          <w:rFonts w:ascii="Arial" w:hAnsi="Arial" w:cs="Arial"/>
          <w:sz w:val="24"/>
          <w:szCs w:val="24"/>
        </w:rPr>
        <w:t>whilst leaving room for the participant to respond to the questions or statements</w:t>
      </w:r>
      <w:r w:rsidR="00FF1944">
        <w:rPr>
          <w:rFonts w:ascii="Arial" w:hAnsi="Arial" w:cs="Arial"/>
          <w:sz w:val="24"/>
          <w:szCs w:val="24"/>
        </w:rPr>
        <w:t xml:space="preserve">. </w:t>
      </w:r>
      <w:r w:rsidR="00464675">
        <w:rPr>
          <w:rFonts w:ascii="Arial" w:hAnsi="Arial" w:cs="Arial"/>
          <w:sz w:val="24"/>
          <w:szCs w:val="24"/>
        </w:rPr>
        <w:t xml:space="preserve">The researcher would </w:t>
      </w:r>
      <w:r w:rsidR="006C4E82">
        <w:rPr>
          <w:rFonts w:ascii="Arial" w:hAnsi="Arial" w:cs="Arial"/>
          <w:sz w:val="24"/>
          <w:szCs w:val="24"/>
        </w:rPr>
        <w:t>make use of questionnaires as they would collect th</w:t>
      </w:r>
      <w:r w:rsidR="00924884">
        <w:rPr>
          <w:rFonts w:ascii="Arial" w:hAnsi="Arial" w:cs="Arial"/>
          <w:sz w:val="24"/>
          <w:szCs w:val="24"/>
        </w:rPr>
        <w:t>e</w:t>
      </w:r>
      <w:r w:rsidR="006C4E82">
        <w:rPr>
          <w:rFonts w:ascii="Arial" w:hAnsi="Arial" w:cs="Arial"/>
          <w:sz w:val="24"/>
          <w:szCs w:val="24"/>
        </w:rPr>
        <w:t xml:space="preserve"> answers that the samples h</w:t>
      </w:r>
      <w:r w:rsidR="00215631">
        <w:rPr>
          <w:rFonts w:ascii="Arial" w:hAnsi="Arial" w:cs="Arial"/>
          <w:sz w:val="24"/>
          <w:szCs w:val="24"/>
        </w:rPr>
        <w:t xml:space="preserve">ave left and study that data. </w:t>
      </w:r>
      <w:r w:rsidR="00C763C6">
        <w:rPr>
          <w:rFonts w:ascii="Arial" w:hAnsi="Arial" w:cs="Arial"/>
          <w:sz w:val="24"/>
          <w:szCs w:val="24"/>
        </w:rPr>
        <w:t>A crucial part of a research project is the researcher</w:t>
      </w:r>
      <w:r w:rsidR="003668A6">
        <w:rPr>
          <w:rFonts w:ascii="Arial" w:hAnsi="Arial" w:cs="Arial"/>
          <w:sz w:val="24"/>
          <w:szCs w:val="24"/>
        </w:rPr>
        <w:t xml:space="preserve"> choos</w:t>
      </w:r>
      <w:r w:rsidR="00C763C6">
        <w:rPr>
          <w:rFonts w:ascii="Arial" w:hAnsi="Arial" w:cs="Arial"/>
          <w:sz w:val="24"/>
          <w:szCs w:val="24"/>
        </w:rPr>
        <w:t>ing</w:t>
      </w:r>
      <w:r w:rsidR="003668A6">
        <w:rPr>
          <w:rFonts w:ascii="Arial" w:hAnsi="Arial" w:cs="Arial"/>
          <w:sz w:val="24"/>
          <w:szCs w:val="24"/>
        </w:rPr>
        <w:t xml:space="preserve"> </w:t>
      </w:r>
      <w:r w:rsidR="008C2588">
        <w:rPr>
          <w:rFonts w:ascii="Arial" w:hAnsi="Arial" w:cs="Arial"/>
          <w:sz w:val="24"/>
          <w:szCs w:val="24"/>
        </w:rPr>
        <w:t>their</w:t>
      </w:r>
      <w:r w:rsidR="003668A6">
        <w:rPr>
          <w:rFonts w:ascii="Arial" w:hAnsi="Arial" w:cs="Arial"/>
          <w:sz w:val="24"/>
          <w:szCs w:val="24"/>
        </w:rPr>
        <w:t xml:space="preserve"> sample</w:t>
      </w:r>
      <w:r w:rsidR="008C2588">
        <w:rPr>
          <w:rFonts w:ascii="Arial" w:hAnsi="Arial" w:cs="Arial"/>
          <w:sz w:val="24"/>
          <w:szCs w:val="24"/>
        </w:rPr>
        <w:t>s</w:t>
      </w:r>
      <w:r w:rsidR="003668A6">
        <w:rPr>
          <w:rFonts w:ascii="Arial" w:hAnsi="Arial" w:cs="Arial"/>
          <w:sz w:val="24"/>
          <w:szCs w:val="24"/>
        </w:rPr>
        <w:t xml:space="preserve">. </w:t>
      </w:r>
      <w:r w:rsidR="00BF4D8A">
        <w:rPr>
          <w:rFonts w:ascii="Arial" w:hAnsi="Arial" w:cs="Arial"/>
          <w:sz w:val="24"/>
          <w:szCs w:val="24"/>
        </w:rPr>
        <w:t xml:space="preserve">Roberts-Holmes </w:t>
      </w:r>
      <w:r w:rsidR="000859D8">
        <w:rPr>
          <w:rFonts w:ascii="Arial" w:hAnsi="Arial" w:cs="Arial"/>
          <w:sz w:val="24"/>
          <w:szCs w:val="24"/>
        </w:rPr>
        <w:t xml:space="preserve">(2018) </w:t>
      </w:r>
      <w:r w:rsidR="008C2588">
        <w:rPr>
          <w:rFonts w:ascii="Arial" w:hAnsi="Arial" w:cs="Arial"/>
          <w:sz w:val="24"/>
          <w:szCs w:val="24"/>
        </w:rPr>
        <w:t xml:space="preserve">shows that sampling is when a researcher </w:t>
      </w:r>
      <w:r w:rsidR="007B60A2">
        <w:rPr>
          <w:rFonts w:ascii="Arial" w:hAnsi="Arial" w:cs="Arial"/>
          <w:sz w:val="24"/>
          <w:szCs w:val="24"/>
        </w:rPr>
        <w:t xml:space="preserve">must choose </w:t>
      </w:r>
      <w:r w:rsidR="00520563">
        <w:rPr>
          <w:rFonts w:ascii="Arial" w:hAnsi="Arial" w:cs="Arial"/>
          <w:sz w:val="24"/>
          <w:szCs w:val="24"/>
        </w:rPr>
        <w:t xml:space="preserve">a selection of children to be involved in the research project and a setting of where this will take place. </w:t>
      </w:r>
      <w:r w:rsidR="004A67BA">
        <w:rPr>
          <w:rFonts w:ascii="Arial" w:hAnsi="Arial" w:cs="Arial"/>
          <w:sz w:val="24"/>
          <w:szCs w:val="24"/>
        </w:rPr>
        <w:t>Th</w:t>
      </w:r>
      <w:r w:rsidR="00D104D4">
        <w:rPr>
          <w:rFonts w:ascii="Arial" w:hAnsi="Arial" w:cs="Arial"/>
          <w:sz w:val="24"/>
          <w:szCs w:val="24"/>
        </w:rPr>
        <w:t xml:space="preserve">e researcher must ensure that </w:t>
      </w:r>
      <w:r w:rsidR="00D104D4">
        <w:rPr>
          <w:rFonts w:ascii="Arial" w:hAnsi="Arial" w:cs="Arial"/>
          <w:sz w:val="24"/>
          <w:szCs w:val="24"/>
        </w:rPr>
        <w:lastRenderedPageBreak/>
        <w:t>they use sampling in their research project as</w:t>
      </w:r>
      <w:r w:rsidR="00DC0AC7">
        <w:rPr>
          <w:rFonts w:ascii="Arial" w:hAnsi="Arial" w:cs="Arial"/>
          <w:sz w:val="24"/>
          <w:szCs w:val="24"/>
        </w:rPr>
        <w:t xml:space="preserve"> early childhood settings can be very busy and a large sample of children can cause confusion and less accuracy. It is also paramount to choose an appropriate setting so that the children are safe and </w:t>
      </w:r>
      <w:proofErr w:type="gramStart"/>
      <w:r w:rsidR="00DC0AC7">
        <w:rPr>
          <w:rFonts w:ascii="Arial" w:hAnsi="Arial" w:cs="Arial"/>
          <w:sz w:val="24"/>
          <w:szCs w:val="24"/>
        </w:rPr>
        <w:t>are able to</w:t>
      </w:r>
      <w:proofErr w:type="gramEnd"/>
      <w:r w:rsidR="00DC0AC7">
        <w:rPr>
          <w:rFonts w:ascii="Arial" w:hAnsi="Arial" w:cs="Arial"/>
          <w:sz w:val="24"/>
          <w:szCs w:val="24"/>
        </w:rPr>
        <w:t xml:space="preserve"> undergo the research as naturally as possible. </w:t>
      </w:r>
      <w:r w:rsidR="00A309BA">
        <w:rPr>
          <w:rFonts w:ascii="Arial" w:hAnsi="Arial" w:cs="Arial"/>
          <w:sz w:val="24"/>
          <w:szCs w:val="24"/>
        </w:rPr>
        <w:t xml:space="preserve">In </w:t>
      </w:r>
      <w:r w:rsidR="00C763C6">
        <w:rPr>
          <w:rFonts w:ascii="Arial" w:hAnsi="Arial" w:cs="Arial"/>
          <w:sz w:val="24"/>
          <w:szCs w:val="24"/>
        </w:rPr>
        <w:t xml:space="preserve">this research project </w:t>
      </w:r>
      <w:r w:rsidR="00C763C6">
        <w:rPr>
          <w:rFonts w:ascii="Arial" w:hAnsi="Arial" w:cs="Arial"/>
          <w:sz w:val="24"/>
          <w:szCs w:val="24"/>
        </w:rPr>
        <w:t>‘</w:t>
      </w:r>
      <w:r w:rsidR="005673C8">
        <w:rPr>
          <w:rFonts w:ascii="Arial" w:hAnsi="Arial" w:cs="Arial"/>
          <w:sz w:val="24"/>
          <w:szCs w:val="24"/>
        </w:rPr>
        <w:t>Do children enjoy messy play</w:t>
      </w:r>
      <w:r w:rsidR="00C763C6">
        <w:rPr>
          <w:rFonts w:ascii="Arial" w:hAnsi="Arial" w:cs="Arial"/>
          <w:sz w:val="24"/>
          <w:szCs w:val="24"/>
        </w:rPr>
        <w:t>?’</w:t>
      </w:r>
      <w:r w:rsidR="00C763C6">
        <w:rPr>
          <w:rFonts w:ascii="Arial" w:hAnsi="Arial" w:cs="Arial"/>
          <w:sz w:val="24"/>
          <w:szCs w:val="24"/>
        </w:rPr>
        <w:t xml:space="preserve"> </w:t>
      </w:r>
      <w:r w:rsidR="000A695C">
        <w:rPr>
          <w:rFonts w:ascii="Arial" w:hAnsi="Arial" w:cs="Arial"/>
          <w:sz w:val="24"/>
          <w:szCs w:val="24"/>
        </w:rPr>
        <w:t xml:space="preserve">the researcher would choose to </w:t>
      </w:r>
      <w:r w:rsidR="00AC6CE4">
        <w:rPr>
          <w:rFonts w:ascii="Arial" w:hAnsi="Arial" w:cs="Arial"/>
          <w:sz w:val="24"/>
          <w:szCs w:val="24"/>
        </w:rPr>
        <w:t xml:space="preserve">carry out an </w:t>
      </w:r>
      <w:r w:rsidR="00030CCA">
        <w:rPr>
          <w:rFonts w:ascii="Arial" w:hAnsi="Arial" w:cs="Arial"/>
          <w:sz w:val="24"/>
          <w:szCs w:val="24"/>
        </w:rPr>
        <w:t xml:space="preserve">observation and a questionnaire. </w:t>
      </w:r>
      <w:r w:rsidR="00B22E1D">
        <w:rPr>
          <w:rFonts w:ascii="Arial" w:hAnsi="Arial" w:cs="Arial"/>
          <w:sz w:val="24"/>
          <w:szCs w:val="24"/>
        </w:rPr>
        <w:t>Forman and Hall</w:t>
      </w:r>
      <w:r w:rsidR="00EE6248">
        <w:rPr>
          <w:rFonts w:ascii="Arial" w:hAnsi="Arial" w:cs="Arial"/>
          <w:sz w:val="24"/>
          <w:szCs w:val="24"/>
        </w:rPr>
        <w:t xml:space="preserve"> (2015) </w:t>
      </w:r>
      <w:r w:rsidR="00145289">
        <w:rPr>
          <w:rFonts w:ascii="Arial" w:hAnsi="Arial" w:cs="Arial"/>
          <w:sz w:val="24"/>
          <w:szCs w:val="24"/>
        </w:rPr>
        <w:t xml:space="preserve">show that children can find it difficult to </w:t>
      </w:r>
      <w:r w:rsidR="003B6E07">
        <w:rPr>
          <w:rFonts w:ascii="Arial" w:hAnsi="Arial" w:cs="Arial"/>
          <w:sz w:val="24"/>
          <w:szCs w:val="24"/>
        </w:rPr>
        <w:t xml:space="preserve">be reserved and answer set questions. </w:t>
      </w:r>
      <w:r w:rsidR="009318CF">
        <w:rPr>
          <w:rFonts w:ascii="Arial" w:hAnsi="Arial" w:cs="Arial"/>
          <w:sz w:val="24"/>
          <w:szCs w:val="24"/>
        </w:rPr>
        <w:t xml:space="preserve">They show that observing the child is a strong alternative for researching with children as they </w:t>
      </w:r>
      <w:proofErr w:type="gramStart"/>
      <w:r w:rsidR="009318CF">
        <w:rPr>
          <w:rFonts w:ascii="Arial" w:hAnsi="Arial" w:cs="Arial"/>
          <w:sz w:val="24"/>
          <w:szCs w:val="24"/>
        </w:rPr>
        <w:t>are able to</w:t>
      </w:r>
      <w:proofErr w:type="gramEnd"/>
      <w:r w:rsidR="009318CF">
        <w:rPr>
          <w:rFonts w:ascii="Arial" w:hAnsi="Arial" w:cs="Arial"/>
          <w:sz w:val="24"/>
          <w:szCs w:val="24"/>
        </w:rPr>
        <w:t xml:space="preserve"> </w:t>
      </w:r>
      <w:r w:rsidR="00F67CF9">
        <w:rPr>
          <w:rFonts w:ascii="Arial" w:hAnsi="Arial" w:cs="Arial"/>
          <w:sz w:val="24"/>
          <w:szCs w:val="24"/>
        </w:rPr>
        <w:t xml:space="preserve">express themselves in their own preferred manner whilst also showing the researcher </w:t>
      </w:r>
      <w:r w:rsidR="00A1604F">
        <w:rPr>
          <w:rFonts w:ascii="Arial" w:hAnsi="Arial" w:cs="Arial"/>
          <w:sz w:val="24"/>
          <w:szCs w:val="24"/>
        </w:rPr>
        <w:t>their thoughts, interest</w:t>
      </w:r>
      <w:r w:rsidR="00D93CD2">
        <w:rPr>
          <w:rFonts w:ascii="Arial" w:hAnsi="Arial" w:cs="Arial"/>
          <w:sz w:val="24"/>
          <w:szCs w:val="24"/>
        </w:rPr>
        <w:t>s</w:t>
      </w:r>
      <w:r w:rsidR="00A1604F">
        <w:rPr>
          <w:rFonts w:ascii="Arial" w:hAnsi="Arial" w:cs="Arial"/>
          <w:sz w:val="24"/>
          <w:szCs w:val="24"/>
        </w:rPr>
        <w:t xml:space="preserve"> and development</w:t>
      </w:r>
      <w:r w:rsidR="00D93CD2">
        <w:rPr>
          <w:rFonts w:ascii="Arial" w:hAnsi="Arial" w:cs="Arial"/>
          <w:sz w:val="24"/>
          <w:szCs w:val="24"/>
        </w:rPr>
        <w:t>al</w:t>
      </w:r>
      <w:r w:rsidR="00A1604F">
        <w:rPr>
          <w:rFonts w:ascii="Arial" w:hAnsi="Arial" w:cs="Arial"/>
          <w:sz w:val="24"/>
          <w:szCs w:val="24"/>
        </w:rPr>
        <w:t xml:space="preserve"> </w:t>
      </w:r>
      <w:r w:rsidR="00596283">
        <w:rPr>
          <w:rFonts w:ascii="Arial" w:hAnsi="Arial" w:cs="Arial"/>
          <w:sz w:val="24"/>
          <w:szCs w:val="24"/>
        </w:rPr>
        <w:t xml:space="preserve">pace. </w:t>
      </w:r>
      <w:r w:rsidR="0066409E">
        <w:rPr>
          <w:rFonts w:ascii="Arial" w:hAnsi="Arial" w:cs="Arial"/>
          <w:sz w:val="24"/>
          <w:szCs w:val="24"/>
        </w:rPr>
        <w:t>In this project the researcher would gain the best outcome from in</w:t>
      </w:r>
      <w:r w:rsidR="007932E0">
        <w:rPr>
          <w:rFonts w:ascii="Arial" w:hAnsi="Arial" w:cs="Arial"/>
          <w:sz w:val="24"/>
          <w:szCs w:val="24"/>
        </w:rPr>
        <w:t>cluding child</w:t>
      </w:r>
      <w:r w:rsidR="005F3F7E">
        <w:rPr>
          <w:rFonts w:ascii="Arial" w:hAnsi="Arial" w:cs="Arial"/>
          <w:sz w:val="24"/>
          <w:szCs w:val="24"/>
        </w:rPr>
        <w:t>ren</w:t>
      </w:r>
      <w:r w:rsidR="007932E0">
        <w:rPr>
          <w:rFonts w:ascii="Arial" w:hAnsi="Arial" w:cs="Arial"/>
          <w:sz w:val="24"/>
          <w:szCs w:val="24"/>
        </w:rPr>
        <w:t xml:space="preserve"> and their parent</w:t>
      </w:r>
      <w:r w:rsidR="005F3F7E">
        <w:rPr>
          <w:rFonts w:ascii="Arial" w:hAnsi="Arial" w:cs="Arial"/>
          <w:sz w:val="24"/>
          <w:szCs w:val="24"/>
        </w:rPr>
        <w:t>s</w:t>
      </w:r>
      <w:r w:rsidR="007932E0">
        <w:rPr>
          <w:rFonts w:ascii="Arial" w:hAnsi="Arial" w:cs="Arial"/>
          <w:sz w:val="24"/>
          <w:szCs w:val="24"/>
        </w:rPr>
        <w:t xml:space="preserve"> from the setting to participate in the research. </w:t>
      </w:r>
      <w:r w:rsidR="005F3F7E">
        <w:rPr>
          <w:rFonts w:ascii="Arial" w:hAnsi="Arial" w:cs="Arial"/>
          <w:sz w:val="24"/>
          <w:szCs w:val="24"/>
        </w:rPr>
        <w:t>It would be be</w:t>
      </w:r>
      <w:r w:rsidR="00DC6B43">
        <w:rPr>
          <w:rFonts w:ascii="Arial" w:hAnsi="Arial" w:cs="Arial"/>
          <w:sz w:val="24"/>
          <w:szCs w:val="24"/>
        </w:rPr>
        <w:t>st</w:t>
      </w:r>
      <w:r w:rsidR="005F3F7E">
        <w:rPr>
          <w:rFonts w:ascii="Arial" w:hAnsi="Arial" w:cs="Arial"/>
          <w:sz w:val="24"/>
          <w:szCs w:val="24"/>
        </w:rPr>
        <w:t xml:space="preserve"> to observe </w:t>
      </w:r>
      <w:r w:rsidR="00C447A8">
        <w:rPr>
          <w:rFonts w:ascii="Arial" w:hAnsi="Arial" w:cs="Arial"/>
          <w:sz w:val="24"/>
          <w:szCs w:val="24"/>
        </w:rPr>
        <w:t>more than one child as it shows a wider variety of opin</w:t>
      </w:r>
      <w:r w:rsidR="00445171">
        <w:rPr>
          <w:rFonts w:ascii="Arial" w:hAnsi="Arial" w:cs="Arial"/>
          <w:sz w:val="24"/>
          <w:szCs w:val="24"/>
        </w:rPr>
        <w:t>i</w:t>
      </w:r>
      <w:r w:rsidR="00C447A8">
        <w:rPr>
          <w:rFonts w:ascii="Arial" w:hAnsi="Arial" w:cs="Arial"/>
          <w:sz w:val="24"/>
          <w:szCs w:val="24"/>
        </w:rPr>
        <w:t>ons. However</w:t>
      </w:r>
      <w:r w:rsidR="00DC6B43">
        <w:rPr>
          <w:rFonts w:ascii="Arial" w:hAnsi="Arial" w:cs="Arial"/>
          <w:sz w:val="24"/>
          <w:szCs w:val="24"/>
        </w:rPr>
        <w:t>, it would be beneficial to observe</w:t>
      </w:r>
      <w:r w:rsidR="00C447A8">
        <w:rPr>
          <w:rFonts w:ascii="Arial" w:hAnsi="Arial" w:cs="Arial"/>
          <w:sz w:val="24"/>
          <w:szCs w:val="24"/>
        </w:rPr>
        <w:t xml:space="preserve"> </w:t>
      </w:r>
      <w:r w:rsidR="005F3F7E">
        <w:rPr>
          <w:rFonts w:ascii="Arial" w:hAnsi="Arial" w:cs="Arial"/>
          <w:sz w:val="24"/>
          <w:szCs w:val="24"/>
        </w:rPr>
        <w:t>one child at a time</w:t>
      </w:r>
      <w:r w:rsidR="00DC6B43">
        <w:rPr>
          <w:rFonts w:ascii="Arial" w:hAnsi="Arial" w:cs="Arial"/>
          <w:sz w:val="24"/>
          <w:szCs w:val="24"/>
        </w:rPr>
        <w:t xml:space="preserve"> so that the researcher is able to give that child their full attention.</w:t>
      </w:r>
      <w:r w:rsidR="005F3F7E">
        <w:rPr>
          <w:rFonts w:ascii="Arial" w:hAnsi="Arial" w:cs="Arial"/>
          <w:sz w:val="24"/>
          <w:szCs w:val="24"/>
        </w:rPr>
        <w:t xml:space="preserve"> </w:t>
      </w:r>
      <w:r w:rsidR="007932E0">
        <w:rPr>
          <w:rFonts w:ascii="Arial" w:hAnsi="Arial" w:cs="Arial"/>
          <w:sz w:val="24"/>
          <w:szCs w:val="24"/>
        </w:rPr>
        <w:t xml:space="preserve">The research would take place in the school setting. </w:t>
      </w:r>
      <w:r w:rsidR="007A2463">
        <w:rPr>
          <w:rFonts w:ascii="Arial" w:hAnsi="Arial" w:cs="Arial"/>
          <w:sz w:val="24"/>
          <w:szCs w:val="24"/>
        </w:rPr>
        <w:t xml:space="preserve">The researcher would </w:t>
      </w:r>
      <w:r w:rsidR="00F314B9">
        <w:rPr>
          <w:rFonts w:ascii="Arial" w:hAnsi="Arial" w:cs="Arial"/>
          <w:sz w:val="24"/>
          <w:szCs w:val="24"/>
        </w:rPr>
        <w:t xml:space="preserve">carry out a tracking observation on the children as it would show the researcher </w:t>
      </w:r>
      <w:proofErr w:type="gramStart"/>
      <w:r w:rsidR="00F314B9">
        <w:rPr>
          <w:rFonts w:ascii="Arial" w:hAnsi="Arial" w:cs="Arial"/>
          <w:sz w:val="24"/>
          <w:szCs w:val="24"/>
        </w:rPr>
        <w:t>whether or not</w:t>
      </w:r>
      <w:proofErr w:type="gramEnd"/>
      <w:r w:rsidR="00F314B9">
        <w:rPr>
          <w:rFonts w:ascii="Arial" w:hAnsi="Arial" w:cs="Arial"/>
          <w:sz w:val="24"/>
          <w:szCs w:val="24"/>
        </w:rPr>
        <w:t xml:space="preserve"> the child’s preferred play takes place in the messy play area. It is also important to present the child’s parents with questionnaires as </w:t>
      </w:r>
      <w:r w:rsidR="00F84D15">
        <w:rPr>
          <w:rFonts w:ascii="Arial" w:hAnsi="Arial" w:cs="Arial"/>
          <w:sz w:val="24"/>
          <w:szCs w:val="24"/>
        </w:rPr>
        <w:t xml:space="preserve">Education Support (2023) shows that parents know their child the best. </w:t>
      </w:r>
      <w:r w:rsidR="00856402">
        <w:rPr>
          <w:rFonts w:ascii="Arial" w:hAnsi="Arial" w:cs="Arial"/>
          <w:sz w:val="24"/>
          <w:szCs w:val="24"/>
        </w:rPr>
        <w:t>Each research method falls into a paradigm.</w:t>
      </w:r>
      <w:r w:rsidR="006B7D61">
        <w:rPr>
          <w:rFonts w:ascii="Arial" w:hAnsi="Arial" w:cs="Arial"/>
          <w:sz w:val="24"/>
          <w:szCs w:val="24"/>
        </w:rPr>
        <w:t xml:space="preserve"> </w:t>
      </w:r>
      <w:r w:rsidR="001D54A5">
        <w:rPr>
          <w:rFonts w:ascii="Arial" w:hAnsi="Arial" w:cs="Arial"/>
          <w:sz w:val="24"/>
          <w:szCs w:val="24"/>
        </w:rPr>
        <w:t>Burton</w:t>
      </w:r>
      <w:r w:rsidR="005673CB">
        <w:rPr>
          <w:rFonts w:ascii="Arial" w:hAnsi="Arial" w:cs="Arial"/>
          <w:sz w:val="24"/>
          <w:szCs w:val="24"/>
        </w:rPr>
        <w:t xml:space="preserve"> </w:t>
      </w:r>
      <w:r w:rsidR="001D54A5">
        <w:rPr>
          <w:rFonts w:ascii="Arial" w:hAnsi="Arial" w:cs="Arial"/>
          <w:sz w:val="24"/>
          <w:szCs w:val="24"/>
        </w:rPr>
        <w:t>and Bar</w:t>
      </w:r>
      <w:r w:rsidR="00F278BD">
        <w:rPr>
          <w:rFonts w:ascii="Arial" w:hAnsi="Arial" w:cs="Arial"/>
          <w:sz w:val="24"/>
          <w:szCs w:val="24"/>
        </w:rPr>
        <w:t>t</w:t>
      </w:r>
      <w:r w:rsidR="001D54A5">
        <w:rPr>
          <w:rFonts w:ascii="Arial" w:hAnsi="Arial" w:cs="Arial"/>
          <w:sz w:val="24"/>
          <w:szCs w:val="24"/>
        </w:rPr>
        <w:t xml:space="preserve">lett (2009) </w:t>
      </w:r>
      <w:r w:rsidR="008D307E">
        <w:rPr>
          <w:rFonts w:ascii="Arial" w:hAnsi="Arial" w:cs="Arial"/>
          <w:sz w:val="24"/>
          <w:szCs w:val="24"/>
        </w:rPr>
        <w:t xml:space="preserve">state that a paradigm </w:t>
      </w:r>
      <w:r w:rsidR="00B3217D">
        <w:rPr>
          <w:rFonts w:ascii="Arial" w:hAnsi="Arial" w:cs="Arial"/>
          <w:sz w:val="24"/>
          <w:szCs w:val="24"/>
        </w:rPr>
        <w:t xml:space="preserve">is a </w:t>
      </w:r>
      <w:r w:rsidR="00E148B5">
        <w:rPr>
          <w:rFonts w:ascii="Arial" w:hAnsi="Arial" w:cs="Arial"/>
          <w:sz w:val="24"/>
          <w:szCs w:val="24"/>
        </w:rPr>
        <w:t xml:space="preserve">general consensus </w:t>
      </w:r>
      <w:r w:rsidR="00F602E7">
        <w:rPr>
          <w:rFonts w:ascii="Arial" w:hAnsi="Arial" w:cs="Arial"/>
          <w:sz w:val="24"/>
          <w:szCs w:val="24"/>
        </w:rPr>
        <w:t>that helps dedicate different methods of research into cate</w:t>
      </w:r>
      <w:r w:rsidR="00BA746D">
        <w:rPr>
          <w:rFonts w:ascii="Arial" w:hAnsi="Arial" w:cs="Arial"/>
          <w:sz w:val="24"/>
          <w:szCs w:val="24"/>
        </w:rPr>
        <w:t xml:space="preserve">gories of what they are important for. They help to guide researchers into using the right methods to carry out their research project. </w:t>
      </w:r>
      <w:r w:rsidR="00440E1A">
        <w:rPr>
          <w:rFonts w:ascii="Arial" w:hAnsi="Arial" w:cs="Arial"/>
          <w:sz w:val="24"/>
          <w:szCs w:val="24"/>
        </w:rPr>
        <w:t xml:space="preserve">Davies and </w:t>
      </w:r>
      <w:r w:rsidR="00FD3505">
        <w:rPr>
          <w:rFonts w:ascii="Arial" w:hAnsi="Arial" w:cs="Arial"/>
          <w:sz w:val="24"/>
          <w:szCs w:val="24"/>
        </w:rPr>
        <w:t>Fisher (2018) support this</w:t>
      </w:r>
      <w:r w:rsidR="002B1F61">
        <w:rPr>
          <w:rFonts w:ascii="Arial" w:hAnsi="Arial" w:cs="Arial"/>
          <w:sz w:val="24"/>
          <w:szCs w:val="24"/>
        </w:rPr>
        <w:t>,</w:t>
      </w:r>
      <w:r w:rsidR="00FD3505">
        <w:rPr>
          <w:rFonts w:ascii="Arial" w:hAnsi="Arial" w:cs="Arial"/>
          <w:sz w:val="24"/>
          <w:szCs w:val="24"/>
        </w:rPr>
        <w:t xml:space="preserve"> they state that a paradigm is a </w:t>
      </w:r>
      <w:r w:rsidR="00CF5B57">
        <w:rPr>
          <w:rFonts w:ascii="Arial" w:hAnsi="Arial" w:cs="Arial"/>
          <w:sz w:val="24"/>
          <w:szCs w:val="24"/>
        </w:rPr>
        <w:t xml:space="preserve">framing of interest that helps to form a </w:t>
      </w:r>
      <w:r w:rsidR="008E78A9">
        <w:rPr>
          <w:rFonts w:ascii="Arial" w:hAnsi="Arial" w:cs="Arial"/>
          <w:sz w:val="24"/>
          <w:szCs w:val="24"/>
        </w:rPr>
        <w:t xml:space="preserve">foundation from which research </w:t>
      </w:r>
      <w:r w:rsidR="00301937">
        <w:rPr>
          <w:rFonts w:ascii="Arial" w:hAnsi="Arial" w:cs="Arial"/>
          <w:sz w:val="24"/>
          <w:szCs w:val="24"/>
        </w:rPr>
        <w:t>take</w:t>
      </w:r>
      <w:r w:rsidR="00636003">
        <w:rPr>
          <w:rFonts w:ascii="Arial" w:hAnsi="Arial" w:cs="Arial"/>
          <w:sz w:val="24"/>
          <w:szCs w:val="24"/>
        </w:rPr>
        <w:t>s</w:t>
      </w:r>
      <w:r w:rsidR="00301937">
        <w:rPr>
          <w:rFonts w:ascii="Arial" w:hAnsi="Arial" w:cs="Arial"/>
          <w:sz w:val="24"/>
          <w:szCs w:val="24"/>
        </w:rPr>
        <w:t xml:space="preserve"> place.</w:t>
      </w:r>
      <w:r w:rsidR="00BA31AF">
        <w:rPr>
          <w:rFonts w:ascii="Arial" w:hAnsi="Arial" w:cs="Arial"/>
          <w:sz w:val="24"/>
          <w:szCs w:val="24"/>
        </w:rPr>
        <w:t xml:space="preserve"> In this research project, the paradigms are qualita</w:t>
      </w:r>
      <w:r w:rsidR="006B7D61">
        <w:rPr>
          <w:rFonts w:ascii="Arial" w:hAnsi="Arial" w:cs="Arial"/>
          <w:sz w:val="24"/>
          <w:szCs w:val="24"/>
        </w:rPr>
        <w:t xml:space="preserve">tive and quantitative research methods. </w:t>
      </w:r>
      <w:r w:rsidR="001B4033">
        <w:rPr>
          <w:rFonts w:ascii="Arial" w:hAnsi="Arial" w:cs="Arial"/>
          <w:sz w:val="24"/>
          <w:szCs w:val="24"/>
        </w:rPr>
        <w:t xml:space="preserve">Greig, Taylor and MacKay </w:t>
      </w:r>
      <w:r w:rsidR="009A1DEC">
        <w:rPr>
          <w:rFonts w:ascii="Arial" w:hAnsi="Arial" w:cs="Arial"/>
          <w:sz w:val="24"/>
          <w:szCs w:val="24"/>
        </w:rPr>
        <w:t xml:space="preserve">(2013) </w:t>
      </w:r>
      <w:r w:rsidR="000A1061">
        <w:rPr>
          <w:rFonts w:ascii="Arial" w:hAnsi="Arial" w:cs="Arial"/>
          <w:sz w:val="24"/>
          <w:szCs w:val="24"/>
        </w:rPr>
        <w:t xml:space="preserve">explain that quantitative research methods </w:t>
      </w:r>
      <w:r w:rsidR="00C40327">
        <w:rPr>
          <w:rFonts w:ascii="Arial" w:hAnsi="Arial" w:cs="Arial"/>
          <w:sz w:val="24"/>
          <w:szCs w:val="24"/>
        </w:rPr>
        <w:t xml:space="preserve">typically give answers that are numbers and statistics. </w:t>
      </w:r>
      <w:r w:rsidR="00DE6176">
        <w:rPr>
          <w:rFonts w:ascii="Arial" w:hAnsi="Arial" w:cs="Arial"/>
          <w:sz w:val="24"/>
          <w:szCs w:val="24"/>
        </w:rPr>
        <w:t xml:space="preserve">Haegele, Hodge and Shapiro (2020) </w:t>
      </w:r>
      <w:r w:rsidR="002F07AE">
        <w:rPr>
          <w:rFonts w:ascii="Arial" w:hAnsi="Arial" w:cs="Arial"/>
          <w:sz w:val="24"/>
          <w:szCs w:val="24"/>
        </w:rPr>
        <w:t xml:space="preserve">carry this idea on </w:t>
      </w:r>
      <w:r w:rsidR="00833556">
        <w:rPr>
          <w:rFonts w:ascii="Arial" w:hAnsi="Arial" w:cs="Arial"/>
          <w:sz w:val="24"/>
          <w:szCs w:val="24"/>
        </w:rPr>
        <w:t>by explaining that the quantitative research paradigm is built on from the foundation of positivism</w:t>
      </w:r>
      <w:r w:rsidR="0098720C">
        <w:rPr>
          <w:rFonts w:ascii="Arial" w:hAnsi="Arial" w:cs="Arial"/>
          <w:sz w:val="24"/>
          <w:szCs w:val="24"/>
        </w:rPr>
        <w:t xml:space="preserve"> meaning that the </w:t>
      </w:r>
      <w:r w:rsidR="000E7A4F">
        <w:rPr>
          <w:rFonts w:ascii="Arial" w:hAnsi="Arial" w:cs="Arial"/>
          <w:sz w:val="24"/>
          <w:szCs w:val="24"/>
        </w:rPr>
        <w:t xml:space="preserve">results from the research will be more of </w:t>
      </w:r>
      <w:r w:rsidR="00423778">
        <w:rPr>
          <w:rFonts w:ascii="Arial" w:hAnsi="Arial" w:cs="Arial"/>
          <w:sz w:val="24"/>
          <w:szCs w:val="24"/>
        </w:rPr>
        <w:t>a straightforward answer with no bias</w:t>
      </w:r>
      <w:r w:rsidR="00FF14CB">
        <w:rPr>
          <w:rFonts w:ascii="Arial" w:hAnsi="Arial" w:cs="Arial"/>
          <w:sz w:val="24"/>
          <w:szCs w:val="24"/>
        </w:rPr>
        <w:t xml:space="preserve">. </w:t>
      </w:r>
      <w:r w:rsidR="00B27438">
        <w:rPr>
          <w:rFonts w:ascii="Arial" w:hAnsi="Arial" w:cs="Arial"/>
          <w:sz w:val="24"/>
          <w:szCs w:val="24"/>
        </w:rPr>
        <w:t xml:space="preserve">The </w:t>
      </w:r>
      <w:r w:rsidR="00FE3B51">
        <w:rPr>
          <w:rFonts w:ascii="Arial" w:hAnsi="Arial" w:cs="Arial"/>
          <w:sz w:val="24"/>
          <w:szCs w:val="24"/>
        </w:rPr>
        <w:t xml:space="preserve">tracking </w:t>
      </w:r>
      <w:r w:rsidR="00B27438">
        <w:rPr>
          <w:rFonts w:ascii="Arial" w:hAnsi="Arial" w:cs="Arial"/>
          <w:sz w:val="24"/>
          <w:szCs w:val="24"/>
        </w:rPr>
        <w:t xml:space="preserve">observation that the researcher would be </w:t>
      </w:r>
      <w:r w:rsidR="00FB28BF">
        <w:rPr>
          <w:rFonts w:ascii="Arial" w:hAnsi="Arial" w:cs="Arial"/>
          <w:sz w:val="24"/>
          <w:szCs w:val="24"/>
        </w:rPr>
        <w:t xml:space="preserve">holding would be in the </w:t>
      </w:r>
      <w:r w:rsidR="008739F1">
        <w:rPr>
          <w:rFonts w:ascii="Arial" w:hAnsi="Arial" w:cs="Arial"/>
          <w:sz w:val="24"/>
          <w:szCs w:val="24"/>
        </w:rPr>
        <w:t xml:space="preserve">quantitative paradigm. This is </w:t>
      </w:r>
      <w:proofErr w:type="gramStart"/>
      <w:r w:rsidR="008739F1">
        <w:rPr>
          <w:rFonts w:ascii="Arial" w:hAnsi="Arial" w:cs="Arial"/>
          <w:sz w:val="24"/>
          <w:szCs w:val="24"/>
        </w:rPr>
        <w:t>due to the fact that</w:t>
      </w:r>
      <w:proofErr w:type="gramEnd"/>
      <w:r w:rsidR="008739F1">
        <w:rPr>
          <w:rFonts w:ascii="Arial" w:hAnsi="Arial" w:cs="Arial"/>
          <w:sz w:val="24"/>
          <w:szCs w:val="24"/>
        </w:rPr>
        <w:t xml:space="preserve"> the tracking observation wo</w:t>
      </w:r>
      <w:r w:rsidR="00FE3B51">
        <w:rPr>
          <w:rFonts w:ascii="Arial" w:hAnsi="Arial" w:cs="Arial"/>
          <w:sz w:val="24"/>
          <w:szCs w:val="24"/>
        </w:rPr>
        <w:t>uld only show where the child chose to go during the day however, it does not provide any reasoning. This is helpful as it gives the research</w:t>
      </w:r>
      <w:r w:rsidR="0015546B">
        <w:rPr>
          <w:rFonts w:ascii="Arial" w:hAnsi="Arial" w:cs="Arial"/>
          <w:sz w:val="24"/>
          <w:szCs w:val="24"/>
        </w:rPr>
        <w:t>er</w:t>
      </w:r>
      <w:r w:rsidR="00FE3B51">
        <w:rPr>
          <w:rFonts w:ascii="Arial" w:hAnsi="Arial" w:cs="Arial"/>
          <w:sz w:val="24"/>
          <w:szCs w:val="24"/>
        </w:rPr>
        <w:t xml:space="preserve"> precise and correct information. </w:t>
      </w:r>
      <w:r w:rsidR="00FE3B51">
        <w:rPr>
          <w:rFonts w:ascii="Arial" w:hAnsi="Arial" w:cs="Arial"/>
          <w:sz w:val="24"/>
          <w:szCs w:val="24"/>
        </w:rPr>
        <w:lastRenderedPageBreak/>
        <w:t xml:space="preserve">The barrier to this method is that the observation does not show us </w:t>
      </w:r>
      <w:r w:rsidR="004D2654">
        <w:rPr>
          <w:rFonts w:ascii="Arial" w:hAnsi="Arial" w:cs="Arial"/>
          <w:sz w:val="24"/>
          <w:szCs w:val="24"/>
        </w:rPr>
        <w:t>why the child makes the decisions that they do which may not give us as deep of an understanding</w:t>
      </w:r>
      <w:r w:rsidR="00F80F67">
        <w:rPr>
          <w:rFonts w:ascii="Arial" w:hAnsi="Arial" w:cs="Arial"/>
          <w:sz w:val="24"/>
          <w:szCs w:val="24"/>
        </w:rPr>
        <w:t xml:space="preserve"> of what the child is thinking at that time. </w:t>
      </w:r>
      <w:r w:rsidR="005C05BD">
        <w:rPr>
          <w:rFonts w:ascii="Arial" w:hAnsi="Arial" w:cs="Arial"/>
          <w:sz w:val="24"/>
          <w:szCs w:val="24"/>
        </w:rPr>
        <w:t>Aspers and Corte (</w:t>
      </w:r>
      <w:r w:rsidR="008C325C">
        <w:rPr>
          <w:rFonts w:ascii="Arial" w:hAnsi="Arial" w:cs="Arial"/>
          <w:sz w:val="24"/>
          <w:szCs w:val="24"/>
        </w:rPr>
        <w:t xml:space="preserve">2019) </w:t>
      </w:r>
      <w:r w:rsidR="00366BCC">
        <w:rPr>
          <w:rFonts w:ascii="Arial" w:hAnsi="Arial" w:cs="Arial"/>
          <w:sz w:val="24"/>
          <w:szCs w:val="24"/>
        </w:rPr>
        <w:t>links</w:t>
      </w:r>
      <w:r w:rsidR="003B7196">
        <w:rPr>
          <w:rFonts w:ascii="Arial" w:hAnsi="Arial" w:cs="Arial"/>
          <w:sz w:val="24"/>
          <w:szCs w:val="24"/>
        </w:rPr>
        <w:t xml:space="preserve"> qualitative res</w:t>
      </w:r>
      <w:r w:rsidR="00EE4965">
        <w:rPr>
          <w:rFonts w:ascii="Arial" w:hAnsi="Arial" w:cs="Arial"/>
          <w:sz w:val="24"/>
          <w:szCs w:val="24"/>
        </w:rPr>
        <w:t xml:space="preserve">earch </w:t>
      </w:r>
      <w:r w:rsidR="00366BCC">
        <w:rPr>
          <w:rFonts w:ascii="Arial" w:hAnsi="Arial" w:cs="Arial"/>
          <w:sz w:val="24"/>
          <w:szCs w:val="24"/>
        </w:rPr>
        <w:t xml:space="preserve">with interpretation. </w:t>
      </w:r>
      <w:r w:rsidR="00FD15DC">
        <w:rPr>
          <w:rFonts w:ascii="Arial" w:hAnsi="Arial" w:cs="Arial"/>
          <w:sz w:val="24"/>
          <w:szCs w:val="24"/>
        </w:rPr>
        <w:t xml:space="preserve">It is said that </w:t>
      </w:r>
      <w:r w:rsidR="00B44B67">
        <w:rPr>
          <w:rFonts w:ascii="Arial" w:hAnsi="Arial" w:cs="Arial"/>
          <w:sz w:val="24"/>
          <w:szCs w:val="24"/>
        </w:rPr>
        <w:t xml:space="preserve">qualitative research consists of finding the scientific explanations </w:t>
      </w:r>
      <w:r w:rsidR="00DC55EF">
        <w:rPr>
          <w:rFonts w:ascii="Arial" w:hAnsi="Arial" w:cs="Arial"/>
          <w:sz w:val="24"/>
          <w:szCs w:val="24"/>
        </w:rPr>
        <w:t>within a research project.</w:t>
      </w:r>
      <w:r w:rsidR="00FE549E">
        <w:rPr>
          <w:rFonts w:ascii="Arial" w:hAnsi="Arial" w:cs="Arial"/>
          <w:sz w:val="24"/>
          <w:szCs w:val="24"/>
        </w:rPr>
        <w:t xml:space="preserve"> This is useful as it shows </w:t>
      </w:r>
      <w:r w:rsidR="00737158">
        <w:rPr>
          <w:rFonts w:ascii="Arial" w:hAnsi="Arial" w:cs="Arial"/>
          <w:sz w:val="24"/>
          <w:szCs w:val="24"/>
        </w:rPr>
        <w:t xml:space="preserve">the researcher </w:t>
      </w:r>
      <w:r w:rsidR="007B4A72">
        <w:rPr>
          <w:rFonts w:ascii="Arial" w:hAnsi="Arial" w:cs="Arial"/>
          <w:sz w:val="24"/>
          <w:szCs w:val="24"/>
        </w:rPr>
        <w:t xml:space="preserve">a deeper understanding </w:t>
      </w:r>
      <w:r w:rsidR="00D11781">
        <w:rPr>
          <w:rFonts w:ascii="Arial" w:hAnsi="Arial" w:cs="Arial"/>
          <w:sz w:val="24"/>
          <w:szCs w:val="24"/>
        </w:rPr>
        <w:t xml:space="preserve">as to why the child acts a certain </w:t>
      </w:r>
      <w:r w:rsidR="00DC0AB8">
        <w:rPr>
          <w:rFonts w:ascii="Arial" w:hAnsi="Arial" w:cs="Arial"/>
          <w:sz w:val="24"/>
          <w:szCs w:val="24"/>
        </w:rPr>
        <w:t xml:space="preserve">way </w:t>
      </w:r>
      <w:r w:rsidR="00D11781">
        <w:rPr>
          <w:rFonts w:ascii="Arial" w:hAnsi="Arial" w:cs="Arial"/>
          <w:sz w:val="24"/>
          <w:szCs w:val="24"/>
        </w:rPr>
        <w:t xml:space="preserve">which a quantitative method </w:t>
      </w:r>
      <w:proofErr w:type="spellStart"/>
      <w:r w:rsidR="00D11781">
        <w:rPr>
          <w:rFonts w:ascii="Arial" w:hAnsi="Arial" w:cs="Arial"/>
          <w:sz w:val="24"/>
          <w:szCs w:val="24"/>
        </w:rPr>
        <w:t>can not</w:t>
      </w:r>
      <w:proofErr w:type="spellEnd"/>
      <w:r w:rsidR="00D11781">
        <w:rPr>
          <w:rFonts w:ascii="Arial" w:hAnsi="Arial" w:cs="Arial"/>
          <w:sz w:val="24"/>
          <w:szCs w:val="24"/>
        </w:rPr>
        <w:t xml:space="preserve"> provide. However, </w:t>
      </w:r>
      <w:r w:rsidR="009433C9">
        <w:rPr>
          <w:rFonts w:ascii="Arial" w:hAnsi="Arial" w:cs="Arial"/>
          <w:sz w:val="24"/>
          <w:szCs w:val="24"/>
        </w:rPr>
        <w:t xml:space="preserve">if too much bias and opinion is brought into the research, it may not be as reliable </w:t>
      </w:r>
      <w:r w:rsidR="00AD207B">
        <w:rPr>
          <w:rFonts w:ascii="Arial" w:hAnsi="Arial" w:cs="Arial"/>
          <w:sz w:val="24"/>
          <w:szCs w:val="24"/>
        </w:rPr>
        <w:t xml:space="preserve">and could confuse the researcher. The </w:t>
      </w:r>
      <w:r w:rsidR="00955133">
        <w:rPr>
          <w:rFonts w:ascii="Arial" w:hAnsi="Arial" w:cs="Arial"/>
          <w:sz w:val="24"/>
          <w:szCs w:val="24"/>
        </w:rPr>
        <w:t>questionnaires</w:t>
      </w:r>
      <w:r w:rsidR="00AD207B">
        <w:rPr>
          <w:rFonts w:ascii="Arial" w:hAnsi="Arial" w:cs="Arial"/>
          <w:sz w:val="24"/>
          <w:szCs w:val="24"/>
        </w:rPr>
        <w:t xml:space="preserve"> that would be ha</w:t>
      </w:r>
      <w:r w:rsidR="0093233D">
        <w:rPr>
          <w:rFonts w:ascii="Arial" w:hAnsi="Arial" w:cs="Arial"/>
          <w:sz w:val="24"/>
          <w:szCs w:val="24"/>
        </w:rPr>
        <w:t>nded out to the</w:t>
      </w:r>
      <w:r w:rsidR="00C21B4D">
        <w:rPr>
          <w:rFonts w:ascii="Arial" w:hAnsi="Arial" w:cs="Arial"/>
          <w:sz w:val="24"/>
          <w:szCs w:val="24"/>
        </w:rPr>
        <w:t xml:space="preserve"> </w:t>
      </w:r>
      <w:r w:rsidR="00335340">
        <w:rPr>
          <w:rFonts w:ascii="Arial" w:hAnsi="Arial" w:cs="Arial"/>
          <w:sz w:val="24"/>
          <w:szCs w:val="24"/>
        </w:rPr>
        <w:t xml:space="preserve">children’s parents would have both </w:t>
      </w:r>
      <w:r w:rsidR="00C83A0D">
        <w:rPr>
          <w:rFonts w:ascii="Arial" w:hAnsi="Arial" w:cs="Arial"/>
          <w:sz w:val="24"/>
          <w:szCs w:val="24"/>
        </w:rPr>
        <w:t xml:space="preserve">quantitative and qualitative research methods in them as some questions require an </w:t>
      </w:r>
      <w:r w:rsidR="00E2624E">
        <w:rPr>
          <w:rFonts w:ascii="Arial" w:hAnsi="Arial" w:cs="Arial"/>
          <w:sz w:val="24"/>
          <w:szCs w:val="24"/>
        </w:rPr>
        <w:t>explanation</w:t>
      </w:r>
      <w:r w:rsidR="00C83A0D">
        <w:rPr>
          <w:rFonts w:ascii="Arial" w:hAnsi="Arial" w:cs="Arial"/>
          <w:sz w:val="24"/>
          <w:szCs w:val="24"/>
        </w:rPr>
        <w:t>. This would be know</w:t>
      </w:r>
      <w:r w:rsidR="00E2624E">
        <w:rPr>
          <w:rFonts w:ascii="Arial" w:hAnsi="Arial" w:cs="Arial"/>
          <w:sz w:val="24"/>
          <w:szCs w:val="24"/>
        </w:rPr>
        <w:t>n</w:t>
      </w:r>
      <w:r w:rsidR="00C83A0D">
        <w:rPr>
          <w:rFonts w:ascii="Arial" w:hAnsi="Arial" w:cs="Arial"/>
          <w:sz w:val="24"/>
          <w:szCs w:val="24"/>
        </w:rPr>
        <w:t xml:space="preserve"> as mixed methods. </w:t>
      </w:r>
      <w:r w:rsidR="009A5556">
        <w:rPr>
          <w:rFonts w:ascii="Arial" w:hAnsi="Arial" w:cs="Arial"/>
          <w:sz w:val="24"/>
          <w:szCs w:val="24"/>
        </w:rPr>
        <w:t xml:space="preserve">Bell and Waters (2018) </w:t>
      </w:r>
      <w:r w:rsidR="00D10492">
        <w:rPr>
          <w:rFonts w:ascii="Arial" w:hAnsi="Arial" w:cs="Arial"/>
          <w:sz w:val="24"/>
          <w:szCs w:val="24"/>
        </w:rPr>
        <w:t xml:space="preserve">explain that using both observation and questionnaires is an example of triangulation. Triangulation </w:t>
      </w:r>
      <w:r w:rsidR="001069E7">
        <w:rPr>
          <w:rFonts w:ascii="Arial" w:hAnsi="Arial" w:cs="Arial"/>
          <w:sz w:val="24"/>
          <w:szCs w:val="24"/>
        </w:rPr>
        <w:t xml:space="preserve">is the technique whereby the researcher uses two or more sources to collect data from to </w:t>
      </w:r>
      <w:r w:rsidR="00333AA7">
        <w:rPr>
          <w:rFonts w:ascii="Arial" w:hAnsi="Arial" w:cs="Arial"/>
          <w:sz w:val="24"/>
          <w:szCs w:val="24"/>
        </w:rPr>
        <w:t xml:space="preserve">ensure that the information is valid. </w:t>
      </w:r>
      <w:r w:rsidR="00AC6E4B">
        <w:rPr>
          <w:rFonts w:ascii="Arial" w:hAnsi="Arial" w:cs="Arial"/>
          <w:sz w:val="24"/>
          <w:szCs w:val="24"/>
        </w:rPr>
        <w:t xml:space="preserve"> </w:t>
      </w:r>
    </w:p>
    <w:p w14:paraId="69723B9D" w14:textId="77777777" w:rsidR="008F587A" w:rsidRDefault="008F587A" w:rsidP="00E61884">
      <w:pPr>
        <w:spacing w:line="360" w:lineRule="auto"/>
        <w:rPr>
          <w:rFonts w:ascii="Arial" w:hAnsi="Arial" w:cs="Arial"/>
          <w:sz w:val="28"/>
          <w:szCs w:val="28"/>
          <w:u w:val="single"/>
        </w:rPr>
      </w:pPr>
    </w:p>
    <w:p w14:paraId="04268791" w14:textId="77777777" w:rsidR="008F587A" w:rsidRDefault="008F587A" w:rsidP="00E61884">
      <w:pPr>
        <w:spacing w:line="360" w:lineRule="auto"/>
        <w:rPr>
          <w:rFonts w:ascii="Arial" w:hAnsi="Arial" w:cs="Arial"/>
          <w:sz w:val="28"/>
          <w:szCs w:val="28"/>
          <w:u w:val="single"/>
        </w:rPr>
      </w:pPr>
    </w:p>
    <w:p w14:paraId="7F9461AE" w14:textId="77777777" w:rsidR="008F587A" w:rsidRDefault="008F587A" w:rsidP="00E61884">
      <w:pPr>
        <w:spacing w:line="360" w:lineRule="auto"/>
        <w:rPr>
          <w:rFonts w:ascii="Arial" w:hAnsi="Arial" w:cs="Arial"/>
          <w:sz w:val="28"/>
          <w:szCs w:val="28"/>
          <w:u w:val="single"/>
        </w:rPr>
      </w:pPr>
    </w:p>
    <w:p w14:paraId="5D432CF9" w14:textId="77777777" w:rsidR="008F587A" w:rsidRDefault="008F587A" w:rsidP="00E61884">
      <w:pPr>
        <w:spacing w:line="360" w:lineRule="auto"/>
        <w:rPr>
          <w:rFonts w:ascii="Arial" w:hAnsi="Arial" w:cs="Arial"/>
          <w:sz w:val="28"/>
          <w:szCs w:val="28"/>
          <w:u w:val="single"/>
        </w:rPr>
      </w:pPr>
    </w:p>
    <w:p w14:paraId="18954BEF" w14:textId="77777777" w:rsidR="008F587A" w:rsidRDefault="008F587A" w:rsidP="00E61884">
      <w:pPr>
        <w:spacing w:line="360" w:lineRule="auto"/>
        <w:rPr>
          <w:rFonts w:ascii="Arial" w:hAnsi="Arial" w:cs="Arial"/>
          <w:sz w:val="28"/>
          <w:szCs w:val="28"/>
          <w:u w:val="single"/>
        </w:rPr>
      </w:pPr>
    </w:p>
    <w:p w14:paraId="29FE319D" w14:textId="77777777" w:rsidR="008F587A" w:rsidRDefault="008F587A" w:rsidP="00E61884">
      <w:pPr>
        <w:spacing w:line="360" w:lineRule="auto"/>
        <w:rPr>
          <w:rFonts w:ascii="Arial" w:hAnsi="Arial" w:cs="Arial"/>
          <w:sz w:val="28"/>
          <w:szCs w:val="28"/>
          <w:u w:val="single"/>
        </w:rPr>
      </w:pPr>
    </w:p>
    <w:p w14:paraId="0A64B5BB" w14:textId="77777777" w:rsidR="008F587A" w:rsidRDefault="008F587A" w:rsidP="00E61884">
      <w:pPr>
        <w:spacing w:line="360" w:lineRule="auto"/>
        <w:rPr>
          <w:rFonts w:ascii="Arial" w:hAnsi="Arial" w:cs="Arial"/>
          <w:sz w:val="28"/>
          <w:szCs w:val="28"/>
          <w:u w:val="single"/>
        </w:rPr>
      </w:pPr>
    </w:p>
    <w:p w14:paraId="117B668B" w14:textId="77777777" w:rsidR="008F587A" w:rsidRDefault="008F587A" w:rsidP="00E61884">
      <w:pPr>
        <w:spacing w:line="360" w:lineRule="auto"/>
        <w:rPr>
          <w:rFonts w:ascii="Arial" w:hAnsi="Arial" w:cs="Arial"/>
          <w:sz w:val="28"/>
          <w:szCs w:val="28"/>
          <w:u w:val="single"/>
        </w:rPr>
      </w:pPr>
    </w:p>
    <w:p w14:paraId="61E85D1B" w14:textId="77777777" w:rsidR="008F587A" w:rsidRDefault="008F587A" w:rsidP="00E61884">
      <w:pPr>
        <w:spacing w:line="360" w:lineRule="auto"/>
        <w:rPr>
          <w:rFonts w:ascii="Arial" w:hAnsi="Arial" w:cs="Arial"/>
          <w:sz w:val="28"/>
          <w:szCs w:val="28"/>
          <w:u w:val="single"/>
        </w:rPr>
      </w:pPr>
    </w:p>
    <w:p w14:paraId="43B6CD14" w14:textId="77777777" w:rsidR="008F587A" w:rsidRDefault="008F587A" w:rsidP="00E61884">
      <w:pPr>
        <w:spacing w:line="360" w:lineRule="auto"/>
        <w:rPr>
          <w:rFonts w:ascii="Arial" w:hAnsi="Arial" w:cs="Arial"/>
          <w:sz w:val="28"/>
          <w:szCs w:val="28"/>
          <w:u w:val="single"/>
        </w:rPr>
      </w:pPr>
    </w:p>
    <w:p w14:paraId="5ADD7F04" w14:textId="77777777" w:rsidR="008F587A" w:rsidRDefault="008F587A" w:rsidP="00E61884">
      <w:pPr>
        <w:spacing w:line="360" w:lineRule="auto"/>
        <w:rPr>
          <w:rFonts w:ascii="Arial" w:hAnsi="Arial" w:cs="Arial"/>
          <w:sz w:val="28"/>
          <w:szCs w:val="28"/>
          <w:u w:val="single"/>
        </w:rPr>
      </w:pPr>
    </w:p>
    <w:p w14:paraId="10D1E93A" w14:textId="77777777" w:rsidR="008F587A" w:rsidRDefault="008F587A" w:rsidP="00E61884">
      <w:pPr>
        <w:spacing w:line="360" w:lineRule="auto"/>
        <w:rPr>
          <w:rFonts w:ascii="Arial" w:hAnsi="Arial" w:cs="Arial"/>
          <w:sz w:val="28"/>
          <w:szCs w:val="28"/>
          <w:u w:val="single"/>
        </w:rPr>
      </w:pPr>
    </w:p>
    <w:p w14:paraId="3E74C2A3" w14:textId="7E5EAAF8" w:rsidR="006951AD" w:rsidRPr="00EB00CC" w:rsidRDefault="006951AD" w:rsidP="00E61884">
      <w:pPr>
        <w:spacing w:line="360" w:lineRule="auto"/>
        <w:rPr>
          <w:rFonts w:ascii="Arial" w:hAnsi="Arial" w:cs="Arial"/>
          <w:sz w:val="24"/>
          <w:szCs w:val="24"/>
        </w:rPr>
      </w:pPr>
      <w:r>
        <w:rPr>
          <w:rFonts w:ascii="Arial" w:hAnsi="Arial" w:cs="Arial"/>
          <w:sz w:val="28"/>
          <w:szCs w:val="28"/>
          <w:u w:val="single"/>
        </w:rPr>
        <w:lastRenderedPageBreak/>
        <w:t>Ethical Considerations</w:t>
      </w:r>
    </w:p>
    <w:p w14:paraId="00EE2CDB" w14:textId="63AEC776" w:rsidR="00DC6824" w:rsidRDefault="00FC22E6" w:rsidP="00E61884">
      <w:pPr>
        <w:spacing w:line="360" w:lineRule="auto"/>
        <w:rPr>
          <w:rFonts w:ascii="Arial" w:hAnsi="Arial" w:cs="Arial"/>
          <w:sz w:val="24"/>
          <w:szCs w:val="24"/>
        </w:rPr>
      </w:pPr>
      <w:r>
        <w:rPr>
          <w:rFonts w:ascii="Arial" w:hAnsi="Arial" w:cs="Arial"/>
          <w:sz w:val="24"/>
          <w:szCs w:val="24"/>
        </w:rPr>
        <w:t>Pala</w:t>
      </w:r>
      <w:r w:rsidR="002E3B68">
        <w:rPr>
          <w:rFonts w:ascii="Arial" w:hAnsi="Arial" w:cs="Arial"/>
          <w:sz w:val="24"/>
          <w:szCs w:val="24"/>
        </w:rPr>
        <w:t xml:space="preserve">iologou (2012) </w:t>
      </w:r>
      <w:r w:rsidR="00EB74A0">
        <w:rPr>
          <w:rFonts w:ascii="Arial" w:hAnsi="Arial" w:cs="Arial"/>
          <w:sz w:val="24"/>
          <w:szCs w:val="24"/>
        </w:rPr>
        <w:t xml:space="preserve">explains that ethical practice ensures that </w:t>
      </w:r>
      <w:r w:rsidR="00E313E5">
        <w:rPr>
          <w:rFonts w:ascii="Arial" w:hAnsi="Arial" w:cs="Arial"/>
          <w:sz w:val="24"/>
          <w:szCs w:val="24"/>
        </w:rPr>
        <w:t xml:space="preserve">the researcher considers whether their actions </w:t>
      </w:r>
      <w:r w:rsidR="00BC344B">
        <w:rPr>
          <w:rFonts w:ascii="Arial" w:hAnsi="Arial" w:cs="Arial"/>
          <w:sz w:val="24"/>
          <w:szCs w:val="24"/>
        </w:rPr>
        <w:t xml:space="preserve">will negatively affect a child </w:t>
      </w:r>
      <w:r w:rsidR="00ED3FB5">
        <w:rPr>
          <w:rFonts w:ascii="Arial" w:hAnsi="Arial" w:cs="Arial"/>
          <w:sz w:val="24"/>
          <w:szCs w:val="24"/>
        </w:rPr>
        <w:t>at the time of the research o</w:t>
      </w:r>
      <w:r w:rsidR="00FB099C">
        <w:rPr>
          <w:rFonts w:ascii="Arial" w:hAnsi="Arial" w:cs="Arial"/>
          <w:sz w:val="24"/>
          <w:szCs w:val="24"/>
        </w:rPr>
        <w:t>r</w:t>
      </w:r>
      <w:r w:rsidR="00ED3FB5">
        <w:rPr>
          <w:rFonts w:ascii="Arial" w:hAnsi="Arial" w:cs="Arial"/>
          <w:sz w:val="24"/>
          <w:szCs w:val="24"/>
        </w:rPr>
        <w:t xml:space="preserve"> later down the line in the future. </w:t>
      </w:r>
      <w:r w:rsidR="000E4478">
        <w:rPr>
          <w:rFonts w:ascii="Arial" w:hAnsi="Arial" w:cs="Arial"/>
          <w:sz w:val="24"/>
          <w:szCs w:val="24"/>
        </w:rPr>
        <w:t>Exactly like any other ethics, it makes the person think about whether something is right or wrong</w:t>
      </w:r>
      <w:r w:rsidR="00451198">
        <w:rPr>
          <w:rFonts w:ascii="Arial" w:hAnsi="Arial" w:cs="Arial"/>
          <w:sz w:val="24"/>
          <w:szCs w:val="24"/>
        </w:rPr>
        <w:t xml:space="preserve">. </w:t>
      </w:r>
      <w:r w:rsidR="00306B61">
        <w:rPr>
          <w:rFonts w:ascii="Arial" w:hAnsi="Arial" w:cs="Arial"/>
          <w:sz w:val="24"/>
          <w:szCs w:val="24"/>
        </w:rPr>
        <w:t xml:space="preserve">Bos (2020) </w:t>
      </w:r>
      <w:r w:rsidR="00832588">
        <w:rPr>
          <w:rFonts w:ascii="Arial" w:hAnsi="Arial" w:cs="Arial"/>
          <w:sz w:val="24"/>
          <w:szCs w:val="24"/>
        </w:rPr>
        <w:t xml:space="preserve">supports this by recognising that </w:t>
      </w:r>
      <w:proofErr w:type="gramStart"/>
      <w:r w:rsidR="00832588">
        <w:rPr>
          <w:rFonts w:ascii="Arial" w:hAnsi="Arial" w:cs="Arial"/>
          <w:sz w:val="24"/>
          <w:szCs w:val="24"/>
        </w:rPr>
        <w:t>in order for</w:t>
      </w:r>
      <w:proofErr w:type="gramEnd"/>
      <w:r w:rsidR="00832588">
        <w:rPr>
          <w:rFonts w:ascii="Arial" w:hAnsi="Arial" w:cs="Arial"/>
          <w:sz w:val="24"/>
          <w:szCs w:val="24"/>
        </w:rPr>
        <w:t xml:space="preserve"> research to be ethical, </w:t>
      </w:r>
      <w:r w:rsidR="005E10E0">
        <w:rPr>
          <w:rFonts w:ascii="Arial" w:hAnsi="Arial" w:cs="Arial"/>
          <w:sz w:val="24"/>
          <w:szCs w:val="24"/>
        </w:rPr>
        <w:t>the researcher must famili</w:t>
      </w:r>
      <w:r w:rsidR="00772235">
        <w:rPr>
          <w:rFonts w:ascii="Arial" w:hAnsi="Arial" w:cs="Arial"/>
          <w:sz w:val="24"/>
          <w:szCs w:val="24"/>
        </w:rPr>
        <w:t xml:space="preserve">arise themselves with any sensitivities that the samples may have. </w:t>
      </w:r>
      <w:r w:rsidR="00FA1D5B">
        <w:rPr>
          <w:rFonts w:ascii="Arial" w:hAnsi="Arial" w:cs="Arial"/>
          <w:sz w:val="24"/>
          <w:szCs w:val="24"/>
        </w:rPr>
        <w:t xml:space="preserve">BERA (2018) </w:t>
      </w:r>
      <w:r w:rsidR="00DA290A">
        <w:rPr>
          <w:rFonts w:ascii="Arial" w:hAnsi="Arial" w:cs="Arial"/>
          <w:sz w:val="24"/>
          <w:szCs w:val="24"/>
        </w:rPr>
        <w:t xml:space="preserve">have set ethical guidelines within educational research. </w:t>
      </w:r>
      <w:r w:rsidR="00A513F2">
        <w:rPr>
          <w:rFonts w:ascii="Arial" w:hAnsi="Arial" w:cs="Arial"/>
          <w:sz w:val="24"/>
          <w:szCs w:val="24"/>
        </w:rPr>
        <w:t xml:space="preserve">British Educational Research Association (BERA) recognise </w:t>
      </w:r>
      <w:r w:rsidR="006C1422">
        <w:rPr>
          <w:rFonts w:ascii="Arial" w:hAnsi="Arial" w:cs="Arial"/>
          <w:sz w:val="24"/>
          <w:szCs w:val="24"/>
        </w:rPr>
        <w:t xml:space="preserve">diversity and ensure that respect must be brought to </w:t>
      </w:r>
      <w:r w:rsidR="00C43111">
        <w:rPr>
          <w:rFonts w:ascii="Arial" w:hAnsi="Arial" w:cs="Arial"/>
          <w:sz w:val="24"/>
          <w:szCs w:val="24"/>
        </w:rPr>
        <w:t xml:space="preserve">all those that engage with educational research. </w:t>
      </w:r>
      <w:r w:rsidR="00EA02AA">
        <w:rPr>
          <w:rFonts w:ascii="Arial" w:hAnsi="Arial" w:cs="Arial"/>
          <w:sz w:val="24"/>
          <w:szCs w:val="24"/>
        </w:rPr>
        <w:t xml:space="preserve">Powell, </w:t>
      </w:r>
      <w:proofErr w:type="gramStart"/>
      <w:r w:rsidR="00EA02AA">
        <w:rPr>
          <w:rFonts w:ascii="Arial" w:hAnsi="Arial" w:cs="Arial"/>
          <w:sz w:val="24"/>
          <w:szCs w:val="24"/>
        </w:rPr>
        <w:t>Graham</w:t>
      </w:r>
      <w:proofErr w:type="gramEnd"/>
      <w:r w:rsidR="00EA02AA">
        <w:rPr>
          <w:rFonts w:ascii="Arial" w:hAnsi="Arial" w:cs="Arial"/>
          <w:sz w:val="24"/>
          <w:szCs w:val="24"/>
        </w:rPr>
        <w:t xml:space="preserve"> and Truscott (2016) </w:t>
      </w:r>
      <w:r w:rsidR="00847002">
        <w:rPr>
          <w:rFonts w:ascii="Arial" w:hAnsi="Arial" w:cs="Arial"/>
          <w:sz w:val="24"/>
          <w:szCs w:val="24"/>
        </w:rPr>
        <w:t xml:space="preserve">explain that </w:t>
      </w:r>
      <w:r w:rsidR="0099387A">
        <w:rPr>
          <w:rFonts w:ascii="Arial" w:hAnsi="Arial" w:cs="Arial"/>
          <w:sz w:val="24"/>
          <w:szCs w:val="24"/>
        </w:rPr>
        <w:t xml:space="preserve">Ethical Research Involving Child (ERIC) </w:t>
      </w:r>
      <w:r w:rsidR="00E44CB1">
        <w:rPr>
          <w:rFonts w:ascii="Arial" w:hAnsi="Arial" w:cs="Arial"/>
          <w:sz w:val="24"/>
          <w:szCs w:val="24"/>
        </w:rPr>
        <w:t xml:space="preserve">is an international way of promoting ethics </w:t>
      </w:r>
      <w:r w:rsidR="009450C3">
        <w:rPr>
          <w:rFonts w:ascii="Arial" w:hAnsi="Arial" w:cs="Arial"/>
          <w:sz w:val="24"/>
          <w:szCs w:val="24"/>
        </w:rPr>
        <w:t>whilst researching with young children. ERIC ensures to take into consideration the United</w:t>
      </w:r>
      <w:r w:rsidR="00474B88">
        <w:rPr>
          <w:rFonts w:ascii="Arial" w:hAnsi="Arial" w:cs="Arial"/>
          <w:sz w:val="24"/>
          <w:szCs w:val="24"/>
        </w:rPr>
        <w:t xml:space="preserve"> Nations Convention of the Rights of the Child (UNCRC). </w:t>
      </w:r>
      <w:r w:rsidR="00D45DD3">
        <w:rPr>
          <w:rFonts w:ascii="Arial" w:hAnsi="Arial" w:cs="Arial"/>
          <w:sz w:val="24"/>
          <w:szCs w:val="24"/>
        </w:rPr>
        <w:t xml:space="preserve">UNICEF </w:t>
      </w:r>
      <w:r w:rsidR="00B7696F">
        <w:rPr>
          <w:rFonts w:ascii="Arial" w:hAnsi="Arial" w:cs="Arial"/>
          <w:sz w:val="24"/>
          <w:szCs w:val="24"/>
        </w:rPr>
        <w:t xml:space="preserve">(1992) shows that </w:t>
      </w:r>
      <w:r w:rsidR="00003D52">
        <w:rPr>
          <w:rFonts w:ascii="Arial" w:hAnsi="Arial" w:cs="Arial"/>
          <w:sz w:val="24"/>
          <w:szCs w:val="24"/>
        </w:rPr>
        <w:t xml:space="preserve">the UNCRC ensure that </w:t>
      </w:r>
      <w:r w:rsidR="00FA154A">
        <w:rPr>
          <w:rFonts w:ascii="Arial" w:hAnsi="Arial" w:cs="Arial"/>
          <w:sz w:val="24"/>
          <w:szCs w:val="24"/>
        </w:rPr>
        <w:t>children’s</w:t>
      </w:r>
      <w:r w:rsidR="00003D52">
        <w:rPr>
          <w:rFonts w:ascii="Arial" w:hAnsi="Arial" w:cs="Arial"/>
          <w:sz w:val="24"/>
          <w:szCs w:val="24"/>
        </w:rPr>
        <w:t xml:space="preserve"> legal </w:t>
      </w:r>
      <w:r w:rsidR="00FA154A">
        <w:rPr>
          <w:rFonts w:ascii="Arial" w:hAnsi="Arial" w:cs="Arial"/>
          <w:sz w:val="24"/>
          <w:szCs w:val="24"/>
        </w:rPr>
        <w:t>rights are</w:t>
      </w:r>
      <w:r w:rsidR="00BE3015">
        <w:rPr>
          <w:rFonts w:ascii="Arial" w:hAnsi="Arial" w:cs="Arial"/>
          <w:sz w:val="24"/>
          <w:szCs w:val="24"/>
        </w:rPr>
        <w:t xml:space="preserve"> fulfilled</w:t>
      </w:r>
      <w:r w:rsidR="00FA154A">
        <w:rPr>
          <w:rFonts w:ascii="Arial" w:hAnsi="Arial" w:cs="Arial"/>
          <w:sz w:val="24"/>
          <w:szCs w:val="24"/>
        </w:rPr>
        <w:t>.</w:t>
      </w:r>
      <w:r w:rsidR="00BE3015">
        <w:rPr>
          <w:rFonts w:ascii="Arial" w:hAnsi="Arial" w:cs="Arial"/>
          <w:sz w:val="24"/>
          <w:szCs w:val="24"/>
        </w:rPr>
        <w:t xml:space="preserve"> </w:t>
      </w:r>
      <w:r w:rsidR="00DB3774">
        <w:rPr>
          <w:rFonts w:ascii="Arial" w:hAnsi="Arial" w:cs="Arial"/>
          <w:sz w:val="24"/>
          <w:szCs w:val="24"/>
        </w:rPr>
        <w:t xml:space="preserve">Article 3 states </w:t>
      </w:r>
      <w:r w:rsidR="0046179B">
        <w:rPr>
          <w:rFonts w:ascii="Arial" w:hAnsi="Arial" w:cs="Arial"/>
          <w:sz w:val="24"/>
          <w:szCs w:val="24"/>
        </w:rPr>
        <w:t xml:space="preserve">that all decisions and actions that may affect the child have their best interest as a priority. </w:t>
      </w:r>
      <w:r w:rsidR="006C28A2">
        <w:rPr>
          <w:rFonts w:ascii="Arial" w:hAnsi="Arial" w:cs="Arial"/>
          <w:sz w:val="24"/>
          <w:szCs w:val="24"/>
        </w:rPr>
        <w:t xml:space="preserve">This is crucial in ethical </w:t>
      </w:r>
      <w:r w:rsidR="0080358F">
        <w:rPr>
          <w:rFonts w:ascii="Arial" w:hAnsi="Arial" w:cs="Arial"/>
          <w:sz w:val="24"/>
          <w:szCs w:val="24"/>
        </w:rPr>
        <w:t>research as the researcher must ensure that the child is not being forced to do anything that they would not like to do or could negatively affect them in anyway. Art</w:t>
      </w:r>
      <w:r w:rsidR="00EE44D2">
        <w:rPr>
          <w:rFonts w:ascii="Arial" w:hAnsi="Arial" w:cs="Arial"/>
          <w:sz w:val="24"/>
          <w:szCs w:val="24"/>
        </w:rPr>
        <w:t>ic</w:t>
      </w:r>
      <w:r w:rsidR="0080358F">
        <w:rPr>
          <w:rFonts w:ascii="Arial" w:hAnsi="Arial" w:cs="Arial"/>
          <w:sz w:val="24"/>
          <w:szCs w:val="24"/>
        </w:rPr>
        <w:t xml:space="preserve">le 12 </w:t>
      </w:r>
      <w:r w:rsidR="00EE44D2">
        <w:rPr>
          <w:rFonts w:ascii="Arial" w:hAnsi="Arial" w:cs="Arial"/>
          <w:sz w:val="24"/>
          <w:szCs w:val="24"/>
        </w:rPr>
        <w:t xml:space="preserve">also </w:t>
      </w:r>
      <w:r w:rsidR="00EB4F3E">
        <w:rPr>
          <w:rFonts w:ascii="Arial" w:hAnsi="Arial" w:cs="Arial"/>
          <w:sz w:val="24"/>
          <w:szCs w:val="24"/>
        </w:rPr>
        <w:t xml:space="preserve">shows that </w:t>
      </w:r>
      <w:r w:rsidR="005A5083">
        <w:rPr>
          <w:rFonts w:ascii="Arial" w:hAnsi="Arial" w:cs="Arial"/>
          <w:sz w:val="24"/>
          <w:szCs w:val="24"/>
        </w:rPr>
        <w:t xml:space="preserve">the child has the right to express their feelings on a matter and have their views respected. This emphasises the </w:t>
      </w:r>
      <w:r w:rsidR="00924A7F">
        <w:rPr>
          <w:rFonts w:ascii="Arial" w:hAnsi="Arial" w:cs="Arial"/>
          <w:sz w:val="24"/>
          <w:szCs w:val="24"/>
        </w:rPr>
        <w:t xml:space="preserve">importance of ethics as </w:t>
      </w:r>
      <w:r w:rsidR="00A5615B">
        <w:rPr>
          <w:rFonts w:ascii="Arial" w:hAnsi="Arial" w:cs="Arial"/>
          <w:sz w:val="24"/>
          <w:szCs w:val="24"/>
        </w:rPr>
        <w:t xml:space="preserve">it allows the child to decide for themselves if they would like to be involved in the research project. </w:t>
      </w:r>
      <w:r w:rsidR="00316F5D">
        <w:rPr>
          <w:rFonts w:ascii="Arial" w:hAnsi="Arial" w:cs="Arial"/>
          <w:sz w:val="24"/>
          <w:szCs w:val="24"/>
        </w:rPr>
        <w:t>Ha</w:t>
      </w:r>
      <w:r w:rsidR="00A20C0D">
        <w:rPr>
          <w:rFonts w:ascii="Arial" w:hAnsi="Arial" w:cs="Arial"/>
          <w:sz w:val="24"/>
          <w:szCs w:val="24"/>
        </w:rPr>
        <w:t xml:space="preserve">rt (2013) </w:t>
      </w:r>
      <w:r w:rsidR="00FE4119">
        <w:rPr>
          <w:rFonts w:ascii="Arial" w:hAnsi="Arial" w:cs="Arial"/>
          <w:sz w:val="24"/>
          <w:szCs w:val="24"/>
        </w:rPr>
        <w:t xml:space="preserve">demonstrates this in his theory of Participation. </w:t>
      </w:r>
      <w:r w:rsidR="00B30582">
        <w:rPr>
          <w:rFonts w:ascii="Arial" w:hAnsi="Arial" w:cs="Arial"/>
          <w:sz w:val="24"/>
          <w:szCs w:val="24"/>
        </w:rPr>
        <w:t xml:space="preserve">Roger Hart </w:t>
      </w:r>
      <w:r w:rsidR="007B5E79">
        <w:rPr>
          <w:rFonts w:ascii="Arial" w:hAnsi="Arial" w:cs="Arial"/>
          <w:sz w:val="24"/>
          <w:szCs w:val="24"/>
        </w:rPr>
        <w:t xml:space="preserve">had a theory about a Ladder of Young People’s Participation. </w:t>
      </w:r>
      <w:r w:rsidR="00293EFF">
        <w:rPr>
          <w:rFonts w:ascii="Arial" w:hAnsi="Arial" w:cs="Arial"/>
          <w:sz w:val="24"/>
          <w:szCs w:val="24"/>
        </w:rPr>
        <w:t xml:space="preserve">He illustrated that </w:t>
      </w:r>
      <w:r w:rsidR="000D5E3E">
        <w:rPr>
          <w:rFonts w:ascii="Arial" w:hAnsi="Arial" w:cs="Arial"/>
          <w:sz w:val="24"/>
          <w:szCs w:val="24"/>
        </w:rPr>
        <w:t xml:space="preserve">each rung of a ladder is a different </w:t>
      </w:r>
      <w:r w:rsidR="00A97500">
        <w:rPr>
          <w:rFonts w:ascii="Arial" w:hAnsi="Arial" w:cs="Arial"/>
          <w:sz w:val="24"/>
          <w:szCs w:val="24"/>
        </w:rPr>
        <w:t>representation</w:t>
      </w:r>
      <w:r w:rsidR="000D5E3E">
        <w:rPr>
          <w:rFonts w:ascii="Arial" w:hAnsi="Arial" w:cs="Arial"/>
          <w:sz w:val="24"/>
          <w:szCs w:val="24"/>
        </w:rPr>
        <w:t xml:space="preserve"> of the </w:t>
      </w:r>
      <w:r w:rsidR="00A97500">
        <w:rPr>
          <w:rFonts w:ascii="Arial" w:hAnsi="Arial" w:cs="Arial"/>
          <w:sz w:val="24"/>
          <w:szCs w:val="24"/>
        </w:rPr>
        <w:t xml:space="preserve">amount of participation a child </w:t>
      </w:r>
      <w:r w:rsidR="004608B3">
        <w:rPr>
          <w:rFonts w:ascii="Arial" w:hAnsi="Arial" w:cs="Arial"/>
          <w:sz w:val="24"/>
          <w:szCs w:val="24"/>
        </w:rPr>
        <w:t xml:space="preserve">has in decision making. Rung one they are manipulated, rung two </w:t>
      </w:r>
      <w:r w:rsidR="00210697">
        <w:rPr>
          <w:rFonts w:ascii="Arial" w:hAnsi="Arial" w:cs="Arial"/>
          <w:sz w:val="24"/>
          <w:szCs w:val="24"/>
        </w:rPr>
        <w:t xml:space="preserve">they are decoration, rung three they are tokenized, rung four the child is finally </w:t>
      </w:r>
      <w:r w:rsidR="00F903BA">
        <w:rPr>
          <w:rFonts w:ascii="Arial" w:hAnsi="Arial" w:cs="Arial"/>
          <w:sz w:val="24"/>
          <w:szCs w:val="24"/>
        </w:rPr>
        <w:t>assign</w:t>
      </w:r>
      <w:r w:rsidR="00210697">
        <w:rPr>
          <w:rFonts w:ascii="Arial" w:hAnsi="Arial" w:cs="Arial"/>
          <w:sz w:val="24"/>
          <w:szCs w:val="24"/>
        </w:rPr>
        <w:t>ed and informed,</w:t>
      </w:r>
      <w:r w:rsidR="00F903BA">
        <w:rPr>
          <w:rFonts w:ascii="Arial" w:hAnsi="Arial" w:cs="Arial"/>
          <w:sz w:val="24"/>
          <w:szCs w:val="24"/>
        </w:rPr>
        <w:t xml:space="preserve"> rung five the you person is consulted and informed,</w:t>
      </w:r>
      <w:r w:rsidR="00210697">
        <w:rPr>
          <w:rFonts w:ascii="Arial" w:hAnsi="Arial" w:cs="Arial"/>
          <w:sz w:val="24"/>
          <w:szCs w:val="24"/>
        </w:rPr>
        <w:t xml:space="preserve"> rung six</w:t>
      </w:r>
      <w:r w:rsidR="00396D0C">
        <w:rPr>
          <w:rFonts w:ascii="Arial" w:hAnsi="Arial" w:cs="Arial"/>
          <w:sz w:val="24"/>
          <w:szCs w:val="24"/>
        </w:rPr>
        <w:t xml:space="preserve"> is adult-initiated however, the decisions are shared with the young person, rung </w:t>
      </w:r>
      <w:r w:rsidR="0023482F">
        <w:rPr>
          <w:rFonts w:ascii="Arial" w:hAnsi="Arial" w:cs="Arial"/>
          <w:sz w:val="24"/>
          <w:szCs w:val="24"/>
        </w:rPr>
        <w:t xml:space="preserve">seven the young person leads and initiates action and finally rung eight </w:t>
      </w:r>
      <w:r w:rsidR="007C1E83">
        <w:rPr>
          <w:rFonts w:ascii="Arial" w:hAnsi="Arial" w:cs="Arial"/>
          <w:sz w:val="24"/>
          <w:szCs w:val="24"/>
        </w:rPr>
        <w:t xml:space="preserve">the young people share the decision making with the adults. </w:t>
      </w:r>
      <w:r w:rsidR="00580A46">
        <w:rPr>
          <w:rFonts w:ascii="Arial" w:hAnsi="Arial" w:cs="Arial"/>
          <w:sz w:val="24"/>
          <w:szCs w:val="24"/>
        </w:rPr>
        <w:t xml:space="preserve">UKRI (2023) also recognise the importance of children having their views listened to and </w:t>
      </w:r>
      <w:r w:rsidR="002E546C">
        <w:rPr>
          <w:rFonts w:ascii="Arial" w:hAnsi="Arial" w:cs="Arial"/>
          <w:sz w:val="24"/>
          <w:szCs w:val="24"/>
        </w:rPr>
        <w:t xml:space="preserve">ensuring the children are involved in decision making. They show that children often enjoy rewards so </w:t>
      </w:r>
      <w:r w:rsidR="001F3C10">
        <w:rPr>
          <w:rFonts w:ascii="Arial" w:hAnsi="Arial" w:cs="Arial"/>
          <w:sz w:val="24"/>
          <w:szCs w:val="24"/>
        </w:rPr>
        <w:t xml:space="preserve">incentives could be a generous way to help involve the child in the research project. However, it is also important to not </w:t>
      </w:r>
      <w:r w:rsidR="00360E3F">
        <w:rPr>
          <w:rFonts w:ascii="Arial" w:hAnsi="Arial" w:cs="Arial"/>
          <w:sz w:val="24"/>
          <w:szCs w:val="24"/>
        </w:rPr>
        <w:t xml:space="preserve">confuse </w:t>
      </w:r>
      <w:r w:rsidR="00360E3F">
        <w:rPr>
          <w:rFonts w:ascii="Arial" w:hAnsi="Arial" w:cs="Arial"/>
          <w:sz w:val="24"/>
          <w:szCs w:val="24"/>
        </w:rPr>
        <w:lastRenderedPageBreak/>
        <w:t xml:space="preserve">incentives with bribing the child as that is not allowing the child to choose freely as they </w:t>
      </w:r>
      <w:r w:rsidR="00C62BF8">
        <w:rPr>
          <w:rFonts w:ascii="Arial" w:hAnsi="Arial" w:cs="Arial"/>
          <w:sz w:val="24"/>
          <w:szCs w:val="24"/>
        </w:rPr>
        <w:t xml:space="preserve">may often </w:t>
      </w:r>
      <w:r w:rsidR="00360E3F">
        <w:rPr>
          <w:rFonts w:ascii="Arial" w:hAnsi="Arial" w:cs="Arial"/>
          <w:sz w:val="24"/>
          <w:szCs w:val="24"/>
        </w:rPr>
        <w:t xml:space="preserve">feel </w:t>
      </w:r>
      <w:r w:rsidR="00C62BF8">
        <w:rPr>
          <w:rFonts w:ascii="Arial" w:hAnsi="Arial" w:cs="Arial"/>
          <w:sz w:val="24"/>
          <w:szCs w:val="24"/>
        </w:rPr>
        <w:t>pressured.</w:t>
      </w:r>
      <w:r w:rsidR="001B66BC">
        <w:rPr>
          <w:rFonts w:ascii="Arial" w:hAnsi="Arial" w:cs="Arial"/>
          <w:sz w:val="24"/>
          <w:szCs w:val="24"/>
        </w:rPr>
        <w:t xml:space="preserve"> </w:t>
      </w:r>
      <w:r w:rsidR="00665D29">
        <w:rPr>
          <w:rFonts w:ascii="Arial" w:hAnsi="Arial" w:cs="Arial"/>
          <w:sz w:val="24"/>
          <w:szCs w:val="24"/>
        </w:rPr>
        <w:t xml:space="preserve">For </w:t>
      </w:r>
      <w:r w:rsidR="00D5148A">
        <w:rPr>
          <w:rFonts w:ascii="Arial" w:hAnsi="Arial" w:cs="Arial"/>
          <w:sz w:val="24"/>
          <w:szCs w:val="24"/>
        </w:rPr>
        <w:t>voluntary informed consent to take place, the child agreeing to the r</w:t>
      </w:r>
      <w:r w:rsidR="009C784D">
        <w:rPr>
          <w:rFonts w:ascii="Arial" w:hAnsi="Arial" w:cs="Arial"/>
          <w:sz w:val="24"/>
          <w:szCs w:val="24"/>
        </w:rPr>
        <w:t>esearch must have agreed freely. The</w:t>
      </w:r>
      <w:r w:rsidR="00B80B5D">
        <w:rPr>
          <w:rFonts w:ascii="Arial" w:hAnsi="Arial" w:cs="Arial"/>
          <w:sz w:val="24"/>
          <w:szCs w:val="24"/>
        </w:rPr>
        <w:t xml:space="preserve"> child</w:t>
      </w:r>
      <w:r w:rsidR="009C784D">
        <w:rPr>
          <w:rFonts w:ascii="Arial" w:hAnsi="Arial" w:cs="Arial"/>
          <w:sz w:val="24"/>
          <w:szCs w:val="24"/>
        </w:rPr>
        <w:t xml:space="preserve"> also cannot be under any pressure to take part</w:t>
      </w:r>
      <w:r w:rsidR="000D2356">
        <w:rPr>
          <w:rFonts w:ascii="Arial" w:hAnsi="Arial" w:cs="Arial"/>
          <w:sz w:val="24"/>
          <w:szCs w:val="24"/>
        </w:rPr>
        <w:t xml:space="preserve"> shown by </w:t>
      </w:r>
      <w:r w:rsidR="00D9737D">
        <w:rPr>
          <w:rFonts w:ascii="Arial" w:hAnsi="Arial" w:cs="Arial"/>
          <w:sz w:val="24"/>
          <w:szCs w:val="24"/>
        </w:rPr>
        <w:t>Social Research Association (2021)</w:t>
      </w:r>
      <w:r w:rsidR="000D2356">
        <w:rPr>
          <w:rFonts w:ascii="Arial" w:hAnsi="Arial" w:cs="Arial"/>
          <w:sz w:val="24"/>
          <w:szCs w:val="24"/>
        </w:rPr>
        <w:t xml:space="preserve">. </w:t>
      </w:r>
      <w:r w:rsidR="002F53AD">
        <w:rPr>
          <w:rFonts w:ascii="Arial" w:hAnsi="Arial" w:cs="Arial"/>
          <w:sz w:val="24"/>
          <w:szCs w:val="24"/>
        </w:rPr>
        <w:t xml:space="preserve">As well as this, the samples involved must be </w:t>
      </w:r>
      <w:r w:rsidR="00616083">
        <w:rPr>
          <w:rFonts w:ascii="Arial" w:hAnsi="Arial" w:cs="Arial"/>
          <w:sz w:val="24"/>
          <w:szCs w:val="24"/>
        </w:rPr>
        <w:t xml:space="preserve">given a description of the research project and what it entails for them to be apart of it. </w:t>
      </w:r>
      <w:r w:rsidR="00AC5F93">
        <w:rPr>
          <w:rFonts w:ascii="Arial" w:hAnsi="Arial" w:cs="Arial"/>
          <w:sz w:val="24"/>
          <w:szCs w:val="24"/>
        </w:rPr>
        <w:t xml:space="preserve">Manti and </w:t>
      </w:r>
      <w:r w:rsidR="00DE6A20">
        <w:rPr>
          <w:rFonts w:ascii="Arial" w:hAnsi="Arial" w:cs="Arial"/>
          <w:sz w:val="24"/>
          <w:szCs w:val="24"/>
        </w:rPr>
        <w:t>Licari (2018)</w:t>
      </w:r>
      <w:r w:rsidR="00716E3E">
        <w:rPr>
          <w:rFonts w:ascii="Arial" w:hAnsi="Arial" w:cs="Arial"/>
          <w:sz w:val="24"/>
          <w:szCs w:val="24"/>
        </w:rPr>
        <w:t xml:space="preserve"> states</w:t>
      </w:r>
      <w:r w:rsidR="00DE6A20">
        <w:rPr>
          <w:rFonts w:ascii="Arial" w:hAnsi="Arial" w:cs="Arial"/>
          <w:sz w:val="24"/>
          <w:szCs w:val="24"/>
        </w:rPr>
        <w:t xml:space="preserve"> as well as talking to the </w:t>
      </w:r>
      <w:r w:rsidR="0028596F">
        <w:rPr>
          <w:rFonts w:ascii="Arial" w:hAnsi="Arial" w:cs="Arial"/>
          <w:sz w:val="24"/>
          <w:szCs w:val="24"/>
        </w:rPr>
        <w:t>sample</w:t>
      </w:r>
      <w:r w:rsidR="00DE6A20">
        <w:rPr>
          <w:rFonts w:ascii="Arial" w:hAnsi="Arial" w:cs="Arial"/>
          <w:sz w:val="24"/>
          <w:szCs w:val="24"/>
        </w:rPr>
        <w:t xml:space="preserve">s to gather consent, the researcher must also create a consent form for legal documentation. </w:t>
      </w:r>
      <w:r w:rsidR="00E56877">
        <w:rPr>
          <w:rFonts w:ascii="Arial" w:hAnsi="Arial" w:cs="Arial"/>
          <w:sz w:val="24"/>
          <w:szCs w:val="24"/>
        </w:rPr>
        <w:t xml:space="preserve">This consent form must state </w:t>
      </w:r>
      <w:r w:rsidR="00CE1831">
        <w:rPr>
          <w:rFonts w:ascii="Arial" w:hAnsi="Arial" w:cs="Arial"/>
          <w:sz w:val="24"/>
          <w:szCs w:val="24"/>
        </w:rPr>
        <w:t xml:space="preserve">the details of the project and must be signed by the participant </w:t>
      </w:r>
      <w:r w:rsidR="004A497A">
        <w:rPr>
          <w:rFonts w:ascii="Arial" w:hAnsi="Arial" w:cs="Arial"/>
          <w:sz w:val="24"/>
          <w:szCs w:val="24"/>
        </w:rPr>
        <w:t xml:space="preserve">and stored safely. In this </w:t>
      </w:r>
      <w:r w:rsidR="00A87FA8">
        <w:rPr>
          <w:rFonts w:ascii="Arial" w:hAnsi="Arial" w:cs="Arial"/>
          <w:sz w:val="24"/>
          <w:szCs w:val="24"/>
        </w:rPr>
        <w:t>researcher’s</w:t>
      </w:r>
      <w:r w:rsidR="004A497A">
        <w:rPr>
          <w:rFonts w:ascii="Arial" w:hAnsi="Arial" w:cs="Arial"/>
          <w:sz w:val="24"/>
          <w:szCs w:val="24"/>
        </w:rPr>
        <w:t xml:space="preserve"> case they would be </w:t>
      </w:r>
      <w:r w:rsidR="00AC4A6C">
        <w:rPr>
          <w:rFonts w:ascii="Arial" w:hAnsi="Arial" w:cs="Arial"/>
          <w:sz w:val="24"/>
          <w:szCs w:val="24"/>
        </w:rPr>
        <w:t xml:space="preserve">required to get permission of the children’s parents as the child would be too young to </w:t>
      </w:r>
      <w:r w:rsidR="00B941E9">
        <w:rPr>
          <w:rFonts w:ascii="Arial" w:hAnsi="Arial" w:cs="Arial"/>
          <w:sz w:val="24"/>
          <w:szCs w:val="24"/>
        </w:rPr>
        <w:t>give full consent for themselves. However, this does</w:t>
      </w:r>
      <w:r w:rsidR="00542C02">
        <w:rPr>
          <w:rFonts w:ascii="Arial" w:hAnsi="Arial" w:cs="Arial"/>
          <w:sz w:val="24"/>
          <w:szCs w:val="24"/>
        </w:rPr>
        <w:t xml:space="preserve"> not</w:t>
      </w:r>
      <w:r w:rsidR="00B941E9">
        <w:rPr>
          <w:rFonts w:ascii="Arial" w:hAnsi="Arial" w:cs="Arial"/>
          <w:sz w:val="24"/>
          <w:szCs w:val="24"/>
        </w:rPr>
        <w:t xml:space="preserve"> mean that the child</w:t>
      </w:r>
      <w:r w:rsidR="00542C02">
        <w:rPr>
          <w:rFonts w:ascii="Arial" w:hAnsi="Arial" w:cs="Arial"/>
          <w:sz w:val="24"/>
          <w:szCs w:val="24"/>
        </w:rPr>
        <w:t xml:space="preserve"> does not</w:t>
      </w:r>
      <w:r w:rsidR="00B941E9">
        <w:rPr>
          <w:rFonts w:ascii="Arial" w:hAnsi="Arial" w:cs="Arial"/>
          <w:sz w:val="24"/>
          <w:szCs w:val="24"/>
        </w:rPr>
        <w:t xml:space="preserve"> ha</w:t>
      </w:r>
      <w:r w:rsidR="00542C02">
        <w:rPr>
          <w:rFonts w:ascii="Arial" w:hAnsi="Arial" w:cs="Arial"/>
          <w:sz w:val="24"/>
          <w:szCs w:val="24"/>
        </w:rPr>
        <w:t>ve</w:t>
      </w:r>
      <w:r w:rsidR="00B941E9">
        <w:rPr>
          <w:rFonts w:ascii="Arial" w:hAnsi="Arial" w:cs="Arial"/>
          <w:sz w:val="24"/>
          <w:szCs w:val="24"/>
        </w:rPr>
        <w:t xml:space="preserve"> a say in whether they would like to </w:t>
      </w:r>
      <w:r w:rsidR="00542C02">
        <w:rPr>
          <w:rFonts w:ascii="Arial" w:hAnsi="Arial" w:cs="Arial"/>
          <w:sz w:val="24"/>
          <w:szCs w:val="24"/>
        </w:rPr>
        <w:t xml:space="preserve">participate. </w:t>
      </w:r>
      <w:r w:rsidR="00462FF2">
        <w:rPr>
          <w:rFonts w:ascii="Arial" w:hAnsi="Arial" w:cs="Arial"/>
          <w:sz w:val="24"/>
          <w:szCs w:val="24"/>
        </w:rPr>
        <w:t xml:space="preserve">Harcourt, </w:t>
      </w:r>
      <w:proofErr w:type="gramStart"/>
      <w:r w:rsidR="000F1F5A">
        <w:rPr>
          <w:rFonts w:ascii="Arial" w:hAnsi="Arial" w:cs="Arial"/>
          <w:sz w:val="24"/>
          <w:szCs w:val="24"/>
        </w:rPr>
        <w:t>Perry</w:t>
      </w:r>
      <w:proofErr w:type="gramEnd"/>
      <w:r w:rsidR="000F1F5A">
        <w:rPr>
          <w:rFonts w:ascii="Arial" w:hAnsi="Arial" w:cs="Arial"/>
          <w:sz w:val="24"/>
          <w:szCs w:val="24"/>
        </w:rPr>
        <w:t xml:space="preserve"> and Waller (2011) </w:t>
      </w:r>
      <w:r w:rsidR="00716E3E">
        <w:rPr>
          <w:rFonts w:ascii="Arial" w:hAnsi="Arial" w:cs="Arial"/>
          <w:sz w:val="24"/>
          <w:szCs w:val="24"/>
        </w:rPr>
        <w:t xml:space="preserve">also </w:t>
      </w:r>
      <w:r w:rsidR="005507BC">
        <w:rPr>
          <w:rFonts w:ascii="Arial" w:hAnsi="Arial" w:cs="Arial"/>
          <w:sz w:val="24"/>
          <w:szCs w:val="24"/>
        </w:rPr>
        <w:t>show</w:t>
      </w:r>
      <w:r w:rsidR="0048344C">
        <w:rPr>
          <w:rFonts w:ascii="Arial" w:hAnsi="Arial" w:cs="Arial"/>
          <w:sz w:val="24"/>
          <w:szCs w:val="24"/>
        </w:rPr>
        <w:t xml:space="preserve"> </w:t>
      </w:r>
      <w:r w:rsidR="005507BC">
        <w:rPr>
          <w:rFonts w:ascii="Arial" w:hAnsi="Arial" w:cs="Arial"/>
          <w:sz w:val="24"/>
          <w:szCs w:val="24"/>
        </w:rPr>
        <w:t>th</w:t>
      </w:r>
      <w:r w:rsidR="00716E3E">
        <w:rPr>
          <w:rFonts w:ascii="Arial" w:hAnsi="Arial" w:cs="Arial"/>
          <w:sz w:val="24"/>
          <w:szCs w:val="24"/>
        </w:rPr>
        <w:t>e</w:t>
      </w:r>
      <w:r w:rsidR="000F7201">
        <w:rPr>
          <w:rFonts w:ascii="Arial" w:hAnsi="Arial" w:cs="Arial"/>
          <w:sz w:val="24"/>
          <w:szCs w:val="24"/>
        </w:rPr>
        <w:t xml:space="preserve"> importan</w:t>
      </w:r>
      <w:r w:rsidR="00716E3E">
        <w:rPr>
          <w:rFonts w:ascii="Arial" w:hAnsi="Arial" w:cs="Arial"/>
          <w:sz w:val="24"/>
          <w:szCs w:val="24"/>
        </w:rPr>
        <w:t xml:space="preserve">ce of this </w:t>
      </w:r>
      <w:r w:rsidR="00D44661">
        <w:rPr>
          <w:rFonts w:ascii="Arial" w:hAnsi="Arial" w:cs="Arial"/>
          <w:sz w:val="24"/>
          <w:szCs w:val="24"/>
        </w:rPr>
        <w:t xml:space="preserve">by stating that researchers </w:t>
      </w:r>
      <w:r w:rsidR="007962DE">
        <w:rPr>
          <w:rFonts w:ascii="Arial" w:hAnsi="Arial" w:cs="Arial"/>
          <w:sz w:val="24"/>
          <w:szCs w:val="24"/>
        </w:rPr>
        <w:t>must ensure that all participants are aware of the roles that they play in the research project so that they are not being</w:t>
      </w:r>
      <w:r w:rsidR="00D44661">
        <w:rPr>
          <w:rFonts w:ascii="Arial" w:hAnsi="Arial" w:cs="Arial"/>
          <w:sz w:val="24"/>
          <w:szCs w:val="24"/>
        </w:rPr>
        <w:t xml:space="preserve"> deceive</w:t>
      </w:r>
      <w:r w:rsidR="007962DE">
        <w:rPr>
          <w:rFonts w:ascii="Arial" w:hAnsi="Arial" w:cs="Arial"/>
          <w:sz w:val="24"/>
          <w:szCs w:val="24"/>
        </w:rPr>
        <w:t>d</w:t>
      </w:r>
      <w:r w:rsidR="00D44661">
        <w:rPr>
          <w:rFonts w:ascii="Arial" w:hAnsi="Arial" w:cs="Arial"/>
          <w:sz w:val="24"/>
          <w:szCs w:val="24"/>
        </w:rPr>
        <w:t xml:space="preserve"> </w:t>
      </w:r>
      <w:r w:rsidR="007962DE">
        <w:rPr>
          <w:rFonts w:ascii="Arial" w:hAnsi="Arial" w:cs="Arial"/>
          <w:sz w:val="24"/>
          <w:szCs w:val="24"/>
        </w:rPr>
        <w:t xml:space="preserve">or mislead. </w:t>
      </w:r>
      <w:r w:rsidR="00566AB1">
        <w:rPr>
          <w:rFonts w:ascii="Arial" w:hAnsi="Arial" w:cs="Arial"/>
          <w:sz w:val="24"/>
          <w:szCs w:val="24"/>
        </w:rPr>
        <w:t>Schaefer and Werth</w:t>
      </w:r>
      <w:r w:rsidR="001B1C9F">
        <w:rPr>
          <w:rFonts w:ascii="Arial" w:hAnsi="Arial" w:cs="Arial"/>
          <w:sz w:val="24"/>
          <w:szCs w:val="24"/>
        </w:rPr>
        <w:t xml:space="preserve">eimer (2010) show that even if during the time of </w:t>
      </w:r>
      <w:r w:rsidR="00EC70B0">
        <w:rPr>
          <w:rFonts w:ascii="Arial" w:hAnsi="Arial" w:cs="Arial"/>
          <w:sz w:val="24"/>
          <w:szCs w:val="24"/>
        </w:rPr>
        <w:t>question,</w:t>
      </w:r>
      <w:r w:rsidR="001B1C9F">
        <w:rPr>
          <w:rFonts w:ascii="Arial" w:hAnsi="Arial" w:cs="Arial"/>
          <w:sz w:val="24"/>
          <w:szCs w:val="24"/>
        </w:rPr>
        <w:t xml:space="preserve"> the </w:t>
      </w:r>
      <w:r w:rsidR="007164C1">
        <w:rPr>
          <w:rFonts w:ascii="Arial" w:hAnsi="Arial" w:cs="Arial"/>
          <w:sz w:val="24"/>
          <w:szCs w:val="24"/>
        </w:rPr>
        <w:t xml:space="preserve">sample agrees to be involved in the research project, they are allowed to change their mind at any time. </w:t>
      </w:r>
      <w:r w:rsidR="00FB6458">
        <w:rPr>
          <w:rFonts w:ascii="Arial" w:hAnsi="Arial" w:cs="Arial"/>
          <w:sz w:val="24"/>
          <w:szCs w:val="24"/>
        </w:rPr>
        <w:t>The people involved have the right to withdraw from the research project at any time</w:t>
      </w:r>
      <w:r w:rsidR="00EC70B0">
        <w:rPr>
          <w:rFonts w:ascii="Arial" w:hAnsi="Arial" w:cs="Arial"/>
          <w:sz w:val="24"/>
          <w:szCs w:val="24"/>
        </w:rPr>
        <w:t xml:space="preserve">. If the </w:t>
      </w:r>
      <w:r w:rsidR="00C6773D">
        <w:rPr>
          <w:rFonts w:ascii="Arial" w:hAnsi="Arial" w:cs="Arial"/>
          <w:sz w:val="24"/>
          <w:szCs w:val="24"/>
        </w:rPr>
        <w:t xml:space="preserve">participants do change their minds, despite the reason, the researcher must </w:t>
      </w:r>
      <w:r w:rsidR="009D0288">
        <w:rPr>
          <w:rFonts w:ascii="Arial" w:hAnsi="Arial" w:cs="Arial"/>
          <w:sz w:val="24"/>
          <w:szCs w:val="24"/>
        </w:rPr>
        <w:t xml:space="preserve">remain ethical and stop the research immediately. Once the research has been stopped, the researcher must not try to persuade the participants to </w:t>
      </w:r>
      <w:r w:rsidR="003C7A7F">
        <w:rPr>
          <w:rFonts w:ascii="Arial" w:hAnsi="Arial" w:cs="Arial"/>
          <w:sz w:val="24"/>
          <w:szCs w:val="24"/>
        </w:rPr>
        <w:t xml:space="preserve">continue being a part of the project and must discard of any previous research that has taken place. </w:t>
      </w:r>
      <w:r w:rsidR="0080196A">
        <w:rPr>
          <w:rFonts w:ascii="Arial" w:hAnsi="Arial" w:cs="Arial"/>
          <w:sz w:val="24"/>
          <w:szCs w:val="24"/>
        </w:rPr>
        <w:t xml:space="preserve">This can be seen as a form a bribing which is not </w:t>
      </w:r>
      <w:r w:rsidR="00D1240F">
        <w:rPr>
          <w:rFonts w:ascii="Arial" w:hAnsi="Arial" w:cs="Arial"/>
          <w:sz w:val="24"/>
          <w:szCs w:val="24"/>
        </w:rPr>
        <w:t xml:space="preserve">welcome in ethical practice. </w:t>
      </w:r>
      <w:r w:rsidR="00EA5212">
        <w:rPr>
          <w:rFonts w:ascii="Arial" w:hAnsi="Arial" w:cs="Arial"/>
          <w:sz w:val="24"/>
          <w:szCs w:val="24"/>
        </w:rPr>
        <w:t>Welsh Government (201</w:t>
      </w:r>
      <w:r w:rsidR="00E45E78">
        <w:rPr>
          <w:rFonts w:ascii="Arial" w:hAnsi="Arial" w:cs="Arial"/>
          <w:sz w:val="24"/>
          <w:szCs w:val="24"/>
        </w:rPr>
        <w:t xml:space="preserve">5) </w:t>
      </w:r>
      <w:r w:rsidR="00793ECD">
        <w:rPr>
          <w:rFonts w:ascii="Arial" w:hAnsi="Arial" w:cs="Arial"/>
          <w:sz w:val="24"/>
          <w:szCs w:val="24"/>
        </w:rPr>
        <w:t xml:space="preserve">emphasise this as they state that </w:t>
      </w:r>
      <w:proofErr w:type="gramStart"/>
      <w:r w:rsidR="00793ECD">
        <w:rPr>
          <w:rFonts w:ascii="Arial" w:hAnsi="Arial" w:cs="Arial"/>
          <w:sz w:val="24"/>
          <w:szCs w:val="24"/>
        </w:rPr>
        <w:t>in order to</w:t>
      </w:r>
      <w:proofErr w:type="gramEnd"/>
      <w:r w:rsidR="00793ECD">
        <w:rPr>
          <w:rFonts w:ascii="Arial" w:hAnsi="Arial" w:cs="Arial"/>
          <w:sz w:val="24"/>
          <w:szCs w:val="24"/>
        </w:rPr>
        <w:t xml:space="preserve"> be an enabling adult, </w:t>
      </w:r>
      <w:r w:rsidR="007340CD">
        <w:rPr>
          <w:rFonts w:ascii="Arial" w:hAnsi="Arial" w:cs="Arial"/>
          <w:sz w:val="24"/>
          <w:szCs w:val="24"/>
        </w:rPr>
        <w:t xml:space="preserve">you must support the children as much as possible which includes supporting their decisions. </w:t>
      </w:r>
      <w:r w:rsidR="000E31BB">
        <w:rPr>
          <w:rFonts w:ascii="Arial" w:hAnsi="Arial" w:cs="Arial"/>
          <w:sz w:val="24"/>
          <w:szCs w:val="24"/>
        </w:rPr>
        <w:t xml:space="preserve">It is also apparent that the enabling adult must help the children through the change and </w:t>
      </w:r>
      <w:r w:rsidR="00453680">
        <w:rPr>
          <w:rFonts w:ascii="Arial" w:hAnsi="Arial" w:cs="Arial"/>
          <w:sz w:val="24"/>
          <w:szCs w:val="24"/>
        </w:rPr>
        <w:t xml:space="preserve">assist them to the best of their abilities. </w:t>
      </w:r>
      <w:r w:rsidR="00B71B1F">
        <w:rPr>
          <w:rFonts w:ascii="Arial" w:hAnsi="Arial" w:cs="Arial"/>
          <w:sz w:val="24"/>
          <w:szCs w:val="24"/>
        </w:rPr>
        <w:t>Wheeler (2022)</w:t>
      </w:r>
      <w:r w:rsidR="00661076">
        <w:rPr>
          <w:rFonts w:ascii="Arial" w:hAnsi="Arial" w:cs="Arial"/>
          <w:sz w:val="24"/>
          <w:szCs w:val="24"/>
        </w:rPr>
        <w:t xml:space="preserve"> </w:t>
      </w:r>
      <w:r w:rsidR="005A560B">
        <w:rPr>
          <w:rFonts w:ascii="Arial" w:hAnsi="Arial" w:cs="Arial"/>
          <w:sz w:val="24"/>
          <w:szCs w:val="24"/>
        </w:rPr>
        <w:t xml:space="preserve">describes confidentiality as this is another crucial factor on producing ethically correct work. He shows </w:t>
      </w:r>
      <w:r w:rsidR="00B03044">
        <w:rPr>
          <w:rFonts w:ascii="Arial" w:hAnsi="Arial" w:cs="Arial"/>
          <w:sz w:val="24"/>
          <w:szCs w:val="24"/>
        </w:rPr>
        <w:t xml:space="preserve">that confidentiality is ensuring that no personal information about the participants is leaked. Whether the act is intentional or not, it is still breaching the rules of confidentiality. </w:t>
      </w:r>
      <w:r w:rsidR="0033294C">
        <w:rPr>
          <w:rFonts w:ascii="Arial" w:hAnsi="Arial" w:cs="Arial"/>
          <w:sz w:val="24"/>
          <w:szCs w:val="24"/>
        </w:rPr>
        <w:t>Bos (</w:t>
      </w:r>
      <w:r w:rsidR="00A05556">
        <w:rPr>
          <w:rFonts w:ascii="Arial" w:hAnsi="Arial" w:cs="Arial"/>
          <w:sz w:val="24"/>
          <w:szCs w:val="24"/>
        </w:rPr>
        <w:t xml:space="preserve">2020) </w:t>
      </w:r>
      <w:r w:rsidR="00414FCA">
        <w:rPr>
          <w:rFonts w:ascii="Arial" w:hAnsi="Arial" w:cs="Arial"/>
          <w:sz w:val="24"/>
          <w:szCs w:val="24"/>
        </w:rPr>
        <w:t xml:space="preserve">recognises </w:t>
      </w:r>
      <w:proofErr w:type="gramStart"/>
      <w:r w:rsidR="00414FCA">
        <w:rPr>
          <w:rFonts w:ascii="Arial" w:hAnsi="Arial" w:cs="Arial"/>
          <w:sz w:val="24"/>
          <w:szCs w:val="24"/>
        </w:rPr>
        <w:t>a number of</w:t>
      </w:r>
      <w:proofErr w:type="gramEnd"/>
      <w:r w:rsidR="00414FCA">
        <w:rPr>
          <w:rFonts w:ascii="Arial" w:hAnsi="Arial" w:cs="Arial"/>
          <w:sz w:val="24"/>
          <w:szCs w:val="24"/>
        </w:rPr>
        <w:t xml:space="preserve"> ways that confidentiality can be breached. </w:t>
      </w:r>
      <w:r w:rsidR="00003CA6">
        <w:rPr>
          <w:rFonts w:ascii="Arial" w:hAnsi="Arial" w:cs="Arial"/>
          <w:sz w:val="24"/>
          <w:szCs w:val="24"/>
        </w:rPr>
        <w:t xml:space="preserve">This could happen </w:t>
      </w:r>
      <w:r w:rsidR="000622DD">
        <w:rPr>
          <w:rFonts w:ascii="Arial" w:hAnsi="Arial" w:cs="Arial"/>
          <w:sz w:val="24"/>
          <w:szCs w:val="24"/>
        </w:rPr>
        <w:t xml:space="preserve">by </w:t>
      </w:r>
      <w:r w:rsidR="00B47B4E">
        <w:rPr>
          <w:rFonts w:ascii="Arial" w:hAnsi="Arial" w:cs="Arial"/>
          <w:sz w:val="24"/>
          <w:szCs w:val="24"/>
        </w:rPr>
        <w:t xml:space="preserve">word of mouth. </w:t>
      </w:r>
      <w:r w:rsidR="00B95BB0">
        <w:rPr>
          <w:rFonts w:ascii="Arial" w:hAnsi="Arial" w:cs="Arial"/>
          <w:sz w:val="24"/>
          <w:szCs w:val="24"/>
        </w:rPr>
        <w:t xml:space="preserve">If the researcher were to share any information about the participants involved </w:t>
      </w:r>
      <w:r w:rsidR="00737E22">
        <w:rPr>
          <w:rFonts w:ascii="Arial" w:hAnsi="Arial" w:cs="Arial"/>
          <w:sz w:val="24"/>
          <w:szCs w:val="24"/>
        </w:rPr>
        <w:t>to someone outside of the setting or research project</w:t>
      </w:r>
      <w:r w:rsidR="00290F17">
        <w:rPr>
          <w:rFonts w:ascii="Arial" w:hAnsi="Arial" w:cs="Arial"/>
          <w:sz w:val="24"/>
          <w:szCs w:val="24"/>
        </w:rPr>
        <w:t xml:space="preserve">, this would </w:t>
      </w:r>
      <w:r w:rsidR="005C2C43">
        <w:rPr>
          <w:rFonts w:ascii="Arial" w:hAnsi="Arial" w:cs="Arial"/>
          <w:sz w:val="24"/>
          <w:szCs w:val="24"/>
        </w:rPr>
        <w:t xml:space="preserve">be breaking confidentiality. As </w:t>
      </w:r>
      <w:r w:rsidR="005C2C43">
        <w:rPr>
          <w:rFonts w:ascii="Arial" w:hAnsi="Arial" w:cs="Arial"/>
          <w:sz w:val="24"/>
          <w:szCs w:val="24"/>
        </w:rPr>
        <w:lastRenderedPageBreak/>
        <w:t xml:space="preserve">well as this if any information or photos of the child were to be posted online without consent, </w:t>
      </w:r>
      <w:r w:rsidR="006862B8">
        <w:rPr>
          <w:rFonts w:ascii="Arial" w:hAnsi="Arial" w:cs="Arial"/>
          <w:sz w:val="24"/>
          <w:szCs w:val="24"/>
        </w:rPr>
        <w:t xml:space="preserve">that would be strongly unethical as that would be going against consent and breaking confidentiality. </w:t>
      </w:r>
      <w:proofErr w:type="gramStart"/>
      <w:r w:rsidR="006862B8">
        <w:rPr>
          <w:rFonts w:ascii="Arial" w:hAnsi="Arial" w:cs="Arial"/>
          <w:sz w:val="24"/>
          <w:szCs w:val="24"/>
        </w:rPr>
        <w:t>Similar to</w:t>
      </w:r>
      <w:proofErr w:type="gramEnd"/>
      <w:r w:rsidR="006862B8">
        <w:rPr>
          <w:rFonts w:ascii="Arial" w:hAnsi="Arial" w:cs="Arial"/>
          <w:sz w:val="24"/>
          <w:szCs w:val="24"/>
        </w:rPr>
        <w:t xml:space="preserve"> this during a research project all information must be kept confidential. The research</w:t>
      </w:r>
      <w:r w:rsidR="006F0CF2">
        <w:rPr>
          <w:rFonts w:ascii="Arial" w:hAnsi="Arial" w:cs="Arial"/>
          <w:sz w:val="24"/>
          <w:szCs w:val="24"/>
        </w:rPr>
        <w:t>er</w:t>
      </w:r>
      <w:r w:rsidR="006862B8">
        <w:rPr>
          <w:rFonts w:ascii="Arial" w:hAnsi="Arial" w:cs="Arial"/>
          <w:sz w:val="24"/>
          <w:szCs w:val="24"/>
        </w:rPr>
        <w:t xml:space="preserve"> would ensure this by never adding any personal information into the research findings. For example, the researcher should never state the child’s gender </w:t>
      </w:r>
      <w:r w:rsidR="0026295F">
        <w:rPr>
          <w:rFonts w:ascii="Arial" w:hAnsi="Arial" w:cs="Arial"/>
          <w:sz w:val="24"/>
          <w:szCs w:val="24"/>
        </w:rPr>
        <w:t xml:space="preserve">or mention their name </w:t>
      </w:r>
      <w:r w:rsidR="006862B8">
        <w:rPr>
          <w:rFonts w:ascii="Arial" w:hAnsi="Arial" w:cs="Arial"/>
          <w:sz w:val="24"/>
          <w:szCs w:val="24"/>
        </w:rPr>
        <w:t xml:space="preserve">in their </w:t>
      </w:r>
      <w:r w:rsidR="0026295F">
        <w:rPr>
          <w:rFonts w:ascii="Arial" w:hAnsi="Arial" w:cs="Arial"/>
          <w:sz w:val="24"/>
          <w:szCs w:val="24"/>
        </w:rPr>
        <w:t xml:space="preserve">observation. To avoid this the researcher should use code words such as ‘Child A’ or </w:t>
      </w:r>
      <w:r w:rsidR="00532AEA">
        <w:rPr>
          <w:rFonts w:ascii="Arial" w:hAnsi="Arial" w:cs="Arial"/>
          <w:sz w:val="24"/>
          <w:szCs w:val="24"/>
        </w:rPr>
        <w:t xml:space="preserve">‘The Blue Group’. </w:t>
      </w:r>
      <w:r w:rsidR="00AF2089">
        <w:rPr>
          <w:rFonts w:ascii="Arial" w:hAnsi="Arial" w:cs="Arial"/>
          <w:sz w:val="24"/>
          <w:szCs w:val="24"/>
        </w:rPr>
        <w:t xml:space="preserve">Childcare (2019) </w:t>
      </w:r>
      <w:r w:rsidR="00096D0E">
        <w:rPr>
          <w:rFonts w:ascii="Arial" w:hAnsi="Arial" w:cs="Arial"/>
          <w:sz w:val="24"/>
          <w:szCs w:val="24"/>
        </w:rPr>
        <w:t xml:space="preserve">shows the </w:t>
      </w:r>
      <w:r w:rsidR="00A5361B">
        <w:rPr>
          <w:rFonts w:ascii="Arial" w:hAnsi="Arial" w:cs="Arial"/>
          <w:sz w:val="24"/>
          <w:szCs w:val="24"/>
        </w:rPr>
        <w:t>importance</w:t>
      </w:r>
      <w:r w:rsidR="00096D0E">
        <w:rPr>
          <w:rFonts w:ascii="Arial" w:hAnsi="Arial" w:cs="Arial"/>
          <w:sz w:val="24"/>
          <w:szCs w:val="24"/>
        </w:rPr>
        <w:t xml:space="preserve"> of confidentiality by explaining that </w:t>
      </w:r>
      <w:r w:rsidR="005931AB">
        <w:rPr>
          <w:rFonts w:ascii="Arial" w:hAnsi="Arial" w:cs="Arial"/>
          <w:sz w:val="24"/>
          <w:szCs w:val="24"/>
        </w:rPr>
        <w:t xml:space="preserve">information in </w:t>
      </w:r>
      <w:r w:rsidR="00AB0D76">
        <w:rPr>
          <w:rFonts w:ascii="Arial" w:hAnsi="Arial" w:cs="Arial"/>
          <w:sz w:val="24"/>
          <w:szCs w:val="24"/>
        </w:rPr>
        <w:t>childcare</w:t>
      </w:r>
      <w:r w:rsidR="005931AB">
        <w:rPr>
          <w:rFonts w:ascii="Arial" w:hAnsi="Arial" w:cs="Arial"/>
          <w:sz w:val="24"/>
          <w:szCs w:val="24"/>
        </w:rPr>
        <w:t xml:space="preserve"> settings </w:t>
      </w:r>
      <w:r w:rsidR="002312FF">
        <w:rPr>
          <w:rFonts w:ascii="Arial" w:hAnsi="Arial" w:cs="Arial"/>
          <w:sz w:val="24"/>
          <w:szCs w:val="24"/>
        </w:rPr>
        <w:t>is</w:t>
      </w:r>
      <w:r w:rsidR="005931AB">
        <w:rPr>
          <w:rFonts w:ascii="Arial" w:hAnsi="Arial" w:cs="Arial"/>
          <w:sz w:val="24"/>
          <w:szCs w:val="24"/>
        </w:rPr>
        <w:t xml:space="preserve"> on a ‘need-to-know </w:t>
      </w:r>
      <w:proofErr w:type="gramStart"/>
      <w:r w:rsidR="005931AB">
        <w:rPr>
          <w:rFonts w:ascii="Arial" w:hAnsi="Arial" w:cs="Arial"/>
          <w:sz w:val="24"/>
          <w:szCs w:val="24"/>
        </w:rPr>
        <w:t>basis’</w:t>
      </w:r>
      <w:proofErr w:type="gramEnd"/>
      <w:r w:rsidR="005931AB">
        <w:rPr>
          <w:rFonts w:ascii="Arial" w:hAnsi="Arial" w:cs="Arial"/>
          <w:sz w:val="24"/>
          <w:szCs w:val="24"/>
        </w:rPr>
        <w:t xml:space="preserve">. </w:t>
      </w:r>
      <w:r w:rsidR="00A5361B">
        <w:rPr>
          <w:rFonts w:ascii="Arial" w:hAnsi="Arial" w:cs="Arial"/>
          <w:sz w:val="24"/>
          <w:szCs w:val="24"/>
        </w:rPr>
        <w:t xml:space="preserve">This means that any personal information about the children will only be shared with people that are required to know. </w:t>
      </w:r>
      <w:r w:rsidR="00135BCE">
        <w:rPr>
          <w:rFonts w:ascii="Arial" w:hAnsi="Arial" w:cs="Arial"/>
          <w:sz w:val="24"/>
          <w:szCs w:val="24"/>
        </w:rPr>
        <w:t xml:space="preserve">This is due to the fact that if any information or photographic evidence of the child got leaked, it would be invading privacy and could be affecting the </w:t>
      </w:r>
      <w:r w:rsidR="00AB0D76">
        <w:rPr>
          <w:rFonts w:ascii="Arial" w:hAnsi="Arial" w:cs="Arial"/>
          <w:sz w:val="24"/>
          <w:szCs w:val="24"/>
        </w:rPr>
        <w:t xml:space="preserve">trust, and health and safety of not only the child, but the family too. </w:t>
      </w:r>
      <w:r w:rsidR="000D2892">
        <w:rPr>
          <w:rFonts w:ascii="Arial" w:hAnsi="Arial" w:cs="Arial"/>
          <w:sz w:val="24"/>
          <w:szCs w:val="24"/>
        </w:rPr>
        <w:t xml:space="preserve">Firmin </w:t>
      </w:r>
      <w:r w:rsidR="005C18AF">
        <w:rPr>
          <w:rFonts w:ascii="Arial" w:hAnsi="Arial" w:cs="Arial"/>
          <w:sz w:val="24"/>
          <w:szCs w:val="24"/>
        </w:rPr>
        <w:t xml:space="preserve">(2020) also shows that is </w:t>
      </w:r>
      <w:r w:rsidR="00CF6252">
        <w:rPr>
          <w:rFonts w:ascii="Arial" w:hAnsi="Arial" w:cs="Arial"/>
          <w:sz w:val="24"/>
          <w:szCs w:val="24"/>
        </w:rPr>
        <w:t>not good practice for a childcare researcher as they would not be safeguarding the children. This is because safeguarding requires the researcher to ensure that they are keeping the child</w:t>
      </w:r>
      <w:r w:rsidR="007275D9">
        <w:rPr>
          <w:rFonts w:ascii="Arial" w:hAnsi="Arial" w:cs="Arial"/>
          <w:sz w:val="24"/>
          <w:szCs w:val="24"/>
        </w:rPr>
        <w:t xml:space="preserve"> away from any harm and keeping them safe. However, if they are disclosing private information, this could put the c</w:t>
      </w:r>
      <w:r w:rsidR="00FC0A86">
        <w:rPr>
          <w:rFonts w:ascii="Arial" w:hAnsi="Arial" w:cs="Arial"/>
          <w:sz w:val="24"/>
          <w:szCs w:val="24"/>
        </w:rPr>
        <w:t xml:space="preserve">hild out of safety and into danger. </w:t>
      </w:r>
      <w:r w:rsidR="00B101D0">
        <w:rPr>
          <w:rFonts w:ascii="Arial" w:hAnsi="Arial" w:cs="Arial"/>
          <w:sz w:val="24"/>
          <w:szCs w:val="24"/>
        </w:rPr>
        <w:t xml:space="preserve">SRA (2012) </w:t>
      </w:r>
      <w:r w:rsidR="00846AB6">
        <w:rPr>
          <w:rFonts w:ascii="Arial" w:hAnsi="Arial" w:cs="Arial"/>
          <w:sz w:val="24"/>
          <w:szCs w:val="24"/>
        </w:rPr>
        <w:t>show that no harm should be brought to any of the people inv</w:t>
      </w:r>
      <w:r w:rsidR="00B1709A">
        <w:rPr>
          <w:rFonts w:ascii="Arial" w:hAnsi="Arial" w:cs="Arial"/>
          <w:sz w:val="24"/>
          <w:szCs w:val="24"/>
        </w:rPr>
        <w:t>ol</w:t>
      </w:r>
      <w:r w:rsidR="00846AB6">
        <w:rPr>
          <w:rFonts w:ascii="Arial" w:hAnsi="Arial" w:cs="Arial"/>
          <w:sz w:val="24"/>
          <w:szCs w:val="24"/>
        </w:rPr>
        <w:t xml:space="preserve">ved in the research project. </w:t>
      </w:r>
      <w:r w:rsidR="00597FD5">
        <w:rPr>
          <w:rFonts w:ascii="Arial" w:hAnsi="Arial" w:cs="Arial"/>
          <w:sz w:val="24"/>
          <w:szCs w:val="24"/>
        </w:rPr>
        <w:t>T</w:t>
      </w:r>
      <w:r w:rsidR="006F10B2">
        <w:rPr>
          <w:rFonts w:ascii="Arial" w:hAnsi="Arial" w:cs="Arial"/>
          <w:sz w:val="24"/>
          <w:szCs w:val="24"/>
        </w:rPr>
        <w:t>o ensure this</w:t>
      </w:r>
      <w:r w:rsidR="00597FD5">
        <w:rPr>
          <w:rFonts w:ascii="Arial" w:hAnsi="Arial" w:cs="Arial"/>
          <w:sz w:val="24"/>
          <w:szCs w:val="24"/>
        </w:rPr>
        <w:t xml:space="preserve"> there are procedures that have been in place </w:t>
      </w:r>
      <w:proofErr w:type="gramStart"/>
      <w:r w:rsidR="00597FD5">
        <w:rPr>
          <w:rFonts w:ascii="Arial" w:hAnsi="Arial" w:cs="Arial"/>
          <w:sz w:val="24"/>
          <w:szCs w:val="24"/>
        </w:rPr>
        <w:t>in order to</w:t>
      </w:r>
      <w:proofErr w:type="gramEnd"/>
      <w:r w:rsidR="00597FD5">
        <w:rPr>
          <w:rFonts w:ascii="Arial" w:hAnsi="Arial" w:cs="Arial"/>
          <w:sz w:val="24"/>
          <w:szCs w:val="24"/>
        </w:rPr>
        <w:t xml:space="preserve"> safeguard the participants. </w:t>
      </w:r>
      <w:r w:rsidR="009010C8">
        <w:rPr>
          <w:rFonts w:ascii="Arial" w:hAnsi="Arial" w:cs="Arial"/>
          <w:sz w:val="24"/>
          <w:szCs w:val="24"/>
        </w:rPr>
        <w:t xml:space="preserve">These include consent, </w:t>
      </w:r>
      <w:r w:rsidR="00B66A4A">
        <w:rPr>
          <w:rFonts w:ascii="Arial" w:hAnsi="Arial" w:cs="Arial"/>
          <w:sz w:val="24"/>
          <w:szCs w:val="24"/>
        </w:rPr>
        <w:t>confidentiality,</w:t>
      </w:r>
      <w:r w:rsidR="009010C8">
        <w:rPr>
          <w:rFonts w:ascii="Arial" w:hAnsi="Arial" w:cs="Arial"/>
          <w:sz w:val="24"/>
          <w:szCs w:val="24"/>
        </w:rPr>
        <w:t xml:space="preserve"> and safeguarding. If </w:t>
      </w:r>
      <w:r w:rsidR="00B66A4A">
        <w:rPr>
          <w:rFonts w:ascii="Arial" w:hAnsi="Arial" w:cs="Arial"/>
          <w:sz w:val="24"/>
          <w:szCs w:val="24"/>
        </w:rPr>
        <w:t>anyone involved was to be brought to harm, it is crucial to bring it to attention and stop the research. As stated earl</w:t>
      </w:r>
      <w:r w:rsidR="00072178">
        <w:rPr>
          <w:rFonts w:ascii="Arial" w:hAnsi="Arial" w:cs="Arial"/>
          <w:sz w:val="24"/>
          <w:szCs w:val="24"/>
        </w:rPr>
        <w:t>ier</w:t>
      </w:r>
      <w:r w:rsidR="00B66A4A">
        <w:rPr>
          <w:rFonts w:ascii="Arial" w:hAnsi="Arial" w:cs="Arial"/>
          <w:sz w:val="24"/>
          <w:szCs w:val="24"/>
        </w:rPr>
        <w:t xml:space="preserve"> it is vital that </w:t>
      </w:r>
      <w:r w:rsidR="00EA048A">
        <w:rPr>
          <w:rFonts w:ascii="Arial" w:hAnsi="Arial" w:cs="Arial"/>
          <w:sz w:val="24"/>
          <w:szCs w:val="24"/>
        </w:rPr>
        <w:t xml:space="preserve">the </w:t>
      </w:r>
      <w:r w:rsidR="00B66A4A">
        <w:rPr>
          <w:rFonts w:ascii="Arial" w:hAnsi="Arial" w:cs="Arial"/>
          <w:sz w:val="24"/>
          <w:szCs w:val="24"/>
        </w:rPr>
        <w:t xml:space="preserve">researcher stops the research immediately if requested by the participants. </w:t>
      </w:r>
      <w:r w:rsidR="00A26DE8">
        <w:rPr>
          <w:rFonts w:ascii="Arial" w:hAnsi="Arial" w:cs="Arial"/>
          <w:sz w:val="24"/>
          <w:szCs w:val="24"/>
        </w:rPr>
        <w:t xml:space="preserve">Early Years Alliance (2019) </w:t>
      </w:r>
      <w:r w:rsidR="00AB0EB1">
        <w:rPr>
          <w:rFonts w:ascii="Arial" w:hAnsi="Arial" w:cs="Arial"/>
          <w:sz w:val="24"/>
          <w:szCs w:val="24"/>
        </w:rPr>
        <w:t>state that if there is any information that</w:t>
      </w:r>
      <w:r w:rsidR="007B7ECF">
        <w:rPr>
          <w:rFonts w:ascii="Arial" w:hAnsi="Arial" w:cs="Arial"/>
          <w:sz w:val="24"/>
          <w:szCs w:val="24"/>
        </w:rPr>
        <w:t xml:space="preserve"> is</w:t>
      </w:r>
      <w:r w:rsidR="00AB0EB1">
        <w:rPr>
          <w:rFonts w:ascii="Arial" w:hAnsi="Arial" w:cs="Arial"/>
          <w:sz w:val="24"/>
          <w:szCs w:val="24"/>
        </w:rPr>
        <w:t xml:space="preserve"> </w:t>
      </w:r>
      <w:r w:rsidR="007B7ECF">
        <w:rPr>
          <w:rFonts w:ascii="Arial" w:hAnsi="Arial" w:cs="Arial"/>
          <w:sz w:val="24"/>
          <w:szCs w:val="24"/>
        </w:rPr>
        <w:t xml:space="preserve">harmful or any illegal behaviour, the researcher </w:t>
      </w:r>
      <w:proofErr w:type="gramStart"/>
      <w:r w:rsidR="007B7ECF">
        <w:rPr>
          <w:rFonts w:ascii="Arial" w:hAnsi="Arial" w:cs="Arial"/>
          <w:sz w:val="24"/>
          <w:szCs w:val="24"/>
        </w:rPr>
        <w:t>is able to</w:t>
      </w:r>
      <w:proofErr w:type="gramEnd"/>
      <w:r w:rsidR="007B7ECF">
        <w:rPr>
          <w:rFonts w:ascii="Arial" w:hAnsi="Arial" w:cs="Arial"/>
          <w:sz w:val="24"/>
          <w:szCs w:val="24"/>
        </w:rPr>
        <w:t xml:space="preserve"> break anonymity for the safety of </w:t>
      </w:r>
      <w:r w:rsidR="00AE3AB4">
        <w:rPr>
          <w:rFonts w:ascii="Arial" w:hAnsi="Arial" w:cs="Arial"/>
          <w:sz w:val="24"/>
          <w:szCs w:val="24"/>
        </w:rPr>
        <w:t xml:space="preserve">any participants or others. However, the information can only be released if </w:t>
      </w:r>
      <w:proofErr w:type="gramStart"/>
      <w:r w:rsidR="00AE3AB4">
        <w:rPr>
          <w:rFonts w:ascii="Arial" w:hAnsi="Arial" w:cs="Arial"/>
          <w:sz w:val="24"/>
          <w:szCs w:val="24"/>
        </w:rPr>
        <w:t>absolutely necessary</w:t>
      </w:r>
      <w:proofErr w:type="gramEnd"/>
      <w:r w:rsidR="00AE3AB4">
        <w:rPr>
          <w:rFonts w:ascii="Arial" w:hAnsi="Arial" w:cs="Arial"/>
          <w:sz w:val="24"/>
          <w:szCs w:val="24"/>
        </w:rPr>
        <w:t xml:space="preserve"> for health and safety reasons. </w:t>
      </w:r>
    </w:p>
    <w:p w14:paraId="5B1F4393" w14:textId="5E131DA4" w:rsidR="00056A20" w:rsidRPr="00B71B1F" w:rsidRDefault="00CA493B" w:rsidP="00E61884">
      <w:pPr>
        <w:spacing w:line="360" w:lineRule="auto"/>
        <w:rPr>
          <w:rFonts w:ascii="Arial" w:hAnsi="Arial" w:cs="Arial"/>
          <w:sz w:val="24"/>
          <w:szCs w:val="24"/>
        </w:rPr>
      </w:pPr>
      <w:r>
        <w:rPr>
          <w:rFonts w:ascii="Arial" w:hAnsi="Arial" w:cs="Arial"/>
          <w:sz w:val="24"/>
          <w:szCs w:val="24"/>
        </w:rPr>
        <w:t>Welsh Government (201</w:t>
      </w:r>
      <w:r w:rsidR="000F642D">
        <w:rPr>
          <w:rFonts w:ascii="Arial" w:hAnsi="Arial" w:cs="Arial"/>
          <w:sz w:val="24"/>
          <w:szCs w:val="24"/>
        </w:rPr>
        <w:t>8</w:t>
      </w:r>
      <w:r>
        <w:rPr>
          <w:rFonts w:ascii="Arial" w:hAnsi="Arial" w:cs="Arial"/>
          <w:sz w:val="24"/>
          <w:szCs w:val="24"/>
        </w:rPr>
        <w:t xml:space="preserve">) </w:t>
      </w:r>
      <w:r w:rsidR="000F642D">
        <w:rPr>
          <w:rFonts w:ascii="Arial" w:hAnsi="Arial" w:cs="Arial"/>
          <w:sz w:val="24"/>
          <w:szCs w:val="24"/>
        </w:rPr>
        <w:t xml:space="preserve">discuss the importance of data protection with the Data Protection Act </w:t>
      </w:r>
      <w:r w:rsidR="006F1F27">
        <w:rPr>
          <w:rFonts w:ascii="Arial" w:hAnsi="Arial" w:cs="Arial"/>
          <w:sz w:val="24"/>
          <w:szCs w:val="24"/>
        </w:rPr>
        <w:t xml:space="preserve">(DPA) </w:t>
      </w:r>
      <w:r w:rsidR="000F642D">
        <w:rPr>
          <w:rFonts w:ascii="Arial" w:hAnsi="Arial" w:cs="Arial"/>
          <w:sz w:val="24"/>
          <w:szCs w:val="24"/>
        </w:rPr>
        <w:t xml:space="preserve">2018. </w:t>
      </w:r>
      <w:r w:rsidR="006259DB">
        <w:rPr>
          <w:rFonts w:ascii="Arial" w:hAnsi="Arial" w:cs="Arial"/>
          <w:sz w:val="24"/>
          <w:szCs w:val="24"/>
        </w:rPr>
        <w:t xml:space="preserve">The DPA 2018 is </w:t>
      </w:r>
      <w:r w:rsidR="00454403">
        <w:rPr>
          <w:rFonts w:ascii="Arial" w:hAnsi="Arial" w:cs="Arial"/>
          <w:sz w:val="24"/>
          <w:szCs w:val="24"/>
        </w:rPr>
        <w:t xml:space="preserve">an enactment of the General Data Protection Regulation (GDPR). </w:t>
      </w:r>
      <w:r w:rsidR="005601F1">
        <w:rPr>
          <w:rFonts w:ascii="Arial" w:hAnsi="Arial" w:cs="Arial"/>
          <w:sz w:val="24"/>
          <w:szCs w:val="24"/>
        </w:rPr>
        <w:t>Th</w:t>
      </w:r>
      <w:r w:rsidR="006F1F27">
        <w:rPr>
          <w:rFonts w:ascii="Arial" w:hAnsi="Arial" w:cs="Arial"/>
          <w:sz w:val="24"/>
          <w:szCs w:val="24"/>
        </w:rPr>
        <w:t>e DPA 2018</w:t>
      </w:r>
      <w:r w:rsidR="005601F1">
        <w:rPr>
          <w:rFonts w:ascii="Arial" w:hAnsi="Arial" w:cs="Arial"/>
          <w:sz w:val="24"/>
          <w:szCs w:val="24"/>
        </w:rPr>
        <w:t xml:space="preserve"> was brought into play </w:t>
      </w:r>
      <w:proofErr w:type="gramStart"/>
      <w:r w:rsidR="005601F1">
        <w:rPr>
          <w:rFonts w:ascii="Arial" w:hAnsi="Arial" w:cs="Arial"/>
          <w:sz w:val="24"/>
          <w:szCs w:val="24"/>
        </w:rPr>
        <w:t>in order to</w:t>
      </w:r>
      <w:proofErr w:type="gramEnd"/>
      <w:r w:rsidR="005601F1">
        <w:rPr>
          <w:rFonts w:ascii="Arial" w:hAnsi="Arial" w:cs="Arial"/>
          <w:sz w:val="24"/>
          <w:szCs w:val="24"/>
        </w:rPr>
        <w:t xml:space="preserve"> ensure people’s </w:t>
      </w:r>
      <w:r w:rsidR="004A2290">
        <w:rPr>
          <w:rFonts w:ascii="Arial" w:hAnsi="Arial" w:cs="Arial"/>
          <w:sz w:val="24"/>
          <w:szCs w:val="24"/>
        </w:rPr>
        <w:t xml:space="preserve">data is safe and secure. This act entails that researcher will have to make sure that </w:t>
      </w:r>
      <w:r w:rsidR="0001396D">
        <w:rPr>
          <w:rFonts w:ascii="Arial" w:hAnsi="Arial" w:cs="Arial"/>
          <w:sz w:val="24"/>
          <w:szCs w:val="24"/>
        </w:rPr>
        <w:t xml:space="preserve">the information kept on the individuals involved is used fairly, only used when necessary, </w:t>
      </w:r>
      <w:r w:rsidR="00D4594C">
        <w:rPr>
          <w:rFonts w:ascii="Arial" w:hAnsi="Arial" w:cs="Arial"/>
          <w:sz w:val="24"/>
          <w:szCs w:val="24"/>
        </w:rPr>
        <w:t xml:space="preserve">is relevant, accurate, up to date, only kept for a necessary </w:t>
      </w:r>
      <w:r w:rsidR="00D4594C">
        <w:rPr>
          <w:rFonts w:ascii="Arial" w:hAnsi="Arial" w:cs="Arial"/>
          <w:sz w:val="24"/>
          <w:szCs w:val="24"/>
        </w:rPr>
        <w:lastRenderedPageBreak/>
        <w:t xml:space="preserve">period of time and is stored safely. </w:t>
      </w:r>
      <w:r w:rsidR="00576196">
        <w:rPr>
          <w:rFonts w:ascii="Arial" w:hAnsi="Arial" w:cs="Arial"/>
          <w:sz w:val="24"/>
          <w:szCs w:val="24"/>
        </w:rPr>
        <w:t xml:space="preserve">These rules </w:t>
      </w:r>
      <w:r w:rsidR="00A8010D">
        <w:rPr>
          <w:rFonts w:ascii="Arial" w:hAnsi="Arial" w:cs="Arial"/>
          <w:sz w:val="24"/>
          <w:szCs w:val="24"/>
        </w:rPr>
        <w:t xml:space="preserve">exist to keep the safety of the information and the people involved. </w:t>
      </w:r>
      <w:r w:rsidR="00C049CD">
        <w:rPr>
          <w:rFonts w:ascii="Arial" w:hAnsi="Arial" w:cs="Arial"/>
          <w:sz w:val="24"/>
          <w:szCs w:val="24"/>
        </w:rPr>
        <w:t>Tho</w:t>
      </w:r>
      <w:r w:rsidR="0002362B">
        <w:rPr>
          <w:rFonts w:ascii="Arial" w:hAnsi="Arial" w:cs="Arial"/>
          <w:sz w:val="24"/>
          <w:szCs w:val="24"/>
        </w:rPr>
        <w:t>mson Reuters (2023) sta</w:t>
      </w:r>
      <w:r w:rsidR="00597DFB">
        <w:rPr>
          <w:rFonts w:ascii="Arial" w:hAnsi="Arial" w:cs="Arial"/>
          <w:sz w:val="24"/>
          <w:szCs w:val="24"/>
        </w:rPr>
        <w:t>tes that the GDPR is the Europe</w:t>
      </w:r>
      <w:r w:rsidR="002D168B">
        <w:rPr>
          <w:rFonts w:ascii="Arial" w:hAnsi="Arial" w:cs="Arial"/>
          <w:sz w:val="24"/>
          <w:szCs w:val="24"/>
        </w:rPr>
        <w:t xml:space="preserve">an laws against data protection. It states that </w:t>
      </w:r>
      <w:r w:rsidR="00BF228C">
        <w:rPr>
          <w:rFonts w:ascii="Arial" w:hAnsi="Arial" w:cs="Arial"/>
          <w:sz w:val="24"/>
          <w:szCs w:val="24"/>
        </w:rPr>
        <w:t xml:space="preserve">any written documentation that holds personal information on the participants, must be </w:t>
      </w:r>
      <w:r w:rsidR="00320FE7">
        <w:rPr>
          <w:rFonts w:ascii="Arial" w:hAnsi="Arial" w:cs="Arial"/>
          <w:sz w:val="24"/>
          <w:szCs w:val="24"/>
        </w:rPr>
        <w:t xml:space="preserve">stored and filed away safely. This includes </w:t>
      </w:r>
      <w:r w:rsidR="0044178D">
        <w:rPr>
          <w:rFonts w:ascii="Arial" w:hAnsi="Arial" w:cs="Arial"/>
          <w:sz w:val="24"/>
          <w:szCs w:val="24"/>
        </w:rPr>
        <w:t>storing</w:t>
      </w:r>
      <w:r w:rsidR="00320FE7">
        <w:rPr>
          <w:rFonts w:ascii="Arial" w:hAnsi="Arial" w:cs="Arial"/>
          <w:sz w:val="24"/>
          <w:szCs w:val="24"/>
        </w:rPr>
        <w:t xml:space="preserve"> the information in a filing cabinet with a </w:t>
      </w:r>
      <w:r w:rsidR="0044178D">
        <w:rPr>
          <w:rFonts w:ascii="Arial" w:hAnsi="Arial" w:cs="Arial"/>
          <w:sz w:val="24"/>
          <w:szCs w:val="24"/>
        </w:rPr>
        <w:t>lock</w:t>
      </w:r>
      <w:r w:rsidR="00320FE7">
        <w:rPr>
          <w:rFonts w:ascii="Arial" w:hAnsi="Arial" w:cs="Arial"/>
          <w:sz w:val="24"/>
          <w:szCs w:val="24"/>
        </w:rPr>
        <w:t xml:space="preserve">. It is vital to keep the key </w:t>
      </w:r>
      <w:r w:rsidR="0044178D">
        <w:rPr>
          <w:rFonts w:ascii="Arial" w:hAnsi="Arial" w:cs="Arial"/>
          <w:sz w:val="24"/>
          <w:szCs w:val="24"/>
        </w:rPr>
        <w:t xml:space="preserve">safe and out of reach of others as this could lead to information being presented to someone </w:t>
      </w:r>
      <w:r w:rsidR="00DC05E8">
        <w:rPr>
          <w:rFonts w:ascii="Arial" w:hAnsi="Arial" w:cs="Arial"/>
          <w:sz w:val="24"/>
          <w:szCs w:val="24"/>
        </w:rPr>
        <w:t>for no valid reason. It is also very common for documents to</w:t>
      </w:r>
      <w:r w:rsidR="008403E8">
        <w:rPr>
          <w:rFonts w:ascii="Arial" w:hAnsi="Arial" w:cs="Arial"/>
          <w:sz w:val="24"/>
          <w:szCs w:val="24"/>
        </w:rPr>
        <w:t xml:space="preserve"> now</w:t>
      </w:r>
      <w:r w:rsidR="00DC05E8">
        <w:rPr>
          <w:rFonts w:ascii="Arial" w:hAnsi="Arial" w:cs="Arial"/>
          <w:sz w:val="24"/>
          <w:szCs w:val="24"/>
        </w:rPr>
        <w:t xml:space="preserve"> be </w:t>
      </w:r>
      <w:r w:rsidR="008403E8">
        <w:rPr>
          <w:rFonts w:ascii="Arial" w:hAnsi="Arial" w:cs="Arial"/>
          <w:sz w:val="24"/>
          <w:szCs w:val="24"/>
        </w:rPr>
        <w:t xml:space="preserve">filled out and kept </w:t>
      </w:r>
      <w:r w:rsidR="00DC05E8">
        <w:rPr>
          <w:rFonts w:ascii="Arial" w:hAnsi="Arial" w:cs="Arial"/>
          <w:sz w:val="24"/>
          <w:szCs w:val="24"/>
        </w:rPr>
        <w:t>online</w:t>
      </w:r>
      <w:r w:rsidR="008403E8">
        <w:rPr>
          <w:rFonts w:ascii="Arial" w:hAnsi="Arial" w:cs="Arial"/>
          <w:sz w:val="24"/>
          <w:szCs w:val="24"/>
        </w:rPr>
        <w:t xml:space="preserve">. If this is the case, it is crucial for the documents to be protected with a password. The password must be strong and not obvious in order to keep </w:t>
      </w:r>
      <w:r w:rsidR="00DE1474">
        <w:rPr>
          <w:rFonts w:ascii="Arial" w:hAnsi="Arial" w:cs="Arial"/>
          <w:sz w:val="24"/>
          <w:szCs w:val="24"/>
        </w:rPr>
        <w:t xml:space="preserve">it private and only accessed when </w:t>
      </w:r>
      <w:proofErr w:type="gramStart"/>
      <w:r w:rsidR="00DE1474">
        <w:rPr>
          <w:rFonts w:ascii="Arial" w:hAnsi="Arial" w:cs="Arial"/>
          <w:sz w:val="24"/>
          <w:szCs w:val="24"/>
        </w:rPr>
        <w:t>necessary</w:t>
      </w:r>
      <w:proofErr w:type="gramEnd"/>
      <w:r w:rsidR="00DE1474">
        <w:rPr>
          <w:rFonts w:ascii="Arial" w:hAnsi="Arial" w:cs="Arial"/>
          <w:sz w:val="24"/>
          <w:szCs w:val="24"/>
        </w:rPr>
        <w:t xml:space="preserve"> by the correct people. </w:t>
      </w:r>
    </w:p>
    <w:p w14:paraId="7F6C52F9" w14:textId="77777777" w:rsidR="0086358D" w:rsidRDefault="0086358D" w:rsidP="00E61884">
      <w:pPr>
        <w:spacing w:line="360" w:lineRule="auto"/>
        <w:rPr>
          <w:rFonts w:ascii="Arial" w:hAnsi="Arial" w:cs="Arial"/>
          <w:sz w:val="28"/>
          <w:szCs w:val="28"/>
          <w:u w:val="single"/>
        </w:rPr>
      </w:pPr>
    </w:p>
    <w:p w14:paraId="27A9EE25" w14:textId="77777777" w:rsidR="0086358D" w:rsidRDefault="0086358D" w:rsidP="00E61884">
      <w:pPr>
        <w:spacing w:line="360" w:lineRule="auto"/>
        <w:rPr>
          <w:rFonts w:ascii="Arial" w:hAnsi="Arial" w:cs="Arial"/>
          <w:sz w:val="28"/>
          <w:szCs w:val="28"/>
          <w:u w:val="single"/>
        </w:rPr>
      </w:pPr>
    </w:p>
    <w:p w14:paraId="547946C3" w14:textId="77777777" w:rsidR="0086358D" w:rsidRDefault="0086358D" w:rsidP="00E61884">
      <w:pPr>
        <w:spacing w:line="360" w:lineRule="auto"/>
        <w:rPr>
          <w:rFonts w:ascii="Arial" w:hAnsi="Arial" w:cs="Arial"/>
          <w:sz w:val="28"/>
          <w:szCs w:val="28"/>
          <w:u w:val="single"/>
        </w:rPr>
      </w:pPr>
    </w:p>
    <w:p w14:paraId="4F1B1835" w14:textId="77777777" w:rsidR="0086358D" w:rsidRDefault="0086358D" w:rsidP="00E61884">
      <w:pPr>
        <w:spacing w:line="360" w:lineRule="auto"/>
        <w:rPr>
          <w:rFonts w:ascii="Arial" w:hAnsi="Arial" w:cs="Arial"/>
          <w:sz w:val="28"/>
          <w:szCs w:val="28"/>
          <w:u w:val="single"/>
        </w:rPr>
      </w:pPr>
    </w:p>
    <w:p w14:paraId="0F6462DF" w14:textId="77777777" w:rsidR="0086358D" w:rsidRDefault="0086358D" w:rsidP="00E61884">
      <w:pPr>
        <w:spacing w:line="360" w:lineRule="auto"/>
        <w:rPr>
          <w:rFonts w:ascii="Arial" w:hAnsi="Arial" w:cs="Arial"/>
          <w:sz w:val="28"/>
          <w:szCs w:val="28"/>
          <w:u w:val="single"/>
        </w:rPr>
      </w:pPr>
    </w:p>
    <w:p w14:paraId="27287AEC" w14:textId="77777777" w:rsidR="0086358D" w:rsidRDefault="0086358D" w:rsidP="00E61884">
      <w:pPr>
        <w:spacing w:line="360" w:lineRule="auto"/>
        <w:rPr>
          <w:rFonts w:ascii="Arial" w:hAnsi="Arial" w:cs="Arial"/>
          <w:sz w:val="28"/>
          <w:szCs w:val="28"/>
          <w:u w:val="single"/>
        </w:rPr>
      </w:pPr>
    </w:p>
    <w:p w14:paraId="4A7CA025" w14:textId="77777777" w:rsidR="0086358D" w:rsidRDefault="0086358D" w:rsidP="00E61884">
      <w:pPr>
        <w:spacing w:line="360" w:lineRule="auto"/>
        <w:rPr>
          <w:rFonts w:ascii="Arial" w:hAnsi="Arial" w:cs="Arial"/>
          <w:sz w:val="28"/>
          <w:szCs w:val="28"/>
          <w:u w:val="single"/>
        </w:rPr>
      </w:pPr>
    </w:p>
    <w:p w14:paraId="080EC03B" w14:textId="77777777" w:rsidR="0086358D" w:rsidRDefault="0086358D" w:rsidP="00E61884">
      <w:pPr>
        <w:spacing w:line="360" w:lineRule="auto"/>
        <w:rPr>
          <w:rFonts w:ascii="Arial" w:hAnsi="Arial" w:cs="Arial"/>
          <w:sz w:val="28"/>
          <w:szCs w:val="28"/>
          <w:u w:val="single"/>
        </w:rPr>
      </w:pPr>
    </w:p>
    <w:p w14:paraId="1C691798" w14:textId="77777777" w:rsidR="0086358D" w:rsidRDefault="0086358D" w:rsidP="00E61884">
      <w:pPr>
        <w:spacing w:line="360" w:lineRule="auto"/>
        <w:rPr>
          <w:rFonts w:ascii="Arial" w:hAnsi="Arial" w:cs="Arial"/>
          <w:sz w:val="28"/>
          <w:szCs w:val="28"/>
          <w:u w:val="single"/>
        </w:rPr>
      </w:pPr>
    </w:p>
    <w:p w14:paraId="2C893AC6" w14:textId="06BAE522" w:rsidR="0043746B" w:rsidRDefault="008F587A" w:rsidP="00E61884">
      <w:pPr>
        <w:spacing w:line="360" w:lineRule="auto"/>
        <w:rPr>
          <w:rFonts w:ascii="Arial" w:hAnsi="Arial" w:cs="Arial"/>
          <w:sz w:val="28"/>
          <w:szCs w:val="28"/>
          <w:u w:val="single"/>
        </w:rPr>
      </w:pPr>
      <w:r>
        <w:rPr>
          <w:rFonts w:ascii="Arial" w:hAnsi="Arial" w:cs="Arial"/>
          <w:sz w:val="28"/>
          <w:szCs w:val="28"/>
          <w:u w:val="single"/>
        </w:rPr>
        <w:t>Conclusion</w:t>
      </w:r>
    </w:p>
    <w:p w14:paraId="6BE5B7C5" w14:textId="0B6220D1" w:rsidR="007F59F1" w:rsidRPr="007F59F1" w:rsidRDefault="00A17EE9" w:rsidP="00E61884">
      <w:pPr>
        <w:spacing w:line="360" w:lineRule="auto"/>
        <w:rPr>
          <w:rFonts w:ascii="Arial" w:hAnsi="Arial" w:cs="Arial"/>
          <w:sz w:val="24"/>
          <w:szCs w:val="24"/>
        </w:rPr>
      </w:pPr>
      <w:r>
        <w:rPr>
          <w:rFonts w:ascii="Arial" w:hAnsi="Arial" w:cs="Arial"/>
          <w:sz w:val="24"/>
          <w:szCs w:val="24"/>
        </w:rPr>
        <w:t xml:space="preserve">During this research project </w:t>
      </w:r>
      <w:r w:rsidR="004F5489">
        <w:rPr>
          <w:rFonts w:ascii="Arial" w:hAnsi="Arial" w:cs="Arial"/>
          <w:sz w:val="24"/>
          <w:szCs w:val="24"/>
        </w:rPr>
        <w:t>the researcher concluded</w:t>
      </w:r>
      <w:r w:rsidR="00145BF2">
        <w:rPr>
          <w:rFonts w:ascii="Arial" w:hAnsi="Arial" w:cs="Arial"/>
          <w:sz w:val="24"/>
          <w:szCs w:val="24"/>
        </w:rPr>
        <w:t xml:space="preserve"> that</w:t>
      </w:r>
      <w:r w:rsidR="004F5489">
        <w:rPr>
          <w:rFonts w:ascii="Arial" w:hAnsi="Arial" w:cs="Arial"/>
          <w:sz w:val="24"/>
          <w:szCs w:val="24"/>
        </w:rPr>
        <w:t xml:space="preserve"> to gain the best possible outco</w:t>
      </w:r>
      <w:r w:rsidR="00145BF2">
        <w:rPr>
          <w:rFonts w:ascii="Arial" w:hAnsi="Arial" w:cs="Arial"/>
          <w:sz w:val="24"/>
          <w:szCs w:val="24"/>
        </w:rPr>
        <w:t xml:space="preserve">me, they must </w:t>
      </w:r>
      <w:r w:rsidR="00F36F37">
        <w:rPr>
          <w:rFonts w:ascii="Arial" w:hAnsi="Arial" w:cs="Arial"/>
          <w:sz w:val="24"/>
          <w:szCs w:val="24"/>
        </w:rPr>
        <w:t xml:space="preserve">carefully choose </w:t>
      </w:r>
      <w:r w:rsidR="008863DB">
        <w:rPr>
          <w:rFonts w:ascii="Arial" w:hAnsi="Arial" w:cs="Arial"/>
          <w:sz w:val="24"/>
          <w:szCs w:val="24"/>
        </w:rPr>
        <w:t xml:space="preserve">suitable </w:t>
      </w:r>
      <w:r w:rsidR="00255956">
        <w:rPr>
          <w:rFonts w:ascii="Arial" w:hAnsi="Arial" w:cs="Arial"/>
          <w:sz w:val="24"/>
          <w:szCs w:val="24"/>
        </w:rPr>
        <w:t>and reliable research methods. In this paper, the researcher chose observation and questionnaires as it was best suited for the research question.</w:t>
      </w:r>
      <w:r w:rsidR="007C5593">
        <w:rPr>
          <w:rFonts w:ascii="Arial" w:hAnsi="Arial" w:cs="Arial"/>
          <w:sz w:val="24"/>
          <w:szCs w:val="24"/>
        </w:rPr>
        <w:t xml:space="preserve"> They also chose </w:t>
      </w:r>
      <w:r w:rsidR="00347390">
        <w:rPr>
          <w:rFonts w:ascii="Arial" w:hAnsi="Arial" w:cs="Arial"/>
          <w:sz w:val="24"/>
          <w:szCs w:val="24"/>
        </w:rPr>
        <w:t>to use children and their parents as</w:t>
      </w:r>
      <w:r w:rsidR="007C5593">
        <w:rPr>
          <w:rFonts w:ascii="Arial" w:hAnsi="Arial" w:cs="Arial"/>
          <w:sz w:val="24"/>
          <w:szCs w:val="24"/>
        </w:rPr>
        <w:t xml:space="preserve"> their samples </w:t>
      </w:r>
      <w:r w:rsidR="00330553">
        <w:rPr>
          <w:rFonts w:ascii="Arial" w:hAnsi="Arial" w:cs="Arial"/>
          <w:sz w:val="24"/>
          <w:szCs w:val="24"/>
        </w:rPr>
        <w:t xml:space="preserve">as it would supply them with the best </w:t>
      </w:r>
      <w:r w:rsidR="00266335">
        <w:rPr>
          <w:rFonts w:ascii="Arial" w:hAnsi="Arial" w:cs="Arial"/>
          <w:sz w:val="24"/>
          <w:szCs w:val="24"/>
        </w:rPr>
        <w:t xml:space="preserve">results. At the end the researcher also </w:t>
      </w:r>
      <w:r w:rsidR="0086358D">
        <w:rPr>
          <w:rFonts w:ascii="Arial" w:hAnsi="Arial" w:cs="Arial"/>
          <w:sz w:val="24"/>
          <w:szCs w:val="24"/>
        </w:rPr>
        <w:t>ensured that they were aware of the importance of being ethical with consent and data storage.</w:t>
      </w:r>
    </w:p>
    <w:p w14:paraId="43325409" w14:textId="30DA3B29" w:rsidR="008B13CE" w:rsidRDefault="005E1383" w:rsidP="00E61884">
      <w:pPr>
        <w:spacing w:line="360" w:lineRule="auto"/>
        <w:rPr>
          <w:rFonts w:ascii="Arial" w:hAnsi="Arial" w:cs="Arial"/>
          <w:sz w:val="28"/>
          <w:szCs w:val="28"/>
          <w:u w:val="single"/>
        </w:rPr>
      </w:pPr>
      <w:r>
        <w:rPr>
          <w:rFonts w:ascii="Arial" w:hAnsi="Arial" w:cs="Arial"/>
          <w:sz w:val="28"/>
          <w:szCs w:val="28"/>
          <w:u w:val="single"/>
        </w:rPr>
        <w:lastRenderedPageBreak/>
        <w:t>Reference list:</w:t>
      </w:r>
    </w:p>
    <w:p w14:paraId="4D988405" w14:textId="77777777" w:rsidR="00E61884" w:rsidRDefault="00E61884" w:rsidP="00E61884">
      <w:pPr>
        <w:spacing w:line="360" w:lineRule="auto"/>
        <w:rPr>
          <w:rFonts w:ascii="Arial" w:hAnsi="Arial" w:cs="Arial"/>
          <w:sz w:val="24"/>
          <w:szCs w:val="24"/>
        </w:rPr>
      </w:pPr>
      <w:r>
        <w:rPr>
          <w:rFonts w:ascii="Arial" w:hAnsi="Arial" w:cs="Arial"/>
          <w:sz w:val="24"/>
          <w:szCs w:val="24"/>
        </w:rPr>
        <w:t xml:space="preserve">Arnold, T. (2015) ‘Messy Play’ </w:t>
      </w:r>
      <w:r>
        <w:rPr>
          <w:rFonts w:ascii="Arial" w:hAnsi="Arial" w:cs="Arial"/>
          <w:i/>
          <w:iCs/>
          <w:sz w:val="24"/>
          <w:szCs w:val="24"/>
        </w:rPr>
        <w:t xml:space="preserve">A Fine FACTA. </w:t>
      </w:r>
      <w:r>
        <w:rPr>
          <w:rFonts w:ascii="Arial" w:hAnsi="Arial" w:cs="Arial"/>
          <w:sz w:val="24"/>
          <w:szCs w:val="24"/>
        </w:rPr>
        <w:t xml:space="preserve">15(1), pp. 48. Available at: </w:t>
      </w:r>
      <w:hyperlink r:id="rId9" w:history="1">
        <w:r w:rsidRPr="00E856FA">
          <w:rPr>
            <w:rStyle w:val="Hyperlink"/>
            <w:rFonts w:ascii="Arial" w:hAnsi="Arial" w:cs="Arial"/>
            <w:sz w:val="24"/>
            <w:szCs w:val="24"/>
          </w:rPr>
          <w:t>https://www.proquest.com/docview/1797896464?accountid=130472&amp;parentSessionId=O9hjZd3sAs2xiDNpUF%2B0JnfImD9gQlcZjrEImNbPJFc%3D&amp;pq-origsite=primo</w:t>
        </w:r>
      </w:hyperlink>
      <w:r>
        <w:rPr>
          <w:rFonts w:ascii="Arial" w:hAnsi="Arial" w:cs="Arial"/>
          <w:sz w:val="24"/>
          <w:szCs w:val="24"/>
        </w:rPr>
        <w:t xml:space="preserve"> (Accessed: 8</w:t>
      </w:r>
      <w:r w:rsidRPr="00AB6033">
        <w:rPr>
          <w:rFonts w:ascii="Arial" w:hAnsi="Arial" w:cs="Arial"/>
          <w:sz w:val="24"/>
          <w:szCs w:val="24"/>
          <w:vertAlign w:val="superscript"/>
        </w:rPr>
        <w:t>th</w:t>
      </w:r>
      <w:r>
        <w:rPr>
          <w:rFonts w:ascii="Arial" w:hAnsi="Arial" w:cs="Arial"/>
          <w:sz w:val="24"/>
          <w:szCs w:val="24"/>
        </w:rPr>
        <w:t xml:space="preserve"> October 2023)</w:t>
      </w:r>
    </w:p>
    <w:p w14:paraId="6F0D9FA3" w14:textId="77777777" w:rsidR="00E61884" w:rsidRDefault="00E61884" w:rsidP="00E61884">
      <w:pPr>
        <w:spacing w:line="360" w:lineRule="auto"/>
        <w:rPr>
          <w:rFonts w:ascii="Arial" w:hAnsi="Arial" w:cs="Arial"/>
          <w:sz w:val="24"/>
          <w:szCs w:val="24"/>
        </w:rPr>
      </w:pPr>
      <w:r>
        <w:rPr>
          <w:rFonts w:ascii="Arial" w:hAnsi="Arial" w:cs="Arial"/>
          <w:sz w:val="24"/>
          <w:szCs w:val="24"/>
        </w:rPr>
        <w:t xml:space="preserve">Aspers, P. and Corte, U. (2019) ‘What is Qualitative in Qualitative Research’ </w:t>
      </w:r>
      <w:r>
        <w:rPr>
          <w:rFonts w:ascii="Arial" w:hAnsi="Arial" w:cs="Arial"/>
          <w:i/>
          <w:iCs/>
          <w:sz w:val="24"/>
          <w:szCs w:val="24"/>
        </w:rPr>
        <w:t xml:space="preserve">Qualitative Sociology. </w:t>
      </w:r>
      <w:r>
        <w:rPr>
          <w:rFonts w:ascii="Arial" w:hAnsi="Arial" w:cs="Arial"/>
          <w:sz w:val="24"/>
          <w:szCs w:val="24"/>
        </w:rPr>
        <w:t xml:space="preserve">42, pp. 139-160. Available at: </w:t>
      </w:r>
      <w:hyperlink r:id="rId10" w:history="1">
        <w:r w:rsidRPr="004420ED">
          <w:rPr>
            <w:rStyle w:val="Hyperlink"/>
            <w:rFonts w:ascii="Arial" w:hAnsi="Arial" w:cs="Arial"/>
            <w:sz w:val="24"/>
            <w:szCs w:val="24"/>
          </w:rPr>
          <w:t>https://doi.org/10.1007/s11133-019-9413-7</w:t>
        </w:r>
      </w:hyperlink>
      <w:r>
        <w:rPr>
          <w:rFonts w:ascii="Arial" w:hAnsi="Arial" w:cs="Arial"/>
          <w:sz w:val="24"/>
          <w:szCs w:val="24"/>
        </w:rPr>
        <w:t xml:space="preserve"> (Accessed: 19</w:t>
      </w:r>
      <w:r w:rsidRPr="004F62F2">
        <w:rPr>
          <w:rFonts w:ascii="Arial" w:hAnsi="Arial" w:cs="Arial"/>
          <w:sz w:val="24"/>
          <w:szCs w:val="24"/>
          <w:vertAlign w:val="superscript"/>
        </w:rPr>
        <w:t>th</w:t>
      </w:r>
      <w:r>
        <w:rPr>
          <w:rFonts w:ascii="Arial" w:hAnsi="Arial" w:cs="Arial"/>
          <w:sz w:val="24"/>
          <w:szCs w:val="24"/>
        </w:rPr>
        <w:t xml:space="preserve"> October 2023) </w:t>
      </w:r>
    </w:p>
    <w:p w14:paraId="78B218A9" w14:textId="77777777" w:rsidR="00E61884" w:rsidRDefault="00E61884" w:rsidP="00E61884">
      <w:pPr>
        <w:spacing w:line="360" w:lineRule="auto"/>
        <w:rPr>
          <w:rFonts w:ascii="Arial" w:hAnsi="Arial" w:cs="Arial"/>
          <w:sz w:val="24"/>
          <w:szCs w:val="24"/>
        </w:rPr>
      </w:pPr>
      <w:r>
        <w:rPr>
          <w:rFonts w:ascii="Arial" w:hAnsi="Arial" w:cs="Arial"/>
          <w:sz w:val="24"/>
          <w:szCs w:val="24"/>
        </w:rPr>
        <w:t xml:space="preserve">Bell, J. and Waters, S. (2018) </w:t>
      </w:r>
      <w:r>
        <w:rPr>
          <w:rFonts w:ascii="Arial" w:hAnsi="Arial" w:cs="Arial"/>
          <w:i/>
          <w:iCs/>
          <w:sz w:val="24"/>
          <w:szCs w:val="24"/>
        </w:rPr>
        <w:t xml:space="preserve">Doing Your Research Project: A Guide for First-time Researchers. </w:t>
      </w:r>
      <w:r>
        <w:rPr>
          <w:rFonts w:ascii="Arial" w:hAnsi="Arial" w:cs="Arial"/>
          <w:sz w:val="24"/>
          <w:szCs w:val="24"/>
        </w:rPr>
        <w:t>7</w:t>
      </w:r>
      <w:r w:rsidRPr="00672C57">
        <w:rPr>
          <w:rFonts w:ascii="Arial" w:hAnsi="Arial" w:cs="Arial"/>
          <w:sz w:val="24"/>
          <w:szCs w:val="24"/>
          <w:vertAlign w:val="superscript"/>
        </w:rPr>
        <w:t>th</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London: Open University Press. (Accessed: 19</w:t>
      </w:r>
      <w:r w:rsidRPr="00266A36">
        <w:rPr>
          <w:rFonts w:ascii="Arial" w:hAnsi="Arial" w:cs="Arial"/>
          <w:sz w:val="24"/>
          <w:szCs w:val="24"/>
          <w:vertAlign w:val="superscript"/>
        </w:rPr>
        <w:t>th</w:t>
      </w:r>
      <w:r>
        <w:rPr>
          <w:rFonts w:ascii="Arial" w:hAnsi="Arial" w:cs="Arial"/>
          <w:sz w:val="24"/>
          <w:szCs w:val="24"/>
        </w:rPr>
        <w:t xml:space="preserve"> October 2023) </w:t>
      </w:r>
    </w:p>
    <w:p w14:paraId="636913B0" w14:textId="77777777" w:rsidR="00E61884" w:rsidRPr="00B55E5F" w:rsidRDefault="00E61884" w:rsidP="00E61884">
      <w:pPr>
        <w:spacing w:line="360" w:lineRule="auto"/>
        <w:rPr>
          <w:rFonts w:ascii="Arial" w:hAnsi="Arial" w:cs="Arial"/>
          <w:sz w:val="24"/>
          <w:szCs w:val="24"/>
        </w:rPr>
      </w:pPr>
      <w:r>
        <w:rPr>
          <w:rFonts w:ascii="Arial" w:hAnsi="Arial" w:cs="Arial"/>
          <w:sz w:val="24"/>
          <w:szCs w:val="24"/>
        </w:rPr>
        <w:t xml:space="preserve">BERA (2018) </w:t>
      </w:r>
      <w:r>
        <w:rPr>
          <w:rFonts w:ascii="Arial" w:hAnsi="Arial" w:cs="Arial"/>
          <w:i/>
          <w:iCs/>
          <w:sz w:val="24"/>
          <w:szCs w:val="24"/>
        </w:rPr>
        <w:t xml:space="preserve">Ethical Guidelines </w:t>
      </w:r>
      <w:proofErr w:type="gramStart"/>
      <w:r>
        <w:rPr>
          <w:rFonts w:ascii="Arial" w:hAnsi="Arial" w:cs="Arial"/>
          <w:i/>
          <w:iCs/>
          <w:sz w:val="24"/>
          <w:szCs w:val="24"/>
        </w:rPr>
        <w:t>For</w:t>
      </w:r>
      <w:proofErr w:type="gramEnd"/>
      <w:r>
        <w:rPr>
          <w:rFonts w:ascii="Arial" w:hAnsi="Arial" w:cs="Arial"/>
          <w:i/>
          <w:iCs/>
          <w:sz w:val="24"/>
          <w:szCs w:val="24"/>
        </w:rPr>
        <w:t xml:space="preserve"> Educational Research. </w:t>
      </w:r>
      <w:r>
        <w:rPr>
          <w:rFonts w:ascii="Arial" w:hAnsi="Arial" w:cs="Arial"/>
          <w:sz w:val="24"/>
          <w:szCs w:val="24"/>
        </w:rPr>
        <w:t>London: British Educational Research Association. (Accessed: 21</w:t>
      </w:r>
      <w:r w:rsidRPr="00B55E5F">
        <w:rPr>
          <w:rFonts w:ascii="Arial" w:hAnsi="Arial" w:cs="Arial"/>
          <w:sz w:val="24"/>
          <w:szCs w:val="24"/>
          <w:vertAlign w:val="superscript"/>
        </w:rPr>
        <w:t>st</w:t>
      </w:r>
      <w:r>
        <w:rPr>
          <w:rFonts w:ascii="Arial" w:hAnsi="Arial" w:cs="Arial"/>
          <w:sz w:val="24"/>
          <w:szCs w:val="24"/>
        </w:rPr>
        <w:t xml:space="preserve"> October 2023)</w:t>
      </w:r>
    </w:p>
    <w:p w14:paraId="5125305C" w14:textId="77777777" w:rsidR="00E61884" w:rsidRDefault="00E61884" w:rsidP="00E61884">
      <w:pPr>
        <w:spacing w:line="360" w:lineRule="auto"/>
        <w:rPr>
          <w:rFonts w:ascii="Arial" w:hAnsi="Arial" w:cs="Arial"/>
          <w:sz w:val="24"/>
          <w:szCs w:val="24"/>
        </w:rPr>
      </w:pPr>
      <w:proofErr w:type="spellStart"/>
      <w:r>
        <w:rPr>
          <w:rFonts w:ascii="Arial" w:hAnsi="Arial" w:cs="Arial"/>
          <w:sz w:val="24"/>
          <w:szCs w:val="24"/>
        </w:rPr>
        <w:t>Blaxter</w:t>
      </w:r>
      <w:proofErr w:type="spellEnd"/>
      <w:r>
        <w:rPr>
          <w:rFonts w:ascii="Arial" w:hAnsi="Arial" w:cs="Arial"/>
          <w:sz w:val="24"/>
          <w:szCs w:val="24"/>
        </w:rPr>
        <w:t xml:space="preserve">, L., Hughes, C., and Tight, M. (2010) </w:t>
      </w:r>
      <w:r>
        <w:rPr>
          <w:rFonts w:ascii="Arial" w:hAnsi="Arial" w:cs="Arial"/>
          <w:i/>
          <w:iCs/>
          <w:sz w:val="24"/>
          <w:szCs w:val="24"/>
        </w:rPr>
        <w:t xml:space="preserve">How to research. </w:t>
      </w:r>
      <w:r>
        <w:rPr>
          <w:rFonts w:ascii="Arial" w:hAnsi="Arial" w:cs="Arial"/>
          <w:sz w:val="24"/>
          <w:szCs w:val="24"/>
        </w:rPr>
        <w:t>4</w:t>
      </w:r>
      <w:r w:rsidRPr="008275F1">
        <w:rPr>
          <w:rFonts w:ascii="Arial" w:hAnsi="Arial" w:cs="Arial"/>
          <w:sz w:val="24"/>
          <w:szCs w:val="24"/>
          <w:vertAlign w:val="superscript"/>
        </w:rPr>
        <w:t>th</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England: Open University Press. (Accessed: 10</w:t>
      </w:r>
      <w:r w:rsidRPr="0096555B">
        <w:rPr>
          <w:rFonts w:ascii="Arial" w:hAnsi="Arial" w:cs="Arial"/>
          <w:sz w:val="24"/>
          <w:szCs w:val="24"/>
          <w:vertAlign w:val="superscript"/>
        </w:rPr>
        <w:t>th</w:t>
      </w:r>
      <w:r>
        <w:rPr>
          <w:rFonts w:ascii="Arial" w:hAnsi="Arial" w:cs="Arial"/>
          <w:sz w:val="24"/>
          <w:szCs w:val="24"/>
        </w:rPr>
        <w:t xml:space="preserve"> October 2023)</w:t>
      </w:r>
    </w:p>
    <w:p w14:paraId="1ABD2911" w14:textId="77777777" w:rsidR="00E61884" w:rsidRDefault="00E61884" w:rsidP="00E61884">
      <w:pPr>
        <w:spacing w:line="360" w:lineRule="auto"/>
        <w:rPr>
          <w:rFonts w:ascii="Arial" w:hAnsi="Arial" w:cs="Arial"/>
          <w:sz w:val="24"/>
          <w:szCs w:val="24"/>
        </w:rPr>
      </w:pPr>
      <w:r>
        <w:rPr>
          <w:rFonts w:ascii="Arial" w:hAnsi="Arial" w:cs="Arial"/>
          <w:sz w:val="24"/>
          <w:szCs w:val="24"/>
        </w:rPr>
        <w:t xml:space="preserve">Bos, J. (2020) </w:t>
      </w:r>
      <w:r>
        <w:rPr>
          <w:rFonts w:ascii="Arial" w:hAnsi="Arial" w:cs="Arial"/>
          <w:i/>
          <w:iCs/>
          <w:sz w:val="24"/>
          <w:szCs w:val="24"/>
        </w:rPr>
        <w:t xml:space="preserve">Research Ethics for Students in the Social Sciences. </w:t>
      </w:r>
      <w:r>
        <w:rPr>
          <w:rFonts w:ascii="Arial" w:hAnsi="Arial" w:cs="Arial"/>
          <w:sz w:val="24"/>
          <w:szCs w:val="24"/>
        </w:rPr>
        <w:t>Netherlands: Springer. (Accessed: 21</w:t>
      </w:r>
      <w:r w:rsidRPr="00F12862">
        <w:rPr>
          <w:rFonts w:ascii="Arial" w:hAnsi="Arial" w:cs="Arial"/>
          <w:sz w:val="24"/>
          <w:szCs w:val="24"/>
          <w:vertAlign w:val="superscript"/>
        </w:rPr>
        <w:t>st</w:t>
      </w:r>
      <w:r>
        <w:rPr>
          <w:rFonts w:ascii="Arial" w:hAnsi="Arial" w:cs="Arial"/>
          <w:sz w:val="24"/>
          <w:szCs w:val="24"/>
        </w:rPr>
        <w:t xml:space="preserve"> October 2023)</w:t>
      </w:r>
    </w:p>
    <w:p w14:paraId="65DD3D60" w14:textId="77777777" w:rsidR="00E61884" w:rsidRDefault="00E61884" w:rsidP="00E61884">
      <w:pPr>
        <w:spacing w:line="360" w:lineRule="auto"/>
        <w:rPr>
          <w:rFonts w:ascii="Arial" w:hAnsi="Arial" w:cs="Arial"/>
          <w:sz w:val="24"/>
          <w:szCs w:val="24"/>
        </w:rPr>
      </w:pPr>
      <w:r>
        <w:rPr>
          <w:rFonts w:ascii="Arial" w:hAnsi="Arial" w:cs="Arial"/>
          <w:sz w:val="24"/>
          <w:szCs w:val="24"/>
        </w:rPr>
        <w:t xml:space="preserve">Burton, D. and Bartlett, S. (2009) </w:t>
      </w:r>
      <w:r>
        <w:rPr>
          <w:rFonts w:ascii="Arial" w:hAnsi="Arial" w:cs="Arial"/>
          <w:i/>
          <w:iCs/>
          <w:sz w:val="24"/>
          <w:szCs w:val="24"/>
        </w:rPr>
        <w:t xml:space="preserve">Key issues for education researchers. </w:t>
      </w:r>
      <w:r>
        <w:rPr>
          <w:rFonts w:ascii="Arial" w:hAnsi="Arial" w:cs="Arial"/>
          <w:sz w:val="24"/>
          <w:szCs w:val="24"/>
        </w:rPr>
        <w:t>London: SAGE. (Accessed: 19</w:t>
      </w:r>
      <w:r w:rsidRPr="00B6785D">
        <w:rPr>
          <w:rFonts w:ascii="Arial" w:hAnsi="Arial" w:cs="Arial"/>
          <w:sz w:val="24"/>
          <w:szCs w:val="24"/>
          <w:vertAlign w:val="superscript"/>
        </w:rPr>
        <w:t>th</w:t>
      </w:r>
      <w:r>
        <w:rPr>
          <w:rFonts w:ascii="Arial" w:hAnsi="Arial" w:cs="Arial"/>
          <w:sz w:val="24"/>
          <w:szCs w:val="24"/>
        </w:rPr>
        <w:t xml:space="preserve"> October 2023)</w:t>
      </w:r>
    </w:p>
    <w:p w14:paraId="738881A9" w14:textId="77777777" w:rsidR="00E61884" w:rsidRPr="00117B71" w:rsidRDefault="00E61884" w:rsidP="00E61884">
      <w:pPr>
        <w:spacing w:line="360" w:lineRule="auto"/>
        <w:rPr>
          <w:rFonts w:ascii="Arial" w:hAnsi="Arial" w:cs="Arial"/>
          <w:sz w:val="24"/>
          <w:szCs w:val="24"/>
        </w:rPr>
      </w:pPr>
      <w:r>
        <w:rPr>
          <w:rFonts w:ascii="Arial" w:hAnsi="Arial" w:cs="Arial"/>
          <w:sz w:val="24"/>
          <w:szCs w:val="24"/>
        </w:rPr>
        <w:t xml:space="preserve">Cambridge Dictionary (2023) </w:t>
      </w:r>
      <w:r>
        <w:rPr>
          <w:rFonts w:ascii="Arial" w:hAnsi="Arial" w:cs="Arial"/>
          <w:i/>
          <w:iCs/>
          <w:sz w:val="24"/>
          <w:szCs w:val="24"/>
        </w:rPr>
        <w:t xml:space="preserve">Meaning of research in English. </w:t>
      </w:r>
      <w:r>
        <w:rPr>
          <w:rFonts w:ascii="Arial" w:hAnsi="Arial" w:cs="Arial"/>
          <w:sz w:val="24"/>
          <w:szCs w:val="24"/>
        </w:rPr>
        <w:t xml:space="preserve">Available at: </w:t>
      </w:r>
      <w:hyperlink r:id="rId11" w:history="1">
        <w:r w:rsidRPr="009100F2">
          <w:rPr>
            <w:rStyle w:val="Hyperlink"/>
            <w:rFonts w:ascii="Arial" w:hAnsi="Arial" w:cs="Arial"/>
            <w:sz w:val="24"/>
            <w:szCs w:val="24"/>
          </w:rPr>
          <w:t>https://dictionary.cambridge.org/dictionary/english/research</w:t>
        </w:r>
      </w:hyperlink>
      <w:r>
        <w:rPr>
          <w:rFonts w:ascii="Arial" w:hAnsi="Arial" w:cs="Arial"/>
          <w:sz w:val="24"/>
          <w:szCs w:val="24"/>
        </w:rPr>
        <w:t xml:space="preserve"> (Accessed: 10</w:t>
      </w:r>
      <w:r w:rsidRPr="00E61EF1">
        <w:rPr>
          <w:rFonts w:ascii="Arial" w:hAnsi="Arial" w:cs="Arial"/>
          <w:sz w:val="24"/>
          <w:szCs w:val="24"/>
          <w:vertAlign w:val="superscript"/>
        </w:rPr>
        <w:t>th</w:t>
      </w:r>
      <w:r>
        <w:rPr>
          <w:rFonts w:ascii="Arial" w:hAnsi="Arial" w:cs="Arial"/>
          <w:sz w:val="24"/>
          <w:szCs w:val="24"/>
        </w:rPr>
        <w:t xml:space="preserve"> October 2023) </w:t>
      </w:r>
    </w:p>
    <w:p w14:paraId="56E31EEA" w14:textId="77777777" w:rsidR="00E61884" w:rsidRDefault="00E61884" w:rsidP="00E61884">
      <w:pPr>
        <w:spacing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Childcare (2019) </w:t>
      </w:r>
      <w:r>
        <w:rPr>
          <w:rFonts w:ascii="Arial" w:eastAsia="Times New Roman" w:hAnsi="Arial" w:cs="Arial"/>
          <w:i/>
          <w:iCs/>
          <w:kern w:val="0"/>
          <w:sz w:val="24"/>
          <w:szCs w:val="24"/>
          <w:lang w:eastAsia="en-GB"/>
          <w14:ligatures w14:val="none"/>
        </w:rPr>
        <w:t xml:space="preserve">Why is confidentiality so important in childcare programs? </w:t>
      </w:r>
      <w:r>
        <w:rPr>
          <w:rFonts w:ascii="Arial" w:eastAsia="Times New Roman" w:hAnsi="Arial" w:cs="Arial"/>
          <w:kern w:val="0"/>
          <w:sz w:val="24"/>
          <w:szCs w:val="24"/>
          <w:lang w:eastAsia="en-GB"/>
          <w14:ligatures w14:val="none"/>
        </w:rPr>
        <w:t xml:space="preserve">Available at: </w:t>
      </w:r>
      <w:hyperlink r:id="rId12" w:history="1">
        <w:r w:rsidRPr="004420ED">
          <w:rPr>
            <w:rStyle w:val="Hyperlink"/>
            <w:rFonts w:ascii="Arial" w:eastAsia="Times New Roman" w:hAnsi="Arial" w:cs="Arial"/>
            <w:kern w:val="0"/>
            <w:sz w:val="24"/>
            <w:szCs w:val="24"/>
            <w:lang w:eastAsia="en-GB"/>
            <w14:ligatures w14:val="none"/>
          </w:rPr>
          <w:t>https://childcare.extension.org/why-is-confidentiality-so-important-in-child-care-programs/</w:t>
        </w:r>
      </w:hyperlink>
      <w:r>
        <w:rPr>
          <w:rFonts w:ascii="Arial" w:eastAsia="Times New Roman" w:hAnsi="Arial" w:cs="Arial"/>
          <w:kern w:val="0"/>
          <w:sz w:val="24"/>
          <w:szCs w:val="24"/>
          <w:lang w:eastAsia="en-GB"/>
          <w14:ligatures w14:val="none"/>
        </w:rPr>
        <w:t xml:space="preserve"> (Accessed: 24</w:t>
      </w:r>
      <w:r w:rsidRPr="00E57CB7">
        <w:rPr>
          <w:rFonts w:ascii="Arial" w:eastAsia="Times New Roman" w:hAnsi="Arial" w:cs="Arial"/>
          <w:kern w:val="0"/>
          <w:sz w:val="24"/>
          <w:szCs w:val="24"/>
          <w:vertAlign w:val="superscript"/>
          <w:lang w:eastAsia="en-GB"/>
          <w14:ligatures w14:val="none"/>
        </w:rPr>
        <w:t>th</w:t>
      </w:r>
      <w:r>
        <w:rPr>
          <w:rFonts w:ascii="Arial" w:eastAsia="Times New Roman" w:hAnsi="Arial" w:cs="Arial"/>
          <w:kern w:val="0"/>
          <w:sz w:val="24"/>
          <w:szCs w:val="24"/>
          <w:lang w:eastAsia="en-GB"/>
          <w14:ligatures w14:val="none"/>
        </w:rPr>
        <w:t xml:space="preserve"> October 2023) </w:t>
      </w:r>
    </w:p>
    <w:p w14:paraId="6225CDD9" w14:textId="77777777" w:rsidR="00E61884" w:rsidRPr="00682D34" w:rsidRDefault="00E61884" w:rsidP="00E61884">
      <w:pPr>
        <w:spacing w:line="360" w:lineRule="auto"/>
        <w:rPr>
          <w:rFonts w:ascii="Arial" w:hAnsi="Arial" w:cs="Arial"/>
          <w:sz w:val="24"/>
          <w:szCs w:val="24"/>
        </w:rPr>
      </w:pPr>
      <w:r>
        <w:rPr>
          <w:rFonts w:ascii="Arial" w:hAnsi="Arial" w:cs="Arial"/>
          <w:sz w:val="24"/>
          <w:szCs w:val="24"/>
        </w:rPr>
        <w:t xml:space="preserve">Clark, A., </w:t>
      </w:r>
      <w:proofErr w:type="spellStart"/>
      <w:r>
        <w:rPr>
          <w:rFonts w:ascii="Arial" w:hAnsi="Arial" w:cs="Arial"/>
          <w:sz w:val="24"/>
          <w:szCs w:val="24"/>
        </w:rPr>
        <w:t>Flewitt</w:t>
      </w:r>
      <w:proofErr w:type="spellEnd"/>
      <w:r>
        <w:rPr>
          <w:rFonts w:ascii="Arial" w:hAnsi="Arial" w:cs="Arial"/>
          <w:sz w:val="24"/>
          <w:szCs w:val="24"/>
        </w:rPr>
        <w:t xml:space="preserve">, R., Hammersley, M. and Robb, M. (2014) </w:t>
      </w:r>
      <w:r w:rsidRPr="00682D34">
        <w:rPr>
          <w:rFonts w:ascii="Arial" w:hAnsi="Arial" w:cs="Arial"/>
          <w:i/>
          <w:iCs/>
          <w:sz w:val="24"/>
          <w:szCs w:val="24"/>
        </w:rPr>
        <w:t xml:space="preserve">Understanding </w:t>
      </w:r>
      <w:r>
        <w:rPr>
          <w:rFonts w:ascii="Arial" w:hAnsi="Arial" w:cs="Arial"/>
          <w:i/>
          <w:iCs/>
          <w:sz w:val="24"/>
          <w:szCs w:val="24"/>
        </w:rPr>
        <w:t>R</w:t>
      </w:r>
      <w:r w:rsidRPr="00682D34">
        <w:rPr>
          <w:rFonts w:ascii="Arial" w:hAnsi="Arial" w:cs="Arial"/>
          <w:i/>
          <w:iCs/>
          <w:sz w:val="24"/>
          <w:szCs w:val="24"/>
        </w:rPr>
        <w:t xml:space="preserve">esearch with </w:t>
      </w:r>
      <w:r>
        <w:rPr>
          <w:rFonts w:ascii="Arial" w:hAnsi="Arial" w:cs="Arial"/>
          <w:i/>
          <w:iCs/>
          <w:sz w:val="24"/>
          <w:szCs w:val="24"/>
        </w:rPr>
        <w:t>C</w:t>
      </w:r>
      <w:r w:rsidRPr="00682D34">
        <w:rPr>
          <w:rFonts w:ascii="Arial" w:hAnsi="Arial" w:cs="Arial"/>
          <w:i/>
          <w:iCs/>
          <w:sz w:val="24"/>
          <w:szCs w:val="24"/>
        </w:rPr>
        <w:t xml:space="preserve">hildren and </w:t>
      </w:r>
      <w:r>
        <w:rPr>
          <w:rFonts w:ascii="Arial" w:hAnsi="Arial" w:cs="Arial"/>
          <w:i/>
          <w:iCs/>
          <w:sz w:val="24"/>
          <w:szCs w:val="24"/>
        </w:rPr>
        <w:t>Y</w:t>
      </w:r>
      <w:r w:rsidRPr="00682D34">
        <w:rPr>
          <w:rFonts w:ascii="Arial" w:hAnsi="Arial" w:cs="Arial"/>
          <w:i/>
          <w:iCs/>
          <w:sz w:val="24"/>
          <w:szCs w:val="24"/>
        </w:rPr>
        <w:t xml:space="preserve">oung </w:t>
      </w:r>
      <w:r>
        <w:rPr>
          <w:rFonts w:ascii="Arial" w:hAnsi="Arial" w:cs="Arial"/>
          <w:i/>
          <w:iCs/>
          <w:sz w:val="24"/>
          <w:szCs w:val="24"/>
        </w:rPr>
        <w:t>P</w:t>
      </w:r>
      <w:r w:rsidRPr="00682D34">
        <w:rPr>
          <w:rFonts w:ascii="Arial" w:hAnsi="Arial" w:cs="Arial"/>
          <w:i/>
          <w:iCs/>
          <w:sz w:val="24"/>
          <w:szCs w:val="24"/>
        </w:rPr>
        <w:t>eople</w:t>
      </w:r>
      <w:r>
        <w:rPr>
          <w:rFonts w:ascii="Arial" w:hAnsi="Arial" w:cs="Arial"/>
          <w:i/>
          <w:iCs/>
          <w:sz w:val="24"/>
          <w:szCs w:val="24"/>
        </w:rPr>
        <w:t xml:space="preserve">. </w:t>
      </w:r>
      <w:r>
        <w:rPr>
          <w:rFonts w:ascii="Arial" w:hAnsi="Arial" w:cs="Arial"/>
          <w:sz w:val="24"/>
          <w:szCs w:val="24"/>
        </w:rPr>
        <w:t>London: SAGE. (Accessed: 11</w:t>
      </w:r>
      <w:r w:rsidRPr="00C32ECB">
        <w:rPr>
          <w:rFonts w:ascii="Arial" w:hAnsi="Arial" w:cs="Arial"/>
          <w:sz w:val="24"/>
          <w:szCs w:val="24"/>
          <w:vertAlign w:val="superscript"/>
        </w:rPr>
        <w:t>th</w:t>
      </w:r>
      <w:r>
        <w:rPr>
          <w:rFonts w:ascii="Arial" w:hAnsi="Arial" w:cs="Arial"/>
          <w:sz w:val="24"/>
          <w:szCs w:val="24"/>
        </w:rPr>
        <w:t xml:space="preserve"> October 2023) </w:t>
      </w:r>
    </w:p>
    <w:p w14:paraId="5F56EBAD" w14:textId="77777777" w:rsidR="00E61884" w:rsidRDefault="00E61884" w:rsidP="00E61884">
      <w:pPr>
        <w:spacing w:line="360" w:lineRule="auto"/>
        <w:rPr>
          <w:rFonts w:ascii="Arial" w:hAnsi="Arial" w:cs="Arial"/>
          <w:sz w:val="24"/>
          <w:szCs w:val="24"/>
        </w:rPr>
      </w:pPr>
      <w:r>
        <w:rPr>
          <w:rFonts w:ascii="Arial" w:hAnsi="Arial" w:cs="Arial"/>
          <w:sz w:val="24"/>
          <w:szCs w:val="24"/>
        </w:rPr>
        <w:t xml:space="preserve">Cypress, B. (2017) ‘Rigor or Reliability and Validity in Qualitative Research: Perspectives, Strategies, Reconceptualization, and Recommendations’ </w:t>
      </w:r>
      <w:r>
        <w:rPr>
          <w:rFonts w:ascii="Arial" w:hAnsi="Arial" w:cs="Arial"/>
          <w:i/>
          <w:iCs/>
          <w:sz w:val="24"/>
          <w:szCs w:val="24"/>
        </w:rPr>
        <w:t xml:space="preserve">Dimensions </w:t>
      </w:r>
      <w:r>
        <w:rPr>
          <w:rFonts w:ascii="Arial" w:hAnsi="Arial" w:cs="Arial"/>
          <w:i/>
          <w:iCs/>
          <w:sz w:val="24"/>
          <w:szCs w:val="24"/>
        </w:rPr>
        <w:lastRenderedPageBreak/>
        <w:t xml:space="preserve">of Critical Care Nursing. </w:t>
      </w:r>
      <w:r>
        <w:rPr>
          <w:rFonts w:ascii="Arial" w:hAnsi="Arial" w:cs="Arial"/>
          <w:sz w:val="24"/>
          <w:szCs w:val="24"/>
        </w:rPr>
        <w:t xml:space="preserve">36(4), pp. 253-263. DOI: </w:t>
      </w:r>
      <w:r w:rsidRPr="0096555B">
        <w:rPr>
          <w:rFonts w:ascii="Arial" w:hAnsi="Arial" w:cs="Arial"/>
          <w:sz w:val="24"/>
          <w:szCs w:val="24"/>
        </w:rPr>
        <w:t>10.1097/DCC.0000000000000253</w:t>
      </w:r>
      <w:r>
        <w:rPr>
          <w:rFonts w:ascii="Arial" w:hAnsi="Arial" w:cs="Arial"/>
          <w:sz w:val="24"/>
          <w:szCs w:val="24"/>
        </w:rPr>
        <w:t xml:space="preserve"> (Accessed: 11</w:t>
      </w:r>
      <w:r w:rsidRPr="00A1028D">
        <w:rPr>
          <w:rFonts w:ascii="Arial" w:hAnsi="Arial" w:cs="Arial"/>
          <w:sz w:val="24"/>
          <w:szCs w:val="24"/>
          <w:vertAlign w:val="superscript"/>
        </w:rPr>
        <w:t>th</w:t>
      </w:r>
      <w:r>
        <w:rPr>
          <w:rFonts w:ascii="Arial" w:hAnsi="Arial" w:cs="Arial"/>
          <w:sz w:val="24"/>
          <w:szCs w:val="24"/>
        </w:rPr>
        <w:t xml:space="preserve"> October 2023) </w:t>
      </w:r>
    </w:p>
    <w:p w14:paraId="249C30A1" w14:textId="77777777" w:rsidR="00E61884" w:rsidRDefault="00E61884" w:rsidP="00E61884">
      <w:pPr>
        <w:spacing w:line="360" w:lineRule="auto"/>
        <w:rPr>
          <w:rFonts w:ascii="Arial" w:hAnsi="Arial" w:cs="Arial"/>
          <w:sz w:val="24"/>
          <w:szCs w:val="24"/>
        </w:rPr>
      </w:pPr>
      <w:r>
        <w:rPr>
          <w:rFonts w:ascii="Arial" w:hAnsi="Arial" w:cs="Arial"/>
          <w:sz w:val="24"/>
          <w:szCs w:val="24"/>
        </w:rPr>
        <w:t xml:space="preserve">Davies, C. and Fisher, M. (2018) ‘Understanding research paradigms’ </w:t>
      </w:r>
      <w:r>
        <w:rPr>
          <w:rFonts w:ascii="Arial" w:hAnsi="Arial" w:cs="Arial"/>
          <w:i/>
          <w:iCs/>
          <w:sz w:val="24"/>
          <w:szCs w:val="24"/>
        </w:rPr>
        <w:t xml:space="preserve">Journal of the Australian Rehabilitation Nurses Association. </w:t>
      </w:r>
      <w:r>
        <w:rPr>
          <w:rFonts w:ascii="Arial" w:hAnsi="Arial" w:cs="Arial"/>
          <w:sz w:val="24"/>
          <w:szCs w:val="24"/>
        </w:rPr>
        <w:t xml:space="preserve">21(3), pp. 21-25. Available at: </w:t>
      </w:r>
      <w:hyperlink r:id="rId13" w:history="1">
        <w:r w:rsidRPr="004420ED">
          <w:rPr>
            <w:rStyle w:val="Hyperlink"/>
            <w:rFonts w:ascii="Arial" w:hAnsi="Arial" w:cs="Arial"/>
            <w:sz w:val="24"/>
            <w:szCs w:val="24"/>
          </w:rPr>
          <w:t>https://search.informit.org/doi/abs/10.3316/INFORMIT.160174725752074</w:t>
        </w:r>
      </w:hyperlink>
      <w:r>
        <w:rPr>
          <w:rFonts w:ascii="Arial" w:hAnsi="Arial" w:cs="Arial"/>
          <w:sz w:val="24"/>
          <w:szCs w:val="24"/>
        </w:rPr>
        <w:t xml:space="preserve"> (Accessed: 19</w:t>
      </w:r>
      <w:r w:rsidRPr="0025046B">
        <w:rPr>
          <w:rFonts w:ascii="Arial" w:hAnsi="Arial" w:cs="Arial"/>
          <w:sz w:val="24"/>
          <w:szCs w:val="24"/>
          <w:vertAlign w:val="superscript"/>
        </w:rPr>
        <w:t>th</w:t>
      </w:r>
      <w:r>
        <w:rPr>
          <w:rFonts w:ascii="Arial" w:hAnsi="Arial" w:cs="Arial"/>
          <w:sz w:val="24"/>
          <w:szCs w:val="24"/>
        </w:rPr>
        <w:t xml:space="preserve"> October 2023) </w:t>
      </w:r>
    </w:p>
    <w:p w14:paraId="17024FBB" w14:textId="77777777" w:rsidR="00E61884" w:rsidRDefault="00E61884" w:rsidP="00E61884">
      <w:pPr>
        <w:spacing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Early Years Alliance (2019) </w:t>
      </w:r>
      <w:r>
        <w:rPr>
          <w:rFonts w:ascii="Arial" w:eastAsia="Times New Roman" w:hAnsi="Arial" w:cs="Arial"/>
          <w:i/>
          <w:iCs/>
          <w:kern w:val="0"/>
          <w:sz w:val="24"/>
          <w:szCs w:val="24"/>
          <w:lang w:eastAsia="en-GB"/>
          <w14:ligatures w14:val="none"/>
        </w:rPr>
        <w:t xml:space="preserve">Information sharing and data protection. </w:t>
      </w:r>
      <w:r>
        <w:rPr>
          <w:rFonts w:ascii="Arial" w:eastAsia="Times New Roman" w:hAnsi="Arial" w:cs="Arial"/>
          <w:kern w:val="0"/>
          <w:sz w:val="24"/>
          <w:szCs w:val="24"/>
          <w:lang w:eastAsia="en-GB"/>
          <w14:ligatures w14:val="none"/>
        </w:rPr>
        <w:t xml:space="preserve">Available at: </w:t>
      </w:r>
      <w:hyperlink r:id="rId14" w:history="1">
        <w:r w:rsidRPr="004420ED">
          <w:rPr>
            <w:rStyle w:val="Hyperlink"/>
            <w:rFonts w:ascii="Arial" w:eastAsia="Times New Roman" w:hAnsi="Arial" w:cs="Arial"/>
            <w:kern w:val="0"/>
            <w:sz w:val="24"/>
            <w:szCs w:val="24"/>
            <w:lang w:eastAsia="en-GB"/>
            <w14:ligatures w14:val="none"/>
          </w:rPr>
          <w:t>https://www.eyalliance.org.uk/information-sharing-and-data-protection</w:t>
        </w:r>
      </w:hyperlink>
      <w:r>
        <w:rPr>
          <w:rFonts w:ascii="Arial" w:eastAsia="Times New Roman" w:hAnsi="Arial" w:cs="Arial"/>
          <w:kern w:val="0"/>
          <w:sz w:val="24"/>
          <w:szCs w:val="24"/>
          <w:lang w:eastAsia="en-GB"/>
          <w14:ligatures w14:val="none"/>
        </w:rPr>
        <w:t xml:space="preserve"> (Accessed: 25</w:t>
      </w:r>
      <w:r w:rsidRPr="00D5409B">
        <w:rPr>
          <w:rFonts w:ascii="Arial" w:eastAsia="Times New Roman" w:hAnsi="Arial" w:cs="Arial"/>
          <w:kern w:val="0"/>
          <w:sz w:val="24"/>
          <w:szCs w:val="24"/>
          <w:vertAlign w:val="superscript"/>
          <w:lang w:eastAsia="en-GB"/>
          <w14:ligatures w14:val="none"/>
        </w:rPr>
        <w:t>th</w:t>
      </w:r>
      <w:r>
        <w:rPr>
          <w:rFonts w:ascii="Arial" w:eastAsia="Times New Roman" w:hAnsi="Arial" w:cs="Arial"/>
          <w:kern w:val="0"/>
          <w:sz w:val="24"/>
          <w:szCs w:val="24"/>
          <w:lang w:eastAsia="en-GB"/>
          <w14:ligatures w14:val="none"/>
        </w:rPr>
        <w:t xml:space="preserve"> October 2023) </w:t>
      </w:r>
    </w:p>
    <w:p w14:paraId="4EB97819" w14:textId="77777777" w:rsidR="00E61884" w:rsidRDefault="00E61884" w:rsidP="00E61884">
      <w:pPr>
        <w:spacing w:line="360" w:lineRule="auto"/>
        <w:rPr>
          <w:rFonts w:ascii="Arial" w:hAnsi="Arial" w:cs="Arial"/>
          <w:sz w:val="24"/>
          <w:szCs w:val="24"/>
        </w:rPr>
      </w:pPr>
      <w:r>
        <w:rPr>
          <w:rFonts w:ascii="Arial" w:hAnsi="Arial" w:cs="Arial"/>
          <w:sz w:val="24"/>
          <w:szCs w:val="24"/>
        </w:rPr>
        <w:t xml:space="preserve">ECLKC (2022) </w:t>
      </w:r>
      <w:r w:rsidRPr="00D04342">
        <w:rPr>
          <w:rFonts w:ascii="Arial" w:hAnsi="Arial" w:cs="Arial"/>
          <w:i/>
          <w:iCs/>
          <w:sz w:val="24"/>
          <w:szCs w:val="24"/>
        </w:rPr>
        <w:t>Designing Messy Play for Infants and Toddlers</w:t>
      </w:r>
      <w:r>
        <w:rPr>
          <w:rFonts w:ascii="Arial" w:hAnsi="Arial" w:cs="Arial"/>
          <w:i/>
          <w:iCs/>
          <w:sz w:val="24"/>
          <w:szCs w:val="24"/>
        </w:rPr>
        <w:t xml:space="preserve">. </w:t>
      </w:r>
      <w:r>
        <w:rPr>
          <w:rFonts w:ascii="Arial" w:hAnsi="Arial" w:cs="Arial"/>
          <w:sz w:val="24"/>
          <w:szCs w:val="24"/>
        </w:rPr>
        <w:t xml:space="preserve">Available at: </w:t>
      </w:r>
      <w:hyperlink r:id="rId15" w:history="1">
        <w:r w:rsidRPr="00DD28B9">
          <w:rPr>
            <w:rStyle w:val="Hyperlink"/>
            <w:rFonts w:ascii="Arial" w:hAnsi="Arial" w:cs="Arial"/>
            <w:sz w:val="24"/>
            <w:szCs w:val="24"/>
          </w:rPr>
          <w:t>https://eclkc.ohs.acf.hhs.gov/publication/designing-messy-play-infants-toddlers</w:t>
        </w:r>
      </w:hyperlink>
      <w:r>
        <w:rPr>
          <w:rFonts w:ascii="Arial" w:hAnsi="Arial" w:cs="Arial"/>
          <w:sz w:val="24"/>
          <w:szCs w:val="24"/>
        </w:rPr>
        <w:t xml:space="preserve"> (Accessed: 6</w:t>
      </w:r>
      <w:r w:rsidRPr="007E74F2">
        <w:rPr>
          <w:rFonts w:ascii="Arial" w:hAnsi="Arial" w:cs="Arial"/>
          <w:sz w:val="24"/>
          <w:szCs w:val="24"/>
          <w:vertAlign w:val="superscript"/>
        </w:rPr>
        <w:t>th</w:t>
      </w:r>
      <w:r>
        <w:rPr>
          <w:rFonts w:ascii="Arial" w:hAnsi="Arial" w:cs="Arial"/>
          <w:sz w:val="24"/>
          <w:szCs w:val="24"/>
        </w:rPr>
        <w:t xml:space="preserve"> October 2023)</w:t>
      </w:r>
    </w:p>
    <w:p w14:paraId="3C4135A4" w14:textId="77777777" w:rsidR="00E61884" w:rsidRDefault="00E61884" w:rsidP="00E61884">
      <w:pPr>
        <w:spacing w:line="360" w:lineRule="auto"/>
        <w:rPr>
          <w:rFonts w:ascii="Arial" w:hAnsi="Arial" w:cs="Arial"/>
          <w:sz w:val="24"/>
          <w:szCs w:val="24"/>
        </w:rPr>
      </w:pPr>
      <w:r>
        <w:rPr>
          <w:rFonts w:ascii="Arial" w:hAnsi="Arial" w:cs="Arial"/>
          <w:sz w:val="24"/>
          <w:szCs w:val="24"/>
        </w:rPr>
        <w:t xml:space="preserve">Education Support (2023) </w:t>
      </w:r>
      <w:r>
        <w:rPr>
          <w:rFonts w:ascii="Arial" w:hAnsi="Arial" w:cs="Arial"/>
          <w:i/>
          <w:iCs/>
          <w:sz w:val="24"/>
          <w:szCs w:val="24"/>
        </w:rPr>
        <w:t xml:space="preserve">Better together: building positive relationships between parents and teachers. </w:t>
      </w:r>
      <w:r>
        <w:rPr>
          <w:rFonts w:ascii="Arial" w:hAnsi="Arial" w:cs="Arial"/>
          <w:sz w:val="24"/>
          <w:szCs w:val="24"/>
        </w:rPr>
        <w:t xml:space="preserve">Available at: </w:t>
      </w:r>
      <w:hyperlink r:id="rId16" w:history="1">
        <w:r w:rsidRPr="004420ED">
          <w:rPr>
            <w:rStyle w:val="Hyperlink"/>
            <w:rFonts w:ascii="Arial" w:hAnsi="Arial" w:cs="Arial"/>
            <w:sz w:val="24"/>
            <w:szCs w:val="24"/>
          </w:rPr>
          <w:t>https://www.educationsupport.org.uk/resources/for-individuals/articles/better-together-building-positive-relationships-between-parents-and-teachers/</w:t>
        </w:r>
      </w:hyperlink>
      <w:r>
        <w:rPr>
          <w:rFonts w:ascii="Arial" w:hAnsi="Arial" w:cs="Arial"/>
          <w:sz w:val="24"/>
          <w:szCs w:val="24"/>
        </w:rPr>
        <w:t xml:space="preserve"> (Accessed: 17</w:t>
      </w:r>
      <w:r w:rsidRPr="003F0FC5">
        <w:rPr>
          <w:rFonts w:ascii="Arial" w:hAnsi="Arial" w:cs="Arial"/>
          <w:sz w:val="24"/>
          <w:szCs w:val="24"/>
          <w:vertAlign w:val="superscript"/>
        </w:rPr>
        <w:t>th</w:t>
      </w:r>
      <w:r>
        <w:rPr>
          <w:rFonts w:ascii="Arial" w:hAnsi="Arial" w:cs="Arial"/>
          <w:sz w:val="24"/>
          <w:szCs w:val="24"/>
        </w:rPr>
        <w:t xml:space="preserve"> October 2023) </w:t>
      </w:r>
    </w:p>
    <w:p w14:paraId="2CB3B743" w14:textId="77777777" w:rsidR="00E61884" w:rsidRDefault="00E61884" w:rsidP="00E61884">
      <w:pPr>
        <w:spacing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Firmin, C. (2020) </w:t>
      </w:r>
      <w:r>
        <w:rPr>
          <w:rFonts w:ascii="Arial" w:eastAsia="Times New Roman" w:hAnsi="Arial" w:cs="Arial"/>
          <w:i/>
          <w:iCs/>
          <w:kern w:val="0"/>
          <w:sz w:val="24"/>
          <w:szCs w:val="24"/>
          <w:lang w:eastAsia="en-GB"/>
          <w14:ligatures w14:val="none"/>
        </w:rPr>
        <w:t xml:space="preserve">Contextual Safeguarding and Child Protection: Rewriting the Rules. </w:t>
      </w:r>
      <w:r>
        <w:rPr>
          <w:rFonts w:ascii="Arial" w:eastAsia="Times New Roman" w:hAnsi="Arial" w:cs="Arial"/>
          <w:kern w:val="0"/>
          <w:sz w:val="24"/>
          <w:szCs w:val="24"/>
          <w:lang w:eastAsia="en-GB"/>
          <w14:ligatures w14:val="none"/>
        </w:rPr>
        <w:t>Oxon: Routledge. (Accessed: 24</w:t>
      </w:r>
      <w:r w:rsidRPr="00041DA0">
        <w:rPr>
          <w:rFonts w:ascii="Arial" w:eastAsia="Times New Roman" w:hAnsi="Arial" w:cs="Arial"/>
          <w:kern w:val="0"/>
          <w:sz w:val="24"/>
          <w:szCs w:val="24"/>
          <w:vertAlign w:val="superscript"/>
          <w:lang w:eastAsia="en-GB"/>
          <w14:ligatures w14:val="none"/>
        </w:rPr>
        <w:t>th</w:t>
      </w:r>
      <w:r>
        <w:rPr>
          <w:rFonts w:ascii="Arial" w:eastAsia="Times New Roman" w:hAnsi="Arial" w:cs="Arial"/>
          <w:kern w:val="0"/>
          <w:sz w:val="24"/>
          <w:szCs w:val="24"/>
          <w:lang w:eastAsia="en-GB"/>
          <w14:ligatures w14:val="none"/>
        </w:rPr>
        <w:t xml:space="preserve"> October 2023) </w:t>
      </w:r>
    </w:p>
    <w:p w14:paraId="058A4149" w14:textId="77777777" w:rsidR="00E61884" w:rsidRDefault="00E61884" w:rsidP="00E61884">
      <w:pPr>
        <w:spacing w:line="360" w:lineRule="auto"/>
        <w:rPr>
          <w:rFonts w:ascii="Arial" w:hAnsi="Arial" w:cs="Arial"/>
          <w:sz w:val="24"/>
          <w:szCs w:val="24"/>
        </w:rPr>
      </w:pPr>
      <w:r>
        <w:rPr>
          <w:rFonts w:ascii="Arial" w:hAnsi="Arial" w:cs="Arial"/>
          <w:sz w:val="24"/>
          <w:szCs w:val="24"/>
        </w:rPr>
        <w:t xml:space="preserve">Forman, G. and Hall, E. (2015) ‘Wondering </w:t>
      </w:r>
      <w:proofErr w:type="gramStart"/>
      <w:r>
        <w:rPr>
          <w:rFonts w:ascii="Arial" w:hAnsi="Arial" w:cs="Arial"/>
          <w:sz w:val="24"/>
          <w:szCs w:val="24"/>
        </w:rPr>
        <w:t>With</w:t>
      </w:r>
      <w:proofErr w:type="gramEnd"/>
      <w:r>
        <w:rPr>
          <w:rFonts w:ascii="Arial" w:hAnsi="Arial" w:cs="Arial"/>
          <w:sz w:val="24"/>
          <w:szCs w:val="24"/>
        </w:rPr>
        <w:t xml:space="preserve"> Children: the Importance of Observation in Early Education’ </w:t>
      </w:r>
      <w:r>
        <w:rPr>
          <w:rFonts w:ascii="Arial" w:hAnsi="Arial" w:cs="Arial"/>
          <w:i/>
          <w:iCs/>
          <w:sz w:val="24"/>
          <w:szCs w:val="24"/>
        </w:rPr>
        <w:t xml:space="preserve">Early Childhood Research and Practice. </w:t>
      </w:r>
      <w:r>
        <w:rPr>
          <w:rFonts w:ascii="Arial" w:hAnsi="Arial" w:cs="Arial"/>
          <w:sz w:val="24"/>
          <w:szCs w:val="24"/>
        </w:rPr>
        <w:t xml:space="preserve">7(2). DOI: </w:t>
      </w:r>
      <w:hyperlink r:id="rId17" w:history="1">
        <w:r w:rsidRPr="004420ED">
          <w:rPr>
            <w:rStyle w:val="Hyperlink"/>
            <w:rFonts w:ascii="Arial" w:hAnsi="Arial" w:cs="Arial"/>
            <w:sz w:val="24"/>
            <w:szCs w:val="24"/>
          </w:rPr>
          <w:t>http://dx.doi.org/10.36510/learnland.v7i1.637</w:t>
        </w:r>
      </w:hyperlink>
      <w:r>
        <w:rPr>
          <w:rFonts w:ascii="Arial" w:hAnsi="Arial" w:cs="Arial"/>
          <w:sz w:val="24"/>
          <w:szCs w:val="24"/>
        </w:rPr>
        <w:t xml:space="preserve"> (Accessed: 17</w:t>
      </w:r>
      <w:r w:rsidRPr="00A06E14">
        <w:rPr>
          <w:rFonts w:ascii="Arial" w:hAnsi="Arial" w:cs="Arial"/>
          <w:sz w:val="24"/>
          <w:szCs w:val="24"/>
          <w:vertAlign w:val="superscript"/>
        </w:rPr>
        <w:t>th</w:t>
      </w:r>
      <w:r>
        <w:rPr>
          <w:rFonts w:ascii="Arial" w:hAnsi="Arial" w:cs="Arial"/>
          <w:sz w:val="24"/>
          <w:szCs w:val="24"/>
        </w:rPr>
        <w:t xml:space="preserve"> October 2023)</w:t>
      </w:r>
    </w:p>
    <w:p w14:paraId="23F74CFC" w14:textId="77777777" w:rsidR="00E61884" w:rsidRDefault="00E61884" w:rsidP="00E61884">
      <w:pPr>
        <w:spacing w:line="360" w:lineRule="auto"/>
        <w:rPr>
          <w:rFonts w:ascii="Arial" w:hAnsi="Arial" w:cs="Arial"/>
          <w:sz w:val="24"/>
          <w:szCs w:val="24"/>
        </w:rPr>
      </w:pPr>
      <w:r>
        <w:rPr>
          <w:rFonts w:ascii="Arial" w:hAnsi="Arial" w:cs="Arial"/>
          <w:sz w:val="24"/>
          <w:szCs w:val="24"/>
        </w:rPr>
        <w:t xml:space="preserve">Gascoyne, S. (2017) ‘Patters and attributes in vulnerable children’s messy play’ </w:t>
      </w:r>
      <w:r>
        <w:rPr>
          <w:rFonts w:ascii="Arial" w:hAnsi="Arial" w:cs="Arial"/>
          <w:i/>
          <w:iCs/>
          <w:sz w:val="24"/>
          <w:szCs w:val="24"/>
        </w:rPr>
        <w:t xml:space="preserve">European Early Childhood Education Research Journal. </w:t>
      </w:r>
      <w:r>
        <w:rPr>
          <w:rFonts w:ascii="Arial" w:hAnsi="Arial" w:cs="Arial"/>
          <w:sz w:val="24"/>
          <w:szCs w:val="24"/>
        </w:rPr>
        <w:t>25(2), pp. 272-291. Available at: http:/dx.doi.org/10.1080/1350293X.2017.1288019 (Accessed: 8</w:t>
      </w:r>
      <w:r w:rsidRPr="00BC475F">
        <w:rPr>
          <w:rFonts w:ascii="Arial" w:hAnsi="Arial" w:cs="Arial"/>
          <w:sz w:val="24"/>
          <w:szCs w:val="24"/>
          <w:vertAlign w:val="superscript"/>
        </w:rPr>
        <w:t>th</w:t>
      </w:r>
      <w:r>
        <w:rPr>
          <w:rFonts w:ascii="Arial" w:hAnsi="Arial" w:cs="Arial"/>
          <w:sz w:val="24"/>
          <w:szCs w:val="24"/>
        </w:rPr>
        <w:t xml:space="preserve"> October 2023) </w:t>
      </w:r>
    </w:p>
    <w:p w14:paraId="6151339D" w14:textId="77777777" w:rsidR="00E61884" w:rsidRDefault="00E61884" w:rsidP="00E61884">
      <w:pPr>
        <w:spacing w:line="360" w:lineRule="auto"/>
        <w:rPr>
          <w:rFonts w:ascii="Arial" w:hAnsi="Arial" w:cs="Arial"/>
          <w:sz w:val="24"/>
          <w:szCs w:val="24"/>
        </w:rPr>
      </w:pPr>
      <w:r>
        <w:rPr>
          <w:rFonts w:ascii="Arial" w:hAnsi="Arial" w:cs="Arial"/>
          <w:sz w:val="24"/>
          <w:szCs w:val="24"/>
        </w:rPr>
        <w:t xml:space="preserve">Gascoyne, S. (2018) </w:t>
      </w:r>
      <w:r>
        <w:rPr>
          <w:rFonts w:ascii="Arial" w:hAnsi="Arial" w:cs="Arial"/>
          <w:i/>
          <w:iCs/>
          <w:sz w:val="24"/>
          <w:szCs w:val="24"/>
        </w:rPr>
        <w:t xml:space="preserve">Messy play in the early years: supporting learning through material engagements. </w:t>
      </w:r>
      <w:r>
        <w:rPr>
          <w:rFonts w:ascii="Arial" w:hAnsi="Arial" w:cs="Arial"/>
          <w:sz w:val="24"/>
          <w:szCs w:val="24"/>
        </w:rPr>
        <w:t>London: Routledge. (Accessed: 6</w:t>
      </w:r>
      <w:r w:rsidRPr="00C75511">
        <w:rPr>
          <w:rFonts w:ascii="Arial" w:hAnsi="Arial" w:cs="Arial"/>
          <w:sz w:val="24"/>
          <w:szCs w:val="24"/>
          <w:vertAlign w:val="superscript"/>
        </w:rPr>
        <w:t>th</w:t>
      </w:r>
      <w:r>
        <w:rPr>
          <w:rFonts w:ascii="Arial" w:hAnsi="Arial" w:cs="Arial"/>
          <w:sz w:val="24"/>
          <w:szCs w:val="24"/>
        </w:rPr>
        <w:t xml:space="preserve"> October 2023)</w:t>
      </w:r>
    </w:p>
    <w:p w14:paraId="03360699" w14:textId="77777777" w:rsidR="00E61884" w:rsidRDefault="00E61884" w:rsidP="00E61884">
      <w:pPr>
        <w:spacing w:line="360" w:lineRule="auto"/>
        <w:rPr>
          <w:rFonts w:ascii="Arial" w:hAnsi="Arial" w:cs="Arial"/>
          <w:sz w:val="24"/>
          <w:szCs w:val="24"/>
        </w:rPr>
      </w:pPr>
      <w:r>
        <w:rPr>
          <w:rFonts w:ascii="Arial" w:hAnsi="Arial" w:cs="Arial"/>
          <w:sz w:val="24"/>
          <w:szCs w:val="24"/>
        </w:rPr>
        <w:t xml:space="preserve">Greig, A., Taylor, J. and MacKay, T. (2013) </w:t>
      </w:r>
      <w:r>
        <w:rPr>
          <w:rFonts w:ascii="Arial" w:hAnsi="Arial" w:cs="Arial"/>
          <w:i/>
          <w:iCs/>
          <w:sz w:val="24"/>
          <w:szCs w:val="24"/>
        </w:rPr>
        <w:t xml:space="preserve">Doing Research with Children: A practical guide. </w:t>
      </w:r>
      <w:r>
        <w:rPr>
          <w:rFonts w:ascii="Arial" w:hAnsi="Arial" w:cs="Arial"/>
          <w:sz w:val="24"/>
          <w:szCs w:val="24"/>
        </w:rPr>
        <w:t>3</w:t>
      </w:r>
      <w:r w:rsidRPr="009676C3">
        <w:rPr>
          <w:rFonts w:ascii="Arial" w:hAnsi="Arial" w:cs="Arial"/>
          <w:sz w:val="24"/>
          <w:szCs w:val="24"/>
          <w:vertAlign w:val="superscript"/>
        </w:rPr>
        <w:t>rd</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London: SAGE. (Accessed: 19</w:t>
      </w:r>
      <w:r w:rsidRPr="00214719">
        <w:rPr>
          <w:rFonts w:ascii="Arial" w:hAnsi="Arial" w:cs="Arial"/>
          <w:sz w:val="24"/>
          <w:szCs w:val="24"/>
          <w:vertAlign w:val="superscript"/>
        </w:rPr>
        <w:t>th</w:t>
      </w:r>
      <w:r>
        <w:rPr>
          <w:rFonts w:ascii="Arial" w:hAnsi="Arial" w:cs="Arial"/>
          <w:sz w:val="24"/>
          <w:szCs w:val="24"/>
        </w:rPr>
        <w:t xml:space="preserve"> October 2023)</w:t>
      </w:r>
    </w:p>
    <w:p w14:paraId="4AA7D906" w14:textId="77777777" w:rsidR="00E61884" w:rsidRPr="00723206" w:rsidRDefault="00E61884" w:rsidP="00E61884">
      <w:pPr>
        <w:spacing w:line="360" w:lineRule="auto"/>
        <w:rPr>
          <w:rFonts w:ascii="Arial" w:hAnsi="Arial" w:cs="Arial"/>
          <w:sz w:val="24"/>
          <w:szCs w:val="24"/>
        </w:rPr>
      </w:pPr>
      <w:r>
        <w:rPr>
          <w:rFonts w:ascii="Arial" w:hAnsi="Arial" w:cs="Arial"/>
          <w:sz w:val="24"/>
          <w:szCs w:val="24"/>
        </w:rPr>
        <w:lastRenderedPageBreak/>
        <w:t xml:space="preserve">Haegele, J., Hodge, S. and Shapiro, D. (2020) </w:t>
      </w:r>
      <w:r>
        <w:rPr>
          <w:rFonts w:ascii="Arial" w:hAnsi="Arial" w:cs="Arial"/>
          <w:i/>
          <w:iCs/>
          <w:sz w:val="24"/>
          <w:szCs w:val="24"/>
        </w:rPr>
        <w:t xml:space="preserve">Routledge Handbook of Adapted Physical Education. </w:t>
      </w:r>
      <w:r>
        <w:rPr>
          <w:rFonts w:ascii="Arial" w:hAnsi="Arial" w:cs="Arial"/>
          <w:sz w:val="24"/>
          <w:szCs w:val="24"/>
        </w:rPr>
        <w:t>London: Routledge. (Accessed: 19</w:t>
      </w:r>
      <w:r w:rsidRPr="00723206">
        <w:rPr>
          <w:rFonts w:ascii="Arial" w:hAnsi="Arial" w:cs="Arial"/>
          <w:sz w:val="24"/>
          <w:szCs w:val="24"/>
          <w:vertAlign w:val="superscript"/>
        </w:rPr>
        <w:t>th</w:t>
      </w:r>
      <w:r>
        <w:rPr>
          <w:rFonts w:ascii="Arial" w:hAnsi="Arial" w:cs="Arial"/>
          <w:sz w:val="24"/>
          <w:szCs w:val="24"/>
        </w:rPr>
        <w:t xml:space="preserve"> October 2023) </w:t>
      </w:r>
    </w:p>
    <w:p w14:paraId="243D92ED" w14:textId="77777777" w:rsidR="00E61884" w:rsidRDefault="00E61884" w:rsidP="00E61884">
      <w:pPr>
        <w:spacing w:line="360" w:lineRule="auto"/>
        <w:rPr>
          <w:rFonts w:ascii="Arial" w:hAnsi="Arial" w:cs="Arial"/>
          <w:sz w:val="24"/>
          <w:szCs w:val="24"/>
        </w:rPr>
      </w:pPr>
      <w:r>
        <w:rPr>
          <w:rFonts w:ascii="Arial" w:hAnsi="Arial" w:cs="Arial"/>
          <w:sz w:val="24"/>
          <w:szCs w:val="24"/>
        </w:rPr>
        <w:t>Harcourt, D., Perry, B. and Waller, T. (2011</w:t>
      </w:r>
      <w:r w:rsidRPr="00926B33">
        <w:rPr>
          <w:rFonts w:ascii="Arial" w:hAnsi="Arial" w:cs="Arial"/>
          <w:i/>
          <w:iCs/>
          <w:sz w:val="24"/>
          <w:szCs w:val="24"/>
        </w:rPr>
        <w:t>) Researching Young Children’s Perspectives: Debating the ethics and dilemmas of educational research with children.</w:t>
      </w:r>
      <w:r>
        <w:rPr>
          <w:rFonts w:ascii="Arial" w:hAnsi="Arial" w:cs="Arial"/>
          <w:i/>
          <w:iCs/>
          <w:sz w:val="24"/>
          <w:szCs w:val="24"/>
        </w:rPr>
        <w:t xml:space="preserve"> </w:t>
      </w:r>
      <w:r>
        <w:rPr>
          <w:rFonts w:ascii="Arial" w:hAnsi="Arial" w:cs="Arial"/>
          <w:sz w:val="24"/>
          <w:szCs w:val="24"/>
        </w:rPr>
        <w:t>London: Routledge. (Accessed: 23</w:t>
      </w:r>
      <w:r w:rsidRPr="00C50B77">
        <w:rPr>
          <w:rFonts w:ascii="Arial" w:hAnsi="Arial" w:cs="Arial"/>
          <w:sz w:val="24"/>
          <w:szCs w:val="24"/>
          <w:vertAlign w:val="superscript"/>
        </w:rPr>
        <w:t>rd</w:t>
      </w:r>
      <w:r>
        <w:rPr>
          <w:rFonts w:ascii="Arial" w:hAnsi="Arial" w:cs="Arial"/>
          <w:sz w:val="24"/>
          <w:szCs w:val="24"/>
        </w:rPr>
        <w:t xml:space="preserve"> October 2023)</w:t>
      </w:r>
    </w:p>
    <w:p w14:paraId="693A4D1C" w14:textId="77777777" w:rsidR="00E61884" w:rsidRDefault="00E61884" w:rsidP="00E61884">
      <w:pPr>
        <w:spacing w:line="360" w:lineRule="auto"/>
        <w:rPr>
          <w:rFonts w:ascii="Arial" w:hAnsi="Arial" w:cs="Arial"/>
          <w:sz w:val="24"/>
          <w:szCs w:val="24"/>
        </w:rPr>
      </w:pPr>
      <w:r>
        <w:rPr>
          <w:rFonts w:ascii="Arial" w:hAnsi="Arial" w:cs="Arial"/>
          <w:sz w:val="24"/>
          <w:szCs w:val="24"/>
        </w:rPr>
        <w:t xml:space="preserve">Hart, R. (2013) </w:t>
      </w:r>
      <w:r w:rsidRPr="009B583A">
        <w:rPr>
          <w:rFonts w:ascii="Arial" w:hAnsi="Arial" w:cs="Arial"/>
          <w:i/>
          <w:iCs/>
          <w:sz w:val="24"/>
          <w:szCs w:val="24"/>
        </w:rPr>
        <w:t>Children's Participation: The Theory and Practice of Involving Young Citizens in Community Development and Environmental Care</w:t>
      </w:r>
      <w:r>
        <w:rPr>
          <w:rFonts w:ascii="Arial" w:hAnsi="Arial" w:cs="Arial"/>
          <w:i/>
          <w:iCs/>
          <w:sz w:val="24"/>
          <w:szCs w:val="24"/>
        </w:rPr>
        <w:t xml:space="preserve">. </w:t>
      </w:r>
      <w:r>
        <w:rPr>
          <w:rFonts w:ascii="Arial" w:hAnsi="Arial" w:cs="Arial"/>
          <w:sz w:val="24"/>
          <w:szCs w:val="24"/>
        </w:rPr>
        <w:t>London: Routledge. (Accessed: 21</w:t>
      </w:r>
      <w:r w:rsidRPr="002140EB">
        <w:rPr>
          <w:rFonts w:ascii="Arial" w:hAnsi="Arial" w:cs="Arial"/>
          <w:sz w:val="24"/>
          <w:szCs w:val="24"/>
          <w:vertAlign w:val="superscript"/>
        </w:rPr>
        <w:t>st</w:t>
      </w:r>
      <w:r>
        <w:rPr>
          <w:rFonts w:ascii="Arial" w:hAnsi="Arial" w:cs="Arial"/>
          <w:sz w:val="24"/>
          <w:szCs w:val="24"/>
        </w:rPr>
        <w:t xml:space="preserve"> October 2023) </w:t>
      </w:r>
    </w:p>
    <w:p w14:paraId="7CAD2228" w14:textId="77777777" w:rsidR="00E61884" w:rsidRDefault="00E61884" w:rsidP="00E61884">
      <w:pPr>
        <w:spacing w:line="360" w:lineRule="auto"/>
        <w:rPr>
          <w:rFonts w:ascii="Arial" w:hAnsi="Arial" w:cs="Arial"/>
          <w:sz w:val="24"/>
          <w:szCs w:val="24"/>
        </w:rPr>
      </w:pPr>
      <w:r>
        <w:rPr>
          <w:rFonts w:ascii="Arial" w:hAnsi="Arial" w:cs="Arial"/>
          <w:sz w:val="24"/>
          <w:szCs w:val="24"/>
        </w:rPr>
        <w:t xml:space="preserve">Illinois Tech Libraries (2023) </w:t>
      </w:r>
      <w:r>
        <w:rPr>
          <w:rFonts w:ascii="Arial" w:hAnsi="Arial" w:cs="Arial"/>
          <w:i/>
          <w:iCs/>
          <w:sz w:val="24"/>
          <w:szCs w:val="24"/>
        </w:rPr>
        <w:t xml:space="preserve">How </w:t>
      </w:r>
      <w:proofErr w:type="gramStart"/>
      <w:r>
        <w:rPr>
          <w:rFonts w:ascii="Arial" w:hAnsi="Arial" w:cs="Arial"/>
          <w:i/>
          <w:iCs/>
          <w:sz w:val="24"/>
          <w:szCs w:val="24"/>
        </w:rPr>
        <w:t>To</w:t>
      </w:r>
      <w:proofErr w:type="gramEnd"/>
      <w:r>
        <w:rPr>
          <w:rFonts w:ascii="Arial" w:hAnsi="Arial" w:cs="Arial"/>
          <w:i/>
          <w:iCs/>
          <w:sz w:val="24"/>
          <w:szCs w:val="24"/>
        </w:rPr>
        <w:t xml:space="preserve"> Do Secondary Research or a Literature Review: Introduction. </w:t>
      </w:r>
      <w:r>
        <w:rPr>
          <w:rFonts w:ascii="Arial" w:hAnsi="Arial" w:cs="Arial"/>
          <w:sz w:val="24"/>
          <w:szCs w:val="24"/>
        </w:rPr>
        <w:t xml:space="preserve">Available at: </w:t>
      </w:r>
      <w:hyperlink r:id="rId18" w:history="1">
        <w:r w:rsidRPr="005434F4">
          <w:rPr>
            <w:rStyle w:val="Hyperlink"/>
            <w:rFonts w:ascii="Arial" w:hAnsi="Arial" w:cs="Arial"/>
            <w:sz w:val="24"/>
            <w:szCs w:val="24"/>
          </w:rPr>
          <w:t>https://guides.library.iit.edu/c.php?g=900887&amp;p=9630641</w:t>
        </w:r>
      </w:hyperlink>
      <w:r>
        <w:rPr>
          <w:rFonts w:ascii="Arial" w:hAnsi="Arial" w:cs="Arial"/>
          <w:sz w:val="24"/>
          <w:szCs w:val="24"/>
        </w:rPr>
        <w:t xml:space="preserve"> (Accessed: 12</w:t>
      </w:r>
      <w:r w:rsidRPr="00994FB2">
        <w:rPr>
          <w:rFonts w:ascii="Arial" w:hAnsi="Arial" w:cs="Arial"/>
          <w:sz w:val="24"/>
          <w:szCs w:val="24"/>
          <w:vertAlign w:val="superscript"/>
        </w:rPr>
        <w:t>th</w:t>
      </w:r>
      <w:r>
        <w:rPr>
          <w:rFonts w:ascii="Arial" w:hAnsi="Arial" w:cs="Arial"/>
          <w:sz w:val="24"/>
          <w:szCs w:val="24"/>
        </w:rPr>
        <w:t xml:space="preserve"> October 2023) </w:t>
      </w:r>
    </w:p>
    <w:p w14:paraId="19044375" w14:textId="77777777" w:rsidR="00E61884" w:rsidRDefault="00E61884" w:rsidP="00E61884">
      <w:pPr>
        <w:spacing w:line="360" w:lineRule="auto"/>
        <w:rPr>
          <w:rFonts w:ascii="Arial" w:hAnsi="Arial" w:cs="Arial"/>
          <w:sz w:val="24"/>
          <w:szCs w:val="24"/>
        </w:rPr>
      </w:pPr>
      <w:r>
        <w:rPr>
          <w:rFonts w:ascii="Arial" w:hAnsi="Arial" w:cs="Arial"/>
          <w:sz w:val="24"/>
          <w:szCs w:val="24"/>
        </w:rPr>
        <w:t xml:space="preserve">Jennings, S. and Holmwood, C. (2021) </w:t>
      </w:r>
      <w:r>
        <w:rPr>
          <w:rFonts w:ascii="Arial" w:hAnsi="Arial" w:cs="Arial"/>
          <w:i/>
          <w:iCs/>
          <w:sz w:val="24"/>
          <w:szCs w:val="24"/>
        </w:rPr>
        <w:t xml:space="preserve">Routledge International Handbook of Play, Therapeutic </w:t>
      </w:r>
      <w:proofErr w:type="gramStart"/>
      <w:r>
        <w:rPr>
          <w:rFonts w:ascii="Arial" w:hAnsi="Arial" w:cs="Arial"/>
          <w:i/>
          <w:iCs/>
          <w:sz w:val="24"/>
          <w:szCs w:val="24"/>
        </w:rPr>
        <w:t>Play</w:t>
      </w:r>
      <w:proofErr w:type="gramEnd"/>
      <w:r>
        <w:rPr>
          <w:rFonts w:ascii="Arial" w:hAnsi="Arial" w:cs="Arial"/>
          <w:i/>
          <w:iCs/>
          <w:sz w:val="24"/>
          <w:szCs w:val="24"/>
        </w:rPr>
        <w:t xml:space="preserve"> and Play Therapy. </w:t>
      </w:r>
      <w:r>
        <w:rPr>
          <w:rFonts w:ascii="Arial" w:hAnsi="Arial" w:cs="Arial"/>
          <w:sz w:val="24"/>
          <w:szCs w:val="24"/>
        </w:rPr>
        <w:t>London: Routledge (Accessed: 7</w:t>
      </w:r>
      <w:r w:rsidRPr="000066EF">
        <w:rPr>
          <w:rFonts w:ascii="Arial" w:hAnsi="Arial" w:cs="Arial"/>
          <w:sz w:val="24"/>
          <w:szCs w:val="24"/>
          <w:vertAlign w:val="superscript"/>
        </w:rPr>
        <w:t>th</w:t>
      </w:r>
      <w:r>
        <w:rPr>
          <w:rFonts w:ascii="Arial" w:hAnsi="Arial" w:cs="Arial"/>
          <w:sz w:val="24"/>
          <w:szCs w:val="24"/>
        </w:rPr>
        <w:t xml:space="preserve"> October 2023)</w:t>
      </w:r>
    </w:p>
    <w:p w14:paraId="539C9AC5" w14:textId="77777777" w:rsidR="00E61884" w:rsidRDefault="00E61884" w:rsidP="00E61884">
      <w:pPr>
        <w:spacing w:line="360" w:lineRule="auto"/>
        <w:rPr>
          <w:rFonts w:ascii="Arial" w:hAnsi="Arial" w:cs="Arial"/>
          <w:sz w:val="24"/>
          <w:szCs w:val="24"/>
        </w:rPr>
      </w:pPr>
      <w:r>
        <w:rPr>
          <w:rFonts w:ascii="Arial" w:hAnsi="Arial" w:cs="Arial"/>
          <w:sz w:val="24"/>
          <w:szCs w:val="24"/>
        </w:rPr>
        <w:t xml:space="preserve">Jette, D. (2018) ‘How Should We Determine the Importance of Research?’ </w:t>
      </w:r>
      <w:r>
        <w:rPr>
          <w:rFonts w:ascii="Arial" w:hAnsi="Arial" w:cs="Arial"/>
          <w:i/>
          <w:iCs/>
          <w:sz w:val="24"/>
          <w:szCs w:val="24"/>
        </w:rPr>
        <w:t xml:space="preserve">Physical Therapy. </w:t>
      </w:r>
      <w:r>
        <w:rPr>
          <w:rFonts w:ascii="Arial" w:hAnsi="Arial" w:cs="Arial"/>
          <w:sz w:val="24"/>
          <w:szCs w:val="24"/>
        </w:rPr>
        <w:t>98(3), pp. 149-152. Available at</w:t>
      </w:r>
      <w:r w:rsidRPr="0020427E">
        <w:rPr>
          <w:rFonts w:ascii="Arial" w:hAnsi="Arial" w:cs="Arial"/>
          <w:sz w:val="24"/>
          <w:szCs w:val="24"/>
        </w:rPr>
        <w:t xml:space="preserve">: </w:t>
      </w:r>
      <w:hyperlink r:id="rId19" w:history="1">
        <w:r w:rsidRPr="0020427E">
          <w:rPr>
            <w:rFonts w:ascii="Arial" w:hAnsi="Arial" w:cs="Arial"/>
            <w:color w:val="0000FF"/>
            <w:sz w:val="24"/>
            <w:szCs w:val="24"/>
            <w:u w:val="single"/>
          </w:rPr>
          <w:t>https://doi.org/10.1093/ptj/pzx119</w:t>
        </w:r>
      </w:hyperlink>
      <w:r w:rsidRPr="0020427E">
        <w:rPr>
          <w:rFonts w:ascii="Arial" w:hAnsi="Arial" w:cs="Arial"/>
          <w:sz w:val="24"/>
          <w:szCs w:val="24"/>
        </w:rPr>
        <w:t xml:space="preserve"> (Accessed: </w:t>
      </w:r>
      <w:r>
        <w:rPr>
          <w:rFonts w:ascii="Arial" w:hAnsi="Arial" w:cs="Arial"/>
          <w:sz w:val="24"/>
          <w:szCs w:val="24"/>
        </w:rPr>
        <w:t>11</w:t>
      </w:r>
      <w:r w:rsidRPr="002B5D61">
        <w:rPr>
          <w:rFonts w:ascii="Arial" w:hAnsi="Arial" w:cs="Arial"/>
          <w:sz w:val="24"/>
          <w:szCs w:val="24"/>
          <w:vertAlign w:val="superscript"/>
        </w:rPr>
        <w:t>th</w:t>
      </w:r>
      <w:r>
        <w:rPr>
          <w:rFonts w:ascii="Arial" w:hAnsi="Arial" w:cs="Arial"/>
          <w:sz w:val="24"/>
          <w:szCs w:val="24"/>
        </w:rPr>
        <w:t xml:space="preserve"> October 2023)</w:t>
      </w:r>
    </w:p>
    <w:p w14:paraId="39EA6B68" w14:textId="77777777" w:rsidR="00E61884" w:rsidRPr="00C24C01" w:rsidRDefault="00E61884" w:rsidP="00E61884">
      <w:pPr>
        <w:spacing w:line="360" w:lineRule="auto"/>
        <w:rPr>
          <w:rFonts w:ascii="Arial" w:hAnsi="Arial" w:cs="Arial"/>
          <w:sz w:val="24"/>
          <w:szCs w:val="24"/>
        </w:rPr>
      </w:pPr>
      <w:r>
        <w:rPr>
          <w:rFonts w:ascii="Arial" w:hAnsi="Arial" w:cs="Arial"/>
          <w:sz w:val="24"/>
          <w:szCs w:val="24"/>
        </w:rPr>
        <w:t xml:space="preserve">Manti, S. and Licari, A. (2018) ‘How to obtain informed consent for research’ </w:t>
      </w:r>
      <w:r>
        <w:rPr>
          <w:rFonts w:ascii="Arial" w:hAnsi="Arial" w:cs="Arial"/>
          <w:i/>
          <w:iCs/>
          <w:sz w:val="24"/>
          <w:szCs w:val="24"/>
        </w:rPr>
        <w:t xml:space="preserve">Breathe. </w:t>
      </w:r>
      <w:r>
        <w:rPr>
          <w:rFonts w:ascii="Arial" w:hAnsi="Arial" w:cs="Arial"/>
          <w:sz w:val="24"/>
          <w:szCs w:val="24"/>
        </w:rPr>
        <w:t xml:space="preserve">14(2), pp. 145-152. Available at: </w:t>
      </w:r>
      <w:hyperlink r:id="rId20" w:history="1">
        <w:r w:rsidRPr="004420ED">
          <w:rPr>
            <w:rStyle w:val="Hyperlink"/>
            <w:rFonts w:ascii="Arial" w:hAnsi="Arial" w:cs="Arial"/>
            <w:sz w:val="24"/>
            <w:szCs w:val="24"/>
          </w:rPr>
          <w:t>https://breathe.ersjournals.com/content/14/2/145?etoc=&amp;utm_source=TrendMD&amp;utm_medium=cpc&amp;utm_campaign=_Breathe_TrendMD_1</w:t>
        </w:r>
      </w:hyperlink>
      <w:r>
        <w:rPr>
          <w:rFonts w:ascii="Arial" w:hAnsi="Arial" w:cs="Arial"/>
          <w:sz w:val="24"/>
          <w:szCs w:val="24"/>
        </w:rPr>
        <w:t xml:space="preserve"> (Accessed: 23</w:t>
      </w:r>
      <w:r w:rsidRPr="001F3B22">
        <w:rPr>
          <w:rFonts w:ascii="Arial" w:hAnsi="Arial" w:cs="Arial"/>
          <w:sz w:val="24"/>
          <w:szCs w:val="24"/>
          <w:vertAlign w:val="superscript"/>
        </w:rPr>
        <w:t>rd</w:t>
      </w:r>
      <w:r>
        <w:rPr>
          <w:rFonts w:ascii="Arial" w:hAnsi="Arial" w:cs="Arial"/>
          <w:sz w:val="24"/>
          <w:szCs w:val="24"/>
        </w:rPr>
        <w:t xml:space="preserve"> October 2023) </w:t>
      </w:r>
    </w:p>
    <w:p w14:paraId="71274793" w14:textId="77777777" w:rsidR="00E61884" w:rsidRDefault="00E61884" w:rsidP="00E61884">
      <w:pPr>
        <w:spacing w:line="360" w:lineRule="auto"/>
        <w:rPr>
          <w:rFonts w:ascii="Arial" w:hAnsi="Arial" w:cs="Arial"/>
          <w:sz w:val="24"/>
          <w:szCs w:val="24"/>
        </w:rPr>
      </w:pPr>
      <w:proofErr w:type="spellStart"/>
      <w:r>
        <w:rPr>
          <w:rFonts w:ascii="Arial" w:hAnsi="Arial" w:cs="Arial"/>
          <w:sz w:val="24"/>
          <w:szCs w:val="24"/>
        </w:rPr>
        <w:t>Mcleod</w:t>
      </w:r>
      <w:proofErr w:type="spellEnd"/>
      <w:r>
        <w:rPr>
          <w:rFonts w:ascii="Arial" w:hAnsi="Arial" w:cs="Arial"/>
          <w:sz w:val="24"/>
          <w:szCs w:val="24"/>
        </w:rPr>
        <w:t xml:space="preserve">, S. (2023) </w:t>
      </w:r>
      <w:r>
        <w:rPr>
          <w:rFonts w:ascii="Arial" w:hAnsi="Arial" w:cs="Arial"/>
          <w:i/>
          <w:iCs/>
          <w:sz w:val="24"/>
          <w:szCs w:val="24"/>
        </w:rPr>
        <w:t xml:space="preserve">Jean Piaget and His Theory &amp; Stages of Cognitive Development. </w:t>
      </w:r>
      <w:r>
        <w:rPr>
          <w:rFonts w:ascii="Arial" w:hAnsi="Arial" w:cs="Arial"/>
          <w:sz w:val="24"/>
          <w:szCs w:val="24"/>
        </w:rPr>
        <w:t xml:space="preserve">Available at: </w:t>
      </w:r>
      <w:hyperlink r:id="rId21" w:history="1">
        <w:r w:rsidRPr="00E856FA">
          <w:rPr>
            <w:rStyle w:val="Hyperlink"/>
            <w:rFonts w:ascii="Arial" w:hAnsi="Arial" w:cs="Arial"/>
            <w:sz w:val="24"/>
            <w:szCs w:val="24"/>
          </w:rPr>
          <w:t>https://www.simplypsychology.org/piaget.html</w:t>
        </w:r>
      </w:hyperlink>
      <w:r>
        <w:rPr>
          <w:rFonts w:ascii="Arial" w:hAnsi="Arial" w:cs="Arial"/>
          <w:sz w:val="24"/>
          <w:szCs w:val="24"/>
        </w:rPr>
        <w:t xml:space="preserve"> (Accessed: 7</w:t>
      </w:r>
      <w:r w:rsidRPr="002421C1">
        <w:rPr>
          <w:rFonts w:ascii="Arial" w:hAnsi="Arial" w:cs="Arial"/>
          <w:sz w:val="24"/>
          <w:szCs w:val="24"/>
          <w:vertAlign w:val="superscript"/>
        </w:rPr>
        <w:t>th</w:t>
      </w:r>
      <w:r>
        <w:rPr>
          <w:rFonts w:ascii="Arial" w:hAnsi="Arial" w:cs="Arial"/>
          <w:sz w:val="24"/>
          <w:szCs w:val="24"/>
        </w:rPr>
        <w:t xml:space="preserve"> October 2023)</w:t>
      </w:r>
    </w:p>
    <w:p w14:paraId="0AF1C798" w14:textId="77777777" w:rsidR="00E61884" w:rsidRDefault="00E61884" w:rsidP="00E61884">
      <w:pPr>
        <w:spacing w:line="360" w:lineRule="auto"/>
        <w:rPr>
          <w:rFonts w:ascii="Arial" w:hAnsi="Arial" w:cs="Arial"/>
          <w:sz w:val="24"/>
          <w:szCs w:val="24"/>
        </w:rPr>
      </w:pPr>
      <w:r>
        <w:rPr>
          <w:rFonts w:ascii="Arial" w:hAnsi="Arial" w:cs="Arial"/>
          <w:sz w:val="24"/>
          <w:szCs w:val="24"/>
        </w:rPr>
        <w:t xml:space="preserve">Mukherji, P. and Albon, D. (2018) </w:t>
      </w:r>
      <w:r>
        <w:rPr>
          <w:rFonts w:ascii="Arial" w:hAnsi="Arial" w:cs="Arial"/>
          <w:i/>
          <w:iCs/>
          <w:sz w:val="24"/>
          <w:szCs w:val="24"/>
        </w:rPr>
        <w:t xml:space="preserve">Research Methods in Early Childhood: An Introductory Guide. </w:t>
      </w:r>
      <w:r>
        <w:rPr>
          <w:rFonts w:ascii="Arial" w:hAnsi="Arial" w:cs="Arial"/>
          <w:sz w:val="24"/>
          <w:szCs w:val="24"/>
        </w:rPr>
        <w:t>3</w:t>
      </w:r>
      <w:r w:rsidRPr="00203B2A">
        <w:rPr>
          <w:rFonts w:ascii="Arial" w:hAnsi="Arial" w:cs="Arial"/>
          <w:sz w:val="24"/>
          <w:szCs w:val="24"/>
          <w:vertAlign w:val="superscript"/>
        </w:rPr>
        <w:t>rd</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London: SAGE. (Accessed: 16</w:t>
      </w:r>
      <w:r w:rsidRPr="00203B2A">
        <w:rPr>
          <w:rFonts w:ascii="Arial" w:hAnsi="Arial" w:cs="Arial"/>
          <w:sz w:val="24"/>
          <w:szCs w:val="24"/>
          <w:vertAlign w:val="superscript"/>
        </w:rPr>
        <w:t>th</w:t>
      </w:r>
      <w:r>
        <w:rPr>
          <w:rFonts w:ascii="Arial" w:hAnsi="Arial" w:cs="Arial"/>
          <w:sz w:val="24"/>
          <w:szCs w:val="24"/>
        </w:rPr>
        <w:t xml:space="preserve"> October 2023)</w:t>
      </w:r>
    </w:p>
    <w:p w14:paraId="7882C8FD" w14:textId="77777777" w:rsidR="00E61884" w:rsidRDefault="00E61884" w:rsidP="00E61884">
      <w:pPr>
        <w:spacing w:line="360" w:lineRule="auto"/>
        <w:rPr>
          <w:rFonts w:ascii="Arial" w:hAnsi="Arial" w:cs="Arial"/>
          <w:sz w:val="24"/>
          <w:szCs w:val="24"/>
        </w:rPr>
      </w:pPr>
      <w:proofErr w:type="spellStart"/>
      <w:r>
        <w:rPr>
          <w:rFonts w:ascii="Arial" w:hAnsi="Arial" w:cs="Arial"/>
          <w:sz w:val="24"/>
          <w:szCs w:val="24"/>
        </w:rPr>
        <w:t>Neaum</w:t>
      </w:r>
      <w:proofErr w:type="spellEnd"/>
      <w:r>
        <w:rPr>
          <w:rFonts w:ascii="Arial" w:hAnsi="Arial" w:cs="Arial"/>
          <w:sz w:val="24"/>
          <w:szCs w:val="24"/>
        </w:rPr>
        <w:t xml:space="preserve">, S. (2016) </w:t>
      </w:r>
      <w:r>
        <w:rPr>
          <w:rFonts w:ascii="Arial" w:hAnsi="Arial" w:cs="Arial"/>
          <w:i/>
          <w:iCs/>
          <w:sz w:val="24"/>
          <w:szCs w:val="24"/>
        </w:rPr>
        <w:t xml:space="preserve">Child Development for Early Years Students and Practitioners. </w:t>
      </w:r>
      <w:r>
        <w:rPr>
          <w:rFonts w:ascii="Arial" w:hAnsi="Arial" w:cs="Arial"/>
          <w:sz w:val="24"/>
          <w:szCs w:val="24"/>
        </w:rPr>
        <w:t>3</w:t>
      </w:r>
      <w:r w:rsidRPr="00614EF2">
        <w:rPr>
          <w:rFonts w:ascii="Arial" w:hAnsi="Arial" w:cs="Arial"/>
          <w:sz w:val="24"/>
          <w:szCs w:val="24"/>
          <w:vertAlign w:val="superscript"/>
        </w:rPr>
        <w:t>rd</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London: SAGE. (Accessed: 16</w:t>
      </w:r>
      <w:r w:rsidRPr="0028472A">
        <w:rPr>
          <w:rFonts w:ascii="Arial" w:hAnsi="Arial" w:cs="Arial"/>
          <w:sz w:val="24"/>
          <w:szCs w:val="24"/>
          <w:vertAlign w:val="superscript"/>
        </w:rPr>
        <w:t>th</w:t>
      </w:r>
      <w:r>
        <w:rPr>
          <w:rFonts w:ascii="Arial" w:hAnsi="Arial" w:cs="Arial"/>
          <w:sz w:val="24"/>
          <w:szCs w:val="24"/>
        </w:rPr>
        <w:t xml:space="preserve"> October 2023)</w:t>
      </w:r>
    </w:p>
    <w:p w14:paraId="4C6589A5" w14:textId="77777777" w:rsidR="00E61884" w:rsidRDefault="00E61884" w:rsidP="00E61884">
      <w:pPr>
        <w:spacing w:line="360" w:lineRule="auto"/>
        <w:rPr>
          <w:rFonts w:ascii="Arial" w:hAnsi="Arial" w:cs="Arial"/>
          <w:sz w:val="24"/>
          <w:szCs w:val="24"/>
        </w:rPr>
      </w:pPr>
      <w:r>
        <w:rPr>
          <w:rFonts w:ascii="Arial" w:hAnsi="Arial" w:cs="Arial"/>
          <w:sz w:val="24"/>
          <w:szCs w:val="24"/>
        </w:rPr>
        <w:lastRenderedPageBreak/>
        <w:t xml:space="preserve">Palaiologou (2012) </w:t>
      </w:r>
      <w:r>
        <w:rPr>
          <w:rFonts w:ascii="Arial" w:hAnsi="Arial" w:cs="Arial"/>
          <w:i/>
          <w:iCs/>
          <w:sz w:val="24"/>
          <w:szCs w:val="24"/>
        </w:rPr>
        <w:t xml:space="preserve">Ethical Practice in Early Childhood. </w:t>
      </w:r>
      <w:r>
        <w:rPr>
          <w:rFonts w:ascii="Arial" w:hAnsi="Arial" w:cs="Arial"/>
          <w:sz w:val="24"/>
          <w:szCs w:val="24"/>
        </w:rPr>
        <w:t>London: SAGE. (Accessed: 21</w:t>
      </w:r>
      <w:r w:rsidRPr="004B4B5E">
        <w:rPr>
          <w:rFonts w:ascii="Arial" w:hAnsi="Arial" w:cs="Arial"/>
          <w:sz w:val="24"/>
          <w:szCs w:val="24"/>
          <w:vertAlign w:val="superscript"/>
        </w:rPr>
        <w:t>st</w:t>
      </w:r>
      <w:r>
        <w:rPr>
          <w:rFonts w:ascii="Arial" w:hAnsi="Arial" w:cs="Arial"/>
          <w:sz w:val="24"/>
          <w:szCs w:val="24"/>
        </w:rPr>
        <w:t xml:space="preserve"> October 2023)</w:t>
      </w:r>
    </w:p>
    <w:p w14:paraId="6E5E62F8" w14:textId="77777777" w:rsidR="00E61884" w:rsidRDefault="00E61884" w:rsidP="00E61884">
      <w:pPr>
        <w:spacing w:line="360" w:lineRule="auto"/>
        <w:rPr>
          <w:rFonts w:ascii="Arial" w:hAnsi="Arial" w:cs="Arial"/>
          <w:sz w:val="24"/>
          <w:szCs w:val="24"/>
        </w:rPr>
      </w:pPr>
      <w:r>
        <w:rPr>
          <w:rFonts w:ascii="Arial" w:hAnsi="Arial" w:cs="Arial"/>
          <w:sz w:val="24"/>
          <w:szCs w:val="24"/>
        </w:rPr>
        <w:t xml:space="preserve">Palaiologou, I., Needham, D., and Male, T. (2016) </w:t>
      </w:r>
      <w:r>
        <w:rPr>
          <w:rFonts w:ascii="Arial" w:hAnsi="Arial" w:cs="Arial"/>
          <w:i/>
          <w:iCs/>
          <w:sz w:val="24"/>
          <w:szCs w:val="24"/>
        </w:rPr>
        <w:t xml:space="preserve">Doing Research in Education: theory and practice. </w:t>
      </w:r>
      <w:r>
        <w:rPr>
          <w:rFonts w:ascii="Arial" w:hAnsi="Arial" w:cs="Arial"/>
          <w:sz w:val="24"/>
          <w:szCs w:val="24"/>
        </w:rPr>
        <w:t>London: SAGE (Accessed: 13</w:t>
      </w:r>
      <w:r w:rsidRPr="00D90BEA">
        <w:rPr>
          <w:rFonts w:ascii="Arial" w:hAnsi="Arial" w:cs="Arial"/>
          <w:sz w:val="24"/>
          <w:szCs w:val="24"/>
          <w:vertAlign w:val="superscript"/>
        </w:rPr>
        <w:t>th</w:t>
      </w:r>
      <w:r>
        <w:rPr>
          <w:rFonts w:ascii="Arial" w:hAnsi="Arial" w:cs="Arial"/>
          <w:sz w:val="24"/>
          <w:szCs w:val="24"/>
        </w:rPr>
        <w:t xml:space="preserve"> October 2023)</w:t>
      </w:r>
    </w:p>
    <w:p w14:paraId="3607B0BE" w14:textId="77777777" w:rsidR="00E61884" w:rsidRDefault="00E61884" w:rsidP="00E61884">
      <w:pPr>
        <w:spacing w:line="360" w:lineRule="auto"/>
        <w:rPr>
          <w:rFonts w:ascii="Arial" w:hAnsi="Arial" w:cs="Arial"/>
          <w:sz w:val="24"/>
          <w:szCs w:val="24"/>
        </w:rPr>
      </w:pPr>
      <w:r>
        <w:rPr>
          <w:rFonts w:ascii="Arial" w:hAnsi="Arial" w:cs="Arial"/>
          <w:sz w:val="24"/>
          <w:szCs w:val="24"/>
        </w:rPr>
        <w:t xml:space="preserve">Patel, M. and Patel, N. (2019) ‘Exploring Research Methodology: Review Article’ </w:t>
      </w:r>
      <w:r>
        <w:rPr>
          <w:rFonts w:ascii="Arial" w:hAnsi="Arial" w:cs="Arial"/>
          <w:i/>
          <w:iCs/>
          <w:sz w:val="24"/>
          <w:szCs w:val="24"/>
        </w:rPr>
        <w:t xml:space="preserve">International Journal of Research and Review. </w:t>
      </w:r>
      <w:r>
        <w:rPr>
          <w:rFonts w:ascii="Arial" w:hAnsi="Arial" w:cs="Arial"/>
          <w:sz w:val="24"/>
          <w:szCs w:val="24"/>
        </w:rPr>
        <w:t xml:space="preserve">6(3), pp. 48-45. Available at: </w:t>
      </w:r>
      <w:hyperlink r:id="rId22" w:history="1">
        <w:r w:rsidRPr="005434F4">
          <w:rPr>
            <w:rStyle w:val="Hyperlink"/>
            <w:rFonts w:ascii="Arial" w:hAnsi="Arial" w:cs="Arial"/>
            <w:sz w:val="24"/>
            <w:szCs w:val="24"/>
          </w:rPr>
          <w:t>https://d1wqtxts1xzle7.cloudfront.net/63543152/IJRR001120200605-115829-bxlrli-libre.pdf?1591425499=&amp;response-content-disposition=inline%3B+filename%3DExploring_Research_Methodology_Review_Ar.pdf&amp;Expires=1698241810&amp;Signature=Dvg~3cbgfcXG4uHycJzbZFuNYww6jd19eoJQah-qfekccpyFD9oRLsdgMrfkOP6Am8b2uCFJyoP9Pqta~vxff6AyIW6i1fms5ypfgGJlK8VXyRQjlpT2cyp~nfmOu2geTIcq9Na~8odaz9l1mGljawHrhqvyPKuBoScnccpCvJzByuwGlQq1dNmoHDSvgnuCWQ660wi0fI3OerXT8IDH8pjPPbKlYIurpjCdB71jChIL7vep2efBPdaQiI6JsSb36G2a1s1jNTNFZzb7BxbwL~WI~hvuKlkpsaE40r7KwzZwtfiAM3srG40JxuBh-gQQYPd87iAppDOq-FZjwi0M8Q__&amp;Key-Pair-Id=APKAJLOHF5GGSLRBV4ZA</w:t>
        </w:r>
      </w:hyperlink>
      <w:r>
        <w:rPr>
          <w:rFonts w:ascii="Arial" w:hAnsi="Arial" w:cs="Arial"/>
          <w:sz w:val="24"/>
          <w:szCs w:val="24"/>
        </w:rPr>
        <w:t xml:space="preserve"> (Accessed: 13</w:t>
      </w:r>
      <w:r w:rsidRPr="00B27FBD">
        <w:rPr>
          <w:rFonts w:ascii="Arial" w:hAnsi="Arial" w:cs="Arial"/>
          <w:sz w:val="24"/>
          <w:szCs w:val="24"/>
          <w:vertAlign w:val="superscript"/>
        </w:rPr>
        <w:t>th</w:t>
      </w:r>
      <w:r>
        <w:rPr>
          <w:rFonts w:ascii="Arial" w:hAnsi="Arial" w:cs="Arial"/>
          <w:sz w:val="24"/>
          <w:szCs w:val="24"/>
        </w:rPr>
        <w:t xml:space="preserve"> October 2023) </w:t>
      </w:r>
    </w:p>
    <w:p w14:paraId="60142B2F" w14:textId="77777777" w:rsidR="00E61884" w:rsidRPr="004033F2" w:rsidRDefault="00E61884" w:rsidP="00E61884">
      <w:pPr>
        <w:spacing w:line="360" w:lineRule="auto"/>
        <w:rPr>
          <w:rFonts w:ascii="Arial" w:hAnsi="Arial" w:cs="Arial"/>
          <w:sz w:val="28"/>
          <w:szCs w:val="28"/>
        </w:rPr>
      </w:pPr>
      <w:r w:rsidRPr="004033F2">
        <w:rPr>
          <w:rFonts w:ascii="Arial" w:hAnsi="Arial" w:cs="Arial"/>
          <w:sz w:val="24"/>
          <w:szCs w:val="24"/>
        </w:rPr>
        <w:t xml:space="preserve">Powell, M., Graham, A., </w:t>
      </w:r>
      <w:r>
        <w:rPr>
          <w:rFonts w:ascii="Arial" w:hAnsi="Arial" w:cs="Arial"/>
          <w:sz w:val="24"/>
          <w:szCs w:val="24"/>
        </w:rPr>
        <w:t xml:space="preserve">and </w:t>
      </w:r>
      <w:r w:rsidRPr="004033F2">
        <w:rPr>
          <w:rFonts w:ascii="Arial" w:hAnsi="Arial" w:cs="Arial"/>
          <w:sz w:val="24"/>
          <w:szCs w:val="24"/>
        </w:rPr>
        <w:t>Truscott, J. (2016)</w:t>
      </w:r>
      <w:r>
        <w:rPr>
          <w:rFonts w:ascii="Arial" w:hAnsi="Arial" w:cs="Arial"/>
          <w:sz w:val="24"/>
          <w:szCs w:val="24"/>
        </w:rPr>
        <w:t xml:space="preserve"> ‘</w:t>
      </w:r>
      <w:r w:rsidRPr="004033F2">
        <w:rPr>
          <w:rFonts w:ascii="Arial" w:hAnsi="Arial" w:cs="Arial"/>
          <w:sz w:val="24"/>
          <w:szCs w:val="24"/>
        </w:rPr>
        <w:t>Ethical research involving children: Facilitating reflexive engagement</w:t>
      </w:r>
      <w:r>
        <w:rPr>
          <w:rFonts w:ascii="Arial" w:hAnsi="Arial" w:cs="Arial"/>
          <w:sz w:val="24"/>
          <w:szCs w:val="24"/>
        </w:rPr>
        <w:t xml:space="preserve">’ </w:t>
      </w:r>
      <w:r w:rsidRPr="004033F2">
        <w:rPr>
          <w:rStyle w:val="Emphasis"/>
          <w:rFonts w:ascii="Arial" w:hAnsi="Arial" w:cs="Arial"/>
          <w:sz w:val="24"/>
          <w:szCs w:val="24"/>
        </w:rPr>
        <w:t>Qualitative Research Journal</w:t>
      </w:r>
      <w:r w:rsidRPr="004033F2">
        <w:rPr>
          <w:rFonts w:ascii="Arial" w:hAnsi="Arial" w:cs="Arial"/>
          <w:sz w:val="24"/>
          <w:szCs w:val="24"/>
        </w:rPr>
        <w:t>, 16(2), pp.197-208.</w:t>
      </w:r>
      <w:r>
        <w:rPr>
          <w:rFonts w:ascii="Arial" w:hAnsi="Arial" w:cs="Arial"/>
          <w:sz w:val="24"/>
          <w:szCs w:val="24"/>
        </w:rPr>
        <w:t xml:space="preserve"> Available at: </w:t>
      </w:r>
      <w:hyperlink r:id="rId23" w:history="1">
        <w:r w:rsidRPr="004420ED">
          <w:rPr>
            <w:rStyle w:val="Hyperlink"/>
            <w:rFonts w:ascii="Arial" w:hAnsi="Arial" w:cs="Arial"/>
            <w:sz w:val="24"/>
            <w:szCs w:val="24"/>
          </w:rPr>
          <w:t>https://childethics.com/library/journal-articles/ethical-research-involving-children-facilitating-reflexive-engagement-2/</w:t>
        </w:r>
      </w:hyperlink>
      <w:r>
        <w:rPr>
          <w:rFonts w:ascii="Arial" w:hAnsi="Arial" w:cs="Arial"/>
          <w:sz w:val="24"/>
          <w:szCs w:val="24"/>
        </w:rPr>
        <w:t xml:space="preserve"> (Accessed: 21</w:t>
      </w:r>
      <w:r w:rsidRPr="00475D9B">
        <w:rPr>
          <w:rFonts w:ascii="Arial" w:hAnsi="Arial" w:cs="Arial"/>
          <w:sz w:val="24"/>
          <w:szCs w:val="24"/>
          <w:vertAlign w:val="superscript"/>
        </w:rPr>
        <w:t>st</w:t>
      </w:r>
      <w:r>
        <w:rPr>
          <w:rFonts w:ascii="Arial" w:hAnsi="Arial" w:cs="Arial"/>
          <w:sz w:val="24"/>
          <w:szCs w:val="24"/>
        </w:rPr>
        <w:t xml:space="preserve"> October 2023) </w:t>
      </w:r>
    </w:p>
    <w:p w14:paraId="00C992D4" w14:textId="77777777" w:rsidR="00E61884" w:rsidRDefault="00E61884" w:rsidP="00E61884">
      <w:pPr>
        <w:spacing w:line="360" w:lineRule="auto"/>
        <w:rPr>
          <w:rFonts w:ascii="Arial" w:hAnsi="Arial" w:cs="Arial"/>
          <w:sz w:val="24"/>
          <w:szCs w:val="24"/>
        </w:rPr>
      </w:pPr>
      <w:r>
        <w:rPr>
          <w:rFonts w:ascii="Arial" w:hAnsi="Arial" w:cs="Arial"/>
          <w:sz w:val="24"/>
          <w:szCs w:val="24"/>
        </w:rPr>
        <w:t xml:space="preserve">Powney, J. and Watts, M. (2018) </w:t>
      </w:r>
      <w:r>
        <w:rPr>
          <w:rFonts w:ascii="Arial" w:hAnsi="Arial" w:cs="Arial"/>
          <w:i/>
          <w:iCs/>
          <w:sz w:val="24"/>
          <w:szCs w:val="24"/>
        </w:rPr>
        <w:t xml:space="preserve">Interviewing in educational Research. </w:t>
      </w:r>
      <w:r>
        <w:rPr>
          <w:rFonts w:ascii="Arial" w:hAnsi="Arial" w:cs="Arial"/>
          <w:sz w:val="24"/>
          <w:szCs w:val="24"/>
        </w:rPr>
        <w:t>London: Routledge. (Accessed: 17</w:t>
      </w:r>
      <w:r w:rsidRPr="00446B63">
        <w:rPr>
          <w:rFonts w:ascii="Arial" w:hAnsi="Arial" w:cs="Arial"/>
          <w:sz w:val="24"/>
          <w:szCs w:val="24"/>
          <w:vertAlign w:val="superscript"/>
        </w:rPr>
        <w:t>th</w:t>
      </w:r>
      <w:r>
        <w:rPr>
          <w:rFonts w:ascii="Arial" w:hAnsi="Arial" w:cs="Arial"/>
          <w:sz w:val="24"/>
          <w:szCs w:val="24"/>
        </w:rPr>
        <w:t xml:space="preserve"> October 2023) </w:t>
      </w:r>
    </w:p>
    <w:p w14:paraId="50127FF1" w14:textId="77777777" w:rsidR="00E61884" w:rsidRDefault="00E61884" w:rsidP="00E61884">
      <w:pPr>
        <w:spacing w:line="360" w:lineRule="auto"/>
        <w:rPr>
          <w:rFonts w:ascii="Arial" w:hAnsi="Arial" w:cs="Arial"/>
          <w:sz w:val="24"/>
          <w:szCs w:val="24"/>
        </w:rPr>
      </w:pPr>
      <w:r>
        <w:rPr>
          <w:rFonts w:ascii="Arial" w:hAnsi="Arial" w:cs="Arial"/>
          <w:sz w:val="24"/>
          <w:szCs w:val="24"/>
        </w:rPr>
        <w:t xml:space="preserve">Purdue University (2023) </w:t>
      </w:r>
      <w:r>
        <w:rPr>
          <w:rFonts w:ascii="Arial" w:hAnsi="Arial" w:cs="Arial"/>
          <w:i/>
          <w:iCs/>
          <w:sz w:val="24"/>
          <w:szCs w:val="24"/>
        </w:rPr>
        <w:t xml:space="preserve">What is Primary Research and How do I get Started? </w:t>
      </w:r>
      <w:r>
        <w:rPr>
          <w:rFonts w:ascii="Arial" w:hAnsi="Arial" w:cs="Arial"/>
          <w:sz w:val="24"/>
          <w:szCs w:val="24"/>
        </w:rPr>
        <w:t xml:space="preserve">Available at: </w:t>
      </w:r>
      <w:hyperlink r:id="rId24" w:history="1">
        <w:r w:rsidRPr="005434F4">
          <w:rPr>
            <w:rStyle w:val="Hyperlink"/>
            <w:rFonts w:ascii="Arial" w:hAnsi="Arial" w:cs="Arial"/>
            <w:sz w:val="24"/>
            <w:szCs w:val="24"/>
          </w:rPr>
          <w:t>https://owl.purdue.edu/owl/research_and_citation/conducting_research/conducting_primary_research/index.html</w:t>
        </w:r>
      </w:hyperlink>
      <w:r>
        <w:rPr>
          <w:rFonts w:ascii="Arial" w:hAnsi="Arial" w:cs="Arial"/>
          <w:sz w:val="24"/>
          <w:szCs w:val="24"/>
        </w:rPr>
        <w:t xml:space="preserve"> (Accessed: 12</w:t>
      </w:r>
      <w:r w:rsidRPr="006A72D2">
        <w:rPr>
          <w:rFonts w:ascii="Arial" w:hAnsi="Arial" w:cs="Arial"/>
          <w:sz w:val="24"/>
          <w:szCs w:val="24"/>
          <w:vertAlign w:val="superscript"/>
        </w:rPr>
        <w:t>th</w:t>
      </w:r>
      <w:r>
        <w:rPr>
          <w:rFonts w:ascii="Arial" w:hAnsi="Arial" w:cs="Arial"/>
          <w:sz w:val="24"/>
          <w:szCs w:val="24"/>
        </w:rPr>
        <w:t xml:space="preserve"> October 2023) </w:t>
      </w:r>
    </w:p>
    <w:p w14:paraId="70C331D7" w14:textId="77777777" w:rsidR="00E61884" w:rsidRDefault="00E61884" w:rsidP="00E61884">
      <w:pPr>
        <w:spacing w:line="360" w:lineRule="auto"/>
        <w:rPr>
          <w:rFonts w:ascii="Arial" w:hAnsi="Arial" w:cs="Arial"/>
          <w:sz w:val="24"/>
          <w:szCs w:val="24"/>
        </w:rPr>
      </w:pPr>
      <w:r>
        <w:rPr>
          <w:rFonts w:ascii="Arial" w:hAnsi="Arial" w:cs="Arial"/>
          <w:sz w:val="24"/>
          <w:szCs w:val="24"/>
        </w:rPr>
        <w:t xml:space="preserve">Roberts-Holmes, G. (2018) </w:t>
      </w:r>
      <w:r>
        <w:rPr>
          <w:rFonts w:ascii="Arial" w:hAnsi="Arial" w:cs="Arial"/>
          <w:i/>
          <w:iCs/>
          <w:sz w:val="24"/>
          <w:szCs w:val="24"/>
        </w:rPr>
        <w:t xml:space="preserve">Doing Your Early Years Research Project: A Step-by-Step Guide. </w:t>
      </w:r>
      <w:r>
        <w:rPr>
          <w:rFonts w:ascii="Arial" w:hAnsi="Arial" w:cs="Arial"/>
          <w:sz w:val="24"/>
          <w:szCs w:val="24"/>
        </w:rPr>
        <w:t>4</w:t>
      </w:r>
      <w:r w:rsidRPr="002012C9">
        <w:rPr>
          <w:rFonts w:ascii="Arial" w:hAnsi="Arial" w:cs="Arial"/>
          <w:sz w:val="24"/>
          <w:szCs w:val="24"/>
          <w:vertAlign w:val="superscript"/>
        </w:rPr>
        <w:t>th</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London: SAGE. (Accessed: 17</w:t>
      </w:r>
      <w:r w:rsidRPr="00771C1B">
        <w:rPr>
          <w:rFonts w:ascii="Arial" w:hAnsi="Arial" w:cs="Arial"/>
          <w:sz w:val="24"/>
          <w:szCs w:val="24"/>
          <w:vertAlign w:val="superscript"/>
        </w:rPr>
        <w:t>th</w:t>
      </w:r>
      <w:r>
        <w:rPr>
          <w:rFonts w:ascii="Arial" w:hAnsi="Arial" w:cs="Arial"/>
          <w:sz w:val="24"/>
          <w:szCs w:val="24"/>
        </w:rPr>
        <w:t xml:space="preserve"> October 2023) </w:t>
      </w:r>
    </w:p>
    <w:p w14:paraId="0B5C02FD" w14:textId="77777777" w:rsidR="00E61884" w:rsidRDefault="00E61884" w:rsidP="00E61884">
      <w:pPr>
        <w:spacing w:line="360" w:lineRule="auto"/>
        <w:rPr>
          <w:rFonts w:ascii="Arial" w:hAnsi="Arial" w:cs="Arial"/>
          <w:sz w:val="24"/>
          <w:szCs w:val="24"/>
        </w:rPr>
      </w:pPr>
      <w:proofErr w:type="spellStart"/>
      <w:r>
        <w:rPr>
          <w:rFonts w:ascii="Arial" w:hAnsi="Arial" w:cs="Arial"/>
          <w:sz w:val="24"/>
          <w:szCs w:val="24"/>
        </w:rPr>
        <w:lastRenderedPageBreak/>
        <w:t>Scaefer</w:t>
      </w:r>
      <w:proofErr w:type="spellEnd"/>
      <w:r>
        <w:rPr>
          <w:rFonts w:ascii="Arial" w:hAnsi="Arial" w:cs="Arial"/>
          <w:sz w:val="24"/>
          <w:szCs w:val="24"/>
        </w:rPr>
        <w:t xml:space="preserve">, G.O. and Wertheimer, A. (2010) ‘The Right to Withdraw from Research’ </w:t>
      </w:r>
      <w:r>
        <w:rPr>
          <w:rFonts w:ascii="Arial" w:hAnsi="Arial" w:cs="Arial"/>
          <w:i/>
          <w:iCs/>
          <w:sz w:val="24"/>
          <w:szCs w:val="24"/>
        </w:rPr>
        <w:t xml:space="preserve">Kennedy Institute of Ethics Journal. </w:t>
      </w:r>
      <w:r>
        <w:rPr>
          <w:rFonts w:ascii="Arial" w:hAnsi="Arial" w:cs="Arial"/>
          <w:sz w:val="24"/>
          <w:szCs w:val="24"/>
        </w:rPr>
        <w:t xml:space="preserve">20(4) pp. 329-352. Available at: </w:t>
      </w:r>
      <w:hyperlink r:id="rId25" w:history="1">
        <w:r w:rsidRPr="004420ED">
          <w:rPr>
            <w:rStyle w:val="Hyperlink"/>
            <w:rFonts w:ascii="Arial" w:hAnsi="Arial" w:cs="Arial"/>
            <w:sz w:val="24"/>
            <w:szCs w:val="24"/>
          </w:rPr>
          <w:t>https://doi.org/10.1353/ken.2010.a413517</w:t>
        </w:r>
      </w:hyperlink>
      <w:r>
        <w:rPr>
          <w:rFonts w:ascii="Arial" w:hAnsi="Arial" w:cs="Arial"/>
          <w:sz w:val="24"/>
          <w:szCs w:val="24"/>
        </w:rPr>
        <w:t xml:space="preserve"> (Accessed: 23</w:t>
      </w:r>
      <w:r w:rsidRPr="005031D5">
        <w:rPr>
          <w:rFonts w:ascii="Arial" w:hAnsi="Arial" w:cs="Arial"/>
          <w:sz w:val="24"/>
          <w:szCs w:val="24"/>
          <w:vertAlign w:val="superscript"/>
        </w:rPr>
        <w:t>rd</w:t>
      </w:r>
      <w:r>
        <w:rPr>
          <w:rFonts w:ascii="Arial" w:hAnsi="Arial" w:cs="Arial"/>
          <w:sz w:val="24"/>
          <w:szCs w:val="24"/>
        </w:rPr>
        <w:t xml:space="preserve"> October 2023) </w:t>
      </w:r>
    </w:p>
    <w:p w14:paraId="63EB5D61" w14:textId="77777777" w:rsidR="00E61884" w:rsidRDefault="00E61884" w:rsidP="00E61884">
      <w:pPr>
        <w:spacing w:line="360" w:lineRule="auto"/>
        <w:rPr>
          <w:rFonts w:ascii="Arial" w:hAnsi="Arial" w:cs="Arial"/>
          <w:sz w:val="24"/>
          <w:szCs w:val="24"/>
        </w:rPr>
      </w:pPr>
      <w:r>
        <w:rPr>
          <w:rFonts w:ascii="Arial" w:hAnsi="Arial" w:cs="Arial"/>
          <w:sz w:val="24"/>
          <w:szCs w:val="24"/>
        </w:rPr>
        <w:t xml:space="preserve">Sellars, M. and Imig, D. (2021) ‘Pestalozzi and pedagogies of love: pathways to educational reform’ </w:t>
      </w:r>
      <w:r>
        <w:rPr>
          <w:rFonts w:ascii="Arial" w:hAnsi="Arial" w:cs="Arial"/>
          <w:i/>
          <w:iCs/>
          <w:sz w:val="24"/>
          <w:szCs w:val="24"/>
        </w:rPr>
        <w:t xml:space="preserve">Early Child Development and Care. </w:t>
      </w:r>
      <w:r>
        <w:rPr>
          <w:rFonts w:ascii="Arial" w:hAnsi="Arial" w:cs="Arial"/>
          <w:sz w:val="24"/>
          <w:szCs w:val="24"/>
        </w:rPr>
        <w:t xml:space="preserve">191(7), pp. 1152-1163. Available at: </w:t>
      </w:r>
      <w:hyperlink r:id="rId26" w:history="1">
        <w:r w:rsidRPr="00E856FA">
          <w:rPr>
            <w:rStyle w:val="Hyperlink"/>
            <w:rFonts w:ascii="Arial" w:hAnsi="Arial" w:cs="Arial"/>
            <w:sz w:val="24"/>
            <w:szCs w:val="24"/>
          </w:rPr>
          <w:t>https://doi-org.ezproxy.uwtsd.ac.uk/10.1080/03004430.2020.1845667</w:t>
        </w:r>
      </w:hyperlink>
      <w:r>
        <w:rPr>
          <w:rFonts w:ascii="Arial" w:hAnsi="Arial" w:cs="Arial"/>
          <w:sz w:val="24"/>
          <w:szCs w:val="24"/>
        </w:rPr>
        <w:t xml:space="preserve"> (Accessed: 7</w:t>
      </w:r>
      <w:r w:rsidRPr="006141E4">
        <w:rPr>
          <w:rFonts w:ascii="Arial" w:hAnsi="Arial" w:cs="Arial"/>
          <w:sz w:val="24"/>
          <w:szCs w:val="24"/>
          <w:vertAlign w:val="superscript"/>
        </w:rPr>
        <w:t>th</w:t>
      </w:r>
      <w:r>
        <w:rPr>
          <w:rFonts w:ascii="Arial" w:hAnsi="Arial" w:cs="Arial"/>
          <w:sz w:val="24"/>
          <w:szCs w:val="24"/>
        </w:rPr>
        <w:t xml:space="preserve"> October 2023) </w:t>
      </w:r>
    </w:p>
    <w:p w14:paraId="576A384A" w14:textId="77777777" w:rsidR="00E61884" w:rsidRDefault="00E61884" w:rsidP="00E61884">
      <w:pPr>
        <w:spacing w:line="360" w:lineRule="auto"/>
        <w:rPr>
          <w:rFonts w:ascii="Arial" w:hAnsi="Arial" w:cs="Arial"/>
          <w:sz w:val="24"/>
          <w:szCs w:val="24"/>
        </w:rPr>
      </w:pPr>
      <w:r>
        <w:rPr>
          <w:rFonts w:ascii="Arial" w:hAnsi="Arial" w:cs="Arial"/>
          <w:sz w:val="24"/>
          <w:szCs w:val="24"/>
        </w:rPr>
        <w:t xml:space="preserve">Social Research Association (2021) </w:t>
      </w:r>
      <w:r>
        <w:rPr>
          <w:rFonts w:ascii="Arial" w:hAnsi="Arial" w:cs="Arial"/>
          <w:i/>
          <w:iCs/>
          <w:sz w:val="24"/>
          <w:szCs w:val="24"/>
        </w:rPr>
        <w:t xml:space="preserve">Research Ethics Guidance. </w:t>
      </w:r>
      <w:r>
        <w:rPr>
          <w:rFonts w:ascii="Arial" w:hAnsi="Arial" w:cs="Arial"/>
          <w:sz w:val="24"/>
          <w:szCs w:val="24"/>
        </w:rPr>
        <w:t xml:space="preserve">Available at: </w:t>
      </w:r>
      <w:hyperlink r:id="rId27" w:history="1">
        <w:r w:rsidRPr="004420ED">
          <w:rPr>
            <w:rStyle w:val="Hyperlink"/>
            <w:rFonts w:ascii="Arial" w:hAnsi="Arial" w:cs="Arial"/>
            <w:sz w:val="24"/>
            <w:szCs w:val="24"/>
          </w:rPr>
          <w:t>https://the-sra.org.uk/common/Uploaded%20files/Resources/SRA%20Ethics%20guidance%202021.pdf</w:t>
        </w:r>
      </w:hyperlink>
      <w:r>
        <w:rPr>
          <w:rFonts w:ascii="Arial" w:hAnsi="Arial" w:cs="Arial"/>
          <w:sz w:val="24"/>
          <w:szCs w:val="24"/>
        </w:rPr>
        <w:t xml:space="preserve"> (Accessed: 23</w:t>
      </w:r>
      <w:r w:rsidRPr="008006B0">
        <w:rPr>
          <w:rFonts w:ascii="Arial" w:hAnsi="Arial" w:cs="Arial"/>
          <w:sz w:val="24"/>
          <w:szCs w:val="24"/>
          <w:vertAlign w:val="superscript"/>
        </w:rPr>
        <w:t>rd</w:t>
      </w:r>
      <w:r>
        <w:rPr>
          <w:rFonts w:ascii="Arial" w:hAnsi="Arial" w:cs="Arial"/>
          <w:sz w:val="24"/>
          <w:szCs w:val="24"/>
        </w:rPr>
        <w:t xml:space="preserve"> October 2023) </w:t>
      </w:r>
    </w:p>
    <w:p w14:paraId="20FE57DC" w14:textId="77777777" w:rsidR="00E61884" w:rsidRDefault="00E61884" w:rsidP="00E61884">
      <w:pPr>
        <w:spacing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SRA (2012) </w:t>
      </w:r>
      <w:r>
        <w:rPr>
          <w:rFonts w:ascii="Arial" w:eastAsia="Times New Roman" w:hAnsi="Arial" w:cs="Arial"/>
          <w:i/>
          <w:iCs/>
          <w:kern w:val="0"/>
          <w:sz w:val="24"/>
          <w:szCs w:val="24"/>
          <w:lang w:eastAsia="en-GB"/>
          <w14:ligatures w14:val="none"/>
        </w:rPr>
        <w:t xml:space="preserve">A Code of Practice for the Safety of Social Researchers. </w:t>
      </w:r>
      <w:r>
        <w:rPr>
          <w:rFonts w:ascii="Arial" w:eastAsia="Times New Roman" w:hAnsi="Arial" w:cs="Arial"/>
          <w:kern w:val="0"/>
          <w:sz w:val="24"/>
          <w:szCs w:val="24"/>
          <w:lang w:eastAsia="en-GB"/>
          <w14:ligatures w14:val="none"/>
        </w:rPr>
        <w:t xml:space="preserve">Available at: </w:t>
      </w:r>
      <w:hyperlink r:id="rId28" w:history="1">
        <w:r w:rsidRPr="004420ED">
          <w:rPr>
            <w:rStyle w:val="Hyperlink"/>
            <w:rFonts w:ascii="Arial" w:eastAsia="Times New Roman" w:hAnsi="Arial" w:cs="Arial"/>
            <w:kern w:val="0"/>
            <w:sz w:val="24"/>
            <w:szCs w:val="24"/>
            <w:lang w:eastAsia="en-GB"/>
            <w14:ligatures w14:val="none"/>
          </w:rPr>
          <w:t>https://the-sra.org.uk/common/Uploaded%20files/SRA-safety-code-of-practice.pdf</w:t>
        </w:r>
      </w:hyperlink>
      <w:r>
        <w:rPr>
          <w:rFonts w:ascii="Arial" w:eastAsia="Times New Roman" w:hAnsi="Arial" w:cs="Arial"/>
          <w:kern w:val="0"/>
          <w:sz w:val="24"/>
          <w:szCs w:val="24"/>
          <w:lang w:eastAsia="en-GB"/>
          <w14:ligatures w14:val="none"/>
        </w:rPr>
        <w:t xml:space="preserve"> (Accessed: 25</w:t>
      </w:r>
      <w:r w:rsidRPr="00A323B1">
        <w:rPr>
          <w:rFonts w:ascii="Arial" w:eastAsia="Times New Roman" w:hAnsi="Arial" w:cs="Arial"/>
          <w:kern w:val="0"/>
          <w:sz w:val="24"/>
          <w:szCs w:val="24"/>
          <w:vertAlign w:val="superscript"/>
          <w:lang w:eastAsia="en-GB"/>
          <w14:ligatures w14:val="none"/>
        </w:rPr>
        <w:t>th</w:t>
      </w:r>
      <w:r>
        <w:rPr>
          <w:rFonts w:ascii="Arial" w:eastAsia="Times New Roman" w:hAnsi="Arial" w:cs="Arial"/>
          <w:kern w:val="0"/>
          <w:sz w:val="24"/>
          <w:szCs w:val="24"/>
          <w:lang w:eastAsia="en-GB"/>
          <w14:ligatures w14:val="none"/>
        </w:rPr>
        <w:t xml:space="preserve"> October 2023) </w:t>
      </w:r>
    </w:p>
    <w:p w14:paraId="587D58C1" w14:textId="77777777" w:rsidR="00E61884" w:rsidRPr="00750015" w:rsidRDefault="00E61884" w:rsidP="00E61884">
      <w:pPr>
        <w:spacing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Thomson Reuters (2023) </w:t>
      </w:r>
      <w:r>
        <w:rPr>
          <w:rFonts w:ascii="Arial" w:eastAsia="Times New Roman" w:hAnsi="Arial" w:cs="Arial"/>
          <w:i/>
          <w:iCs/>
          <w:kern w:val="0"/>
          <w:sz w:val="24"/>
          <w:szCs w:val="24"/>
          <w:lang w:eastAsia="en-GB"/>
          <w14:ligatures w14:val="none"/>
        </w:rPr>
        <w:t xml:space="preserve">UK GDPR. </w:t>
      </w:r>
      <w:r>
        <w:rPr>
          <w:rFonts w:ascii="Arial" w:eastAsia="Times New Roman" w:hAnsi="Arial" w:cs="Arial"/>
          <w:kern w:val="0"/>
          <w:sz w:val="24"/>
          <w:szCs w:val="24"/>
          <w:lang w:eastAsia="en-GB"/>
          <w14:ligatures w14:val="none"/>
        </w:rPr>
        <w:t xml:space="preserve">Available at: </w:t>
      </w:r>
      <w:hyperlink r:id="rId29" w:history="1">
        <w:r w:rsidRPr="004420ED">
          <w:rPr>
            <w:rStyle w:val="Hyperlink"/>
            <w:rFonts w:ascii="Arial" w:eastAsia="Times New Roman" w:hAnsi="Arial" w:cs="Arial"/>
            <w:kern w:val="0"/>
            <w:sz w:val="24"/>
            <w:szCs w:val="24"/>
            <w:lang w:eastAsia="en-GB"/>
            <w14:ligatures w14:val="none"/>
          </w:rPr>
          <w:t>https://uk.practicallaw.thomsonreuters.com/w-026-8528?contextData=(sc.Default)&amp;transitionType=Default&amp;firstPage=true</w:t>
        </w:r>
      </w:hyperlink>
      <w:r>
        <w:rPr>
          <w:rFonts w:ascii="Arial" w:eastAsia="Times New Roman" w:hAnsi="Arial" w:cs="Arial"/>
          <w:kern w:val="0"/>
          <w:sz w:val="24"/>
          <w:szCs w:val="24"/>
          <w:lang w:eastAsia="en-GB"/>
          <w14:ligatures w14:val="none"/>
        </w:rPr>
        <w:t xml:space="preserve"> (Accessed: 25</w:t>
      </w:r>
      <w:r w:rsidRPr="0021130F">
        <w:rPr>
          <w:rFonts w:ascii="Arial" w:eastAsia="Times New Roman" w:hAnsi="Arial" w:cs="Arial"/>
          <w:kern w:val="0"/>
          <w:sz w:val="24"/>
          <w:szCs w:val="24"/>
          <w:vertAlign w:val="superscript"/>
          <w:lang w:eastAsia="en-GB"/>
          <w14:ligatures w14:val="none"/>
        </w:rPr>
        <w:t>th</w:t>
      </w:r>
      <w:r>
        <w:rPr>
          <w:rFonts w:ascii="Arial" w:eastAsia="Times New Roman" w:hAnsi="Arial" w:cs="Arial"/>
          <w:kern w:val="0"/>
          <w:sz w:val="24"/>
          <w:szCs w:val="24"/>
          <w:lang w:eastAsia="en-GB"/>
          <w14:ligatures w14:val="none"/>
        </w:rPr>
        <w:t xml:space="preserve"> October 2023) </w:t>
      </w:r>
    </w:p>
    <w:p w14:paraId="5BC2C90A" w14:textId="77777777" w:rsidR="00E61884" w:rsidRDefault="00E61884" w:rsidP="00E61884">
      <w:pPr>
        <w:spacing w:line="360" w:lineRule="auto"/>
        <w:rPr>
          <w:rFonts w:ascii="Arial" w:hAnsi="Arial" w:cs="Arial"/>
          <w:sz w:val="24"/>
          <w:szCs w:val="24"/>
        </w:rPr>
      </w:pPr>
      <w:r>
        <w:rPr>
          <w:rFonts w:ascii="Arial" w:hAnsi="Arial" w:cs="Arial"/>
          <w:sz w:val="24"/>
          <w:szCs w:val="24"/>
        </w:rPr>
        <w:t xml:space="preserve">Thuy, H. (2020) ‘John Locke’s Educational Ideology with educational Innovation in Vietnam Today’ </w:t>
      </w:r>
      <w:r>
        <w:rPr>
          <w:rFonts w:ascii="Arial" w:hAnsi="Arial" w:cs="Arial"/>
          <w:i/>
          <w:iCs/>
          <w:sz w:val="24"/>
          <w:szCs w:val="24"/>
        </w:rPr>
        <w:t xml:space="preserve">Journal of Advances in Education and Philosophy. </w:t>
      </w:r>
      <w:r>
        <w:rPr>
          <w:rFonts w:ascii="Arial" w:hAnsi="Arial" w:cs="Arial"/>
          <w:sz w:val="24"/>
          <w:szCs w:val="24"/>
        </w:rPr>
        <w:t>4(9), pp. 381-386. DOI: 10.36348/</w:t>
      </w:r>
      <w:proofErr w:type="gramStart"/>
      <w:r>
        <w:rPr>
          <w:rFonts w:ascii="Arial" w:hAnsi="Arial" w:cs="Arial"/>
          <w:sz w:val="24"/>
          <w:szCs w:val="24"/>
        </w:rPr>
        <w:t>jaep.2020.v</w:t>
      </w:r>
      <w:proofErr w:type="gramEnd"/>
      <w:r>
        <w:rPr>
          <w:rFonts w:ascii="Arial" w:hAnsi="Arial" w:cs="Arial"/>
          <w:sz w:val="24"/>
          <w:szCs w:val="24"/>
        </w:rPr>
        <w:t>04i09.001 (Accessed: 7</w:t>
      </w:r>
      <w:r w:rsidRPr="005C5644">
        <w:rPr>
          <w:rFonts w:ascii="Arial" w:hAnsi="Arial" w:cs="Arial"/>
          <w:sz w:val="24"/>
          <w:szCs w:val="24"/>
          <w:vertAlign w:val="superscript"/>
        </w:rPr>
        <w:t>th</w:t>
      </w:r>
      <w:r>
        <w:rPr>
          <w:rFonts w:ascii="Arial" w:hAnsi="Arial" w:cs="Arial"/>
          <w:sz w:val="24"/>
          <w:szCs w:val="24"/>
        </w:rPr>
        <w:t xml:space="preserve"> October 2023)</w:t>
      </w:r>
    </w:p>
    <w:p w14:paraId="5AA7782C" w14:textId="77777777" w:rsidR="00E61884" w:rsidRDefault="00E61884" w:rsidP="00E61884">
      <w:pPr>
        <w:spacing w:line="360" w:lineRule="auto"/>
        <w:rPr>
          <w:rFonts w:ascii="Arial" w:hAnsi="Arial" w:cs="Arial"/>
          <w:sz w:val="24"/>
          <w:szCs w:val="24"/>
        </w:rPr>
      </w:pPr>
      <w:r>
        <w:rPr>
          <w:rFonts w:ascii="Arial" w:hAnsi="Arial" w:cs="Arial"/>
          <w:sz w:val="24"/>
          <w:szCs w:val="24"/>
        </w:rPr>
        <w:t xml:space="preserve">UKRI (2023) </w:t>
      </w:r>
      <w:r>
        <w:rPr>
          <w:rFonts w:ascii="Arial" w:hAnsi="Arial" w:cs="Arial"/>
          <w:i/>
          <w:iCs/>
          <w:sz w:val="24"/>
          <w:szCs w:val="24"/>
        </w:rPr>
        <w:t xml:space="preserve">Research with children and young people. </w:t>
      </w:r>
      <w:r>
        <w:rPr>
          <w:rFonts w:ascii="Arial" w:hAnsi="Arial" w:cs="Arial"/>
          <w:sz w:val="24"/>
          <w:szCs w:val="24"/>
        </w:rPr>
        <w:t xml:space="preserve">Available at: </w:t>
      </w:r>
      <w:hyperlink r:id="rId30" w:history="1">
        <w:r w:rsidRPr="004420ED">
          <w:rPr>
            <w:rStyle w:val="Hyperlink"/>
            <w:rFonts w:ascii="Arial" w:hAnsi="Arial" w:cs="Arial"/>
            <w:sz w:val="24"/>
            <w:szCs w:val="24"/>
          </w:rPr>
          <w:t>https://www.ukri.org/councils/esrc/guidance-for-applicants/research-ethics-guidance/research-with-children-and-young-people/</w:t>
        </w:r>
      </w:hyperlink>
      <w:r>
        <w:rPr>
          <w:rFonts w:ascii="Arial" w:hAnsi="Arial" w:cs="Arial"/>
          <w:sz w:val="24"/>
          <w:szCs w:val="24"/>
        </w:rPr>
        <w:t xml:space="preserve"> (Accessed: 21</w:t>
      </w:r>
      <w:r w:rsidRPr="007B4355">
        <w:rPr>
          <w:rFonts w:ascii="Arial" w:hAnsi="Arial" w:cs="Arial"/>
          <w:sz w:val="24"/>
          <w:szCs w:val="24"/>
          <w:vertAlign w:val="superscript"/>
        </w:rPr>
        <w:t>st</w:t>
      </w:r>
      <w:r>
        <w:rPr>
          <w:rFonts w:ascii="Arial" w:hAnsi="Arial" w:cs="Arial"/>
          <w:sz w:val="24"/>
          <w:szCs w:val="24"/>
        </w:rPr>
        <w:t xml:space="preserve"> October 2023) </w:t>
      </w:r>
    </w:p>
    <w:p w14:paraId="65BA0D45" w14:textId="77777777" w:rsidR="00E61884" w:rsidRDefault="00E61884" w:rsidP="00E61884">
      <w:pPr>
        <w:spacing w:line="360" w:lineRule="auto"/>
        <w:rPr>
          <w:rFonts w:ascii="Arial" w:hAnsi="Arial" w:cs="Arial"/>
          <w:sz w:val="24"/>
          <w:szCs w:val="24"/>
        </w:rPr>
      </w:pPr>
      <w:r w:rsidRPr="00AA6076">
        <w:rPr>
          <w:rFonts w:ascii="Arial" w:hAnsi="Arial" w:cs="Arial"/>
          <w:sz w:val="24"/>
          <w:szCs w:val="24"/>
        </w:rPr>
        <w:t xml:space="preserve">UNICEF (1992) </w:t>
      </w:r>
      <w:r>
        <w:rPr>
          <w:rFonts w:ascii="Arial" w:hAnsi="Arial" w:cs="Arial"/>
          <w:i/>
          <w:iCs/>
          <w:sz w:val="24"/>
          <w:szCs w:val="24"/>
        </w:rPr>
        <w:t xml:space="preserve">A Summary of the UN Convention on the Rights of the Child. </w:t>
      </w:r>
      <w:r>
        <w:rPr>
          <w:rFonts w:ascii="Arial" w:hAnsi="Arial" w:cs="Arial"/>
          <w:sz w:val="24"/>
          <w:szCs w:val="24"/>
        </w:rPr>
        <w:t xml:space="preserve">Available at: </w:t>
      </w:r>
      <w:hyperlink r:id="rId31" w:history="1">
        <w:r w:rsidRPr="004420ED">
          <w:rPr>
            <w:rStyle w:val="Hyperlink"/>
            <w:rFonts w:ascii="Arial" w:hAnsi="Arial" w:cs="Arial"/>
            <w:sz w:val="24"/>
            <w:szCs w:val="24"/>
          </w:rPr>
          <w:t>https://www.unicef.org.uk/wp-content/uploads/2019/10/UNCRC_summary-1_1.pdf</w:t>
        </w:r>
      </w:hyperlink>
      <w:r>
        <w:rPr>
          <w:rFonts w:ascii="Arial" w:hAnsi="Arial" w:cs="Arial"/>
          <w:sz w:val="24"/>
          <w:szCs w:val="24"/>
        </w:rPr>
        <w:t xml:space="preserve"> (Accessed: 21</w:t>
      </w:r>
      <w:r w:rsidRPr="00B861A5">
        <w:rPr>
          <w:rFonts w:ascii="Arial" w:hAnsi="Arial" w:cs="Arial"/>
          <w:sz w:val="24"/>
          <w:szCs w:val="24"/>
          <w:vertAlign w:val="superscript"/>
        </w:rPr>
        <w:t>st</w:t>
      </w:r>
      <w:r>
        <w:rPr>
          <w:rFonts w:ascii="Arial" w:hAnsi="Arial" w:cs="Arial"/>
          <w:sz w:val="24"/>
          <w:szCs w:val="24"/>
        </w:rPr>
        <w:t xml:space="preserve"> October 2023)</w:t>
      </w:r>
    </w:p>
    <w:p w14:paraId="2D9BEF60" w14:textId="77777777" w:rsidR="00E61884" w:rsidRDefault="00E61884" w:rsidP="00E61884">
      <w:pPr>
        <w:spacing w:line="360" w:lineRule="auto"/>
        <w:rPr>
          <w:rFonts w:ascii="Arial" w:hAnsi="Arial" w:cs="Arial"/>
          <w:sz w:val="24"/>
          <w:szCs w:val="24"/>
        </w:rPr>
      </w:pPr>
      <w:r>
        <w:rPr>
          <w:rFonts w:ascii="Arial" w:hAnsi="Arial" w:cs="Arial"/>
          <w:sz w:val="24"/>
          <w:szCs w:val="24"/>
        </w:rPr>
        <w:t xml:space="preserve">Welsh Government (2015) </w:t>
      </w:r>
      <w:r>
        <w:rPr>
          <w:rFonts w:ascii="Arial" w:hAnsi="Arial" w:cs="Arial"/>
          <w:i/>
          <w:iCs/>
          <w:sz w:val="24"/>
          <w:szCs w:val="24"/>
        </w:rPr>
        <w:t xml:space="preserve">A curriculum for funded non-maintained nursery settings. </w:t>
      </w:r>
      <w:r>
        <w:rPr>
          <w:rFonts w:ascii="Arial" w:hAnsi="Arial" w:cs="Arial"/>
          <w:sz w:val="24"/>
          <w:szCs w:val="24"/>
        </w:rPr>
        <w:t xml:space="preserve">Available at: </w:t>
      </w:r>
      <w:hyperlink r:id="rId32" w:history="1">
        <w:r w:rsidRPr="004420ED">
          <w:rPr>
            <w:rStyle w:val="Hyperlink"/>
            <w:rFonts w:ascii="Arial" w:hAnsi="Arial" w:cs="Arial"/>
            <w:sz w:val="24"/>
            <w:szCs w:val="24"/>
          </w:rPr>
          <w:t>https://hwb.gov.wales/api/storage/b1801d78-38c3-4320-9818-</w:t>
        </w:r>
        <w:r w:rsidRPr="004420ED">
          <w:rPr>
            <w:rStyle w:val="Hyperlink"/>
            <w:rFonts w:ascii="Arial" w:hAnsi="Arial" w:cs="Arial"/>
            <w:sz w:val="24"/>
            <w:szCs w:val="24"/>
          </w:rPr>
          <w:lastRenderedPageBreak/>
          <w:t>d9996c21aef8/220914-a-curriculum-for-funded-non-maintained-nursery-settings.pdf</w:t>
        </w:r>
      </w:hyperlink>
      <w:r>
        <w:rPr>
          <w:rFonts w:ascii="Arial" w:hAnsi="Arial" w:cs="Arial"/>
          <w:sz w:val="24"/>
          <w:szCs w:val="24"/>
        </w:rPr>
        <w:t xml:space="preserve"> (Accessed: 23</w:t>
      </w:r>
      <w:r w:rsidRPr="000E594F">
        <w:rPr>
          <w:rFonts w:ascii="Arial" w:hAnsi="Arial" w:cs="Arial"/>
          <w:sz w:val="24"/>
          <w:szCs w:val="24"/>
          <w:vertAlign w:val="superscript"/>
        </w:rPr>
        <w:t>rd</w:t>
      </w:r>
      <w:r>
        <w:rPr>
          <w:rFonts w:ascii="Arial" w:hAnsi="Arial" w:cs="Arial"/>
          <w:sz w:val="24"/>
          <w:szCs w:val="24"/>
        </w:rPr>
        <w:t xml:space="preserve"> October 2023) </w:t>
      </w:r>
    </w:p>
    <w:p w14:paraId="523B1183" w14:textId="77777777" w:rsidR="00E61884" w:rsidRDefault="00E61884" w:rsidP="00E61884">
      <w:pPr>
        <w:spacing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Welsh Government (2018) </w:t>
      </w:r>
      <w:r>
        <w:rPr>
          <w:rFonts w:ascii="Arial" w:eastAsia="Times New Roman" w:hAnsi="Arial" w:cs="Arial"/>
          <w:i/>
          <w:iCs/>
          <w:kern w:val="0"/>
          <w:sz w:val="24"/>
          <w:szCs w:val="24"/>
          <w:lang w:eastAsia="en-GB"/>
          <w14:ligatures w14:val="none"/>
        </w:rPr>
        <w:t xml:space="preserve">Data Protection. </w:t>
      </w:r>
      <w:r>
        <w:rPr>
          <w:rFonts w:ascii="Arial" w:eastAsia="Times New Roman" w:hAnsi="Arial" w:cs="Arial"/>
          <w:kern w:val="0"/>
          <w:sz w:val="24"/>
          <w:szCs w:val="24"/>
          <w:lang w:eastAsia="en-GB"/>
          <w14:ligatures w14:val="none"/>
        </w:rPr>
        <w:t xml:space="preserve">Available at: </w:t>
      </w:r>
      <w:hyperlink r:id="rId33" w:history="1">
        <w:r w:rsidRPr="004420ED">
          <w:rPr>
            <w:rStyle w:val="Hyperlink"/>
            <w:rFonts w:ascii="Arial" w:eastAsia="Times New Roman" w:hAnsi="Arial" w:cs="Arial"/>
            <w:kern w:val="0"/>
            <w:sz w:val="24"/>
            <w:szCs w:val="24"/>
            <w:lang w:eastAsia="en-GB"/>
            <w14:ligatures w14:val="none"/>
          </w:rPr>
          <w:t>https://www.gov.uk/data-protection</w:t>
        </w:r>
      </w:hyperlink>
      <w:r>
        <w:rPr>
          <w:rFonts w:ascii="Arial" w:eastAsia="Times New Roman" w:hAnsi="Arial" w:cs="Arial"/>
          <w:kern w:val="0"/>
          <w:sz w:val="24"/>
          <w:szCs w:val="24"/>
          <w:lang w:eastAsia="en-GB"/>
          <w14:ligatures w14:val="none"/>
        </w:rPr>
        <w:t xml:space="preserve"> (Accessed: 25</w:t>
      </w:r>
      <w:r w:rsidRPr="00EC369E">
        <w:rPr>
          <w:rFonts w:ascii="Arial" w:eastAsia="Times New Roman" w:hAnsi="Arial" w:cs="Arial"/>
          <w:kern w:val="0"/>
          <w:sz w:val="24"/>
          <w:szCs w:val="24"/>
          <w:vertAlign w:val="superscript"/>
          <w:lang w:eastAsia="en-GB"/>
          <w14:ligatures w14:val="none"/>
        </w:rPr>
        <w:t>th</w:t>
      </w:r>
      <w:r>
        <w:rPr>
          <w:rFonts w:ascii="Arial" w:eastAsia="Times New Roman" w:hAnsi="Arial" w:cs="Arial"/>
          <w:kern w:val="0"/>
          <w:sz w:val="24"/>
          <w:szCs w:val="24"/>
          <w:lang w:eastAsia="en-GB"/>
          <w14:ligatures w14:val="none"/>
        </w:rPr>
        <w:t xml:space="preserve"> October 2023)</w:t>
      </w:r>
    </w:p>
    <w:p w14:paraId="3F1BAE0D" w14:textId="77777777" w:rsidR="00E61884" w:rsidRDefault="00E61884" w:rsidP="00E61884">
      <w:pPr>
        <w:spacing w:line="360" w:lineRule="auto"/>
        <w:rPr>
          <w:rFonts w:ascii="Arial" w:eastAsia="Times New Roman" w:hAnsi="Arial" w:cs="Arial"/>
          <w:kern w:val="0"/>
          <w:sz w:val="24"/>
          <w:szCs w:val="24"/>
          <w:lang w:eastAsia="en-GB"/>
          <w14:ligatures w14:val="none"/>
        </w:rPr>
      </w:pPr>
      <w:r w:rsidRPr="00AD1AB7">
        <w:rPr>
          <w:rFonts w:ascii="Arial" w:hAnsi="Arial" w:cs="Arial"/>
          <w:sz w:val="24"/>
          <w:szCs w:val="24"/>
        </w:rPr>
        <w:t xml:space="preserve">Wheeler, R. (2022) ‘Children’s confidentiality’ </w:t>
      </w:r>
      <w:r w:rsidRPr="00AD1AB7">
        <w:rPr>
          <w:rFonts w:ascii="Arial" w:hAnsi="Arial" w:cs="Arial"/>
          <w:i/>
          <w:iCs/>
          <w:sz w:val="24"/>
          <w:szCs w:val="24"/>
        </w:rPr>
        <w:t xml:space="preserve">Archives of Disease in Childhood. </w:t>
      </w:r>
      <w:r w:rsidRPr="00AD1AB7">
        <w:rPr>
          <w:rFonts w:ascii="Arial" w:hAnsi="Arial" w:cs="Arial"/>
          <w:sz w:val="24"/>
          <w:szCs w:val="24"/>
        </w:rPr>
        <w:t xml:space="preserve">107(4), pp. 315-316. DOI: </w:t>
      </w:r>
      <w:r w:rsidRPr="00AD1AB7">
        <w:rPr>
          <w:rFonts w:ascii="Arial" w:eastAsia="Times New Roman" w:hAnsi="Arial" w:cs="Arial"/>
          <w:kern w:val="0"/>
          <w:sz w:val="24"/>
          <w:szCs w:val="24"/>
          <w:lang w:eastAsia="en-GB"/>
          <w14:ligatures w14:val="none"/>
        </w:rPr>
        <w:t xml:space="preserve">10.1136/archdischild-2021-322786 </w:t>
      </w:r>
      <w:r>
        <w:rPr>
          <w:rFonts w:ascii="Arial" w:eastAsia="Times New Roman" w:hAnsi="Arial" w:cs="Arial"/>
          <w:kern w:val="0"/>
          <w:sz w:val="24"/>
          <w:szCs w:val="24"/>
          <w:lang w:eastAsia="en-GB"/>
          <w14:ligatures w14:val="none"/>
        </w:rPr>
        <w:t>(Accessed: 24</w:t>
      </w:r>
      <w:r w:rsidRPr="00AD1AB7">
        <w:rPr>
          <w:rFonts w:ascii="Arial" w:eastAsia="Times New Roman" w:hAnsi="Arial" w:cs="Arial"/>
          <w:kern w:val="0"/>
          <w:sz w:val="24"/>
          <w:szCs w:val="24"/>
          <w:vertAlign w:val="superscript"/>
          <w:lang w:eastAsia="en-GB"/>
          <w14:ligatures w14:val="none"/>
        </w:rPr>
        <w:t>th</w:t>
      </w:r>
      <w:r>
        <w:rPr>
          <w:rFonts w:ascii="Arial" w:eastAsia="Times New Roman" w:hAnsi="Arial" w:cs="Arial"/>
          <w:kern w:val="0"/>
          <w:sz w:val="24"/>
          <w:szCs w:val="24"/>
          <w:lang w:eastAsia="en-GB"/>
          <w14:ligatures w14:val="none"/>
        </w:rPr>
        <w:t xml:space="preserve"> October 2023) </w:t>
      </w:r>
    </w:p>
    <w:p w14:paraId="2BE04068" w14:textId="77777777" w:rsidR="00E61884" w:rsidRPr="005E1383" w:rsidRDefault="00E61884" w:rsidP="00E61884">
      <w:pPr>
        <w:spacing w:line="360" w:lineRule="auto"/>
        <w:rPr>
          <w:rFonts w:ascii="Arial" w:hAnsi="Arial" w:cs="Arial"/>
          <w:sz w:val="28"/>
          <w:szCs w:val="28"/>
          <w:u w:val="single"/>
        </w:rPr>
      </w:pPr>
    </w:p>
    <w:sectPr w:rsidR="00E61884" w:rsidRPr="005E1383">
      <w:head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A6970D" w14:textId="77777777" w:rsidR="00757BC3" w:rsidRDefault="00757BC3" w:rsidP="00E61884">
      <w:pPr>
        <w:spacing w:after="0" w:line="240" w:lineRule="auto"/>
      </w:pPr>
      <w:r>
        <w:separator/>
      </w:r>
    </w:p>
  </w:endnote>
  <w:endnote w:type="continuationSeparator" w:id="0">
    <w:p w14:paraId="7910362C" w14:textId="77777777" w:rsidR="00757BC3" w:rsidRDefault="00757BC3" w:rsidP="00E618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12EDD7" w14:textId="77777777" w:rsidR="00757BC3" w:rsidRDefault="00757BC3" w:rsidP="00E61884">
      <w:pPr>
        <w:spacing w:after="0" w:line="240" w:lineRule="auto"/>
      </w:pPr>
      <w:r>
        <w:separator/>
      </w:r>
    </w:p>
  </w:footnote>
  <w:footnote w:type="continuationSeparator" w:id="0">
    <w:p w14:paraId="7F4A5ED3" w14:textId="77777777" w:rsidR="00757BC3" w:rsidRDefault="00757BC3" w:rsidP="00E618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52A909" w14:textId="6A32B190" w:rsidR="00E61884" w:rsidRPr="00E61884" w:rsidRDefault="00E61884">
    <w:pPr>
      <w:pStyle w:val="Header"/>
      <w:rPr>
        <w:rFonts w:ascii="Arial" w:hAnsi="Arial" w:cs="Arial"/>
        <w:sz w:val="24"/>
        <w:szCs w:val="24"/>
      </w:rPr>
    </w:pPr>
    <w:r w:rsidRPr="00E61884">
      <w:rPr>
        <w:rFonts w:ascii="Arial" w:hAnsi="Arial" w:cs="Arial"/>
        <w:sz w:val="24"/>
        <w:szCs w:val="24"/>
      </w:rPr>
      <w:t>Research for Learning                                                                              Lily-Mai Dyer</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51AD"/>
    <w:rsid w:val="000000E4"/>
    <w:rsid w:val="0000045B"/>
    <w:rsid w:val="00003CA6"/>
    <w:rsid w:val="00003D52"/>
    <w:rsid w:val="0001396D"/>
    <w:rsid w:val="000152FD"/>
    <w:rsid w:val="0002362B"/>
    <w:rsid w:val="00030CCA"/>
    <w:rsid w:val="00034855"/>
    <w:rsid w:val="00034F24"/>
    <w:rsid w:val="00054983"/>
    <w:rsid w:val="00054ACC"/>
    <w:rsid w:val="00056A20"/>
    <w:rsid w:val="000622DD"/>
    <w:rsid w:val="00072178"/>
    <w:rsid w:val="00073A75"/>
    <w:rsid w:val="00075D8C"/>
    <w:rsid w:val="00082E7D"/>
    <w:rsid w:val="000859D8"/>
    <w:rsid w:val="00086CB9"/>
    <w:rsid w:val="000921ED"/>
    <w:rsid w:val="00096D0E"/>
    <w:rsid w:val="000A1061"/>
    <w:rsid w:val="000A4B42"/>
    <w:rsid w:val="000A695C"/>
    <w:rsid w:val="000A7FD1"/>
    <w:rsid w:val="000B71CA"/>
    <w:rsid w:val="000C25FA"/>
    <w:rsid w:val="000D227F"/>
    <w:rsid w:val="000D2356"/>
    <w:rsid w:val="000D23A2"/>
    <w:rsid w:val="000D2892"/>
    <w:rsid w:val="000D2F96"/>
    <w:rsid w:val="000D3314"/>
    <w:rsid w:val="000D5E3E"/>
    <w:rsid w:val="000E0205"/>
    <w:rsid w:val="000E31BB"/>
    <w:rsid w:val="000E4478"/>
    <w:rsid w:val="000E7A4F"/>
    <w:rsid w:val="000F1F5A"/>
    <w:rsid w:val="000F642D"/>
    <w:rsid w:val="000F7201"/>
    <w:rsid w:val="000F7306"/>
    <w:rsid w:val="001069E7"/>
    <w:rsid w:val="00110F41"/>
    <w:rsid w:val="00126CAF"/>
    <w:rsid w:val="00135BCE"/>
    <w:rsid w:val="00145289"/>
    <w:rsid w:val="00145BF2"/>
    <w:rsid w:val="00152160"/>
    <w:rsid w:val="0015546B"/>
    <w:rsid w:val="00175D44"/>
    <w:rsid w:val="001827FA"/>
    <w:rsid w:val="001847EC"/>
    <w:rsid w:val="001949FB"/>
    <w:rsid w:val="00197AC8"/>
    <w:rsid w:val="001A2939"/>
    <w:rsid w:val="001B1C9F"/>
    <w:rsid w:val="001B4033"/>
    <w:rsid w:val="001B470B"/>
    <w:rsid w:val="001B4ACD"/>
    <w:rsid w:val="001B66BC"/>
    <w:rsid w:val="001D0139"/>
    <w:rsid w:val="001D0610"/>
    <w:rsid w:val="001D54A5"/>
    <w:rsid w:val="001E3621"/>
    <w:rsid w:val="001E3EEC"/>
    <w:rsid w:val="001F3C10"/>
    <w:rsid w:val="001F44D7"/>
    <w:rsid w:val="001F48C4"/>
    <w:rsid w:val="001F586C"/>
    <w:rsid w:val="001F675C"/>
    <w:rsid w:val="00210697"/>
    <w:rsid w:val="00210B2F"/>
    <w:rsid w:val="0021190A"/>
    <w:rsid w:val="00214342"/>
    <w:rsid w:val="00215631"/>
    <w:rsid w:val="00215644"/>
    <w:rsid w:val="00222697"/>
    <w:rsid w:val="00223032"/>
    <w:rsid w:val="0022427E"/>
    <w:rsid w:val="00225B02"/>
    <w:rsid w:val="002271BF"/>
    <w:rsid w:val="002312FF"/>
    <w:rsid w:val="0023482F"/>
    <w:rsid w:val="002365B5"/>
    <w:rsid w:val="00240127"/>
    <w:rsid w:val="0024156C"/>
    <w:rsid w:val="00251252"/>
    <w:rsid w:val="002527B6"/>
    <w:rsid w:val="0025518D"/>
    <w:rsid w:val="00255956"/>
    <w:rsid w:val="002603B2"/>
    <w:rsid w:val="00260427"/>
    <w:rsid w:val="0026295F"/>
    <w:rsid w:val="0026343D"/>
    <w:rsid w:val="00266335"/>
    <w:rsid w:val="00270463"/>
    <w:rsid w:val="00273D42"/>
    <w:rsid w:val="002776AE"/>
    <w:rsid w:val="0028596F"/>
    <w:rsid w:val="00285F7A"/>
    <w:rsid w:val="0028726E"/>
    <w:rsid w:val="00290F17"/>
    <w:rsid w:val="00293EFF"/>
    <w:rsid w:val="00294033"/>
    <w:rsid w:val="00295FA6"/>
    <w:rsid w:val="002A1B59"/>
    <w:rsid w:val="002A1C35"/>
    <w:rsid w:val="002A5E17"/>
    <w:rsid w:val="002A7422"/>
    <w:rsid w:val="002A75F6"/>
    <w:rsid w:val="002B0783"/>
    <w:rsid w:val="002B1F61"/>
    <w:rsid w:val="002B29E2"/>
    <w:rsid w:val="002B65C5"/>
    <w:rsid w:val="002C06AD"/>
    <w:rsid w:val="002C180C"/>
    <w:rsid w:val="002C60B2"/>
    <w:rsid w:val="002D062B"/>
    <w:rsid w:val="002D1558"/>
    <w:rsid w:val="002D168B"/>
    <w:rsid w:val="002D38DE"/>
    <w:rsid w:val="002D6566"/>
    <w:rsid w:val="002E386A"/>
    <w:rsid w:val="002E3B68"/>
    <w:rsid w:val="002E546C"/>
    <w:rsid w:val="002F07AE"/>
    <w:rsid w:val="002F32B7"/>
    <w:rsid w:val="002F44E6"/>
    <w:rsid w:val="002F53AD"/>
    <w:rsid w:val="002F5BF3"/>
    <w:rsid w:val="00301937"/>
    <w:rsid w:val="00303BBE"/>
    <w:rsid w:val="00305D83"/>
    <w:rsid w:val="00306405"/>
    <w:rsid w:val="00306B61"/>
    <w:rsid w:val="00312965"/>
    <w:rsid w:val="00316F5D"/>
    <w:rsid w:val="00320FE7"/>
    <w:rsid w:val="00323195"/>
    <w:rsid w:val="00330553"/>
    <w:rsid w:val="0033294C"/>
    <w:rsid w:val="00333AA7"/>
    <w:rsid w:val="003341B6"/>
    <w:rsid w:val="00335340"/>
    <w:rsid w:val="00344F19"/>
    <w:rsid w:val="0034617A"/>
    <w:rsid w:val="00347390"/>
    <w:rsid w:val="0034795A"/>
    <w:rsid w:val="003542F9"/>
    <w:rsid w:val="00354976"/>
    <w:rsid w:val="00360E3F"/>
    <w:rsid w:val="003668A6"/>
    <w:rsid w:val="00366BCC"/>
    <w:rsid w:val="00370D0D"/>
    <w:rsid w:val="003947E2"/>
    <w:rsid w:val="00396D0C"/>
    <w:rsid w:val="003979F7"/>
    <w:rsid w:val="003A13A3"/>
    <w:rsid w:val="003B45A3"/>
    <w:rsid w:val="003B4F78"/>
    <w:rsid w:val="003B6E07"/>
    <w:rsid w:val="003B7196"/>
    <w:rsid w:val="003C03A3"/>
    <w:rsid w:val="003C25D0"/>
    <w:rsid w:val="003C4FB4"/>
    <w:rsid w:val="003C52CF"/>
    <w:rsid w:val="003C56D9"/>
    <w:rsid w:val="003C7A7F"/>
    <w:rsid w:val="003D2F4E"/>
    <w:rsid w:val="003D6003"/>
    <w:rsid w:val="003F7DF4"/>
    <w:rsid w:val="00402D8E"/>
    <w:rsid w:val="00403329"/>
    <w:rsid w:val="004145BC"/>
    <w:rsid w:val="00414FCA"/>
    <w:rsid w:val="0041793F"/>
    <w:rsid w:val="00421EDC"/>
    <w:rsid w:val="00423778"/>
    <w:rsid w:val="0042419E"/>
    <w:rsid w:val="00431493"/>
    <w:rsid w:val="00431B77"/>
    <w:rsid w:val="00431BA4"/>
    <w:rsid w:val="00433D0C"/>
    <w:rsid w:val="0043746B"/>
    <w:rsid w:val="00440D9E"/>
    <w:rsid w:val="00440E1A"/>
    <w:rsid w:val="0044178D"/>
    <w:rsid w:val="00445171"/>
    <w:rsid w:val="00451198"/>
    <w:rsid w:val="00453680"/>
    <w:rsid w:val="00454403"/>
    <w:rsid w:val="004608B3"/>
    <w:rsid w:val="00460ADC"/>
    <w:rsid w:val="00461470"/>
    <w:rsid w:val="0046179B"/>
    <w:rsid w:val="00462349"/>
    <w:rsid w:val="00462FF2"/>
    <w:rsid w:val="00463E3B"/>
    <w:rsid w:val="00464675"/>
    <w:rsid w:val="0047127B"/>
    <w:rsid w:val="00473F0D"/>
    <w:rsid w:val="00474B88"/>
    <w:rsid w:val="00477024"/>
    <w:rsid w:val="0048344C"/>
    <w:rsid w:val="00493118"/>
    <w:rsid w:val="0049333F"/>
    <w:rsid w:val="0049678A"/>
    <w:rsid w:val="004A13EF"/>
    <w:rsid w:val="004A2013"/>
    <w:rsid w:val="004A2290"/>
    <w:rsid w:val="004A2502"/>
    <w:rsid w:val="004A497A"/>
    <w:rsid w:val="004A4ED6"/>
    <w:rsid w:val="004A67BA"/>
    <w:rsid w:val="004B0623"/>
    <w:rsid w:val="004B2CF3"/>
    <w:rsid w:val="004D2654"/>
    <w:rsid w:val="004E00DA"/>
    <w:rsid w:val="004E22F1"/>
    <w:rsid w:val="004E5110"/>
    <w:rsid w:val="004F0348"/>
    <w:rsid w:val="004F47AC"/>
    <w:rsid w:val="004F5489"/>
    <w:rsid w:val="004F6628"/>
    <w:rsid w:val="004F7F62"/>
    <w:rsid w:val="00504491"/>
    <w:rsid w:val="005059C2"/>
    <w:rsid w:val="005202B2"/>
    <w:rsid w:val="00520563"/>
    <w:rsid w:val="0053173E"/>
    <w:rsid w:val="00532AEA"/>
    <w:rsid w:val="005424B1"/>
    <w:rsid w:val="005428AE"/>
    <w:rsid w:val="00542C02"/>
    <w:rsid w:val="005439A8"/>
    <w:rsid w:val="0054582A"/>
    <w:rsid w:val="0054776B"/>
    <w:rsid w:val="005507BC"/>
    <w:rsid w:val="00551DFF"/>
    <w:rsid w:val="00557335"/>
    <w:rsid w:val="00557B18"/>
    <w:rsid w:val="005601F1"/>
    <w:rsid w:val="00566AB1"/>
    <w:rsid w:val="005673C8"/>
    <w:rsid w:val="005673CB"/>
    <w:rsid w:val="00573060"/>
    <w:rsid w:val="00576196"/>
    <w:rsid w:val="00580A46"/>
    <w:rsid w:val="00584AA9"/>
    <w:rsid w:val="005931AB"/>
    <w:rsid w:val="00596283"/>
    <w:rsid w:val="00597DFB"/>
    <w:rsid w:val="00597FD5"/>
    <w:rsid w:val="005A4314"/>
    <w:rsid w:val="005A5083"/>
    <w:rsid w:val="005A560B"/>
    <w:rsid w:val="005A6773"/>
    <w:rsid w:val="005B1DBA"/>
    <w:rsid w:val="005B249C"/>
    <w:rsid w:val="005B6AB2"/>
    <w:rsid w:val="005C05BD"/>
    <w:rsid w:val="005C0DB3"/>
    <w:rsid w:val="005C18AF"/>
    <w:rsid w:val="005C2566"/>
    <w:rsid w:val="005C2C43"/>
    <w:rsid w:val="005C6ED9"/>
    <w:rsid w:val="005D2A8D"/>
    <w:rsid w:val="005D2A9F"/>
    <w:rsid w:val="005D7318"/>
    <w:rsid w:val="005E10E0"/>
    <w:rsid w:val="005E1383"/>
    <w:rsid w:val="005E3BD4"/>
    <w:rsid w:val="005E40A0"/>
    <w:rsid w:val="005F23C6"/>
    <w:rsid w:val="005F3F7E"/>
    <w:rsid w:val="005F65E6"/>
    <w:rsid w:val="006043F5"/>
    <w:rsid w:val="00604CBF"/>
    <w:rsid w:val="00604FBA"/>
    <w:rsid w:val="00612231"/>
    <w:rsid w:val="00616083"/>
    <w:rsid w:val="00620726"/>
    <w:rsid w:val="006259DB"/>
    <w:rsid w:val="00626435"/>
    <w:rsid w:val="006318DC"/>
    <w:rsid w:val="00631A70"/>
    <w:rsid w:val="00636003"/>
    <w:rsid w:val="00650510"/>
    <w:rsid w:val="00660326"/>
    <w:rsid w:val="00661076"/>
    <w:rsid w:val="006625DB"/>
    <w:rsid w:val="0066409E"/>
    <w:rsid w:val="00665D29"/>
    <w:rsid w:val="00675718"/>
    <w:rsid w:val="006862B8"/>
    <w:rsid w:val="006878A7"/>
    <w:rsid w:val="00691008"/>
    <w:rsid w:val="0069291A"/>
    <w:rsid w:val="006936BA"/>
    <w:rsid w:val="006951AD"/>
    <w:rsid w:val="006A1A43"/>
    <w:rsid w:val="006A2C48"/>
    <w:rsid w:val="006B1307"/>
    <w:rsid w:val="006B1ED0"/>
    <w:rsid w:val="006B7D61"/>
    <w:rsid w:val="006C1422"/>
    <w:rsid w:val="006C28A2"/>
    <w:rsid w:val="006C4E82"/>
    <w:rsid w:val="006D1716"/>
    <w:rsid w:val="006D2218"/>
    <w:rsid w:val="006D25C8"/>
    <w:rsid w:val="006D4118"/>
    <w:rsid w:val="006D55E5"/>
    <w:rsid w:val="006E0784"/>
    <w:rsid w:val="006E2D51"/>
    <w:rsid w:val="006E2F96"/>
    <w:rsid w:val="006E6B56"/>
    <w:rsid w:val="006F05BB"/>
    <w:rsid w:val="006F0CF2"/>
    <w:rsid w:val="006F10B2"/>
    <w:rsid w:val="006F1F27"/>
    <w:rsid w:val="006F232F"/>
    <w:rsid w:val="006F46D8"/>
    <w:rsid w:val="006F5299"/>
    <w:rsid w:val="006F79C5"/>
    <w:rsid w:val="007039DB"/>
    <w:rsid w:val="00710A27"/>
    <w:rsid w:val="007164C1"/>
    <w:rsid w:val="00716E3E"/>
    <w:rsid w:val="007176AD"/>
    <w:rsid w:val="00723095"/>
    <w:rsid w:val="00723673"/>
    <w:rsid w:val="007275D9"/>
    <w:rsid w:val="007340CD"/>
    <w:rsid w:val="00737158"/>
    <w:rsid w:val="00737E22"/>
    <w:rsid w:val="00742325"/>
    <w:rsid w:val="00750B23"/>
    <w:rsid w:val="00757BC3"/>
    <w:rsid w:val="00760650"/>
    <w:rsid w:val="0076714C"/>
    <w:rsid w:val="00772235"/>
    <w:rsid w:val="00773156"/>
    <w:rsid w:val="00776496"/>
    <w:rsid w:val="007932E0"/>
    <w:rsid w:val="00793ECD"/>
    <w:rsid w:val="0079486C"/>
    <w:rsid w:val="007962DE"/>
    <w:rsid w:val="007A2463"/>
    <w:rsid w:val="007A7F45"/>
    <w:rsid w:val="007B0C23"/>
    <w:rsid w:val="007B4A72"/>
    <w:rsid w:val="007B5E79"/>
    <w:rsid w:val="007B60A2"/>
    <w:rsid w:val="007B6AE9"/>
    <w:rsid w:val="007B7ECF"/>
    <w:rsid w:val="007C1E83"/>
    <w:rsid w:val="007C5593"/>
    <w:rsid w:val="007C5724"/>
    <w:rsid w:val="007D32FD"/>
    <w:rsid w:val="007D33D9"/>
    <w:rsid w:val="007E333B"/>
    <w:rsid w:val="007F59F1"/>
    <w:rsid w:val="0080196A"/>
    <w:rsid w:val="0080358F"/>
    <w:rsid w:val="0080493B"/>
    <w:rsid w:val="008064D2"/>
    <w:rsid w:val="00807970"/>
    <w:rsid w:val="00822B08"/>
    <w:rsid w:val="00832588"/>
    <w:rsid w:val="00832A00"/>
    <w:rsid w:val="00833556"/>
    <w:rsid w:val="008403E8"/>
    <w:rsid w:val="0084466E"/>
    <w:rsid w:val="00844821"/>
    <w:rsid w:val="00846AB6"/>
    <w:rsid w:val="00847002"/>
    <w:rsid w:val="00856402"/>
    <w:rsid w:val="00860695"/>
    <w:rsid w:val="008629C5"/>
    <w:rsid w:val="00862D0B"/>
    <w:rsid w:val="0086358D"/>
    <w:rsid w:val="0086380B"/>
    <w:rsid w:val="00864C34"/>
    <w:rsid w:val="008739F1"/>
    <w:rsid w:val="00873D82"/>
    <w:rsid w:val="00884283"/>
    <w:rsid w:val="00884D24"/>
    <w:rsid w:val="008863DB"/>
    <w:rsid w:val="008903A3"/>
    <w:rsid w:val="008A0751"/>
    <w:rsid w:val="008A60EF"/>
    <w:rsid w:val="008A66C6"/>
    <w:rsid w:val="008B13CE"/>
    <w:rsid w:val="008C2588"/>
    <w:rsid w:val="008C325C"/>
    <w:rsid w:val="008D0C8C"/>
    <w:rsid w:val="008D307E"/>
    <w:rsid w:val="008E66EB"/>
    <w:rsid w:val="008E74C8"/>
    <w:rsid w:val="008E78A9"/>
    <w:rsid w:val="008E7A86"/>
    <w:rsid w:val="008F05EF"/>
    <w:rsid w:val="008F3966"/>
    <w:rsid w:val="008F587A"/>
    <w:rsid w:val="009009EE"/>
    <w:rsid w:val="009010C8"/>
    <w:rsid w:val="0090417D"/>
    <w:rsid w:val="00904CF2"/>
    <w:rsid w:val="00906C65"/>
    <w:rsid w:val="00911DDC"/>
    <w:rsid w:val="00916A92"/>
    <w:rsid w:val="00922038"/>
    <w:rsid w:val="00922348"/>
    <w:rsid w:val="00924884"/>
    <w:rsid w:val="00924A7F"/>
    <w:rsid w:val="0093026E"/>
    <w:rsid w:val="009308DF"/>
    <w:rsid w:val="009318CF"/>
    <w:rsid w:val="0093233D"/>
    <w:rsid w:val="00932BF7"/>
    <w:rsid w:val="00933A94"/>
    <w:rsid w:val="009340F0"/>
    <w:rsid w:val="009376A8"/>
    <w:rsid w:val="009433C9"/>
    <w:rsid w:val="009437DE"/>
    <w:rsid w:val="0094408B"/>
    <w:rsid w:val="009450C3"/>
    <w:rsid w:val="00955133"/>
    <w:rsid w:val="009562F2"/>
    <w:rsid w:val="009575BA"/>
    <w:rsid w:val="0095767A"/>
    <w:rsid w:val="00963FDF"/>
    <w:rsid w:val="00966B90"/>
    <w:rsid w:val="009678AC"/>
    <w:rsid w:val="00971C01"/>
    <w:rsid w:val="0097409D"/>
    <w:rsid w:val="0097576C"/>
    <w:rsid w:val="0098720C"/>
    <w:rsid w:val="0098797D"/>
    <w:rsid w:val="00992F45"/>
    <w:rsid w:val="0099387A"/>
    <w:rsid w:val="00994398"/>
    <w:rsid w:val="0099757E"/>
    <w:rsid w:val="009A1DEC"/>
    <w:rsid w:val="009A2815"/>
    <w:rsid w:val="009A5556"/>
    <w:rsid w:val="009B59B5"/>
    <w:rsid w:val="009B6812"/>
    <w:rsid w:val="009C784D"/>
    <w:rsid w:val="009D0288"/>
    <w:rsid w:val="009E25D1"/>
    <w:rsid w:val="009E4A9D"/>
    <w:rsid w:val="009F0952"/>
    <w:rsid w:val="00A01435"/>
    <w:rsid w:val="00A01FA3"/>
    <w:rsid w:val="00A05556"/>
    <w:rsid w:val="00A158C2"/>
    <w:rsid w:val="00A1604F"/>
    <w:rsid w:val="00A16AD9"/>
    <w:rsid w:val="00A17EE9"/>
    <w:rsid w:val="00A20803"/>
    <w:rsid w:val="00A20C0D"/>
    <w:rsid w:val="00A24543"/>
    <w:rsid w:val="00A26DE8"/>
    <w:rsid w:val="00A309BA"/>
    <w:rsid w:val="00A34C73"/>
    <w:rsid w:val="00A3538A"/>
    <w:rsid w:val="00A35673"/>
    <w:rsid w:val="00A43115"/>
    <w:rsid w:val="00A513F2"/>
    <w:rsid w:val="00A5361B"/>
    <w:rsid w:val="00A5615B"/>
    <w:rsid w:val="00A62E58"/>
    <w:rsid w:val="00A652F4"/>
    <w:rsid w:val="00A663D9"/>
    <w:rsid w:val="00A71616"/>
    <w:rsid w:val="00A72203"/>
    <w:rsid w:val="00A739F2"/>
    <w:rsid w:val="00A8010D"/>
    <w:rsid w:val="00A8444E"/>
    <w:rsid w:val="00A847D9"/>
    <w:rsid w:val="00A848FF"/>
    <w:rsid w:val="00A86644"/>
    <w:rsid w:val="00A87FA8"/>
    <w:rsid w:val="00A93B32"/>
    <w:rsid w:val="00A97500"/>
    <w:rsid w:val="00A9776A"/>
    <w:rsid w:val="00AB0D76"/>
    <w:rsid w:val="00AB0EB1"/>
    <w:rsid w:val="00AB6632"/>
    <w:rsid w:val="00AB7610"/>
    <w:rsid w:val="00AC4A6C"/>
    <w:rsid w:val="00AC5F93"/>
    <w:rsid w:val="00AC6CE4"/>
    <w:rsid w:val="00AC6E4B"/>
    <w:rsid w:val="00AC7E1D"/>
    <w:rsid w:val="00AD08B6"/>
    <w:rsid w:val="00AD11F7"/>
    <w:rsid w:val="00AD207B"/>
    <w:rsid w:val="00AD5FC6"/>
    <w:rsid w:val="00AE126F"/>
    <w:rsid w:val="00AE3AB4"/>
    <w:rsid w:val="00AE4FD6"/>
    <w:rsid w:val="00AE784D"/>
    <w:rsid w:val="00AF121D"/>
    <w:rsid w:val="00AF2089"/>
    <w:rsid w:val="00B0015F"/>
    <w:rsid w:val="00B023A7"/>
    <w:rsid w:val="00B03044"/>
    <w:rsid w:val="00B04DCA"/>
    <w:rsid w:val="00B054FF"/>
    <w:rsid w:val="00B07E2E"/>
    <w:rsid w:val="00B101D0"/>
    <w:rsid w:val="00B16ACC"/>
    <w:rsid w:val="00B1709A"/>
    <w:rsid w:val="00B22E1D"/>
    <w:rsid w:val="00B27438"/>
    <w:rsid w:val="00B30582"/>
    <w:rsid w:val="00B3217D"/>
    <w:rsid w:val="00B36F02"/>
    <w:rsid w:val="00B44B67"/>
    <w:rsid w:val="00B47B4E"/>
    <w:rsid w:val="00B512F0"/>
    <w:rsid w:val="00B66A4A"/>
    <w:rsid w:val="00B67595"/>
    <w:rsid w:val="00B71B1F"/>
    <w:rsid w:val="00B7696F"/>
    <w:rsid w:val="00B8098D"/>
    <w:rsid w:val="00B80B5D"/>
    <w:rsid w:val="00B8194C"/>
    <w:rsid w:val="00B836E2"/>
    <w:rsid w:val="00B941E9"/>
    <w:rsid w:val="00B95BB0"/>
    <w:rsid w:val="00BA21C5"/>
    <w:rsid w:val="00BA31AF"/>
    <w:rsid w:val="00BA505F"/>
    <w:rsid w:val="00BA746D"/>
    <w:rsid w:val="00BB24DB"/>
    <w:rsid w:val="00BC344B"/>
    <w:rsid w:val="00BD1C48"/>
    <w:rsid w:val="00BD3FB2"/>
    <w:rsid w:val="00BD4C7C"/>
    <w:rsid w:val="00BE0A10"/>
    <w:rsid w:val="00BE3015"/>
    <w:rsid w:val="00BF1A9E"/>
    <w:rsid w:val="00BF228C"/>
    <w:rsid w:val="00BF4D8A"/>
    <w:rsid w:val="00C00E02"/>
    <w:rsid w:val="00C019F0"/>
    <w:rsid w:val="00C049CD"/>
    <w:rsid w:val="00C05C5A"/>
    <w:rsid w:val="00C06FF3"/>
    <w:rsid w:val="00C112F9"/>
    <w:rsid w:val="00C136E6"/>
    <w:rsid w:val="00C21B4D"/>
    <w:rsid w:val="00C22206"/>
    <w:rsid w:val="00C40327"/>
    <w:rsid w:val="00C414D1"/>
    <w:rsid w:val="00C43111"/>
    <w:rsid w:val="00C447A8"/>
    <w:rsid w:val="00C46D91"/>
    <w:rsid w:val="00C502BB"/>
    <w:rsid w:val="00C513D0"/>
    <w:rsid w:val="00C62BF8"/>
    <w:rsid w:val="00C661D8"/>
    <w:rsid w:val="00C6773D"/>
    <w:rsid w:val="00C72E1E"/>
    <w:rsid w:val="00C74897"/>
    <w:rsid w:val="00C763C6"/>
    <w:rsid w:val="00C81FFC"/>
    <w:rsid w:val="00C82521"/>
    <w:rsid w:val="00C834F3"/>
    <w:rsid w:val="00C83A0D"/>
    <w:rsid w:val="00C83E25"/>
    <w:rsid w:val="00C912AD"/>
    <w:rsid w:val="00C92C06"/>
    <w:rsid w:val="00C94BE4"/>
    <w:rsid w:val="00CA493B"/>
    <w:rsid w:val="00CB2617"/>
    <w:rsid w:val="00CB44D2"/>
    <w:rsid w:val="00CB6C26"/>
    <w:rsid w:val="00CB7AB4"/>
    <w:rsid w:val="00CC2C17"/>
    <w:rsid w:val="00CC3A18"/>
    <w:rsid w:val="00CC41AF"/>
    <w:rsid w:val="00CE1831"/>
    <w:rsid w:val="00CF0EB1"/>
    <w:rsid w:val="00CF5B57"/>
    <w:rsid w:val="00CF6252"/>
    <w:rsid w:val="00D04700"/>
    <w:rsid w:val="00D10492"/>
    <w:rsid w:val="00D104D4"/>
    <w:rsid w:val="00D11781"/>
    <w:rsid w:val="00D12211"/>
    <w:rsid w:val="00D1240F"/>
    <w:rsid w:val="00D14E4C"/>
    <w:rsid w:val="00D22B17"/>
    <w:rsid w:val="00D30283"/>
    <w:rsid w:val="00D31DD7"/>
    <w:rsid w:val="00D33415"/>
    <w:rsid w:val="00D44661"/>
    <w:rsid w:val="00D44B78"/>
    <w:rsid w:val="00D4594C"/>
    <w:rsid w:val="00D45DD3"/>
    <w:rsid w:val="00D46467"/>
    <w:rsid w:val="00D5148A"/>
    <w:rsid w:val="00D724C0"/>
    <w:rsid w:val="00D749EB"/>
    <w:rsid w:val="00D765BF"/>
    <w:rsid w:val="00D76A49"/>
    <w:rsid w:val="00D76BBE"/>
    <w:rsid w:val="00D82781"/>
    <w:rsid w:val="00D91E40"/>
    <w:rsid w:val="00D92E8F"/>
    <w:rsid w:val="00D930C3"/>
    <w:rsid w:val="00D93CD2"/>
    <w:rsid w:val="00D96F30"/>
    <w:rsid w:val="00D9737D"/>
    <w:rsid w:val="00D9761A"/>
    <w:rsid w:val="00DA13CF"/>
    <w:rsid w:val="00DA2508"/>
    <w:rsid w:val="00DA2628"/>
    <w:rsid w:val="00DA290A"/>
    <w:rsid w:val="00DA4970"/>
    <w:rsid w:val="00DB0F4A"/>
    <w:rsid w:val="00DB3774"/>
    <w:rsid w:val="00DC05E8"/>
    <w:rsid w:val="00DC0AB8"/>
    <w:rsid w:val="00DC0AC7"/>
    <w:rsid w:val="00DC55EF"/>
    <w:rsid w:val="00DC6824"/>
    <w:rsid w:val="00DC6B43"/>
    <w:rsid w:val="00DD44CC"/>
    <w:rsid w:val="00DE05B6"/>
    <w:rsid w:val="00DE1474"/>
    <w:rsid w:val="00DE4A56"/>
    <w:rsid w:val="00DE4DAF"/>
    <w:rsid w:val="00DE6176"/>
    <w:rsid w:val="00DE6A20"/>
    <w:rsid w:val="00DF08BF"/>
    <w:rsid w:val="00DF4C76"/>
    <w:rsid w:val="00E001E6"/>
    <w:rsid w:val="00E028F3"/>
    <w:rsid w:val="00E038AF"/>
    <w:rsid w:val="00E148B5"/>
    <w:rsid w:val="00E1491C"/>
    <w:rsid w:val="00E16A76"/>
    <w:rsid w:val="00E2624E"/>
    <w:rsid w:val="00E30C00"/>
    <w:rsid w:val="00E313E5"/>
    <w:rsid w:val="00E44CB1"/>
    <w:rsid w:val="00E45E78"/>
    <w:rsid w:val="00E50502"/>
    <w:rsid w:val="00E5407B"/>
    <w:rsid w:val="00E54573"/>
    <w:rsid w:val="00E56509"/>
    <w:rsid w:val="00E56877"/>
    <w:rsid w:val="00E576A6"/>
    <w:rsid w:val="00E6017F"/>
    <w:rsid w:val="00E61884"/>
    <w:rsid w:val="00E64E61"/>
    <w:rsid w:val="00E743E2"/>
    <w:rsid w:val="00E810C9"/>
    <w:rsid w:val="00E821F0"/>
    <w:rsid w:val="00E82C7C"/>
    <w:rsid w:val="00E83EFE"/>
    <w:rsid w:val="00E93A7C"/>
    <w:rsid w:val="00E951EB"/>
    <w:rsid w:val="00E954D9"/>
    <w:rsid w:val="00E95CC0"/>
    <w:rsid w:val="00EA02AA"/>
    <w:rsid w:val="00EA048A"/>
    <w:rsid w:val="00EA5212"/>
    <w:rsid w:val="00EA59C3"/>
    <w:rsid w:val="00EA7AEB"/>
    <w:rsid w:val="00EB00CC"/>
    <w:rsid w:val="00EB2020"/>
    <w:rsid w:val="00EB4F3E"/>
    <w:rsid w:val="00EB5DC4"/>
    <w:rsid w:val="00EB74A0"/>
    <w:rsid w:val="00EC09C5"/>
    <w:rsid w:val="00EC4A04"/>
    <w:rsid w:val="00EC70B0"/>
    <w:rsid w:val="00ED3FB5"/>
    <w:rsid w:val="00ED6E22"/>
    <w:rsid w:val="00EE1C4D"/>
    <w:rsid w:val="00EE44D2"/>
    <w:rsid w:val="00EE4965"/>
    <w:rsid w:val="00EE4E91"/>
    <w:rsid w:val="00EE6248"/>
    <w:rsid w:val="00EF2D66"/>
    <w:rsid w:val="00EF70EF"/>
    <w:rsid w:val="00F05A89"/>
    <w:rsid w:val="00F06279"/>
    <w:rsid w:val="00F07869"/>
    <w:rsid w:val="00F13539"/>
    <w:rsid w:val="00F13B75"/>
    <w:rsid w:val="00F14FF8"/>
    <w:rsid w:val="00F1629D"/>
    <w:rsid w:val="00F16E1D"/>
    <w:rsid w:val="00F23201"/>
    <w:rsid w:val="00F25B49"/>
    <w:rsid w:val="00F278BD"/>
    <w:rsid w:val="00F314B9"/>
    <w:rsid w:val="00F36F37"/>
    <w:rsid w:val="00F56389"/>
    <w:rsid w:val="00F57D5E"/>
    <w:rsid w:val="00F602E7"/>
    <w:rsid w:val="00F639DC"/>
    <w:rsid w:val="00F67CF9"/>
    <w:rsid w:val="00F715C6"/>
    <w:rsid w:val="00F80F67"/>
    <w:rsid w:val="00F84D15"/>
    <w:rsid w:val="00F903BA"/>
    <w:rsid w:val="00F91C06"/>
    <w:rsid w:val="00F93FC6"/>
    <w:rsid w:val="00F95E23"/>
    <w:rsid w:val="00FA154A"/>
    <w:rsid w:val="00FA1D5B"/>
    <w:rsid w:val="00FA208C"/>
    <w:rsid w:val="00FA3E68"/>
    <w:rsid w:val="00FB0178"/>
    <w:rsid w:val="00FB099C"/>
    <w:rsid w:val="00FB28BF"/>
    <w:rsid w:val="00FB4294"/>
    <w:rsid w:val="00FB4A31"/>
    <w:rsid w:val="00FB6458"/>
    <w:rsid w:val="00FC0A86"/>
    <w:rsid w:val="00FC22E6"/>
    <w:rsid w:val="00FC4906"/>
    <w:rsid w:val="00FC7F96"/>
    <w:rsid w:val="00FD15DC"/>
    <w:rsid w:val="00FD3505"/>
    <w:rsid w:val="00FD6F30"/>
    <w:rsid w:val="00FE3B51"/>
    <w:rsid w:val="00FE4119"/>
    <w:rsid w:val="00FE549E"/>
    <w:rsid w:val="00FE67B9"/>
    <w:rsid w:val="00FF14CB"/>
    <w:rsid w:val="00FF1944"/>
    <w:rsid w:val="00FF33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FA47DC"/>
  <w15:chartTrackingRefBased/>
  <w15:docId w15:val="{D2AFDB1E-F5D1-4990-9BE7-02348ABA5D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61884"/>
    <w:rPr>
      <w:color w:val="0563C1" w:themeColor="hyperlink"/>
      <w:u w:val="single"/>
    </w:rPr>
  </w:style>
  <w:style w:type="character" w:styleId="Emphasis">
    <w:name w:val="Emphasis"/>
    <w:basedOn w:val="DefaultParagraphFont"/>
    <w:uiPriority w:val="20"/>
    <w:qFormat/>
    <w:rsid w:val="00E61884"/>
    <w:rPr>
      <w:i/>
      <w:iCs/>
    </w:rPr>
  </w:style>
  <w:style w:type="paragraph" w:styleId="Header">
    <w:name w:val="header"/>
    <w:basedOn w:val="Normal"/>
    <w:link w:val="HeaderChar"/>
    <w:uiPriority w:val="99"/>
    <w:unhideWhenUsed/>
    <w:rsid w:val="00E618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1884"/>
  </w:style>
  <w:style w:type="paragraph" w:styleId="Footer">
    <w:name w:val="footer"/>
    <w:basedOn w:val="Normal"/>
    <w:link w:val="FooterChar"/>
    <w:uiPriority w:val="99"/>
    <w:unhideWhenUsed/>
    <w:rsid w:val="00E618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8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earch.informit.org/doi/abs/10.3316/INFORMIT.160174725752074" TargetMode="External"/><Relationship Id="rId18" Type="http://schemas.openxmlformats.org/officeDocument/2006/relationships/hyperlink" Target="https://guides.library.iit.edu/c.php?g=900887&amp;p=9630641" TargetMode="External"/><Relationship Id="rId26" Type="http://schemas.openxmlformats.org/officeDocument/2006/relationships/hyperlink" Target="https://doi-org.ezproxy.uwtsd.ac.uk/10.1080/03004430.2020.1845667" TargetMode="External"/><Relationship Id="rId3" Type="http://schemas.openxmlformats.org/officeDocument/2006/relationships/customXml" Target="../customXml/item3.xml"/><Relationship Id="rId21" Type="http://schemas.openxmlformats.org/officeDocument/2006/relationships/hyperlink" Target="https://www.simplypsychology.org/piaget.html" TargetMode="External"/><Relationship Id="rId34"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hyperlink" Target="https://childcare.extension.org/why-is-confidentiality-so-important-in-child-care-programs/" TargetMode="External"/><Relationship Id="rId17" Type="http://schemas.openxmlformats.org/officeDocument/2006/relationships/hyperlink" Target="http://dx.doi.org/10.36510/learnland.v7i1.637" TargetMode="External"/><Relationship Id="rId25" Type="http://schemas.openxmlformats.org/officeDocument/2006/relationships/hyperlink" Target="https://doi.org/10.1353/ken.2010.a413517" TargetMode="External"/><Relationship Id="rId33" Type="http://schemas.openxmlformats.org/officeDocument/2006/relationships/hyperlink" Target="https://www.gov.uk/data-protection" TargetMode="External"/><Relationship Id="rId2" Type="http://schemas.openxmlformats.org/officeDocument/2006/relationships/customXml" Target="../customXml/item2.xml"/><Relationship Id="rId16" Type="http://schemas.openxmlformats.org/officeDocument/2006/relationships/hyperlink" Target="https://www.educationsupport.org.uk/resources/for-individuals/articles/better-together-building-positive-relationships-between-parents-and-teachers/" TargetMode="External"/><Relationship Id="rId20" Type="http://schemas.openxmlformats.org/officeDocument/2006/relationships/hyperlink" Target="https://breathe.ersjournals.com/content/14/2/145?etoc=&amp;utm_source=TrendMD&amp;utm_medium=cpc&amp;utm_campaign=_Breathe_TrendMD_1" TargetMode="External"/><Relationship Id="rId29" Type="http://schemas.openxmlformats.org/officeDocument/2006/relationships/hyperlink" Target="https://uk.practicallaw.thomsonreuters.com/w-026-8528?contextData=(sc.Default)&amp;transitionType=Default&amp;firstPage=tru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ictionary.cambridge.org/dictionary/english/research" TargetMode="External"/><Relationship Id="rId24" Type="http://schemas.openxmlformats.org/officeDocument/2006/relationships/hyperlink" Target="https://owl.purdue.edu/owl/research_and_citation/conducting_research/conducting_primary_research/index.html" TargetMode="External"/><Relationship Id="rId32" Type="http://schemas.openxmlformats.org/officeDocument/2006/relationships/hyperlink" Target="https://hwb.gov.wales/api/storage/b1801d78-38c3-4320-9818-d9996c21aef8/220914-a-curriculum-for-funded-non-maintained-nursery-settings.pdf" TargetMode="External"/><Relationship Id="rId5" Type="http://schemas.openxmlformats.org/officeDocument/2006/relationships/settings" Target="settings.xml"/><Relationship Id="rId15" Type="http://schemas.openxmlformats.org/officeDocument/2006/relationships/hyperlink" Target="https://eclkc.ohs.acf.hhs.gov/publication/designing-messy-play-infants-toddlers" TargetMode="External"/><Relationship Id="rId23" Type="http://schemas.openxmlformats.org/officeDocument/2006/relationships/hyperlink" Target="https://childethics.com/library/journal-articles/ethical-research-involving-children-facilitating-reflexive-engagement-2/" TargetMode="External"/><Relationship Id="rId28" Type="http://schemas.openxmlformats.org/officeDocument/2006/relationships/hyperlink" Target="https://the-sra.org.uk/common/Uploaded%20files/SRA-safety-code-of-practice.pdf" TargetMode="External"/><Relationship Id="rId36" Type="http://schemas.openxmlformats.org/officeDocument/2006/relationships/theme" Target="theme/theme1.xml"/><Relationship Id="rId10" Type="http://schemas.openxmlformats.org/officeDocument/2006/relationships/hyperlink" Target="https://doi.org/10.1007/s11133-019-9413-7" TargetMode="External"/><Relationship Id="rId19" Type="http://schemas.openxmlformats.org/officeDocument/2006/relationships/hyperlink" Target="https://doi.org/10.1093/ptj/pzx119" TargetMode="External"/><Relationship Id="rId31" Type="http://schemas.openxmlformats.org/officeDocument/2006/relationships/hyperlink" Target="https://www.unicef.org.uk/wp-content/uploads/2019/10/UNCRC_summary-1_1.pdf" TargetMode="External"/><Relationship Id="rId4" Type="http://schemas.openxmlformats.org/officeDocument/2006/relationships/styles" Target="styles.xml"/><Relationship Id="rId9" Type="http://schemas.openxmlformats.org/officeDocument/2006/relationships/hyperlink" Target="https://www.proquest.com/docview/1797896464?accountid=130472&amp;parentSessionId=O9hjZd3sAs2xiDNpUF%2B0JnfImD9gQlcZjrEImNbPJFc%3D&amp;pq-origsite=primo" TargetMode="External"/><Relationship Id="rId14" Type="http://schemas.openxmlformats.org/officeDocument/2006/relationships/hyperlink" Target="https://www.eyalliance.org.uk/information-sharing-and-data-protection" TargetMode="External"/><Relationship Id="rId22" Type="http://schemas.openxmlformats.org/officeDocument/2006/relationships/hyperlink" Target="https://d1wqtxts1xzle7.cloudfront.net/63543152/IJRR001120200605-115829-bxlrli-libre.pdf?1591425499=&amp;response-content-disposition=inline%3B+filename%3DExploring_Research_Methodology_Review_Ar.pdf&amp;Expires=1698241810&amp;Signature=Dvg~3cbgfcXG4uHycJzbZFuNYww6jd19eoJQah-qfekccpyFD9oRLsdgMrfkOP6Am8b2uCFJyoP9Pqta~vxff6AyIW6i1fms5ypfgGJlK8VXyRQjlpT2cyp~nfmOu2geTIcq9Na~8odaz9l1mGljawHrhqvyPKuBoScnccpCvJzByuwGlQq1dNmoHDSvgnuCWQ660wi0fI3OerXT8IDH8pjPPbKlYIurpjCdB71jChIL7vep2efBPdaQiI6JsSb36G2a1s1jNTNFZzb7BxbwL~WI~hvuKlkpsaE40r7KwzZwtfiAM3srG40JxuBh-gQQYPd87iAppDOq-FZjwi0M8Q__&amp;Key-Pair-Id=APKAJLOHF5GGSLRBV4ZA" TargetMode="External"/><Relationship Id="rId27" Type="http://schemas.openxmlformats.org/officeDocument/2006/relationships/hyperlink" Target="https://the-sra.org.uk/common/Uploaded%20files/Resources/SRA%20Ethics%20guidance%202021.pdf" TargetMode="External"/><Relationship Id="rId30" Type="http://schemas.openxmlformats.org/officeDocument/2006/relationships/hyperlink" Target="https://www.ukri.org/councils/esrc/guidance-for-applicants/research-ethics-guidance/research-with-children-and-young-people/" TargetMode="External"/><Relationship Id="rId35" Type="http://schemas.openxmlformats.org/officeDocument/2006/relationships/fontTable" Target="fontTable.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5" ma:contentTypeDescription="Create a new document." ma:contentTypeScope="" ma:versionID="437bc3b505457c12192f6ea3caea83c3">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e35c227f9d694ebfced04fdc7698620f"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_activity" minOccurs="0"/>
                <xsd:element ref="ns3:MediaServiceLocation"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F3008A5-2A8E-4F29-B6A7-5A6B8F57E479}">
  <ds:schemaRefs>
    <ds:schemaRef ds:uri="http://schemas.microsoft.com/office/2006/metadata/properties"/>
    <ds:schemaRef ds:uri="http://schemas.microsoft.com/office/infopath/2007/PartnerControls"/>
    <ds:schemaRef ds:uri="4055ddc6-ee7b-4b5b-b8fb-52871646f80e"/>
  </ds:schemaRefs>
</ds:datastoreItem>
</file>

<file path=customXml/itemProps2.xml><?xml version="1.0" encoding="utf-8"?>
<ds:datastoreItem xmlns:ds="http://schemas.openxmlformats.org/officeDocument/2006/customXml" ds:itemID="{0A0C7C83-186A-4C16-B195-43B970DE88F7}">
  <ds:schemaRefs>
    <ds:schemaRef ds:uri="http://schemas.microsoft.com/sharepoint/v3/contenttype/forms"/>
  </ds:schemaRefs>
</ds:datastoreItem>
</file>

<file path=customXml/itemProps3.xml><?xml version="1.0" encoding="utf-8"?>
<ds:datastoreItem xmlns:ds="http://schemas.openxmlformats.org/officeDocument/2006/customXml" ds:itemID="{5EEC563A-53B0-4502-8EBC-FDFB5FC8239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7481</TotalTime>
  <Pages>17</Pages>
  <Words>3942</Words>
  <Characters>33983</Characters>
  <Application>Microsoft Office Word</Application>
  <DocSecurity>0</DocSecurity>
  <Lines>606</Lines>
  <Paragraphs>210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Lily-Mai Dyer (2207003)</dc:creator>
  <cp:keywords/>
  <dc:description/>
  <cp:lastModifiedBy>Lily-Mai Dyer (2207003)</cp:lastModifiedBy>
  <cp:revision>731</cp:revision>
  <dcterms:created xsi:type="dcterms:W3CDTF">2023-10-15T16:15:00Z</dcterms:created>
  <dcterms:modified xsi:type="dcterms:W3CDTF">2023-10-27T22:06:00Z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