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4"/>
          <w:szCs w:val="34"/>
          <w:u w:val="none"/>
          <w:shd w:fill="auto" w:val="clear"/>
          <w:vertAlign w:val="baseline"/>
        </w:rPr>
      </w:pPr>
      <w:r w:rsidDel="00000000" w:rsidR="00000000" w:rsidRPr="00000000">
        <w:rPr>
          <w:rFonts w:ascii="Arial" w:cs="Arial" w:eastAsia="Arial" w:hAnsi="Arial"/>
          <w:b w:val="1"/>
          <w:i w:val="0"/>
          <w:smallCaps w:val="0"/>
          <w:strike w:val="0"/>
          <w:color w:val="000000"/>
          <w:sz w:val="34"/>
          <w:szCs w:val="34"/>
          <w:u w:val="none"/>
          <w:shd w:fill="auto" w:val="clear"/>
          <w:vertAlign w:val="baseline"/>
          <w:rtl w:val="0"/>
        </w:rPr>
        <w:t xml:space="preserve">Problem Solving and Decision Making</w:t>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0"/>
          <w:strike w:val="0"/>
          <w:color w:val="000000"/>
          <w:sz w:val="30"/>
          <w:szCs w:val="30"/>
          <w:u w:val="none"/>
          <w:shd w:fill="auto" w:val="clear"/>
          <w:vertAlign w:val="baseline"/>
        </w:rPr>
      </w:pPr>
      <w:r w:rsidDel="00000000" w:rsidR="00000000" w:rsidRPr="00000000">
        <w:rPr>
          <w:rFonts w:ascii="Arial" w:cs="Arial" w:eastAsia="Arial" w:hAnsi="Arial"/>
          <w:b w:val="0"/>
          <w:i w:val="0"/>
          <w:smallCaps w:val="0"/>
          <w:strike w:val="0"/>
          <w:color w:val="000000"/>
          <w:sz w:val="30"/>
          <w:szCs w:val="30"/>
          <w:u w:val="none"/>
          <w:shd w:fill="auto" w:val="clear"/>
          <w:vertAlign w:val="baseline"/>
          <w:rtl w:val="0"/>
        </w:rPr>
        <w:t xml:space="preserve">Student Name:Constantin Secu</w:t>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0"/>
          <w:strike w:val="0"/>
          <w:color w:val="000000"/>
          <w:sz w:val="30"/>
          <w:szCs w:val="30"/>
          <w:u w:val="none"/>
          <w:shd w:fill="auto" w:val="clear"/>
          <w:vertAlign w:val="baseline"/>
        </w:rPr>
      </w:pPr>
      <w:r w:rsidDel="00000000" w:rsidR="00000000" w:rsidRPr="00000000">
        <w:rPr>
          <w:rFonts w:ascii="Arial" w:cs="Arial" w:eastAsia="Arial" w:hAnsi="Arial"/>
          <w:b w:val="0"/>
          <w:i w:val="0"/>
          <w:smallCaps w:val="0"/>
          <w:strike w:val="0"/>
          <w:color w:val="000000"/>
          <w:sz w:val="30"/>
          <w:szCs w:val="30"/>
          <w:u w:val="none"/>
          <w:shd w:fill="auto" w:val="clear"/>
          <w:vertAlign w:val="baseline"/>
          <w:rtl w:val="0"/>
        </w:rPr>
        <w:t xml:space="preserve">Student ID:2027590</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0"/>
          <w:strike w:val="0"/>
          <w:color w:val="000000"/>
          <w:sz w:val="30"/>
          <w:szCs w:val="30"/>
          <w:u w:val="none"/>
          <w:shd w:fill="auto" w:val="clear"/>
          <w:vertAlign w:val="baseline"/>
        </w:rPr>
      </w:pPr>
      <w:r w:rsidDel="00000000" w:rsidR="00000000" w:rsidRPr="00000000">
        <w:rPr>
          <w:rFonts w:ascii="Arial" w:cs="Arial" w:eastAsia="Arial" w:hAnsi="Arial"/>
          <w:b w:val="0"/>
          <w:i w:val="0"/>
          <w:smallCaps w:val="0"/>
          <w:strike w:val="0"/>
          <w:color w:val="000000"/>
          <w:sz w:val="30"/>
          <w:szCs w:val="30"/>
          <w:u w:val="none"/>
          <w:shd w:fill="auto" w:val="clear"/>
          <w:vertAlign w:val="baseline"/>
          <w:rtl w:val="0"/>
        </w:rPr>
        <w:t xml:space="preserve">lecturer’s Name: Maria Popova</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0"/>
          <w:strike w:val="0"/>
          <w:color w:val="000000"/>
          <w:sz w:val="30"/>
          <w:szCs w:val="30"/>
          <w:u w:val="none"/>
          <w:shd w:fill="auto" w:val="clear"/>
          <w:vertAlign w:val="baseline"/>
        </w:rPr>
      </w:pPr>
      <w:r w:rsidDel="00000000" w:rsidR="00000000" w:rsidRPr="00000000">
        <w:rPr>
          <w:rFonts w:ascii="Arial" w:cs="Arial" w:eastAsia="Arial" w:hAnsi="Arial"/>
          <w:b w:val="0"/>
          <w:i w:val="0"/>
          <w:smallCaps w:val="0"/>
          <w:strike w:val="0"/>
          <w:color w:val="000000"/>
          <w:sz w:val="30"/>
          <w:szCs w:val="30"/>
          <w:u w:val="none"/>
          <w:shd w:fill="auto" w:val="clear"/>
          <w:vertAlign w:val="baseline"/>
          <w:rtl w:val="0"/>
        </w:rPr>
        <w:t xml:space="preserve">Module code: BMSW4004</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0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Definition and Impact of the Problem</w:t>
              <w:tab/>
              <w:t xml:space="preserve">3</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Decision-Making Process</w:t>
              <w:tab/>
              <w:t xml:space="preserve">4</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Solutions for the Problem</w:t>
              <w:tab/>
              <w:t xml:space="preserve">4</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Decision Making Technique to Select Best Solution</w:t>
              <w:tab/>
              <w:t xml:space="preserve">5</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Plan to Implement the Solution</w:t>
              <w:tab/>
              <w:t xml:space="preserve">6</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with Stakeholders about the Plan</w:t>
              <w:tab/>
              <w:t xml:space="preserve">6</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Review Techniques and Appropriate Monitoring</w:t>
              <w:tab/>
              <w:t xml:space="preserve">7</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2">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Many organisations struggle with the issue of the performance of the employees. The performance of the employees is dependent on many issues. Some may be their fault and some may be the organisation's fault. This issue is very important to be analysed as the development of the organisation is reflected in this. There are many solutions to the problems that can be assessed. This report has been focused on the problem solving and decision making for the performance issue of the employees. For that reason, the definition of the problem has been explained. After that, the impact of the performance issue has been defined. Moreover, the decision-making process has been elaborated on in this report. Furthermore, some solutions to the problem have been suggested. On the other hand, one of the decision-making techniques has been described in this report. After that, a plan to implement the solution in the organisation has been elaborated. After that, communication with stakeholders about the plan and review technique and appropriate monitoring has been discussed to implement the plan.</w:t>
      </w:r>
    </w:p>
    <w:p w:rsidR="00000000" w:rsidDel="00000000" w:rsidP="00000000" w:rsidRDefault="00000000" w:rsidRPr="00000000" w14:paraId="00000016">
      <w:pPr>
        <w:pStyle w:val="Heading1"/>
        <w:rPr/>
      </w:pPr>
      <w:bookmarkStart w:colFirst="0" w:colLast="0" w:name="_heading=h.30j0zll" w:id="1"/>
      <w:bookmarkEnd w:id="1"/>
      <w:r w:rsidDel="00000000" w:rsidR="00000000" w:rsidRPr="00000000">
        <w:rPr>
          <w:rtl w:val="0"/>
        </w:rPr>
        <w:t xml:space="preserve">Definition and Impact of the Problem</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is very important to identify the problem of performance issues among the employees. There are many reasons for the employees to give poor performance in the workplace. Many times, the employees cannot connect themselves with the organisation. The management does not give them any feedback (Robert, 2018). So the employees do not feel any reason to care for the organisation. The management also does not explain the employee’s job role to them. The employees do not understand what is expected from them. They also need to understand the vision of the organisation to be more involved. Many employees are not trained or skilled to do their job. They do not have any knowledge to improve their performances. Many organisations do not provide appropriate training sessions for their employees and it leads to poor performance. Many employees face many obstacles in their workplace like accessibility issues, information blocks, interpersonal issues and technological barriers. The management often does not resolve these problems and the employees try to deal with them on their own. After a long time, the employees start to feel frustrated. Many employees also get only unitisation about their work from the management and get no reward for their good work. Employees feel less motivated by this and it affected their performances.</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Many employees quit their job for lack of motivation and unfair treatment in the workplace. The organisation suffers from this as they need to arrange frequent interviews to employ new employees (Rasool et al., 2020). This problem can waste much time and money for the organisation. The other team members can get less motivated if any one member’s poor performance. The poor performances of the employees can greatly affect the whole performance of the organisation. The organisation can get far behind its other competitors in the market. The money and resources of the organisation can also be wasted on the bad performances of the employees.</w:t>
      </w:r>
    </w:p>
    <w:p w:rsidR="00000000" w:rsidDel="00000000" w:rsidP="00000000" w:rsidRDefault="00000000" w:rsidRPr="00000000" w14:paraId="00000019">
      <w:pPr>
        <w:pStyle w:val="Heading1"/>
        <w:rPr/>
      </w:pPr>
      <w:bookmarkStart w:colFirst="0" w:colLast="0" w:name="_heading=h.1fob9te" w:id="2"/>
      <w:bookmarkEnd w:id="2"/>
      <w:r w:rsidDel="00000000" w:rsidR="00000000" w:rsidRPr="00000000">
        <w:rPr>
          <w:rtl w:val="0"/>
        </w:rPr>
        <w:t xml:space="preserve">Decision-Making Process</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decision-making process is not easy but very complex. This is a step-by-step process to make an effective decision on a certain problem. The Decision-making process can be done by recognising the problem, collecting information and suggesting solutions (Svenson et al., 2021). There can be organised decision making by following these steps.</w:t>
      </w:r>
    </w:p>
    <w:p w:rsidR="00000000" w:rsidDel="00000000" w:rsidP="00000000" w:rsidRDefault="00000000" w:rsidRPr="00000000" w14:paraId="0000001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Recognising the Problem:</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The first step is to define and explain the nature of the problem. This step is very crucial for the further decision-making process.</w:t>
      </w:r>
    </w:p>
    <w:p w:rsidR="00000000" w:rsidDel="00000000" w:rsidP="00000000" w:rsidRDefault="00000000" w:rsidRPr="00000000" w14:paraId="0000001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Collecting Information:</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It is very important to collect relevant information before making any decision. The required information must be sorted out as there is much information. It is also important to verify the authenticity of the sources. It is also important to know the process of getting authentic information. These steps can take both external and internal work. It can be collected through the process of self-assessment.</w:t>
      </w:r>
    </w:p>
    <w:p w:rsidR="00000000" w:rsidDel="00000000" w:rsidP="00000000" w:rsidRDefault="00000000" w:rsidRPr="00000000" w14:paraId="0000001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Recognising Alternatives: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Different paths of alternatives or actions can be identified with the collected information (Cletus et al., 2018). New alternatives can be created with additional information and imagination.</w:t>
      </w:r>
    </w:p>
    <w:p w:rsidR="00000000" w:rsidDel="00000000" w:rsidP="00000000" w:rsidRDefault="00000000" w:rsidRPr="00000000" w14:paraId="0000001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Selecting Alternatives: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After the previous processes, the best solution for the identified problem can be chosen. More than one alternative can be selected in this process.</w:t>
      </w:r>
    </w:p>
    <w:p w:rsidR="00000000" w:rsidDel="00000000" w:rsidP="00000000" w:rsidRDefault="00000000" w:rsidRPr="00000000" w14:paraId="0000001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Taking Action: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implementation of the chosen alternative can be done in this process.</w:t>
      </w:r>
    </w:p>
    <w:p w:rsidR="00000000" w:rsidDel="00000000" w:rsidP="00000000" w:rsidRDefault="00000000" w:rsidRPr="00000000" w14:paraId="0000002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Review the Decision:</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It is also important to review the previous steps of the decision-making process. The decision that has been taken is also important to review.</w:t>
      </w:r>
    </w:p>
    <w:p w:rsidR="00000000" w:rsidDel="00000000" w:rsidP="00000000" w:rsidRDefault="00000000" w:rsidRPr="00000000" w14:paraId="00000021">
      <w:pPr>
        <w:pStyle w:val="Heading1"/>
        <w:rPr/>
      </w:pPr>
      <w:bookmarkStart w:colFirst="0" w:colLast="0" w:name="_heading=h.3znysh7" w:id="3"/>
      <w:bookmarkEnd w:id="3"/>
      <w:r w:rsidDel="00000000" w:rsidR="00000000" w:rsidRPr="00000000">
        <w:rPr>
          <w:rtl w:val="0"/>
        </w:rPr>
        <w:t xml:space="preserve">Solutions for the Problem</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Many solutions can be taken to resolve the problem of performance issues.</w:t>
      </w:r>
    </w:p>
    <w:p w:rsidR="00000000" w:rsidDel="00000000" w:rsidP="00000000" w:rsidRDefault="00000000" w:rsidRPr="00000000" w14:paraId="0000002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Specific with Facts: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The management must confront their employees about their bad performances. It is also important to have a consistent record to convince the employees about their performances. The record must be collected if any employee is arriving late in the office or taking many leaves constantly (Howladar et al., 2018). It is also important for the management to not exaggerate the situation and make a harsh statement to the employees. It can decrease the self-esteem of the employees. The management needs to talk with the employees in precise and direct order.</w:t>
      </w:r>
    </w:p>
    <w:p w:rsidR="00000000" w:rsidDel="00000000" w:rsidP="00000000" w:rsidRDefault="00000000" w:rsidRPr="00000000" w14:paraId="0000002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Understanding the Need of the Employees: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It is not always the fault of the employees to give bad performances. It is important to understand the reason for the poor performances of the employees. The organisation should provide required training for the employees if it is necessary (Ciobanu and Androniceanu, 2018). The organisations can also offer counselling sessions if the employees are having any personal stress.</w:t>
      </w:r>
    </w:p>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Giving Feedback:</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Employees do not perform well if their work is not getting any feedback. The management should give the employees proper feedback with clear and direct communication (Manganelli et al., 2018). Various strategies can be applied to communicate feedback effectively. The management should offer tools to help the employees to reach their goals.</w:t>
      </w:r>
    </w:p>
    <w:p w:rsidR="00000000" w:rsidDel="00000000" w:rsidP="00000000" w:rsidRDefault="00000000" w:rsidRPr="00000000" w14:paraId="0000002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Offer Support Technology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The management should provide help to the employees to improve their performance. The management can provide the employees with a senior employee as their mentor. They can get help regarding their work from their allotted mentors. The organisation can also provide the employees with technical support to improve their performance.</w:t>
      </w:r>
    </w:p>
    <w:p w:rsidR="00000000" w:rsidDel="00000000" w:rsidP="00000000" w:rsidRDefault="00000000" w:rsidRPr="00000000" w14:paraId="0000002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Offer Recognition and Rewards: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employees can work better if their work is appreciated. The employees expect rewards for their hard work. This is one of the best ways to get better performances from the employees.</w:t>
      </w:r>
    </w:p>
    <w:p w:rsidR="00000000" w:rsidDel="00000000" w:rsidP="00000000" w:rsidRDefault="00000000" w:rsidRPr="00000000" w14:paraId="00000028">
      <w:pPr>
        <w:pStyle w:val="Heading1"/>
        <w:rPr/>
      </w:pPr>
      <w:bookmarkStart w:colFirst="0" w:colLast="0" w:name="_heading=h.2et92p0" w:id="4"/>
      <w:bookmarkEnd w:id="4"/>
      <w:r w:rsidDel="00000000" w:rsidR="00000000" w:rsidRPr="00000000">
        <w:rPr>
          <w:rtl w:val="0"/>
        </w:rPr>
        <w:t xml:space="preserve">Decision Making Technique to Select Best Solution</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There are many decision-making techniques to choose the best solution for the problem. Decision making is not an easy process; it is a rather difficult process. Every person makes many decisions every day and most of those decisions are intuitive (Bratianu et al., 2020). The Decision-making process is analytical, intuitive or random. Multiple criteria of decision analysis are one the decision-making technique. This technique is based on intuition and logical analysis. This technique can be used to evaluate and assess different opinions on criteria. This analysis is similar to a benefit/cost analysis but it is not limited to cost. Many decisions that are made every day depended on evaluating different criteria (Talikka, 2019). This decision-making technique allows the evaluation of different criteria. It helps to understand which criterion is better than the other. This technique can be applied in five steps. First, it is very important to identify the context. The evaluation cannot be started if the context is not clear. After that, the available options should be recognised. Then the confirmation of objectives and criteria selection needs to be done that represents the key value. After that, the most important criteria need to be identified. Then, different values should be calculated by weighing and averaging out scores.</w:t>
      </w:r>
    </w:p>
    <w:p w:rsidR="00000000" w:rsidDel="00000000" w:rsidP="00000000" w:rsidRDefault="00000000" w:rsidRPr="00000000" w14:paraId="0000002A">
      <w:pPr>
        <w:pStyle w:val="Heading1"/>
        <w:rPr/>
      </w:pPr>
      <w:bookmarkStart w:colFirst="0" w:colLast="0" w:name="_heading=h.tyjcwt" w:id="5"/>
      <w:bookmarkEnd w:id="5"/>
      <w:r w:rsidDel="00000000" w:rsidR="00000000" w:rsidRPr="00000000">
        <w:rPr>
          <w:rtl w:val="0"/>
        </w:rPr>
        <w:t xml:space="preserve">Plan to Implement the Solution</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After evaluating each solution one solution can be mentioned to be the best. Giving recognition and reward can be suggested to be the best solution for improving performance issues among the employees. Employees work hard and they expect some recognition in the organisation. Recognition can encourage the employees to give better performances. It can also encourage the other employees to better work. They want recognition from the organisation when they see other employees are getting it. The organisation can also give the employees proper rewards for their good work (Farooq et al., 2021). This reward can be given in different ways like monetary rewards or trophies. A reward can be an off day for the employee or a trip package. Every employee is unique and they want different things as a reward. Some employees want a vacation and some want money as a reward. So, the organisation needs to understand the need of the employees. Organisations can observe the work performance of the employees and can give monthly or yearly rewards. Organisations can allot some money from the profit and give the employees as rewards. According to studies, this method is proven to be most successful to improve the work performance of the employees.</w:t>
      </w:r>
    </w:p>
    <w:p w:rsidR="00000000" w:rsidDel="00000000" w:rsidP="00000000" w:rsidRDefault="00000000" w:rsidRPr="00000000" w14:paraId="0000002C">
      <w:pPr>
        <w:pStyle w:val="Heading1"/>
        <w:rPr/>
      </w:pPr>
      <w:bookmarkStart w:colFirst="0" w:colLast="0" w:name="_heading=h.3dy6vkm" w:id="6"/>
      <w:bookmarkEnd w:id="6"/>
      <w:r w:rsidDel="00000000" w:rsidR="00000000" w:rsidRPr="00000000">
        <w:rPr>
          <w:rtl w:val="0"/>
        </w:rPr>
        <w:t xml:space="preserve">Communication with Stakeholders about the Plan</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stakeholders can be an important part to implement the plan to improve the work performance of the employees. Communication is very important in every organisation and communication between the organisation and the stakeholders is crucial. An organisation should communicate with the stakeholders about the plan to resolve the performance issue in the employees. Organisations must communicate with the stakeholders about how much cost should be allocated for the reward of the employees. The stakeholders are an important part of the organisation and they should be involved in every big or small decision of the company. This is a huge decision as it will reflect in the performance of the employees. The size of every organisation is different. There are big, mid and small-sized organisations with different levels of profit. Some organisations are international and they make a big profit margin every year. So they can give a big amount of rewards to the employees and others cannot. This issue is needed to be discussed with the employees to take effective decisions.</w:t>
      </w:r>
    </w:p>
    <w:p w:rsidR="00000000" w:rsidDel="00000000" w:rsidP="00000000" w:rsidRDefault="00000000" w:rsidRPr="00000000" w14:paraId="0000002E">
      <w:pPr>
        <w:pStyle w:val="Heading1"/>
        <w:rPr/>
      </w:pPr>
      <w:bookmarkStart w:colFirst="0" w:colLast="0" w:name="_heading=h.1t3h5sf" w:id="7"/>
      <w:bookmarkEnd w:id="7"/>
      <w:r w:rsidDel="00000000" w:rsidR="00000000" w:rsidRPr="00000000">
        <w:rPr>
          <w:rtl w:val="0"/>
        </w:rPr>
        <w:t xml:space="preserve">Review Techniques and Appropriate Monitoring</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performance of the employees is very important for their career as well as the organisation. Their performance can lead the organisation to further development. The performance of the employees can be affected by many things. Many employees do not have the proper knowledge to do their work properly. They need job training that can be arranged by the organisation (Maldonado-Correa et al., 2020). Many employees do not know their job roles and their responsibility. They need a mentor or support to understand what is expected from them. Employees who understand their role and the vision of the company work better. Employees who are involved by the management to involve in the development of the company perform well. They think they are involved in the development of the organisation which is a bigger perspective for them. They can also develop their career with their improved performance (Lim et al., 2021). There are many ways to determine review and monitor to implement the solution.</w:t>
      </w:r>
    </w:p>
    <w:p w:rsidR="00000000" w:rsidDel="00000000" w:rsidP="00000000" w:rsidRDefault="00000000" w:rsidRPr="00000000" w14:paraId="0000003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Organising Surveys: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The likes and dislikes of the workers can be measured by this technique. This is one of the most popular and successful techniques to get feedback from the employees. Different tools can be used to conduct this type of survey like Google forms.</w:t>
      </w:r>
    </w:p>
    <w:p w:rsidR="00000000" w:rsidDel="00000000" w:rsidP="00000000" w:rsidRDefault="00000000" w:rsidRPr="00000000" w14:paraId="0000003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Employee Satisfaction Index:</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This can help to know the employees’ satisfaction with the organisation and the job.</w:t>
      </w:r>
    </w:p>
    <w:p w:rsidR="00000000" w:rsidDel="00000000" w:rsidP="00000000" w:rsidRDefault="00000000" w:rsidRPr="00000000" w14:paraId="0000003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Net Promoter Score of the Employees: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This method can show the feelings of the workers. It is one type of survey and it asks the employees some questions about their impressions.</w:t>
      </w:r>
    </w:p>
    <w:p w:rsidR="00000000" w:rsidDel="00000000" w:rsidP="00000000" w:rsidRDefault="00000000" w:rsidRPr="00000000" w14:paraId="00000033">
      <w:pPr>
        <w:pStyle w:val="Heading1"/>
        <w:rPr/>
      </w:pPr>
      <w:bookmarkStart w:colFirst="0" w:colLast="0" w:name="_heading=h.4d34og8" w:id="8"/>
      <w:bookmarkEnd w:id="8"/>
      <w:r w:rsidDel="00000000" w:rsidR="00000000" w:rsidRPr="00000000">
        <w:rPr>
          <w:rtl w:val="0"/>
        </w:rPr>
        <w:t xml:space="preserve">Conclusion</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conclusion, it can be mentioned that the performance issue in organisations is very important. It can affect the career of the employees and the development of the organisations. The poor performance of the employees is not always the fault of the employees. Organisations can be blamed in some circumstances. These issues need to be analysed and some solutions can be made. This report has been focused on the problem solving and decision making for the performance issue of the employees. So, the definition and impact of the performance issue have been elaborated. After that, the decision-making process has been explained. Moreover, some solutions to the problem have been suggested. Furthermore, one of the decision-making techniques has been described. After that, a plan to implement the solution in the organisation has been suggested. On the other hand, communication with stakeholders about the plan and review technique and appropriate monitoring has been described.</w:t>
      </w:r>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1"/>
        <w:rPr/>
      </w:pPr>
      <w:bookmarkStart w:colFirst="0" w:colLast="0" w:name="_heading=h.2s8eyo1" w:id="9"/>
      <w:bookmarkEnd w:id="9"/>
      <w:r w:rsidDel="00000000" w:rsidR="00000000" w:rsidRPr="00000000">
        <w:rPr>
          <w:rtl w:val="0"/>
        </w:rPr>
        <w:t xml:space="preserve">References</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Bratianu, C., Vătămănescu, E.M., Anagnoste, S. and Dominici, G., 2020. Untangling knowledge fields and knowledge dynamics within the decision-making process. Management Decision. Available at: https://www.researchgate.net/profile/Sorin-Anagnoste/publication/339985165_Untangling_knowledge_fields_and_knowledge_dynamics_within_the_decision-making_process/links/5eb259d645851592d6bd5b32/Untangling-knowledge-fields-and-knowledge-dynamics-within-the-decision-making-process.pdf</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Ciobanu, A. and Androniceanu, A., 2018. Integrated human resources activities-the solution for performance improvement in romanian public sector institutions. Management Research &amp; Practice, 10(3). Available at: http://www.mrp.ase.ro/no103/f4.pdf</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Cletus, H.E., Mahmood, N.A., Umar, A. and Ibrahim, A.D., 2018. Prospects and challenges of workplace diversity in modern day organizations: A critical review. HOLISTICA–Journal of Business and Public Administration, 9(2), pp.35-52. Available at: https://sciendo.com/downloadpdf/journals/hjbpa/9/2/article-p35.pdf</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Farooq, K., Yusliza, M.Y., Wahyuningtyas, R., Haque, A.U., Muhammad, Z. and Saputra, J., 2021. Exploring challenges and solutions in performing employee ecological behaviour for a sustainable workplace. Sustainability, 13(17), p.9665. Available at: https://www.mdpi.com/2071-1050/13/17/9665/pdf</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Howladar, Mohammad Harisur Rahman, Sahidur Rahman, and Md Jewel. "Deviant workplace behavior and job performance: The moderating effect of transformational leadership." Howlader, MHR Rahman, MS, &amp; Uddin, MA,(2018). Deviant Workplace Behavior and Job Performance: The Moderating Effect of Transformational Leadership, Iranian Journal of Management Studies 11, no. 1 (2018): 147-183. Available at: https://ijms.ut.ac.ir/article_65141_8628.html?lang=en</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Lim, Y.Y., Smith, S.T., Padilla, R.V. and Soh, C.K., 2021. Monitoring of concrete curing using the electromechanical impedance technique: Review and path forward. Structural Health Monitoring, 20(2), pp.604-636. Available at: https://www.researchgate.net/profile/Armand-Augustin-Fondjo/post/How_to_evaluate_the_impedance_signature_of_a_reinforced_concrete_beam_in_operation/attachment/6065da71eb77a3000170bcfc/AS%3A1007792202727425%401617287793418/download/10.1177%401475921719893069.pdf</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Maldonado-Correa, J., Martín-Martínez, S., Artigao, E. and Gómez-Lázaro, E., 2020. Using SCADA data for wind turbine condition monitoring: A systematic literature review. Energies, 13(12), p.3132. Available at: https://www.mdpi.com/1996-1073/13/12/3132/pdf</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Manganelli, L., Thibault-Landry, A., Forest, J. and Carpentier, J., 2018. Self-determination theory can help you generate performance and well-being in the workplace: A review of the literature. Advances in Developing Human Resources, 20(2), pp.227-240. Available at: https://www.researchgate.net/profile/Anais-Landry/publication/321474213_Self-Determination_Theory_Can_Help_You_Generate_Performance_and_Well-Being_in_the_Workplace_A_Review_of_the_Literature/links/5b5a7cd9aca272a2d66ccefa/Self-Determination-Theory-Can-Help-You-Generate-Performance-and-Well-Being-in-the-Workplace-A-Review-of-the-Literature.pdf</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Rasool, S.F., Wang, M., Zhang, Y. and Samma, M., 2020. Sustainable work performance: the roles of workplace violence and occupational stress. International journal of environmental research and public health, 17(3), p.912. Available at: https://www.mdpi.com/1660-4601/17/3/912/pdf</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Robert, F., 2018. Impact of workplace bullying on job performance and job stress. Journal of Management Info, 5(3), pp.12-15. Available at: https://readersinsight.net/jmi/article/download/123/163</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Svenson, F., Chaudhuri, H.R., Das, A. and Launer, M., 2021. Decision-making style and trusting stance at the workplace: a socio-cultural approach. TUDpress. Available at: https://www.researchgate.net/profile/Frithiof-Svenson/publication/342638084_Decision-making_style_and_trusting_stance_at_the_workplace_a_socio-cultural_approach/links/5f563e7b458515e96d362018/Decision-making-style-and-trusting-stance-at-the-workplace-a-socio-cultural-approach.pdf</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Talikka, T., 2019. Implementing Linux support and monitoring in a workplace. Available at: https://www.theseus.fi/bitstream/handle/10024/167263/talikka_topi.pdf?sequence=5</w:t>
      </w:r>
    </w:p>
    <w:sectPr>
      <w:footerReference r:id="rId7"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Page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Arial" w:cs="Arial" w:eastAsia="Arial" w:hAnsi="Arial"/>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360" w:lineRule="auto"/>
      <w:ind w:left="0" w:right="0" w:firstLine="0"/>
      <w:jc w:val="both"/>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360" w:lineRule="auto"/>
      <w:ind w:left="0" w:right="0" w:firstLine="0"/>
      <w:jc w:val="both"/>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360" w:lineRule="auto"/>
      <w:ind w:left="0" w:right="0" w:firstLine="0"/>
      <w:jc w:val="both"/>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360" w:lineRule="auto"/>
      <w:ind w:left="0" w:right="0" w:firstLine="0"/>
      <w:jc w:val="both"/>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style>
  <w:style w:type="paragraph" w:styleId="Heading1">
    <w:name w:val="heading 1"/>
    <w:basedOn w:val="Normal1"/>
    <w:next w:val="Normal1"/>
    <w:rsid w:val="00BC561D"/>
    <w:pPr>
      <w:keepNext w:val="1"/>
      <w:keepLines w:val="1"/>
      <w:spacing w:after="120" w:before="400"/>
      <w:outlineLvl w:val="0"/>
    </w:pPr>
    <w:rPr>
      <w:b w:val="1"/>
      <w:sz w:val="24"/>
      <w:szCs w:val="40"/>
    </w:rPr>
  </w:style>
  <w:style w:type="paragraph" w:styleId="Heading2">
    <w:name w:val="heading 2"/>
    <w:basedOn w:val="Normal1"/>
    <w:next w:val="Normal1"/>
    <w:rsid w:val="003E4B7F"/>
    <w:pPr>
      <w:keepNext w:val="1"/>
      <w:keepLines w:val="1"/>
      <w:spacing w:after="120" w:before="360"/>
      <w:outlineLvl w:val="1"/>
    </w:pPr>
    <w:rPr>
      <w:sz w:val="32"/>
      <w:szCs w:val="32"/>
    </w:rPr>
  </w:style>
  <w:style w:type="paragraph" w:styleId="Heading3">
    <w:name w:val="heading 3"/>
    <w:basedOn w:val="Normal1"/>
    <w:next w:val="Normal1"/>
    <w:rsid w:val="003E4B7F"/>
    <w:pPr>
      <w:keepNext w:val="1"/>
      <w:keepLines w:val="1"/>
      <w:spacing w:after="80" w:before="320"/>
      <w:outlineLvl w:val="2"/>
    </w:pPr>
    <w:rPr>
      <w:color w:val="434343"/>
      <w:sz w:val="28"/>
      <w:szCs w:val="28"/>
    </w:rPr>
  </w:style>
  <w:style w:type="paragraph" w:styleId="Heading4">
    <w:name w:val="heading 4"/>
    <w:basedOn w:val="Normal1"/>
    <w:next w:val="Normal1"/>
    <w:rsid w:val="003E4B7F"/>
    <w:pPr>
      <w:keepNext w:val="1"/>
      <w:keepLines w:val="1"/>
      <w:spacing w:after="80" w:before="280"/>
      <w:outlineLvl w:val="3"/>
    </w:pPr>
    <w:rPr>
      <w:color w:val="666666"/>
      <w:sz w:val="24"/>
      <w:szCs w:val="24"/>
    </w:rPr>
  </w:style>
  <w:style w:type="paragraph" w:styleId="Heading5">
    <w:name w:val="heading 5"/>
    <w:basedOn w:val="Normal1"/>
    <w:next w:val="Normal1"/>
    <w:rsid w:val="003E4B7F"/>
    <w:pPr>
      <w:keepNext w:val="1"/>
      <w:keepLines w:val="1"/>
      <w:spacing w:after="80" w:before="240"/>
      <w:outlineLvl w:val="4"/>
    </w:pPr>
    <w:rPr>
      <w:color w:val="666666"/>
    </w:rPr>
  </w:style>
  <w:style w:type="paragraph" w:styleId="Heading6">
    <w:name w:val="heading 6"/>
    <w:basedOn w:val="Normal1"/>
    <w:next w:val="Normal1"/>
    <w:rsid w:val="003E4B7F"/>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1" w:customStyle="1">
    <w:name w:val="Normal1"/>
    <w:rsid w:val="00BC561D"/>
    <w:pPr>
      <w:spacing w:line="360" w:lineRule="auto"/>
      <w:jc w:val="both"/>
    </w:pPr>
  </w:style>
  <w:style w:type="paragraph" w:styleId="Title">
    <w:name w:val="Title"/>
    <w:basedOn w:val="Normal1"/>
    <w:next w:val="Normal1"/>
    <w:rsid w:val="003E4B7F"/>
    <w:pPr>
      <w:keepNext w:val="1"/>
      <w:keepLines w:val="1"/>
      <w:spacing w:after="60"/>
    </w:pPr>
    <w:rPr>
      <w:sz w:val="52"/>
      <w:szCs w:val="52"/>
    </w:rPr>
  </w:style>
  <w:style w:type="paragraph" w:styleId="Subtitle">
    <w:name w:val="Subtitle"/>
    <w:basedOn w:val="Normal1"/>
    <w:next w:val="Normal1"/>
    <w:rsid w:val="003E4B7F"/>
    <w:pPr>
      <w:keepNext w:val="1"/>
      <w:keepLines w:val="1"/>
      <w:spacing w:after="320"/>
    </w:pPr>
    <w:rPr>
      <w:color w:val="666666"/>
      <w:sz w:val="30"/>
      <w:szCs w:val="30"/>
    </w:rPr>
  </w:style>
  <w:style w:type="paragraph" w:styleId="Header">
    <w:name w:val="header"/>
    <w:basedOn w:val="Normal"/>
    <w:link w:val="HeaderChar"/>
    <w:uiPriority w:val="99"/>
    <w:unhideWhenUsed w:val="1"/>
    <w:rsid w:val="007B0305"/>
    <w:pPr>
      <w:tabs>
        <w:tab w:val="center" w:pos="4680"/>
        <w:tab w:val="right" w:pos="9360"/>
      </w:tabs>
      <w:spacing w:line="240" w:lineRule="auto"/>
    </w:pPr>
  </w:style>
  <w:style w:type="character" w:styleId="HeaderChar" w:customStyle="1">
    <w:name w:val="Header Char"/>
    <w:basedOn w:val="DefaultParagraphFont"/>
    <w:link w:val="Header"/>
    <w:uiPriority w:val="99"/>
    <w:rsid w:val="007B0305"/>
  </w:style>
  <w:style w:type="paragraph" w:styleId="Footer">
    <w:name w:val="footer"/>
    <w:basedOn w:val="Normal"/>
    <w:link w:val="FooterChar"/>
    <w:uiPriority w:val="99"/>
    <w:unhideWhenUsed w:val="1"/>
    <w:rsid w:val="007B0305"/>
    <w:pPr>
      <w:tabs>
        <w:tab w:val="center" w:pos="4680"/>
        <w:tab w:val="right" w:pos="9360"/>
      </w:tabs>
      <w:spacing w:line="240" w:lineRule="auto"/>
    </w:pPr>
  </w:style>
  <w:style w:type="character" w:styleId="FooterChar" w:customStyle="1">
    <w:name w:val="Footer Char"/>
    <w:basedOn w:val="DefaultParagraphFont"/>
    <w:link w:val="Footer"/>
    <w:uiPriority w:val="99"/>
    <w:rsid w:val="007B0305"/>
  </w:style>
  <w:style w:type="paragraph" w:styleId="TOCHeading">
    <w:name w:val="TOC Heading"/>
    <w:basedOn w:val="Heading1"/>
    <w:next w:val="Normal"/>
    <w:uiPriority w:val="39"/>
    <w:semiHidden w:val="1"/>
    <w:unhideWhenUsed w:val="1"/>
    <w:qFormat w:val="1"/>
    <w:rsid w:val="001040BE"/>
    <w:pPr>
      <w:spacing w:after="0" w:before="480" w:line="276" w:lineRule="auto"/>
      <w:jc w:val="left"/>
      <w:outlineLvl w:val="9"/>
    </w:pPr>
    <w:rPr>
      <w:rFonts w:asciiTheme="majorHAnsi" w:cstheme="majorBidi" w:eastAsiaTheme="majorEastAsia" w:hAnsiTheme="majorHAnsi"/>
      <w:bCs w:val="1"/>
      <w:color w:val="365f91" w:themeColor="accent1" w:themeShade="0000BF"/>
      <w:sz w:val="28"/>
      <w:szCs w:val="28"/>
    </w:rPr>
  </w:style>
  <w:style w:type="paragraph" w:styleId="TOC1">
    <w:name w:val="toc 1"/>
    <w:basedOn w:val="Normal"/>
    <w:next w:val="Normal"/>
    <w:autoRedefine w:val="1"/>
    <w:uiPriority w:val="39"/>
    <w:unhideWhenUsed w:val="1"/>
    <w:rsid w:val="001040BE"/>
    <w:pPr>
      <w:spacing w:after="100"/>
    </w:pPr>
  </w:style>
  <w:style w:type="character" w:styleId="Hyperlink">
    <w:name w:val="Hyperlink"/>
    <w:basedOn w:val="DefaultParagraphFont"/>
    <w:uiPriority w:val="99"/>
    <w:unhideWhenUsed w:val="1"/>
    <w:rsid w:val="001040BE"/>
    <w:rPr>
      <w:color w:val="0000ff" w:themeColor="hyperlink"/>
      <w:u w:val="single"/>
    </w:rPr>
  </w:style>
  <w:style w:type="paragraph" w:styleId="BalloonText">
    <w:name w:val="Balloon Text"/>
    <w:basedOn w:val="Normal"/>
    <w:link w:val="BalloonTextChar"/>
    <w:uiPriority w:val="99"/>
    <w:semiHidden w:val="1"/>
    <w:unhideWhenUsed w:val="1"/>
    <w:rsid w:val="001040BE"/>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1040BE"/>
    <w:rPr>
      <w:rFonts w:ascii="Tahoma" w:cs="Tahoma" w:hAnsi="Tahoma"/>
      <w:sz w:val="16"/>
      <w:szCs w:val="16"/>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360" w:lineRule="auto"/>
      <w:ind w:left="0" w:right="0" w:firstLine="0"/>
      <w:jc w:val="both"/>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9bUmMxGQZp9rRkySBruM4s47HqA==">AMUW2mUuC1BboUvOUvRk9Ap9L7NI9eIP2e0bNjShv6q9zYWo0sBd1iADcYzeiu7cNjZ74z76Px7X2JGPQ2BRQvTBLrLqLpE8qt6/kLwc7XFx6v17AQpTA3ukh3SOJX0ltl5Bj6f30HpCu2FmEVw7iaFywOyjW4O8AuKDhkUBaMm1It6PqHf5euAAVesjEoGhzmJm2dHt08kOBD6skII1xDvXzbq4WOlGIjBhi2i1cArnkM7GJK/qFwZBeC0HyGDDUU1OlxZSuksQ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2022-04-26T12:03:00Z</dcterms:created>
</cp:coreProperties>
</file>