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2D4AE" w14:textId="77777777" w:rsidR="00577AEE" w:rsidRDefault="00577AEE" w:rsidP="00577AEE">
      <w:pPr>
        <w:spacing w:line="480" w:lineRule="auto"/>
        <w:rPr>
          <w:rFonts w:ascii="Times New Roman" w:eastAsia="Times New Roman" w:hAnsi="Times New Roman" w:cs="Times New Roman"/>
          <w:b/>
          <w:sz w:val="32"/>
          <w:szCs w:val="32"/>
        </w:rPr>
      </w:pPr>
      <w:bookmarkStart w:id="0" w:name="_Hlk90711503"/>
      <w:bookmarkEnd w:id="0"/>
      <w:r w:rsidRPr="00BA6081">
        <w:rPr>
          <w:rFonts w:ascii="Times New Roman" w:hAnsi="Times New Roman" w:cs="Times New Roman"/>
          <w:noProof/>
        </w:rPr>
        <w:drawing>
          <wp:inline distT="0" distB="0" distL="0" distR="0" wp14:anchorId="4A9376FD" wp14:editId="1648A892">
            <wp:extent cx="3101975" cy="1609631"/>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190" t="16914" r="43773" b="49258"/>
                    <a:stretch/>
                  </pic:blipFill>
                  <pic:spPr bwMode="auto">
                    <a:xfrm>
                      <a:off x="0" y="0"/>
                      <a:ext cx="3168185" cy="1643988"/>
                    </a:xfrm>
                    <a:prstGeom prst="rect">
                      <a:avLst/>
                    </a:prstGeom>
                    <a:ln>
                      <a:noFill/>
                    </a:ln>
                    <a:extLst>
                      <a:ext uri="{53640926-AAD7-44D8-BBD7-CCE9431645EC}">
                        <a14:shadowObscured xmlns:a14="http://schemas.microsoft.com/office/drawing/2010/main"/>
                      </a:ext>
                    </a:extLst>
                  </pic:spPr>
                </pic:pic>
              </a:graphicData>
            </a:graphic>
          </wp:inline>
        </w:drawing>
      </w:r>
    </w:p>
    <w:p w14:paraId="5985DCBE" w14:textId="77777777" w:rsidR="00577AEE" w:rsidRPr="00BA6081" w:rsidRDefault="00577AEE" w:rsidP="00577AEE">
      <w:pPr>
        <w:rPr>
          <w:rFonts w:ascii="Times New Roman" w:hAnsi="Times New Roman" w:cs="Times New Roman"/>
        </w:rPr>
      </w:pPr>
      <w:r w:rsidRPr="00BA6081">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7C77A8A6" wp14:editId="158DF0AD">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4530" cy="3255264"/>
                <wp:effectExtent l="0" t="0" r="6985" b="0"/>
                <wp:wrapNone/>
                <wp:docPr id="8" name="Text Box 8"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1BECB" w14:textId="77777777" w:rsidR="00577AEE" w:rsidRDefault="00577AEE" w:rsidP="00577AE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C77A8A6" id="_x0000_t202" coordsize="21600,21600" o:spt="202" path="m,l,21600r21600,l21600,xe">
                <v:stroke joinstyle="miter"/>
                <v:path gradientshapeok="t" o:connecttype="rect"/>
              </v:shapetype>
              <v:shape id="Text Box 8"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0A41BECB" w14:textId="77777777" w:rsidR="00577AEE" w:rsidRDefault="00577AEE" w:rsidP="00577AEE"/>
                  </w:txbxContent>
                </v:textbox>
                <w10:wrap anchorx="page" anchory="page"/>
              </v:shape>
            </w:pict>
          </mc:Fallback>
        </mc:AlternateContent>
      </w:r>
    </w:p>
    <w:p w14:paraId="7F725470" w14:textId="77777777" w:rsidR="00577AEE" w:rsidRPr="00BA6081" w:rsidRDefault="00577AEE" w:rsidP="00577AEE">
      <w:pPr>
        <w:rPr>
          <w:rFonts w:ascii="Times New Roman" w:hAnsi="Times New Roman" w:cs="Times New Roman"/>
          <w:b/>
          <w:bCs/>
          <w:sz w:val="24"/>
          <w:szCs w:val="24"/>
        </w:rPr>
      </w:pPr>
      <w:r w:rsidRPr="00BA6081">
        <w:rPr>
          <w:rFonts w:ascii="Times New Roman" w:hAnsi="Times New Roman" w:cs="Times New Roman"/>
          <w:b/>
          <w:bCs/>
          <w:sz w:val="24"/>
          <w:szCs w:val="24"/>
        </w:rPr>
        <w:t>LEVEL 4</w:t>
      </w:r>
    </w:p>
    <w:p w14:paraId="601E50B6" w14:textId="77777777" w:rsidR="00577AEE" w:rsidRPr="00BA6081" w:rsidRDefault="00577AEE" w:rsidP="00577AEE">
      <w:pPr>
        <w:rPr>
          <w:rFonts w:ascii="Times New Roman" w:hAnsi="Times New Roman" w:cs="Times New Roman"/>
          <w:b/>
          <w:bCs/>
          <w:sz w:val="24"/>
          <w:szCs w:val="24"/>
        </w:rPr>
      </w:pPr>
    </w:p>
    <w:p w14:paraId="060B320F" w14:textId="77777777" w:rsidR="00577AEE" w:rsidRPr="00BA6081" w:rsidRDefault="00577AEE" w:rsidP="00577AEE">
      <w:pPr>
        <w:rPr>
          <w:rFonts w:ascii="Times New Roman" w:hAnsi="Times New Roman" w:cs="Times New Roman"/>
          <w:b/>
          <w:bCs/>
          <w:sz w:val="24"/>
          <w:szCs w:val="24"/>
        </w:rPr>
      </w:pPr>
    </w:p>
    <w:p w14:paraId="768C180D" w14:textId="77777777" w:rsidR="00577AEE" w:rsidRPr="00BA6081" w:rsidRDefault="00577AEE" w:rsidP="00577AEE">
      <w:pPr>
        <w:rPr>
          <w:rFonts w:ascii="Times New Roman" w:hAnsi="Times New Roman" w:cs="Times New Roman"/>
          <w:b/>
          <w:bCs/>
          <w:sz w:val="24"/>
          <w:szCs w:val="24"/>
        </w:rPr>
      </w:pPr>
    </w:p>
    <w:p w14:paraId="7783AA2C" w14:textId="77777777" w:rsidR="00577AEE" w:rsidRPr="00BA6081" w:rsidRDefault="00577AEE" w:rsidP="00577AEE">
      <w:pPr>
        <w:rPr>
          <w:rFonts w:ascii="Times New Roman" w:hAnsi="Times New Roman" w:cs="Times New Roman"/>
          <w:b/>
          <w:bCs/>
          <w:sz w:val="24"/>
          <w:szCs w:val="24"/>
        </w:rPr>
      </w:pPr>
    </w:p>
    <w:p w14:paraId="6B477C92" w14:textId="5545F9BF" w:rsidR="00577AEE" w:rsidRDefault="00577AEE" w:rsidP="00577AEE">
      <w:pPr>
        <w:jc w:val="center"/>
        <w:rPr>
          <w:rFonts w:ascii="Times New Roman" w:eastAsia="Times New Roman" w:hAnsi="Times New Roman" w:cs="Times New Roman"/>
          <w:b/>
          <w:sz w:val="32"/>
          <w:szCs w:val="32"/>
        </w:rPr>
      </w:pPr>
      <w:r w:rsidRPr="00577AEE">
        <w:rPr>
          <w:rFonts w:ascii="Times New Roman" w:eastAsia="Times New Roman" w:hAnsi="Times New Roman" w:cs="Times New Roman"/>
          <w:b/>
          <w:sz w:val="32"/>
          <w:szCs w:val="32"/>
        </w:rPr>
        <w:t>Analysis and Evaluation</w:t>
      </w:r>
      <w:r w:rsidR="007B4589">
        <w:rPr>
          <w:rFonts w:ascii="Times New Roman" w:eastAsia="Times New Roman" w:hAnsi="Times New Roman" w:cs="Times New Roman"/>
          <w:b/>
          <w:sz w:val="32"/>
          <w:szCs w:val="32"/>
        </w:rPr>
        <w:t>- ZARA</w:t>
      </w:r>
    </w:p>
    <w:p w14:paraId="3A7C76FF" w14:textId="0C24651B" w:rsidR="00577AEE" w:rsidRPr="00BA6081" w:rsidRDefault="00577AEE" w:rsidP="00577AEE">
      <w:pPr>
        <w:jc w:val="center"/>
        <w:rPr>
          <w:rFonts w:ascii="Times New Roman" w:hAnsi="Times New Roman" w:cs="Times New Roman"/>
          <w:sz w:val="24"/>
          <w:szCs w:val="24"/>
        </w:rPr>
      </w:pPr>
      <w:r w:rsidRPr="00BA6081">
        <w:rPr>
          <w:rFonts w:ascii="Times New Roman" w:hAnsi="Times New Roman" w:cs="Times New Roman"/>
          <w:sz w:val="24"/>
          <w:szCs w:val="24"/>
        </w:rPr>
        <w:t xml:space="preserve">MODULE CODE: </w:t>
      </w:r>
      <w:r w:rsidRPr="00B85A95">
        <w:rPr>
          <w:rFonts w:ascii="Times New Roman" w:hAnsi="Times New Roman" w:cs="Times New Roman"/>
          <w:sz w:val="24"/>
          <w:szCs w:val="24"/>
        </w:rPr>
        <w:t>LCBB4004</w:t>
      </w:r>
    </w:p>
    <w:p w14:paraId="53EDE1F6" w14:textId="77777777" w:rsidR="00577AEE" w:rsidRPr="00BA6081" w:rsidRDefault="00577AEE" w:rsidP="00577AEE">
      <w:pPr>
        <w:jc w:val="center"/>
        <w:rPr>
          <w:rFonts w:ascii="Times New Roman" w:hAnsi="Times New Roman" w:cs="Times New Roman"/>
          <w:sz w:val="24"/>
          <w:szCs w:val="24"/>
        </w:rPr>
      </w:pPr>
      <w:r w:rsidRPr="00B85A95">
        <w:rPr>
          <w:rFonts w:ascii="Times New Roman" w:hAnsi="Times New Roman" w:cs="Times New Roman"/>
          <w:sz w:val="24"/>
          <w:szCs w:val="24"/>
        </w:rPr>
        <w:t>Marketing Fundamentals</w:t>
      </w:r>
    </w:p>
    <w:p w14:paraId="68028596" w14:textId="77777777" w:rsidR="00577AEE" w:rsidRDefault="00577AEE" w:rsidP="00577AEE">
      <w:pPr>
        <w:rPr>
          <w:rFonts w:ascii="Times New Roman" w:hAnsi="Times New Roman" w:cs="Times New Roman"/>
          <w:sz w:val="24"/>
          <w:szCs w:val="24"/>
        </w:rPr>
      </w:pPr>
    </w:p>
    <w:p w14:paraId="43CBC8EC" w14:textId="77777777" w:rsidR="00577AEE" w:rsidRDefault="00577AEE" w:rsidP="00577AEE">
      <w:pPr>
        <w:rPr>
          <w:rFonts w:ascii="Times New Roman" w:hAnsi="Times New Roman" w:cs="Times New Roman"/>
          <w:sz w:val="24"/>
          <w:szCs w:val="24"/>
        </w:rPr>
      </w:pPr>
    </w:p>
    <w:p w14:paraId="7BE7E21E" w14:textId="77777777" w:rsidR="00577AEE" w:rsidRPr="00BA6081" w:rsidRDefault="00577AEE" w:rsidP="00577AEE">
      <w:pPr>
        <w:rPr>
          <w:rFonts w:ascii="Times New Roman" w:hAnsi="Times New Roman" w:cs="Times New Roman"/>
          <w:sz w:val="24"/>
          <w:szCs w:val="24"/>
        </w:rPr>
      </w:pPr>
    </w:p>
    <w:p w14:paraId="09DA97AE" w14:textId="77777777" w:rsidR="00577AEE" w:rsidRPr="00BA6081" w:rsidRDefault="00577AEE" w:rsidP="00577AEE">
      <w:pPr>
        <w:rPr>
          <w:rFonts w:ascii="Times New Roman" w:hAnsi="Times New Roman" w:cs="Times New Roman"/>
          <w:sz w:val="24"/>
          <w:szCs w:val="24"/>
        </w:rPr>
      </w:pPr>
    </w:p>
    <w:p w14:paraId="21F9AE94" w14:textId="788AE754" w:rsidR="00577AEE" w:rsidRDefault="00577AEE" w:rsidP="00577AEE">
      <w:pPr>
        <w:rPr>
          <w:rFonts w:ascii="Times New Roman" w:hAnsi="Times New Roman" w:cs="Times New Roman"/>
          <w:sz w:val="24"/>
          <w:szCs w:val="24"/>
        </w:rPr>
      </w:pPr>
    </w:p>
    <w:p w14:paraId="03D984A5" w14:textId="4AC25C9F" w:rsidR="007B4589" w:rsidRDefault="007B4589" w:rsidP="00577AEE">
      <w:pPr>
        <w:rPr>
          <w:rFonts w:ascii="Times New Roman" w:hAnsi="Times New Roman" w:cs="Times New Roman"/>
          <w:sz w:val="24"/>
          <w:szCs w:val="24"/>
        </w:rPr>
      </w:pPr>
    </w:p>
    <w:p w14:paraId="1D681FD2" w14:textId="3E998FE2" w:rsidR="007B4589" w:rsidRDefault="007B4589" w:rsidP="00577AEE">
      <w:pPr>
        <w:rPr>
          <w:rFonts w:ascii="Times New Roman" w:hAnsi="Times New Roman" w:cs="Times New Roman"/>
          <w:sz w:val="24"/>
          <w:szCs w:val="24"/>
        </w:rPr>
      </w:pPr>
    </w:p>
    <w:p w14:paraId="2431ADB7" w14:textId="20E20C71" w:rsidR="007B4589" w:rsidRDefault="007B4589" w:rsidP="00577AEE">
      <w:pPr>
        <w:rPr>
          <w:rFonts w:ascii="Times New Roman" w:hAnsi="Times New Roman" w:cs="Times New Roman"/>
          <w:sz w:val="24"/>
          <w:szCs w:val="24"/>
        </w:rPr>
      </w:pPr>
    </w:p>
    <w:p w14:paraId="1B03FF0E" w14:textId="77777777" w:rsidR="007B4589" w:rsidRPr="00BA6081" w:rsidRDefault="007B4589" w:rsidP="00577AEE">
      <w:pPr>
        <w:rPr>
          <w:rFonts w:ascii="Times New Roman" w:hAnsi="Times New Roman" w:cs="Times New Roman"/>
          <w:sz w:val="24"/>
          <w:szCs w:val="24"/>
        </w:rPr>
      </w:pPr>
    </w:p>
    <w:p w14:paraId="02AB185F" w14:textId="77777777" w:rsidR="00577AEE" w:rsidRPr="00BA6081" w:rsidRDefault="00577AEE" w:rsidP="00577AEE">
      <w:pPr>
        <w:rPr>
          <w:rFonts w:ascii="Times New Roman" w:hAnsi="Times New Roman" w:cs="Times New Roman"/>
          <w:sz w:val="24"/>
          <w:szCs w:val="24"/>
        </w:rPr>
      </w:pPr>
      <w:r w:rsidRPr="00BA6081">
        <w:rPr>
          <w:rFonts w:ascii="Times New Roman" w:hAnsi="Times New Roman" w:cs="Times New Roman"/>
          <w:sz w:val="24"/>
          <w:szCs w:val="24"/>
        </w:rPr>
        <w:t>ASSESSMENT TYPE: ASSIGNMENT</w:t>
      </w:r>
    </w:p>
    <w:p w14:paraId="78D29541" w14:textId="0C86F51C" w:rsidR="00577AEE" w:rsidRPr="00BA6081" w:rsidRDefault="00577AEE" w:rsidP="00577AEE">
      <w:pPr>
        <w:rPr>
          <w:rFonts w:ascii="Times New Roman" w:hAnsi="Times New Roman" w:cs="Times New Roman"/>
          <w:sz w:val="24"/>
          <w:szCs w:val="24"/>
        </w:rPr>
      </w:pPr>
      <w:r w:rsidRPr="00BA6081">
        <w:rPr>
          <w:rFonts w:ascii="Times New Roman" w:hAnsi="Times New Roman" w:cs="Times New Roman"/>
          <w:sz w:val="24"/>
          <w:szCs w:val="24"/>
        </w:rPr>
        <w:t xml:space="preserve">ASSESSMENT/COMPONENT: </w:t>
      </w:r>
      <w:r w:rsidR="007B4589">
        <w:rPr>
          <w:rFonts w:ascii="Times New Roman" w:hAnsi="Times New Roman" w:cs="Times New Roman"/>
          <w:sz w:val="24"/>
          <w:szCs w:val="24"/>
        </w:rPr>
        <w:t>2</w:t>
      </w:r>
    </w:p>
    <w:p w14:paraId="41B4C6EB" w14:textId="3BB8D483" w:rsidR="00577AEE" w:rsidRPr="00BA6081" w:rsidRDefault="00577AEE" w:rsidP="00577AEE">
      <w:pPr>
        <w:rPr>
          <w:rFonts w:ascii="Times New Roman" w:hAnsi="Times New Roman" w:cs="Times New Roman"/>
          <w:sz w:val="24"/>
          <w:szCs w:val="24"/>
        </w:rPr>
      </w:pPr>
      <w:r w:rsidRPr="00BA6081">
        <w:rPr>
          <w:rFonts w:ascii="Times New Roman" w:hAnsi="Times New Roman" w:cs="Times New Roman"/>
          <w:sz w:val="24"/>
          <w:szCs w:val="24"/>
        </w:rPr>
        <w:t xml:space="preserve">COMPONENT WEIGHTING: </w:t>
      </w:r>
      <w:r w:rsidR="007B4589">
        <w:rPr>
          <w:rFonts w:ascii="Times New Roman" w:hAnsi="Times New Roman" w:cs="Times New Roman"/>
          <w:sz w:val="24"/>
          <w:szCs w:val="24"/>
        </w:rPr>
        <w:t>70</w:t>
      </w:r>
      <w:r w:rsidRPr="00BA6081">
        <w:rPr>
          <w:rFonts w:ascii="Times New Roman" w:hAnsi="Times New Roman" w:cs="Times New Roman"/>
          <w:sz w:val="24"/>
          <w:szCs w:val="24"/>
        </w:rPr>
        <w:t xml:space="preserve"> %</w:t>
      </w:r>
    </w:p>
    <w:p w14:paraId="4F3FE9EE" w14:textId="210EEBBC" w:rsidR="00577AEE" w:rsidRPr="00BA6081" w:rsidRDefault="00577AEE" w:rsidP="00577AEE">
      <w:pPr>
        <w:rPr>
          <w:rFonts w:ascii="Times New Roman" w:hAnsi="Times New Roman" w:cs="Times New Roman"/>
          <w:sz w:val="24"/>
          <w:szCs w:val="24"/>
        </w:rPr>
      </w:pPr>
      <w:r w:rsidRPr="00BA6081">
        <w:rPr>
          <w:rFonts w:ascii="Times New Roman" w:hAnsi="Times New Roman" w:cs="Times New Roman"/>
          <w:sz w:val="24"/>
          <w:szCs w:val="24"/>
        </w:rPr>
        <w:t xml:space="preserve">WORD COUNT: </w:t>
      </w:r>
      <w:r w:rsidR="007B4589">
        <w:rPr>
          <w:rFonts w:ascii="Times New Roman" w:hAnsi="Times New Roman" w:cs="Times New Roman"/>
          <w:sz w:val="24"/>
          <w:szCs w:val="24"/>
        </w:rPr>
        <w:t xml:space="preserve">3494 </w:t>
      </w:r>
      <w:r w:rsidRPr="00BA6081">
        <w:rPr>
          <w:rFonts w:ascii="Times New Roman" w:hAnsi="Times New Roman" w:cs="Times New Roman"/>
          <w:sz w:val="24"/>
          <w:szCs w:val="24"/>
        </w:rPr>
        <w:t>Words</w:t>
      </w:r>
    </w:p>
    <w:p w14:paraId="61FE3104" w14:textId="77777777" w:rsidR="00577AEE" w:rsidRPr="00BA6081" w:rsidRDefault="00577AEE" w:rsidP="00577AEE">
      <w:pPr>
        <w:rPr>
          <w:rFonts w:ascii="Times New Roman" w:hAnsi="Times New Roman" w:cs="Times New Roman"/>
          <w:sz w:val="24"/>
          <w:szCs w:val="24"/>
        </w:rPr>
      </w:pPr>
      <w:r w:rsidRPr="00BA6081">
        <w:rPr>
          <w:rFonts w:ascii="Times New Roman" w:hAnsi="Times New Roman" w:cs="Times New Roman"/>
          <w:sz w:val="24"/>
          <w:szCs w:val="24"/>
        </w:rPr>
        <w:t xml:space="preserve">SUBMISSION DETAILS: </w:t>
      </w:r>
    </w:p>
    <w:p w14:paraId="6FAB5352" w14:textId="77777777" w:rsidR="00577AEE" w:rsidRPr="00BA6081" w:rsidRDefault="00577AEE" w:rsidP="00577AEE">
      <w:pPr>
        <w:ind w:firstLine="720"/>
        <w:rPr>
          <w:rFonts w:ascii="Times New Roman" w:hAnsi="Times New Roman" w:cs="Times New Roman"/>
          <w:sz w:val="24"/>
          <w:szCs w:val="24"/>
        </w:rPr>
      </w:pPr>
      <w:r w:rsidRPr="00BA6081">
        <w:rPr>
          <w:rFonts w:ascii="Times New Roman" w:hAnsi="Times New Roman" w:cs="Times New Roman"/>
          <w:sz w:val="24"/>
          <w:szCs w:val="24"/>
        </w:rPr>
        <w:t xml:space="preserve">Name: Cosmin Adrian </w:t>
      </w:r>
      <w:proofErr w:type="spellStart"/>
      <w:r w:rsidRPr="00BA6081">
        <w:rPr>
          <w:rFonts w:ascii="Times New Roman" w:hAnsi="Times New Roman" w:cs="Times New Roman"/>
          <w:sz w:val="24"/>
          <w:szCs w:val="24"/>
        </w:rPr>
        <w:t>Mitu</w:t>
      </w:r>
      <w:proofErr w:type="spellEnd"/>
    </w:p>
    <w:p w14:paraId="577139A8" w14:textId="1D231B4C" w:rsidR="004C720E" w:rsidRPr="00BF34C4" w:rsidRDefault="007B4589" w:rsidP="00577AEE">
      <w:pPr>
        <w:spacing w:line="360" w:lineRule="auto"/>
        <w:rPr>
          <w:rFonts w:ascii="Times New Roman" w:eastAsia="Times New Roman" w:hAnsi="Times New Roman" w:cs="Times New Roman"/>
          <w:b/>
          <w:sz w:val="32"/>
          <w:szCs w:val="32"/>
          <w:lang w:val="en-GB"/>
        </w:rPr>
      </w:pPr>
      <w:r>
        <w:rPr>
          <w:rFonts w:ascii="Times New Roman" w:hAnsi="Times New Roman" w:cs="Times New Roman"/>
          <w:sz w:val="24"/>
          <w:szCs w:val="24"/>
        </w:rPr>
        <w:t xml:space="preserve">            </w:t>
      </w:r>
      <w:r w:rsidR="00577AEE" w:rsidRPr="00BA6081">
        <w:rPr>
          <w:rFonts w:ascii="Times New Roman" w:hAnsi="Times New Roman" w:cs="Times New Roman"/>
          <w:sz w:val="24"/>
          <w:szCs w:val="24"/>
        </w:rPr>
        <w:t>Student Number: 2021613</w:t>
      </w:r>
      <w:r w:rsidR="00577AEE" w:rsidRPr="00BA6081">
        <w:rPr>
          <w:rFonts w:ascii="Times New Roman" w:hAnsi="Times New Roman" w:cs="Times New Roman"/>
          <w:sz w:val="24"/>
          <w:szCs w:val="24"/>
        </w:rPr>
        <w:tab/>
      </w:r>
    </w:p>
    <w:p w14:paraId="2DBDB4E7" w14:textId="77777777" w:rsidR="00D66912" w:rsidRPr="00BF34C4" w:rsidRDefault="00D66912">
      <w:pPr>
        <w:spacing w:line="360" w:lineRule="auto"/>
        <w:jc w:val="center"/>
        <w:rPr>
          <w:rFonts w:ascii="Times New Roman" w:eastAsia="Times New Roman" w:hAnsi="Times New Roman" w:cs="Times New Roman"/>
          <w:b/>
          <w:sz w:val="32"/>
          <w:szCs w:val="32"/>
          <w:lang w:val="en-GB"/>
        </w:rPr>
      </w:pPr>
    </w:p>
    <w:p w14:paraId="61D1D7B6" w14:textId="77777777" w:rsidR="00D66912" w:rsidRPr="00BF34C4" w:rsidRDefault="00D66912">
      <w:pPr>
        <w:spacing w:line="360" w:lineRule="auto"/>
        <w:jc w:val="center"/>
        <w:rPr>
          <w:rFonts w:ascii="Times New Roman" w:eastAsia="Times New Roman" w:hAnsi="Times New Roman" w:cs="Times New Roman"/>
          <w:b/>
          <w:sz w:val="32"/>
          <w:szCs w:val="32"/>
          <w:lang w:val="en-GB"/>
        </w:rPr>
      </w:pPr>
    </w:p>
    <w:p w14:paraId="454B3059" w14:textId="7F54CC4F" w:rsidR="004C720E" w:rsidRPr="00BF34C4" w:rsidRDefault="00CC3634" w:rsidP="00577AEE">
      <w:pPr>
        <w:spacing w:line="360" w:lineRule="auto"/>
        <w:rPr>
          <w:rFonts w:ascii="Times New Roman" w:eastAsia="Times New Roman" w:hAnsi="Times New Roman" w:cs="Times New Roman"/>
          <w:b/>
          <w:sz w:val="32"/>
          <w:szCs w:val="32"/>
          <w:lang w:val="en-GB"/>
        </w:rPr>
      </w:pPr>
      <w:r w:rsidRPr="00BF34C4">
        <w:rPr>
          <w:rFonts w:ascii="Times New Roman" w:hAnsi="Times New Roman" w:cs="Times New Roman"/>
          <w:lang w:val="en-GB"/>
        </w:rPr>
        <w:br w:type="page"/>
      </w:r>
    </w:p>
    <w:sdt>
      <w:sdtPr>
        <w:rPr>
          <w:rFonts w:ascii="Times New Roman" w:hAnsi="Times New Roman" w:cs="Times New Roman"/>
        </w:rPr>
        <w:id w:val="-257748586"/>
        <w:docPartObj>
          <w:docPartGallery w:val="Table of Contents"/>
          <w:docPartUnique/>
        </w:docPartObj>
      </w:sdtPr>
      <w:sdtEndPr>
        <w:rPr>
          <w:b/>
          <w:bCs/>
          <w:noProof/>
        </w:rPr>
      </w:sdtEndPr>
      <w:sdtContent>
        <w:p w14:paraId="13E5B551" w14:textId="24C12F09" w:rsidR="00BF34C4" w:rsidRPr="00AF102D" w:rsidRDefault="00AF102D" w:rsidP="00AF102D">
          <w:pPr>
            <w:spacing w:line="360" w:lineRule="auto"/>
            <w:jc w:val="center"/>
            <w:rPr>
              <w:rFonts w:ascii="Times New Roman" w:eastAsia="Times New Roman" w:hAnsi="Times New Roman" w:cs="Times New Roman"/>
              <w:b/>
              <w:sz w:val="32"/>
              <w:szCs w:val="32"/>
              <w:lang w:val="en-GB"/>
            </w:rPr>
          </w:pPr>
          <w:r w:rsidRPr="00BF34C4">
            <w:rPr>
              <w:rFonts w:ascii="Times New Roman" w:eastAsia="Times New Roman" w:hAnsi="Times New Roman" w:cs="Times New Roman"/>
              <w:b/>
              <w:sz w:val="32"/>
              <w:szCs w:val="32"/>
              <w:lang w:val="en-GB"/>
            </w:rPr>
            <w:t xml:space="preserve">Table of </w:t>
          </w:r>
          <w:r>
            <w:rPr>
              <w:rFonts w:ascii="Times New Roman" w:eastAsia="Times New Roman" w:hAnsi="Times New Roman" w:cs="Times New Roman"/>
              <w:b/>
              <w:sz w:val="32"/>
              <w:szCs w:val="32"/>
              <w:lang w:val="en-GB"/>
            </w:rPr>
            <w:t>C</w:t>
          </w:r>
          <w:r w:rsidRPr="00BF34C4">
            <w:rPr>
              <w:rFonts w:ascii="Times New Roman" w:eastAsia="Times New Roman" w:hAnsi="Times New Roman" w:cs="Times New Roman"/>
              <w:b/>
              <w:sz w:val="32"/>
              <w:szCs w:val="32"/>
              <w:lang w:val="en-GB"/>
            </w:rPr>
            <w:t>ontents</w:t>
          </w:r>
        </w:p>
        <w:p w14:paraId="4763A0D6" w14:textId="372218B2" w:rsidR="00325972" w:rsidRPr="00325972" w:rsidRDefault="00BF34C4">
          <w:pPr>
            <w:pStyle w:val="TOC1"/>
            <w:tabs>
              <w:tab w:val="right" w:leader="dot" w:pos="9350"/>
            </w:tabs>
            <w:rPr>
              <w:rFonts w:ascii="Times New Roman" w:eastAsiaTheme="minorEastAsia" w:hAnsi="Times New Roman" w:cs="Times New Roman"/>
              <w:noProof/>
              <w:lang w:val="en-GB" w:eastAsia="en-GB"/>
            </w:rPr>
          </w:pPr>
          <w:r w:rsidRPr="00325972">
            <w:rPr>
              <w:rFonts w:ascii="Times New Roman" w:hAnsi="Times New Roman" w:cs="Times New Roman"/>
            </w:rPr>
            <w:fldChar w:fldCharType="begin"/>
          </w:r>
          <w:r w:rsidRPr="00325972">
            <w:rPr>
              <w:rFonts w:ascii="Times New Roman" w:hAnsi="Times New Roman" w:cs="Times New Roman"/>
            </w:rPr>
            <w:instrText xml:space="preserve"> TOC \o "1-3" \h \z \u </w:instrText>
          </w:r>
          <w:r w:rsidRPr="00325972">
            <w:rPr>
              <w:rFonts w:ascii="Times New Roman" w:hAnsi="Times New Roman" w:cs="Times New Roman"/>
            </w:rPr>
            <w:fldChar w:fldCharType="separate"/>
          </w:r>
          <w:hyperlink w:anchor="_Toc92659147" w:history="1">
            <w:r w:rsidR="00325972" w:rsidRPr="00325972">
              <w:rPr>
                <w:rStyle w:val="Hyperlink"/>
                <w:rFonts w:ascii="Times New Roman" w:hAnsi="Times New Roman" w:cs="Times New Roman"/>
                <w:noProof/>
                <w:lang w:val="en-GB"/>
              </w:rPr>
              <w:t>1. Introduction</w:t>
            </w:r>
            <w:r w:rsidR="00325972" w:rsidRPr="00325972">
              <w:rPr>
                <w:rFonts w:ascii="Times New Roman" w:hAnsi="Times New Roman" w:cs="Times New Roman"/>
                <w:noProof/>
                <w:webHidden/>
              </w:rPr>
              <w:tab/>
            </w:r>
            <w:r w:rsidR="00325972" w:rsidRPr="00325972">
              <w:rPr>
                <w:rFonts w:ascii="Times New Roman" w:hAnsi="Times New Roman" w:cs="Times New Roman"/>
                <w:noProof/>
                <w:webHidden/>
              </w:rPr>
              <w:fldChar w:fldCharType="begin"/>
            </w:r>
            <w:r w:rsidR="00325972" w:rsidRPr="00325972">
              <w:rPr>
                <w:rFonts w:ascii="Times New Roman" w:hAnsi="Times New Roman" w:cs="Times New Roman"/>
                <w:noProof/>
                <w:webHidden/>
              </w:rPr>
              <w:instrText xml:space="preserve"> PAGEREF _Toc92659147 \h </w:instrText>
            </w:r>
            <w:r w:rsidR="00325972" w:rsidRPr="00325972">
              <w:rPr>
                <w:rFonts w:ascii="Times New Roman" w:hAnsi="Times New Roman" w:cs="Times New Roman"/>
                <w:noProof/>
                <w:webHidden/>
              </w:rPr>
            </w:r>
            <w:r w:rsidR="00325972" w:rsidRPr="00325972">
              <w:rPr>
                <w:rFonts w:ascii="Times New Roman" w:hAnsi="Times New Roman" w:cs="Times New Roman"/>
                <w:noProof/>
                <w:webHidden/>
              </w:rPr>
              <w:fldChar w:fldCharType="separate"/>
            </w:r>
            <w:r w:rsidR="00AF102D">
              <w:rPr>
                <w:rFonts w:ascii="Times New Roman" w:hAnsi="Times New Roman" w:cs="Times New Roman"/>
                <w:noProof/>
                <w:webHidden/>
              </w:rPr>
              <w:t>3</w:t>
            </w:r>
            <w:r w:rsidR="00325972" w:rsidRPr="00325972">
              <w:rPr>
                <w:rFonts w:ascii="Times New Roman" w:hAnsi="Times New Roman" w:cs="Times New Roman"/>
                <w:noProof/>
                <w:webHidden/>
              </w:rPr>
              <w:fldChar w:fldCharType="end"/>
            </w:r>
          </w:hyperlink>
        </w:p>
        <w:p w14:paraId="541DFC25" w14:textId="3161691E"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48" w:history="1">
            <w:r w:rsidRPr="00325972">
              <w:rPr>
                <w:rStyle w:val="Hyperlink"/>
                <w:rFonts w:ascii="Times New Roman" w:hAnsi="Times New Roman" w:cs="Times New Roman"/>
                <w:noProof/>
                <w:lang w:val="en-GB"/>
              </w:rPr>
              <w:t>2. Background context of the research</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_Toc92659148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3</w:t>
            </w:r>
            <w:r w:rsidRPr="00325972">
              <w:rPr>
                <w:rFonts w:ascii="Times New Roman" w:hAnsi="Times New Roman" w:cs="Times New Roman"/>
                <w:noProof/>
                <w:webHidden/>
              </w:rPr>
              <w:fldChar w:fldCharType="end"/>
            </w:r>
          </w:hyperlink>
        </w:p>
        <w:p w14:paraId="1D5EFF72" w14:textId="08F6FF50"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49" w:history="1">
            <w:r w:rsidRPr="00325972">
              <w:rPr>
                <w:rStyle w:val="Hyperlink"/>
                <w:rFonts w:ascii="Times New Roman" w:hAnsi="Times New Roman" w:cs="Times New Roman"/>
                <w:noProof/>
                <w:lang w:val="en-GB"/>
              </w:rPr>
              <w:t>2.1. Background of the company</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_Toc92659149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4</w:t>
            </w:r>
            <w:r w:rsidRPr="00325972">
              <w:rPr>
                <w:rFonts w:ascii="Times New Roman" w:hAnsi="Times New Roman" w:cs="Times New Roman"/>
                <w:noProof/>
                <w:webHidden/>
              </w:rPr>
              <w:fldChar w:fldCharType="end"/>
            </w:r>
          </w:hyperlink>
        </w:p>
        <w:p w14:paraId="607A7062" w14:textId="41F4D79C"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50" w:history="1">
            <w:r w:rsidRPr="00325972">
              <w:rPr>
                <w:rStyle w:val="Hyperlink"/>
                <w:rFonts w:ascii="Times New Roman" w:hAnsi="Times New Roman" w:cs="Times New Roman"/>
                <w:noProof/>
                <w:lang w:val="en-GB"/>
              </w:rPr>
              <w:t>2.2. Mission</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_Toc92659150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4</w:t>
            </w:r>
            <w:r w:rsidRPr="00325972">
              <w:rPr>
                <w:rFonts w:ascii="Times New Roman" w:hAnsi="Times New Roman" w:cs="Times New Roman"/>
                <w:noProof/>
                <w:webHidden/>
              </w:rPr>
              <w:fldChar w:fldCharType="end"/>
            </w:r>
          </w:hyperlink>
        </w:p>
        <w:p w14:paraId="543653BD" w14:textId="4B915329"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51" w:history="1">
            <w:r w:rsidRPr="00325972">
              <w:rPr>
                <w:rStyle w:val="Hyperlink"/>
                <w:rFonts w:ascii="Times New Roman" w:hAnsi="Times New Roman" w:cs="Times New Roman"/>
                <w:noProof/>
                <w:lang w:val="en-GB"/>
              </w:rPr>
              <w:t>2.3. Vision</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_Toc92659151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4</w:t>
            </w:r>
            <w:r w:rsidRPr="00325972">
              <w:rPr>
                <w:rFonts w:ascii="Times New Roman" w:hAnsi="Times New Roman" w:cs="Times New Roman"/>
                <w:noProof/>
                <w:webHidden/>
              </w:rPr>
              <w:fldChar w:fldCharType="end"/>
            </w:r>
          </w:hyperlink>
        </w:p>
        <w:p w14:paraId="43376854" w14:textId="50E4DACB"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52" w:history="1">
            <w:r w:rsidRPr="00325972">
              <w:rPr>
                <w:rStyle w:val="Hyperlink"/>
                <w:rFonts w:ascii="Times New Roman" w:hAnsi="Times New Roman" w:cs="Times New Roman"/>
                <w:noProof/>
                <w:lang w:val="en-GB"/>
              </w:rPr>
              <w:t>3. Rationale</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_Toc92659152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4</w:t>
            </w:r>
            <w:r w:rsidRPr="00325972">
              <w:rPr>
                <w:rFonts w:ascii="Times New Roman" w:hAnsi="Times New Roman" w:cs="Times New Roman"/>
                <w:noProof/>
                <w:webHidden/>
              </w:rPr>
              <w:fldChar w:fldCharType="end"/>
            </w:r>
          </w:hyperlink>
        </w:p>
        <w:p w14:paraId="3FAA4338" w14:textId="060DB7E8"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53" w:history="1">
            <w:r w:rsidRPr="00325972">
              <w:rPr>
                <w:rStyle w:val="Hyperlink"/>
                <w:rFonts w:ascii="Times New Roman" w:hAnsi="Times New Roman" w:cs="Times New Roman"/>
                <w:noProof/>
                <w:lang w:val="en-GB"/>
              </w:rPr>
              <w:t>4. Aim and objectives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_Toc92659153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5</w:t>
            </w:r>
            <w:r w:rsidRPr="00325972">
              <w:rPr>
                <w:rFonts w:ascii="Times New Roman" w:hAnsi="Times New Roman" w:cs="Times New Roman"/>
                <w:noProof/>
                <w:webHidden/>
              </w:rPr>
              <w:fldChar w:fldCharType="end"/>
            </w:r>
          </w:hyperlink>
        </w:p>
        <w:p w14:paraId="01E199FB" w14:textId="72BDB974"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54" w:history="1">
            <w:r w:rsidRPr="00325972">
              <w:rPr>
                <w:rStyle w:val="Hyperlink"/>
                <w:rFonts w:ascii="Times New Roman" w:hAnsi="Times New Roman" w:cs="Times New Roman"/>
                <w:noProof/>
                <w:lang w:val="en-GB"/>
              </w:rPr>
              <w:t>5. Organizational background in marketing</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_Toc92659154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5</w:t>
            </w:r>
            <w:r w:rsidRPr="00325972">
              <w:rPr>
                <w:rFonts w:ascii="Times New Roman" w:hAnsi="Times New Roman" w:cs="Times New Roman"/>
                <w:noProof/>
                <w:webHidden/>
              </w:rPr>
              <w:fldChar w:fldCharType="end"/>
            </w:r>
          </w:hyperlink>
        </w:p>
        <w:p w14:paraId="46DCF578" w14:textId="2615A9E9"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55" w:history="1">
            <w:r w:rsidRPr="00325972">
              <w:rPr>
                <w:rStyle w:val="Hyperlink"/>
                <w:rFonts w:ascii="Times New Roman" w:hAnsi="Times New Roman" w:cs="Times New Roman"/>
                <w:noProof/>
                <w:lang w:val="en-GB"/>
              </w:rPr>
              <w:t>5.1 Stages of marketing</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_Toc92659155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5</w:t>
            </w:r>
            <w:r w:rsidRPr="00325972">
              <w:rPr>
                <w:rFonts w:ascii="Times New Roman" w:hAnsi="Times New Roman" w:cs="Times New Roman"/>
                <w:noProof/>
                <w:webHidden/>
              </w:rPr>
              <w:fldChar w:fldCharType="end"/>
            </w:r>
          </w:hyperlink>
        </w:p>
        <w:p w14:paraId="25C1DAC8" w14:textId="09564567"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56" w:history="1">
            <w:r w:rsidRPr="00325972">
              <w:rPr>
                <w:rStyle w:val="Hyperlink"/>
                <w:rFonts w:ascii="Times New Roman" w:hAnsi="Times New Roman" w:cs="Times New Roman"/>
                <w:noProof/>
                <w:lang w:val="en-GB"/>
              </w:rPr>
              <w:t>5.2 Marketing environment and situational analysis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_Toc92659156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6</w:t>
            </w:r>
            <w:r w:rsidRPr="00325972">
              <w:rPr>
                <w:rFonts w:ascii="Times New Roman" w:hAnsi="Times New Roman" w:cs="Times New Roman"/>
                <w:noProof/>
                <w:webHidden/>
              </w:rPr>
              <w:fldChar w:fldCharType="end"/>
            </w:r>
          </w:hyperlink>
        </w:p>
        <w:p w14:paraId="18F30180" w14:textId="218B3097"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57" w:history="1">
            <w:r w:rsidRPr="00325972">
              <w:rPr>
                <w:rStyle w:val="Hyperlink"/>
                <w:rFonts w:ascii="Times New Roman" w:hAnsi="Times New Roman" w:cs="Times New Roman"/>
                <w:noProof/>
                <w:lang w:val="en-GB"/>
              </w:rPr>
              <w:t>5.3 STP analysis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_Toc92659157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7</w:t>
            </w:r>
            <w:r w:rsidRPr="00325972">
              <w:rPr>
                <w:rFonts w:ascii="Times New Roman" w:hAnsi="Times New Roman" w:cs="Times New Roman"/>
                <w:noProof/>
                <w:webHidden/>
              </w:rPr>
              <w:fldChar w:fldCharType="end"/>
            </w:r>
          </w:hyperlink>
        </w:p>
        <w:p w14:paraId="3D8D52FB" w14:textId="216CDC88" w:rsidR="00325972" w:rsidRPr="00325972" w:rsidRDefault="00325972">
          <w:pPr>
            <w:pStyle w:val="TOC3"/>
            <w:tabs>
              <w:tab w:val="right" w:leader="dot" w:pos="9350"/>
            </w:tabs>
            <w:rPr>
              <w:rFonts w:ascii="Times New Roman" w:hAnsi="Times New Roman" w:cs="Times New Roman"/>
              <w:noProof/>
            </w:rPr>
          </w:pPr>
          <w:hyperlink w:anchor="_Toc92659158" w:history="1">
            <w:r w:rsidRPr="00325972">
              <w:rPr>
                <w:rStyle w:val="Hyperlink"/>
                <w:rFonts w:ascii="Times New Roman" w:eastAsia="Times New Roman" w:hAnsi="Times New Roman" w:cs="Times New Roman"/>
                <w:noProof/>
                <w:lang w:val="en-GB"/>
              </w:rPr>
              <w:t>5.3.1. Segmentation</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_Toc92659158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7</w:t>
            </w:r>
            <w:r w:rsidRPr="00325972">
              <w:rPr>
                <w:rFonts w:ascii="Times New Roman" w:hAnsi="Times New Roman" w:cs="Times New Roman"/>
                <w:noProof/>
                <w:webHidden/>
              </w:rPr>
              <w:fldChar w:fldCharType="end"/>
            </w:r>
          </w:hyperlink>
        </w:p>
        <w:p w14:paraId="71B54BF6" w14:textId="226594E0" w:rsidR="00325972" w:rsidRPr="00325972" w:rsidRDefault="00325972">
          <w:pPr>
            <w:pStyle w:val="TOC3"/>
            <w:tabs>
              <w:tab w:val="right" w:leader="dot" w:pos="9350"/>
            </w:tabs>
            <w:rPr>
              <w:rFonts w:ascii="Times New Roman" w:hAnsi="Times New Roman" w:cs="Times New Roman"/>
              <w:noProof/>
            </w:rPr>
          </w:pPr>
          <w:hyperlink w:anchor="_Toc92659159" w:history="1">
            <w:r w:rsidRPr="00325972">
              <w:rPr>
                <w:rStyle w:val="Hyperlink"/>
                <w:rFonts w:ascii="Times New Roman" w:eastAsia="Times New Roman" w:hAnsi="Times New Roman" w:cs="Times New Roman"/>
                <w:noProof/>
                <w:lang w:val="en-GB"/>
              </w:rPr>
              <w:t>5.3.2 Targeting best customers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_Toc92659159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7</w:t>
            </w:r>
            <w:r w:rsidRPr="00325972">
              <w:rPr>
                <w:rFonts w:ascii="Times New Roman" w:hAnsi="Times New Roman" w:cs="Times New Roman"/>
                <w:noProof/>
                <w:webHidden/>
              </w:rPr>
              <w:fldChar w:fldCharType="end"/>
            </w:r>
          </w:hyperlink>
        </w:p>
        <w:p w14:paraId="533001F8" w14:textId="48CDFA30" w:rsidR="00325972" w:rsidRPr="00325972" w:rsidRDefault="00325972">
          <w:pPr>
            <w:pStyle w:val="TOC3"/>
            <w:tabs>
              <w:tab w:val="right" w:leader="dot" w:pos="9350"/>
            </w:tabs>
            <w:rPr>
              <w:rFonts w:ascii="Times New Roman" w:hAnsi="Times New Roman" w:cs="Times New Roman"/>
              <w:noProof/>
            </w:rPr>
          </w:pPr>
          <w:hyperlink w:anchor="_Toc92659160" w:history="1">
            <w:r w:rsidRPr="00325972">
              <w:rPr>
                <w:rStyle w:val="Hyperlink"/>
                <w:rFonts w:ascii="Times New Roman" w:eastAsia="Times New Roman" w:hAnsi="Times New Roman" w:cs="Times New Roman"/>
                <w:noProof/>
                <w:lang w:val="en-GB"/>
              </w:rPr>
              <w:t>5.3.3 Position offering</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_Toc92659160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7</w:t>
            </w:r>
            <w:r w:rsidRPr="00325972">
              <w:rPr>
                <w:rFonts w:ascii="Times New Roman" w:hAnsi="Times New Roman" w:cs="Times New Roman"/>
                <w:noProof/>
                <w:webHidden/>
              </w:rPr>
              <w:fldChar w:fldCharType="end"/>
            </w:r>
          </w:hyperlink>
        </w:p>
        <w:p w14:paraId="73C86C9E" w14:textId="2F661AC6"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61" w:history="1">
            <w:r w:rsidRPr="00325972">
              <w:rPr>
                <w:rStyle w:val="Hyperlink"/>
                <w:rFonts w:ascii="Times New Roman" w:hAnsi="Times New Roman" w:cs="Times New Roman"/>
                <w:noProof/>
                <w:lang w:val="en-GB"/>
              </w:rPr>
              <w:t>6. Identification and analysis of issues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_Toc92659161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8</w:t>
            </w:r>
            <w:r w:rsidRPr="00325972">
              <w:rPr>
                <w:rFonts w:ascii="Times New Roman" w:hAnsi="Times New Roman" w:cs="Times New Roman"/>
                <w:noProof/>
                <w:webHidden/>
              </w:rPr>
              <w:fldChar w:fldCharType="end"/>
            </w:r>
          </w:hyperlink>
        </w:p>
        <w:p w14:paraId="6AFBEE52" w14:textId="43EB7DF3" w:rsidR="00325972" w:rsidRPr="00325972" w:rsidRDefault="00325972">
          <w:pPr>
            <w:pStyle w:val="TOC2"/>
            <w:tabs>
              <w:tab w:val="left" w:pos="880"/>
              <w:tab w:val="right" w:leader="dot" w:pos="9350"/>
            </w:tabs>
            <w:rPr>
              <w:rFonts w:ascii="Times New Roman" w:eastAsiaTheme="minorEastAsia" w:hAnsi="Times New Roman" w:cs="Times New Roman"/>
              <w:noProof/>
              <w:lang w:val="en-GB" w:eastAsia="en-GB"/>
            </w:rPr>
          </w:pPr>
          <w:hyperlink w:anchor="_Toc92659162" w:history="1">
            <w:r w:rsidRPr="00325972">
              <w:rPr>
                <w:rStyle w:val="Hyperlink"/>
                <w:rFonts w:ascii="Times New Roman" w:eastAsia="Times New Roman" w:hAnsi="Times New Roman" w:cs="Times New Roman"/>
                <w:noProof/>
                <w:lang w:val="en-GB"/>
              </w:rPr>
              <w:t>6.1.</w:t>
            </w:r>
            <w:r w:rsidRPr="00325972">
              <w:rPr>
                <w:rFonts w:ascii="Times New Roman" w:eastAsiaTheme="minorEastAsia" w:hAnsi="Times New Roman" w:cs="Times New Roman"/>
                <w:noProof/>
                <w:lang w:val="en-GB" w:eastAsia="en-GB"/>
              </w:rPr>
              <w:tab/>
            </w:r>
            <w:r w:rsidRPr="00325972">
              <w:rPr>
                <w:rStyle w:val="Hyperlink"/>
                <w:rFonts w:ascii="Times New Roman" w:eastAsia="Times New Roman" w:hAnsi="Times New Roman" w:cs="Times New Roman"/>
                <w:noProof/>
                <w:lang w:val="en-GB"/>
              </w:rPr>
              <w:t>International production issues in Zara during pandemics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_Toc92659162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8</w:t>
            </w:r>
            <w:r w:rsidRPr="00325972">
              <w:rPr>
                <w:rFonts w:ascii="Times New Roman" w:hAnsi="Times New Roman" w:cs="Times New Roman"/>
                <w:noProof/>
                <w:webHidden/>
              </w:rPr>
              <w:fldChar w:fldCharType="end"/>
            </w:r>
          </w:hyperlink>
        </w:p>
        <w:p w14:paraId="5DF2A29E" w14:textId="3FF215EA" w:rsidR="00325972" w:rsidRPr="00325972" w:rsidRDefault="00325972">
          <w:pPr>
            <w:pStyle w:val="TOC2"/>
            <w:tabs>
              <w:tab w:val="left" w:pos="880"/>
              <w:tab w:val="right" w:leader="dot" w:pos="9350"/>
            </w:tabs>
            <w:rPr>
              <w:rFonts w:ascii="Times New Roman" w:eastAsiaTheme="minorEastAsia" w:hAnsi="Times New Roman" w:cs="Times New Roman"/>
              <w:noProof/>
              <w:lang w:val="en-GB" w:eastAsia="en-GB"/>
            </w:rPr>
          </w:pPr>
          <w:hyperlink w:anchor="_Toc92659163" w:history="1">
            <w:r w:rsidRPr="00325972">
              <w:rPr>
                <w:rStyle w:val="Hyperlink"/>
                <w:rFonts w:ascii="Times New Roman" w:eastAsia="Times New Roman" w:hAnsi="Times New Roman" w:cs="Times New Roman"/>
                <w:noProof/>
                <w:lang w:val="en-GB"/>
              </w:rPr>
              <w:t>6.2.</w:t>
            </w:r>
            <w:r w:rsidRPr="00325972">
              <w:rPr>
                <w:rFonts w:ascii="Times New Roman" w:eastAsiaTheme="minorEastAsia" w:hAnsi="Times New Roman" w:cs="Times New Roman"/>
                <w:noProof/>
                <w:lang w:val="en-GB" w:eastAsia="en-GB"/>
              </w:rPr>
              <w:tab/>
            </w:r>
            <w:r w:rsidRPr="00325972">
              <w:rPr>
                <w:rStyle w:val="Hyperlink"/>
                <w:rFonts w:ascii="Times New Roman" w:eastAsia="Times New Roman" w:hAnsi="Times New Roman" w:cs="Times New Roman"/>
                <w:noProof/>
                <w:lang w:val="en-GB"/>
              </w:rPr>
              <w:t>Lack of technical operators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_Toc92659163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8</w:t>
            </w:r>
            <w:r w:rsidRPr="00325972">
              <w:rPr>
                <w:rFonts w:ascii="Times New Roman" w:hAnsi="Times New Roman" w:cs="Times New Roman"/>
                <w:noProof/>
                <w:webHidden/>
              </w:rPr>
              <w:fldChar w:fldCharType="end"/>
            </w:r>
          </w:hyperlink>
        </w:p>
        <w:p w14:paraId="405577B7" w14:textId="2FF0AC02" w:rsidR="00325972" w:rsidRPr="00325972" w:rsidRDefault="00325972">
          <w:pPr>
            <w:pStyle w:val="TOC2"/>
            <w:tabs>
              <w:tab w:val="left" w:pos="880"/>
              <w:tab w:val="right" w:leader="dot" w:pos="9350"/>
            </w:tabs>
            <w:rPr>
              <w:rFonts w:ascii="Times New Roman" w:eastAsiaTheme="minorEastAsia" w:hAnsi="Times New Roman" w:cs="Times New Roman"/>
              <w:noProof/>
              <w:lang w:val="en-GB" w:eastAsia="en-GB"/>
            </w:rPr>
          </w:pPr>
          <w:hyperlink w:anchor="_Toc92659164" w:history="1">
            <w:r w:rsidRPr="00325972">
              <w:rPr>
                <w:rStyle w:val="Hyperlink"/>
                <w:rFonts w:ascii="Times New Roman" w:eastAsia="Times New Roman" w:hAnsi="Times New Roman" w:cs="Times New Roman"/>
                <w:noProof/>
                <w:highlight w:val="white"/>
                <w:lang w:val="en-GB"/>
              </w:rPr>
              <w:t>6.3.</w:t>
            </w:r>
            <w:r w:rsidRPr="00325972">
              <w:rPr>
                <w:rFonts w:ascii="Times New Roman" w:eastAsiaTheme="minorEastAsia" w:hAnsi="Times New Roman" w:cs="Times New Roman"/>
                <w:noProof/>
                <w:lang w:val="en-GB" w:eastAsia="en-GB"/>
              </w:rPr>
              <w:tab/>
            </w:r>
            <w:r w:rsidRPr="00325972">
              <w:rPr>
                <w:rStyle w:val="Hyperlink"/>
                <w:rFonts w:ascii="Times New Roman" w:eastAsia="Times New Roman" w:hAnsi="Times New Roman" w:cs="Times New Roman"/>
                <w:noProof/>
                <w:lang w:val="en-GB"/>
              </w:rPr>
              <w:t>Effective communication issues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_Toc92659164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9</w:t>
            </w:r>
            <w:r w:rsidRPr="00325972">
              <w:rPr>
                <w:rFonts w:ascii="Times New Roman" w:hAnsi="Times New Roman" w:cs="Times New Roman"/>
                <w:noProof/>
                <w:webHidden/>
              </w:rPr>
              <w:fldChar w:fldCharType="end"/>
            </w:r>
          </w:hyperlink>
        </w:p>
        <w:p w14:paraId="29DE8C09" w14:textId="07A8FB90" w:rsidR="00325972" w:rsidRPr="00325972" w:rsidRDefault="00325972">
          <w:pPr>
            <w:pStyle w:val="TOC2"/>
            <w:tabs>
              <w:tab w:val="left" w:pos="880"/>
              <w:tab w:val="right" w:leader="dot" w:pos="9350"/>
            </w:tabs>
            <w:rPr>
              <w:rFonts w:ascii="Times New Roman" w:eastAsiaTheme="minorEastAsia" w:hAnsi="Times New Roman" w:cs="Times New Roman"/>
              <w:noProof/>
              <w:lang w:val="en-GB" w:eastAsia="en-GB"/>
            </w:rPr>
          </w:pPr>
          <w:hyperlink w:anchor="_Toc92659165" w:history="1">
            <w:r w:rsidRPr="00325972">
              <w:rPr>
                <w:rStyle w:val="Hyperlink"/>
                <w:rFonts w:ascii="Times New Roman" w:eastAsia="Times New Roman" w:hAnsi="Times New Roman" w:cs="Times New Roman"/>
                <w:noProof/>
                <w:lang w:val="en-GB"/>
              </w:rPr>
              <w:t>6.4.</w:t>
            </w:r>
            <w:r w:rsidRPr="00325972">
              <w:rPr>
                <w:rFonts w:ascii="Times New Roman" w:eastAsiaTheme="minorEastAsia" w:hAnsi="Times New Roman" w:cs="Times New Roman"/>
                <w:noProof/>
                <w:lang w:val="en-GB" w:eastAsia="en-GB"/>
              </w:rPr>
              <w:tab/>
            </w:r>
            <w:r w:rsidRPr="00325972">
              <w:rPr>
                <w:rStyle w:val="Hyperlink"/>
                <w:rFonts w:ascii="Times New Roman" w:eastAsia="Times New Roman" w:hAnsi="Times New Roman" w:cs="Times New Roman"/>
                <w:noProof/>
                <w:lang w:val="en-GB"/>
              </w:rPr>
              <w:t>Changed governmental policies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_Toc92659165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9</w:t>
            </w:r>
            <w:r w:rsidRPr="00325972">
              <w:rPr>
                <w:rFonts w:ascii="Times New Roman" w:hAnsi="Times New Roman" w:cs="Times New Roman"/>
                <w:noProof/>
                <w:webHidden/>
              </w:rPr>
              <w:fldChar w:fldCharType="end"/>
            </w:r>
          </w:hyperlink>
        </w:p>
        <w:p w14:paraId="59AF05F7" w14:textId="14E04F2E"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66" w:history="1">
            <w:r w:rsidRPr="00325972">
              <w:rPr>
                <w:rStyle w:val="Hyperlink"/>
                <w:rFonts w:ascii="Times New Roman" w:hAnsi="Times New Roman" w:cs="Times New Roman"/>
                <w:noProof/>
                <w:lang w:val="en-GB"/>
              </w:rPr>
              <w:t>7. Analysis of the organization</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_Toc92659166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10</w:t>
            </w:r>
            <w:r w:rsidRPr="00325972">
              <w:rPr>
                <w:rFonts w:ascii="Times New Roman" w:hAnsi="Times New Roman" w:cs="Times New Roman"/>
                <w:noProof/>
                <w:webHidden/>
              </w:rPr>
              <w:fldChar w:fldCharType="end"/>
            </w:r>
          </w:hyperlink>
        </w:p>
        <w:p w14:paraId="2A84C6A0" w14:textId="4D271496" w:rsidR="00325972" w:rsidRPr="00325972" w:rsidRDefault="00325972">
          <w:pPr>
            <w:pStyle w:val="TOC1"/>
            <w:tabs>
              <w:tab w:val="right" w:leader="dot" w:pos="9350"/>
            </w:tabs>
            <w:rPr>
              <w:rFonts w:ascii="Times New Roman" w:eastAsiaTheme="minorEastAsia" w:hAnsi="Times New Roman" w:cs="Times New Roman"/>
              <w:noProof/>
              <w:lang w:val="en-GB" w:eastAsia="en-GB"/>
            </w:rPr>
          </w:pPr>
          <w:r w:rsidRPr="00325972">
            <w:rPr>
              <w:rStyle w:val="Hyperlink"/>
              <w:rFonts w:ascii="Times New Roman" w:hAnsi="Times New Roman" w:cs="Times New Roman"/>
              <w:noProof/>
              <w:u w:val="none"/>
            </w:rPr>
            <w:t xml:space="preserve">    </w:t>
          </w:r>
          <w:hyperlink w:anchor="_Toc92659167" w:history="1">
            <w:r w:rsidRPr="00325972">
              <w:rPr>
                <w:rStyle w:val="Hyperlink"/>
                <w:rFonts w:ascii="Times New Roman" w:hAnsi="Times New Roman" w:cs="Times New Roman"/>
                <w:noProof/>
                <w:lang w:val="en-GB"/>
              </w:rPr>
              <w:t>7.1 Internal analysis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_Toc92659167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10</w:t>
            </w:r>
            <w:r w:rsidRPr="00325972">
              <w:rPr>
                <w:rFonts w:ascii="Times New Roman" w:hAnsi="Times New Roman" w:cs="Times New Roman"/>
                <w:noProof/>
                <w:webHidden/>
              </w:rPr>
              <w:fldChar w:fldCharType="end"/>
            </w:r>
          </w:hyperlink>
        </w:p>
        <w:p w14:paraId="42C49F33" w14:textId="0FE23AA8"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68" w:history="1">
            <w:r w:rsidRPr="00325972">
              <w:rPr>
                <w:rStyle w:val="Hyperlink"/>
                <w:rFonts w:ascii="Times New Roman" w:hAnsi="Times New Roman" w:cs="Times New Roman"/>
                <w:noProof/>
                <w:lang w:val="en-GB"/>
              </w:rPr>
              <w:t>7.2 External analysis (</w:t>
            </w:r>
            <w:r w:rsidRPr="00325972">
              <w:rPr>
                <w:rStyle w:val="Hyperlink"/>
                <w:rFonts w:ascii="Times New Roman" w:hAnsi="Times New Roman" w:cs="Times New Roman"/>
                <w:noProof/>
                <w:highlight w:val="white"/>
                <w:lang w:val="en-GB"/>
              </w:rPr>
              <w:t>Porter's five forces)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_Toc92659168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11</w:t>
            </w:r>
            <w:r w:rsidRPr="00325972">
              <w:rPr>
                <w:rFonts w:ascii="Times New Roman" w:hAnsi="Times New Roman" w:cs="Times New Roman"/>
                <w:noProof/>
                <w:webHidden/>
              </w:rPr>
              <w:fldChar w:fldCharType="end"/>
            </w:r>
          </w:hyperlink>
        </w:p>
        <w:p w14:paraId="0C1C2E6A" w14:textId="5B352FA8"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69" w:history="1">
            <w:r w:rsidRPr="00325972">
              <w:rPr>
                <w:rStyle w:val="Hyperlink"/>
                <w:rFonts w:ascii="Times New Roman" w:hAnsi="Times New Roman" w:cs="Times New Roman"/>
                <w:noProof/>
                <w:lang w:val="en-GB"/>
              </w:rPr>
              <w:t>8. Theoretical approaches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_Toc92659169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13</w:t>
            </w:r>
            <w:r w:rsidRPr="00325972">
              <w:rPr>
                <w:rFonts w:ascii="Times New Roman" w:hAnsi="Times New Roman" w:cs="Times New Roman"/>
                <w:noProof/>
                <w:webHidden/>
              </w:rPr>
              <w:fldChar w:fldCharType="end"/>
            </w:r>
          </w:hyperlink>
        </w:p>
        <w:p w14:paraId="302D458A" w14:textId="0E34D33D"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70" w:history="1">
            <w:r w:rsidRPr="00325972">
              <w:rPr>
                <w:rStyle w:val="Hyperlink"/>
                <w:rFonts w:ascii="Times New Roman" w:hAnsi="Times New Roman" w:cs="Times New Roman"/>
                <w:noProof/>
                <w:highlight w:val="white"/>
                <w:lang w:val="en-GB"/>
              </w:rPr>
              <w:t>8.1. Network theory</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_Toc92659170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13</w:t>
            </w:r>
            <w:r w:rsidRPr="00325972">
              <w:rPr>
                <w:rFonts w:ascii="Times New Roman" w:hAnsi="Times New Roman" w:cs="Times New Roman"/>
                <w:noProof/>
                <w:webHidden/>
              </w:rPr>
              <w:fldChar w:fldCharType="end"/>
            </w:r>
          </w:hyperlink>
        </w:p>
        <w:p w14:paraId="53D19F57" w14:textId="45D73286"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71" w:history="1">
            <w:r w:rsidRPr="00325972">
              <w:rPr>
                <w:rStyle w:val="Hyperlink"/>
                <w:rFonts w:ascii="Times New Roman" w:hAnsi="Times New Roman" w:cs="Times New Roman"/>
                <w:noProof/>
                <w:highlight w:val="white"/>
                <w:lang w:val="en-GB"/>
              </w:rPr>
              <w:t>8.2. Maslow’s hierarchy of need theory</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_Toc92659171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14</w:t>
            </w:r>
            <w:r w:rsidRPr="00325972">
              <w:rPr>
                <w:rFonts w:ascii="Times New Roman" w:hAnsi="Times New Roman" w:cs="Times New Roman"/>
                <w:noProof/>
                <w:webHidden/>
              </w:rPr>
              <w:fldChar w:fldCharType="end"/>
            </w:r>
          </w:hyperlink>
        </w:p>
        <w:p w14:paraId="2BDAAF23" w14:textId="5BC48993"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72" w:history="1">
            <w:r w:rsidRPr="00325972">
              <w:rPr>
                <w:rStyle w:val="Hyperlink"/>
                <w:rFonts w:ascii="Times New Roman" w:hAnsi="Times New Roman" w:cs="Times New Roman"/>
                <w:noProof/>
                <w:lang w:val="en-GB"/>
              </w:rPr>
              <w:t>9. Recommendations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_Toc92659172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14</w:t>
            </w:r>
            <w:r w:rsidRPr="00325972">
              <w:rPr>
                <w:rFonts w:ascii="Times New Roman" w:hAnsi="Times New Roman" w:cs="Times New Roman"/>
                <w:noProof/>
                <w:webHidden/>
              </w:rPr>
              <w:fldChar w:fldCharType="end"/>
            </w:r>
          </w:hyperlink>
        </w:p>
        <w:p w14:paraId="7F7DA615" w14:textId="0511C25E"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73" w:history="1">
            <w:r w:rsidRPr="00325972">
              <w:rPr>
                <w:rStyle w:val="Hyperlink"/>
                <w:rFonts w:ascii="Times New Roman" w:hAnsi="Times New Roman" w:cs="Times New Roman"/>
                <w:noProof/>
                <w:highlight w:val="white"/>
                <w:lang w:val="en-GB"/>
              </w:rPr>
              <w:t>9.1. Implementation of KPI</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_Toc92659173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14</w:t>
            </w:r>
            <w:r w:rsidRPr="00325972">
              <w:rPr>
                <w:rFonts w:ascii="Times New Roman" w:hAnsi="Times New Roman" w:cs="Times New Roman"/>
                <w:noProof/>
                <w:webHidden/>
              </w:rPr>
              <w:fldChar w:fldCharType="end"/>
            </w:r>
          </w:hyperlink>
        </w:p>
        <w:p w14:paraId="125961B4" w14:textId="42516943" w:rsidR="00325972" w:rsidRPr="00325972" w:rsidRDefault="00325972">
          <w:pPr>
            <w:pStyle w:val="TOC2"/>
            <w:tabs>
              <w:tab w:val="right" w:leader="dot" w:pos="9350"/>
            </w:tabs>
            <w:rPr>
              <w:rFonts w:ascii="Times New Roman" w:eastAsiaTheme="minorEastAsia" w:hAnsi="Times New Roman" w:cs="Times New Roman"/>
              <w:noProof/>
              <w:lang w:val="en-GB" w:eastAsia="en-GB"/>
            </w:rPr>
          </w:pPr>
          <w:hyperlink w:anchor="_Toc92659174" w:history="1">
            <w:r w:rsidRPr="00325972">
              <w:rPr>
                <w:rStyle w:val="Hyperlink"/>
                <w:rFonts w:ascii="Times New Roman" w:hAnsi="Times New Roman" w:cs="Times New Roman"/>
                <w:noProof/>
                <w:highlight w:val="white"/>
                <w:lang w:val="en-GB"/>
              </w:rPr>
              <w:t>9.2. Integration of digital transformations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_Toc92659174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14</w:t>
            </w:r>
            <w:r w:rsidRPr="00325972">
              <w:rPr>
                <w:rFonts w:ascii="Times New Roman" w:hAnsi="Times New Roman" w:cs="Times New Roman"/>
                <w:noProof/>
                <w:webHidden/>
              </w:rPr>
              <w:fldChar w:fldCharType="end"/>
            </w:r>
          </w:hyperlink>
        </w:p>
        <w:p w14:paraId="0A05E36D" w14:textId="5DBDE396"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75" w:history="1">
            <w:r w:rsidRPr="00325972">
              <w:rPr>
                <w:rStyle w:val="Hyperlink"/>
                <w:rFonts w:ascii="Times New Roman" w:hAnsi="Times New Roman" w:cs="Times New Roman"/>
                <w:noProof/>
                <w:lang w:val="en-GB"/>
              </w:rPr>
              <w:t>10. Conclusion</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_Toc92659175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15</w:t>
            </w:r>
            <w:r w:rsidRPr="00325972">
              <w:rPr>
                <w:rFonts w:ascii="Times New Roman" w:hAnsi="Times New Roman" w:cs="Times New Roman"/>
                <w:noProof/>
                <w:webHidden/>
              </w:rPr>
              <w:fldChar w:fldCharType="end"/>
            </w:r>
          </w:hyperlink>
        </w:p>
        <w:p w14:paraId="1EF28672" w14:textId="5E5CFECE" w:rsidR="00325972" w:rsidRPr="00325972" w:rsidRDefault="00325972">
          <w:pPr>
            <w:pStyle w:val="TOC1"/>
            <w:tabs>
              <w:tab w:val="right" w:leader="dot" w:pos="9350"/>
            </w:tabs>
            <w:rPr>
              <w:rFonts w:ascii="Times New Roman" w:eastAsiaTheme="minorEastAsia" w:hAnsi="Times New Roman" w:cs="Times New Roman"/>
              <w:noProof/>
              <w:lang w:val="en-GB" w:eastAsia="en-GB"/>
            </w:rPr>
          </w:pPr>
          <w:hyperlink w:anchor="_Toc92659176" w:history="1">
            <w:r w:rsidRPr="00325972">
              <w:rPr>
                <w:rStyle w:val="Hyperlink"/>
                <w:rFonts w:ascii="Times New Roman" w:hAnsi="Times New Roman" w:cs="Times New Roman"/>
                <w:noProof/>
                <w:lang w:val="en-GB"/>
              </w:rPr>
              <w:t>References</w:t>
            </w:r>
            <w:r w:rsidRPr="00325972">
              <w:rPr>
                <w:rFonts w:ascii="Times New Roman" w:hAnsi="Times New Roman" w:cs="Times New Roman"/>
                <w:noProof/>
                <w:webHidden/>
              </w:rPr>
              <w:tab/>
            </w:r>
            <w:r w:rsidRPr="00325972">
              <w:rPr>
                <w:rFonts w:ascii="Times New Roman" w:hAnsi="Times New Roman" w:cs="Times New Roman"/>
                <w:noProof/>
                <w:webHidden/>
              </w:rPr>
              <w:fldChar w:fldCharType="begin"/>
            </w:r>
            <w:r w:rsidRPr="00325972">
              <w:rPr>
                <w:rFonts w:ascii="Times New Roman" w:hAnsi="Times New Roman" w:cs="Times New Roman"/>
                <w:noProof/>
                <w:webHidden/>
              </w:rPr>
              <w:instrText xml:space="preserve"> PAGEREF _Toc92659176 \h </w:instrText>
            </w:r>
            <w:r w:rsidRPr="00325972">
              <w:rPr>
                <w:rFonts w:ascii="Times New Roman" w:hAnsi="Times New Roman" w:cs="Times New Roman"/>
                <w:noProof/>
                <w:webHidden/>
              </w:rPr>
            </w:r>
            <w:r w:rsidRPr="00325972">
              <w:rPr>
                <w:rFonts w:ascii="Times New Roman" w:hAnsi="Times New Roman" w:cs="Times New Roman"/>
                <w:noProof/>
                <w:webHidden/>
              </w:rPr>
              <w:fldChar w:fldCharType="separate"/>
            </w:r>
            <w:r w:rsidR="00AF102D">
              <w:rPr>
                <w:rFonts w:ascii="Times New Roman" w:hAnsi="Times New Roman" w:cs="Times New Roman"/>
                <w:noProof/>
                <w:webHidden/>
              </w:rPr>
              <w:t>16</w:t>
            </w:r>
            <w:r w:rsidRPr="00325972">
              <w:rPr>
                <w:rFonts w:ascii="Times New Roman" w:hAnsi="Times New Roman" w:cs="Times New Roman"/>
                <w:noProof/>
                <w:webHidden/>
              </w:rPr>
              <w:fldChar w:fldCharType="end"/>
            </w:r>
          </w:hyperlink>
        </w:p>
        <w:p w14:paraId="6E699667" w14:textId="591C7F95" w:rsidR="00BF34C4" w:rsidRPr="00BF34C4" w:rsidRDefault="00BF34C4">
          <w:pPr>
            <w:rPr>
              <w:rFonts w:ascii="Times New Roman" w:hAnsi="Times New Roman" w:cs="Times New Roman"/>
            </w:rPr>
          </w:pPr>
          <w:r w:rsidRPr="00325972">
            <w:rPr>
              <w:rFonts w:ascii="Times New Roman" w:hAnsi="Times New Roman" w:cs="Times New Roman"/>
              <w:noProof/>
            </w:rPr>
            <w:fldChar w:fldCharType="end"/>
          </w:r>
        </w:p>
      </w:sdtContent>
    </w:sdt>
    <w:p w14:paraId="0315F375" w14:textId="77777777" w:rsidR="004C720E" w:rsidRPr="00BF34C4" w:rsidRDefault="004C720E">
      <w:pPr>
        <w:spacing w:line="360" w:lineRule="auto"/>
        <w:jc w:val="both"/>
        <w:rPr>
          <w:rFonts w:ascii="Times New Roman" w:eastAsia="Times New Roman" w:hAnsi="Times New Roman" w:cs="Times New Roman"/>
          <w:sz w:val="24"/>
          <w:szCs w:val="24"/>
          <w:lang w:val="en-GB"/>
        </w:rPr>
      </w:pPr>
    </w:p>
    <w:p w14:paraId="7C297078" w14:textId="223635C7" w:rsidR="004C720E" w:rsidRPr="00BF34C4" w:rsidRDefault="004C720E">
      <w:pPr>
        <w:spacing w:line="360" w:lineRule="auto"/>
        <w:jc w:val="both"/>
        <w:rPr>
          <w:rFonts w:ascii="Times New Roman" w:eastAsia="Times New Roman" w:hAnsi="Times New Roman" w:cs="Times New Roman"/>
          <w:b/>
          <w:sz w:val="24"/>
          <w:szCs w:val="24"/>
          <w:lang w:val="en-GB"/>
        </w:rPr>
      </w:pPr>
    </w:p>
    <w:p w14:paraId="5CCCA8CD" w14:textId="77777777" w:rsidR="004C720E" w:rsidRPr="00BF34C4" w:rsidRDefault="00CC3634">
      <w:pPr>
        <w:pStyle w:val="Heading1"/>
        <w:rPr>
          <w:lang w:val="en-GB"/>
        </w:rPr>
      </w:pPr>
      <w:bookmarkStart w:id="1" w:name="_Toc92659147"/>
      <w:r w:rsidRPr="00BF34C4">
        <w:rPr>
          <w:lang w:val="en-GB"/>
        </w:rPr>
        <w:t>1. Introduction</w:t>
      </w:r>
      <w:bookmarkEnd w:id="1"/>
      <w:r w:rsidRPr="00BF34C4">
        <w:rPr>
          <w:lang w:val="en-GB"/>
        </w:rPr>
        <w:t xml:space="preserve"> </w:t>
      </w:r>
    </w:p>
    <w:p w14:paraId="32749EF5"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Marketing is observed as one of the most important factors within an organization as it helps in advertising the products and services of the company in such a Manner that a large value base of customers can get aware about the products and services. This helps in enhancing the growth rate and sales of the company. It has also been found that marketing depends on several factors such as segmentation of the organization.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has been observed as one of the most renowned organizations within the UK. In this regard</w:t>
      </w:r>
      <w:r w:rsidR="00D66912" w:rsidRPr="00BF34C4">
        <w:rPr>
          <w:rFonts w:ascii="Times New Roman" w:eastAsia="Times New Roman" w:hAnsi="Times New Roman" w:cs="Times New Roman"/>
          <w:sz w:val="24"/>
          <w:szCs w:val="24"/>
          <w:lang w:val="en-GB"/>
        </w:rPr>
        <w:t>,</w:t>
      </w:r>
      <w:r w:rsidRPr="00BF34C4">
        <w:rPr>
          <w:rFonts w:ascii="Times New Roman" w:eastAsia="Times New Roman" w:hAnsi="Times New Roman" w:cs="Times New Roman"/>
          <w:sz w:val="24"/>
          <w:szCs w:val="24"/>
          <w:lang w:val="en-GB"/>
        </w:rPr>
        <w:t xml:space="preserve"> </w:t>
      </w:r>
      <w:r w:rsidR="00F95574" w:rsidRPr="00BF34C4">
        <w:rPr>
          <w:rFonts w:ascii="Times New Roman" w:eastAsia="Times New Roman" w:hAnsi="Times New Roman" w:cs="Times New Roman"/>
          <w:b/>
          <w:i/>
          <w:sz w:val="24"/>
          <w:szCs w:val="24"/>
          <w:lang w:val="en-GB"/>
        </w:rPr>
        <w:t>Zara</w:t>
      </w:r>
      <w:r w:rsidRPr="00BF34C4">
        <w:rPr>
          <w:rFonts w:ascii="Times New Roman" w:eastAsia="Times New Roman" w:hAnsi="Times New Roman" w:cs="Times New Roman"/>
          <w:sz w:val="24"/>
          <w:szCs w:val="24"/>
          <w:lang w:val="en-GB"/>
        </w:rPr>
        <w:t xml:space="preserve"> has been chosen for this assessment </w:t>
      </w:r>
      <w:r w:rsidR="00D66912" w:rsidRPr="00BF34C4">
        <w:rPr>
          <w:rFonts w:ascii="Times New Roman" w:eastAsia="Times New Roman" w:hAnsi="Times New Roman" w:cs="Times New Roman"/>
          <w:sz w:val="24"/>
          <w:szCs w:val="24"/>
          <w:lang w:val="en-GB"/>
        </w:rPr>
        <w:t>for</w:t>
      </w:r>
      <w:r w:rsidRPr="00BF34C4">
        <w:rPr>
          <w:rFonts w:ascii="Times New Roman" w:eastAsia="Times New Roman" w:hAnsi="Times New Roman" w:cs="Times New Roman"/>
          <w:sz w:val="24"/>
          <w:szCs w:val="24"/>
          <w:lang w:val="en-GB"/>
        </w:rPr>
        <w:t xml:space="preserve"> discussing its stages of marketing along with critically </w:t>
      </w:r>
      <w:r w:rsidR="00D66912" w:rsidRPr="00BF34C4">
        <w:rPr>
          <w:rFonts w:ascii="Times New Roman" w:eastAsia="Times New Roman" w:hAnsi="Times New Roman" w:cs="Times New Roman"/>
          <w:sz w:val="24"/>
          <w:szCs w:val="24"/>
          <w:lang w:val="en-GB"/>
        </w:rPr>
        <w:t>analysing</w:t>
      </w:r>
      <w:r w:rsidRPr="00BF34C4">
        <w:rPr>
          <w:rFonts w:ascii="Times New Roman" w:eastAsia="Times New Roman" w:hAnsi="Times New Roman" w:cs="Times New Roman"/>
          <w:sz w:val="24"/>
          <w:szCs w:val="24"/>
          <w:lang w:val="en-GB"/>
        </w:rPr>
        <w:t xml:space="preserve"> the marketing mix of the company. The discussions are also going to be made on internal and external analysis of the organization to understand the impact of covid-19 on its performance as well as sales.</w:t>
      </w:r>
    </w:p>
    <w:p w14:paraId="3F02F8B7" w14:textId="77777777" w:rsidR="004C720E" w:rsidRPr="00BF34C4" w:rsidRDefault="00CC3634" w:rsidP="00F95574">
      <w:pPr>
        <w:pStyle w:val="Heading1"/>
        <w:tabs>
          <w:tab w:val="left" w:pos="6210"/>
        </w:tabs>
        <w:rPr>
          <w:lang w:val="en-GB"/>
        </w:rPr>
      </w:pPr>
      <w:bookmarkStart w:id="2" w:name="_Toc92659148"/>
      <w:r w:rsidRPr="00BF34C4">
        <w:rPr>
          <w:lang w:val="en-GB"/>
        </w:rPr>
        <w:t>2. Background context of the research</w:t>
      </w:r>
      <w:bookmarkEnd w:id="2"/>
      <w:r w:rsidRPr="00BF34C4">
        <w:rPr>
          <w:lang w:val="en-GB"/>
        </w:rPr>
        <w:t xml:space="preserve"> </w:t>
      </w:r>
      <w:r w:rsidR="00F95574" w:rsidRPr="00BF34C4">
        <w:rPr>
          <w:lang w:val="en-GB"/>
        </w:rPr>
        <w:tab/>
      </w:r>
    </w:p>
    <w:p w14:paraId="700C6AE8" w14:textId="555240C1" w:rsidR="004C720E"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Market research has demonstrated that covid-19 has negatively </w:t>
      </w:r>
      <w:r w:rsidR="00D66912" w:rsidRPr="00BF34C4">
        <w:rPr>
          <w:rFonts w:ascii="Times New Roman" w:eastAsia="Times New Roman" w:hAnsi="Times New Roman" w:cs="Times New Roman"/>
          <w:sz w:val="24"/>
          <w:szCs w:val="24"/>
          <w:lang w:val="en-GB"/>
        </w:rPr>
        <w:t>affected</w:t>
      </w:r>
      <w:r w:rsidRPr="00BF34C4">
        <w:rPr>
          <w:rFonts w:ascii="Times New Roman" w:eastAsia="Times New Roman" w:hAnsi="Times New Roman" w:cs="Times New Roman"/>
          <w:sz w:val="24"/>
          <w:szCs w:val="24"/>
          <w:lang w:val="en-GB"/>
        </w:rPr>
        <w:t xml:space="preserve"> all organizations globally in terms of lowering down its growth rate.  This has been found to be happening due to the pandemic situation created in covid-19. </w:t>
      </w:r>
      <w:r w:rsidR="00F95574" w:rsidRPr="00BF34C4">
        <w:rPr>
          <w:rFonts w:ascii="Times New Roman" w:eastAsia="Times New Roman" w:hAnsi="Times New Roman" w:cs="Times New Roman"/>
          <w:b/>
          <w:i/>
          <w:sz w:val="24"/>
          <w:szCs w:val="24"/>
          <w:lang w:val="en-GB"/>
        </w:rPr>
        <w:t>Zara</w:t>
      </w:r>
      <w:r w:rsidRPr="00BF34C4">
        <w:rPr>
          <w:rFonts w:ascii="Times New Roman" w:eastAsia="Times New Roman" w:hAnsi="Times New Roman" w:cs="Times New Roman"/>
          <w:b/>
          <w:i/>
          <w:sz w:val="24"/>
          <w:szCs w:val="24"/>
          <w:lang w:val="en-GB"/>
        </w:rPr>
        <w:t xml:space="preserve"> </w:t>
      </w:r>
      <w:r w:rsidRPr="00BF34C4">
        <w:rPr>
          <w:rFonts w:ascii="Times New Roman" w:eastAsia="Times New Roman" w:hAnsi="Times New Roman" w:cs="Times New Roman"/>
          <w:sz w:val="24"/>
          <w:szCs w:val="24"/>
          <w:lang w:val="en-GB"/>
        </w:rPr>
        <w:t xml:space="preserve">is a </w:t>
      </w:r>
      <w:r w:rsidR="00F95574" w:rsidRPr="00BF34C4">
        <w:rPr>
          <w:rFonts w:ascii="Times New Roman" w:eastAsia="Times New Roman" w:hAnsi="Times New Roman" w:cs="Times New Roman"/>
          <w:sz w:val="24"/>
          <w:szCs w:val="24"/>
          <w:lang w:val="en-GB"/>
        </w:rPr>
        <w:t>Fashion retail</w:t>
      </w:r>
      <w:r w:rsidRPr="00BF34C4">
        <w:rPr>
          <w:rFonts w:ascii="Times New Roman" w:eastAsia="Times New Roman" w:hAnsi="Times New Roman" w:cs="Times New Roman"/>
          <w:sz w:val="24"/>
          <w:szCs w:val="24"/>
          <w:lang w:val="en-GB"/>
        </w:rPr>
        <w:t xml:space="preserve"> company of the </w:t>
      </w:r>
      <w:r w:rsidR="00526EB3" w:rsidRPr="00BF34C4">
        <w:rPr>
          <w:rFonts w:ascii="Times New Roman" w:eastAsia="Times New Roman" w:hAnsi="Times New Roman" w:cs="Times New Roman"/>
          <w:sz w:val="24"/>
          <w:szCs w:val="24"/>
          <w:lang w:val="en-GB"/>
        </w:rPr>
        <w:t>UK that</w:t>
      </w:r>
      <w:r w:rsidR="00F95574" w:rsidRPr="00BF34C4">
        <w:rPr>
          <w:rFonts w:ascii="Times New Roman" w:eastAsia="Times New Roman" w:hAnsi="Times New Roman" w:cs="Times New Roman"/>
          <w:sz w:val="24"/>
          <w:szCs w:val="24"/>
          <w:lang w:val="en-GB"/>
        </w:rPr>
        <w:t xml:space="preserve"> produces stylish and modern costumes for men, women and children.</w:t>
      </w:r>
      <w:r w:rsidRPr="00BF34C4">
        <w:rPr>
          <w:rFonts w:ascii="Times New Roman" w:eastAsia="Times New Roman" w:hAnsi="Times New Roman" w:cs="Times New Roman"/>
          <w:sz w:val="24"/>
          <w:szCs w:val="24"/>
          <w:lang w:val="en-GB"/>
        </w:rPr>
        <w:t xml:space="preserve"> Market research has demonstrated that </w:t>
      </w:r>
      <w:r w:rsidR="00526EB3" w:rsidRPr="00BF34C4">
        <w:rPr>
          <w:rFonts w:ascii="Times New Roman" w:eastAsia="Times New Roman" w:hAnsi="Times New Roman" w:cs="Times New Roman"/>
          <w:sz w:val="24"/>
          <w:szCs w:val="24"/>
          <w:lang w:val="en-GB"/>
        </w:rPr>
        <w:t xml:space="preserve">the company had the maximum brand value in the year 2018 which was </w:t>
      </w:r>
      <w:r w:rsidR="00526EB3" w:rsidRPr="00BF34C4">
        <w:rPr>
          <w:rFonts w:ascii="Times New Roman" w:eastAsia="Times New Roman" w:hAnsi="Times New Roman" w:cs="Times New Roman"/>
          <w:b/>
          <w:i/>
          <w:sz w:val="24"/>
          <w:szCs w:val="24"/>
          <w:lang w:val="en-GB"/>
        </w:rPr>
        <w:t>18,424 billion US dollars and declined to 13,156 billion US dollars in the year 2021</w:t>
      </w:r>
      <w:r w:rsidR="00526EB3" w:rsidRPr="00BF34C4">
        <w:rPr>
          <w:rFonts w:ascii="Times New Roman" w:eastAsia="Times New Roman" w:hAnsi="Times New Roman" w:cs="Times New Roman"/>
          <w:sz w:val="24"/>
          <w:szCs w:val="24"/>
          <w:lang w:val="en-GB"/>
        </w:rPr>
        <w:t xml:space="preserve"> due to pandemics disruption in </w:t>
      </w:r>
      <w:proofErr w:type="spellStart"/>
      <w:r w:rsidR="00526EB3" w:rsidRPr="00BF34C4">
        <w:rPr>
          <w:rFonts w:ascii="Times New Roman" w:eastAsia="Times New Roman" w:hAnsi="Times New Roman" w:cs="Times New Roman"/>
          <w:sz w:val="24"/>
          <w:szCs w:val="24"/>
          <w:lang w:val="en-GB"/>
        </w:rPr>
        <w:t>bsuiness</w:t>
      </w:r>
      <w:proofErr w:type="spellEnd"/>
      <w:r w:rsidRPr="00BF34C4">
        <w:rPr>
          <w:rFonts w:ascii="Times New Roman" w:eastAsia="Times New Roman" w:hAnsi="Times New Roman" w:cs="Times New Roman"/>
          <w:sz w:val="24"/>
          <w:szCs w:val="24"/>
          <w:lang w:val="en-GB"/>
        </w:rPr>
        <w:t xml:space="preserve">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.com, 2021). </w:t>
      </w:r>
      <w:r w:rsidR="00D66912" w:rsidRPr="00BF34C4">
        <w:rPr>
          <w:rFonts w:ascii="Times New Roman" w:eastAsia="Times New Roman" w:hAnsi="Times New Roman" w:cs="Times New Roman"/>
          <w:sz w:val="24"/>
          <w:szCs w:val="24"/>
          <w:lang w:val="en-GB"/>
        </w:rPr>
        <w:t>However,</w:t>
      </w:r>
      <w:r w:rsidRPr="00BF34C4">
        <w:rPr>
          <w:rFonts w:ascii="Times New Roman" w:eastAsia="Times New Roman" w:hAnsi="Times New Roman" w:cs="Times New Roman"/>
          <w:sz w:val="24"/>
          <w:szCs w:val="24"/>
          <w:lang w:val="en-GB"/>
        </w:rPr>
        <w:t xml:space="preserve"> it has been identified that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of the UK also suffered from several issues such as operational maintenance, </w:t>
      </w:r>
      <w:r w:rsidR="00D66912" w:rsidRPr="00BF34C4">
        <w:rPr>
          <w:rFonts w:ascii="Times New Roman" w:eastAsia="Times New Roman" w:hAnsi="Times New Roman" w:cs="Times New Roman"/>
          <w:sz w:val="24"/>
          <w:szCs w:val="24"/>
          <w:lang w:val="en-GB"/>
        </w:rPr>
        <w:t>customer’s</w:t>
      </w:r>
      <w:r w:rsidRPr="00BF34C4">
        <w:rPr>
          <w:rFonts w:ascii="Times New Roman" w:eastAsia="Times New Roman" w:hAnsi="Times New Roman" w:cs="Times New Roman"/>
          <w:sz w:val="24"/>
          <w:szCs w:val="24"/>
          <w:lang w:val="en-GB"/>
        </w:rPr>
        <w:t xml:space="preserve"> delivery maintenance, shoring up cash and liquidity maintenance. This has been found to be negatively </w:t>
      </w:r>
      <w:r w:rsidR="00D66912" w:rsidRPr="00BF34C4">
        <w:rPr>
          <w:rFonts w:ascii="Times New Roman" w:eastAsia="Times New Roman" w:hAnsi="Times New Roman" w:cs="Times New Roman"/>
          <w:sz w:val="24"/>
          <w:szCs w:val="24"/>
          <w:lang w:val="en-GB"/>
        </w:rPr>
        <w:t>influencing</w:t>
      </w:r>
      <w:r w:rsidRPr="00BF34C4">
        <w:rPr>
          <w:rFonts w:ascii="Times New Roman" w:eastAsia="Times New Roman" w:hAnsi="Times New Roman" w:cs="Times New Roman"/>
          <w:sz w:val="24"/>
          <w:szCs w:val="24"/>
          <w:lang w:val="en-GB"/>
        </w:rPr>
        <w:t xml:space="preserve"> the growth rate of the company in terms of lowering down its sales by 14%. In this regard, the managers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have been found to be making home delivery protocols through delivering products and services to the customers at their residence along with keeping safe distance from the customers (</w:t>
      </w:r>
      <w:r w:rsidR="00467A68" w:rsidRPr="00BF34C4">
        <w:rPr>
          <w:rFonts w:ascii="Times New Roman" w:eastAsia="Times New Roman" w:hAnsi="Times New Roman" w:cs="Times New Roman"/>
          <w:sz w:val="24"/>
          <w:szCs w:val="24"/>
          <w:lang w:val="en-GB"/>
        </w:rPr>
        <w:t>Zara.com, 2021</w:t>
      </w:r>
      <w:r w:rsidRPr="00BF34C4">
        <w:rPr>
          <w:rFonts w:ascii="Times New Roman" w:eastAsia="Times New Roman" w:hAnsi="Times New Roman" w:cs="Times New Roman"/>
          <w:sz w:val="24"/>
          <w:szCs w:val="24"/>
          <w:lang w:val="en-GB"/>
        </w:rPr>
        <w:t xml:space="preserve">). All covid-19 rules and regulations were also observed to be maintained by the managers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at the time of developing protocols for home delivery of their services. This has helped the company to tackle the issues that have happened due to covid-19 in terms of lack of growth and revenues. </w:t>
      </w:r>
    </w:p>
    <w:p w14:paraId="4F8B0AE6" w14:textId="242DEAC7" w:rsidR="00BF34C4" w:rsidRDefault="00BF34C4">
      <w:pPr>
        <w:spacing w:line="360" w:lineRule="auto"/>
        <w:jc w:val="both"/>
        <w:rPr>
          <w:rFonts w:ascii="Times New Roman" w:eastAsia="Times New Roman" w:hAnsi="Times New Roman" w:cs="Times New Roman"/>
          <w:sz w:val="24"/>
          <w:szCs w:val="24"/>
          <w:lang w:val="en-GB"/>
        </w:rPr>
      </w:pPr>
    </w:p>
    <w:p w14:paraId="1094AA3D" w14:textId="77777777" w:rsidR="00BF34C4" w:rsidRPr="00BF34C4" w:rsidRDefault="00BF34C4">
      <w:pPr>
        <w:spacing w:line="360" w:lineRule="auto"/>
        <w:jc w:val="both"/>
        <w:rPr>
          <w:rFonts w:ascii="Times New Roman" w:eastAsia="Times New Roman" w:hAnsi="Times New Roman" w:cs="Times New Roman"/>
          <w:sz w:val="24"/>
          <w:szCs w:val="24"/>
          <w:lang w:val="en-GB"/>
        </w:rPr>
      </w:pPr>
    </w:p>
    <w:p w14:paraId="276E2BBC" w14:textId="24112E67" w:rsidR="004C720E" w:rsidRPr="00AF102D" w:rsidRDefault="00325972" w:rsidP="00325972">
      <w:pPr>
        <w:pStyle w:val="Heading2"/>
        <w:rPr>
          <w:bCs/>
          <w:i/>
          <w:lang w:val="en-GB"/>
        </w:rPr>
      </w:pPr>
      <w:bookmarkStart w:id="3" w:name="_Toc92659149"/>
      <w:r w:rsidRPr="00AF102D">
        <w:rPr>
          <w:bCs/>
          <w:i/>
          <w:lang w:val="en-GB"/>
        </w:rPr>
        <w:t xml:space="preserve">2.1. </w:t>
      </w:r>
      <w:r w:rsidR="00CC3634" w:rsidRPr="00AF102D">
        <w:rPr>
          <w:bCs/>
          <w:i/>
          <w:lang w:val="en-GB"/>
        </w:rPr>
        <w:t>Background of the company</w:t>
      </w:r>
      <w:bookmarkEnd w:id="3"/>
    </w:p>
    <w:p w14:paraId="4E30DD41" w14:textId="77777777" w:rsidR="00BF34C4" w:rsidRPr="00BF34C4" w:rsidRDefault="00BF34C4">
      <w:pPr>
        <w:spacing w:line="360" w:lineRule="auto"/>
        <w:jc w:val="both"/>
        <w:rPr>
          <w:rFonts w:ascii="Times New Roman" w:eastAsia="Times New Roman" w:hAnsi="Times New Roman" w:cs="Times New Roman"/>
          <w:b/>
          <w:i/>
          <w:sz w:val="24"/>
          <w:szCs w:val="24"/>
          <w:lang w:val="en-GB"/>
        </w:rPr>
      </w:pPr>
    </w:p>
    <w:p w14:paraId="4890A30A" w14:textId="77777777" w:rsidR="004C720E" w:rsidRPr="00BF34C4" w:rsidRDefault="00F9557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Zara</w:t>
      </w:r>
      <w:r w:rsidR="00CC3634" w:rsidRPr="00BF34C4">
        <w:rPr>
          <w:rFonts w:ascii="Times New Roman" w:eastAsia="Times New Roman" w:hAnsi="Times New Roman" w:cs="Times New Roman"/>
          <w:sz w:val="24"/>
          <w:szCs w:val="24"/>
          <w:lang w:val="en-GB"/>
        </w:rPr>
        <w:t xml:space="preserve"> is observed as a multinational company of the </w:t>
      </w:r>
      <w:r w:rsidR="00D66912" w:rsidRPr="00BF34C4">
        <w:rPr>
          <w:rFonts w:ascii="Times New Roman" w:eastAsia="Times New Roman" w:hAnsi="Times New Roman" w:cs="Times New Roman"/>
          <w:sz w:val="24"/>
          <w:szCs w:val="24"/>
          <w:lang w:val="en-GB"/>
        </w:rPr>
        <w:t>UK, which</w:t>
      </w:r>
      <w:r w:rsidR="00CC3634" w:rsidRPr="00BF34C4">
        <w:rPr>
          <w:rFonts w:ascii="Times New Roman" w:eastAsia="Times New Roman" w:hAnsi="Times New Roman" w:cs="Times New Roman"/>
          <w:sz w:val="24"/>
          <w:szCs w:val="24"/>
          <w:lang w:val="en-GB"/>
        </w:rPr>
        <w:t xml:space="preserve"> is located in almost 190 countries all across the globe. It has been identified that </w:t>
      </w:r>
      <w:r w:rsidR="00CC3634" w:rsidRPr="00BF34C4">
        <w:rPr>
          <w:rFonts w:ascii="Times New Roman" w:eastAsia="Times New Roman" w:hAnsi="Times New Roman" w:cs="Times New Roman"/>
          <w:b/>
          <w:i/>
          <w:sz w:val="24"/>
          <w:szCs w:val="24"/>
          <w:lang w:val="en-GB"/>
        </w:rPr>
        <w:t xml:space="preserve">low cost strategy </w:t>
      </w:r>
      <w:r w:rsidR="00CC3634" w:rsidRPr="00BF34C4">
        <w:rPr>
          <w:rFonts w:ascii="Times New Roman" w:eastAsia="Times New Roman" w:hAnsi="Times New Roman" w:cs="Times New Roman"/>
          <w:sz w:val="24"/>
          <w:szCs w:val="24"/>
          <w:lang w:val="en-GB"/>
        </w:rPr>
        <w:t xml:space="preserve">is integrated within this company to create good quality products and </w:t>
      </w:r>
      <w:r w:rsidR="00D66912" w:rsidRPr="00BF34C4">
        <w:rPr>
          <w:rFonts w:ascii="Times New Roman" w:eastAsia="Times New Roman" w:hAnsi="Times New Roman" w:cs="Times New Roman"/>
          <w:sz w:val="24"/>
          <w:szCs w:val="24"/>
          <w:lang w:val="en-GB"/>
        </w:rPr>
        <w:t>long-term</w:t>
      </w:r>
      <w:r w:rsidR="00CC3634" w:rsidRPr="00BF34C4">
        <w:rPr>
          <w:rFonts w:ascii="Times New Roman" w:eastAsia="Times New Roman" w:hAnsi="Times New Roman" w:cs="Times New Roman"/>
          <w:sz w:val="24"/>
          <w:szCs w:val="24"/>
          <w:lang w:val="en-GB"/>
        </w:rPr>
        <w:t xml:space="preserve"> value (</w:t>
      </w:r>
      <w:r w:rsidRPr="00BF34C4">
        <w:rPr>
          <w:rFonts w:ascii="Times New Roman" w:eastAsia="Times New Roman" w:hAnsi="Times New Roman" w:cs="Times New Roman"/>
          <w:sz w:val="24"/>
          <w:szCs w:val="24"/>
          <w:lang w:val="en-GB"/>
        </w:rPr>
        <w:t>Zara</w:t>
      </w:r>
      <w:r w:rsidR="00CC3634" w:rsidRPr="00BF34C4">
        <w:rPr>
          <w:rFonts w:ascii="Times New Roman" w:eastAsia="Times New Roman" w:hAnsi="Times New Roman" w:cs="Times New Roman"/>
          <w:sz w:val="24"/>
          <w:szCs w:val="24"/>
          <w:lang w:val="en-GB"/>
        </w:rPr>
        <w:t xml:space="preserve">.com, 2021). </w:t>
      </w:r>
    </w:p>
    <w:p w14:paraId="6FCB8501" w14:textId="5E474E12" w:rsidR="004C720E" w:rsidRPr="00AF102D" w:rsidRDefault="00325972" w:rsidP="00325972">
      <w:pPr>
        <w:pStyle w:val="Heading2"/>
        <w:rPr>
          <w:bCs/>
          <w:i/>
          <w:lang w:val="en-GB"/>
        </w:rPr>
      </w:pPr>
      <w:bookmarkStart w:id="4" w:name="_Toc92659150"/>
      <w:r w:rsidRPr="00AF102D">
        <w:rPr>
          <w:bCs/>
          <w:i/>
          <w:lang w:val="en-GB"/>
        </w:rPr>
        <w:t xml:space="preserve">2.2. </w:t>
      </w:r>
      <w:r w:rsidR="00CC3634" w:rsidRPr="00AF102D">
        <w:rPr>
          <w:bCs/>
          <w:i/>
          <w:lang w:val="en-GB"/>
        </w:rPr>
        <w:t>Mission</w:t>
      </w:r>
      <w:bookmarkEnd w:id="4"/>
    </w:p>
    <w:p w14:paraId="6DBA776A" w14:textId="77777777" w:rsidR="004C720E" w:rsidRPr="00BF34C4" w:rsidRDefault="00CC3634">
      <w:pPr>
        <w:spacing w:before="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Mission of the company is associated with adding vitality to the people’s lives by fulfilling everyday needs and requirements of customers </w:t>
      </w:r>
      <w:r w:rsidR="00F95574" w:rsidRPr="00BF34C4">
        <w:rPr>
          <w:rFonts w:ascii="Times New Roman" w:eastAsia="Times New Roman" w:hAnsi="Times New Roman" w:cs="Times New Roman"/>
          <w:sz w:val="24"/>
          <w:szCs w:val="24"/>
          <w:lang w:val="en-GB"/>
        </w:rPr>
        <w:t>and fulfil their demands faster than anyone else</w:t>
      </w:r>
      <w:r w:rsidRPr="00BF34C4">
        <w:rPr>
          <w:rFonts w:ascii="Times New Roman" w:eastAsia="Times New Roman" w:hAnsi="Times New Roman" w:cs="Times New Roman"/>
          <w:sz w:val="24"/>
          <w:szCs w:val="24"/>
          <w:lang w:val="en-GB"/>
        </w:rPr>
        <w:t xml:space="preserve">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.com, 2021). </w:t>
      </w:r>
      <w:r w:rsidR="00F95574" w:rsidRPr="00BF34C4">
        <w:rPr>
          <w:rFonts w:ascii="Times New Roman" w:eastAsia="Times New Roman" w:hAnsi="Times New Roman" w:cs="Times New Roman"/>
          <w:sz w:val="24"/>
          <w:szCs w:val="24"/>
          <w:lang w:val="en-GB"/>
        </w:rPr>
        <w:t xml:space="preserve">The company aims to offer simplistic, concise and straightforward statement to provide distinguished products and improve the lifestyles of people. </w:t>
      </w:r>
    </w:p>
    <w:p w14:paraId="258407AF" w14:textId="11A7E188" w:rsidR="004C720E" w:rsidRPr="00AF102D" w:rsidRDefault="00325972" w:rsidP="00325972">
      <w:pPr>
        <w:pStyle w:val="Heading2"/>
        <w:rPr>
          <w:bCs/>
          <w:i/>
          <w:lang w:val="en-GB"/>
        </w:rPr>
      </w:pPr>
      <w:bookmarkStart w:id="5" w:name="_Toc92659151"/>
      <w:r w:rsidRPr="00AF102D">
        <w:rPr>
          <w:bCs/>
          <w:i/>
          <w:lang w:val="en-GB"/>
        </w:rPr>
        <w:t xml:space="preserve">2.3. </w:t>
      </w:r>
      <w:r w:rsidR="00CC3634" w:rsidRPr="00AF102D">
        <w:rPr>
          <w:bCs/>
          <w:i/>
          <w:lang w:val="en-GB"/>
        </w:rPr>
        <w:t>Vision</w:t>
      </w:r>
      <w:bookmarkEnd w:id="5"/>
      <w:r w:rsidR="00CC3634" w:rsidRPr="00AF102D">
        <w:rPr>
          <w:bCs/>
          <w:i/>
          <w:lang w:val="en-GB"/>
        </w:rPr>
        <w:t xml:space="preserve"> </w:t>
      </w:r>
    </w:p>
    <w:p w14:paraId="552786E3"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Vision of the company is associated with providing enhanced quality products and services to the customers all across the globe in such a manner that it can </w:t>
      </w:r>
      <w:r w:rsidR="00D66912" w:rsidRPr="00BF34C4">
        <w:rPr>
          <w:rFonts w:ascii="Times New Roman" w:eastAsia="Times New Roman" w:hAnsi="Times New Roman" w:cs="Times New Roman"/>
          <w:sz w:val="24"/>
          <w:szCs w:val="24"/>
          <w:lang w:val="en-GB"/>
        </w:rPr>
        <w:t>fulfil</w:t>
      </w:r>
      <w:r w:rsidRPr="00BF34C4">
        <w:rPr>
          <w:rFonts w:ascii="Times New Roman" w:eastAsia="Times New Roman" w:hAnsi="Times New Roman" w:cs="Times New Roman"/>
          <w:sz w:val="24"/>
          <w:szCs w:val="24"/>
          <w:lang w:val="en-GB"/>
        </w:rPr>
        <w:t xml:space="preserve"> their needs and requirements (statista.com, 2021). </w:t>
      </w:r>
    </w:p>
    <w:p w14:paraId="686E82C9" w14:textId="77777777" w:rsidR="004C720E" w:rsidRPr="00AF102D" w:rsidRDefault="00CC3634">
      <w:pPr>
        <w:pStyle w:val="Heading1"/>
        <w:rPr>
          <w:sz w:val="32"/>
          <w:szCs w:val="32"/>
          <w:lang w:val="en-GB"/>
        </w:rPr>
      </w:pPr>
      <w:bookmarkStart w:id="6" w:name="_Toc92659152"/>
      <w:r w:rsidRPr="00AF102D">
        <w:rPr>
          <w:sz w:val="32"/>
          <w:szCs w:val="32"/>
          <w:lang w:val="en-GB"/>
        </w:rPr>
        <w:t>3. Rationale</w:t>
      </w:r>
      <w:bookmarkEnd w:id="6"/>
      <w:r w:rsidRPr="00AF102D">
        <w:rPr>
          <w:sz w:val="32"/>
          <w:szCs w:val="32"/>
          <w:lang w:val="en-GB"/>
        </w:rPr>
        <w:t xml:space="preserve"> </w:t>
      </w:r>
    </w:p>
    <w:p w14:paraId="729C4E6E"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The research has demonstrated that several issues in terms of operational management, customer management, project management, innovation management and many more activities of the organization have negatively been affected during the era of covid-19 all across the globe. In this </w:t>
      </w:r>
      <w:r w:rsidR="00D66912" w:rsidRPr="00BF34C4">
        <w:rPr>
          <w:rFonts w:ascii="Times New Roman" w:eastAsia="Times New Roman" w:hAnsi="Times New Roman" w:cs="Times New Roman"/>
          <w:sz w:val="24"/>
          <w:szCs w:val="24"/>
          <w:lang w:val="en-GB"/>
        </w:rPr>
        <w:t>regard,</w:t>
      </w:r>
      <w:r w:rsidRPr="00BF34C4">
        <w:rPr>
          <w:rFonts w:ascii="Times New Roman" w:eastAsia="Times New Roman" w:hAnsi="Times New Roman" w:cs="Times New Roman"/>
          <w:sz w:val="24"/>
          <w:szCs w:val="24"/>
          <w:lang w:val="en-GB"/>
        </w:rPr>
        <w:t xml:space="preserve"> the research has also illustrated that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has also suffered a loss of 14% lowering down to the sales rate of the company during the pandemic situation (Slack </w:t>
      </w:r>
      <w:r w:rsidRPr="00BF34C4">
        <w:rPr>
          <w:rFonts w:ascii="Times New Roman" w:eastAsia="Times New Roman" w:hAnsi="Times New Roman" w:cs="Times New Roman"/>
          <w:i/>
          <w:sz w:val="24"/>
          <w:szCs w:val="24"/>
          <w:lang w:val="en-GB"/>
        </w:rPr>
        <w:t xml:space="preserve">et al. </w:t>
      </w:r>
      <w:r w:rsidRPr="00BF34C4">
        <w:rPr>
          <w:rFonts w:ascii="Times New Roman" w:eastAsia="Times New Roman" w:hAnsi="Times New Roman" w:cs="Times New Roman"/>
          <w:sz w:val="24"/>
          <w:szCs w:val="24"/>
          <w:lang w:val="en-GB"/>
        </w:rPr>
        <w:t xml:space="preserve">2016). This has been observed to be associated due to lack of operational management staff as well as lower technical operators. It has also been identified that a lack of technical operators were available to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during the situation as physical stores shutting down. In this </w:t>
      </w:r>
      <w:r w:rsidR="00D66912" w:rsidRPr="00BF34C4">
        <w:rPr>
          <w:rFonts w:ascii="Times New Roman" w:eastAsia="Times New Roman" w:hAnsi="Times New Roman" w:cs="Times New Roman"/>
          <w:sz w:val="24"/>
          <w:szCs w:val="24"/>
          <w:lang w:val="en-GB"/>
        </w:rPr>
        <w:t>regard,</w:t>
      </w:r>
      <w:r w:rsidRPr="00BF34C4">
        <w:rPr>
          <w:rFonts w:ascii="Times New Roman" w:eastAsia="Times New Roman" w:hAnsi="Times New Roman" w:cs="Times New Roman"/>
          <w:sz w:val="24"/>
          <w:szCs w:val="24"/>
          <w:lang w:val="en-GB"/>
        </w:rPr>
        <w:t xml:space="preserve"> the managers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decided to provide home delivery to their customers according to their needs and requirements along with maintaining all the protocols of covid-19. It has also been identified from the research that virtual operations of the organization started to be processed within the company that held the managers of company to maintain its sales and revenues even during the era of covid-19.</w:t>
      </w:r>
    </w:p>
    <w:p w14:paraId="7179C400" w14:textId="77777777" w:rsidR="004C720E" w:rsidRPr="00AF102D" w:rsidRDefault="00CC3634">
      <w:pPr>
        <w:pStyle w:val="Heading1"/>
        <w:rPr>
          <w:sz w:val="32"/>
          <w:szCs w:val="32"/>
          <w:lang w:val="en-GB"/>
        </w:rPr>
      </w:pPr>
      <w:bookmarkStart w:id="7" w:name="_Toc92659153"/>
      <w:r w:rsidRPr="00AF102D">
        <w:rPr>
          <w:sz w:val="32"/>
          <w:szCs w:val="32"/>
          <w:lang w:val="en-GB"/>
        </w:rPr>
        <w:lastRenderedPageBreak/>
        <w:t>4. Aim and objectives</w:t>
      </w:r>
      <w:bookmarkEnd w:id="7"/>
    </w:p>
    <w:p w14:paraId="67611F85" w14:textId="77777777" w:rsidR="004C720E" w:rsidRPr="00BF34C4" w:rsidRDefault="00CC3634">
      <w:pPr>
        <w:spacing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t>Aim</w:t>
      </w:r>
    </w:p>
    <w:p w14:paraId="14032456"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The aim of this assessment is observed to be associated with critically </w:t>
      </w:r>
      <w:r w:rsidR="00D66912" w:rsidRPr="00BF34C4">
        <w:rPr>
          <w:rFonts w:ascii="Times New Roman" w:eastAsia="Times New Roman" w:hAnsi="Times New Roman" w:cs="Times New Roman"/>
          <w:sz w:val="24"/>
          <w:szCs w:val="24"/>
          <w:lang w:val="en-GB"/>
        </w:rPr>
        <w:t>analysing</w:t>
      </w:r>
      <w:r w:rsidRPr="00BF34C4">
        <w:rPr>
          <w:rFonts w:ascii="Times New Roman" w:eastAsia="Times New Roman" w:hAnsi="Times New Roman" w:cs="Times New Roman"/>
          <w:sz w:val="24"/>
          <w:szCs w:val="24"/>
          <w:lang w:val="en-GB"/>
        </w:rPr>
        <w:t xml:space="preserve"> the internal and external factors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along with proper justification and evidence in relation to covid-19.</w:t>
      </w:r>
    </w:p>
    <w:p w14:paraId="5795A3C0" w14:textId="77777777" w:rsidR="004C720E" w:rsidRPr="00BF34C4" w:rsidRDefault="00CC3634">
      <w:pPr>
        <w:spacing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t>Objectives</w:t>
      </w:r>
    </w:p>
    <w:p w14:paraId="22B7D28C" w14:textId="77777777" w:rsidR="004C720E" w:rsidRPr="00BF34C4" w:rsidRDefault="00CC3634">
      <w:pPr>
        <w:numPr>
          <w:ilvl w:val="0"/>
          <w:numId w:val="7"/>
        </w:num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To understand internal and external factors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that has impacted due to covid-19 situation</w:t>
      </w:r>
    </w:p>
    <w:p w14:paraId="0114F784" w14:textId="77777777" w:rsidR="004C720E" w:rsidRPr="00BF34C4" w:rsidRDefault="00CC3634">
      <w:pPr>
        <w:numPr>
          <w:ilvl w:val="0"/>
          <w:numId w:val="7"/>
        </w:num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To </w:t>
      </w:r>
      <w:r w:rsidR="00D66912" w:rsidRPr="00BF34C4">
        <w:rPr>
          <w:rFonts w:ascii="Times New Roman" w:eastAsia="Times New Roman" w:hAnsi="Times New Roman" w:cs="Times New Roman"/>
          <w:sz w:val="24"/>
          <w:szCs w:val="24"/>
          <w:lang w:val="en-GB"/>
        </w:rPr>
        <w:t>analyse</w:t>
      </w:r>
      <w:r w:rsidRPr="00BF34C4">
        <w:rPr>
          <w:rFonts w:ascii="Times New Roman" w:eastAsia="Times New Roman" w:hAnsi="Times New Roman" w:cs="Times New Roman"/>
          <w:sz w:val="24"/>
          <w:szCs w:val="24"/>
          <w:lang w:val="en-GB"/>
        </w:rPr>
        <w:t xml:space="preserve"> the STP factors and marketing mix of the company</w:t>
      </w:r>
    </w:p>
    <w:p w14:paraId="1C682E57" w14:textId="77777777" w:rsidR="004C720E" w:rsidRPr="00BF34C4" w:rsidRDefault="00D66912">
      <w:pPr>
        <w:numPr>
          <w:ilvl w:val="0"/>
          <w:numId w:val="7"/>
        </w:num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Analyse</w:t>
      </w:r>
      <w:r w:rsidR="00CC3634" w:rsidRPr="00BF34C4">
        <w:rPr>
          <w:rFonts w:ascii="Times New Roman" w:eastAsia="Times New Roman" w:hAnsi="Times New Roman" w:cs="Times New Roman"/>
          <w:sz w:val="24"/>
          <w:szCs w:val="24"/>
          <w:lang w:val="en-GB"/>
        </w:rPr>
        <w:t xml:space="preserve"> issues during the era of pandemic within the </w:t>
      </w:r>
      <w:r w:rsidR="00F95574" w:rsidRPr="00BF34C4">
        <w:rPr>
          <w:rFonts w:ascii="Times New Roman" w:eastAsia="Times New Roman" w:hAnsi="Times New Roman" w:cs="Times New Roman"/>
          <w:sz w:val="24"/>
          <w:szCs w:val="24"/>
          <w:lang w:val="en-GB"/>
        </w:rPr>
        <w:t>Zara</w:t>
      </w:r>
      <w:r w:rsidR="00CC3634" w:rsidRPr="00BF34C4">
        <w:rPr>
          <w:rFonts w:ascii="Times New Roman" w:eastAsia="Times New Roman" w:hAnsi="Times New Roman" w:cs="Times New Roman"/>
          <w:sz w:val="24"/>
          <w:szCs w:val="24"/>
          <w:lang w:val="en-GB"/>
        </w:rPr>
        <w:t xml:space="preserve"> of the UK</w:t>
      </w:r>
    </w:p>
    <w:p w14:paraId="63C67999" w14:textId="77777777" w:rsidR="004C720E" w:rsidRPr="00BF34C4" w:rsidRDefault="00CC3634">
      <w:pPr>
        <w:numPr>
          <w:ilvl w:val="0"/>
          <w:numId w:val="7"/>
        </w:num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To demonstrate effective solutions based on issues</w:t>
      </w:r>
    </w:p>
    <w:p w14:paraId="5033DE8D" w14:textId="77777777" w:rsidR="004C720E" w:rsidRPr="00AF102D" w:rsidRDefault="00CC3634">
      <w:pPr>
        <w:pStyle w:val="Heading1"/>
        <w:rPr>
          <w:sz w:val="32"/>
          <w:szCs w:val="32"/>
          <w:lang w:val="en-GB"/>
        </w:rPr>
      </w:pPr>
      <w:bookmarkStart w:id="8" w:name="_Toc92659154"/>
      <w:r w:rsidRPr="00AF102D">
        <w:rPr>
          <w:sz w:val="32"/>
          <w:szCs w:val="32"/>
          <w:lang w:val="en-GB"/>
        </w:rPr>
        <w:t>5. Organizational background in marketing</w:t>
      </w:r>
      <w:bookmarkEnd w:id="8"/>
    </w:p>
    <w:p w14:paraId="70EDA208" w14:textId="77777777" w:rsidR="004C720E" w:rsidRPr="00BF34C4" w:rsidRDefault="00CC3634">
      <w:pPr>
        <w:pStyle w:val="Heading2"/>
        <w:rPr>
          <w:lang w:val="en-GB"/>
        </w:rPr>
      </w:pPr>
      <w:bookmarkStart w:id="9" w:name="_Toc92659155"/>
      <w:r w:rsidRPr="00BF34C4">
        <w:rPr>
          <w:lang w:val="en-GB"/>
        </w:rPr>
        <w:t>5.1 Stages of marketing</w:t>
      </w:r>
      <w:bookmarkEnd w:id="9"/>
    </w:p>
    <w:p w14:paraId="676E12CD" w14:textId="77777777" w:rsidR="004C720E" w:rsidRPr="00BF34C4" w:rsidRDefault="00CC3634">
      <w:pPr>
        <w:spacing w:before="240" w:line="360" w:lineRule="auto"/>
        <w:jc w:val="center"/>
        <w:rPr>
          <w:rFonts w:ascii="Times New Roman" w:eastAsia="Times New Roman" w:hAnsi="Times New Roman" w:cs="Times New Roman"/>
          <w:sz w:val="24"/>
          <w:szCs w:val="24"/>
          <w:lang w:val="en-GB"/>
        </w:rPr>
      </w:pPr>
      <w:r w:rsidRPr="00BF34C4">
        <w:rPr>
          <w:rFonts w:ascii="Times New Roman" w:eastAsia="Times New Roman" w:hAnsi="Times New Roman" w:cs="Times New Roman"/>
          <w:noProof/>
          <w:sz w:val="24"/>
          <w:szCs w:val="24"/>
          <w:lang w:val="en-US"/>
        </w:rPr>
        <w:drawing>
          <wp:inline distT="114300" distB="114300" distL="114300" distR="114300" wp14:anchorId="7F8B15F8" wp14:editId="15D6CE72">
            <wp:extent cx="5943600" cy="28575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857500"/>
                    </a:xfrm>
                    <a:prstGeom prst="rect">
                      <a:avLst/>
                    </a:prstGeom>
                    <a:ln w="25400">
                      <a:solidFill>
                        <a:srgbClr val="000000"/>
                      </a:solidFill>
                      <a:prstDash val="solid"/>
                    </a:ln>
                  </pic:spPr>
                </pic:pic>
              </a:graphicData>
            </a:graphic>
          </wp:inline>
        </w:drawing>
      </w:r>
    </w:p>
    <w:p w14:paraId="04D43318" w14:textId="77777777" w:rsidR="004C720E" w:rsidRPr="00BF34C4" w:rsidRDefault="00CC3634">
      <w:pPr>
        <w:spacing w:before="240" w:line="360" w:lineRule="auto"/>
        <w:jc w:val="center"/>
        <w:rPr>
          <w:rFonts w:ascii="Times New Roman" w:eastAsia="Times New Roman" w:hAnsi="Times New Roman" w:cs="Times New Roman"/>
          <w:b/>
          <w:sz w:val="24"/>
          <w:szCs w:val="24"/>
          <w:lang w:val="en-GB"/>
        </w:rPr>
      </w:pPr>
      <w:r w:rsidRPr="00BF34C4">
        <w:rPr>
          <w:rFonts w:ascii="Times New Roman" w:eastAsia="Times New Roman" w:hAnsi="Times New Roman" w:cs="Times New Roman"/>
          <w:b/>
          <w:sz w:val="24"/>
          <w:szCs w:val="24"/>
          <w:lang w:val="en-GB"/>
        </w:rPr>
        <w:t>Figure 1: Stages of marketing</w:t>
      </w:r>
    </w:p>
    <w:p w14:paraId="5BB8D36B" w14:textId="77777777" w:rsidR="004C720E" w:rsidRPr="00BF34C4" w:rsidRDefault="00CC3634">
      <w:pPr>
        <w:spacing w:before="240" w:line="360" w:lineRule="auto"/>
        <w:jc w:val="center"/>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(Source: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.com, 2021)</w:t>
      </w:r>
    </w:p>
    <w:p w14:paraId="5C939672" w14:textId="77777777" w:rsidR="004C720E" w:rsidRPr="00BF34C4" w:rsidRDefault="00CC3634">
      <w:pPr>
        <w:spacing w:before="240"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sz w:val="24"/>
          <w:szCs w:val="24"/>
          <w:lang w:val="en-GB"/>
        </w:rPr>
        <w:lastRenderedPageBreak/>
        <w:t xml:space="preserve">It has been </w:t>
      </w:r>
      <w:r w:rsidR="00D66912" w:rsidRPr="00BF34C4">
        <w:rPr>
          <w:rFonts w:ascii="Times New Roman" w:eastAsia="Times New Roman" w:hAnsi="Times New Roman" w:cs="Times New Roman"/>
          <w:sz w:val="24"/>
          <w:szCs w:val="24"/>
          <w:lang w:val="en-GB"/>
        </w:rPr>
        <w:t>analysed</w:t>
      </w:r>
      <w:r w:rsidRPr="00BF34C4">
        <w:rPr>
          <w:rFonts w:ascii="Times New Roman" w:eastAsia="Times New Roman" w:hAnsi="Times New Roman" w:cs="Times New Roman"/>
          <w:sz w:val="24"/>
          <w:szCs w:val="24"/>
          <w:lang w:val="en-GB"/>
        </w:rPr>
        <w:t xml:space="preserve"> from the market study that the respective company is having </w:t>
      </w:r>
      <w:r w:rsidR="00D66912" w:rsidRPr="00BF34C4">
        <w:rPr>
          <w:rFonts w:ascii="Times New Roman" w:eastAsia="Times New Roman" w:hAnsi="Times New Roman" w:cs="Times New Roman"/>
          <w:sz w:val="24"/>
          <w:szCs w:val="24"/>
          <w:lang w:val="en-GB"/>
        </w:rPr>
        <w:t>four</w:t>
      </w:r>
      <w:r w:rsidRPr="00BF34C4">
        <w:rPr>
          <w:rFonts w:ascii="Times New Roman" w:eastAsia="Times New Roman" w:hAnsi="Times New Roman" w:cs="Times New Roman"/>
          <w:sz w:val="24"/>
          <w:szCs w:val="24"/>
          <w:lang w:val="en-GB"/>
        </w:rPr>
        <w:t xml:space="preserve"> stages involved with the marketing process that </w:t>
      </w:r>
      <w:r w:rsidR="00D66912" w:rsidRPr="00BF34C4">
        <w:rPr>
          <w:rFonts w:ascii="Times New Roman" w:eastAsia="Times New Roman" w:hAnsi="Times New Roman" w:cs="Times New Roman"/>
          <w:sz w:val="24"/>
          <w:szCs w:val="24"/>
          <w:lang w:val="en-GB"/>
        </w:rPr>
        <w:t>includes</w:t>
      </w:r>
      <w:r w:rsidRPr="00BF34C4">
        <w:rPr>
          <w:rFonts w:ascii="Times New Roman" w:eastAsia="Times New Roman" w:hAnsi="Times New Roman" w:cs="Times New Roman"/>
          <w:sz w:val="24"/>
          <w:szCs w:val="24"/>
          <w:lang w:val="en-GB"/>
        </w:rPr>
        <w:t xml:space="preserve"> </w:t>
      </w:r>
      <w:r w:rsidRPr="00BF34C4">
        <w:rPr>
          <w:rFonts w:ascii="Times New Roman" w:eastAsia="Times New Roman" w:hAnsi="Times New Roman" w:cs="Times New Roman"/>
          <w:b/>
          <w:i/>
          <w:sz w:val="24"/>
          <w:szCs w:val="24"/>
          <w:lang w:val="en-GB"/>
        </w:rPr>
        <w:t xml:space="preserve">planning, development, implementation, optimization and consolidation. </w:t>
      </w:r>
      <w:r w:rsidRPr="00BF34C4">
        <w:rPr>
          <w:rFonts w:ascii="Times New Roman" w:eastAsia="Times New Roman" w:hAnsi="Times New Roman" w:cs="Times New Roman"/>
          <w:sz w:val="24"/>
          <w:szCs w:val="24"/>
          <w:lang w:val="en-GB"/>
        </w:rPr>
        <w:t xml:space="preserve">The research has also demonstrated that the company is having several substations within each of the main stages that includes a proper execution of the programming (Fernie and Sparks, 2018). In this regard, it has been identified that these stages help the managers of the company to enhance their value base of customers along with getting enhanced market growth. Planning stage of this company is associated with </w:t>
      </w:r>
      <w:r w:rsidRPr="00BF34C4">
        <w:rPr>
          <w:rFonts w:ascii="Times New Roman" w:eastAsia="Times New Roman" w:hAnsi="Times New Roman" w:cs="Times New Roman"/>
          <w:b/>
          <w:i/>
          <w:sz w:val="24"/>
          <w:szCs w:val="24"/>
          <w:lang w:val="en-GB"/>
        </w:rPr>
        <w:t xml:space="preserve">analyzing the transport network, needs of customers, identification of prerequisites for centralization, and implementation of effective strategy. </w:t>
      </w:r>
      <w:r w:rsidRPr="00BF34C4">
        <w:rPr>
          <w:rFonts w:ascii="Times New Roman" w:eastAsia="Times New Roman" w:hAnsi="Times New Roman" w:cs="Times New Roman"/>
          <w:sz w:val="24"/>
          <w:szCs w:val="24"/>
          <w:lang w:val="en-GB"/>
        </w:rPr>
        <w:t xml:space="preserve">The development stage of marketing is focused on </w:t>
      </w:r>
      <w:r w:rsidRPr="00BF34C4">
        <w:rPr>
          <w:rFonts w:ascii="Times New Roman" w:eastAsia="Times New Roman" w:hAnsi="Times New Roman" w:cs="Times New Roman"/>
          <w:b/>
          <w:i/>
          <w:sz w:val="24"/>
          <w:szCs w:val="24"/>
          <w:lang w:val="en-GB"/>
        </w:rPr>
        <w:t xml:space="preserve">selection of activities, location selecting for marketing, and outsource in-house management selection for centralized activities. </w:t>
      </w:r>
    </w:p>
    <w:p w14:paraId="24FF86CE" w14:textId="43A4E7B8" w:rsidR="004C720E" w:rsidRDefault="00CC3634">
      <w:pPr>
        <w:spacing w:before="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b/>
          <w:i/>
          <w:sz w:val="24"/>
          <w:szCs w:val="24"/>
          <w:lang w:val="en-GB"/>
        </w:rPr>
        <w:t xml:space="preserve">Stage 3 consists of transport software platform, staff, </w:t>
      </w:r>
      <w:r w:rsidR="00D66912" w:rsidRPr="00BF34C4">
        <w:rPr>
          <w:rFonts w:ascii="Times New Roman" w:eastAsia="Times New Roman" w:hAnsi="Times New Roman" w:cs="Times New Roman"/>
          <w:b/>
          <w:i/>
          <w:sz w:val="24"/>
          <w:szCs w:val="24"/>
          <w:lang w:val="en-GB"/>
        </w:rPr>
        <w:t>and technical</w:t>
      </w:r>
      <w:r w:rsidRPr="00BF34C4">
        <w:rPr>
          <w:rFonts w:ascii="Times New Roman" w:eastAsia="Times New Roman" w:hAnsi="Times New Roman" w:cs="Times New Roman"/>
          <w:b/>
          <w:i/>
          <w:sz w:val="24"/>
          <w:szCs w:val="24"/>
          <w:lang w:val="en-GB"/>
        </w:rPr>
        <w:t xml:space="preserve"> and physical necessities analysis for centralized commencement. </w:t>
      </w:r>
      <w:r w:rsidRPr="00BF34C4">
        <w:rPr>
          <w:rFonts w:ascii="Times New Roman" w:eastAsia="Times New Roman" w:hAnsi="Times New Roman" w:cs="Times New Roman"/>
          <w:sz w:val="24"/>
          <w:szCs w:val="24"/>
          <w:lang w:val="en-GB"/>
        </w:rPr>
        <w:t xml:space="preserve">Lastly, the optimization and consolidation stage consists of </w:t>
      </w:r>
      <w:r w:rsidRPr="00BF34C4">
        <w:rPr>
          <w:rFonts w:ascii="Times New Roman" w:eastAsia="Times New Roman" w:hAnsi="Times New Roman" w:cs="Times New Roman"/>
          <w:b/>
          <w:i/>
          <w:sz w:val="24"/>
          <w:szCs w:val="24"/>
          <w:lang w:val="en-GB"/>
        </w:rPr>
        <w:t xml:space="preserve">implementation of support items, evaluation of centralized processes and evaluation of the whole process </w:t>
      </w:r>
      <w:r w:rsidRPr="00BF34C4">
        <w:rPr>
          <w:rFonts w:ascii="Times New Roman" w:eastAsia="Times New Roman" w:hAnsi="Times New Roman" w:cs="Times New Roman"/>
          <w:sz w:val="24"/>
          <w:szCs w:val="24"/>
          <w:lang w:val="en-GB"/>
        </w:rPr>
        <w:t xml:space="preserve">(Goworek </w:t>
      </w:r>
      <w:r w:rsidRPr="00BF34C4">
        <w:rPr>
          <w:rFonts w:ascii="Times New Roman" w:eastAsia="Times New Roman" w:hAnsi="Times New Roman" w:cs="Times New Roman"/>
          <w:i/>
          <w:sz w:val="24"/>
          <w:szCs w:val="24"/>
          <w:lang w:val="en-GB"/>
        </w:rPr>
        <w:t xml:space="preserve">et al. </w:t>
      </w:r>
      <w:r w:rsidRPr="00BF34C4">
        <w:rPr>
          <w:rFonts w:ascii="Times New Roman" w:eastAsia="Times New Roman" w:hAnsi="Times New Roman" w:cs="Times New Roman"/>
          <w:sz w:val="24"/>
          <w:szCs w:val="24"/>
          <w:lang w:val="en-GB"/>
        </w:rPr>
        <w:t>2020)</w:t>
      </w:r>
      <w:r w:rsidRPr="00BF34C4">
        <w:rPr>
          <w:rFonts w:ascii="Times New Roman" w:eastAsia="Times New Roman" w:hAnsi="Times New Roman" w:cs="Times New Roman"/>
          <w:b/>
          <w:i/>
          <w:sz w:val="24"/>
          <w:szCs w:val="24"/>
          <w:lang w:val="en-GB"/>
        </w:rPr>
        <w:t xml:space="preserve">. </w:t>
      </w:r>
      <w:r w:rsidR="00D66912" w:rsidRPr="00BF34C4">
        <w:rPr>
          <w:rFonts w:ascii="Times New Roman" w:eastAsia="Times New Roman" w:hAnsi="Times New Roman" w:cs="Times New Roman"/>
          <w:sz w:val="24"/>
          <w:szCs w:val="24"/>
          <w:lang w:val="en-GB"/>
        </w:rPr>
        <w:t xml:space="preserve">The marketing managers of </w:t>
      </w:r>
      <w:r w:rsidR="00F95574" w:rsidRPr="00BF34C4">
        <w:rPr>
          <w:rFonts w:ascii="Times New Roman" w:eastAsia="Times New Roman" w:hAnsi="Times New Roman" w:cs="Times New Roman"/>
          <w:sz w:val="24"/>
          <w:szCs w:val="24"/>
          <w:lang w:val="en-GB"/>
        </w:rPr>
        <w:t>Zara</w:t>
      </w:r>
      <w:r w:rsidR="00D66912" w:rsidRPr="00BF34C4">
        <w:rPr>
          <w:rFonts w:ascii="Times New Roman" w:eastAsia="Times New Roman" w:hAnsi="Times New Roman" w:cs="Times New Roman"/>
          <w:sz w:val="24"/>
          <w:szCs w:val="24"/>
          <w:lang w:val="en-GB"/>
        </w:rPr>
        <w:t xml:space="preserve"> maintain these stages of marketing</w:t>
      </w:r>
      <w:r w:rsidRPr="00BF34C4">
        <w:rPr>
          <w:rFonts w:ascii="Times New Roman" w:eastAsia="Times New Roman" w:hAnsi="Times New Roman" w:cs="Times New Roman"/>
          <w:sz w:val="24"/>
          <w:szCs w:val="24"/>
          <w:lang w:val="en-GB"/>
        </w:rPr>
        <w:t xml:space="preserve"> so that on time delivery of the products can be done. </w:t>
      </w:r>
    </w:p>
    <w:p w14:paraId="285A6745" w14:textId="77777777" w:rsidR="00BF34C4" w:rsidRPr="00BF34C4" w:rsidRDefault="00BF34C4">
      <w:pPr>
        <w:spacing w:before="240" w:line="360" w:lineRule="auto"/>
        <w:jc w:val="both"/>
        <w:rPr>
          <w:rFonts w:ascii="Times New Roman" w:eastAsia="Times New Roman" w:hAnsi="Times New Roman" w:cs="Times New Roman"/>
          <w:sz w:val="24"/>
          <w:szCs w:val="24"/>
          <w:lang w:val="en-GB"/>
        </w:rPr>
      </w:pPr>
    </w:p>
    <w:p w14:paraId="79E35C2F" w14:textId="77777777" w:rsidR="004C720E" w:rsidRPr="00AF102D" w:rsidRDefault="00CC3634">
      <w:pPr>
        <w:pStyle w:val="Heading2"/>
        <w:rPr>
          <w:sz w:val="32"/>
          <w:szCs w:val="32"/>
          <w:lang w:val="en-GB"/>
        </w:rPr>
      </w:pPr>
      <w:bookmarkStart w:id="10" w:name="_Toc92659156"/>
      <w:r w:rsidRPr="00AF102D">
        <w:rPr>
          <w:sz w:val="32"/>
          <w:szCs w:val="32"/>
          <w:lang w:val="en-GB"/>
        </w:rPr>
        <w:t>5.2 Marketing environment and situational analysis</w:t>
      </w:r>
      <w:bookmarkEnd w:id="10"/>
    </w:p>
    <w:p w14:paraId="22545EA1" w14:textId="77777777" w:rsidR="004C720E" w:rsidRPr="00BF34C4" w:rsidRDefault="00CC3634">
      <w:pPr>
        <w:spacing w:before="240"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t>Marketing environment</w:t>
      </w:r>
    </w:p>
    <w:p w14:paraId="19BEFB2A" w14:textId="77777777" w:rsidR="004C720E" w:rsidRPr="00BF34C4" w:rsidRDefault="00CC3634">
      <w:pPr>
        <w:spacing w:before="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It has been identified from the market study that the marketing environment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depends on several </w:t>
      </w:r>
      <w:r w:rsidR="00D66912" w:rsidRPr="00BF34C4">
        <w:rPr>
          <w:rFonts w:ascii="Times New Roman" w:eastAsia="Times New Roman" w:hAnsi="Times New Roman" w:cs="Times New Roman"/>
          <w:sz w:val="24"/>
          <w:szCs w:val="24"/>
          <w:lang w:val="en-GB"/>
        </w:rPr>
        <w:t>factors:</w:t>
      </w:r>
      <w:r w:rsidRPr="00BF34C4">
        <w:rPr>
          <w:rFonts w:ascii="Times New Roman" w:eastAsia="Times New Roman" w:hAnsi="Times New Roman" w:cs="Times New Roman"/>
          <w:sz w:val="24"/>
          <w:szCs w:val="24"/>
          <w:lang w:val="en-GB"/>
        </w:rPr>
        <w:t xml:space="preserve"> </w:t>
      </w:r>
      <w:r w:rsidRPr="00BF34C4">
        <w:rPr>
          <w:rFonts w:ascii="Times New Roman" w:eastAsia="Times New Roman" w:hAnsi="Times New Roman" w:cs="Times New Roman"/>
          <w:b/>
          <w:i/>
          <w:sz w:val="24"/>
          <w:szCs w:val="24"/>
          <w:lang w:val="en-GB"/>
        </w:rPr>
        <w:t xml:space="preserve">demographic factors, natural factors, economic factors, political factors, technology factors and cultural factors. </w:t>
      </w:r>
      <w:r w:rsidRPr="00BF34C4">
        <w:rPr>
          <w:rFonts w:ascii="Times New Roman" w:eastAsia="Times New Roman" w:hAnsi="Times New Roman" w:cs="Times New Roman"/>
          <w:sz w:val="24"/>
          <w:szCs w:val="24"/>
          <w:lang w:val="en-GB"/>
        </w:rPr>
        <w:t xml:space="preserve">In this regard, the managers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have been found to be associated with providing first preferences to the demographic factors while doing any marketing for certain products and services (Papadopoulos </w:t>
      </w:r>
      <w:r w:rsidRPr="00BF34C4">
        <w:rPr>
          <w:rFonts w:ascii="Times New Roman" w:eastAsia="Times New Roman" w:hAnsi="Times New Roman" w:cs="Times New Roman"/>
          <w:i/>
          <w:sz w:val="24"/>
          <w:szCs w:val="24"/>
          <w:lang w:val="en-GB"/>
        </w:rPr>
        <w:t xml:space="preserve">et al. </w:t>
      </w:r>
      <w:r w:rsidRPr="00BF34C4">
        <w:rPr>
          <w:rFonts w:ascii="Times New Roman" w:eastAsia="Times New Roman" w:hAnsi="Times New Roman" w:cs="Times New Roman"/>
          <w:sz w:val="24"/>
          <w:szCs w:val="24"/>
          <w:lang w:val="en-GB"/>
        </w:rPr>
        <w:t xml:space="preserve">2020). The demographic factors are observed to be associated with the human population in terms of location, size, age, gender, race, occupation and many more.  In this regard, </w:t>
      </w:r>
      <w:r w:rsidR="00F95574" w:rsidRPr="00BF34C4">
        <w:rPr>
          <w:rFonts w:ascii="Times New Roman" w:eastAsia="Times New Roman" w:hAnsi="Times New Roman" w:cs="Times New Roman"/>
          <w:sz w:val="24"/>
          <w:szCs w:val="24"/>
          <w:lang w:val="en-GB"/>
        </w:rPr>
        <w:t>considerations of this factor have</w:t>
      </w:r>
      <w:r w:rsidRPr="00BF34C4">
        <w:rPr>
          <w:rFonts w:ascii="Times New Roman" w:eastAsia="Times New Roman" w:hAnsi="Times New Roman" w:cs="Times New Roman"/>
          <w:sz w:val="24"/>
          <w:szCs w:val="24"/>
          <w:lang w:val="en-GB"/>
        </w:rPr>
        <w:t xml:space="preserve"> also helped the managers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to cope up with the covid-19 changes. </w:t>
      </w:r>
    </w:p>
    <w:p w14:paraId="4EB64855" w14:textId="2F388B59" w:rsidR="004C720E" w:rsidRDefault="00CC3634">
      <w:pPr>
        <w:spacing w:before="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lastRenderedPageBreak/>
        <w:t xml:space="preserve">The research has also demonstrated that economic factors of the organization are considered through focusing on the buying patterns of the customer according to their salary, policies and nature of economy within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.com, 2021). On the other hand, the technological environment has been implemented within the respective organization through considering the innovative techniques within the organization as per the requirement of customers in a certain place. </w:t>
      </w:r>
    </w:p>
    <w:p w14:paraId="2746A189" w14:textId="77777777" w:rsidR="00BF34C4" w:rsidRPr="00BF34C4" w:rsidRDefault="00BF34C4">
      <w:pPr>
        <w:spacing w:before="240" w:line="360" w:lineRule="auto"/>
        <w:jc w:val="both"/>
        <w:rPr>
          <w:rFonts w:ascii="Times New Roman" w:eastAsia="Times New Roman" w:hAnsi="Times New Roman" w:cs="Times New Roman"/>
          <w:b/>
          <w:sz w:val="24"/>
          <w:szCs w:val="24"/>
          <w:lang w:val="en-GB"/>
        </w:rPr>
      </w:pPr>
    </w:p>
    <w:p w14:paraId="4201C90F" w14:textId="77777777" w:rsidR="004C720E" w:rsidRPr="00BF34C4" w:rsidRDefault="00CC3634">
      <w:pPr>
        <w:pStyle w:val="Heading2"/>
        <w:rPr>
          <w:lang w:val="en-GB"/>
        </w:rPr>
      </w:pPr>
      <w:bookmarkStart w:id="11" w:name="_Toc92659157"/>
      <w:r w:rsidRPr="00BF34C4">
        <w:rPr>
          <w:lang w:val="en-GB"/>
        </w:rPr>
        <w:t>5.3 STP analysis</w:t>
      </w:r>
      <w:bookmarkEnd w:id="11"/>
    </w:p>
    <w:p w14:paraId="598B18AB" w14:textId="77777777" w:rsidR="004C720E" w:rsidRPr="00BF34C4" w:rsidRDefault="00CC3634">
      <w:pPr>
        <w:spacing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sz w:val="24"/>
          <w:szCs w:val="24"/>
          <w:lang w:val="en-GB"/>
        </w:rPr>
        <w:t xml:space="preserve">It has been observed from the research that STP is the process of marketing in targeting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through which </w:t>
      </w:r>
      <w:r w:rsidRPr="00BF34C4">
        <w:rPr>
          <w:rFonts w:ascii="Times New Roman" w:eastAsia="Times New Roman" w:hAnsi="Times New Roman" w:cs="Times New Roman"/>
          <w:b/>
          <w:i/>
          <w:sz w:val="24"/>
          <w:szCs w:val="24"/>
          <w:lang w:val="en-GB"/>
        </w:rPr>
        <w:t>segmentation of market, position offering, and targeting best customers are done.</w:t>
      </w:r>
    </w:p>
    <w:p w14:paraId="483E3841" w14:textId="30D90019" w:rsidR="004C720E" w:rsidRPr="00BF34C4" w:rsidRDefault="00CC3634" w:rsidP="00BF34C4">
      <w:pPr>
        <w:pStyle w:val="Heading3"/>
        <w:rPr>
          <w:rFonts w:ascii="Times New Roman" w:eastAsia="Times New Roman" w:hAnsi="Times New Roman" w:cs="Times New Roman"/>
          <w:b/>
          <w:i/>
          <w:sz w:val="24"/>
          <w:szCs w:val="24"/>
          <w:lang w:val="en-GB"/>
        </w:rPr>
      </w:pPr>
      <w:bookmarkStart w:id="12" w:name="_Toc92659158"/>
      <w:r w:rsidRPr="00BF34C4">
        <w:rPr>
          <w:rFonts w:ascii="Times New Roman" w:eastAsia="Times New Roman" w:hAnsi="Times New Roman" w:cs="Times New Roman"/>
          <w:b/>
          <w:i/>
          <w:sz w:val="24"/>
          <w:szCs w:val="24"/>
          <w:lang w:val="en-GB"/>
        </w:rPr>
        <w:t>5.3.1</w:t>
      </w:r>
      <w:r w:rsidR="00BF34C4">
        <w:rPr>
          <w:rFonts w:ascii="Times New Roman" w:eastAsia="Times New Roman" w:hAnsi="Times New Roman" w:cs="Times New Roman"/>
          <w:b/>
          <w:i/>
          <w:sz w:val="24"/>
          <w:szCs w:val="24"/>
          <w:lang w:val="en-GB"/>
        </w:rPr>
        <w:t xml:space="preserve">. </w:t>
      </w:r>
      <w:r w:rsidRPr="00BF34C4">
        <w:rPr>
          <w:rFonts w:ascii="Times New Roman" w:eastAsia="Times New Roman" w:hAnsi="Times New Roman" w:cs="Times New Roman"/>
          <w:b/>
          <w:i/>
          <w:sz w:val="24"/>
          <w:szCs w:val="24"/>
          <w:lang w:val="en-GB"/>
        </w:rPr>
        <w:t>Segmentation</w:t>
      </w:r>
      <w:bookmarkEnd w:id="12"/>
    </w:p>
    <w:p w14:paraId="1600F12E" w14:textId="77777777" w:rsidR="004C720E" w:rsidRPr="00BF34C4" w:rsidRDefault="00CC3634">
      <w:pPr>
        <w:spacing w:line="360" w:lineRule="auto"/>
        <w:jc w:val="both"/>
        <w:rPr>
          <w:rFonts w:ascii="Times New Roman" w:hAnsi="Times New Roman" w:cs="Times New Roman"/>
          <w:lang w:val="en-GB"/>
        </w:rPr>
      </w:pPr>
      <w:r w:rsidRPr="00BF34C4">
        <w:rPr>
          <w:rFonts w:ascii="Times New Roman" w:eastAsia="Times New Roman" w:hAnsi="Times New Roman" w:cs="Times New Roman"/>
          <w:sz w:val="24"/>
          <w:szCs w:val="24"/>
          <w:lang w:val="en-GB"/>
        </w:rPr>
        <w:t xml:space="preserve">Segmentation of the market in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is done through several factor focusing such as </w:t>
      </w:r>
      <w:r w:rsidRPr="00BF34C4">
        <w:rPr>
          <w:rFonts w:ascii="Times New Roman" w:eastAsia="Times New Roman" w:hAnsi="Times New Roman" w:cs="Times New Roman"/>
          <w:b/>
          <w:i/>
          <w:sz w:val="24"/>
          <w:szCs w:val="24"/>
          <w:lang w:val="en-GB"/>
        </w:rPr>
        <w:t xml:space="preserve">demongraohiocs, </w:t>
      </w:r>
      <w:r w:rsidR="00D66912" w:rsidRPr="00BF34C4">
        <w:rPr>
          <w:rFonts w:ascii="Times New Roman" w:eastAsia="Times New Roman" w:hAnsi="Times New Roman" w:cs="Times New Roman"/>
          <w:b/>
          <w:i/>
          <w:sz w:val="24"/>
          <w:szCs w:val="24"/>
          <w:lang w:val="en-GB"/>
        </w:rPr>
        <w:t>behavioural</w:t>
      </w:r>
      <w:r w:rsidRPr="00BF34C4">
        <w:rPr>
          <w:rFonts w:ascii="Times New Roman" w:eastAsia="Times New Roman" w:hAnsi="Times New Roman" w:cs="Times New Roman"/>
          <w:b/>
          <w:i/>
          <w:sz w:val="24"/>
          <w:szCs w:val="24"/>
          <w:lang w:val="en-GB"/>
        </w:rPr>
        <w:t xml:space="preserve">, psychographic, </w:t>
      </w:r>
      <w:r w:rsidR="00D66912" w:rsidRPr="00BF34C4">
        <w:rPr>
          <w:rFonts w:ascii="Times New Roman" w:eastAsia="Times New Roman" w:hAnsi="Times New Roman" w:cs="Times New Roman"/>
          <w:b/>
          <w:i/>
          <w:sz w:val="24"/>
          <w:szCs w:val="24"/>
          <w:lang w:val="en-GB"/>
        </w:rPr>
        <w:t>geographic</w:t>
      </w:r>
      <w:r w:rsidRPr="00BF34C4">
        <w:rPr>
          <w:rFonts w:ascii="Times New Roman" w:eastAsia="Times New Roman" w:hAnsi="Times New Roman" w:cs="Times New Roman"/>
          <w:b/>
          <w:i/>
          <w:sz w:val="24"/>
          <w:szCs w:val="24"/>
          <w:lang w:val="en-GB"/>
        </w:rPr>
        <w:t xml:space="preserve">, and </w:t>
      </w:r>
      <w:r w:rsidR="00D66912" w:rsidRPr="00BF34C4">
        <w:rPr>
          <w:rFonts w:ascii="Times New Roman" w:eastAsia="Times New Roman" w:hAnsi="Times New Roman" w:cs="Times New Roman"/>
          <w:b/>
          <w:i/>
          <w:sz w:val="24"/>
          <w:szCs w:val="24"/>
          <w:lang w:val="en-GB"/>
        </w:rPr>
        <w:t>behavioural</w:t>
      </w:r>
      <w:r w:rsidRPr="00BF34C4">
        <w:rPr>
          <w:rFonts w:ascii="Times New Roman" w:eastAsia="Times New Roman" w:hAnsi="Times New Roman" w:cs="Times New Roman"/>
          <w:b/>
          <w:i/>
          <w:sz w:val="24"/>
          <w:szCs w:val="24"/>
          <w:lang w:val="en-GB"/>
        </w:rPr>
        <w:t xml:space="preserve">. </w:t>
      </w:r>
      <w:r w:rsidRPr="00BF34C4">
        <w:rPr>
          <w:rFonts w:ascii="Times New Roman" w:eastAsia="Times New Roman" w:hAnsi="Times New Roman" w:cs="Times New Roman"/>
          <w:sz w:val="24"/>
          <w:szCs w:val="24"/>
          <w:lang w:val="en-GB"/>
        </w:rPr>
        <w:t xml:space="preserve">It has been observed that 2-55 years of people including all gender and low to </w:t>
      </w:r>
      <w:r w:rsidR="00D66912" w:rsidRPr="00BF34C4">
        <w:rPr>
          <w:rFonts w:ascii="Times New Roman" w:eastAsia="Times New Roman" w:hAnsi="Times New Roman" w:cs="Times New Roman"/>
          <w:sz w:val="24"/>
          <w:szCs w:val="24"/>
          <w:lang w:val="en-GB"/>
        </w:rPr>
        <w:t>high-income</w:t>
      </w:r>
      <w:r w:rsidRPr="00BF34C4">
        <w:rPr>
          <w:rFonts w:ascii="Times New Roman" w:eastAsia="Times New Roman" w:hAnsi="Times New Roman" w:cs="Times New Roman"/>
          <w:sz w:val="24"/>
          <w:szCs w:val="24"/>
          <w:lang w:val="en-GB"/>
        </w:rPr>
        <w:t xml:space="preserve"> range are targeted by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.com, 2021).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is located in almost 190 countries all across the globe through which people of all ethnicities are considered. All skin type people who have a low to high lifestyle are considered. This has also helped the managers of this company to cope up with the challenges faced during pandemic situations.</w:t>
      </w:r>
    </w:p>
    <w:p w14:paraId="3D3123D7" w14:textId="77777777" w:rsidR="004C720E" w:rsidRPr="00BF34C4" w:rsidRDefault="00CC3634" w:rsidP="00BF34C4">
      <w:pPr>
        <w:pStyle w:val="Heading3"/>
        <w:rPr>
          <w:rFonts w:ascii="Times New Roman" w:eastAsia="Times New Roman" w:hAnsi="Times New Roman" w:cs="Times New Roman"/>
          <w:b/>
          <w:i/>
          <w:sz w:val="24"/>
          <w:szCs w:val="24"/>
          <w:lang w:val="en-GB"/>
        </w:rPr>
      </w:pPr>
      <w:bookmarkStart w:id="13" w:name="_Toc92659159"/>
      <w:r w:rsidRPr="00BF34C4">
        <w:rPr>
          <w:rFonts w:ascii="Times New Roman" w:eastAsia="Times New Roman" w:hAnsi="Times New Roman" w:cs="Times New Roman"/>
          <w:b/>
          <w:i/>
          <w:sz w:val="24"/>
          <w:szCs w:val="24"/>
          <w:lang w:val="en-GB"/>
        </w:rPr>
        <w:t>5.3.2 Targeting best customers</w:t>
      </w:r>
      <w:bookmarkEnd w:id="13"/>
    </w:p>
    <w:p w14:paraId="2138B670"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This factor is implemented within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in such a manner that the particular region where the company is located of providing services contains high population growth according to their segmentation. In this regard, it has also made it easier for the managers of this company to cope up with the challenges faced during pandemic situations.</w:t>
      </w:r>
    </w:p>
    <w:p w14:paraId="17BBBD88" w14:textId="77777777" w:rsidR="004C720E" w:rsidRPr="00BF34C4" w:rsidRDefault="00CC3634" w:rsidP="00BF34C4">
      <w:pPr>
        <w:pStyle w:val="Heading3"/>
        <w:rPr>
          <w:rFonts w:ascii="Times New Roman" w:eastAsia="Times New Roman" w:hAnsi="Times New Roman" w:cs="Times New Roman"/>
          <w:b/>
          <w:i/>
          <w:sz w:val="24"/>
          <w:szCs w:val="24"/>
          <w:lang w:val="en-GB"/>
        </w:rPr>
      </w:pPr>
      <w:bookmarkStart w:id="14" w:name="_Toc92659160"/>
      <w:r w:rsidRPr="00BF34C4">
        <w:rPr>
          <w:rFonts w:ascii="Times New Roman" w:eastAsia="Times New Roman" w:hAnsi="Times New Roman" w:cs="Times New Roman"/>
          <w:b/>
          <w:i/>
          <w:sz w:val="24"/>
          <w:szCs w:val="24"/>
          <w:lang w:val="en-GB"/>
        </w:rPr>
        <w:t>5.3.3 Position offering</w:t>
      </w:r>
      <w:bookmarkEnd w:id="14"/>
    </w:p>
    <w:p w14:paraId="1862D1E4" w14:textId="0FE58182" w:rsidR="004C720E"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Position offering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will be done through </w:t>
      </w:r>
      <w:r w:rsidR="00D66912" w:rsidRPr="00BF34C4">
        <w:rPr>
          <w:rFonts w:ascii="Times New Roman" w:eastAsia="Times New Roman" w:hAnsi="Times New Roman" w:cs="Times New Roman"/>
          <w:sz w:val="24"/>
          <w:szCs w:val="24"/>
          <w:lang w:val="en-GB"/>
        </w:rPr>
        <w:t>analysing</w:t>
      </w:r>
      <w:r w:rsidRPr="00BF34C4">
        <w:rPr>
          <w:rFonts w:ascii="Times New Roman" w:eastAsia="Times New Roman" w:hAnsi="Times New Roman" w:cs="Times New Roman"/>
          <w:sz w:val="24"/>
          <w:szCs w:val="24"/>
          <w:lang w:val="en-GB"/>
        </w:rPr>
        <w:t xml:space="preserve"> </w:t>
      </w:r>
      <w:r w:rsidR="00D66912" w:rsidRPr="00BF34C4">
        <w:rPr>
          <w:rFonts w:ascii="Times New Roman" w:eastAsia="Times New Roman" w:hAnsi="Times New Roman" w:cs="Times New Roman"/>
          <w:sz w:val="24"/>
          <w:szCs w:val="24"/>
          <w:lang w:val="en-GB"/>
        </w:rPr>
        <w:t>four</w:t>
      </w:r>
      <w:r w:rsidRPr="00BF34C4">
        <w:rPr>
          <w:rFonts w:ascii="Times New Roman" w:eastAsia="Times New Roman" w:hAnsi="Times New Roman" w:cs="Times New Roman"/>
          <w:sz w:val="24"/>
          <w:szCs w:val="24"/>
          <w:lang w:val="en-GB"/>
        </w:rPr>
        <w:t xml:space="preserve"> </w:t>
      </w:r>
      <w:proofErr w:type="gramStart"/>
      <w:r w:rsidRPr="00BF34C4">
        <w:rPr>
          <w:rFonts w:ascii="Times New Roman" w:eastAsia="Times New Roman" w:hAnsi="Times New Roman" w:cs="Times New Roman"/>
          <w:sz w:val="24"/>
          <w:szCs w:val="24"/>
          <w:lang w:val="en-GB"/>
        </w:rPr>
        <w:t>P’s</w:t>
      </w:r>
      <w:proofErr w:type="gramEnd"/>
      <w:r w:rsidRPr="00BF34C4">
        <w:rPr>
          <w:rFonts w:ascii="Times New Roman" w:eastAsia="Times New Roman" w:hAnsi="Times New Roman" w:cs="Times New Roman"/>
          <w:sz w:val="24"/>
          <w:szCs w:val="24"/>
          <w:lang w:val="en-GB"/>
        </w:rPr>
        <w:t xml:space="preserve"> of marketing mix. </w:t>
      </w:r>
    </w:p>
    <w:p w14:paraId="72A61FD1" w14:textId="6A1F9756" w:rsidR="00BF34C4" w:rsidRDefault="00BF34C4">
      <w:pPr>
        <w:spacing w:line="360" w:lineRule="auto"/>
        <w:jc w:val="both"/>
        <w:rPr>
          <w:rFonts w:ascii="Times New Roman" w:eastAsia="Times New Roman" w:hAnsi="Times New Roman" w:cs="Times New Roman"/>
          <w:sz w:val="24"/>
          <w:szCs w:val="24"/>
          <w:lang w:val="en-GB"/>
        </w:rPr>
      </w:pPr>
    </w:p>
    <w:p w14:paraId="58FDB0F5" w14:textId="77777777" w:rsidR="00BF34C4" w:rsidRPr="00BF34C4" w:rsidRDefault="00BF34C4">
      <w:pPr>
        <w:spacing w:line="360" w:lineRule="auto"/>
        <w:jc w:val="both"/>
        <w:rPr>
          <w:rFonts w:ascii="Times New Roman" w:eastAsia="Times New Roman" w:hAnsi="Times New Roman" w:cs="Times New Roman"/>
          <w:sz w:val="24"/>
          <w:szCs w:val="24"/>
          <w:lang w:val="en-GB"/>
        </w:rPr>
      </w:pPr>
    </w:p>
    <w:p w14:paraId="221AD63F" w14:textId="77777777" w:rsidR="004C720E" w:rsidRPr="00BF34C4" w:rsidRDefault="00CC3634">
      <w:pPr>
        <w:spacing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lastRenderedPageBreak/>
        <w:t>Product</w:t>
      </w:r>
    </w:p>
    <w:p w14:paraId="7A99EE1F"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It has been found that several products are provided to the customers who are targeted within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that consist of </w:t>
      </w:r>
      <w:r w:rsidR="00F95574" w:rsidRPr="00BF34C4">
        <w:rPr>
          <w:rFonts w:ascii="Times New Roman" w:eastAsia="Times New Roman" w:hAnsi="Times New Roman" w:cs="Times New Roman"/>
          <w:b/>
          <w:i/>
          <w:sz w:val="24"/>
          <w:szCs w:val="24"/>
          <w:lang w:val="en-GB"/>
        </w:rPr>
        <w:t xml:space="preserve">clothing, accessories, perfumes, beauty products, shoes, </w:t>
      </w:r>
      <w:proofErr w:type="spellStart"/>
      <w:r w:rsidR="00F95574" w:rsidRPr="00BF34C4">
        <w:rPr>
          <w:rFonts w:ascii="Times New Roman" w:eastAsia="Times New Roman" w:hAnsi="Times New Roman" w:cs="Times New Roman"/>
          <w:b/>
          <w:i/>
          <w:sz w:val="24"/>
          <w:szCs w:val="24"/>
          <w:lang w:val="en-GB"/>
        </w:rPr>
        <w:t>swimwears</w:t>
      </w:r>
      <w:proofErr w:type="spellEnd"/>
      <w:r w:rsidR="00F95574" w:rsidRPr="00BF34C4">
        <w:rPr>
          <w:rFonts w:ascii="Times New Roman" w:eastAsia="Times New Roman" w:hAnsi="Times New Roman" w:cs="Times New Roman"/>
          <w:b/>
          <w:i/>
          <w:sz w:val="24"/>
          <w:szCs w:val="24"/>
          <w:lang w:val="en-GB"/>
        </w:rPr>
        <w:t xml:space="preserve"> and many others.</w:t>
      </w:r>
      <w:r w:rsidRPr="00BF34C4">
        <w:rPr>
          <w:rFonts w:ascii="Times New Roman" w:eastAsia="Times New Roman" w:hAnsi="Times New Roman" w:cs="Times New Roman"/>
          <w:sz w:val="24"/>
          <w:szCs w:val="24"/>
          <w:lang w:val="en-GB"/>
        </w:rPr>
        <w:t xml:space="preserve"> This targeting of the company has helped it to attain </w:t>
      </w:r>
      <w:r w:rsidR="00467A68" w:rsidRPr="00BF34C4">
        <w:rPr>
          <w:rFonts w:ascii="Times New Roman" w:eastAsia="Times New Roman" w:hAnsi="Times New Roman" w:cs="Times New Roman"/>
          <w:sz w:val="24"/>
          <w:szCs w:val="24"/>
          <w:lang w:val="en-GB"/>
        </w:rPr>
        <w:t>higher</w:t>
      </w:r>
      <w:r w:rsidRPr="00BF34C4">
        <w:rPr>
          <w:rFonts w:ascii="Times New Roman" w:eastAsia="Times New Roman" w:hAnsi="Times New Roman" w:cs="Times New Roman"/>
          <w:sz w:val="24"/>
          <w:szCs w:val="24"/>
          <w:lang w:val="en-GB"/>
        </w:rPr>
        <w:t xml:space="preserve"> revenue in the market even during the era of pandemics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.com, 2021).</w:t>
      </w:r>
    </w:p>
    <w:p w14:paraId="7E512726" w14:textId="77777777" w:rsidR="004C720E" w:rsidRPr="00BF34C4" w:rsidRDefault="00CC3634">
      <w:pPr>
        <w:spacing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t>Price</w:t>
      </w:r>
    </w:p>
    <w:p w14:paraId="0A57E1CE"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The research has illustrated that the price of products within the respective company is considered in such a manner that all income ranges of people from low to high can afford it effectively. </w:t>
      </w:r>
      <w:r w:rsidR="00D66912" w:rsidRPr="00BF34C4">
        <w:rPr>
          <w:rFonts w:ascii="Times New Roman" w:eastAsia="Times New Roman" w:hAnsi="Times New Roman" w:cs="Times New Roman"/>
          <w:sz w:val="24"/>
          <w:szCs w:val="24"/>
          <w:lang w:val="en-GB"/>
        </w:rPr>
        <w:t>However,</w:t>
      </w:r>
      <w:r w:rsidRPr="00BF34C4">
        <w:rPr>
          <w:rFonts w:ascii="Times New Roman" w:eastAsia="Times New Roman" w:hAnsi="Times New Roman" w:cs="Times New Roman"/>
          <w:sz w:val="24"/>
          <w:szCs w:val="24"/>
          <w:lang w:val="en-GB"/>
        </w:rPr>
        <w:t xml:space="preserve"> the range of products starts from $2-$398 dollars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.com, 2021). </w:t>
      </w:r>
    </w:p>
    <w:p w14:paraId="687E5F32" w14:textId="77777777" w:rsidR="004C720E" w:rsidRPr="00BF34C4" w:rsidRDefault="00CC3634">
      <w:pPr>
        <w:spacing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t xml:space="preserve">Place </w:t>
      </w:r>
    </w:p>
    <w:p w14:paraId="5316E651"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The study has demonstrated that almost 190 countries are observed to be covered by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in terms of providing products to the people of these countries. </w:t>
      </w:r>
      <w:r w:rsidR="00D66912" w:rsidRPr="00BF34C4">
        <w:rPr>
          <w:rFonts w:ascii="Times New Roman" w:eastAsia="Times New Roman" w:hAnsi="Times New Roman" w:cs="Times New Roman"/>
          <w:sz w:val="24"/>
          <w:szCs w:val="24"/>
          <w:lang w:val="en-GB"/>
        </w:rPr>
        <w:t>The managers of the company target China, Middle East, UK, USA, Australia, India, Netherlands and many more countries</w:t>
      </w:r>
      <w:r w:rsidRPr="00BF34C4">
        <w:rPr>
          <w:rFonts w:ascii="Times New Roman" w:eastAsia="Times New Roman" w:hAnsi="Times New Roman" w:cs="Times New Roman"/>
          <w:sz w:val="24"/>
          <w:szCs w:val="24"/>
          <w:lang w:val="en-GB"/>
        </w:rPr>
        <w:t>.</w:t>
      </w:r>
    </w:p>
    <w:p w14:paraId="308E9382" w14:textId="77777777" w:rsidR="004C720E" w:rsidRPr="00BF34C4" w:rsidRDefault="00CC3634">
      <w:pPr>
        <w:spacing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t>Promotion</w:t>
      </w:r>
    </w:p>
    <w:p w14:paraId="68BDB326"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The research has demonstrated that the company is observed to be including several factors of promotional activities that includes </w:t>
      </w:r>
      <w:r w:rsidRPr="00BF34C4">
        <w:rPr>
          <w:rFonts w:ascii="Times New Roman" w:eastAsia="Times New Roman" w:hAnsi="Times New Roman" w:cs="Times New Roman"/>
          <w:b/>
          <w:i/>
          <w:sz w:val="24"/>
          <w:szCs w:val="24"/>
          <w:lang w:val="en-GB"/>
        </w:rPr>
        <w:t xml:space="preserve">social media advertisement, campoagin, billboard advertisement, TVC in ABC and BBC, newspaper advertisement, banners advertisements, and many others. </w:t>
      </w:r>
      <w:r w:rsidRPr="00BF34C4">
        <w:rPr>
          <w:rFonts w:ascii="Times New Roman" w:eastAsia="Times New Roman" w:hAnsi="Times New Roman" w:cs="Times New Roman"/>
          <w:sz w:val="24"/>
          <w:szCs w:val="24"/>
          <w:lang w:val="en-GB"/>
        </w:rPr>
        <w:t xml:space="preserve">These promotional activities have been observed to be positively </w:t>
      </w:r>
      <w:r w:rsidR="00D66912" w:rsidRPr="00BF34C4">
        <w:rPr>
          <w:rFonts w:ascii="Times New Roman" w:eastAsia="Times New Roman" w:hAnsi="Times New Roman" w:cs="Times New Roman"/>
          <w:sz w:val="24"/>
          <w:szCs w:val="24"/>
          <w:lang w:val="en-GB"/>
        </w:rPr>
        <w:t>affecting</w:t>
      </w:r>
      <w:r w:rsidRPr="00BF34C4">
        <w:rPr>
          <w:rFonts w:ascii="Times New Roman" w:eastAsia="Times New Roman" w:hAnsi="Times New Roman" w:cs="Times New Roman"/>
          <w:sz w:val="24"/>
          <w:szCs w:val="24"/>
          <w:lang w:val="en-GB"/>
        </w:rPr>
        <w:t xml:space="preserve"> to the growth of the organization in an advanced manner. This has also helped the managers of this company to cope up with the challenges fa</w:t>
      </w:r>
      <w:r w:rsidR="00467A68" w:rsidRPr="00BF34C4">
        <w:rPr>
          <w:rFonts w:ascii="Times New Roman" w:eastAsia="Times New Roman" w:hAnsi="Times New Roman" w:cs="Times New Roman"/>
          <w:sz w:val="24"/>
          <w:szCs w:val="24"/>
          <w:lang w:val="en-GB"/>
        </w:rPr>
        <w:t>ced during pandemic situations</w:t>
      </w:r>
      <w:r w:rsidRPr="00BF34C4">
        <w:rPr>
          <w:rFonts w:ascii="Times New Roman" w:eastAsia="Times New Roman" w:hAnsi="Times New Roman" w:cs="Times New Roman"/>
          <w:sz w:val="24"/>
          <w:szCs w:val="24"/>
          <w:lang w:val="en-GB"/>
        </w:rPr>
        <w:t>.</w:t>
      </w:r>
    </w:p>
    <w:p w14:paraId="508E993D" w14:textId="77777777" w:rsidR="004C720E" w:rsidRPr="00AF102D" w:rsidRDefault="00CC3634">
      <w:pPr>
        <w:pStyle w:val="Heading1"/>
        <w:rPr>
          <w:sz w:val="32"/>
          <w:szCs w:val="32"/>
          <w:lang w:val="en-GB"/>
        </w:rPr>
      </w:pPr>
      <w:bookmarkStart w:id="15" w:name="_Toc92659161"/>
      <w:r w:rsidRPr="00AF102D">
        <w:rPr>
          <w:sz w:val="32"/>
          <w:szCs w:val="32"/>
          <w:lang w:val="en-GB"/>
        </w:rPr>
        <w:t>6. Identification and analysis of issues</w:t>
      </w:r>
      <w:bookmarkEnd w:id="15"/>
      <w:r w:rsidRPr="00AF102D">
        <w:rPr>
          <w:sz w:val="32"/>
          <w:szCs w:val="32"/>
          <w:lang w:val="en-GB"/>
        </w:rPr>
        <w:t xml:space="preserve"> </w:t>
      </w:r>
    </w:p>
    <w:p w14:paraId="09998A3C" w14:textId="307E1A42" w:rsidR="004C720E" w:rsidRPr="00325972" w:rsidRDefault="00CC3634" w:rsidP="00325972">
      <w:pPr>
        <w:pStyle w:val="ListParagraph"/>
        <w:numPr>
          <w:ilvl w:val="1"/>
          <w:numId w:val="11"/>
        </w:numPr>
        <w:spacing w:line="360" w:lineRule="auto"/>
        <w:jc w:val="both"/>
        <w:outlineLvl w:val="1"/>
        <w:rPr>
          <w:rFonts w:ascii="Times New Roman" w:eastAsia="Times New Roman" w:hAnsi="Times New Roman" w:cs="Times New Roman"/>
          <w:b/>
          <w:i/>
          <w:sz w:val="24"/>
          <w:szCs w:val="24"/>
          <w:lang w:val="en-GB"/>
        </w:rPr>
      </w:pPr>
      <w:bookmarkStart w:id="16" w:name="_Toc92659162"/>
      <w:r w:rsidRPr="00325972">
        <w:rPr>
          <w:rFonts w:ascii="Times New Roman" w:eastAsia="Times New Roman" w:hAnsi="Times New Roman" w:cs="Times New Roman"/>
          <w:b/>
          <w:i/>
          <w:sz w:val="24"/>
          <w:szCs w:val="24"/>
          <w:lang w:val="en-GB"/>
        </w:rPr>
        <w:t xml:space="preserve">International production issues in </w:t>
      </w:r>
      <w:r w:rsidR="00F95574" w:rsidRPr="00325972">
        <w:rPr>
          <w:rFonts w:ascii="Times New Roman" w:eastAsia="Times New Roman" w:hAnsi="Times New Roman" w:cs="Times New Roman"/>
          <w:b/>
          <w:i/>
          <w:sz w:val="24"/>
          <w:szCs w:val="24"/>
          <w:lang w:val="en-GB"/>
        </w:rPr>
        <w:t>Zara</w:t>
      </w:r>
      <w:r w:rsidRPr="00325972">
        <w:rPr>
          <w:rFonts w:ascii="Times New Roman" w:eastAsia="Times New Roman" w:hAnsi="Times New Roman" w:cs="Times New Roman"/>
          <w:b/>
          <w:i/>
          <w:sz w:val="24"/>
          <w:szCs w:val="24"/>
          <w:lang w:val="en-GB"/>
        </w:rPr>
        <w:t xml:space="preserve"> during pandemics</w:t>
      </w:r>
      <w:bookmarkEnd w:id="16"/>
    </w:p>
    <w:p w14:paraId="6258E7CD" w14:textId="77777777" w:rsidR="004C720E" w:rsidRPr="00BF34C4" w:rsidRDefault="00CC3634">
      <w:pPr>
        <w:spacing w:before="240"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sz w:val="24"/>
          <w:szCs w:val="24"/>
          <w:highlight w:val="white"/>
          <w:lang w:val="en-GB"/>
        </w:rPr>
        <w:t xml:space="preserve">International production of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is observed to be negatively impac</w:t>
      </w:r>
      <w:r w:rsidR="00467A68" w:rsidRPr="00BF34C4">
        <w:rPr>
          <w:rFonts w:ascii="Times New Roman" w:eastAsia="Times New Roman" w:hAnsi="Times New Roman" w:cs="Times New Roman"/>
          <w:sz w:val="24"/>
          <w:szCs w:val="24"/>
          <w:highlight w:val="white"/>
          <w:lang w:val="en-GB"/>
        </w:rPr>
        <w:t>ted during the era of covid-19</w:t>
      </w:r>
      <w:r w:rsidRPr="00BF34C4">
        <w:rPr>
          <w:rFonts w:ascii="Times New Roman" w:eastAsia="Times New Roman" w:hAnsi="Times New Roman" w:cs="Times New Roman"/>
          <w:sz w:val="24"/>
          <w:szCs w:val="24"/>
          <w:highlight w:val="white"/>
          <w:lang w:val="en-GB"/>
        </w:rPr>
        <w:t xml:space="preserve">. This has been illustrated as the 27% manufacturer of products and services that are sold in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are not available during the era of Covid 19, which has created a gap within international production of the company</w:t>
      </w:r>
      <w:r w:rsidR="00467A68" w:rsidRPr="00BF34C4">
        <w:rPr>
          <w:rFonts w:ascii="Times New Roman" w:eastAsia="Times New Roman" w:hAnsi="Times New Roman" w:cs="Times New Roman"/>
          <w:sz w:val="24"/>
          <w:szCs w:val="24"/>
          <w:highlight w:val="white"/>
          <w:lang w:val="en-GB"/>
        </w:rPr>
        <w:t xml:space="preserve"> (Statista, 2021)</w:t>
      </w:r>
      <w:r w:rsidRPr="00BF34C4">
        <w:rPr>
          <w:rFonts w:ascii="Times New Roman" w:eastAsia="Times New Roman" w:hAnsi="Times New Roman" w:cs="Times New Roman"/>
          <w:sz w:val="24"/>
          <w:szCs w:val="24"/>
          <w:highlight w:val="white"/>
          <w:lang w:val="en-GB"/>
        </w:rPr>
        <w:t xml:space="preserve">. In this context, these issues have also been observed to be negatively </w:t>
      </w:r>
      <w:r w:rsidR="00D66912" w:rsidRPr="00BF34C4">
        <w:rPr>
          <w:rFonts w:ascii="Times New Roman" w:eastAsia="Times New Roman" w:hAnsi="Times New Roman" w:cs="Times New Roman"/>
          <w:sz w:val="24"/>
          <w:szCs w:val="24"/>
          <w:highlight w:val="white"/>
          <w:lang w:val="en-GB"/>
        </w:rPr>
        <w:t>affecting</w:t>
      </w:r>
      <w:r w:rsidRPr="00BF34C4">
        <w:rPr>
          <w:rFonts w:ascii="Times New Roman" w:eastAsia="Times New Roman" w:hAnsi="Times New Roman" w:cs="Times New Roman"/>
          <w:sz w:val="24"/>
          <w:szCs w:val="24"/>
          <w:highlight w:val="white"/>
          <w:lang w:val="en-GB"/>
        </w:rPr>
        <w:t xml:space="preserve"> the international operation management of the respective company. </w:t>
      </w:r>
    </w:p>
    <w:p w14:paraId="07C192AC" w14:textId="10663A2B" w:rsidR="004C720E" w:rsidRPr="00325972" w:rsidRDefault="00CC3634" w:rsidP="00325972">
      <w:pPr>
        <w:pStyle w:val="ListParagraph"/>
        <w:numPr>
          <w:ilvl w:val="1"/>
          <w:numId w:val="11"/>
        </w:numPr>
        <w:spacing w:line="360" w:lineRule="auto"/>
        <w:jc w:val="both"/>
        <w:outlineLvl w:val="1"/>
        <w:rPr>
          <w:rFonts w:ascii="Times New Roman" w:eastAsia="Times New Roman" w:hAnsi="Times New Roman" w:cs="Times New Roman"/>
          <w:b/>
          <w:i/>
          <w:sz w:val="24"/>
          <w:szCs w:val="24"/>
          <w:lang w:val="en-GB"/>
        </w:rPr>
      </w:pPr>
      <w:bookmarkStart w:id="17" w:name="_Toc92659163"/>
      <w:r w:rsidRPr="00325972">
        <w:rPr>
          <w:rFonts w:ascii="Times New Roman" w:eastAsia="Times New Roman" w:hAnsi="Times New Roman" w:cs="Times New Roman"/>
          <w:b/>
          <w:i/>
          <w:sz w:val="24"/>
          <w:szCs w:val="24"/>
          <w:lang w:val="en-GB"/>
        </w:rPr>
        <w:t>Lack of technical operators</w:t>
      </w:r>
      <w:bookmarkEnd w:id="17"/>
    </w:p>
    <w:p w14:paraId="282472E1"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lastRenderedPageBreak/>
        <w:t xml:space="preserve">It has been </w:t>
      </w:r>
      <w:r w:rsidR="00D66912" w:rsidRPr="00BF34C4">
        <w:rPr>
          <w:rFonts w:ascii="Times New Roman" w:eastAsia="Times New Roman" w:hAnsi="Times New Roman" w:cs="Times New Roman"/>
          <w:sz w:val="24"/>
          <w:szCs w:val="24"/>
          <w:lang w:val="en-GB"/>
        </w:rPr>
        <w:t>analysed</w:t>
      </w:r>
      <w:r w:rsidRPr="00BF34C4">
        <w:rPr>
          <w:rFonts w:ascii="Times New Roman" w:eastAsia="Times New Roman" w:hAnsi="Times New Roman" w:cs="Times New Roman"/>
          <w:sz w:val="24"/>
          <w:szCs w:val="24"/>
          <w:lang w:val="en-GB"/>
        </w:rPr>
        <w:t xml:space="preserve"> from the market research that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was having low technical operators during the era of covid-19. This has been found to be associated due to shutting down of physical stores of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in all branches globally due to pandemic protocols maintenance. In this regard, this has negatively </w:t>
      </w:r>
      <w:r w:rsidR="00D66912" w:rsidRPr="00BF34C4">
        <w:rPr>
          <w:rFonts w:ascii="Times New Roman" w:eastAsia="Times New Roman" w:hAnsi="Times New Roman" w:cs="Times New Roman"/>
          <w:sz w:val="24"/>
          <w:szCs w:val="24"/>
          <w:lang w:val="en-GB"/>
        </w:rPr>
        <w:t>affected</w:t>
      </w:r>
      <w:r w:rsidRPr="00BF34C4">
        <w:rPr>
          <w:rFonts w:ascii="Times New Roman" w:eastAsia="Times New Roman" w:hAnsi="Times New Roman" w:cs="Times New Roman"/>
          <w:sz w:val="24"/>
          <w:szCs w:val="24"/>
          <w:lang w:val="en-GB"/>
        </w:rPr>
        <w:t xml:space="preserve"> the technical management of the respective company in terms of lowering down the innovative management. This has further negatively impacted the sales rate of the products within the respective company. In this </w:t>
      </w:r>
      <w:r w:rsidR="00D66912" w:rsidRPr="00BF34C4">
        <w:rPr>
          <w:rFonts w:ascii="Times New Roman" w:eastAsia="Times New Roman" w:hAnsi="Times New Roman" w:cs="Times New Roman"/>
          <w:sz w:val="24"/>
          <w:szCs w:val="24"/>
          <w:lang w:val="en-GB"/>
        </w:rPr>
        <w:t>regard,</w:t>
      </w:r>
      <w:r w:rsidRPr="00BF34C4">
        <w:rPr>
          <w:rFonts w:ascii="Times New Roman" w:eastAsia="Times New Roman" w:hAnsi="Times New Roman" w:cs="Times New Roman"/>
          <w:sz w:val="24"/>
          <w:szCs w:val="24"/>
          <w:lang w:val="en-GB"/>
        </w:rPr>
        <w:t xml:space="preserve"> the sales rate has been found to </w:t>
      </w:r>
      <w:r w:rsidR="00D66912" w:rsidRPr="00BF34C4">
        <w:rPr>
          <w:rFonts w:ascii="Times New Roman" w:eastAsia="Times New Roman" w:hAnsi="Times New Roman" w:cs="Times New Roman"/>
          <w:sz w:val="24"/>
          <w:szCs w:val="24"/>
          <w:lang w:val="en-GB"/>
        </w:rPr>
        <w:t>decrease</w:t>
      </w:r>
      <w:r w:rsidRPr="00BF34C4">
        <w:rPr>
          <w:rFonts w:ascii="Times New Roman" w:eastAsia="Times New Roman" w:hAnsi="Times New Roman" w:cs="Times New Roman"/>
          <w:sz w:val="24"/>
          <w:szCs w:val="24"/>
          <w:lang w:val="en-GB"/>
        </w:rPr>
        <w:t xml:space="preserve"> by</w:t>
      </w:r>
      <w:r w:rsidR="005D74F8" w:rsidRPr="00BF34C4">
        <w:rPr>
          <w:rFonts w:ascii="Times New Roman" w:eastAsia="Times New Roman" w:hAnsi="Times New Roman" w:cs="Times New Roman"/>
          <w:sz w:val="24"/>
          <w:szCs w:val="24"/>
          <w:lang w:val="en-GB"/>
        </w:rPr>
        <w:t xml:space="preserve"> 14% during the era of pandemic.</w:t>
      </w:r>
    </w:p>
    <w:p w14:paraId="1957E387" w14:textId="533032F2" w:rsidR="004C720E" w:rsidRPr="00325972" w:rsidRDefault="00CC3634" w:rsidP="00325972">
      <w:pPr>
        <w:pStyle w:val="ListParagraph"/>
        <w:numPr>
          <w:ilvl w:val="1"/>
          <w:numId w:val="11"/>
        </w:numPr>
        <w:spacing w:before="240" w:line="360" w:lineRule="auto"/>
        <w:jc w:val="both"/>
        <w:outlineLvl w:val="1"/>
        <w:rPr>
          <w:rFonts w:ascii="Times New Roman" w:eastAsia="Times New Roman" w:hAnsi="Times New Roman" w:cs="Times New Roman"/>
          <w:b/>
          <w:i/>
          <w:sz w:val="24"/>
          <w:szCs w:val="24"/>
          <w:highlight w:val="white"/>
          <w:lang w:val="en-GB"/>
        </w:rPr>
      </w:pPr>
      <w:bookmarkStart w:id="18" w:name="_Toc92659164"/>
      <w:r w:rsidRPr="00325972">
        <w:rPr>
          <w:rFonts w:ascii="Times New Roman" w:eastAsia="Times New Roman" w:hAnsi="Times New Roman" w:cs="Times New Roman"/>
          <w:b/>
          <w:i/>
          <w:sz w:val="24"/>
          <w:szCs w:val="24"/>
          <w:lang w:val="en-GB"/>
        </w:rPr>
        <w:t>Effective communication issues</w:t>
      </w:r>
      <w:bookmarkEnd w:id="18"/>
    </w:p>
    <w:p w14:paraId="5BC077F3" w14:textId="77777777" w:rsidR="004C720E" w:rsidRPr="00BF34C4" w:rsidRDefault="00CC3634">
      <w:pPr>
        <w:spacing w:before="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According to the research, it has been identified that pandemic situations have created issues related to effective communication during the international operation management of the respective company. This has been illustrated as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 xml:space="preserve"> of the UK is opting for making its company cloud based for online meetings instead of offline meetings with stakeholders, finance managers, production m</w:t>
      </w:r>
      <w:r w:rsidR="005D74F8" w:rsidRPr="00BF34C4">
        <w:rPr>
          <w:rFonts w:ascii="Times New Roman" w:eastAsia="Times New Roman" w:hAnsi="Times New Roman" w:cs="Times New Roman"/>
          <w:sz w:val="24"/>
          <w:szCs w:val="24"/>
          <w:lang w:val="en-GB"/>
        </w:rPr>
        <w:t xml:space="preserve">anagers, and marketing managers. </w:t>
      </w:r>
      <w:r w:rsidRPr="00BF34C4">
        <w:rPr>
          <w:rFonts w:ascii="Times New Roman" w:eastAsia="Times New Roman" w:hAnsi="Times New Roman" w:cs="Times New Roman"/>
          <w:sz w:val="24"/>
          <w:szCs w:val="24"/>
          <w:lang w:val="en-GB"/>
        </w:rPr>
        <w:t xml:space="preserve">This has created a gap in communication in terms of dealing with organizational issues, risk management and many other factors that are related to internationalization. </w:t>
      </w:r>
    </w:p>
    <w:p w14:paraId="01C6912E" w14:textId="40AB15E7" w:rsidR="004C720E" w:rsidRPr="00325972" w:rsidRDefault="00CC3634" w:rsidP="00325972">
      <w:pPr>
        <w:pStyle w:val="ListParagraph"/>
        <w:numPr>
          <w:ilvl w:val="1"/>
          <w:numId w:val="11"/>
        </w:numPr>
        <w:spacing w:before="240" w:line="360" w:lineRule="auto"/>
        <w:jc w:val="both"/>
        <w:outlineLvl w:val="1"/>
        <w:rPr>
          <w:rFonts w:ascii="Times New Roman" w:eastAsia="Times New Roman" w:hAnsi="Times New Roman" w:cs="Times New Roman"/>
          <w:b/>
          <w:i/>
          <w:sz w:val="24"/>
          <w:szCs w:val="24"/>
          <w:lang w:val="en-GB"/>
        </w:rPr>
      </w:pPr>
      <w:bookmarkStart w:id="19" w:name="_Toc92659165"/>
      <w:r w:rsidRPr="00325972">
        <w:rPr>
          <w:rFonts w:ascii="Times New Roman" w:eastAsia="Times New Roman" w:hAnsi="Times New Roman" w:cs="Times New Roman"/>
          <w:b/>
          <w:i/>
          <w:sz w:val="24"/>
          <w:szCs w:val="24"/>
          <w:lang w:val="en-GB"/>
        </w:rPr>
        <w:t>Changed governmental policies</w:t>
      </w:r>
      <w:bookmarkEnd w:id="19"/>
    </w:p>
    <w:p w14:paraId="39BC3467" w14:textId="77777777" w:rsidR="004C720E" w:rsidRPr="00BF34C4" w:rsidRDefault="00CC3634">
      <w:pPr>
        <w:spacing w:before="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As per the view of Li </w:t>
      </w:r>
      <w:r w:rsidRPr="00BF34C4">
        <w:rPr>
          <w:rFonts w:ascii="Times New Roman" w:eastAsia="Times New Roman" w:hAnsi="Times New Roman" w:cs="Times New Roman"/>
          <w:i/>
          <w:sz w:val="24"/>
          <w:szCs w:val="24"/>
          <w:lang w:val="en-GB"/>
        </w:rPr>
        <w:t xml:space="preserve">et al. </w:t>
      </w:r>
      <w:r w:rsidRPr="00BF34C4">
        <w:rPr>
          <w:rFonts w:ascii="Times New Roman" w:eastAsia="Times New Roman" w:hAnsi="Times New Roman" w:cs="Times New Roman"/>
          <w:sz w:val="24"/>
          <w:szCs w:val="24"/>
          <w:lang w:val="en-GB"/>
        </w:rPr>
        <w:t xml:space="preserve">(2020), </w:t>
      </w:r>
      <w:r w:rsidR="00D66912" w:rsidRPr="00BF34C4">
        <w:rPr>
          <w:rFonts w:ascii="Times New Roman" w:eastAsia="Times New Roman" w:hAnsi="Times New Roman" w:cs="Times New Roman"/>
          <w:sz w:val="24"/>
          <w:szCs w:val="24"/>
          <w:lang w:val="en-GB"/>
        </w:rPr>
        <w:t>the</w:t>
      </w:r>
      <w:r w:rsidRPr="00BF34C4">
        <w:rPr>
          <w:rFonts w:ascii="Times New Roman" w:eastAsia="Times New Roman" w:hAnsi="Times New Roman" w:cs="Times New Roman"/>
          <w:sz w:val="24"/>
          <w:szCs w:val="24"/>
          <w:lang w:val="en-GB"/>
        </w:rPr>
        <w:t xml:space="preserve"> covid situation has led the government of the UK towards changing policies, rules and regulations of internationalization and foreign trading. This has been illustrated as taxation policies, retailing in foreign markets policies, and trading policies, have changed during the era of covid situation. This has negatively </w:t>
      </w:r>
      <w:r w:rsidR="00D66912" w:rsidRPr="00BF34C4">
        <w:rPr>
          <w:rFonts w:ascii="Times New Roman" w:eastAsia="Times New Roman" w:hAnsi="Times New Roman" w:cs="Times New Roman"/>
          <w:sz w:val="24"/>
          <w:szCs w:val="24"/>
          <w:lang w:val="en-GB"/>
        </w:rPr>
        <w:t>affected</w:t>
      </w:r>
      <w:r w:rsidRPr="00BF34C4">
        <w:rPr>
          <w:rFonts w:ascii="Times New Roman" w:eastAsia="Times New Roman" w:hAnsi="Times New Roman" w:cs="Times New Roman"/>
          <w:sz w:val="24"/>
          <w:szCs w:val="24"/>
          <w:lang w:val="en-GB"/>
        </w:rPr>
        <w:t xml:space="preserve"> the organizational growth and attention of high revenues as all these policies are mandatory for all retailing businesses in terms of opting for international retailing. These policy changes are also observed to have changed </w:t>
      </w:r>
      <w:r w:rsidR="00D66912" w:rsidRPr="00BF34C4">
        <w:rPr>
          <w:rFonts w:ascii="Times New Roman" w:eastAsia="Times New Roman" w:hAnsi="Times New Roman" w:cs="Times New Roman"/>
          <w:sz w:val="24"/>
          <w:szCs w:val="24"/>
          <w:lang w:val="en-GB"/>
        </w:rPr>
        <w:t>many</w:t>
      </w:r>
      <w:r w:rsidRPr="00BF34C4">
        <w:rPr>
          <w:rFonts w:ascii="Times New Roman" w:eastAsia="Times New Roman" w:hAnsi="Times New Roman" w:cs="Times New Roman"/>
          <w:sz w:val="24"/>
          <w:szCs w:val="24"/>
          <w:lang w:val="en-GB"/>
        </w:rPr>
        <w:t xml:space="preserve"> organizational changes, which is creating obstacles for the managers of </w:t>
      </w:r>
      <w:r w:rsidR="00F95574" w:rsidRPr="00BF34C4">
        <w:rPr>
          <w:rFonts w:ascii="Times New Roman" w:eastAsia="Times New Roman" w:hAnsi="Times New Roman" w:cs="Times New Roman"/>
          <w:sz w:val="24"/>
          <w:szCs w:val="24"/>
          <w:lang w:val="en-GB"/>
        </w:rPr>
        <w:t>Zara</w:t>
      </w:r>
      <w:r w:rsidR="00467A68" w:rsidRPr="00BF34C4">
        <w:rPr>
          <w:rFonts w:ascii="Times New Roman" w:eastAsia="Times New Roman" w:hAnsi="Times New Roman" w:cs="Times New Roman"/>
          <w:sz w:val="24"/>
          <w:szCs w:val="24"/>
          <w:lang w:val="en-GB"/>
        </w:rPr>
        <w:t xml:space="preserve"> in the UK</w:t>
      </w:r>
      <w:r w:rsidRPr="00BF34C4">
        <w:rPr>
          <w:rFonts w:ascii="Times New Roman" w:eastAsia="Times New Roman" w:hAnsi="Times New Roman" w:cs="Times New Roman"/>
          <w:sz w:val="24"/>
          <w:szCs w:val="24"/>
          <w:lang w:val="en-GB"/>
        </w:rPr>
        <w:t xml:space="preserve">. </w:t>
      </w:r>
    </w:p>
    <w:p w14:paraId="04333116" w14:textId="77777777" w:rsidR="004C720E" w:rsidRPr="00AF102D" w:rsidRDefault="00CC3634">
      <w:pPr>
        <w:pStyle w:val="Heading1"/>
        <w:rPr>
          <w:sz w:val="32"/>
          <w:szCs w:val="32"/>
          <w:lang w:val="en-GB"/>
        </w:rPr>
      </w:pPr>
      <w:bookmarkStart w:id="20" w:name="_Toc92659166"/>
      <w:r w:rsidRPr="00AF102D">
        <w:rPr>
          <w:sz w:val="32"/>
          <w:szCs w:val="32"/>
          <w:lang w:val="en-GB"/>
        </w:rPr>
        <w:lastRenderedPageBreak/>
        <w:t>7. Analysis of the organization</w:t>
      </w:r>
      <w:bookmarkEnd w:id="20"/>
      <w:r w:rsidRPr="00AF102D">
        <w:rPr>
          <w:sz w:val="32"/>
          <w:szCs w:val="32"/>
          <w:lang w:val="en-GB"/>
        </w:rPr>
        <w:t xml:space="preserve"> </w:t>
      </w:r>
    </w:p>
    <w:p w14:paraId="3AEEBF0E" w14:textId="5234CA10" w:rsidR="004C720E" w:rsidRPr="00BF34C4" w:rsidRDefault="00CC3634">
      <w:pPr>
        <w:pStyle w:val="Heading1"/>
        <w:rPr>
          <w:sz w:val="24"/>
          <w:szCs w:val="24"/>
          <w:lang w:val="en-GB"/>
        </w:rPr>
      </w:pPr>
      <w:bookmarkStart w:id="21" w:name="_Toc92659167"/>
      <w:r w:rsidRPr="00BF34C4">
        <w:rPr>
          <w:sz w:val="24"/>
          <w:szCs w:val="24"/>
          <w:lang w:val="en-GB"/>
        </w:rPr>
        <w:t xml:space="preserve">7.1 </w:t>
      </w:r>
      <w:r w:rsidR="00BF34C4" w:rsidRPr="00BF34C4">
        <w:rPr>
          <w:sz w:val="24"/>
          <w:szCs w:val="24"/>
          <w:lang w:val="en-GB"/>
        </w:rPr>
        <w:t>I</w:t>
      </w:r>
      <w:r w:rsidRPr="00BF34C4">
        <w:rPr>
          <w:sz w:val="24"/>
          <w:szCs w:val="24"/>
          <w:lang w:val="en-GB"/>
        </w:rPr>
        <w:t>nternal analysis</w:t>
      </w:r>
      <w:bookmarkEnd w:id="21"/>
      <w:r w:rsidRPr="00BF34C4">
        <w:rPr>
          <w:sz w:val="24"/>
          <w:szCs w:val="24"/>
          <w:lang w:val="en-GB"/>
        </w:rPr>
        <w:t xml:space="preserve">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C720E" w:rsidRPr="00BF34C4" w14:paraId="6520E5CC" w14:textId="77777777">
        <w:trPr>
          <w:jc w:val="center"/>
        </w:trPr>
        <w:tc>
          <w:tcPr>
            <w:tcW w:w="4680" w:type="dxa"/>
            <w:shd w:val="clear" w:color="auto" w:fill="auto"/>
            <w:tcMar>
              <w:top w:w="100" w:type="dxa"/>
              <w:left w:w="100" w:type="dxa"/>
              <w:bottom w:w="100" w:type="dxa"/>
              <w:right w:w="100" w:type="dxa"/>
            </w:tcMar>
          </w:tcPr>
          <w:p w14:paraId="74246069" w14:textId="77777777" w:rsidR="004C720E" w:rsidRPr="00BF34C4" w:rsidRDefault="00CC363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BF34C4">
              <w:rPr>
                <w:rFonts w:ascii="Times New Roman" w:eastAsia="Times New Roman" w:hAnsi="Times New Roman" w:cs="Times New Roman"/>
                <w:b/>
                <w:sz w:val="24"/>
                <w:szCs w:val="24"/>
                <w:lang w:val="en-GB"/>
              </w:rPr>
              <w:t xml:space="preserve">Strength </w:t>
            </w:r>
          </w:p>
        </w:tc>
        <w:tc>
          <w:tcPr>
            <w:tcW w:w="4680" w:type="dxa"/>
            <w:shd w:val="clear" w:color="auto" w:fill="auto"/>
            <w:tcMar>
              <w:top w:w="100" w:type="dxa"/>
              <w:left w:w="100" w:type="dxa"/>
              <w:bottom w:w="100" w:type="dxa"/>
              <w:right w:w="100" w:type="dxa"/>
            </w:tcMar>
          </w:tcPr>
          <w:p w14:paraId="3293A4AA" w14:textId="77777777" w:rsidR="004C720E" w:rsidRPr="00BF34C4" w:rsidRDefault="00CC363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BF34C4">
              <w:rPr>
                <w:rFonts w:ascii="Times New Roman" w:eastAsia="Times New Roman" w:hAnsi="Times New Roman" w:cs="Times New Roman"/>
                <w:b/>
                <w:sz w:val="24"/>
                <w:szCs w:val="24"/>
                <w:lang w:val="en-GB"/>
              </w:rPr>
              <w:t>Weakness</w:t>
            </w:r>
          </w:p>
        </w:tc>
      </w:tr>
      <w:tr w:rsidR="004C720E" w:rsidRPr="00BF34C4" w14:paraId="736A16F8" w14:textId="77777777">
        <w:trPr>
          <w:jc w:val="center"/>
        </w:trPr>
        <w:tc>
          <w:tcPr>
            <w:tcW w:w="4680" w:type="dxa"/>
            <w:shd w:val="clear" w:color="auto" w:fill="auto"/>
            <w:tcMar>
              <w:top w:w="100" w:type="dxa"/>
              <w:left w:w="100" w:type="dxa"/>
              <w:bottom w:w="100" w:type="dxa"/>
              <w:right w:w="100" w:type="dxa"/>
            </w:tcMar>
          </w:tcPr>
          <w:p w14:paraId="3A1CAD5C" w14:textId="77777777" w:rsidR="004C720E" w:rsidRPr="00BF34C4" w:rsidRDefault="00CC3634">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High customer value base</w:t>
            </w:r>
          </w:p>
          <w:p w14:paraId="79336BA0" w14:textId="77777777" w:rsidR="004C720E" w:rsidRPr="00BF34C4" w:rsidRDefault="00CC3634">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Good technological implementation</w:t>
            </w:r>
          </w:p>
          <w:p w14:paraId="44B4C4B9" w14:textId="77777777" w:rsidR="004C720E" w:rsidRPr="00BF34C4" w:rsidRDefault="00CC3634">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Located in almost 190 countries of the world all across the globe</w:t>
            </w:r>
          </w:p>
          <w:p w14:paraId="65EBC0C0" w14:textId="77777777" w:rsidR="004C720E" w:rsidRPr="00BF34C4" w:rsidRDefault="00CC3634" w:rsidP="005D74F8">
            <w:pPr>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High skilled management team </w:t>
            </w:r>
          </w:p>
        </w:tc>
        <w:tc>
          <w:tcPr>
            <w:tcW w:w="4680" w:type="dxa"/>
            <w:shd w:val="clear" w:color="auto" w:fill="auto"/>
            <w:tcMar>
              <w:top w:w="100" w:type="dxa"/>
              <w:left w:w="100" w:type="dxa"/>
              <w:bottom w:w="100" w:type="dxa"/>
              <w:right w:w="100" w:type="dxa"/>
            </w:tcMar>
          </w:tcPr>
          <w:p w14:paraId="204E73E6" w14:textId="77777777" w:rsidR="004C720E" w:rsidRPr="00BF34C4" w:rsidRDefault="00CC363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Improper operational management</w:t>
            </w:r>
          </w:p>
          <w:p w14:paraId="7CC0F27A" w14:textId="77777777" w:rsidR="004C720E" w:rsidRPr="00BF34C4" w:rsidRDefault="00CC363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Issues in supply chain management</w:t>
            </w:r>
          </w:p>
          <w:p w14:paraId="11232DCE" w14:textId="77777777" w:rsidR="004C720E" w:rsidRPr="00BF34C4" w:rsidRDefault="00CC363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Dissatisfaction of employees </w:t>
            </w:r>
          </w:p>
          <w:p w14:paraId="0DA0F881" w14:textId="77777777" w:rsidR="004C720E" w:rsidRPr="00BF34C4" w:rsidRDefault="00CC3634" w:rsidP="00467A68">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Lack of resources </w:t>
            </w:r>
          </w:p>
        </w:tc>
      </w:tr>
      <w:tr w:rsidR="004C720E" w:rsidRPr="00BF34C4" w14:paraId="1FF88BD4" w14:textId="77777777">
        <w:trPr>
          <w:jc w:val="center"/>
        </w:trPr>
        <w:tc>
          <w:tcPr>
            <w:tcW w:w="4680" w:type="dxa"/>
            <w:shd w:val="clear" w:color="auto" w:fill="auto"/>
            <w:tcMar>
              <w:top w:w="100" w:type="dxa"/>
              <w:left w:w="100" w:type="dxa"/>
              <w:bottom w:w="100" w:type="dxa"/>
              <w:right w:w="100" w:type="dxa"/>
            </w:tcMar>
          </w:tcPr>
          <w:p w14:paraId="48002B71" w14:textId="77777777" w:rsidR="004C720E" w:rsidRPr="00BF34C4" w:rsidRDefault="004C720E">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p>
        </w:tc>
        <w:tc>
          <w:tcPr>
            <w:tcW w:w="4680" w:type="dxa"/>
            <w:shd w:val="clear" w:color="auto" w:fill="auto"/>
            <w:tcMar>
              <w:top w:w="100" w:type="dxa"/>
              <w:left w:w="100" w:type="dxa"/>
              <w:bottom w:w="100" w:type="dxa"/>
              <w:right w:w="100" w:type="dxa"/>
            </w:tcMar>
          </w:tcPr>
          <w:p w14:paraId="498F77ED" w14:textId="77777777" w:rsidR="004C720E" w:rsidRPr="00BF34C4" w:rsidRDefault="004C720E">
            <w:pPr>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p>
        </w:tc>
      </w:tr>
      <w:tr w:rsidR="004C720E" w:rsidRPr="00BF34C4" w14:paraId="3A28E4CE" w14:textId="77777777">
        <w:trPr>
          <w:jc w:val="center"/>
        </w:trPr>
        <w:tc>
          <w:tcPr>
            <w:tcW w:w="4680" w:type="dxa"/>
            <w:shd w:val="clear" w:color="auto" w:fill="auto"/>
            <w:tcMar>
              <w:top w:w="100" w:type="dxa"/>
              <w:left w:w="100" w:type="dxa"/>
              <w:bottom w:w="100" w:type="dxa"/>
              <w:right w:w="100" w:type="dxa"/>
            </w:tcMar>
          </w:tcPr>
          <w:p w14:paraId="1D18F77E" w14:textId="77777777" w:rsidR="004C720E" w:rsidRPr="00BF34C4" w:rsidRDefault="00CC363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BF34C4">
              <w:rPr>
                <w:rFonts w:ascii="Times New Roman" w:eastAsia="Times New Roman" w:hAnsi="Times New Roman" w:cs="Times New Roman"/>
                <w:b/>
                <w:sz w:val="24"/>
                <w:szCs w:val="24"/>
                <w:lang w:val="en-GB"/>
              </w:rPr>
              <w:t xml:space="preserve">Threats </w:t>
            </w:r>
          </w:p>
        </w:tc>
        <w:tc>
          <w:tcPr>
            <w:tcW w:w="4680" w:type="dxa"/>
            <w:shd w:val="clear" w:color="auto" w:fill="auto"/>
            <w:tcMar>
              <w:top w:w="100" w:type="dxa"/>
              <w:left w:w="100" w:type="dxa"/>
              <w:bottom w:w="100" w:type="dxa"/>
              <w:right w:w="100" w:type="dxa"/>
            </w:tcMar>
          </w:tcPr>
          <w:p w14:paraId="61DB6E72" w14:textId="77777777" w:rsidR="004C720E" w:rsidRPr="00BF34C4" w:rsidRDefault="00CC363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BF34C4">
              <w:rPr>
                <w:rFonts w:ascii="Times New Roman" w:eastAsia="Times New Roman" w:hAnsi="Times New Roman" w:cs="Times New Roman"/>
                <w:b/>
                <w:sz w:val="24"/>
                <w:szCs w:val="24"/>
                <w:lang w:val="en-GB"/>
              </w:rPr>
              <w:t xml:space="preserve">Opportunities </w:t>
            </w:r>
          </w:p>
        </w:tc>
      </w:tr>
      <w:tr w:rsidR="004C720E" w:rsidRPr="00BF34C4" w14:paraId="59659860" w14:textId="77777777">
        <w:trPr>
          <w:jc w:val="center"/>
        </w:trPr>
        <w:tc>
          <w:tcPr>
            <w:tcW w:w="4680" w:type="dxa"/>
            <w:shd w:val="clear" w:color="auto" w:fill="auto"/>
            <w:tcMar>
              <w:top w:w="100" w:type="dxa"/>
              <w:left w:w="100" w:type="dxa"/>
              <w:bottom w:w="100" w:type="dxa"/>
              <w:right w:w="100" w:type="dxa"/>
            </w:tcMar>
          </w:tcPr>
          <w:p w14:paraId="4DDE8110" w14:textId="77777777" w:rsidR="004C720E" w:rsidRPr="00BF34C4" w:rsidRDefault="00CC363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Strong competitors</w:t>
            </w:r>
          </w:p>
          <w:p w14:paraId="6C0A0E90" w14:textId="77777777" w:rsidR="004C720E" w:rsidRPr="00BF34C4" w:rsidRDefault="00CC3634">
            <w:pPr>
              <w:widowControl w:val="0"/>
              <w:numPr>
                <w:ilvl w:val="0"/>
                <w:numId w:val="9"/>
              </w:numPr>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Threat of competitors </w:t>
            </w:r>
          </w:p>
          <w:p w14:paraId="58DD9CA7" w14:textId="77777777" w:rsidR="004C720E" w:rsidRPr="00BF34C4" w:rsidRDefault="00CC3634">
            <w:pPr>
              <w:widowControl w:val="0"/>
              <w:numPr>
                <w:ilvl w:val="0"/>
                <w:numId w:val="9"/>
              </w:numPr>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High risk of ethics</w:t>
            </w:r>
          </w:p>
          <w:p w14:paraId="48CF93B3" w14:textId="77777777" w:rsidR="004C720E" w:rsidRPr="00BF34C4" w:rsidRDefault="00CC363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Political uncertainties (Chofreh </w:t>
            </w:r>
            <w:r w:rsidRPr="00BF34C4">
              <w:rPr>
                <w:rFonts w:ascii="Times New Roman" w:eastAsia="Times New Roman" w:hAnsi="Times New Roman" w:cs="Times New Roman"/>
                <w:i/>
                <w:sz w:val="24"/>
                <w:szCs w:val="24"/>
                <w:highlight w:val="white"/>
                <w:lang w:val="en-GB"/>
              </w:rPr>
              <w:t xml:space="preserve">et al. </w:t>
            </w:r>
            <w:r w:rsidRPr="00BF34C4">
              <w:rPr>
                <w:rFonts w:ascii="Times New Roman" w:eastAsia="Times New Roman" w:hAnsi="Times New Roman" w:cs="Times New Roman"/>
                <w:sz w:val="24"/>
                <w:szCs w:val="24"/>
                <w:highlight w:val="white"/>
                <w:lang w:val="en-GB"/>
              </w:rPr>
              <w:t>2020)</w:t>
            </w:r>
          </w:p>
        </w:tc>
        <w:tc>
          <w:tcPr>
            <w:tcW w:w="4680" w:type="dxa"/>
            <w:shd w:val="clear" w:color="auto" w:fill="auto"/>
            <w:tcMar>
              <w:top w:w="100" w:type="dxa"/>
              <w:left w:w="100" w:type="dxa"/>
              <w:bottom w:w="100" w:type="dxa"/>
              <w:right w:w="100" w:type="dxa"/>
            </w:tcMar>
          </w:tcPr>
          <w:p w14:paraId="5E621C7B" w14:textId="77777777" w:rsidR="004C720E" w:rsidRPr="00BF34C4" w:rsidRDefault="00CC363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Building on brand equity</w:t>
            </w:r>
          </w:p>
          <w:p w14:paraId="74EB8E72" w14:textId="77777777" w:rsidR="004C720E" w:rsidRPr="00BF34C4" w:rsidRDefault="00CC363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Stronger and focused portfolio of the company</w:t>
            </w:r>
          </w:p>
          <w:p w14:paraId="0BC49D9C" w14:textId="77777777" w:rsidR="004C720E" w:rsidRPr="00BF34C4" w:rsidRDefault="00CC363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Association with governmental bodies</w:t>
            </w:r>
          </w:p>
          <w:p w14:paraId="10DF1642" w14:textId="77777777" w:rsidR="004C720E" w:rsidRPr="00BF34C4" w:rsidRDefault="00CC3634">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Product localisation</w:t>
            </w:r>
          </w:p>
        </w:tc>
      </w:tr>
    </w:tbl>
    <w:p w14:paraId="29936FC5" w14:textId="77777777" w:rsidR="004C720E" w:rsidRPr="00BF34C4" w:rsidRDefault="00CC3634">
      <w:pPr>
        <w:spacing w:line="360" w:lineRule="auto"/>
        <w:jc w:val="center"/>
        <w:rPr>
          <w:rFonts w:ascii="Times New Roman" w:eastAsia="Times New Roman" w:hAnsi="Times New Roman" w:cs="Times New Roman"/>
          <w:b/>
          <w:sz w:val="24"/>
          <w:szCs w:val="24"/>
          <w:lang w:val="en-GB"/>
        </w:rPr>
      </w:pPr>
      <w:r w:rsidRPr="00BF34C4">
        <w:rPr>
          <w:rFonts w:ascii="Times New Roman" w:eastAsia="Times New Roman" w:hAnsi="Times New Roman" w:cs="Times New Roman"/>
          <w:b/>
          <w:sz w:val="24"/>
          <w:szCs w:val="24"/>
          <w:lang w:val="en-GB"/>
        </w:rPr>
        <w:t xml:space="preserve">Table 1: SWOT </w:t>
      </w:r>
    </w:p>
    <w:p w14:paraId="1833AAB1" w14:textId="77777777" w:rsidR="004C720E" w:rsidRPr="00BF34C4" w:rsidRDefault="00CC3634">
      <w:pPr>
        <w:spacing w:line="360" w:lineRule="auto"/>
        <w:jc w:val="center"/>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(Source: </w:t>
      </w:r>
      <w:r w:rsidR="00F95574" w:rsidRPr="00BF34C4">
        <w:rPr>
          <w:rFonts w:ascii="Times New Roman" w:eastAsia="Times New Roman" w:hAnsi="Times New Roman" w:cs="Times New Roman"/>
          <w:sz w:val="24"/>
          <w:szCs w:val="24"/>
          <w:lang w:val="en-GB"/>
        </w:rPr>
        <w:t>Zara</w:t>
      </w:r>
      <w:r w:rsidRPr="00BF34C4">
        <w:rPr>
          <w:rFonts w:ascii="Times New Roman" w:eastAsia="Times New Roman" w:hAnsi="Times New Roman" w:cs="Times New Roman"/>
          <w:sz w:val="24"/>
          <w:szCs w:val="24"/>
          <w:lang w:val="en-GB"/>
        </w:rPr>
        <w:t>.com, 2021)</w:t>
      </w:r>
    </w:p>
    <w:p w14:paraId="1127FEC7"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It has been identified from the market research that the company is having several strengths, </w:t>
      </w:r>
      <w:r w:rsidR="00D66912" w:rsidRPr="00BF34C4">
        <w:rPr>
          <w:rFonts w:ascii="Times New Roman" w:eastAsia="Times New Roman" w:hAnsi="Times New Roman" w:cs="Times New Roman"/>
          <w:sz w:val="24"/>
          <w:szCs w:val="24"/>
          <w:lang w:val="en-GB"/>
        </w:rPr>
        <w:t>weaknesses,</w:t>
      </w:r>
      <w:r w:rsidRPr="00BF34C4">
        <w:rPr>
          <w:rFonts w:ascii="Times New Roman" w:eastAsia="Times New Roman" w:hAnsi="Times New Roman" w:cs="Times New Roman"/>
          <w:sz w:val="24"/>
          <w:szCs w:val="24"/>
          <w:lang w:val="en-GB"/>
        </w:rPr>
        <w:t xml:space="preserve"> opportunities and threats that have been discussed in the above table (</w:t>
      </w:r>
      <w:proofErr w:type="spellStart"/>
      <w:r w:rsidR="00467A68" w:rsidRPr="00BF34C4">
        <w:rPr>
          <w:rFonts w:ascii="Times New Roman" w:eastAsia="Times New Roman" w:hAnsi="Times New Roman" w:cs="Times New Roman"/>
          <w:sz w:val="24"/>
          <w:szCs w:val="24"/>
          <w:lang w:val="en-GB"/>
        </w:rPr>
        <w:t>ipl</w:t>
      </w:r>
      <w:proofErr w:type="spellEnd"/>
      <w:r w:rsidR="00467A68" w:rsidRPr="00BF34C4">
        <w:rPr>
          <w:rFonts w:ascii="Times New Roman" w:eastAsia="Times New Roman" w:hAnsi="Times New Roman" w:cs="Times New Roman"/>
          <w:sz w:val="24"/>
          <w:szCs w:val="24"/>
          <w:lang w:val="en-GB"/>
        </w:rPr>
        <w:t>, 2021</w:t>
      </w:r>
      <w:r w:rsidRPr="00BF34C4">
        <w:rPr>
          <w:rFonts w:ascii="Times New Roman" w:eastAsia="Times New Roman" w:hAnsi="Times New Roman" w:cs="Times New Roman"/>
          <w:sz w:val="24"/>
          <w:szCs w:val="24"/>
          <w:lang w:val="en-GB"/>
        </w:rPr>
        <w:t xml:space="preserve">). The research has demonstrated that the company has several strengths such as a high customer value base. High customer value has been achieved through 255 physical stores in 190 countries of the globe along with having more than thousand online stores globally in different social media as well. It has also been identified from the research that the company is having a skilled management team that is capable of maintaining all required and essential activities of the organization effectively. However it has been identified that lack of resources are available within the organization during the era of covid-19 with discrete charges for this company in terms of slowing down its production. </w:t>
      </w:r>
    </w:p>
    <w:p w14:paraId="4665CDCB" w14:textId="77777777" w:rsidR="004D28BA" w:rsidRPr="00BF34C4" w:rsidRDefault="004D28BA">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lastRenderedPageBreak/>
        <w:t>Zara is a popular clothing brand that involves a great strength in handling internal factors like operation management. However, ZARA experiences weaknesses in maintaining the big data due to vast customer engagement. The biggest opportunities of Zara lies in its capitalizing fashion trends. Gradual growth of other fashion brands like Gucci, Prada, Chanel, H&amp;M, etc. can be considered as its trend.</w:t>
      </w:r>
    </w:p>
    <w:p w14:paraId="4A94B2BF" w14:textId="77777777" w:rsidR="004C720E" w:rsidRPr="00BF34C4" w:rsidRDefault="00D66912">
      <w:pPr>
        <w:spacing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Furthermore,</w:t>
      </w:r>
      <w:r w:rsidR="00CC3634" w:rsidRPr="00BF34C4">
        <w:rPr>
          <w:rFonts w:ascii="Times New Roman" w:eastAsia="Times New Roman" w:hAnsi="Times New Roman" w:cs="Times New Roman"/>
          <w:sz w:val="24"/>
          <w:szCs w:val="24"/>
          <w:lang w:val="en-GB"/>
        </w:rPr>
        <w:t xml:space="preserve"> issues in supply chain management have also been identified within the respective company during the year of covid-</w:t>
      </w:r>
      <w:r w:rsidRPr="00BF34C4">
        <w:rPr>
          <w:rFonts w:ascii="Times New Roman" w:eastAsia="Times New Roman" w:hAnsi="Times New Roman" w:cs="Times New Roman"/>
          <w:sz w:val="24"/>
          <w:szCs w:val="24"/>
          <w:lang w:val="en-GB"/>
        </w:rPr>
        <w:t>19,</w:t>
      </w:r>
      <w:r w:rsidR="00CC3634" w:rsidRPr="00BF34C4">
        <w:rPr>
          <w:rFonts w:ascii="Times New Roman" w:eastAsia="Times New Roman" w:hAnsi="Times New Roman" w:cs="Times New Roman"/>
          <w:sz w:val="24"/>
          <w:szCs w:val="24"/>
          <w:lang w:val="en-GB"/>
        </w:rPr>
        <w:t xml:space="preserve"> as </w:t>
      </w:r>
      <w:r w:rsidR="005D74F8" w:rsidRPr="00BF34C4">
        <w:rPr>
          <w:rFonts w:ascii="Times New Roman" w:eastAsia="Times New Roman" w:hAnsi="Times New Roman" w:cs="Times New Roman"/>
          <w:sz w:val="24"/>
          <w:szCs w:val="24"/>
          <w:lang w:val="en-GB"/>
        </w:rPr>
        <w:t>lack of staff is</w:t>
      </w:r>
      <w:r w:rsidR="00CC3634" w:rsidRPr="00BF34C4">
        <w:rPr>
          <w:rFonts w:ascii="Times New Roman" w:eastAsia="Times New Roman" w:hAnsi="Times New Roman" w:cs="Times New Roman"/>
          <w:sz w:val="24"/>
          <w:szCs w:val="24"/>
          <w:lang w:val="en-GB"/>
        </w:rPr>
        <w:t xml:space="preserve"> a</w:t>
      </w:r>
      <w:r w:rsidR="00526EB3" w:rsidRPr="00BF34C4">
        <w:rPr>
          <w:rFonts w:ascii="Times New Roman" w:eastAsia="Times New Roman" w:hAnsi="Times New Roman" w:cs="Times New Roman"/>
          <w:sz w:val="24"/>
          <w:szCs w:val="24"/>
          <w:lang w:val="en-GB"/>
        </w:rPr>
        <w:t>vailable during this situation</w:t>
      </w:r>
      <w:r w:rsidR="00CC3634" w:rsidRPr="00BF34C4">
        <w:rPr>
          <w:rFonts w:ascii="Times New Roman" w:eastAsia="Times New Roman" w:hAnsi="Times New Roman" w:cs="Times New Roman"/>
          <w:sz w:val="24"/>
          <w:szCs w:val="24"/>
          <w:lang w:val="en-GB"/>
        </w:rPr>
        <w:t xml:space="preserve">. </w:t>
      </w:r>
      <w:r w:rsidRPr="00BF34C4">
        <w:rPr>
          <w:rFonts w:ascii="Times New Roman" w:eastAsia="Times New Roman" w:hAnsi="Times New Roman" w:cs="Times New Roman"/>
          <w:sz w:val="24"/>
          <w:szCs w:val="24"/>
          <w:lang w:val="en-GB"/>
        </w:rPr>
        <w:t>However,</w:t>
      </w:r>
      <w:r w:rsidR="00CC3634" w:rsidRPr="00BF34C4">
        <w:rPr>
          <w:rFonts w:ascii="Times New Roman" w:eastAsia="Times New Roman" w:hAnsi="Times New Roman" w:cs="Times New Roman"/>
          <w:sz w:val="24"/>
          <w:szCs w:val="24"/>
          <w:lang w:val="en-GB"/>
        </w:rPr>
        <w:t xml:space="preserve"> the opportunities that are associated with the respective company are observed as building on brand equity that will lead the company towards maintaining a good brand image and trust among customers that can affect positively on their sales rate</w:t>
      </w:r>
      <w:r w:rsidR="00526EB3" w:rsidRPr="00BF34C4">
        <w:rPr>
          <w:rFonts w:ascii="Times New Roman" w:eastAsia="Times New Roman" w:hAnsi="Times New Roman" w:cs="Times New Roman"/>
          <w:sz w:val="24"/>
          <w:szCs w:val="24"/>
          <w:lang w:val="en-GB"/>
        </w:rPr>
        <w:t xml:space="preserve"> (Student Share, 2021)</w:t>
      </w:r>
      <w:r w:rsidR="00CC3634" w:rsidRPr="00BF34C4">
        <w:rPr>
          <w:rFonts w:ascii="Times New Roman" w:eastAsia="Times New Roman" w:hAnsi="Times New Roman" w:cs="Times New Roman"/>
          <w:sz w:val="24"/>
          <w:szCs w:val="24"/>
          <w:lang w:val="en-GB"/>
        </w:rPr>
        <w:t xml:space="preserve">. It has also been identified that the company is having a strong and focused portfolio in all social media as well as online stores that grabs the attention of customers in a positive manner that has also been found to be positively </w:t>
      </w:r>
      <w:r w:rsidRPr="00BF34C4">
        <w:rPr>
          <w:rFonts w:ascii="Times New Roman" w:eastAsia="Times New Roman" w:hAnsi="Times New Roman" w:cs="Times New Roman"/>
          <w:sz w:val="24"/>
          <w:szCs w:val="24"/>
          <w:lang w:val="en-GB"/>
        </w:rPr>
        <w:t>affecting</w:t>
      </w:r>
      <w:r w:rsidR="00CC3634" w:rsidRPr="00BF34C4">
        <w:rPr>
          <w:rFonts w:ascii="Times New Roman" w:eastAsia="Times New Roman" w:hAnsi="Times New Roman" w:cs="Times New Roman"/>
          <w:sz w:val="24"/>
          <w:szCs w:val="24"/>
          <w:lang w:val="en-GB"/>
        </w:rPr>
        <w:t xml:space="preserve"> the growth rate of the organization. The researchers also demonstrated that several traits are also associated with the company such as strong competitors such as </w:t>
      </w:r>
      <w:r w:rsidR="005D74F8" w:rsidRPr="00BF34C4">
        <w:rPr>
          <w:rFonts w:ascii="Times New Roman" w:eastAsia="Times New Roman" w:hAnsi="Times New Roman" w:cs="Times New Roman"/>
          <w:sz w:val="24"/>
          <w:szCs w:val="24"/>
          <w:lang w:val="en-GB"/>
        </w:rPr>
        <w:t>Burberry.</w:t>
      </w:r>
      <w:r w:rsidR="00CC3634" w:rsidRPr="00BF34C4">
        <w:rPr>
          <w:rFonts w:ascii="Times New Roman" w:eastAsia="Times New Roman" w:hAnsi="Times New Roman" w:cs="Times New Roman"/>
          <w:sz w:val="24"/>
          <w:szCs w:val="24"/>
          <w:lang w:val="en-GB"/>
        </w:rPr>
        <w:t xml:space="preserve"> Negative publicity </w:t>
      </w:r>
      <w:r w:rsidR="005D74F8" w:rsidRPr="00BF34C4">
        <w:rPr>
          <w:rFonts w:ascii="Times New Roman" w:eastAsia="Times New Roman" w:hAnsi="Times New Roman" w:cs="Times New Roman"/>
          <w:sz w:val="24"/>
          <w:szCs w:val="24"/>
          <w:lang w:val="en-GB"/>
        </w:rPr>
        <w:t>is</w:t>
      </w:r>
      <w:r w:rsidR="00CC3634" w:rsidRPr="00BF34C4">
        <w:rPr>
          <w:rFonts w:ascii="Times New Roman" w:eastAsia="Times New Roman" w:hAnsi="Times New Roman" w:cs="Times New Roman"/>
          <w:sz w:val="24"/>
          <w:szCs w:val="24"/>
          <w:lang w:val="en-GB"/>
        </w:rPr>
        <w:t xml:space="preserve"> also observed to be the threats of the company during the era of covid-19.</w:t>
      </w:r>
    </w:p>
    <w:p w14:paraId="459A2699" w14:textId="77777777" w:rsidR="004C720E" w:rsidRPr="00BF34C4" w:rsidRDefault="00203669">
      <w:pPr>
        <w:pStyle w:val="Heading2"/>
        <w:rPr>
          <w:highlight w:val="white"/>
          <w:lang w:val="en-GB"/>
        </w:rPr>
      </w:pPr>
      <w:bookmarkStart w:id="22" w:name="_Toc92659168"/>
      <w:r w:rsidRPr="00BF34C4">
        <w:rPr>
          <w:lang w:val="en-GB"/>
        </w:rPr>
        <w:t>7.2 E</w:t>
      </w:r>
      <w:r w:rsidR="00CC3634" w:rsidRPr="00BF34C4">
        <w:rPr>
          <w:lang w:val="en-GB"/>
        </w:rPr>
        <w:t>xternal analysis (</w:t>
      </w:r>
      <w:r w:rsidR="00CC3634" w:rsidRPr="00BF34C4">
        <w:rPr>
          <w:highlight w:val="white"/>
          <w:lang w:val="en-GB"/>
        </w:rPr>
        <w:t>Porter's five forces)</w:t>
      </w:r>
      <w:bookmarkEnd w:id="22"/>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4695"/>
        <w:gridCol w:w="1545"/>
      </w:tblGrid>
      <w:tr w:rsidR="004C720E" w:rsidRPr="00BF34C4" w14:paraId="15DD42A8" w14:textId="77777777">
        <w:tc>
          <w:tcPr>
            <w:tcW w:w="3120" w:type="dxa"/>
            <w:shd w:val="clear" w:color="auto" w:fill="auto"/>
            <w:tcMar>
              <w:top w:w="100" w:type="dxa"/>
              <w:left w:w="100" w:type="dxa"/>
              <w:bottom w:w="100" w:type="dxa"/>
              <w:right w:w="100" w:type="dxa"/>
            </w:tcMar>
          </w:tcPr>
          <w:p w14:paraId="45C793EC" w14:textId="77777777" w:rsidR="004C720E" w:rsidRPr="00BF34C4" w:rsidRDefault="00CC3634">
            <w:pPr>
              <w:widowControl w:val="0"/>
              <w:spacing w:line="360" w:lineRule="auto"/>
              <w:jc w:val="center"/>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 xml:space="preserve">Factors </w:t>
            </w:r>
          </w:p>
        </w:tc>
        <w:tc>
          <w:tcPr>
            <w:tcW w:w="4695" w:type="dxa"/>
            <w:shd w:val="clear" w:color="auto" w:fill="auto"/>
            <w:tcMar>
              <w:top w:w="100" w:type="dxa"/>
              <w:left w:w="100" w:type="dxa"/>
              <w:bottom w:w="100" w:type="dxa"/>
              <w:right w:w="100" w:type="dxa"/>
            </w:tcMar>
          </w:tcPr>
          <w:p w14:paraId="1482A47F" w14:textId="77777777" w:rsidR="004C720E" w:rsidRPr="00BF34C4" w:rsidRDefault="00CC3634">
            <w:pPr>
              <w:widowControl w:val="0"/>
              <w:spacing w:line="360" w:lineRule="auto"/>
              <w:jc w:val="center"/>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 xml:space="preserve">Analysis </w:t>
            </w:r>
          </w:p>
        </w:tc>
        <w:tc>
          <w:tcPr>
            <w:tcW w:w="1545" w:type="dxa"/>
            <w:shd w:val="clear" w:color="auto" w:fill="auto"/>
            <w:tcMar>
              <w:top w:w="100" w:type="dxa"/>
              <w:left w:w="100" w:type="dxa"/>
              <w:bottom w:w="100" w:type="dxa"/>
              <w:right w:w="100" w:type="dxa"/>
            </w:tcMar>
          </w:tcPr>
          <w:p w14:paraId="72ED54DB" w14:textId="77777777" w:rsidR="004C720E" w:rsidRPr="00BF34C4" w:rsidRDefault="00CC3634">
            <w:pPr>
              <w:widowControl w:val="0"/>
              <w:spacing w:line="360" w:lineRule="auto"/>
              <w:jc w:val="center"/>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 xml:space="preserve">Likelihood </w:t>
            </w:r>
          </w:p>
        </w:tc>
      </w:tr>
      <w:tr w:rsidR="004C720E" w:rsidRPr="00BF34C4" w14:paraId="4F3240CD" w14:textId="77777777">
        <w:tc>
          <w:tcPr>
            <w:tcW w:w="3120" w:type="dxa"/>
            <w:shd w:val="clear" w:color="auto" w:fill="auto"/>
            <w:tcMar>
              <w:top w:w="100" w:type="dxa"/>
              <w:left w:w="100" w:type="dxa"/>
              <w:bottom w:w="100" w:type="dxa"/>
              <w:right w:w="100" w:type="dxa"/>
            </w:tcMar>
          </w:tcPr>
          <w:p w14:paraId="6452EC7D" w14:textId="77777777" w:rsidR="004C720E" w:rsidRPr="00BF34C4" w:rsidRDefault="00CC3634">
            <w:pPr>
              <w:widowControl w:val="0"/>
              <w:spacing w:line="360" w:lineRule="auto"/>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Industry rivalry</w:t>
            </w:r>
          </w:p>
        </w:tc>
        <w:tc>
          <w:tcPr>
            <w:tcW w:w="4695" w:type="dxa"/>
            <w:shd w:val="clear" w:color="auto" w:fill="auto"/>
            <w:tcMar>
              <w:top w:w="100" w:type="dxa"/>
              <w:left w:w="100" w:type="dxa"/>
              <w:bottom w:w="100" w:type="dxa"/>
              <w:right w:w="100" w:type="dxa"/>
            </w:tcMar>
          </w:tcPr>
          <w:p w14:paraId="5C475FDC" w14:textId="77777777" w:rsidR="004C720E" w:rsidRPr="00BF34C4" w:rsidRDefault="005D74F8" w:rsidP="005D74F8">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Burberry</w:t>
            </w:r>
            <w:r w:rsidR="00CC3634" w:rsidRPr="00BF34C4">
              <w:rPr>
                <w:rFonts w:ascii="Times New Roman" w:eastAsia="Times New Roman" w:hAnsi="Times New Roman" w:cs="Times New Roman"/>
                <w:sz w:val="24"/>
                <w:szCs w:val="24"/>
                <w:highlight w:val="white"/>
                <w:lang w:val="en-GB"/>
              </w:rPr>
              <w:t xml:space="preserve"> is one of the top competitors of </w:t>
            </w:r>
            <w:r w:rsidR="00F95574" w:rsidRPr="00BF34C4">
              <w:rPr>
                <w:rFonts w:ascii="Times New Roman" w:eastAsia="Times New Roman" w:hAnsi="Times New Roman" w:cs="Times New Roman"/>
                <w:sz w:val="24"/>
                <w:szCs w:val="24"/>
                <w:highlight w:val="white"/>
                <w:lang w:val="en-GB"/>
              </w:rPr>
              <w:t>Zara</w:t>
            </w:r>
            <w:r w:rsidR="00CC3634" w:rsidRPr="00BF34C4">
              <w:rPr>
                <w:rFonts w:ascii="Times New Roman" w:eastAsia="Times New Roman" w:hAnsi="Times New Roman" w:cs="Times New Roman"/>
                <w:sz w:val="24"/>
                <w:szCs w:val="24"/>
                <w:highlight w:val="white"/>
                <w:lang w:val="en-GB"/>
              </w:rPr>
              <w:t xml:space="preserve">, which has been observed to achieve </w:t>
            </w:r>
            <w:r w:rsidRPr="00BF34C4">
              <w:rPr>
                <w:rFonts w:ascii="Times New Roman" w:eastAsia="Times New Roman" w:hAnsi="Times New Roman" w:cs="Times New Roman"/>
                <w:sz w:val="24"/>
                <w:szCs w:val="24"/>
                <w:highlight w:val="white"/>
                <w:lang w:val="en-GB"/>
              </w:rPr>
              <w:t>higher</w:t>
            </w:r>
            <w:r w:rsidR="00CC3634" w:rsidRPr="00BF34C4">
              <w:rPr>
                <w:rFonts w:ascii="Times New Roman" w:eastAsia="Times New Roman" w:hAnsi="Times New Roman" w:cs="Times New Roman"/>
                <w:sz w:val="24"/>
                <w:szCs w:val="24"/>
                <w:highlight w:val="white"/>
                <w:lang w:val="en-GB"/>
              </w:rPr>
              <w:t xml:space="preserve"> revenue of $66.832 billion, whereas the revenue of </w:t>
            </w:r>
            <w:r w:rsidR="00F95574" w:rsidRPr="00BF34C4">
              <w:rPr>
                <w:rFonts w:ascii="Times New Roman" w:eastAsia="Times New Roman" w:hAnsi="Times New Roman" w:cs="Times New Roman"/>
                <w:sz w:val="24"/>
                <w:szCs w:val="24"/>
                <w:highlight w:val="white"/>
                <w:lang w:val="en-GB"/>
              </w:rPr>
              <w:t>Zara</w:t>
            </w:r>
            <w:r w:rsidR="00CC3634" w:rsidRPr="00BF34C4">
              <w:rPr>
                <w:rFonts w:ascii="Times New Roman" w:eastAsia="Times New Roman" w:hAnsi="Times New Roman" w:cs="Times New Roman"/>
                <w:sz w:val="24"/>
                <w:szCs w:val="24"/>
                <w:highlight w:val="white"/>
                <w:lang w:val="en-GB"/>
              </w:rPr>
              <w:t xml:space="preserve"> was $76.324 billion (</w:t>
            </w:r>
            <w:proofErr w:type="spellStart"/>
            <w:r w:rsidR="00526EB3" w:rsidRPr="00BF34C4">
              <w:rPr>
                <w:rFonts w:ascii="Times New Roman" w:eastAsia="Times New Roman" w:hAnsi="Times New Roman" w:cs="Times New Roman"/>
                <w:sz w:val="24"/>
                <w:szCs w:val="24"/>
                <w:highlight w:val="white"/>
                <w:lang w:val="en-GB"/>
              </w:rPr>
              <w:t>ipl</w:t>
            </w:r>
            <w:proofErr w:type="spellEnd"/>
            <w:r w:rsidR="00526EB3" w:rsidRPr="00BF34C4">
              <w:rPr>
                <w:rFonts w:ascii="Times New Roman" w:eastAsia="Times New Roman" w:hAnsi="Times New Roman" w:cs="Times New Roman"/>
                <w:sz w:val="24"/>
                <w:szCs w:val="24"/>
                <w:highlight w:val="white"/>
                <w:lang w:val="en-GB"/>
              </w:rPr>
              <w:t>. 2021</w:t>
            </w:r>
            <w:r w:rsidR="00CC3634" w:rsidRPr="00BF34C4">
              <w:rPr>
                <w:rFonts w:ascii="Times New Roman" w:eastAsia="Times New Roman" w:hAnsi="Times New Roman" w:cs="Times New Roman"/>
                <w:sz w:val="24"/>
                <w:szCs w:val="24"/>
                <w:highlight w:val="white"/>
                <w:lang w:val="en-GB"/>
              </w:rPr>
              <w:t xml:space="preserve">). It can be visualized that P&amp;G has not achieved the higher brand value of </w:t>
            </w:r>
            <w:r w:rsidR="00F95574" w:rsidRPr="00BF34C4">
              <w:rPr>
                <w:rFonts w:ascii="Times New Roman" w:eastAsia="Times New Roman" w:hAnsi="Times New Roman" w:cs="Times New Roman"/>
                <w:sz w:val="24"/>
                <w:szCs w:val="24"/>
                <w:highlight w:val="white"/>
                <w:lang w:val="en-GB"/>
              </w:rPr>
              <w:t>Zara</w:t>
            </w:r>
            <w:r w:rsidR="00CC3634" w:rsidRPr="00BF34C4">
              <w:rPr>
                <w:rFonts w:ascii="Times New Roman" w:eastAsia="Times New Roman" w:hAnsi="Times New Roman" w:cs="Times New Roman"/>
                <w:sz w:val="24"/>
                <w:szCs w:val="24"/>
                <w:highlight w:val="white"/>
                <w:lang w:val="en-GB"/>
              </w:rPr>
              <w:t xml:space="preserve"> but the customer value base of it is very high that can create a threat for </w:t>
            </w:r>
            <w:r w:rsidR="00F95574" w:rsidRPr="00BF34C4">
              <w:rPr>
                <w:rFonts w:ascii="Times New Roman" w:eastAsia="Times New Roman" w:hAnsi="Times New Roman" w:cs="Times New Roman"/>
                <w:sz w:val="24"/>
                <w:szCs w:val="24"/>
                <w:highlight w:val="white"/>
                <w:lang w:val="en-GB"/>
              </w:rPr>
              <w:t>Zara</w:t>
            </w:r>
            <w:r w:rsidR="00CC3634" w:rsidRPr="00BF34C4">
              <w:rPr>
                <w:rFonts w:ascii="Times New Roman" w:eastAsia="Times New Roman" w:hAnsi="Times New Roman" w:cs="Times New Roman"/>
                <w:sz w:val="24"/>
                <w:szCs w:val="24"/>
                <w:highlight w:val="white"/>
                <w:lang w:val="en-GB"/>
              </w:rPr>
              <w:t xml:space="preserve">. </w:t>
            </w:r>
          </w:p>
        </w:tc>
        <w:tc>
          <w:tcPr>
            <w:tcW w:w="1545" w:type="dxa"/>
            <w:shd w:val="clear" w:color="auto" w:fill="00FF00"/>
            <w:tcMar>
              <w:top w:w="100" w:type="dxa"/>
              <w:left w:w="100" w:type="dxa"/>
              <w:bottom w:w="100" w:type="dxa"/>
              <w:right w:w="100" w:type="dxa"/>
            </w:tcMar>
          </w:tcPr>
          <w:p w14:paraId="39355CB4"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Moderate  </w:t>
            </w:r>
          </w:p>
        </w:tc>
      </w:tr>
      <w:tr w:rsidR="004C720E" w:rsidRPr="00BF34C4" w14:paraId="17DC55B1" w14:textId="77777777">
        <w:tc>
          <w:tcPr>
            <w:tcW w:w="3120" w:type="dxa"/>
            <w:shd w:val="clear" w:color="auto" w:fill="auto"/>
            <w:tcMar>
              <w:top w:w="100" w:type="dxa"/>
              <w:left w:w="100" w:type="dxa"/>
              <w:bottom w:w="100" w:type="dxa"/>
              <w:right w:w="100" w:type="dxa"/>
            </w:tcMar>
          </w:tcPr>
          <w:p w14:paraId="55ECE963" w14:textId="77777777" w:rsidR="004C720E" w:rsidRPr="00BF34C4" w:rsidRDefault="00CC3634">
            <w:pPr>
              <w:widowControl w:val="0"/>
              <w:spacing w:line="360" w:lineRule="auto"/>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Bargaining power of consumers</w:t>
            </w:r>
          </w:p>
        </w:tc>
        <w:tc>
          <w:tcPr>
            <w:tcW w:w="4695" w:type="dxa"/>
            <w:shd w:val="clear" w:color="auto" w:fill="auto"/>
            <w:tcMar>
              <w:top w:w="100" w:type="dxa"/>
              <w:left w:w="100" w:type="dxa"/>
              <w:bottom w:w="100" w:type="dxa"/>
              <w:right w:w="100" w:type="dxa"/>
            </w:tcMar>
          </w:tcPr>
          <w:p w14:paraId="7CC270E6"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As per the comment of Varelas and Georgopoulos (2017), bargaining power of consumers is focused on </w:t>
            </w:r>
            <w:r w:rsidR="00D66912" w:rsidRPr="00BF34C4">
              <w:rPr>
                <w:rFonts w:ascii="Times New Roman" w:eastAsia="Times New Roman" w:hAnsi="Times New Roman" w:cs="Times New Roman"/>
                <w:sz w:val="24"/>
                <w:szCs w:val="24"/>
                <w:highlight w:val="white"/>
                <w:lang w:val="en-GB"/>
              </w:rPr>
              <w:t>analysing</w:t>
            </w:r>
            <w:r w:rsidRPr="00BF34C4">
              <w:rPr>
                <w:rFonts w:ascii="Times New Roman" w:eastAsia="Times New Roman" w:hAnsi="Times New Roman" w:cs="Times New Roman"/>
                <w:sz w:val="24"/>
                <w:szCs w:val="24"/>
                <w:highlight w:val="white"/>
                <w:lang w:val="en-GB"/>
              </w:rPr>
              <w:t xml:space="preserve"> the </w:t>
            </w:r>
            <w:r w:rsidRPr="00BF34C4">
              <w:rPr>
                <w:rFonts w:ascii="Times New Roman" w:eastAsia="Times New Roman" w:hAnsi="Times New Roman" w:cs="Times New Roman"/>
                <w:sz w:val="24"/>
                <w:szCs w:val="24"/>
                <w:highlight w:val="white"/>
                <w:lang w:val="en-GB"/>
              </w:rPr>
              <w:lastRenderedPageBreak/>
              <w:t xml:space="preserve">satisfaction of customers in a company. The research says that 86% of customers in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are observed to be satisfied with the products and its quality and 65% of customers assume this brand </w:t>
            </w:r>
            <w:r w:rsidR="00D66912" w:rsidRPr="00BF34C4">
              <w:rPr>
                <w:rFonts w:ascii="Times New Roman" w:eastAsia="Times New Roman" w:hAnsi="Times New Roman" w:cs="Times New Roman"/>
                <w:sz w:val="24"/>
                <w:szCs w:val="24"/>
                <w:highlight w:val="white"/>
                <w:lang w:val="en-GB"/>
              </w:rPr>
              <w:t>authentic,</w:t>
            </w:r>
            <w:r w:rsidRPr="00BF34C4">
              <w:rPr>
                <w:rFonts w:ascii="Times New Roman" w:eastAsia="Times New Roman" w:hAnsi="Times New Roman" w:cs="Times New Roman"/>
                <w:sz w:val="24"/>
                <w:szCs w:val="24"/>
                <w:highlight w:val="white"/>
                <w:lang w:val="en-GB"/>
              </w:rPr>
              <w:t xml:space="preserve"> as it is associated with adding value to the lives of people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.com, 2020). Hence, the bargaining power of the consumer is moderate for this company.   </w:t>
            </w:r>
          </w:p>
        </w:tc>
        <w:tc>
          <w:tcPr>
            <w:tcW w:w="1545" w:type="dxa"/>
            <w:shd w:val="clear" w:color="auto" w:fill="00FF00"/>
            <w:tcMar>
              <w:top w:w="100" w:type="dxa"/>
              <w:left w:w="100" w:type="dxa"/>
              <w:bottom w:w="100" w:type="dxa"/>
              <w:right w:w="100" w:type="dxa"/>
            </w:tcMar>
          </w:tcPr>
          <w:p w14:paraId="4A722403"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lastRenderedPageBreak/>
              <w:t xml:space="preserve">Moderate </w:t>
            </w:r>
          </w:p>
        </w:tc>
      </w:tr>
      <w:tr w:rsidR="004C720E" w:rsidRPr="00BF34C4" w14:paraId="48C3E186" w14:textId="77777777">
        <w:tc>
          <w:tcPr>
            <w:tcW w:w="3120" w:type="dxa"/>
            <w:shd w:val="clear" w:color="auto" w:fill="auto"/>
            <w:tcMar>
              <w:top w:w="100" w:type="dxa"/>
              <w:left w:w="100" w:type="dxa"/>
              <w:bottom w:w="100" w:type="dxa"/>
              <w:right w:w="100" w:type="dxa"/>
            </w:tcMar>
          </w:tcPr>
          <w:p w14:paraId="7AD02F87" w14:textId="77777777" w:rsidR="004C720E" w:rsidRPr="00BF34C4" w:rsidRDefault="00CC3634">
            <w:pPr>
              <w:widowControl w:val="0"/>
              <w:spacing w:line="360" w:lineRule="auto"/>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Threat of substitutes</w:t>
            </w:r>
          </w:p>
        </w:tc>
        <w:tc>
          <w:tcPr>
            <w:tcW w:w="4695" w:type="dxa"/>
            <w:shd w:val="clear" w:color="auto" w:fill="auto"/>
            <w:tcMar>
              <w:top w:w="100" w:type="dxa"/>
              <w:left w:w="100" w:type="dxa"/>
              <w:bottom w:w="100" w:type="dxa"/>
              <w:right w:w="100" w:type="dxa"/>
            </w:tcMar>
          </w:tcPr>
          <w:p w14:paraId="1FBC5225" w14:textId="77777777" w:rsidR="004C720E" w:rsidRPr="00BF34C4" w:rsidRDefault="00CC3634" w:rsidP="005D74F8">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This company has a high customer base along with having more than 149000 employees working in the company all over the globe. The brand value of the company is $42.9 billion. On the contrary, the brand value of other food manufacturing companies in the UK is less than 32 US dollars. In addition, after the integration of zero carb food products in this company, the revenue, customer value base and brand value of this company will </w:t>
            </w:r>
            <w:r w:rsidR="00D66912" w:rsidRPr="00BF34C4">
              <w:rPr>
                <w:rFonts w:ascii="Times New Roman" w:eastAsia="Times New Roman" w:hAnsi="Times New Roman" w:cs="Times New Roman"/>
                <w:sz w:val="24"/>
                <w:szCs w:val="24"/>
                <w:highlight w:val="white"/>
                <w:lang w:val="en-GB"/>
              </w:rPr>
              <w:t>be</w:t>
            </w:r>
            <w:r w:rsidRPr="00BF34C4">
              <w:rPr>
                <w:rFonts w:ascii="Times New Roman" w:eastAsia="Times New Roman" w:hAnsi="Times New Roman" w:cs="Times New Roman"/>
                <w:sz w:val="24"/>
                <w:szCs w:val="24"/>
                <w:highlight w:val="white"/>
                <w:lang w:val="en-GB"/>
              </w:rPr>
              <w:t xml:space="preserve"> enhanced in a more enhanced manner because of attracting more customers (</w:t>
            </w:r>
            <w:r w:rsidR="00526EB3" w:rsidRPr="00BF34C4">
              <w:rPr>
                <w:rFonts w:ascii="Times New Roman" w:eastAsia="Times New Roman" w:hAnsi="Times New Roman" w:cs="Times New Roman"/>
                <w:sz w:val="24"/>
                <w:szCs w:val="24"/>
                <w:highlight w:val="white"/>
                <w:lang w:val="en-GB"/>
              </w:rPr>
              <w:t>SR, 2021</w:t>
            </w:r>
            <w:r w:rsidRPr="00BF34C4">
              <w:rPr>
                <w:rFonts w:ascii="Times New Roman" w:eastAsia="Times New Roman" w:hAnsi="Times New Roman" w:cs="Times New Roman"/>
                <w:sz w:val="24"/>
                <w:szCs w:val="24"/>
                <w:highlight w:val="white"/>
                <w:lang w:val="en-GB"/>
              </w:rPr>
              <w:t xml:space="preserve">). </w:t>
            </w:r>
          </w:p>
        </w:tc>
        <w:tc>
          <w:tcPr>
            <w:tcW w:w="1545" w:type="dxa"/>
            <w:shd w:val="clear" w:color="auto" w:fill="FFFF00"/>
            <w:tcMar>
              <w:top w:w="100" w:type="dxa"/>
              <w:left w:w="100" w:type="dxa"/>
              <w:bottom w:w="100" w:type="dxa"/>
              <w:right w:w="100" w:type="dxa"/>
            </w:tcMar>
          </w:tcPr>
          <w:p w14:paraId="16A811E9"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Low</w:t>
            </w:r>
          </w:p>
        </w:tc>
      </w:tr>
      <w:tr w:rsidR="004C720E" w:rsidRPr="00BF34C4" w14:paraId="68222769" w14:textId="77777777">
        <w:tc>
          <w:tcPr>
            <w:tcW w:w="3120" w:type="dxa"/>
            <w:shd w:val="clear" w:color="auto" w:fill="auto"/>
            <w:tcMar>
              <w:top w:w="100" w:type="dxa"/>
              <w:left w:w="100" w:type="dxa"/>
              <w:bottom w:w="100" w:type="dxa"/>
              <w:right w:w="100" w:type="dxa"/>
            </w:tcMar>
          </w:tcPr>
          <w:p w14:paraId="1DAFAF44" w14:textId="77777777" w:rsidR="004C720E" w:rsidRPr="00BF34C4" w:rsidRDefault="00CC3634">
            <w:pPr>
              <w:widowControl w:val="0"/>
              <w:spacing w:line="360" w:lineRule="auto"/>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Bargaining power of suppliers</w:t>
            </w:r>
          </w:p>
        </w:tc>
        <w:tc>
          <w:tcPr>
            <w:tcW w:w="4695" w:type="dxa"/>
            <w:shd w:val="clear" w:color="auto" w:fill="auto"/>
            <w:tcMar>
              <w:top w:w="100" w:type="dxa"/>
              <w:left w:w="100" w:type="dxa"/>
              <w:bottom w:w="100" w:type="dxa"/>
              <w:right w:w="100" w:type="dxa"/>
            </w:tcMar>
          </w:tcPr>
          <w:p w14:paraId="77E39885"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As per the comment of Raj and Aithal (2018), bargaining power of suppliers is one of the essential factor analysis of a company. In this </w:t>
            </w:r>
            <w:r w:rsidR="00D66912" w:rsidRPr="00BF34C4">
              <w:rPr>
                <w:rFonts w:ascii="Times New Roman" w:eastAsia="Times New Roman" w:hAnsi="Times New Roman" w:cs="Times New Roman"/>
                <w:sz w:val="24"/>
                <w:szCs w:val="24"/>
                <w:highlight w:val="white"/>
                <w:lang w:val="en-GB"/>
              </w:rPr>
              <w:t>regard,</w:t>
            </w:r>
            <w:r w:rsidRPr="00BF34C4">
              <w:rPr>
                <w:rFonts w:ascii="Times New Roman" w:eastAsia="Times New Roman" w:hAnsi="Times New Roman" w:cs="Times New Roman"/>
                <w:sz w:val="24"/>
                <w:szCs w:val="24"/>
                <w:highlight w:val="white"/>
                <w:lang w:val="en-GB"/>
              </w:rPr>
              <w:t xml:space="preserve"> it has been identified that the gaining power of suppliers for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is moderate as company success depends on the suppliers of the company. The suppliers of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are also satisfied with the </w:t>
            </w:r>
            <w:r w:rsidR="00D66912" w:rsidRPr="00BF34C4">
              <w:rPr>
                <w:rFonts w:ascii="Times New Roman" w:eastAsia="Times New Roman" w:hAnsi="Times New Roman" w:cs="Times New Roman"/>
                <w:sz w:val="24"/>
                <w:szCs w:val="24"/>
                <w:highlight w:val="white"/>
                <w:lang w:val="en-GB"/>
              </w:rPr>
              <w:t>behaviour</w:t>
            </w:r>
            <w:r w:rsidRPr="00BF34C4">
              <w:rPr>
                <w:rFonts w:ascii="Times New Roman" w:eastAsia="Times New Roman" w:hAnsi="Times New Roman" w:cs="Times New Roman"/>
                <w:sz w:val="24"/>
                <w:szCs w:val="24"/>
                <w:highlight w:val="white"/>
                <w:lang w:val="en-GB"/>
              </w:rPr>
              <w:t xml:space="preserve"> of managers and the company along with having a good </w:t>
            </w:r>
            <w:r w:rsidR="00D66912" w:rsidRPr="00BF34C4">
              <w:rPr>
                <w:rFonts w:ascii="Times New Roman" w:eastAsia="Times New Roman" w:hAnsi="Times New Roman" w:cs="Times New Roman"/>
                <w:sz w:val="24"/>
                <w:szCs w:val="24"/>
                <w:highlight w:val="white"/>
                <w:lang w:val="en-GB"/>
              </w:rPr>
              <w:t xml:space="preserve">pay </w:t>
            </w:r>
            <w:r w:rsidR="00D66912" w:rsidRPr="00BF34C4">
              <w:rPr>
                <w:rFonts w:ascii="Times New Roman" w:eastAsia="Times New Roman" w:hAnsi="Times New Roman" w:cs="Times New Roman"/>
                <w:sz w:val="24"/>
                <w:szCs w:val="24"/>
                <w:highlight w:val="white"/>
                <w:lang w:val="en-GB"/>
              </w:rPr>
              <w:lastRenderedPageBreak/>
              <w:t>scale</w:t>
            </w:r>
            <w:r w:rsidRPr="00BF34C4">
              <w:rPr>
                <w:rFonts w:ascii="Times New Roman" w:eastAsia="Times New Roman" w:hAnsi="Times New Roman" w:cs="Times New Roman"/>
                <w:sz w:val="24"/>
                <w:szCs w:val="24"/>
                <w:highlight w:val="white"/>
                <w:lang w:val="en-GB"/>
              </w:rPr>
              <w:t>.</w:t>
            </w:r>
          </w:p>
        </w:tc>
        <w:tc>
          <w:tcPr>
            <w:tcW w:w="1545" w:type="dxa"/>
            <w:shd w:val="clear" w:color="auto" w:fill="00FF00"/>
            <w:tcMar>
              <w:top w:w="100" w:type="dxa"/>
              <w:left w:w="100" w:type="dxa"/>
              <w:bottom w:w="100" w:type="dxa"/>
              <w:right w:w="100" w:type="dxa"/>
            </w:tcMar>
          </w:tcPr>
          <w:p w14:paraId="715F17D5"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lastRenderedPageBreak/>
              <w:t xml:space="preserve">Moderate </w:t>
            </w:r>
          </w:p>
        </w:tc>
      </w:tr>
      <w:tr w:rsidR="004C720E" w:rsidRPr="00BF34C4" w14:paraId="41C44382" w14:textId="77777777">
        <w:tc>
          <w:tcPr>
            <w:tcW w:w="3120" w:type="dxa"/>
            <w:shd w:val="clear" w:color="auto" w:fill="auto"/>
            <w:tcMar>
              <w:top w:w="100" w:type="dxa"/>
              <w:left w:w="100" w:type="dxa"/>
              <w:bottom w:w="100" w:type="dxa"/>
              <w:right w:w="100" w:type="dxa"/>
            </w:tcMar>
          </w:tcPr>
          <w:p w14:paraId="014EC9AE" w14:textId="77777777" w:rsidR="004C720E" w:rsidRPr="00BF34C4" w:rsidRDefault="00CC3634">
            <w:pPr>
              <w:widowControl w:val="0"/>
              <w:spacing w:line="360" w:lineRule="auto"/>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Threat of new entrants</w:t>
            </w:r>
          </w:p>
        </w:tc>
        <w:tc>
          <w:tcPr>
            <w:tcW w:w="4695" w:type="dxa"/>
            <w:shd w:val="clear" w:color="auto" w:fill="auto"/>
            <w:tcMar>
              <w:top w:w="100" w:type="dxa"/>
              <w:left w:w="100" w:type="dxa"/>
              <w:bottom w:w="100" w:type="dxa"/>
              <w:right w:w="100" w:type="dxa"/>
            </w:tcMar>
          </w:tcPr>
          <w:p w14:paraId="469BC638"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As per the view of Wee (2017), threat of new entrants is a very essential factor of competitive analysis for a company. This has been illustrated as it provides an overview of the power of new entrants in the market of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Based on market research, it has been identified that 3.5 million people all over the globe are found to be using the products from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brand. In this regard, the threat of new entrants is low for this company. Moreover, after the enhancement of products of the respective company, more customers will be attracted to it and the customer value base will be increased more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.com, 2020). </w:t>
            </w:r>
          </w:p>
        </w:tc>
        <w:tc>
          <w:tcPr>
            <w:tcW w:w="1545" w:type="dxa"/>
            <w:shd w:val="clear" w:color="auto" w:fill="FFFF00"/>
            <w:tcMar>
              <w:top w:w="100" w:type="dxa"/>
              <w:left w:w="100" w:type="dxa"/>
              <w:bottom w:w="100" w:type="dxa"/>
              <w:right w:w="100" w:type="dxa"/>
            </w:tcMar>
          </w:tcPr>
          <w:p w14:paraId="61101A0D" w14:textId="77777777" w:rsidR="004C720E" w:rsidRPr="00BF34C4" w:rsidRDefault="00CC3634">
            <w:pPr>
              <w:widowControl w:val="0"/>
              <w:spacing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Low</w:t>
            </w:r>
          </w:p>
        </w:tc>
      </w:tr>
    </w:tbl>
    <w:p w14:paraId="215EA373" w14:textId="77777777" w:rsidR="004C720E" w:rsidRPr="00BF34C4" w:rsidRDefault="00CC3634">
      <w:pPr>
        <w:spacing w:before="240" w:line="360" w:lineRule="auto"/>
        <w:jc w:val="center"/>
        <w:rPr>
          <w:rFonts w:ascii="Times New Roman" w:eastAsia="Times New Roman" w:hAnsi="Times New Roman" w:cs="Times New Roman"/>
          <w:b/>
          <w:sz w:val="24"/>
          <w:szCs w:val="24"/>
          <w:highlight w:val="white"/>
          <w:lang w:val="en-GB"/>
        </w:rPr>
      </w:pPr>
      <w:r w:rsidRPr="00BF34C4">
        <w:rPr>
          <w:rFonts w:ascii="Times New Roman" w:eastAsia="Times New Roman" w:hAnsi="Times New Roman" w:cs="Times New Roman"/>
          <w:b/>
          <w:sz w:val="24"/>
          <w:szCs w:val="24"/>
          <w:highlight w:val="white"/>
          <w:lang w:val="en-GB"/>
        </w:rPr>
        <w:t>Table 1: Porters’ five forces</w:t>
      </w:r>
    </w:p>
    <w:p w14:paraId="46B148B8" w14:textId="77777777" w:rsidR="004C720E" w:rsidRPr="00BF34C4" w:rsidRDefault="00CC3634">
      <w:pPr>
        <w:spacing w:before="240" w:line="360" w:lineRule="auto"/>
        <w:jc w:val="center"/>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(Source: Influenced by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.com)</w:t>
      </w:r>
    </w:p>
    <w:p w14:paraId="1A3FA1CC" w14:textId="77777777" w:rsidR="004C720E" w:rsidRPr="00AF102D" w:rsidRDefault="00CC3634">
      <w:pPr>
        <w:pStyle w:val="Heading1"/>
        <w:rPr>
          <w:sz w:val="32"/>
          <w:szCs w:val="32"/>
          <w:lang w:val="en-GB"/>
        </w:rPr>
      </w:pPr>
      <w:bookmarkStart w:id="23" w:name="_Toc92659169"/>
      <w:r w:rsidRPr="00AF102D">
        <w:rPr>
          <w:sz w:val="32"/>
          <w:szCs w:val="32"/>
          <w:lang w:val="en-GB"/>
        </w:rPr>
        <w:t>8. Theoretical approaches</w:t>
      </w:r>
      <w:bookmarkEnd w:id="23"/>
    </w:p>
    <w:p w14:paraId="162ED89E" w14:textId="57796B9F" w:rsidR="004C720E" w:rsidRPr="00AF102D" w:rsidRDefault="00325972" w:rsidP="00325972">
      <w:pPr>
        <w:pStyle w:val="Heading2"/>
        <w:rPr>
          <w:bCs/>
          <w:i/>
          <w:highlight w:val="white"/>
          <w:lang w:val="en-GB"/>
        </w:rPr>
      </w:pPr>
      <w:bookmarkStart w:id="24" w:name="_Toc92659170"/>
      <w:r w:rsidRPr="00AF102D">
        <w:rPr>
          <w:bCs/>
          <w:i/>
          <w:highlight w:val="white"/>
          <w:lang w:val="en-GB"/>
        </w:rPr>
        <w:t xml:space="preserve">8.1. </w:t>
      </w:r>
      <w:r w:rsidR="00CC3634" w:rsidRPr="00AF102D">
        <w:rPr>
          <w:bCs/>
          <w:i/>
          <w:highlight w:val="white"/>
          <w:lang w:val="en-GB"/>
        </w:rPr>
        <w:t>Network theory</w:t>
      </w:r>
      <w:bookmarkEnd w:id="24"/>
    </w:p>
    <w:p w14:paraId="1E38E025" w14:textId="77777777" w:rsidR="004C720E" w:rsidRPr="00BF34C4" w:rsidRDefault="00CC3634">
      <w:pPr>
        <w:spacing w:before="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Network theory is observed as a theory for </w:t>
      </w:r>
      <w:r w:rsidR="00D66912" w:rsidRPr="00BF34C4">
        <w:rPr>
          <w:rFonts w:ascii="Times New Roman" w:eastAsia="Times New Roman" w:hAnsi="Times New Roman" w:cs="Times New Roman"/>
          <w:sz w:val="24"/>
          <w:szCs w:val="24"/>
          <w:highlight w:val="white"/>
          <w:lang w:val="en-GB"/>
        </w:rPr>
        <w:t>analysing</w:t>
      </w:r>
      <w:r w:rsidRPr="00BF34C4">
        <w:rPr>
          <w:rFonts w:ascii="Times New Roman" w:eastAsia="Times New Roman" w:hAnsi="Times New Roman" w:cs="Times New Roman"/>
          <w:sz w:val="24"/>
          <w:szCs w:val="24"/>
          <w:highlight w:val="white"/>
          <w:lang w:val="en-GB"/>
        </w:rPr>
        <w:t xml:space="preserve"> graphical representation of an organization that can </w:t>
      </w:r>
      <w:r w:rsidR="00D66912" w:rsidRPr="00BF34C4">
        <w:rPr>
          <w:rFonts w:ascii="Times New Roman" w:eastAsia="Times New Roman" w:hAnsi="Times New Roman" w:cs="Times New Roman"/>
          <w:sz w:val="24"/>
          <w:szCs w:val="24"/>
          <w:highlight w:val="white"/>
          <w:lang w:val="en-GB"/>
        </w:rPr>
        <w:t>display</w:t>
      </w:r>
      <w:r w:rsidRPr="00BF34C4">
        <w:rPr>
          <w:rFonts w:ascii="Times New Roman" w:eastAsia="Times New Roman" w:hAnsi="Times New Roman" w:cs="Times New Roman"/>
          <w:sz w:val="24"/>
          <w:szCs w:val="24"/>
          <w:highlight w:val="white"/>
          <w:lang w:val="en-GB"/>
        </w:rPr>
        <w:t xml:space="preserve"> their symmetric relations or asymmetric relations of the organization (Salavatian </w:t>
      </w:r>
      <w:r w:rsidRPr="00BF34C4">
        <w:rPr>
          <w:rFonts w:ascii="Times New Roman" w:eastAsia="Times New Roman" w:hAnsi="Times New Roman" w:cs="Times New Roman"/>
          <w:i/>
          <w:sz w:val="24"/>
          <w:szCs w:val="24"/>
          <w:highlight w:val="white"/>
          <w:lang w:val="en-GB"/>
        </w:rPr>
        <w:t xml:space="preserve">et al. </w:t>
      </w:r>
      <w:r w:rsidRPr="00BF34C4">
        <w:rPr>
          <w:rFonts w:ascii="Times New Roman" w:eastAsia="Times New Roman" w:hAnsi="Times New Roman" w:cs="Times New Roman"/>
          <w:sz w:val="24"/>
          <w:szCs w:val="24"/>
          <w:highlight w:val="white"/>
          <w:lang w:val="en-GB"/>
        </w:rPr>
        <w:t xml:space="preserve">2020). In this regard, it has been noticed through implementing network theory that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is having an advanced network all across the globe that has helped the company to get enhanced growth within the respective market of retailing. However, the covid situation has negatively </w:t>
      </w:r>
      <w:r w:rsidR="00D66912" w:rsidRPr="00BF34C4">
        <w:rPr>
          <w:rFonts w:ascii="Times New Roman" w:eastAsia="Times New Roman" w:hAnsi="Times New Roman" w:cs="Times New Roman"/>
          <w:sz w:val="24"/>
          <w:szCs w:val="24"/>
          <w:highlight w:val="white"/>
          <w:lang w:val="en-GB"/>
        </w:rPr>
        <w:t>affected</w:t>
      </w:r>
      <w:r w:rsidRPr="00BF34C4">
        <w:rPr>
          <w:rFonts w:ascii="Times New Roman" w:eastAsia="Times New Roman" w:hAnsi="Times New Roman" w:cs="Times New Roman"/>
          <w:sz w:val="24"/>
          <w:szCs w:val="24"/>
          <w:highlight w:val="white"/>
          <w:lang w:val="en-GB"/>
        </w:rPr>
        <w:t xml:space="preserve"> the marketing network of the organization in terms of lowering down the sales rate that can be improved through proper maintenance of digital transformation within the organization.</w:t>
      </w:r>
    </w:p>
    <w:p w14:paraId="06FBAE82" w14:textId="18A1D956" w:rsidR="004C720E" w:rsidRPr="00AF102D" w:rsidRDefault="00325972" w:rsidP="00325972">
      <w:pPr>
        <w:pStyle w:val="Heading2"/>
        <w:rPr>
          <w:bCs/>
          <w:i/>
          <w:highlight w:val="white"/>
          <w:lang w:val="en-GB"/>
        </w:rPr>
      </w:pPr>
      <w:bookmarkStart w:id="25" w:name="_Toc92659171"/>
      <w:r w:rsidRPr="00AF102D">
        <w:rPr>
          <w:bCs/>
          <w:i/>
          <w:highlight w:val="white"/>
          <w:lang w:val="en-GB"/>
        </w:rPr>
        <w:lastRenderedPageBreak/>
        <w:t xml:space="preserve">8.2. </w:t>
      </w:r>
      <w:r w:rsidR="00CC3634" w:rsidRPr="00AF102D">
        <w:rPr>
          <w:bCs/>
          <w:i/>
          <w:highlight w:val="white"/>
          <w:lang w:val="en-GB"/>
        </w:rPr>
        <w:t>Maslow’s hierarchy of need theory</w:t>
      </w:r>
      <w:bookmarkEnd w:id="25"/>
    </w:p>
    <w:p w14:paraId="00625426" w14:textId="77777777" w:rsidR="004C720E" w:rsidRPr="00BF34C4" w:rsidRDefault="00CC3634">
      <w:pPr>
        <w:spacing w:before="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The respective theory is identified as the motivational theory that is capable of motivating employees within an organization through fulfilling their </w:t>
      </w:r>
      <w:r w:rsidRPr="00BF34C4">
        <w:rPr>
          <w:rFonts w:ascii="Times New Roman" w:eastAsia="Times New Roman" w:hAnsi="Times New Roman" w:cs="Times New Roman"/>
          <w:b/>
          <w:i/>
          <w:sz w:val="24"/>
          <w:szCs w:val="24"/>
          <w:highlight w:val="white"/>
          <w:lang w:val="en-GB"/>
        </w:rPr>
        <w:t xml:space="preserve">self-actualization, esteem, physiological needs, safety needs, and belongings. </w:t>
      </w:r>
      <w:r w:rsidRPr="00BF34C4">
        <w:rPr>
          <w:rFonts w:ascii="Times New Roman" w:eastAsia="Times New Roman" w:hAnsi="Times New Roman" w:cs="Times New Roman"/>
          <w:sz w:val="24"/>
          <w:szCs w:val="24"/>
          <w:highlight w:val="white"/>
          <w:lang w:val="en-GB"/>
        </w:rPr>
        <w:t xml:space="preserve">In this regard, through the implementation of the respective theory it has been identified that the employees of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are provided with all the motivational factors that are needed to them in order to tackle the organizational situation as well as coping up with covid situation (Velmurugan and Sankar,</w:t>
      </w:r>
      <w:r w:rsidRPr="00BF34C4">
        <w:rPr>
          <w:rFonts w:ascii="Times New Roman" w:eastAsia="Times New Roman" w:hAnsi="Times New Roman" w:cs="Times New Roman"/>
          <w:i/>
          <w:sz w:val="24"/>
          <w:szCs w:val="24"/>
          <w:highlight w:val="white"/>
          <w:lang w:val="en-GB"/>
        </w:rPr>
        <w:t xml:space="preserve"> </w:t>
      </w:r>
      <w:r w:rsidRPr="00BF34C4">
        <w:rPr>
          <w:rFonts w:ascii="Times New Roman" w:eastAsia="Times New Roman" w:hAnsi="Times New Roman" w:cs="Times New Roman"/>
          <w:sz w:val="24"/>
          <w:szCs w:val="24"/>
          <w:highlight w:val="white"/>
          <w:lang w:val="en-GB"/>
        </w:rPr>
        <w:t xml:space="preserve">2017). This has been observed to be positively impacting to the sales rate of the company in an advanced manner to cope with the challenges that have </w:t>
      </w:r>
      <w:r w:rsidR="00D66912" w:rsidRPr="00BF34C4">
        <w:rPr>
          <w:rFonts w:ascii="Times New Roman" w:eastAsia="Times New Roman" w:hAnsi="Times New Roman" w:cs="Times New Roman"/>
          <w:sz w:val="24"/>
          <w:szCs w:val="24"/>
          <w:highlight w:val="white"/>
          <w:lang w:val="en-GB"/>
        </w:rPr>
        <w:t>occurred</w:t>
      </w:r>
      <w:r w:rsidRPr="00BF34C4">
        <w:rPr>
          <w:rFonts w:ascii="Times New Roman" w:eastAsia="Times New Roman" w:hAnsi="Times New Roman" w:cs="Times New Roman"/>
          <w:sz w:val="24"/>
          <w:szCs w:val="24"/>
          <w:highlight w:val="white"/>
          <w:lang w:val="en-GB"/>
        </w:rPr>
        <w:t xml:space="preserve"> during pandemic situations. </w:t>
      </w:r>
    </w:p>
    <w:p w14:paraId="5742DBA4" w14:textId="77777777" w:rsidR="004C720E" w:rsidRPr="00AF102D" w:rsidRDefault="00CC3634">
      <w:pPr>
        <w:pStyle w:val="Heading1"/>
        <w:rPr>
          <w:sz w:val="32"/>
          <w:szCs w:val="32"/>
          <w:lang w:val="en-GB"/>
        </w:rPr>
      </w:pPr>
      <w:bookmarkStart w:id="26" w:name="_Toc92659172"/>
      <w:r w:rsidRPr="00AF102D">
        <w:rPr>
          <w:sz w:val="32"/>
          <w:szCs w:val="32"/>
          <w:lang w:val="en-GB"/>
        </w:rPr>
        <w:t>9. Recommendations</w:t>
      </w:r>
      <w:bookmarkEnd w:id="26"/>
    </w:p>
    <w:p w14:paraId="3AF1185E" w14:textId="4C341B8B" w:rsidR="004C720E" w:rsidRPr="00AF102D" w:rsidRDefault="00325972" w:rsidP="00325972">
      <w:pPr>
        <w:pStyle w:val="Heading2"/>
        <w:rPr>
          <w:bCs/>
          <w:i/>
          <w:highlight w:val="white"/>
          <w:lang w:val="en-GB"/>
        </w:rPr>
      </w:pPr>
      <w:bookmarkStart w:id="27" w:name="_Toc92659173"/>
      <w:r w:rsidRPr="00AF102D">
        <w:rPr>
          <w:bCs/>
          <w:i/>
          <w:highlight w:val="white"/>
          <w:lang w:val="en-GB"/>
        </w:rPr>
        <w:t xml:space="preserve">9.1. </w:t>
      </w:r>
      <w:r w:rsidR="00CC3634" w:rsidRPr="00AF102D">
        <w:rPr>
          <w:bCs/>
          <w:i/>
          <w:highlight w:val="white"/>
          <w:lang w:val="en-GB"/>
        </w:rPr>
        <w:t>Implementation of KPI</w:t>
      </w:r>
      <w:bookmarkEnd w:id="27"/>
    </w:p>
    <w:p w14:paraId="4E40A4B1" w14:textId="77777777" w:rsidR="004C720E" w:rsidRPr="00BF34C4" w:rsidRDefault="00CC3634">
      <w:pPr>
        <w:spacing w:before="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The research has demonstrated that KPI tool is a performance measurement tool that is capable of illustrating progress within an organization within the provided </w:t>
      </w:r>
      <w:r w:rsidR="00D66912" w:rsidRPr="00BF34C4">
        <w:rPr>
          <w:rFonts w:ascii="Times New Roman" w:eastAsia="Times New Roman" w:hAnsi="Times New Roman" w:cs="Times New Roman"/>
          <w:sz w:val="24"/>
          <w:szCs w:val="24"/>
          <w:highlight w:val="white"/>
          <w:lang w:val="en-GB"/>
        </w:rPr>
        <w:t>period</w:t>
      </w:r>
      <w:r w:rsidRPr="00BF34C4">
        <w:rPr>
          <w:rFonts w:ascii="Times New Roman" w:eastAsia="Times New Roman" w:hAnsi="Times New Roman" w:cs="Times New Roman"/>
          <w:sz w:val="24"/>
          <w:szCs w:val="24"/>
          <w:highlight w:val="white"/>
          <w:lang w:val="en-GB"/>
        </w:rPr>
        <w:t xml:space="preserve">. In this regard, this tool can be integrated by the managers of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in terms of </w:t>
      </w:r>
      <w:r w:rsidR="00D66912" w:rsidRPr="00BF34C4">
        <w:rPr>
          <w:rFonts w:ascii="Times New Roman" w:eastAsia="Times New Roman" w:hAnsi="Times New Roman" w:cs="Times New Roman"/>
          <w:sz w:val="24"/>
          <w:szCs w:val="24"/>
          <w:highlight w:val="white"/>
          <w:lang w:val="en-GB"/>
        </w:rPr>
        <w:t>analysing</w:t>
      </w:r>
      <w:r w:rsidRPr="00BF34C4">
        <w:rPr>
          <w:rFonts w:ascii="Times New Roman" w:eastAsia="Times New Roman" w:hAnsi="Times New Roman" w:cs="Times New Roman"/>
          <w:sz w:val="24"/>
          <w:szCs w:val="24"/>
          <w:highlight w:val="white"/>
          <w:lang w:val="en-GB"/>
        </w:rPr>
        <w:t xml:space="preserve"> the performance in such a manner that it can be capable of providing effective recommendations for the improvement of the performance. Furthermore, it has also been found from the research that this tool is capable of </w:t>
      </w:r>
      <w:r w:rsidR="00D66912" w:rsidRPr="00BF34C4">
        <w:rPr>
          <w:rFonts w:ascii="Times New Roman" w:eastAsia="Times New Roman" w:hAnsi="Times New Roman" w:cs="Times New Roman"/>
          <w:sz w:val="24"/>
          <w:szCs w:val="24"/>
          <w:highlight w:val="white"/>
          <w:lang w:val="en-GB"/>
        </w:rPr>
        <w:t>highlighting</w:t>
      </w:r>
      <w:r w:rsidRPr="00BF34C4">
        <w:rPr>
          <w:rFonts w:ascii="Times New Roman" w:eastAsia="Times New Roman" w:hAnsi="Times New Roman" w:cs="Times New Roman"/>
          <w:sz w:val="24"/>
          <w:szCs w:val="24"/>
          <w:highlight w:val="white"/>
          <w:lang w:val="en-GB"/>
        </w:rPr>
        <w:t xml:space="preserve"> the strengths and weaknesses in an organization along with demonstrating the pitfalls of it. In this context, it can also be effective for demonstrating the relevant factors that are required within the organization through which further enhancement can be done (Sharma </w:t>
      </w:r>
      <w:r w:rsidRPr="00BF34C4">
        <w:rPr>
          <w:rFonts w:ascii="Times New Roman" w:eastAsia="Times New Roman" w:hAnsi="Times New Roman" w:cs="Times New Roman"/>
          <w:i/>
          <w:sz w:val="24"/>
          <w:szCs w:val="24"/>
          <w:highlight w:val="white"/>
          <w:lang w:val="en-GB"/>
        </w:rPr>
        <w:t xml:space="preserve">et al. </w:t>
      </w:r>
      <w:r w:rsidRPr="00BF34C4">
        <w:rPr>
          <w:rFonts w:ascii="Times New Roman" w:eastAsia="Times New Roman" w:hAnsi="Times New Roman" w:cs="Times New Roman"/>
          <w:sz w:val="24"/>
          <w:szCs w:val="24"/>
          <w:highlight w:val="white"/>
          <w:lang w:val="en-GB"/>
        </w:rPr>
        <w:t>2020)</w:t>
      </w:r>
    </w:p>
    <w:p w14:paraId="20FAEC46" w14:textId="4AA278FA" w:rsidR="004C720E" w:rsidRPr="00AF102D" w:rsidRDefault="00325972" w:rsidP="00325972">
      <w:pPr>
        <w:pStyle w:val="Heading2"/>
        <w:rPr>
          <w:bCs/>
          <w:i/>
          <w:highlight w:val="white"/>
          <w:lang w:val="en-GB"/>
        </w:rPr>
      </w:pPr>
      <w:bookmarkStart w:id="28" w:name="_Toc92659174"/>
      <w:r w:rsidRPr="00AF102D">
        <w:rPr>
          <w:bCs/>
          <w:i/>
          <w:highlight w:val="white"/>
          <w:lang w:val="en-GB"/>
        </w:rPr>
        <w:t xml:space="preserve">9.2. </w:t>
      </w:r>
      <w:r w:rsidR="00CC3634" w:rsidRPr="00AF102D">
        <w:rPr>
          <w:bCs/>
          <w:i/>
          <w:highlight w:val="white"/>
          <w:lang w:val="en-GB"/>
        </w:rPr>
        <w:t>Integration of digital transformations</w:t>
      </w:r>
      <w:bookmarkEnd w:id="28"/>
    </w:p>
    <w:p w14:paraId="55470854" w14:textId="77777777" w:rsidR="004C720E" w:rsidRPr="00BF34C4" w:rsidRDefault="00CC3634">
      <w:pPr>
        <w:spacing w:before="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It has been identified from the research that covid situation has made a trend of online purchasing in order to be safe and secure. In this regard, the managers of this organization should further </w:t>
      </w:r>
      <w:proofErr w:type="spellStart"/>
      <w:r w:rsidRPr="00BF34C4">
        <w:rPr>
          <w:rFonts w:ascii="Times New Roman" w:eastAsia="Times New Roman" w:hAnsi="Times New Roman" w:cs="Times New Roman"/>
          <w:sz w:val="24"/>
          <w:szCs w:val="24"/>
          <w:highlight w:val="white"/>
          <w:lang w:val="en-GB"/>
        </w:rPr>
        <w:t>analyze</w:t>
      </w:r>
      <w:proofErr w:type="spellEnd"/>
      <w:r w:rsidRPr="00BF34C4">
        <w:rPr>
          <w:rFonts w:ascii="Times New Roman" w:eastAsia="Times New Roman" w:hAnsi="Times New Roman" w:cs="Times New Roman"/>
          <w:sz w:val="24"/>
          <w:szCs w:val="24"/>
          <w:highlight w:val="white"/>
          <w:lang w:val="en-GB"/>
        </w:rPr>
        <w:t xml:space="preserve"> the requirements of the customers in such a manner </w:t>
      </w:r>
      <w:r w:rsidR="00D66912" w:rsidRPr="00BF34C4">
        <w:rPr>
          <w:rFonts w:ascii="Times New Roman" w:eastAsia="Times New Roman" w:hAnsi="Times New Roman" w:cs="Times New Roman"/>
          <w:sz w:val="24"/>
          <w:szCs w:val="24"/>
          <w:highlight w:val="white"/>
          <w:lang w:val="en-GB"/>
        </w:rPr>
        <w:t>digital</w:t>
      </w:r>
      <w:r w:rsidRPr="00BF34C4">
        <w:rPr>
          <w:rFonts w:ascii="Times New Roman" w:eastAsia="Times New Roman" w:hAnsi="Times New Roman" w:cs="Times New Roman"/>
          <w:sz w:val="24"/>
          <w:szCs w:val="24"/>
          <w:highlight w:val="white"/>
          <w:lang w:val="en-GB"/>
        </w:rPr>
        <w:t xml:space="preserve"> transformations can be done in an advanced manner (</w:t>
      </w:r>
      <w:proofErr w:type="spellStart"/>
      <w:r w:rsidR="00526EB3" w:rsidRPr="00BF34C4">
        <w:rPr>
          <w:rFonts w:ascii="Times New Roman" w:eastAsia="Times New Roman" w:hAnsi="Times New Roman" w:cs="Times New Roman"/>
          <w:sz w:val="24"/>
          <w:szCs w:val="24"/>
          <w:highlight w:val="white"/>
        </w:rPr>
        <w:t>Bertola</w:t>
      </w:r>
      <w:proofErr w:type="spellEnd"/>
      <w:r w:rsidR="00526EB3" w:rsidRPr="00BF34C4">
        <w:rPr>
          <w:rFonts w:ascii="Times New Roman" w:eastAsia="Times New Roman" w:hAnsi="Times New Roman" w:cs="Times New Roman"/>
          <w:sz w:val="24"/>
          <w:szCs w:val="24"/>
          <w:highlight w:val="white"/>
        </w:rPr>
        <w:t xml:space="preserve"> and </w:t>
      </w:r>
      <w:proofErr w:type="spellStart"/>
      <w:r w:rsidR="00526EB3" w:rsidRPr="00BF34C4">
        <w:rPr>
          <w:rFonts w:ascii="Times New Roman" w:eastAsia="Times New Roman" w:hAnsi="Times New Roman" w:cs="Times New Roman"/>
          <w:sz w:val="24"/>
          <w:szCs w:val="24"/>
          <w:highlight w:val="white"/>
        </w:rPr>
        <w:t>Teunissen</w:t>
      </w:r>
      <w:proofErr w:type="spellEnd"/>
      <w:r w:rsidR="00526EB3" w:rsidRPr="00BF34C4">
        <w:rPr>
          <w:rFonts w:ascii="Times New Roman" w:eastAsia="Times New Roman" w:hAnsi="Times New Roman" w:cs="Times New Roman"/>
          <w:sz w:val="24"/>
          <w:szCs w:val="24"/>
          <w:highlight w:val="white"/>
        </w:rPr>
        <w:t>, 2018</w:t>
      </w:r>
      <w:r w:rsidRPr="00BF34C4">
        <w:rPr>
          <w:rFonts w:ascii="Times New Roman" w:eastAsia="Times New Roman" w:hAnsi="Times New Roman" w:cs="Times New Roman"/>
          <w:sz w:val="24"/>
          <w:szCs w:val="24"/>
          <w:highlight w:val="white"/>
          <w:lang w:val="en-GB"/>
        </w:rPr>
        <w:t xml:space="preserve">). Digital transformation can be done in several ways such as several techniques for production of products can be adopted along with adaptation of AI for supply management systems. In this regard, technological development </w:t>
      </w:r>
      <w:r w:rsidRPr="00BF34C4">
        <w:rPr>
          <w:rFonts w:ascii="Times New Roman" w:eastAsia="Times New Roman" w:hAnsi="Times New Roman" w:cs="Times New Roman"/>
          <w:sz w:val="24"/>
          <w:szCs w:val="24"/>
          <w:highlight w:val="white"/>
          <w:lang w:val="en-GB"/>
        </w:rPr>
        <w:lastRenderedPageBreak/>
        <w:t xml:space="preserve">can be effective and beneficial enough </w:t>
      </w:r>
      <w:r w:rsidR="00D66912" w:rsidRPr="00BF34C4">
        <w:rPr>
          <w:rFonts w:ascii="Times New Roman" w:eastAsia="Times New Roman" w:hAnsi="Times New Roman" w:cs="Times New Roman"/>
          <w:sz w:val="24"/>
          <w:szCs w:val="24"/>
          <w:highlight w:val="white"/>
          <w:lang w:val="en-GB"/>
        </w:rPr>
        <w:t>for</w:t>
      </w:r>
      <w:r w:rsidRPr="00BF34C4">
        <w:rPr>
          <w:rFonts w:ascii="Times New Roman" w:eastAsia="Times New Roman" w:hAnsi="Times New Roman" w:cs="Times New Roman"/>
          <w:sz w:val="24"/>
          <w:szCs w:val="24"/>
          <w:highlight w:val="white"/>
          <w:lang w:val="en-GB"/>
        </w:rPr>
        <w:t xml:space="preserve"> delivering products and services along with enhancing the supply chain management of the company.</w:t>
      </w:r>
    </w:p>
    <w:p w14:paraId="2117629F" w14:textId="77777777" w:rsidR="004C720E" w:rsidRPr="00AF102D" w:rsidRDefault="00CC3634">
      <w:pPr>
        <w:pStyle w:val="Heading1"/>
        <w:rPr>
          <w:sz w:val="32"/>
          <w:szCs w:val="32"/>
          <w:lang w:val="en-GB"/>
        </w:rPr>
      </w:pPr>
      <w:bookmarkStart w:id="29" w:name="_Toc92659175"/>
      <w:r w:rsidRPr="00AF102D">
        <w:rPr>
          <w:sz w:val="32"/>
          <w:szCs w:val="32"/>
          <w:lang w:val="en-GB"/>
        </w:rPr>
        <w:t>10. Conclusion</w:t>
      </w:r>
      <w:bookmarkEnd w:id="29"/>
    </w:p>
    <w:p w14:paraId="192F3B04" w14:textId="77777777" w:rsidR="004C720E" w:rsidRPr="00BF34C4" w:rsidRDefault="00CC3634">
      <w:pPr>
        <w:spacing w:before="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Based on the discussions made in the section above, it can be concluded that </w:t>
      </w:r>
      <w:r w:rsidR="00F95574" w:rsidRPr="00BF34C4">
        <w:rPr>
          <w:rFonts w:ascii="Times New Roman" w:eastAsia="Times New Roman" w:hAnsi="Times New Roman" w:cs="Times New Roman"/>
          <w:sz w:val="24"/>
          <w:szCs w:val="24"/>
          <w:highlight w:val="white"/>
          <w:lang w:val="en-GB"/>
        </w:rPr>
        <w:t>Zara</w:t>
      </w:r>
      <w:r w:rsidRPr="00BF34C4">
        <w:rPr>
          <w:rFonts w:ascii="Times New Roman" w:eastAsia="Times New Roman" w:hAnsi="Times New Roman" w:cs="Times New Roman"/>
          <w:sz w:val="24"/>
          <w:szCs w:val="24"/>
          <w:highlight w:val="white"/>
          <w:lang w:val="en-GB"/>
        </w:rPr>
        <w:t xml:space="preserve"> is a consumer goods company which is located in almost 190 countries all across the globe. However, it has been found that several issues in operation management, keeping employees and customers safe during the era of covid-19 have been identified which has led the company towards getting a decreased revenue and sales rate. In this </w:t>
      </w:r>
      <w:r w:rsidR="00D66912" w:rsidRPr="00BF34C4">
        <w:rPr>
          <w:rFonts w:ascii="Times New Roman" w:eastAsia="Times New Roman" w:hAnsi="Times New Roman" w:cs="Times New Roman"/>
          <w:sz w:val="24"/>
          <w:szCs w:val="24"/>
          <w:highlight w:val="white"/>
          <w:lang w:val="en-GB"/>
        </w:rPr>
        <w:t>regard,</w:t>
      </w:r>
      <w:r w:rsidRPr="00BF34C4">
        <w:rPr>
          <w:rFonts w:ascii="Times New Roman" w:eastAsia="Times New Roman" w:hAnsi="Times New Roman" w:cs="Times New Roman"/>
          <w:sz w:val="24"/>
          <w:szCs w:val="24"/>
          <w:highlight w:val="white"/>
          <w:lang w:val="en-GB"/>
        </w:rPr>
        <w:t xml:space="preserve"> several recommendations have been provided within the respective assessment that can be effective for the mitigation of issues and management of all challenges caused due to pandemics. </w:t>
      </w:r>
    </w:p>
    <w:p w14:paraId="43F7C658" w14:textId="77777777" w:rsidR="004C720E" w:rsidRPr="00BF34C4" w:rsidRDefault="00CC3634">
      <w:pPr>
        <w:spacing w:line="360" w:lineRule="auto"/>
        <w:jc w:val="both"/>
        <w:rPr>
          <w:rFonts w:ascii="Times New Roman" w:eastAsia="Times New Roman" w:hAnsi="Times New Roman" w:cs="Times New Roman"/>
          <w:sz w:val="24"/>
          <w:szCs w:val="24"/>
          <w:lang w:val="en-GB"/>
        </w:rPr>
      </w:pPr>
      <w:r w:rsidRPr="00BF34C4">
        <w:rPr>
          <w:rFonts w:ascii="Times New Roman" w:hAnsi="Times New Roman" w:cs="Times New Roman"/>
          <w:lang w:val="en-GB"/>
        </w:rPr>
        <w:br w:type="page"/>
      </w:r>
    </w:p>
    <w:p w14:paraId="1380F929" w14:textId="77777777" w:rsidR="004C720E" w:rsidRPr="00AF102D" w:rsidRDefault="00CC3634">
      <w:pPr>
        <w:pStyle w:val="Heading1"/>
        <w:rPr>
          <w:sz w:val="32"/>
          <w:szCs w:val="32"/>
          <w:lang w:val="en-GB"/>
        </w:rPr>
      </w:pPr>
      <w:bookmarkStart w:id="30" w:name="_Toc92659176"/>
      <w:r w:rsidRPr="00AF102D">
        <w:rPr>
          <w:sz w:val="32"/>
          <w:szCs w:val="32"/>
          <w:lang w:val="en-GB"/>
        </w:rPr>
        <w:lastRenderedPageBreak/>
        <w:t>References</w:t>
      </w:r>
      <w:bookmarkEnd w:id="30"/>
    </w:p>
    <w:p w14:paraId="55E34F8B" w14:textId="77777777" w:rsidR="004C720E" w:rsidRPr="00BF34C4" w:rsidRDefault="00D66912">
      <w:pPr>
        <w:spacing w:before="240" w:after="240" w:line="360" w:lineRule="auto"/>
        <w:jc w:val="both"/>
        <w:rPr>
          <w:rFonts w:ascii="Times New Roman" w:eastAsia="Times New Roman" w:hAnsi="Times New Roman" w:cs="Times New Roman"/>
          <w:b/>
          <w:i/>
          <w:sz w:val="24"/>
          <w:szCs w:val="24"/>
          <w:lang w:val="en-GB"/>
        </w:rPr>
      </w:pPr>
      <w:r w:rsidRPr="00BF34C4">
        <w:rPr>
          <w:rFonts w:ascii="Times New Roman" w:eastAsia="Times New Roman" w:hAnsi="Times New Roman" w:cs="Times New Roman"/>
          <w:b/>
          <w:i/>
          <w:sz w:val="24"/>
          <w:szCs w:val="24"/>
          <w:lang w:val="en-GB"/>
        </w:rPr>
        <w:t>Journals</w:t>
      </w:r>
    </w:p>
    <w:p w14:paraId="0C6F6370"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proofErr w:type="spellStart"/>
      <w:r w:rsidRPr="00BF34C4">
        <w:rPr>
          <w:rFonts w:ascii="Times New Roman" w:eastAsia="Times New Roman" w:hAnsi="Times New Roman" w:cs="Times New Roman"/>
          <w:sz w:val="24"/>
          <w:szCs w:val="24"/>
          <w:highlight w:val="white"/>
        </w:rPr>
        <w:t>Bertola</w:t>
      </w:r>
      <w:proofErr w:type="spellEnd"/>
      <w:r w:rsidRPr="00BF34C4">
        <w:rPr>
          <w:rFonts w:ascii="Times New Roman" w:eastAsia="Times New Roman" w:hAnsi="Times New Roman" w:cs="Times New Roman"/>
          <w:sz w:val="24"/>
          <w:szCs w:val="24"/>
          <w:highlight w:val="white"/>
        </w:rPr>
        <w:t xml:space="preserve">, P. and </w:t>
      </w:r>
      <w:proofErr w:type="spellStart"/>
      <w:r w:rsidRPr="00BF34C4">
        <w:rPr>
          <w:rFonts w:ascii="Times New Roman" w:eastAsia="Times New Roman" w:hAnsi="Times New Roman" w:cs="Times New Roman"/>
          <w:sz w:val="24"/>
          <w:szCs w:val="24"/>
          <w:highlight w:val="white"/>
        </w:rPr>
        <w:t>Teunissen</w:t>
      </w:r>
      <w:proofErr w:type="spellEnd"/>
      <w:r w:rsidRPr="00BF34C4">
        <w:rPr>
          <w:rFonts w:ascii="Times New Roman" w:eastAsia="Times New Roman" w:hAnsi="Times New Roman" w:cs="Times New Roman"/>
          <w:sz w:val="24"/>
          <w:szCs w:val="24"/>
          <w:highlight w:val="white"/>
        </w:rPr>
        <w:t>, J., 2018. Fashion 4.0. Innovating fashion industry through digital transformation. </w:t>
      </w:r>
      <w:r w:rsidRPr="00BF34C4">
        <w:rPr>
          <w:rFonts w:ascii="Times New Roman" w:eastAsia="Times New Roman" w:hAnsi="Times New Roman" w:cs="Times New Roman"/>
          <w:i/>
          <w:iCs/>
          <w:sz w:val="24"/>
          <w:szCs w:val="24"/>
          <w:highlight w:val="white"/>
        </w:rPr>
        <w:t>Research Journal of Textile and Apparel</w:t>
      </w:r>
      <w:r w:rsidRPr="00BF34C4">
        <w:rPr>
          <w:rFonts w:ascii="Times New Roman" w:eastAsia="Times New Roman" w:hAnsi="Times New Roman" w:cs="Times New Roman"/>
          <w:sz w:val="24"/>
          <w:szCs w:val="24"/>
          <w:highlight w:val="white"/>
        </w:rPr>
        <w:t>.</w:t>
      </w:r>
    </w:p>
    <w:p w14:paraId="28466E4B"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proofErr w:type="spellStart"/>
      <w:r w:rsidRPr="00BF34C4">
        <w:rPr>
          <w:rFonts w:ascii="Times New Roman" w:eastAsia="Times New Roman" w:hAnsi="Times New Roman" w:cs="Times New Roman"/>
          <w:sz w:val="24"/>
          <w:szCs w:val="24"/>
          <w:highlight w:val="white"/>
          <w:lang w:val="en-GB"/>
        </w:rPr>
        <w:t>Chofreh</w:t>
      </w:r>
      <w:proofErr w:type="spellEnd"/>
      <w:r w:rsidRPr="00BF34C4">
        <w:rPr>
          <w:rFonts w:ascii="Times New Roman" w:eastAsia="Times New Roman" w:hAnsi="Times New Roman" w:cs="Times New Roman"/>
          <w:sz w:val="24"/>
          <w:szCs w:val="24"/>
          <w:highlight w:val="white"/>
          <w:lang w:val="en-GB"/>
        </w:rPr>
        <w:t xml:space="preserve">, A.G., </w:t>
      </w:r>
      <w:proofErr w:type="spellStart"/>
      <w:r w:rsidRPr="00BF34C4">
        <w:rPr>
          <w:rFonts w:ascii="Times New Roman" w:eastAsia="Times New Roman" w:hAnsi="Times New Roman" w:cs="Times New Roman"/>
          <w:sz w:val="24"/>
          <w:szCs w:val="24"/>
          <w:highlight w:val="white"/>
          <w:lang w:val="en-GB"/>
        </w:rPr>
        <w:t>Goni</w:t>
      </w:r>
      <w:proofErr w:type="spellEnd"/>
      <w:r w:rsidRPr="00BF34C4">
        <w:rPr>
          <w:rFonts w:ascii="Times New Roman" w:eastAsia="Times New Roman" w:hAnsi="Times New Roman" w:cs="Times New Roman"/>
          <w:sz w:val="24"/>
          <w:szCs w:val="24"/>
          <w:highlight w:val="white"/>
          <w:lang w:val="en-GB"/>
        </w:rPr>
        <w:t xml:space="preserve">, F.A., </w:t>
      </w:r>
      <w:proofErr w:type="spellStart"/>
      <w:r w:rsidRPr="00BF34C4">
        <w:rPr>
          <w:rFonts w:ascii="Times New Roman" w:eastAsia="Times New Roman" w:hAnsi="Times New Roman" w:cs="Times New Roman"/>
          <w:sz w:val="24"/>
          <w:szCs w:val="24"/>
          <w:highlight w:val="white"/>
          <w:lang w:val="en-GB"/>
        </w:rPr>
        <w:t>Klemeš</w:t>
      </w:r>
      <w:proofErr w:type="spellEnd"/>
      <w:r w:rsidRPr="00BF34C4">
        <w:rPr>
          <w:rFonts w:ascii="Times New Roman" w:eastAsia="Times New Roman" w:hAnsi="Times New Roman" w:cs="Times New Roman"/>
          <w:sz w:val="24"/>
          <w:szCs w:val="24"/>
          <w:highlight w:val="white"/>
          <w:lang w:val="en-GB"/>
        </w:rPr>
        <w:t xml:space="preserve">, J.J., </w:t>
      </w:r>
      <w:proofErr w:type="spellStart"/>
      <w:r w:rsidRPr="00BF34C4">
        <w:rPr>
          <w:rFonts w:ascii="Times New Roman" w:eastAsia="Times New Roman" w:hAnsi="Times New Roman" w:cs="Times New Roman"/>
          <w:sz w:val="24"/>
          <w:szCs w:val="24"/>
          <w:highlight w:val="white"/>
          <w:lang w:val="en-GB"/>
        </w:rPr>
        <w:t>Moosavi</w:t>
      </w:r>
      <w:proofErr w:type="spellEnd"/>
      <w:r w:rsidRPr="00BF34C4">
        <w:rPr>
          <w:rFonts w:ascii="Times New Roman" w:eastAsia="Times New Roman" w:hAnsi="Times New Roman" w:cs="Times New Roman"/>
          <w:sz w:val="24"/>
          <w:szCs w:val="24"/>
          <w:highlight w:val="white"/>
          <w:lang w:val="en-GB"/>
        </w:rPr>
        <w:t xml:space="preserve">, S.M.S., Davoudi, M. and </w:t>
      </w:r>
      <w:proofErr w:type="spellStart"/>
      <w:r w:rsidRPr="00BF34C4">
        <w:rPr>
          <w:rFonts w:ascii="Times New Roman" w:eastAsia="Times New Roman" w:hAnsi="Times New Roman" w:cs="Times New Roman"/>
          <w:sz w:val="24"/>
          <w:szCs w:val="24"/>
          <w:highlight w:val="white"/>
          <w:lang w:val="en-GB"/>
        </w:rPr>
        <w:t>Zeinalnezhad</w:t>
      </w:r>
      <w:proofErr w:type="spellEnd"/>
      <w:r w:rsidRPr="00BF34C4">
        <w:rPr>
          <w:rFonts w:ascii="Times New Roman" w:eastAsia="Times New Roman" w:hAnsi="Times New Roman" w:cs="Times New Roman"/>
          <w:sz w:val="24"/>
          <w:szCs w:val="24"/>
          <w:highlight w:val="white"/>
          <w:lang w:val="en-GB"/>
        </w:rPr>
        <w:t xml:space="preserve">, M., 2020. Covid-19 shock: Development of strategic management framework for global energy. </w:t>
      </w:r>
      <w:r w:rsidRPr="00BF34C4">
        <w:rPr>
          <w:rFonts w:ascii="Times New Roman" w:eastAsia="Times New Roman" w:hAnsi="Times New Roman" w:cs="Times New Roman"/>
          <w:i/>
          <w:sz w:val="24"/>
          <w:szCs w:val="24"/>
          <w:highlight w:val="white"/>
          <w:lang w:val="en-GB"/>
        </w:rPr>
        <w:t>Renewable and Sustainable Energy Reviews</w:t>
      </w:r>
      <w:r w:rsidRPr="00BF34C4">
        <w:rPr>
          <w:rFonts w:ascii="Times New Roman" w:eastAsia="Times New Roman" w:hAnsi="Times New Roman" w:cs="Times New Roman"/>
          <w:sz w:val="24"/>
          <w:szCs w:val="24"/>
          <w:highlight w:val="white"/>
          <w:lang w:val="en-GB"/>
        </w:rPr>
        <w:t>, p.110643.</w:t>
      </w:r>
    </w:p>
    <w:p w14:paraId="31020C56" w14:textId="77777777" w:rsidR="00526EB3" w:rsidRPr="00BF34C4" w:rsidRDefault="00526EB3" w:rsidP="00E71063">
      <w:pPr>
        <w:spacing w:before="240" w:after="240" w:line="360" w:lineRule="auto"/>
        <w:jc w:val="both"/>
        <w:rPr>
          <w:rFonts w:ascii="Times New Roman" w:eastAsia="Times New Roman" w:hAnsi="Times New Roman" w:cs="Times New Roman"/>
          <w:i/>
          <w:sz w:val="24"/>
          <w:szCs w:val="24"/>
          <w:highlight w:val="white"/>
          <w:lang w:val="en-GB"/>
        </w:rPr>
      </w:pPr>
      <w:proofErr w:type="spellStart"/>
      <w:r w:rsidRPr="00BF34C4">
        <w:rPr>
          <w:rFonts w:ascii="Times New Roman" w:eastAsia="Times New Roman" w:hAnsi="Times New Roman" w:cs="Times New Roman"/>
          <w:sz w:val="24"/>
          <w:szCs w:val="24"/>
          <w:highlight w:val="white"/>
          <w:lang w:val="en-GB"/>
        </w:rPr>
        <w:t>Fernie</w:t>
      </w:r>
      <w:proofErr w:type="spellEnd"/>
      <w:r w:rsidRPr="00BF34C4">
        <w:rPr>
          <w:rFonts w:ascii="Times New Roman" w:eastAsia="Times New Roman" w:hAnsi="Times New Roman" w:cs="Times New Roman"/>
          <w:sz w:val="24"/>
          <w:szCs w:val="24"/>
          <w:highlight w:val="white"/>
          <w:lang w:val="en-GB"/>
        </w:rPr>
        <w:t xml:space="preserve">, J. and Sparks, L. eds., 2018. Logistics and retail management: emerging issues and new challenges in the retail supply chain. </w:t>
      </w:r>
      <w:r w:rsidRPr="00BF34C4">
        <w:rPr>
          <w:rFonts w:ascii="Times New Roman" w:eastAsia="Times New Roman" w:hAnsi="Times New Roman" w:cs="Times New Roman"/>
          <w:i/>
          <w:sz w:val="24"/>
          <w:szCs w:val="24"/>
          <w:highlight w:val="white"/>
          <w:lang w:val="en-GB"/>
        </w:rPr>
        <w:t>Kogan page publishers.</w:t>
      </w:r>
    </w:p>
    <w:p w14:paraId="36A017F5"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highlight w:val="white"/>
          <w:lang w:val="en-GB"/>
        </w:rPr>
        <w:t xml:space="preserve">Glock, C.H., Grosse, E.H., Jaber, M.Y. and </w:t>
      </w:r>
      <w:proofErr w:type="spellStart"/>
      <w:r w:rsidRPr="00BF34C4">
        <w:rPr>
          <w:rFonts w:ascii="Times New Roman" w:eastAsia="Times New Roman" w:hAnsi="Times New Roman" w:cs="Times New Roman"/>
          <w:sz w:val="24"/>
          <w:szCs w:val="24"/>
          <w:highlight w:val="white"/>
          <w:lang w:val="en-GB"/>
        </w:rPr>
        <w:t>Smunt</w:t>
      </w:r>
      <w:proofErr w:type="spellEnd"/>
      <w:r w:rsidRPr="00BF34C4">
        <w:rPr>
          <w:rFonts w:ascii="Times New Roman" w:eastAsia="Times New Roman" w:hAnsi="Times New Roman" w:cs="Times New Roman"/>
          <w:sz w:val="24"/>
          <w:szCs w:val="24"/>
          <w:highlight w:val="white"/>
          <w:lang w:val="en-GB"/>
        </w:rPr>
        <w:t xml:space="preserve">, T.L., 2019. Applications of learning curves in production and operations management: A systematic literature review. </w:t>
      </w:r>
      <w:r w:rsidRPr="00BF34C4">
        <w:rPr>
          <w:rFonts w:ascii="Times New Roman" w:eastAsia="Times New Roman" w:hAnsi="Times New Roman" w:cs="Times New Roman"/>
          <w:i/>
          <w:sz w:val="24"/>
          <w:szCs w:val="24"/>
          <w:lang w:val="en-GB"/>
        </w:rPr>
        <w:t>Computers &amp; Industrial Engineering</w:t>
      </w:r>
      <w:r w:rsidRPr="00BF34C4">
        <w:rPr>
          <w:rFonts w:ascii="Times New Roman" w:eastAsia="Times New Roman" w:hAnsi="Times New Roman" w:cs="Times New Roman"/>
          <w:sz w:val="24"/>
          <w:szCs w:val="24"/>
          <w:lang w:val="en-GB"/>
        </w:rPr>
        <w:t xml:space="preserve">, </w:t>
      </w:r>
      <w:r w:rsidRPr="00BF34C4">
        <w:rPr>
          <w:rFonts w:ascii="Times New Roman" w:eastAsia="Times New Roman" w:hAnsi="Times New Roman" w:cs="Times New Roman"/>
          <w:i/>
          <w:sz w:val="24"/>
          <w:szCs w:val="24"/>
          <w:lang w:val="en-GB"/>
        </w:rPr>
        <w:t>131</w:t>
      </w:r>
      <w:r w:rsidRPr="00BF34C4">
        <w:rPr>
          <w:rFonts w:ascii="Times New Roman" w:eastAsia="Times New Roman" w:hAnsi="Times New Roman" w:cs="Times New Roman"/>
          <w:sz w:val="24"/>
          <w:szCs w:val="24"/>
          <w:lang w:val="en-GB"/>
        </w:rPr>
        <w:t>, pp.422-441.</w:t>
      </w:r>
    </w:p>
    <w:p w14:paraId="36C3EE3E"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proofErr w:type="spellStart"/>
      <w:r w:rsidRPr="00BF34C4">
        <w:rPr>
          <w:rFonts w:ascii="Times New Roman" w:eastAsia="Times New Roman" w:hAnsi="Times New Roman" w:cs="Times New Roman"/>
          <w:sz w:val="24"/>
          <w:szCs w:val="24"/>
          <w:highlight w:val="white"/>
          <w:lang w:val="en-GB"/>
        </w:rPr>
        <w:t>Goworek</w:t>
      </w:r>
      <w:proofErr w:type="spellEnd"/>
      <w:r w:rsidRPr="00BF34C4">
        <w:rPr>
          <w:rFonts w:ascii="Times New Roman" w:eastAsia="Times New Roman" w:hAnsi="Times New Roman" w:cs="Times New Roman"/>
          <w:sz w:val="24"/>
          <w:szCs w:val="24"/>
          <w:highlight w:val="white"/>
          <w:lang w:val="en-GB"/>
        </w:rPr>
        <w:t xml:space="preserve">, H., </w:t>
      </w:r>
      <w:proofErr w:type="spellStart"/>
      <w:r w:rsidRPr="00BF34C4">
        <w:rPr>
          <w:rFonts w:ascii="Times New Roman" w:eastAsia="Times New Roman" w:hAnsi="Times New Roman" w:cs="Times New Roman"/>
          <w:sz w:val="24"/>
          <w:szCs w:val="24"/>
          <w:highlight w:val="white"/>
          <w:lang w:val="en-GB"/>
        </w:rPr>
        <w:t>Oxborrow</w:t>
      </w:r>
      <w:proofErr w:type="spellEnd"/>
      <w:r w:rsidRPr="00BF34C4">
        <w:rPr>
          <w:rFonts w:ascii="Times New Roman" w:eastAsia="Times New Roman" w:hAnsi="Times New Roman" w:cs="Times New Roman"/>
          <w:sz w:val="24"/>
          <w:szCs w:val="24"/>
          <w:highlight w:val="white"/>
          <w:lang w:val="en-GB"/>
        </w:rPr>
        <w:t xml:space="preserve">, L., Claxton, S., McLaren, A., Cooper, T. and Hill, H., 2020. Managing sustainability in the fashion business: Challenges in product development for clothing longevity in the UK. </w:t>
      </w:r>
      <w:r w:rsidRPr="00BF34C4">
        <w:rPr>
          <w:rFonts w:ascii="Times New Roman" w:eastAsia="Times New Roman" w:hAnsi="Times New Roman" w:cs="Times New Roman"/>
          <w:i/>
          <w:sz w:val="24"/>
          <w:szCs w:val="24"/>
          <w:highlight w:val="white"/>
          <w:lang w:val="en-GB"/>
        </w:rPr>
        <w:t>Journal of Business Research</w:t>
      </w:r>
      <w:r w:rsidRPr="00BF34C4">
        <w:rPr>
          <w:rFonts w:ascii="Times New Roman" w:eastAsia="Times New Roman" w:hAnsi="Times New Roman" w:cs="Times New Roman"/>
          <w:sz w:val="24"/>
          <w:szCs w:val="24"/>
          <w:highlight w:val="white"/>
          <w:lang w:val="en-GB"/>
        </w:rPr>
        <w:t>, 117, pp.629-641.</w:t>
      </w:r>
    </w:p>
    <w:p w14:paraId="15978B01"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proofErr w:type="spellStart"/>
      <w:r w:rsidRPr="00BF34C4">
        <w:rPr>
          <w:rFonts w:ascii="Times New Roman" w:eastAsia="Times New Roman" w:hAnsi="Times New Roman" w:cs="Times New Roman"/>
          <w:sz w:val="24"/>
          <w:szCs w:val="24"/>
          <w:highlight w:val="white"/>
          <w:lang w:val="en-GB"/>
        </w:rPr>
        <w:t>Obanda</w:t>
      </w:r>
      <w:proofErr w:type="spellEnd"/>
      <w:r w:rsidRPr="00BF34C4">
        <w:rPr>
          <w:rFonts w:ascii="Times New Roman" w:eastAsia="Times New Roman" w:hAnsi="Times New Roman" w:cs="Times New Roman"/>
          <w:sz w:val="24"/>
          <w:szCs w:val="24"/>
          <w:highlight w:val="white"/>
          <w:lang w:val="en-GB"/>
        </w:rPr>
        <w:t xml:space="preserve">, P., 2017. Public procurement process design and small and medium enterprises access to contracts in Uganda. </w:t>
      </w:r>
      <w:r w:rsidRPr="00BF34C4">
        <w:rPr>
          <w:rFonts w:ascii="Times New Roman" w:eastAsia="Times New Roman" w:hAnsi="Times New Roman" w:cs="Times New Roman"/>
          <w:i/>
          <w:sz w:val="24"/>
          <w:szCs w:val="24"/>
          <w:highlight w:val="white"/>
          <w:lang w:val="en-GB"/>
        </w:rPr>
        <w:t>International Journal of Supply and Operations Management</w:t>
      </w:r>
      <w:r w:rsidRPr="00BF34C4">
        <w:rPr>
          <w:rFonts w:ascii="Times New Roman" w:eastAsia="Times New Roman" w:hAnsi="Times New Roman" w:cs="Times New Roman"/>
          <w:sz w:val="24"/>
          <w:szCs w:val="24"/>
          <w:highlight w:val="white"/>
          <w:lang w:val="en-GB"/>
        </w:rPr>
        <w:t xml:space="preserve">, </w:t>
      </w:r>
      <w:r w:rsidRPr="00BF34C4">
        <w:rPr>
          <w:rFonts w:ascii="Times New Roman" w:eastAsia="Times New Roman" w:hAnsi="Times New Roman" w:cs="Times New Roman"/>
          <w:i/>
          <w:sz w:val="24"/>
          <w:szCs w:val="24"/>
          <w:highlight w:val="white"/>
          <w:lang w:val="en-GB"/>
        </w:rPr>
        <w:t>4</w:t>
      </w:r>
      <w:r w:rsidRPr="00BF34C4">
        <w:rPr>
          <w:rFonts w:ascii="Times New Roman" w:eastAsia="Times New Roman" w:hAnsi="Times New Roman" w:cs="Times New Roman"/>
          <w:sz w:val="24"/>
          <w:szCs w:val="24"/>
          <w:highlight w:val="white"/>
          <w:lang w:val="en-GB"/>
        </w:rPr>
        <w:t>(3), pp.274-278.</w:t>
      </w:r>
    </w:p>
    <w:p w14:paraId="71BC6DF7"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Papadopoulos, T., </w:t>
      </w:r>
      <w:proofErr w:type="spellStart"/>
      <w:r w:rsidRPr="00BF34C4">
        <w:rPr>
          <w:rFonts w:ascii="Times New Roman" w:eastAsia="Times New Roman" w:hAnsi="Times New Roman" w:cs="Times New Roman"/>
          <w:sz w:val="24"/>
          <w:szCs w:val="24"/>
          <w:highlight w:val="white"/>
          <w:lang w:val="en-GB"/>
        </w:rPr>
        <w:t>Baltas</w:t>
      </w:r>
      <w:proofErr w:type="spellEnd"/>
      <w:r w:rsidRPr="00BF34C4">
        <w:rPr>
          <w:rFonts w:ascii="Times New Roman" w:eastAsia="Times New Roman" w:hAnsi="Times New Roman" w:cs="Times New Roman"/>
          <w:sz w:val="24"/>
          <w:szCs w:val="24"/>
          <w:highlight w:val="white"/>
          <w:lang w:val="en-GB"/>
        </w:rPr>
        <w:t xml:space="preserve">, K.N. and Balta, M.E., 2020. The use of digital technologies by small and medium enterprises during COVID-19: Implications for theory and practice. </w:t>
      </w:r>
      <w:r w:rsidRPr="00BF34C4">
        <w:rPr>
          <w:rFonts w:ascii="Times New Roman" w:eastAsia="Times New Roman" w:hAnsi="Times New Roman" w:cs="Times New Roman"/>
          <w:i/>
          <w:sz w:val="24"/>
          <w:szCs w:val="24"/>
          <w:highlight w:val="white"/>
          <w:lang w:val="en-GB"/>
        </w:rPr>
        <w:t xml:space="preserve">International Journal of Information Management, </w:t>
      </w:r>
      <w:r w:rsidRPr="00BF34C4">
        <w:rPr>
          <w:rFonts w:ascii="Times New Roman" w:eastAsia="Times New Roman" w:hAnsi="Times New Roman" w:cs="Times New Roman"/>
          <w:sz w:val="24"/>
          <w:szCs w:val="24"/>
          <w:highlight w:val="white"/>
          <w:lang w:val="en-GB"/>
        </w:rPr>
        <w:t>55, p.102192.</w:t>
      </w:r>
    </w:p>
    <w:p w14:paraId="64D39D4E"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proofErr w:type="spellStart"/>
      <w:r w:rsidRPr="00BF34C4">
        <w:rPr>
          <w:rFonts w:ascii="Times New Roman" w:eastAsia="Times New Roman" w:hAnsi="Times New Roman" w:cs="Times New Roman"/>
          <w:sz w:val="24"/>
          <w:szCs w:val="24"/>
          <w:highlight w:val="white"/>
          <w:lang w:val="en-GB"/>
        </w:rPr>
        <w:t>Salavatian</w:t>
      </w:r>
      <w:proofErr w:type="spellEnd"/>
      <w:r w:rsidRPr="00BF34C4">
        <w:rPr>
          <w:rFonts w:ascii="Times New Roman" w:eastAsia="Times New Roman" w:hAnsi="Times New Roman" w:cs="Times New Roman"/>
          <w:sz w:val="24"/>
          <w:szCs w:val="24"/>
          <w:highlight w:val="white"/>
          <w:lang w:val="en-GB"/>
        </w:rPr>
        <w:t xml:space="preserve">, S., </w:t>
      </w:r>
      <w:proofErr w:type="spellStart"/>
      <w:r w:rsidRPr="00BF34C4">
        <w:rPr>
          <w:rFonts w:ascii="Times New Roman" w:eastAsia="Times New Roman" w:hAnsi="Times New Roman" w:cs="Times New Roman"/>
          <w:sz w:val="24"/>
          <w:szCs w:val="24"/>
          <w:highlight w:val="white"/>
          <w:lang w:val="en-GB"/>
        </w:rPr>
        <w:t>Hesampour</w:t>
      </w:r>
      <w:proofErr w:type="spellEnd"/>
      <w:r w:rsidRPr="00BF34C4">
        <w:rPr>
          <w:rFonts w:ascii="Times New Roman" w:eastAsia="Times New Roman" w:hAnsi="Times New Roman" w:cs="Times New Roman"/>
          <w:sz w:val="24"/>
          <w:szCs w:val="24"/>
          <w:highlight w:val="white"/>
          <w:lang w:val="en-GB"/>
        </w:rPr>
        <w:t xml:space="preserve">, M. and </w:t>
      </w:r>
      <w:proofErr w:type="spellStart"/>
      <w:r w:rsidRPr="00BF34C4">
        <w:rPr>
          <w:rFonts w:ascii="Times New Roman" w:eastAsia="Times New Roman" w:hAnsi="Times New Roman" w:cs="Times New Roman"/>
          <w:sz w:val="24"/>
          <w:szCs w:val="24"/>
          <w:highlight w:val="white"/>
          <w:lang w:val="en-GB"/>
        </w:rPr>
        <w:t>Soltani</w:t>
      </w:r>
      <w:proofErr w:type="spellEnd"/>
      <w:r w:rsidRPr="00BF34C4">
        <w:rPr>
          <w:rFonts w:ascii="Times New Roman" w:eastAsia="Times New Roman" w:hAnsi="Times New Roman" w:cs="Times New Roman"/>
          <w:sz w:val="24"/>
          <w:szCs w:val="24"/>
          <w:highlight w:val="white"/>
          <w:lang w:val="en-GB"/>
        </w:rPr>
        <w:t xml:space="preserve">, T., 2020. </w:t>
      </w:r>
      <w:proofErr w:type="spellStart"/>
      <w:r w:rsidRPr="00BF34C4">
        <w:rPr>
          <w:rFonts w:ascii="Times New Roman" w:eastAsia="Times New Roman" w:hAnsi="Times New Roman" w:cs="Times New Roman"/>
          <w:sz w:val="24"/>
          <w:szCs w:val="24"/>
          <w:highlight w:val="white"/>
          <w:lang w:val="en-GB"/>
        </w:rPr>
        <w:t>Analyzing</w:t>
      </w:r>
      <w:proofErr w:type="spellEnd"/>
      <w:r w:rsidRPr="00BF34C4">
        <w:rPr>
          <w:rFonts w:ascii="Times New Roman" w:eastAsia="Times New Roman" w:hAnsi="Times New Roman" w:cs="Times New Roman"/>
          <w:sz w:val="24"/>
          <w:szCs w:val="24"/>
          <w:highlight w:val="white"/>
          <w:lang w:val="en-GB"/>
        </w:rPr>
        <w:t xml:space="preserve"> Network of Media Organization, Audiences, and ICTs Based on Actor Network Theory: The Case of IRIB. In </w:t>
      </w:r>
      <w:r w:rsidRPr="00BF34C4">
        <w:rPr>
          <w:rFonts w:ascii="Times New Roman" w:eastAsia="Times New Roman" w:hAnsi="Times New Roman" w:cs="Times New Roman"/>
          <w:i/>
          <w:sz w:val="24"/>
          <w:szCs w:val="24"/>
          <w:highlight w:val="white"/>
          <w:lang w:val="en-GB"/>
        </w:rPr>
        <w:t>Contemporary Applications of Actor Network Theory</w:t>
      </w:r>
      <w:r w:rsidRPr="00BF34C4">
        <w:rPr>
          <w:rFonts w:ascii="Times New Roman" w:eastAsia="Times New Roman" w:hAnsi="Times New Roman" w:cs="Times New Roman"/>
          <w:sz w:val="24"/>
          <w:szCs w:val="24"/>
          <w:highlight w:val="white"/>
          <w:lang w:val="en-GB"/>
        </w:rPr>
        <w:t xml:space="preserve"> (pp. 231-255). Palgrave Macmillan, Singapore.</w:t>
      </w:r>
    </w:p>
    <w:p w14:paraId="2546ADDA"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lastRenderedPageBreak/>
        <w:t xml:space="preserve">Sharma, P., Leung, T.Y., </w:t>
      </w:r>
      <w:proofErr w:type="spellStart"/>
      <w:r w:rsidRPr="00BF34C4">
        <w:rPr>
          <w:rFonts w:ascii="Times New Roman" w:eastAsia="Times New Roman" w:hAnsi="Times New Roman" w:cs="Times New Roman"/>
          <w:sz w:val="24"/>
          <w:szCs w:val="24"/>
          <w:highlight w:val="white"/>
          <w:lang w:val="en-GB"/>
        </w:rPr>
        <w:t>Kingshott</w:t>
      </w:r>
      <w:proofErr w:type="spellEnd"/>
      <w:r w:rsidRPr="00BF34C4">
        <w:rPr>
          <w:rFonts w:ascii="Times New Roman" w:eastAsia="Times New Roman" w:hAnsi="Times New Roman" w:cs="Times New Roman"/>
          <w:sz w:val="24"/>
          <w:szCs w:val="24"/>
          <w:highlight w:val="white"/>
          <w:lang w:val="en-GB"/>
        </w:rPr>
        <w:t xml:space="preserve">, R.P., </w:t>
      </w:r>
      <w:proofErr w:type="spellStart"/>
      <w:r w:rsidRPr="00BF34C4">
        <w:rPr>
          <w:rFonts w:ascii="Times New Roman" w:eastAsia="Times New Roman" w:hAnsi="Times New Roman" w:cs="Times New Roman"/>
          <w:sz w:val="24"/>
          <w:szCs w:val="24"/>
          <w:highlight w:val="white"/>
          <w:lang w:val="en-GB"/>
        </w:rPr>
        <w:t>Davcik</w:t>
      </w:r>
      <w:proofErr w:type="spellEnd"/>
      <w:r w:rsidRPr="00BF34C4">
        <w:rPr>
          <w:rFonts w:ascii="Times New Roman" w:eastAsia="Times New Roman" w:hAnsi="Times New Roman" w:cs="Times New Roman"/>
          <w:sz w:val="24"/>
          <w:szCs w:val="24"/>
          <w:highlight w:val="white"/>
          <w:lang w:val="en-GB"/>
        </w:rPr>
        <w:t xml:space="preserve">, N.S. and </w:t>
      </w:r>
      <w:proofErr w:type="spellStart"/>
      <w:r w:rsidRPr="00BF34C4">
        <w:rPr>
          <w:rFonts w:ascii="Times New Roman" w:eastAsia="Times New Roman" w:hAnsi="Times New Roman" w:cs="Times New Roman"/>
          <w:sz w:val="24"/>
          <w:szCs w:val="24"/>
          <w:highlight w:val="white"/>
          <w:lang w:val="en-GB"/>
        </w:rPr>
        <w:t>Cardinali</w:t>
      </w:r>
      <w:proofErr w:type="spellEnd"/>
      <w:r w:rsidRPr="00BF34C4">
        <w:rPr>
          <w:rFonts w:ascii="Times New Roman" w:eastAsia="Times New Roman" w:hAnsi="Times New Roman" w:cs="Times New Roman"/>
          <w:sz w:val="24"/>
          <w:szCs w:val="24"/>
          <w:highlight w:val="white"/>
          <w:lang w:val="en-GB"/>
        </w:rPr>
        <w:t xml:space="preserve">, S., 2020. Managing uncertainty during a global pandemic: An international business perspective. </w:t>
      </w:r>
      <w:r w:rsidRPr="00BF34C4">
        <w:rPr>
          <w:rFonts w:ascii="Times New Roman" w:eastAsia="Times New Roman" w:hAnsi="Times New Roman" w:cs="Times New Roman"/>
          <w:i/>
          <w:sz w:val="24"/>
          <w:szCs w:val="24"/>
          <w:highlight w:val="white"/>
          <w:lang w:val="en-GB"/>
        </w:rPr>
        <w:t>Journal of business research</w:t>
      </w:r>
      <w:r w:rsidRPr="00BF34C4">
        <w:rPr>
          <w:rFonts w:ascii="Times New Roman" w:eastAsia="Times New Roman" w:hAnsi="Times New Roman" w:cs="Times New Roman"/>
          <w:sz w:val="24"/>
          <w:szCs w:val="24"/>
          <w:highlight w:val="white"/>
          <w:lang w:val="en-GB"/>
        </w:rPr>
        <w:t>, 116, pp.188-192.</w:t>
      </w:r>
    </w:p>
    <w:p w14:paraId="238848FB"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Slack, N. and Jones, A.B. (2018) Essentials of Operations Management (2nd edition), London, Pearson.</w:t>
      </w:r>
    </w:p>
    <w:p w14:paraId="3E649548"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highlight w:val="white"/>
          <w:lang w:val="en-GB"/>
        </w:rPr>
      </w:pPr>
      <w:r w:rsidRPr="00BF34C4">
        <w:rPr>
          <w:rFonts w:ascii="Times New Roman" w:eastAsia="Times New Roman" w:hAnsi="Times New Roman" w:cs="Times New Roman"/>
          <w:sz w:val="24"/>
          <w:szCs w:val="24"/>
          <w:highlight w:val="white"/>
          <w:lang w:val="en-GB"/>
        </w:rPr>
        <w:t xml:space="preserve">Velmurugan, T.A. and Sankar, J.G., 2017. A comparative study on motivation theory with Maslow’s hierarchy theory and two factor theory in organization. </w:t>
      </w:r>
      <w:r w:rsidRPr="00BF34C4">
        <w:rPr>
          <w:rFonts w:ascii="Times New Roman" w:eastAsia="Times New Roman" w:hAnsi="Times New Roman" w:cs="Times New Roman"/>
          <w:i/>
          <w:sz w:val="24"/>
          <w:szCs w:val="24"/>
          <w:highlight w:val="white"/>
          <w:lang w:val="en-GB"/>
        </w:rPr>
        <w:t>Indo-Iranian Journal of Scientific Research</w:t>
      </w:r>
      <w:r w:rsidRPr="00BF34C4">
        <w:rPr>
          <w:rFonts w:ascii="Times New Roman" w:eastAsia="Times New Roman" w:hAnsi="Times New Roman" w:cs="Times New Roman"/>
          <w:sz w:val="24"/>
          <w:szCs w:val="24"/>
          <w:highlight w:val="white"/>
          <w:lang w:val="en-GB"/>
        </w:rPr>
        <w:t xml:space="preserve">, </w:t>
      </w:r>
      <w:r w:rsidRPr="00BF34C4">
        <w:rPr>
          <w:rFonts w:ascii="Times New Roman" w:eastAsia="Times New Roman" w:hAnsi="Times New Roman" w:cs="Times New Roman"/>
          <w:i/>
          <w:sz w:val="24"/>
          <w:szCs w:val="24"/>
          <w:highlight w:val="white"/>
          <w:lang w:val="en-GB"/>
        </w:rPr>
        <w:t>1</w:t>
      </w:r>
      <w:r w:rsidRPr="00BF34C4">
        <w:rPr>
          <w:rFonts w:ascii="Times New Roman" w:eastAsia="Times New Roman" w:hAnsi="Times New Roman" w:cs="Times New Roman"/>
          <w:sz w:val="24"/>
          <w:szCs w:val="24"/>
          <w:highlight w:val="white"/>
          <w:lang w:val="en-GB"/>
        </w:rPr>
        <w:t>(1), pp.204-208.</w:t>
      </w:r>
    </w:p>
    <w:p w14:paraId="33BFCBAA" w14:textId="77777777" w:rsidR="004C720E" w:rsidRPr="00BF34C4" w:rsidRDefault="00CC3634" w:rsidP="00E71063">
      <w:pPr>
        <w:spacing w:before="240" w:after="240" w:line="360" w:lineRule="auto"/>
        <w:jc w:val="both"/>
        <w:rPr>
          <w:rFonts w:ascii="Times New Roman" w:eastAsia="Times New Roman" w:hAnsi="Times New Roman" w:cs="Times New Roman"/>
          <w:b/>
          <w:i/>
          <w:sz w:val="24"/>
          <w:szCs w:val="24"/>
          <w:highlight w:val="white"/>
          <w:lang w:val="en-GB"/>
        </w:rPr>
      </w:pPr>
      <w:r w:rsidRPr="00BF34C4">
        <w:rPr>
          <w:rFonts w:ascii="Times New Roman" w:eastAsia="Times New Roman" w:hAnsi="Times New Roman" w:cs="Times New Roman"/>
          <w:b/>
          <w:i/>
          <w:sz w:val="24"/>
          <w:szCs w:val="24"/>
          <w:highlight w:val="white"/>
          <w:lang w:val="en-GB"/>
        </w:rPr>
        <w:t>Websites</w:t>
      </w:r>
    </w:p>
    <w:p w14:paraId="5FF510CC" w14:textId="77777777" w:rsidR="00526EB3" w:rsidRPr="00BF34C4" w:rsidRDefault="00526EB3">
      <w:pPr>
        <w:spacing w:before="240" w:after="240" w:line="360" w:lineRule="auto"/>
        <w:jc w:val="both"/>
        <w:rPr>
          <w:rFonts w:ascii="Times New Roman" w:eastAsia="Times New Roman" w:hAnsi="Times New Roman" w:cs="Times New Roman"/>
          <w:sz w:val="24"/>
          <w:szCs w:val="24"/>
          <w:lang w:val="en-GB"/>
        </w:rPr>
      </w:pPr>
      <w:proofErr w:type="spellStart"/>
      <w:r w:rsidRPr="00BF34C4">
        <w:rPr>
          <w:rFonts w:ascii="Times New Roman" w:eastAsia="Times New Roman" w:hAnsi="Times New Roman" w:cs="Times New Roman"/>
          <w:sz w:val="24"/>
          <w:szCs w:val="24"/>
          <w:lang w:val="en-GB"/>
        </w:rPr>
        <w:t>Ipl</w:t>
      </w:r>
      <w:proofErr w:type="spellEnd"/>
      <w:r w:rsidRPr="00BF34C4">
        <w:rPr>
          <w:rFonts w:ascii="Times New Roman" w:eastAsia="Times New Roman" w:hAnsi="Times New Roman" w:cs="Times New Roman"/>
          <w:sz w:val="24"/>
          <w:szCs w:val="24"/>
          <w:lang w:val="en-GB"/>
        </w:rPr>
        <w:t xml:space="preserve">. (2021). Porter's Five Forces Analysis </w:t>
      </w:r>
      <w:proofErr w:type="gramStart"/>
      <w:r w:rsidRPr="00BF34C4">
        <w:rPr>
          <w:rFonts w:ascii="Times New Roman" w:eastAsia="Times New Roman" w:hAnsi="Times New Roman" w:cs="Times New Roman"/>
          <w:sz w:val="24"/>
          <w:szCs w:val="24"/>
          <w:lang w:val="en-GB"/>
        </w:rPr>
        <w:t>Of</w:t>
      </w:r>
      <w:proofErr w:type="gramEnd"/>
      <w:r w:rsidRPr="00BF34C4">
        <w:rPr>
          <w:rFonts w:ascii="Times New Roman" w:eastAsia="Times New Roman" w:hAnsi="Times New Roman" w:cs="Times New Roman"/>
          <w:sz w:val="24"/>
          <w:szCs w:val="24"/>
          <w:lang w:val="en-GB"/>
        </w:rPr>
        <w:t xml:space="preserve"> Zara. Available at </w:t>
      </w:r>
      <w:hyperlink r:id="rId10" w:history="1">
        <w:r w:rsidRPr="00BF34C4">
          <w:rPr>
            <w:rStyle w:val="Hyperlink"/>
            <w:rFonts w:ascii="Times New Roman" w:eastAsia="Times New Roman" w:hAnsi="Times New Roman" w:cs="Times New Roman"/>
            <w:sz w:val="24"/>
            <w:szCs w:val="24"/>
            <w:lang w:val="en-GB"/>
          </w:rPr>
          <w:t>https://www.ipl.org/essay/Porters-Five-Forces-Analysis-Of-Zara-PKZXCFHESJPR</w:t>
        </w:r>
      </w:hyperlink>
      <w:r w:rsidRPr="00BF34C4">
        <w:rPr>
          <w:rFonts w:ascii="Times New Roman" w:eastAsia="Times New Roman" w:hAnsi="Times New Roman" w:cs="Times New Roman"/>
          <w:sz w:val="24"/>
          <w:szCs w:val="24"/>
          <w:lang w:val="en-GB"/>
        </w:rPr>
        <w:t xml:space="preserve"> (Accessed 12 December 2021)</w:t>
      </w:r>
    </w:p>
    <w:p w14:paraId="57924C5B" w14:textId="77777777" w:rsidR="00526EB3" w:rsidRPr="00BF34C4" w:rsidRDefault="00526EB3">
      <w:pPr>
        <w:spacing w:before="240" w:after="240" w:line="360" w:lineRule="auto"/>
        <w:jc w:val="both"/>
        <w:rPr>
          <w:rFonts w:ascii="Times New Roman" w:eastAsia="Times New Roman" w:hAnsi="Times New Roman" w:cs="Times New Roman"/>
          <w:sz w:val="24"/>
          <w:szCs w:val="24"/>
          <w:lang w:val="en-GB"/>
        </w:rPr>
      </w:pPr>
      <w:proofErr w:type="spellStart"/>
      <w:r w:rsidRPr="00BF34C4">
        <w:rPr>
          <w:rFonts w:ascii="Times New Roman" w:eastAsia="Times New Roman" w:hAnsi="Times New Roman" w:cs="Times New Roman"/>
          <w:sz w:val="24"/>
          <w:szCs w:val="24"/>
          <w:lang w:val="en-GB"/>
        </w:rPr>
        <w:t>Ipl</w:t>
      </w:r>
      <w:proofErr w:type="spellEnd"/>
      <w:r w:rsidRPr="00BF34C4">
        <w:rPr>
          <w:rFonts w:ascii="Times New Roman" w:eastAsia="Times New Roman" w:hAnsi="Times New Roman" w:cs="Times New Roman"/>
          <w:sz w:val="24"/>
          <w:szCs w:val="24"/>
          <w:lang w:val="en-GB"/>
        </w:rPr>
        <w:t xml:space="preserve">. (2021). SWOT analysis of Zara. Available at </w:t>
      </w:r>
      <w:hyperlink r:id="rId11" w:history="1">
        <w:r w:rsidRPr="00BF34C4">
          <w:rPr>
            <w:rStyle w:val="Hyperlink"/>
            <w:rFonts w:ascii="Times New Roman" w:eastAsia="Times New Roman" w:hAnsi="Times New Roman" w:cs="Times New Roman"/>
            <w:sz w:val="24"/>
            <w:szCs w:val="24"/>
            <w:lang w:val="en-GB"/>
          </w:rPr>
          <w:t>https://www.ipl.org/essay/Swot-Analysis-Of-Zara-FKYQVRHESCPR</w:t>
        </w:r>
      </w:hyperlink>
      <w:r w:rsidRPr="00BF34C4">
        <w:rPr>
          <w:rFonts w:ascii="Times New Roman" w:eastAsia="Times New Roman" w:hAnsi="Times New Roman" w:cs="Times New Roman"/>
          <w:sz w:val="24"/>
          <w:szCs w:val="24"/>
          <w:lang w:val="en-GB"/>
        </w:rPr>
        <w:t xml:space="preserve"> (Accessed 12 December 2021)</w:t>
      </w:r>
    </w:p>
    <w:p w14:paraId="22882EA1"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lang w:val="en-GB"/>
        </w:rPr>
      </w:pPr>
      <w:proofErr w:type="spellStart"/>
      <w:r w:rsidRPr="00BF34C4">
        <w:rPr>
          <w:rFonts w:ascii="Times New Roman" w:eastAsia="Times New Roman" w:hAnsi="Times New Roman" w:cs="Times New Roman"/>
          <w:sz w:val="24"/>
          <w:szCs w:val="24"/>
          <w:lang w:val="en-GB"/>
        </w:rPr>
        <w:t>Satista</w:t>
      </w:r>
      <w:proofErr w:type="spellEnd"/>
      <w:r w:rsidRPr="00BF34C4">
        <w:rPr>
          <w:rFonts w:ascii="Times New Roman" w:eastAsia="Times New Roman" w:hAnsi="Times New Roman" w:cs="Times New Roman"/>
          <w:sz w:val="24"/>
          <w:szCs w:val="24"/>
          <w:lang w:val="en-GB"/>
        </w:rPr>
        <w:t xml:space="preserve">. (2021). Net sales of the Inditex Group worldwide from 2013 to 2020, by format. Available at </w:t>
      </w:r>
      <w:hyperlink r:id="rId12" w:history="1">
        <w:r w:rsidRPr="00BF34C4">
          <w:rPr>
            <w:rStyle w:val="Hyperlink"/>
            <w:rFonts w:ascii="Times New Roman" w:eastAsia="Times New Roman" w:hAnsi="Times New Roman" w:cs="Times New Roman"/>
            <w:sz w:val="24"/>
            <w:szCs w:val="24"/>
            <w:lang w:val="en-GB"/>
          </w:rPr>
          <w:t>https://www.statista.com/statistics/456505/sales-inditex-group-worldwide-by-format/</w:t>
        </w:r>
      </w:hyperlink>
      <w:r w:rsidRPr="00BF34C4">
        <w:rPr>
          <w:rFonts w:ascii="Times New Roman" w:eastAsia="Times New Roman" w:hAnsi="Times New Roman" w:cs="Times New Roman"/>
          <w:sz w:val="24"/>
          <w:szCs w:val="24"/>
          <w:lang w:val="en-GB"/>
        </w:rPr>
        <w:t xml:space="preserve"> (Accessed 12 December 2021)</w:t>
      </w:r>
    </w:p>
    <w:p w14:paraId="5D719BB8" w14:textId="77777777" w:rsidR="00526EB3" w:rsidRPr="00BF34C4" w:rsidRDefault="00526EB3">
      <w:pPr>
        <w:spacing w:before="240" w:after="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SR. (2021). Sustainable Retailing Performance of Zara during COVID-19 Pandemic. Available at </w:t>
      </w:r>
      <w:hyperlink r:id="rId13" w:history="1">
        <w:r w:rsidRPr="00BF34C4">
          <w:rPr>
            <w:rStyle w:val="Hyperlink"/>
            <w:rFonts w:ascii="Times New Roman" w:eastAsia="Times New Roman" w:hAnsi="Times New Roman" w:cs="Times New Roman"/>
            <w:sz w:val="24"/>
            <w:szCs w:val="24"/>
            <w:lang w:val="en-GB"/>
          </w:rPr>
          <w:t>https://www.scirp.org/journal/paperinformation.aspx?paperid=108440</w:t>
        </w:r>
      </w:hyperlink>
      <w:r w:rsidRPr="00BF34C4">
        <w:rPr>
          <w:rFonts w:ascii="Times New Roman" w:eastAsia="Times New Roman" w:hAnsi="Times New Roman" w:cs="Times New Roman"/>
          <w:sz w:val="24"/>
          <w:szCs w:val="24"/>
          <w:lang w:val="en-GB"/>
        </w:rPr>
        <w:t xml:space="preserve"> (Accessed 12 December 2021)</w:t>
      </w:r>
    </w:p>
    <w:p w14:paraId="6A6FDBC0"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Statista. (2021). Zara's brand value worldwide from 2016 to 2021. Available at </w:t>
      </w:r>
      <w:hyperlink r:id="rId14" w:history="1">
        <w:r w:rsidRPr="00BF34C4">
          <w:rPr>
            <w:rStyle w:val="Hyperlink"/>
            <w:rFonts w:ascii="Times New Roman" w:eastAsia="Times New Roman" w:hAnsi="Times New Roman" w:cs="Times New Roman"/>
            <w:sz w:val="24"/>
            <w:szCs w:val="24"/>
            <w:lang w:val="en-GB"/>
          </w:rPr>
          <w:t>https://www.statista.com/statistics/980126/brand-value-of-zara-worldwide/</w:t>
        </w:r>
      </w:hyperlink>
      <w:r w:rsidRPr="00BF34C4">
        <w:rPr>
          <w:rFonts w:ascii="Times New Roman" w:eastAsia="Times New Roman" w:hAnsi="Times New Roman" w:cs="Times New Roman"/>
          <w:sz w:val="24"/>
          <w:szCs w:val="24"/>
          <w:lang w:val="en-GB"/>
        </w:rPr>
        <w:t xml:space="preserve"> (Accessed 12 December 2021)</w:t>
      </w:r>
    </w:p>
    <w:p w14:paraId="604E42E5" w14:textId="77777777" w:rsidR="00526EB3" w:rsidRPr="00BF34C4" w:rsidRDefault="00526EB3">
      <w:pPr>
        <w:spacing w:before="240" w:after="240" w:line="360" w:lineRule="auto"/>
        <w:jc w:val="both"/>
        <w:rPr>
          <w:rFonts w:ascii="Times New Roman" w:eastAsia="Times New Roman" w:hAnsi="Times New Roman" w:cs="Times New Roman"/>
          <w:sz w:val="24"/>
          <w:szCs w:val="24"/>
          <w:lang w:val="en-GB"/>
        </w:rPr>
      </w:pPr>
      <w:proofErr w:type="spellStart"/>
      <w:r w:rsidRPr="00BF34C4">
        <w:rPr>
          <w:rFonts w:ascii="Times New Roman" w:eastAsia="Times New Roman" w:hAnsi="Times New Roman" w:cs="Times New Roman"/>
          <w:sz w:val="24"/>
          <w:szCs w:val="24"/>
          <w:lang w:val="en-GB"/>
        </w:rPr>
        <w:t>StudnetShare</w:t>
      </w:r>
      <w:proofErr w:type="spellEnd"/>
      <w:r w:rsidRPr="00BF34C4">
        <w:rPr>
          <w:rFonts w:ascii="Times New Roman" w:eastAsia="Times New Roman" w:hAnsi="Times New Roman" w:cs="Times New Roman"/>
          <w:sz w:val="24"/>
          <w:szCs w:val="24"/>
          <w:lang w:val="en-GB"/>
        </w:rPr>
        <w:t xml:space="preserve">. (2021). Essays on swot analysis for </w:t>
      </w:r>
      <w:proofErr w:type="spellStart"/>
      <w:r w:rsidRPr="00BF34C4">
        <w:rPr>
          <w:rFonts w:ascii="Times New Roman" w:eastAsia="Times New Roman" w:hAnsi="Times New Roman" w:cs="Times New Roman"/>
          <w:sz w:val="24"/>
          <w:szCs w:val="24"/>
          <w:lang w:val="en-GB"/>
        </w:rPr>
        <w:t>zara</w:t>
      </w:r>
      <w:proofErr w:type="spellEnd"/>
      <w:r w:rsidRPr="00BF34C4">
        <w:rPr>
          <w:rFonts w:ascii="Times New Roman" w:eastAsia="Times New Roman" w:hAnsi="Times New Roman" w:cs="Times New Roman"/>
          <w:sz w:val="24"/>
          <w:szCs w:val="24"/>
          <w:lang w:val="en-GB"/>
        </w:rPr>
        <w:t xml:space="preserve"> brand. Available at </w:t>
      </w:r>
      <w:hyperlink r:id="rId15" w:history="1">
        <w:r w:rsidRPr="00BF34C4">
          <w:rPr>
            <w:rStyle w:val="Hyperlink"/>
            <w:rFonts w:ascii="Times New Roman" w:eastAsia="Times New Roman" w:hAnsi="Times New Roman" w:cs="Times New Roman"/>
            <w:sz w:val="24"/>
            <w:szCs w:val="24"/>
            <w:lang w:val="en-GB"/>
          </w:rPr>
          <w:t>https://studentshare.org/essays/swot-analysis-for-zara-brand</w:t>
        </w:r>
      </w:hyperlink>
      <w:r w:rsidRPr="00BF34C4">
        <w:rPr>
          <w:rFonts w:ascii="Times New Roman" w:eastAsia="Times New Roman" w:hAnsi="Times New Roman" w:cs="Times New Roman"/>
          <w:sz w:val="24"/>
          <w:szCs w:val="24"/>
          <w:lang w:val="en-GB"/>
        </w:rPr>
        <w:t xml:space="preserve"> (Accessed 12 December 2021)</w:t>
      </w:r>
    </w:p>
    <w:p w14:paraId="3569257B"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lastRenderedPageBreak/>
        <w:t xml:space="preserve">Zara. (2021). About us. Available at </w:t>
      </w:r>
      <w:hyperlink r:id="rId16" w:history="1">
        <w:r w:rsidRPr="00BF34C4">
          <w:rPr>
            <w:rStyle w:val="Hyperlink"/>
            <w:rFonts w:ascii="Times New Roman" w:eastAsia="Times New Roman" w:hAnsi="Times New Roman" w:cs="Times New Roman"/>
            <w:sz w:val="24"/>
            <w:szCs w:val="24"/>
            <w:lang w:val="en-GB"/>
          </w:rPr>
          <w:t>https://www.zara.com/in/en/z-company-corp1391.html?v1=11112</w:t>
        </w:r>
      </w:hyperlink>
      <w:r w:rsidRPr="00BF34C4">
        <w:rPr>
          <w:rFonts w:ascii="Times New Roman" w:eastAsia="Times New Roman" w:hAnsi="Times New Roman" w:cs="Times New Roman"/>
          <w:sz w:val="24"/>
          <w:szCs w:val="24"/>
          <w:lang w:val="en-GB"/>
        </w:rPr>
        <w:t xml:space="preserve"> (Accessed 12 December 2021)</w:t>
      </w:r>
    </w:p>
    <w:p w14:paraId="1DCFB4CE" w14:textId="77777777" w:rsidR="00526EB3" w:rsidRPr="00BF34C4" w:rsidRDefault="00526EB3" w:rsidP="00E71063">
      <w:pPr>
        <w:spacing w:before="240" w:after="240" w:line="360" w:lineRule="auto"/>
        <w:jc w:val="both"/>
        <w:rPr>
          <w:rFonts w:ascii="Times New Roman" w:eastAsia="Times New Roman" w:hAnsi="Times New Roman" w:cs="Times New Roman"/>
          <w:sz w:val="24"/>
          <w:szCs w:val="24"/>
          <w:lang w:val="en-GB"/>
        </w:rPr>
      </w:pPr>
      <w:r w:rsidRPr="00BF34C4">
        <w:rPr>
          <w:rFonts w:ascii="Times New Roman" w:eastAsia="Times New Roman" w:hAnsi="Times New Roman" w:cs="Times New Roman"/>
          <w:sz w:val="24"/>
          <w:szCs w:val="24"/>
          <w:lang w:val="en-GB"/>
        </w:rPr>
        <w:t xml:space="preserve">Zara. (2021). Product. Available at </w:t>
      </w:r>
      <w:hyperlink r:id="rId17" w:history="1">
        <w:r w:rsidRPr="00BF34C4">
          <w:rPr>
            <w:rStyle w:val="Hyperlink"/>
            <w:rFonts w:ascii="Times New Roman" w:eastAsia="Times New Roman" w:hAnsi="Times New Roman" w:cs="Times New Roman"/>
            <w:sz w:val="24"/>
            <w:szCs w:val="24"/>
            <w:lang w:val="en-GB"/>
          </w:rPr>
          <w:t>https://www.zara.com/in/en/help/product-h9.html</w:t>
        </w:r>
      </w:hyperlink>
      <w:r w:rsidRPr="00BF34C4">
        <w:rPr>
          <w:rFonts w:ascii="Times New Roman" w:eastAsia="Times New Roman" w:hAnsi="Times New Roman" w:cs="Times New Roman"/>
          <w:sz w:val="24"/>
          <w:szCs w:val="24"/>
          <w:lang w:val="en-GB"/>
        </w:rPr>
        <w:t xml:space="preserve"> (Accessed 12 December 2021)</w:t>
      </w:r>
    </w:p>
    <w:p w14:paraId="44580380" w14:textId="77777777" w:rsidR="00526EB3" w:rsidRPr="00BF34C4" w:rsidRDefault="00526EB3">
      <w:pPr>
        <w:spacing w:before="240" w:after="240" w:line="360" w:lineRule="auto"/>
        <w:jc w:val="both"/>
        <w:rPr>
          <w:rFonts w:ascii="Times New Roman" w:eastAsia="Times New Roman" w:hAnsi="Times New Roman" w:cs="Times New Roman"/>
          <w:sz w:val="24"/>
          <w:szCs w:val="24"/>
          <w:lang w:val="en-GB"/>
        </w:rPr>
      </w:pPr>
    </w:p>
    <w:sectPr w:rsidR="00526EB3" w:rsidRPr="00BF34C4" w:rsidSect="00BF34C4">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BCF2F" w14:textId="77777777" w:rsidR="00516765" w:rsidRDefault="00516765">
      <w:pPr>
        <w:spacing w:line="240" w:lineRule="auto"/>
      </w:pPr>
      <w:r>
        <w:separator/>
      </w:r>
    </w:p>
  </w:endnote>
  <w:endnote w:type="continuationSeparator" w:id="0">
    <w:p w14:paraId="1148DD5A" w14:textId="77777777" w:rsidR="00516765" w:rsidRDefault="005167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80A6B" w14:textId="77777777" w:rsidR="004C720E" w:rsidRDefault="00CC3634">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4D28BA">
      <w:rPr>
        <w:rFonts w:ascii="Times New Roman" w:eastAsia="Times New Roman" w:hAnsi="Times New Roman" w:cs="Times New Roman"/>
        <w:noProof/>
        <w:sz w:val="20"/>
        <w:szCs w:val="20"/>
      </w:rPr>
      <w:t>10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72537" w14:textId="77777777" w:rsidR="00516765" w:rsidRDefault="00516765">
      <w:pPr>
        <w:spacing w:line="240" w:lineRule="auto"/>
      </w:pPr>
      <w:r>
        <w:separator/>
      </w:r>
    </w:p>
  </w:footnote>
  <w:footnote w:type="continuationSeparator" w:id="0">
    <w:p w14:paraId="0CE3F765" w14:textId="77777777" w:rsidR="00516765" w:rsidRDefault="005167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BCE"/>
    <w:multiLevelType w:val="multilevel"/>
    <w:tmpl w:val="C8E48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9B6ADF"/>
    <w:multiLevelType w:val="multilevel"/>
    <w:tmpl w:val="71A8D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1E08BF"/>
    <w:multiLevelType w:val="multilevel"/>
    <w:tmpl w:val="694E3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234957"/>
    <w:multiLevelType w:val="multilevel"/>
    <w:tmpl w:val="C4E04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AB594C"/>
    <w:multiLevelType w:val="multilevel"/>
    <w:tmpl w:val="1084E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FA23B8"/>
    <w:multiLevelType w:val="multilevel"/>
    <w:tmpl w:val="FD9CF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F30C3A"/>
    <w:multiLevelType w:val="multilevel"/>
    <w:tmpl w:val="90825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9F34B78"/>
    <w:multiLevelType w:val="multilevel"/>
    <w:tmpl w:val="1988E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B7231E7"/>
    <w:multiLevelType w:val="multilevel"/>
    <w:tmpl w:val="6EB22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E65875"/>
    <w:multiLevelType w:val="hybridMultilevel"/>
    <w:tmpl w:val="9AEE4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C1647C"/>
    <w:multiLevelType w:val="multilevel"/>
    <w:tmpl w:val="792872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
  </w:num>
  <w:num w:numId="3">
    <w:abstractNumId w:val="6"/>
  </w:num>
  <w:num w:numId="4">
    <w:abstractNumId w:val="4"/>
  </w:num>
  <w:num w:numId="5">
    <w:abstractNumId w:val="3"/>
  </w:num>
  <w:num w:numId="6">
    <w:abstractNumId w:val="8"/>
  </w:num>
  <w:num w:numId="7">
    <w:abstractNumId w:val="5"/>
  </w:num>
  <w:num w:numId="8">
    <w:abstractNumId w:val="2"/>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720E"/>
    <w:rsid w:val="00203669"/>
    <w:rsid w:val="00325972"/>
    <w:rsid w:val="00467A68"/>
    <w:rsid w:val="004C720E"/>
    <w:rsid w:val="004D28BA"/>
    <w:rsid w:val="00516765"/>
    <w:rsid w:val="00526EB3"/>
    <w:rsid w:val="00530B68"/>
    <w:rsid w:val="00577AEE"/>
    <w:rsid w:val="005D74F8"/>
    <w:rsid w:val="007B4589"/>
    <w:rsid w:val="00AF102D"/>
    <w:rsid w:val="00BD13E9"/>
    <w:rsid w:val="00BF34C4"/>
    <w:rsid w:val="00CC3634"/>
    <w:rsid w:val="00D66912"/>
    <w:rsid w:val="00E51F3F"/>
    <w:rsid w:val="00E71063"/>
    <w:rsid w:val="00F95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B5B50"/>
  <w15:docId w15:val="{E8AA2CFE-E515-40AD-B05E-C24DD6544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955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5574"/>
    <w:rPr>
      <w:rFonts w:ascii="Tahoma" w:hAnsi="Tahoma" w:cs="Tahoma"/>
      <w:sz w:val="16"/>
      <w:szCs w:val="16"/>
    </w:rPr>
  </w:style>
  <w:style w:type="character" w:styleId="Hyperlink">
    <w:name w:val="Hyperlink"/>
    <w:basedOn w:val="DefaultParagraphFont"/>
    <w:uiPriority w:val="99"/>
    <w:unhideWhenUsed/>
    <w:rsid w:val="00E71063"/>
    <w:rPr>
      <w:color w:val="0000FF" w:themeColor="hyperlink"/>
      <w:u w:val="single"/>
    </w:rPr>
  </w:style>
  <w:style w:type="paragraph" w:styleId="ListParagraph">
    <w:name w:val="List Paragraph"/>
    <w:basedOn w:val="Normal"/>
    <w:uiPriority w:val="34"/>
    <w:qFormat/>
    <w:rsid w:val="00E71063"/>
    <w:pPr>
      <w:ind w:left="720"/>
      <w:contextualSpacing/>
    </w:pPr>
  </w:style>
  <w:style w:type="paragraph" w:styleId="TOCHeading">
    <w:name w:val="TOC Heading"/>
    <w:basedOn w:val="Heading1"/>
    <w:next w:val="Normal"/>
    <w:uiPriority w:val="39"/>
    <w:unhideWhenUsed/>
    <w:qFormat/>
    <w:rsid w:val="00BF34C4"/>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F34C4"/>
    <w:pPr>
      <w:spacing w:after="100"/>
    </w:pPr>
  </w:style>
  <w:style w:type="paragraph" w:styleId="TOC2">
    <w:name w:val="toc 2"/>
    <w:basedOn w:val="Normal"/>
    <w:next w:val="Normal"/>
    <w:autoRedefine/>
    <w:uiPriority w:val="39"/>
    <w:unhideWhenUsed/>
    <w:rsid w:val="00BF34C4"/>
    <w:pPr>
      <w:spacing w:after="100"/>
      <w:ind w:left="220"/>
    </w:pPr>
  </w:style>
  <w:style w:type="paragraph" w:styleId="TOC3">
    <w:name w:val="toc 3"/>
    <w:basedOn w:val="Normal"/>
    <w:next w:val="Normal"/>
    <w:autoRedefine/>
    <w:uiPriority w:val="39"/>
    <w:unhideWhenUsed/>
    <w:rsid w:val="00325972"/>
    <w:pPr>
      <w:spacing w:after="100"/>
      <w:ind w:left="440"/>
    </w:pPr>
  </w:style>
  <w:style w:type="paragraph" w:styleId="Header">
    <w:name w:val="header"/>
    <w:basedOn w:val="Normal"/>
    <w:link w:val="HeaderChar"/>
    <w:uiPriority w:val="99"/>
    <w:unhideWhenUsed/>
    <w:rsid w:val="00AF102D"/>
    <w:pPr>
      <w:tabs>
        <w:tab w:val="center" w:pos="4513"/>
        <w:tab w:val="right" w:pos="9026"/>
      </w:tabs>
      <w:spacing w:line="240" w:lineRule="auto"/>
    </w:pPr>
  </w:style>
  <w:style w:type="character" w:customStyle="1" w:styleId="HeaderChar">
    <w:name w:val="Header Char"/>
    <w:basedOn w:val="DefaultParagraphFont"/>
    <w:link w:val="Header"/>
    <w:uiPriority w:val="99"/>
    <w:rsid w:val="00AF102D"/>
  </w:style>
  <w:style w:type="paragraph" w:styleId="Footer">
    <w:name w:val="footer"/>
    <w:basedOn w:val="Normal"/>
    <w:link w:val="FooterChar"/>
    <w:uiPriority w:val="99"/>
    <w:unhideWhenUsed/>
    <w:rsid w:val="00AF102D"/>
    <w:pPr>
      <w:tabs>
        <w:tab w:val="center" w:pos="4513"/>
        <w:tab w:val="right" w:pos="9026"/>
      </w:tabs>
      <w:spacing w:line="240" w:lineRule="auto"/>
    </w:pPr>
  </w:style>
  <w:style w:type="character" w:customStyle="1" w:styleId="FooterChar">
    <w:name w:val="Footer Char"/>
    <w:basedOn w:val="DefaultParagraphFont"/>
    <w:link w:val="Footer"/>
    <w:uiPriority w:val="99"/>
    <w:rsid w:val="00AF1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92754">
      <w:bodyDiv w:val="1"/>
      <w:marLeft w:val="0"/>
      <w:marRight w:val="0"/>
      <w:marTop w:val="0"/>
      <w:marBottom w:val="0"/>
      <w:divBdr>
        <w:top w:val="none" w:sz="0" w:space="0" w:color="auto"/>
        <w:left w:val="none" w:sz="0" w:space="0" w:color="auto"/>
        <w:bottom w:val="none" w:sz="0" w:space="0" w:color="auto"/>
        <w:right w:val="none" w:sz="0" w:space="0" w:color="auto"/>
      </w:divBdr>
    </w:div>
    <w:div w:id="572660715">
      <w:bodyDiv w:val="1"/>
      <w:marLeft w:val="0"/>
      <w:marRight w:val="0"/>
      <w:marTop w:val="0"/>
      <w:marBottom w:val="0"/>
      <w:divBdr>
        <w:top w:val="none" w:sz="0" w:space="0" w:color="auto"/>
        <w:left w:val="none" w:sz="0" w:space="0" w:color="auto"/>
        <w:bottom w:val="none" w:sz="0" w:space="0" w:color="auto"/>
        <w:right w:val="none" w:sz="0" w:space="0" w:color="auto"/>
      </w:divBdr>
    </w:div>
    <w:div w:id="1756710839">
      <w:bodyDiv w:val="1"/>
      <w:marLeft w:val="0"/>
      <w:marRight w:val="0"/>
      <w:marTop w:val="0"/>
      <w:marBottom w:val="0"/>
      <w:divBdr>
        <w:top w:val="none" w:sz="0" w:space="0" w:color="auto"/>
        <w:left w:val="none" w:sz="0" w:space="0" w:color="auto"/>
        <w:bottom w:val="none" w:sz="0" w:space="0" w:color="auto"/>
        <w:right w:val="none" w:sz="0" w:space="0" w:color="auto"/>
      </w:divBdr>
    </w:div>
    <w:div w:id="1771120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rp.org/journal/paperinformation.aspx?paperid=10844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456505/sales-inditex-group-worldwide-by-format/" TargetMode="External"/><Relationship Id="rId17" Type="http://schemas.openxmlformats.org/officeDocument/2006/relationships/hyperlink" Target="https://www.zara.com/in/en/help/product-h9.html" TargetMode="External"/><Relationship Id="rId2" Type="http://schemas.openxmlformats.org/officeDocument/2006/relationships/numbering" Target="numbering.xml"/><Relationship Id="rId16" Type="http://schemas.openxmlformats.org/officeDocument/2006/relationships/hyperlink" Target="https://www.zara.com/in/en/z-company-corp1391.html?v1=111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l.org/essay/Swot-Analysis-Of-Zara-FKYQVRHESCPR" TargetMode="External"/><Relationship Id="rId5" Type="http://schemas.openxmlformats.org/officeDocument/2006/relationships/webSettings" Target="webSettings.xml"/><Relationship Id="rId15" Type="http://schemas.openxmlformats.org/officeDocument/2006/relationships/hyperlink" Target="https://studentshare.org/essays/swot-analysis-for-zara-brand" TargetMode="External"/><Relationship Id="rId10" Type="http://schemas.openxmlformats.org/officeDocument/2006/relationships/hyperlink" Target="https://www.ipl.org/essay/Porters-Five-Forces-Analysis-Of-Zara-PKZXCFHESJP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980126/brand-value-of-zara-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F0C70-67FD-4870-B2DE-402B34B3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18</Pages>
  <Words>4414</Words>
  <Characters>25166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Maxim</cp:lastModifiedBy>
  <cp:revision>16</cp:revision>
  <dcterms:created xsi:type="dcterms:W3CDTF">2021-12-18T06:57:00Z</dcterms:created>
  <dcterms:modified xsi:type="dcterms:W3CDTF">2022-01-09T22:28:00Z</dcterms:modified>
</cp:coreProperties>
</file>