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AE4E89" w14:textId="77777777" w:rsidR="007E5C0B" w:rsidRDefault="007E5C0B" w:rsidP="00424A9A">
      <w:pPr>
        <w:jc w:val="center"/>
        <w:rPr>
          <w:rStyle w:val="Strong"/>
          <w:sz w:val="32"/>
          <w:szCs w:val="32"/>
        </w:rPr>
      </w:pPr>
    </w:p>
    <w:p w14:paraId="5E73710E" w14:textId="77777777" w:rsidR="007E5C0B" w:rsidRDefault="007E5C0B" w:rsidP="00424A9A">
      <w:pPr>
        <w:jc w:val="center"/>
        <w:rPr>
          <w:rStyle w:val="Strong"/>
          <w:sz w:val="32"/>
          <w:szCs w:val="32"/>
        </w:rPr>
      </w:pPr>
    </w:p>
    <w:p w14:paraId="5BF69D9C" w14:textId="77777777" w:rsidR="007E5C0B" w:rsidRDefault="007E5C0B" w:rsidP="00424A9A">
      <w:pPr>
        <w:jc w:val="center"/>
        <w:rPr>
          <w:rStyle w:val="Strong"/>
          <w:sz w:val="32"/>
          <w:szCs w:val="32"/>
        </w:rPr>
      </w:pPr>
    </w:p>
    <w:p w14:paraId="06CE3765" w14:textId="0DC50FAA" w:rsidR="00424A9A" w:rsidRDefault="00000000" w:rsidP="00424A9A">
      <w:pPr>
        <w:jc w:val="center"/>
        <w:rPr>
          <w:rStyle w:val="Strong"/>
          <w:sz w:val="32"/>
          <w:szCs w:val="32"/>
        </w:rPr>
      </w:pPr>
      <w:r>
        <w:rPr>
          <w:rStyle w:val="Strong"/>
          <w:sz w:val="32"/>
          <w:szCs w:val="32"/>
        </w:rPr>
        <w:t>University of Wales Trinity Saint David</w:t>
      </w:r>
    </w:p>
    <w:p w14:paraId="43E82DCF" w14:textId="5D2736D3" w:rsidR="007E5C0B" w:rsidRDefault="00000000" w:rsidP="007E5C0B">
      <w:pPr>
        <w:jc w:val="center"/>
        <w:rPr>
          <w:rStyle w:val="Strong"/>
          <w:sz w:val="32"/>
          <w:szCs w:val="32"/>
        </w:rPr>
      </w:pPr>
      <w:r>
        <w:rPr>
          <w:rStyle w:val="Strong"/>
          <w:sz w:val="32"/>
          <w:szCs w:val="32"/>
        </w:rPr>
        <w:t>Nursing Studies and Professional Healthcare</w:t>
      </w:r>
    </w:p>
    <w:p w14:paraId="77793204" w14:textId="77777777" w:rsidR="007E5C0B" w:rsidRDefault="007E5C0B" w:rsidP="007E5C0B">
      <w:pPr>
        <w:jc w:val="center"/>
        <w:rPr>
          <w:rStyle w:val="Strong"/>
          <w:sz w:val="32"/>
          <w:szCs w:val="32"/>
        </w:rPr>
      </w:pPr>
    </w:p>
    <w:p w14:paraId="5C9D4B40" w14:textId="77777777" w:rsidR="00424A9A" w:rsidRDefault="00000000" w:rsidP="00424A9A">
      <w:pPr>
        <w:jc w:val="center"/>
        <w:rPr>
          <w:rStyle w:val="Strong"/>
          <w:sz w:val="32"/>
          <w:szCs w:val="32"/>
        </w:rPr>
      </w:pPr>
      <w:r>
        <w:rPr>
          <w:noProof/>
        </w:rPr>
        <w:drawing>
          <wp:inline distT="0" distB="0" distL="0" distR="0" wp14:anchorId="230DF35D" wp14:editId="693E0B14">
            <wp:extent cx="2857500" cy="1127760"/>
            <wp:effectExtent l="0" t="0" r="0" b="0"/>
            <wp:docPr id="29435207" name="Picture 1" descr="TSD_corp_logo2013_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35207" name="Picture 5" descr="TSD_corp_logo2013_0"/>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857500" cy="1127760"/>
                    </a:xfrm>
                    <a:prstGeom prst="rect">
                      <a:avLst/>
                    </a:prstGeom>
                    <a:noFill/>
                    <a:ln>
                      <a:noFill/>
                    </a:ln>
                  </pic:spPr>
                </pic:pic>
              </a:graphicData>
            </a:graphic>
          </wp:inline>
        </w:drawing>
      </w:r>
    </w:p>
    <w:p w14:paraId="195CB9AF" w14:textId="77777777" w:rsidR="00424A9A" w:rsidRDefault="00424A9A" w:rsidP="00424A9A">
      <w:pPr>
        <w:jc w:val="center"/>
        <w:rPr>
          <w:rStyle w:val="Strong"/>
          <w:sz w:val="32"/>
          <w:szCs w:val="32"/>
        </w:rPr>
      </w:pPr>
    </w:p>
    <w:p w14:paraId="154C237A" w14:textId="77777777" w:rsidR="00424A9A" w:rsidRDefault="00000000" w:rsidP="00424A9A">
      <w:pPr>
        <w:jc w:val="center"/>
        <w:rPr>
          <w:rStyle w:val="Strong"/>
          <w:sz w:val="32"/>
          <w:szCs w:val="32"/>
        </w:rPr>
      </w:pPr>
      <w:r>
        <w:rPr>
          <w:rStyle w:val="Strong"/>
          <w:sz w:val="32"/>
          <w:szCs w:val="32"/>
        </w:rPr>
        <w:t>Fundamentals of Care</w:t>
      </w:r>
    </w:p>
    <w:p w14:paraId="24F9BBF0" w14:textId="77777777" w:rsidR="00424A9A" w:rsidRDefault="00000000" w:rsidP="00424A9A">
      <w:pPr>
        <w:jc w:val="center"/>
        <w:rPr>
          <w:rStyle w:val="Strong"/>
          <w:sz w:val="32"/>
          <w:szCs w:val="32"/>
        </w:rPr>
      </w:pPr>
      <w:r>
        <w:rPr>
          <w:rStyle w:val="Strong"/>
          <w:sz w:val="32"/>
          <w:szCs w:val="32"/>
        </w:rPr>
        <w:t>BMNS4004</w:t>
      </w:r>
    </w:p>
    <w:p w14:paraId="1BABBE02" w14:textId="77777777" w:rsidR="00424A9A" w:rsidRDefault="00424A9A" w:rsidP="00424A9A">
      <w:pPr>
        <w:jc w:val="center"/>
        <w:rPr>
          <w:rStyle w:val="Strong"/>
          <w:sz w:val="32"/>
          <w:szCs w:val="32"/>
        </w:rPr>
      </w:pPr>
    </w:p>
    <w:p w14:paraId="26A501B5" w14:textId="77777777" w:rsidR="00424A9A" w:rsidRDefault="00424A9A" w:rsidP="00424A9A">
      <w:pPr>
        <w:jc w:val="center"/>
        <w:rPr>
          <w:rStyle w:val="Strong"/>
          <w:sz w:val="32"/>
          <w:szCs w:val="32"/>
        </w:rPr>
      </w:pPr>
    </w:p>
    <w:p w14:paraId="233F5253" w14:textId="77777777" w:rsidR="00424A9A" w:rsidRDefault="00000000" w:rsidP="00424A9A">
      <w:pPr>
        <w:jc w:val="center"/>
        <w:rPr>
          <w:rStyle w:val="Strong"/>
          <w:sz w:val="32"/>
          <w:szCs w:val="32"/>
        </w:rPr>
      </w:pPr>
      <w:r>
        <w:rPr>
          <w:rStyle w:val="Strong"/>
          <w:sz w:val="32"/>
          <w:szCs w:val="32"/>
        </w:rPr>
        <w:t>Carly Davies</w:t>
      </w:r>
    </w:p>
    <w:p w14:paraId="4F45FE43" w14:textId="77777777" w:rsidR="00424A9A" w:rsidRDefault="00000000" w:rsidP="00424A9A">
      <w:pPr>
        <w:jc w:val="center"/>
        <w:rPr>
          <w:rStyle w:val="Strong"/>
          <w:sz w:val="32"/>
          <w:szCs w:val="32"/>
        </w:rPr>
      </w:pPr>
      <w:r>
        <w:rPr>
          <w:rStyle w:val="Strong"/>
          <w:sz w:val="32"/>
          <w:szCs w:val="32"/>
        </w:rPr>
        <w:t>2319545</w:t>
      </w:r>
    </w:p>
    <w:p w14:paraId="4B382E73" w14:textId="77777777" w:rsidR="00424A9A" w:rsidRDefault="00000000" w:rsidP="00424A9A">
      <w:pPr>
        <w:jc w:val="center"/>
        <w:rPr>
          <w:rStyle w:val="Strong"/>
          <w:sz w:val="32"/>
          <w:szCs w:val="32"/>
        </w:rPr>
      </w:pPr>
      <w:r>
        <w:rPr>
          <w:rStyle w:val="Strong"/>
          <w:sz w:val="32"/>
          <w:szCs w:val="32"/>
        </w:rPr>
        <w:t>1</w:t>
      </w:r>
      <w:r w:rsidR="00D85753">
        <w:rPr>
          <w:rStyle w:val="Strong"/>
          <w:sz w:val="32"/>
          <w:szCs w:val="32"/>
        </w:rPr>
        <w:t>5</w:t>
      </w:r>
      <w:r>
        <w:rPr>
          <w:rStyle w:val="Strong"/>
          <w:sz w:val="32"/>
          <w:szCs w:val="32"/>
        </w:rPr>
        <w:t>/1</w:t>
      </w:r>
      <w:r w:rsidR="00D85753">
        <w:rPr>
          <w:rStyle w:val="Strong"/>
          <w:sz w:val="32"/>
          <w:szCs w:val="32"/>
        </w:rPr>
        <w:t>2</w:t>
      </w:r>
      <w:r>
        <w:rPr>
          <w:rStyle w:val="Strong"/>
          <w:sz w:val="32"/>
          <w:szCs w:val="32"/>
        </w:rPr>
        <w:t>/2023</w:t>
      </w:r>
    </w:p>
    <w:p w14:paraId="455AD103" w14:textId="77777777" w:rsidR="005E5D86" w:rsidRDefault="00000000" w:rsidP="00AB13D8">
      <w:pPr>
        <w:rPr>
          <w:b/>
          <w:bCs/>
        </w:rPr>
      </w:pPr>
      <w:r>
        <w:rPr>
          <w:b/>
          <w:bCs/>
        </w:rPr>
        <w:br w:type="page"/>
      </w:r>
    </w:p>
    <w:p w14:paraId="5721DA0E" w14:textId="77777777" w:rsidR="0029228A" w:rsidRPr="005D60B7" w:rsidRDefault="00000000" w:rsidP="00CC2054">
      <w:pPr>
        <w:spacing w:line="256" w:lineRule="auto"/>
        <w:rPr>
          <w:b/>
          <w:bCs/>
          <w:sz w:val="28"/>
          <w:szCs w:val="28"/>
          <w:u w:val="single"/>
        </w:rPr>
      </w:pPr>
      <w:r w:rsidRPr="005D60B7">
        <w:rPr>
          <w:b/>
          <w:bCs/>
          <w:sz w:val="28"/>
          <w:szCs w:val="28"/>
          <w:u w:val="single"/>
        </w:rPr>
        <w:lastRenderedPageBreak/>
        <w:t xml:space="preserve">What is </w:t>
      </w:r>
      <w:r w:rsidR="000C0583" w:rsidRPr="005D60B7">
        <w:rPr>
          <w:b/>
          <w:bCs/>
          <w:sz w:val="28"/>
          <w:szCs w:val="28"/>
          <w:u w:val="single"/>
        </w:rPr>
        <w:t>Reflection?</w:t>
      </w:r>
    </w:p>
    <w:p w14:paraId="48B73449" w14:textId="77777777" w:rsidR="000C0583" w:rsidRPr="005D60B7" w:rsidRDefault="00000000" w:rsidP="005D60B7">
      <w:pPr>
        <w:rPr>
          <w:sz w:val="24"/>
          <w:szCs w:val="24"/>
          <w:shd w:val="clear" w:color="auto" w:fill="FFFFFF"/>
        </w:rPr>
      </w:pPr>
      <w:r w:rsidRPr="005D60B7">
        <w:rPr>
          <w:sz w:val="24"/>
          <w:szCs w:val="24"/>
          <w:shd w:val="clear" w:color="auto" w:fill="FFFFFF"/>
        </w:rPr>
        <w:t xml:space="preserve">Professionals and their service users can benefit from reflection as it helps to learn from experience and gain insights to improve good practice. Additionally, it facilitates the enhancement and sustenance of high-quality services. </w:t>
      </w:r>
      <w:sdt>
        <w:sdtPr>
          <w:rPr>
            <w:sz w:val="24"/>
            <w:szCs w:val="24"/>
            <w:shd w:val="clear" w:color="auto" w:fill="FFFFFF"/>
          </w:rPr>
          <w:id w:val="1006177594"/>
          <w:citation/>
        </w:sdtPr>
        <w:sdtContent>
          <w:r w:rsidR="00AB13D8" w:rsidRPr="005D60B7">
            <w:rPr>
              <w:sz w:val="24"/>
              <w:szCs w:val="24"/>
              <w:shd w:val="clear" w:color="auto" w:fill="FFFFFF"/>
            </w:rPr>
            <w:fldChar w:fldCharType="begin"/>
          </w:r>
          <w:r w:rsidR="00AB13D8" w:rsidRPr="005D60B7">
            <w:rPr>
              <w:sz w:val="24"/>
              <w:szCs w:val="24"/>
              <w:shd w:val="clear" w:color="auto" w:fill="FFFFFF"/>
            </w:rPr>
            <w:instrText xml:space="preserve"> CITATION Hea21 \l 2057 </w:instrText>
          </w:r>
          <w:r w:rsidR="00AB13D8" w:rsidRPr="005D60B7">
            <w:rPr>
              <w:sz w:val="24"/>
              <w:szCs w:val="24"/>
              <w:shd w:val="clear" w:color="auto" w:fill="FFFFFF"/>
            </w:rPr>
            <w:fldChar w:fldCharType="separate"/>
          </w:r>
          <w:r w:rsidR="005D60B7" w:rsidRPr="005D60B7">
            <w:rPr>
              <w:noProof/>
              <w:sz w:val="24"/>
              <w:szCs w:val="24"/>
              <w:shd w:val="clear" w:color="auto" w:fill="FFFFFF"/>
            </w:rPr>
            <w:t>(Health &amp; care professions council, 2021)</w:t>
          </w:r>
          <w:r w:rsidR="00AB13D8" w:rsidRPr="005D60B7">
            <w:rPr>
              <w:sz w:val="24"/>
              <w:szCs w:val="24"/>
              <w:shd w:val="clear" w:color="auto" w:fill="FFFFFF"/>
            </w:rPr>
            <w:fldChar w:fldCharType="end"/>
          </w:r>
        </w:sdtContent>
      </w:sdt>
      <w:r w:rsidRPr="005D60B7">
        <w:rPr>
          <w:sz w:val="24"/>
          <w:szCs w:val="24"/>
          <w:shd w:val="clear" w:color="auto" w:fill="FFFFFF"/>
        </w:rPr>
        <w:t xml:space="preserve">. </w:t>
      </w:r>
      <w:r w:rsidR="004131B0" w:rsidRPr="005D60B7">
        <w:rPr>
          <w:sz w:val="24"/>
          <w:szCs w:val="24"/>
          <w:shd w:val="clear" w:color="auto" w:fill="FFFFFF"/>
        </w:rPr>
        <w:t>As a healthcare professional, I aim to reflect on a specific incident related to infection prevention and control to explain the issue. This reflective essay aims to delve into the specifics of the incident and provide a comprehensive analysis of the situation.</w:t>
      </w:r>
    </w:p>
    <w:p w14:paraId="375DAF42" w14:textId="77777777" w:rsidR="008E4EAE" w:rsidRPr="005D60B7" w:rsidRDefault="00000000" w:rsidP="005D60B7">
      <w:pPr>
        <w:rPr>
          <w:sz w:val="24"/>
          <w:szCs w:val="24"/>
          <w:shd w:val="clear" w:color="auto" w:fill="FFFFFF"/>
        </w:rPr>
      </w:pPr>
      <w:bookmarkStart w:id="0" w:name="_Hlk152270182"/>
      <w:r w:rsidRPr="005D60B7">
        <w:rPr>
          <w:sz w:val="24"/>
          <w:szCs w:val="24"/>
          <w:shd w:val="clear" w:color="auto" w:fill="FFFFFF"/>
        </w:rPr>
        <w:t>As a framework for</w:t>
      </w:r>
      <w:r w:rsidR="00770FF0" w:rsidRPr="005D60B7">
        <w:rPr>
          <w:sz w:val="24"/>
          <w:szCs w:val="24"/>
          <w:shd w:val="clear" w:color="auto" w:fill="FFFFFF"/>
        </w:rPr>
        <w:t xml:space="preserve"> this</w:t>
      </w:r>
      <w:r w:rsidRPr="005D60B7">
        <w:rPr>
          <w:sz w:val="24"/>
          <w:szCs w:val="24"/>
          <w:shd w:val="clear" w:color="auto" w:fill="FFFFFF"/>
        </w:rPr>
        <w:t xml:space="preserve"> reflective account, Gibb's (1988)</w:t>
      </w:r>
      <w:r w:rsidR="007428CA" w:rsidRPr="005D60B7">
        <w:rPr>
          <w:sz w:val="24"/>
          <w:szCs w:val="24"/>
          <w:shd w:val="clear" w:color="auto" w:fill="FFFFFF"/>
        </w:rPr>
        <w:t xml:space="preserve"> cycle is used </w:t>
      </w:r>
      <w:r w:rsidR="00663BE8" w:rsidRPr="005D60B7">
        <w:rPr>
          <w:sz w:val="24"/>
          <w:szCs w:val="24"/>
          <w:shd w:val="clear" w:color="auto" w:fill="FFFFFF"/>
        </w:rPr>
        <w:t>to</w:t>
      </w:r>
      <w:r w:rsidR="007428CA" w:rsidRPr="005D60B7">
        <w:rPr>
          <w:sz w:val="24"/>
          <w:szCs w:val="24"/>
          <w:shd w:val="clear" w:color="auto" w:fill="FFFFFF"/>
        </w:rPr>
        <w:t xml:space="preserve"> form a logical layout for </w:t>
      </w:r>
      <w:r w:rsidR="00770FF0" w:rsidRPr="005D60B7">
        <w:rPr>
          <w:sz w:val="24"/>
          <w:szCs w:val="24"/>
          <w:shd w:val="clear" w:color="auto" w:fill="FFFFFF"/>
        </w:rPr>
        <w:t>this incident</w:t>
      </w:r>
      <w:r w:rsidR="00412266" w:rsidRPr="005D60B7">
        <w:rPr>
          <w:sz w:val="24"/>
          <w:szCs w:val="24"/>
          <w:shd w:val="clear" w:color="auto" w:fill="FFFFFF"/>
        </w:rPr>
        <w:t xml:space="preserve"> reflective experience. Gibbs (</w:t>
      </w:r>
      <w:r w:rsidR="00C24032" w:rsidRPr="005D60B7">
        <w:rPr>
          <w:sz w:val="24"/>
          <w:szCs w:val="24"/>
          <w:shd w:val="clear" w:color="auto" w:fill="FFFFFF"/>
        </w:rPr>
        <w:t>1988) consists of 6 discussion areas</w:t>
      </w:r>
      <w:r w:rsidR="00EA62C2" w:rsidRPr="005D60B7">
        <w:rPr>
          <w:sz w:val="24"/>
          <w:szCs w:val="24"/>
          <w:shd w:val="clear" w:color="auto" w:fill="FFFFFF"/>
        </w:rPr>
        <w:t>: Description, Feelings, Evaluation, Analysis, Conclusion and Action plan. Th</w:t>
      </w:r>
      <w:r w:rsidR="00663BE8" w:rsidRPr="005D60B7">
        <w:rPr>
          <w:sz w:val="24"/>
          <w:szCs w:val="24"/>
          <w:shd w:val="clear" w:color="auto" w:fill="FFFFFF"/>
        </w:rPr>
        <w:t>is reflective essay will cover these areas</w:t>
      </w:r>
      <w:r w:rsidR="001142A6" w:rsidRPr="005D60B7">
        <w:rPr>
          <w:sz w:val="24"/>
          <w:szCs w:val="24"/>
          <w:shd w:val="clear" w:color="auto" w:fill="FFFFFF"/>
        </w:rPr>
        <w:t xml:space="preserve"> to critically reflect on a persona</w:t>
      </w:r>
      <w:r w:rsidR="0006703E" w:rsidRPr="005D60B7">
        <w:rPr>
          <w:sz w:val="24"/>
          <w:szCs w:val="24"/>
          <w:shd w:val="clear" w:color="auto" w:fill="FFFFFF"/>
        </w:rPr>
        <w:t xml:space="preserve">l encounter, which will discuss how </w:t>
      </w:r>
      <w:r w:rsidR="00770FF0" w:rsidRPr="005D60B7">
        <w:rPr>
          <w:sz w:val="24"/>
          <w:szCs w:val="24"/>
          <w:shd w:val="clear" w:color="auto" w:fill="FFFFFF"/>
        </w:rPr>
        <w:t xml:space="preserve">the professional </w:t>
      </w:r>
      <w:r w:rsidR="0006703E" w:rsidRPr="005D60B7">
        <w:rPr>
          <w:sz w:val="24"/>
          <w:szCs w:val="24"/>
          <w:shd w:val="clear" w:color="auto" w:fill="FFFFFF"/>
        </w:rPr>
        <w:t>dealt with the situation</w:t>
      </w:r>
      <w:bookmarkEnd w:id="0"/>
      <w:r w:rsidR="00986026" w:rsidRPr="005D60B7">
        <w:rPr>
          <w:sz w:val="24"/>
          <w:szCs w:val="24"/>
          <w:shd w:val="clear" w:color="auto" w:fill="FFFFFF"/>
        </w:rPr>
        <w:t xml:space="preserve">. </w:t>
      </w:r>
      <w:r w:rsidRPr="005D60B7">
        <w:rPr>
          <w:sz w:val="24"/>
          <w:szCs w:val="24"/>
          <w:shd w:val="clear" w:color="auto" w:fill="FFFFFF"/>
        </w:rPr>
        <w:t xml:space="preserve">For this essay to maintain confidentiality, </w:t>
      </w:r>
      <w:r w:rsidR="00EA62C2" w:rsidRPr="005D60B7">
        <w:rPr>
          <w:sz w:val="24"/>
          <w:szCs w:val="24"/>
          <w:shd w:val="clear" w:color="auto" w:fill="FFFFFF"/>
        </w:rPr>
        <w:t>Linda</w:t>
      </w:r>
      <w:r w:rsidR="00AC5EB5" w:rsidRPr="005D60B7">
        <w:rPr>
          <w:sz w:val="24"/>
          <w:szCs w:val="24"/>
          <w:shd w:val="clear" w:color="auto" w:fill="FFFFFF"/>
        </w:rPr>
        <w:t xml:space="preserve"> will be referred</w:t>
      </w:r>
      <w:r w:rsidR="00EA62C2" w:rsidRPr="005D60B7">
        <w:rPr>
          <w:sz w:val="24"/>
          <w:szCs w:val="24"/>
          <w:shd w:val="clear" w:color="auto" w:fill="FFFFFF"/>
        </w:rPr>
        <w:t xml:space="preserve"> to as the Nurse. To ensure compliance with the Data Protection Act. </w:t>
      </w:r>
      <w:r w:rsidR="000249E7" w:rsidRPr="005D60B7">
        <w:rPr>
          <w:sz w:val="24"/>
          <w:szCs w:val="24"/>
          <w:shd w:val="clear" w:color="auto" w:fill="FFFFFF"/>
        </w:rPr>
        <w:t>The </w:t>
      </w:r>
      <w:hyperlink r:id="rId10" w:history="1">
        <w:r w:rsidR="000249E7" w:rsidRPr="005D60B7">
          <w:rPr>
            <w:rStyle w:val="Hyperlink"/>
            <w:rFonts w:cs="Arial"/>
            <w:color w:val="auto"/>
            <w:sz w:val="24"/>
            <w:szCs w:val="24"/>
            <w:u w:val="none"/>
            <w:shd w:val="clear" w:color="auto" w:fill="FFFFFF"/>
          </w:rPr>
          <w:t>Data Protection Act</w:t>
        </w:r>
        <w:r w:rsidR="000249E7" w:rsidRPr="005D60B7">
          <w:rPr>
            <w:rStyle w:val="Hyperlink"/>
            <w:rFonts w:cs="Arial"/>
            <w:color w:val="auto"/>
            <w:sz w:val="24"/>
            <w:szCs w:val="24"/>
            <w:shd w:val="clear" w:color="auto" w:fill="FFFFFF"/>
          </w:rPr>
          <w:t xml:space="preserve"> 2018</w:t>
        </w:r>
      </w:hyperlink>
      <w:r w:rsidR="000249E7" w:rsidRPr="005D60B7">
        <w:rPr>
          <w:sz w:val="24"/>
          <w:szCs w:val="24"/>
          <w:shd w:val="clear" w:color="auto" w:fill="FFFFFF"/>
        </w:rPr>
        <w:t xml:space="preserve"> controls how organisations, businesses or the government use personal information. </w:t>
      </w:r>
      <w:sdt>
        <w:sdtPr>
          <w:rPr>
            <w:sz w:val="24"/>
            <w:szCs w:val="24"/>
            <w:shd w:val="clear" w:color="auto" w:fill="FFFFFF"/>
          </w:rPr>
          <w:id w:val="1639837859"/>
          <w:citation/>
        </w:sdtPr>
        <w:sdtContent>
          <w:r w:rsidR="000249E7" w:rsidRPr="005D60B7">
            <w:rPr>
              <w:sz w:val="24"/>
              <w:szCs w:val="24"/>
              <w:shd w:val="clear" w:color="auto" w:fill="FFFFFF"/>
            </w:rPr>
            <w:fldChar w:fldCharType="begin"/>
          </w:r>
          <w:r w:rsidR="000249E7" w:rsidRPr="005D60B7">
            <w:rPr>
              <w:sz w:val="24"/>
              <w:szCs w:val="24"/>
              <w:shd w:val="clear" w:color="auto" w:fill="FFFFFF"/>
            </w:rPr>
            <w:instrText xml:space="preserve"> CITATION Dat182 \l 2057 </w:instrText>
          </w:r>
          <w:r w:rsidR="000249E7" w:rsidRPr="005D60B7">
            <w:rPr>
              <w:sz w:val="24"/>
              <w:szCs w:val="24"/>
              <w:shd w:val="clear" w:color="auto" w:fill="FFFFFF"/>
            </w:rPr>
            <w:fldChar w:fldCharType="separate"/>
          </w:r>
          <w:r w:rsidR="005D60B7" w:rsidRPr="005D60B7">
            <w:rPr>
              <w:noProof/>
              <w:sz w:val="24"/>
              <w:szCs w:val="24"/>
              <w:shd w:val="clear" w:color="auto" w:fill="FFFFFF"/>
            </w:rPr>
            <w:t>(Data Protection , 2018)</w:t>
          </w:r>
          <w:r w:rsidR="000249E7" w:rsidRPr="005D60B7">
            <w:rPr>
              <w:sz w:val="24"/>
              <w:szCs w:val="24"/>
              <w:shd w:val="clear" w:color="auto" w:fill="FFFFFF"/>
            </w:rPr>
            <w:fldChar w:fldCharType="end"/>
          </w:r>
        </w:sdtContent>
      </w:sdt>
      <w:r w:rsidR="000249E7" w:rsidRPr="005D60B7">
        <w:rPr>
          <w:sz w:val="24"/>
          <w:szCs w:val="24"/>
          <w:shd w:val="clear" w:color="auto" w:fill="FFFFFF"/>
        </w:rPr>
        <w:t xml:space="preserve">. </w:t>
      </w:r>
    </w:p>
    <w:p w14:paraId="20194F8B" w14:textId="77777777" w:rsidR="00AB13D8" w:rsidRPr="00AB13D8" w:rsidRDefault="00AB13D8" w:rsidP="00CC2054">
      <w:pPr>
        <w:spacing w:line="256" w:lineRule="auto"/>
        <w:rPr>
          <w:rFonts w:cs="Arial"/>
          <w:b/>
          <w:bCs/>
          <w:sz w:val="24"/>
          <w:szCs w:val="24"/>
          <w:u w:val="single"/>
          <w:shd w:val="clear" w:color="auto" w:fill="FFFFFF"/>
        </w:rPr>
      </w:pPr>
    </w:p>
    <w:p w14:paraId="060D55CD" w14:textId="77777777" w:rsidR="00AB13D8" w:rsidRPr="005D60B7" w:rsidRDefault="00000000" w:rsidP="00AB13D8">
      <w:pPr>
        <w:spacing w:line="256" w:lineRule="auto"/>
        <w:rPr>
          <w:rFonts w:cs="Arial"/>
          <w:b/>
          <w:bCs/>
          <w:sz w:val="28"/>
          <w:szCs w:val="28"/>
          <w:u w:val="single"/>
          <w:shd w:val="clear" w:color="auto" w:fill="FFFFFF"/>
        </w:rPr>
      </w:pPr>
      <w:r w:rsidRPr="005D60B7">
        <w:rPr>
          <w:rFonts w:cs="Arial"/>
          <w:b/>
          <w:bCs/>
          <w:sz w:val="28"/>
          <w:szCs w:val="28"/>
          <w:u w:val="single"/>
          <w:shd w:val="clear" w:color="auto" w:fill="FFFFFF"/>
        </w:rPr>
        <w:t xml:space="preserve">What is Infection Prevention </w:t>
      </w:r>
    </w:p>
    <w:p w14:paraId="48A145D4" w14:textId="67BBF8ED" w:rsidR="00AB13D8" w:rsidRPr="005D60B7" w:rsidRDefault="00000000" w:rsidP="005D60B7">
      <w:pPr>
        <w:rPr>
          <w:b/>
          <w:bCs/>
          <w:sz w:val="24"/>
          <w:szCs w:val="24"/>
          <w:u w:val="single"/>
          <w:shd w:val="clear" w:color="auto" w:fill="FFFFFF"/>
        </w:rPr>
      </w:pPr>
      <w:r w:rsidRPr="005D60B7">
        <w:rPr>
          <w:sz w:val="24"/>
          <w:szCs w:val="24"/>
          <w:shd w:val="clear" w:color="auto" w:fill="FFFFFF"/>
        </w:rPr>
        <w:t>Infection prevention and control (IPC) aims to safeguard patients and healthcare workers from preventable infections, and it is a crucial aspect of ensuring quality care and patient safety. IPC encompasses a variety of practices, such as hand hygiene, surgical site infections, injection safety, antimicrobial resistance, and emergency operations in hospitals. IPC programs are especially significant in low- and middle-income countries.</w:t>
      </w:r>
      <w:sdt>
        <w:sdtPr>
          <w:rPr>
            <w:sz w:val="24"/>
            <w:szCs w:val="24"/>
            <w:shd w:val="clear" w:color="auto" w:fill="FFFFFF"/>
          </w:rPr>
          <w:id w:val="163676099"/>
          <w:citation/>
        </w:sdtPr>
        <w:sdtContent>
          <w:r w:rsidR="004131B0" w:rsidRPr="005D60B7">
            <w:rPr>
              <w:sz w:val="24"/>
              <w:szCs w:val="24"/>
              <w:shd w:val="clear" w:color="auto" w:fill="FFFFFF"/>
            </w:rPr>
            <w:fldChar w:fldCharType="begin"/>
          </w:r>
          <w:r w:rsidR="004131B0" w:rsidRPr="005D60B7">
            <w:rPr>
              <w:sz w:val="24"/>
              <w:szCs w:val="24"/>
              <w:shd w:val="clear" w:color="auto" w:fill="FFFFFF"/>
            </w:rPr>
            <w:instrText xml:space="preserve"> CITATION Wor232 \l 2057 </w:instrText>
          </w:r>
          <w:r w:rsidR="004131B0" w:rsidRPr="005D60B7">
            <w:rPr>
              <w:sz w:val="24"/>
              <w:szCs w:val="24"/>
              <w:shd w:val="clear" w:color="auto" w:fill="FFFFFF"/>
            </w:rPr>
            <w:fldChar w:fldCharType="separate"/>
          </w:r>
          <w:r w:rsidR="005D60B7" w:rsidRPr="005D60B7">
            <w:rPr>
              <w:noProof/>
              <w:sz w:val="24"/>
              <w:szCs w:val="24"/>
              <w:shd w:val="clear" w:color="auto" w:fill="FFFFFF"/>
            </w:rPr>
            <w:t xml:space="preserve"> (World Health Organisation , 2023)</w:t>
          </w:r>
          <w:r w:rsidR="004131B0" w:rsidRPr="005D60B7">
            <w:rPr>
              <w:sz w:val="24"/>
              <w:szCs w:val="24"/>
              <w:shd w:val="clear" w:color="auto" w:fill="FFFFFF"/>
            </w:rPr>
            <w:fldChar w:fldCharType="end"/>
          </w:r>
        </w:sdtContent>
      </w:sdt>
      <w:r w:rsidR="006738D3">
        <w:rPr>
          <w:sz w:val="24"/>
          <w:szCs w:val="24"/>
          <w:shd w:val="clear" w:color="auto" w:fill="FFFFFF"/>
        </w:rPr>
        <w:t>.</w:t>
      </w:r>
    </w:p>
    <w:p w14:paraId="6E00C43C" w14:textId="77777777" w:rsidR="00AB13D8" w:rsidRPr="00505C4F" w:rsidRDefault="00AB13D8" w:rsidP="00CC2054">
      <w:pPr>
        <w:spacing w:line="256" w:lineRule="auto"/>
        <w:rPr>
          <w:rFonts w:asciiTheme="majorHAnsi" w:hAnsiTheme="majorHAnsi" w:cstheme="majorHAnsi"/>
          <w:color w:val="FF0000"/>
          <w:sz w:val="24"/>
          <w:szCs w:val="24"/>
          <w:shd w:val="clear" w:color="auto" w:fill="FFFFFF"/>
        </w:rPr>
      </w:pPr>
    </w:p>
    <w:p w14:paraId="2E75130E" w14:textId="77777777" w:rsidR="00986026" w:rsidRPr="005D60B7" w:rsidRDefault="00000000" w:rsidP="00CC2054">
      <w:pPr>
        <w:spacing w:line="256" w:lineRule="auto"/>
        <w:rPr>
          <w:rFonts w:cs="Arial"/>
          <w:b/>
          <w:bCs/>
          <w:sz w:val="28"/>
          <w:szCs w:val="28"/>
          <w:u w:val="single"/>
          <w:shd w:val="clear" w:color="auto" w:fill="FFFFFF"/>
        </w:rPr>
      </w:pPr>
      <w:r w:rsidRPr="005D60B7">
        <w:rPr>
          <w:rFonts w:cs="Arial"/>
          <w:b/>
          <w:bCs/>
          <w:sz w:val="28"/>
          <w:szCs w:val="28"/>
          <w:u w:val="single"/>
          <w:shd w:val="clear" w:color="auto" w:fill="FFFFFF"/>
        </w:rPr>
        <w:t>Description</w:t>
      </w:r>
    </w:p>
    <w:p w14:paraId="5C68D13B" w14:textId="77777777" w:rsidR="00C60CD9" w:rsidRPr="005D60B7" w:rsidRDefault="00000000" w:rsidP="005D60B7">
      <w:pPr>
        <w:rPr>
          <w:sz w:val="24"/>
          <w:szCs w:val="24"/>
          <w:shd w:val="clear" w:color="auto" w:fill="FFFFFF"/>
        </w:rPr>
      </w:pPr>
      <w:r w:rsidRPr="005D60B7">
        <w:rPr>
          <w:sz w:val="24"/>
          <w:szCs w:val="24"/>
          <w:shd w:val="clear" w:color="auto" w:fill="FFFFFF"/>
        </w:rPr>
        <w:t xml:space="preserve">The incident </w:t>
      </w:r>
      <w:r w:rsidR="001C4709" w:rsidRPr="005D60B7">
        <w:rPr>
          <w:sz w:val="24"/>
          <w:szCs w:val="24"/>
          <w:shd w:val="clear" w:color="auto" w:fill="FFFFFF"/>
        </w:rPr>
        <w:t xml:space="preserve">I will </w:t>
      </w:r>
      <w:r w:rsidR="00150470" w:rsidRPr="005D60B7">
        <w:rPr>
          <w:sz w:val="24"/>
          <w:szCs w:val="24"/>
          <w:shd w:val="clear" w:color="auto" w:fill="FFFFFF"/>
        </w:rPr>
        <w:t xml:space="preserve">explain </w:t>
      </w:r>
      <w:r w:rsidRPr="005D60B7">
        <w:rPr>
          <w:sz w:val="24"/>
          <w:szCs w:val="24"/>
          <w:shd w:val="clear" w:color="auto" w:fill="FFFFFF"/>
        </w:rPr>
        <w:t>occurred during the provision of professional care in the Operating Theatre</w:t>
      </w:r>
      <w:r w:rsidR="00150470" w:rsidRPr="005D60B7">
        <w:rPr>
          <w:sz w:val="24"/>
          <w:szCs w:val="24"/>
          <w:shd w:val="clear" w:color="auto" w:fill="FFFFFF"/>
        </w:rPr>
        <w:t xml:space="preserve"> Department</w:t>
      </w:r>
      <w:r w:rsidR="00DA52F2" w:rsidRPr="005D60B7">
        <w:rPr>
          <w:sz w:val="24"/>
          <w:szCs w:val="24"/>
          <w:shd w:val="clear" w:color="auto" w:fill="FFFFFF"/>
        </w:rPr>
        <w:t xml:space="preserve"> as a Theatre Scrub nurse</w:t>
      </w:r>
      <w:r w:rsidRPr="005D60B7">
        <w:rPr>
          <w:sz w:val="24"/>
          <w:szCs w:val="24"/>
          <w:shd w:val="clear" w:color="auto" w:fill="FFFFFF"/>
        </w:rPr>
        <w:t xml:space="preserve"> following a surgical procedure. At the</w:t>
      </w:r>
      <w:r w:rsidR="001C4709" w:rsidRPr="005D60B7">
        <w:rPr>
          <w:sz w:val="24"/>
          <w:szCs w:val="24"/>
          <w:shd w:val="clear" w:color="auto" w:fill="FFFFFF"/>
        </w:rPr>
        <w:t xml:space="preserve"> end of the </w:t>
      </w:r>
      <w:r w:rsidR="00DA52F2" w:rsidRPr="005D60B7">
        <w:rPr>
          <w:sz w:val="24"/>
          <w:szCs w:val="24"/>
          <w:shd w:val="clear" w:color="auto" w:fill="FFFFFF"/>
        </w:rPr>
        <w:t>procedure,</w:t>
      </w:r>
      <w:r w:rsidR="001C4709" w:rsidRPr="005D60B7">
        <w:rPr>
          <w:sz w:val="24"/>
          <w:szCs w:val="24"/>
          <w:shd w:val="clear" w:color="auto" w:fill="FFFFFF"/>
        </w:rPr>
        <w:t xml:space="preserve"> </w:t>
      </w:r>
      <w:r w:rsidR="00150470" w:rsidRPr="005D60B7">
        <w:rPr>
          <w:sz w:val="24"/>
          <w:szCs w:val="24"/>
          <w:shd w:val="clear" w:color="auto" w:fill="FFFFFF"/>
        </w:rPr>
        <w:t>I</w:t>
      </w:r>
      <w:r w:rsidRPr="005D60B7">
        <w:rPr>
          <w:sz w:val="24"/>
          <w:szCs w:val="24"/>
          <w:shd w:val="clear" w:color="auto" w:fill="FFFFFF"/>
        </w:rPr>
        <w:t xml:space="preserve"> completed</w:t>
      </w:r>
      <w:r w:rsidR="001C4709" w:rsidRPr="005D60B7">
        <w:rPr>
          <w:sz w:val="24"/>
          <w:szCs w:val="24"/>
          <w:shd w:val="clear" w:color="auto" w:fill="FFFFFF"/>
        </w:rPr>
        <w:t xml:space="preserve"> </w:t>
      </w:r>
      <w:r w:rsidRPr="005D60B7">
        <w:rPr>
          <w:sz w:val="24"/>
          <w:szCs w:val="24"/>
          <w:shd w:val="clear" w:color="auto" w:fill="FFFFFF"/>
        </w:rPr>
        <w:t>the instrument</w:t>
      </w:r>
      <w:r w:rsidR="00F12204" w:rsidRPr="005D60B7">
        <w:rPr>
          <w:sz w:val="24"/>
          <w:szCs w:val="24"/>
          <w:shd w:val="clear" w:color="auto" w:fill="FFFFFF"/>
        </w:rPr>
        <w:t>, swabs</w:t>
      </w:r>
      <w:r w:rsidRPr="005D60B7">
        <w:rPr>
          <w:sz w:val="24"/>
          <w:szCs w:val="24"/>
          <w:shd w:val="clear" w:color="auto" w:fill="FFFFFF"/>
        </w:rPr>
        <w:t xml:space="preserve"> and needle count</w:t>
      </w:r>
      <w:r w:rsidR="00150470" w:rsidRPr="005D60B7">
        <w:rPr>
          <w:sz w:val="24"/>
          <w:szCs w:val="24"/>
          <w:shd w:val="clear" w:color="auto" w:fill="FFFFFF"/>
        </w:rPr>
        <w:t xml:space="preserve"> with the team members</w:t>
      </w:r>
      <w:r w:rsidRPr="005D60B7">
        <w:rPr>
          <w:sz w:val="24"/>
          <w:szCs w:val="24"/>
          <w:shd w:val="clear" w:color="auto" w:fill="FFFFFF"/>
        </w:rPr>
        <w:t xml:space="preserve"> and disposed of the unwanted sharps.</w:t>
      </w:r>
      <w:r w:rsidR="00C62890" w:rsidRPr="005D60B7">
        <w:rPr>
          <w:sz w:val="24"/>
          <w:szCs w:val="24"/>
        </w:rPr>
        <w:t xml:space="preserve"> </w:t>
      </w:r>
      <w:r w:rsidR="00150470" w:rsidRPr="005D60B7">
        <w:rPr>
          <w:sz w:val="24"/>
          <w:szCs w:val="24"/>
          <w:shd w:val="clear" w:color="auto" w:fill="FFFFFF"/>
        </w:rPr>
        <w:t xml:space="preserve">Responsible item counts, such as correct swabs, instrument, and sharps counts, are </w:t>
      </w:r>
      <w:r w:rsidR="00150470" w:rsidRPr="005D60B7">
        <w:rPr>
          <w:sz w:val="24"/>
          <w:szCs w:val="24"/>
          <w:shd w:val="clear" w:color="auto" w:fill="FFFFFF"/>
        </w:rPr>
        <w:lastRenderedPageBreak/>
        <w:t>crucial in surgical settings. As healthcare providers, we have a legal responsibility to ensure the safety of our patients. Providing nursing care that does not harm our patients is our duty. It is unacceptable to leave foreign objects inside patient cavities during invasive procedures carelessly, and we must do everything possible to prevent such incidents from happening.</w:t>
      </w:r>
      <w:sdt>
        <w:sdtPr>
          <w:rPr>
            <w:sz w:val="24"/>
            <w:szCs w:val="24"/>
            <w:shd w:val="clear" w:color="auto" w:fill="FFFFFF"/>
          </w:rPr>
          <w:id w:val="1688322835"/>
          <w:citation/>
        </w:sdtPr>
        <w:sdtContent>
          <w:r w:rsidR="00C62890" w:rsidRPr="005D60B7">
            <w:rPr>
              <w:sz w:val="24"/>
              <w:szCs w:val="24"/>
              <w:shd w:val="clear" w:color="auto" w:fill="FFFFFF"/>
            </w:rPr>
            <w:fldChar w:fldCharType="begin"/>
          </w:r>
          <w:r w:rsidR="00C62890" w:rsidRPr="005D60B7">
            <w:rPr>
              <w:sz w:val="24"/>
              <w:szCs w:val="24"/>
              <w:shd w:val="clear" w:color="auto" w:fill="FFFFFF"/>
            </w:rPr>
            <w:instrText xml:space="preserve"> CITATION AFP17 \l 2057 </w:instrText>
          </w:r>
          <w:r w:rsidR="00C62890" w:rsidRPr="005D60B7">
            <w:rPr>
              <w:sz w:val="24"/>
              <w:szCs w:val="24"/>
              <w:shd w:val="clear" w:color="auto" w:fill="FFFFFF"/>
            </w:rPr>
            <w:fldChar w:fldCharType="separate"/>
          </w:r>
          <w:r w:rsidR="005D60B7" w:rsidRPr="005D60B7">
            <w:rPr>
              <w:noProof/>
              <w:sz w:val="24"/>
              <w:szCs w:val="24"/>
              <w:shd w:val="clear" w:color="auto" w:fill="FFFFFF"/>
            </w:rPr>
            <w:t xml:space="preserve"> (AFPP, 2017)</w:t>
          </w:r>
          <w:r w:rsidR="00C62890" w:rsidRPr="005D60B7">
            <w:rPr>
              <w:sz w:val="24"/>
              <w:szCs w:val="24"/>
              <w:shd w:val="clear" w:color="auto" w:fill="FFFFFF"/>
            </w:rPr>
            <w:fldChar w:fldCharType="end"/>
          </w:r>
        </w:sdtContent>
      </w:sdt>
      <w:r w:rsidR="00C62890" w:rsidRPr="005D60B7">
        <w:rPr>
          <w:sz w:val="24"/>
          <w:szCs w:val="24"/>
          <w:shd w:val="clear" w:color="auto" w:fill="FFFFFF"/>
        </w:rPr>
        <w:t>.</w:t>
      </w:r>
      <w:r w:rsidRPr="005D60B7">
        <w:rPr>
          <w:sz w:val="24"/>
          <w:szCs w:val="24"/>
          <w:shd w:val="clear" w:color="auto" w:fill="FFFFFF"/>
        </w:rPr>
        <w:t xml:space="preserve"> </w:t>
      </w:r>
      <w:r w:rsidR="00DA52F2" w:rsidRPr="005D60B7">
        <w:rPr>
          <w:sz w:val="24"/>
          <w:szCs w:val="24"/>
          <w:shd w:val="clear" w:color="auto" w:fill="FFFFFF"/>
        </w:rPr>
        <w:t>During the last case of a busy day in the Theatre department, I was unfortunate to have suffered an injury from a needle pointing up from the Sharps disposable bin. The incident occurred while performing the final sharps count after a surgical procedure. Upon investigation, the sharps disposable box had not been disposed of correctly, resulting in a needlestick that penetrated my hand, which caused bleeding. All personal protective equipment (PPE) had to be removed as a precautionary measure.</w:t>
      </w:r>
    </w:p>
    <w:p w14:paraId="3C2FB9C6" w14:textId="77777777" w:rsidR="00C60CD9" w:rsidRPr="005D60B7" w:rsidRDefault="00DA52F2" w:rsidP="005D60B7">
      <w:pPr>
        <w:rPr>
          <w:sz w:val="24"/>
          <w:szCs w:val="24"/>
          <w:shd w:val="clear" w:color="auto" w:fill="FFFFFF"/>
        </w:rPr>
      </w:pPr>
      <w:r w:rsidRPr="005D60B7">
        <w:rPr>
          <w:sz w:val="24"/>
          <w:szCs w:val="24"/>
          <w:shd w:val="clear" w:color="auto" w:fill="FFFFFF"/>
        </w:rPr>
        <w:t>Additionally, the needle had the blood of the last patient that I had treated, which posed a potential risk of infection.</w:t>
      </w:r>
      <w:r w:rsidR="00E1342D" w:rsidRPr="005D60B7">
        <w:rPr>
          <w:sz w:val="24"/>
          <w:szCs w:val="24"/>
          <w:shd w:val="clear" w:color="auto" w:fill="FFFFFF"/>
        </w:rPr>
        <w:t xml:space="preserve"> </w:t>
      </w:r>
      <w:r w:rsidRPr="005D60B7">
        <w:rPr>
          <w:sz w:val="24"/>
          <w:szCs w:val="24"/>
          <w:shd w:val="clear" w:color="auto" w:fill="FFFFFF"/>
        </w:rPr>
        <w:t xml:space="preserve">In response to the incident, </w:t>
      </w:r>
      <w:r w:rsidR="00E1342D" w:rsidRPr="005D60B7">
        <w:rPr>
          <w:sz w:val="24"/>
          <w:szCs w:val="24"/>
          <w:shd w:val="clear" w:color="auto" w:fill="FFFFFF"/>
        </w:rPr>
        <w:t>I</w:t>
      </w:r>
      <w:r w:rsidRPr="005D60B7">
        <w:rPr>
          <w:sz w:val="24"/>
          <w:szCs w:val="24"/>
          <w:shd w:val="clear" w:color="auto" w:fill="FFFFFF"/>
        </w:rPr>
        <w:t xml:space="preserve"> acted quickly and washed the wound thoroughly to mitigate any potential infection risk. This was a crucial step to ensure </w:t>
      </w:r>
      <w:r w:rsidR="00F12204" w:rsidRPr="005D60B7">
        <w:rPr>
          <w:sz w:val="24"/>
          <w:szCs w:val="24"/>
          <w:shd w:val="clear" w:color="auto" w:fill="FFFFFF"/>
        </w:rPr>
        <w:t>my</w:t>
      </w:r>
      <w:r w:rsidRPr="005D60B7">
        <w:rPr>
          <w:sz w:val="24"/>
          <w:szCs w:val="24"/>
          <w:shd w:val="clear" w:color="auto" w:fill="FFFFFF"/>
        </w:rPr>
        <w:t xml:space="preserve"> safety, given the potential for infection from exposure to bloodborne pathogens.</w:t>
      </w:r>
      <w:r w:rsidR="00F12204" w:rsidRPr="005D60B7">
        <w:rPr>
          <w:sz w:val="24"/>
          <w:szCs w:val="24"/>
          <w:shd w:val="clear" w:color="auto" w:fill="FFFFFF"/>
        </w:rPr>
        <w:t xml:space="preserve"> I</w:t>
      </w:r>
      <w:r w:rsidRPr="005D60B7">
        <w:rPr>
          <w:sz w:val="24"/>
          <w:szCs w:val="24"/>
          <w:shd w:val="clear" w:color="auto" w:fill="FFFFFF"/>
        </w:rPr>
        <w:t xml:space="preserve"> then reported the incident to </w:t>
      </w:r>
      <w:r w:rsidR="00F12204" w:rsidRPr="005D60B7">
        <w:rPr>
          <w:sz w:val="24"/>
          <w:szCs w:val="24"/>
          <w:shd w:val="clear" w:color="auto" w:fill="FFFFFF"/>
        </w:rPr>
        <w:t>my</w:t>
      </w:r>
      <w:r w:rsidRPr="005D60B7">
        <w:rPr>
          <w:sz w:val="24"/>
          <w:szCs w:val="24"/>
          <w:shd w:val="clear" w:color="auto" w:fill="FFFFFF"/>
        </w:rPr>
        <w:t xml:space="preserve"> </w:t>
      </w:r>
      <w:r w:rsidR="00F12204" w:rsidRPr="005D60B7">
        <w:rPr>
          <w:sz w:val="24"/>
          <w:szCs w:val="24"/>
          <w:shd w:val="clear" w:color="auto" w:fill="FFFFFF"/>
        </w:rPr>
        <w:t>management</w:t>
      </w:r>
      <w:r w:rsidRPr="005D60B7">
        <w:rPr>
          <w:sz w:val="24"/>
          <w:szCs w:val="24"/>
          <w:shd w:val="clear" w:color="auto" w:fill="FFFFFF"/>
        </w:rPr>
        <w:t xml:space="preserve">, who promptly provided </w:t>
      </w:r>
      <w:r w:rsidR="00F12204" w:rsidRPr="005D60B7">
        <w:rPr>
          <w:sz w:val="24"/>
          <w:szCs w:val="24"/>
          <w:shd w:val="clear" w:color="auto" w:fill="FFFFFF"/>
        </w:rPr>
        <w:t>me</w:t>
      </w:r>
      <w:r w:rsidRPr="005D60B7">
        <w:rPr>
          <w:sz w:val="24"/>
          <w:szCs w:val="24"/>
          <w:shd w:val="clear" w:color="auto" w:fill="FFFFFF"/>
        </w:rPr>
        <w:t xml:space="preserve"> with appropriate medical attention and support</w:t>
      </w:r>
      <w:r w:rsidR="00F12204" w:rsidRPr="005D60B7">
        <w:rPr>
          <w:sz w:val="24"/>
          <w:szCs w:val="24"/>
          <w:shd w:val="clear" w:color="auto" w:fill="FFFFFF"/>
        </w:rPr>
        <w:t>. It was then explained that the incident would be documented and require a check through the Occupational Department</w:t>
      </w:r>
      <w:r w:rsidRPr="005D60B7">
        <w:rPr>
          <w:sz w:val="24"/>
          <w:szCs w:val="24"/>
          <w:shd w:val="clear" w:color="auto" w:fill="FFFFFF"/>
        </w:rPr>
        <w:t>.</w:t>
      </w:r>
      <w:r w:rsidR="00613394" w:rsidRPr="005D60B7">
        <w:rPr>
          <w:sz w:val="24"/>
          <w:szCs w:val="24"/>
          <w:shd w:val="clear" w:color="auto" w:fill="FFFFFF"/>
        </w:rPr>
        <w:t xml:space="preserve"> </w:t>
      </w:r>
      <w:r w:rsidRPr="005D60B7">
        <w:rPr>
          <w:sz w:val="24"/>
          <w:szCs w:val="24"/>
        </w:rPr>
        <w:t>Injuries from needles used in medical procedures are sometimes called needlestick or sharps injuries.</w:t>
      </w:r>
      <w:r w:rsidR="00C62890" w:rsidRPr="005D60B7">
        <w:rPr>
          <w:sz w:val="24"/>
          <w:szCs w:val="24"/>
        </w:rPr>
        <w:t xml:space="preserve"> </w:t>
      </w:r>
      <w:r w:rsidRPr="005D60B7">
        <w:rPr>
          <w:sz w:val="24"/>
          <w:szCs w:val="24"/>
        </w:rPr>
        <w:t xml:space="preserve">Sharps can include other medical supplies, such as syringes, scalpels and lancets, and glass from broken equipment. </w:t>
      </w:r>
      <w:sdt>
        <w:sdtPr>
          <w:rPr>
            <w:sz w:val="24"/>
            <w:szCs w:val="24"/>
          </w:rPr>
          <w:id w:val="-491409257"/>
          <w:citation/>
        </w:sdtPr>
        <w:sdtContent>
          <w:r w:rsidRPr="005D60B7">
            <w:rPr>
              <w:sz w:val="24"/>
              <w:szCs w:val="24"/>
            </w:rPr>
            <w:fldChar w:fldCharType="begin"/>
          </w:r>
          <w:r w:rsidRPr="005D60B7">
            <w:rPr>
              <w:sz w:val="24"/>
              <w:szCs w:val="24"/>
            </w:rPr>
            <w:instrText xml:space="preserve"> CITATION NHS212 \l 2057 </w:instrText>
          </w:r>
          <w:r w:rsidRPr="005D60B7">
            <w:rPr>
              <w:sz w:val="24"/>
              <w:szCs w:val="24"/>
            </w:rPr>
            <w:fldChar w:fldCharType="separate"/>
          </w:r>
          <w:r w:rsidR="005D60B7" w:rsidRPr="005D60B7">
            <w:rPr>
              <w:noProof/>
              <w:sz w:val="24"/>
              <w:szCs w:val="24"/>
            </w:rPr>
            <w:t>(NHS, 2021)</w:t>
          </w:r>
          <w:r w:rsidRPr="005D60B7">
            <w:rPr>
              <w:sz w:val="24"/>
              <w:szCs w:val="24"/>
            </w:rPr>
            <w:fldChar w:fldCharType="end"/>
          </w:r>
        </w:sdtContent>
      </w:sdt>
      <w:r w:rsidRPr="005D60B7">
        <w:rPr>
          <w:sz w:val="24"/>
          <w:szCs w:val="24"/>
        </w:rPr>
        <w:t xml:space="preserve">. </w:t>
      </w:r>
      <w:r w:rsidR="00023D81" w:rsidRPr="005D60B7">
        <w:rPr>
          <w:sz w:val="24"/>
          <w:szCs w:val="24"/>
          <w:shd w:val="clear" w:color="auto" w:fill="FFFFFF"/>
        </w:rPr>
        <w:t>National Health Service (NHS) advises that "encouraging the wound to bleed out under running</w:t>
      </w:r>
      <w:r w:rsidRPr="005D60B7">
        <w:rPr>
          <w:sz w:val="24"/>
          <w:szCs w:val="24"/>
          <w:shd w:val="clear" w:color="auto" w:fill="FFFFFF"/>
        </w:rPr>
        <w:t xml:space="preserve"> </w:t>
      </w:r>
      <w:r w:rsidR="00023D81" w:rsidRPr="005D60B7">
        <w:rPr>
          <w:sz w:val="24"/>
          <w:szCs w:val="24"/>
          <w:shd w:val="clear" w:color="auto" w:fill="FFFFFF"/>
        </w:rPr>
        <w:t xml:space="preserve">water” </w:t>
      </w:r>
      <w:r w:rsidR="00223D75" w:rsidRPr="005D60B7">
        <w:rPr>
          <w:sz w:val="24"/>
          <w:szCs w:val="24"/>
          <w:shd w:val="clear" w:color="auto" w:fill="FFFFFF"/>
        </w:rPr>
        <w:t xml:space="preserve"> </w:t>
      </w:r>
      <w:sdt>
        <w:sdtPr>
          <w:rPr>
            <w:sz w:val="24"/>
            <w:szCs w:val="24"/>
            <w:shd w:val="clear" w:color="auto" w:fill="FFFFFF"/>
          </w:rPr>
          <w:id w:val="-1556842860"/>
          <w:citation/>
        </w:sdtPr>
        <w:sdtContent>
          <w:r w:rsidR="00223D75" w:rsidRPr="005D60B7">
            <w:rPr>
              <w:sz w:val="24"/>
              <w:szCs w:val="24"/>
              <w:shd w:val="clear" w:color="auto" w:fill="FFFFFF"/>
            </w:rPr>
            <w:fldChar w:fldCharType="begin"/>
          </w:r>
          <w:r w:rsidR="00223D75" w:rsidRPr="005D60B7">
            <w:rPr>
              <w:sz w:val="24"/>
              <w:szCs w:val="24"/>
              <w:shd w:val="clear" w:color="auto" w:fill="FFFFFF"/>
            </w:rPr>
            <w:instrText xml:space="preserve"> CITATION NHS212 \l 2057 </w:instrText>
          </w:r>
          <w:r w:rsidR="00223D75" w:rsidRPr="005D60B7">
            <w:rPr>
              <w:sz w:val="24"/>
              <w:szCs w:val="24"/>
              <w:shd w:val="clear" w:color="auto" w:fill="FFFFFF"/>
            </w:rPr>
            <w:fldChar w:fldCharType="separate"/>
          </w:r>
          <w:r w:rsidR="005D60B7" w:rsidRPr="005D60B7">
            <w:rPr>
              <w:noProof/>
              <w:sz w:val="24"/>
              <w:szCs w:val="24"/>
              <w:shd w:val="clear" w:color="auto" w:fill="FFFFFF"/>
            </w:rPr>
            <w:t>(NHS, 2021)</w:t>
          </w:r>
          <w:r w:rsidR="00223D75" w:rsidRPr="005D60B7">
            <w:rPr>
              <w:sz w:val="24"/>
              <w:szCs w:val="24"/>
              <w:shd w:val="clear" w:color="auto" w:fill="FFFFFF"/>
            </w:rPr>
            <w:fldChar w:fldCharType="end"/>
          </w:r>
        </w:sdtContent>
      </w:sdt>
      <w:r w:rsidR="00223D75" w:rsidRPr="005D60B7">
        <w:rPr>
          <w:sz w:val="24"/>
          <w:szCs w:val="24"/>
          <w:shd w:val="clear" w:color="auto" w:fill="FFFFFF"/>
        </w:rPr>
        <w:t xml:space="preserve"> </w:t>
      </w:r>
      <w:r w:rsidR="00023D81" w:rsidRPr="005D60B7">
        <w:rPr>
          <w:sz w:val="24"/>
          <w:szCs w:val="24"/>
          <w:shd w:val="clear" w:color="auto" w:fill="FFFFFF"/>
        </w:rPr>
        <w:t xml:space="preserve">is the first step to use after </w:t>
      </w:r>
      <w:r w:rsidR="00722592" w:rsidRPr="005D60B7">
        <w:rPr>
          <w:sz w:val="24"/>
          <w:szCs w:val="24"/>
          <w:shd w:val="clear" w:color="auto" w:fill="FFFFFF"/>
        </w:rPr>
        <w:t xml:space="preserve">a </w:t>
      </w:r>
      <w:r w:rsidR="00023D81" w:rsidRPr="005D60B7">
        <w:rPr>
          <w:sz w:val="24"/>
          <w:szCs w:val="24"/>
          <w:shd w:val="clear" w:color="auto" w:fill="FFFFFF"/>
        </w:rPr>
        <w:t xml:space="preserve">needlestick or sharp injury. </w:t>
      </w:r>
      <w:r w:rsidRPr="005D60B7">
        <w:rPr>
          <w:sz w:val="24"/>
          <w:szCs w:val="24"/>
          <w:shd w:val="clear" w:color="auto" w:fill="FFFFFF"/>
        </w:rPr>
        <w:t xml:space="preserve">As this was an infection scenario, this could lead to potential serious infections such as Human Immunodeficiency virus (HIV). </w:t>
      </w:r>
      <w:r w:rsidR="00722592" w:rsidRPr="005D60B7">
        <w:rPr>
          <w:sz w:val="24"/>
          <w:szCs w:val="24"/>
        </w:rPr>
        <w:t>The immune system cells are attacked by HIV, which impairs the ability to combat common infections and illnesses.</w:t>
      </w:r>
      <w:sdt>
        <w:sdtPr>
          <w:rPr>
            <w:sz w:val="24"/>
            <w:szCs w:val="24"/>
          </w:rPr>
          <w:id w:val="191031761"/>
          <w:citation/>
        </w:sdtPr>
        <w:sdtContent>
          <w:r w:rsidRPr="005D60B7">
            <w:rPr>
              <w:sz w:val="24"/>
              <w:szCs w:val="24"/>
            </w:rPr>
            <w:fldChar w:fldCharType="begin"/>
          </w:r>
          <w:r w:rsidRPr="005D60B7">
            <w:rPr>
              <w:sz w:val="24"/>
              <w:szCs w:val="24"/>
            </w:rPr>
            <w:instrText xml:space="preserve"> CITATION NHS213 \l 2057 </w:instrText>
          </w:r>
          <w:r w:rsidRPr="005D60B7">
            <w:rPr>
              <w:sz w:val="24"/>
              <w:szCs w:val="24"/>
            </w:rPr>
            <w:fldChar w:fldCharType="separate"/>
          </w:r>
          <w:r w:rsidR="005D60B7" w:rsidRPr="005D60B7">
            <w:rPr>
              <w:noProof/>
              <w:sz w:val="24"/>
              <w:szCs w:val="24"/>
            </w:rPr>
            <w:t xml:space="preserve"> (NHS, 2021)</w:t>
          </w:r>
          <w:r w:rsidRPr="005D60B7">
            <w:rPr>
              <w:sz w:val="24"/>
              <w:szCs w:val="24"/>
            </w:rPr>
            <w:fldChar w:fldCharType="end"/>
          </w:r>
        </w:sdtContent>
      </w:sdt>
      <w:r w:rsidR="00722592" w:rsidRPr="005D60B7">
        <w:rPr>
          <w:sz w:val="24"/>
          <w:szCs w:val="24"/>
        </w:rPr>
        <w:t xml:space="preserve">. </w:t>
      </w:r>
    </w:p>
    <w:p w14:paraId="0DF6A5A4" w14:textId="77777777" w:rsidR="00C60CD9" w:rsidRPr="005D60B7" w:rsidRDefault="00C60CD9" w:rsidP="00CC2054">
      <w:pPr>
        <w:spacing w:line="256" w:lineRule="auto"/>
        <w:rPr>
          <w:rFonts w:asciiTheme="majorHAnsi" w:hAnsiTheme="majorHAnsi" w:cstheme="majorHAnsi"/>
          <w:color w:val="000000" w:themeColor="text1"/>
          <w:sz w:val="28"/>
          <w:szCs w:val="28"/>
          <w:shd w:val="clear" w:color="auto" w:fill="FFFFFF"/>
        </w:rPr>
      </w:pPr>
    </w:p>
    <w:p w14:paraId="4A3D4DB5" w14:textId="77777777" w:rsidR="00C60CD9" w:rsidRPr="005D60B7" w:rsidRDefault="00000000" w:rsidP="00C60CD9">
      <w:pPr>
        <w:spacing w:line="256" w:lineRule="auto"/>
        <w:rPr>
          <w:rFonts w:cs="Arial"/>
          <w:b/>
          <w:bCs/>
          <w:color w:val="000000" w:themeColor="text1"/>
          <w:sz w:val="28"/>
          <w:szCs w:val="28"/>
          <w:u w:val="single"/>
          <w:shd w:val="clear" w:color="auto" w:fill="FFFFFF"/>
        </w:rPr>
      </w:pPr>
      <w:r w:rsidRPr="005D60B7">
        <w:rPr>
          <w:rFonts w:cs="Arial"/>
          <w:b/>
          <w:bCs/>
          <w:color w:val="000000" w:themeColor="text1"/>
          <w:sz w:val="28"/>
          <w:szCs w:val="28"/>
          <w:u w:val="single"/>
          <w:shd w:val="clear" w:color="auto" w:fill="FFFFFF"/>
        </w:rPr>
        <w:t>Feelings</w:t>
      </w:r>
    </w:p>
    <w:p w14:paraId="2CDAFD62" w14:textId="77777777" w:rsidR="00110228" w:rsidRPr="005D60B7" w:rsidRDefault="00000000" w:rsidP="005D60B7">
      <w:pPr>
        <w:rPr>
          <w:rFonts w:eastAsia="Times New Roman"/>
          <w:color w:val="111111"/>
          <w:sz w:val="24"/>
          <w:szCs w:val="24"/>
          <w:lang w:eastAsia="en-GB"/>
        </w:rPr>
      </w:pPr>
      <w:r w:rsidRPr="005D60B7">
        <w:rPr>
          <w:sz w:val="24"/>
          <w:szCs w:val="24"/>
          <w:shd w:val="clear" w:color="auto" w:fill="FFFFFF"/>
        </w:rPr>
        <w:t xml:space="preserve">After experiencing a needlestick injury, </w:t>
      </w:r>
      <w:r w:rsidR="002F6C23" w:rsidRPr="005D60B7">
        <w:rPr>
          <w:sz w:val="24"/>
          <w:szCs w:val="24"/>
          <w:shd w:val="clear" w:color="auto" w:fill="FFFFFF"/>
        </w:rPr>
        <w:t>I initially felt</w:t>
      </w:r>
      <w:r w:rsidRPr="005D60B7">
        <w:rPr>
          <w:sz w:val="24"/>
          <w:szCs w:val="24"/>
          <w:shd w:val="clear" w:color="auto" w:fill="FFFFFF"/>
        </w:rPr>
        <w:t xml:space="preserve"> anxious and concerned</w:t>
      </w:r>
      <w:r w:rsidR="002F6C23" w:rsidRPr="005D60B7">
        <w:rPr>
          <w:sz w:val="24"/>
          <w:szCs w:val="24"/>
          <w:shd w:val="clear" w:color="auto" w:fill="FFFFFF"/>
        </w:rPr>
        <w:t xml:space="preserve"> as t</w:t>
      </w:r>
      <w:r w:rsidRPr="005D60B7">
        <w:rPr>
          <w:sz w:val="24"/>
          <w:szCs w:val="24"/>
          <w:shd w:val="clear" w:color="auto" w:fill="FFFFFF"/>
        </w:rPr>
        <w:t>he needle had been contaminated with the previous patient's blood, which made</w:t>
      </w:r>
      <w:r w:rsidR="002F6C23" w:rsidRPr="005D60B7">
        <w:rPr>
          <w:sz w:val="24"/>
          <w:szCs w:val="24"/>
          <w:shd w:val="clear" w:color="auto" w:fill="FFFFFF"/>
        </w:rPr>
        <w:t xml:space="preserve"> me</w:t>
      </w:r>
      <w:r w:rsidRPr="005D60B7">
        <w:rPr>
          <w:sz w:val="24"/>
          <w:szCs w:val="24"/>
          <w:shd w:val="clear" w:color="auto" w:fill="FFFFFF"/>
        </w:rPr>
        <w:t xml:space="preserve"> worry about the potential impact</w:t>
      </w:r>
      <w:r w:rsidR="002F6C23" w:rsidRPr="005D60B7">
        <w:rPr>
          <w:sz w:val="24"/>
          <w:szCs w:val="24"/>
          <w:shd w:val="clear" w:color="auto" w:fill="FFFFFF"/>
        </w:rPr>
        <w:t xml:space="preserve"> it would have on my</w:t>
      </w:r>
      <w:r w:rsidRPr="005D60B7">
        <w:rPr>
          <w:sz w:val="24"/>
          <w:szCs w:val="24"/>
          <w:shd w:val="clear" w:color="auto" w:fill="FFFFFF"/>
        </w:rPr>
        <w:t xml:space="preserve"> health.</w:t>
      </w:r>
      <w:r w:rsidR="002F6C23" w:rsidRPr="005D60B7">
        <w:rPr>
          <w:sz w:val="24"/>
          <w:szCs w:val="24"/>
          <w:shd w:val="clear" w:color="auto" w:fill="FFFFFF"/>
        </w:rPr>
        <w:t xml:space="preserve"> I also</w:t>
      </w:r>
      <w:r w:rsidRPr="005D60B7">
        <w:rPr>
          <w:sz w:val="24"/>
          <w:szCs w:val="24"/>
          <w:shd w:val="clear" w:color="auto" w:fill="FFFFFF"/>
        </w:rPr>
        <w:t xml:space="preserve"> believed that </w:t>
      </w:r>
      <w:r w:rsidR="002F6C23" w:rsidRPr="005D60B7">
        <w:rPr>
          <w:sz w:val="24"/>
          <w:szCs w:val="24"/>
          <w:shd w:val="clear" w:color="auto" w:fill="FFFFFF"/>
        </w:rPr>
        <w:t>our</w:t>
      </w:r>
      <w:r w:rsidRPr="005D60B7">
        <w:rPr>
          <w:sz w:val="24"/>
          <w:szCs w:val="24"/>
          <w:shd w:val="clear" w:color="auto" w:fill="FFFFFF"/>
        </w:rPr>
        <w:t xml:space="preserve"> </w:t>
      </w:r>
      <w:r w:rsidRPr="005D60B7">
        <w:rPr>
          <w:sz w:val="24"/>
          <w:szCs w:val="24"/>
          <w:shd w:val="clear" w:color="auto" w:fill="FFFFFF"/>
        </w:rPr>
        <w:lastRenderedPageBreak/>
        <w:t xml:space="preserve">lack of teamwork was to blame for the incident, as </w:t>
      </w:r>
      <w:r w:rsidR="002F6C23" w:rsidRPr="005D60B7">
        <w:rPr>
          <w:sz w:val="24"/>
          <w:szCs w:val="24"/>
          <w:shd w:val="clear" w:color="auto" w:fill="FFFFFF"/>
        </w:rPr>
        <w:t>we all</w:t>
      </w:r>
      <w:r w:rsidRPr="005D60B7">
        <w:rPr>
          <w:sz w:val="24"/>
          <w:szCs w:val="24"/>
          <w:shd w:val="clear" w:color="auto" w:fill="FFFFFF"/>
        </w:rPr>
        <w:t xml:space="preserve"> should have ensured that the sharps container was emptied before the list started, and the last person should have disposed of the sharps correctly. Despite washing and bleeding out the wound</w:t>
      </w:r>
      <w:r w:rsidR="00F12204" w:rsidRPr="005D60B7">
        <w:rPr>
          <w:sz w:val="24"/>
          <w:szCs w:val="24"/>
          <w:shd w:val="clear" w:color="auto" w:fill="FFFFFF"/>
        </w:rPr>
        <w:t xml:space="preserve"> as suggested</w:t>
      </w:r>
      <w:r w:rsidRPr="005D60B7">
        <w:rPr>
          <w:sz w:val="24"/>
          <w:szCs w:val="24"/>
          <w:shd w:val="clear" w:color="auto" w:fill="FFFFFF"/>
        </w:rPr>
        <w:t xml:space="preserve">, it continued to bleed, which heightened </w:t>
      </w:r>
      <w:r w:rsidR="002F6C23" w:rsidRPr="005D60B7">
        <w:rPr>
          <w:sz w:val="24"/>
          <w:szCs w:val="24"/>
          <w:shd w:val="clear" w:color="auto" w:fill="FFFFFF"/>
        </w:rPr>
        <w:t>my</w:t>
      </w:r>
      <w:r w:rsidRPr="005D60B7">
        <w:rPr>
          <w:sz w:val="24"/>
          <w:szCs w:val="24"/>
          <w:shd w:val="clear" w:color="auto" w:fill="FFFFFF"/>
        </w:rPr>
        <w:t xml:space="preserve"> worry about </w:t>
      </w:r>
      <w:r w:rsidR="002F6C23" w:rsidRPr="005D60B7">
        <w:rPr>
          <w:sz w:val="24"/>
          <w:szCs w:val="24"/>
          <w:shd w:val="clear" w:color="auto" w:fill="FFFFFF"/>
        </w:rPr>
        <w:t>my</w:t>
      </w:r>
      <w:r w:rsidRPr="005D60B7">
        <w:rPr>
          <w:sz w:val="24"/>
          <w:szCs w:val="24"/>
          <w:shd w:val="clear" w:color="auto" w:fill="FFFFFF"/>
        </w:rPr>
        <w:t xml:space="preserve"> health and made </w:t>
      </w:r>
      <w:r w:rsidR="002F6C23" w:rsidRPr="005D60B7">
        <w:rPr>
          <w:sz w:val="24"/>
          <w:szCs w:val="24"/>
          <w:shd w:val="clear" w:color="auto" w:fill="FFFFFF"/>
        </w:rPr>
        <w:t>me</w:t>
      </w:r>
      <w:r w:rsidRPr="005D60B7">
        <w:rPr>
          <w:sz w:val="24"/>
          <w:szCs w:val="24"/>
          <w:shd w:val="clear" w:color="auto" w:fill="FFFFFF"/>
        </w:rPr>
        <w:t xml:space="preserve"> apprehensive about the outcome of the incident. </w:t>
      </w:r>
      <w:r w:rsidR="002F6C23" w:rsidRPr="005D60B7">
        <w:rPr>
          <w:sz w:val="24"/>
          <w:szCs w:val="24"/>
          <w:shd w:val="clear" w:color="auto" w:fill="FFFFFF"/>
        </w:rPr>
        <w:t xml:space="preserve">Regrettably, I also felt annoyed at myself </w:t>
      </w:r>
      <w:r w:rsidRPr="005D60B7">
        <w:rPr>
          <w:sz w:val="24"/>
          <w:szCs w:val="24"/>
          <w:shd w:val="clear" w:color="auto" w:fill="FFFFFF"/>
        </w:rPr>
        <w:t xml:space="preserve">for not checking the sharp box before putting the sharps in, as this could have prevented the incident from happening. However, </w:t>
      </w:r>
      <w:r w:rsidR="002F6C23" w:rsidRPr="005D60B7">
        <w:rPr>
          <w:sz w:val="24"/>
          <w:szCs w:val="24"/>
          <w:shd w:val="clear" w:color="auto" w:fill="FFFFFF"/>
        </w:rPr>
        <w:t>my</w:t>
      </w:r>
      <w:r w:rsidRPr="005D60B7">
        <w:rPr>
          <w:sz w:val="24"/>
          <w:szCs w:val="24"/>
          <w:shd w:val="clear" w:color="auto" w:fill="FFFFFF"/>
        </w:rPr>
        <w:t xml:space="preserve"> team showed genuine concern, assisted </w:t>
      </w:r>
      <w:r w:rsidR="002F6C23" w:rsidRPr="005D60B7">
        <w:rPr>
          <w:sz w:val="24"/>
          <w:szCs w:val="24"/>
          <w:shd w:val="clear" w:color="auto" w:fill="FFFFFF"/>
        </w:rPr>
        <w:t>me</w:t>
      </w:r>
      <w:r w:rsidRPr="005D60B7">
        <w:rPr>
          <w:sz w:val="24"/>
          <w:szCs w:val="24"/>
          <w:shd w:val="clear" w:color="auto" w:fill="FFFFFF"/>
        </w:rPr>
        <w:t xml:space="preserve"> in disposing of </w:t>
      </w:r>
      <w:r w:rsidR="002F6C23" w:rsidRPr="005D60B7">
        <w:rPr>
          <w:sz w:val="24"/>
          <w:szCs w:val="24"/>
          <w:shd w:val="clear" w:color="auto" w:fill="FFFFFF"/>
        </w:rPr>
        <w:t>my</w:t>
      </w:r>
      <w:r w:rsidRPr="005D60B7">
        <w:rPr>
          <w:sz w:val="24"/>
          <w:szCs w:val="24"/>
          <w:shd w:val="clear" w:color="auto" w:fill="FFFFFF"/>
        </w:rPr>
        <w:t xml:space="preserve"> PPE</w:t>
      </w:r>
      <w:r w:rsidR="002F6C23" w:rsidRPr="005D60B7">
        <w:rPr>
          <w:sz w:val="24"/>
          <w:szCs w:val="24"/>
          <w:shd w:val="clear" w:color="auto" w:fill="FFFFFF"/>
        </w:rPr>
        <w:t>, and helped me wash my wound</w:t>
      </w:r>
      <w:r w:rsidRPr="005D60B7">
        <w:rPr>
          <w:sz w:val="24"/>
          <w:szCs w:val="24"/>
          <w:shd w:val="clear" w:color="auto" w:fill="FFFFFF"/>
        </w:rPr>
        <w:t>. The</w:t>
      </w:r>
      <w:r w:rsidR="002F6C23" w:rsidRPr="005D60B7">
        <w:rPr>
          <w:sz w:val="24"/>
          <w:szCs w:val="24"/>
          <w:shd w:val="clear" w:color="auto" w:fill="FFFFFF"/>
        </w:rPr>
        <w:t xml:space="preserve"> team</w:t>
      </w:r>
      <w:r w:rsidRPr="005D60B7">
        <w:rPr>
          <w:sz w:val="24"/>
          <w:szCs w:val="24"/>
          <w:shd w:val="clear" w:color="auto" w:fill="FFFFFF"/>
        </w:rPr>
        <w:t xml:space="preserve"> also helped discard the remaining surgical equipment and ensured the sharps waste bin was securely closed.</w:t>
      </w:r>
      <w:r w:rsidR="00A0770C" w:rsidRPr="005D60B7">
        <w:rPr>
          <w:sz w:val="24"/>
          <w:szCs w:val="24"/>
        </w:rPr>
        <w:t xml:space="preserve"> </w:t>
      </w:r>
      <w:r w:rsidR="00A0770C" w:rsidRPr="005D60B7">
        <w:rPr>
          <w:sz w:val="24"/>
          <w:szCs w:val="24"/>
          <w:shd w:val="clear" w:color="auto" w:fill="FFFFFF"/>
        </w:rPr>
        <w:t>It has been found that sharps injuries frequently happen during the transportation or incorrect disposal of used medical sharps. Ancillary and support staff are often affected by sharps injuries, which usually occur due to disposable medical sharps being placed in an inappropriate container or an overfull one. (Health and Safety Executive, 2023).</w:t>
      </w:r>
    </w:p>
    <w:p w14:paraId="68377044" w14:textId="77777777" w:rsidR="00722592" w:rsidRPr="005D60B7" w:rsidRDefault="00722592" w:rsidP="00505C4F">
      <w:pPr>
        <w:spacing w:line="256" w:lineRule="auto"/>
        <w:rPr>
          <w:rFonts w:cs="Arial"/>
          <w:sz w:val="32"/>
          <w:szCs w:val="32"/>
          <w:shd w:val="clear" w:color="auto" w:fill="FFFFFF"/>
        </w:rPr>
      </w:pPr>
    </w:p>
    <w:p w14:paraId="31DACE79" w14:textId="77777777" w:rsidR="00505C4F" w:rsidRPr="005D60B7" w:rsidRDefault="00000000" w:rsidP="00505C4F">
      <w:pPr>
        <w:spacing w:line="256" w:lineRule="auto"/>
        <w:rPr>
          <w:rFonts w:cs="Arial"/>
          <w:b/>
          <w:bCs/>
          <w:color w:val="000000" w:themeColor="text1"/>
          <w:sz w:val="28"/>
          <w:szCs w:val="28"/>
          <w:u w:val="single"/>
          <w:shd w:val="clear" w:color="auto" w:fill="FFFFFF"/>
        </w:rPr>
      </w:pPr>
      <w:r w:rsidRPr="005D60B7">
        <w:rPr>
          <w:rFonts w:cs="Arial"/>
          <w:b/>
          <w:bCs/>
          <w:color w:val="000000" w:themeColor="text1"/>
          <w:sz w:val="28"/>
          <w:szCs w:val="28"/>
          <w:u w:val="single"/>
          <w:shd w:val="clear" w:color="auto" w:fill="FFFFFF"/>
        </w:rPr>
        <w:t>Evaluation</w:t>
      </w:r>
    </w:p>
    <w:p w14:paraId="322FD5C5" w14:textId="77777777" w:rsidR="007411BE" w:rsidRPr="005D60B7" w:rsidRDefault="00000000" w:rsidP="005D60B7">
      <w:pPr>
        <w:rPr>
          <w:sz w:val="24"/>
          <w:szCs w:val="24"/>
        </w:rPr>
      </w:pPr>
      <w:r w:rsidRPr="005D60B7">
        <w:rPr>
          <w:sz w:val="24"/>
          <w:szCs w:val="24"/>
          <w:shd w:val="clear" w:color="auto" w:fill="FFFFFF"/>
        </w:rPr>
        <w:t>I</w:t>
      </w:r>
      <w:r w:rsidR="00EE23F4" w:rsidRPr="005D60B7">
        <w:rPr>
          <w:sz w:val="24"/>
          <w:szCs w:val="24"/>
          <w:shd w:val="clear" w:color="auto" w:fill="FFFFFF"/>
        </w:rPr>
        <w:t xml:space="preserve"> reached out to </w:t>
      </w:r>
      <w:r w:rsidRPr="005D60B7">
        <w:rPr>
          <w:sz w:val="24"/>
          <w:szCs w:val="24"/>
          <w:shd w:val="clear" w:color="auto" w:fill="FFFFFF"/>
        </w:rPr>
        <w:t>my</w:t>
      </w:r>
      <w:r w:rsidR="00EE23F4" w:rsidRPr="005D60B7">
        <w:rPr>
          <w:sz w:val="24"/>
          <w:szCs w:val="24"/>
          <w:shd w:val="clear" w:color="auto" w:fill="FFFFFF"/>
        </w:rPr>
        <w:t xml:space="preserve"> </w:t>
      </w:r>
      <w:r w:rsidR="00150470" w:rsidRPr="005D60B7">
        <w:rPr>
          <w:sz w:val="24"/>
          <w:szCs w:val="24"/>
          <w:shd w:val="clear" w:color="auto" w:fill="FFFFFF"/>
        </w:rPr>
        <w:t xml:space="preserve">management, who directed me to our </w:t>
      </w:r>
      <w:r w:rsidR="00EE23F4" w:rsidRPr="005D60B7">
        <w:rPr>
          <w:sz w:val="24"/>
          <w:szCs w:val="24"/>
          <w:shd w:val="clear" w:color="auto" w:fill="FFFFFF"/>
        </w:rPr>
        <w:t>workplace's occupational health department to ensure that</w:t>
      </w:r>
      <w:r w:rsidRPr="005D60B7">
        <w:rPr>
          <w:sz w:val="24"/>
          <w:szCs w:val="24"/>
          <w:shd w:val="clear" w:color="auto" w:fill="FFFFFF"/>
        </w:rPr>
        <w:t xml:space="preserve"> </w:t>
      </w:r>
      <w:r w:rsidR="00150470" w:rsidRPr="005D60B7">
        <w:rPr>
          <w:sz w:val="24"/>
          <w:szCs w:val="24"/>
          <w:shd w:val="clear" w:color="auto" w:fill="FFFFFF"/>
        </w:rPr>
        <w:t>I</w:t>
      </w:r>
      <w:r w:rsidR="00EE23F4" w:rsidRPr="005D60B7">
        <w:rPr>
          <w:sz w:val="24"/>
          <w:szCs w:val="24"/>
          <w:shd w:val="clear" w:color="auto" w:fill="FFFFFF"/>
        </w:rPr>
        <w:t xml:space="preserve"> was current on </w:t>
      </w:r>
      <w:r w:rsidRPr="005D60B7">
        <w:rPr>
          <w:sz w:val="24"/>
          <w:szCs w:val="24"/>
          <w:shd w:val="clear" w:color="auto" w:fill="FFFFFF"/>
        </w:rPr>
        <w:t>all</w:t>
      </w:r>
      <w:r w:rsidR="00EE23F4" w:rsidRPr="005D60B7">
        <w:rPr>
          <w:sz w:val="24"/>
          <w:szCs w:val="24"/>
          <w:shd w:val="clear" w:color="auto" w:fill="FFFFFF"/>
        </w:rPr>
        <w:t xml:space="preserve"> immunisations and to receive guidance on how to proceed with</w:t>
      </w:r>
      <w:r w:rsidRPr="005D60B7">
        <w:rPr>
          <w:sz w:val="24"/>
          <w:szCs w:val="24"/>
          <w:shd w:val="clear" w:color="auto" w:fill="FFFFFF"/>
        </w:rPr>
        <w:t xml:space="preserve"> my</w:t>
      </w:r>
      <w:r w:rsidR="00EE23F4" w:rsidRPr="005D60B7">
        <w:rPr>
          <w:sz w:val="24"/>
          <w:szCs w:val="24"/>
          <w:shd w:val="clear" w:color="auto" w:fill="FFFFFF"/>
        </w:rPr>
        <w:t xml:space="preserve"> injury.</w:t>
      </w:r>
      <w:r w:rsidR="00E1342D" w:rsidRPr="005D60B7">
        <w:rPr>
          <w:sz w:val="24"/>
          <w:szCs w:val="24"/>
        </w:rPr>
        <w:t xml:space="preserve"> </w:t>
      </w:r>
      <w:r w:rsidR="00990F37" w:rsidRPr="005D60B7">
        <w:rPr>
          <w:sz w:val="24"/>
          <w:szCs w:val="24"/>
        </w:rPr>
        <w:t xml:space="preserve">It is essential for healthcare workers who come into contact with blood or body fluids to take measures to protect themselves from contracting Hepatitis B or provide proof of immunisation. If healthcare workers suspect they have been infected with TB, Hepatitis B, Hepatitis C, or HIV, they must report it confidentially to Workplace Health and Wellbeing </w:t>
      </w:r>
      <w:sdt>
        <w:sdtPr>
          <w:rPr>
            <w:sz w:val="24"/>
            <w:szCs w:val="24"/>
          </w:rPr>
          <w:id w:val="1105842171"/>
          <w:citation/>
        </w:sdtPr>
        <w:sdtContent>
          <w:r w:rsidR="00E1342D" w:rsidRPr="005D60B7">
            <w:rPr>
              <w:sz w:val="24"/>
              <w:szCs w:val="24"/>
            </w:rPr>
            <w:fldChar w:fldCharType="begin"/>
          </w:r>
          <w:r w:rsidR="00E1342D" w:rsidRPr="005D60B7">
            <w:rPr>
              <w:sz w:val="24"/>
              <w:szCs w:val="24"/>
            </w:rPr>
            <w:instrText xml:space="preserve"> CITATION Hil22 \l 2057 </w:instrText>
          </w:r>
          <w:r w:rsidR="00E1342D" w:rsidRPr="005D60B7">
            <w:rPr>
              <w:sz w:val="24"/>
              <w:szCs w:val="24"/>
            </w:rPr>
            <w:fldChar w:fldCharType="separate"/>
          </w:r>
          <w:r w:rsidR="005D60B7" w:rsidRPr="005D60B7">
            <w:rPr>
              <w:noProof/>
              <w:sz w:val="24"/>
              <w:szCs w:val="24"/>
            </w:rPr>
            <w:t>(Winch, 2022)</w:t>
          </w:r>
          <w:r w:rsidR="00E1342D" w:rsidRPr="005D60B7">
            <w:rPr>
              <w:sz w:val="24"/>
              <w:szCs w:val="24"/>
            </w:rPr>
            <w:fldChar w:fldCharType="end"/>
          </w:r>
        </w:sdtContent>
      </w:sdt>
      <w:r w:rsidR="00E1342D" w:rsidRPr="005D60B7">
        <w:rPr>
          <w:sz w:val="24"/>
          <w:szCs w:val="24"/>
        </w:rPr>
        <w:t>.</w:t>
      </w:r>
      <w:r w:rsidR="00EE23F4" w:rsidRPr="005D60B7">
        <w:rPr>
          <w:sz w:val="24"/>
          <w:szCs w:val="24"/>
          <w:shd w:val="clear" w:color="auto" w:fill="FFFFFF"/>
        </w:rPr>
        <w:t xml:space="preserve"> Fortunately</w:t>
      </w:r>
      <w:r w:rsidRPr="005D60B7">
        <w:rPr>
          <w:sz w:val="24"/>
          <w:szCs w:val="24"/>
          <w:shd w:val="clear" w:color="auto" w:fill="FFFFFF"/>
        </w:rPr>
        <w:t xml:space="preserve">, </w:t>
      </w:r>
      <w:r w:rsidR="00150470" w:rsidRPr="005D60B7">
        <w:rPr>
          <w:sz w:val="24"/>
          <w:szCs w:val="24"/>
          <w:shd w:val="clear" w:color="auto" w:fill="FFFFFF"/>
        </w:rPr>
        <w:t>I</w:t>
      </w:r>
      <w:r w:rsidR="00EE23F4" w:rsidRPr="005D60B7">
        <w:rPr>
          <w:sz w:val="24"/>
          <w:szCs w:val="24"/>
          <w:shd w:val="clear" w:color="auto" w:fill="FFFFFF"/>
        </w:rPr>
        <w:t xml:space="preserve"> had already received all necessary immunisations, and </w:t>
      </w:r>
      <w:r w:rsidRPr="005D60B7">
        <w:rPr>
          <w:sz w:val="24"/>
          <w:szCs w:val="24"/>
          <w:shd w:val="clear" w:color="auto" w:fill="FFFFFF"/>
        </w:rPr>
        <w:t>my</w:t>
      </w:r>
      <w:r w:rsidR="00EE23F4" w:rsidRPr="005D60B7">
        <w:rPr>
          <w:sz w:val="24"/>
          <w:szCs w:val="24"/>
          <w:shd w:val="clear" w:color="auto" w:fill="FFFFFF"/>
        </w:rPr>
        <w:t xml:space="preserve"> healthcare provider advised</w:t>
      </w:r>
      <w:r w:rsidRPr="005D60B7">
        <w:rPr>
          <w:sz w:val="24"/>
          <w:szCs w:val="24"/>
          <w:shd w:val="clear" w:color="auto" w:fill="FFFFFF"/>
        </w:rPr>
        <w:t xml:space="preserve"> me</w:t>
      </w:r>
      <w:r w:rsidR="00EE23F4" w:rsidRPr="005D60B7">
        <w:rPr>
          <w:sz w:val="24"/>
          <w:szCs w:val="24"/>
          <w:shd w:val="clear" w:color="auto" w:fill="FFFFFF"/>
        </w:rPr>
        <w:t xml:space="preserve"> that no treatment was necessary at this time but to monitor the wound</w:t>
      </w:r>
      <w:r w:rsidR="00150470" w:rsidRPr="005D60B7">
        <w:rPr>
          <w:sz w:val="24"/>
          <w:szCs w:val="24"/>
          <w:shd w:val="clear" w:color="auto" w:fill="FFFFFF"/>
        </w:rPr>
        <w:t xml:space="preserve"> for any changes which may occur</w:t>
      </w:r>
      <w:r w:rsidR="00EE23F4" w:rsidRPr="005D60B7">
        <w:rPr>
          <w:sz w:val="24"/>
          <w:szCs w:val="24"/>
          <w:shd w:val="clear" w:color="auto" w:fill="FFFFFF"/>
        </w:rPr>
        <w:t>. In cases where the risk of infection is low, treatment may not be required. However, if the risk is higher, such as with cellulitis (skin infection), vaccination against hepatitis B or treatment to prevent HIV may be necessary.</w:t>
      </w:r>
      <w:sdt>
        <w:sdtPr>
          <w:rPr>
            <w:sz w:val="24"/>
            <w:szCs w:val="24"/>
          </w:rPr>
          <w:id w:val="-1770231039"/>
          <w:citation/>
        </w:sdtPr>
        <w:sdtContent>
          <w:r w:rsidR="00EE23F4" w:rsidRPr="005D60B7">
            <w:rPr>
              <w:sz w:val="24"/>
              <w:szCs w:val="24"/>
            </w:rPr>
            <w:fldChar w:fldCharType="begin"/>
          </w:r>
          <w:r w:rsidR="00EE23F4" w:rsidRPr="005D60B7">
            <w:rPr>
              <w:sz w:val="24"/>
              <w:szCs w:val="24"/>
            </w:rPr>
            <w:instrText xml:space="preserve"> CITATION NHS214 \l 2057 </w:instrText>
          </w:r>
          <w:r w:rsidR="00EE23F4" w:rsidRPr="005D60B7">
            <w:rPr>
              <w:sz w:val="24"/>
              <w:szCs w:val="24"/>
            </w:rPr>
            <w:fldChar w:fldCharType="separate"/>
          </w:r>
          <w:r w:rsidR="005D60B7" w:rsidRPr="005D60B7">
            <w:rPr>
              <w:noProof/>
              <w:sz w:val="24"/>
              <w:szCs w:val="24"/>
            </w:rPr>
            <w:t xml:space="preserve"> (NHS, 2021)</w:t>
          </w:r>
          <w:r w:rsidR="00EE23F4" w:rsidRPr="005D60B7">
            <w:rPr>
              <w:sz w:val="24"/>
              <w:szCs w:val="24"/>
            </w:rPr>
            <w:fldChar w:fldCharType="end"/>
          </w:r>
        </w:sdtContent>
      </w:sdt>
      <w:r w:rsidR="00EE23F4" w:rsidRPr="005D60B7">
        <w:rPr>
          <w:sz w:val="24"/>
          <w:szCs w:val="24"/>
        </w:rPr>
        <w:t xml:space="preserve">. </w:t>
      </w:r>
      <w:r w:rsidR="00B071A2" w:rsidRPr="005D60B7">
        <w:rPr>
          <w:sz w:val="24"/>
          <w:szCs w:val="24"/>
        </w:rPr>
        <w:t xml:space="preserve">Fortunately, </w:t>
      </w:r>
      <w:r w:rsidRPr="005D60B7">
        <w:rPr>
          <w:sz w:val="24"/>
          <w:szCs w:val="24"/>
        </w:rPr>
        <w:t>most</w:t>
      </w:r>
      <w:r w:rsidR="00B071A2" w:rsidRPr="005D60B7">
        <w:rPr>
          <w:sz w:val="24"/>
          <w:szCs w:val="24"/>
        </w:rPr>
        <w:t xml:space="preserve"> sharp injuries do not lead to infections</w:t>
      </w:r>
      <w:r w:rsidRPr="005D60B7">
        <w:rPr>
          <w:sz w:val="24"/>
          <w:szCs w:val="24"/>
        </w:rPr>
        <w:t xml:space="preserve">; </w:t>
      </w:r>
      <w:r w:rsidR="00150470" w:rsidRPr="005D60B7">
        <w:rPr>
          <w:sz w:val="24"/>
          <w:szCs w:val="24"/>
        </w:rPr>
        <w:t>ho</w:t>
      </w:r>
      <w:r w:rsidR="00B071A2" w:rsidRPr="005D60B7">
        <w:rPr>
          <w:sz w:val="24"/>
          <w:szCs w:val="24"/>
        </w:rPr>
        <w:t xml:space="preserve">wever, because infections such as those caused by hepatitis B and C and HIV can take months to be diagnosed, healthcare staff can often endure weeks and months of anxiety while undergoing blood tests and the unpleasant and debilitating side effects of anti-viral drugs. Even when they do not cause life-threatening infections, </w:t>
      </w:r>
      <w:r w:rsidR="00B071A2" w:rsidRPr="005D60B7">
        <w:rPr>
          <w:sz w:val="24"/>
          <w:szCs w:val="24"/>
        </w:rPr>
        <w:lastRenderedPageBreak/>
        <w:t>sharps injuries cause unnecessary stress, fear and suffering to healthcare workers and their families.</w:t>
      </w:r>
      <w:sdt>
        <w:sdtPr>
          <w:rPr>
            <w:sz w:val="24"/>
            <w:szCs w:val="24"/>
          </w:rPr>
          <w:id w:val="174397195"/>
          <w:citation/>
        </w:sdtPr>
        <w:sdtContent>
          <w:r w:rsidR="00B071A2" w:rsidRPr="005D60B7">
            <w:rPr>
              <w:sz w:val="24"/>
              <w:szCs w:val="24"/>
            </w:rPr>
            <w:fldChar w:fldCharType="begin"/>
          </w:r>
          <w:r w:rsidR="00B071A2" w:rsidRPr="005D60B7">
            <w:rPr>
              <w:sz w:val="24"/>
              <w:szCs w:val="24"/>
            </w:rPr>
            <w:instrText xml:space="preserve"> CITATION The23 \l 2057 </w:instrText>
          </w:r>
          <w:r w:rsidR="00B071A2" w:rsidRPr="005D60B7">
            <w:rPr>
              <w:sz w:val="24"/>
              <w:szCs w:val="24"/>
            </w:rPr>
            <w:fldChar w:fldCharType="separate"/>
          </w:r>
          <w:r w:rsidR="005D60B7" w:rsidRPr="005D60B7">
            <w:rPr>
              <w:noProof/>
              <w:sz w:val="24"/>
              <w:szCs w:val="24"/>
            </w:rPr>
            <w:t xml:space="preserve"> (The Royal College of Nursing , 2023)</w:t>
          </w:r>
          <w:r w:rsidR="00B071A2" w:rsidRPr="005D60B7">
            <w:rPr>
              <w:sz w:val="24"/>
              <w:szCs w:val="24"/>
            </w:rPr>
            <w:fldChar w:fldCharType="end"/>
          </w:r>
        </w:sdtContent>
      </w:sdt>
      <w:r w:rsidR="00B071A2" w:rsidRPr="005D60B7">
        <w:rPr>
          <w:sz w:val="24"/>
          <w:szCs w:val="24"/>
        </w:rPr>
        <w:t xml:space="preserve">. </w:t>
      </w:r>
      <w:r w:rsidRPr="005D60B7">
        <w:rPr>
          <w:sz w:val="24"/>
          <w:szCs w:val="24"/>
        </w:rPr>
        <w:t>I</w:t>
      </w:r>
      <w:r w:rsidR="00EE23F4" w:rsidRPr="005D60B7">
        <w:rPr>
          <w:sz w:val="24"/>
          <w:szCs w:val="24"/>
        </w:rPr>
        <w:t xml:space="preserve"> considered the positive aspect of the situation, which was that the outcome could have been much worse and led to a severe infection. </w:t>
      </w:r>
      <w:r w:rsidR="00BB57E9" w:rsidRPr="005D60B7">
        <w:rPr>
          <w:sz w:val="24"/>
          <w:szCs w:val="24"/>
        </w:rPr>
        <w:t>I</w:t>
      </w:r>
      <w:r w:rsidR="00EE23F4" w:rsidRPr="005D60B7">
        <w:rPr>
          <w:sz w:val="24"/>
          <w:szCs w:val="24"/>
        </w:rPr>
        <w:t xml:space="preserve"> also recognised that this unfortunate incident should have been avoided. Suppose the sharp bins had been carefully examined before any surgical procedures to ensure they met safety requirements and were replaced promptly. It is essential to prioritise safety measures in medical settings to prevent such incidents from occurring in the future.</w:t>
      </w:r>
    </w:p>
    <w:p w14:paraId="7028A9ED" w14:textId="77777777" w:rsidR="00BC2883" w:rsidRPr="00990F37" w:rsidRDefault="00000000" w:rsidP="00990F37">
      <w:pPr>
        <w:rPr>
          <w:color w:val="000000" w:themeColor="text1"/>
          <w:sz w:val="24"/>
          <w:szCs w:val="24"/>
          <w:shd w:val="clear" w:color="auto" w:fill="FFFFFF"/>
        </w:rPr>
      </w:pPr>
      <w:r w:rsidRPr="002F7B11">
        <w:rPr>
          <w:color w:val="000000" w:themeColor="text1"/>
          <w:sz w:val="24"/>
          <w:szCs w:val="24"/>
          <w:shd w:val="clear" w:color="auto" w:fill="FFFFFF"/>
        </w:rPr>
        <w:t xml:space="preserve"> </w:t>
      </w:r>
    </w:p>
    <w:p w14:paraId="630BCE40" w14:textId="77777777" w:rsidR="00BC2883" w:rsidRPr="005D60B7" w:rsidRDefault="00000000" w:rsidP="00BC2883">
      <w:pPr>
        <w:spacing w:line="256" w:lineRule="auto"/>
        <w:rPr>
          <w:rFonts w:cs="Arial"/>
          <w:b/>
          <w:bCs/>
          <w:color w:val="000000" w:themeColor="text1"/>
          <w:sz w:val="28"/>
          <w:szCs w:val="28"/>
          <w:u w:val="single"/>
          <w:shd w:val="clear" w:color="auto" w:fill="FFFFFF"/>
        </w:rPr>
      </w:pPr>
      <w:r w:rsidRPr="005D60B7">
        <w:rPr>
          <w:rFonts w:cs="Arial"/>
          <w:b/>
          <w:bCs/>
          <w:color w:val="000000" w:themeColor="text1"/>
          <w:sz w:val="28"/>
          <w:szCs w:val="28"/>
          <w:u w:val="single"/>
          <w:shd w:val="clear" w:color="auto" w:fill="FFFFFF"/>
        </w:rPr>
        <w:t>Analysis</w:t>
      </w:r>
    </w:p>
    <w:p w14:paraId="56F44F7B" w14:textId="3149897F" w:rsidR="00814E9A" w:rsidRPr="005D60B7" w:rsidRDefault="00000000" w:rsidP="005D60B7">
      <w:pPr>
        <w:rPr>
          <w:b/>
          <w:bCs/>
          <w:color w:val="000000" w:themeColor="text1"/>
          <w:sz w:val="24"/>
          <w:szCs w:val="24"/>
          <w:u w:val="single"/>
          <w:shd w:val="clear" w:color="auto" w:fill="FFFFFF"/>
        </w:rPr>
      </w:pPr>
      <w:r w:rsidRPr="005D60B7">
        <w:rPr>
          <w:sz w:val="24"/>
          <w:szCs w:val="24"/>
          <w:shd w:val="clear" w:color="auto" w:fill="FFFFFF"/>
        </w:rPr>
        <w:t>After careful reflection,</w:t>
      </w:r>
      <w:r w:rsidR="00BC2883" w:rsidRPr="005D60B7">
        <w:rPr>
          <w:sz w:val="24"/>
          <w:szCs w:val="24"/>
          <w:shd w:val="clear" w:color="auto" w:fill="FFFFFF"/>
        </w:rPr>
        <w:t xml:space="preserve"> I</w:t>
      </w:r>
      <w:r w:rsidRPr="005D60B7">
        <w:rPr>
          <w:sz w:val="24"/>
          <w:szCs w:val="24"/>
          <w:shd w:val="clear" w:color="auto" w:fill="FFFFFF"/>
        </w:rPr>
        <w:t xml:space="preserve"> analysed the incident, and despite the emotional impact it had on </w:t>
      </w:r>
      <w:r w:rsidR="00BC2883" w:rsidRPr="005D60B7">
        <w:rPr>
          <w:sz w:val="24"/>
          <w:szCs w:val="24"/>
          <w:shd w:val="clear" w:color="auto" w:fill="FFFFFF"/>
        </w:rPr>
        <w:t>myself</w:t>
      </w:r>
      <w:r w:rsidRPr="005D60B7">
        <w:rPr>
          <w:sz w:val="24"/>
          <w:szCs w:val="24"/>
          <w:shd w:val="clear" w:color="auto" w:fill="FFFFFF"/>
        </w:rPr>
        <w:t xml:space="preserve">, including stress and anxiety, I raised concerns about safety checks in the </w:t>
      </w:r>
      <w:r w:rsidR="00BC2883" w:rsidRPr="005D60B7">
        <w:rPr>
          <w:sz w:val="24"/>
          <w:szCs w:val="24"/>
          <w:shd w:val="clear" w:color="auto" w:fill="FFFFFF"/>
        </w:rPr>
        <w:t xml:space="preserve">workplace. </w:t>
      </w:r>
      <w:r w:rsidRPr="005D60B7">
        <w:rPr>
          <w:sz w:val="24"/>
          <w:szCs w:val="24"/>
          <w:shd w:val="clear" w:color="auto" w:fill="FFFFFF"/>
        </w:rPr>
        <w:t xml:space="preserve">Daily checks are necessary to prevent similar incidents from happening again. The incident must be reported and documented to management, who will take appropriate action. As a responsible employee, </w:t>
      </w:r>
      <w:r w:rsidR="00BB57E9" w:rsidRPr="005D60B7">
        <w:rPr>
          <w:sz w:val="24"/>
          <w:szCs w:val="24"/>
          <w:shd w:val="clear" w:color="auto" w:fill="FFFFFF"/>
        </w:rPr>
        <w:t xml:space="preserve">I </w:t>
      </w:r>
      <w:r w:rsidRPr="005D60B7">
        <w:rPr>
          <w:sz w:val="24"/>
          <w:szCs w:val="24"/>
          <w:shd w:val="clear" w:color="auto" w:fill="FFFFFF"/>
        </w:rPr>
        <w:t xml:space="preserve">understand that it is </w:t>
      </w:r>
      <w:r w:rsidR="00BB57E9" w:rsidRPr="005D60B7">
        <w:rPr>
          <w:sz w:val="24"/>
          <w:szCs w:val="24"/>
          <w:shd w:val="clear" w:color="auto" w:fill="FFFFFF"/>
        </w:rPr>
        <w:t xml:space="preserve">a </w:t>
      </w:r>
      <w:r w:rsidR="00990F37" w:rsidRPr="005D60B7">
        <w:rPr>
          <w:sz w:val="24"/>
          <w:szCs w:val="24"/>
          <w:shd w:val="clear" w:color="auto" w:fill="FFFFFF"/>
        </w:rPr>
        <w:t>management</w:t>
      </w:r>
      <w:r w:rsidRPr="005D60B7">
        <w:rPr>
          <w:sz w:val="24"/>
          <w:szCs w:val="24"/>
          <w:shd w:val="clear" w:color="auto" w:fill="FFFFFF"/>
        </w:rPr>
        <w:t xml:space="preserve"> or an IPC</w:t>
      </w:r>
      <w:r w:rsidR="00BB57E9" w:rsidRPr="005D60B7">
        <w:rPr>
          <w:sz w:val="24"/>
          <w:szCs w:val="24"/>
          <w:shd w:val="clear" w:color="auto" w:fill="FFFFFF"/>
        </w:rPr>
        <w:t xml:space="preserve"> lead In the workplace</w:t>
      </w:r>
      <w:r w:rsidRPr="005D60B7">
        <w:rPr>
          <w:sz w:val="24"/>
          <w:szCs w:val="24"/>
          <w:shd w:val="clear" w:color="auto" w:fill="FFFFFF"/>
        </w:rPr>
        <w:t xml:space="preserve"> to ensure that every risk assessment is based on evidence.</w:t>
      </w:r>
      <w:r w:rsidR="00A0770C" w:rsidRPr="005D60B7">
        <w:rPr>
          <w:sz w:val="24"/>
          <w:szCs w:val="24"/>
          <w:shd w:val="clear" w:color="auto" w:fill="FFFFFF"/>
        </w:rPr>
        <w:t xml:space="preserve"> As a workplace, </w:t>
      </w:r>
      <w:r w:rsidR="00BC2883" w:rsidRPr="005D60B7">
        <w:rPr>
          <w:sz w:val="24"/>
          <w:szCs w:val="24"/>
          <w:shd w:val="clear" w:color="auto" w:fill="FFFFFF"/>
        </w:rPr>
        <w:t xml:space="preserve">our </w:t>
      </w:r>
      <w:r w:rsidR="00A0770C" w:rsidRPr="005D60B7">
        <w:rPr>
          <w:sz w:val="24"/>
          <w:szCs w:val="24"/>
          <w:shd w:val="clear" w:color="auto" w:fill="FFFFFF"/>
        </w:rPr>
        <w:t xml:space="preserve">policy states that "Healthcare Management Trust (HMT) recognises that it has a duty of care to protect staff, patients, contractors and visitors from infection and supports the need for effective systematic arrangements for surveillance prevention and control" </w:t>
      </w:r>
      <w:sdt>
        <w:sdtPr>
          <w:rPr>
            <w:sz w:val="24"/>
            <w:szCs w:val="24"/>
            <w:shd w:val="clear" w:color="auto" w:fill="FFFFFF"/>
          </w:rPr>
          <w:id w:val="-166246643"/>
          <w:citation/>
        </w:sdtPr>
        <w:sdtContent>
          <w:r w:rsidR="00234830" w:rsidRPr="005D60B7">
            <w:rPr>
              <w:sz w:val="24"/>
              <w:szCs w:val="24"/>
              <w:shd w:val="clear" w:color="auto" w:fill="FFFFFF"/>
            </w:rPr>
            <w:fldChar w:fldCharType="begin"/>
          </w:r>
          <w:r w:rsidR="00234830" w:rsidRPr="005D60B7">
            <w:rPr>
              <w:sz w:val="24"/>
              <w:szCs w:val="24"/>
              <w:shd w:val="clear" w:color="auto" w:fill="FFFFFF"/>
            </w:rPr>
            <w:instrText xml:space="preserve"> CITATION Hea201 \l 2057 </w:instrText>
          </w:r>
          <w:r w:rsidR="00234830" w:rsidRPr="005D60B7">
            <w:rPr>
              <w:sz w:val="24"/>
              <w:szCs w:val="24"/>
              <w:shd w:val="clear" w:color="auto" w:fill="FFFFFF"/>
            </w:rPr>
            <w:fldChar w:fldCharType="separate"/>
          </w:r>
          <w:r w:rsidR="005D60B7" w:rsidRPr="005D60B7">
            <w:rPr>
              <w:noProof/>
              <w:sz w:val="24"/>
              <w:szCs w:val="24"/>
              <w:shd w:val="clear" w:color="auto" w:fill="FFFFFF"/>
            </w:rPr>
            <w:t>(Trust, 2020)</w:t>
          </w:r>
          <w:r w:rsidR="00234830" w:rsidRPr="005D60B7">
            <w:rPr>
              <w:sz w:val="24"/>
              <w:szCs w:val="24"/>
              <w:shd w:val="clear" w:color="auto" w:fill="FFFFFF"/>
            </w:rPr>
            <w:fldChar w:fldCharType="end"/>
          </w:r>
        </w:sdtContent>
      </w:sdt>
      <w:r w:rsidRPr="005D60B7">
        <w:rPr>
          <w:sz w:val="24"/>
          <w:szCs w:val="24"/>
          <w:shd w:val="clear" w:color="auto" w:fill="FFFFFF"/>
        </w:rPr>
        <w:t xml:space="preserve">. Within the policy of the work it also states that "when less than three-quarters full, the top slide mechanism should be partially closed when the sharps bin is in use. This </w:t>
      </w:r>
      <w:r w:rsidR="002F7B11" w:rsidRPr="005D60B7">
        <w:rPr>
          <w:sz w:val="24"/>
          <w:szCs w:val="24"/>
          <w:shd w:val="clear" w:color="auto" w:fill="FFFFFF"/>
        </w:rPr>
        <w:t>reduce</w:t>
      </w:r>
      <w:r w:rsidRPr="005D60B7">
        <w:rPr>
          <w:sz w:val="24"/>
          <w:szCs w:val="24"/>
          <w:shd w:val="clear" w:color="auto" w:fill="FFFFFF"/>
        </w:rPr>
        <w:t>s any potential risk of spillage or injury posed by the or contents"</w:t>
      </w:r>
      <w:r w:rsidR="005D60B7" w:rsidRPr="005D60B7">
        <w:rPr>
          <w:sz w:val="24"/>
          <w:szCs w:val="24"/>
          <w:shd w:val="clear" w:color="auto" w:fill="FFFFFF"/>
        </w:rPr>
        <w:t>.</w:t>
      </w:r>
      <w:r w:rsidR="00234830" w:rsidRPr="005D60B7">
        <w:rPr>
          <w:sz w:val="24"/>
          <w:szCs w:val="24"/>
          <w:shd w:val="clear" w:color="auto" w:fill="FFFFFF"/>
        </w:rPr>
        <w:t xml:space="preserve"> </w:t>
      </w:r>
      <w:sdt>
        <w:sdtPr>
          <w:rPr>
            <w:sz w:val="24"/>
            <w:szCs w:val="24"/>
            <w:shd w:val="clear" w:color="auto" w:fill="FFFFFF"/>
          </w:rPr>
          <w:id w:val="1800491245"/>
          <w:citation/>
        </w:sdtPr>
        <w:sdtContent>
          <w:r w:rsidR="00234830" w:rsidRPr="005D60B7">
            <w:rPr>
              <w:sz w:val="24"/>
              <w:szCs w:val="24"/>
              <w:shd w:val="clear" w:color="auto" w:fill="FFFFFF"/>
            </w:rPr>
            <w:fldChar w:fldCharType="begin"/>
          </w:r>
          <w:r w:rsidR="00234830" w:rsidRPr="005D60B7">
            <w:rPr>
              <w:sz w:val="24"/>
              <w:szCs w:val="24"/>
              <w:shd w:val="clear" w:color="auto" w:fill="FFFFFF"/>
            </w:rPr>
            <w:instrText xml:space="preserve"> CITATION Hea201 \l 2057 </w:instrText>
          </w:r>
          <w:r w:rsidR="00234830" w:rsidRPr="005D60B7">
            <w:rPr>
              <w:sz w:val="24"/>
              <w:szCs w:val="24"/>
              <w:shd w:val="clear" w:color="auto" w:fill="FFFFFF"/>
            </w:rPr>
            <w:fldChar w:fldCharType="separate"/>
          </w:r>
          <w:r w:rsidR="005D60B7" w:rsidRPr="005D60B7">
            <w:rPr>
              <w:noProof/>
              <w:sz w:val="24"/>
              <w:szCs w:val="24"/>
              <w:shd w:val="clear" w:color="auto" w:fill="FFFFFF"/>
            </w:rPr>
            <w:t>(Trust, 2020)</w:t>
          </w:r>
          <w:r w:rsidR="00234830" w:rsidRPr="005D60B7">
            <w:rPr>
              <w:sz w:val="24"/>
              <w:szCs w:val="24"/>
              <w:shd w:val="clear" w:color="auto" w:fill="FFFFFF"/>
            </w:rPr>
            <w:fldChar w:fldCharType="end"/>
          </w:r>
        </w:sdtContent>
      </w:sdt>
      <w:r w:rsidR="006738D3">
        <w:rPr>
          <w:sz w:val="24"/>
          <w:szCs w:val="24"/>
          <w:shd w:val="clear" w:color="auto" w:fill="FFFFFF"/>
        </w:rPr>
        <w:t>.</w:t>
      </w:r>
    </w:p>
    <w:p w14:paraId="759A008A" w14:textId="77777777" w:rsidR="00814E9A" w:rsidRDefault="00814E9A" w:rsidP="002F7B11">
      <w:pPr>
        <w:rPr>
          <w:rFonts w:asciiTheme="majorHAnsi" w:hAnsiTheme="majorHAnsi" w:cstheme="majorHAnsi"/>
          <w:b/>
          <w:bCs/>
          <w:color w:val="000000" w:themeColor="text1"/>
          <w:sz w:val="24"/>
          <w:szCs w:val="24"/>
          <w:u w:val="single"/>
          <w:shd w:val="clear" w:color="auto" w:fill="FFFFFF"/>
        </w:rPr>
      </w:pPr>
    </w:p>
    <w:p w14:paraId="3013ACB0" w14:textId="77777777" w:rsidR="00505C4F" w:rsidRPr="005D60B7" w:rsidRDefault="00000000" w:rsidP="00505C4F">
      <w:pPr>
        <w:spacing w:line="256" w:lineRule="auto"/>
        <w:rPr>
          <w:rFonts w:cs="Arial"/>
          <w:b/>
          <w:bCs/>
          <w:color w:val="000000" w:themeColor="text1"/>
          <w:sz w:val="28"/>
          <w:szCs w:val="28"/>
          <w:u w:val="single"/>
          <w:shd w:val="clear" w:color="auto" w:fill="FFFFFF"/>
        </w:rPr>
      </w:pPr>
      <w:r w:rsidRPr="005D60B7">
        <w:rPr>
          <w:rFonts w:cs="Arial"/>
          <w:b/>
          <w:bCs/>
          <w:color w:val="000000" w:themeColor="text1"/>
          <w:sz w:val="28"/>
          <w:szCs w:val="28"/>
          <w:u w:val="single"/>
          <w:shd w:val="clear" w:color="auto" w:fill="FFFFFF"/>
        </w:rPr>
        <w:t>Conclusion</w:t>
      </w:r>
    </w:p>
    <w:p w14:paraId="7DD4ADD5" w14:textId="77777777" w:rsidR="00814E9A" w:rsidRPr="005D60B7" w:rsidRDefault="00000000" w:rsidP="005D60B7">
      <w:pPr>
        <w:rPr>
          <w:rFonts w:asciiTheme="majorHAnsi" w:hAnsiTheme="majorHAnsi" w:cstheme="majorHAnsi"/>
          <w:b/>
          <w:bCs/>
          <w:sz w:val="24"/>
          <w:szCs w:val="24"/>
          <w:u w:val="single"/>
          <w:shd w:val="clear" w:color="auto" w:fill="FFFFFF"/>
        </w:rPr>
      </w:pPr>
      <w:r w:rsidRPr="005D60B7">
        <w:rPr>
          <w:sz w:val="24"/>
          <w:szCs w:val="24"/>
          <w:shd w:val="clear" w:color="auto" w:fill="FFFFFF"/>
        </w:rPr>
        <w:t xml:space="preserve">My </w:t>
      </w:r>
      <w:r w:rsidR="00740469" w:rsidRPr="005D60B7">
        <w:rPr>
          <w:sz w:val="24"/>
          <w:szCs w:val="24"/>
          <w:shd w:val="clear" w:color="auto" w:fill="FFFFFF"/>
        </w:rPr>
        <w:t xml:space="preserve">experience serves as a powerful reminder of the crucial role that occupational health departments play in safeguarding the health and wellbeing of healthcare workers. It underscores the importance of implementing proper safety measures in medical settings to prevent sharps injuries and minimise the risk of infection. Healthcare facilities can create a safer environment for patients and staff by prioritising safety protocols and taking necessary precautions. This includes </w:t>
      </w:r>
      <w:r w:rsidR="00740469" w:rsidRPr="005D60B7">
        <w:rPr>
          <w:sz w:val="24"/>
          <w:szCs w:val="24"/>
          <w:shd w:val="clear" w:color="auto" w:fill="FFFFFF"/>
        </w:rPr>
        <w:lastRenderedPageBreak/>
        <w:t>providing adequate training and education on safe handling of medical equipment, ensuring the availability of appropriate personal protective equipment, and implementing effective infection control measures.</w:t>
      </w:r>
    </w:p>
    <w:p w14:paraId="631DB2AC" w14:textId="77777777" w:rsidR="00BE42FE" w:rsidRPr="005D60B7" w:rsidRDefault="00000000" w:rsidP="005D60B7">
      <w:pPr>
        <w:rPr>
          <w:sz w:val="24"/>
          <w:szCs w:val="24"/>
          <w:shd w:val="clear" w:color="auto" w:fill="FFFFFF"/>
        </w:rPr>
      </w:pPr>
      <w:r w:rsidRPr="005D60B7">
        <w:rPr>
          <w:sz w:val="24"/>
          <w:szCs w:val="24"/>
          <w:shd w:val="clear" w:color="auto" w:fill="FFFFFF"/>
        </w:rPr>
        <w:t xml:space="preserve">The experience mentioned in this reflective text sheds light on the importance of documenting an injury to management and highlighting the incident to the Occupational Health Departments in the healthcare departments. As Healthcare workers, we are known to face numerous hazards and risks, and it is the responsibility of these departments to ensure their safety and wellbeing. </w:t>
      </w:r>
    </w:p>
    <w:p w14:paraId="055C58B7" w14:textId="77777777" w:rsidR="00BE42FE" w:rsidRPr="005D60B7" w:rsidRDefault="00000000" w:rsidP="005D60B7">
      <w:pPr>
        <w:rPr>
          <w:sz w:val="24"/>
          <w:szCs w:val="24"/>
          <w:shd w:val="clear" w:color="auto" w:fill="FFFFFF"/>
        </w:rPr>
      </w:pPr>
      <w:r w:rsidRPr="005D60B7">
        <w:rPr>
          <w:sz w:val="24"/>
          <w:szCs w:val="24"/>
          <w:shd w:val="clear" w:color="auto" w:fill="FFFFFF"/>
        </w:rPr>
        <w:t xml:space="preserve">Our workplace must prioritise safety measures and protocols to prevent injuries and infections. This includes providing all our staff with proper training, education, and equipment. Creating a safe environment for everyone involved, including patients and staff, is essential to ensure that high-quality healthcare services are </w:t>
      </w:r>
      <w:r w:rsidR="005D60B7" w:rsidRPr="005D60B7">
        <w:rPr>
          <w:sz w:val="24"/>
          <w:szCs w:val="24"/>
          <w:shd w:val="clear" w:color="auto" w:fill="FFFFFF"/>
        </w:rPr>
        <w:t>provided. The</w:t>
      </w:r>
      <w:r w:rsidRPr="005D60B7">
        <w:rPr>
          <w:sz w:val="24"/>
          <w:szCs w:val="24"/>
          <w:shd w:val="clear" w:color="auto" w:fill="FFFFFF"/>
        </w:rPr>
        <w:t xml:space="preserve"> provision of proper training and education to healthcare workers is crucial. This is because it allows them to recognise and assess potential hazards in their workplace, better understand the importance of safety measures, and know how to use protective equipment correctly. In addition, providing healthcare workers with the necessary equipment, such as masks, gloves, and gowns, can significantly reduce the risk of infection transmission.</w:t>
      </w:r>
    </w:p>
    <w:p w14:paraId="42C40AFE" w14:textId="77777777" w:rsidR="009954E8" w:rsidRDefault="009954E8" w:rsidP="00505C4F">
      <w:pPr>
        <w:spacing w:line="256" w:lineRule="auto"/>
        <w:rPr>
          <w:rFonts w:cs="Arial"/>
          <w:b/>
          <w:bCs/>
          <w:color w:val="000000" w:themeColor="text1"/>
          <w:sz w:val="24"/>
          <w:szCs w:val="24"/>
          <w:u w:val="single"/>
          <w:shd w:val="clear" w:color="auto" w:fill="FFFFFF"/>
        </w:rPr>
      </w:pPr>
    </w:p>
    <w:p w14:paraId="75E69A0C" w14:textId="77777777" w:rsidR="00505C4F" w:rsidRPr="005D60B7" w:rsidRDefault="00000000" w:rsidP="00505C4F">
      <w:pPr>
        <w:spacing w:line="256" w:lineRule="auto"/>
        <w:rPr>
          <w:rFonts w:cs="Arial"/>
          <w:b/>
          <w:bCs/>
          <w:color w:val="000000" w:themeColor="text1"/>
          <w:sz w:val="28"/>
          <w:szCs w:val="28"/>
          <w:u w:val="single"/>
          <w:shd w:val="clear" w:color="auto" w:fill="FFFFFF"/>
        </w:rPr>
      </w:pPr>
      <w:r w:rsidRPr="005D60B7">
        <w:rPr>
          <w:rFonts w:cs="Arial"/>
          <w:b/>
          <w:bCs/>
          <w:color w:val="000000" w:themeColor="text1"/>
          <w:sz w:val="28"/>
          <w:szCs w:val="28"/>
          <w:u w:val="single"/>
          <w:shd w:val="clear" w:color="auto" w:fill="FFFFFF"/>
        </w:rPr>
        <w:t xml:space="preserve">Action Plan </w:t>
      </w:r>
    </w:p>
    <w:p w14:paraId="2AB0AE27" w14:textId="77777777" w:rsidR="005D60B7" w:rsidRPr="005D60B7" w:rsidRDefault="00000000" w:rsidP="005D60B7">
      <w:pPr>
        <w:rPr>
          <w:sz w:val="24"/>
          <w:szCs w:val="24"/>
        </w:rPr>
      </w:pPr>
      <w:r w:rsidRPr="005D60B7">
        <w:rPr>
          <w:sz w:val="24"/>
          <w:szCs w:val="24"/>
          <w:shd w:val="clear" w:color="auto" w:fill="FFFFFF"/>
        </w:rPr>
        <w:t xml:space="preserve">My team has been working hard to ensure the safety and wellbeing of all our staff members. As a result, management and our IPC lead have implemented strict strategies to prevent future incidents. We conduct daily and weekly checks on disposal boxes to ensure that all safety measures are diligent, per our work guidance on effective Infection Prevention and Control (IPC) measures. As a team, we took the matter seriously and brought it to the attention of our management and IPC lead. They conducted a thorough investigation and documented their findings. Based on this, they have developed a comprehensive plan to ensure the safety and protection of all staff members, which will delegate a person from the team in the operating theatre to check, replace and ensure all sharps boxes, bins and any infection-related equipment are emptied or kept at a safety standard. I am confident that the measures put in place will prevent similar incidents from occurring in the future. The </w:t>
      </w:r>
      <w:r w:rsidRPr="005D60B7">
        <w:rPr>
          <w:sz w:val="24"/>
          <w:szCs w:val="24"/>
          <w:shd w:val="clear" w:color="auto" w:fill="FFFFFF"/>
        </w:rPr>
        <w:lastRenderedPageBreak/>
        <w:t>safety and wellbeing of all staff members are our top priority, and I will continue to take all necessary steps to maintain a safe and healthy workplace</w:t>
      </w:r>
      <w:r w:rsidRPr="005D60B7">
        <w:rPr>
          <w:sz w:val="24"/>
          <w:szCs w:val="24"/>
        </w:rPr>
        <w:t xml:space="preserve">. </w:t>
      </w:r>
      <w:r w:rsidR="00D9655C" w:rsidRPr="005D60B7">
        <w:rPr>
          <w:sz w:val="24"/>
          <w:szCs w:val="24"/>
        </w:rPr>
        <w:t xml:space="preserve">Under existing health and safety laws, all employers are required to ensure that the risk of sharps injuries from needles is adequately assessed and that appropriate preventative and control measures are in place. The Sharps Regulations build on the existing law and provide specific details on requirements that healthcare employers and their contractors must take. </w:t>
      </w:r>
      <w:sdt>
        <w:sdtPr>
          <w:rPr>
            <w:sz w:val="24"/>
            <w:szCs w:val="24"/>
          </w:rPr>
          <w:id w:val="15125686"/>
          <w:citation/>
        </w:sdtPr>
        <w:sdtContent>
          <w:r w:rsidR="00D9655C" w:rsidRPr="005D60B7">
            <w:rPr>
              <w:sz w:val="24"/>
              <w:szCs w:val="24"/>
            </w:rPr>
            <w:fldChar w:fldCharType="begin"/>
          </w:r>
          <w:r w:rsidR="00D9655C" w:rsidRPr="005D60B7">
            <w:rPr>
              <w:sz w:val="24"/>
              <w:szCs w:val="24"/>
            </w:rPr>
            <w:instrText xml:space="preserve"> CITATION The13 \l 2057 </w:instrText>
          </w:r>
          <w:r w:rsidR="00D9655C" w:rsidRPr="005D60B7">
            <w:rPr>
              <w:sz w:val="24"/>
              <w:szCs w:val="24"/>
            </w:rPr>
            <w:fldChar w:fldCharType="separate"/>
          </w:r>
          <w:r w:rsidRPr="005D60B7">
            <w:rPr>
              <w:sz w:val="24"/>
              <w:szCs w:val="24"/>
            </w:rPr>
            <w:t>(The Health and Saftey Regulations , 2013)</w:t>
          </w:r>
          <w:r w:rsidR="00D9655C" w:rsidRPr="005D60B7">
            <w:rPr>
              <w:sz w:val="24"/>
              <w:szCs w:val="24"/>
            </w:rPr>
            <w:fldChar w:fldCharType="end"/>
          </w:r>
        </w:sdtContent>
      </w:sdt>
      <w:r w:rsidRPr="005D60B7">
        <w:rPr>
          <w:sz w:val="24"/>
          <w:szCs w:val="24"/>
        </w:rPr>
        <w:t xml:space="preserve">. </w:t>
      </w:r>
    </w:p>
    <w:p w14:paraId="5715E84E" w14:textId="77777777" w:rsidR="00990F37" w:rsidRPr="005D60B7" w:rsidRDefault="00000000" w:rsidP="005D60B7">
      <w:pPr>
        <w:rPr>
          <w:rFonts w:cs="Arial"/>
          <w:sz w:val="24"/>
          <w:szCs w:val="24"/>
          <w:shd w:val="clear" w:color="auto" w:fill="FFFFFF"/>
        </w:rPr>
      </w:pPr>
      <w:r w:rsidRPr="005D60B7">
        <w:rPr>
          <w:rFonts w:cs="Arial"/>
          <w:sz w:val="24"/>
          <w:szCs w:val="24"/>
          <w:shd w:val="clear" w:color="auto" w:fill="FFFFFF"/>
        </w:rPr>
        <w:t>In conclusion, the safety of healthcare workers is of utmost importance. Prioritising safety in medical settings is vital to preventing potential harm and ensuring high-quality healthcare services. Healthcare facilities can create a safer environment for everyone involved by providing adequate training, education, and equipment.</w:t>
      </w:r>
    </w:p>
    <w:p w14:paraId="7E7DE5E1" w14:textId="77777777" w:rsidR="00505C4F" w:rsidRPr="00D9655C" w:rsidRDefault="00505C4F" w:rsidP="00D9655C">
      <w:pPr>
        <w:rPr>
          <w:b/>
          <w:bCs/>
          <w:u w:val="single"/>
          <w:shd w:val="clear" w:color="auto" w:fill="FFFFFF"/>
        </w:rPr>
      </w:pPr>
    </w:p>
    <w:p w14:paraId="3EE8D802" w14:textId="77777777" w:rsidR="00116D81" w:rsidRDefault="00116D81" w:rsidP="00CC2054">
      <w:pPr>
        <w:spacing w:line="256" w:lineRule="auto"/>
        <w:rPr>
          <w:rFonts w:asciiTheme="majorHAnsi" w:hAnsiTheme="majorHAnsi" w:cstheme="majorHAnsi"/>
          <w:color w:val="000000" w:themeColor="text1"/>
          <w:sz w:val="28"/>
          <w:szCs w:val="28"/>
          <w:shd w:val="clear" w:color="auto" w:fill="FFFFFF"/>
        </w:rPr>
      </w:pPr>
    </w:p>
    <w:p w14:paraId="09353D56" w14:textId="77777777" w:rsidR="007E5C0B" w:rsidRDefault="007E5C0B" w:rsidP="00CC2054">
      <w:pPr>
        <w:spacing w:line="256" w:lineRule="auto"/>
        <w:rPr>
          <w:rFonts w:asciiTheme="majorHAnsi" w:hAnsiTheme="majorHAnsi" w:cstheme="majorHAnsi"/>
          <w:color w:val="000000" w:themeColor="text1"/>
          <w:sz w:val="28"/>
          <w:szCs w:val="28"/>
          <w:shd w:val="clear" w:color="auto" w:fill="FFFFFF"/>
        </w:rPr>
      </w:pPr>
    </w:p>
    <w:p w14:paraId="4D70B1CA" w14:textId="77777777" w:rsidR="007E5C0B" w:rsidRDefault="007E5C0B" w:rsidP="00CC2054">
      <w:pPr>
        <w:spacing w:line="256" w:lineRule="auto"/>
        <w:rPr>
          <w:rFonts w:asciiTheme="majorHAnsi" w:hAnsiTheme="majorHAnsi" w:cstheme="majorHAnsi"/>
          <w:color w:val="000000" w:themeColor="text1"/>
          <w:sz w:val="28"/>
          <w:szCs w:val="28"/>
          <w:shd w:val="clear" w:color="auto" w:fill="FFFFFF"/>
        </w:rPr>
      </w:pPr>
    </w:p>
    <w:p w14:paraId="6F2B5C42" w14:textId="77777777" w:rsidR="007E5C0B" w:rsidRDefault="007E5C0B" w:rsidP="00CC2054">
      <w:pPr>
        <w:spacing w:line="256" w:lineRule="auto"/>
        <w:rPr>
          <w:rFonts w:asciiTheme="majorHAnsi" w:hAnsiTheme="majorHAnsi" w:cstheme="majorHAnsi"/>
          <w:color w:val="000000" w:themeColor="text1"/>
          <w:sz w:val="28"/>
          <w:szCs w:val="28"/>
          <w:shd w:val="clear" w:color="auto" w:fill="FFFFFF"/>
        </w:rPr>
      </w:pPr>
    </w:p>
    <w:p w14:paraId="43AA7AB5" w14:textId="77777777" w:rsidR="007E5C0B" w:rsidRDefault="007E5C0B" w:rsidP="00CC2054">
      <w:pPr>
        <w:spacing w:line="256" w:lineRule="auto"/>
        <w:rPr>
          <w:rFonts w:asciiTheme="majorHAnsi" w:hAnsiTheme="majorHAnsi" w:cstheme="majorHAnsi"/>
          <w:color w:val="000000" w:themeColor="text1"/>
          <w:sz w:val="28"/>
          <w:szCs w:val="28"/>
          <w:shd w:val="clear" w:color="auto" w:fill="FFFFFF"/>
        </w:rPr>
      </w:pPr>
    </w:p>
    <w:p w14:paraId="68127457" w14:textId="77777777" w:rsidR="007E5C0B" w:rsidRDefault="007E5C0B" w:rsidP="00CC2054">
      <w:pPr>
        <w:spacing w:line="256" w:lineRule="auto"/>
        <w:rPr>
          <w:rFonts w:asciiTheme="majorHAnsi" w:hAnsiTheme="majorHAnsi" w:cstheme="majorHAnsi"/>
          <w:color w:val="000000" w:themeColor="text1"/>
          <w:sz w:val="28"/>
          <w:szCs w:val="28"/>
          <w:shd w:val="clear" w:color="auto" w:fill="FFFFFF"/>
        </w:rPr>
      </w:pPr>
    </w:p>
    <w:p w14:paraId="30F048B4" w14:textId="77777777" w:rsidR="007E5C0B" w:rsidRDefault="007E5C0B" w:rsidP="00CC2054">
      <w:pPr>
        <w:spacing w:line="256" w:lineRule="auto"/>
        <w:rPr>
          <w:rFonts w:asciiTheme="majorHAnsi" w:hAnsiTheme="majorHAnsi" w:cstheme="majorHAnsi"/>
          <w:color w:val="000000" w:themeColor="text1"/>
          <w:sz w:val="28"/>
          <w:szCs w:val="28"/>
          <w:shd w:val="clear" w:color="auto" w:fill="FFFFFF"/>
        </w:rPr>
      </w:pPr>
    </w:p>
    <w:p w14:paraId="6976B1B6" w14:textId="77777777" w:rsidR="007E5C0B" w:rsidRDefault="007E5C0B" w:rsidP="00CC2054">
      <w:pPr>
        <w:spacing w:line="256" w:lineRule="auto"/>
        <w:rPr>
          <w:rFonts w:asciiTheme="majorHAnsi" w:hAnsiTheme="majorHAnsi" w:cstheme="majorHAnsi"/>
          <w:color w:val="000000" w:themeColor="text1"/>
          <w:sz w:val="28"/>
          <w:szCs w:val="28"/>
          <w:shd w:val="clear" w:color="auto" w:fill="FFFFFF"/>
        </w:rPr>
      </w:pPr>
    </w:p>
    <w:p w14:paraId="6CB8339A" w14:textId="77777777" w:rsidR="007E5C0B" w:rsidRDefault="007E5C0B" w:rsidP="00CC2054">
      <w:pPr>
        <w:spacing w:line="256" w:lineRule="auto"/>
        <w:rPr>
          <w:rFonts w:asciiTheme="majorHAnsi" w:hAnsiTheme="majorHAnsi" w:cstheme="majorHAnsi"/>
          <w:color w:val="000000" w:themeColor="text1"/>
          <w:sz w:val="28"/>
          <w:szCs w:val="28"/>
          <w:shd w:val="clear" w:color="auto" w:fill="FFFFFF"/>
        </w:rPr>
      </w:pPr>
    </w:p>
    <w:p w14:paraId="38531F3A" w14:textId="77777777" w:rsidR="007E5C0B" w:rsidRDefault="007E5C0B" w:rsidP="00CC2054">
      <w:pPr>
        <w:spacing w:line="256" w:lineRule="auto"/>
        <w:rPr>
          <w:rFonts w:asciiTheme="majorHAnsi" w:hAnsiTheme="majorHAnsi" w:cstheme="majorHAnsi"/>
          <w:color w:val="000000" w:themeColor="text1"/>
          <w:sz w:val="28"/>
          <w:szCs w:val="28"/>
          <w:shd w:val="clear" w:color="auto" w:fill="FFFFFF"/>
        </w:rPr>
      </w:pPr>
    </w:p>
    <w:p w14:paraId="5AEA893B" w14:textId="77777777" w:rsidR="007E5C0B" w:rsidRDefault="007E5C0B" w:rsidP="00CC2054">
      <w:pPr>
        <w:spacing w:line="256" w:lineRule="auto"/>
        <w:rPr>
          <w:rFonts w:asciiTheme="majorHAnsi" w:hAnsiTheme="majorHAnsi" w:cstheme="majorHAnsi"/>
          <w:color w:val="000000" w:themeColor="text1"/>
          <w:sz w:val="28"/>
          <w:szCs w:val="28"/>
          <w:shd w:val="clear" w:color="auto" w:fill="FFFFFF"/>
        </w:rPr>
      </w:pPr>
    </w:p>
    <w:p w14:paraId="05B39487" w14:textId="77777777" w:rsidR="00296B5B" w:rsidRDefault="00296B5B" w:rsidP="00CC2054">
      <w:pPr>
        <w:spacing w:line="256" w:lineRule="auto"/>
        <w:rPr>
          <w:rFonts w:asciiTheme="majorHAnsi" w:hAnsiTheme="majorHAnsi" w:cstheme="majorHAnsi"/>
          <w:color w:val="000000" w:themeColor="text1"/>
          <w:sz w:val="28"/>
          <w:szCs w:val="28"/>
          <w:shd w:val="clear" w:color="auto" w:fill="FFFFFF"/>
        </w:rPr>
      </w:pPr>
    </w:p>
    <w:p w14:paraId="5555C3AD" w14:textId="77777777" w:rsidR="004F62A3" w:rsidRDefault="004F62A3" w:rsidP="00CC2054">
      <w:pPr>
        <w:spacing w:line="256" w:lineRule="auto"/>
        <w:rPr>
          <w:rFonts w:asciiTheme="majorHAnsi" w:hAnsiTheme="majorHAnsi" w:cstheme="majorHAnsi"/>
          <w:color w:val="000000" w:themeColor="text1"/>
          <w:sz w:val="28"/>
          <w:szCs w:val="28"/>
          <w:shd w:val="clear" w:color="auto" w:fill="FFFFFF"/>
        </w:rPr>
      </w:pPr>
    </w:p>
    <w:p w14:paraId="5640AC5F" w14:textId="77777777" w:rsidR="004F62A3" w:rsidRDefault="004F62A3" w:rsidP="00CC2054">
      <w:pPr>
        <w:spacing w:line="256" w:lineRule="auto"/>
        <w:rPr>
          <w:rFonts w:asciiTheme="majorHAnsi" w:hAnsiTheme="majorHAnsi" w:cstheme="majorHAnsi"/>
          <w:color w:val="000000" w:themeColor="text1"/>
          <w:sz w:val="28"/>
          <w:szCs w:val="28"/>
          <w:shd w:val="clear" w:color="auto" w:fill="FFFFFF"/>
        </w:rPr>
      </w:pPr>
    </w:p>
    <w:p w14:paraId="0A21A144" w14:textId="77777777" w:rsidR="004F62A3" w:rsidRDefault="004F62A3" w:rsidP="00CC2054">
      <w:pPr>
        <w:spacing w:line="256" w:lineRule="auto"/>
        <w:rPr>
          <w:rFonts w:asciiTheme="majorHAnsi" w:hAnsiTheme="majorHAnsi" w:cstheme="majorHAnsi"/>
          <w:color w:val="000000" w:themeColor="text1"/>
          <w:sz w:val="28"/>
          <w:szCs w:val="28"/>
          <w:shd w:val="clear" w:color="auto" w:fill="FFFFFF"/>
        </w:rPr>
      </w:pPr>
    </w:p>
    <w:sdt>
      <w:sdtPr>
        <w:rPr>
          <w:rFonts w:ascii="Arial" w:eastAsiaTheme="minorHAnsi" w:hAnsi="Arial" w:cstheme="minorBidi"/>
          <w:color w:val="auto"/>
          <w:sz w:val="22"/>
          <w:szCs w:val="22"/>
          <w:lang w:eastAsia="en-US"/>
        </w:rPr>
        <w:id w:val="1625878411"/>
        <w:docPartObj>
          <w:docPartGallery w:val="Bibliographies"/>
          <w:docPartUnique/>
        </w:docPartObj>
      </w:sdtPr>
      <w:sdtContent>
        <w:sdt>
          <w:sdtPr>
            <w:rPr>
              <w:rFonts w:ascii="Arial" w:eastAsiaTheme="minorHAnsi" w:hAnsi="Arial" w:cstheme="minorBidi"/>
              <w:color w:val="auto"/>
              <w:sz w:val="22"/>
              <w:szCs w:val="22"/>
              <w:lang w:eastAsia="en-US"/>
            </w:rPr>
            <w:id w:val="-573587230"/>
            <w:bibliography/>
          </w:sdtPr>
          <w:sdtContent>
            <w:sdt>
              <w:sdtPr>
                <w:rPr>
                  <w:rFonts w:ascii="Arial" w:eastAsiaTheme="minorHAnsi" w:hAnsi="Arial" w:cstheme="minorBidi"/>
                  <w:color w:val="auto"/>
                  <w:sz w:val="22"/>
                  <w:szCs w:val="22"/>
                  <w:lang w:eastAsia="en-US"/>
                </w:rPr>
                <w:id w:val="-411708899"/>
                <w:docPartObj>
                  <w:docPartGallery w:val="Bibliographies"/>
                  <w:docPartUnique/>
                </w:docPartObj>
              </w:sdtPr>
              <w:sdtContent>
                <w:p w14:paraId="47345EA2" w14:textId="77777777" w:rsidR="000249E7" w:rsidRDefault="00000000">
                  <w:pPr>
                    <w:pStyle w:val="Heading1"/>
                    <w:rPr>
                      <w:rFonts w:ascii="Arial" w:hAnsi="Arial" w:cs="Arial"/>
                      <w:b/>
                      <w:bCs/>
                      <w:color w:val="auto"/>
                      <w:sz w:val="28"/>
                      <w:szCs w:val="28"/>
                    </w:rPr>
                  </w:pPr>
                  <w:r w:rsidRPr="007E5C0B">
                    <w:rPr>
                      <w:rFonts w:ascii="Arial" w:hAnsi="Arial" w:cs="Arial"/>
                      <w:b/>
                      <w:bCs/>
                      <w:color w:val="auto"/>
                      <w:sz w:val="28"/>
                      <w:szCs w:val="28"/>
                      <w:u w:val="single"/>
                    </w:rPr>
                    <w:t>References</w:t>
                  </w:r>
                </w:p>
                <w:p w14:paraId="78325E2D" w14:textId="77777777" w:rsidR="007E5C0B" w:rsidRPr="007E5C0B" w:rsidRDefault="007E5C0B" w:rsidP="007E5C0B">
                  <w:pPr>
                    <w:rPr>
                      <w:lang w:eastAsia="en-GB"/>
                    </w:rPr>
                  </w:pPr>
                </w:p>
                <w:sdt>
                  <w:sdtPr>
                    <w:id w:val="265969810"/>
                    <w:bibliography/>
                  </w:sdtPr>
                  <w:sdtContent>
                    <w:p w14:paraId="3F1F37C8" w14:textId="77777777" w:rsidR="005D60B7" w:rsidRDefault="00000000" w:rsidP="005D60B7">
                      <w:pPr>
                        <w:pStyle w:val="Bibliography"/>
                        <w:rPr>
                          <w:noProof/>
                          <w:sz w:val="24"/>
                          <w:szCs w:val="24"/>
                        </w:rPr>
                      </w:pPr>
                      <w:r>
                        <w:fldChar w:fldCharType="begin"/>
                      </w:r>
                      <w:r>
                        <w:instrText xml:space="preserve"> BIBLIOGRAPHY </w:instrText>
                      </w:r>
                      <w:r>
                        <w:fldChar w:fldCharType="separate"/>
                      </w:r>
                      <w:r>
                        <w:rPr>
                          <w:noProof/>
                        </w:rPr>
                        <w:t xml:space="preserve">AFPP, 2017. </w:t>
                      </w:r>
                      <w:r>
                        <w:rPr>
                          <w:i/>
                          <w:iCs/>
                          <w:noProof/>
                        </w:rPr>
                        <w:t xml:space="preserve">The Association for Perioperative Practice. </w:t>
                      </w:r>
                      <w:r>
                        <w:rPr>
                          <w:noProof/>
                        </w:rPr>
                        <w:t xml:space="preserve">[Online] </w:t>
                      </w:r>
                    </w:p>
                    <w:p w14:paraId="2BABBFB6" w14:textId="77777777" w:rsidR="005D60B7" w:rsidRDefault="00000000" w:rsidP="005D60B7">
                      <w:pPr>
                        <w:pStyle w:val="Bibliography"/>
                        <w:rPr>
                          <w:noProof/>
                          <w:sz w:val="24"/>
                          <w:szCs w:val="24"/>
                        </w:rPr>
                      </w:pPr>
                      <w:r>
                        <w:rPr>
                          <w:noProof/>
                        </w:rPr>
                        <w:t xml:space="preserve">Available at: </w:t>
                      </w:r>
                      <w:r>
                        <w:rPr>
                          <w:noProof/>
                          <w:u w:val="single"/>
                        </w:rPr>
                        <w:t>https://www.afpp.org.uk/home</w:t>
                      </w:r>
                    </w:p>
                    <w:p w14:paraId="76E66A9A" w14:textId="77777777" w:rsidR="005D60B7" w:rsidRDefault="00000000" w:rsidP="005D60B7">
                      <w:pPr>
                        <w:pStyle w:val="Bibliography"/>
                        <w:rPr>
                          <w:noProof/>
                          <w:sz w:val="24"/>
                          <w:szCs w:val="24"/>
                        </w:rPr>
                      </w:pPr>
                      <w:r>
                        <w:rPr>
                          <w:noProof/>
                        </w:rPr>
                        <w:t>[Accessed 11 December 2023].</w:t>
                      </w:r>
                    </w:p>
                    <w:p w14:paraId="00948CB6" w14:textId="77777777" w:rsidR="005D60B7" w:rsidRDefault="00000000" w:rsidP="005D60B7">
                      <w:pPr>
                        <w:pStyle w:val="Bibliography"/>
                        <w:rPr>
                          <w:noProof/>
                        </w:rPr>
                      </w:pPr>
                      <w:r>
                        <w:rPr>
                          <w:noProof/>
                        </w:rPr>
                        <w:t xml:space="preserve">Data Protection , 2018. </w:t>
                      </w:r>
                      <w:r>
                        <w:rPr>
                          <w:i/>
                          <w:iCs/>
                          <w:noProof/>
                        </w:rPr>
                        <w:t xml:space="preserve">The Data Protection act. </w:t>
                      </w:r>
                      <w:r>
                        <w:rPr>
                          <w:noProof/>
                        </w:rPr>
                        <w:t xml:space="preserve">[Online] </w:t>
                      </w:r>
                    </w:p>
                    <w:p w14:paraId="5DE6D1D8" w14:textId="77777777" w:rsidR="005D60B7" w:rsidRDefault="00000000" w:rsidP="005D60B7">
                      <w:pPr>
                        <w:pStyle w:val="Bibliography"/>
                        <w:rPr>
                          <w:noProof/>
                        </w:rPr>
                      </w:pPr>
                      <w:r>
                        <w:rPr>
                          <w:noProof/>
                        </w:rPr>
                        <w:t xml:space="preserve">Available at: </w:t>
                      </w:r>
                      <w:r>
                        <w:rPr>
                          <w:noProof/>
                          <w:u w:val="single"/>
                        </w:rPr>
                        <w:t>https://www.gov.uk/data-protection</w:t>
                      </w:r>
                    </w:p>
                    <w:p w14:paraId="7B0D405B" w14:textId="77777777" w:rsidR="005D60B7" w:rsidRDefault="00000000" w:rsidP="005D60B7">
                      <w:pPr>
                        <w:pStyle w:val="Bibliography"/>
                        <w:rPr>
                          <w:noProof/>
                        </w:rPr>
                      </w:pPr>
                      <w:r>
                        <w:rPr>
                          <w:noProof/>
                        </w:rPr>
                        <w:t>[Accessed 05 December 2023].</w:t>
                      </w:r>
                    </w:p>
                    <w:p w14:paraId="466AD626" w14:textId="77777777" w:rsidR="005D60B7" w:rsidRDefault="00000000" w:rsidP="005D60B7">
                      <w:pPr>
                        <w:pStyle w:val="Bibliography"/>
                        <w:rPr>
                          <w:noProof/>
                        </w:rPr>
                      </w:pPr>
                      <w:r>
                        <w:rPr>
                          <w:noProof/>
                        </w:rPr>
                        <w:t xml:space="preserve">Health &amp; care professions council, 2021. </w:t>
                      </w:r>
                      <w:r>
                        <w:rPr>
                          <w:i/>
                          <w:iCs/>
                          <w:noProof/>
                        </w:rPr>
                        <w:t xml:space="preserve">What is reflection. </w:t>
                      </w:r>
                      <w:r>
                        <w:rPr>
                          <w:noProof/>
                        </w:rPr>
                        <w:t xml:space="preserve">[Online] </w:t>
                      </w:r>
                    </w:p>
                    <w:p w14:paraId="0BA649A6" w14:textId="77777777" w:rsidR="005D60B7" w:rsidRDefault="00000000" w:rsidP="005D60B7">
                      <w:pPr>
                        <w:pStyle w:val="Bibliography"/>
                        <w:rPr>
                          <w:noProof/>
                        </w:rPr>
                      </w:pPr>
                      <w:r>
                        <w:rPr>
                          <w:noProof/>
                        </w:rPr>
                        <w:t xml:space="preserve">Available at: </w:t>
                      </w:r>
                      <w:r>
                        <w:rPr>
                          <w:noProof/>
                          <w:u w:val="single"/>
                        </w:rPr>
                        <w:t>https://www.hcpc-uk.org/standards/meeting-our-standards/reflective-practice/what-is-reflection/</w:t>
                      </w:r>
                    </w:p>
                    <w:p w14:paraId="0564109E" w14:textId="77777777" w:rsidR="005D60B7" w:rsidRDefault="00000000" w:rsidP="005D60B7">
                      <w:pPr>
                        <w:pStyle w:val="Bibliography"/>
                        <w:rPr>
                          <w:noProof/>
                        </w:rPr>
                      </w:pPr>
                      <w:r>
                        <w:rPr>
                          <w:noProof/>
                        </w:rPr>
                        <w:t>[Accessed 05 December 2023].</w:t>
                      </w:r>
                    </w:p>
                    <w:p w14:paraId="6ADE306C" w14:textId="77777777" w:rsidR="005D60B7" w:rsidRDefault="00000000" w:rsidP="005D60B7">
                      <w:pPr>
                        <w:pStyle w:val="Bibliography"/>
                        <w:rPr>
                          <w:noProof/>
                        </w:rPr>
                      </w:pPr>
                      <w:r>
                        <w:rPr>
                          <w:noProof/>
                        </w:rPr>
                        <w:t xml:space="preserve">Health and saftey executive , 2023. </w:t>
                      </w:r>
                      <w:r>
                        <w:rPr>
                          <w:i/>
                          <w:iCs/>
                          <w:noProof/>
                        </w:rPr>
                        <w:t xml:space="preserve">Sharps injury - what you need to do. </w:t>
                      </w:r>
                      <w:r>
                        <w:rPr>
                          <w:noProof/>
                        </w:rPr>
                        <w:t xml:space="preserve">[Online] </w:t>
                      </w:r>
                    </w:p>
                    <w:p w14:paraId="68F493D2" w14:textId="77777777" w:rsidR="005D60B7" w:rsidRDefault="00000000" w:rsidP="005D60B7">
                      <w:pPr>
                        <w:pStyle w:val="Bibliography"/>
                        <w:rPr>
                          <w:noProof/>
                        </w:rPr>
                      </w:pPr>
                      <w:r>
                        <w:rPr>
                          <w:noProof/>
                        </w:rPr>
                        <w:t xml:space="preserve">Available at: </w:t>
                      </w:r>
                      <w:r>
                        <w:rPr>
                          <w:noProof/>
                          <w:u w:val="single"/>
                        </w:rPr>
                        <w:t>https://www.hse.gov.uk/healthservices/needlesticks/actions.htm</w:t>
                      </w:r>
                    </w:p>
                    <w:p w14:paraId="09D7D169" w14:textId="77777777" w:rsidR="005D60B7" w:rsidRDefault="00000000" w:rsidP="005D60B7">
                      <w:pPr>
                        <w:pStyle w:val="Bibliography"/>
                        <w:rPr>
                          <w:noProof/>
                        </w:rPr>
                      </w:pPr>
                      <w:r>
                        <w:rPr>
                          <w:noProof/>
                        </w:rPr>
                        <w:t>[Accessed 05 December 2023].</w:t>
                      </w:r>
                    </w:p>
                    <w:p w14:paraId="37894EC2" w14:textId="77777777" w:rsidR="005D60B7" w:rsidRDefault="00000000" w:rsidP="005D60B7">
                      <w:pPr>
                        <w:pStyle w:val="Bibliography"/>
                        <w:rPr>
                          <w:noProof/>
                        </w:rPr>
                      </w:pPr>
                      <w:r>
                        <w:rPr>
                          <w:noProof/>
                        </w:rPr>
                        <w:t xml:space="preserve">NHS, 2021. </w:t>
                      </w:r>
                      <w:r>
                        <w:rPr>
                          <w:i/>
                          <w:iCs/>
                          <w:noProof/>
                        </w:rPr>
                        <w:t xml:space="preserve">Overview - HIV and AIDS. </w:t>
                      </w:r>
                      <w:r>
                        <w:rPr>
                          <w:noProof/>
                        </w:rPr>
                        <w:t xml:space="preserve">[Online] </w:t>
                      </w:r>
                    </w:p>
                    <w:p w14:paraId="299F495C" w14:textId="77777777" w:rsidR="005D60B7" w:rsidRDefault="00000000" w:rsidP="005D60B7">
                      <w:pPr>
                        <w:pStyle w:val="Bibliography"/>
                        <w:rPr>
                          <w:noProof/>
                        </w:rPr>
                      </w:pPr>
                      <w:r>
                        <w:rPr>
                          <w:noProof/>
                        </w:rPr>
                        <w:t xml:space="preserve">Available at: </w:t>
                      </w:r>
                      <w:r>
                        <w:rPr>
                          <w:noProof/>
                          <w:u w:val="single"/>
                        </w:rPr>
                        <w:t>https://www.nhs.uk/conditions/hiv-and-aids/</w:t>
                      </w:r>
                    </w:p>
                    <w:p w14:paraId="5ECE22F0" w14:textId="77777777" w:rsidR="005D60B7" w:rsidRDefault="00000000" w:rsidP="005D60B7">
                      <w:pPr>
                        <w:pStyle w:val="Bibliography"/>
                        <w:rPr>
                          <w:noProof/>
                        </w:rPr>
                      </w:pPr>
                      <w:r>
                        <w:rPr>
                          <w:noProof/>
                        </w:rPr>
                        <w:t>[Accessed 05 December 2023].</w:t>
                      </w:r>
                    </w:p>
                    <w:p w14:paraId="251F4D32" w14:textId="77777777" w:rsidR="005D60B7" w:rsidRDefault="00000000" w:rsidP="005D60B7">
                      <w:pPr>
                        <w:pStyle w:val="Bibliography"/>
                        <w:rPr>
                          <w:noProof/>
                        </w:rPr>
                      </w:pPr>
                      <w:r>
                        <w:rPr>
                          <w:noProof/>
                        </w:rPr>
                        <w:t xml:space="preserve">NHS, 2021. </w:t>
                      </w:r>
                      <w:r>
                        <w:rPr>
                          <w:i/>
                          <w:iCs/>
                          <w:noProof/>
                        </w:rPr>
                        <w:t xml:space="preserve">What should i do if i injure myself with a used needle. </w:t>
                      </w:r>
                      <w:r>
                        <w:rPr>
                          <w:noProof/>
                        </w:rPr>
                        <w:t xml:space="preserve">[Online] </w:t>
                      </w:r>
                    </w:p>
                    <w:p w14:paraId="3CE1423E" w14:textId="77777777" w:rsidR="005D60B7" w:rsidRDefault="00000000" w:rsidP="005D60B7">
                      <w:pPr>
                        <w:pStyle w:val="Bibliography"/>
                        <w:rPr>
                          <w:noProof/>
                        </w:rPr>
                      </w:pPr>
                      <w:r>
                        <w:rPr>
                          <w:noProof/>
                        </w:rPr>
                        <w:t xml:space="preserve">Available at: </w:t>
                      </w:r>
                      <w:r>
                        <w:rPr>
                          <w:noProof/>
                          <w:u w:val="single"/>
                        </w:rPr>
                        <w:t>https://www.nhs.uk/common-health-questions/accidents-first-aid-and-treatments/what-should-i-do-if-i-injure-myself-with-a-used-needle/</w:t>
                      </w:r>
                    </w:p>
                    <w:p w14:paraId="28B71E84" w14:textId="77777777" w:rsidR="005D60B7" w:rsidRDefault="00000000" w:rsidP="005D60B7">
                      <w:pPr>
                        <w:pStyle w:val="Bibliography"/>
                        <w:rPr>
                          <w:noProof/>
                        </w:rPr>
                      </w:pPr>
                      <w:r>
                        <w:rPr>
                          <w:noProof/>
                        </w:rPr>
                        <w:t>[Accessed 05 December 2023].</w:t>
                      </w:r>
                    </w:p>
                    <w:p w14:paraId="141A6734" w14:textId="77777777" w:rsidR="005D60B7" w:rsidRDefault="00000000" w:rsidP="005D60B7">
                      <w:pPr>
                        <w:pStyle w:val="Bibliography"/>
                        <w:rPr>
                          <w:noProof/>
                        </w:rPr>
                      </w:pPr>
                      <w:r>
                        <w:rPr>
                          <w:noProof/>
                        </w:rPr>
                        <w:t xml:space="preserve">NHS, 2021. </w:t>
                      </w:r>
                      <w:r>
                        <w:rPr>
                          <w:i/>
                          <w:iCs/>
                          <w:noProof/>
                        </w:rPr>
                        <w:t xml:space="preserve">What should i do if i injure myself with a used needle. </w:t>
                      </w:r>
                      <w:r>
                        <w:rPr>
                          <w:noProof/>
                        </w:rPr>
                        <w:t xml:space="preserve">[Online] </w:t>
                      </w:r>
                    </w:p>
                    <w:p w14:paraId="53F5E0AC" w14:textId="77777777" w:rsidR="005D60B7" w:rsidRDefault="00000000" w:rsidP="005D60B7">
                      <w:pPr>
                        <w:pStyle w:val="Bibliography"/>
                        <w:rPr>
                          <w:noProof/>
                        </w:rPr>
                      </w:pPr>
                      <w:r>
                        <w:rPr>
                          <w:noProof/>
                        </w:rPr>
                        <w:t xml:space="preserve">Available at: </w:t>
                      </w:r>
                      <w:r>
                        <w:rPr>
                          <w:noProof/>
                          <w:u w:val="single"/>
                        </w:rPr>
                        <w:t>https://www.nhs.uk/common-health-questions/accidents-first-aid-and-treatments/what-should-i-do-if-i-injure-myself-with-a-used-needle/</w:t>
                      </w:r>
                    </w:p>
                    <w:p w14:paraId="1AB91BD3" w14:textId="77777777" w:rsidR="005D60B7" w:rsidRDefault="00000000" w:rsidP="005D60B7">
                      <w:pPr>
                        <w:pStyle w:val="Bibliography"/>
                        <w:rPr>
                          <w:noProof/>
                        </w:rPr>
                      </w:pPr>
                      <w:r>
                        <w:rPr>
                          <w:noProof/>
                        </w:rPr>
                        <w:t>[Accessed 05 December 2023].</w:t>
                      </w:r>
                    </w:p>
                    <w:p w14:paraId="4A6D325C" w14:textId="77777777" w:rsidR="005D60B7" w:rsidRDefault="00000000" w:rsidP="005D60B7">
                      <w:pPr>
                        <w:pStyle w:val="Bibliography"/>
                        <w:rPr>
                          <w:noProof/>
                        </w:rPr>
                      </w:pPr>
                      <w:r>
                        <w:rPr>
                          <w:noProof/>
                        </w:rPr>
                        <w:t xml:space="preserve">The Health and Saftey Regulations , 2013. </w:t>
                      </w:r>
                      <w:r>
                        <w:rPr>
                          <w:i/>
                          <w:iCs/>
                          <w:noProof/>
                        </w:rPr>
                        <w:t xml:space="preserve">NHS Resolution. </w:t>
                      </w:r>
                      <w:r>
                        <w:rPr>
                          <w:noProof/>
                        </w:rPr>
                        <w:t xml:space="preserve">[Online] </w:t>
                      </w:r>
                    </w:p>
                    <w:p w14:paraId="5A31E2EA" w14:textId="77777777" w:rsidR="005D60B7" w:rsidRDefault="00000000" w:rsidP="005D60B7">
                      <w:pPr>
                        <w:pStyle w:val="Bibliography"/>
                        <w:rPr>
                          <w:noProof/>
                        </w:rPr>
                      </w:pPr>
                      <w:r>
                        <w:rPr>
                          <w:noProof/>
                        </w:rPr>
                        <w:lastRenderedPageBreak/>
                        <w:t xml:space="preserve">Available at: </w:t>
                      </w:r>
                      <w:r>
                        <w:rPr>
                          <w:noProof/>
                          <w:u w:val="single"/>
                        </w:rPr>
                        <w:t>https://resolution.nhs.uk/learning-resources/preventing-needlestick-injuries/</w:t>
                      </w:r>
                    </w:p>
                    <w:p w14:paraId="46DB0FA3" w14:textId="77777777" w:rsidR="005D60B7" w:rsidRDefault="00000000" w:rsidP="005D60B7">
                      <w:pPr>
                        <w:pStyle w:val="Bibliography"/>
                        <w:rPr>
                          <w:noProof/>
                        </w:rPr>
                      </w:pPr>
                      <w:r>
                        <w:rPr>
                          <w:noProof/>
                        </w:rPr>
                        <w:t>[Accessed 11 December 2023].</w:t>
                      </w:r>
                    </w:p>
                    <w:p w14:paraId="5CF3B7E1" w14:textId="77777777" w:rsidR="005D60B7" w:rsidRDefault="00000000" w:rsidP="005D60B7">
                      <w:pPr>
                        <w:pStyle w:val="Bibliography"/>
                        <w:rPr>
                          <w:noProof/>
                        </w:rPr>
                      </w:pPr>
                      <w:r>
                        <w:rPr>
                          <w:noProof/>
                        </w:rPr>
                        <w:t xml:space="preserve">The Royal College of Nursing , 2023. </w:t>
                      </w:r>
                      <w:r>
                        <w:rPr>
                          <w:i/>
                          <w:iCs/>
                          <w:noProof/>
                        </w:rPr>
                        <w:t xml:space="preserve">Sharps Saftey. </w:t>
                      </w:r>
                      <w:r>
                        <w:rPr>
                          <w:noProof/>
                        </w:rPr>
                        <w:t xml:space="preserve">[Online] </w:t>
                      </w:r>
                    </w:p>
                    <w:p w14:paraId="0CE22083" w14:textId="77777777" w:rsidR="005D60B7" w:rsidRDefault="00000000" w:rsidP="005D60B7">
                      <w:pPr>
                        <w:pStyle w:val="Bibliography"/>
                        <w:rPr>
                          <w:noProof/>
                        </w:rPr>
                      </w:pPr>
                      <w:r>
                        <w:rPr>
                          <w:noProof/>
                        </w:rPr>
                        <w:t xml:space="preserve">Available at: </w:t>
                      </w:r>
                      <w:r>
                        <w:rPr>
                          <w:noProof/>
                          <w:u w:val="single"/>
                        </w:rPr>
                        <w:t>https://www.rcn.org.uk/Professional-Development/publications/rcn-sharps-safety-uk-pub-010-596</w:t>
                      </w:r>
                    </w:p>
                    <w:p w14:paraId="5A05F909" w14:textId="77777777" w:rsidR="005D60B7" w:rsidRDefault="00000000" w:rsidP="005D60B7">
                      <w:pPr>
                        <w:pStyle w:val="Bibliography"/>
                        <w:rPr>
                          <w:noProof/>
                        </w:rPr>
                      </w:pPr>
                      <w:r>
                        <w:rPr>
                          <w:noProof/>
                        </w:rPr>
                        <w:t>[Accessed 05 December 2023].</w:t>
                      </w:r>
                    </w:p>
                    <w:p w14:paraId="322FB7FF" w14:textId="77777777" w:rsidR="005D60B7" w:rsidRDefault="00000000" w:rsidP="005D60B7">
                      <w:pPr>
                        <w:pStyle w:val="Bibliography"/>
                        <w:rPr>
                          <w:noProof/>
                        </w:rPr>
                      </w:pPr>
                      <w:r>
                        <w:rPr>
                          <w:noProof/>
                        </w:rPr>
                        <w:t xml:space="preserve">Trust, H. M., 2020. Infection Control . In: </w:t>
                      </w:r>
                      <w:r>
                        <w:rPr>
                          <w:i/>
                          <w:iCs/>
                          <w:noProof/>
                        </w:rPr>
                        <w:t xml:space="preserve">Overarching Principles. </w:t>
                      </w:r>
                      <w:r>
                        <w:rPr>
                          <w:noProof/>
                        </w:rPr>
                        <w:t>s.l.:Samantha Marsh, p. 5 of 16.</w:t>
                      </w:r>
                    </w:p>
                    <w:p w14:paraId="6BB2706D" w14:textId="77777777" w:rsidR="005D60B7" w:rsidRDefault="00000000" w:rsidP="005D60B7">
                      <w:pPr>
                        <w:pStyle w:val="Bibliography"/>
                        <w:rPr>
                          <w:noProof/>
                        </w:rPr>
                      </w:pPr>
                      <w:r>
                        <w:rPr>
                          <w:noProof/>
                        </w:rPr>
                        <w:t xml:space="preserve">Winch, H., 2022. </w:t>
                      </w:r>
                      <w:r>
                        <w:rPr>
                          <w:i/>
                          <w:iCs/>
                          <w:noProof/>
                        </w:rPr>
                        <w:t xml:space="preserve">Guidline for the immunisation of new and existing health care workers. </w:t>
                      </w:r>
                      <w:r>
                        <w:rPr>
                          <w:noProof/>
                        </w:rPr>
                        <w:t xml:space="preserve">[Online] </w:t>
                      </w:r>
                    </w:p>
                    <w:p w14:paraId="378FE7AE" w14:textId="77777777" w:rsidR="005D60B7" w:rsidRDefault="00000000" w:rsidP="005D60B7">
                      <w:pPr>
                        <w:pStyle w:val="Bibliography"/>
                        <w:rPr>
                          <w:noProof/>
                        </w:rPr>
                      </w:pPr>
                      <w:r>
                        <w:rPr>
                          <w:noProof/>
                        </w:rPr>
                        <w:t xml:space="preserve">Available at: </w:t>
                      </w:r>
                      <w:r>
                        <w:rPr>
                          <w:noProof/>
                          <w:u w:val="single"/>
                        </w:rPr>
                        <w:t>file:///C:/Users/carly/Downloads/Immunisation-of-New-and-Exsisting-Health-Care-Workers-CA4034-v6%20(1).pdf</w:t>
                      </w:r>
                    </w:p>
                    <w:p w14:paraId="26B7CF36" w14:textId="77777777" w:rsidR="005D60B7" w:rsidRDefault="00000000" w:rsidP="005D60B7">
                      <w:pPr>
                        <w:pStyle w:val="Bibliography"/>
                        <w:rPr>
                          <w:noProof/>
                        </w:rPr>
                      </w:pPr>
                      <w:r>
                        <w:rPr>
                          <w:noProof/>
                        </w:rPr>
                        <w:t>[Accessed 11 December 2023].</w:t>
                      </w:r>
                    </w:p>
                    <w:p w14:paraId="74950BA7" w14:textId="77777777" w:rsidR="005D60B7" w:rsidRDefault="00000000" w:rsidP="005D60B7">
                      <w:pPr>
                        <w:pStyle w:val="Bibliography"/>
                        <w:rPr>
                          <w:noProof/>
                        </w:rPr>
                      </w:pPr>
                      <w:r>
                        <w:rPr>
                          <w:noProof/>
                        </w:rPr>
                        <w:t xml:space="preserve">World Health Organisation , 2023. </w:t>
                      </w:r>
                      <w:r>
                        <w:rPr>
                          <w:i/>
                          <w:iCs/>
                          <w:noProof/>
                        </w:rPr>
                        <w:t xml:space="preserve">Infection prevention and control. </w:t>
                      </w:r>
                      <w:r>
                        <w:rPr>
                          <w:noProof/>
                        </w:rPr>
                        <w:t xml:space="preserve">[Online] </w:t>
                      </w:r>
                    </w:p>
                    <w:p w14:paraId="14ECF8FC" w14:textId="77777777" w:rsidR="005D60B7" w:rsidRDefault="00000000" w:rsidP="005D60B7">
                      <w:pPr>
                        <w:pStyle w:val="Bibliography"/>
                        <w:rPr>
                          <w:noProof/>
                        </w:rPr>
                      </w:pPr>
                      <w:r>
                        <w:rPr>
                          <w:noProof/>
                        </w:rPr>
                        <w:t xml:space="preserve">Available at: </w:t>
                      </w:r>
                      <w:r>
                        <w:rPr>
                          <w:noProof/>
                          <w:u w:val="single"/>
                        </w:rPr>
                        <w:t>https://www.who.int/health-topics/infection-prevention-and-control#tab=tab_1</w:t>
                      </w:r>
                    </w:p>
                    <w:p w14:paraId="6218A400" w14:textId="77777777" w:rsidR="005D60B7" w:rsidRDefault="00000000" w:rsidP="005D60B7">
                      <w:pPr>
                        <w:pStyle w:val="Bibliography"/>
                        <w:rPr>
                          <w:noProof/>
                        </w:rPr>
                      </w:pPr>
                      <w:r>
                        <w:rPr>
                          <w:noProof/>
                        </w:rPr>
                        <w:t>[Accessed 05 December 2023].</w:t>
                      </w:r>
                    </w:p>
                    <w:p w14:paraId="665886A3" w14:textId="77777777" w:rsidR="000249E7" w:rsidRDefault="00000000" w:rsidP="005D60B7">
                      <w:r>
                        <w:rPr>
                          <w:b/>
                          <w:bCs/>
                          <w:noProof/>
                        </w:rPr>
                        <w:fldChar w:fldCharType="end"/>
                      </w:r>
                    </w:p>
                  </w:sdtContent>
                </w:sdt>
              </w:sdtContent>
            </w:sdt>
            <w:p w14:paraId="6D3217F8" w14:textId="77777777" w:rsidR="00AB13D8" w:rsidRDefault="00AB13D8" w:rsidP="00AB13D8"/>
            <w:p w14:paraId="35CE6F7E" w14:textId="77777777" w:rsidR="00AB13D8" w:rsidRDefault="00000000" w:rsidP="00AB13D8"/>
          </w:sdtContent>
        </w:sdt>
      </w:sdtContent>
    </w:sdt>
    <w:p w14:paraId="4B980BEA" w14:textId="77777777" w:rsidR="000C0583" w:rsidRPr="000C0583" w:rsidRDefault="000C0583" w:rsidP="00B122D8">
      <w:pPr>
        <w:spacing w:line="256" w:lineRule="auto"/>
      </w:pPr>
    </w:p>
    <w:sectPr w:rsidR="000C0583" w:rsidRPr="000C05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7E49AD"/>
    <w:multiLevelType w:val="multilevel"/>
    <w:tmpl w:val="5BDA398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E7520C5"/>
    <w:multiLevelType w:val="multilevel"/>
    <w:tmpl w:val="A83A5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41531725">
    <w:abstractNumId w:val="1"/>
  </w:num>
  <w:num w:numId="2" w16cid:durableId="20974399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A9A"/>
    <w:rsid w:val="00023D81"/>
    <w:rsid w:val="000249E7"/>
    <w:rsid w:val="0006703E"/>
    <w:rsid w:val="000C0583"/>
    <w:rsid w:val="00110228"/>
    <w:rsid w:val="001142A6"/>
    <w:rsid w:val="00116D81"/>
    <w:rsid w:val="00150470"/>
    <w:rsid w:val="00155056"/>
    <w:rsid w:val="001A135E"/>
    <w:rsid w:val="001C2D2B"/>
    <w:rsid w:val="001C4709"/>
    <w:rsid w:val="001F6248"/>
    <w:rsid w:val="002072D8"/>
    <w:rsid w:val="00223D75"/>
    <w:rsid w:val="00234830"/>
    <w:rsid w:val="0029228A"/>
    <w:rsid w:val="00296B5B"/>
    <w:rsid w:val="002E340C"/>
    <w:rsid w:val="002F3829"/>
    <w:rsid w:val="002F674E"/>
    <w:rsid w:val="002F6C23"/>
    <w:rsid w:val="002F7B11"/>
    <w:rsid w:val="00311BFE"/>
    <w:rsid w:val="00333C0F"/>
    <w:rsid w:val="00381B26"/>
    <w:rsid w:val="00412266"/>
    <w:rsid w:val="004131B0"/>
    <w:rsid w:val="00424A9A"/>
    <w:rsid w:val="0045084C"/>
    <w:rsid w:val="004F62A3"/>
    <w:rsid w:val="00505C4F"/>
    <w:rsid w:val="00522BA7"/>
    <w:rsid w:val="0057445D"/>
    <w:rsid w:val="005878AC"/>
    <w:rsid w:val="005D60B7"/>
    <w:rsid w:val="005E5D86"/>
    <w:rsid w:val="00613394"/>
    <w:rsid w:val="00621E48"/>
    <w:rsid w:val="00663BE8"/>
    <w:rsid w:val="006738D3"/>
    <w:rsid w:val="006F52FC"/>
    <w:rsid w:val="00722592"/>
    <w:rsid w:val="00740469"/>
    <w:rsid w:val="007411BE"/>
    <w:rsid w:val="007428CA"/>
    <w:rsid w:val="007437CC"/>
    <w:rsid w:val="00770FF0"/>
    <w:rsid w:val="007C7102"/>
    <w:rsid w:val="007D162E"/>
    <w:rsid w:val="007E0054"/>
    <w:rsid w:val="007E5C0B"/>
    <w:rsid w:val="00814E9A"/>
    <w:rsid w:val="00841138"/>
    <w:rsid w:val="0089368A"/>
    <w:rsid w:val="008B358F"/>
    <w:rsid w:val="008E4EAE"/>
    <w:rsid w:val="00913E61"/>
    <w:rsid w:val="00917D93"/>
    <w:rsid w:val="00936B3E"/>
    <w:rsid w:val="00986026"/>
    <w:rsid w:val="00990F37"/>
    <w:rsid w:val="009954E8"/>
    <w:rsid w:val="00A0770C"/>
    <w:rsid w:val="00A44826"/>
    <w:rsid w:val="00A63E31"/>
    <w:rsid w:val="00AB13D8"/>
    <w:rsid w:val="00AC5EB5"/>
    <w:rsid w:val="00B071A2"/>
    <w:rsid w:val="00B122D8"/>
    <w:rsid w:val="00B304E1"/>
    <w:rsid w:val="00BB57E9"/>
    <w:rsid w:val="00BC2883"/>
    <w:rsid w:val="00BD0C4D"/>
    <w:rsid w:val="00BE42FE"/>
    <w:rsid w:val="00BE7CFF"/>
    <w:rsid w:val="00C24032"/>
    <w:rsid w:val="00C60CD9"/>
    <w:rsid w:val="00C62890"/>
    <w:rsid w:val="00C654AC"/>
    <w:rsid w:val="00CA6F96"/>
    <w:rsid w:val="00CB2253"/>
    <w:rsid w:val="00CC2054"/>
    <w:rsid w:val="00CD4835"/>
    <w:rsid w:val="00D85753"/>
    <w:rsid w:val="00D87E2E"/>
    <w:rsid w:val="00D9655C"/>
    <w:rsid w:val="00DA52F2"/>
    <w:rsid w:val="00DE1480"/>
    <w:rsid w:val="00DE31C0"/>
    <w:rsid w:val="00E1342D"/>
    <w:rsid w:val="00E1429B"/>
    <w:rsid w:val="00E6202E"/>
    <w:rsid w:val="00E7134F"/>
    <w:rsid w:val="00E94AC6"/>
    <w:rsid w:val="00EA62C2"/>
    <w:rsid w:val="00EB2F50"/>
    <w:rsid w:val="00EE23F4"/>
    <w:rsid w:val="00F12204"/>
    <w:rsid w:val="00F36CB4"/>
    <w:rsid w:val="00FB35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15FB9"/>
  <w15:chartTrackingRefBased/>
  <w15:docId w15:val="{30CB1826-5649-44EF-B5D9-672173F520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4A9A"/>
    <w:pPr>
      <w:spacing w:line="360" w:lineRule="auto"/>
    </w:pPr>
    <w:rPr>
      <w:rFonts w:ascii="Arial" w:hAnsi="Arial"/>
      <w:kern w:val="0"/>
      <w14:ligatures w14:val="none"/>
    </w:rPr>
  </w:style>
  <w:style w:type="paragraph" w:styleId="Heading1">
    <w:name w:val="heading 1"/>
    <w:basedOn w:val="Normal"/>
    <w:next w:val="Normal"/>
    <w:link w:val="Heading1Char"/>
    <w:uiPriority w:val="9"/>
    <w:qFormat/>
    <w:rsid w:val="00AB13D8"/>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24A9A"/>
    <w:rPr>
      <w:b/>
      <w:bCs/>
    </w:rPr>
  </w:style>
  <w:style w:type="paragraph" w:styleId="Bibliography">
    <w:name w:val="Bibliography"/>
    <w:basedOn w:val="Normal"/>
    <w:next w:val="Normal"/>
    <w:uiPriority w:val="37"/>
    <w:unhideWhenUsed/>
    <w:rsid w:val="004F62A3"/>
  </w:style>
  <w:style w:type="character" w:customStyle="1" w:styleId="Heading1Char">
    <w:name w:val="Heading 1 Char"/>
    <w:basedOn w:val="DefaultParagraphFont"/>
    <w:link w:val="Heading1"/>
    <w:uiPriority w:val="9"/>
    <w:rsid w:val="00AB13D8"/>
    <w:rPr>
      <w:rFonts w:asciiTheme="majorHAnsi" w:eastAsiaTheme="majorEastAsia" w:hAnsiTheme="majorHAnsi" w:cstheme="majorBidi"/>
      <w:color w:val="2F5496" w:themeColor="accent1" w:themeShade="BF"/>
      <w:kern w:val="0"/>
      <w:sz w:val="32"/>
      <w:szCs w:val="32"/>
      <w:lang w:eastAsia="en-GB"/>
      <w14:ligatures w14:val="none"/>
    </w:rPr>
  </w:style>
  <w:style w:type="character" w:styleId="Hyperlink">
    <w:name w:val="Hyperlink"/>
    <w:basedOn w:val="DefaultParagraphFont"/>
    <w:uiPriority w:val="99"/>
    <w:semiHidden/>
    <w:unhideWhenUsed/>
    <w:rsid w:val="000249E7"/>
    <w:rPr>
      <w:color w:val="0000FF"/>
      <w:u w:val="single"/>
    </w:rPr>
  </w:style>
  <w:style w:type="paragraph" w:styleId="NormalWeb">
    <w:name w:val="Normal (Web)"/>
    <w:basedOn w:val="Normal"/>
    <w:uiPriority w:val="99"/>
    <w:unhideWhenUsed/>
    <w:rsid w:val="00BD0C4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www.legislation.gov.uk/ukpga/2018/12/contents/enacted" TargetMode="Externa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4" ma:contentTypeDescription="Create a new document." ma:contentTypeScope="" ma:versionID="cadff08ee95f2e3e64cd70feb99b69ee">
  <xsd:schema xmlns:xsd="http://www.w3.org/2001/XMLSchema" xmlns:xs="http://www.w3.org/2001/XMLSchema" xmlns:p="http://schemas.microsoft.com/office/2006/metadata/properties" xmlns:ns3="0ebdf10f-b5a3-45b6-acdb-7dc1eb398785" targetNamespace="http://schemas.microsoft.com/office/2006/metadata/properties" ma:root="true" ma:fieldsID="4239b6aed4f3aa0ac526961f1e663839"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Hea21</b:Tag>
    <b:SourceType>InternetSite</b:SourceType>
    <b:Guid>{4758A259-ED75-4C94-B123-A87B87CAF448}</b:Guid>
    <b:Author>
      <b:Author>
        <b:Corporate>Health &amp; care professions council</b:Corporate>
      </b:Author>
    </b:Author>
    <b:Title>What is reflection </b:Title>
    <b:Year>2021</b:Year>
    <b:YearAccessed>2023</b:YearAccessed>
    <b:MonthAccessed>December </b:MonthAccessed>
    <b:DayAccessed>05</b:DayAccessed>
    <b:URL>https://www.hcpc-uk.org/standards/meeting-our-standards/reflective-practice/what-is-reflection/</b:URL>
    <b:RefOrder>1</b:RefOrder>
  </b:Source>
  <b:Source>
    <b:Tag>Dat182</b:Tag>
    <b:SourceType>InternetSite</b:SourceType>
    <b:Guid>{D15569FA-0FB9-4E24-9966-E8020C91FD81}</b:Guid>
    <b:Author>
      <b:Author>
        <b:Corporate>Data Protection </b:Corporate>
      </b:Author>
    </b:Author>
    <b:Title>The Data Protection act</b:Title>
    <b:Year>2018</b:Year>
    <b:YearAccessed>2023</b:YearAccessed>
    <b:MonthAccessed>December </b:MonthAccessed>
    <b:DayAccessed>05</b:DayAccessed>
    <b:URL>https://www.gov.uk/data-protection</b:URL>
    <b:RefOrder>2</b:RefOrder>
  </b:Source>
  <b:Source>
    <b:Tag>Wor232</b:Tag>
    <b:SourceType>InternetSite</b:SourceType>
    <b:Guid>{F7FB43BE-0AD3-41B1-BF63-23BDEFB3F28C}</b:Guid>
    <b:Author>
      <b:Author>
        <b:Corporate>World Health Organisation </b:Corporate>
      </b:Author>
    </b:Author>
    <b:Title>Infection prevention and control </b:Title>
    <b:Year>2023</b:Year>
    <b:YearAccessed>2023</b:YearAccessed>
    <b:MonthAccessed>December </b:MonthAccessed>
    <b:DayAccessed>05</b:DayAccessed>
    <b:URL>https://www.who.int/health-topics/infection-prevention-and-control#tab=tab_1</b:URL>
    <b:RefOrder>3</b:RefOrder>
  </b:Source>
  <b:Source>
    <b:Tag>NHS212</b:Tag>
    <b:SourceType>InternetSite</b:SourceType>
    <b:Guid>{8B3283E4-9714-4ABE-A42F-2AD6D8ACA420}</b:Guid>
    <b:Author>
      <b:Author>
        <b:Corporate>NHS</b:Corporate>
      </b:Author>
    </b:Author>
    <b:Title>What should i do if i injure myself with a used needle </b:Title>
    <b:Year>2021</b:Year>
    <b:YearAccessed>2023</b:YearAccessed>
    <b:MonthAccessed>December </b:MonthAccessed>
    <b:DayAccessed>05</b:DayAccessed>
    <b:URL>https://www.nhs.uk/common-health-questions/accidents-first-aid-and-treatments/what-should-i-do-if-i-injure-myself-with-a-used-needle/</b:URL>
    <b:RefOrder>5</b:RefOrder>
  </b:Source>
  <b:Source>
    <b:Tag>NHS213</b:Tag>
    <b:SourceType>InternetSite</b:SourceType>
    <b:Guid>{934B9E6A-37A6-405E-BBF2-E9B05613DE4B}</b:Guid>
    <b:Author>
      <b:Author>
        <b:Corporate>NHS</b:Corporate>
      </b:Author>
    </b:Author>
    <b:Title>Overview - HIV and AIDS</b:Title>
    <b:Year>2021</b:Year>
    <b:YearAccessed>2023</b:YearAccessed>
    <b:MonthAccessed>December </b:MonthAccessed>
    <b:DayAccessed>05</b:DayAccessed>
    <b:URL>https://www.nhs.uk/conditions/hiv-and-aids/</b:URL>
    <b:RefOrder>6</b:RefOrder>
  </b:Source>
  <b:Source>
    <b:Tag>NHS214</b:Tag>
    <b:SourceType>InternetSite</b:SourceType>
    <b:Guid>{5B1024CF-B9BD-4613-994A-515C62AF92D4}</b:Guid>
    <b:Author>
      <b:Author>
        <b:Corporate>NHS</b:Corporate>
      </b:Author>
    </b:Author>
    <b:Title>What should i do if i injure myself with a used needle </b:Title>
    <b:Year>2021</b:Year>
    <b:YearAccessed>2023</b:YearAccessed>
    <b:MonthAccessed>December </b:MonthAccessed>
    <b:DayAccessed>05</b:DayAccessed>
    <b:URL>https://www.nhs.uk/common-health-questions/accidents-first-aid-and-treatments/what-should-i-do-if-i-injure-myself-with-a-used-needle/</b:URL>
    <b:RefOrder>8</b:RefOrder>
  </b:Source>
  <b:Source>
    <b:Tag>The23</b:Tag>
    <b:SourceType>DocumentFromInternetSite</b:SourceType>
    <b:Guid>{6958B864-5DD0-4BB4-8175-ED184F9F4186}</b:Guid>
    <b:Title>Sharps Saftey </b:Title>
    <b:Year>2023</b:Year>
    <b:YearAccessed>2023</b:YearAccessed>
    <b:MonthAccessed>December </b:MonthAccessed>
    <b:DayAccessed>05</b:DayAccessed>
    <b:URL>https://www.rcn.org.uk/Professional-Development/publications/rcn-sharps-safety-uk-pub-010-596</b:URL>
    <b:Author>
      <b:Author>
        <b:Corporate>The Royal College of Nursing </b:Corporate>
      </b:Author>
    </b:Author>
    <b:Month>January </b:Month>
    <b:RefOrder>9</b:RefOrder>
  </b:Source>
  <b:Source>
    <b:Tag>Hea23</b:Tag>
    <b:SourceType>InternetSite</b:SourceType>
    <b:Guid>{6D940AFA-62AE-467C-B362-13890DF3705D}</b:Guid>
    <b:Author>
      <b:Author>
        <b:Corporate>Health and saftey executive </b:Corporate>
      </b:Author>
    </b:Author>
    <b:Title>Sharps injury - what you need to do </b:Title>
    <b:Year>2023</b:Year>
    <b:YearAccessed>2023</b:YearAccessed>
    <b:MonthAccessed>December</b:MonthAccessed>
    <b:DayAccessed>05</b:DayAccessed>
    <b:URL>https://www.hse.gov.uk/healthservices/needlesticks/actions.htm</b:URL>
    <b:RefOrder>12</b:RefOrder>
  </b:Source>
  <b:Source>
    <b:Tag>AFP17</b:Tag>
    <b:SourceType>InternetSite</b:SourceType>
    <b:Guid>{5B9DB3EF-856F-484D-81D2-6EE71B57F0AD}</b:Guid>
    <b:Author>
      <b:Author>
        <b:Corporate>AFPP</b:Corporate>
      </b:Author>
    </b:Author>
    <b:Title>The Association for Perioperative Practice </b:Title>
    <b:Year>2017</b:Year>
    <b:YearAccessed>2023</b:YearAccessed>
    <b:MonthAccessed>December </b:MonthAccessed>
    <b:DayAccessed>11</b:DayAccessed>
    <b:URL>https://www.afpp.org.uk/home</b:URL>
    <b:RefOrder>4</b:RefOrder>
  </b:Source>
  <b:Source>
    <b:Tag>Hea201</b:Tag>
    <b:SourceType>BookSection</b:SourceType>
    <b:Guid>{4CD1C248-9DB0-42F4-AA5E-76ECD3EAD9DE}</b:Guid>
    <b:Title>Infection Control </b:Title>
    <b:Year>2020</b:Year>
    <b:Publisher>Samantha Marsh</b:Publisher>
    <b:Author>
      <b:Author>
        <b:NameList>
          <b:Person>
            <b:Last>Trust</b:Last>
            <b:First>Healthcare</b:First>
            <b:Middle>Managment</b:Middle>
          </b:Person>
        </b:NameList>
      </b:Author>
    </b:Author>
    <b:BookTitle>Overarching Principles</b:BookTitle>
    <b:Pages>5 of 16</b:Pages>
    <b:RefOrder>10</b:RefOrder>
  </b:Source>
  <b:Source>
    <b:Tag>The13</b:Tag>
    <b:SourceType>InternetSite</b:SourceType>
    <b:Guid>{ECD8993E-F3C7-48E7-A9E9-44AAC0E9AE94}</b:Guid>
    <b:Title>NHS Resolution </b:Title>
    <b:Year>2013</b:Year>
    <b:Author>
      <b:Author>
        <b:Corporate>The Health and Saftey Regulations </b:Corporate>
      </b:Author>
    </b:Author>
    <b:YearAccessed>2023</b:YearAccessed>
    <b:MonthAccessed>December </b:MonthAccessed>
    <b:DayAccessed>11</b:DayAccessed>
    <b:URL>https://resolution.nhs.uk/learning-resources/preventing-needlestick-injuries/</b:URL>
    <b:RefOrder>11</b:RefOrder>
  </b:Source>
  <b:Source>
    <b:Tag>Hil22</b:Tag>
    <b:SourceType>DocumentFromInternetSite</b:SourceType>
    <b:Guid>{ED0DD85B-7E54-459B-8A84-3ECC1C0FC9B5}</b:Guid>
    <b:Author>
      <b:Author>
        <b:NameList>
          <b:Person>
            <b:Last>Winch</b:Last>
            <b:First>Hilary</b:First>
          </b:Person>
        </b:NameList>
      </b:Author>
    </b:Author>
    <b:Title>Guidline for the immunisation of new and existing health care workers </b:Title>
    <b:Year>2022</b:Year>
    <b:YearAccessed>2023</b:YearAccessed>
    <b:MonthAccessed>December </b:MonthAccessed>
    <b:DayAccessed>11</b:DayAccessed>
    <b:URL>file:///C:/Users/carly/Downloads/Immunisation-of-New-and-Exsisting-Health-Care-Workers-CA4034-v6%20(1).pdf</b:URL>
    <b:Month>November</b:Month>
    <b:Day>17</b:Day>
    <b:RefOrder>7</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2D68C49-F768-4FBB-9BDA-65930342BB2B}">
  <ds:schemaRefs>
    <ds:schemaRef ds:uri="http://schemas.microsoft.com/sharepoint/v3/contenttype/forms"/>
  </ds:schemaRefs>
</ds:datastoreItem>
</file>

<file path=customXml/itemProps2.xml><?xml version="1.0" encoding="utf-8"?>
<ds:datastoreItem xmlns:ds="http://schemas.openxmlformats.org/officeDocument/2006/customXml" ds:itemID="{7DC7FEE5-A751-4A5B-BA02-A500188A93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74CB0EC-D50C-4D75-8781-4DF6CDC3C22B}">
  <ds:schemaRefs>
    <ds:schemaRef ds:uri="http://schemas.openxmlformats.org/officeDocument/2006/bibliography"/>
  </ds:schemaRefs>
</ds:datastoreItem>
</file>

<file path=customXml/itemProps4.xml><?xml version="1.0" encoding="utf-8"?>
<ds:datastoreItem xmlns:ds="http://schemas.openxmlformats.org/officeDocument/2006/customXml" ds:itemID="{CC32F929-4123-4584-904C-53D7B5AFC2D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9</Pages>
  <Words>2313</Words>
  <Characters>13186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Carly Davies (2319545)</dc:creator>
  <cp:lastModifiedBy>Carly Davies (2319545)</cp:lastModifiedBy>
  <cp:revision>5</cp:revision>
  <dcterms:created xsi:type="dcterms:W3CDTF">2023-12-11T12:36:00Z</dcterms:created>
  <dcterms:modified xsi:type="dcterms:W3CDTF">2023-12-12T21:27:00Z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