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91F430" w14:textId="77777777" w:rsidR="00EE2B5A" w:rsidRPr="00BD1FBA" w:rsidRDefault="00EE2B5A" w:rsidP="009E671F">
      <w:pPr>
        <w:spacing w:line="240" w:lineRule="auto"/>
        <w:contextualSpacing/>
        <w:rPr>
          <w:rFonts w:asciiTheme="majorHAnsi" w:hAnsiTheme="majorHAnsi" w:cstheme="majorHAnsi"/>
          <w:sz w:val="24"/>
          <w:szCs w:val="24"/>
        </w:rPr>
      </w:pPr>
    </w:p>
    <w:p w14:paraId="0C519BCC" w14:textId="77777777" w:rsidR="00EE2B5A" w:rsidRPr="00BD1FBA" w:rsidRDefault="00EE2B5A" w:rsidP="009E671F">
      <w:pPr>
        <w:spacing w:line="240" w:lineRule="auto"/>
        <w:contextualSpacing/>
        <w:rPr>
          <w:rFonts w:asciiTheme="majorHAnsi" w:hAnsiTheme="majorHAnsi" w:cstheme="majorHAnsi"/>
          <w:sz w:val="24"/>
          <w:szCs w:val="24"/>
        </w:rPr>
      </w:pPr>
    </w:p>
    <w:p w14:paraId="31D2AA17" w14:textId="77777777" w:rsidR="00EE2B5A" w:rsidRPr="00BD1FBA" w:rsidRDefault="00EE2B5A" w:rsidP="009E671F">
      <w:pPr>
        <w:spacing w:line="240" w:lineRule="auto"/>
        <w:contextualSpacing/>
        <w:jc w:val="center"/>
        <w:rPr>
          <w:rFonts w:asciiTheme="majorHAnsi" w:hAnsiTheme="majorHAnsi" w:cstheme="majorHAnsi"/>
          <w:sz w:val="24"/>
          <w:szCs w:val="24"/>
        </w:rPr>
      </w:pPr>
    </w:p>
    <w:p w14:paraId="79D40B0B" w14:textId="77777777" w:rsidR="00EE2B5A" w:rsidRPr="00BD1FBA" w:rsidRDefault="00EE2B5A" w:rsidP="009E671F">
      <w:pPr>
        <w:spacing w:line="240" w:lineRule="auto"/>
        <w:contextualSpacing/>
        <w:jc w:val="center"/>
        <w:rPr>
          <w:rFonts w:asciiTheme="majorHAnsi" w:hAnsiTheme="majorHAnsi" w:cstheme="majorHAnsi"/>
          <w:sz w:val="24"/>
          <w:szCs w:val="24"/>
        </w:rPr>
      </w:pPr>
    </w:p>
    <w:p w14:paraId="56B8AB44" w14:textId="79A2983A" w:rsidR="00EE2B5A" w:rsidRPr="00BD1FBA" w:rsidRDefault="005423D6" w:rsidP="009E671F">
      <w:pPr>
        <w:spacing w:line="240" w:lineRule="auto"/>
        <w:contextualSpacing/>
        <w:jc w:val="center"/>
        <w:rPr>
          <w:rFonts w:asciiTheme="majorHAnsi" w:hAnsiTheme="majorHAnsi" w:cstheme="majorHAnsi"/>
          <w:sz w:val="24"/>
          <w:szCs w:val="24"/>
        </w:rPr>
      </w:pPr>
      <w:r w:rsidRPr="00BD1FBA">
        <w:rPr>
          <w:rFonts w:asciiTheme="majorHAnsi" w:hAnsiTheme="majorHAnsi" w:cstheme="majorHAnsi"/>
          <w:sz w:val="24"/>
          <w:szCs w:val="24"/>
        </w:rPr>
        <w:t>Problem Solving and Decision Making</w:t>
      </w:r>
    </w:p>
    <w:p w14:paraId="058F3CBA" w14:textId="77777777" w:rsidR="00EE2B5A" w:rsidRPr="00BD1FBA" w:rsidRDefault="00EE2B5A" w:rsidP="009E671F">
      <w:pPr>
        <w:spacing w:line="240" w:lineRule="auto"/>
        <w:contextualSpacing/>
        <w:jc w:val="center"/>
        <w:rPr>
          <w:rFonts w:asciiTheme="majorHAnsi" w:hAnsiTheme="majorHAnsi" w:cstheme="majorHAnsi"/>
          <w:sz w:val="24"/>
          <w:szCs w:val="24"/>
        </w:rPr>
      </w:pPr>
      <w:r w:rsidRPr="00BD1FBA">
        <w:rPr>
          <w:rFonts w:asciiTheme="majorHAnsi" w:hAnsiTheme="majorHAnsi" w:cstheme="majorHAnsi"/>
          <w:sz w:val="24"/>
          <w:szCs w:val="24"/>
        </w:rPr>
        <w:t>Shortage of Staff in Healthcare</w:t>
      </w:r>
    </w:p>
    <w:p w14:paraId="63A384A4" w14:textId="10CF5A68" w:rsidR="00EE2B5A" w:rsidRPr="00BD1FBA" w:rsidRDefault="00656F32" w:rsidP="009E671F">
      <w:pPr>
        <w:spacing w:line="240" w:lineRule="auto"/>
        <w:contextualSpacing/>
        <w:jc w:val="center"/>
        <w:rPr>
          <w:rFonts w:asciiTheme="majorHAnsi" w:hAnsiTheme="majorHAnsi" w:cstheme="majorHAnsi"/>
          <w:sz w:val="24"/>
          <w:szCs w:val="24"/>
        </w:rPr>
      </w:pPr>
      <w:r w:rsidRPr="00BD1FBA">
        <w:rPr>
          <w:rFonts w:asciiTheme="majorHAnsi" w:hAnsiTheme="majorHAnsi" w:cstheme="majorHAnsi"/>
          <w:sz w:val="24"/>
          <w:szCs w:val="24"/>
        </w:rPr>
        <w:t>Joyce Asare</w:t>
      </w:r>
      <w:r w:rsidR="00EE2B5A" w:rsidRPr="00BD1FBA">
        <w:rPr>
          <w:rFonts w:asciiTheme="majorHAnsi" w:hAnsiTheme="majorHAnsi" w:cstheme="majorHAnsi"/>
          <w:sz w:val="24"/>
          <w:szCs w:val="24"/>
        </w:rPr>
        <w:t xml:space="preserve"> </w:t>
      </w:r>
    </w:p>
    <w:p w14:paraId="753D709A" w14:textId="49386CF7" w:rsidR="005423D6" w:rsidRPr="00BD1FBA" w:rsidRDefault="005423D6" w:rsidP="009E671F">
      <w:pPr>
        <w:spacing w:line="240" w:lineRule="auto"/>
        <w:contextualSpacing/>
        <w:jc w:val="center"/>
        <w:rPr>
          <w:rFonts w:asciiTheme="majorHAnsi" w:hAnsiTheme="majorHAnsi" w:cstheme="majorHAnsi"/>
          <w:sz w:val="24"/>
          <w:szCs w:val="24"/>
        </w:rPr>
      </w:pPr>
      <w:r w:rsidRPr="00BD1FBA">
        <w:rPr>
          <w:rFonts w:asciiTheme="majorHAnsi" w:hAnsiTheme="majorHAnsi" w:cstheme="majorHAnsi"/>
          <w:sz w:val="24"/>
          <w:szCs w:val="24"/>
        </w:rPr>
        <w:t>Student ID: 1920724</w:t>
      </w:r>
    </w:p>
    <w:p w14:paraId="08986EEB" w14:textId="1FBEC94E" w:rsidR="00656F32" w:rsidRPr="00BD1FBA" w:rsidRDefault="00656F32" w:rsidP="009E671F">
      <w:pPr>
        <w:spacing w:line="240" w:lineRule="auto"/>
        <w:contextualSpacing/>
        <w:jc w:val="center"/>
        <w:rPr>
          <w:rFonts w:asciiTheme="majorHAnsi" w:hAnsiTheme="majorHAnsi" w:cstheme="majorHAnsi"/>
          <w:sz w:val="24"/>
          <w:szCs w:val="24"/>
        </w:rPr>
      </w:pPr>
      <w:r w:rsidRPr="00BD1FBA">
        <w:rPr>
          <w:rFonts w:asciiTheme="majorHAnsi" w:hAnsiTheme="majorHAnsi" w:cstheme="majorHAnsi"/>
          <w:sz w:val="24"/>
          <w:szCs w:val="24"/>
        </w:rPr>
        <w:t>Barbara Chinyani</w:t>
      </w:r>
    </w:p>
    <w:p w14:paraId="1CDFC6AA" w14:textId="77777777" w:rsidR="00EE2B5A" w:rsidRPr="00BD1FBA" w:rsidRDefault="00EE2B5A" w:rsidP="009E671F">
      <w:pPr>
        <w:spacing w:line="240" w:lineRule="auto"/>
        <w:contextualSpacing/>
        <w:rPr>
          <w:rFonts w:asciiTheme="majorHAnsi" w:hAnsiTheme="majorHAnsi" w:cstheme="majorHAnsi"/>
          <w:sz w:val="24"/>
          <w:szCs w:val="24"/>
        </w:rPr>
      </w:pPr>
    </w:p>
    <w:p w14:paraId="4FD525B9" w14:textId="77777777" w:rsidR="00EE2B5A" w:rsidRPr="00BD1FBA" w:rsidRDefault="00EE2B5A" w:rsidP="009E671F">
      <w:pPr>
        <w:spacing w:line="240" w:lineRule="auto"/>
        <w:contextualSpacing/>
        <w:rPr>
          <w:rFonts w:asciiTheme="majorHAnsi" w:hAnsiTheme="majorHAnsi" w:cstheme="majorHAnsi"/>
          <w:sz w:val="24"/>
          <w:szCs w:val="24"/>
        </w:rPr>
      </w:pPr>
    </w:p>
    <w:p w14:paraId="3F150C5D" w14:textId="7DCC03F2" w:rsidR="00EE2B5A" w:rsidRPr="00BD1FBA" w:rsidRDefault="00EE2B5A" w:rsidP="009E671F">
      <w:pPr>
        <w:spacing w:line="240" w:lineRule="auto"/>
        <w:contextualSpacing/>
        <w:rPr>
          <w:rFonts w:asciiTheme="majorHAnsi" w:hAnsiTheme="majorHAnsi" w:cstheme="majorHAnsi"/>
          <w:sz w:val="24"/>
          <w:szCs w:val="24"/>
        </w:rPr>
      </w:pPr>
    </w:p>
    <w:p w14:paraId="16C055A6" w14:textId="6BA28929" w:rsidR="00656F32" w:rsidRPr="00BD1FBA" w:rsidRDefault="00656F32" w:rsidP="009E671F">
      <w:pPr>
        <w:spacing w:line="240" w:lineRule="auto"/>
        <w:contextualSpacing/>
        <w:rPr>
          <w:rFonts w:asciiTheme="majorHAnsi" w:hAnsiTheme="majorHAnsi" w:cstheme="majorHAnsi"/>
          <w:sz w:val="24"/>
          <w:szCs w:val="24"/>
        </w:rPr>
      </w:pPr>
    </w:p>
    <w:p w14:paraId="5574CB27" w14:textId="7CA26850" w:rsidR="00656F32" w:rsidRPr="00BD1FBA" w:rsidRDefault="00656F32" w:rsidP="009E671F">
      <w:pPr>
        <w:spacing w:line="240" w:lineRule="auto"/>
        <w:contextualSpacing/>
        <w:rPr>
          <w:rFonts w:asciiTheme="majorHAnsi" w:hAnsiTheme="majorHAnsi" w:cstheme="majorHAnsi"/>
          <w:sz w:val="24"/>
          <w:szCs w:val="24"/>
        </w:rPr>
      </w:pPr>
    </w:p>
    <w:p w14:paraId="6BBA68EF" w14:textId="02A0D08C" w:rsidR="00656F32" w:rsidRPr="00BD1FBA" w:rsidRDefault="00656F32" w:rsidP="009E671F">
      <w:pPr>
        <w:spacing w:line="240" w:lineRule="auto"/>
        <w:contextualSpacing/>
        <w:rPr>
          <w:rFonts w:asciiTheme="majorHAnsi" w:hAnsiTheme="majorHAnsi" w:cstheme="majorHAnsi"/>
          <w:sz w:val="24"/>
          <w:szCs w:val="24"/>
        </w:rPr>
      </w:pPr>
    </w:p>
    <w:p w14:paraId="6E6D4A8C" w14:textId="71D1C5D5" w:rsidR="00656F32" w:rsidRPr="00BD1FBA" w:rsidRDefault="00656F32" w:rsidP="009E671F">
      <w:pPr>
        <w:spacing w:line="240" w:lineRule="auto"/>
        <w:contextualSpacing/>
        <w:rPr>
          <w:rFonts w:asciiTheme="majorHAnsi" w:hAnsiTheme="majorHAnsi" w:cstheme="majorHAnsi"/>
          <w:sz w:val="24"/>
          <w:szCs w:val="24"/>
        </w:rPr>
      </w:pPr>
    </w:p>
    <w:p w14:paraId="7636EE4D" w14:textId="77777777" w:rsidR="00656F32" w:rsidRPr="00BD1FBA" w:rsidRDefault="00656F32" w:rsidP="009E671F">
      <w:pPr>
        <w:spacing w:line="240" w:lineRule="auto"/>
        <w:contextualSpacing/>
        <w:rPr>
          <w:rFonts w:asciiTheme="majorHAnsi" w:hAnsiTheme="majorHAnsi" w:cstheme="majorHAnsi"/>
          <w:sz w:val="24"/>
          <w:szCs w:val="24"/>
        </w:rPr>
      </w:pPr>
    </w:p>
    <w:p w14:paraId="258823AE" w14:textId="77777777" w:rsidR="00EE2B5A" w:rsidRPr="00BD1FBA" w:rsidRDefault="00EE2B5A" w:rsidP="009E671F">
      <w:pPr>
        <w:spacing w:line="240" w:lineRule="auto"/>
        <w:contextualSpacing/>
        <w:rPr>
          <w:rFonts w:asciiTheme="majorHAnsi" w:hAnsiTheme="majorHAnsi" w:cstheme="majorHAnsi"/>
          <w:sz w:val="24"/>
          <w:szCs w:val="24"/>
        </w:rPr>
      </w:pPr>
    </w:p>
    <w:p w14:paraId="72CD8028" w14:textId="77777777" w:rsidR="00EE2B5A" w:rsidRPr="00BD1FBA" w:rsidRDefault="00EE2B5A" w:rsidP="009E671F">
      <w:pPr>
        <w:spacing w:line="240" w:lineRule="auto"/>
        <w:contextualSpacing/>
        <w:rPr>
          <w:rFonts w:asciiTheme="majorHAnsi" w:hAnsiTheme="majorHAnsi" w:cstheme="majorHAnsi"/>
          <w:sz w:val="24"/>
          <w:szCs w:val="24"/>
        </w:rPr>
      </w:pPr>
    </w:p>
    <w:p w14:paraId="50BA7657" w14:textId="77777777" w:rsidR="00EE2B5A" w:rsidRPr="00BD1FBA" w:rsidRDefault="00EE2B5A" w:rsidP="009E671F">
      <w:pPr>
        <w:spacing w:line="240" w:lineRule="auto"/>
        <w:contextualSpacing/>
        <w:rPr>
          <w:rFonts w:asciiTheme="majorHAnsi" w:hAnsiTheme="majorHAnsi" w:cstheme="majorHAnsi"/>
          <w:sz w:val="24"/>
          <w:szCs w:val="24"/>
        </w:rPr>
      </w:pPr>
    </w:p>
    <w:p w14:paraId="1C5AD288" w14:textId="77777777" w:rsidR="00EE2B5A" w:rsidRPr="00BD1FBA" w:rsidRDefault="00EE2B5A" w:rsidP="009E671F">
      <w:pPr>
        <w:spacing w:line="240" w:lineRule="auto"/>
        <w:contextualSpacing/>
        <w:rPr>
          <w:rFonts w:asciiTheme="majorHAnsi" w:hAnsiTheme="majorHAnsi" w:cstheme="majorHAnsi"/>
          <w:sz w:val="24"/>
          <w:szCs w:val="24"/>
        </w:rPr>
      </w:pPr>
    </w:p>
    <w:p w14:paraId="634B6699" w14:textId="77777777" w:rsidR="00D92BE4" w:rsidRPr="00BD1FBA" w:rsidRDefault="00D92BE4" w:rsidP="009E671F">
      <w:pPr>
        <w:spacing w:line="240" w:lineRule="auto"/>
        <w:contextualSpacing/>
        <w:rPr>
          <w:rFonts w:asciiTheme="majorHAnsi" w:hAnsiTheme="majorHAnsi" w:cstheme="majorHAnsi"/>
          <w:sz w:val="24"/>
          <w:szCs w:val="24"/>
        </w:rPr>
      </w:pPr>
    </w:p>
    <w:p w14:paraId="5295786A" w14:textId="77777777" w:rsidR="00656F32" w:rsidRPr="009F1158" w:rsidRDefault="00656F32" w:rsidP="009E671F">
      <w:pPr>
        <w:pStyle w:val="Heading1"/>
        <w:spacing w:line="240" w:lineRule="auto"/>
        <w:rPr>
          <w:rFonts w:eastAsiaTheme="minorHAnsi" w:cstheme="majorHAnsi"/>
          <w:b/>
          <w:bCs/>
          <w:color w:val="auto"/>
        </w:rPr>
      </w:pPr>
      <w:r w:rsidRPr="009F1158">
        <w:rPr>
          <w:rFonts w:eastAsiaTheme="minorHAnsi" w:cstheme="majorHAnsi"/>
          <w:b/>
          <w:bCs/>
          <w:color w:val="auto"/>
        </w:rPr>
        <w:lastRenderedPageBreak/>
        <w:t>Contents</w:t>
      </w:r>
    </w:p>
    <w:p w14:paraId="4B394B21" w14:textId="5301BE9A"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Introduction</w:t>
      </w:r>
      <w:r w:rsidR="009F1158">
        <w:rPr>
          <w:rFonts w:eastAsiaTheme="minorHAnsi" w:cstheme="majorHAnsi"/>
          <w:color w:val="auto"/>
          <w:sz w:val="24"/>
          <w:szCs w:val="24"/>
        </w:rPr>
        <w:t xml:space="preserve">    </w:t>
      </w:r>
      <w:r w:rsidRPr="00BD1FBA">
        <w:rPr>
          <w:rFonts w:eastAsiaTheme="minorHAnsi" w:cstheme="majorHAnsi"/>
          <w:color w:val="auto"/>
          <w:sz w:val="24"/>
          <w:szCs w:val="24"/>
        </w:rPr>
        <w:tab/>
        <w:t>3</w:t>
      </w:r>
    </w:p>
    <w:p w14:paraId="70041BE9" w14:textId="73B61F05"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Overview of Healthcare Challenges</w:t>
      </w:r>
      <w:r w:rsidRPr="00BD1FBA">
        <w:rPr>
          <w:rFonts w:eastAsiaTheme="minorHAnsi" w:cstheme="majorHAnsi"/>
          <w:color w:val="auto"/>
          <w:sz w:val="24"/>
          <w:szCs w:val="24"/>
        </w:rPr>
        <w:tab/>
      </w:r>
      <w:r w:rsidR="006D0BEE">
        <w:rPr>
          <w:rFonts w:eastAsiaTheme="minorHAnsi" w:cstheme="majorHAnsi"/>
          <w:color w:val="auto"/>
          <w:sz w:val="24"/>
          <w:szCs w:val="24"/>
        </w:rPr>
        <w:t>3</w:t>
      </w:r>
    </w:p>
    <w:p w14:paraId="68AF9B33" w14:textId="5E48635B"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Healthcare Problems Fishbone Diagram- Cause and Effects of the Problems</w:t>
      </w:r>
      <w:r w:rsidR="006D0BEE">
        <w:rPr>
          <w:rFonts w:eastAsiaTheme="minorHAnsi" w:cstheme="majorHAnsi"/>
          <w:color w:val="auto"/>
          <w:sz w:val="24"/>
          <w:szCs w:val="24"/>
        </w:rPr>
        <w:t xml:space="preserve">   </w:t>
      </w:r>
      <w:r w:rsidR="00075326">
        <w:rPr>
          <w:rFonts w:eastAsiaTheme="minorHAnsi" w:cstheme="majorHAnsi"/>
          <w:color w:val="auto"/>
          <w:sz w:val="24"/>
          <w:szCs w:val="24"/>
        </w:rPr>
        <w:t>4</w:t>
      </w:r>
    </w:p>
    <w:p w14:paraId="7B703FB6" w14:textId="0A435851"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Fishbone Analysis of the Shortage of Staffs in Healthcare Industry</w:t>
      </w:r>
      <w:r w:rsidRPr="00BD1FBA">
        <w:rPr>
          <w:rFonts w:eastAsiaTheme="minorHAnsi" w:cstheme="majorHAnsi"/>
          <w:color w:val="auto"/>
          <w:sz w:val="24"/>
          <w:szCs w:val="24"/>
        </w:rPr>
        <w:tab/>
      </w:r>
      <w:r w:rsidR="006D0BEE">
        <w:rPr>
          <w:rFonts w:eastAsiaTheme="minorHAnsi" w:cstheme="majorHAnsi"/>
          <w:color w:val="auto"/>
          <w:sz w:val="24"/>
          <w:szCs w:val="24"/>
        </w:rPr>
        <w:t>4</w:t>
      </w:r>
    </w:p>
    <w:p w14:paraId="1C4915B1" w14:textId="0CDA2BD7"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Discussion</w:t>
      </w:r>
      <w:r w:rsidRPr="00BD1FBA">
        <w:rPr>
          <w:rFonts w:eastAsiaTheme="minorHAnsi" w:cstheme="majorHAnsi"/>
          <w:color w:val="auto"/>
          <w:sz w:val="24"/>
          <w:szCs w:val="24"/>
        </w:rPr>
        <w:tab/>
      </w:r>
      <w:r w:rsidR="00DD2B88">
        <w:rPr>
          <w:rFonts w:eastAsiaTheme="minorHAnsi" w:cstheme="majorHAnsi"/>
          <w:color w:val="auto"/>
          <w:sz w:val="24"/>
          <w:szCs w:val="24"/>
        </w:rPr>
        <w:t>5</w:t>
      </w:r>
    </w:p>
    <w:p w14:paraId="3AD1E26B" w14:textId="5EB57E2B"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Effects of Staffs Shortage on Patient's Care and Staff safety</w:t>
      </w:r>
      <w:r w:rsidRPr="00BD1FBA">
        <w:rPr>
          <w:rFonts w:eastAsiaTheme="minorHAnsi" w:cstheme="majorHAnsi"/>
          <w:color w:val="auto"/>
          <w:sz w:val="24"/>
          <w:szCs w:val="24"/>
        </w:rPr>
        <w:tab/>
      </w:r>
      <w:r w:rsidR="009F1158">
        <w:rPr>
          <w:rFonts w:eastAsiaTheme="minorHAnsi" w:cstheme="majorHAnsi"/>
          <w:color w:val="auto"/>
          <w:sz w:val="24"/>
          <w:szCs w:val="24"/>
        </w:rPr>
        <w:t xml:space="preserve">        5</w:t>
      </w:r>
    </w:p>
    <w:p w14:paraId="20E808C7" w14:textId="1EBC7EC8"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Impacts of Staff Shortage to Healthcare Professionals and Regulators</w:t>
      </w:r>
      <w:r w:rsidRPr="00BD1FBA">
        <w:rPr>
          <w:rFonts w:eastAsiaTheme="minorHAnsi" w:cstheme="majorHAnsi"/>
          <w:color w:val="auto"/>
          <w:sz w:val="24"/>
          <w:szCs w:val="24"/>
        </w:rPr>
        <w:tab/>
      </w:r>
      <w:r w:rsidR="00DD2B88">
        <w:rPr>
          <w:rFonts w:eastAsiaTheme="minorHAnsi" w:cstheme="majorHAnsi"/>
          <w:color w:val="auto"/>
          <w:sz w:val="24"/>
          <w:szCs w:val="24"/>
        </w:rPr>
        <w:t>6</w:t>
      </w:r>
    </w:p>
    <w:p w14:paraId="00A56EF9" w14:textId="27771710"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Analysis</w:t>
      </w:r>
      <w:r w:rsidRPr="00BD1FBA">
        <w:rPr>
          <w:rFonts w:eastAsiaTheme="minorHAnsi" w:cstheme="majorHAnsi"/>
          <w:color w:val="auto"/>
          <w:sz w:val="24"/>
          <w:szCs w:val="24"/>
        </w:rPr>
        <w:tab/>
      </w:r>
      <w:r w:rsidR="00DD2B88">
        <w:rPr>
          <w:rFonts w:eastAsiaTheme="minorHAnsi" w:cstheme="majorHAnsi"/>
          <w:color w:val="auto"/>
          <w:sz w:val="24"/>
          <w:szCs w:val="24"/>
        </w:rPr>
        <w:t>7</w:t>
      </w:r>
    </w:p>
    <w:p w14:paraId="659EEE2B" w14:textId="41F972C4"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Recommendations/ Alternatives to Eliminate Staffing Shortage in Healthcare</w:t>
      </w:r>
      <w:r w:rsidR="00DD2B88">
        <w:rPr>
          <w:rFonts w:eastAsiaTheme="minorHAnsi" w:cstheme="majorHAnsi"/>
          <w:color w:val="auto"/>
          <w:sz w:val="24"/>
          <w:szCs w:val="24"/>
        </w:rPr>
        <w:t xml:space="preserve">        8</w:t>
      </w:r>
    </w:p>
    <w:p w14:paraId="1D23CBCE" w14:textId="2D1FCEC5"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PESTLE Analysis to the Staff Shortage in Healthcare Industry</w:t>
      </w:r>
      <w:r w:rsidRPr="00BD1FBA">
        <w:rPr>
          <w:rFonts w:eastAsiaTheme="minorHAnsi" w:cstheme="majorHAnsi"/>
          <w:color w:val="auto"/>
          <w:sz w:val="24"/>
          <w:szCs w:val="24"/>
        </w:rPr>
        <w:tab/>
      </w:r>
      <w:r w:rsidR="00224C68">
        <w:rPr>
          <w:rFonts w:eastAsiaTheme="minorHAnsi" w:cstheme="majorHAnsi"/>
          <w:color w:val="auto"/>
          <w:sz w:val="24"/>
          <w:szCs w:val="24"/>
        </w:rPr>
        <w:t xml:space="preserve"> 9</w:t>
      </w:r>
    </w:p>
    <w:p w14:paraId="697AEC6C" w14:textId="3059115E" w:rsidR="00656F32"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Conclusion</w:t>
      </w:r>
      <w:r w:rsidRPr="00BD1FBA">
        <w:rPr>
          <w:rFonts w:eastAsiaTheme="minorHAnsi" w:cstheme="majorHAnsi"/>
          <w:color w:val="auto"/>
          <w:sz w:val="24"/>
          <w:szCs w:val="24"/>
        </w:rPr>
        <w:tab/>
        <w:t>1</w:t>
      </w:r>
      <w:r w:rsidR="009E671F">
        <w:rPr>
          <w:rFonts w:eastAsiaTheme="minorHAnsi" w:cstheme="majorHAnsi"/>
          <w:color w:val="auto"/>
          <w:sz w:val="24"/>
          <w:szCs w:val="24"/>
        </w:rPr>
        <w:t>0</w:t>
      </w:r>
    </w:p>
    <w:p w14:paraId="16E51545" w14:textId="23B26486" w:rsidR="00D92BE4" w:rsidRPr="00BD1FBA" w:rsidRDefault="00656F32" w:rsidP="009E671F">
      <w:pPr>
        <w:pStyle w:val="Heading1"/>
        <w:spacing w:line="240" w:lineRule="auto"/>
        <w:rPr>
          <w:rFonts w:eastAsiaTheme="minorHAnsi" w:cstheme="majorHAnsi"/>
          <w:color w:val="auto"/>
          <w:sz w:val="24"/>
          <w:szCs w:val="24"/>
        </w:rPr>
      </w:pPr>
      <w:r w:rsidRPr="00BD1FBA">
        <w:rPr>
          <w:rFonts w:eastAsiaTheme="minorHAnsi" w:cstheme="majorHAnsi"/>
          <w:color w:val="auto"/>
          <w:sz w:val="24"/>
          <w:szCs w:val="24"/>
        </w:rPr>
        <w:t>References</w:t>
      </w:r>
      <w:r w:rsidRPr="00BD1FBA">
        <w:rPr>
          <w:rFonts w:eastAsiaTheme="minorHAnsi" w:cstheme="majorHAnsi"/>
          <w:color w:val="auto"/>
          <w:sz w:val="24"/>
          <w:szCs w:val="24"/>
        </w:rPr>
        <w:tab/>
      </w:r>
      <w:r w:rsidR="009E671F">
        <w:rPr>
          <w:rFonts w:eastAsiaTheme="minorHAnsi" w:cstheme="majorHAnsi"/>
          <w:color w:val="auto"/>
          <w:sz w:val="24"/>
          <w:szCs w:val="24"/>
        </w:rPr>
        <w:t>11</w:t>
      </w:r>
    </w:p>
    <w:p w14:paraId="6D6DC098" w14:textId="77777777" w:rsidR="00783A63" w:rsidRPr="00BD1FBA" w:rsidRDefault="00783A63" w:rsidP="009E671F">
      <w:pPr>
        <w:spacing w:line="240" w:lineRule="auto"/>
        <w:rPr>
          <w:rFonts w:asciiTheme="majorHAnsi" w:hAnsiTheme="majorHAnsi" w:cstheme="majorHAnsi"/>
          <w:sz w:val="24"/>
          <w:szCs w:val="24"/>
        </w:rPr>
      </w:pPr>
    </w:p>
    <w:p w14:paraId="268280D4" w14:textId="2715E8E2" w:rsidR="00783A63" w:rsidRDefault="00783A63" w:rsidP="009E671F">
      <w:pPr>
        <w:spacing w:line="240" w:lineRule="auto"/>
        <w:rPr>
          <w:rFonts w:asciiTheme="majorHAnsi" w:hAnsiTheme="majorHAnsi" w:cstheme="majorHAnsi"/>
          <w:sz w:val="24"/>
          <w:szCs w:val="24"/>
        </w:rPr>
      </w:pPr>
    </w:p>
    <w:p w14:paraId="0E93E019" w14:textId="5E37EB97" w:rsidR="00EE693D" w:rsidRDefault="00EE693D" w:rsidP="009E671F">
      <w:pPr>
        <w:spacing w:line="240" w:lineRule="auto"/>
        <w:rPr>
          <w:rFonts w:asciiTheme="majorHAnsi" w:hAnsiTheme="majorHAnsi" w:cstheme="majorHAnsi"/>
          <w:sz w:val="24"/>
          <w:szCs w:val="24"/>
        </w:rPr>
      </w:pPr>
    </w:p>
    <w:p w14:paraId="2255F57F" w14:textId="77777777" w:rsidR="006D0BEE" w:rsidRDefault="006D0BEE" w:rsidP="009E671F">
      <w:pPr>
        <w:spacing w:line="240" w:lineRule="auto"/>
        <w:rPr>
          <w:rFonts w:asciiTheme="majorHAnsi" w:hAnsiTheme="majorHAnsi" w:cstheme="majorHAnsi"/>
          <w:sz w:val="24"/>
          <w:szCs w:val="24"/>
        </w:rPr>
      </w:pPr>
    </w:p>
    <w:p w14:paraId="22E6A291" w14:textId="04F75D23" w:rsidR="00EE693D" w:rsidRDefault="00EE693D" w:rsidP="009E671F">
      <w:pPr>
        <w:spacing w:line="240" w:lineRule="auto"/>
        <w:rPr>
          <w:rFonts w:asciiTheme="majorHAnsi" w:hAnsiTheme="majorHAnsi" w:cstheme="majorHAnsi"/>
          <w:sz w:val="24"/>
          <w:szCs w:val="24"/>
        </w:rPr>
      </w:pPr>
    </w:p>
    <w:p w14:paraId="20BCADA1" w14:textId="015DCFE2" w:rsidR="00EE693D" w:rsidRDefault="00EE693D" w:rsidP="009E671F">
      <w:pPr>
        <w:spacing w:line="240" w:lineRule="auto"/>
        <w:rPr>
          <w:rFonts w:asciiTheme="majorHAnsi" w:hAnsiTheme="majorHAnsi" w:cstheme="majorHAnsi"/>
          <w:sz w:val="24"/>
          <w:szCs w:val="24"/>
        </w:rPr>
      </w:pPr>
    </w:p>
    <w:p w14:paraId="06FCD524" w14:textId="2C8976DC" w:rsidR="00EE693D" w:rsidRDefault="00EE693D" w:rsidP="009E671F">
      <w:pPr>
        <w:spacing w:line="240" w:lineRule="auto"/>
        <w:rPr>
          <w:rFonts w:asciiTheme="majorHAnsi" w:hAnsiTheme="majorHAnsi" w:cstheme="majorHAnsi"/>
          <w:sz w:val="24"/>
          <w:szCs w:val="24"/>
        </w:rPr>
      </w:pPr>
    </w:p>
    <w:p w14:paraId="30A19E6B" w14:textId="43472B73" w:rsidR="00EE693D" w:rsidRDefault="00EE693D" w:rsidP="009E671F">
      <w:pPr>
        <w:spacing w:line="240" w:lineRule="auto"/>
        <w:rPr>
          <w:rFonts w:asciiTheme="majorHAnsi" w:hAnsiTheme="majorHAnsi" w:cstheme="majorHAnsi"/>
          <w:sz w:val="24"/>
          <w:szCs w:val="24"/>
        </w:rPr>
      </w:pPr>
    </w:p>
    <w:p w14:paraId="1C5AC24B" w14:textId="77777777" w:rsidR="00EE693D" w:rsidRPr="00BD1FBA" w:rsidRDefault="00EE693D" w:rsidP="009E671F">
      <w:pPr>
        <w:spacing w:line="240" w:lineRule="auto"/>
        <w:rPr>
          <w:rFonts w:asciiTheme="majorHAnsi" w:hAnsiTheme="majorHAnsi" w:cstheme="majorHAnsi"/>
          <w:sz w:val="24"/>
          <w:szCs w:val="24"/>
        </w:rPr>
      </w:pPr>
    </w:p>
    <w:p w14:paraId="7795175C" w14:textId="77777777" w:rsidR="00783A63" w:rsidRPr="00BD1FBA" w:rsidRDefault="00783A63" w:rsidP="009E671F">
      <w:pPr>
        <w:spacing w:line="240" w:lineRule="auto"/>
        <w:rPr>
          <w:rFonts w:asciiTheme="majorHAnsi" w:hAnsiTheme="majorHAnsi" w:cstheme="majorHAnsi"/>
          <w:sz w:val="24"/>
          <w:szCs w:val="24"/>
        </w:rPr>
      </w:pPr>
    </w:p>
    <w:p w14:paraId="2DAE162A" w14:textId="34610293" w:rsidR="00783A63" w:rsidRPr="00BD1FBA" w:rsidRDefault="00783A63" w:rsidP="009E671F">
      <w:pPr>
        <w:spacing w:line="240" w:lineRule="auto"/>
        <w:rPr>
          <w:rFonts w:asciiTheme="majorHAnsi" w:hAnsiTheme="majorHAnsi" w:cstheme="majorHAnsi"/>
          <w:sz w:val="24"/>
          <w:szCs w:val="24"/>
        </w:rPr>
      </w:pPr>
    </w:p>
    <w:p w14:paraId="08ACA2E3" w14:textId="61F19E01" w:rsidR="00656F32" w:rsidRPr="00BD1FBA" w:rsidRDefault="00656F32" w:rsidP="009E671F">
      <w:pPr>
        <w:spacing w:line="240" w:lineRule="auto"/>
        <w:rPr>
          <w:rFonts w:asciiTheme="majorHAnsi" w:hAnsiTheme="majorHAnsi" w:cstheme="majorHAnsi"/>
          <w:sz w:val="24"/>
          <w:szCs w:val="24"/>
        </w:rPr>
      </w:pPr>
    </w:p>
    <w:p w14:paraId="0D476768" w14:textId="77777777" w:rsidR="00656F32" w:rsidRPr="00BD1FBA" w:rsidRDefault="00656F32" w:rsidP="009E671F">
      <w:pPr>
        <w:spacing w:line="240" w:lineRule="auto"/>
        <w:rPr>
          <w:rFonts w:asciiTheme="majorHAnsi" w:hAnsiTheme="majorHAnsi" w:cstheme="majorHAnsi"/>
          <w:sz w:val="24"/>
          <w:szCs w:val="24"/>
        </w:rPr>
      </w:pPr>
    </w:p>
    <w:p w14:paraId="0A9518E9" w14:textId="77777777" w:rsidR="001A2123" w:rsidRPr="00BD1FBA" w:rsidRDefault="001A2123" w:rsidP="009E671F">
      <w:pPr>
        <w:tabs>
          <w:tab w:val="left" w:pos="2145"/>
        </w:tabs>
        <w:spacing w:line="240" w:lineRule="auto"/>
        <w:rPr>
          <w:rFonts w:asciiTheme="majorHAnsi" w:hAnsiTheme="majorHAnsi" w:cstheme="majorHAnsi"/>
          <w:b/>
          <w:sz w:val="24"/>
          <w:szCs w:val="24"/>
        </w:rPr>
      </w:pPr>
      <w:r w:rsidRPr="00BD1FBA">
        <w:rPr>
          <w:rFonts w:asciiTheme="majorHAnsi" w:hAnsiTheme="majorHAnsi" w:cstheme="majorHAnsi"/>
          <w:b/>
          <w:sz w:val="24"/>
          <w:szCs w:val="24"/>
        </w:rPr>
        <w:lastRenderedPageBreak/>
        <w:t>Healthcare Challenges</w:t>
      </w:r>
    </w:p>
    <w:p w14:paraId="57154F5F" w14:textId="33AE197C" w:rsidR="008D3F97" w:rsidRPr="00BD1FBA" w:rsidRDefault="00032E9C" w:rsidP="009E671F">
      <w:pPr>
        <w:tabs>
          <w:tab w:val="left" w:pos="2145"/>
        </w:tabs>
        <w:spacing w:line="240" w:lineRule="auto"/>
        <w:rPr>
          <w:rFonts w:asciiTheme="majorHAnsi" w:hAnsiTheme="majorHAnsi" w:cstheme="majorHAnsi"/>
          <w:b/>
          <w:sz w:val="24"/>
          <w:szCs w:val="24"/>
        </w:rPr>
      </w:pPr>
      <w:r w:rsidRPr="00BD1FBA">
        <w:rPr>
          <w:rFonts w:asciiTheme="majorHAnsi" w:hAnsiTheme="majorHAnsi" w:cstheme="majorHAnsi"/>
          <w:b/>
          <w:sz w:val="24"/>
          <w:szCs w:val="24"/>
        </w:rPr>
        <w:t>Introduction:</w:t>
      </w:r>
      <w:r>
        <w:rPr>
          <w:rFonts w:asciiTheme="majorHAnsi" w:hAnsiTheme="majorHAnsi" w:cstheme="majorHAnsi"/>
          <w:b/>
          <w:sz w:val="24"/>
          <w:szCs w:val="24"/>
        </w:rPr>
        <w:t xml:space="preserve"> </w:t>
      </w:r>
      <w:r w:rsidR="008D3F97" w:rsidRPr="00BD1FBA">
        <w:rPr>
          <w:rFonts w:asciiTheme="majorHAnsi" w:hAnsiTheme="majorHAnsi" w:cstheme="majorHAnsi"/>
          <w:b/>
          <w:sz w:val="24"/>
          <w:szCs w:val="24"/>
        </w:rPr>
        <w:t>Overview of Healthcare Challenges</w:t>
      </w:r>
    </w:p>
    <w:p w14:paraId="54858F2C" w14:textId="77777777" w:rsidR="00656F32" w:rsidRPr="00BD1FBA" w:rsidRDefault="00656F32" w:rsidP="009E671F">
      <w:pPr>
        <w:spacing w:line="240" w:lineRule="auto"/>
        <w:contextualSpacing/>
        <w:jc w:val="both"/>
        <w:rPr>
          <w:rFonts w:asciiTheme="majorHAnsi" w:hAnsiTheme="majorHAnsi" w:cstheme="majorHAnsi"/>
          <w:sz w:val="24"/>
          <w:szCs w:val="24"/>
        </w:rPr>
      </w:pPr>
    </w:p>
    <w:p w14:paraId="62179C27" w14:textId="64D4370D" w:rsidR="00656F32"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Medical inventions and technological innovations have revolutionized the healthcare profession and enhanced quality care services as together they offer radical delivery of services. Despite advancements in healthcare and other fields, challenges keep evolving, and new issues emerge, causing deficiency in service delivery. Healthcare worldwide faces common challenges ranging from government legislation, cultural attributes, and dynamics in the economic sector. There are significant problems in service integration, quality of service, data handling, and sustainable pharmaceutical price of drugs and other medical supplies. Besides, healthcare is facing common challenges of staff shortages leading to prolonged working hours, the influx of patients, long waiting hours before a physician, overwrapping of roles see them, and low-quality provisions. However, innovations and inventions in the sectors and the new knowledge dispensation are promising changes in healthcare delivery if the advancements are fully implemented and potentially integrated into the health systems. The shortage of staff and resources in the healthcare sector has detrimental impacts on quality care provision. The shortage of nurses and other clinical professions can be attributed to high turnover and poor remuneration. Adverse staffs and nursing outcomes, dissatisfaction, and nurse fatigue are some of the surfaced effects of shortage of professional teams in the healthcare sector. </w:t>
      </w:r>
    </w:p>
    <w:p w14:paraId="0F9CF185" w14:textId="77777777" w:rsidR="00656F32" w:rsidRPr="00BD1FBA" w:rsidRDefault="00656F32" w:rsidP="009E671F">
      <w:pPr>
        <w:spacing w:line="240" w:lineRule="auto"/>
        <w:contextualSpacing/>
        <w:jc w:val="both"/>
        <w:rPr>
          <w:rFonts w:asciiTheme="majorHAnsi" w:hAnsiTheme="majorHAnsi" w:cstheme="majorHAnsi"/>
          <w:sz w:val="24"/>
          <w:szCs w:val="24"/>
        </w:rPr>
      </w:pPr>
    </w:p>
    <w:p w14:paraId="07629AEE" w14:textId="336FA3F5" w:rsidR="003D5C70"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One of the significant challenges in the healthcare profession is the integration of information and service delivery. Lack of proper Information and database indicates a need to exploit new data handling systems and stores. The traditional databases and information storage cannot effectively arrange unstructured data, clinical information, and transcripts. The challenge can be addressed by installing electronic health records (EHR) to facilitate the recorded patient's medical communication and clinical journals. It is essential to give the professionals, nurses and healthcare providers, and patient’s insights on using the drugs prescribed. The lack of an effective payment method is a challenge to the healthcare industry. Traditional methods cannot handle bundled payment; global payment not acceptable and cause delays and increased cost of treatment. However, the potential new models can manage shared costs. Besides, it has been a challenge for hospitals to protect public health devices from hackers and unintended users of the information. This has caused the stealing of healthcare researchers, clinical data, and infiltrated care provider information. The</w:t>
      </w:r>
      <w:r w:rsidR="00442B8C" w:rsidRPr="00BD1FBA">
        <w:rPr>
          <w:rFonts w:asciiTheme="majorHAnsi" w:hAnsiTheme="majorHAnsi" w:cstheme="majorHAnsi"/>
          <w:sz w:val="24"/>
          <w:szCs w:val="24"/>
        </w:rPr>
        <w:t xml:space="preserve"> </w:t>
      </w:r>
      <w:r w:rsidRPr="00BD1FBA">
        <w:rPr>
          <w:rFonts w:asciiTheme="majorHAnsi" w:hAnsiTheme="majorHAnsi" w:cstheme="majorHAnsi"/>
          <w:sz w:val="24"/>
          <w:szCs w:val="24"/>
        </w:rPr>
        <w:t>lack of harmonized regulations between healthcare providers and pharmaceuticals results in struggles to establish price consensus, generic drugs, high prescription cost, and increased treatment costs.</w:t>
      </w:r>
      <w:r w:rsidR="003D5C70" w:rsidRPr="00BD1FBA">
        <w:rPr>
          <w:rFonts w:asciiTheme="majorHAnsi" w:hAnsiTheme="majorHAnsi" w:cstheme="majorHAnsi"/>
          <w:sz w:val="24"/>
          <w:szCs w:val="24"/>
        </w:rPr>
        <w:t xml:space="preserve"> </w:t>
      </w:r>
    </w:p>
    <w:p w14:paraId="070A4415" w14:textId="77777777" w:rsidR="00A41E1A" w:rsidRPr="00BD1FBA" w:rsidRDefault="00A41E1A" w:rsidP="009E671F">
      <w:pPr>
        <w:spacing w:line="240" w:lineRule="auto"/>
        <w:rPr>
          <w:rFonts w:asciiTheme="majorHAnsi" w:hAnsiTheme="majorHAnsi" w:cstheme="majorHAnsi"/>
        </w:rPr>
      </w:pPr>
    </w:p>
    <w:p w14:paraId="02244F91" w14:textId="77777777" w:rsidR="00523A3D" w:rsidRDefault="00523A3D" w:rsidP="009E671F">
      <w:pPr>
        <w:spacing w:line="240" w:lineRule="auto"/>
        <w:rPr>
          <w:rFonts w:asciiTheme="majorHAnsi" w:hAnsiTheme="majorHAnsi" w:cstheme="majorHAnsi"/>
        </w:rPr>
      </w:pPr>
    </w:p>
    <w:p w14:paraId="7FA113A4" w14:textId="1CB0FE84" w:rsidR="00523A3D" w:rsidRDefault="00523A3D" w:rsidP="009E671F">
      <w:pPr>
        <w:spacing w:line="240" w:lineRule="auto"/>
        <w:rPr>
          <w:rFonts w:asciiTheme="majorHAnsi" w:hAnsiTheme="majorHAnsi" w:cstheme="majorHAnsi"/>
        </w:rPr>
      </w:pPr>
    </w:p>
    <w:p w14:paraId="4D20D0DD" w14:textId="77777777" w:rsidR="00E30986" w:rsidRDefault="00E30986" w:rsidP="009E671F">
      <w:pPr>
        <w:spacing w:line="240" w:lineRule="auto"/>
        <w:rPr>
          <w:rFonts w:asciiTheme="majorHAnsi" w:hAnsiTheme="majorHAnsi" w:cstheme="majorHAnsi"/>
        </w:rPr>
      </w:pPr>
    </w:p>
    <w:p w14:paraId="0578100B" w14:textId="77777777" w:rsidR="00EE693D" w:rsidRDefault="00EE693D" w:rsidP="009E671F">
      <w:pPr>
        <w:spacing w:line="240" w:lineRule="auto"/>
        <w:rPr>
          <w:rFonts w:asciiTheme="majorHAnsi" w:hAnsiTheme="majorHAnsi" w:cstheme="majorHAnsi"/>
          <w:b/>
          <w:bCs/>
          <w:sz w:val="24"/>
          <w:szCs w:val="24"/>
        </w:rPr>
      </w:pPr>
    </w:p>
    <w:p w14:paraId="6CDE43DF" w14:textId="60DC7B6E" w:rsidR="008D3F97" w:rsidRPr="00E30986" w:rsidRDefault="008D3F97" w:rsidP="009E671F">
      <w:pPr>
        <w:spacing w:line="240" w:lineRule="auto"/>
        <w:rPr>
          <w:rFonts w:asciiTheme="majorHAnsi" w:hAnsiTheme="majorHAnsi" w:cstheme="majorHAnsi"/>
          <w:b/>
          <w:bCs/>
          <w:sz w:val="24"/>
          <w:szCs w:val="24"/>
        </w:rPr>
      </w:pPr>
      <w:r w:rsidRPr="00E30986">
        <w:rPr>
          <w:rFonts w:asciiTheme="majorHAnsi" w:hAnsiTheme="majorHAnsi" w:cstheme="majorHAnsi"/>
          <w:b/>
          <w:bCs/>
          <w:sz w:val="24"/>
          <w:szCs w:val="24"/>
        </w:rPr>
        <w:lastRenderedPageBreak/>
        <w:t xml:space="preserve">Healthcare Problems Fishbone Diagram- Cause and Effects of the Problems </w:t>
      </w:r>
    </w:p>
    <w:p w14:paraId="25DEB0AF" w14:textId="642C6911" w:rsidR="008D3F97" w:rsidRPr="00BD1FBA" w:rsidRDefault="009F0835" w:rsidP="009E671F">
      <w:pPr>
        <w:spacing w:line="240" w:lineRule="auto"/>
        <w:contextualSpacing/>
        <w:rPr>
          <w:rFonts w:asciiTheme="majorHAnsi" w:hAnsiTheme="majorHAnsi" w:cstheme="majorHAnsi"/>
          <w:sz w:val="24"/>
          <w:szCs w:val="24"/>
        </w:rPr>
      </w:pPr>
      <w:r w:rsidRPr="00BD1FBA">
        <w:rPr>
          <w:rFonts w:asciiTheme="majorHAnsi" w:hAnsiTheme="majorHAnsi" w:cstheme="majorHAnsi"/>
          <w:noProof/>
        </w:rPr>
        <w:drawing>
          <wp:inline distT="0" distB="0" distL="0" distR="0" wp14:anchorId="41DFAB3E" wp14:editId="2E7294DC">
            <wp:extent cx="5943600" cy="2578735"/>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578735"/>
                    </a:xfrm>
                    <a:prstGeom prst="rect">
                      <a:avLst/>
                    </a:prstGeom>
                    <a:noFill/>
                  </pic:spPr>
                </pic:pic>
              </a:graphicData>
            </a:graphic>
          </wp:inline>
        </w:drawing>
      </w:r>
    </w:p>
    <w:p w14:paraId="2DE7778A" w14:textId="77777777" w:rsidR="00656F32" w:rsidRPr="00BD1FBA" w:rsidRDefault="00656F32" w:rsidP="009E671F">
      <w:pPr>
        <w:spacing w:line="240" w:lineRule="auto"/>
        <w:rPr>
          <w:rFonts w:asciiTheme="majorHAnsi" w:hAnsiTheme="majorHAnsi" w:cstheme="majorHAnsi"/>
          <w:b/>
          <w:sz w:val="24"/>
          <w:szCs w:val="24"/>
        </w:rPr>
      </w:pPr>
    </w:p>
    <w:p w14:paraId="34CCBA84" w14:textId="1FEEA83F" w:rsidR="008D3F97" w:rsidRPr="00BD1FBA" w:rsidRDefault="008D3F97" w:rsidP="009E671F">
      <w:pPr>
        <w:spacing w:line="240" w:lineRule="auto"/>
        <w:rPr>
          <w:rFonts w:asciiTheme="majorHAnsi" w:hAnsiTheme="majorHAnsi" w:cstheme="majorHAnsi"/>
          <w:b/>
          <w:sz w:val="24"/>
          <w:szCs w:val="24"/>
        </w:rPr>
      </w:pPr>
      <w:r w:rsidRPr="00BD1FBA">
        <w:rPr>
          <w:rFonts w:asciiTheme="majorHAnsi" w:hAnsiTheme="majorHAnsi" w:cstheme="majorHAnsi"/>
          <w:b/>
          <w:sz w:val="24"/>
          <w:szCs w:val="24"/>
        </w:rPr>
        <w:t xml:space="preserve">Fishbone Analysis of the Shortage of Staffs in Healthcare Industry </w:t>
      </w:r>
    </w:p>
    <w:p w14:paraId="2D1C191F" w14:textId="77777777"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Healthcare human resources are all the people involved in the enhancement and protection of the health of the people they serve. The healthcare staff, in their diversity, forms the global healthcare task force concerned with the well-being of the patients from every corner of the world. In this context, healthcare staffs are the healthcare service providers who include the nurses, doctors, and technicians. Other professionals in the management departments also play a crucial role in supporting the work of the healthcare task force to meet the expected quality provision to the patients. Recent studies indicate that their healthcare sector is affected by the shortage of healthcare personnel in the labor sector (Vera, Jonas, &amp; Andrea, 2020). The shortage of human resources in the healthcare industry can be attributed to the uneven distribution of healthcare staff between the private and public sectors. The unequal pay and compensation cause the disparity among nurses and other healthcare staff working in private and public amenities. The shortage leads to physical and mental exhaustion and worsening of the medical conditions of the staff and thus poor services to the patients. The shortage of staff in the healthcare sector results in patients developing complications and even deaths due to a lack of ample and timely access to healthcare services.</w:t>
      </w:r>
    </w:p>
    <w:p w14:paraId="592C243B" w14:textId="77777777" w:rsidR="00656F32" w:rsidRPr="00BD1FBA" w:rsidRDefault="00656F32" w:rsidP="009E671F">
      <w:pPr>
        <w:spacing w:line="240" w:lineRule="auto"/>
        <w:contextualSpacing/>
        <w:jc w:val="both"/>
        <w:rPr>
          <w:rFonts w:asciiTheme="majorHAnsi" w:hAnsiTheme="majorHAnsi" w:cstheme="majorHAnsi"/>
          <w:sz w:val="24"/>
          <w:szCs w:val="24"/>
        </w:rPr>
      </w:pPr>
    </w:p>
    <w:p w14:paraId="29FC7276" w14:textId="4D19284E"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As the demand for services in the healthcare industry increase, the number of staffs required to execute those services increases with demand. However, most registered nurses and assistant nurses, and other staff workers have increasingly changed their lifestyle, making them prefer part-time working, making the need for more nurses and staff to complete the shifts. In this sense, workload and working conditions are some of the profound causes of human resource shortage in healthcare. The retention of staff in a hospital is influenced by good working conditions and reasonable rules and legislation. Unfavorable and unsafe healthcare environments lead to high rates of staff turnover, culminating in a workforce shortage. Moreover, staffs in healthcare amenities experience work burnout, lack of promotion on merit, recognition of work performed, </w:t>
      </w:r>
      <w:r w:rsidRPr="00BD1FBA">
        <w:rPr>
          <w:rFonts w:asciiTheme="majorHAnsi" w:hAnsiTheme="majorHAnsi" w:cstheme="majorHAnsi"/>
          <w:sz w:val="24"/>
          <w:szCs w:val="24"/>
        </w:rPr>
        <w:lastRenderedPageBreak/>
        <w:t xml:space="preserve">limited personal autonomy, low satisfaction, and safety issues. The burnout and dissatisfaction lead to a decline in basic nursing and staff morale which becomes a viable reason for them to quit. </w:t>
      </w:r>
    </w:p>
    <w:p w14:paraId="2472399E" w14:textId="77777777" w:rsidR="00656F32" w:rsidRPr="00BD1FBA" w:rsidRDefault="00656F32" w:rsidP="009E671F">
      <w:pPr>
        <w:spacing w:line="240" w:lineRule="auto"/>
        <w:contextualSpacing/>
        <w:jc w:val="both"/>
        <w:rPr>
          <w:rFonts w:asciiTheme="majorHAnsi" w:hAnsiTheme="majorHAnsi" w:cstheme="majorHAnsi"/>
          <w:sz w:val="24"/>
          <w:szCs w:val="24"/>
        </w:rPr>
      </w:pPr>
    </w:p>
    <w:p w14:paraId="54BFD52F" w14:textId="40652680"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Once the healthcare experience shortage in staff, their workload increases for those present in the facility. The increased workload is characterized by double shifts and overtime working leading to casualized employment. As the casualized employment increase, the management of the staff becomes a challenge. Besides, increased workload and overtime contribute to staff loss of control over work-life, thus becoming stressed and frustrated. The balance between nurses' work-life and practice is a long-time issue that is yet to be addressed. Inadequate staffing in hospitals leads to vicarious liability, and the healthcare providers are expected to be responsible. The administrative body faces the risk of making the staff undertake endeavors beyond their training and skills.  Lack of replacement once a staff quits or retires from work has contributed to a shortage of human resources in healthcare facilities. The aging nurses and teams and clinical officers incapacitated to work in a hospital set up are not readily replaced with productive staff to counteract the shortage. The age for obtaining education and the required skills and qualifications to join the healthcare profession delays slow down recruitment to fit the available positions left unoccupied. </w:t>
      </w:r>
    </w:p>
    <w:p w14:paraId="0144D03D" w14:textId="79508784" w:rsidR="00D92BE4" w:rsidRPr="00BD1FBA" w:rsidRDefault="00D92BE4" w:rsidP="009E671F">
      <w:pPr>
        <w:spacing w:line="240" w:lineRule="auto"/>
        <w:contextualSpacing/>
        <w:jc w:val="both"/>
        <w:rPr>
          <w:rFonts w:asciiTheme="majorHAnsi" w:hAnsiTheme="majorHAnsi" w:cstheme="majorHAnsi"/>
          <w:b/>
          <w:sz w:val="24"/>
          <w:szCs w:val="24"/>
        </w:rPr>
      </w:pPr>
    </w:p>
    <w:p w14:paraId="47F5592D" w14:textId="76172AD0" w:rsidR="008D3F97" w:rsidRPr="00BD1FBA" w:rsidRDefault="008D3F97" w:rsidP="009E671F">
      <w:pPr>
        <w:spacing w:line="240" w:lineRule="auto"/>
        <w:rPr>
          <w:rFonts w:asciiTheme="majorHAnsi" w:hAnsiTheme="majorHAnsi" w:cstheme="majorHAnsi"/>
          <w:b/>
          <w:sz w:val="24"/>
          <w:szCs w:val="24"/>
        </w:rPr>
      </w:pPr>
      <w:r w:rsidRPr="00BD1FBA">
        <w:rPr>
          <w:rFonts w:asciiTheme="majorHAnsi" w:hAnsiTheme="majorHAnsi" w:cstheme="majorHAnsi"/>
          <w:b/>
          <w:sz w:val="24"/>
          <w:szCs w:val="24"/>
        </w:rPr>
        <w:t>Discussion</w:t>
      </w:r>
    </w:p>
    <w:p w14:paraId="5BCF43F0" w14:textId="1833F13B" w:rsidR="00656F32"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There are several ways staff shortage in healthcare influences the stakeholders in terms of service delivery, legislation, codes of conduct, and organization environment. The deficiency of human staff in healthcare leads to errors, high rates of deaths, and morbidity. High patient-to-nurse and staffs ratios in healthcare setup cause burnout and dissatisfaction, and incidences of failure-to-rescue experiences. The shortage of staffing members affects the healthcare providers, patients, administrators, regulators, and pharmaceutical suppliers. </w:t>
      </w:r>
    </w:p>
    <w:p w14:paraId="5477E9E4" w14:textId="77777777" w:rsidR="00656F32" w:rsidRPr="00BD1FBA" w:rsidRDefault="00656F32" w:rsidP="009E671F">
      <w:pPr>
        <w:spacing w:line="240" w:lineRule="auto"/>
        <w:rPr>
          <w:rFonts w:asciiTheme="majorHAnsi" w:hAnsiTheme="majorHAnsi" w:cstheme="majorHAnsi"/>
          <w:b/>
          <w:sz w:val="24"/>
          <w:szCs w:val="24"/>
        </w:rPr>
      </w:pPr>
    </w:p>
    <w:p w14:paraId="618D796B" w14:textId="396E3870" w:rsidR="008D3F97" w:rsidRPr="00BD1FBA" w:rsidRDefault="008D3F97" w:rsidP="009E671F">
      <w:pPr>
        <w:spacing w:line="240" w:lineRule="auto"/>
        <w:rPr>
          <w:rFonts w:asciiTheme="majorHAnsi" w:hAnsiTheme="majorHAnsi" w:cstheme="majorHAnsi"/>
          <w:b/>
          <w:sz w:val="24"/>
          <w:szCs w:val="24"/>
        </w:rPr>
      </w:pPr>
      <w:r w:rsidRPr="00BD1FBA">
        <w:rPr>
          <w:rFonts w:asciiTheme="majorHAnsi" w:hAnsiTheme="majorHAnsi" w:cstheme="majorHAnsi"/>
          <w:b/>
          <w:sz w:val="24"/>
          <w:szCs w:val="24"/>
        </w:rPr>
        <w:t>Effects of Staffs Shortage on Patient's Care and Staff safety</w:t>
      </w:r>
    </w:p>
    <w:p w14:paraId="0B77EEDE" w14:textId="77777777"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Inadequate staff in the healthcare sector result in prolonged waiting and staying in the hospital before a physician attends them. Also, the patients are more dissatisfied with the facilities they get from the facilities, leading to a low return to the facility's services (Jessica, Gloria, &amp; Anneliese, 2006). The quality of the services is negatively affected, thus contributing to high readmissions of the patients, which is detrimental to the health of the clients and the influx in the healthcare centers leading to high unmatched patient-to-nurse and service providers ratios. Studies reveal that healthcare centers with inadequate health workers' staffing and unsafe working environment register more cases of rehospitalized patients and infections in the facility (Gresser, 2021). Medical providers, healthcare givers, and nursing staff in a hospital setup are relevant in educating the patients on ways to prevent infections and help in monitoring signs of infections and provide solutions to curb potential harm to the patients. However, understaffed amenities are prone to experience non-diligent care. </w:t>
      </w:r>
    </w:p>
    <w:p w14:paraId="28A71825" w14:textId="77777777" w:rsidR="00656F32" w:rsidRPr="00BD1FBA" w:rsidRDefault="00656F32" w:rsidP="009E671F">
      <w:pPr>
        <w:spacing w:line="240" w:lineRule="auto"/>
        <w:contextualSpacing/>
        <w:jc w:val="both"/>
        <w:rPr>
          <w:rFonts w:asciiTheme="majorHAnsi" w:hAnsiTheme="majorHAnsi" w:cstheme="majorHAnsi"/>
          <w:sz w:val="24"/>
          <w:szCs w:val="24"/>
        </w:rPr>
      </w:pPr>
    </w:p>
    <w:p w14:paraId="13136AD5" w14:textId="1754BB6E"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The failure of the healthcare providers and nurses to provide quality healthcare to the patient put them at a crossroads with the codes of conduct that require them to act professionally to all people in need of nursing care. Inadequacy in healthcare is a threat to the principles that govern </w:t>
      </w:r>
      <w:r w:rsidRPr="00BD1FBA">
        <w:rPr>
          <w:rFonts w:asciiTheme="majorHAnsi" w:hAnsiTheme="majorHAnsi" w:cstheme="majorHAnsi"/>
          <w:sz w:val="24"/>
          <w:szCs w:val="24"/>
        </w:rPr>
        <w:lastRenderedPageBreak/>
        <w:t xml:space="preserve">the profession to ensure that they accomplish their obligations (Limin et al., 2021). Nursing and healthcare provision involve infection prevention, suffering elevation, promotion, and protection of families, communities, and populations from illness. The principles are a reflection of required persistence and commitment to the well-being of the vulnerable patients, sick and injured in society. Nurses and healthcare providers are obliged to ensure that they adhere to the profession's values, norms, and ideals. </w:t>
      </w:r>
    </w:p>
    <w:p w14:paraId="2E60ACAD" w14:textId="77777777" w:rsidR="00A41E1A" w:rsidRPr="00BD1FBA" w:rsidRDefault="00A41E1A" w:rsidP="009E671F">
      <w:pPr>
        <w:spacing w:line="240" w:lineRule="auto"/>
        <w:contextualSpacing/>
        <w:jc w:val="both"/>
        <w:rPr>
          <w:rFonts w:asciiTheme="majorHAnsi" w:hAnsiTheme="majorHAnsi" w:cstheme="majorHAnsi"/>
          <w:sz w:val="24"/>
          <w:szCs w:val="24"/>
        </w:rPr>
      </w:pPr>
    </w:p>
    <w:p w14:paraId="6AF618FC" w14:textId="1509CD0A"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Healthcare is mandated to provide non-delegable services of care to the patients and prevent them from exposure to potential threats and risks to the health. Lower ratios between the patients and nurses contribute to further health complications and poor health quality results. Also, the readmissions raise the cost of treatment for the patients, cause agony to the family members responsible for the </w:t>
      </w:r>
      <w:r w:rsidR="00DD2B88" w:rsidRPr="00BD1FBA">
        <w:rPr>
          <w:rFonts w:asciiTheme="majorHAnsi" w:hAnsiTheme="majorHAnsi" w:cstheme="majorHAnsi"/>
          <w:sz w:val="24"/>
          <w:szCs w:val="24"/>
        </w:rPr>
        <w:t>medications and</w:t>
      </w:r>
      <w:r w:rsidRPr="00BD1FBA">
        <w:rPr>
          <w:rFonts w:asciiTheme="majorHAnsi" w:hAnsiTheme="majorHAnsi" w:cstheme="majorHAnsi"/>
          <w:sz w:val="24"/>
          <w:szCs w:val="24"/>
        </w:rPr>
        <w:t xml:space="preserve"> wait long for their loved ones to be well.  Staffing workload affects the time that they can allow to given services, and healthcare providers may lack sufficient time to attend patients and perform other duties, directly impacting patient safety (Lynn &amp; Redman, 2006). The decision to perform health procedures is influenced by the availability of time where heavy workload limits the time allocated for each service. Time is taken to consult physicians, thereby affecting collaboration between nurses, physicians, and healthcare providers. Consequently, staff dissatisfaction leads to low morale, poor performance, absenteeism, and turnover, which is a potential threat to healthcare effectiveness. </w:t>
      </w:r>
    </w:p>
    <w:p w14:paraId="58F963FF" w14:textId="77777777" w:rsidR="00656F32" w:rsidRPr="00BD1FBA" w:rsidRDefault="00656F32" w:rsidP="009E671F">
      <w:pPr>
        <w:spacing w:line="240" w:lineRule="auto"/>
        <w:rPr>
          <w:rFonts w:asciiTheme="majorHAnsi" w:hAnsiTheme="majorHAnsi" w:cstheme="majorHAnsi"/>
          <w:b/>
          <w:sz w:val="24"/>
          <w:szCs w:val="24"/>
        </w:rPr>
      </w:pPr>
    </w:p>
    <w:p w14:paraId="7E2970CE" w14:textId="2D560B39" w:rsidR="008D3F97" w:rsidRPr="00BD1FBA" w:rsidRDefault="008D3F97" w:rsidP="009E671F">
      <w:pPr>
        <w:spacing w:line="240" w:lineRule="auto"/>
        <w:rPr>
          <w:rFonts w:asciiTheme="majorHAnsi" w:hAnsiTheme="majorHAnsi" w:cstheme="majorHAnsi"/>
          <w:b/>
          <w:sz w:val="24"/>
          <w:szCs w:val="24"/>
        </w:rPr>
      </w:pPr>
      <w:r w:rsidRPr="00BD1FBA">
        <w:rPr>
          <w:rFonts w:asciiTheme="majorHAnsi" w:hAnsiTheme="majorHAnsi" w:cstheme="majorHAnsi"/>
          <w:b/>
          <w:sz w:val="24"/>
          <w:szCs w:val="24"/>
        </w:rPr>
        <w:t>Impacts of Staff Shortage to Healthcare Professionals and Regulators</w:t>
      </w:r>
    </w:p>
    <w:p w14:paraId="16D99962" w14:textId="77777777" w:rsidR="00CE5539"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According to Combes et al., staff shortage in the healthcare sector is fundamentally influenced by policy (Combes, Elliott, &amp; Skåtun, 2018). They argue that competitive pay increment can reduce the decline of staffs in the healthcare profession. The regulators are tasked with evaluating the international variations depending on the economic size, population seeking healthcare, and universal healthcare system development. The healthcare services regulators provide legislation under the provisions of the World Health Organization (WHO) to control the regulated nurses, licensed nurses, and assistant nurses. For health professionals, working in an understaffed environment reduce job efficacy. Working as a team promotes collegial conversation, and timely support is essential for quality healthcare as reduced staff lead to low morale. The remaining staff and professionals must take new roles in which they are not skilled and are less experienced to undertake. </w:t>
      </w:r>
    </w:p>
    <w:p w14:paraId="673C8D23" w14:textId="77777777" w:rsidR="00656F32" w:rsidRPr="00BD1FBA" w:rsidRDefault="00656F32" w:rsidP="009E671F">
      <w:pPr>
        <w:spacing w:line="240" w:lineRule="auto"/>
        <w:contextualSpacing/>
        <w:jc w:val="both"/>
        <w:rPr>
          <w:rFonts w:asciiTheme="majorHAnsi" w:hAnsiTheme="majorHAnsi" w:cstheme="majorHAnsi"/>
          <w:sz w:val="24"/>
          <w:szCs w:val="24"/>
        </w:rPr>
      </w:pPr>
    </w:p>
    <w:p w14:paraId="34DDF289" w14:textId="727E02C1"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The professionals are overworked, and the exhaustion can cause emotional breakdown and physical tiredness. The doctors and physicians have less time for the patients and poor infection control.   Overcrowding of the patients contributes to the likelihood of doctors making mistakes and thus violating the codes of conduct of the physicians to save lives and promote healthcare services. The healthcare centers must consider legislation that supports a certain number of nurses and staff in specific times of the day and nights to offset the staff shortage. The lawmakers and legislations need to make judicial techniques without sacrificing the patients' safety and ensuring cost-effectiveness. The safe staffing legislation is aligned to provide a long-term solution that prevents escalating the shortage of nurses and other staff. Government and stakeholders such as investors and donators establish policies that ensure the redirection of resources to </w:t>
      </w:r>
      <w:r w:rsidRPr="00BD1FBA">
        <w:rPr>
          <w:rFonts w:asciiTheme="majorHAnsi" w:hAnsiTheme="majorHAnsi" w:cstheme="majorHAnsi"/>
          <w:sz w:val="24"/>
          <w:szCs w:val="24"/>
        </w:rPr>
        <w:lastRenderedPageBreak/>
        <w:t xml:space="preserve">promote staffing in nursing. The legislations involve programs to re-educate, reward, and re-socialize healthcare providers. The administrators promote staff autonomy and values to allow career development and a tranquil working environment. </w:t>
      </w:r>
    </w:p>
    <w:p w14:paraId="372BE8F2" w14:textId="77777777" w:rsidR="00656F32" w:rsidRPr="00BD1FBA" w:rsidRDefault="00656F32" w:rsidP="009E671F">
      <w:pPr>
        <w:spacing w:line="240" w:lineRule="auto"/>
        <w:rPr>
          <w:rFonts w:asciiTheme="majorHAnsi" w:hAnsiTheme="majorHAnsi" w:cstheme="majorHAnsi"/>
          <w:b/>
          <w:sz w:val="24"/>
          <w:szCs w:val="24"/>
        </w:rPr>
      </w:pPr>
    </w:p>
    <w:p w14:paraId="41AE3282" w14:textId="1A43D415" w:rsidR="008D3F97" w:rsidRPr="00BD1FBA" w:rsidRDefault="008D3F97" w:rsidP="009E671F">
      <w:pPr>
        <w:spacing w:line="240" w:lineRule="auto"/>
        <w:rPr>
          <w:rFonts w:asciiTheme="majorHAnsi" w:hAnsiTheme="majorHAnsi" w:cstheme="majorHAnsi"/>
          <w:b/>
          <w:sz w:val="24"/>
          <w:szCs w:val="24"/>
        </w:rPr>
      </w:pPr>
      <w:r w:rsidRPr="00BD1FBA">
        <w:rPr>
          <w:rFonts w:asciiTheme="majorHAnsi" w:hAnsiTheme="majorHAnsi" w:cstheme="majorHAnsi"/>
          <w:b/>
          <w:sz w:val="24"/>
          <w:szCs w:val="24"/>
        </w:rPr>
        <w:t>Analysis</w:t>
      </w:r>
    </w:p>
    <w:p w14:paraId="52D47CAB" w14:textId="18FF6EA1"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The future of a solid healthcare industry with adequate human resources depends on the legislations' key players in the sector. The government and the healthcare regulators are obliged to formulate strategies that provide lasting solutions to the healthcare staff shortage. The path towards offsetting the demand of the nurses and healthcare providers relies on the development of systems to enhance a diverse workforce of doctors, nurses, and related health professionals. Most of the policies proposed internationally to promote healthcare staffing draw data about nursing, the options offered by the career, remuneration, and the social and economic status. Demand for healthcare staff is growing in most countries worldwide. Proper planning is fundamental to bleach the gap of staff shortage and promote sustainable systems. The international Nurses Council (INC) points out key factors to consider to develop sustainable staffing in healthcare (Aiken, Buchan, Sochalski, Nichols, &amp; Powell, 2012). </w:t>
      </w:r>
    </w:p>
    <w:p w14:paraId="171C70CD" w14:textId="77777777" w:rsidR="00656F32" w:rsidRPr="00BD1FBA" w:rsidRDefault="00656F32" w:rsidP="009E671F">
      <w:pPr>
        <w:spacing w:line="240" w:lineRule="auto"/>
        <w:contextualSpacing/>
        <w:jc w:val="both"/>
        <w:rPr>
          <w:rFonts w:asciiTheme="majorHAnsi" w:hAnsiTheme="majorHAnsi" w:cstheme="majorHAnsi"/>
          <w:sz w:val="24"/>
          <w:szCs w:val="24"/>
        </w:rPr>
      </w:pPr>
    </w:p>
    <w:p w14:paraId="3CBF84FD" w14:textId="2A94520C"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According to Littlejohn et al., the decline of the healthcare staff is one of the hindrances towards achieving Millennium Development Goals by the United Nations (Littlejohn, Campbell, Collins-McNeil, &amp; Khayile, 2012). The shortage of staff in a particular country is denoted by the historical staffing levels and the demand for health services. The International Center for Nurse proposes specific reforms in critical areas to allow intervention and promotion of global nursing and healthcare provider's shortage. The policies entail regulation of the workforce, macroeconomic and healthcare funding programs, staff retention, and good leadership. However, there are strategies to ensure that staffing shortage is addressed and raised to self-sufficiency. Some of the methods include ensuring that students are enrolled in nursing institutions. The telemedicine technique is deployed to reach patients in the hour of need, thus reducing overcrowding in healthcare facilities. </w:t>
      </w:r>
    </w:p>
    <w:p w14:paraId="213E9B0B" w14:textId="77777777" w:rsidR="00656F32" w:rsidRPr="00BD1FBA" w:rsidRDefault="00656F32" w:rsidP="009E671F">
      <w:pPr>
        <w:spacing w:line="240" w:lineRule="auto"/>
        <w:contextualSpacing/>
        <w:jc w:val="both"/>
        <w:rPr>
          <w:rFonts w:asciiTheme="majorHAnsi" w:hAnsiTheme="majorHAnsi" w:cstheme="majorHAnsi"/>
          <w:sz w:val="24"/>
          <w:szCs w:val="24"/>
        </w:rPr>
      </w:pPr>
    </w:p>
    <w:p w14:paraId="1A5DA1B9" w14:textId="3920252A"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The declining nursing registering and enrollment in nursing institutions translates into low numbers of nurses and social workers in the education realm. The insufficient numbers of nursing students and other clinical staff lead to a low pool of instructors as another healthcare crisis to offset the staffing shortage in healthcare. The challenge has been worsened by inconsistent payment of staffs compared to the workload they undertake. Proper legislation on remuneration is a potential strategy to lure more nurses and health workers to join the profession. Legislations such as minimum patient-to-nurse ratios are likely to help the ailing nursing and staffing healthcare domain. </w:t>
      </w:r>
    </w:p>
    <w:p w14:paraId="0C97284A" w14:textId="77777777" w:rsidR="00656F32" w:rsidRPr="00BD1FBA" w:rsidRDefault="00656F32" w:rsidP="009E671F">
      <w:pPr>
        <w:spacing w:line="240" w:lineRule="auto"/>
        <w:rPr>
          <w:rFonts w:asciiTheme="majorHAnsi" w:hAnsiTheme="majorHAnsi" w:cstheme="majorHAnsi"/>
          <w:b/>
          <w:sz w:val="24"/>
          <w:szCs w:val="24"/>
        </w:rPr>
      </w:pPr>
    </w:p>
    <w:p w14:paraId="51E9A0A2" w14:textId="77777777" w:rsidR="00A41E1A" w:rsidRPr="00BD1FBA" w:rsidRDefault="00A41E1A" w:rsidP="009E671F">
      <w:pPr>
        <w:spacing w:line="240" w:lineRule="auto"/>
        <w:rPr>
          <w:rFonts w:asciiTheme="majorHAnsi" w:hAnsiTheme="majorHAnsi" w:cstheme="majorHAnsi"/>
          <w:b/>
          <w:sz w:val="24"/>
          <w:szCs w:val="24"/>
        </w:rPr>
      </w:pPr>
    </w:p>
    <w:p w14:paraId="54C94C71" w14:textId="77777777" w:rsidR="009E3264" w:rsidRDefault="009E3264" w:rsidP="009E671F">
      <w:pPr>
        <w:spacing w:line="240" w:lineRule="auto"/>
        <w:rPr>
          <w:rFonts w:asciiTheme="majorHAnsi" w:hAnsiTheme="majorHAnsi" w:cstheme="majorHAnsi"/>
          <w:b/>
          <w:sz w:val="24"/>
          <w:szCs w:val="24"/>
        </w:rPr>
      </w:pPr>
    </w:p>
    <w:p w14:paraId="245290EB" w14:textId="77777777" w:rsidR="009E3264" w:rsidRDefault="009E3264" w:rsidP="009E671F">
      <w:pPr>
        <w:spacing w:line="240" w:lineRule="auto"/>
        <w:rPr>
          <w:rFonts w:asciiTheme="majorHAnsi" w:hAnsiTheme="majorHAnsi" w:cstheme="majorHAnsi"/>
          <w:b/>
          <w:sz w:val="24"/>
          <w:szCs w:val="24"/>
        </w:rPr>
      </w:pPr>
    </w:p>
    <w:p w14:paraId="1511F872" w14:textId="653E5BBF" w:rsidR="008D3F97" w:rsidRPr="00BD1FBA" w:rsidRDefault="008D3F97" w:rsidP="009E671F">
      <w:pPr>
        <w:spacing w:line="240" w:lineRule="auto"/>
        <w:rPr>
          <w:rFonts w:asciiTheme="majorHAnsi" w:hAnsiTheme="majorHAnsi" w:cstheme="majorHAnsi"/>
          <w:b/>
          <w:sz w:val="24"/>
          <w:szCs w:val="24"/>
        </w:rPr>
      </w:pPr>
      <w:r w:rsidRPr="00BD1FBA">
        <w:rPr>
          <w:rFonts w:asciiTheme="majorHAnsi" w:hAnsiTheme="majorHAnsi" w:cstheme="majorHAnsi"/>
          <w:b/>
          <w:sz w:val="24"/>
          <w:szCs w:val="24"/>
        </w:rPr>
        <w:lastRenderedPageBreak/>
        <w:t>Recommendations/ Alternatives to Eliminate Staffing Shortage in Healthcare</w:t>
      </w:r>
    </w:p>
    <w:p w14:paraId="6D74F6C4" w14:textId="77777777"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There is great potential to exploit information and communication technologies to address some of the challenges in healthcare, such as staff shortage. Telemedicine is a technique designed to overcome geographical barriers to access healthcare services amidst a nurse shortage.  The method involves exchanging information for the treatment and prevention of diseases from patients to healthcare providers. Telehealth incorporates a wide array of healthcare services, thus reducing the overcrowding in hospitals. Nardi and Gyurko (2013) propose that healthcare problems involving a shortage of staff like nurses can be solved by ensuring staff's total capacity in every faculty, re-designing healthcare education requirements, and collaboration between the professionals and learning institutions (Nardi &amp; Gyurko, 2013). Besides, offering nursing scholarship as a profession and discipline would help increase nurse graduates and reduce the crisis. However, Omar et al. (2013) argue that mediation between variables on the relationship between job satisfaction for the management to design retention techniques (Omar, Abdul, &amp; Johari, 2013). </w:t>
      </w:r>
    </w:p>
    <w:p w14:paraId="4FEB4E55" w14:textId="77777777" w:rsidR="00656F32" w:rsidRPr="00BD1FBA" w:rsidRDefault="00656F32" w:rsidP="009E671F">
      <w:pPr>
        <w:spacing w:line="240" w:lineRule="auto"/>
        <w:contextualSpacing/>
        <w:jc w:val="both"/>
        <w:rPr>
          <w:rFonts w:asciiTheme="majorHAnsi" w:hAnsiTheme="majorHAnsi" w:cstheme="majorHAnsi"/>
          <w:sz w:val="24"/>
          <w:szCs w:val="24"/>
        </w:rPr>
      </w:pPr>
    </w:p>
    <w:p w14:paraId="3B2BB6BD" w14:textId="1DF15F8C"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To ensure that the number of staff in the healthcare sector is retained, there is a need for educators and policymakers to formulate legislation to control the recruitment of nurses, doctors, and other healthcare providers. The aim is to establish a balance between the brain-drained staff, those who quit, and the large number of aging staff who leave a gap in the profession. Similarly, it is essential to ensure that the staff is remunerated and involved in the decision-making process. Integrating the nurses and other staff in the administrative structure of the facility gives them the autonomy they deserve and finds satisfaction when their salaries, schedules, and credibility are discussed in their midst (Britnell, 2019). Some of the viable legislation to ensure that the administrators provide the long-term solution to the staff shortage is to re-introduce intensive training to the staff and ensure specialization. The strategy ensures a division of labor and duties in the hospital, eliminating overwrapping of roles, thus offsetting the overcrowding of patients and lengthy waiting. </w:t>
      </w:r>
    </w:p>
    <w:p w14:paraId="6A86DB15" w14:textId="77777777" w:rsidR="00656F32" w:rsidRPr="00BD1FBA" w:rsidRDefault="00656F32" w:rsidP="009E671F">
      <w:pPr>
        <w:spacing w:line="240" w:lineRule="auto"/>
        <w:contextualSpacing/>
        <w:jc w:val="both"/>
        <w:rPr>
          <w:rFonts w:asciiTheme="majorHAnsi" w:hAnsiTheme="majorHAnsi" w:cstheme="majorHAnsi"/>
          <w:sz w:val="24"/>
          <w:szCs w:val="24"/>
        </w:rPr>
      </w:pPr>
    </w:p>
    <w:p w14:paraId="170E3C1E" w14:textId="1128EFDE"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The Healthcare industry depends on policies and legislation that keep changing with time because of technological and economic changes. All the stakeholders in the healthcare sectors are affected by the changes making it essential for the policymakers, legislators, and regulators to develop projected changes through PESTLE analysis to inform the people on what would change in the future. To address the shortage of staff in the industry, PESTLE analysis is a viable tool to enable the executive to understand the changes and therefore provide remedies. </w:t>
      </w:r>
    </w:p>
    <w:p w14:paraId="0EB95C0A" w14:textId="7CB2494B" w:rsidR="009E671F" w:rsidRDefault="009E671F" w:rsidP="009E671F">
      <w:pPr>
        <w:spacing w:line="240" w:lineRule="auto"/>
        <w:rPr>
          <w:rFonts w:asciiTheme="majorHAnsi" w:hAnsiTheme="majorHAnsi" w:cstheme="majorHAnsi"/>
          <w:b/>
          <w:sz w:val="24"/>
          <w:szCs w:val="24"/>
        </w:rPr>
      </w:pPr>
    </w:p>
    <w:p w14:paraId="6FD0B66E" w14:textId="558237EE" w:rsidR="00EE693D" w:rsidRDefault="00EE693D" w:rsidP="009E671F">
      <w:pPr>
        <w:spacing w:line="240" w:lineRule="auto"/>
        <w:rPr>
          <w:rFonts w:asciiTheme="majorHAnsi" w:hAnsiTheme="majorHAnsi" w:cstheme="majorHAnsi"/>
          <w:b/>
          <w:sz w:val="24"/>
          <w:szCs w:val="24"/>
        </w:rPr>
      </w:pPr>
    </w:p>
    <w:p w14:paraId="7B9CE68F" w14:textId="6E7C868E" w:rsidR="00EE693D" w:rsidRDefault="00EE693D" w:rsidP="009E671F">
      <w:pPr>
        <w:spacing w:line="240" w:lineRule="auto"/>
        <w:rPr>
          <w:rFonts w:asciiTheme="majorHAnsi" w:hAnsiTheme="majorHAnsi" w:cstheme="majorHAnsi"/>
          <w:b/>
          <w:sz w:val="24"/>
          <w:szCs w:val="24"/>
        </w:rPr>
      </w:pPr>
    </w:p>
    <w:p w14:paraId="0DA87B5E" w14:textId="285E7677" w:rsidR="00EE693D" w:rsidRDefault="00EE693D" w:rsidP="009E671F">
      <w:pPr>
        <w:spacing w:line="240" w:lineRule="auto"/>
        <w:rPr>
          <w:rFonts w:asciiTheme="majorHAnsi" w:hAnsiTheme="majorHAnsi" w:cstheme="majorHAnsi"/>
          <w:b/>
          <w:sz w:val="24"/>
          <w:szCs w:val="24"/>
        </w:rPr>
      </w:pPr>
    </w:p>
    <w:p w14:paraId="5114E98B" w14:textId="21742540" w:rsidR="00EE693D" w:rsidRDefault="00EE693D" w:rsidP="009E671F">
      <w:pPr>
        <w:spacing w:line="240" w:lineRule="auto"/>
        <w:rPr>
          <w:rFonts w:asciiTheme="majorHAnsi" w:hAnsiTheme="majorHAnsi" w:cstheme="majorHAnsi"/>
          <w:b/>
          <w:sz w:val="24"/>
          <w:szCs w:val="24"/>
        </w:rPr>
      </w:pPr>
    </w:p>
    <w:p w14:paraId="67A52FE2" w14:textId="4E69E658" w:rsidR="00EE693D" w:rsidRDefault="00EE693D" w:rsidP="009E671F">
      <w:pPr>
        <w:spacing w:line="240" w:lineRule="auto"/>
        <w:rPr>
          <w:rFonts w:asciiTheme="majorHAnsi" w:hAnsiTheme="majorHAnsi" w:cstheme="majorHAnsi"/>
          <w:b/>
          <w:sz w:val="24"/>
          <w:szCs w:val="24"/>
        </w:rPr>
      </w:pPr>
    </w:p>
    <w:p w14:paraId="1824FB01" w14:textId="532F089A" w:rsidR="008D3F97" w:rsidRPr="00BD1FBA" w:rsidRDefault="008D3F97" w:rsidP="009E671F">
      <w:pPr>
        <w:spacing w:line="240" w:lineRule="auto"/>
        <w:rPr>
          <w:rFonts w:asciiTheme="majorHAnsi" w:hAnsiTheme="majorHAnsi" w:cstheme="majorHAnsi"/>
          <w:b/>
          <w:sz w:val="24"/>
          <w:szCs w:val="24"/>
        </w:rPr>
      </w:pPr>
      <w:r w:rsidRPr="00BD1FBA">
        <w:rPr>
          <w:rFonts w:asciiTheme="majorHAnsi" w:hAnsiTheme="majorHAnsi" w:cstheme="majorHAnsi"/>
          <w:b/>
          <w:sz w:val="24"/>
          <w:szCs w:val="24"/>
        </w:rPr>
        <w:lastRenderedPageBreak/>
        <w:t>PESTLE Analysis to the Staff Shortage in Healthcare Industry</w:t>
      </w:r>
    </w:p>
    <w:p w14:paraId="5DBE205D" w14:textId="77777777" w:rsidR="008D3F97" w:rsidRPr="00BD1FBA" w:rsidRDefault="008D3F97" w:rsidP="009E671F">
      <w:pPr>
        <w:spacing w:line="240" w:lineRule="auto"/>
        <w:rPr>
          <w:rFonts w:asciiTheme="majorHAnsi" w:hAnsiTheme="majorHAnsi" w:cstheme="majorHAnsi"/>
          <w:sz w:val="24"/>
          <w:szCs w:val="24"/>
        </w:rPr>
      </w:pPr>
      <w:r w:rsidRPr="00BD1FBA">
        <w:rPr>
          <w:rFonts w:asciiTheme="majorHAnsi" w:hAnsiTheme="majorHAnsi" w:cstheme="majorHAnsi"/>
          <w:sz w:val="24"/>
          <w:szCs w:val="24"/>
        </w:rPr>
        <w:t>Political influence</w:t>
      </w:r>
    </w:p>
    <w:p w14:paraId="0A9ABF79" w14:textId="4DE2340F" w:rsidR="000E5944"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Factors such as healthcare insurance, tax law changes, and the dynamics of the protection of the patients and the healthcare providers influence the functioning of the healthcare industry. The remuneration of the nurses, doctors, and physicians is controlled by the legislation governing the sectors. The ruling in the healthcare staff shortage is required to increase subsidies and promote fridge benefits for the staff to be motivated and satisfied in their workplace. The government is obliged to address the issue of unreasonable tariffs for healthcare products and services, which directly affect the finances of the sectors. Consequently, the policymakers' role is to ensure the staff is not deprived of their healthcare plans and that there is a remedy that incorporates the staff's personal and professional needs. </w:t>
      </w:r>
    </w:p>
    <w:p w14:paraId="6DB03116" w14:textId="77777777" w:rsidR="000E5944" w:rsidRPr="00BD1FBA" w:rsidRDefault="000E5944" w:rsidP="009E671F">
      <w:pPr>
        <w:spacing w:line="240" w:lineRule="auto"/>
        <w:rPr>
          <w:rFonts w:asciiTheme="majorHAnsi" w:hAnsiTheme="majorHAnsi" w:cstheme="majorHAnsi"/>
          <w:sz w:val="24"/>
          <w:szCs w:val="24"/>
        </w:rPr>
      </w:pPr>
    </w:p>
    <w:p w14:paraId="1B5818AC" w14:textId="77777777" w:rsidR="008D3F97" w:rsidRPr="00BD1FBA" w:rsidRDefault="008D3F97" w:rsidP="009E671F">
      <w:pPr>
        <w:spacing w:line="240" w:lineRule="auto"/>
        <w:rPr>
          <w:rFonts w:asciiTheme="majorHAnsi" w:hAnsiTheme="majorHAnsi" w:cstheme="majorHAnsi"/>
          <w:sz w:val="24"/>
          <w:szCs w:val="24"/>
        </w:rPr>
      </w:pPr>
      <w:r w:rsidRPr="00BD1FBA">
        <w:rPr>
          <w:rFonts w:asciiTheme="majorHAnsi" w:hAnsiTheme="majorHAnsi" w:cstheme="majorHAnsi"/>
          <w:sz w:val="24"/>
          <w:szCs w:val="24"/>
        </w:rPr>
        <w:t>Economic influence</w:t>
      </w:r>
    </w:p>
    <w:p w14:paraId="1DB745BE" w14:textId="77777777"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The economic factors in the healthcare sectors are diverse as they evolve from the status of the entire nation and the economic trends globally. Reduction of staff salaries in the face of financial crisis leads to a massive number of staff resigning and are replaced by unskilled staff, which makes the sector more ailing. In the issue of the staff shortage in the health industry, some of the critical factors contributing to the crisis include inflation, high rate of unemployment, and interest rates. Low remuneration of staffs results in a high rate of turnover and unemployment. Improved payment system and structure, increased budget for the sector, and financing of the healthcare sector can help address the staff shortage. Economic regulations should address the impacts of inflation and financial burdens on the hospital to offset the lack of workers. </w:t>
      </w:r>
    </w:p>
    <w:p w14:paraId="01AFBC94" w14:textId="77777777" w:rsidR="00656F32" w:rsidRPr="00BD1FBA" w:rsidRDefault="00656F32" w:rsidP="009E671F">
      <w:pPr>
        <w:spacing w:line="240" w:lineRule="auto"/>
        <w:rPr>
          <w:rFonts w:asciiTheme="majorHAnsi" w:hAnsiTheme="majorHAnsi" w:cstheme="majorHAnsi"/>
          <w:sz w:val="24"/>
          <w:szCs w:val="24"/>
        </w:rPr>
      </w:pPr>
    </w:p>
    <w:p w14:paraId="1AFB59E6" w14:textId="53EA48FA" w:rsidR="008D3F97" w:rsidRPr="00BD1FBA" w:rsidRDefault="008D3F97" w:rsidP="009E671F">
      <w:pPr>
        <w:spacing w:line="240" w:lineRule="auto"/>
        <w:rPr>
          <w:rFonts w:asciiTheme="majorHAnsi" w:hAnsiTheme="majorHAnsi" w:cstheme="majorHAnsi"/>
          <w:sz w:val="24"/>
          <w:szCs w:val="24"/>
        </w:rPr>
      </w:pPr>
      <w:r w:rsidRPr="00BD1FBA">
        <w:rPr>
          <w:rFonts w:asciiTheme="majorHAnsi" w:hAnsiTheme="majorHAnsi" w:cstheme="majorHAnsi"/>
          <w:sz w:val="24"/>
          <w:szCs w:val="24"/>
        </w:rPr>
        <w:t>Socio-cultural factors</w:t>
      </w:r>
    </w:p>
    <w:p w14:paraId="37B49828" w14:textId="77777777"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The sectors have been faced with the problem of the aging population who need to be replaced in the bid to ensure no gap is left in the staffing unit. There are various legislations required to push the new staffs into the profession. The programs encourage more people to enroll in healthcare training institutes, good working conditions, and care for the staff with underlying health issues. The deployment of social media in the healthcare sectors can help deal with staff shortage in the sense that patients will know about the treatment they need. Information spread faster and efficiently through social media platforms, reducing treatment costs and saving time spent seeking medical explanations in hospitals. Reduction of patients in the hospitals is one way to maintain ratios between the staff and the patients. Advising patients to eat healthy diets and adjust to healthy lifestyles is essential to keep down the number of patients visiting hospitals.  </w:t>
      </w:r>
    </w:p>
    <w:p w14:paraId="3AA0E46C" w14:textId="77777777" w:rsidR="00BD1FBA" w:rsidRPr="00BD1FBA" w:rsidRDefault="00BD1FBA" w:rsidP="009E671F">
      <w:pPr>
        <w:spacing w:line="240" w:lineRule="auto"/>
        <w:rPr>
          <w:rFonts w:asciiTheme="majorHAnsi" w:hAnsiTheme="majorHAnsi" w:cstheme="majorHAnsi"/>
          <w:sz w:val="24"/>
          <w:szCs w:val="24"/>
        </w:rPr>
      </w:pPr>
    </w:p>
    <w:p w14:paraId="7D4EDD0B" w14:textId="77777777" w:rsidR="008D3F97" w:rsidRPr="00BD1FBA" w:rsidRDefault="008D3F97" w:rsidP="009E671F">
      <w:pPr>
        <w:spacing w:line="240" w:lineRule="auto"/>
        <w:rPr>
          <w:rFonts w:asciiTheme="majorHAnsi" w:hAnsiTheme="majorHAnsi" w:cstheme="majorHAnsi"/>
          <w:sz w:val="24"/>
          <w:szCs w:val="24"/>
        </w:rPr>
      </w:pPr>
      <w:r w:rsidRPr="00BD1FBA">
        <w:rPr>
          <w:rFonts w:asciiTheme="majorHAnsi" w:hAnsiTheme="majorHAnsi" w:cstheme="majorHAnsi"/>
          <w:sz w:val="24"/>
          <w:szCs w:val="24"/>
        </w:rPr>
        <w:t>Technological influence</w:t>
      </w:r>
    </w:p>
    <w:p w14:paraId="20CB8E74" w14:textId="7376CC92" w:rsidR="00BD1FBA" w:rsidRDefault="008D3F97" w:rsidP="00EE693D">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Technology has revolutionized the healthcare realm in various ways. Electronic health records (EHR) can enable staff to be flexible in sharing patient's medical information, in turn accessing the information in good time, thus reducing the time staff take to attend to the patients. Patients are </w:t>
      </w:r>
      <w:r w:rsidRPr="00BD1FBA">
        <w:rPr>
          <w:rFonts w:asciiTheme="majorHAnsi" w:hAnsiTheme="majorHAnsi" w:cstheme="majorHAnsi"/>
          <w:sz w:val="24"/>
          <w:szCs w:val="24"/>
        </w:rPr>
        <w:lastRenderedPageBreak/>
        <w:t xml:space="preserve">getting healthcare faster than ever through medical applications, thus decreasing the face-to-face appointments with physicians. Such applications include telehealth which enables patients to connect with doctors at a distance. Also, clinical professionals, nurses, and healthcare providers can acquire education and skills through technology which has opened rooms for education advancement. The more healthcare services are automated, the fewer nurses and staff are required in the amenities. </w:t>
      </w:r>
    </w:p>
    <w:p w14:paraId="2F92E0B3" w14:textId="77777777" w:rsidR="00EE693D" w:rsidRDefault="00EE693D" w:rsidP="00EE693D">
      <w:pPr>
        <w:spacing w:line="240" w:lineRule="auto"/>
        <w:contextualSpacing/>
        <w:jc w:val="both"/>
        <w:rPr>
          <w:rFonts w:asciiTheme="majorHAnsi" w:hAnsiTheme="majorHAnsi" w:cstheme="majorHAnsi"/>
          <w:sz w:val="24"/>
          <w:szCs w:val="24"/>
        </w:rPr>
      </w:pPr>
    </w:p>
    <w:p w14:paraId="1B8C845D" w14:textId="508BDDDF" w:rsidR="008D3F97" w:rsidRPr="00BD1FBA" w:rsidRDefault="008D3F97" w:rsidP="009E671F">
      <w:pPr>
        <w:spacing w:line="240" w:lineRule="auto"/>
        <w:rPr>
          <w:rFonts w:asciiTheme="majorHAnsi" w:hAnsiTheme="majorHAnsi" w:cstheme="majorHAnsi"/>
          <w:sz w:val="24"/>
          <w:szCs w:val="24"/>
        </w:rPr>
      </w:pPr>
      <w:r w:rsidRPr="00BD1FBA">
        <w:rPr>
          <w:rFonts w:asciiTheme="majorHAnsi" w:hAnsiTheme="majorHAnsi" w:cstheme="majorHAnsi"/>
          <w:sz w:val="24"/>
          <w:szCs w:val="24"/>
        </w:rPr>
        <w:t>Legal influence</w:t>
      </w:r>
    </w:p>
    <w:p w14:paraId="78BE9AA1" w14:textId="77777777" w:rsidR="008D3F97"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There is a need to examine the elements of the healthcare profession to address the roles of staff and the implications of the laws in various contexts. To address the shortage of health staff through legal avenues, the future direction for the healthcare profession must commence at the education level. The initiative aims to educate teams on avoiding passive attitudes leading to legal restrictions on the healthcare profession's scope of practice. The profession cannot do well when bombarded by legal restrictiveness that relegates the staff such as nurses and healthcare providers as subordinate of medicine level in the job. </w:t>
      </w:r>
    </w:p>
    <w:p w14:paraId="723F8E01" w14:textId="77777777" w:rsidR="00656F32" w:rsidRPr="00BD1FBA" w:rsidRDefault="00656F32" w:rsidP="009E671F">
      <w:pPr>
        <w:spacing w:line="240" w:lineRule="auto"/>
        <w:rPr>
          <w:rFonts w:asciiTheme="majorHAnsi" w:hAnsiTheme="majorHAnsi" w:cstheme="majorHAnsi"/>
          <w:sz w:val="24"/>
          <w:szCs w:val="24"/>
        </w:rPr>
      </w:pPr>
    </w:p>
    <w:p w14:paraId="433F1131" w14:textId="5704E7DB" w:rsidR="008D3F97" w:rsidRPr="00BD1FBA" w:rsidRDefault="008D3F97" w:rsidP="009E671F">
      <w:pPr>
        <w:spacing w:line="240" w:lineRule="auto"/>
        <w:rPr>
          <w:rFonts w:asciiTheme="majorHAnsi" w:hAnsiTheme="majorHAnsi" w:cstheme="majorHAnsi"/>
          <w:sz w:val="24"/>
          <w:szCs w:val="24"/>
        </w:rPr>
      </w:pPr>
      <w:r w:rsidRPr="00BD1FBA">
        <w:rPr>
          <w:rFonts w:asciiTheme="majorHAnsi" w:hAnsiTheme="majorHAnsi" w:cstheme="majorHAnsi"/>
          <w:sz w:val="24"/>
          <w:szCs w:val="24"/>
        </w:rPr>
        <w:t>Environmental influence</w:t>
      </w:r>
    </w:p>
    <w:p w14:paraId="658364A2" w14:textId="77777777" w:rsidR="00D92BE4"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 xml:space="preserve">Consumers, distributors, and stakeholders as the </w:t>
      </w:r>
      <w:r w:rsidR="00226992" w:rsidRPr="00BD1FBA">
        <w:rPr>
          <w:rFonts w:asciiTheme="majorHAnsi" w:hAnsiTheme="majorHAnsi" w:cstheme="majorHAnsi"/>
          <w:sz w:val="24"/>
          <w:szCs w:val="24"/>
        </w:rPr>
        <w:t>micro environmental</w:t>
      </w:r>
      <w:r w:rsidRPr="00BD1FBA">
        <w:rPr>
          <w:rFonts w:asciiTheme="majorHAnsi" w:hAnsiTheme="majorHAnsi" w:cstheme="majorHAnsi"/>
          <w:sz w:val="24"/>
          <w:szCs w:val="24"/>
        </w:rPr>
        <w:t xml:space="preserve"> influencers can be streamlined to solve the shortage of staff by improving health literacy, equitable distribution of staff, and conducive working place for patients, caregivers, clinical and non-clinical teams, nurses, and medical learners. Besides, organizations such as insurance institutions, health ministries, and competitors in the private sector can improve the staff's standards by promoting their fridge benefits and flexibility in accessing medical covers. </w:t>
      </w:r>
    </w:p>
    <w:p w14:paraId="71169D5A" w14:textId="77777777" w:rsidR="00656F32" w:rsidRPr="00BD1FBA" w:rsidRDefault="00656F32" w:rsidP="009E671F">
      <w:pPr>
        <w:spacing w:line="240" w:lineRule="auto"/>
        <w:rPr>
          <w:rFonts w:asciiTheme="majorHAnsi" w:hAnsiTheme="majorHAnsi" w:cstheme="majorHAnsi"/>
          <w:b/>
          <w:sz w:val="24"/>
          <w:szCs w:val="24"/>
        </w:rPr>
      </w:pPr>
    </w:p>
    <w:p w14:paraId="7CB880E7" w14:textId="0B37A737" w:rsidR="008D3F97" w:rsidRPr="00BD1FBA" w:rsidRDefault="008D3F97" w:rsidP="009E671F">
      <w:pPr>
        <w:spacing w:line="240" w:lineRule="auto"/>
        <w:rPr>
          <w:rFonts w:asciiTheme="majorHAnsi" w:hAnsiTheme="majorHAnsi" w:cstheme="majorHAnsi"/>
          <w:b/>
          <w:sz w:val="24"/>
          <w:szCs w:val="24"/>
        </w:rPr>
      </w:pPr>
      <w:r w:rsidRPr="00BD1FBA">
        <w:rPr>
          <w:rFonts w:asciiTheme="majorHAnsi" w:hAnsiTheme="majorHAnsi" w:cstheme="majorHAnsi"/>
          <w:b/>
          <w:sz w:val="24"/>
          <w:szCs w:val="24"/>
        </w:rPr>
        <w:t>Conclusion</w:t>
      </w:r>
    </w:p>
    <w:p w14:paraId="746EBBFA" w14:textId="22026A44" w:rsidR="00D92BE4" w:rsidRPr="00BD1FBA" w:rsidRDefault="008D3F97"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The shortage of healthcare staff is a worrisome trend in the contemporary world. The shortage makes it hard to balance patient care and good working conditions, and culture for staff retention. However, increasing medical financial support and education for medical students while incorporating technology help to offset the shortage. Strategies to reduce the staff's high turnover rate are essential to keep the industry satisfied with the staff. High patient-to-nurse and staffs ratios in healthcare setup cause burnout and dissatisfaction, and incidences of failure-to-rescue experiences. The shortage of staffing members affects the healthcare providers, patients, administrators, regulators, and pharmaceutical suppliers. Lack of replacement once a staff quits or retires from work has contributed to the workforce shortage in healthcare facilities. The aging nurses and staff, and clinical officers who are incapacitated to work in a hospital set up are not readily replaced with productive staff to counteract the shortage.</w:t>
      </w:r>
    </w:p>
    <w:p w14:paraId="669185CC" w14:textId="09C7DE81" w:rsidR="008E1B74" w:rsidRPr="00BD1FBA" w:rsidRDefault="008E1B74" w:rsidP="009E671F">
      <w:pPr>
        <w:spacing w:line="240" w:lineRule="auto"/>
        <w:rPr>
          <w:rFonts w:asciiTheme="majorHAnsi" w:hAnsiTheme="majorHAnsi" w:cstheme="majorHAnsi"/>
          <w:sz w:val="24"/>
          <w:szCs w:val="24"/>
        </w:rPr>
      </w:pPr>
    </w:p>
    <w:p w14:paraId="1E6B2687" w14:textId="23410CC7" w:rsidR="008E1B74" w:rsidRDefault="008E1B74" w:rsidP="009E671F">
      <w:pPr>
        <w:spacing w:line="240" w:lineRule="auto"/>
        <w:rPr>
          <w:rFonts w:asciiTheme="majorHAnsi" w:hAnsiTheme="majorHAnsi" w:cstheme="majorHAnsi"/>
          <w:sz w:val="24"/>
          <w:szCs w:val="24"/>
        </w:rPr>
      </w:pPr>
    </w:p>
    <w:p w14:paraId="1AAAB2CC" w14:textId="139724DC" w:rsidR="00EE693D" w:rsidRDefault="00EE693D" w:rsidP="009E671F">
      <w:pPr>
        <w:spacing w:line="240" w:lineRule="auto"/>
        <w:rPr>
          <w:rFonts w:asciiTheme="majorHAnsi" w:hAnsiTheme="majorHAnsi" w:cstheme="majorHAnsi"/>
          <w:sz w:val="24"/>
          <w:szCs w:val="24"/>
        </w:rPr>
      </w:pPr>
    </w:p>
    <w:p w14:paraId="5284EEA5" w14:textId="4C9BE46E" w:rsidR="00D92BE4" w:rsidRPr="009F1158" w:rsidRDefault="00D92BE4" w:rsidP="009E671F">
      <w:pPr>
        <w:spacing w:line="240" w:lineRule="auto"/>
        <w:rPr>
          <w:rFonts w:asciiTheme="majorHAnsi" w:hAnsiTheme="majorHAnsi" w:cstheme="majorHAnsi"/>
          <w:b/>
          <w:bCs/>
          <w:sz w:val="32"/>
          <w:szCs w:val="32"/>
        </w:rPr>
      </w:pPr>
      <w:r w:rsidRPr="009F1158">
        <w:rPr>
          <w:rFonts w:asciiTheme="majorHAnsi" w:hAnsiTheme="majorHAnsi" w:cstheme="majorHAnsi"/>
          <w:b/>
          <w:bCs/>
          <w:sz w:val="32"/>
          <w:szCs w:val="32"/>
        </w:rPr>
        <w:lastRenderedPageBreak/>
        <w:t xml:space="preserve">References </w:t>
      </w:r>
    </w:p>
    <w:p w14:paraId="50C41C83" w14:textId="46EA19BA"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fldChar w:fldCharType="begin"/>
      </w:r>
      <w:r w:rsidRPr="00BD1FBA">
        <w:rPr>
          <w:rFonts w:asciiTheme="majorHAnsi" w:hAnsiTheme="majorHAnsi" w:cstheme="majorHAnsi"/>
          <w:sz w:val="24"/>
          <w:szCs w:val="24"/>
        </w:rPr>
        <w:instrText xml:space="preserve"> BIBLIOGRAPHY  \l 1033 </w:instrText>
      </w:r>
      <w:r w:rsidRPr="00BD1FBA">
        <w:rPr>
          <w:rFonts w:asciiTheme="majorHAnsi" w:hAnsiTheme="majorHAnsi" w:cstheme="majorHAnsi"/>
          <w:sz w:val="24"/>
          <w:szCs w:val="24"/>
        </w:rPr>
        <w:fldChar w:fldCharType="separate"/>
      </w:r>
      <w:r w:rsidRPr="00BD1FBA">
        <w:rPr>
          <w:rFonts w:asciiTheme="majorHAnsi" w:hAnsiTheme="majorHAnsi" w:cstheme="majorHAnsi"/>
          <w:sz w:val="24"/>
          <w:szCs w:val="24"/>
        </w:rPr>
        <w:t>Aiken, L., Buchan, J., Sochalski, J., Nichols, B., &amp; Powell, M. (2012). Trends in international</w:t>
      </w:r>
      <w:r w:rsidR="00825D79" w:rsidRPr="00BD1FBA">
        <w:rPr>
          <w:rFonts w:asciiTheme="majorHAnsi" w:hAnsiTheme="majorHAnsi" w:cstheme="majorHAnsi"/>
          <w:sz w:val="24"/>
          <w:szCs w:val="24"/>
        </w:rPr>
        <w:t xml:space="preserve"> </w:t>
      </w:r>
      <w:r w:rsidRPr="00BD1FBA">
        <w:rPr>
          <w:rFonts w:asciiTheme="majorHAnsi" w:hAnsiTheme="majorHAnsi" w:cstheme="majorHAnsi"/>
          <w:sz w:val="24"/>
          <w:szCs w:val="24"/>
        </w:rPr>
        <w:t>nurse migration. Health Affairs, 23(3), 69-78.</w:t>
      </w:r>
    </w:p>
    <w:p w14:paraId="57A3221A" w14:textId="77777777" w:rsidR="00BD1FBA" w:rsidRDefault="00BD1FBA" w:rsidP="009E671F">
      <w:pPr>
        <w:spacing w:line="240" w:lineRule="auto"/>
        <w:contextualSpacing/>
        <w:jc w:val="both"/>
        <w:rPr>
          <w:rFonts w:asciiTheme="majorHAnsi" w:hAnsiTheme="majorHAnsi" w:cstheme="majorHAnsi"/>
          <w:sz w:val="24"/>
          <w:szCs w:val="24"/>
        </w:rPr>
      </w:pPr>
    </w:p>
    <w:p w14:paraId="0E86AF00" w14:textId="032FB0ED"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Britnell, M. (2019). Human: Solving the Global Workforce Crisis in Healthcare. Oxford: Oxford University Press.</w:t>
      </w:r>
    </w:p>
    <w:p w14:paraId="0CBF0B48" w14:textId="77777777" w:rsidR="00BD1FBA" w:rsidRDefault="00BD1FBA" w:rsidP="009E671F">
      <w:pPr>
        <w:spacing w:line="240" w:lineRule="auto"/>
        <w:contextualSpacing/>
        <w:jc w:val="both"/>
        <w:rPr>
          <w:rFonts w:asciiTheme="majorHAnsi" w:hAnsiTheme="majorHAnsi" w:cstheme="majorHAnsi"/>
          <w:sz w:val="24"/>
          <w:szCs w:val="24"/>
        </w:rPr>
      </w:pPr>
    </w:p>
    <w:p w14:paraId="5FF44B92" w14:textId="28602D85"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Combes, S., Elliott, R., &amp; Skåtun, D. (2018). Hospital Staff Shortage: the Role of the Competitiveness of Pay of Different Groups of Nursing. Applied Economics, 50, 6547-6552.</w:t>
      </w:r>
    </w:p>
    <w:p w14:paraId="2FE75535" w14:textId="77777777" w:rsidR="00BD1FBA" w:rsidRDefault="00BD1FBA" w:rsidP="009E671F">
      <w:pPr>
        <w:spacing w:line="240" w:lineRule="auto"/>
        <w:contextualSpacing/>
        <w:jc w:val="both"/>
        <w:rPr>
          <w:rFonts w:asciiTheme="majorHAnsi" w:hAnsiTheme="majorHAnsi" w:cstheme="majorHAnsi"/>
          <w:sz w:val="24"/>
          <w:szCs w:val="24"/>
        </w:rPr>
      </w:pPr>
    </w:p>
    <w:p w14:paraId="3A03FF33" w14:textId="182072F8"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Gresser, L. (2021). A Workforce in Crisis: Combating Healthcare Staff Shortages. Diagnostics from Technology Networks.</w:t>
      </w:r>
    </w:p>
    <w:p w14:paraId="583FD09B" w14:textId="77777777" w:rsidR="00BD1FBA" w:rsidRDefault="00BD1FBA" w:rsidP="009E671F">
      <w:pPr>
        <w:spacing w:line="240" w:lineRule="auto"/>
        <w:contextualSpacing/>
        <w:jc w:val="both"/>
        <w:rPr>
          <w:rFonts w:asciiTheme="majorHAnsi" w:hAnsiTheme="majorHAnsi" w:cstheme="majorHAnsi"/>
          <w:sz w:val="24"/>
          <w:szCs w:val="24"/>
        </w:rPr>
      </w:pPr>
    </w:p>
    <w:p w14:paraId="4662153A" w14:textId="58BCA62C"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Jessica, H., Gloria, B., &amp; Anneliese, G. (2006). ospitals' Responses To Nurse Staffing Shortages. Health affairs, 25.</w:t>
      </w:r>
    </w:p>
    <w:p w14:paraId="6B8A980C" w14:textId="77777777" w:rsidR="00BD1FBA" w:rsidRDefault="00BD1FBA" w:rsidP="009E671F">
      <w:pPr>
        <w:spacing w:line="240" w:lineRule="auto"/>
        <w:contextualSpacing/>
        <w:jc w:val="both"/>
        <w:rPr>
          <w:rFonts w:asciiTheme="majorHAnsi" w:hAnsiTheme="majorHAnsi" w:cstheme="majorHAnsi"/>
          <w:sz w:val="24"/>
          <w:szCs w:val="24"/>
        </w:rPr>
      </w:pPr>
    </w:p>
    <w:p w14:paraId="3BD539C6" w14:textId="2332B65B"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Limin, W., Hongbo, C., Qiaoqin, W., Ting, C., Xu, D., Xiuxiu, H., . . . Shaomei, S. (2021). Effects of self‐rated workload and nurse staffing on work engagement among nurses: A cross‐sectional survey. Journal of Nursing Management.</w:t>
      </w:r>
    </w:p>
    <w:p w14:paraId="4B2A419D" w14:textId="77777777" w:rsidR="00BD1FBA" w:rsidRDefault="00BD1FBA" w:rsidP="009E671F">
      <w:pPr>
        <w:spacing w:line="240" w:lineRule="auto"/>
        <w:contextualSpacing/>
        <w:jc w:val="both"/>
        <w:rPr>
          <w:rFonts w:asciiTheme="majorHAnsi" w:hAnsiTheme="majorHAnsi" w:cstheme="majorHAnsi"/>
          <w:sz w:val="24"/>
          <w:szCs w:val="24"/>
        </w:rPr>
      </w:pPr>
    </w:p>
    <w:p w14:paraId="7E162363" w14:textId="3EF80024"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Littlejohn, L., Campbell, J., Collins-McNeil, J., &amp; Khayile, H. (2012). Nursing Shortage: A Comparative Analysis. International Journal of Nursing, 1(1).</w:t>
      </w:r>
    </w:p>
    <w:p w14:paraId="14AF5674" w14:textId="77777777" w:rsidR="00BD1FBA" w:rsidRDefault="00BD1FBA" w:rsidP="009E671F">
      <w:pPr>
        <w:spacing w:line="240" w:lineRule="auto"/>
        <w:contextualSpacing/>
        <w:jc w:val="both"/>
        <w:rPr>
          <w:rFonts w:asciiTheme="majorHAnsi" w:hAnsiTheme="majorHAnsi" w:cstheme="majorHAnsi"/>
          <w:sz w:val="24"/>
          <w:szCs w:val="24"/>
        </w:rPr>
      </w:pPr>
    </w:p>
    <w:p w14:paraId="32589197" w14:textId="2F240A63"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Lynn, M., &amp; Redman, R. (2006). Staff Nurses and Their Solutions to the Nursing Shortage. Western Journal of Nursing Research, 28(6), 678-693.</w:t>
      </w:r>
    </w:p>
    <w:p w14:paraId="46A082D6" w14:textId="77777777" w:rsidR="00BD1FBA" w:rsidRDefault="00BD1FBA" w:rsidP="009E671F">
      <w:pPr>
        <w:spacing w:line="240" w:lineRule="auto"/>
        <w:contextualSpacing/>
        <w:jc w:val="both"/>
        <w:rPr>
          <w:rFonts w:asciiTheme="majorHAnsi" w:hAnsiTheme="majorHAnsi" w:cstheme="majorHAnsi"/>
          <w:sz w:val="24"/>
          <w:szCs w:val="24"/>
        </w:rPr>
      </w:pPr>
    </w:p>
    <w:p w14:paraId="0AD614D1" w14:textId="2594557E"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Nardi, D. A., &amp; Gyurko, C. C. (2013). The global nursing faculty shortage: Status and solutions for change. Journal of Nursing Scholarship, 317-326.</w:t>
      </w:r>
    </w:p>
    <w:p w14:paraId="191422C2" w14:textId="77777777" w:rsidR="00BD1FBA" w:rsidRDefault="00BD1FBA" w:rsidP="009E671F">
      <w:pPr>
        <w:spacing w:line="240" w:lineRule="auto"/>
        <w:contextualSpacing/>
        <w:jc w:val="both"/>
        <w:rPr>
          <w:rFonts w:asciiTheme="majorHAnsi" w:hAnsiTheme="majorHAnsi" w:cstheme="majorHAnsi"/>
          <w:sz w:val="24"/>
          <w:szCs w:val="24"/>
        </w:rPr>
      </w:pPr>
    </w:p>
    <w:p w14:paraId="51E949ED" w14:textId="16C83133"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Omar, K., Abdul, M., &amp; Johari, H. (2013). Job satisfaction and turnover intention among nurses: The mediating role of moral obligation. Journal of Global Management, 5(1), 44-45.</w:t>
      </w:r>
    </w:p>
    <w:p w14:paraId="1A75EEF1" w14:textId="77777777" w:rsidR="00BD1FBA" w:rsidRDefault="00BD1FBA" w:rsidP="009E671F">
      <w:pPr>
        <w:spacing w:line="240" w:lineRule="auto"/>
        <w:contextualSpacing/>
        <w:jc w:val="both"/>
        <w:rPr>
          <w:rFonts w:asciiTheme="majorHAnsi" w:hAnsiTheme="majorHAnsi" w:cstheme="majorHAnsi"/>
          <w:sz w:val="24"/>
          <w:szCs w:val="24"/>
        </w:rPr>
      </w:pPr>
    </w:p>
    <w:p w14:paraId="7DC5E52E" w14:textId="34862CEA" w:rsidR="00D92BE4" w:rsidRPr="00BD1FBA" w:rsidRDefault="00D92BE4" w:rsidP="009E671F">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t>Vera, W., Jonas, S., &amp; Andrea, T. (2020). Hospital staff shortages: Environmental and organizational determinants and implications for patient satisfaction. Health Policy, 124.</w:t>
      </w:r>
    </w:p>
    <w:p w14:paraId="2BF61EFB" w14:textId="77777777" w:rsidR="00D92BE4" w:rsidRPr="00937437" w:rsidRDefault="00D92BE4" w:rsidP="00EE693D">
      <w:pPr>
        <w:spacing w:line="240" w:lineRule="auto"/>
        <w:contextualSpacing/>
        <w:jc w:val="both"/>
        <w:rPr>
          <w:rFonts w:asciiTheme="majorHAnsi" w:hAnsiTheme="majorHAnsi" w:cstheme="majorHAnsi"/>
          <w:sz w:val="24"/>
          <w:szCs w:val="24"/>
        </w:rPr>
      </w:pPr>
      <w:r w:rsidRPr="00BD1FBA">
        <w:rPr>
          <w:rFonts w:asciiTheme="majorHAnsi" w:hAnsiTheme="majorHAnsi" w:cstheme="majorHAnsi"/>
          <w:sz w:val="24"/>
          <w:szCs w:val="24"/>
        </w:rPr>
        <w:fldChar w:fldCharType="end"/>
      </w:r>
    </w:p>
    <w:sectPr w:rsidR="00D92BE4" w:rsidRPr="00937437" w:rsidSect="00EE2B5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8C5F55" w14:textId="77777777" w:rsidR="006F6D8E" w:rsidRDefault="006F6D8E" w:rsidP="00EE2B5A">
      <w:pPr>
        <w:spacing w:after="0" w:line="240" w:lineRule="auto"/>
      </w:pPr>
      <w:r>
        <w:separator/>
      </w:r>
    </w:p>
  </w:endnote>
  <w:endnote w:type="continuationSeparator" w:id="0">
    <w:p w14:paraId="4A877FB9" w14:textId="77777777" w:rsidR="006F6D8E" w:rsidRDefault="006F6D8E" w:rsidP="00EE2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0D937" w14:textId="77777777" w:rsidR="0019569B" w:rsidRDefault="001956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ED00D" w14:textId="77777777" w:rsidR="0019569B" w:rsidRDefault="001956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A08B7" w14:textId="77777777" w:rsidR="0019569B" w:rsidRDefault="001956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A9D43C" w14:textId="77777777" w:rsidR="006F6D8E" w:rsidRDefault="006F6D8E" w:rsidP="00EE2B5A">
      <w:pPr>
        <w:spacing w:after="0" w:line="240" w:lineRule="auto"/>
      </w:pPr>
      <w:r>
        <w:separator/>
      </w:r>
    </w:p>
  </w:footnote>
  <w:footnote w:type="continuationSeparator" w:id="0">
    <w:p w14:paraId="256475B9" w14:textId="77777777" w:rsidR="006F6D8E" w:rsidRDefault="006F6D8E" w:rsidP="00EE2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7D5B0" w14:textId="77777777" w:rsidR="0019569B" w:rsidRDefault="001956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B1084" w14:textId="77777777" w:rsidR="00EE2B5A" w:rsidRDefault="00EE2B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87BE3" w14:textId="77777777" w:rsidR="0019569B" w:rsidRDefault="001956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F97"/>
    <w:rsid w:val="000217E1"/>
    <w:rsid w:val="00032E9C"/>
    <w:rsid w:val="000712BC"/>
    <w:rsid w:val="00075326"/>
    <w:rsid w:val="000D6C03"/>
    <w:rsid w:val="000E5944"/>
    <w:rsid w:val="0019569B"/>
    <w:rsid w:val="001A2123"/>
    <w:rsid w:val="00224C68"/>
    <w:rsid w:val="00226992"/>
    <w:rsid w:val="00254582"/>
    <w:rsid w:val="00271472"/>
    <w:rsid w:val="002A26A2"/>
    <w:rsid w:val="002E6F6E"/>
    <w:rsid w:val="003B1125"/>
    <w:rsid w:val="003D5C70"/>
    <w:rsid w:val="004060EE"/>
    <w:rsid w:val="00442B8C"/>
    <w:rsid w:val="004C468A"/>
    <w:rsid w:val="004F651E"/>
    <w:rsid w:val="00523A3D"/>
    <w:rsid w:val="00535275"/>
    <w:rsid w:val="005423D6"/>
    <w:rsid w:val="005A72E6"/>
    <w:rsid w:val="00656F32"/>
    <w:rsid w:val="006D0BEE"/>
    <w:rsid w:val="006D3617"/>
    <w:rsid w:val="006F6D8E"/>
    <w:rsid w:val="00783A63"/>
    <w:rsid w:val="00784F3D"/>
    <w:rsid w:val="007A09D9"/>
    <w:rsid w:val="007C1309"/>
    <w:rsid w:val="007F2C8C"/>
    <w:rsid w:val="00825D79"/>
    <w:rsid w:val="00887680"/>
    <w:rsid w:val="008B2CCC"/>
    <w:rsid w:val="008D3F97"/>
    <w:rsid w:val="008E1B74"/>
    <w:rsid w:val="008E60B0"/>
    <w:rsid w:val="009025AB"/>
    <w:rsid w:val="00937437"/>
    <w:rsid w:val="009E3264"/>
    <w:rsid w:val="009E671F"/>
    <w:rsid w:val="009F0835"/>
    <w:rsid w:val="009F1158"/>
    <w:rsid w:val="00A41E1A"/>
    <w:rsid w:val="00AB2CDC"/>
    <w:rsid w:val="00AC2879"/>
    <w:rsid w:val="00BD1FBA"/>
    <w:rsid w:val="00C6272C"/>
    <w:rsid w:val="00CB69F5"/>
    <w:rsid w:val="00CE5539"/>
    <w:rsid w:val="00D55D81"/>
    <w:rsid w:val="00D86707"/>
    <w:rsid w:val="00D92BE4"/>
    <w:rsid w:val="00D95FA5"/>
    <w:rsid w:val="00DD2B88"/>
    <w:rsid w:val="00DF7695"/>
    <w:rsid w:val="00E30986"/>
    <w:rsid w:val="00EE2B5A"/>
    <w:rsid w:val="00EE693D"/>
    <w:rsid w:val="00F44B9D"/>
    <w:rsid w:val="00FD7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E630D2"/>
  <w15:chartTrackingRefBased/>
  <w15:docId w15:val="{C8D65CB5-DE0C-4E8C-8DA9-FA22CBE9C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B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92B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92BE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B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B5A"/>
  </w:style>
  <w:style w:type="paragraph" w:styleId="Footer">
    <w:name w:val="footer"/>
    <w:basedOn w:val="Normal"/>
    <w:link w:val="FooterChar"/>
    <w:uiPriority w:val="99"/>
    <w:unhideWhenUsed/>
    <w:rsid w:val="00EE2B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B5A"/>
  </w:style>
  <w:style w:type="character" w:customStyle="1" w:styleId="Heading1Char">
    <w:name w:val="Heading 1 Char"/>
    <w:basedOn w:val="DefaultParagraphFont"/>
    <w:link w:val="Heading1"/>
    <w:uiPriority w:val="9"/>
    <w:rsid w:val="00D92BE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92BE4"/>
    <w:pPr>
      <w:outlineLvl w:val="9"/>
    </w:pPr>
  </w:style>
  <w:style w:type="paragraph" w:styleId="TOC2">
    <w:name w:val="toc 2"/>
    <w:basedOn w:val="Normal"/>
    <w:next w:val="Normal"/>
    <w:autoRedefine/>
    <w:uiPriority w:val="39"/>
    <w:unhideWhenUsed/>
    <w:rsid w:val="00D92BE4"/>
    <w:pPr>
      <w:spacing w:after="100"/>
      <w:ind w:left="220"/>
    </w:pPr>
    <w:rPr>
      <w:rFonts w:eastAsiaTheme="minorEastAsia" w:cs="Times New Roman"/>
    </w:rPr>
  </w:style>
  <w:style w:type="paragraph" w:styleId="TOC1">
    <w:name w:val="toc 1"/>
    <w:basedOn w:val="Normal"/>
    <w:next w:val="Normal"/>
    <w:autoRedefine/>
    <w:uiPriority w:val="39"/>
    <w:unhideWhenUsed/>
    <w:rsid w:val="00D92BE4"/>
    <w:pPr>
      <w:tabs>
        <w:tab w:val="right" w:leader="dot" w:pos="9350"/>
      </w:tabs>
      <w:spacing w:after="100" w:line="480" w:lineRule="auto"/>
    </w:pPr>
    <w:rPr>
      <w:rFonts w:eastAsiaTheme="minorEastAsia" w:cs="Times New Roman"/>
    </w:rPr>
  </w:style>
  <w:style w:type="paragraph" w:styleId="TOC3">
    <w:name w:val="toc 3"/>
    <w:basedOn w:val="Normal"/>
    <w:next w:val="Normal"/>
    <w:autoRedefine/>
    <w:uiPriority w:val="39"/>
    <w:unhideWhenUsed/>
    <w:rsid w:val="00D92BE4"/>
    <w:pPr>
      <w:spacing w:after="100"/>
      <w:ind w:left="440"/>
    </w:pPr>
    <w:rPr>
      <w:rFonts w:eastAsiaTheme="minorEastAsia" w:cs="Times New Roman"/>
    </w:rPr>
  </w:style>
  <w:style w:type="character" w:customStyle="1" w:styleId="Heading2Char">
    <w:name w:val="Heading 2 Char"/>
    <w:basedOn w:val="DefaultParagraphFont"/>
    <w:link w:val="Heading2"/>
    <w:uiPriority w:val="9"/>
    <w:rsid w:val="00D92BE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92BE4"/>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D92BE4"/>
    <w:rPr>
      <w:color w:val="0563C1" w:themeColor="hyperlink"/>
      <w:u w:val="single"/>
    </w:rPr>
  </w:style>
  <w:style w:type="paragraph" w:styleId="NoSpacing">
    <w:name w:val="No Spacing"/>
    <w:uiPriority w:val="1"/>
    <w:qFormat/>
    <w:rsid w:val="00783A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Ver20</b:Tag>
    <b:SourceType>JournalArticle</b:SourceType>
    <b:Guid>{52A07EA0-CA95-4144-90E7-81CAA8855BAB}</b:Guid>
    <b:Author>
      <b:Author>
        <b:NameList>
          <b:Person>
            <b:Last>Vera</b:Last>
            <b:First>W</b:First>
          </b:Person>
          <b:Person>
            <b:Last>Jonas</b:Last>
            <b:First>S</b:First>
          </b:Person>
          <b:Person>
            <b:Last>Andrea</b:Last>
            <b:First>T</b:First>
          </b:Person>
        </b:NameList>
      </b:Author>
    </b:Author>
    <b:Title>Hospital staff shortages: Environmental and organizational determinants and implications for patient satisfaction</b:Title>
    <b:JournalName>Health Policy</b:JournalName>
    <b:Year>2020</b:Year>
    <b:Volume>124</b:Volume>
    <b:RefOrder>1</b:RefOrder>
  </b:Source>
  <b:Source>
    <b:Tag>Gre21</b:Tag>
    <b:SourceType>JournalArticle</b:SourceType>
    <b:Guid>{7F682351-2D58-44BE-9074-0001587DC10A}</b:Guid>
    <b:Author>
      <b:Author>
        <b:NameList>
          <b:Person>
            <b:Last>Gresser</b:Last>
            <b:First>L</b:First>
          </b:Person>
        </b:NameList>
      </b:Author>
    </b:Author>
    <b:Title>A Workforce in Crisis: Combating Healthcare Staff Shortages</b:Title>
    <b:JournalName>Diagnostics from Technology Networks</b:JournalName>
    <b:Year>2021</b:Year>
    <b:RefOrder>3</b:RefOrder>
  </b:Source>
  <b:Source>
    <b:Tag>Lyn06</b:Tag>
    <b:SourceType>JournalArticle</b:SourceType>
    <b:Guid>{0F482EEC-AA65-449D-A003-42AF21085B57}</b:Guid>
    <b:Author>
      <b:Author>
        <b:NameList>
          <b:Person>
            <b:Last>Lynn</b:Last>
            <b:First>M.R</b:First>
          </b:Person>
          <b:Person>
            <b:Last>Redman</b:Last>
            <b:First>R.W</b:First>
          </b:Person>
        </b:NameList>
      </b:Author>
    </b:Author>
    <b:Title>Staff Nurses and Their Solutions to the Nursing Shortage</b:Title>
    <b:JournalName>Western Journal of Nursing Research</b:JournalName>
    <b:Year>2006</b:Year>
    <b:Pages>678-693</b:Pages>
    <b:Volume>28</b:Volume>
    <b:Issue>6</b:Issue>
    <b:RefOrder>5</b:RefOrder>
  </b:Source>
  <b:Source>
    <b:Tag>Jes06</b:Tag>
    <b:SourceType>JournalArticle</b:SourceType>
    <b:Guid>{CFF5450E-0761-47DD-8290-1CB90EA79823}</b:Guid>
    <b:Author>
      <b:Author>
        <b:NameList>
          <b:Person>
            <b:Last>Jessica</b:Last>
            <b:First>H</b:First>
          </b:Person>
          <b:Person>
            <b:Last>Gloria</b:Last>
            <b:First>B</b:First>
          </b:Person>
          <b:Person>
            <b:Last>Anneliese</b:Last>
            <b:First>G</b:First>
          </b:Person>
        </b:NameList>
      </b:Author>
    </b:Author>
    <b:Title>ospitals' Responses To Nurse Staffing Shortages</b:Title>
    <b:JournalName>Health affairs</b:JournalName>
    <b:Year>2006</b:Year>
    <b:Volume>25</b:Volume>
    <b:RefOrder>2</b:RefOrder>
  </b:Source>
  <b:Source>
    <b:Tag>Lim21</b:Tag>
    <b:SourceType>JournalArticle</b:SourceType>
    <b:Guid>{84E910BD-261B-4878-BBA0-5CA076AF94C1}</b:Guid>
    <b:Author>
      <b:Author>
        <b:NameList>
          <b:Person>
            <b:Last>Limin</b:Last>
            <b:First>W</b:First>
          </b:Person>
          <b:Person>
            <b:Last>Hongbo</b:Last>
            <b:First>C</b:First>
          </b:Person>
          <b:Person>
            <b:Last>Qiaoqin</b:Last>
            <b:First>W</b:First>
          </b:Person>
          <b:Person>
            <b:Last>Ting</b:Last>
            <b:First>C</b:First>
          </b:Person>
          <b:Person>
            <b:Last>Xu</b:Last>
            <b:First>D</b:First>
          </b:Person>
          <b:Person>
            <b:Last>Xiuxiu</b:Last>
            <b:First>H</b:First>
          </b:Person>
          <b:Person>
            <b:Last>Han</b:Last>
            <b:First>L</b:First>
          </b:Person>
          <b:Person>
            <b:Last>Shaomei</b:Last>
            <b:First>S</b:First>
          </b:Person>
        </b:NameList>
      </b:Author>
    </b:Author>
    <b:Title>Effects of self‐rated workload and nurse staffing on work engagement among nurses: A cross‐sectional survey</b:Title>
    <b:JournalName>Journal of Nursing Management</b:JournalName>
    <b:Year>2021</b:Year>
    <b:RefOrder>4</b:RefOrder>
  </b:Source>
  <b:Source>
    <b:Tag>Com18</b:Tag>
    <b:SourceType>JournalArticle</b:SourceType>
    <b:Guid>{30DF430E-F57F-438E-8865-780645317510}</b:Guid>
    <b:Author>
      <b:Author>
        <b:NameList>
          <b:Person>
            <b:Last>Combes</b:Last>
            <b:First>S.J</b:First>
          </b:Person>
          <b:Person>
            <b:Last>Elliott</b:Last>
            <b:First>R.F</b:First>
          </b:Person>
          <b:Person>
            <b:Last>Skåtun</b:Last>
            <b:First>D</b:First>
          </b:Person>
        </b:NameList>
      </b:Author>
    </b:Author>
    <b:Title>Hospital Staff Shortage: the Role of the Competitiveness of Pay of Different Groups of Nursing</b:Title>
    <b:JournalName>Applied Economics</b:JournalName>
    <b:Year>2018</b:Year>
    <b:Pages>6547-6552</b:Pages>
    <b:Volume>50</b:Volume>
    <b:ShortTitle>60</b:ShortTitle>
    <b:RefOrder>6</b:RefOrder>
  </b:Source>
  <b:Source>
    <b:Tag>Lit12</b:Tag>
    <b:SourceType>JournalArticle</b:SourceType>
    <b:Guid>{C57D37FB-CC8A-4094-A228-6A4BBA1CAC0B}</b:Guid>
    <b:Author>
      <b:Author>
        <b:NameList>
          <b:Person>
            <b:Last>Littlejohn</b:Last>
            <b:First>L</b:First>
          </b:Person>
          <b:Person>
            <b:Last>Campbell</b:Last>
            <b:First>J</b:First>
          </b:Person>
          <b:Person>
            <b:Last>Collins-McNeil</b:Last>
            <b:First>J</b:First>
          </b:Person>
          <b:Person>
            <b:Last>Khayile</b:Last>
            <b:First>H</b:First>
          </b:Person>
        </b:NameList>
      </b:Author>
    </b:Author>
    <b:Title>Nursing Shortage: A Comparative Analysis</b:Title>
    <b:JournalName>International Journal of Nursing</b:JournalName>
    <b:Year>2012</b:Year>
    <b:Volume>1</b:Volume>
    <b:Issue>1</b:Issue>
    <b:RefOrder>8</b:RefOrder>
  </b:Source>
  <b:Source>
    <b:Tag>Aik12</b:Tag>
    <b:SourceType>JournalArticle</b:SourceType>
    <b:Guid>{F8B5C21E-6C2B-49DB-8617-72E2B466E183}</b:Guid>
    <b:Author>
      <b:Author>
        <b:NameList>
          <b:Person>
            <b:Last>Aiken</b:Last>
            <b:First>L</b:First>
          </b:Person>
          <b:Person>
            <b:Last>Buchan</b:Last>
            <b:First>J</b:First>
          </b:Person>
          <b:Person>
            <b:Last>Sochalski</b:Last>
            <b:First>J</b:First>
          </b:Person>
          <b:Person>
            <b:Last>Nichols</b:Last>
            <b:First>B</b:First>
          </b:Person>
          <b:Person>
            <b:Last>Powell</b:Last>
            <b:First>M</b:First>
          </b:Person>
        </b:NameList>
      </b:Author>
    </b:Author>
    <b:Title>Trends in international nurse migration</b:Title>
    <b:JournalName>Health Affairs</b:JournalName>
    <b:Year>2012</b:Year>
    <b:Pages>69-78</b:Pages>
    <b:Volume>23</b:Volume>
    <b:Issue>3</b:Issue>
    <b:RefOrder>7</b:RefOrder>
  </b:Source>
  <b:Source>
    <b:Tag>Nar13</b:Tag>
    <b:SourceType>JournalArticle</b:SourceType>
    <b:Guid>{9E53ECE5-832C-4616-9351-68B7A71D977B}</b:Guid>
    <b:Author>
      <b:Author>
        <b:NameList>
          <b:Person>
            <b:Last>Nardi</b:Last>
            <b:First>D.</b:First>
            <b:Middle>A</b:Middle>
          </b:Person>
          <b:Person>
            <b:Last>Gyurko</b:Last>
            <b:First>C.</b:First>
            <b:Middle>C</b:Middle>
          </b:Person>
        </b:NameList>
      </b:Author>
    </b:Author>
    <b:Title>The global nursing faculty shortage: Status and solutions for change</b:Title>
    <b:JournalName>Journal of Nursing Scholarship</b:JournalName>
    <b:Year>2013</b:Year>
    <b:Pages>317-326</b:Pages>
    <b:RefOrder>9</b:RefOrder>
  </b:Source>
  <b:Source>
    <b:Tag>Oma13</b:Tag>
    <b:SourceType>JournalArticle</b:SourceType>
    <b:Guid>{0DA98F33-ED69-4944-911E-35DF82838522}</b:Guid>
    <b:Author>
      <b:Author>
        <b:NameList>
          <b:Person>
            <b:Last>Omar</b:Last>
            <b:First>K</b:First>
          </b:Person>
          <b:Person>
            <b:Last>Abdul</b:Last>
            <b:First>M.A</b:First>
          </b:Person>
          <b:Person>
            <b:Last>Johari</b:Last>
            <b:First>H</b:First>
          </b:Person>
        </b:NameList>
      </b:Author>
    </b:Author>
    <b:Title>Job satisfaction and turnover intention among nurses: The mediating role of moral obligation</b:Title>
    <b:JournalName>Journal of Global Management</b:JournalName>
    <b:Year>2013</b:Year>
    <b:Pages>44-45</b:Pages>
    <b:Volume>5</b:Volume>
    <b:Issue>1</b:Issue>
    <b:RefOrder>10</b:RefOrder>
  </b:Source>
  <b:Source>
    <b:Tag>Bri19</b:Tag>
    <b:SourceType>Book</b:SourceType>
    <b:Guid>{B81D310F-4460-42D4-8D37-8074D6301D32}</b:Guid>
    <b:Title>Human: Solving the Global Workforce Crisis in Healthcare</b:Title>
    <b:Year>2019</b:Year>
    <b:Author>
      <b:Author>
        <b:NameList>
          <b:Person>
            <b:Last>Britnell</b:Last>
            <b:First>M</b:First>
          </b:Person>
        </b:NameList>
      </b:Author>
    </b:Author>
    <b:City>Oxford</b:City>
    <b:Publisher>Oxford University Press</b:Publisher>
    <b:RefOrder>11</b:RefOrder>
  </b:Source>
</b:Sources>
</file>

<file path=customXml/itemProps1.xml><?xml version="1.0" encoding="utf-8"?>
<ds:datastoreItem xmlns:ds="http://schemas.openxmlformats.org/officeDocument/2006/customXml" ds:itemID="{A7C308A8-41C9-4550-8788-B218191A3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3959</Words>
  <Characters>22572</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Caleb Konadu-Yiadom</cp:lastModifiedBy>
  <cp:revision>3</cp:revision>
  <dcterms:created xsi:type="dcterms:W3CDTF">2021-04-29T23:20:00Z</dcterms:created>
  <dcterms:modified xsi:type="dcterms:W3CDTF">2021-04-29T23:21:00Z</dcterms:modified>
</cp:coreProperties>
</file>