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2F806" w14:textId="77777777" w:rsidR="00634EB3" w:rsidRDefault="00634EB3" w:rsidP="00832B01">
      <w:pP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2E22B890" w14:textId="77777777" w:rsidR="00634EB3" w:rsidRDefault="00634EB3" w:rsidP="0064782B">
      <w:pPr>
        <w:jc w:val="cente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3CA1C065" w14:textId="77777777" w:rsidR="00832B01" w:rsidRDefault="00832B01" w:rsidP="00832B01">
      <w:pP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602BCDD2" w14:textId="77777777" w:rsidR="00832B01" w:rsidRDefault="00832B01" w:rsidP="00832B01">
      <w:pP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5B6D7324" w14:textId="77777777" w:rsidR="00832B01" w:rsidRDefault="00832B01" w:rsidP="00832B01">
      <w:pP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3F3774B2" w14:textId="0B83D41F" w:rsidR="00634EB3" w:rsidRDefault="00634EB3" w:rsidP="00832B01">
      <w:pP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t>Introducing the Modern Workplace</w:t>
      </w:r>
    </w:p>
    <w:p w14:paraId="540D4CD5" w14:textId="6CD56CCA" w:rsidR="00634EB3" w:rsidRPr="00832B01" w:rsidRDefault="00634EB3" w:rsidP="0064782B">
      <w:pPr>
        <w:jc w:val="center"/>
        <w:rPr>
          <w:rFonts w:ascii="Times New Roman" w:hAnsi="Times New Roman" w:cs="Times New Roman"/>
          <w:b/>
          <w:bCs/>
          <w:color w:val="F7CAAC" w:themeColor="accent2" w:themeTint="66"/>
          <w:sz w:val="72"/>
          <w:szCs w:val="72"/>
          <w:u w:val="single"/>
          <w14:textOutline w14:w="11112" w14:cap="flat" w14:cmpd="sng" w14:algn="ctr">
            <w14:solidFill>
              <w14:schemeClr w14:val="accent2"/>
            </w14:solidFill>
            <w14:prstDash w14:val="solid"/>
            <w14:round/>
          </w14:textOutline>
        </w:rPr>
      </w:pPr>
      <w:r w:rsidRPr="00832B01">
        <w:rPr>
          <w:rFonts w:ascii="Times New Roman" w:hAnsi="Times New Roman" w:cs="Times New Roman"/>
          <w:b/>
          <w:bCs/>
          <w:color w:val="F7CAAC" w:themeColor="accent2" w:themeTint="66"/>
          <w:sz w:val="72"/>
          <w:szCs w:val="72"/>
          <w14:textOutline w14:w="11112" w14:cap="flat" w14:cmpd="sng" w14:algn="ctr">
            <w14:solidFill>
              <w14:schemeClr w14:val="accent2"/>
            </w14:solidFill>
            <w14:prstDash w14:val="solid"/>
            <w14:round/>
          </w14:textOutline>
        </w:rPr>
        <w:t xml:space="preserve"> </w:t>
      </w:r>
      <w:r w:rsidRPr="00832B01">
        <w:rPr>
          <w:rFonts w:ascii="Times New Roman" w:hAnsi="Times New Roman" w:cs="Times New Roman"/>
          <w:b/>
          <w:bCs/>
          <w:color w:val="F7CAAC" w:themeColor="accent2" w:themeTint="66"/>
          <w:sz w:val="72"/>
          <w:szCs w:val="72"/>
          <w:u w:val="single"/>
          <w14:textOutline w14:w="11112" w14:cap="flat" w14:cmpd="sng" w14:algn="ctr">
            <w14:solidFill>
              <w14:schemeClr w14:val="accent2"/>
            </w14:solidFill>
            <w14:prstDash w14:val="solid"/>
            <w14:round/>
          </w14:textOutline>
        </w:rPr>
        <w:t>Tesco</w:t>
      </w:r>
    </w:p>
    <w:p w14:paraId="52BB60D7" w14:textId="75C8D90E" w:rsidR="00634EB3" w:rsidRDefault="00634EB3" w:rsidP="00634EB3">
      <w:pPr>
        <w:rPr>
          <w:rFonts w:ascii="Times New Roman" w:hAnsi="Times New Roman" w:cs="Times New Roman"/>
          <w:b/>
          <w:bCs/>
          <w:color w:val="F7CAAC" w:themeColor="accent2" w:themeTint="66"/>
          <w:sz w:val="52"/>
          <w:szCs w:val="52"/>
          <w:u w:val="single"/>
          <w14:textOutline w14:w="11112" w14:cap="flat" w14:cmpd="sng" w14:algn="ctr">
            <w14:solidFill>
              <w14:schemeClr w14:val="accent2"/>
            </w14:solidFill>
            <w14:prstDash w14:val="solid"/>
            <w14:round/>
          </w14:textOutline>
        </w:rPr>
      </w:pPr>
    </w:p>
    <w:p w14:paraId="353BF089" w14:textId="57879AC0" w:rsidR="00634EB3" w:rsidRDefault="00634EB3" w:rsidP="00634EB3">
      <w:pPr>
        <w:rPr>
          <w:rFonts w:ascii="Times New Roman" w:hAnsi="Times New Roman" w:cs="Times New Roman"/>
          <w:b/>
          <w:bCs/>
          <w:color w:val="F7CAAC" w:themeColor="accent2" w:themeTint="66"/>
          <w:sz w:val="52"/>
          <w:szCs w:val="52"/>
          <w:u w:val="single"/>
          <w14:textOutline w14:w="11112" w14:cap="flat" w14:cmpd="sng" w14:algn="ctr">
            <w14:solidFill>
              <w14:schemeClr w14:val="accent2"/>
            </w14:solidFill>
            <w14:prstDash w14:val="solid"/>
            <w14:round/>
          </w14:textOutline>
        </w:rPr>
      </w:pPr>
    </w:p>
    <w:p w14:paraId="08488F92" w14:textId="62B88304" w:rsidR="00634EB3" w:rsidRDefault="00634EB3" w:rsidP="00634EB3">
      <w:pPr>
        <w:rPr>
          <w:rFonts w:ascii="Times New Roman" w:hAnsi="Times New Roman" w:cs="Times New Roman"/>
          <w:b/>
          <w:bCs/>
          <w:color w:val="F7CAAC" w:themeColor="accent2" w:themeTint="66"/>
          <w:sz w:val="52"/>
          <w:szCs w:val="52"/>
          <w:u w:val="single"/>
          <w14:textOutline w14:w="11112" w14:cap="flat" w14:cmpd="sng" w14:algn="ctr">
            <w14:solidFill>
              <w14:schemeClr w14:val="accent2"/>
            </w14:solidFill>
            <w14:prstDash w14:val="solid"/>
            <w14:round/>
          </w14:textOutline>
        </w:rPr>
      </w:pPr>
    </w:p>
    <w:p w14:paraId="5B872C62" w14:textId="6BBE9613" w:rsidR="00634EB3" w:rsidRDefault="00634EB3" w:rsidP="00634EB3">
      <w:pPr>
        <w:rPr>
          <w:rFonts w:ascii="Times New Roman" w:hAnsi="Times New Roman" w:cs="Times New Roman"/>
          <w:b/>
          <w:bCs/>
          <w:color w:val="F7CAAC" w:themeColor="accent2" w:themeTint="66"/>
          <w:sz w:val="52"/>
          <w:szCs w:val="52"/>
          <w:u w:val="single"/>
          <w14:textOutline w14:w="11112" w14:cap="flat" w14:cmpd="sng" w14:algn="ctr">
            <w14:solidFill>
              <w14:schemeClr w14:val="accent2"/>
            </w14:solidFill>
            <w14:prstDash w14:val="solid"/>
            <w14:round/>
          </w14:textOutline>
        </w:rPr>
      </w:pPr>
    </w:p>
    <w:p w14:paraId="76B5FB36" w14:textId="1334FF1C" w:rsidR="00634EB3" w:rsidRDefault="003D1FDD" w:rsidP="003D1FDD">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w:t>
      </w:r>
      <w:proofErr w:type="gram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Rebeca </w:t>
      </w:r>
      <w:proofErr w:type="spell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Florentin</w:t>
      </w:r>
      <w:proofErr w:type="spell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Cazan</w:t>
      </w:r>
      <w:proofErr w:type="spell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2B802E" w14:textId="6CEF3FBE" w:rsidR="003D1FDD" w:rsidRDefault="003D1FDD" w:rsidP="003D1FDD">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 :</w:t>
      </w:r>
      <w:proofErr w:type="gram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1818048</w:t>
      </w:r>
    </w:p>
    <w:p w14:paraId="316D3E55" w14:textId="2CC204AA" w:rsidR="003D1FDD" w:rsidRPr="003D1FDD" w:rsidRDefault="003D1FDD" w:rsidP="003D1FDD">
      <w:pPr>
        <w:rPr>
          <w:rFonts w:ascii="Times New Roman" w:hAnsi="Times New Roman" w:cs="Times New Roman"/>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 :</w:t>
      </w:r>
      <w:proofErr w:type="gram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Husam</w:t>
      </w:r>
      <w:proofErr w:type="spell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Helmi</w:t>
      </w:r>
    </w:p>
    <w:p w14:paraId="2A5B8C76" w14:textId="02FDDEDB" w:rsidR="00634EB3" w:rsidRDefault="00634EB3" w:rsidP="00634EB3">
      <w:pPr>
        <w:jc w:val="cente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605B300E" w14:textId="254F6148" w:rsidR="00634EB3" w:rsidRDefault="00634EB3" w:rsidP="00634EB3">
      <w:pPr>
        <w:jc w:val="cente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7153C99D" w14:textId="366A90A9" w:rsidR="00634EB3" w:rsidRDefault="00634EB3" w:rsidP="00634EB3">
      <w:pPr>
        <w:jc w:val="cente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313C6A5A" w14:textId="77777777" w:rsidR="00634EB3" w:rsidRDefault="00634EB3" w:rsidP="00634EB3">
      <w:pPr>
        <w:jc w:val="center"/>
        <w:rPr>
          <w:rFonts w:ascii="Times New Roman" w:hAnsi="Times New Roman" w:cs="Times New Roman"/>
          <w:b/>
          <w:bCs/>
          <w:color w:val="F7CAAC" w:themeColor="accent2" w:themeTint="66"/>
          <w:sz w:val="52"/>
          <w:szCs w:val="52"/>
          <w14:textOutline w14:w="11112" w14:cap="flat" w14:cmpd="sng" w14:algn="ctr">
            <w14:solidFill>
              <w14:schemeClr w14:val="accent2"/>
            </w14:solidFill>
            <w14:prstDash w14:val="solid"/>
            <w14:round/>
          </w14:textOutline>
        </w:rPr>
      </w:pPr>
    </w:p>
    <w:p w14:paraId="0A6A9395" w14:textId="77777777" w:rsidR="00832B01" w:rsidRDefault="00832B01" w:rsidP="00634EB3">
      <w:pPr>
        <w:jc w:val="center"/>
        <w:rPr>
          <w:rFonts w:ascii="Times New Roman" w:hAnsi="Times New Roman" w:cs="Times New Roman"/>
          <w:b/>
          <w:bCs/>
          <w:color w:val="F7CAAC" w:themeColor="accent2" w:themeTint="66"/>
          <w:sz w:val="96"/>
          <w:szCs w:val="96"/>
          <w14:textOutline w14:w="11112" w14:cap="flat" w14:cmpd="sng" w14:algn="ctr">
            <w14:solidFill>
              <w14:schemeClr w14:val="accent2"/>
            </w14:solidFill>
            <w14:prstDash w14:val="solid"/>
            <w14:round/>
          </w14:textOutline>
        </w:rPr>
      </w:pPr>
    </w:p>
    <w:p w14:paraId="30E89B54" w14:textId="77777777" w:rsidR="00832B01" w:rsidRDefault="00832B01" w:rsidP="00634EB3">
      <w:pPr>
        <w:jc w:val="center"/>
        <w:rPr>
          <w:rFonts w:ascii="Times New Roman" w:hAnsi="Times New Roman" w:cs="Times New Roman"/>
          <w:b/>
          <w:bCs/>
          <w:color w:val="F7CAAC" w:themeColor="accent2" w:themeTint="66"/>
          <w:sz w:val="96"/>
          <w:szCs w:val="96"/>
          <w14:textOutline w14:w="11112" w14:cap="flat" w14:cmpd="sng" w14:algn="ctr">
            <w14:solidFill>
              <w14:schemeClr w14:val="accent2"/>
            </w14:solidFill>
            <w14:prstDash w14:val="solid"/>
            <w14:round/>
          </w14:textOutline>
        </w:rPr>
      </w:pPr>
    </w:p>
    <w:p w14:paraId="4C0EDF4F" w14:textId="21DE975D" w:rsidR="0064782B" w:rsidRPr="00634EB3" w:rsidRDefault="0064782B" w:rsidP="00634EB3">
      <w:pPr>
        <w:jc w:val="center"/>
        <w:rPr>
          <w:rFonts w:ascii="Times New Roman" w:hAnsi="Times New Roman" w:cs="Times New Roman"/>
          <w:bCs/>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4EB3">
        <w:rPr>
          <w:sz w:val="96"/>
          <w:szCs w:val="96"/>
        </w:rPr>
        <w:t xml:space="preserve">             </w:t>
      </w:r>
    </w:p>
    <w:p w14:paraId="37D6E0E2" w14:textId="497E1013" w:rsidR="00E05230" w:rsidRDefault="00E05230" w:rsidP="0064782B"/>
    <w:p w14:paraId="043B77CE" w14:textId="786FD793" w:rsidR="00E05230" w:rsidRDefault="00E05230" w:rsidP="0064782B"/>
    <w:p w14:paraId="173A570E" w14:textId="342A7D71" w:rsidR="00E05230" w:rsidRPr="00AA333B" w:rsidRDefault="00E05230" w:rsidP="0064782B">
      <w:pPr>
        <w:rPr>
          <w:rFonts w:ascii="Times New Roman" w:hAnsi="Times New Roman" w:cs="Times New Roman"/>
        </w:rPr>
      </w:pPr>
      <w:r w:rsidRPr="00AA333B">
        <w:rPr>
          <w:rFonts w:ascii="Times New Roman" w:hAnsi="Times New Roman" w:cs="Times New Roman"/>
        </w:rPr>
        <w:t>In this assessment I will highlight Tesco as a case study, information about culture, how the business has evolved over time and the factors that have influenced the maximization of profit, objectives and strategies approached according to current and potential clients.</w:t>
      </w:r>
    </w:p>
    <w:p w14:paraId="458C89E3" w14:textId="7974F726" w:rsidR="00E05230" w:rsidRPr="00AA333B" w:rsidRDefault="00E05230" w:rsidP="0064782B">
      <w:pPr>
        <w:rPr>
          <w:rFonts w:ascii="Times New Roman" w:hAnsi="Times New Roman" w:cs="Times New Roman"/>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333B">
        <w:rPr>
          <w:rFonts w:ascii="Times New Roman" w:hAnsi="Times New Roman" w:cs="Times New Roman"/>
        </w:rPr>
        <w:t xml:space="preserve"> </w:t>
      </w:r>
      <w:r w:rsidRPr="00AA333B">
        <w:rPr>
          <w:rFonts w:ascii="Times New Roman" w:hAnsi="Times New Roman" w:cs="Times New Roman"/>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p>
    <w:p w14:paraId="04505059" w14:textId="40E34ABE" w:rsidR="00E05230" w:rsidRDefault="00E05230" w:rsidP="0064782B">
      <w:pPr>
        <w:rPr>
          <w:rFonts w:ascii="Times New Roman" w:hAnsi="Times New Roman" w:cs="Times New Roman"/>
        </w:rPr>
      </w:pPr>
      <w:r w:rsidRPr="00AA333B">
        <w:rPr>
          <w:rFonts w:ascii="Times New Roman" w:hAnsi="Times New Roman" w:cs="Times New Roman"/>
          <w:color w:val="FF0000"/>
        </w:rPr>
        <w:t>Culture</w:t>
      </w:r>
      <w:r w:rsidRPr="00AA333B">
        <w:rPr>
          <w:rFonts w:ascii="Times New Roman" w:hAnsi="Times New Roman" w:cs="Times New Roman"/>
        </w:rPr>
        <w:t xml:space="preserve"> is an inheritance transmitted through the use of specific communication codes such as gestures or words, writing and the arts, mass media (press, radio, television), interactive media (telephone). In the same way, gestures, rituals, theoretical knowledge, abstract norms, religion are transmitted. </w:t>
      </w:r>
      <w:r w:rsidRPr="00AA333B">
        <w:rPr>
          <w:rFonts w:ascii="Times New Roman" w:hAnsi="Times New Roman" w:cs="Times New Roman"/>
          <w:color w:val="FF0000"/>
        </w:rPr>
        <w:t xml:space="preserve">Culture </w:t>
      </w:r>
      <w:r w:rsidRPr="00AA333B">
        <w:rPr>
          <w:rFonts w:ascii="Times New Roman" w:hAnsi="Times New Roman" w:cs="Times New Roman"/>
        </w:rPr>
        <w:t xml:space="preserve">can be learned through various forms of subjective memory (reflexes, words, images) but also through objective memory (objects, landscapes, books, numbers, rules). (Achim </w:t>
      </w:r>
      <w:proofErr w:type="spellStart"/>
      <w:r w:rsidRPr="00AA333B">
        <w:rPr>
          <w:rFonts w:ascii="Times New Roman" w:hAnsi="Times New Roman" w:cs="Times New Roman"/>
        </w:rPr>
        <w:t>Mihu</w:t>
      </w:r>
      <w:proofErr w:type="spellEnd"/>
      <w:r w:rsidRPr="00AA333B">
        <w:rPr>
          <w:rFonts w:ascii="Times New Roman" w:hAnsi="Times New Roman" w:cs="Times New Roman"/>
        </w:rPr>
        <w:t>, 2002).</w:t>
      </w:r>
    </w:p>
    <w:p w14:paraId="6AB73FF3" w14:textId="77777777" w:rsidR="00CC273A" w:rsidRPr="00AA333B" w:rsidRDefault="00CC273A" w:rsidP="0064782B">
      <w:pPr>
        <w:rPr>
          <w:rFonts w:ascii="Times New Roman" w:hAnsi="Times New Roman" w:cs="Times New Roman"/>
        </w:rPr>
      </w:pPr>
    </w:p>
    <w:p w14:paraId="2162301D" w14:textId="1A1EDFC2" w:rsidR="003D26D3" w:rsidRDefault="00CC273A" w:rsidP="0064782B">
      <w:pPr>
        <w:rPr>
          <w:rFonts w:ascii="Times New Roman" w:eastAsia="Times New Roman" w:hAnsi="Times New Roman" w:cs="Times New Roman"/>
          <w:lang w:eastAsia="en-GB"/>
        </w:rPr>
      </w:pPr>
      <w:r w:rsidRPr="00CC273A">
        <w:rPr>
          <w:rFonts w:ascii="Times New Roman" w:eastAsia="Times New Roman" w:hAnsi="Times New Roman" w:cs="Times New Roman"/>
          <w:lang w:eastAsia="en-GB"/>
        </w:rPr>
        <w:t>Organizational culture is something that is implicit in any organization, even the smallest working group has its own culture. As a rule, the subject becomes visible in conflict situations or in various types of crisis, until the conflict or crisis occurs, the organizational culture is just a concept that is talked about inflated: that it is important, that we have or that we propose, that we concerned. However, when there is a conflict or crisis, the suspect of service is the organizational culture. And, instead of starting, the discussions end in most cases.</w:t>
      </w:r>
    </w:p>
    <w:p w14:paraId="11561153" w14:textId="24AD0123" w:rsidR="00CC273A" w:rsidRPr="00CC273A" w:rsidRDefault="00CC273A" w:rsidP="00CC273A">
      <w:pPr>
        <w:rPr>
          <w:rFonts w:ascii="Times New Roman" w:eastAsia="Times New Roman" w:hAnsi="Times New Roman" w:cs="Times New Roman"/>
          <w:lang w:eastAsia="en-GB"/>
        </w:rPr>
      </w:pPr>
      <w:r w:rsidRPr="00CC273A">
        <w:rPr>
          <w:rFonts w:ascii="Times New Roman" w:eastAsia="Times New Roman" w:hAnsi="Times New Roman" w:cs="Times New Roman"/>
          <w:lang w:eastAsia="en-GB"/>
        </w:rPr>
        <w:t xml:space="preserve">Peter </w:t>
      </w:r>
      <w:proofErr w:type="spellStart"/>
      <w:r w:rsidRPr="00CC273A">
        <w:rPr>
          <w:rFonts w:ascii="Times New Roman" w:eastAsia="Times New Roman" w:hAnsi="Times New Roman" w:cs="Times New Roman"/>
          <w:lang w:eastAsia="en-GB"/>
        </w:rPr>
        <w:t>Druker</w:t>
      </w:r>
      <w:proofErr w:type="spellEnd"/>
      <w:r w:rsidRPr="00CC273A">
        <w:rPr>
          <w:rFonts w:ascii="Times New Roman" w:eastAsia="Times New Roman" w:hAnsi="Times New Roman" w:cs="Times New Roman"/>
          <w:lang w:eastAsia="en-GB"/>
        </w:rPr>
        <w:t xml:space="preserve"> has a famous quote that says: "Culture eats strategy for breakfast.</w:t>
      </w:r>
    </w:p>
    <w:p w14:paraId="2D7AD8B0" w14:textId="2DE36862" w:rsidR="00CC273A" w:rsidRPr="00CC273A" w:rsidRDefault="00CC273A" w:rsidP="00CC273A">
      <w:pPr>
        <w:rPr>
          <w:rFonts w:ascii="Times New Roman" w:eastAsia="Times New Roman" w:hAnsi="Times New Roman" w:cs="Times New Roman"/>
          <w:lang w:eastAsia="en-GB"/>
        </w:rPr>
      </w:pPr>
      <w:r w:rsidRPr="00CC273A">
        <w:rPr>
          <w:rFonts w:ascii="Times New Roman" w:eastAsia="Times New Roman" w:hAnsi="Times New Roman" w:cs="Times New Roman"/>
          <w:lang w:eastAsia="en-GB"/>
        </w:rPr>
        <w:t>The strategy is easy to do, to put into practice, it becomes interesting. That's why the culture eats it. Culture makes things happen, strategy just imagines and plans them. It's not easy to imagine anything, anything, implementation makes a difference, and implementation is about HOW you do things, not just about what you have to do.</w:t>
      </w:r>
    </w:p>
    <w:p w14:paraId="6EDA02B5" w14:textId="356A55B5" w:rsidR="003D26D3" w:rsidRPr="00673944" w:rsidRDefault="003D26D3" w:rsidP="0064782B">
      <w:pPr>
        <w:rPr>
          <w:rFonts w:ascii="Times New Roman" w:hAnsi="Times New Roman" w:cs="Times New Roman"/>
          <w:color w:val="000000" w:themeColor="text1"/>
        </w:rPr>
      </w:pPr>
    </w:p>
    <w:p w14:paraId="4B66DDAA" w14:textId="232A800B" w:rsidR="00673944" w:rsidRPr="00D9255D" w:rsidRDefault="00D9255D" w:rsidP="0064782B">
      <w:pPr>
        <w:rPr>
          <w:rFonts w:ascii="Times New Roman" w:hAnsi="Times New Roman" w:cs="Times New Roman"/>
          <w:b/>
          <w:bCs/>
          <w:color w:val="000000" w:themeColor="text1"/>
          <w:sz w:val="32"/>
          <w:szCs w:val="32"/>
        </w:rPr>
      </w:pPr>
      <w:r w:rsidRPr="00D9255D">
        <w:rPr>
          <w:rFonts w:ascii="Times New Roman" w:hAnsi="Times New Roman" w:cs="Times New Roman"/>
          <w:b/>
          <w:bCs/>
          <w:color w:val="000000" w:themeColor="text1"/>
          <w:sz w:val="32"/>
          <w:szCs w:val="32"/>
        </w:rPr>
        <w:t xml:space="preserve">Management </w:t>
      </w:r>
    </w:p>
    <w:p w14:paraId="07AE5649" w14:textId="1C116DC4" w:rsidR="003D26D3" w:rsidRDefault="00D9255D" w:rsidP="0064782B">
      <w:pPr>
        <w:rPr>
          <w:rFonts w:ascii="Times New Roman" w:hAnsi="Times New Roman" w:cs="Times New Roman"/>
        </w:rPr>
      </w:pPr>
      <w:r w:rsidRPr="004326FE">
        <w:rPr>
          <w:rFonts w:ascii="Times New Roman" w:hAnsi="Times New Roman" w:cs="Times New Roman"/>
          <w:u w:val="single"/>
        </w:rPr>
        <w:t>Managers</w:t>
      </w:r>
      <w:r w:rsidRPr="00D9255D">
        <w:rPr>
          <w:rFonts w:ascii="Times New Roman" w:hAnsi="Times New Roman" w:cs="Times New Roman"/>
        </w:rPr>
        <w:t xml:space="preserve"> work on main and executive management functions in private and state-owned enterprises, in which they create and implement business policy. Specifically, management is a multi-purpose authority that represents the process of performing tasks with the help of other people in any industry, while the manager is the person who plans and achieves corporate goals with the help of other employees.</w:t>
      </w:r>
      <w:r>
        <w:rPr>
          <w:rFonts w:ascii="Times New Roman" w:hAnsi="Times New Roman" w:cs="Times New Roman"/>
        </w:rPr>
        <w:t xml:space="preserve"> (</w:t>
      </w:r>
      <w:r w:rsidR="009A1E9F">
        <w:rPr>
          <w:rFonts w:ascii="Times New Roman" w:hAnsi="Times New Roman" w:cs="Times New Roman"/>
        </w:rPr>
        <w:t>Business</w:t>
      </w:r>
      <w:r>
        <w:rPr>
          <w:rFonts w:ascii="Times New Roman" w:hAnsi="Times New Roman" w:cs="Times New Roman"/>
        </w:rPr>
        <w:t xml:space="preserve"> Academy)</w:t>
      </w:r>
    </w:p>
    <w:p w14:paraId="63ACA7B5" w14:textId="77777777" w:rsidR="004326FE" w:rsidRDefault="004326FE" w:rsidP="0064782B">
      <w:pPr>
        <w:rPr>
          <w:rFonts w:ascii="Times New Roman" w:hAnsi="Times New Roman" w:cs="Times New Roman"/>
        </w:rPr>
      </w:pPr>
    </w:p>
    <w:p w14:paraId="0A25D7A1" w14:textId="63DBD0B5" w:rsidR="00CC273A" w:rsidRDefault="00CC273A" w:rsidP="0064782B">
      <w:pPr>
        <w:rPr>
          <w:rFonts w:ascii="Times New Roman" w:hAnsi="Times New Roman" w:cs="Times New Roman"/>
        </w:rPr>
      </w:pPr>
      <w:r w:rsidRPr="00CC273A">
        <w:rPr>
          <w:rFonts w:ascii="Times New Roman" w:hAnsi="Times New Roman" w:cs="Times New Roman"/>
        </w:rPr>
        <w:t>Properly designing a business is an essential prerequisite for its success. Important is the way the manager approaches the business, the way he understands to run it, the principles and values he chooses, and which are reflected in practice. Experience shows that short-term vision is a misleading option: often immediate success can be deceiving, there may be a temptation to reap maximum benefit in the shortest time possible.</w:t>
      </w:r>
    </w:p>
    <w:p w14:paraId="02E29F67" w14:textId="4B09D842" w:rsidR="00CC273A" w:rsidRDefault="00CC273A" w:rsidP="0064782B">
      <w:pPr>
        <w:rPr>
          <w:rFonts w:ascii="Times New Roman" w:hAnsi="Times New Roman" w:cs="Times New Roman"/>
        </w:rPr>
      </w:pPr>
    </w:p>
    <w:p w14:paraId="53BA2B67" w14:textId="7CD09348" w:rsidR="00CC273A" w:rsidRDefault="00CC273A" w:rsidP="0064782B">
      <w:pPr>
        <w:rPr>
          <w:rFonts w:ascii="Times New Roman" w:hAnsi="Times New Roman" w:cs="Times New Roman"/>
        </w:rPr>
      </w:pPr>
      <w:r w:rsidRPr="00CC273A">
        <w:rPr>
          <w:rFonts w:ascii="Times New Roman" w:hAnsi="Times New Roman" w:cs="Times New Roman"/>
        </w:rPr>
        <w:t>The management of a business is carried out in stages: diagnosis, forecast, decision, organization, motivation, control. Efficiency is the ratio between efficiency and cost. A successful manager must avoid the wrong skills and adopt modern management principles.</w:t>
      </w:r>
    </w:p>
    <w:p w14:paraId="4567B2F6" w14:textId="77777777" w:rsidR="000E020D" w:rsidRDefault="000E020D" w:rsidP="0064782B">
      <w:pPr>
        <w:rPr>
          <w:rFonts w:ascii="Times New Roman" w:hAnsi="Times New Roman" w:cs="Times New Roman"/>
          <w:b/>
          <w:bCs/>
        </w:rPr>
      </w:pPr>
    </w:p>
    <w:p w14:paraId="33D918F7" w14:textId="3649572B" w:rsidR="000E020D" w:rsidRDefault="000E020D" w:rsidP="0064782B">
      <w:pPr>
        <w:rPr>
          <w:rFonts w:ascii="Times New Roman" w:hAnsi="Times New Roman" w:cs="Times New Roman"/>
          <w:b/>
          <w:bCs/>
        </w:rPr>
      </w:pPr>
      <w:r w:rsidRPr="000E020D">
        <w:rPr>
          <w:rFonts w:ascii="Times New Roman" w:hAnsi="Times New Roman" w:cs="Times New Roman"/>
          <w:b/>
          <w:bCs/>
        </w:rPr>
        <w:t xml:space="preserve">Market Analysis </w:t>
      </w:r>
    </w:p>
    <w:p w14:paraId="36A1D142" w14:textId="3EB518B7" w:rsidR="000E020D" w:rsidRDefault="000E020D" w:rsidP="0064782B">
      <w:pPr>
        <w:rPr>
          <w:rFonts w:ascii="Times New Roman" w:hAnsi="Times New Roman" w:cs="Times New Roman"/>
        </w:rPr>
      </w:pPr>
      <w:r>
        <w:rPr>
          <w:rFonts w:ascii="Times New Roman" w:hAnsi="Times New Roman" w:cs="Times New Roman"/>
        </w:rPr>
        <w:t xml:space="preserve"> Consumer—Market analysis—competition – distribution—marketing mix—economics—revise </w:t>
      </w:r>
    </w:p>
    <w:p w14:paraId="4481E837" w14:textId="1147640E" w:rsidR="000E020D" w:rsidRPr="000E020D" w:rsidRDefault="000E020D" w:rsidP="0064782B">
      <w:pPr>
        <w:rPr>
          <w:rFonts w:ascii="Times New Roman" w:hAnsi="Times New Roman" w:cs="Times New Roman"/>
        </w:rPr>
      </w:pPr>
      <w:r>
        <w:rPr>
          <w:rFonts w:ascii="Times New Roman" w:hAnsi="Times New Roman" w:cs="Times New Roman"/>
        </w:rPr>
        <w:t xml:space="preserve">While </w:t>
      </w:r>
      <w:r w:rsidR="004326FE">
        <w:rPr>
          <w:rFonts w:ascii="Times New Roman" w:hAnsi="Times New Roman" w:cs="Times New Roman"/>
        </w:rPr>
        <w:t>segmentation</w:t>
      </w:r>
      <w:r>
        <w:rPr>
          <w:rFonts w:ascii="Times New Roman" w:hAnsi="Times New Roman" w:cs="Times New Roman"/>
        </w:rPr>
        <w:t xml:space="preserve"> analysis focuses on consumer as individuals, market analysis takes a broader view of a potential consumers to </w:t>
      </w:r>
      <w:proofErr w:type="gramStart"/>
      <w:r>
        <w:rPr>
          <w:rFonts w:ascii="Times New Roman" w:hAnsi="Times New Roman" w:cs="Times New Roman"/>
        </w:rPr>
        <w:t>include  market</w:t>
      </w:r>
      <w:proofErr w:type="gramEnd"/>
      <w:r>
        <w:rPr>
          <w:rFonts w:ascii="Times New Roman" w:hAnsi="Times New Roman" w:cs="Times New Roman"/>
        </w:rPr>
        <w:t xml:space="preserve"> size and </w:t>
      </w:r>
      <w:r w:rsidR="004326FE">
        <w:rPr>
          <w:rFonts w:ascii="Times New Roman" w:hAnsi="Times New Roman" w:cs="Times New Roman"/>
        </w:rPr>
        <w:t>trends. Market</w:t>
      </w:r>
      <w:r>
        <w:rPr>
          <w:rFonts w:ascii="Times New Roman" w:hAnsi="Times New Roman" w:cs="Times New Roman"/>
        </w:rPr>
        <w:t xml:space="preserve"> analysis also includes a review of the competitive and regulatory </w:t>
      </w:r>
      <w:proofErr w:type="gramStart"/>
      <w:r>
        <w:rPr>
          <w:rFonts w:ascii="Times New Roman" w:hAnsi="Times New Roman" w:cs="Times New Roman"/>
        </w:rPr>
        <w:t>environment .</w:t>
      </w:r>
      <w:proofErr w:type="gramEnd"/>
      <w:r>
        <w:rPr>
          <w:rFonts w:ascii="Times New Roman" w:hAnsi="Times New Roman" w:cs="Times New Roman"/>
        </w:rPr>
        <w:t xml:space="preserve"> By closely examining </w:t>
      </w:r>
      <w:r>
        <w:rPr>
          <w:rFonts w:ascii="Times New Roman" w:hAnsi="Times New Roman" w:cs="Times New Roman"/>
        </w:rPr>
        <w:lastRenderedPageBreak/>
        <w:t xml:space="preserve">the market, a marketing manager </w:t>
      </w:r>
      <w:r w:rsidR="002E09CE">
        <w:rPr>
          <w:rFonts w:ascii="Times New Roman" w:hAnsi="Times New Roman" w:cs="Times New Roman"/>
        </w:rPr>
        <w:t>can determine if the segment selected is worth the trouble of a targeted marketing effort. (Steven Silbiger,1993)</w:t>
      </w:r>
    </w:p>
    <w:p w14:paraId="6BE598B4" w14:textId="1CDACB21" w:rsidR="00D9255D" w:rsidRPr="00E05230" w:rsidRDefault="00D9255D" w:rsidP="00D9255D">
      <w:pPr>
        <w:rPr>
          <w:rFonts w:ascii="Times New Roman" w:hAnsi="Times New Roman" w:cs="Times New Roman"/>
        </w:rPr>
      </w:pPr>
    </w:p>
    <w:p w14:paraId="5DFFD6A0" w14:textId="6960CFF6" w:rsidR="00D9255D" w:rsidRDefault="005957E1" w:rsidP="0064782B">
      <w:pPr>
        <w:rPr>
          <w:rFonts w:ascii="Times New Roman" w:hAnsi="Times New Roman" w:cs="Times New Roman"/>
          <w:b/>
          <w:bCs/>
          <w:sz w:val="32"/>
          <w:szCs w:val="32"/>
        </w:rPr>
      </w:pPr>
      <w:r w:rsidRPr="005957E1">
        <w:rPr>
          <w:rFonts w:ascii="Times New Roman" w:hAnsi="Times New Roman" w:cs="Times New Roman"/>
          <w:b/>
          <w:bCs/>
          <w:sz w:val="32"/>
          <w:szCs w:val="32"/>
        </w:rPr>
        <w:t>Structure</w:t>
      </w:r>
    </w:p>
    <w:p w14:paraId="07BBF083" w14:textId="42665E18" w:rsidR="005957E1" w:rsidRDefault="002E09CE" w:rsidP="005957E1">
      <w:pPr>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 </w:t>
      </w:r>
      <w:r w:rsidR="00CC273A">
        <w:rPr>
          <w:rFonts w:ascii="Times New Roman" w:eastAsia="Times New Roman" w:hAnsi="Times New Roman" w:cs="Times New Roman"/>
          <w:color w:val="222222"/>
          <w:shd w:val="clear" w:color="auto" w:fill="FFFFFF"/>
          <w:lang w:eastAsia="en-GB"/>
        </w:rPr>
        <w:t>“</w:t>
      </w:r>
      <w:r>
        <w:rPr>
          <w:rFonts w:ascii="Times New Roman" w:eastAsia="Times New Roman" w:hAnsi="Times New Roman" w:cs="Times New Roman"/>
          <w:color w:val="222222"/>
          <w:shd w:val="clear" w:color="auto" w:fill="FFFFFF"/>
          <w:lang w:eastAsia="en-GB"/>
        </w:rPr>
        <w:t xml:space="preserve">A corporation structure affects its strategic planning and its ability to change. For instance, if a company decides to alter its strategy to become more responsive to its </w:t>
      </w:r>
      <w:proofErr w:type="spellStart"/>
      <w:proofErr w:type="gramStart"/>
      <w:r>
        <w:rPr>
          <w:rFonts w:ascii="Times New Roman" w:eastAsia="Times New Roman" w:hAnsi="Times New Roman" w:cs="Times New Roman"/>
          <w:color w:val="222222"/>
          <w:shd w:val="clear" w:color="auto" w:fill="FFFFFF"/>
          <w:lang w:eastAsia="en-GB"/>
        </w:rPr>
        <w:t>costumers</w:t>
      </w:r>
      <w:proofErr w:type="spellEnd"/>
      <w:r>
        <w:rPr>
          <w:rFonts w:ascii="Times New Roman" w:eastAsia="Times New Roman" w:hAnsi="Times New Roman" w:cs="Times New Roman"/>
          <w:color w:val="222222"/>
          <w:shd w:val="clear" w:color="auto" w:fill="FFFFFF"/>
          <w:lang w:eastAsia="en-GB"/>
        </w:rPr>
        <w:t xml:space="preserve"> ,</w:t>
      </w:r>
      <w:proofErr w:type="gramEnd"/>
      <w:r>
        <w:rPr>
          <w:rFonts w:ascii="Times New Roman" w:eastAsia="Times New Roman" w:hAnsi="Times New Roman" w:cs="Times New Roman"/>
          <w:color w:val="222222"/>
          <w:shd w:val="clear" w:color="auto" w:fill="FFFFFF"/>
          <w:lang w:eastAsia="en-GB"/>
        </w:rPr>
        <w:t xml:space="preserve"> it may need to adopt a customer </w:t>
      </w:r>
      <w:proofErr w:type="spellStart"/>
      <w:r>
        <w:rPr>
          <w:rFonts w:ascii="Times New Roman" w:eastAsia="Times New Roman" w:hAnsi="Times New Roman" w:cs="Times New Roman"/>
          <w:color w:val="222222"/>
          <w:shd w:val="clear" w:color="auto" w:fill="FFFFFF"/>
          <w:lang w:eastAsia="en-GB"/>
        </w:rPr>
        <w:t>strcture</w:t>
      </w:r>
      <w:proofErr w:type="spellEnd"/>
      <w:r>
        <w:rPr>
          <w:rFonts w:ascii="Times New Roman" w:eastAsia="Times New Roman" w:hAnsi="Times New Roman" w:cs="Times New Roman"/>
          <w:color w:val="222222"/>
          <w:shd w:val="clear" w:color="auto" w:fill="FFFFFF"/>
          <w:lang w:eastAsia="en-GB"/>
        </w:rPr>
        <w:t xml:space="preserve"> , which will channel all the skills of a company to meet customers’ specific needs.  </w:t>
      </w:r>
    </w:p>
    <w:p w14:paraId="3D2A5530" w14:textId="7C7F761E" w:rsidR="002E09CE" w:rsidRDefault="002E09CE" w:rsidP="005957E1">
      <w:pPr>
        <w:rPr>
          <w:rFonts w:ascii="Times New Roman" w:eastAsia="Times New Roman" w:hAnsi="Times New Roman" w:cs="Times New Roman"/>
          <w:lang w:eastAsia="en-GB"/>
        </w:rPr>
      </w:pPr>
      <w:r>
        <w:rPr>
          <w:rFonts w:ascii="Times New Roman" w:eastAsia="Times New Roman" w:hAnsi="Times New Roman" w:cs="Times New Roman"/>
          <w:color w:val="222222"/>
          <w:shd w:val="clear" w:color="auto" w:fill="FFFFFF"/>
          <w:lang w:eastAsia="en-GB"/>
        </w:rPr>
        <w:t xml:space="preserve">Strategy refers to those actions that a company plans in response to or in anticipation of changes in </w:t>
      </w:r>
      <w:proofErr w:type="gramStart"/>
      <w:r>
        <w:rPr>
          <w:rFonts w:ascii="Times New Roman" w:eastAsia="Times New Roman" w:hAnsi="Times New Roman" w:cs="Times New Roman"/>
          <w:color w:val="222222"/>
          <w:shd w:val="clear" w:color="auto" w:fill="FFFFFF"/>
          <w:lang w:eastAsia="en-GB"/>
        </w:rPr>
        <w:t>its  external</w:t>
      </w:r>
      <w:proofErr w:type="gramEnd"/>
      <w:r>
        <w:rPr>
          <w:rFonts w:ascii="Times New Roman" w:eastAsia="Times New Roman" w:hAnsi="Times New Roman" w:cs="Times New Roman"/>
          <w:color w:val="222222"/>
          <w:shd w:val="clear" w:color="auto" w:fill="FFFFFF"/>
          <w:lang w:eastAsia="en-GB"/>
        </w:rPr>
        <w:t xml:space="preserve"> environment, its customers, and its competitors</w:t>
      </w:r>
      <w:r w:rsidR="00CC273A">
        <w:rPr>
          <w:rFonts w:ascii="Times New Roman" w:eastAsia="Times New Roman" w:hAnsi="Times New Roman" w:cs="Times New Roman"/>
          <w:color w:val="222222"/>
          <w:shd w:val="clear" w:color="auto" w:fill="FFFFFF"/>
          <w:lang w:eastAsia="en-GB"/>
        </w:rPr>
        <w:t>”</w:t>
      </w:r>
      <w:r>
        <w:rPr>
          <w:rFonts w:ascii="Times New Roman" w:eastAsia="Times New Roman" w:hAnsi="Times New Roman" w:cs="Times New Roman"/>
          <w:color w:val="222222"/>
          <w:shd w:val="clear" w:color="auto" w:fill="FFFFFF"/>
          <w:lang w:eastAsia="en-GB"/>
        </w:rPr>
        <w:t xml:space="preserve">. </w:t>
      </w:r>
      <w:proofErr w:type="gramStart"/>
      <w:r>
        <w:rPr>
          <w:rFonts w:ascii="Times New Roman" w:eastAsia="Times New Roman" w:hAnsi="Times New Roman" w:cs="Times New Roman"/>
          <w:color w:val="222222"/>
          <w:shd w:val="clear" w:color="auto" w:fill="FFFFFF"/>
          <w:lang w:eastAsia="en-GB"/>
        </w:rPr>
        <w:t>( Steven</w:t>
      </w:r>
      <w:proofErr w:type="gramEnd"/>
      <w:r>
        <w:rPr>
          <w:rFonts w:ascii="Times New Roman" w:eastAsia="Times New Roman" w:hAnsi="Times New Roman" w:cs="Times New Roman"/>
          <w:color w:val="222222"/>
          <w:shd w:val="clear" w:color="auto" w:fill="FFFFFF"/>
          <w:lang w:eastAsia="en-GB"/>
        </w:rPr>
        <w:t xml:space="preserve"> </w:t>
      </w:r>
      <w:proofErr w:type="spellStart"/>
      <w:r>
        <w:rPr>
          <w:rFonts w:ascii="Times New Roman" w:eastAsia="Times New Roman" w:hAnsi="Times New Roman" w:cs="Times New Roman"/>
          <w:color w:val="222222"/>
          <w:shd w:val="clear" w:color="auto" w:fill="FFFFFF"/>
          <w:lang w:eastAsia="en-GB"/>
        </w:rPr>
        <w:t>silbiger</w:t>
      </w:r>
      <w:proofErr w:type="spellEnd"/>
      <w:r>
        <w:rPr>
          <w:rFonts w:ascii="Times New Roman" w:eastAsia="Times New Roman" w:hAnsi="Times New Roman" w:cs="Times New Roman"/>
          <w:color w:val="222222"/>
          <w:shd w:val="clear" w:color="auto" w:fill="FFFFFF"/>
          <w:lang w:eastAsia="en-GB"/>
        </w:rPr>
        <w:t>, 1993)</w:t>
      </w:r>
    </w:p>
    <w:p w14:paraId="0E4B131A" w14:textId="50742727" w:rsidR="0024758E" w:rsidRDefault="0024758E" w:rsidP="0024758E">
      <w:pPr>
        <w:rPr>
          <w:rFonts w:ascii="Times New Roman" w:eastAsia="Times New Roman" w:hAnsi="Times New Roman" w:cs="Times New Roman"/>
          <w:lang w:eastAsia="en-GB"/>
        </w:rPr>
      </w:pPr>
      <w:r w:rsidRPr="0024758E">
        <w:rPr>
          <w:rFonts w:ascii="Times New Roman" w:eastAsia="Times New Roman" w:hAnsi="Times New Roman" w:cs="Times New Roman"/>
          <w:lang w:eastAsia="en-GB"/>
        </w:rPr>
        <w:fldChar w:fldCharType="begin"/>
      </w:r>
      <w:r w:rsidRPr="0024758E">
        <w:rPr>
          <w:rFonts w:ascii="Times New Roman" w:eastAsia="Times New Roman" w:hAnsi="Times New Roman" w:cs="Times New Roman"/>
          <w:lang w:eastAsia="en-GB"/>
        </w:rPr>
        <w:instrText xml:space="preserve"> INCLUDEPICTURE "http://4.bp.blogspot.com/-N4PPvEemuzY/UylzfQCPnNI/AAAAAAAAEcI/_jJxOmWJ9XM/s1600/Tesco+Governance+structures+2013.png" \* MERGEFORMATINET </w:instrText>
      </w:r>
      <w:r w:rsidRPr="0024758E">
        <w:rPr>
          <w:rFonts w:ascii="Times New Roman" w:eastAsia="Times New Roman" w:hAnsi="Times New Roman" w:cs="Times New Roman"/>
          <w:lang w:eastAsia="en-GB"/>
        </w:rPr>
        <w:fldChar w:fldCharType="separate"/>
      </w:r>
      <w:r w:rsidRPr="0024758E">
        <w:rPr>
          <w:rFonts w:ascii="Times New Roman" w:eastAsia="Times New Roman" w:hAnsi="Times New Roman" w:cs="Times New Roman"/>
          <w:noProof/>
          <w:lang w:eastAsia="en-GB"/>
        </w:rPr>
        <w:drawing>
          <wp:inline distT="0" distB="0" distL="0" distR="0" wp14:anchorId="4150835C" wp14:editId="604D92D8">
            <wp:extent cx="5727700" cy="3080385"/>
            <wp:effectExtent l="0" t="0" r="0" b="571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080385"/>
                    </a:xfrm>
                    <a:prstGeom prst="rect">
                      <a:avLst/>
                    </a:prstGeom>
                    <a:noFill/>
                    <a:ln>
                      <a:noFill/>
                    </a:ln>
                  </pic:spPr>
                </pic:pic>
              </a:graphicData>
            </a:graphic>
          </wp:inline>
        </w:drawing>
      </w:r>
      <w:r w:rsidRPr="0024758E">
        <w:rPr>
          <w:rFonts w:ascii="Times New Roman" w:eastAsia="Times New Roman" w:hAnsi="Times New Roman" w:cs="Times New Roman"/>
          <w:lang w:eastAsia="en-GB"/>
        </w:rPr>
        <w:fldChar w:fldCharType="end"/>
      </w:r>
      <w:r w:rsidRPr="0024758E">
        <w:rPr>
          <w:rFonts w:ascii="Times New Roman" w:eastAsia="Times New Roman" w:hAnsi="Times New Roman" w:cs="Times New Roman"/>
          <w:lang w:eastAsia="en-GB"/>
        </w:rPr>
        <w:t xml:space="preserve"> </w:t>
      </w:r>
      <w:hyperlink r:id="rId8" w:history="1">
        <w:r w:rsidRPr="0024758E">
          <w:rPr>
            <w:rFonts w:ascii="Times New Roman" w:eastAsia="Times New Roman" w:hAnsi="Times New Roman" w:cs="Times New Roman"/>
            <w:color w:val="0000FF"/>
            <w:u w:val="single"/>
            <w:lang w:eastAsia="en-GB"/>
          </w:rPr>
          <w:t>http://visiblebusiness.blogspot.com/2014/03/tesco-governance-structures-2013.html</w:t>
        </w:r>
      </w:hyperlink>
    </w:p>
    <w:p w14:paraId="365DF74C" w14:textId="52013CE1" w:rsidR="001B7632" w:rsidRDefault="004326FE" w:rsidP="001B7632">
      <w:pPr>
        <w:rPr>
          <w:rFonts w:ascii="Times New Roman" w:hAnsi="Times New Roman" w:cs="Times New Roman"/>
          <w:u w:val="single"/>
        </w:rPr>
      </w:pPr>
      <w:r>
        <w:rPr>
          <w:rFonts w:ascii="Times New Roman" w:hAnsi="Times New Roman" w:cs="Times New Roman"/>
        </w:rPr>
        <w:t xml:space="preserve"> </w:t>
      </w:r>
      <w:r w:rsidRPr="004326FE">
        <w:rPr>
          <w:rFonts w:ascii="Times New Roman" w:hAnsi="Times New Roman" w:cs="Times New Roman"/>
        </w:rPr>
        <w:t xml:space="preserve">SWOT ANALYSIS </w:t>
      </w:r>
      <w:r w:rsidRPr="004326FE">
        <w:rPr>
          <w:rFonts w:ascii="Times New Roman" w:hAnsi="Times New Roman" w:cs="Times New Roman"/>
          <w:u w:val="single"/>
        </w:rPr>
        <w:t>TESCO</w:t>
      </w:r>
    </w:p>
    <w:p w14:paraId="2D5C2FD3" w14:textId="29B29CA8" w:rsidR="004326FE" w:rsidRPr="004326FE" w:rsidRDefault="004326FE" w:rsidP="004326FE">
      <w:pPr>
        <w:rPr>
          <w:rFonts w:ascii="Times New Roman" w:eastAsia="Times New Roman" w:hAnsi="Times New Roman" w:cs="Times New Roman"/>
          <w:lang w:eastAsia="en-GB"/>
        </w:rPr>
      </w:pPr>
      <w:r>
        <w:rPr>
          <w:rFonts w:ascii="Times New Roman" w:hAnsi="Times New Roman" w:cs="Times New Roman"/>
          <w:u w:val="single"/>
        </w:rPr>
        <w:t xml:space="preserve">Swot </w:t>
      </w:r>
      <w:r w:rsidRPr="004326FE">
        <w:rPr>
          <w:rFonts w:ascii="Times New Roman" w:eastAsia="Times New Roman" w:hAnsi="Times New Roman" w:cs="Times New Roman"/>
          <w:lang w:eastAsia="en-GB"/>
        </w:rPr>
        <w:t>analysis</w:t>
      </w:r>
      <w:r w:rsidRPr="004326FE">
        <w:rPr>
          <w:rFonts w:ascii="Times New Roman" w:eastAsia="Times New Roman" w:hAnsi="Times New Roman" w:cs="Times New Roman"/>
          <w:lang w:eastAsia="en-GB"/>
        </w:rPr>
        <w:t xml:space="preserve"> is a technique that can be used to evaluate some products, services or organizations so that it is possible to make a correct decision on the best development strategy.</w:t>
      </w:r>
    </w:p>
    <w:p w14:paraId="44A38A11" w14:textId="77777777" w:rsidR="004326FE" w:rsidRPr="004326FE" w:rsidRDefault="004326FE" w:rsidP="004326FE">
      <w:pPr>
        <w:rPr>
          <w:rFonts w:ascii="Times New Roman" w:eastAsia="Times New Roman" w:hAnsi="Times New Roman" w:cs="Times New Roman"/>
          <w:lang w:eastAsia="en-GB"/>
        </w:rPr>
      </w:pPr>
    </w:p>
    <w:p w14:paraId="287FBA58" w14:textId="5F8E9121" w:rsidR="004326FE" w:rsidRDefault="004326FE" w:rsidP="004326FE">
      <w:pPr>
        <w:rPr>
          <w:rFonts w:ascii="Times New Roman" w:eastAsia="Times New Roman" w:hAnsi="Times New Roman" w:cs="Times New Roman"/>
          <w:lang w:eastAsia="en-GB"/>
        </w:rPr>
      </w:pPr>
      <w:r w:rsidRPr="004326FE">
        <w:rPr>
          <w:rFonts w:ascii="Times New Roman" w:eastAsia="Times New Roman" w:hAnsi="Times New Roman" w:cs="Times New Roman"/>
          <w:u w:val="single"/>
          <w:lang w:eastAsia="en-GB"/>
        </w:rPr>
        <w:t xml:space="preserve">Swot </w:t>
      </w:r>
      <w:r w:rsidRPr="004326FE">
        <w:rPr>
          <w:rFonts w:ascii="Times New Roman" w:eastAsia="Times New Roman" w:hAnsi="Times New Roman" w:cs="Times New Roman"/>
          <w:lang w:eastAsia="en-GB"/>
        </w:rPr>
        <w:t>analysis</w:t>
      </w:r>
      <w:r w:rsidRPr="004326FE">
        <w:rPr>
          <w:rFonts w:ascii="Times New Roman" w:eastAsia="Times New Roman" w:hAnsi="Times New Roman" w:cs="Times New Roman"/>
          <w:lang w:eastAsia="en-GB"/>
        </w:rPr>
        <w:t xml:space="preserve"> is a very good way to evaluate the general state of an organization so that, a development plan can be developed that takes into account its strengths, eliminates its weaknesses, effectively exploits the opportunities that have arisen. and to counteract any threats.</w:t>
      </w:r>
    </w:p>
    <w:p w14:paraId="7B629213" w14:textId="44A1E604" w:rsidR="004326FE" w:rsidRDefault="004326FE" w:rsidP="004326FE">
      <w:pPr>
        <w:rPr>
          <w:rFonts w:ascii="Times New Roman" w:eastAsia="Times New Roman" w:hAnsi="Times New Roman" w:cs="Times New Roman"/>
          <w:color w:val="FF0000"/>
          <w:sz w:val="28"/>
          <w:szCs w:val="28"/>
          <w:u w:val="single"/>
          <w:lang w:eastAsia="en-GB"/>
        </w:rPr>
      </w:pPr>
      <w:r>
        <w:rPr>
          <w:rFonts w:ascii="Times New Roman" w:eastAsia="Times New Roman" w:hAnsi="Times New Roman" w:cs="Times New Roman"/>
          <w:lang w:eastAsia="en-GB"/>
        </w:rPr>
        <w:t xml:space="preserve"> </w:t>
      </w:r>
      <w:r w:rsidRPr="004326FE">
        <w:rPr>
          <w:rFonts w:ascii="Times New Roman" w:eastAsia="Times New Roman" w:hAnsi="Times New Roman" w:cs="Times New Roman"/>
          <w:sz w:val="28"/>
          <w:szCs w:val="28"/>
          <w:lang w:eastAsia="en-GB"/>
        </w:rPr>
        <w:t xml:space="preserve"> </w:t>
      </w:r>
      <w:r w:rsidRPr="004326FE">
        <w:rPr>
          <w:rFonts w:ascii="Times New Roman" w:eastAsia="Times New Roman" w:hAnsi="Times New Roman" w:cs="Times New Roman"/>
          <w:color w:val="FF0000"/>
          <w:sz w:val="28"/>
          <w:szCs w:val="28"/>
          <w:u w:val="single"/>
          <w:lang w:eastAsia="en-GB"/>
        </w:rPr>
        <w:t>Strengths</w:t>
      </w:r>
    </w:p>
    <w:p w14:paraId="12020378" w14:textId="77777777" w:rsidR="004326FE" w:rsidRPr="004326FE" w:rsidRDefault="004326FE" w:rsidP="004326FE">
      <w:pPr>
        <w:rPr>
          <w:rFonts w:ascii="Times New Roman" w:eastAsia="Times New Roman" w:hAnsi="Times New Roman" w:cs="Times New Roman"/>
          <w:sz w:val="28"/>
          <w:szCs w:val="28"/>
          <w:u w:val="single"/>
          <w:lang w:eastAsia="en-GB"/>
        </w:rPr>
      </w:pPr>
    </w:p>
    <w:p w14:paraId="7E46A381" w14:textId="565A8C6E" w:rsidR="004326FE" w:rsidRDefault="004326FE" w:rsidP="004326FE">
      <w:pPr>
        <w:rPr>
          <w:rFonts w:ascii="Times New Roman" w:eastAsia="Times New Roman" w:hAnsi="Times New Roman" w:cs="Times New Roman"/>
          <w:lang w:eastAsia="en-GB"/>
        </w:rPr>
      </w:pPr>
      <w:r w:rsidRPr="004326FE">
        <w:rPr>
          <w:rFonts w:ascii="Times New Roman" w:eastAsia="Times New Roman" w:hAnsi="Times New Roman" w:cs="Times New Roman"/>
          <w:lang w:eastAsia="en-GB"/>
        </w:rPr>
        <w:t>The most important strength is that it is the largest and best known supermarket</w:t>
      </w:r>
      <w:r w:rsidR="00626B80">
        <w:rPr>
          <w:rFonts w:ascii="Times New Roman" w:eastAsia="Times New Roman" w:hAnsi="Times New Roman" w:cs="Times New Roman"/>
          <w:lang w:eastAsia="en-GB"/>
        </w:rPr>
        <w:t xml:space="preserve">, with a </w:t>
      </w:r>
      <w:proofErr w:type="gramStart"/>
      <w:r w:rsidR="00626B80">
        <w:rPr>
          <w:rFonts w:ascii="Times New Roman" w:eastAsia="Times New Roman" w:hAnsi="Times New Roman" w:cs="Times New Roman"/>
          <w:lang w:eastAsia="en-GB"/>
        </w:rPr>
        <w:t>lot  of</w:t>
      </w:r>
      <w:proofErr w:type="gramEnd"/>
      <w:r w:rsidR="00626B80">
        <w:rPr>
          <w:rFonts w:ascii="Times New Roman" w:eastAsia="Times New Roman" w:hAnsi="Times New Roman" w:cs="Times New Roman"/>
          <w:lang w:eastAsia="en-GB"/>
        </w:rPr>
        <w:t xml:space="preserve"> sales,</w:t>
      </w:r>
      <w:r w:rsidR="00626B80" w:rsidRPr="00626B80">
        <w:rPr>
          <w:rFonts w:ascii="Times New Roman" w:eastAsia="Times New Roman" w:hAnsi="Times New Roman" w:cs="Times New Roman"/>
          <w:lang w:eastAsia="en-GB"/>
        </w:rPr>
        <w:t xml:space="preserve"> it</w:t>
      </w:r>
      <w:r w:rsidR="00626B80" w:rsidRPr="00626B80">
        <w:rPr>
          <w:rFonts w:ascii="Times New Roman" w:eastAsia="Times New Roman" w:hAnsi="Times New Roman" w:cs="Times New Roman"/>
          <w:lang w:eastAsia="en-GB"/>
        </w:rPr>
        <w:t xml:space="preserve"> has a name renowned for the quality of the products, the quality of the service and even for the not very high price of the products.</w:t>
      </w:r>
    </w:p>
    <w:p w14:paraId="3E244E05" w14:textId="6ACA34B8" w:rsidR="00626B80" w:rsidRDefault="00626B80" w:rsidP="004326F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The retail has a lot of </w:t>
      </w:r>
      <w:proofErr w:type="gramStart"/>
      <w:r>
        <w:rPr>
          <w:rFonts w:ascii="Times New Roman" w:eastAsia="Times New Roman" w:hAnsi="Times New Roman" w:cs="Times New Roman"/>
          <w:lang w:eastAsia="en-GB"/>
        </w:rPr>
        <w:t>standing  history</w:t>
      </w:r>
      <w:proofErr w:type="gramEnd"/>
      <w:r>
        <w:rPr>
          <w:rFonts w:ascii="Times New Roman" w:eastAsia="Times New Roman" w:hAnsi="Times New Roman" w:cs="Times New Roman"/>
          <w:lang w:eastAsia="en-GB"/>
        </w:rPr>
        <w:t xml:space="preserve"> in the UK, that’s brings the issuance, </w:t>
      </w:r>
      <w:r w:rsidRPr="00626B80">
        <w:rPr>
          <w:rFonts w:ascii="Times New Roman" w:eastAsia="Times New Roman" w:hAnsi="Times New Roman" w:cs="Times New Roman"/>
          <w:lang w:eastAsia="en-GB"/>
        </w:rPr>
        <w:t>ensures the continued popularity</w:t>
      </w:r>
    </w:p>
    <w:p w14:paraId="6A557219" w14:textId="1C1BDEAA" w:rsidR="00626B80" w:rsidRDefault="00626B80" w:rsidP="004326FE">
      <w:pPr>
        <w:rPr>
          <w:rFonts w:ascii="Times New Roman" w:eastAsia="Times New Roman" w:hAnsi="Times New Roman" w:cs="Times New Roman"/>
          <w:color w:val="FF0000"/>
          <w:sz w:val="28"/>
          <w:szCs w:val="28"/>
          <w:u w:val="single"/>
          <w:lang w:eastAsia="en-GB"/>
        </w:rPr>
      </w:pPr>
      <w:r>
        <w:rPr>
          <w:rFonts w:ascii="Times New Roman" w:eastAsia="Times New Roman" w:hAnsi="Times New Roman" w:cs="Times New Roman"/>
          <w:lang w:eastAsia="en-GB"/>
        </w:rPr>
        <w:t xml:space="preserve"> </w:t>
      </w:r>
      <w:r w:rsidRPr="00626B80">
        <w:rPr>
          <w:rFonts w:ascii="Times New Roman" w:eastAsia="Times New Roman" w:hAnsi="Times New Roman" w:cs="Times New Roman"/>
          <w:color w:val="FF0000"/>
          <w:sz w:val="28"/>
          <w:szCs w:val="28"/>
          <w:u w:val="single"/>
          <w:lang w:eastAsia="en-GB"/>
        </w:rPr>
        <w:t xml:space="preserve">Weakness </w:t>
      </w:r>
    </w:p>
    <w:p w14:paraId="7439F0C1" w14:textId="100CCF70" w:rsidR="00626B80" w:rsidRDefault="00626B80"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 One of the weaknesses is highlighting by online services, being a retail with food and non-food sales, they need </w:t>
      </w:r>
      <w:proofErr w:type="spellStart"/>
      <w:r>
        <w:rPr>
          <w:rFonts w:ascii="Times New Roman" w:eastAsia="Times New Roman" w:hAnsi="Times New Roman" w:cs="Times New Roman"/>
          <w:color w:val="000000" w:themeColor="text1"/>
          <w:lang w:eastAsia="en-GB"/>
        </w:rPr>
        <w:t>t</w:t>
      </w:r>
      <w:proofErr w:type="spellEnd"/>
      <w:r>
        <w:rPr>
          <w:rFonts w:ascii="Times New Roman" w:eastAsia="Times New Roman" w:hAnsi="Times New Roman" w:cs="Times New Roman"/>
          <w:color w:val="000000" w:themeColor="text1"/>
          <w:lang w:eastAsia="en-GB"/>
        </w:rPr>
        <w:t xml:space="preserve"> improve the quality of online service </w:t>
      </w:r>
    </w:p>
    <w:p w14:paraId="567EC39E" w14:textId="2E8B08CE" w:rsidR="00626B80" w:rsidRDefault="00626B80"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 xml:space="preserve"> Another weakness, could be the fact that they sold cheap even if the products are goof </w:t>
      </w:r>
      <w:proofErr w:type="gramStart"/>
      <w:r>
        <w:rPr>
          <w:rFonts w:ascii="Times New Roman" w:eastAsia="Times New Roman" w:hAnsi="Times New Roman" w:cs="Times New Roman"/>
          <w:color w:val="000000" w:themeColor="text1"/>
          <w:lang w:eastAsia="en-GB"/>
        </w:rPr>
        <w:t>quality .</w:t>
      </w:r>
      <w:proofErr w:type="gramEnd"/>
    </w:p>
    <w:p w14:paraId="26DDA339" w14:textId="5E4EB3FE" w:rsidR="00371BE8" w:rsidRDefault="00371BE8"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The competition is big on the market, being a war between prices.</w:t>
      </w:r>
    </w:p>
    <w:p w14:paraId="16FD49D3" w14:textId="2990E0F9" w:rsidR="00626B80" w:rsidRDefault="00626B80" w:rsidP="004326FE">
      <w:pPr>
        <w:rPr>
          <w:rFonts w:ascii="Times New Roman" w:eastAsia="Times New Roman" w:hAnsi="Times New Roman" w:cs="Times New Roman"/>
          <w:color w:val="FF0000"/>
          <w:sz w:val="28"/>
          <w:szCs w:val="28"/>
          <w:u w:val="single"/>
          <w:lang w:eastAsia="en-GB"/>
        </w:rPr>
      </w:pPr>
      <w:r>
        <w:rPr>
          <w:rFonts w:ascii="Times New Roman" w:eastAsia="Times New Roman" w:hAnsi="Times New Roman" w:cs="Times New Roman"/>
          <w:color w:val="000000" w:themeColor="text1"/>
          <w:lang w:eastAsia="en-GB"/>
        </w:rPr>
        <w:t xml:space="preserve"> </w:t>
      </w:r>
      <w:r w:rsidRPr="00626B80">
        <w:rPr>
          <w:rFonts w:ascii="Times New Roman" w:eastAsia="Times New Roman" w:hAnsi="Times New Roman" w:cs="Times New Roman"/>
          <w:color w:val="FF0000"/>
          <w:sz w:val="28"/>
          <w:szCs w:val="28"/>
          <w:u w:val="single"/>
          <w:lang w:eastAsia="en-GB"/>
        </w:rPr>
        <w:t xml:space="preserve">Opportunities </w:t>
      </w:r>
    </w:p>
    <w:p w14:paraId="361366A2" w14:textId="22E90A35" w:rsidR="00626B80" w:rsidRDefault="00626B80"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FF0000"/>
          <w:lang w:eastAsia="en-GB"/>
        </w:rPr>
        <w:t xml:space="preserve"> </w:t>
      </w:r>
      <w:r>
        <w:rPr>
          <w:rFonts w:ascii="Times New Roman" w:eastAsia="Times New Roman" w:hAnsi="Times New Roman" w:cs="Times New Roman"/>
          <w:color w:val="000000" w:themeColor="text1"/>
          <w:lang w:eastAsia="en-GB"/>
        </w:rPr>
        <w:t xml:space="preserve"> One of the opportunities is that Tesco is expanded in many countries, and they could very </w:t>
      </w:r>
      <w:r w:rsidR="00371BE8">
        <w:rPr>
          <w:rFonts w:ascii="Times New Roman" w:eastAsia="Times New Roman" w:hAnsi="Times New Roman" w:cs="Times New Roman"/>
          <w:color w:val="000000" w:themeColor="text1"/>
          <w:lang w:eastAsia="en-GB"/>
        </w:rPr>
        <w:t>easily</w:t>
      </w:r>
      <w:r>
        <w:rPr>
          <w:rFonts w:ascii="Times New Roman" w:eastAsia="Times New Roman" w:hAnsi="Times New Roman" w:cs="Times New Roman"/>
          <w:color w:val="000000" w:themeColor="text1"/>
          <w:lang w:eastAsia="en-GB"/>
        </w:rPr>
        <w:t xml:space="preserve"> expand the business in many countries an</w:t>
      </w:r>
      <w:r w:rsidR="00371BE8">
        <w:rPr>
          <w:rFonts w:ascii="Times New Roman" w:eastAsia="Times New Roman" w:hAnsi="Times New Roman" w:cs="Times New Roman"/>
          <w:color w:val="000000" w:themeColor="text1"/>
          <w:lang w:eastAsia="en-GB"/>
        </w:rPr>
        <w:t>d</w:t>
      </w:r>
      <w:r>
        <w:rPr>
          <w:rFonts w:ascii="Times New Roman" w:eastAsia="Times New Roman" w:hAnsi="Times New Roman" w:cs="Times New Roman"/>
          <w:color w:val="000000" w:themeColor="text1"/>
          <w:lang w:eastAsia="en-GB"/>
        </w:rPr>
        <w:t xml:space="preserve"> spaces, without the fair that will fail, or don’t have </w:t>
      </w:r>
      <w:r w:rsidR="00371BE8">
        <w:rPr>
          <w:rFonts w:ascii="Times New Roman" w:eastAsia="Times New Roman" w:hAnsi="Times New Roman" w:cs="Times New Roman"/>
          <w:color w:val="000000" w:themeColor="text1"/>
          <w:lang w:eastAsia="en-GB"/>
        </w:rPr>
        <w:t>sold products.</w:t>
      </w:r>
    </w:p>
    <w:p w14:paraId="61395603" w14:textId="480D7C5E" w:rsidR="00371BE8" w:rsidRDefault="00371BE8"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 The opportunity to grow online.</w:t>
      </w:r>
    </w:p>
    <w:p w14:paraId="48690009" w14:textId="39A5D633" w:rsidR="00371BE8" w:rsidRPr="00371BE8" w:rsidRDefault="00371BE8" w:rsidP="004326FE">
      <w:pPr>
        <w:rPr>
          <w:rFonts w:ascii="Times New Roman" w:eastAsia="Times New Roman" w:hAnsi="Times New Roman" w:cs="Times New Roman"/>
          <w:color w:val="FF0000"/>
          <w:sz w:val="28"/>
          <w:szCs w:val="28"/>
          <w:u w:val="single"/>
          <w:lang w:eastAsia="en-GB"/>
        </w:rPr>
      </w:pPr>
      <w:r w:rsidRPr="00371BE8">
        <w:rPr>
          <w:rFonts w:ascii="Times New Roman" w:eastAsia="Times New Roman" w:hAnsi="Times New Roman" w:cs="Times New Roman"/>
          <w:color w:val="FF0000"/>
          <w:sz w:val="28"/>
          <w:szCs w:val="28"/>
          <w:u w:val="single"/>
          <w:lang w:eastAsia="en-GB"/>
        </w:rPr>
        <w:t xml:space="preserve"> Threats</w:t>
      </w:r>
    </w:p>
    <w:p w14:paraId="3ECDCB31" w14:textId="0152E418" w:rsidR="00371BE8" w:rsidRDefault="00371BE8"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One of the biggest </w:t>
      </w:r>
      <w:proofErr w:type="gramStart"/>
      <w:r>
        <w:rPr>
          <w:rFonts w:ascii="Times New Roman" w:eastAsia="Times New Roman" w:hAnsi="Times New Roman" w:cs="Times New Roman"/>
          <w:color w:val="000000" w:themeColor="text1"/>
          <w:lang w:eastAsia="en-GB"/>
        </w:rPr>
        <w:t>threats  COMPETITION</w:t>
      </w:r>
      <w:proofErr w:type="gramEnd"/>
      <w:r>
        <w:rPr>
          <w:rFonts w:ascii="Times New Roman" w:eastAsia="Times New Roman" w:hAnsi="Times New Roman" w:cs="Times New Roman"/>
          <w:color w:val="000000" w:themeColor="text1"/>
          <w:lang w:eastAsia="en-GB"/>
        </w:rPr>
        <w:t>.</w:t>
      </w:r>
    </w:p>
    <w:p w14:paraId="33EA6D40" w14:textId="77777777" w:rsidR="00371BE8" w:rsidRDefault="00371BE8" w:rsidP="00371BE8">
      <w:pPr>
        <w:rPr>
          <w:rFonts w:ascii="Times New Roman" w:eastAsia="Times New Roman" w:hAnsi="Times New Roman" w:cs="Times New Roman"/>
          <w:color w:val="212121"/>
          <w:shd w:val="clear" w:color="auto" w:fill="FFFFFF"/>
          <w:lang w:eastAsia="en-GB"/>
        </w:rPr>
      </w:pPr>
    </w:p>
    <w:p w14:paraId="25131026" w14:textId="640521B1" w:rsidR="00371BE8" w:rsidRPr="00371BE8" w:rsidRDefault="00371BE8" w:rsidP="00371BE8">
      <w:pPr>
        <w:rPr>
          <w:rFonts w:ascii="Times New Roman" w:eastAsia="Times New Roman" w:hAnsi="Times New Roman" w:cs="Times New Roman"/>
          <w:lang w:eastAsia="en-GB"/>
        </w:rPr>
      </w:pPr>
      <w:r w:rsidRPr="00371BE8">
        <w:rPr>
          <w:rFonts w:ascii="Times New Roman" w:eastAsia="Times New Roman" w:hAnsi="Times New Roman" w:cs="Times New Roman"/>
          <w:color w:val="212121"/>
          <w:shd w:val="clear" w:color="auto" w:fill="FFFFFF"/>
          <w:lang w:eastAsia="en-GB"/>
        </w:rPr>
        <w:t>Government regulations and the political landscape is also putting pressure on TESCO to adhere to new regulations that require them to make significant</w:t>
      </w:r>
    </w:p>
    <w:p w14:paraId="675F580C" w14:textId="436E0F69" w:rsidR="00371BE8" w:rsidRDefault="00371BE8" w:rsidP="00371BE8">
      <w:pPr>
        <w:shd w:val="clear" w:color="auto" w:fill="FFFFFF"/>
        <w:rPr>
          <w:rFonts w:ascii="Times New Roman" w:eastAsia="Times New Roman" w:hAnsi="Times New Roman" w:cs="Times New Roman"/>
          <w:color w:val="212121"/>
          <w:lang w:eastAsia="en-GB"/>
        </w:rPr>
      </w:pPr>
      <w:r w:rsidRPr="00371BE8">
        <w:rPr>
          <w:rFonts w:ascii="Times New Roman" w:eastAsia="Times New Roman" w:hAnsi="Times New Roman" w:cs="Times New Roman"/>
          <w:color w:val="212121"/>
          <w:lang w:eastAsia="en-GB"/>
        </w:rPr>
        <w:t>changes to their operating structure for additional expense.</w:t>
      </w:r>
    </w:p>
    <w:p w14:paraId="7051FCD8" w14:textId="421DE0F1" w:rsidR="00371BE8" w:rsidRDefault="00371BE8" w:rsidP="00371BE8">
      <w:pPr>
        <w:shd w:val="clear" w:color="auto" w:fill="FFFFFF"/>
        <w:rPr>
          <w:rFonts w:ascii="Times New Roman" w:eastAsia="Times New Roman" w:hAnsi="Times New Roman" w:cs="Times New Roman"/>
          <w:color w:val="212121"/>
          <w:lang w:eastAsia="en-GB"/>
        </w:rPr>
      </w:pPr>
      <w:r>
        <w:rPr>
          <w:rFonts w:ascii="Times New Roman" w:eastAsia="Times New Roman" w:hAnsi="Times New Roman" w:cs="Times New Roman"/>
          <w:color w:val="212121"/>
          <w:lang w:eastAsia="en-GB"/>
        </w:rPr>
        <w:t xml:space="preserve"> A</w:t>
      </w:r>
      <w:r w:rsidRPr="00371BE8">
        <w:rPr>
          <w:rFonts w:ascii="Times New Roman" w:eastAsia="Times New Roman" w:hAnsi="Times New Roman" w:cs="Times New Roman"/>
          <w:color w:val="212121"/>
          <w:lang w:eastAsia="en-GB"/>
        </w:rPr>
        <w:t>nother threat is the increase of the costs of the products</w:t>
      </w:r>
      <w:r>
        <w:rPr>
          <w:rFonts w:ascii="Times New Roman" w:eastAsia="Times New Roman" w:hAnsi="Times New Roman" w:cs="Times New Roman"/>
          <w:color w:val="212121"/>
          <w:lang w:eastAsia="en-GB"/>
        </w:rPr>
        <w:t>.</w:t>
      </w:r>
    </w:p>
    <w:p w14:paraId="0F4B4E67" w14:textId="77777777" w:rsidR="00371BE8" w:rsidRPr="00371BE8" w:rsidRDefault="00371BE8" w:rsidP="00371BE8">
      <w:pPr>
        <w:shd w:val="clear" w:color="auto" w:fill="FFFFFF"/>
        <w:rPr>
          <w:rFonts w:ascii="Times New Roman" w:eastAsia="Times New Roman" w:hAnsi="Times New Roman" w:cs="Times New Roman"/>
          <w:color w:val="212121"/>
          <w:lang w:eastAsia="en-GB"/>
        </w:rPr>
      </w:pPr>
    </w:p>
    <w:p w14:paraId="41E39669" w14:textId="77777777" w:rsidR="00371BE8" w:rsidRPr="00371BE8" w:rsidRDefault="00371BE8" w:rsidP="004326FE">
      <w:pPr>
        <w:rPr>
          <w:rFonts w:ascii="Times New Roman" w:eastAsia="Times New Roman" w:hAnsi="Times New Roman" w:cs="Times New Roman"/>
          <w:color w:val="000000" w:themeColor="text1"/>
          <w:lang w:eastAsia="en-GB"/>
        </w:rPr>
      </w:pPr>
    </w:p>
    <w:p w14:paraId="0E5C3779" w14:textId="77777777" w:rsidR="00371BE8" w:rsidRDefault="00371BE8" w:rsidP="004326FE">
      <w:pPr>
        <w:rPr>
          <w:rFonts w:ascii="Times New Roman" w:eastAsia="Times New Roman" w:hAnsi="Times New Roman" w:cs="Times New Roman"/>
          <w:color w:val="000000" w:themeColor="text1"/>
          <w:lang w:eastAsia="en-GB"/>
        </w:rPr>
      </w:pPr>
    </w:p>
    <w:p w14:paraId="7CFBBB5C" w14:textId="77777777" w:rsidR="00371BE8" w:rsidRDefault="00371BE8" w:rsidP="004326FE">
      <w:pPr>
        <w:rPr>
          <w:rFonts w:ascii="Times New Roman" w:eastAsia="Times New Roman" w:hAnsi="Times New Roman" w:cs="Times New Roman"/>
          <w:color w:val="000000" w:themeColor="text1"/>
          <w:lang w:eastAsia="en-GB"/>
        </w:rPr>
      </w:pPr>
    </w:p>
    <w:p w14:paraId="3C4068CE" w14:textId="0E0175E3" w:rsidR="00626B80" w:rsidRPr="00626B80" w:rsidRDefault="00626B80" w:rsidP="004326F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 </w:t>
      </w:r>
    </w:p>
    <w:p w14:paraId="754E5BD9" w14:textId="6FB0647D" w:rsidR="001B7632" w:rsidRDefault="004326FE" w:rsidP="001B7632">
      <w:pPr>
        <w:spacing w:line="276" w:lineRule="auto"/>
        <w:rPr>
          <w:rFonts w:ascii="Times New Roman" w:hAnsi="Times New Roman" w:cs="Times New Roman"/>
        </w:rPr>
      </w:pPr>
      <w:r w:rsidRPr="001B7632">
        <w:rPr>
          <w:rFonts w:ascii="Times New Roman" w:eastAsia="Times New Roman" w:hAnsi="Times New Roman" w:cs="Times New Roman"/>
          <w:lang w:eastAsia="en-GB"/>
        </w:rPr>
        <w:fldChar w:fldCharType="begin"/>
      </w:r>
      <w:r w:rsidRPr="001B7632">
        <w:rPr>
          <w:rFonts w:ascii="Times New Roman" w:eastAsia="Times New Roman" w:hAnsi="Times New Roman" w:cs="Times New Roman"/>
          <w:lang w:eastAsia="en-GB"/>
        </w:rPr>
        <w:instrText xml:space="preserve"> INCLUDEPICTURE "https://culclopezbee.files.wordpress.com/2017/12/lewins-model1.jpg?w=809" \* MERGEFORMATINET </w:instrText>
      </w:r>
      <w:r w:rsidRPr="001B7632">
        <w:rPr>
          <w:rFonts w:ascii="Times New Roman" w:eastAsia="Times New Roman" w:hAnsi="Times New Roman" w:cs="Times New Roman"/>
          <w:lang w:eastAsia="en-GB"/>
        </w:rPr>
        <w:fldChar w:fldCharType="separate"/>
      </w:r>
      <w:r w:rsidRPr="001B7632">
        <w:rPr>
          <w:rFonts w:ascii="Times New Roman" w:eastAsia="Times New Roman" w:hAnsi="Times New Roman" w:cs="Times New Roman"/>
          <w:noProof/>
          <w:lang w:eastAsia="en-GB"/>
        </w:rPr>
        <w:drawing>
          <wp:inline distT="0" distB="0" distL="0" distR="0" wp14:anchorId="5D0C0F29" wp14:editId="32AE8C8F">
            <wp:extent cx="5727700" cy="2447925"/>
            <wp:effectExtent l="0" t="0" r="0" b="3175"/>
            <wp:docPr id="3" name="Picture 3" descr="lewi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win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447925"/>
                    </a:xfrm>
                    <a:prstGeom prst="rect">
                      <a:avLst/>
                    </a:prstGeom>
                    <a:noFill/>
                    <a:ln>
                      <a:noFill/>
                    </a:ln>
                  </pic:spPr>
                </pic:pic>
              </a:graphicData>
            </a:graphic>
          </wp:inline>
        </w:drawing>
      </w:r>
      <w:r w:rsidRPr="001B7632">
        <w:rPr>
          <w:rFonts w:ascii="Times New Roman" w:eastAsia="Times New Roman" w:hAnsi="Times New Roman" w:cs="Times New Roman"/>
          <w:lang w:eastAsia="en-GB"/>
        </w:rPr>
        <w:fldChar w:fldCharType="end"/>
      </w:r>
    </w:p>
    <w:p w14:paraId="130EE76D" w14:textId="4B83E7F7" w:rsidR="001B7632" w:rsidRPr="0024758E" w:rsidRDefault="0017268C" w:rsidP="0024758E">
      <w:pPr>
        <w:rPr>
          <w:rFonts w:ascii="Times New Roman" w:eastAsia="Times New Roman" w:hAnsi="Times New Roman" w:cs="Times New Roman"/>
          <w:lang w:eastAsia="en-GB"/>
        </w:rPr>
      </w:pPr>
      <w:r>
        <w:rPr>
          <w:rFonts w:ascii="Times New Roman" w:eastAsia="Times New Roman" w:hAnsi="Times New Roman" w:cs="Times New Roman"/>
          <w:lang w:eastAsia="en-GB"/>
        </w:rPr>
        <w:t>Image by Lopez, 2017. Google Scholar</w:t>
      </w:r>
    </w:p>
    <w:p w14:paraId="48CC2FFF" w14:textId="71287F05" w:rsidR="0024758E" w:rsidRDefault="0024758E" w:rsidP="0024758E">
      <w:pPr>
        <w:rPr>
          <w:rFonts w:ascii="Times New Roman" w:eastAsia="Times New Roman" w:hAnsi="Times New Roman" w:cs="Times New Roman"/>
          <w:lang w:eastAsia="en-GB"/>
        </w:rPr>
      </w:pPr>
    </w:p>
    <w:p w14:paraId="09C81771" w14:textId="77777777" w:rsidR="0024758E" w:rsidRPr="0024758E" w:rsidRDefault="0024758E" w:rsidP="0024758E">
      <w:pPr>
        <w:rPr>
          <w:rFonts w:ascii="Times New Roman" w:eastAsia="Times New Roman" w:hAnsi="Times New Roman" w:cs="Times New Roman"/>
          <w:lang w:eastAsia="en-GB"/>
        </w:rPr>
      </w:pPr>
    </w:p>
    <w:p w14:paraId="1120509E" w14:textId="77777777" w:rsidR="005957E1" w:rsidRPr="005957E1" w:rsidRDefault="005957E1" w:rsidP="005957E1">
      <w:pPr>
        <w:rPr>
          <w:rFonts w:ascii="Times New Roman" w:eastAsia="Times New Roman" w:hAnsi="Times New Roman" w:cs="Times New Roman"/>
          <w:lang w:eastAsia="en-GB"/>
        </w:rPr>
      </w:pPr>
    </w:p>
    <w:p w14:paraId="0F6E5AF6" w14:textId="77777777" w:rsidR="005957E1" w:rsidRPr="005957E1" w:rsidRDefault="005957E1" w:rsidP="005957E1">
      <w:pPr>
        <w:rPr>
          <w:rFonts w:ascii="Times New Roman" w:eastAsia="Times New Roman" w:hAnsi="Times New Roman" w:cs="Times New Roman"/>
          <w:lang w:eastAsia="en-GB"/>
        </w:rPr>
      </w:pPr>
    </w:p>
    <w:p w14:paraId="3EF4E3C5" w14:textId="2118DAD3" w:rsidR="001B7632" w:rsidRPr="00630125" w:rsidRDefault="001B7632" w:rsidP="001B7632">
      <w:pPr>
        <w:rPr>
          <w:rFonts w:ascii="Times New Roman" w:hAnsi="Times New Roman" w:cs="Times New Roman"/>
          <w:b/>
          <w:bCs/>
          <w:sz w:val="32"/>
          <w:szCs w:val="32"/>
        </w:rPr>
      </w:pPr>
      <w:r w:rsidRPr="001B7632">
        <w:rPr>
          <w:rFonts w:ascii="Times New Roman" w:hAnsi="Times New Roman" w:cs="Times New Roman"/>
          <w:b/>
          <w:bCs/>
          <w:sz w:val="32"/>
          <w:szCs w:val="32"/>
        </w:rPr>
        <w:t>Culture</w:t>
      </w:r>
      <w:r w:rsidRPr="001B7632">
        <w:rPr>
          <w:rFonts w:ascii="Times New Roman" w:eastAsia="Times New Roman" w:hAnsi="Times New Roman" w:cs="Times New Roman"/>
          <w:color w:val="000000"/>
          <w:spacing w:val="3"/>
          <w:shd w:val="clear" w:color="auto" w:fill="FCFCFC"/>
          <w:lang w:eastAsia="en-GB"/>
        </w:rPr>
        <w:t>.</w:t>
      </w:r>
    </w:p>
    <w:p w14:paraId="0ED1C571" w14:textId="6F1EFC4E" w:rsidR="001B7632" w:rsidRDefault="00E86426" w:rsidP="0064782B">
      <w:pPr>
        <w:rPr>
          <w:rFonts w:ascii="Times New Roman" w:hAnsi="Times New Roman" w:cs="Times New Roman"/>
        </w:rPr>
      </w:pPr>
      <w:r>
        <w:rPr>
          <w:rFonts w:ascii="Times New Roman" w:hAnsi="Times New Roman" w:cs="Times New Roman"/>
        </w:rPr>
        <w:t>Tesco has a shared culture, which highlight that employer are in a better position to understand customers.</w:t>
      </w:r>
    </w:p>
    <w:p w14:paraId="76A369EA" w14:textId="562F86F0" w:rsidR="00DF76C7" w:rsidRDefault="00DF76C7" w:rsidP="0064782B">
      <w:pPr>
        <w:rPr>
          <w:rFonts w:ascii="Times New Roman" w:hAnsi="Times New Roman" w:cs="Times New Roman"/>
        </w:rPr>
      </w:pPr>
      <w:r w:rsidRPr="00DF76C7">
        <w:rPr>
          <w:rFonts w:ascii="Times New Roman" w:hAnsi="Times New Roman" w:cs="Times New Roman"/>
        </w:rPr>
        <w:t>Besides the opportunities that Tesco has, the successes achieved for so many years</w:t>
      </w:r>
      <w:r>
        <w:rPr>
          <w:rFonts w:ascii="Times New Roman" w:hAnsi="Times New Roman" w:cs="Times New Roman"/>
        </w:rPr>
        <w:t xml:space="preserve"> </w:t>
      </w:r>
    </w:p>
    <w:p w14:paraId="0924888E" w14:textId="0BE2C39A" w:rsidR="00DF76C7" w:rsidRDefault="00DF76C7" w:rsidP="00DF76C7">
      <w:pPr>
        <w:rPr>
          <w:rFonts w:ascii="Times New Roman" w:eastAsia="Times New Roman" w:hAnsi="Times New Roman" w:cs="Times New Roman"/>
          <w:color w:val="313132"/>
          <w:shd w:val="clear" w:color="auto" w:fill="FFFFFF"/>
          <w:lang w:eastAsia="en-GB"/>
        </w:rPr>
      </w:pPr>
      <w:r w:rsidRPr="00DF76C7">
        <w:rPr>
          <w:rFonts w:ascii="Times New Roman" w:eastAsia="Times New Roman" w:hAnsi="Times New Roman" w:cs="Times New Roman"/>
          <w:color w:val="313132"/>
          <w:shd w:val="clear" w:color="auto" w:fill="FFFFFF"/>
          <w:lang w:eastAsia="en-GB"/>
        </w:rPr>
        <w:t xml:space="preserve">Schroder Investment Management and Artisan Partners have taken issue with Tesco’s </w:t>
      </w:r>
      <w:proofErr w:type="gramStart"/>
      <w:r w:rsidRPr="00DF76C7">
        <w:rPr>
          <w:rFonts w:ascii="Times New Roman" w:eastAsia="Times New Roman" w:hAnsi="Times New Roman" w:cs="Times New Roman"/>
          <w:color w:val="313132"/>
          <w:shd w:val="clear" w:color="auto" w:fill="FFFFFF"/>
          <w:lang w:eastAsia="en-GB"/>
        </w:rPr>
        <w:t>3.7 billion pound</w:t>
      </w:r>
      <w:proofErr w:type="gramEnd"/>
      <w:r w:rsidRPr="00DF76C7">
        <w:rPr>
          <w:rFonts w:ascii="Times New Roman" w:eastAsia="Times New Roman" w:hAnsi="Times New Roman" w:cs="Times New Roman"/>
          <w:color w:val="313132"/>
          <w:shd w:val="clear" w:color="auto" w:fill="FFFFFF"/>
          <w:lang w:eastAsia="en-GB"/>
        </w:rPr>
        <w:t xml:space="preserve"> purchase of Booker, and they have a point. The cash-and-shares bid should cover its cost of capital within two years – but only if the full cost savings Tesco has forecast come through. Assume no synergies, and the return on investment is less than 5 percent, according to a Breakingviews calculation. Focus too much on extracting those savings, and Tesco’s so-far-so-good turnaround might suffer.</w:t>
      </w:r>
    </w:p>
    <w:p w14:paraId="041FFB59" w14:textId="77777777" w:rsidR="009A1E9F" w:rsidRPr="009A1E9F" w:rsidRDefault="009A1E9F" w:rsidP="009A1E9F">
      <w:pPr>
        <w:rPr>
          <w:rFonts w:ascii="Times New Roman" w:hAnsi="Times New Roman" w:cs="Times New Roman"/>
        </w:rPr>
      </w:pPr>
      <w:r w:rsidRPr="009A1E9F">
        <w:rPr>
          <w:rFonts w:ascii="Times New Roman" w:hAnsi="Times New Roman" w:cs="Times New Roman"/>
        </w:rPr>
        <w:lastRenderedPageBreak/>
        <w:t>What is motivation?</w:t>
      </w:r>
    </w:p>
    <w:p w14:paraId="76FFA3F4" w14:textId="07FD3650" w:rsidR="009A1E9F" w:rsidRDefault="009A1E9F" w:rsidP="009A1E9F">
      <w:pPr>
        <w:rPr>
          <w:rFonts w:ascii="Times New Roman" w:hAnsi="Times New Roman" w:cs="Times New Roman"/>
        </w:rPr>
      </w:pPr>
      <w:r w:rsidRPr="009A1E9F">
        <w:rPr>
          <w:rFonts w:ascii="Times New Roman" w:hAnsi="Times New Roman" w:cs="Times New Roman"/>
        </w:rPr>
        <w:t>Of all the human resources processes that can be developed within the organizations, the motivation process occupies a central place because, to one degree or another, all the other dependencies of its good functioning. of the organization, the way in which this motivation is realized being understood differently by the employees due to the subjective vision of each individual. The purpose of the motivation function is to stimulate the employees in obtaining performances. It begins with recognizing that individuals are unique and that motivational techniques must adapt to the needs of each individual.</w:t>
      </w:r>
      <w:r>
        <w:rPr>
          <w:rFonts w:ascii="Times New Roman" w:hAnsi="Times New Roman" w:cs="Times New Roman"/>
        </w:rPr>
        <w:t xml:space="preserve"> (Doc, Edu Academy)</w:t>
      </w:r>
    </w:p>
    <w:p w14:paraId="1244C081" w14:textId="77777777" w:rsidR="009A1E9F" w:rsidRPr="009A1E9F" w:rsidRDefault="009A1E9F" w:rsidP="009A1E9F">
      <w:pPr>
        <w:rPr>
          <w:rFonts w:ascii="Times New Roman" w:hAnsi="Times New Roman" w:cs="Times New Roman"/>
        </w:rPr>
      </w:pPr>
      <w:r w:rsidRPr="009A1E9F">
        <w:rPr>
          <w:rFonts w:ascii="Times New Roman" w:hAnsi="Times New Roman" w:cs="Times New Roman"/>
        </w:rPr>
        <w:t>Why is motivation important?</w:t>
      </w:r>
    </w:p>
    <w:p w14:paraId="7299D84C" w14:textId="77777777" w:rsidR="009A1E9F" w:rsidRPr="009A1E9F" w:rsidRDefault="009A1E9F" w:rsidP="009A1E9F">
      <w:pPr>
        <w:rPr>
          <w:rFonts w:ascii="Times New Roman" w:hAnsi="Times New Roman" w:cs="Times New Roman"/>
        </w:rPr>
      </w:pPr>
      <w:r w:rsidRPr="009A1E9F">
        <w:rPr>
          <w:rFonts w:ascii="Times New Roman" w:hAnsi="Times New Roman" w:cs="Times New Roman"/>
        </w:rPr>
        <w:t>"between motivation and performance there is a relationship of mutual conditioning as opposed to money, raw materials or other factors of production,</w:t>
      </w:r>
    </w:p>
    <w:p w14:paraId="18193DFB" w14:textId="56DC4E7C" w:rsidR="009A1E9F" w:rsidRDefault="00630125" w:rsidP="009A1E9F">
      <w:pPr>
        <w:rPr>
          <w:rFonts w:ascii="Times New Roman" w:hAnsi="Times New Roman" w:cs="Times New Roman"/>
        </w:rPr>
      </w:pPr>
      <w:r w:rsidRPr="009A1E9F">
        <w:rPr>
          <w:rFonts w:ascii="Times New Roman" w:hAnsi="Times New Roman" w:cs="Times New Roman"/>
        </w:rPr>
        <w:t>P</w:t>
      </w:r>
      <w:r w:rsidR="009A1E9F" w:rsidRPr="009A1E9F">
        <w:rPr>
          <w:rFonts w:ascii="Times New Roman" w:hAnsi="Times New Roman" w:cs="Times New Roman"/>
        </w:rPr>
        <w:t>eople</w:t>
      </w:r>
      <w:r>
        <w:rPr>
          <w:rFonts w:ascii="Times New Roman" w:hAnsi="Times New Roman" w:cs="Times New Roman"/>
        </w:rPr>
        <w:t xml:space="preserve"> </w:t>
      </w:r>
      <w:r w:rsidR="009A1E9F" w:rsidRPr="009A1E9F">
        <w:rPr>
          <w:rFonts w:ascii="Times New Roman" w:hAnsi="Times New Roman" w:cs="Times New Roman"/>
        </w:rPr>
        <w:t>represents for the company much more. Their system of needs, values, degree of motivation and satisfaction will always determine individual and organizational performance. In fact, no organization can exist without the human resources that make it up. paradoxically, however, people are also the only one who can act against the goals of the organization.</w:t>
      </w:r>
      <w:r w:rsidR="009A1E9F">
        <w:rPr>
          <w:rFonts w:ascii="Times New Roman" w:hAnsi="Times New Roman" w:cs="Times New Roman"/>
        </w:rPr>
        <w:t xml:space="preserve"> (Doc, Edu Academy)</w:t>
      </w:r>
    </w:p>
    <w:p w14:paraId="094E2AFE" w14:textId="5BEEEDC5" w:rsidR="0017268C" w:rsidRDefault="0017268C" w:rsidP="009A1E9F">
      <w:pPr>
        <w:rPr>
          <w:rFonts w:ascii="Times New Roman" w:hAnsi="Times New Roman" w:cs="Times New Roman"/>
        </w:rPr>
      </w:pPr>
      <w:r>
        <w:rPr>
          <w:rFonts w:ascii="Times New Roman" w:hAnsi="Times New Roman" w:cs="Times New Roman"/>
        </w:rPr>
        <w:t>R</w:t>
      </w:r>
      <w:r w:rsidRPr="0017268C">
        <w:rPr>
          <w:rFonts w:ascii="Times New Roman" w:hAnsi="Times New Roman" w:cs="Times New Roman"/>
        </w:rPr>
        <w:t>eferring to Tesco motivation plays a very important role because being an international business, people are the main purpose that helps to develop it both financially and professionally. Tesco has approximately 450,000 employees, good leadership, good motivation and good efficiency bring the business to a good profit. Employees must be encouraged, their qualities must be recognized and promoted so that their desire to evolve on a professional level will grow. Tesco does a lot of hiring, having stores even in specially</w:t>
      </w:r>
      <w:r w:rsidR="00C8279E">
        <w:rPr>
          <w:rFonts w:ascii="Times New Roman" w:hAnsi="Times New Roman" w:cs="Times New Roman"/>
        </w:rPr>
        <w:t xml:space="preserve"> </w:t>
      </w:r>
      <w:r w:rsidRPr="0017268C">
        <w:rPr>
          <w:rFonts w:ascii="Times New Roman" w:hAnsi="Times New Roman" w:cs="Times New Roman"/>
        </w:rPr>
        <w:t>designed spaces to offer people work.</w:t>
      </w:r>
      <w:r w:rsidRPr="0017268C">
        <w:t xml:space="preserve"> </w:t>
      </w:r>
    </w:p>
    <w:p w14:paraId="5356894E" w14:textId="50F30B38" w:rsidR="0017268C" w:rsidRDefault="00630125" w:rsidP="009A1E9F">
      <w:pPr>
        <w:rPr>
          <w:rFonts w:ascii="Times New Roman" w:hAnsi="Times New Roman" w:cs="Times New Roman"/>
        </w:rPr>
      </w:pPr>
      <w:r>
        <w:rPr>
          <w:rFonts w:ascii="Times New Roman" w:hAnsi="Times New Roman" w:cs="Times New Roman"/>
        </w:rPr>
        <w:t xml:space="preserve"> </w:t>
      </w:r>
    </w:p>
    <w:p w14:paraId="17023FE2" w14:textId="30701C62" w:rsidR="00630125" w:rsidRDefault="00630125" w:rsidP="009A1E9F">
      <w:pPr>
        <w:rPr>
          <w:rFonts w:ascii="Times New Roman" w:hAnsi="Times New Roman" w:cs="Times New Roman"/>
        </w:rPr>
      </w:pPr>
      <w:r>
        <w:rPr>
          <w:rFonts w:ascii="Times New Roman" w:hAnsi="Times New Roman" w:cs="Times New Roman"/>
        </w:rPr>
        <w:t xml:space="preserve"> Staff</w:t>
      </w:r>
      <w:proofErr w:type="gramStart"/>
      <w:r>
        <w:rPr>
          <w:rFonts w:ascii="Times New Roman" w:hAnsi="Times New Roman" w:cs="Times New Roman"/>
        </w:rPr>
        <w:t>:  “</w:t>
      </w:r>
      <w:proofErr w:type="gramEnd"/>
      <w:r>
        <w:rPr>
          <w:rFonts w:ascii="Times New Roman" w:hAnsi="Times New Roman" w:cs="Times New Roman"/>
        </w:rPr>
        <w:t xml:space="preserve">With no warm bodies, there is no companies” by Peters </w:t>
      </w:r>
      <w:proofErr w:type="spellStart"/>
      <w:r>
        <w:rPr>
          <w:rFonts w:ascii="Times New Roman" w:hAnsi="Times New Roman" w:cs="Times New Roman"/>
        </w:rPr>
        <w:t>Piatkus</w:t>
      </w:r>
      <w:proofErr w:type="spellEnd"/>
    </w:p>
    <w:p w14:paraId="57FDB5F7" w14:textId="67F90E41" w:rsidR="00630125" w:rsidRDefault="00630125" w:rsidP="009A1E9F">
      <w:pPr>
        <w:rPr>
          <w:rFonts w:ascii="Times New Roman" w:hAnsi="Times New Roman" w:cs="Times New Roman"/>
        </w:rPr>
      </w:pPr>
      <w:r>
        <w:rPr>
          <w:rFonts w:ascii="Times New Roman" w:hAnsi="Times New Roman" w:cs="Times New Roman"/>
        </w:rPr>
        <w:t xml:space="preserve">Human resource system, which include appraisals, training, wages and the intangibles, such as employee motivation, morale and attitude. With a motivated work </w:t>
      </w:r>
      <w:proofErr w:type="spellStart"/>
      <w:r>
        <w:rPr>
          <w:rFonts w:ascii="Times New Roman" w:hAnsi="Times New Roman" w:cs="Times New Roman"/>
        </w:rPr>
        <w:t>foree</w:t>
      </w:r>
      <w:proofErr w:type="spellEnd"/>
      <w:r>
        <w:rPr>
          <w:rFonts w:ascii="Times New Roman" w:hAnsi="Times New Roman" w:cs="Times New Roman"/>
        </w:rPr>
        <w:t xml:space="preserve">, companies are </w:t>
      </w:r>
      <w:bookmarkStart w:id="0" w:name="_GoBack"/>
      <w:bookmarkEnd w:id="0"/>
      <w:r>
        <w:rPr>
          <w:rFonts w:ascii="Times New Roman" w:hAnsi="Times New Roman" w:cs="Times New Roman"/>
        </w:rPr>
        <w:t xml:space="preserve">able to adapt and compete. </w:t>
      </w:r>
    </w:p>
    <w:p w14:paraId="6C29D6D5" w14:textId="13AD0C23" w:rsidR="00630125" w:rsidRDefault="00630125" w:rsidP="009A1E9F">
      <w:pPr>
        <w:rPr>
          <w:rFonts w:ascii="Times New Roman" w:hAnsi="Times New Roman" w:cs="Times New Roman"/>
        </w:rPr>
      </w:pPr>
      <w:proofErr w:type="gramStart"/>
      <w:r>
        <w:rPr>
          <w:rFonts w:ascii="Times New Roman" w:hAnsi="Times New Roman" w:cs="Times New Roman"/>
        </w:rPr>
        <w:t>Skills :</w:t>
      </w:r>
      <w:proofErr w:type="gramEnd"/>
      <w:r>
        <w:rPr>
          <w:rFonts w:ascii="Times New Roman" w:hAnsi="Times New Roman" w:cs="Times New Roman"/>
        </w:rPr>
        <w:t xml:space="preserve"> closely related to staff are the distinctive abilities and talents that a company possesses. Skills may range from the ability of a staff to speak Spanish, to understand of statistics, to computer literacy, for instance. Certain companies are strong </w:t>
      </w:r>
      <w:proofErr w:type="spellStart"/>
      <w:r>
        <w:rPr>
          <w:rFonts w:ascii="Times New Roman" w:hAnsi="Times New Roman" w:cs="Times New Roman"/>
        </w:rPr>
        <w:t>inparticular</w:t>
      </w:r>
      <w:proofErr w:type="spellEnd"/>
      <w:r>
        <w:rPr>
          <w:rFonts w:ascii="Times New Roman" w:hAnsi="Times New Roman" w:cs="Times New Roman"/>
        </w:rPr>
        <w:t xml:space="preserve"> areas.</w:t>
      </w:r>
    </w:p>
    <w:p w14:paraId="70B758D4" w14:textId="77777777" w:rsidR="00630125" w:rsidRDefault="00630125" w:rsidP="009A1E9F">
      <w:pPr>
        <w:rPr>
          <w:rFonts w:ascii="Times New Roman" w:hAnsi="Times New Roman" w:cs="Times New Roman"/>
        </w:rPr>
      </w:pPr>
    </w:p>
    <w:p w14:paraId="774DE84E" w14:textId="488C57F0" w:rsidR="00C8279E" w:rsidRPr="00C8279E" w:rsidRDefault="00C8279E" w:rsidP="00C8279E">
      <w:pPr>
        <w:rPr>
          <w:rFonts w:ascii="Times New Roman" w:eastAsia="Times New Roman" w:hAnsi="Times New Roman" w:cs="Times New Roman"/>
          <w:lang w:eastAsia="en-GB"/>
        </w:rPr>
      </w:pPr>
      <w:r w:rsidRPr="00C8279E">
        <w:rPr>
          <w:rFonts w:ascii="Times New Roman" w:eastAsia="Times New Roman" w:hAnsi="Times New Roman" w:cs="Times New Roman"/>
          <w:lang w:eastAsia="en-GB"/>
        </w:rPr>
        <w:lastRenderedPageBreak/>
        <w:fldChar w:fldCharType="begin"/>
      </w:r>
      <w:r w:rsidRPr="00C8279E">
        <w:rPr>
          <w:rFonts w:ascii="Times New Roman" w:eastAsia="Times New Roman" w:hAnsi="Times New Roman" w:cs="Times New Roman"/>
          <w:lang w:eastAsia="en-GB"/>
        </w:rPr>
        <w:instrText xml:space="preserve"> INCLUDEPICTURE "https://mosaicprojects.files.wordpress.com/2015/05/x-y.jpg?w=500&amp;h=377" \* MERGEFORMATINET </w:instrText>
      </w:r>
      <w:r w:rsidRPr="00C8279E">
        <w:rPr>
          <w:rFonts w:ascii="Times New Roman" w:eastAsia="Times New Roman" w:hAnsi="Times New Roman" w:cs="Times New Roman"/>
          <w:lang w:eastAsia="en-GB"/>
        </w:rPr>
        <w:fldChar w:fldCharType="separate"/>
      </w:r>
      <w:r w:rsidRPr="00C8279E">
        <w:rPr>
          <w:rFonts w:ascii="Times New Roman" w:eastAsia="Times New Roman" w:hAnsi="Times New Roman" w:cs="Times New Roman"/>
          <w:noProof/>
          <w:lang w:eastAsia="en-GB"/>
        </w:rPr>
        <w:drawing>
          <wp:inline distT="0" distB="0" distL="0" distR="0" wp14:anchorId="6A5C7052" wp14:editId="3598F8C4">
            <wp:extent cx="5727700" cy="4317365"/>
            <wp:effectExtent l="0" t="0" r="0" b="635"/>
            <wp:docPr id="4" name="Picture 4" descr="X-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X-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317365"/>
                    </a:xfrm>
                    <a:prstGeom prst="rect">
                      <a:avLst/>
                    </a:prstGeom>
                    <a:noFill/>
                    <a:ln>
                      <a:noFill/>
                    </a:ln>
                  </pic:spPr>
                </pic:pic>
              </a:graphicData>
            </a:graphic>
          </wp:inline>
        </w:drawing>
      </w:r>
      <w:r w:rsidRPr="00C8279E">
        <w:rPr>
          <w:rFonts w:ascii="Times New Roman" w:eastAsia="Times New Roman" w:hAnsi="Times New Roman" w:cs="Times New Roman"/>
          <w:lang w:eastAsia="en-GB"/>
        </w:rPr>
        <w:fldChar w:fldCharType="end"/>
      </w:r>
    </w:p>
    <w:p w14:paraId="2CD820AD" w14:textId="741C1FC6" w:rsidR="00C8279E" w:rsidRDefault="00C8279E" w:rsidP="009A1E9F">
      <w:pPr>
        <w:rPr>
          <w:rFonts w:ascii="Times New Roman" w:hAnsi="Times New Roman" w:cs="Times New Roman"/>
        </w:rPr>
      </w:pPr>
      <w:r>
        <w:rPr>
          <w:rFonts w:ascii="Times New Roman" w:hAnsi="Times New Roman" w:cs="Times New Roman"/>
        </w:rPr>
        <w:t>Image by Linda Bourne, 2014</w:t>
      </w:r>
    </w:p>
    <w:p w14:paraId="75FBE3E4" w14:textId="5B62907F" w:rsidR="00C8279E" w:rsidRDefault="00C8279E" w:rsidP="009A1E9F">
      <w:pPr>
        <w:rPr>
          <w:rFonts w:ascii="Times New Roman" w:hAnsi="Times New Roman" w:cs="Times New Roman"/>
        </w:rPr>
      </w:pPr>
    </w:p>
    <w:p w14:paraId="627F0E4A" w14:textId="3F54182E" w:rsidR="0097576D" w:rsidRDefault="00C8279E" w:rsidP="009A1E9F">
      <w:pPr>
        <w:rPr>
          <w:rFonts w:ascii="Times New Roman" w:hAnsi="Times New Roman" w:cs="Times New Roman"/>
        </w:rPr>
      </w:pPr>
      <w:r w:rsidRPr="00C8279E">
        <w:rPr>
          <w:rFonts w:ascii="Times New Roman" w:hAnsi="Times New Roman" w:cs="Times New Roman"/>
        </w:rPr>
        <w:t>As any organization, Tesco has many leaders, who have developed due to their motivation, the thinking of people differs from case to case, therefore the employees must be known and approached according to the kind of exposure of each one.</w:t>
      </w:r>
    </w:p>
    <w:p w14:paraId="73C8A035" w14:textId="3BD4081D" w:rsidR="00C8279E" w:rsidRDefault="0097576D" w:rsidP="009A1E9F">
      <w:pPr>
        <w:rPr>
          <w:rFonts w:ascii="Times New Roman" w:hAnsi="Times New Roman" w:cs="Times New Roman"/>
        </w:rPr>
      </w:pPr>
      <w:r>
        <w:rPr>
          <w:rFonts w:ascii="Times New Roman" w:hAnsi="Times New Roman" w:cs="Times New Roman"/>
        </w:rPr>
        <w:t xml:space="preserve"> </w:t>
      </w:r>
    </w:p>
    <w:p w14:paraId="50481428" w14:textId="18307AC0" w:rsidR="0097576D" w:rsidRDefault="0097576D" w:rsidP="009A1E9F">
      <w:pPr>
        <w:rPr>
          <w:rFonts w:ascii="Times New Roman" w:hAnsi="Times New Roman" w:cs="Times New Roman"/>
          <w:b/>
          <w:bCs/>
          <w:sz w:val="28"/>
          <w:szCs w:val="28"/>
        </w:rPr>
      </w:pPr>
      <w:r>
        <w:rPr>
          <w:rFonts w:ascii="Times New Roman" w:hAnsi="Times New Roman" w:cs="Times New Roman"/>
        </w:rPr>
        <w:t xml:space="preserve"> </w:t>
      </w:r>
      <w:r w:rsidRPr="0097576D">
        <w:rPr>
          <w:rFonts w:ascii="Times New Roman" w:hAnsi="Times New Roman" w:cs="Times New Roman"/>
          <w:b/>
          <w:bCs/>
          <w:sz w:val="28"/>
          <w:szCs w:val="28"/>
        </w:rPr>
        <w:t xml:space="preserve">Performance </w:t>
      </w:r>
    </w:p>
    <w:p w14:paraId="16E1C9A8" w14:textId="77777777" w:rsidR="0097576D" w:rsidRDefault="0097576D" w:rsidP="009A1E9F">
      <w:pPr>
        <w:rPr>
          <w:rFonts w:ascii="Times New Roman" w:hAnsi="Times New Roman" w:cs="Times New Roman"/>
          <w:b/>
          <w:bCs/>
          <w:sz w:val="28"/>
          <w:szCs w:val="28"/>
        </w:rPr>
      </w:pPr>
    </w:p>
    <w:p w14:paraId="6FA0BE0B" w14:textId="17F2F3E4" w:rsidR="0097576D" w:rsidRDefault="0097576D" w:rsidP="009A1E9F">
      <w:pPr>
        <w:rPr>
          <w:rFonts w:ascii="Times New Roman" w:hAnsi="Times New Roman" w:cs="Times New Roman"/>
        </w:rPr>
      </w:pPr>
      <w:r w:rsidRPr="0097576D">
        <w:rPr>
          <w:rFonts w:ascii="Times New Roman" w:hAnsi="Times New Roman" w:cs="Times New Roman"/>
        </w:rPr>
        <w:t>In its full year results, Tesco’s pre-tax profit rose 28% to £1.7bn while group sales were up 11.5% to £56.9bn. Group operating profit rose 34% to £2.2bn.</w:t>
      </w:r>
    </w:p>
    <w:p w14:paraId="76BC291F" w14:textId="294053CB" w:rsidR="0097576D" w:rsidRPr="002E09CE" w:rsidRDefault="0097576D" w:rsidP="002E09CE">
      <w:pPr>
        <w:rPr>
          <w:rFonts w:ascii="Times New Roman" w:hAnsi="Times New Roman" w:cs="Times New Roman"/>
        </w:rPr>
      </w:pPr>
      <w:r w:rsidRPr="0097576D">
        <w:rPr>
          <w:rFonts w:ascii="Times New Roman" w:hAnsi="Times New Roman" w:cs="Times New Roman"/>
        </w:rPr>
        <w:t>Being widespread in the US and the UK, Tesco has been extremely successful lately. Being the largest supermarket, the revenue grew immeasurab</w:t>
      </w:r>
      <w:r w:rsidR="002E09CE">
        <w:rPr>
          <w:rFonts w:ascii="Times New Roman" w:hAnsi="Times New Roman" w:cs="Times New Roman"/>
        </w:rPr>
        <w:t>le.</w:t>
      </w:r>
    </w:p>
    <w:p w14:paraId="3A4F27DD" w14:textId="1EB0725C" w:rsidR="00A6107B" w:rsidRDefault="00A6107B" w:rsidP="00A6107B">
      <w:pPr>
        <w:shd w:val="clear" w:color="auto" w:fill="FFFFFF"/>
        <w:spacing w:before="100" w:beforeAutospacing="1" w:after="100" w:afterAutospacing="1"/>
        <w:ind w:left="-60"/>
        <w:rPr>
          <w:rFonts w:ascii="Times New Roman" w:eastAsia="Times New Roman" w:hAnsi="Times New Roman" w:cs="Times New Roman"/>
          <w:color w:val="000000" w:themeColor="text1"/>
          <w:lang w:eastAsia="en-GB"/>
        </w:rPr>
      </w:pPr>
    </w:p>
    <w:p w14:paraId="4694CDAD" w14:textId="5325F14F" w:rsidR="00A6107B" w:rsidRDefault="0097576D" w:rsidP="0097576D">
      <w:pPr>
        <w:shd w:val="clear" w:color="auto" w:fill="FFFFFF"/>
        <w:spacing w:before="100" w:beforeAutospacing="1" w:after="100" w:afterAutospacing="1"/>
        <w:ind w:left="-60"/>
        <w:rPr>
          <w:rFonts w:ascii="Times New Roman" w:eastAsia="Times New Roman" w:hAnsi="Times New Roman" w:cs="Times New Roman"/>
          <w:color w:val="000000" w:themeColor="text1"/>
          <w:lang w:eastAsia="en-GB"/>
        </w:rPr>
      </w:pPr>
      <w:r w:rsidRPr="0097576D">
        <w:rPr>
          <w:rFonts w:ascii="Times New Roman" w:eastAsia="Times New Roman" w:hAnsi="Times New Roman" w:cs="Times New Roman"/>
          <w:color w:val="000000" w:themeColor="text1"/>
          <w:lang w:eastAsia="en-GB"/>
        </w:rPr>
        <w:t>Besides the good sales and products that Tesco has, the factors that have high performance are the people, both the employees and the buyers, if Tesco does not have such high prices but the quality is maintained, the buyers are satisfied so they are loyal and continue</w:t>
      </w:r>
      <w:r w:rsidR="009C3886">
        <w:rPr>
          <w:rFonts w:ascii="Times New Roman" w:eastAsia="Times New Roman" w:hAnsi="Times New Roman" w:cs="Times New Roman"/>
          <w:color w:val="000000" w:themeColor="text1"/>
          <w:lang w:eastAsia="en-GB"/>
        </w:rPr>
        <w:t xml:space="preserve"> </w:t>
      </w:r>
      <w:r w:rsidRPr="0097576D">
        <w:rPr>
          <w:rFonts w:ascii="Times New Roman" w:eastAsia="Times New Roman" w:hAnsi="Times New Roman" w:cs="Times New Roman"/>
          <w:color w:val="000000" w:themeColor="text1"/>
          <w:lang w:eastAsia="en-GB"/>
        </w:rPr>
        <w:t>activity in the supe</w:t>
      </w:r>
      <w:r w:rsidR="00A6107B">
        <w:rPr>
          <w:rFonts w:ascii="Times New Roman" w:eastAsia="Times New Roman" w:hAnsi="Times New Roman" w:cs="Times New Roman"/>
          <w:color w:val="000000" w:themeColor="text1"/>
          <w:lang w:eastAsia="en-GB"/>
        </w:rPr>
        <w:t>rmarket</w:t>
      </w:r>
    </w:p>
    <w:p w14:paraId="272D2EFF" w14:textId="7C787D29" w:rsidR="0097576D" w:rsidRDefault="00A6107B" w:rsidP="0097576D">
      <w:pPr>
        <w:shd w:val="clear" w:color="auto" w:fill="FFFFFF"/>
        <w:spacing w:before="100" w:beforeAutospacing="1" w:after="100" w:afterAutospacing="1"/>
        <w:ind w:left="-60"/>
        <w:rPr>
          <w:rFonts w:ascii="Times New Roman" w:eastAsia="Times New Roman" w:hAnsi="Times New Roman" w:cs="Times New Roman"/>
          <w:color w:val="000000" w:themeColor="text1"/>
          <w:lang w:eastAsia="en-GB"/>
        </w:rPr>
      </w:pPr>
      <w:r w:rsidRPr="00A6107B">
        <w:rPr>
          <w:rFonts w:ascii="Times New Roman" w:eastAsia="Times New Roman" w:hAnsi="Times New Roman" w:cs="Times New Roman"/>
          <w:color w:val="000000" w:themeColor="text1"/>
          <w:lang w:eastAsia="en-GB"/>
        </w:rPr>
        <w:t xml:space="preserve">What can be improved at Tesco, although it is a big brand, it can </w:t>
      </w:r>
      <w:proofErr w:type="gramStart"/>
      <w:r>
        <w:rPr>
          <w:rFonts w:ascii="Times New Roman" w:eastAsia="Times New Roman" w:hAnsi="Times New Roman" w:cs="Times New Roman"/>
          <w:color w:val="000000" w:themeColor="text1"/>
          <w:lang w:eastAsia="en-GB"/>
        </w:rPr>
        <w:t xml:space="preserve">improve </w:t>
      </w:r>
      <w:r w:rsidRPr="00A6107B">
        <w:rPr>
          <w:rFonts w:ascii="Times New Roman" w:eastAsia="Times New Roman" w:hAnsi="Times New Roman" w:cs="Times New Roman"/>
          <w:color w:val="000000" w:themeColor="text1"/>
          <w:lang w:eastAsia="en-GB"/>
        </w:rPr>
        <w:t xml:space="preserve"> online</w:t>
      </w:r>
      <w:proofErr w:type="gramEnd"/>
      <w:r w:rsidRPr="00A6107B">
        <w:rPr>
          <w:rFonts w:ascii="Times New Roman" w:eastAsia="Times New Roman" w:hAnsi="Times New Roman" w:cs="Times New Roman"/>
          <w:color w:val="000000" w:themeColor="text1"/>
          <w:lang w:eastAsia="en-GB"/>
        </w:rPr>
        <w:t xml:space="preserve"> services, levels of customers buying cycl</w:t>
      </w:r>
      <w:r>
        <w:rPr>
          <w:rFonts w:ascii="Times New Roman" w:eastAsia="Times New Roman" w:hAnsi="Times New Roman" w:cs="Times New Roman"/>
          <w:color w:val="000000" w:themeColor="text1"/>
          <w:lang w:eastAsia="en-GB"/>
        </w:rPr>
        <w:t xml:space="preserve">e, </w:t>
      </w:r>
      <w:r w:rsidRPr="00A6107B">
        <w:rPr>
          <w:rFonts w:ascii="Times New Roman" w:eastAsia="Times New Roman" w:hAnsi="Times New Roman" w:cs="Times New Roman"/>
          <w:color w:val="000000" w:themeColor="text1"/>
          <w:lang w:eastAsia="en-GB"/>
        </w:rPr>
        <w:t>the prices, the quality being very good and the prices could have been a little higher to see the differences</w:t>
      </w:r>
      <w:r>
        <w:rPr>
          <w:rFonts w:ascii="Times New Roman" w:eastAsia="Times New Roman" w:hAnsi="Times New Roman" w:cs="Times New Roman"/>
          <w:color w:val="000000" w:themeColor="text1"/>
          <w:lang w:eastAsia="en-GB"/>
        </w:rPr>
        <w:t>.</w:t>
      </w:r>
    </w:p>
    <w:p w14:paraId="28166FAC" w14:textId="77777777" w:rsidR="002E09CE" w:rsidRDefault="00A6107B" w:rsidP="002E09CE">
      <w:pPr>
        <w:shd w:val="clear" w:color="auto" w:fill="FFFFFF"/>
        <w:spacing w:before="100" w:beforeAutospacing="1" w:after="100" w:afterAutospacing="1"/>
        <w:ind w:left="-60"/>
        <w:rPr>
          <w:rFonts w:ascii="Times New Roman" w:eastAsia="Times New Roman" w:hAnsi="Times New Roman" w:cs="Times New Roman"/>
          <w:b/>
          <w:bCs/>
          <w:color w:val="000000" w:themeColor="text1"/>
          <w:sz w:val="28"/>
          <w:szCs w:val="28"/>
          <w:lang w:eastAsia="en-GB"/>
        </w:rPr>
      </w:pPr>
      <w:r>
        <w:rPr>
          <w:rFonts w:ascii="Times New Roman" w:eastAsia="Times New Roman" w:hAnsi="Times New Roman" w:cs="Times New Roman"/>
          <w:color w:val="000000" w:themeColor="text1"/>
          <w:lang w:eastAsia="en-GB"/>
        </w:rPr>
        <w:t xml:space="preserve"> </w:t>
      </w:r>
      <w:r w:rsidRPr="00A6107B">
        <w:rPr>
          <w:rFonts w:ascii="Times New Roman" w:eastAsia="Times New Roman" w:hAnsi="Times New Roman" w:cs="Times New Roman"/>
          <w:b/>
          <w:bCs/>
          <w:color w:val="000000" w:themeColor="text1"/>
          <w:sz w:val="28"/>
          <w:szCs w:val="28"/>
          <w:lang w:eastAsia="en-GB"/>
        </w:rPr>
        <w:t>Conclusion</w:t>
      </w:r>
    </w:p>
    <w:p w14:paraId="1CEABE3D" w14:textId="666ABE61" w:rsidR="00A6107B" w:rsidRPr="002E09CE" w:rsidRDefault="00A6107B" w:rsidP="002E09CE">
      <w:pPr>
        <w:shd w:val="clear" w:color="auto" w:fill="FFFFFF"/>
        <w:spacing w:before="100" w:beforeAutospacing="1" w:after="100" w:afterAutospacing="1"/>
        <w:ind w:left="-60"/>
        <w:rPr>
          <w:rFonts w:ascii="Times New Roman" w:eastAsia="Times New Roman" w:hAnsi="Times New Roman" w:cs="Times New Roman"/>
          <w:b/>
          <w:bCs/>
          <w:color w:val="000000" w:themeColor="text1"/>
          <w:sz w:val="28"/>
          <w:szCs w:val="28"/>
          <w:lang w:eastAsia="en-GB"/>
        </w:rPr>
      </w:pPr>
      <w:r w:rsidRPr="00A6107B">
        <w:rPr>
          <w:rFonts w:ascii="Times New Roman" w:eastAsia="Times New Roman" w:hAnsi="Times New Roman" w:cs="Times New Roman"/>
          <w:color w:val="000000" w:themeColor="text1"/>
          <w:lang w:eastAsia="en-GB"/>
        </w:rPr>
        <w:lastRenderedPageBreak/>
        <w:t>In this essay we have highlighted Tesco as the structure, culture, management, being the big supermarket, with an efficient development, management, objectives and even</w:t>
      </w:r>
      <w:r w:rsidR="002E09CE">
        <w:rPr>
          <w:rFonts w:ascii="Times New Roman" w:eastAsia="Times New Roman" w:hAnsi="Times New Roman" w:cs="Times New Roman"/>
          <w:color w:val="000000" w:themeColor="text1"/>
          <w:lang w:eastAsia="en-GB"/>
        </w:rPr>
        <w:t xml:space="preserve"> </w:t>
      </w:r>
      <w:r w:rsidRPr="00A6107B">
        <w:rPr>
          <w:rFonts w:ascii="Times New Roman" w:eastAsia="Times New Roman" w:hAnsi="Times New Roman" w:cs="Times New Roman"/>
          <w:color w:val="000000" w:themeColor="text1"/>
          <w:lang w:eastAsia="en-GB"/>
        </w:rPr>
        <w:t xml:space="preserve">any issues it brings to the company. Tesco needs to adapt as per the legal and culture of the foreign countries, hence need to maintain global monitoring and controlling mechanisms to track the </w:t>
      </w:r>
      <w:proofErr w:type="gramStart"/>
      <w:r w:rsidRPr="00A6107B">
        <w:rPr>
          <w:rFonts w:ascii="Times New Roman" w:eastAsia="Times New Roman" w:hAnsi="Times New Roman" w:cs="Times New Roman"/>
          <w:color w:val="000000" w:themeColor="text1"/>
          <w:lang w:eastAsia="en-GB"/>
        </w:rPr>
        <w:t>cross continent</w:t>
      </w:r>
      <w:proofErr w:type="gramEnd"/>
      <w:r w:rsidRPr="00A6107B">
        <w:rPr>
          <w:rFonts w:ascii="Times New Roman" w:eastAsia="Times New Roman" w:hAnsi="Times New Roman" w:cs="Times New Roman"/>
          <w:color w:val="000000" w:themeColor="text1"/>
          <w:lang w:eastAsia="en-GB"/>
        </w:rPr>
        <w:t xml:space="preserve"> movement of goods and thus achieve maximum supply chain profitability.</w:t>
      </w:r>
    </w:p>
    <w:p w14:paraId="2392C8D4" w14:textId="23DB67B8" w:rsidR="005679F7" w:rsidRDefault="005679F7" w:rsidP="009A1E9F">
      <w:pPr>
        <w:rPr>
          <w:rFonts w:ascii="Times New Roman" w:hAnsi="Times New Roman" w:cs="Times New Roman"/>
          <w:b/>
          <w:bCs/>
          <w:sz w:val="28"/>
          <w:szCs w:val="28"/>
        </w:rPr>
      </w:pPr>
      <w:r w:rsidRPr="005679F7">
        <w:rPr>
          <w:rFonts w:ascii="Times New Roman" w:hAnsi="Times New Roman" w:cs="Times New Roman"/>
          <w:b/>
          <w:bCs/>
          <w:sz w:val="28"/>
          <w:szCs w:val="28"/>
        </w:rPr>
        <w:t>References</w:t>
      </w:r>
    </w:p>
    <w:p w14:paraId="67B5A6D3" w14:textId="567950B6" w:rsidR="005679F7" w:rsidRDefault="005679F7" w:rsidP="009A1E9F">
      <w:pPr>
        <w:rPr>
          <w:rFonts w:ascii="Times New Roman" w:hAnsi="Times New Roman" w:cs="Times New Roman"/>
          <w:i/>
          <w:iCs/>
        </w:rPr>
      </w:pPr>
      <w:r>
        <w:rPr>
          <w:rFonts w:ascii="Times New Roman" w:hAnsi="Times New Roman" w:cs="Times New Roman"/>
          <w:b/>
          <w:bCs/>
          <w:sz w:val="28"/>
          <w:szCs w:val="28"/>
        </w:rPr>
        <w:t xml:space="preserve"> </w:t>
      </w:r>
      <w:proofErr w:type="spellStart"/>
      <w:r w:rsidR="00BD506D">
        <w:rPr>
          <w:rFonts w:ascii="Times New Roman" w:hAnsi="Times New Roman" w:cs="Times New Roman"/>
          <w:i/>
          <w:iCs/>
        </w:rPr>
        <w:t>Ahim</w:t>
      </w:r>
      <w:proofErr w:type="spellEnd"/>
      <w:r w:rsidR="00BD506D">
        <w:rPr>
          <w:rFonts w:ascii="Times New Roman" w:hAnsi="Times New Roman" w:cs="Times New Roman"/>
          <w:i/>
          <w:iCs/>
        </w:rPr>
        <w:t xml:space="preserve"> </w:t>
      </w:r>
      <w:proofErr w:type="spellStart"/>
      <w:r w:rsidR="00BD506D">
        <w:rPr>
          <w:rFonts w:ascii="Times New Roman" w:hAnsi="Times New Roman" w:cs="Times New Roman"/>
          <w:i/>
          <w:iCs/>
        </w:rPr>
        <w:t>Mihu</w:t>
      </w:r>
      <w:proofErr w:type="spellEnd"/>
      <w:r w:rsidR="00BD506D">
        <w:rPr>
          <w:rFonts w:ascii="Times New Roman" w:hAnsi="Times New Roman" w:cs="Times New Roman"/>
          <w:i/>
          <w:iCs/>
        </w:rPr>
        <w:t>, 2002, “Everything about culture and strategy”</w:t>
      </w:r>
    </w:p>
    <w:p w14:paraId="071A435E" w14:textId="15971A2F" w:rsidR="00BD506D" w:rsidRDefault="00BD506D" w:rsidP="009A1E9F">
      <w:pPr>
        <w:rPr>
          <w:rFonts w:ascii="Times New Roman" w:hAnsi="Times New Roman" w:cs="Times New Roman"/>
          <w:i/>
          <w:iCs/>
        </w:rPr>
      </w:pPr>
    </w:p>
    <w:p w14:paraId="480B7854" w14:textId="5809244B" w:rsidR="00BD506D" w:rsidRDefault="00BD506D" w:rsidP="00BD506D">
      <w:pPr>
        <w:rPr>
          <w:rFonts w:ascii="Times New Roman" w:hAnsi="Times New Roman" w:cs="Times New Roman"/>
          <w:i/>
          <w:iCs/>
        </w:rPr>
      </w:pPr>
      <w:r>
        <w:rPr>
          <w:rFonts w:ascii="Times New Roman" w:hAnsi="Times New Roman" w:cs="Times New Roman"/>
          <w:i/>
          <w:iCs/>
        </w:rPr>
        <w:t xml:space="preserve">EMCC, </w:t>
      </w:r>
      <w:proofErr w:type="gramStart"/>
      <w:r>
        <w:rPr>
          <w:rFonts w:ascii="Times New Roman" w:hAnsi="Times New Roman" w:cs="Times New Roman"/>
          <w:i/>
          <w:iCs/>
        </w:rPr>
        <w:t xml:space="preserve">2007  </w:t>
      </w:r>
      <w:r w:rsidRPr="002D7C02">
        <w:rPr>
          <w:rFonts w:ascii="Times New Roman" w:hAnsi="Times New Roman" w:cs="Times New Roman"/>
        </w:rPr>
        <w:t>Henry</w:t>
      </w:r>
      <w:proofErr w:type="gramEnd"/>
      <w:r w:rsidRPr="002D7C02">
        <w:rPr>
          <w:rFonts w:ascii="Times New Roman" w:hAnsi="Times New Roman" w:cs="Times New Roman"/>
        </w:rPr>
        <w:t xml:space="preserve">, A. (2007). </w:t>
      </w:r>
      <w:r w:rsidRPr="00BD506D">
        <w:rPr>
          <w:rFonts w:ascii="Times New Roman" w:hAnsi="Times New Roman" w:cs="Times New Roman"/>
          <w:i/>
          <w:iCs/>
        </w:rPr>
        <w:t>Understanding Strategic Management. London: Oxford University Press</w:t>
      </w:r>
    </w:p>
    <w:p w14:paraId="057FBB6F" w14:textId="10463F42" w:rsidR="00BD506D" w:rsidRDefault="00BD506D" w:rsidP="00BD506D">
      <w:pPr>
        <w:rPr>
          <w:rFonts w:ascii="Times New Roman" w:hAnsi="Times New Roman" w:cs="Times New Roman"/>
          <w:i/>
          <w:iCs/>
        </w:rPr>
      </w:pPr>
      <w:r>
        <w:rPr>
          <w:rFonts w:ascii="Times New Roman" w:hAnsi="Times New Roman" w:cs="Times New Roman"/>
          <w:i/>
          <w:iCs/>
        </w:rPr>
        <w:t xml:space="preserve"> </w:t>
      </w:r>
    </w:p>
    <w:p w14:paraId="3D31905A" w14:textId="71F587B6" w:rsidR="00BD506D" w:rsidRDefault="00BD506D" w:rsidP="00BD506D">
      <w:pPr>
        <w:rPr>
          <w:rFonts w:ascii="Times New Roman" w:eastAsia="Times New Roman" w:hAnsi="Times New Roman" w:cs="Times New Roman"/>
          <w:lang w:eastAsia="en-GB"/>
        </w:rPr>
      </w:pPr>
      <w:r>
        <w:rPr>
          <w:rFonts w:ascii="Times New Roman" w:hAnsi="Times New Roman" w:cs="Times New Roman"/>
          <w:i/>
          <w:iCs/>
        </w:rPr>
        <w:t>Tesco plc,</w:t>
      </w:r>
      <w:r w:rsidRPr="00BD506D">
        <w:t xml:space="preserve"> </w:t>
      </w:r>
      <w:hyperlink r:id="rId11" w:history="1">
        <w:r w:rsidRPr="00BD506D">
          <w:rPr>
            <w:rFonts w:ascii="Times New Roman" w:eastAsia="Times New Roman" w:hAnsi="Times New Roman" w:cs="Times New Roman"/>
            <w:color w:val="0000FF"/>
            <w:u w:val="single"/>
            <w:lang w:eastAsia="en-GB"/>
          </w:rPr>
          <w:t>https://www.tesco.com/</w:t>
        </w:r>
      </w:hyperlink>
    </w:p>
    <w:p w14:paraId="2C45D15C" w14:textId="77777777" w:rsidR="00BD506D" w:rsidRDefault="00BD506D" w:rsidP="00BD506D">
      <w:pPr>
        <w:rPr>
          <w:rFonts w:ascii="Times New Roman" w:eastAsia="Times New Roman" w:hAnsi="Times New Roman" w:cs="Times New Roman"/>
          <w:lang w:eastAsia="en-GB"/>
        </w:rPr>
      </w:pPr>
    </w:p>
    <w:p w14:paraId="73644EEB" w14:textId="797449DA" w:rsidR="00BD506D" w:rsidRDefault="00BD506D" w:rsidP="00BD506D">
      <w:pPr>
        <w:rPr>
          <w:rFonts w:ascii="Times New Roman" w:eastAsia="Times New Roman" w:hAnsi="Times New Roman" w:cs="Times New Roman"/>
          <w:i/>
          <w:iCs/>
          <w:lang w:eastAsia="en-GB"/>
        </w:rPr>
      </w:pPr>
      <w:r w:rsidRPr="00BD506D">
        <w:rPr>
          <w:rFonts w:ascii="Times New Roman" w:eastAsia="Times New Roman" w:hAnsi="Times New Roman" w:cs="Times New Roman"/>
          <w:i/>
          <w:iCs/>
          <w:lang w:eastAsia="en-GB"/>
        </w:rPr>
        <w:t>Business Academy</w:t>
      </w:r>
      <w:r>
        <w:rPr>
          <w:rFonts w:ascii="Times New Roman" w:eastAsia="Times New Roman" w:hAnsi="Times New Roman" w:cs="Times New Roman"/>
          <w:i/>
          <w:iCs/>
          <w:lang w:eastAsia="en-GB"/>
        </w:rPr>
        <w:t xml:space="preserve">, </w:t>
      </w:r>
      <w:proofErr w:type="spellStart"/>
      <w:r>
        <w:rPr>
          <w:rFonts w:ascii="Times New Roman" w:eastAsia="Times New Roman" w:hAnsi="Times New Roman" w:cs="Times New Roman"/>
          <w:i/>
          <w:iCs/>
          <w:lang w:eastAsia="en-GB"/>
        </w:rPr>
        <w:t>Busniess</w:t>
      </w:r>
      <w:proofErr w:type="spellEnd"/>
      <w:r>
        <w:rPr>
          <w:rFonts w:ascii="Times New Roman" w:eastAsia="Times New Roman" w:hAnsi="Times New Roman" w:cs="Times New Roman"/>
          <w:i/>
          <w:iCs/>
          <w:lang w:eastAsia="en-GB"/>
        </w:rPr>
        <w:t xml:space="preserve"> &amp; </w:t>
      </w:r>
      <w:proofErr w:type="spellStart"/>
      <w:r>
        <w:rPr>
          <w:rFonts w:ascii="Times New Roman" w:eastAsia="Times New Roman" w:hAnsi="Times New Roman" w:cs="Times New Roman"/>
          <w:i/>
          <w:iCs/>
          <w:lang w:eastAsia="en-GB"/>
        </w:rPr>
        <w:t>Enterprenurship</w:t>
      </w:r>
      <w:proofErr w:type="spellEnd"/>
      <w:r>
        <w:rPr>
          <w:rFonts w:ascii="Times New Roman" w:eastAsia="Times New Roman" w:hAnsi="Times New Roman" w:cs="Times New Roman"/>
          <w:i/>
          <w:iCs/>
          <w:lang w:eastAsia="en-GB"/>
        </w:rPr>
        <w:t xml:space="preserve"> BA (Hons)</w:t>
      </w:r>
    </w:p>
    <w:p w14:paraId="7D422980" w14:textId="3CDD40E7" w:rsidR="00BD506D" w:rsidRDefault="00BD506D" w:rsidP="00BD506D">
      <w:pP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 xml:space="preserve"> Lopez, 2017, Google Scholar </w:t>
      </w:r>
    </w:p>
    <w:p w14:paraId="0F0FBEBB" w14:textId="2C7E5759" w:rsidR="00BD506D" w:rsidRDefault="00BD506D" w:rsidP="00BD506D">
      <w:pP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 xml:space="preserve"> John Foley, 2017</w:t>
      </w:r>
    </w:p>
    <w:p w14:paraId="05E9C482" w14:textId="0A1872FA" w:rsidR="00BD506D" w:rsidRDefault="00BD506D" w:rsidP="00BD506D">
      <w:pP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 xml:space="preserve"> </w:t>
      </w:r>
      <w:proofErr w:type="gramStart"/>
      <w:r>
        <w:rPr>
          <w:rFonts w:ascii="Times New Roman" w:eastAsia="Times New Roman" w:hAnsi="Times New Roman" w:cs="Times New Roman"/>
          <w:i/>
          <w:iCs/>
          <w:lang w:eastAsia="en-GB"/>
        </w:rPr>
        <w:t>DOC,  EDU</w:t>
      </w:r>
      <w:proofErr w:type="gramEnd"/>
      <w:r>
        <w:rPr>
          <w:rFonts w:ascii="Times New Roman" w:eastAsia="Times New Roman" w:hAnsi="Times New Roman" w:cs="Times New Roman"/>
          <w:i/>
          <w:iCs/>
          <w:lang w:eastAsia="en-GB"/>
        </w:rPr>
        <w:t xml:space="preserve"> Academy, </w:t>
      </w:r>
    </w:p>
    <w:p w14:paraId="66FFA753" w14:textId="77777777" w:rsidR="00BD506D" w:rsidRPr="00BD506D" w:rsidRDefault="00BD506D" w:rsidP="00BD506D">
      <w:pPr>
        <w:rPr>
          <w:rFonts w:ascii="Times New Roman" w:eastAsia="Times New Roman" w:hAnsi="Times New Roman" w:cs="Times New Roman"/>
          <w:i/>
          <w:iCs/>
          <w:lang w:eastAsia="en-GB"/>
        </w:rPr>
      </w:pPr>
    </w:p>
    <w:p w14:paraId="0EEBA525" w14:textId="008BE174" w:rsidR="00BD506D" w:rsidRDefault="00514669" w:rsidP="00BD506D">
      <w:pPr>
        <w:rPr>
          <w:rFonts w:ascii="Times New Roman" w:eastAsia="Times New Roman" w:hAnsi="Times New Roman" w:cs="Times New Roman"/>
          <w:color w:val="0000FF"/>
          <w:u w:val="single"/>
          <w:lang w:eastAsia="en-GB"/>
        </w:rPr>
      </w:pPr>
      <w:hyperlink r:id="rId12" w:history="1">
        <w:r w:rsidR="00BD506D" w:rsidRPr="00BD506D">
          <w:rPr>
            <w:rFonts w:ascii="Times New Roman" w:eastAsia="Times New Roman" w:hAnsi="Times New Roman" w:cs="Times New Roman"/>
            <w:color w:val="0000FF"/>
            <w:u w:val="single"/>
            <w:lang w:eastAsia="en-GB"/>
          </w:rPr>
          <w:t>https://www.tescoplc.com/</w:t>
        </w:r>
      </w:hyperlink>
    </w:p>
    <w:p w14:paraId="1154D95D" w14:textId="66A962A3" w:rsidR="002E09CE" w:rsidRDefault="002E09CE" w:rsidP="00BD506D">
      <w:pPr>
        <w:rPr>
          <w:rFonts w:ascii="Times New Roman" w:eastAsia="Times New Roman" w:hAnsi="Times New Roman" w:cs="Times New Roman"/>
          <w:color w:val="0000FF"/>
          <w:u w:val="single"/>
          <w:lang w:eastAsia="en-GB"/>
        </w:rPr>
      </w:pPr>
    </w:p>
    <w:p w14:paraId="0B39EFAB" w14:textId="48AC2E8A" w:rsidR="002E09CE" w:rsidRDefault="002E09CE" w:rsidP="00BD506D">
      <w:pPr>
        <w:rPr>
          <w:rFonts w:ascii="Times New Roman" w:eastAsia="Times New Roman" w:hAnsi="Times New Roman" w:cs="Times New Roman"/>
          <w:color w:val="0000FF"/>
          <w:u w:val="single"/>
          <w:lang w:eastAsia="en-GB"/>
        </w:rPr>
      </w:pPr>
    </w:p>
    <w:p w14:paraId="10823F8C" w14:textId="6FCCA869" w:rsidR="002E09CE" w:rsidRDefault="002E09CE" w:rsidP="00BD506D">
      <w:pPr>
        <w:rPr>
          <w:rFonts w:ascii="Times New Roman" w:eastAsia="Times New Roman" w:hAnsi="Times New Roman" w:cs="Times New Roman"/>
          <w:color w:val="0000FF"/>
          <w:u w:val="single"/>
          <w:lang w:eastAsia="en-GB"/>
        </w:rPr>
      </w:pPr>
    </w:p>
    <w:p w14:paraId="1965BA16" w14:textId="7E2D3B0B" w:rsidR="002E09CE" w:rsidRPr="002E09CE" w:rsidRDefault="002E09CE" w:rsidP="00BD506D">
      <w:pPr>
        <w:rPr>
          <w:rFonts w:ascii="Times New Roman" w:eastAsia="Times New Roman" w:hAnsi="Times New Roman" w:cs="Times New Roman"/>
          <w:i/>
          <w:iCs/>
          <w:color w:val="000000" w:themeColor="text1"/>
          <w:lang w:eastAsia="en-GB"/>
        </w:rPr>
      </w:pPr>
      <w:r w:rsidRPr="002E09CE">
        <w:rPr>
          <w:rFonts w:ascii="Times New Roman" w:eastAsia="Times New Roman" w:hAnsi="Times New Roman" w:cs="Times New Roman"/>
          <w:i/>
          <w:iCs/>
          <w:color w:val="000000" w:themeColor="text1"/>
          <w:lang w:eastAsia="en-GB"/>
        </w:rPr>
        <w:t xml:space="preserve">Steven </w:t>
      </w:r>
      <w:proofErr w:type="spellStart"/>
      <w:r w:rsidRPr="002E09CE">
        <w:rPr>
          <w:rFonts w:ascii="Times New Roman" w:eastAsia="Times New Roman" w:hAnsi="Times New Roman" w:cs="Times New Roman"/>
          <w:i/>
          <w:iCs/>
          <w:color w:val="000000" w:themeColor="text1"/>
          <w:lang w:eastAsia="en-GB"/>
        </w:rPr>
        <w:t>Silbiger</w:t>
      </w:r>
      <w:proofErr w:type="spellEnd"/>
      <w:r w:rsidRPr="002E09CE">
        <w:rPr>
          <w:rFonts w:ascii="Times New Roman" w:eastAsia="Times New Roman" w:hAnsi="Times New Roman" w:cs="Times New Roman"/>
          <w:i/>
          <w:iCs/>
          <w:color w:val="000000" w:themeColor="text1"/>
          <w:lang w:eastAsia="en-GB"/>
        </w:rPr>
        <w:t>, 1993, The 10 days, MBA</w:t>
      </w:r>
    </w:p>
    <w:p w14:paraId="278D2D5A" w14:textId="3B715416" w:rsidR="002E09CE" w:rsidRPr="002E09CE" w:rsidRDefault="002E09CE" w:rsidP="00BD506D">
      <w:pPr>
        <w:rPr>
          <w:rFonts w:ascii="Times New Roman" w:eastAsia="Times New Roman" w:hAnsi="Times New Roman" w:cs="Times New Roman"/>
          <w:i/>
          <w:iCs/>
          <w:color w:val="0000FF"/>
          <w:lang w:eastAsia="en-GB"/>
        </w:rPr>
      </w:pPr>
      <w:r w:rsidRPr="002E09CE">
        <w:rPr>
          <w:rFonts w:ascii="Times New Roman" w:eastAsia="Times New Roman" w:hAnsi="Times New Roman" w:cs="Times New Roman"/>
          <w:i/>
          <w:iCs/>
          <w:color w:val="0000FF"/>
          <w:lang w:eastAsia="en-GB"/>
        </w:rPr>
        <w:t xml:space="preserve"> </w:t>
      </w:r>
    </w:p>
    <w:p w14:paraId="05B39634" w14:textId="65DA3E10" w:rsidR="002E09CE" w:rsidRPr="002E09CE" w:rsidRDefault="002E09CE" w:rsidP="00BD506D">
      <w:pPr>
        <w:rPr>
          <w:rFonts w:ascii="Times New Roman" w:eastAsia="Times New Roman" w:hAnsi="Times New Roman" w:cs="Times New Roman"/>
          <w:lang w:eastAsia="en-GB"/>
        </w:rPr>
      </w:pPr>
    </w:p>
    <w:p w14:paraId="55B47B1C" w14:textId="317BA33D" w:rsidR="00BD506D" w:rsidRPr="00BD506D" w:rsidRDefault="00BD506D" w:rsidP="00BD506D">
      <w:pPr>
        <w:rPr>
          <w:rFonts w:ascii="Times New Roman" w:hAnsi="Times New Roman" w:cs="Times New Roman"/>
          <w:i/>
          <w:iCs/>
        </w:rPr>
      </w:pPr>
    </w:p>
    <w:p w14:paraId="340C5442" w14:textId="77777777" w:rsidR="00BD506D" w:rsidRDefault="00BD506D" w:rsidP="00BD506D">
      <w:pPr>
        <w:rPr>
          <w:rFonts w:ascii="Times New Roman" w:hAnsi="Times New Roman" w:cs="Times New Roman"/>
        </w:rPr>
      </w:pPr>
    </w:p>
    <w:p w14:paraId="7B140222" w14:textId="77777777" w:rsidR="00BD506D" w:rsidRPr="00673944" w:rsidRDefault="00BD506D" w:rsidP="00BD506D">
      <w:pPr>
        <w:rPr>
          <w:rFonts w:ascii="Times New Roman" w:hAnsi="Times New Roman" w:cs="Times New Roman"/>
        </w:rPr>
      </w:pPr>
    </w:p>
    <w:p w14:paraId="60D436EB" w14:textId="49A2C777" w:rsidR="00BD506D" w:rsidRPr="005679F7" w:rsidRDefault="00BD506D" w:rsidP="009A1E9F">
      <w:pPr>
        <w:rPr>
          <w:rFonts w:ascii="Times New Roman" w:hAnsi="Times New Roman" w:cs="Times New Roman"/>
          <w:i/>
          <w:iCs/>
        </w:rPr>
      </w:pPr>
    </w:p>
    <w:sectPr w:rsidR="00BD506D" w:rsidRPr="005679F7" w:rsidSect="00C11E7B">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082BC" w14:textId="77777777" w:rsidR="00514669" w:rsidRDefault="00514669" w:rsidP="003D1FDD">
      <w:r>
        <w:separator/>
      </w:r>
    </w:p>
  </w:endnote>
  <w:endnote w:type="continuationSeparator" w:id="0">
    <w:p w14:paraId="09B6FF77" w14:textId="77777777" w:rsidR="00514669" w:rsidRDefault="00514669" w:rsidP="003D1F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8785423"/>
      <w:docPartObj>
        <w:docPartGallery w:val="Page Numbers (Bottom of Page)"/>
        <w:docPartUnique/>
      </w:docPartObj>
    </w:sdtPr>
    <w:sdtEndPr>
      <w:rPr>
        <w:rStyle w:val="PageNumber"/>
      </w:rPr>
    </w:sdtEndPr>
    <w:sdtContent>
      <w:p w14:paraId="0D610812" w14:textId="533FF3E0" w:rsidR="003D1FDD" w:rsidRDefault="003D1FDD" w:rsidP="006604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8C6DE8" w14:textId="77777777" w:rsidR="003D1FDD" w:rsidRDefault="003D1F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9251484"/>
      <w:docPartObj>
        <w:docPartGallery w:val="Page Numbers (Bottom of Page)"/>
        <w:docPartUnique/>
      </w:docPartObj>
    </w:sdtPr>
    <w:sdtEndPr>
      <w:rPr>
        <w:rStyle w:val="PageNumber"/>
      </w:rPr>
    </w:sdtEndPr>
    <w:sdtContent>
      <w:p w14:paraId="73EFB9B8" w14:textId="784F12CC" w:rsidR="003D1FDD" w:rsidRDefault="003D1FDD" w:rsidP="006604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B8D5D2" w14:textId="77777777" w:rsidR="003D1FDD" w:rsidRDefault="003D1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BD25D6" w14:textId="77777777" w:rsidR="00514669" w:rsidRDefault="00514669" w:rsidP="003D1FDD">
      <w:r>
        <w:separator/>
      </w:r>
    </w:p>
  </w:footnote>
  <w:footnote w:type="continuationSeparator" w:id="0">
    <w:p w14:paraId="230F8775" w14:textId="77777777" w:rsidR="00514669" w:rsidRDefault="00514669" w:rsidP="003D1F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26FCB"/>
    <w:multiLevelType w:val="multilevel"/>
    <w:tmpl w:val="05D06550"/>
    <w:lvl w:ilvl="0">
      <w:start w:val="1"/>
      <w:numFmt w:val="decimal"/>
      <w:lvlText w:val="%1."/>
      <w:lvlJc w:val="left"/>
      <w:pPr>
        <w:tabs>
          <w:tab w:val="num" w:pos="3337"/>
        </w:tabs>
        <w:ind w:left="3337" w:hanging="360"/>
      </w:pPr>
    </w:lvl>
    <w:lvl w:ilvl="1" w:tentative="1">
      <w:start w:val="1"/>
      <w:numFmt w:val="decimal"/>
      <w:lvlText w:val="%2."/>
      <w:lvlJc w:val="left"/>
      <w:pPr>
        <w:tabs>
          <w:tab w:val="num" w:pos="4057"/>
        </w:tabs>
        <w:ind w:left="4057" w:hanging="360"/>
      </w:pPr>
    </w:lvl>
    <w:lvl w:ilvl="2" w:tentative="1">
      <w:start w:val="1"/>
      <w:numFmt w:val="decimal"/>
      <w:lvlText w:val="%3."/>
      <w:lvlJc w:val="left"/>
      <w:pPr>
        <w:tabs>
          <w:tab w:val="num" w:pos="4777"/>
        </w:tabs>
        <w:ind w:left="4777" w:hanging="360"/>
      </w:pPr>
    </w:lvl>
    <w:lvl w:ilvl="3" w:tentative="1">
      <w:start w:val="1"/>
      <w:numFmt w:val="decimal"/>
      <w:lvlText w:val="%4."/>
      <w:lvlJc w:val="left"/>
      <w:pPr>
        <w:tabs>
          <w:tab w:val="num" w:pos="5497"/>
        </w:tabs>
        <w:ind w:left="5497" w:hanging="360"/>
      </w:pPr>
    </w:lvl>
    <w:lvl w:ilvl="4" w:tentative="1">
      <w:start w:val="1"/>
      <w:numFmt w:val="decimal"/>
      <w:lvlText w:val="%5."/>
      <w:lvlJc w:val="left"/>
      <w:pPr>
        <w:tabs>
          <w:tab w:val="num" w:pos="6217"/>
        </w:tabs>
        <w:ind w:left="6217" w:hanging="360"/>
      </w:pPr>
    </w:lvl>
    <w:lvl w:ilvl="5" w:tentative="1">
      <w:start w:val="1"/>
      <w:numFmt w:val="decimal"/>
      <w:lvlText w:val="%6."/>
      <w:lvlJc w:val="left"/>
      <w:pPr>
        <w:tabs>
          <w:tab w:val="num" w:pos="6937"/>
        </w:tabs>
        <w:ind w:left="6937" w:hanging="360"/>
      </w:pPr>
    </w:lvl>
    <w:lvl w:ilvl="6" w:tentative="1">
      <w:start w:val="1"/>
      <w:numFmt w:val="decimal"/>
      <w:lvlText w:val="%7."/>
      <w:lvlJc w:val="left"/>
      <w:pPr>
        <w:tabs>
          <w:tab w:val="num" w:pos="7657"/>
        </w:tabs>
        <w:ind w:left="7657" w:hanging="360"/>
      </w:pPr>
    </w:lvl>
    <w:lvl w:ilvl="7" w:tentative="1">
      <w:start w:val="1"/>
      <w:numFmt w:val="decimal"/>
      <w:lvlText w:val="%8."/>
      <w:lvlJc w:val="left"/>
      <w:pPr>
        <w:tabs>
          <w:tab w:val="num" w:pos="8377"/>
        </w:tabs>
        <w:ind w:left="8377" w:hanging="360"/>
      </w:pPr>
    </w:lvl>
    <w:lvl w:ilvl="8" w:tentative="1">
      <w:start w:val="1"/>
      <w:numFmt w:val="decimal"/>
      <w:lvlText w:val="%9."/>
      <w:lvlJc w:val="left"/>
      <w:pPr>
        <w:tabs>
          <w:tab w:val="num" w:pos="9097"/>
        </w:tabs>
        <w:ind w:left="9097"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82B"/>
    <w:rsid w:val="000E020D"/>
    <w:rsid w:val="0017268C"/>
    <w:rsid w:val="001B7632"/>
    <w:rsid w:val="0024758E"/>
    <w:rsid w:val="0027783C"/>
    <w:rsid w:val="002D7C02"/>
    <w:rsid w:val="002E09CE"/>
    <w:rsid w:val="00371BE8"/>
    <w:rsid w:val="003D1FDD"/>
    <w:rsid w:val="003D26D3"/>
    <w:rsid w:val="004326FE"/>
    <w:rsid w:val="00514669"/>
    <w:rsid w:val="005679F7"/>
    <w:rsid w:val="005957E1"/>
    <w:rsid w:val="00626B80"/>
    <w:rsid w:val="00630125"/>
    <w:rsid w:val="00634EB3"/>
    <w:rsid w:val="0064782B"/>
    <w:rsid w:val="00673944"/>
    <w:rsid w:val="00707F43"/>
    <w:rsid w:val="00832B01"/>
    <w:rsid w:val="0097576D"/>
    <w:rsid w:val="009A1E9F"/>
    <w:rsid w:val="009C3886"/>
    <w:rsid w:val="00A448B0"/>
    <w:rsid w:val="00A6107B"/>
    <w:rsid w:val="00AA333B"/>
    <w:rsid w:val="00B5475B"/>
    <w:rsid w:val="00BD506D"/>
    <w:rsid w:val="00C11E7B"/>
    <w:rsid w:val="00C8279E"/>
    <w:rsid w:val="00CC273A"/>
    <w:rsid w:val="00D9255D"/>
    <w:rsid w:val="00DF76C7"/>
    <w:rsid w:val="00E05230"/>
    <w:rsid w:val="00E86426"/>
    <w:rsid w:val="00EF3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1063A1"/>
  <w15:chartTrackingRefBased/>
  <w15:docId w15:val="{767C9F48-CC71-6C4E-B168-F71FB9201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D26D3"/>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D26D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26D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D26D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D26D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D506D"/>
    <w:rPr>
      <w:color w:val="0000FF"/>
      <w:u w:val="single"/>
    </w:rPr>
  </w:style>
  <w:style w:type="paragraph" w:styleId="Footer">
    <w:name w:val="footer"/>
    <w:basedOn w:val="Normal"/>
    <w:link w:val="FooterChar"/>
    <w:uiPriority w:val="99"/>
    <w:unhideWhenUsed/>
    <w:rsid w:val="003D1FDD"/>
    <w:pPr>
      <w:tabs>
        <w:tab w:val="center" w:pos="4680"/>
        <w:tab w:val="right" w:pos="9360"/>
      </w:tabs>
    </w:pPr>
  </w:style>
  <w:style w:type="character" w:customStyle="1" w:styleId="FooterChar">
    <w:name w:val="Footer Char"/>
    <w:basedOn w:val="DefaultParagraphFont"/>
    <w:link w:val="Footer"/>
    <w:uiPriority w:val="99"/>
    <w:rsid w:val="003D1FDD"/>
  </w:style>
  <w:style w:type="character" w:styleId="PageNumber">
    <w:name w:val="page number"/>
    <w:basedOn w:val="DefaultParagraphFont"/>
    <w:uiPriority w:val="99"/>
    <w:semiHidden/>
    <w:unhideWhenUsed/>
    <w:rsid w:val="003D1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4285">
      <w:bodyDiv w:val="1"/>
      <w:marLeft w:val="0"/>
      <w:marRight w:val="0"/>
      <w:marTop w:val="0"/>
      <w:marBottom w:val="0"/>
      <w:divBdr>
        <w:top w:val="none" w:sz="0" w:space="0" w:color="auto"/>
        <w:left w:val="none" w:sz="0" w:space="0" w:color="auto"/>
        <w:bottom w:val="none" w:sz="0" w:space="0" w:color="auto"/>
        <w:right w:val="none" w:sz="0" w:space="0" w:color="auto"/>
      </w:divBdr>
      <w:divsChild>
        <w:div w:id="1515147163">
          <w:marLeft w:val="0"/>
          <w:marRight w:val="0"/>
          <w:marTop w:val="0"/>
          <w:marBottom w:val="0"/>
          <w:divBdr>
            <w:top w:val="none" w:sz="0" w:space="0" w:color="auto"/>
            <w:left w:val="none" w:sz="0" w:space="0" w:color="auto"/>
            <w:bottom w:val="none" w:sz="0" w:space="0" w:color="auto"/>
            <w:right w:val="none" w:sz="0" w:space="0" w:color="auto"/>
          </w:divBdr>
        </w:div>
      </w:divsChild>
    </w:div>
    <w:div w:id="20517070">
      <w:bodyDiv w:val="1"/>
      <w:marLeft w:val="0"/>
      <w:marRight w:val="0"/>
      <w:marTop w:val="0"/>
      <w:marBottom w:val="0"/>
      <w:divBdr>
        <w:top w:val="none" w:sz="0" w:space="0" w:color="auto"/>
        <w:left w:val="none" w:sz="0" w:space="0" w:color="auto"/>
        <w:bottom w:val="none" w:sz="0" w:space="0" w:color="auto"/>
        <w:right w:val="none" w:sz="0" w:space="0" w:color="auto"/>
      </w:divBdr>
    </w:div>
    <w:div w:id="128131176">
      <w:bodyDiv w:val="1"/>
      <w:marLeft w:val="0"/>
      <w:marRight w:val="0"/>
      <w:marTop w:val="0"/>
      <w:marBottom w:val="0"/>
      <w:divBdr>
        <w:top w:val="none" w:sz="0" w:space="0" w:color="auto"/>
        <w:left w:val="none" w:sz="0" w:space="0" w:color="auto"/>
        <w:bottom w:val="none" w:sz="0" w:space="0" w:color="auto"/>
        <w:right w:val="none" w:sz="0" w:space="0" w:color="auto"/>
      </w:divBdr>
    </w:div>
    <w:div w:id="219442515">
      <w:bodyDiv w:val="1"/>
      <w:marLeft w:val="0"/>
      <w:marRight w:val="0"/>
      <w:marTop w:val="0"/>
      <w:marBottom w:val="0"/>
      <w:divBdr>
        <w:top w:val="none" w:sz="0" w:space="0" w:color="auto"/>
        <w:left w:val="none" w:sz="0" w:space="0" w:color="auto"/>
        <w:bottom w:val="none" w:sz="0" w:space="0" w:color="auto"/>
        <w:right w:val="none" w:sz="0" w:space="0" w:color="auto"/>
      </w:divBdr>
    </w:div>
    <w:div w:id="232661433">
      <w:bodyDiv w:val="1"/>
      <w:marLeft w:val="0"/>
      <w:marRight w:val="0"/>
      <w:marTop w:val="0"/>
      <w:marBottom w:val="0"/>
      <w:divBdr>
        <w:top w:val="none" w:sz="0" w:space="0" w:color="auto"/>
        <w:left w:val="none" w:sz="0" w:space="0" w:color="auto"/>
        <w:bottom w:val="none" w:sz="0" w:space="0" w:color="auto"/>
        <w:right w:val="none" w:sz="0" w:space="0" w:color="auto"/>
      </w:divBdr>
    </w:div>
    <w:div w:id="358706879">
      <w:bodyDiv w:val="1"/>
      <w:marLeft w:val="0"/>
      <w:marRight w:val="0"/>
      <w:marTop w:val="0"/>
      <w:marBottom w:val="0"/>
      <w:divBdr>
        <w:top w:val="none" w:sz="0" w:space="0" w:color="auto"/>
        <w:left w:val="none" w:sz="0" w:space="0" w:color="auto"/>
        <w:bottom w:val="none" w:sz="0" w:space="0" w:color="auto"/>
        <w:right w:val="none" w:sz="0" w:space="0" w:color="auto"/>
      </w:divBdr>
    </w:div>
    <w:div w:id="427039833">
      <w:bodyDiv w:val="1"/>
      <w:marLeft w:val="0"/>
      <w:marRight w:val="0"/>
      <w:marTop w:val="0"/>
      <w:marBottom w:val="0"/>
      <w:divBdr>
        <w:top w:val="none" w:sz="0" w:space="0" w:color="auto"/>
        <w:left w:val="none" w:sz="0" w:space="0" w:color="auto"/>
        <w:bottom w:val="none" w:sz="0" w:space="0" w:color="auto"/>
        <w:right w:val="none" w:sz="0" w:space="0" w:color="auto"/>
      </w:divBdr>
    </w:div>
    <w:div w:id="451823654">
      <w:bodyDiv w:val="1"/>
      <w:marLeft w:val="0"/>
      <w:marRight w:val="0"/>
      <w:marTop w:val="0"/>
      <w:marBottom w:val="0"/>
      <w:divBdr>
        <w:top w:val="none" w:sz="0" w:space="0" w:color="auto"/>
        <w:left w:val="none" w:sz="0" w:space="0" w:color="auto"/>
        <w:bottom w:val="none" w:sz="0" w:space="0" w:color="auto"/>
        <w:right w:val="none" w:sz="0" w:space="0" w:color="auto"/>
      </w:divBdr>
    </w:div>
    <w:div w:id="495003519">
      <w:bodyDiv w:val="1"/>
      <w:marLeft w:val="0"/>
      <w:marRight w:val="0"/>
      <w:marTop w:val="0"/>
      <w:marBottom w:val="0"/>
      <w:divBdr>
        <w:top w:val="none" w:sz="0" w:space="0" w:color="auto"/>
        <w:left w:val="none" w:sz="0" w:space="0" w:color="auto"/>
        <w:bottom w:val="none" w:sz="0" w:space="0" w:color="auto"/>
        <w:right w:val="none" w:sz="0" w:space="0" w:color="auto"/>
      </w:divBdr>
    </w:div>
    <w:div w:id="585502846">
      <w:bodyDiv w:val="1"/>
      <w:marLeft w:val="0"/>
      <w:marRight w:val="0"/>
      <w:marTop w:val="0"/>
      <w:marBottom w:val="0"/>
      <w:divBdr>
        <w:top w:val="none" w:sz="0" w:space="0" w:color="auto"/>
        <w:left w:val="none" w:sz="0" w:space="0" w:color="auto"/>
        <w:bottom w:val="none" w:sz="0" w:space="0" w:color="auto"/>
        <w:right w:val="none" w:sz="0" w:space="0" w:color="auto"/>
      </w:divBdr>
    </w:div>
    <w:div w:id="644429784">
      <w:bodyDiv w:val="1"/>
      <w:marLeft w:val="0"/>
      <w:marRight w:val="0"/>
      <w:marTop w:val="0"/>
      <w:marBottom w:val="0"/>
      <w:divBdr>
        <w:top w:val="none" w:sz="0" w:space="0" w:color="auto"/>
        <w:left w:val="none" w:sz="0" w:space="0" w:color="auto"/>
        <w:bottom w:val="none" w:sz="0" w:space="0" w:color="auto"/>
        <w:right w:val="none" w:sz="0" w:space="0" w:color="auto"/>
      </w:divBdr>
    </w:div>
    <w:div w:id="705519033">
      <w:bodyDiv w:val="1"/>
      <w:marLeft w:val="0"/>
      <w:marRight w:val="0"/>
      <w:marTop w:val="0"/>
      <w:marBottom w:val="0"/>
      <w:divBdr>
        <w:top w:val="none" w:sz="0" w:space="0" w:color="auto"/>
        <w:left w:val="none" w:sz="0" w:space="0" w:color="auto"/>
        <w:bottom w:val="none" w:sz="0" w:space="0" w:color="auto"/>
        <w:right w:val="none" w:sz="0" w:space="0" w:color="auto"/>
      </w:divBdr>
    </w:div>
    <w:div w:id="846793673">
      <w:bodyDiv w:val="1"/>
      <w:marLeft w:val="0"/>
      <w:marRight w:val="0"/>
      <w:marTop w:val="0"/>
      <w:marBottom w:val="0"/>
      <w:divBdr>
        <w:top w:val="none" w:sz="0" w:space="0" w:color="auto"/>
        <w:left w:val="none" w:sz="0" w:space="0" w:color="auto"/>
        <w:bottom w:val="none" w:sz="0" w:space="0" w:color="auto"/>
        <w:right w:val="none" w:sz="0" w:space="0" w:color="auto"/>
      </w:divBdr>
    </w:div>
    <w:div w:id="879512670">
      <w:bodyDiv w:val="1"/>
      <w:marLeft w:val="0"/>
      <w:marRight w:val="0"/>
      <w:marTop w:val="0"/>
      <w:marBottom w:val="0"/>
      <w:divBdr>
        <w:top w:val="none" w:sz="0" w:space="0" w:color="auto"/>
        <w:left w:val="none" w:sz="0" w:space="0" w:color="auto"/>
        <w:bottom w:val="none" w:sz="0" w:space="0" w:color="auto"/>
        <w:right w:val="none" w:sz="0" w:space="0" w:color="auto"/>
      </w:divBdr>
    </w:div>
    <w:div w:id="1006785763">
      <w:bodyDiv w:val="1"/>
      <w:marLeft w:val="0"/>
      <w:marRight w:val="0"/>
      <w:marTop w:val="0"/>
      <w:marBottom w:val="0"/>
      <w:divBdr>
        <w:top w:val="none" w:sz="0" w:space="0" w:color="auto"/>
        <w:left w:val="none" w:sz="0" w:space="0" w:color="auto"/>
        <w:bottom w:val="none" w:sz="0" w:space="0" w:color="auto"/>
        <w:right w:val="none" w:sz="0" w:space="0" w:color="auto"/>
      </w:divBdr>
    </w:div>
    <w:div w:id="1115293359">
      <w:bodyDiv w:val="1"/>
      <w:marLeft w:val="0"/>
      <w:marRight w:val="0"/>
      <w:marTop w:val="0"/>
      <w:marBottom w:val="0"/>
      <w:divBdr>
        <w:top w:val="none" w:sz="0" w:space="0" w:color="auto"/>
        <w:left w:val="none" w:sz="0" w:space="0" w:color="auto"/>
        <w:bottom w:val="none" w:sz="0" w:space="0" w:color="auto"/>
        <w:right w:val="none" w:sz="0" w:space="0" w:color="auto"/>
      </w:divBdr>
      <w:divsChild>
        <w:div w:id="1568491640">
          <w:marLeft w:val="0"/>
          <w:marRight w:val="0"/>
          <w:marTop w:val="0"/>
          <w:marBottom w:val="0"/>
          <w:divBdr>
            <w:top w:val="none" w:sz="0" w:space="0" w:color="auto"/>
            <w:left w:val="none" w:sz="0" w:space="0" w:color="auto"/>
            <w:bottom w:val="none" w:sz="0" w:space="0" w:color="auto"/>
            <w:right w:val="none" w:sz="0" w:space="0" w:color="auto"/>
          </w:divBdr>
        </w:div>
        <w:div w:id="821577608">
          <w:marLeft w:val="0"/>
          <w:marRight w:val="0"/>
          <w:marTop w:val="0"/>
          <w:marBottom w:val="0"/>
          <w:divBdr>
            <w:top w:val="none" w:sz="0" w:space="0" w:color="auto"/>
            <w:left w:val="none" w:sz="0" w:space="0" w:color="auto"/>
            <w:bottom w:val="none" w:sz="0" w:space="0" w:color="auto"/>
            <w:right w:val="none" w:sz="0" w:space="0" w:color="auto"/>
          </w:divBdr>
        </w:div>
      </w:divsChild>
    </w:div>
    <w:div w:id="1124039303">
      <w:bodyDiv w:val="1"/>
      <w:marLeft w:val="0"/>
      <w:marRight w:val="0"/>
      <w:marTop w:val="0"/>
      <w:marBottom w:val="0"/>
      <w:divBdr>
        <w:top w:val="none" w:sz="0" w:space="0" w:color="auto"/>
        <w:left w:val="none" w:sz="0" w:space="0" w:color="auto"/>
        <w:bottom w:val="none" w:sz="0" w:space="0" w:color="auto"/>
        <w:right w:val="none" w:sz="0" w:space="0" w:color="auto"/>
      </w:divBdr>
    </w:div>
    <w:div w:id="1141967328">
      <w:bodyDiv w:val="1"/>
      <w:marLeft w:val="0"/>
      <w:marRight w:val="0"/>
      <w:marTop w:val="0"/>
      <w:marBottom w:val="0"/>
      <w:divBdr>
        <w:top w:val="none" w:sz="0" w:space="0" w:color="auto"/>
        <w:left w:val="none" w:sz="0" w:space="0" w:color="auto"/>
        <w:bottom w:val="none" w:sz="0" w:space="0" w:color="auto"/>
        <w:right w:val="none" w:sz="0" w:space="0" w:color="auto"/>
      </w:divBdr>
    </w:div>
    <w:div w:id="1680497299">
      <w:bodyDiv w:val="1"/>
      <w:marLeft w:val="0"/>
      <w:marRight w:val="0"/>
      <w:marTop w:val="0"/>
      <w:marBottom w:val="0"/>
      <w:divBdr>
        <w:top w:val="none" w:sz="0" w:space="0" w:color="auto"/>
        <w:left w:val="none" w:sz="0" w:space="0" w:color="auto"/>
        <w:bottom w:val="none" w:sz="0" w:space="0" w:color="auto"/>
        <w:right w:val="none" w:sz="0" w:space="0" w:color="auto"/>
      </w:divBdr>
    </w:div>
    <w:div w:id="1682462652">
      <w:bodyDiv w:val="1"/>
      <w:marLeft w:val="0"/>
      <w:marRight w:val="0"/>
      <w:marTop w:val="0"/>
      <w:marBottom w:val="0"/>
      <w:divBdr>
        <w:top w:val="none" w:sz="0" w:space="0" w:color="auto"/>
        <w:left w:val="none" w:sz="0" w:space="0" w:color="auto"/>
        <w:bottom w:val="none" w:sz="0" w:space="0" w:color="auto"/>
        <w:right w:val="none" w:sz="0" w:space="0" w:color="auto"/>
      </w:divBdr>
    </w:div>
    <w:div w:id="1761681715">
      <w:bodyDiv w:val="1"/>
      <w:marLeft w:val="0"/>
      <w:marRight w:val="0"/>
      <w:marTop w:val="0"/>
      <w:marBottom w:val="0"/>
      <w:divBdr>
        <w:top w:val="none" w:sz="0" w:space="0" w:color="auto"/>
        <w:left w:val="none" w:sz="0" w:space="0" w:color="auto"/>
        <w:bottom w:val="none" w:sz="0" w:space="0" w:color="auto"/>
        <w:right w:val="none" w:sz="0" w:space="0" w:color="auto"/>
      </w:divBdr>
      <w:divsChild>
        <w:div w:id="724795020">
          <w:marLeft w:val="0"/>
          <w:marRight w:val="0"/>
          <w:marTop w:val="0"/>
          <w:marBottom w:val="0"/>
          <w:divBdr>
            <w:top w:val="none" w:sz="0" w:space="0" w:color="auto"/>
            <w:left w:val="none" w:sz="0" w:space="0" w:color="auto"/>
            <w:bottom w:val="none" w:sz="0" w:space="0" w:color="auto"/>
            <w:right w:val="none" w:sz="0" w:space="0" w:color="auto"/>
          </w:divBdr>
        </w:div>
        <w:div w:id="1571578779">
          <w:marLeft w:val="0"/>
          <w:marRight w:val="0"/>
          <w:marTop w:val="0"/>
          <w:marBottom w:val="0"/>
          <w:divBdr>
            <w:top w:val="none" w:sz="0" w:space="0" w:color="auto"/>
            <w:left w:val="none" w:sz="0" w:space="0" w:color="auto"/>
            <w:bottom w:val="none" w:sz="0" w:space="0" w:color="auto"/>
            <w:right w:val="none" w:sz="0" w:space="0" w:color="auto"/>
          </w:divBdr>
        </w:div>
      </w:divsChild>
    </w:div>
    <w:div w:id="1827672968">
      <w:bodyDiv w:val="1"/>
      <w:marLeft w:val="0"/>
      <w:marRight w:val="0"/>
      <w:marTop w:val="0"/>
      <w:marBottom w:val="0"/>
      <w:divBdr>
        <w:top w:val="none" w:sz="0" w:space="0" w:color="auto"/>
        <w:left w:val="none" w:sz="0" w:space="0" w:color="auto"/>
        <w:bottom w:val="none" w:sz="0" w:space="0" w:color="auto"/>
        <w:right w:val="none" w:sz="0" w:space="0" w:color="auto"/>
      </w:divBdr>
      <w:divsChild>
        <w:div w:id="491335716">
          <w:marLeft w:val="0"/>
          <w:marRight w:val="0"/>
          <w:marTop w:val="0"/>
          <w:marBottom w:val="0"/>
          <w:divBdr>
            <w:top w:val="none" w:sz="0" w:space="0" w:color="auto"/>
            <w:left w:val="none" w:sz="0" w:space="0" w:color="auto"/>
            <w:bottom w:val="none" w:sz="0" w:space="0" w:color="auto"/>
            <w:right w:val="none" w:sz="0" w:space="0" w:color="auto"/>
          </w:divBdr>
        </w:div>
      </w:divsChild>
    </w:div>
    <w:div w:id="1856650912">
      <w:bodyDiv w:val="1"/>
      <w:marLeft w:val="0"/>
      <w:marRight w:val="0"/>
      <w:marTop w:val="0"/>
      <w:marBottom w:val="0"/>
      <w:divBdr>
        <w:top w:val="none" w:sz="0" w:space="0" w:color="auto"/>
        <w:left w:val="none" w:sz="0" w:space="0" w:color="auto"/>
        <w:bottom w:val="none" w:sz="0" w:space="0" w:color="auto"/>
        <w:right w:val="none" w:sz="0" w:space="0" w:color="auto"/>
      </w:divBdr>
    </w:div>
    <w:div w:id="190310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visiblebusiness.blogspot.com/2014/03/tesco-governance-structures-2013.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plc.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qy729</dc:creator>
  <cp:keywords/>
  <dc:description/>
  <cp:lastModifiedBy>qy729</cp:lastModifiedBy>
  <cp:revision>2</cp:revision>
  <dcterms:created xsi:type="dcterms:W3CDTF">2019-12-11T16:40:00Z</dcterms:created>
  <dcterms:modified xsi:type="dcterms:W3CDTF">2019-12-11T16:40:00Z</dcterms:modified>
</cp:coreProperties>
</file>