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65FE71" w14:textId="63863A20" w:rsidR="00F722F8" w:rsidRDefault="00F722F8" w:rsidP="006C0574">
      <w:pPr>
        <w:jc w:val="center"/>
        <w:rPr>
          <w:b/>
        </w:rPr>
      </w:pPr>
      <w:r>
        <w:rPr>
          <w:noProof/>
        </w:rPr>
        <w:drawing>
          <wp:inline distT="0" distB="0" distL="0" distR="0" wp14:anchorId="2F70BC43" wp14:editId="12F319A1">
            <wp:extent cx="5219700" cy="1733550"/>
            <wp:effectExtent l="0" t="0" r="0" b="0"/>
            <wp:docPr id="11" name="Picture 11"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20 | University of Wales Trinity Saint Davi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219700" cy="1733550"/>
                    </a:xfrm>
                    <a:prstGeom prst="rect">
                      <a:avLst/>
                    </a:prstGeom>
                    <a:noFill/>
                    <a:ln>
                      <a:noFill/>
                    </a:ln>
                  </pic:spPr>
                </pic:pic>
              </a:graphicData>
            </a:graphic>
          </wp:inline>
        </w:drawing>
      </w:r>
    </w:p>
    <w:p w14:paraId="53649A51" w14:textId="77777777" w:rsidR="00F722F8" w:rsidRDefault="00F722F8" w:rsidP="006C0574">
      <w:pPr>
        <w:jc w:val="center"/>
        <w:rPr>
          <w:b/>
        </w:rPr>
      </w:pPr>
    </w:p>
    <w:p w14:paraId="6FB4054E" w14:textId="77777777" w:rsidR="00F722F8" w:rsidRDefault="00F722F8" w:rsidP="00F722F8">
      <w:pPr>
        <w:pStyle w:val="Title"/>
        <w:jc w:val="center"/>
        <w:rPr>
          <w:rStyle w:val="Emphasis"/>
          <w:bCs/>
          <w:sz w:val="40"/>
          <w:szCs w:val="40"/>
        </w:rPr>
      </w:pPr>
    </w:p>
    <w:p w14:paraId="73200A03" w14:textId="77777777" w:rsidR="00F722F8" w:rsidRDefault="00F722F8" w:rsidP="00F722F8">
      <w:pPr>
        <w:pStyle w:val="Title"/>
        <w:jc w:val="center"/>
        <w:rPr>
          <w:rStyle w:val="Emphasis"/>
          <w:bCs/>
          <w:sz w:val="40"/>
          <w:szCs w:val="40"/>
        </w:rPr>
      </w:pPr>
    </w:p>
    <w:p w14:paraId="70BEC2BF" w14:textId="77777777" w:rsidR="00F722F8" w:rsidRDefault="00F722F8" w:rsidP="00F722F8">
      <w:pPr>
        <w:pStyle w:val="Title"/>
        <w:jc w:val="center"/>
        <w:rPr>
          <w:rStyle w:val="Emphasis"/>
          <w:bCs/>
          <w:sz w:val="40"/>
          <w:szCs w:val="40"/>
        </w:rPr>
      </w:pPr>
    </w:p>
    <w:p w14:paraId="69574914" w14:textId="2F2D1D03" w:rsidR="006C0574" w:rsidRPr="00F722F8" w:rsidRDefault="006C0574" w:rsidP="00F722F8">
      <w:pPr>
        <w:pStyle w:val="Title"/>
        <w:jc w:val="center"/>
        <w:rPr>
          <w:rStyle w:val="Emphasis"/>
          <w:bCs/>
          <w:sz w:val="40"/>
          <w:szCs w:val="40"/>
        </w:rPr>
      </w:pPr>
      <w:r w:rsidRPr="00F722F8">
        <w:rPr>
          <w:rStyle w:val="Emphasis"/>
          <w:bCs/>
          <w:sz w:val="40"/>
          <w:szCs w:val="40"/>
        </w:rPr>
        <w:t>Title: An Essay: A comparison of the marketing methods of two multinational hotel brands</w:t>
      </w:r>
    </w:p>
    <w:p w14:paraId="549B7448" w14:textId="5580EB71" w:rsidR="006C0574" w:rsidRPr="00F722F8" w:rsidRDefault="006C0574" w:rsidP="00F722F8">
      <w:pPr>
        <w:pStyle w:val="Title"/>
        <w:jc w:val="center"/>
        <w:rPr>
          <w:rStyle w:val="Emphasis"/>
          <w:bCs/>
          <w:sz w:val="40"/>
          <w:szCs w:val="40"/>
        </w:rPr>
      </w:pPr>
      <w:r w:rsidRPr="00F722F8">
        <w:rPr>
          <w:rStyle w:val="Emphasis"/>
          <w:bCs/>
          <w:sz w:val="40"/>
          <w:szCs w:val="40"/>
        </w:rPr>
        <w:t xml:space="preserve">Moxy and Six Senses Hotels </w:t>
      </w:r>
    </w:p>
    <w:p w14:paraId="4DD53BF8" w14:textId="086A84D8" w:rsidR="00F722F8" w:rsidRDefault="00F722F8" w:rsidP="006C0574">
      <w:pPr>
        <w:jc w:val="center"/>
        <w:rPr>
          <w:b/>
        </w:rPr>
      </w:pPr>
    </w:p>
    <w:p w14:paraId="2CF8851E" w14:textId="77777777" w:rsidR="00F722F8" w:rsidRDefault="00F722F8" w:rsidP="00F722F8">
      <w:pPr>
        <w:jc w:val="center"/>
        <w:rPr>
          <w:rFonts w:eastAsiaTheme="minorHAnsi"/>
          <w:lang w:eastAsia="en-US"/>
        </w:rPr>
      </w:pPr>
    </w:p>
    <w:p w14:paraId="3E9D052B" w14:textId="593C82B2" w:rsidR="00F722F8" w:rsidRDefault="00F722F8" w:rsidP="00F722F8">
      <w:pPr>
        <w:jc w:val="left"/>
        <w:rPr>
          <w:rFonts w:cs="Times New Roman"/>
          <w:sz w:val="28"/>
          <w:szCs w:val="28"/>
          <w:lang w:val="en-US"/>
        </w:rPr>
      </w:pPr>
      <w:r>
        <w:rPr>
          <w:rFonts w:cs="Times New Roman"/>
          <w:sz w:val="28"/>
          <w:szCs w:val="28"/>
          <w:lang w:val="en-US"/>
        </w:rPr>
        <w:t xml:space="preserve">Student Name </w:t>
      </w:r>
      <w:r>
        <w:rPr>
          <w:rFonts w:cs="Times New Roman"/>
          <w:sz w:val="28"/>
          <w:szCs w:val="28"/>
          <w:lang w:val="en-US"/>
        </w:rPr>
        <w:tab/>
        <w:t xml:space="preserve">: </w:t>
      </w:r>
      <w:proofErr w:type="spellStart"/>
      <w:r w:rsidRPr="00F722F8">
        <w:rPr>
          <w:rFonts w:cs="Times New Roman"/>
          <w:sz w:val="28"/>
          <w:szCs w:val="28"/>
          <w:lang w:val="en-US"/>
        </w:rPr>
        <w:t>Alexandru</w:t>
      </w:r>
      <w:proofErr w:type="spellEnd"/>
      <w:r w:rsidRPr="00F722F8">
        <w:rPr>
          <w:rFonts w:cs="Times New Roman"/>
          <w:sz w:val="28"/>
          <w:szCs w:val="28"/>
          <w:lang w:val="en-US"/>
        </w:rPr>
        <w:t xml:space="preserve"> </w:t>
      </w:r>
      <w:proofErr w:type="spellStart"/>
      <w:r w:rsidRPr="00F722F8">
        <w:rPr>
          <w:rFonts w:cs="Times New Roman"/>
          <w:sz w:val="28"/>
          <w:szCs w:val="28"/>
          <w:lang w:val="en-US"/>
        </w:rPr>
        <w:t>Alin</w:t>
      </w:r>
      <w:proofErr w:type="spellEnd"/>
      <w:r w:rsidRPr="00F722F8">
        <w:rPr>
          <w:rFonts w:cs="Times New Roman"/>
          <w:sz w:val="28"/>
          <w:szCs w:val="28"/>
          <w:lang w:val="en-US"/>
        </w:rPr>
        <w:t xml:space="preserve"> </w:t>
      </w:r>
      <w:proofErr w:type="spellStart"/>
      <w:r w:rsidRPr="00F722F8">
        <w:rPr>
          <w:rFonts w:cs="Times New Roman"/>
          <w:sz w:val="28"/>
          <w:szCs w:val="28"/>
          <w:lang w:val="en-US"/>
        </w:rPr>
        <w:t>Minea</w:t>
      </w:r>
      <w:proofErr w:type="spellEnd"/>
    </w:p>
    <w:p w14:paraId="28DC29A6" w14:textId="665F0587" w:rsidR="00F722F8" w:rsidRDefault="00F722F8" w:rsidP="00F722F8">
      <w:pPr>
        <w:jc w:val="left"/>
        <w:rPr>
          <w:rFonts w:cs="Times New Roman"/>
          <w:sz w:val="28"/>
          <w:szCs w:val="28"/>
          <w:lang w:val="en-US"/>
        </w:rPr>
      </w:pPr>
      <w:r>
        <w:rPr>
          <w:rFonts w:cs="Times New Roman"/>
          <w:sz w:val="28"/>
          <w:szCs w:val="28"/>
          <w:lang w:val="en-US"/>
        </w:rPr>
        <w:t xml:space="preserve">Student ID </w:t>
      </w:r>
      <w:r>
        <w:rPr>
          <w:rFonts w:cs="Times New Roman"/>
          <w:sz w:val="28"/>
          <w:szCs w:val="28"/>
          <w:lang w:val="en-US"/>
        </w:rPr>
        <w:tab/>
      </w:r>
      <w:r>
        <w:rPr>
          <w:rFonts w:cs="Times New Roman"/>
          <w:sz w:val="28"/>
          <w:szCs w:val="28"/>
          <w:lang w:val="en-US"/>
        </w:rPr>
        <w:tab/>
        <w:t xml:space="preserve">: </w:t>
      </w:r>
      <w:r w:rsidRPr="00F722F8">
        <w:rPr>
          <w:rFonts w:cs="Times New Roman"/>
          <w:sz w:val="28"/>
          <w:szCs w:val="28"/>
          <w:lang w:val="en-US"/>
        </w:rPr>
        <w:t>2215123</w:t>
      </w:r>
      <w:r>
        <w:rPr>
          <w:rFonts w:cs="Times New Roman"/>
          <w:sz w:val="28"/>
          <w:szCs w:val="28"/>
          <w:lang w:val="en-US"/>
        </w:rPr>
        <w:t xml:space="preserve"> </w:t>
      </w:r>
    </w:p>
    <w:p w14:paraId="213695C8" w14:textId="27A5D041" w:rsidR="00F722F8" w:rsidRDefault="00F722F8" w:rsidP="00F722F8">
      <w:pPr>
        <w:jc w:val="left"/>
        <w:rPr>
          <w:rFonts w:cs="Times New Roman"/>
          <w:sz w:val="28"/>
          <w:szCs w:val="28"/>
        </w:rPr>
      </w:pPr>
      <w:r>
        <w:rPr>
          <w:rFonts w:cs="Times New Roman"/>
          <w:sz w:val="28"/>
          <w:szCs w:val="28"/>
          <w:lang w:val="en-US"/>
        </w:rPr>
        <w:t>Module Title</w:t>
      </w:r>
      <w:r>
        <w:rPr>
          <w:rFonts w:cs="Times New Roman"/>
          <w:sz w:val="28"/>
          <w:szCs w:val="28"/>
          <w:lang w:val="en-US"/>
        </w:rPr>
        <w:tab/>
        <w:t xml:space="preserve">: </w:t>
      </w:r>
      <w:r w:rsidRPr="00F722F8">
        <w:rPr>
          <w:rFonts w:cs="Times New Roman"/>
          <w:sz w:val="28"/>
          <w:szCs w:val="28"/>
        </w:rPr>
        <w:t>Marketing Essentials</w:t>
      </w:r>
      <w:r>
        <w:rPr>
          <w:rFonts w:cs="Times New Roman"/>
          <w:sz w:val="28"/>
          <w:szCs w:val="28"/>
        </w:rPr>
        <w:t xml:space="preserve"> </w:t>
      </w:r>
      <w:r w:rsidRPr="00F722F8">
        <w:rPr>
          <w:rFonts w:cs="Times New Roman"/>
          <w:sz w:val="28"/>
          <w:szCs w:val="28"/>
        </w:rPr>
        <w:t>BMIH4005</w:t>
      </w:r>
      <w:r>
        <w:rPr>
          <w:rFonts w:cs="Times New Roman"/>
          <w:sz w:val="28"/>
          <w:szCs w:val="28"/>
        </w:rPr>
        <w:t xml:space="preserve"> </w:t>
      </w:r>
      <w:r w:rsidRPr="00F722F8">
        <w:rPr>
          <w:rFonts w:cs="Times New Roman"/>
          <w:sz w:val="28"/>
          <w:szCs w:val="28"/>
        </w:rPr>
        <w:t>LEVEL 4</w:t>
      </w:r>
    </w:p>
    <w:p w14:paraId="461CD047" w14:textId="0C9184AC" w:rsidR="00F722F8" w:rsidRDefault="00F722F8" w:rsidP="00F722F8">
      <w:pPr>
        <w:jc w:val="left"/>
        <w:rPr>
          <w:rFonts w:cs="Times New Roman"/>
          <w:sz w:val="28"/>
          <w:szCs w:val="28"/>
          <w:lang w:val="en-US"/>
        </w:rPr>
      </w:pPr>
      <w:r>
        <w:rPr>
          <w:rFonts w:cs="Times New Roman"/>
          <w:sz w:val="28"/>
          <w:szCs w:val="28"/>
          <w:lang w:val="en-US"/>
        </w:rPr>
        <w:t>Lecturers Name</w:t>
      </w:r>
      <w:r>
        <w:rPr>
          <w:rFonts w:cs="Times New Roman"/>
          <w:sz w:val="28"/>
          <w:szCs w:val="28"/>
          <w:lang w:val="en-US"/>
        </w:rPr>
        <w:tab/>
        <w:t xml:space="preserve">: </w:t>
      </w:r>
      <w:r w:rsidRPr="00F722F8">
        <w:rPr>
          <w:rFonts w:cs="Times New Roman"/>
          <w:sz w:val="28"/>
          <w:szCs w:val="28"/>
          <w:lang w:val="en-US"/>
        </w:rPr>
        <w:t>Christopher Wilkin</w:t>
      </w:r>
    </w:p>
    <w:p w14:paraId="5A6F1D97" w14:textId="77777777" w:rsidR="00F722F8" w:rsidRDefault="00F722F8" w:rsidP="00F722F8">
      <w:pPr>
        <w:jc w:val="left"/>
        <w:rPr>
          <w:rFonts w:cs="Times New Roman"/>
          <w:sz w:val="28"/>
          <w:szCs w:val="28"/>
          <w:lang w:val="en-US"/>
        </w:rPr>
      </w:pPr>
      <w:r>
        <w:rPr>
          <w:rFonts w:cs="Times New Roman"/>
          <w:sz w:val="28"/>
          <w:szCs w:val="28"/>
          <w:lang w:val="en-US"/>
        </w:rPr>
        <w:t>Date</w:t>
      </w:r>
      <w:r>
        <w:rPr>
          <w:rFonts w:cs="Times New Roman"/>
          <w:sz w:val="28"/>
          <w:szCs w:val="28"/>
          <w:lang w:val="en-US"/>
        </w:rPr>
        <w:tab/>
      </w:r>
      <w:r>
        <w:rPr>
          <w:rFonts w:cs="Times New Roman"/>
          <w:sz w:val="28"/>
          <w:szCs w:val="28"/>
          <w:lang w:val="en-US"/>
        </w:rPr>
        <w:tab/>
      </w:r>
      <w:r>
        <w:rPr>
          <w:rFonts w:cs="Times New Roman"/>
          <w:sz w:val="28"/>
          <w:szCs w:val="28"/>
          <w:lang w:val="en-US"/>
        </w:rPr>
        <w:tab/>
        <w:t>: February 2023</w:t>
      </w:r>
    </w:p>
    <w:p w14:paraId="73CF15F9" w14:textId="1CB50398" w:rsidR="00F722F8" w:rsidRDefault="00F722F8" w:rsidP="00F722F8">
      <w:pPr>
        <w:jc w:val="left"/>
        <w:rPr>
          <w:rFonts w:cs="Times New Roman"/>
          <w:sz w:val="28"/>
          <w:szCs w:val="28"/>
          <w:lang w:val="en-US"/>
        </w:rPr>
      </w:pPr>
      <w:r>
        <w:rPr>
          <w:rFonts w:cs="Times New Roman"/>
          <w:sz w:val="28"/>
          <w:szCs w:val="28"/>
          <w:lang w:val="en-US"/>
        </w:rPr>
        <w:t>Word Count</w:t>
      </w:r>
      <w:r>
        <w:rPr>
          <w:rFonts w:cs="Times New Roman"/>
          <w:sz w:val="28"/>
          <w:szCs w:val="28"/>
          <w:lang w:val="en-US"/>
        </w:rPr>
        <w:tab/>
      </w:r>
      <w:r>
        <w:rPr>
          <w:rFonts w:cs="Times New Roman"/>
          <w:sz w:val="28"/>
          <w:szCs w:val="28"/>
          <w:lang w:val="en-US"/>
        </w:rPr>
        <w:tab/>
        <w:t>: 1,538 words</w:t>
      </w:r>
    </w:p>
    <w:p w14:paraId="79770D96" w14:textId="77777777" w:rsidR="00F722F8" w:rsidRPr="006C0574" w:rsidRDefault="00F722F8" w:rsidP="006C0574">
      <w:pPr>
        <w:jc w:val="center"/>
        <w:rPr>
          <w:b/>
        </w:rPr>
      </w:pPr>
    </w:p>
    <w:p w14:paraId="6AC8DD33" w14:textId="77777777" w:rsidR="006C0574" w:rsidRDefault="006C0574"/>
    <w:sdt>
      <w:sdtPr>
        <w:rPr>
          <w:b/>
        </w:rPr>
        <w:id w:val="-1065563572"/>
        <w:docPartObj>
          <w:docPartGallery w:val="Table of Contents"/>
          <w:docPartUnique/>
        </w:docPartObj>
      </w:sdtPr>
      <w:sdtEndPr>
        <w:rPr>
          <w:bCs/>
          <w:noProof/>
        </w:rPr>
      </w:sdtEndPr>
      <w:sdtContent>
        <w:p w14:paraId="4C5C349C" w14:textId="77777777" w:rsidR="006C0574" w:rsidRPr="006C0574" w:rsidRDefault="006C0574" w:rsidP="006C0574">
          <w:pPr>
            <w:jc w:val="center"/>
            <w:rPr>
              <w:b/>
            </w:rPr>
          </w:pPr>
          <w:r w:rsidRPr="006C0574">
            <w:rPr>
              <w:b/>
            </w:rPr>
            <w:t>Table of Contents</w:t>
          </w:r>
        </w:p>
        <w:p w14:paraId="085B3568" w14:textId="6518EE74" w:rsidR="006C0574" w:rsidRDefault="006C0574">
          <w:pPr>
            <w:pStyle w:val="TOC1"/>
            <w:tabs>
              <w:tab w:val="left" w:pos="440"/>
              <w:tab w:val="right" w:leader="dot" w:pos="9350"/>
            </w:tabs>
            <w:rPr>
              <w:noProof/>
            </w:rPr>
          </w:pPr>
          <w:r>
            <w:fldChar w:fldCharType="begin"/>
          </w:r>
          <w:r>
            <w:instrText xml:space="preserve"> TOC \o "1-3" \h \z \u </w:instrText>
          </w:r>
          <w:r>
            <w:fldChar w:fldCharType="separate"/>
          </w:r>
          <w:hyperlink w:anchor="_Toc127452815" w:history="1">
            <w:r w:rsidRPr="0086776F">
              <w:rPr>
                <w:rStyle w:val="Hyperlink"/>
                <w:noProof/>
              </w:rPr>
              <w:t>1</w:t>
            </w:r>
            <w:r>
              <w:rPr>
                <w:noProof/>
              </w:rPr>
              <w:tab/>
            </w:r>
            <w:r w:rsidRPr="0086776F">
              <w:rPr>
                <w:rStyle w:val="Hyperlink"/>
                <w:noProof/>
              </w:rPr>
              <w:t>Introduction</w:t>
            </w:r>
            <w:r>
              <w:rPr>
                <w:noProof/>
                <w:webHidden/>
              </w:rPr>
              <w:tab/>
            </w:r>
            <w:r>
              <w:rPr>
                <w:noProof/>
                <w:webHidden/>
              </w:rPr>
              <w:fldChar w:fldCharType="begin"/>
            </w:r>
            <w:r>
              <w:rPr>
                <w:noProof/>
                <w:webHidden/>
              </w:rPr>
              <w:instrText xml:space="preserve"> PAGEREF _Toc127452815 \h </w:instrText>
            </w:r>
            <w:r>
              <w:rPr>
                <w:noProof/>
                <w:webHidden/>
              </w:rPr>
            </w:r>
            <w:r>
              <w:rPr>
                <w:noProof/>
                <w:webHidden/>
              </w:rPr>
              <w:fldChar w:fldCharType="separate"/>
            </w:r>
            <w:r w:rsidR="00F722F8">
              <w:rPr>
                <w:noProof/>
                <w:webHidden/>
              </w:rPr>
              <w:t>3</w:t>
            </w:r>
            <w:r>
              <w:rPr>
                <w:noProof/>
                <w:webHidden/>
              </w:rPr>
              <w:fldChar w:fldCharType="end"/>
            </w:r>
          </w:hyperlink>
        </w:p>
        <w:p w14:paraId="2E1C81CB" w14:textId="54B1DA7B" w:rsidR="006C0574" w:rsidRDefault="00072F57">
          <w:pPr>
            <w:pStyle w:val="TOC1"/>
            <w:tabs>
              <w:tab w:val="left" w:pos="440"/>
              <w:tab w:val="right" w:leader="dot" w:pos="9350"/>
            </w:tabs>
            <w:rPr>
              <w:noProof/>
            </w:rPr>
          </w:pPr>
          <w:hyperlink w:anchor="_Toc127452816" w:history="1">
            <w:r w:rsidR="006C0574" w:rsidRPr="0086776F">
              <w:rPr>
                <w:rStyle w:val="Hyperlink"/>
                <w:noProof/>
              </w:rPr>
              <w:t>2</w:t>
            </w:r>
            <w:r w:rsidR="006C0574">
              <w:rPr>
                <w:noProof/>
              </w:rPr>
              <w:tab/>
            </w:r>
            <w:r w:rsidR="006C0574" w:rsidRPr="0086776F">
              <w:rPr>
                <w:rStyle w:val="Hyperlink"/>
                <w:noProof/>
              </w:rPr>
              <w:t>Discussions</w:t>
            </w:r>
            <w:r w:rsidR="006C0574">
              <w:rPr>
                <w:noProof/>
                <w:webHidden/>
              </w:rPr>
              <w:tab/>
            </w:r>
            <w:r w:rsidR="006C0574">
              <w:rPr>
                <w:noProof/>
                <w:webHidden/>
              </w:rPr>
              <w:fldChar w:fldCharType="begin"/>
            </w:r>
            <w:r w:rsidR="006C0574">
              <w:rPr>
                <w:noProof/>
                <w:webHidden/>
              </w:rPr>
              <w:instrText xml:space="preserve"> PAGEREF _Toc127452816 \h </w:instrText>
            </w:r>
            <w:r w:rsidR="006C0574">
              <w:rPr>
                <w:noProof/>
                <w:webHidden/>
              </w:rPr>
            </w:r>
            <w:r w:rsidR="006C0574">
              <w:rPr>
                <w:noProof/>
                <w:webHidden/>
              </w:rPr>
              <w:fldChar w:fldCharType="separate"/>
            </w:r>
            <w:r w:rsidR="00F722F8">
              <w:rPr>
                <w:noProof/>
                <w:webHidden/>
              </w:rPr>
              <w:t>3</w:t>
            </w:r>
            <w:r w:rsidR="006C0574">
              <w:rPr>
                <w:noProof/>
                <w:webHidden/>
              </w:rPr>
              <w:fldChar w:fldCharType="end"/>
            </w:r>
          </w:hyperlink>
        </w:p>
        <w:p w14:paraId="16AC0644" w14:textId="37D67713" w:rsidR="006C0574" w:rsidRDefault="00072F57">
          <w:pPr>
            <w:pStyle w:val="TOC1"/>
            <w:tabs>
              <w:tab w:val="left" w:pos="440"/>
              <w:tab w:val="right" w:leader="dot" w:pos="9350"/>
            </w:tabs>
            <w:rPr>
              <w:noProof/>
            </w:rPr>
          </w:pPr>
          <w:hyperlink w:anchor="_Toc127452817" w:history="1">
            <w:r w:rsidR="006C0574" w:rsidRPr="0086776F">
              <w:rPr>
                <w:rStyle w:val="Hyperlink"/>
                <w:noProof/>
              </w:rPr>
              <w:t>3</w:t>
            </w:r>
            <w:r w:rsidR="006C0574">
              <w:rPr>
                <w:noProof/>
              </w:rPr>
              <w:tab/>
            </w:r>
            <w:r w:rsidR="006C0574" w:rsidRPr="0086776F">
              <w:rPr>
                <w:rStyle w:val="Hyperlink"/>
                <w:noProof/>
              </w:rPr>
              <w:t>Conclusion</w:t>
            </w:r>
            <w:r w:rsidR="006C0574">
              <w:rPr>
                <w:noProof/>
                <w:webHidden/>
              </w:rPr>
              <w:tab/>
            </w:r>
            <w:r w:rsidR="006C0574">
              <w:rPr>
                <w:noProof/>
                <w:webHidden/>
              </w:rPr>
              <w:fldChar w:fldCharType="begin"/>
            </w:r>
            <w:r w:rsidR="006C0574">
              <w:rPr>
                <w:noProof/>
                <w:webHidden/>
              </w:rPr>
              <w:instrText xml:space="preserve"> PAGEREF _Toc127452817 \h </w:instrText>
            </w:r>
            <w:r w:rsidR="006C0574">
              <w:rPr>
                <w:noProof/>
                <w:webHidden/>
              </w:rPr>
            </w:r>
            <w:r w:rsidR="006C0574">
              <w:rPr>
                <w:noProof/>
                <w:webHidden/>
              </w:rPr>
              <w:fldChar w:fldCharType="separate"/>
            </w:r>
            <w:r w:rsidR="00F722F8">
              <w:rPr>
                <w:noProof/>
                <w:webHidden/>
              </w:rPr>
              <w:t>6</w:t>
            </w:r>
            <w:r w:rsidR="006C0574">
              <w:rPr>
                <w:noProof/>
                <w:webHidden/>
              </w:rPr>
              <w:fldChar w:fldCharType="end"/>
            </w:r>
          </w:hyperlink>
        </w:p>
        <w:p w14:paraId="6079170C" w14:textId="3614D1EF" w:rsidR="006C0574" w:rsidRDefault="00072F57">
          <w:pPr>
            <w:pStyle w:val="TOC1"/>
            <w:tabs>
              <w:tab w:val="left" w:pos="440"/>
              <w:tab w:val="right" w:leader="dot" w:pos="9350"/>
            </w:tabs>
            <w:rPr>
              <w:noProof/>
            </w:rPr>
          </w:pPr>
          <w:hyperlink w:anchor="_Toc127452818" w:history="1">
            <w:r w:rsidR="006C0574" w:rsidRPr="0086776F">
              <w:rPr>
                <w:rStyle w:val="Hyperlink"/>
                <w:noProof/>
              </w:rPr>
              <w:t>4</w:t>
            </w:r>
            <w:r w:rsidR="006C0574">
              <w:rPr>
                <w:noProof/>
              </w:rPr>
              <w:tab/>
            </w:r>
            <w:r w:rsidR="006C0574" w:rsidRPr="0086776F">
              <w:rPr>
                <w:rStyle w:val="Hyperlink"/>
                <w:noProof/>
              </w:rPr>
              <w:t>References</w:t>
            </w:r>
            <w:r w:rsidR="006C0574">
              <w:rPr>
                <w:noProof/>
                <w:webHidden/>
              </w:rPr>
              <w:tab/>
            </w:r>
            <w:r w:rsidR="006C0574">
              <w:rPr>
                <w:noProof/>
                <w:webHidden/>
              </w:rPr>
              <w:fldChar w:fldCharType="begin"/>
            </w:r>
            <w:r w:rsidR="006C0574">
              <w:rPr>
                <w:noProof/>
                <w:webHidden/>
              </w:rPr>
              <w:instrText xml:space="preserve"> PAGEREF _Toc127452818 \h </w:instrText>
            </w:r>
            <w:r w:rsidR="006C0574">
              <w:rPr>
                <w:noProof/>
                <w:webHidden/>
              </w:rPr>
            </w:r>
            <w:r w:rsidR="006C0574">
              <w:rPr>
                <w:noProof/>
                <w:webHidden/>
              </w:rPr>
              <w:fldChar w:fldCharType="separate"/>
            </w:r>
            <w:r w:rsidR="00F722F8">
              <w:rPr>
                <w:noProof/>
                <w:webHidden/>
              </w:rPr>
              <w:t>7</w:t>
            </w:r>
            <w:r w:rsidR="006C0574">
              <w:rPr>
                <w:noProof/>
                <w:webHidden/>
              </w:rPr>
              <w:fldChar w:fldCharType="end"/>
            </w:r>
          </w:hyperlink>
        </w:p>
        <w:p w14:paraId="207617FB" w14:textId="0128B775" w:rsidR="006C0574" w:rsidRDefault="00072F57">
          <w:pPr>
            <w:pStyle w:val="TOC1"/>
            <w:tabs>
              <w:tab w:val="left" w:pos="440"/>
              <w:tab w:val="right" w:leader="dot" w:pos="9350"/>
            </w:tabs>
            <w:rPr>
              <w:noProof/>
            </w:rPr>
          </w:pPr>
          <w:hyperlink w:anchor="_Toc127452819" w:history="1">
            <w:r w:rsidR="006C0574" w:rsidRPr="0086776F">
              <w:rPr>
                <w:rStyle w:val="Hyperlink"/>
                <w:noProof/>
              </w:rPr>
              <w:t>5</w:t>
            </w:r>
            <w:r w:rsidR="006C0574">
              <w:rPr>
                <w:noProof/>
              </w:rPr>
              <w:tab/>
            </w:r>
            <w:r w:rsidR="006C0574" w:rsidRPr="0086776F">
              <w:rPr>
                <w:rStyle w:val="Hyperlink"/>
                <w:noProof/>
              </w:rPr>
              <w:t>APPENDIX</w:t>
            </w:r>
            <w:r w:rsidR="006C0574">
              <w:rPr>
                <w:noProof/>
                <w:webHidden/>
              </w:rPr>
              <w:tab/>
            </w:r>
            <w:r w:rsidR="006C0574">
              <w:rPr>
                <w:noProof/>
                <w:webHidden/>
              </w:rPr>
              <w:fldChar w:fldCharType="begin"/>
            </w:r>
            <w:r w:rsidR="006C0574">
              <w:rPr>
                <w:noProof/>
                <w:webHidden/>
              </w:rPr>
              <w:instrText xml:space="preserve"> PAGEREF _Toc127452819 \h </w:instrText>
            </w:r>
            <w:r w:rsidR="006C0574">
              <w:rPr>
                <w:noProof/>
                <w:webHidden/>
              </w:rPr>
            </w:r>
            <w:r w:rsidR="006C0574">
              <w:rPr>
                <w:noProof/>
                <w:webHidden/>
              </w:rPr>
              <w:fldChar w:fldCharType="separate"/>
            </w:r>
            <w:r w:rsidR="00F722F8">
              <w:rPr>
                <w:noProof/>
                <w:webHidden/>
              </w:rPr>
              <w:t>9</w:t>
            </w:r>
            <w:r w:rsidR="006C0574">
              <w:rPr>
                <w:noProof/>
                <w:webHidden/>
              </w:rPr>
              <w:fldChar w:fldCharType="end"/>
            </w:r>
          </w:hyperlink>
        </w:p>
        <w:p w14:paraId="6D82ABE2" w14:textId="317F582F" w:rsidR="006C0574" w:rsidRDefault="00072F57">
          <w:pPr>
            <w:pStyle w:val="TOC2"/>
            <w:tabs>
              <w:tab w:val="left" w:pos="880"/>
              <w:tab w:val="right" w:leader="dot" w:pos="9350"/>
            </w:tabs>
            <w:rPr>
              <w:noProof/>
            </w:rPr>
          </w:pPr>
          <w:hyperlink w:anchor="_Toc127452820" w:history="1">
            <w:r w:rsidR="006C0574" w:rsidRPr="0086776F">
              <w:rPr>
                <w:rStyle w:val="Hyperlink"/>
                <w:noProof/>
                <w:lang w:eastAsia="en-US"/>
              </w:rPr>
              <w:t>5.1</w:t>
            </w:r>
            <w:r w:rsidR="006C0574">
              <w:rPr>
                <w:noProof/>
              </w:rPr>
              <w:tab/>
            </w:r>
            <w:r w:rsidR="006C0574" w:rsidRPr="0086776F">
              <w:rPr>
                <w:rStyle w:val="Hyperlink"/>
                <w:noProof/>
                <w:lang w:eastAsia="en-US"/>
              </w:rPr>
              <w:t>Appendix 1: Geographic Distribution</w:t>
            </w:r>
            <w:r w:rsidR="006C0574">
              <w:rPr>
                <w:noProof/>
                <w:webHidden/>
              </w:rPr>
              <w:tab/>
            </w:r>
            <w:r w:rsidR="006C0574">
              <w:rPr>
                <w:noProof/>
                <w:webHidden/>
              </w:rPr>
              <w:fldChar w:fldCharType="begin"/>
            </w:r>
            <w:r w:rsidR="006C0574">
              <w:rPr>
                <w:noProof/>
                <w:webHidden/>
              </w:rPr>
              <w:instrText xml:space="preserve"> PAGEREF _Toc127452820 \h </w:instrText>
            </w:r>
            <w:r w:rsidR="006C0574">
              <w:rPr>
                <w:noProof/>
                <w:webHidden/>
              </w:rPr>
            </w:r>
            <w:r w:rsidR="006C0574">
              <w:rPr>
                <w:noProof/>
                <w:webHidden/>
              </w:rPr>
              <w:fldChar w:fldCharType="separate"/>
            </w:r>
            <w:r w:rsidR="00F722F8">
              <w:rPr>
                <w:noProof/>
                <w:webHidden/>
              </w:rPr>
              <w:t>9</w:t>
            </w:r>
            <w:r w:rsidR="006C0574">
              <w:rPr>
                <w:noProof/>
                <w:webHidden/>
              </w:rPr>
              <w:fldChar w:fldCharType="end"/>
            </w:r>
          </w:hyperlink>
        </w:p>
        <w:p w14:paraId="4908E3AE" w14:textId="2CDA0C49" w:rsidR="006C0574" w:rsidRDefault="00072F57">
          <w:pPr>
            <w:pStyle w:val="TOC2"/>
            <w:tabs>
              <w:tab w:val="left" w:pos="880"/>
              <w:tab w:val="right" w:leader="dot" w:pos="9350"/>
            </w:tabs>
            <w:rPr>
              <w:noProof/>
            </w:rPr>
          </w:pPr>
          <w:hyperlink w:anchor="_Toc127452821" w:history="1">
            <w:r w:rsidR="006C0574" w:rsidRPr="0086776F">
              <w:rPr>
                <w:rStyle w:val="Hyperlink"/>
                <w:noProof/>
                <w:lang w:eastAsia="en-US"/>
              </w:rPr>
              <w:t>5.2</w:t>
            </w:r>
            <w:r w:rsidR="006C0574">
              <w:rPr>
                <w:noProof/>
              </w:rPr>
              <w:tab/>
            </w:r>
            <w:r w:rsidR="006C0574" w:rsidRPr="0086776F">
              <w:rPr>
                <w:rStyle w:val="Hyperlink"/>
                <w:noProof/>
                <w:lang w:eastAsia="en-US"/>
              </w:rPr>
              <w:t>Appendix 2: Bowman Strategy Clock</w:t>
            </w:r>
            <w:r w:rsidR="006C0574">
              <w:rPr>
                <w:noProof/>
                <w:webHidden/>
              </w:rPr>
              <w:tab/>
            </w:r>
            <w:r w:rsidR="006C0574">
              <w:rPr>
                <w:noProof/>
                <w:webHidden/>
              </w:rPr>
              <w:fldChar w:fldCharType="begin"/>
            </w:r>
            <w:r w:rsidR="006C0574">
              <w:rPr>
                <w:noProof/>
                <w:webHidden/>
              </w:rPr>
              <w:instrText xml:space="preserve"> PAGEREF _Toc127452821 \h </w:instrText>
            </w:r>
            <w:r w:rsidR="006C0574">
              <w:rPr>
                <w:noProof/>
                <w:webHidden/>
              </w:rPr>
            </w:r>
            <w:r w:rsidR="006C0574">
              <w:rPr>
                <w:noProof/>
                <w:webHidden/>
              </w:rPr>
              <w:fldChar w:fldCharType="separate"/>
            </w:r>
            <w:r w:rsidR="00F722F8">
              <w:rPr>
                <w:noProof/>
                <w:webHidden/>
              </w:rPr>
              <w:t>10</w:t>
            </w:r>
            <w:r w:rsidR="006C0574">
              <w:rPr>
                <w:noProof/>
                <w:webHidden/>
              </w:rPr>
              <w:fldChar w:fldCharType="end"/>
            </w:r>
          </w:hyperlink>
        </w:p>
        <w:p w14:paraId="7513574F" w14:textId="7D05D80C" w:rsidR="006C0574" w:rsidRDefault="00072F57">
          <w:pPr>
            <w:pStyle w:val="TOC2"/>
            <w:tabs>
              <w:tab w:val="left" w:pos="880"/>
              <w:tab w:val="right" w:leader="dot" w:pos="9350"/>
            </w:tabs>
            <w:rPr>
              <w:noProof/>
            </w:rPr>
          </w:pPr>
          <w:hyperlink w:anchor="_Toc127452822" w:history="1">
            <w:r w:rsidR="006C0574" w:rsidRPr="0086776F">
              <w:rPr>
                <w:rStyle w:val="Hyperlink"/>
                <w:noProof/>
                <w:lang w:eastAsia="en-US"/>
              </w:rPr>
              <w:t>5.3</w:t>
            </w:r>
            <w:r w:rsidR="006C0574">
              <w:rPr>
                <w:noProof/>
              </w:rPr>
              <w:tab/>
            </w:r>
            <w:r w:rsidR="006C0574" w:rsidRPr="0086776F">
              <w:rPr>
                <w:rStyle w:val="Hyperlink"/>
                <w:noProof/>
                <w:lang w:eastAsia="en-US"/>
              </w:rPr>
              <w:t>Appendix 3: Demographic Distribution of Six Senses</w:t>
            </w:r>
            <w:r w:rsidR="006C0574">
              <w:rPr>
                <w:noProof/>
                <w:webHidden/>
              </w:rPr>
              <w:tab/>
            </w:r>
            <w:r w:rsidR="006C0574">
              <w:rPr>
                <w:noProof/>
                <w:webHidden/>
              </w:rPr>
              <w:fldChar w:fldCharType="begin"/>
            </w:r>
            <w:r w:rsidR="006C0574">
              <w:rPr>
                <w:noProof/>
                <w:webHidden/>
              </w:rPr>
              <w:instrText xml:space="preserve"> PAGEREF _Toc127452822 \h </w:instrText>
            </w:r>
            <w:r w:rsidR="006C0574">
              <w:rPr>
                <w:noProof/>
                <w:webHidden/>
              </w:rPr>
            </w:r>
            <w:r w:rsidR="006C0574">
              <w:rPr>
                <w:noProof/>
                <w:webHidden/>
              </w:rPr>
              <w:fldChar w:fldCharType="separate"/>
            </w:r>
            <w:r w:rsidR="00F722F8">
              <w:rPr>
                <w:noProof/>
                <w:webHidden/>
              </w:rPr>
              <w:t>10</w:t>
            </w:r>
            <w:r w:rsidR="006C0574">
              <w:rPr>
                <w:noProof/>
                <w:webHidden/>
              </w:rPr>
              <w:fldChar w:fldCharType="end"/>
            </w:r>
          </w:hyperlink>
        </w:p>
        <w:p w14:paraId="02096E62" w14:textId="50478286" w:rsidR="006C0574" w:rsidRDefault="00072F57">
          <w:pPr>
            <w:pStyle w:val="TOC2"/>
            <w:tabs>
              <w:tab w:val="left" w:pos="880"/>
              <w:tab w:val="right" w:leader="dot" w:pos="9350"/>
            </w:tabs>
            <w:rPr>
              <w:noProof/>
            </w:rPr>
          </w:pPr>
          <w:hyperlink w:anchor="_Toc127452823" w:history="1">
            <w:r w:rsidR="006C0574" w:rsidRPr="0086776F">
              <w:rPr>
                <w:rStyle w:val="Hyperlink"/>
                <w:noProof/>
                <w:lang w:eastAsia="en-US"/>
              </w:rPr>
              <w:t>5.4</w:t>
            </w:r>
            <w:r w:rsidR="006C0574">
              <w:rPr>
                <w:noProof/>
              </w:rPr>
              <w:tab/>
            </w:r>
            <w:r w:rsidR="006C0574" w:rsidRPr="0086776F">
              <w:rPr>
                <w:rStyle w:val="Hyperlink"/>
                <w:noProof/>
                <w:lang w:eastAsia="en-US"/>
              </w:rPr>
              <w:t>Appendix 4: Social Traffic</w:t>
            </w:r>
            <w:r w:rsidR="006C0574">
              <w:rPr>
                <w:noProof/>
                <w:webHidden/>
              </w:rPr>
              <w:tab/>
            </w:r>
            <w:r w:rsidR="006C0574">
              <w:rPr>
                <w:noProof/>
                <w:webHidden/>
              </w:rPr>
              <w:fldChar w:fldCharType="begin"/>
            </w:r>
            <w:r w:rsidR="006C0574">
              <w:rPr>
                <w:noProof/>
                <w:webHidden/>
              </w:rPr>
              <w:instrText xml:space="preserve"> PAGEREF _Toc127452823 \h </w:instrText>
            </w:r>
            <w:r w:rsidR="006C0574">
              <w:rPr>
                <w:noProof/>
                <w:webHidden/>
              </w:rPr>
            </w:r>
            <w:r w:rsidR="006C0574">
              <w:rPr>
                <w:noProof/>
                <w:webHidden/>
              </w:rPr>
              <w:fldChar w:fldCharType="separate"/>
            </w:r>
            <w:r w:rsidR="00F722F8">
              <w:rPr>
                <w:noProof/>
                <w:webHidden/>
              </w:rPr>
              <w:t>11</w:t>
            </w:r>
            <w:r w:rsidR="006C0574">
              <w:rPr>
                <w:noProof/>
                <w:webHidden/>
              </w:rPr>
              <w:fldChar w:fldCharType="end"/>
            </w:r>
          </w:hyperlink>
        </w:p>
        <w:p w14:paraId="3EDC62AB" w14:textId="276D37FD" w:rsidR="006C0574" w:rsidRDefault="00072F57">
          <w:pPr>
            <w:pStyle w:val="TOC2"/>
            <w:tabs>
              <w:tab w:val="left" w:pos="880"/>
              <w:tab w:val="right" w:leader="dot" w:pos="9350"/>
            </w:tabs>
            <w:rPr>
              <w:noProof/>
            </w:rPr>
          </w:pPr>
          <w:hyperlink w:anchor="_Toc127452824" w:history="1">
            <w:r w:rsidR="006C0574" w:rsidRPr="0086776F">
              <w:rPr>
                <w:rStyle w:val="Hyperlink"/>
                <w:noProof/>
                <w:lang w:eastAsia="en-US"/>
              </w:rPr>
              <w:t>5.5</w:t>
            </w:r>
            <w:r w:rsidR="006C0574">
              <w:rPr>
                <w:noProof/>
              </w:rPr>
              <w:tab/>
            </w:r>
            <w:r w:rsidR="006C0574" w:rsidRPr="0086776F">
              <w:rPr>
                <w:rStyle w:val="Hyperlink"/>
                <w:noProof/>
                <w:lang w:eastAsia="en-US"/>
              </w:rPr>
              <w:t>Appendix 5: Marketing Communication Using Social Media</w:t>
            </w:r>
            <w:r w:rsidR="006C0574">
              <w:rPr>
                <w:noProof/>
                <w:webHidden/>
              </w:rPr>
              <w:tab/>
            </w:r>
            <w:r w:rsidR="006C0574">
              <w:rPr>
                <w:noProof/>
                <w:webHidden/>
              </w:rPr>
              <w:fldChar w:fldCharType="begin"/>
            </w:r>
            <w:r w:rsidR="006C0574">
              <w:rPr>
                <w:noProof/>
                <w:webHidden/>
              </w:rPr>
              <w:instrText xml:space="preserve"> PAGEREF _Toc127452824 \h </w:instrText>
            </w:r>
            <w:r w:rsidR="006C0574">
              <w:rPr>
                <w:noProof/>
                <w:webHidden/>
              </w:rPr>
            </w:r>
            <w:r w:rsidR="006C0574">
              <w:rPr>
                <w:noProof/>
                <w:webHidden/>
              </w:rPr>
              <w:fldChar w:fldCharType="separate"/>
            </w:r>
            <w:r w:rsidR="00F722F8">
              <w:rPr>
                <w:noProof/>
                <w:webHidden/>
              </w:rPr>
              <w:t>11</w:t>
            </w:r>
            <w:r w:rsidR="006C0574">
              <w:rPr>
                <w:noProof/>
                <w:webHidden/>
              </w:rPr>
              <w:fldChar w:fldCharType="end"/>
            </w:r>
          </w:hyperlink>
        </w:p>
        <w:p w14:paraId="27C21563" w14:textId="61DB0E66" w:rsidR="006C0574" w:rsidRDefault="00072F57">
          <w:pPr>
            <w:pStyle w:val="TOC2"/>
            <w:tabs>
              <w:tab w:val="left" w:pos="880"/>
              <w:tab w:val="right" w:leader="dot" w:pos="9350"/>
            </w:tabs>
            <w:rPr>
              <w:noProof/>
            </w:rPr>
          </w:pPr>
          <w:hyperlink w:anchor="_Toc127452825" w:history="1">
            <w:r w:rsidR="006C0574" w:rsidRPr="0086776F">
              <w:rPr>
                <w:rStyle w:val="Hyperlink"/>
                <w:noProof/>
                <w:lang w:eastAsia="en-US"/>
              </w:rPr>
              <w:t>5.6</w:t>
            </w:r>
            <w:r w:rsidR="006C0574">
              <w:rPr>
                <w:noProof/>
              </w:rPr>
              <w:tab/>
            </w:r>
            <w:r w:rsidR="006C0574" w:rsidRPr="0086776F">
              <w:rPr>
                <w:rStyle w:val="Hyperlink"/>
                <w:noProof/>
                <w:lang w:eastAsia="en-US"/>
              </w:rPr>
              <w:t>Appendix 6: Sustainability in Six Senses</w:t>
            </w:r>
            <w:r w:rsidR="006C0574">
              <w:rPr>
                <w:noProof/>
                <w:webHidden/>
              </w:rPr>
              <w:tab/>
            </w:r>
            <w:r w:rsidR="006C0574">
              <w:rPr>
                <w:noProof/>
                <w:webHidden/>
              </w:rPr>
              <w:fldChar w:fldCharType="begin"/>
            </w:r>
            <w:r w:rsidR="006C0574">
              <w:rPr>
                <w:noProof/>
                <w:webHidden/>
              </w:rPr>
              <w:instrText xml:space="preserve"> PAGEREF _Toc127452825 \h </w:instrText>
            </w:r>
            <w:r w:rsidR="006C0574">
              <w:rPr>
                <w:noProof/>
                <w:webHidden/>
              </w:rPr>
            </w:r>
            <w:r w:rsidR="006C0574">
              <w:rPr>
                <w:noProof/>
                <w:webHidden/>
              </w:rPr>
              <w:fldChar w:fldCharType="separate"/>
            </w:r>
            <w:r w:rsidR="00F722F8">
              <w:rPr>
                <w:noProof/>
                <w:webHidden/>
              </w:rPr>
              <w:t>12</w:t>
            </w:r>
            <w:r w:rsidR="006C0574">
              <w:rPr>
                <w:noProof/>
                <w:webHidden/>
              </w:rPr>
              <w:fldChar w:fldCharType="end"/>
            </w:r>
          </w:hyperlink>
        </w:p>
        <w:p w14:paraId="5BBB4A95" w14:textId="77777777" w:rsidR="006C0574" w:rsidRDefault="006C0574">
          <w:r>
            <w:rPr>
              <w:b/>
              <w:bCs/>
              <w:noProof/>
            </w:rPr>
            <w:fldChar w:fldCharType="end"/>
          </w:r>
        </w:p>
      </w:sdtContent>
    </w:sdt>
    <w:p w14:paraId="3B292B3E" w14:textId="77777777" w:rsidR="006C0574" w:rsidRDefault="006C0574"/>
    <w:p w14:paraId="356CBFB1" w14:textId="77777777" w:rsidR="006C0574" w:rsidRDefault="006C0574"/>
    <w:p w14:paraId="2802BECC" w14:textId="77777777" w:rsidR="006C0574" w:rsidRDefault="006C0574"/>
    <w:p w14:paraId="0C5E5541" w14:textId="77777777" w:rsidR="006C0574" w:rsidRDefault="006C0574"/>
    <w:p w14:paraId="19F95A7C" w14:textId="77777777" w:rsidR="006C0574" w:rsidRDefault="006C0574"/>
    <w:p w14:paraId="0E10FF8C" w14:textId="77777777" w:rsidR="006C0574" w:rsidRDefault="006C0574"/>
    <w:p w14:paraId="3D284FB0" w14:textId="77777777" w:rsidR="006C0574" w:rsidRDefault="006C0574"/>
    <w:p w14:paraId="4E85E4C2" w14:textId="77777777" w:rsidR="006C0574" w:rsidRDefault="006C0574"/>
    <w:p w14:paraId="01A5CDCF" w14:textId="77777777" w:rsidR="006C0574" w:rsidRDefault="006C0574"/>
    <w:p w14:paraId="50D51DD1" w14:textId="77777777" w:rsidR="006C0574" w:rsidRDefault="006C0574"/>
    <w:p w14:paraId="1AE5CDCB" w14:textId="77777777" w:rsidR="006C0574" w:rsidRDefault="006C0574"/>
    <w:p w14:paraId="7D14B524" w14:textId="77777777" w:rsidR="00FA0BA6" w:rsidRDefault="004D37DB" w:rsidP="00C64A17">
      <w:pPr>
        <w:pStyle w:val="Heading1"/>
      </w:pPr>
      <w:bookmarkStart w:id="0" w:name="_Toc127452815"/>
      <w:r>
        <w:t>Introduction</w:t>
      </w:r>
      <w:bookmarkEnd w:id="0"/>
      <w:r>
        <w:t xml:space="preserve"> </w:t>
      </w:r>
    </w:p>
    <w:p w14:paraId="1E762276" w14:textId="77777777" w:rsidR="00C64A17" w:rsidRPr="00B67309" w:rsidRDefault="004D37DB" w:rsidP="00C64A17">
      <w:r>
        <w:rPr>
          <w:lang w:val="en-US" w:eastAsia="en-US"/>
        </w:rPr>
        <w:t xml:space="preserve">Marketing for business makes the customers aware of the services and products and assists them in making </w:t>
      </w:r>
      <w:r w:rsidR="006F1387">
        <w:rPr>
          <w:lang w:val="en-US" w:eastAsia="en-US"/>
        </w:rPr>
        <w:t>purchasing</w:t>
      </w:r>
      <w:r>
        <w:rPr>
          <w:lang w:val="en-US" w:eastAsia="en-US"/>
        </w:rPr>
        <w:t xml:space="preserve"> decisions.</w:t>
      </w:r>
      <w:r w:rsidR="006F1387">
        <w:rPr>
          <w:lang w:val="en-US" w:eastAsia="en-US"/>
        </w:rPr>
        <w:t xml:space="preserve">  This also assists in maintaining and making relevance, demand, competition, and reputation. </w:t>
      </w:r>
      <w:r w:rsidR="007354C5">
        <w:rPr>
          <w:lang w:val="en-US" w:eastAsia="en-US"/>
        </w:rPr>
        <w:t xml:space="preserve"> The hospitality sector takes the benefits of marketing to develop a brand, keep up customer loyalty and </w:t>
      </w:r>
      <w:r w:rsidR="00230C02">
        <w:rPr>
          <w:lang w:val="en-US" w:eastAsia="en-US"/>
        </w:rPr>
        <w:t>attract</w:t>
      </w:r>
      <w:r w:rsidR="007354C5">
        <w:rPr>
          <w:lang w:val="en-US" w:eastAsia="en-US"/>
        </w:rPr>
        <w:t xml:space="preserve"> new clients. </w:t>
      </w:r>
      <w:r w:rsidR="00230C02">
        <w:rPr>
          <w:lang w:val="en-US" w:eastAsia="en-US"/>
        </w:rPr>
        <w:t xml:space="preserve"> However, the intention of this essay is to illustrate the marketing techniques of two multinational hotel brands, Moxy and Six Senses Hotel. </w:t>
      </w:r>
      <w:r w:rsidR="005B1279">
        <w:rPr>
          <w:lang w:val="en-US" w:eastAsia="en-US"/>
        </w:rPr>
        <w:t xml:space="preserve"> Six senses hotel started in 1995.  The Hotel is well-known for delivering </w:t>
      </w:r>
      <w:r w:rsidR="00BD28CF">
        <w:rPr>
          <w:lang w:val="en-US" w:eastAsia="en-US"/>
        </w:rPr>
        <w:t>quality</w:t>
      </w:r>
      <w:r w:rsidR="005B1279">
        <w:rPr>
          <w:lang w:val="en-US" w:eastAsia="en-US"/>
        </w:rPr>
        <w:t xml:space="preserve"> services to customers and is set as a benchmark in the hospitality sector worldwide.  </w:t>
      </w:r>
      <w:r w:rsidR="00BD28CF">
        <w:rPr>
          <w:lang w:val="en-US" w:eastAsia="en-US"/>
        </w:rPr>
        <w:t xml:space="preserve">The Hotel is intended to implement accountable practices and </w:t>
      </w:r>
      <w:r w:rsidR="00587C7F">
        <w:rPr>
          <w:lang w:val="en-US" w:eastAsia="en-US"/>
        </w:rPr>
        <w:t>experience</w:t>
      </w:r>
      <w:r w:rsidR="00BD28CF">
        <w:rPr>
          <w:lang w:val="en-US" w:eastAsia="en-US"/>
        </w:rPr>
        <w:t xml:space="preserve"> and deliver services of spas, clubs, exotic resorts, and luxury residency opportunities for their potential customers. </w:t>
      </w:r>
      <w:r w:rsidR="00F35B76">
        <w:rPr>
          <w:lang w:val="en-US" w:eastAsia="en-US"/>
        </w:rPr>
        <w:t xml:space="preserve"> Six Senses is based on the ambition which is to travel beyond destinations into innovative cultures and experiences so that they can feel the purpose behind travel</w:t>
      </w:r>
      <w:r w:rsidR="003557D3">
        <w:rPr>
          <w:lang w:val="en-US" w:eastAsia="en-US"/>
        </w:rPr>
        <w:t xml:space="preserve"> (SixSenses, 2023)</w:t>
      </w:r>
      <w:r w:rsidR="00F35B76">
        <w:rPr>
          <w:lang w:val="en-US" w:eastAsia="en-US"/>
        </w:rPr>
        <w:t>.</w:t>
      </w:r>
      <w:r w:rsidR="00A05F73">
        <w:rPr>
          <w:lang w:val="en-US" w:eastAsia="en-US"/>
        </w:rPr>
        <w:t xml:space="preserve"> At the same time</w:t>
      </w:r>
      <w:r w:rsidR="00D16C28">
        <w:rPr>
          <w:lang w:val="en-US" w:eastAsia="en-US"/>
        </w:rPr>
        <w:t xml:space="preserve">, Moxy Hotel is a luxurious and affordable hotel intended to provide </w:t>
      </w:r>
      <w:r w:rsidR="007B794F">
        <w:rPr>
          <w:lang w:val="en-US" w:eastAsia="en-US"/>
        </w:rPr>
        <w:t>customers</w:t>
      </w:r>
      <w:r w:rsidR="00D16C28">
        <w:rPr>
          <w:lang w:val="en-US" w:eastAsia="en-US"/>
        </w:rPr>
        <w:t xml:space="preserve"> with everything they need. </w:t>
      </w:r>
      <w:r w:rsidR="007B794F">
        <w:rPr>
          <w:lang w:val="en-US" w:eastAsia="en-US"/>
        </w:rPr>
        <w:t xml:space="preserve"> The Hotel is a Marriott International brand that emphasises the country's lifestyle, </w:t>
      </w:r>
      <w:r w:rsidR="00506FAC">
        <w:rPr>
          <w:lang w:val="en-US" w:eastAsia="en-US"/>
        </w:rPr>
        <w:t>innovation</w:t>
      </w:r>
      <w:r w:rsidR="007B794F">
        <w:rPr>
          <w:lang w:val="en-US" w:eastAsia="en-US"/>
        </w:rPr>
        <w:t>, and economy</w:t>
      </w:r>
      <w:r w:rsidR="00506FAC">
        <w:rPr>
          <w:lang w:val="en-US" w:eastAsia="en-US"/>
        </w:rPr>
        <w:t xml:space="preserve">.  In 2014, the Hotel was developed in Milan, </w:t>
      </w:r>
      <w:r w:rsidR="00CE7082">
        <w:rPr>
          <w:lang w:val="en-US" w:eastAsia="en-US"/>
        </w:rPr>
        <w:t>and</w:t>
      </w:r>
      <w:r w:rsidR="00506FAC">
        <w:rPr>
          <w:lang w:val="en-US" w:eastAsia="en-US"/>
        </w:rPr>
        <w:t xml:space="preserve"> now it has more than 60 branches all over the UK, Asia Pacific, and America</w:t>
      </w:r>
      <w:r w:rsidR="00CE7082">
        <w:rPr>
          <w:lang w:val="en-US" w:eastAsia="en-US"/>
        </w:rPr>
        <w:t xml:space="preserve"> (Moxy, 2023)</w:t>
      </w:r>
      <w:r w:rsidR="00506FAC">
        <w:rPr>
          <w:lang w:val="en-US" w:eastAsia="en-US"/>
        </w:rPr>
        <w:t xml:space="preserve">.  Hence, the essay will shed light on their marketing strategies, strengths and weakness, and digital marketing </w:t>
      </w:r>
      <w:r w:rsidR="00CE7082">
        <w:rPr>
          <w:lang w:val="en-US" w:eastAsia="en-US"/>
        </w:rPr>
        <w:t xml:space="preserve">channels. </w:t>
      </w:r>
    </w:p>
    <w:p w14:paraId="3514D06D" w14:textId="77777777" w:rsidR="00395719" w:rsidRDefault="004D37DB" w:rsidP="00395719">
      <w:pPr>
        <w:pStyle w:val="Heading1"/>
      </w:pPr>
      <w:bookmarkStart w:id="1" w:name="_Toc127452816"/>
      <w:r>
        <w:t>Discussions</w:t>
      </w:r>
      <w:bookmarkEnd w:id="1"/>
    </w:p>
    <w:p w14:paraId="7A8CAAFA" w14:textId="77777777" w:rsidR="00B67309" w:rsidRDefault="004D37DB" w:rsidP="00B67309">
      <w:pPr>
        <w:rPr>
          <w:lang w:val="en-US" w:eastAsia="en-US"/>
        </w:rPr>
      </w:pPr>
      <w:r>
        <w:rPr>
          <w:lang w:val="en-US" w:eastAsia="en-US"/>
        </w:rPr>
        <w:t xml:space="preserve">In order to evaluate the marketing </w:t>
      </w:r>
      <w:r w:rsidR="00413DE4">
        <w:rPr>
          <w:lang w:val="en-US" w:eastAsia="en-US"/>
        </w:rPr>
        <w:t>strategies</w:t>
      </w:r>
      <w:r>
        <w:rPr>
          <w:lang w:val="en-US" w:eastAsia="en-US"/>
        </w:rPr>
        <w:t xml:space="preserve"> for the two selected </w:t>
      </w:r>
      <w:r w:rsidR="00413DE4">
        <w:rPr>
          <w:lang w:val="en-US" w:eastAsia="en-US"/>
        </w:rPr>
        <w:t>hotels</w:t>
      </w:r>
      <w:r>
        <w:rPr>
          <w:lang w:val="en-US" w:eastAsia="en-US"/>
        </w:rPr>
        <w:t xml:space="preserve">, the essay will first analyse the </w:t>
      </w:r>
      <w:r w:rsidR="00413DE4">
        <w:rPr>
          <w:lang w:val="en-US" w:eastAsia="en-US"/>
        </w:rPr>
        <w:t>strengths</w:t>
      </w:r>
      <w:r>
        <w:rPr>
          <w:lang w:val="en-US" w:eastAsia="en-US"/>
        </w:rPr>
        <w:t xml:space="preserve">, weaknesses, opportunities, and threats of these hotels. </w:t>
      </w:r>
      <w:r w:rsidR="003D3A0B">
        <w:rPr>
          <w:lang w:val="en-US" w:eastAsia="en-US"/>
        </w:rPr>
        <w:t xml:space="preserve"> The strengths of Moxy hotel are that it is present worldwide, has an exceptional reputation and market leadership and </w:t>
      </w:r>
      <w:r w:rsidR="004C0934">
        <w:rPr>
          <w:lang w:val="en-US" w:eastAsia="en-US"/>
        </w:rPr>
        <w:t xml:space="preserve">has loyal customers. </w:t>
      </w:r>
      <w:r w:rsidR="003D13F0">
        <w:rPr>
          <w:lang w:val="en-US" w:eastAsia="en-US"/>
        </w:rPr>
        <w:t xml:space="preserve">In contrast, the strength of the </w:t>
      </w:r>
      <w:r w:rsidR="00CD67D1">
        <w:rPr>
          <w:lang w:val="en-US" w:eastAsia="en-US"/>
        </w:rPr>
        <w:t>six</w:t>
      </w:r>
      <w:r w:rsidR="003D13F0">
        <w:rPr>
          <w:lang w:val="en-US" w:eastAsia="en-US"/>
        </w:rPr>
        <w:t xml:space="preserve"> senses includes spacious </w:t>
      </w:r>
      <w:r w:rsidR="00CC1D46">
        <w:rPr>
          <w:lang w:val="en-US" w:eastAsia="en-US"/>
        </w:rPr>
        <w:t>accommodations</w:t>
      </w:r>
      <w:r w:rsidR="003D13F0">
        <w:rPr>
          <w:lang w:val="en-US" w:eastAsia="en-US"/>
        </w:rPr>
        <w:t xml:space="preserve">, modified services, </w:t>
      </w:r>
      <w:r w:rsidR="00CC1D46">
        <w:rPr>
          <w:lang w:val="en-US" w:eastAsia="en-US"/>
        </w:rPr>
        <w:t>clean</w:t>
      </w:r>
      <w:r w:rsidR="003D13F0">
        <w:rPr>
          <w:lang w:val="en-US" w:eastAsia="en-US"/>
        </w:rPr>
        <w:t xml:space="preserve"> design, and </w:t>
      </w:r>
      <w:r w:rsidR="00CC1D46">
        <w:rPr>
          <w:lang w:val="en-US" w:eastAsia="en-US"/>
        </w:rPr>
        <w:t>uncompromising</w:t>
      </w:r>
      <w:r w:rsidR="003D13F0">
        <w:rPr>
          <w:lang w:val="en-US" w:eastAsia="en-US"/>
        </w:rPr>
        <w:t xml:space="preserve"> quality service. </w:t>
      </w:r>
      <w:r w:rsidR="00CD67D1">
        <w:rPr>
          <w:lang w:val="en-US" w:eastAsia="en-US"/>
        </w:rPr>
        <w:t xml:space="preserve"> On the other hand, the </w:t>
      </w:r>
      <w:r w:rsidR="00C05E22">
        <w:rPr>
          <w:lang w:val="en-US" w:eastAsia="en-US"/>
        </w:rPr>
        <w:t xml:space="preserve">weaknesses of Moxy hotel include poor positioning, negative publicity, issues with the law, </w:t>
      </w:r>
      <w:r w:rsidR="000206F4">
        <w:rPr>
          <w:lang w:val="en-US" w:eastAsia="en-US"/>
        </w:rPr>
        <w:t>and not</w:t>
      </w:r>
      <w:r w:rsidR="00C05E22">
        <w:rPr>
          <w:lang w:val="en-US" w:eastAsia="en-US"/>
        </w:rPr>
        <w:t xml:space="preserve"> effect</w:t>
      </w:r>
      <w:r w:rsidR="000206F4">
        <w:rPr>
          <w:lang w:val="en-US" w:eastAsia="en-US"/>
        </w:rPr>
        <w:t xml:space="preserve">ive methods of data protection.  The weaknesses of Six Senses include a lack of trained and skilled workers, poor resource management, and insufficient services. </w:t>
      </w:r>
      <w:r w:rsidR="00E36759">
        <w:rPr>
          <w:lang w:val="en-US" w:eastAsia="en-US"/>
        </w:rPr>
        <w:t xml:space="preserve"> The opportunities of Moxy Hotel are shifting demographics into the customer's markets, concentrating on developing economies, expanding into associated sectors, </w:t>
      </w:r>
      <w:r w:rsidR="00CD60FD">
        <w:rPr>
          <w:lang w:val="en-US" w:eastAsia="en-US"/>
        </w:rPr>
        <w:t xml:space="preserve">and –delivering different services. </w:t>
      </w:r>
      <w:r w:rsidR="00EE4C7B">
        <w:rPr>
          <w:lang w:val="en-US" w:eastAsia="en-US"/>
        </w:rPr>
        <w:t xml:space="preserve"> Moreover, the opportunity of Six Senses includes local and foreign investment, expanding market, and emerging cultural tourism initiatives. </w:t>
      </w:r>
      <w:r w:rsidR="0043689A">
        <w:rPr>
          <w:lang w:val="en-US" w:eastAsia="en-US"/>
        </w:rPr>
        <w:t xml:space="preserve"> The last element of SWOT is threats that involve a global pandemic, a tough competition that may decrease market share, trade tension, and the risk of a terror attack.  </w:t>
      </w:r>
      <w:r w:rsidR="00673F45">
        <w:rPr>
          <w:lang w:val="en-US" w:eastAsia="en-US"/>
        </w:rPr>
        <w:t xml:space="preserve">Contrary to this, the threats of </w:t>
      </w:r>
      <w:r w:rsidR="001B775C">
        <w:rPr>
          <w:lang w:val="en-US" w:eastAsia="en-US"/>
        </w:rPr>
        <w:t xml:space="preserve">Six Senses are also the pandemic situation, overcrowding, political and social instability, and competition may cause a threat to the </w:t>
      </w:r>
      <w:r w:rsidR="00912871">
        <w:rPr>
          <w:lang w:val="en-US" w:eastAsia="en-US"/>
        </w:rPr>
        <w:t>Hotel</w:t>
      </w:r>
      <w:r w:rsidR="001B775C">
        <w:rPr>
          <w:lang w:val="en-US" w:eastAsia="en-US"/>
        </w:rPr>
        <w:t xml:space="preserve">. </w:t>
      </w:r>
    </w:p>
    <w:p w14:paraId="018840AB" w14:textId="77777777" w:rsidR="00A150DD" w:rsidRPr="00AD5831" w:rsidRDefault="004D37DB" w:rsidP="00B67309">
      <w:r w:rsidRPr="007B3968">
        <w:rPr>
          <w:lang w:val="en-US" w:eastAsia="en-US"/>
        </w:rPr>
        <w:t xml:space="preserve">To evaluate the external environment of companies, </w:t>
      </w:r>
      <w:r w:rsidR="001739B1" w:rsidRPr="007B3968">
        <w:rPr>
          <w:lang w:val="en-US" w:eastAsia="en-US"/>
        </w:rPr>
        <w:t xml:space="preserve">the essay will </w:t>
      </w:r>
      <w:r w:rsidR="007D3CE6" w:rsidRPr="007B3968">
        <w:rPr>
          <w:lang w:val="en-US" w:eastAsia="en-US"/>
        </w:rPr>
        <w:t xml:space="preserve">focus on PEST analysis.  </w:t>
      </w:r>
      <w:r w:rsidR="003C1471" w:rsidRPr="007B3968">
        <w:rPr>
          <w:lang w:val="en-US" w:eastAsia="en-US"/>
        </w:rPr>
        <w:t xml:space="preserve">The factors of PEST are political, </w:t>
      </w:r>
      <w:r w:rsidR="0094053D" w:rsidRPr="007B3968">
        <w:rPr>
          <w:lang w:val="en-US" w:eastAsia="en-US"/>
        </w:rPr>
        <w:t>economic</w:t>
      </w:r>
      <w:r w:rsidR="003C1471" w:rsidRPr="007B3968">
        <w:rPr>
          <w:lang w:val="en-US" w:eastAsia="en-US"/>
        </w:rPr>
        <w:t xml:space="preserve">, social, and technological.  </w:t>
      </w:r>
      <w:r w:rsidR="0094053D" w:rsidRPr="007B3968">
        <w:rPr>
          <w:lang w:val="en-US" w:eastAsia="en-US"/>
        </w:rPr>
        <w:t xml:space="preserve">The political factor </w:t>
      </w:r>
      <w:r w:rsidR="00951E38" w:rsidRPr="007B3968">
        <w:rPr>
          <w:lang w:val="en-US" w:eastAsia="en-US"/>
        </w:rPr>
        <w:t>illustrates that the decision of the government impact</w:t>
      </w:r>
      <w:r w:rsidR="00D4267A" w:rsidRPr="007B3968">
        <w:rPr>
          <w:lang w:val="en-US" w:eastAsia="en-US"/>
        </w:rPr>
        <w:t xml:space="preserve">s the hospitality and tourism sector.  </w:t>
      </w:r>
      <w:r w:rsidR="009A15F7" w:rsidRPr="007B3968">
        <w:rPr>
          <w:lang w:val="en-US" w:eastAsia="en-US"/>
        </w:rPr>
        <w:t xml:space="preserve">The modification in attitude, strategies and regulatory measures will </w:t>
      </w:r>
      <w:r w:rsidR="004A2156" w:rsidRPr="007B3968">
        <w:rPr>
          <w:lang w:val="en-US" w:eastAsia="en-US"/>
        </w:rPr>
        <w:t>highly evaluate the growth and success of the players in the industry.</w:t>
      </w:r>
      <w:r w:rsidR="00717FCE" w:rsidRPr="007B3968">
        <w:rPr>
          <w:lang w:val="en-US" w:eastAsia="en-US"/>
        </w:rPr>
        <w:t xml:space="preserve">  While </w:t>
      </w:r>
      <w:r w:rsidR="007B3968">
        <w:rPr>
          <w:lang w:val="en-US" w:eastAsia="en-US"/>
        </w:rPr>
        <w:t>e</w:t>
      </w:r>
      <w:r w:rsidR="007B3968" w:rsidRPr="007B3968">
        <w:rPr>
          <w:lang w:val="en-US" w:eastAsia="en-US"/>
        </w:rPr>
        <w:t xml:space="preserve">conomic factors, including unemployment, inflation, recessions, and economic instability, directly impact the hotel industry.  </w:t>
      </w:r>
      <w:r w:rsidR="002B77EB">
        <w:rPr>
          <w:lang w:val="en-US" w:eastAsia="en-US"/>
        </w:rPr>
        <w:t xml:space="preserve">However, it addresses 10% of UK </w:t>
      </w:r>
      <w:r w:rsidR="00163597">
        <w:rPr>
          <w:lang w:val="en-US" w:eastAsia="en-US"/>
        </w:rPr>
        <w:t>employment</w:t>
      </w:r>
      <w:r w:rsidR="002B77EB">
        <w:rPr>
          <w:lang w:val="en-US" w:eastAsia="en-US"/>
        </w:rPr>
        <w:t>, 5% of GDP, and 6% of businesses.</w:t>
      </w:r>
      <w:r w:rsidR="00BF4DC9">
        <w:rPr>
          <w:lang w:val="en-US" w:eastAsia="en-US"/>
        </w:rPr>
        <w:t xml:space="preserve"> </w:t>
      </w:r>
      <w:r w:rsidR="00163597">
        <w:rPr>
          <w:lang w:val="en-US" w:eastAsia="en-US"/>
        </w:rPr>
        <w:t xml:space="preserve"> While social factors illustrate that travellers are from diverse age groups</w:t>
      </w:r>
      <w:r w:rsidR="00F430BD">
        <w:rPr>
          <w:lang w:val="en-US" w:eastAsia="en-US"/>
        </w:rPr>
        <w:t xml:space="preserve"> (Rahman, 2021)</w:t>
      </w:r>
      <w:r w:rsidR="00163597">
        <w:rPr>
          <w:lang w:val="en-US" w:eastAsia="en-US"/>
        </w:rPr>
        <w:t xml:space="preserve">.  </w:t>
      </w:r>
      <w:r w:rsidR="00163597" w:rsidRPr="00163597">
        <w:rPr>
          <w:lang w:val="en-US" w:eastAsia="en-US"/>
        </w:rPr>
        <w:t xml:space="preserve">The </w:t>
      </w:r>
      <w:r w:rsidR="00253A39">
        <w:rPr>
          <w:lang w:val="en-US" w:eastAsia="en-US"/>
        </w:rPr>
        <w:t>servi</w:t>
      </w:r>
      <w:r w:rsidR="00163597">
        <w:rPr>
          <w:lang w:val="en-US" w:eastAsia="en-US"/>
        </w:rPr>
        <w:t>ces</w:t>
      </w:r>
      <w:r w:rsidR="00163597" w:rsidRPr="00163597">
        <w:rPr>
          <w:lang w:val="en-US" w:eastAsia="en-US"/>
        </w:rPr>
        <w:t xml:space="preserve"> </w:t>
      </w:r>
      <w:r w:rsidR="00AD5831">
        <w:rPr>
          <w:lang w:val="en-US" w:eastAsia="en-US"/>
        </w:rPr>
        <w:t>delivered</w:t>
      </w:r>
      <w:r w:rsidR="00163597" w:rsidRPr="00163597">
        <w:rPr>
          <w:lang w:val="en-US" w:eastAsia="en-US"/>
        </w:rPr>
        <w:t xml:space="preserve"> by hotels, </w:t>
      </w:r>
      <w:r w:rsidR="00AD5831">
        <w:rPr>
          <w:lang w:val="en-US" w:eastAsia="en-US"/>
        </w:rPr>
        <w:t xml:space="preserve">for instance </w:t>
      </w:r>
      <w:r w:rsidR="00AD5831" w:rsidRPr="00163597">
        <w:rPr>
          <w:lang w:val="en-US" w:eastAsia="en-US"/>
        </w:rPr>
        <w:t>swimming pools</w:t>
      </w:r>
      <w:r w:rsidR="00AD5831">
        <w:rPr>
          <w:lang w:val="en-US" w:eastAsia="en-US"/>
        </w:rPr>
        <w:t xml:space="preserve">, bars, heating, valet, etc., are main </w:t>
      </w:r>
      <w:r w:rsidR="00AD5831" w:rsidRPr="00163597">
        <w:rPr>
          <w:lang w:val="en-US" w:eastAsia="en-US"/>
        </w:rPr>
        <w:t>determining</w:t>
      </w:r>
      <w:r w:rsidR="00163597" w:rsidRPr="00163597">
        <w:rPr>
          <w:lang w:val="en-US" w:eastAsia="en-US"/>
        </w:rPr>
        <w:t xml:space="preserve"> </w:t>
      </w:r>
      <w:r w:rsidR="00AD5831" w:rsidRPr="00163597">
        <w:rPr>
          <w:lang w:val="en-US" w:eastAsia="en-US"/>
        </w:rPr>
        <w:t>feature</w:t>
      </w:r>
      <w:r w:rsidR="00AD5831">
        <w:rPr>
          <w:lang w:val="en-US" w:eastAsia="en-US"/>
        </w:rPr>
        <w:t xml:space="preserve"> for various</w:t>
      </w:r>
      <w:r w:rsidR="00163597" w:rsidRPr="00163597">
        <w:rPr>
          <w:lang w:val="en-US" w:eastAsia="en-US"/>
        </w:rPr>
        <w:t xml:space="preserve"> </w:t>
      </w:r>
      <w:r w:rsidR="00AD5831" w:rsidRPr="00163597">
        <w:rPr>
          <w:lang w:val="en-US" w:eastAsia="en-US"/>
        </w:rPr>
        <w:t>visitors</w:t>
      </w:r>
      <w:r w:rsidR="00163597" w:rsidRPr="00163597">
        <w:rPr>
          <w:lang w:val="en-US" w:eastAsia="en-US"/>
        </w:rPr>
        <w:t xml:space="preserve">.  </w:t>
      </w:r>
      <w:r w:rsidR="00AD5831">
        <w:rPr>
          <w:lang w:val="en-US" w:eastAsia="en-US"/>
        </w:rPr>
        <w:t>Several</w:t>
      </w:r>
      <w:r w:rsidR="00163597" w:rsidRPr="00163597">
        <w:rPr>
          <w:lang w:val="en-US" w:eastAsia="en-US"/>
        </w:rPr>
        <w:t xml:space="preserve"> </w:t>
      </w:r>
      <w:r w:rsidR="00AD5831">
        <w:rPr>
          <w:lang w:val="en-US" w:eastAsia="en-US"/>
        </w:rPr>
        <w:t>customers</w:t>
      </w:r>
      <w:r w:rsidR="00163597" w:rsidRPr="00163597">
        <w:rPr>
          <w:lang w:val="en-US" w:eastAsia="en-US"/>
        </w:rPr>
        <w:t xml:space="preserve"> </w:t>
      </w:r>
      <w:r w:rsidR="00AD5831">
        <w:rPr>
          <w:lang w:val="en-US" w:eastAsia="en-US"/>
        </w:rPr>
        <w:t>select</w:t>
      </w:r>
      <w:r w:rsidR="00163597" w:rsidRPr="00163597">
        <w:rPr>
          <w:lang w:val="en-US" w:eastAsia="en-US"/>
        </w:rPr>
        <w:t xml:space="preserve"> hotels for their </w:t>
      </w:r>
      <w:r w:rsidR="00AD5831" w:rsidRPr="00163597">
        <w:rPr>
          <w:lang w:val="en-US" w:eastAsia="en-US"/>
        </w:rPr>
        <w:t>position</w:t>
      </w:r>
      <w:r w:rsidR="00163597" w:rsidRPr="00163597">
        <w:rPr>
          <w:lang w:val="en-US" w:eastAsia="en-US"/>
        </w:rPr>
        <w:t xml:space="preserve"> and the </w:t>
      </w:r>
      <w:r w:rsidR="00AD5831" w:rsidRPr="00163597">
        <w:rPr>
          <w:lang w:val="en-US" w:eastAsia="en-US"/>
        </w:rPr>
        <w:t>attractive</w:t>
      </w:r>
      <w:r w:rsidR="00163597" w:rsidRPr="00163597">
        <w:rPr>
          <w:lang w:val="en-US" w:eastAsia="en-US"/>
        </w:rPr>
        <w:t xml:space="preserve"> views they </w:t>
      </w:r>
      <w:r w:rsidR="00AD5831">
        <w:rPr>
          <w:lang w:val="en-US" w:eastAsia="en-US"/>
        </w:rPr>
        <w:t>provide</w:t>
      </w:r>
      <w:r w:rsidR="00163597" w:rsidRPr="00163597">
        <w:rPr>
          <w:lang w:val="en-US" w:eastAsia="en-US"/>
        </w:rPr>
        <w:t>.</w:t>
      </w:r>
      <w:r w:rsidR="008258D0">
        <w:rPr>
          <w:lang w:val="en-US" w:eastAsia="en-US"/>
        </w:rPr>
        <w:t xml:space="preserve">  Further, the various hotels in the UK use their website for booking services and also for securing payment.</w:t>
      </w:r>
      <w:r w:rsidR="003B14EC">
        <w:t xml:space="preserve">  Modified technologies assist </w:t>
      </w:r>
      <w:r w:rsidR="0004208D">
        <w:t>companies</w:t>
      </w:r>
      <w:r w:rsidR="003B14EC">
        <w:t xml:space="preserve"> in delivering services such as LCD screening, multimedia projectors, online reservations, and digital telephone service</w:t>
      </w:r>
      <w:r w:rsidR="003615EB">
        <w:t>s (Roy and Chowdhury, 2021)</w:t>
      </w:r>
      <w:r w:rsidR="003B14EC">
        <w:t xml:space="preserve">. </w:t>
      </w:r>
    </w:p>
    <w:p w14:paraId="63259FBC" w14:textId="77777777" w:rsidR="008851B3" w:rsidRDefault="004D37DB" w:rsidP="00717FCE">
      <w:r w:rsidRPr="00717FCE">
        <w:t xml:space="preserve">The marketing </w:t>
      </w:r>
      <w:r w:rsidR="00AD5831" w:rsidRPr="00717FCE">
        <w:t>policies</w:t>
      </w:r>
      <w:r w:rsidRPr="00717FCE">
        <w:t xml:space="preserve"> for the two </w:t>
      </w:r>
      <w:r w:rsidR="00AD5831">
        <w:t>hotels</w:t>
      </w:r>
      <w:r w:rsidRPr="00717FCE">
        <w:t xml:space="preserve"> are different in a number of ways.  </w:t>
      </w:r>
      <w:r w:rsidR="00AD5831">
        <w:t>The</w:t>
      </w:r>
      <w:r w:rsidRPr="00717FCE">
        <w:t xml:space="preserve"> </w:t>
      </w:r>
      <w:r w:rsidR="00D725B9">
        <w:t>products</w:t>
      </w:r>
      <w:r w:rsidR="00AD5831">
        <w:t xml:space="preserve"> of </w:t>
      </w:r>
      <w:r w:rsidRPr="00717FCE">
        <w:t xml:space="preserve">Six Senses provides </w:t>
      </w:r>
      <w:r w:rsidR="00AD5831">
        <w:t xml:space="preserve">include </w:t>
      </w:r>
      <w:r w:rsidR="00AD5831" w:rsidRPr="00717FCE">
        <w:t>spas</w:t>
      </w:r>
      <w:r w:rsidR="00AD5831">
        <w:t xml:space="preserve">, </w:t>
      </w:r>
      <w:r w:rsidRPr="00717FCE">
        <w:t>e</w:t>
      </w:r>
      <w:r w:rsidR="00AD5831">
        <w:t xml:space="preserve">xotic resorts, exclusive clubs, </w:t>
      </w:r>
      <w:r w:rsidR="00AD5831" w:rsidRPr="00717FCE">
        <w:t>urban adventure</w:t>
      </w:r>
      <w:r w:rsidR="00AD5831">
        <w:t>, opulent mansions</w:t>
      </w:r>
      <w:r w:rsidRPr="00717FCE">
        <w:t xml:space="preserve">, and a focus on environmental sustainability and the </w:t>
      </w:r>
      <w:r w:rsidR="00AD5831" w:rsidRPr="00717FCE">
        <w:t>att</w:t>
      </w:r>
      <w:r w:rsidR="00AD5831">
        <w:t>ractiveness</w:t>
      </w:r>
      <w:r>
        <w:t xml:space="preserve"> of the setting.  Although l</w:t>
      </w:r>
      <w:r w:rsidRPr="00717FCE">
        <w:t>uxurious</w:t>
      </w:r>
      <w:r>
        <w:t xml:space="preserve"> and elegant </w:t>
      </w:r>
      <w:r w:rsidRPr="00717FCE">
        <w:t>décor permeates every squar</w:t>
      </w:r>
      <w:r>
        <w:t xml:space="preserve">e inch of the </w:t>
      </w:r>
      <w:r w:rsidRPr="00717FCE">
        <w:t>rooms</w:t>
      </w:r>
      <w:r>
        <w:t xml:space="preserve"> of Six Senses hotel</w:t>
      </w:r>
      <w:r w:rsidR="00E338BB">
        <w:t xml:space="preserve"> (Six Senses, 2023a)</w:t>
      </w:r>
      <w:r w:rsidRPr="00717FCE">
        <w:t>.  In contrast, the Moxy Hotel provides guests with a chic hotel, but the rooms are compact yet stylish, and the Hotel also features lively social areas that are cleverly designed</w:t>
      </w:r>
      <w:r w:rsidR="00E338BB">
        <w:t xml:space="preserve"> (Moxy Hotel, 2023a)</w:t>
      </w:r>
      <w:r w:rsidRPr="00717FCE">
        <w:t>.</w:t>
      </w:r>
      <w:r>
        <w:t xml:space="preserve">  </w:t>
      </w:r>
      <w:r w:rsidRPr="00717FCE">
        <w:t>Taking into account the two hotel brands'</w:t>
      </w:r>
      <w:r>
        <w:t xml:space="preserve"> place,</w:t>
      </w:r>
      <w:r w:rsidRPr="00717FCE">
        <w:t xml:space="preserve"> Six Senses has a wide-ranging global footprint and is situated in the most popular tourist destinations on earth to fully captivate customer attention. </w:t>
      </w:r>
      <w:r w:rsidR="007226B6" w:rsidRPr="00717FCE">
        <w:t xml:space="preserve"> The US</w:t>
      </w:r>
      <w:r w:rsidRPr="00717FCE">
        <w:t xml:space="preserve"> generates t</w:t>
      </w:r>
      <w:r w:rsidR="007226B6">
        <w:t xml:space="preserve">he traffic for Six Senses </w:t>
      </w:r>
      <w:r w:rsidR="00D725B9">
        <w:t>9.82</w:t>
      </w:r>
      <w:r w:rsidR="007226B6">
        <w:t>%</w:t>
      </w:r>
      <w:r w:rsidRPr="00717FCE">
        <w:t xml:space="preserve">, while it accounts for around </w:t>
      </w:r>
      <w:r w:rsidR="00D725B9">
        <w:t>4.99</w:t>
      </w:r>
      <w:r w:rsidRPr="00717FCE">
        <w:t xml:space="preserve">% of the total.  This is in contrast to the geographic footprint of Moxy Hotel, which indicates that the </w:t>
      </w:r>
      <w:r w:rsidR="00AD5831">
        <w:t>various</w:t>
      </w:r>
      <w:r w:rsidRPr="00717FCE">
        <w:t xml:space="preserve"> traffic at Moxy Hotel </w:t>
      </w:r>
      <w:r w:rsidR="00AD5831">
        <w:t>originate</w:t>
      </w:r>
      <w:r w:rsidRPr="00717FCE">
        <w:t xml:space="preserve"> from the United States at </w:t>
      </w:r>
      <w:r w:rsidR="00D725B9">
        <w:t>30.22</w:t>
      </w:r>
      <w:r w:rsidR="007226B6" w:rsidRPr="00717FCE">
        <w:t xml:space="preserve"> </w:t>
      </w:r>
      <w:r w:rsidRPr="00717FCE">
        <w:t xml:space="preserve">%, while approximately </w:t>
      </w:r>
      <w:r w:rsidR="00D725B9">
        <w:t>15.09</w:t>
      </w:r>
      <w:r w:rsidRPr="00717FCE">
        <w:t>% of it originates from the United Kingdom</w:t>
      </w:r>
      <w:r>
        <w:t xml:space="preserve"> </w:t>
      </w:r>
      <w:r w:rsidR="00D725B9">
        <w:t xml:space="preserve">(Similar Web, 2023) </w:t>
      </w:r>
      <w:r>
        <w:t>(Refer to Appendix</w:t>
      </w:r>
      <w:r w:rsidR="00D725B9">
        <w:t xml:space="preserve"> 1</w:t>
      </w:r>
      <w:r>
        <w:t>)</w:t>
      </w:r>
      <w:r w:rsidRPr="00717FCE">
        <w:t>.</w:t>
      </w:r>
      <w:r w:rsidR="00D725B9">
        <w:t xml:space="preserve">  Another factor of the marketing mix is promotion</w:t>
      </w:r>
      <w:r w:rsidR="003B7251">
        <w:t xml:space="preserve">.  It is noted that </w:t>
      </w:r>
      <w:r w:rsidR="00D725B9" w:rsidRPr="00D725B9">
        <w:t xml:space="preserve">Six Senses </w:t>
      </w:r>
      <w:r w:rsidR="003B7251">
        <w:t>highly</w:t>
      </w:r>
      <w:r w:rsidR="00D725B9" w:rsidRPr="00D725B9">
        <w:t xml:space="preserve"> relies on print advertising and the usage of digital marketing platforms for its promotional activities.  Facebook,</w:t>
      </w:r>
      <w:r w:rsidR="00E338BB" w:rsidRPr="00E338BB">
        <w:t xml:space="preserve"> </w:t>
      </w:r>
      <w:r w:rsidR="00E338BB">
        <w:t>Pinterest,</w:t>
      </w:r>
      <w:r w:rsidR="00D725B9" w:rsidRPr="00D725B9">
        <w:t xml:space="preserve"> Ins</w:t>
      </w:r>
      <w:r w:rsidR="00E338BB">
        <w:t>tagram,</w:t>
      </w:r>
      <w:r w:rsidR="00E338BB" w:rsidRPr="00E338BB">
        <w:t xml:space="preserve"> </w:t>
      </w:r>
      <w:r w:rsidR="00E338BB" w:rsidRPr="00D725B9">
        <w:t>YouTube</w:t>
      </w:r>
      <w:r w:rsidR="00E338BB">
        <w:t xml:space="preserve">, and Twitter </w:t>
      </w:r>
      <w:r w:rsidR="00D725B9" w:rsidRPr="00D725B9">
        <w:t>are some of Six Senses's favourite social media platforms</w:t>
      </w:r>
      <w:r w:rsidR="00E338BB">
        <w:t xml:space="preserve">. </w:t>
      </w:r>
      <w:r w:rsidR="00D725B9" w:rsidRPr="00D725B9">
        <w:t xml:space="preserve"> In contrast to Six Senses, Moxy's advertising efforts are less concentrated, and its social media accounts are not very active.  However, over time, they have become better in terms of</w:t>
      </w:r>
      <w:r w:rsidR="003B7251">
        <w:t xml:space="preserve"> promotional factors, but there are gaps that are required to be completed</w:t>
      </w:r>
      <w:r w:rsidR="00E338BB">
        <w:t xml:space="preserve"> (Richard, 2017)</w:t>
      </w:r>
      <w:r w:rsidR="003B7251">
        <w:t>.</w:t>
      </w:r>
    </w:p>
    <w:p w14:paraId="356DD14E" w14:textId="77777777" w:rsidR="007B3968" w:rsidRDefault="004D37DB" w:rsidP="007B3968">
      <w:r>
        <w:t xml:space="preserve">Bowman’s </w:t>
      </w:r>
      <w:r w:rsidR="00563096">
        <w:t>Strategy</w:t>
      </w:r>
      <w:r>
        <w:t xml:space="preserve"> Clock is an extended and easy-to-use policy that delivers options for </w:t>
      </w:r>
      <w:r w:rsidR="00AD5831">
        <w:t>putting</w:t>
      </w:r>
      <w:r>
        <w:t xml:space="preserve"> in a market based on prices and </w:t>
      </w:r>
      <w:r w:rsidR="00563096">
        <w:t>values</w:t>
      </w:r>
      <w:r>
        <w:t xml:space="preserve">.  </w:t>
      </w:r>
      <w:r w:rsidR="00563096">
        <w:t>It is a useful model that allows companies to understand how firms compete in the market</w:t>
      </w:r>
      <w:r w:rsidR="0067128D">
        <w:t xml:space="preserve"> (Villagrasa et al., 2022)</w:t>
      </w:r>
      <w:r w:rsidR="00563096">
        <w:t xml:space="preserve">.  </w:t>
      </w:r>
      <w:r w:rsidR="00A34E35">
        <w:t xml:space="preserve">It can be said by analysing the Bowman strategies that Moxy is using </w:t>
      </w:r>
      <w:r w:rsidR="009E3EC0">
        <w:t>a focused differentiation strategy</w:t>
      </w:r>
      <w:r w:rsidR="00B3293E">
        <w:t xml:space="preserve">.  It is about delivering high value at high costs.  When effectively done, this delivers high revenue and can be complex to maintain.  On the other hand, Six Senses is using a differentiation strategy where they emphasise differentiating their services and products from rivals by incorporating high value.  </w:t>
      </w:r>
      <w:r w:rsidR="00341213">
        <w:t xml:space="preserve">However, this strategy has a broad </w:t>
      </w:r>
      <w:r w:rsidR="00E44BF3">
        <w:t>range from</w:t>
      </w:r>
      <w:r w:rsidR="00341213">
        <w:t xml:space="preserve"> complete </w:t>
      </w:r>
      <w:r w:rsidR="00E44BF3">
        <w:t>product</w:t>
      </w:r>
      <w:r w:rsidR="00341213">
        <w:t xml:space="preserve"> differentiation by </w:t>
      </w:r>
      <w:r w:rsidR="00E44BF3">
        <w:t>means</w:t>
      </w:r>
      <w:r w:rsidR="00341213">
        <w:t xml:space="preserve"> of exclusive components in core services. </w:t>
      </w:r>
      <w:r w:rsidR="00E44BF3">
        <w:t xml:space="preserve"> In addition to this, </w:t>
      </w:r>
      <w:r w:rsidR="00990500" w:rsidRPr="00990500">
        <w:t xml:space="preserve">Six Senses primarily targets affluent travellers looking for comfort on vacation based on segmentation, targeting, and positioning of the hotel brand.  Similar Web has compiled information about Six Senses' user demographics.  Approximately 52.41% of the guests at Six Senses are male, compared to 47.59% of female guests.  According to the age distribution, roughly 36.23% of travellers are between the ages of 25 and 34.  The Six Senses Hotel thus attracts young </w:t>
      </w:r>
      <w:r w:rsidR="00A93B2E">
        <w:t>customers</w:t>
      </w:r>
      <w:r w:rsidR="00770E8B">
        <w:t xml:space="preserve"> </w:t>
      </w:r>
      <w:r w:rsidR="00680958">
        <w:t>(Similar Web, 2023</w:t>
      </w:r>
      <w:r w:rsidR="00DE25EC">
        <w:t>a</w:t>
      </w:r>
      <w:r w:rsidR="00680958">
        <w:t xml:space="preserve">) </w:t>
      </w:r>
      <w:r>
        <w:t>(Appendix 3</w:t>
      </w:r>
      <w:r w:rsidR="00770E8B">
        <w:t>)</w:t>
      </w:r>
      <w:r w:rsidR="00990500" w:rsidRPr="00990500">
        <w:t>.</w:t>
      </w:r>
      <w:r w:rsidR="00680958">
        <w:t xml:space="preserve">  </w:t>
      </w:r>
      <w:r w:rsidR="007078A2">
        <w:t>In addition, b</w:t>
      </w:r>
      <w:r w:rsidR="007078A2" w:rsidRPr="007078A2">
        <w:t xml:space="preserve">udget-conscious travellers who seek out exciting travel experiences at reasonable prices are among the target demographic for the Moxy Hotel.  The Hotel makes sure to properly cater to the needs of its middle-class </w:t>
      </w:r>
      <w:r w:rsidR="007078A2">
        <w:t>customers</w:t>
      </w:r>
      <w:r w:rsidR="00146AE3">
        <w:t xml:space="preserve"> (</w:t>
      </w:r>
      <w:r w:rsidR="00F87E4B">
        <w:t>George, 2021)</w:t>
      </w:r>
      <w:r w:rsidR="007078A2" w:rsidRPr="007078A2">
        <w:t>.</w:t>
      </w:r>
    </w:p>
    <w:p w14:paraId="510372C1" w14:textId="77777777" w:rsidR="00D166E3" w:rsidRDefault="004D37DB" w:rsidP="007B3968">
      <w:r w:rsidRPr="00F02798">
        <w:t>Although Moxy and Six Senses have been utilising both conventional and digital marketing avenues, it is apparent that the hotels have not placed a strong priority on using soc</w:t>
      </w:r>
      <w:r>
        <w:t>ial media outlets.  Further,</w:t>
      </w:r>
      <w:r w:rsidRPr="00F02798">
        <w:t xml:space="preserve"> Pinterest</w:t>
      </w:r>
      <w:r>
        <w:t xml:space="preserve"> and Facebook </w:t>
      </w:r>
      <w:r w:rsidRPr="00F02798">
        <w:t xml:space="preserve">usage show that Six Senses outperforms the competition in the use of social media. </w:t>
      </w:r>
      <w:r>
        <w:t xml:space="preserve"> Considering this,</w:t>
      </w:r>
      <w:r w:rsidRPr="00F02798">
        <w:t xml:space="preserve"> a little weight has also been given to Instagram, YouTube, and LinkedIn</w:t>
      </w:r>
      <w:r w:rsidR="009E18BC">
        <w:t xml:space="preserve"> (SimilarWeb, 2023b)</w:t>
      </w:r>
      <w:r w:rsidRPr="00F02798">
        <w:t>.  Emails and recommendations have also been making a substantial contribution to the digital marketing of the two hotels</w:t>
      </w:r>
      <w:r w:rsidR="00A150DD">
        <w:t xml:space="preserve"> (Appendix 4 and 5</w:t>
      </w:r>
      <w:r>
        <w:t>)</w:t>
      </w:r>
      <w:r w:rsidRPr="00F02798">
        <w:t>.</w:t>
      </w:r>
    </w:p>
    <w:p w14:paraId="0C5632A7" w14:textId="77777777" w:rsidR="004C72E9" w:rsidRDefault="004D37DB" w:rsidP="007B3968">
      <w:pPr>
        <w:rPr>
          <w:rFonts w:cs="Times New Roman"/>
          <w:szCs w:val="24"/>
        </w:rPr>
      </w:pPr>
      <w:r w:rsidRPr="004C72E9">
        <w:rPr>
          <w:rFonts w:cs="Times New Roman"/>
          <w:szCs w:val="24"/>
        </w:rPr>
        <w:t>The six senses promote its brand by introducing plastic-free activities and limiting the use of plastic in hotels and companies.  Sustainability is a key consideration for advertising and attracting customers.  On their websites, Six Senses publicises and shares information about their sustainable projects</w:t>
      </w:r>
      <w:r w:rsidR="00A150DD">
        <w:rPr>
          <w:rFonts w:cs="Times New Roman"/>
          <w:szCs w:val="24"/>
        </w:rPr>
        <w:t xml:space="preserve"> (Appendix 6</w:t>
      </w:r>
      <w:r>
        <w:rPr>
          <w:rFonts w:cs="Times New Roman"/>
          <w:szCs w:val="24"/>
        </w:rPr>
        <w:t>)</w:t>
      </w:r>
      <w:r w:rsidRPr="004C72E9">
        <w:rPr>
          <w:rFonts w:cs="Times New Roman"/>
          <w:szCs w:val="24"/>
        </w:rPr>
        <w:t>.  It observes the manner in which the Six Senses encourage people to reconnect with themselves and the natural world</w:t>
      </w:r>
      <w:r w:rsidR="00AB5009">
        <w:rPr>
          <w:rFonts w:cs="Times New Roman"/>
          <w:szCs w:val="24"/>
        </w:rPr>
        <w:t xml:space="preserve"> (Six Senses, 2023b</w:t>
      </w:r>
      <w:r>
        <w:rPr>
          <w:rFonts w:cs="Times New Roman"/>
          <w:szCs w:val="24"/>
        </w:rPr>
        <w:t>)</w:t>
      </w:r>
      <w:r w:rsidRPr="004C72E9">
        <w:rPr>
          <w:rFonts w:cs="Times New Roman"/>
          <w:szCs w:val="24"/>
        </w:rPr>
        <w:t>.  Because it advertises to draw in young travellers and build a customer base made up of young people, Moxy is also incorporating its brand by taking the age element into account.  It has been reported that this customer base is growing and contributing to profitability.</w:t>
      </w:r>
    </w:p>
    <w:p w14:paraId="61E1F0A8" w14:textId="77777777" w:rsidR="00AD5831" w:rsidRDefault="00AD5831" w:rsidP="007B3968">
      <w:pPr>
        <w:rPr>
          <w:rFonts w:cs="Times New Roman"/>
          <w:szCs w:val="24"/>
        </w:rPr>
      </w:pPr>
      <w:r>
        <w:rPr>
          <w:rFonts w:cs="Times New Roman"/>
          <w:szCs w:val="24"/>
        </w:rPr>
        <w:t xml:space="preserve">It is recommended to the Hotels that they should invest high amount in involving and targeting people by using digital platform such as, Facebook, Twitter, and Instagram. </w:t>
      </w:r>
      <w:r w:rsidR="001C6F6C">
        <w:rPr>
          <w:rFonts w:cs="Times New Roman"/>
          <w:szCs w:val="24"/>
        </w:rPr>
        <w:t>However</w:t>
      </w:r>
      <w:r>
        <w:rPr>
          <w:rFonts w:cs="Times New Roman"/>
          <w:szCs w:val="24"/>
        </w:rPr>
        <w:t xml:space="preserve">, it is important to make social media, such as Instagram and </w:t>
      </w:r>
      <w:r w:rsidR="001C6F6C">
        <w:rPr>
          <w:rFonts w:cs="Times New Roman"/>
          <w:szCs w:val="24"/>
        </w:rPr>
        <w:t>Facebook</w:t>
      </w:r>
      <w:r>
        <w:rPr>
          <w:rFonts w:cs="Times New Roman"/>
          <w:szCs w:val="24"/>
        </w:rPr>
        <w:t xml:space="preserve">, which guests prefer to </w:t>
      </w:r>
      <w:r w:rsidR="001C6F6C">
        <w:rPr>
          <w:rFonts w:cs="Times New Roman"/>
          <w:szCs w:val="24"/>
        </w:rPr>
        <w:t>make</w:t>
      </w:r>
      <w:r>
        <w:rPr>
          <w:rFonts w:cs="Times New Roman"/>
          <w:szCs w:val="24"/>
        </w:rPr>
        <w:t xml:space="preserve"> their decisions related to travel. In addition to this, these two </w:t>
      </w:r>
      <w:r w:rsidR="001C6F6C">
        <w:rPr>
          <w:rFonts w:cs="Times New Roman"/>
          <w:szCs w:val="24"/>
        </w:rPr>
        <w:t>hotels</w:t>
      </w:r>
      <w:r>
        <w:rPr>
          <w:rFonts w:cs="Times New Roman"/>
          <w:szCs w:val="24"/>
        </w:rPr>
        <w:t xml:space="preserve"> must consider investing in email marketing, which will be useful in positioning and targeting numerous </w:t>
      </w:r>
      <w:r w:rsidR="001C6F6C">
        <w:rPr>
          <w:rFonts w:cs="Times New Roman"/>
          <w:szCs w:val="24"/>
        </w:rPr>
        <w:t>clients</w:t>
      </w:r>
      <w:r>
        <w:rPr>
          <w:rFonts w:cs="Times New Roman"/>
          <w:szCs w:val="24"/>
        </w:rPr>
        <w:t xml:space="preserve">, particularly those who travel for a business purpose. </w:t>
      </w:r>
    </w:p>
    <w:p w14:paraId="33DA3B84" w14:textId="77777777" w:rsidR="00FA0BA6" w:rsidRDefault="004D37DB" w:rsidP="00C64A17">
      <w:pPr>
        <w:pStyle w:val="Heading1"/>
      </w:pPr>
      <w:bookmarkStart w:id="2" w:name="_Toc127452817"/>
      <w:r>
        <w:t>Conclusion</w:t>
      </w:r>
      <w:bookmarkEnd w:id="2"/>
      <w:r>
        <w:t xml:space="preserve"> </w:t>
      </w:r>
    </w:p>
    <w:p w14:paraId="562A12AA" w14:textId="77777777" w:rsidR="00C41107" w:rsidRDefault="00065327" w:rsidP="00C41107">
      <w:pPr>
        <w:rPr>
          <w:lang w:val="en-US" w:eastAsia="en-US"/>
        </w:rPr>
      </w:pPr>
      <w:r>
        <w:rPr>
          <w:lang w:val="en-US" w:eastAsia="en-US"/>
        </w:rPr>
        <w:t xml:space="preserve">An </w:t>
      </w:r>
      <w:r w:rsidRPr="00A150DD">
        <w:rPr>
          <w:lang w:val="en-US" w:eastAsia="en-US"/>
        </w:rPr>
        <w:t>assorted</w:t>
      </w:r>
      <w:r w:rsidR="004D37DB" w:rsidRPr="00A150DD">
        <w:rPr>
          <w:lang w:val="en-US" w:eastAsia="en-US"/>
        </w:rPr>
        <w:t xml:space="preserve"> marketing strategy can be seen by contrasting the two hotel brands</w:t>
      </w:r>
      <w:r w:rsidR="004D37DB">
        <w:rPr>
          <w:lang w:val="en-US" w:eastAsia="en-US"/>
        </w:rPr>
        <w:t xml:space="preserve"> in this essay,</w:t>
      </w:r>
      <w:r w:rsidR="004D37DB" w:rsidRPr="00A150DD">
        <w:rPr>
          <w:lang w:val="en-US" w:eastAsia="en-US"/>
        </w:rPr>
        <w:t xml:space="preserve"> and it can be concluded from the comprehensive discussion of the marketing plans</w:t>
      </w:r>
      <w:r w:rsidR="004D37DB">
        <w:rPr>
          <w:lang w:val="en-US" w:eastAsia="en-US"/>
        </w:rPr>
        <w:t xml:space="preserve"> of hotels</w:t>
      </w:r>
      <w:r w:rsidR="004D37DB" w:rsidRPr="00A150DD">
        <w:rPr>
          <w:lang w:val="en-US" w:eastAsia="en-US"/>
        </w:rPr>
        <w:t xml:space="preserve">.  Six Senses' marketing is specifically crafted to meet the needs of the target market because they primarily cater to luxury consumers and guarantee a pleasurable experience. </w:t>
      </w:r>
      <w:r w:rsidR="004D37DB">
        <w:rPr>
          <w:lang w:val="en-US" w:eastAsia="en-US"/>
        </w:rPr>
        <w:t xml:space="preserve"> It is noted that t</w:t>
      </w:r>
      <w:r w:rsidR="004D37DB" w:rsidRPr="00A150DD">
        <w:rPr>
          <w:lang w:val="en-US" w:eastAsia="en-US"/>
        </w:rPr>
        <w:t xml:space="preserve">he Moxy Hotel, in contrast, exhibits poor marketing insights and should make investments in this area to draw in a larger audience and increase brand awareness.  </w:t>
      </w:r>
      <w:r w:rsidR="004D37DB">
        <w:rPr>
          <w:lang w:val="en-US" w:eastAsia="en-US"/>
        </w:rPr>
        <w:t>Hence, t</w:t>
      </w:r>
      <w:r w:rsidR="004D37DB" w:rsidRPr="00A150DD">
        <w:rPr>
          <w:lang w:val="en-US" w:eastAsia="en-US"/>
        </w:rPr>
        <w:t>he Moxy Hotel should engage customers using digital platforms as its parent firm is primarily famous.  This will help it effectively enter new markets.</w:t>
      </w:r>
    </w:p>
    <w:p w14:paraId="271AEA30" w14:textId="77777777" w:rsidR="00C41107" w:rsidRDefault="00C41107" w:rsidP="00C41107">
      <w:pPr>
        <w:rPr>
          <w:lang w:val="en-US" w:eastAsia="en-US"/>
        </w:rPr>
      </w:pPr>
    </w:p>
    <w:p w14:paraId="4E96F287" w14:textId="77777777" w:rsidR="007839D0" w:rsidRDefault="007839D0" w:rsidP="00C41107">
      <w:pPr>
        <w:rPr>
          <w:lang w:val="en-US" w:eastAsia="en-US"/>
        </w:rPr>
      </w:pPr>
    </w:p>
    <w:p w14:paraId="0FE2FCA3" w14:textId="77777777" w:rsidR="007839D0" w:rsidRDefault="007839D0" w:rsidP="00C41107">
      <w:pPr>
        <w:rPr>
          <w:lang w:val="en-US" w:eastAsia="en-US"/>
        </w:rPr>
      </w:pPr>
    </w:p>
    <w:p w14:paraId="1202B9A8" w14:textId="77777777" w:rsidR="00C41107" w:rsidRDefault="00C41107" w:rsidP="00C41107">
      <w:pPr>
        <w:rPr>
          <w:lang w:val="en-US" w:eastAsia="en-US"/>
        </w:rPr>
      </w:pPr>
    </w:p>
    <w:p w14:paraId="774959DB" w14:textId="77777777" w:rsidR="00F722F8" w:rsidRDefault="00F722F8">
      <w:pPr>
        <w:spacing w:line="259" w:lineRule="auto"/>
        <w:jc w:val="left"/>
        <w:rPr>
          <w:rFonts w:eastAsiaTheme="majorEastAsia" w:cstheme="majorBidi"/>
          <w:b/>
          <w:szCs w:val="32"/>
          <w:lang w:val="en-US" w:eastAsia="en-US"/>
        </w:rPr>
      </w:pPr>
      <w:bookmarkStart w:id="3" w:name="_Toc127452818"/>
      <w:r>
        <w:br w:type="page"/>
      </w:r>
    </w:p>
    <w:p w14:paraId="0D991D9A" w14:textId="459B70F6" w:rsidR="00E3404A" w:rsidRPr="00E3404A" w:rsidRDefault="004D37DB" w:rsidP="00E3404A">
      <w:pPr>
        <w:pStyle w:val="Heading1"/>
      </w:pPr>
      <w:r>
        <w:t>References</w:t>
      </w:r>
      <w:bookmarkEnd w:id="3"/>
      <w:r>
        <w:t xml:space="preserve"> </w:t>
      </w:r>
    </w:p>
    <w:p w14:paraId="46115FEE" w14:textId="77777777" w:rsidR="00E3404A" w:rsidRPr="00E3404A" w:rsidRDefault="004D37DB" w:rsidP="00E3404A">
      <w:pPr>
        <w:ind w:left="720" w:hanging="720"/>
        <w:rPr>
          <w:rFonts w:cs="Times New Roman"/>
          <w:szCs w:val="24"/>
          <w:lang w:val="en-US" w:eastAsia="en-US"/>
        </w:rPr>
      </w:pPr>
      <w:r w:rsidRPr="00E3404A">
        <w:rPr>
          <w:rFonts w:cs="Times New Roman"/>
          <w:color w:val="222222"/>
          <w:szCs w:val="24"/>
          <w:shd w:val="clear" w:color="auto" w:fill="FFFFFF"/>
        </w:rPr>
        <w:t xml:space="preserve">George, R., 2021.  Market Segmentation, Targeting, and Positioning.  In </w:t>
      </w:r>
      <w:r w:rsidRPr="00E3404A">
        <w:rPr>
          <w:rFonts w:cs="Times New Roman"/>
          <w:i/>
          <w:iCs/>
          <w:color w:val="222222"/>
          <w:szCs w:val="24"/>
          <w:shd w:val="clear" w:color="auto" w:fill="FFFFFF"/>
        </w:rPr>
        <w:t>Marketing Tourism and Hospitality: Concepts and Cases</w:t>
      </w:r>
      <w:r w:rsidRPr="00E3404A">
        <w:rPr>
          <w:rFonts w:cs="Times New Roman"/>
          <w:color w:val="222222"/>
          <w:szCs w:val="24"/>
          <w:shd w:val="clear" w:color="auto" w:fill="FFFFFF"/>
        </w:rPr>
        <w:t xml:space="preserve"> (pp. 221-246).  Cham: Springer International Publishing.</w:t>
      </w:r>
    </w:p>
    <w:p w14:paraId="239A1623" w14:textId="77777777" w:rsidR="00E3404A" w:rsidRPr="00E3404A" w:rsidRDefault="004D37DB" w:rsidP="00E3404A">
      <w:pPr>
        <w:ind w:left="720" w:hanging="720"/>
        <w:rPr>
          <w:rFonts w:cs="Times New Roman"/>
          <w:szCs w:val="24"/>
          <w:lang w:val="en-US" w:eastAsia="en-US"/>
        </w:rPr>
      </w:pPr>
      <w:r w:rsidRPr="00E3404A">
        <w:rPr>
          <w:rFonts w:cs="Times New Roman"/>
          <w:szCs w:val="24"/>
          <w:lang w:val="en-US" w:eastAsia="en-US"/>
        </w:rPr>
        <w:t xml:space="preserve">Moxy Hotel 2023.  At the Moxy. Available at </w:t>
      </w:r>
      <w:hyperlink r:id="rId7" w:history="1">
        <w:r w:rsidRPr="00E3404A">
          <w:rPr>
            <w:rStyle w:val="Hyperlink"/>
            <w:rFonts w:cs="Times New Roman"/>
            <w:szCs w:val="24"/>
            <w:lang w:val="en-US" w:eastAsia="en-US"/>
          </w:rPr>
          <w:t>https://moxy-hotels.marriott.com/</w:t>
        </w:r>
      </w:hyperlink>
      <w:r w:rsidRPr="00E3404A">
        <w:rPr>
          <w:rFonts w:cs="Times New Roman"/>
          <w:szCs w:val="24"/>
          <w:lang w:val="en-US" w:eastAsia="en-US"/>
        </w:rPr>
        <w:t>.  [Accessed on 16</w:t>
      </w:r>
      <w:r w:rsidRPr="00E3404A">
        <w:rPr>
          <w:rFonts w:cs="Times New Roman"/>
          <w:szCs w:val="24"/>
          <w:vertAlign w:val="superscript"/>
          <w:lang w:val="en-US" w:eastAsia="en-US"/>
        </w:rPr>
        <w:t>th</w:t>
      </w:r>
      <w:r w:rsidRPr="00E3404A">
        <w:rPr>
          <w:rFonts w:cs="Times New Roman"/>
          <w:szCs w:val="24"/>
          <w:lang w:val="en-US" w:eastAsia="en-US"/>
        </w:rPr>
        <w:t xml:space="preserve"> February 2023].</w:t>
      </w:r>
    </w:p>
    <w:p w14:paraId="69500D09" w14:textId="77777777" w:rsidR="00E3404A" w:rsidRPr="00E3404A" w:rsidRDefault="004D37DB" w:rsidP="00E3404A">
      <w:pPr>
        <w:ind w:left="720" w:hanging="720"/>
        <w:rPr>
          <w:rFonts w:cs="Times New Roman"/>
          <w:szCs w:val="24"/>
          <w:lang w:val="en-US" w:eastAsia="en-US"/>
        </w:rPr>
      </w:pPr>
      <w:r w:rsidRPr="00E3404A">
        <w:rPr>
          <w:rFonts w:cs="Times New Roman"/>
          <w:szCs w:val="24"/>
        </w:rPr>
        <w:t xml:space="preserve">Moxy Hotel, 2023a.  Complimentary drink at check-in.  </w:t>
      </w:r>
      <w:r w:rsidRPr="00E3404A">
        <w:rPr>
          <w:rFonts w:cs="Times New Roman"/>
          <w:szCs w:val="24"/>
          <w:lang w:val="en-US" w:eastAsia="en-US"/>
        </w:rPr>
        <w:t xml:space="preserve">Available at </w:t>
      </w:r>
      <w:hyperlink r:id="rId8" w:history="1">
        <w:r w:rsidRPr="00E3404A">
          <w:rPr>
            <w:rStyle w:val="Hyperlink"/>
            <w:rFonts w:cs="Times New Roman"/>
            <w:szCs w:val="24"/>
            <w:lang w:val="en-US" w:eastAsia="en-US"/>
          </w:rPr>
          <w:t>https://moxy-hotels.marriott.com/explore/</w:t>
        </w:r>
      </w:hyperlink>
      <w:r w:rsidRPr="00E3404A">
        <w:rPr>
          <w:rFonts w:cs="Times New Roman"/>
          <w:szCs w:val="24"/>
          <w:lang w:val="en-US" w:eastAsia="en-US"/>
        </w:rPr>
        <w:t>.  [Accessed on 16</w:t>
      </w:r>
      <w:r w:rsidRPr="00E3404A">
        <w:rPr>
          <w:rFonts w:cs="Times New Roman"/>
          <w:szCs w:val="24"/>
          <w:vertAlign w:val="superscript"/>
          <w:lang w:val="en-US" w:eastAsia="en-US"/>
        </w:rPr>
        <w:t>th</w:t>
      </w:r>
      <w:r w:rsidRPr="00E3404A">
        <w:rPr>
          <w:rFonts w:cs="Times New Roman"/>
          <w:szCs w:val="24"/>
          <w:lang w:val="en-US" w:eastAsia="en-US"/>
        </w:rPr>
        <w:t xml:space="preserve"> February 2023].</w:t>
      </w:r>
    </w:p>
    <w:p w14:paraId="3F1107AF" w14:textId="77777777" w:rsidR="00E3404A" w:rsidRPr="00E3404A" w:rsidRDefault="004D37DB" w:rsidP="00E3404A">
      <w:pPr>
        <w:ind w:left="720" w:hanging="720"/>
        <w:rPr>
          <w:rFonts w:cs="Times New Roman"/>
          <w:szCs w:val="24"/>
          <w:lang w:val="en-US" w:eastAsia="en-US"/>
        </w:rPr>
      </w:pPr>
      <w:r w:rsidRPr="00E3404A">
        <w:rPr>
          <w:rFonts w:cs="Times New Roman"/>
          <w:color w:val="222222"/>
          <w:szCs w:val="24"/>
          <w:shd w:val="clear" w:color="auto" w:fill="FFFFFF"/>
        </w:rPr>
        <w:t xml:space="preserve">Rahman, M., 2021.  PESTEL analysis of the tourism industry. </w:t>
      </w:r>
      <w:r w:rsidRPr="00E3404A">
        <w:rPr>
          <w:rFonts w:cs="Times New Roman"/>
          <w:i/>
          <w:iCs/>
          <w:color w:val="222222"/>
          <w:szCs w:val="24"/>
          <w:shd w:val="clear" w:color="auto" w:fill="FFFFFF"/>
        </w:rPr>
        <w:t>URL: https://howandwhat. Net/pestel-analysis-tourism-industry</w:t>
      </w:r>
      <w:r w:rsidRPr="00E3404A">
        <w:rPr>
          <w:rFonts w:cs="Times New Roman"/>
          <w:color w:val="222222"/>
          <w:szCs w:val="24"/>
          <w:shd w:val="clear" w:color="auto" w:fill="FFFFFF"/>
        </w:rPr>
        <w:t>.</w:t>
      </w:r>
    </w:p>
    <w:p w14:paraId="0B609041" w14:textId="77777777" w:rsidR="00E3404A" w:rsidRPr="00E3404A" w:rsidRDefault="004D37DB" w:rsidP="00E3404A">
      <w:pPr>
        <w:ind w:left="720" w:hanging="720"/>
        <w:rPr>
          <w:rFonts w:cs="Times New Roman"/>
          <w:color w:val="222222"/>
          <w:szCs w:val="24"/>
          <w:shd w:val="clear" w:color="auto" w:fill="FFFFFF"/>
        </w:rPr>
      </w:pPr>
      <w:r w:rsidRPr="00E3404A">
        <w:rPr>
          <w:rFonts w:cs="Times New Roman"/>
          <w:color w:val="222222"/>
          <w:szCs w:val="24"/>
          <w:shd w:val="clear" w:color="auto" w:fill="FFFFFF"/>
        </w:rPr>
        <w:t xml:space="preserve">Richard, B., 2017.  Hotel chains: survival strategies for a dynamic future.  </w:t>
      </w:r>
      <w:r w:rsidRPr="00E3404A">
        <w:rPr>
          <w:rFonts w:cs="Times New Roman"/>
          <w:i/>
          <w:iCs/>
          <w:color w:val="222222"/>
          <w:szCs w:val="24"/>
          <w:shd w:val="clear" w:color="auto" w:fill="FFFFFF"/>
        </w:rPr>
        <w:t>Journal of Tourism Futures</w:t>
      </w:r>
      <w:r w:rsidRPr="00E3404A">
        <w:rPr>
          <w:rFonts w:cs="Times New Roman"/>
          <w:color w:val="222222"/>
          <w:szCs w:val="24"/>
          <w:shd w:val="clear" w:color="auto" w:fill="FFFFFF"/>
        </w:rPr>
        <w:t>, </w:t>
      </w:r>
      <w:r w:rsidRPr="00E3404A">
        <w:rPr>
          <w:rFonts w:cs="Times New Roman"/>
          <w:i/>
          <w:iCs/>
          <w:color w:val="222222"/>
          <w:szCs w:val="24"/>
          <w:shd w:val="clear" w:color="auto" w:fill="FFFFFF"/>
        </w:rPr>
        <w:t>3</w:t>
      </w:r>
      <w:r w:rsidRPr="00E3404A">
        <w:rPr>
          <w:rFonts w:cs="Times New Roman"/>
          <w:color w:val="222222"/>
          <w:szCs w:val="24"/>
          <w:shd w:val="clear" w:color="auto" w:fill="FFFFFF"/>
        </w:rPr>
        <w:t>(1), pp.56-65.</w:t>
      </w:r>
    </w:p>
    <w:p w14:paraId="128AD2A0" w14:textId="77777777" w:rsidR="00E3404A" w:rsidRPr="00E3404A" w:rsidRDefault="004D37DB" w:rsidP="00E3404A">
      <w:pPr>
        <w:ind w:left="720" w:hanging="720"/>
        <w:rPr>
          <w:rFonts w:cs="Times New Roman"/>
          <w:szCs w:val="24"/>
          <w:lang w:val="en-US" w:eastAsia="en-US"/>
        </w:rPr>
      </w:pPr>
      <w:r w:rsidRPr="00E3404A">
        <w:rPr>
          <w:rFonts w:cs="Times New Roman"/>
          <w:color w:val="222222"/>
          <w:szCs w:val="24"/>
          <w:shd w:val="clear" w:color="auto" w:fill="FFFFFF"/>
        </w:rPr>
        <w:t xml:space="preserve">Roy, M. and Chowdhury, S., 2021.  Ecotourism and hospitality in Bangladesh: the application of PESTEL analysis and determining the internal factors.  </w:t>
      </w:r>
      <w:r w:rsidRPr="00E3404A">
        <w:rPr>
          <w:rFonts w:cs="Times New Roman"/>
          <w:i/>
          <w:iCs/>
          <w:color w:val="222222"/>
          <w:szCs w:val="24"/>
          <w:shd w:val="clear" w:color="auto" w:fill="FFFFFF"/>
        </w:rPr>
        <w:t>Tourism Products and Services in Bangladesh: Concept Analysis and Development Suggestions</w:t>
      </w:r>
      <w:r w:rsidRPr="00E3404A">
        <w:rPr>
          <w:rFonts w:cs="Times New Roman"/>
          <w:color w:val="222222"/>
          <w:szCs w:val="24"/>
          <w:shd w:val="clear" w:color="auto" w:fill="FFFFFF"/>
        </w:rPr>
        <w:t>, pp.181-215.</w:t>
      </w:r>
    </w:p>
    <w:p w14:paraId="72BF02C3" w14:textId="77777777" w:rsidR="00E3404A" w:rsidRPr="00E3404A" w:rsidRDefault="004D37DB" w:rsidP="00E3404A">
      <w:pPr>
        <w:ind w:left="720" w:hanging="720"/>
        <w:rPr>
          <w:rFonts w:cs="Times New Roman"/>
          <w:szCs w:val="24"/>
          <w:lang w:val="en-US" w:eastAsia="en-US"/>
        </w:rPr>
      </w:pPr>
      <w:r w:rsidRPr="00E3404A">
        <w:rPr>
          <w:rFonts w:cs="Times New Roman"/>
          <w:szCs w:val="24"/>
        </w:rPr>
        <w:t xml:space="preserve">Similar Web, 2023.  Geography.  </w:t>
      </w:r>
      <w:r w:rsidRPr="00E3404A">
        <w:rPr>
          <w:rFonts w:cs="Times New Roman"/>
          <w:szCs w:val="24"/>
          <w:lang w:val="en-US" w:eastAsia="en-US"/>
        </w:rPr>
        <w:t xml:space="preserve">Available at </w:t>
      </w:r>
      <w:hyperlink r:id="rId9" w:anchor="/digitalsuite/websiteanalysis/audience-geography/*/999/3m?key=sixsenses.com&amp;webSource=Total" w:history="1">
        <w:r w:rsidRPr="00E3404A">
          <w:rPr>
            <w:rStyle w:val="Hyperlink"/>
            <w:rFonts w:cs="Times New Roman"/>
            <w:szCs w:val="24"/>
            <w:lang w:val="en-US" w:eastAsia="en-US"/>
          </w:rPr>
          <w:t>https://pro.similarweb.com/#/digitalsuite/websiteanalysis/audience-geography/*/999/3m?key=sixsenses.com&amp;webSource=Total</w:t>
        </w:r>
      </w:hyperlink>
      <w:r w:rsidRPr="00E3404A">
        <w:rPr>
          <w:rFonts w:cs="Times New Roman"/>
          <w:szCs w:val="24"/>
          <w:lang w:val="en-US" w:eastAsia="en-US"/>
        </w:rPr>
        <w:t>. [Accessed on 16</w:t>
      </w:r>
      <w:r w:rsidRPr="00E3404A">
        <w:rPr>
          <w:rFonts w:cs="Times New Roman"/>
          <w:szCs w:val="24"/>
          <w:vertAlign w:val="superscript"/>
          <w:lang w:val="en-US" w:eastAsia="en-US"/>
        </w:rPr>
        <w:t>th</w:t>
      </w:r>
      <w:r w:rsidRPr="00E3404A">
        <w:rPr>
          <w:rFonts w:cs="Times New Roman"/>
          <w:szCs w:val="24"/>
          <w:lang w:val="en-US" w:eastAsia="en-US"/>
        </w:rPr>
        <w:t xml:space="preserve"> February 2023].</w:t>
      </w:r>
    </w:p>
    <w:p w14:paraId="24D9ED59" w14:textId="77777777" w:rsidR="00E3404A" w:rsidRPr="00E3404A" w:rsidRDefault="004D37DB" w:rsidP="00E3404A">
      <w:pPr>
        <w:ind w:left="720" w:hanging="720"/>
        <w:rPr>
          <w:rFonts w:cs="Times New Roman"/>
          <w:szCs w:val="24"/>
          <w:lang w:val="en-US" w:eastAsia="en-US"/>
        </w:rPr>
      </w:pPr>
      <w:r w:rsidRPr="00E3404A">
        <w:rPr>
          <w:rFonts w:cs="Times New Roman"/>
          <w:szCs w:val="24"/>
        </w:rPr>
        <w:t xml:space="preserve">Similar Web, 2023a.  Demographics. </w:t>
      </w:r>
      <w:r w:rsidRPr="00E3404A">
        <w:rPr>
          <w:rFonts w:cs="Times New Roman"/>
          <w:szCs w:val="24"/>
          <w:lang w:val="en-US" w:eastAsia="en-US"/>
        </w:rPr>
        <w:t xml:space="preserve">Available at </w:t>
      </w:r>
      <w:hyperlink r:id="rId10" w:anchor="/digitalsuite/websiteanalysis/audience-demographics/*/999/3m?webSource=Total&amp;key=moxy-hotels.marriott.com" w:history="1">
        <w:r w:rsidRPr="00E3404A">
          <w:rPr>
            <w:rStyle w:val="Hyperlink"/>
            <w:rFonts w:cs="Times New Roman"/>
            <w:szCs w:val="24"/>
            <w:lang w:val="en-US" w:eastAsia="en-US"/>
          </w:rPr>
          <w:t>https://pro.similarweb.com/#/digitalsuite/websiteanalysis/audience-demographics/*/999/3m?webSource=Total&amp;key=moxy-hotels.marriott.com</w:t>
        </w:r>
      </w:hyperlink>
      <w:r w:rsidRPr="00E3404A">
        <w:rPr>
          <w:rFonts w:cs="Times New Roman"/>
          <w:szCs w:val="24"/>
          <w:lang w:val="en-US" w:eastAsia="en-US"/>
        </w:rPr>
        <w:t>. [Accessed on 16</w:t>
      </w:r>
      <w:r w:rsidRPr="00E3404A">
        <w:rPr>
          <w:rFonts w:cs="Times New Roman"/>
          <w:szCs w:val="24"/>
          <w:vertAlign w:val="superscript"/>
          <w:lang w:val="en-US" w:eastAsia="en-US"/>
        </w:rPr>
        <w:t>th</w:t>
      </w:r>
      <w:r w:rsidRPr="00E3404A">
        <w:rPr>
          <w:rFonts w:cs="Times New Roman"/>
          <w:szCs w:val="24"/>
          <w:lang w:val="en-US" w:eastAsia="en-US"/>
        </w:rPr>
        <w:t xml:space="preserve"> February 2023].</w:t>
      </w:r>
    </w:p>
    <w:p w14:paraId="57734892" w14:textId="77777777" w:rsidR="00E3404A" w:rsidRPr="00E3404A" w:rsidRDefault="004D37DB" w:rsidP="00E3404A">
      <w:pPr>
        <w:ind w:left="720" w:hanging="720"/>
        <w:rPr>
          <w:rFonts w:cs="Times New Roman"/>
          <w:szCs w:val="24"/>
        </w:rPr>
      </w:pPr>
      <w:r w:rsidRPr="00E3404A">
        <w:rPr>
          <w:rFonts w:cs="Times New Roman"/>
          <w:szCs w:val="24"/>
        </w:rPr>
        <w:t xml:space="preserve">SimilarWeb, 2023b.  Overview.  Available at </w:t>
      </w:r>
      <w:hyperlink r:id="rId11" w:anchor="/digitalsuite/websiteanalysis/social/overview/*/999/3m?webSource=Desktop&amp;key=sixsenses.com" w:history="1">
        <w:r w:rsidRPr="00E3404A">
          <w:rPr>
            <w:rStyle w:val="Hyperlink"/>
            <w:rFonts w:cs="Times New Roman"/>
            <w:szCs w:val="24"/>
          </w:rPr>
          <w:t>https://pro.similarweb.com/#/digitalsuite/websiteanalysis/social/overview/*/999/3m?webSource=Desktop&amp;key=sixsenses.com</w:t>
        </w:r>
      </w:hyperlink>
      <w:r w:rsidRPr="00E3404A">
        <w:rPr>
          <w:rFonts w:cs="Times New Roman"/>
          <w:szCs w:val="24"/>
        </w:rPr>
        <w:t xml:space="preserve">. </w:t>
      </w:r>
      <w:r w:rsidRPr="00E3404A">
        <w:rPr>
          <w:rFonts w:cs="Times New Roman"/>
          <w:szCs w:val="24"/>
          <w:lang w:val="en-US" w:eastAsia="en-US"/>
        </w:rPr>
        <w:t>[Accessed on 16</w:t>
      </w:r>
      <w:r w:rsidRPr="00E3404A">
        <w:rPr>
          <w:rFonts w:cs="Times New Roman"/>
          <w:szCs w:val="24"/>
          <w:vertAlign w:val="superscript"/>
          <w:lang w:val="en-US" w:eastAsia="en-US"/>
        </w:rPr>
        <w:t>th</w:t>
      </w:r>
      <w:r w:rsidRPr="00E3404A">
        <w:rPr>
          <w:rFonts w:cs="Times New Roman"/>
          <w:szCs w:val="24"/>
          <w:lang w:val="en-US" w:eastAsia="en-US"/>
        </w:rPr>
        <w:t xml:space="preserve"> February 2023].</w:t>
      </w:r>
    </w:p>
    <w:p w14:paraId="7CB3EFB0" w14:textId="77777777" w:rsidR="00E3404A" w:rsidRPr="00E3404A" w:rsidRDefault="004D37DB" w:rsidP="00E3404A">
      <w:pPr>
        <w:ind w:left="720" w:hanging="720"/>
        <w:rPr>
          <w:rFonts w:cs="Times New Roman"/>
          <w:szCs w:val="24"/>
          <w:lang w:val="en-US" w:eastAsia="en-US"/>
        </w:rPr>
      </w:pPr>
      <w:r w:rsidRPr="00E3404A">
        <w:rPr>
          <w:rFonts w:cs="Times New Roman"/>
          <w:szCs w:val="24"/>
          <w:lang w:val="en-US" w:eastAsia="en-US"/>
        </w:rPr>
        <w:t xml:space="preserve">Six Senses, 2023.  What's the story of Six Senses?  Available at </w:t>
      </w:r>
      <w:hyperlink r:id="rId12" w:history="1">
        <w:r w:rsidRPr="00E3404A">
          <w:rPr>
            <w:rStyle w:val="Hyperlink"/>
            <w:rFonts w:cs="Times New Roman"/>
            <w:szCs w:val="24"/>
            <w:lang w:val="en-US" w:eastAsia="en-US"/>
          </w:rPr>
          <w:t>https://www.sixsenses.com/en/about-us/history</w:t>
        </w:r>
      </w:hyperlink>
      <w:r w:rsidRPr="00E3404A">
        <w:rPr>
          <w:rFonts w:cs="Times New Roman"/>
          <w:szCs w:val="24"/>
          <w:lang w:val="en-US" w:eastAsia="en-US"/>
        </w:rPr>
        <w:t>.  [Accessed on 16</w:t>
      </w:r>
      <w:r w:rsidRPr="00E3404A">
        <w:rPr>
          <w:rFonts w:cs="Times New Roman"/>
          <w:szCs w:val="24"/>
          <w:vertAlign w:val="superscript"/>
          <w:lang w:val="en-US" w:eastAsia="en-US"/>
        </w:rPr>
        <w:t>th</w:t>
      </w:r>
      <w:r w:rsidRPr="00E3404A">
        <w:rPr>
          <w:rFonts w:cs="Times New Roman"/>
          <w:szCs w:val="24"/>
          <w:lang w:val="en-US" w:eastAsia="en-US"/>
        </w:rPr>
        <w:t xml:space="preserve"> February 2023]</w:t>
      </w:r>
    </w:p>
    <w:p w14:paraId="1DFF2D4C" w14:textId="77777777" w:rsidR="00E3404A" w:rsidRPr="00E3404A" w:rsidRDefault="004D37DB" w:rsidP="00E3404A">
      <w:pPr>
        <w:ind w:left="720" w:hanging="720"/>
        <w:rPr>
          <w:rFonts w:cs="Times New Roman"/>
          <w:szCs w:val="24"/>
          <w:lang w:val="en-US" w:eastAsia="en-US"/>
        </w:rPr>
      </w:pPr>
      <w:r w:rsidRPr="00E3404A">
        <w:rPr>
          <w:rFonts w:cs="Times New Roman"/>
          <w:szCs w:val="24"/>
        </w:rPr>
        <w:t xml:space="preserve">Six Senses, 2023a.  Six Senses.  </w:t>
      </w:r>
      <w:r w:rsidRPr="00E3404A">
        <w:rPr>
          <w:rFonts w:cs="Times New Roman"/>
          <w:szCs w:val="24"/>
          <w:lang w:val="en-US" w:eastAsia="en-US"/>
        </w:rPr>
        <w:t xml:space="preserve">Available at </w:t>
      </w:r>
      <w:hyperlink r:id="rId13" w:history="1">
        <w:r w:rsidRPr="00E3404A">
          <w:rPr>
            <w:rStyle w:val="Hyperlink"/>
            <w:rFonts w:cs="Times New Roman"/>
            <w:szCs w:val="24"/>
            <w:lang w:val="en-US" w:eastAsia="en-US"/>
          </w:rPr>
          <w:t>https://www.sixsenses.com/en</w:t>
        </w:r>
      </w:hyperlink>
      <w:r w:rsidRPr="00E3404A">
        <w:rPr>
          <w:rFonts w:cs="Times New Roman"/>
          <w:szCs w:val="24"/>
          <w:lang w:val="en-US" w:eastAsia="en-US"/>
        </w:rPr>
        <w:t>.  [Accessed on 16</w:t>
      </w:r>
      <w:r w:rsidRPr="00E3404A">
        <w:rPr>
          <w:rFonts w:cs="Times New Roman"/>
          <w:szCs w:val="24"/>
          <w:vertAlign w:val="superscript"/>
          <w:lang w:val="en-US" w:eastAsia="en-US"/>
        </w:rPr>
        <w:t>th</w:t>
      </w:r>
      <w:r w:rsidRPr="00E3404A">
        <w:rPr>
          <w:rFonts w:cs="Times New Roman"/>
          <w:szCs w:val="24"/>
          <w:lang w:val="en-US" w:eastAsia="en-US"/>
        </w:rPr>
        <w:t xml:space="preserve"> February 2023].</w:t>
      </w:r>
    </w:p>
    <w:p w14:paraId="617987E9" w14:textId="77777777" w:rsidR="00E3404A" w:rsidRPr="00E3404A" w:rsidRDefault="004D37DB" w:rsidP="00E3404A">
      <w:pPr>
        <w:ind w:left="720" w:hanging="720"/>
        <w:rPr>
          <w:rFonts w:cs="Times New Roman"/>
          <w:szCs w:val="24"/>
          <w:lang w:val="en-US" w:eastAsia="en-US"/>
        </w:rPr>
      </w:pPr>
      <w:r w:rsidRPr="00E3404A">
        <w:rPr>
          <w:rFonts w:cs="Times New Roman"/>
          <w:szCs w:val="24"/>
        </w:rPr>
        <w:t xml:space="preserve">Six Senses, 2023b.  Sustainable is not something that we do; it is who we are.  Available at </w:t>
      </w:r>
      <w:hyperlink r:id="rId14" w:history="1">
        <w:r w:rsidRPr="00E3404A">
          <w:rPr>
            <w:rStyle w:val="Hyperlink"/>
            <w:rFonts w:cs="Times New Roman"/>
            <w:szCs w:val="24"/>
          </w:rPr>
          <w:t>https://www.sixsenses.com/en/sustainability</w:t>
        </w:r>
      </w:hyperlink>
      <w:r w:rsidRPr="00E3404A">
        <w:rPr>
          <w:rFonts w:cs="Times New Roman"/>
          <w:szCs w:val="24"/>
        </w:rPr>
        <w:t xml:space="preserve">.  </w:t>
      </w:r>
      <w:r w:rsidRPr="00E3404A">
        <w:rPr>
          <w:rFonts w:cs="Times New Roman"/>
          <w:szCs w:val="24"/>
          <w:lang w:val="en-US" w:eastAsia="en-US"/>
        </w:rPr>
        <w:t>[Accessed on 16</w:t>
      </w:r>
      <w:r w:rsidRPr="00E3404A">
        <w:rPr>
          <w:rFonts w:cs="Times New Roman"/>
          <w:szCs w:val="24"/>
          <w:vertAlign w:val="superscript"/>
          <w:lang w:val="en-US" w:eastAsia="en-US"/>
        </w:rPr>
        <w:t>th</w:t>
      </w:r>
      <w:r w:rsidRPr="00E3404A">
        <w:rPr>
          <w:rFonts w:cs="Times New Roman"/>
          <w:szCs w:val="24"/>
          <w:lang w:val="en-US" w:eastAsia="en-US"/>
        </w:rPr>
        <w:t xml:space="preserve"> February 2023].</w:t>
      </w:r>
    </w:p>
    <w:p w14:paraId="0E5FE48B" w14:textId="77777777" w:rsidR="00E3404A" w:rsidRPr="00E3404A" w:rsidRDefault="004D37DB" w:rsidP="00E3404A">
      <w:pPr>
        <w:ind w:left="720" w:hanging="720"/>
        <w:rPr>
          <w:rFonts w:cs="Times New Roman"/>
          <w:szCs w:val="24"/>
          <w:lang w:val="en-US" w:eastAsia="en-US"/>
        </w:rPr>
      </w:pPr>
      <w:r w:rsidRPr="00E3404A">
        <w:rPr>
          <w:rFonts w:cs="Times New Roman"/>
          <w:color w:val="222222"/>
          <w:szCs w:val="24"/>
          <w:shd w:val="clear" w:color="auto" w:fill="FFFFFF"/>
        </w:rPr>
        <w:t xml:space="preserve">Villagrasa, J., Sánchez, F. and Donaldson, C., 2022. HOW TO TEACH THE STRATEGIC CLOCK WITH A NUMERICAL METHODOLOGY: MAKE IT REAL, MAKE IT HAPPEN.  In </w:t>
      </w:r>
      <w:r w:rsidRPr="00E3404A">
        <w:rPr>
          <w:rFonts w:cs="Times New Roman"/>
          <w:i/>
          <w:iCs/>
          <w:color w:val="222222"/>
          <w:szCs w:val="24"/>
          <w:shd w:val="clear" w:color="auto" w:fill="FFFFFF"/>
        </w:rPr>
        <w:t>INTED2022 Proceedings</w:t>
      </w:r>
      <w:r w:rsidRPr="00E3404A">
        <w:rPr>
          <w:rFonts w:cs="Times New Roman"/>
          <w:color w:val="222222"/>
          <w:szCs w:val="24"/>
          <w:shd w:val="clear" w:color="auto" w:fill="FFFFFF"/>
        </w:rPr>
        <w:t xml:space="preserve"> (pp. 35-44).  IATED.</w:t>
      </w:r>
    </w:p>
    <w:p w14:paraId="0FCF5562" w14:textId="77777777" w:rsidR="00D725B9" w:rsidRDefault="00D725B9" w:rsidP="00CE7082">
      <w:pPr>
        <w:rPr>
          <w:lang w:val="en-US" w:eastAsia="en-US"/>
        </w:rPr>
      </w:pPr>
    </w:p>
    <w:p w14:paraId="200B3C83" w14:textId="77777777" w:rsidR="007839D0" w:rsidRDefault="007839D0" w:rsidP="00CE7082">
      <w:pPr>
        <w:rPr>
          <w:lang w:val="en-US" w:eastAsia="en-US"/>
        </w:rPr>
      </w:pPr>
    </w:p>
    <w:p w14:paraId="6A1D31FF" w14:textId="77777777" w:rsidR="007839D0" w:rsidRDefault="007839D0" w:rsidP="00CE7082">
      <w:pPr>
        <w:rPr>
          <w:lang w:val="en-US" w:eastAsia="en-US"/>
        </w:rPr>
      </w:pPr>
    </w:p>
    <w:p w14:paraId="7D13FD9E" w14:textId="77777777" w:rsidR="007839D0" w:rsidRDefault="007839D0" w:rsidP="00CE7082">
      <w:pPr>
        <w:rPr>
          <w:lang w:val="en-US" w:eastAsia="en-US"/>
        </w:rPr>
      </w:pPr>
    </w:p>
    <w:p w14:paraId="02F58B84" w14:textId="77777777" w:rsidR="007839D0" w:rsidRDefault="007839D0" w:rsidP="00CE7082">
      <w:pPr>
        <w:rPr>
          <w:lang w:val="en-US" w:eastAsia="en-US"/>
        </w:rPr>
      </w:pPr>
    </w:p>
    <w:p w14:paraId="20F5F6D6" w14:textId="77777777" w:rsidR="007839D0" w:rsidRDefault="007839D0" w:rsidP="00CE7082">
      <w:pPr>
        <w:rPr>
          <w:lang w:val="en-US" w:eastAsia="en-US"/>
        </w:rPr>
      </w:pPr>
    </w:p>
    <w:p w14:paraId="170B25D8" w14:textId="77777777" w:rsidR="007839D0" w:rsidRDefault="007839D0" w:rsidP="00CE7082">
      <w:pPr>
        <w:rPr>
          <w:lang w:val="en-US" w:eastAsia="en-US"/>
        </w:rPr>
      </w:pPr>
    </w:p>
    <w:p w14:paraId="21B79F7F" w14:textId="77777777" w:rsidR="007839D0" w:rsidRDefault="007839D0" w:rsidP="00CE7082">
      <w:pPr>
        <w:rPr>
          <w:lang w:val="en-US" w:eastAsia="en-US"/>
        </w:rPr>
      </w:pPr>
    </w:p>
    <w:p w14:paraId="1C6E7E51" w14:textId="77777777" w:rsidR="007839D0" w:rsidRDefault="007839D0" w:rsidP="00CE7082">
      <w:pPr>
        <w:rPr>
          <w:lang w:val="en-US" w:eastAsia="en-US"/>
        </w:rPr>
      </w:pPr>
    </w:p>
    <w:p w14:paraId="55F09F39" w14:textId="77777777" w:rsidR="007839D0" w:rsidRDefault="007839D0" w:rsidP="00CE7082">
      <w:pPr>
        <w:rPr>
          <w:lang w:val="en-US" w:eastAsia="en-US"/>
        </w:rPr>
      </w:pPr>
    </w:p>
    <w:p w14:paraId="0B193796" w14:textId="77777777" w:rsidR="007839D0" w:rsidRDefault="007839D0" w:rsidP="00CE7082">
      <w:pPr>
        <w:rPr>
          <w:lang w:val="en-US" w:eastAsia="en-US"/>
        </w:rPr>
      </w:pPr>
    </w:p>
    <w:p w14:paraId="61761BDB" w14:textId="77777777" w:rsidR="007839D0" w:rsidRDefault="007839D0" w:rsidP="00CE7082">
      <w:pPr>
        <w:rPr>
          <w:lang w:val="en-US" w:eastAsia="en-US"/>
        </w:rPr>
      </w:pPr>
    </w:p>
    <w:p w14:paraId="0B177A67" w14:textId="77777777" w:rsidR="007839D0" w:rsidRDefault="007839D0" w:rsidP="00CE7082">
      <w:pPr>
        <w:rPr>
          <w:lang w:val="en-US" w:eastAsia="en-US"/>
        </w:rPr>
      </w:pPr>
    </w:p>
    <w:p w14:paraId="1EBF6CBB" w14:textId="77777777" w:rsidR="007839D0" w:rsidRDefault="007839D0" w:rsidP="00CE7082">
      <w:pPr>
        <w:rPr>
          <w:lang w:val="en-US" w:eastAsia="en-US"/>
        </w:rPr>
      </w:pPr>
    </w:p>
    <w:p w14:paraId="30BAF4F6" w14:textId="77777777" w:rsidR="007839D0" w:rsidRDefault="007839D0" w:rsidP="00CE7082">
      <w:pPr>
        <w:rPr>
          <w:lang w:val="en-US" w:eastAsia="en-US"/>
        </w:rPr>
      </w:pPr>
    </w:p>
    <w:p w14:paraId="0F544F98" w14:textId="77777777" w:rsidR="007839D0" w:rsidRDefault="007839D0" w:rsidP="00CE7082">
      <w:pPr>
        <w:rPr>
          <w:lang w:val="en-US" w:eastAsia="en-US"/>
        </w:rPr>
      </w:pPr>
    </w:p>
    <w:p w14:paraId="307E45F9" w14:textId="77777777" w:rsidR="007839D0" w:rsidRDefault="007839D0" w:rsidP="00CE7082">
      <w:pPr>
        <w:rPr>
          <w:lang w:val="en-US" w:eastAsia="en-US"/>
        </w:rPr>
      </w:pPr>
    </w:p>
    <w:p w14:paraId="774F2D6E" w14:textId="77777777" w:rsidR="007839D0" w:rsidRDefault="007839D0" w:rsidP="00CE7082">
      <w:pPr>
        <w:rPr>
          <w:lang w:val="en-US" w:eastAsia="en-US"/>
        </w:rPr>
      </w:pPr>
    </w:p>
    <w:p w14:paraId="338EDC35" w14:textId="77777777" w:rsidR="00D725B9" w:rsidRDefault="004D37DB" w:rsidP="00A845D0">
      <w:pPr>
        <w:pStyle w:val="Heading1"/>
      </w:pPr>
      <w:bookmarkStart w:id="4" w:name="_Toc127452819"/>
      <w:r>
        <w:t>APPENDIX</w:t>
      </w:r>
      <w:bookmarkEnd w:id="4"/>
      <w:r>
        <w:t xml:space="preserve"> </w:t>
      </w:r>
    </w:p>
    <w:p w14:paraId="0AA2B1DA" w14:textId="77777777" w:rsidR="00D725B9" w:rsidRDefault="004D37DB" w:rsidP="00A845D0">
      <w:pPr>
        <w:pStyle w:val="Heading2"/>
        <w:rPr>
          <w:lang w:eastAsia="en-US"/>
        </w:rPr>
      </w:pPr>
      <w:bookmarkStart w:id="5" w:name="_Toc127452820"/>
      <w:r>
        <w:rPr>
          <w:lang w:eastAsia="en-US"/>
        </w:rPr>
        <w:t>Appendix 1: Geographic Distribution</w:t>
      </w:r>
      <w:bookmarkEnd w:id="5"/>
      <w:r>
        <w:rPr>
          <w:lang w:eastAsia="en-US"/>
        </w:rPr>
        <w:t xml:space="preserve"> </w:t>
      </w:r>
    </w:p>
    <w:p w14:paraId="1E8DAE72" w14:textId="77777777" w:rsidR="00D725B9" w:rsidRDefault="004D37DB" w:rsidP="00CE7082">
      <w:pPr>
        <w:rPr>
          <w:noProof/>
          <w:lang w:val="en-US" w:eastAsia="en-US"/>
        </w:rPr>
      </w:pPr>
      <w:r>
        <w:rPr>
          <w:noProof/>
          <w:lang w:val="en-US" w:eastAsia="en-US"/>
        </w:rPr>
        <w:drawing>
          <wp:inline distT="0" distB="0" distL="0" distR="0" wp14:anchorId="554BF408" wp14:editId="5DDDCCEB">
            <wp:extent cx="5943600" cy="2261235"/>
            <wp:effectExtent l="0" t="0" r="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2261235"/>
                    </a:xfrm>
                    <a:prstGeom prst="rect">
                      <a:avLst/>
                    </a:prstGeom>
                  </pic:spPr>
                </pic:pic>
              </a:graphicData>
            </a:graphic>
          </wp:inline>
        </w:drawing>
      </w:r>
    </w:p>
    <w:p w14:paraId="3C6A125F" w14:textId="77777777" w:rsidR="00D725B9" w:rsidRDefault="004D37DB" w:rsidP="00CE7082">
      <w:pPr>
        <w:rPr>
          <w:lang w:val="en-US" w:eastAsia="en-US"/>
        </w:rPr>
      </w:pPr>
      <w:r>
        <w:rPr>
          <w:noProof/>
          <w:lang w:val="en-US" w:eastAsia="en-US"/>
        </w:rPr>
        <w:drawing>
          <wp:inline distT="0" distB="0" distL="0" distR="0" wp14:anchorId="210B306F" wp14:editId="454DDCBA">
            <wp:extent cx="5943600" cy="2243455"/>
            <wp:effectExtent l="0" t="0" r="0" b="44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16"/>
                    <a:stretch>
                      <a:fillRect/>
                    </a:stretch>
                  </pic:blipFill>
                  <pic:spPr>
                    <a:xfrm>
                      <a:off x="0" y="0"/>
                      <a:ext cx="5943600" cy="2243455"/>
                    </a:xfrm>
                    <a:prstGeom prst="rect">
                      <a:avLst/>
                    </a:prstGeom>
                  </pic:spPr>
                </pic:pic>
              </a:graphicData>
            </a:graphic>
          </wp:inline>
        </w:drawing>
      </w:r>
    </w:p>
    <w:p w14:paraId="4C4FA0E0" w14:textId="77777777" w:rsidR="00A845D0" w:rsidRDefault="004D37DB" w:rsidP="00E80AE1">
      <w:pPr>
        <w:pStyle w:val="Heading2"/>
        <w:rPr>
          <w:lang w:eastAsia="en-US"/>
        </w:rPr>
      </w:pPr>
      <w:bookmarkStart w:id="6" w:name="_Toc127452821"/>
      <w:r>
        <w:rPr>
          <w:lang w:eastAsia="en-US"/>
        </w:rPr>
        <w:t>Appendix 2: Bowman Strategy Clock</w:t>
      </w:r>
      <w:bookmarkEnd w:id="6"/>
      <w:r>
        <w:rPr>
          <w:lang w:eastAsia="en-US"/>
        </w:rPr>
        <w:t xml:space="preserve"> </w:t>
      </w:r>
    </w:p>
    <w:p w14:paraId="25DB8D77" w14:textId="77777777" w:rsidR="00E80AE1" w:rsidRPr="00E80AE1" w:rsidRDefault="004D37DB" w:rsidP="00E80AE1">
      <w:pPr>
        <w:jc w:val="center"/>
        <w:rPr>
          <w:lang w:val="en-US" w:eastAsia="en-US"/>
        </w:rPr>
      </w:pPr>
      <w:r>
        <w:rPr>
          <w:noProof/>
          <w:lang w:val="en-US" w:eastAsia="en-US"/>
        </w:rPr>
        <w:drawing>
          <wp:inline distT="0" distB="0" distL="0" distR="0" wp14:anchorId="5719B392" wp14:editId="100AC661">
            <wp:extent cx="4162425" cy="3810000"/>
            <wp:effectExtent l="0" t="0" r="952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
                    <pic:cNvPicPr/>
                  </pic:nvPicPr>
                  <pic:blipFill>
                    <a:blip r:embed="rId17"/>
                    <a:stretch>
                      <a:fillRect/>
                    </a:stretch>
                  </pic:blipFill>
                  <pic:spPr>
                    <a:xfrm>
                      <a:off x="0" y="0"/>
                      <a:ext cx="4162425" cy="3810000"/>
                    </a:xfrm>
                    <a:prstGeom prst="rect">
                      <a:avLst/>
                    </a:prstGeom>
                  </pic:spPr>
                </pic:pic>
              </a:graphicData>
            </a:graphic>
          </wp:inline>
        </w:drawing>
      </w:r>
    </w:p>
    <w:p w14:paraId="72CECAC5" w14:textId="77777777" w:rsidR="00770E8B" w:rsidRPr="00770E8B" w:rsidRDefault="004D37DB" w:rsidP="00770E8B">
      <w:pPr>
        <w:pStyle w:val="Heading2"/>
        <w:rPr>
          <w:lang w:eastAsia="en-US"/>
        </w:rPr>
      </w:pPr>
      <w:bookmarkStart w:id="7" w:name="_Toc127452822"/>
      <w:r>
        <w:rPr>
          <w:lang w:eastAsia="en-US"/>
        </w:rPr>
        <w:t>Appendix</w:t>
      </w:r>
      <w:r w:rsidR="00E80AE1">
        <w:rPr>
          <w:lang w:eastAsia="en-US"/>
        </w:rPr>
        <w:t xml:space="preserve"> 3</w:t>
      </w:r>
      <w:r>
        <w:rPr>
          <w:lang w:eastAsia="en-US"/>
        </w:rPr>
        <w:t>: Demographic Distribution of Six Senses</w:t>
      </w:r>
      <w:bookmarkEnd w:id="7"/>
      <w:r>
        <w:rPr>
          <w:lang w:eastAsia="en-US"/>
        </w:rPr>
        <w:t xml:space="preserve"> </w:t>
      </w:r>
    </w:p>
    <w:p w14:paraId="0245DEC8" w14:textId="77777777" w:rsidR="00A845D0" w:rsidRDefault="004D37DB" w:rsidP="00770E8B">
      <w:pPr>
        <w:jc w:val="center"/>
        <w:rPr>
          <w:lang w:val="en-US" w:eastAsia="en-US"/>
        </w:rPr>
      </w:pPr>
      <w:r>
        <w:rPr>
          <w:noProof/>
          <w:lang w:val="en-US" w:eastAsia="en-US"/>
        </w:rPr>
        <w:drawing>
          <wp:inline distT="0" distB="0" distL="0" distR="0" wp14:anchorId="08691EA7" wp14:editId="43C9B4F9">
            <wp:extent cx="3810000" cy="25812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18"/>
                    <a:stretch>
                      <a:fillRect/>
                    </a:stretch>
                  </pic:blipFill>
                  <pic:spPr>
                    <a:xfrm>
                      <a:off x="0" y="0"/>
                      <a:ext cx="3810000" cy="2581275"/>
                    </a:xfrm>
                    <a:prstGeom prst="rect">
                      <a:avLst/>
                    </a:prstGeom>
                  </pic:spPr>
                </pic:pic>
              </a:graphicData>
            </a:graphic>
          </wp:inline>
        </w:drawing>
      </w:r>
    </w:p>
    <w:p w14:paraId="4D8051D5" w14:textId="77777777" w:rsidR="00770E8B" w:rsidRDefault="004D37DB" w:rsidP="00770E8B">
      <w:pPr>
        <w:jc w:val="center"/>
        <w:rPr>
          <w:lang w:val="en-US" w:eastAsia="en-US"/>
        </w:rPr>
      </w:pPr>
      <w:r>
        <w:rPr>
          <w:noProof/>
          <w:lang w:val="en-US" w:eastAsia="en-US"/>
        </w:rPr>
        <w:drawing>
          <wp:inline distT="0" distB="0" distL="0" distR="0" wp14:anchorId="2C30992A" wp14:editId="5F709887">
            <wp:extent cx="5419725" cy="220980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pic:nvPicPr>
                  <pic:blipFill>
                    <a:blip r:embed="rId19"/>
                    <a:stretch>
                      <a:fillRect/>
                    </a:stretch>
                  </pic:blipFill>
                  <pic:spPr>
                    <a:xfrm>
                      <a:off x="0" y="0"/>
                      <a:ext cx="5419725" cy="2209800"/>
                    </a:xfrm>
                    <a:prstGeom prst="rect">
                      <a:avLst/>
                    </a:prstGeom>
                  </pic:spPr>
                </pic:pic>
              </a:graphicData>
            </a:graphic>
          </wp:inline>
        </w:drawing>
      </w:r>
    </w:p>
    <w:p w14:paraId="4ED0348B" w14:textId="77777777" w:rsidR="009E18BC" w:rsidRDefault="004D37DB" w:rsidP="009E18BC">
      <w:pPr>
        <w:pStyle w:val="Heading2"/>
        <w:rPr>
          <w:lang w:eastAsia="en-US"/>
        </w:rPr>
      </w:pPr>
      <w:bookmarkStart w:id="8" w:name="_Toc127452823"/>
      <w:r>
        <w:rPr>
          <w:lang w:eastAsia="en-US"/>
        </w:rPr>
        <w:t>Appendix 4: Social Traffic</w:t>
      </w:r>
      <w:bookmarkEnd w:id="8"/>
      <w:r>
        <w:rPr>
          <w:lang w:eastAsia="en-US"/>
        </w:rPr>
        <w:t xml:space="preserve"> </w:t>
      </w:r>
    </w:p>
    <w:p w14:paraId="247C9303" w14:textId="77777777" w:rsidR="009E18BC" w:rsidRDefault="004D37DB" w:rsidP="009E18BC">
      <w:pPr>
        <w:jc w:val="center"/>
        <w:rPr>
          <w:lang w:val="en-US" w:eastAsia="en-US"/>
        </w:rPr>
      </w:pPr>
      <w:r>
        <w:rPr>
          <w:noProof/>
          <w:lang w:val="en-US" w:eastAsia="en-US"/>
        </w:rPr>
        <w:drawing>
          <wp:inline distT="0" distB="0" distL="0" distR="0" wp14:anchorId="7D985CB0" wp14:editId="5928D07C">
            <wp:extent cx="5943600" cy="2628265"/>
            <wp:effectExtent l="0" t="0" r="0" b="63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
                    <pic:cNvPicPr/>
                  </pic:nvPicPr>
                  <pic:blipFill>
                    <a:blip r:embed="rId20"/>
                    <a:stretch>
                      <a:fillRect/>
                    </a:stretch>
                  </pic:blipFill>
                  <pic:spPr>
                    <a:xfrm>
                      <a:off x="0" y="0"/>
                      <a:ext cx="5943600" cy="2628265"/>
                    </a:xfrm>
                    <a:prstGeom prst="rect">
                      <a:avLst/>
                    </a:prstGeom>
                  </pic:spPr>
                </pic:pic>
              </a:graphicData>
            </a:graphic>
          </wp:inline>
        </w:drawing>
      </w:r>
    </w:p>
    <w:p w14:paraId="5A209DC0" w14:textId="77777777" w:rsidR="00F96AB4" w:rsidRDefault="004D37DB" w:rsidP="00F96AB4">
      <w:pPr>
        <w:pStyle w:val="Heading2"/>
        <w:rPr>
          <w:lang w:eastAsia="en-US"/>
        </w:rPr>
      </w:pPr>
      <w:bookmarkStart w:id="9" w:name="_Toc127452824"/>
      <w:r>
        <w:rPr>
          <w:lang w:eastAsia="en-US"/>
        </w:rPr>
        <w:t xml:space="preserve">Appendix 5: </w:t>
      </w:r>
      <w:r w:rsidRPr="00F96AB4">
        <w:rPr>
          <w:lang w:eastAsia="en-US"/>
        </w:rPr>
        <w:t>Marketing Communication Using Social Media</w:t>
      </w:r>
      <w:bookmarkEnd w:id="9"/>
    </w:p>
    <w:p w14:paraId="3050A96A" w14:textId="77777777" w:rsidR="00F96AB4" w:rsidRDefault="004D37DB" w:rsidP="009E18BC">
      <w:pPr>
        <w:jc w:val="center"/>
        <w:rPr>
          <w:lang w:val="en-US" w:eastAsia="en-US"/>
        </w:rPr>
      </w:pPr>
      <w:r>
        <w:rPr>
          <w:noProof/>
          <w:lang w:val="en-US" w:eastAsia="en-US"/>
        </w:rPr>
        <w:drawing>
          <wp:inline distT="0" distB="0" distL="0" distR="0" wp14:anchorId="0DD30B54" wp14:editId="746646AA">
            <wp:extent cx="5943600" cy="20256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
                    <pic:cNvPicPr/>
                  </pic:nvPicPr>
                  <pic:blipFill>
                    <a:blip r:embed="rId21"/>
                    <a:stretch>
                      <a:fillRect/>
                    </a:stretch>
                  </pic:blipFill>
                  <pic:spPr>
                    <a:xfrm>
                      <a:off x="0" y="0"/>
                      <a:ext cx="5943600" cy="2025650"/>
                    </a:xfrm>
                    <a:prstGeom prst="rect">
                      <a:avLst/>
                    </a:prstGeom>
                  </pic:spPr>
                </pic:pic>
              </a:graphicData>
            </a:graphic>
          </wp:inline>
        </w:drawing>
      </w:r>
    </w:p>
    <w:p w14:paraId="2180191B" w14:textId="77777777" w:rsidR="00F96AB4" w:rsidRDefault="004D37DB" w:rsidP="009E18BC">
      <w:pPr>
        <w:jc w:val="center"/>
        <w:rPr>
          <w:lang w:val="en-US" w:eastAsia="en-US"/>
        </w:rPr>
      </w:pPr>
      <w:r>
        <w:rPr>
          <w:noProof/>
          <w:lang w:val="en-US" w:eastAsia="en-US"/>
        </w:rPr>
        <w:drawing>
          <wp:inline distT="0" distB="0" distL="0" distR="0" wp14:anchorId="12B1EDF5" wp14:editId="4F028FC4">
            <wp:extent cx="5943600" cy="180022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
                    <pic:cNvPicPr/>
                  </pic:nvPicPr>
                  <pic:blipFill>
                    <a:blip r:embed="rId22"/>
                    <a:stretch>
                      <a:fillRect/>
                    </a:stretch>
                  </pic:blipFill>
                  <pic:spPr>
                    <a:xfrm>
                      <a:off x="0" y="0"/>
                      <a:ext cx="5943600" cy="1800225"/>
                    </a:xfrm>
                    <a:prstGeom prst="rect">
                      <a:avLst/>
                    </a:prstGeom>
                  </pic:spPr>
                </pic:pic>
              </a:graphicData>
            </a:graphic>
          </wp:inline>
        </w:drawing>
      </w:r>
    </w:p>
    <w:p w14:paraId="4A4FF33B" w14:textId="77777777" w:rsidR="004C72E9" w:rsidRDefault="004D37DB" w:rsidP="004C72E9">
      <w:pPr>
        <w:pStyle w:val="Heading2"/>
        <w:rPr>
          <w:lang w:eastAsia="en-US"/>
        </w:rPr>
      </w:pPr>
      <w:bookmarkStart w:id="10" w:name="_Toc127452825"/>
      <w:r>
        <w:rPr>
          <w:lang w:eastAsia="en-US"/>
        </w:rPr>
        <w:t>Appendix 6: Sustainability in Six Senses</w:t>
      </w:r>
      <w:bookmarkEnd w:id="10"/>
    </w:p>
    <w:p w14:paraId="7832F0C7" w14:textId="77777777" w:rsidR="004C72E9" w:rsidRPr="00A845D0" w:rsidRDefault="004D37DB" w:rsidP="004C72E9">
      <w:pPr>
        <w:rPr>
          <w:lang w:val="en-US" w:eastAsia="en-US"/>
        </w:rPr>
      </w:pPr>
      <w:r>
        <w:rPr>
          <w:lang w:val="en-US" w:eastAsia="en-US"/>
        </w:rPr>
        <w:t>‘</w:t>
      </w:r>
      <w:r>
        <w:rPr>
          <w:noProof/>
          <w:lang w:val="en-US" w:eastAsia="en-US"/>
        </w:rPr>
        <w:drawing>
          <wp:inline distT="0" distB="0" distL="0" distR="0" wp14:anchorId="30524226" wp14:editId="5EC06D84">
            <wp:extent cx="5057775" cy="3703955"/>
            <wp:effectExtent l="0" t="0" r="952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
                    <pic:cNvPicPr/>
                  </pic:nvPicPr>
                  <pic:blipFill>
                    <a:blip r:embed="rId23"/>
                    <a:stretch>
                      <a:fillRect/>
                    </a:stretch>
                  </pic:blipFill>
                  <pic:spPr>
                    <a:xfrm>
                      <a:off x="0" y="0"/>
                      <a:ext cx="5065852" cy="3709870"/>
                    </a:xfrm>
                    <a:prstGeom prst="rect">
                      <a:avLst/>
                    </a:prstGeom>
                  </pic:spPr>
                </pic:pic>
              </a:graphicData>
            </a:graphic>
          </wp:inline>
        </w:drawing>
      </w:r>
    </w:p>
    <w:sectPr w:rsidR="004C72E9" w:rsidRPr="00A845D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3E784D"/>
    <w:multiLevelType w:val="hybridMultilevel"/>
    <w:tmpl w:val="DA70877E"/>
    <w:lvl w:ilvl="0" w:tplc="DE0AE21C">
      <w:start w:val="1"/>
      <w:numFmt w:val="bullet"/>
      <w:lvlText w:val=""/>
      <w:lvlJc w:val="left"/>
      <w:pPr>
        <w:ind w:left="720" w:hanging="360"/>
      </w:pPr>
      <w:rPr>
        <w:rFonts w:ascii="Symbol" w:hAnsi="Symbol" w:hint="default"/>
      </w:rPr>
    </w:lvl>
    <w:lvl w:ilvl="1" w:tplc="078015B4" w:tentative="1">
      <w:start w:val="1"/>
      <w:numFmt w:val="bullet"/>
      <w:lvlText w:val="o"/>
      <w:lvlJc w:val="left"/>
      <w:pPr>
        <w:ind w:left="1440" w:hanging="360"/>
      </w:pPr>
      <w:rPr>
        <w:rFonts w:ascii="Courier New" w:hAnsi="Courier New" w:cs="Courier New" w:hint="default"/>
      </w:rPr>
    </w:lvl>
    <w:lvl w:ilvl="2" w:tplc="124E9334" w:tentative="1">
      <w:start w:val="1"/>
      <w:numFmt w:val="bullet"/>
      <w:lvlText w:val=""/>
      <w:lvlJc w:val="left"/>
      <w:pPr>
        <w:ind w:left="2160" w:hanging="360"/>
      </w:pPr>
      <w:rPr>
        <w:rFonts w:ascii="Wingdings" w:hAnsi="Wingdings" w:hint="default"/>
      </w:rPr>
    </w:lvl>
    <w:lvl w:ilvl="3" w:tplc="9B7A4272" w:tentative="1">
      <w:start w:val="1"/>
      <w:numFmt w:val="bullet"/>
      <w:lvlText w:val=""/>
      <w:lvlJc w:val="left"/>
      <w:pPr>
        <w:ind w:left="2880" w:hanging="360"/>
      </w:pPr>
      <w:rPr>
        <w:rFonts w:ascii="Symbol" w:hAnsi="Symbol" w:hint="default"/>
      </w:rPr>
    </w:lvl>
    <w:lvl w:ilvl="4" w:tplc="95C632DE" w:tentative="1">
      <w:start w:val="1"/>
      <w:numFmt w:val="bullet"/>
      <w:lvlText w:val="o"/>
      <w:lvlJc w:val="left"/>
      <w:pPr>
        <w:ind w:left="3600" w:hanging="360"/>
      </w:pPr>
      <w:rPr>
        <w:rFonts w:ascii="Courier New" w:hAnsi="Courier New" w:cs="Courier New" w:hint="default"/>
      </w:rPr>
    </w:lvl>
    <w:lvl w:ilvl="5" w:tplc="CC02220A" w:tentative="1">
      <w:start w:val="1"/>
      <w:numFmt w:val="bullet"/>
      <w:lvlText w:val=""/>
      <w:lvlJc w:val="left"/>
      <w:pPr>
        <w:ind w:left="4320" w:hanging="360"/>
      </w:pPr>
      <w:rPr>
        <w:rFonts w:ascii="Wingdings" w:hAnsi="Wingdings" w:hint="default"/>
      </w:rPr>
    </w:lvl>
    <w:lvl w:ilvl="6" w:tplc="2F2AD2D6" w:tentative="1">
      <w:start w:val="1"/>
      <w:numFmt w:val="bullet"/>
      <w:lvlText w:val=""/>
      <w:lvlJc w:val="left"/>
      <w:pPr>
        <w:ind w:left="5040" w:hanging="360"/>
      </w:pPr>
      <w:rPr>
        <w:rFonts w:ascii="Symbol" w:hAnsi="Symbol" w:hint="default"/>
      </w:rPr>
    </w:lvl>
    <w:lvl w:ilvl="7" w:tplc="EA4E6248" w:tentative="1">
      <w:start w:val="1"/>
      <w:numFmt w:val="bullet"/>
      <w:lvlText w:val="o"/>
      <w:lvlJc w:val="left"/>
      <w:pPr>
        <w:ind w:left="5760" w:hanging="360"/>
      </w:pPr>
      <w:rPr>
        <w:rFonts w:ascii="Courier New" w:hAnsi="Courier New" w:cs="Courier New" w:hint="default"/>
      </w:rPr>
    </w:lvl>
    <w:lvl w:ilvl="8" w:tplc="D7C651E6" w:tentative="1">
      <w:start w:val="1"/>
      <w:numFmt w:val="bullet"/>
      <w:lvlText w:val=""/>
      <w:lvlJc w:val="left"/>
      <w:pPr>
        <w:ind w:left="6480" w:hanging="360"/>
      </w:pPr>
      <w:rPr>
        <w:rFonts w:ascii="Wingdings" w:hAnsi="Wingdings" w:hint="default"/>
      </w:rPr>
    </w:lvl>
  </w:abstractNum>
  <w:abstractNum w:abstractNumId="1" w15:restartNumberingAfterBreak="0">
    <w:nsid w:val="365B73AE"/>
    <w:multiLevelType w:val="hybridMultilevel"/>
    <w:tmpl w:val="B76C1F1A"/>
    <w:lvl w:ilvl="0" w:tplc="8424EC52">
      <w:start w:val="1"/>
      <w:numFmt w:val="bullet"/>
      <w:lvlText w:val=""/>
      <w:lvlJc w:val="left"/>
      <w:pPr>
        <w:ind w:left="720" w:hanging="360"/>
      </w:pPr>
      <w:rPr>
        <w:rFonts w:ascii="Symbol" w:hAnsi="Symbol" w:hint="default"/>
      </w:rPr>
    </w:lvl>
    <w:lvl w:ilvl="1" w:tplc="A8E6ECD8" w:tentative="1">
      <w:start w:val="1"/>
      <w:numFmt w:val="bullet"/>
      <w:lvlText w:val="o"/>
      <w:lvlJc w:val="left"/>
      <w:pPr>
        <w:ind w:left="1440" w:hanging="360"/>
      </w:pPr>
      <w:rPr>
        <w:rFonts w:ascii="Courier New" w:hAnsi="Courier New" w:cs="Courier New" w:hint="default"/>
      </w:rPr>
    </w:lvl>
    <w:lvl w:ilvl="2" w:tplc="C82A756E" w:tentative="1">
      <w:start w:val="1"/>
      <w:numFmt w:val="bullet"/>
      <w:lvlText w:val=""/>
      <w:lvlJc w:val="left"/>
      <w:pPr>
        <w:ind w:left="2160" w:hanging="360"/>
      </w:pPr>
      <w:rPr>
        <w:rFonts w:ascii="Wingdings" w:hAnsi="Wingdings" w:hint="default"/>
      </w:rPr>
    </w:lvl>
    <w:lvl w:ilvl="3" w:tplc="58B8FA6C" w:tentative="1">
      <w:start w:val="1"/>
      <w:numFmt w:val="bullet"/>
      <w:lvlText w:val=""/>
      <w:lvlJc w:val="left"/>
      <w:pPr>
        <w:ind w:left="2880" w:hanging="360"/>
      </w:pPr>
      <w:rPr>
        <w:rFonts w:ascii="Symbol" w:hAnsi="Symbol" w:hint="default"/>
      </w:rPr>
    </w:lvl>
    <w:lvl w:ilvl="4" w:tplc="B5B6A680" w:tentative="1">
      <w:start w:val="1"/>
      <w:numFmt w:val="bullet"/>
      <w:lvlText w:val="o"/>
      <w:lvlJc w:val="left"/>
      <w:pPr>
        <w:ind w:left="3600" w:hanging="360"/>
      </w:pPr>
      <w:rPr>
        <w:rFonts w:ascii="Courier New" w:hAnsi="Courier New" w:cs="Courier New" w:hint="default"/>
      </w:rPr>
    </w:lvl>
    <w:lvl w:ilvl="5" w:tplc="F91E77C2" w:tentative="1">
      <w:start w:val="1"/>
      <w:numFmt w:val="bullet"/>
      <w:lvlText w:val=""/>
      <w:lvlJc w:val="left"/>
      <w:pPr>
        <w:ind w:left="4320" w:hanging="360"/>
      </w:pPr>
      <w:rPr>
        <w:rFonts w:ascii="Wingdings" w:hAnsi="Wingdings" w:hint="default"/>
      </w:rPr>
    </w:lvl>
    <w:lvl w:ilvl="6" w:tplc="DC2C09C6" w:tentative="1">
      <w:start w:val="1"/>
      <w:numFmt w:val="bullet"/>
      <w:lvlText w:val=""/>
      <w:lvlJc w:val="left"/>
      <w:pPr>
        <w:ind w:left="5040" w:hanging="360"/>
      </w:pPr>
      <w:rPr>
        <w:rFonts w:ascii="Symbol" w:hAnsi="Symbol" w:hint="default"/>
      </w:rPr>
    </w:lvl>
    <w:lvl w:ilvl="7" w:tplc="63201DD6" w:tentative="1">
      <w:start w:val="1"/>
      <w:numFmt w:val="bullet"/>
      <w:lvlText w:val="o"/>
      <w:lvlJc w:val="left"/>
      <w:pPr>
        <w:ind w:left="5760" w:hanging="360"/>
      </w:pPr>
      <w:rPr>
        <w:rFonts w:ascii="Courier New" w:hAnsi="Courier New" w:cs="Courier New" w:hint="default"/>
      </w:rPr>
    </w:lvl>
    <w:lvl w:ilvl="8" w:tplc="1794F22C" w:tentative="1">
      <w:start w:val="1"/>
      <w:numFmt w:val="bullet"/>
      <w:lvlText w:val=""/>
      <w:lvlJc w:val="left"/>
      <w:pPr>
        <w:ind w:left="6480" w:hanging="360"/>
      </w:pPr>
      <w:rPr>
        <w:rFonts w:ascii="Wingdings" w:hAnsi="Wingdings" w:hint="default"/>
      </w:rPr>
    </w:lvl>
  </w:abstractNum>
  <w:abstractNum w:abstractNumId="2" w15:restartNumberingAfterBreak="0">
    <w:nsid w:val="4A1E18C5"/>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3" w15:restartNumberingAfterBreak="0">
    <w:nsid w:val="531470CB"/>
    <w:multiLevelType w:val="multilevel"/>
    <w:tmpl w:val="AD04FE2A"/>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4" w15:restartNumberingAfterBreak="0">
    <w:nsid w:val="5A924E15"/>
    <w:multiLevelType w:val="multilevel"/>
    <w:tmpl w:val="9B0CBA74"/>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5" w15:restartNumberingAfterBreak="0">
    <w:nsid w:val="78790245"/>
    <w:multiLevelType w:val="multilevel"/>
    <w:tmpl w:val="170206E6"/>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6" w15:restartNumberingAfterBreak="0">
    <w:nsid w:val="7A7B07C9"/>
    <w:multiLevelType w:val="multilevel"/>
    <w:tmpl w:val="2BF01A6E"/>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num w:numId="1" w16cid:durableId="957220862">
    <w:abstractNumId w:val="1"/>
  </w:num>
  <w:num w:numId="2" w16cid:durableId="770665001">
    <w:abstractNumId w:val="4"/>
  </w:num>
  <w:num w:numId="3" w16cid:durableId="1999649699">
    <w:abstractNumId w:val="3"/>
  </w:num>
  <w:num w:numId="4" w16cid:durableId="413285407">
    <w:abstractNumId w:val="6"/>
  </w:num>
  <w:num w:numId="5" w16cid:durableId="703484441">
    <w:abstractNumId w:val="2"/>
  </w:num>
  <w:num w:numId="6" w16cid:durableId="1353603513">
    <w:abstractNumId w:val="5"/>
  </w:num>
  <w:num w:numId="7" w16cid:durableId="12269133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grammar="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A0BA6"/>
    <w:rsid w:val="000206F4"/>
    <w:rsid w:val="0004208D"/>
    <w:rsid w:val="00065327"/>
    <w:rsid w:val="00072F57"/>
    <w:rsid w:val="00087759"/>
    <w:rsid w:val="001270BE"/>
    <w:rsid w:val="00146AE3"/>
    <w:rsid w:val="00163597"/>
    <w:rsid w:val="001739B1"/>
    <w:rsid w:val="001B775C"/>
    <w:rsid w:val="001C6F6C"/>
    <w:rsid w:val="001F6142"/>
    <w:rsid w:val="00230C02"/>
    <w:rsid w:val="00253A39"/>
    <w:rsid w:val="002B77EB"/>
    <w:rsid w:val="00341213"/>
    <w:rsid w:val="003557D3"/>
    <w:rsid w:val="003615EB"/>
    <w:rsid w:val="00374A50"/>
    <w:rsid w:val="00395719"/>
    <w:rsid w:val="003B14EC"/>
    <w:rsid w:val="003B7251"/>
    <w:rsid w:val="003C1471"/>
    <w:rsid w:val="003D13F0"/>
    <w:rsid w:val="003D3A0B"/>
    <w:rsid w:val="00413DE4"/>
    <w:rsid w:val="00416795"/>
    <w:rsid w:val="0043689A"/>
    <w:rsid w:val="004A2156"/>
    <w:rsid w:val="004C0934"/>
    <w:rsid w:val="004C72E9"/>
    <w:rsid w:val="004D37DB"/>
    <w:rsid w:val="004F0035"/>
    <w:rsid w:val="004F5F60"/>
    <w:rsid w:val="00506FAC"/>
    <w:rsid w:val="00563096"/>
    <w:rsid w:val="00584E73"/>
    <w:rsid w:val="00587C7F"/>
    <w:rsid w:val="005B1279"/>
    <w:rsid w:val="00631B7B"/>
    <w:rsid w:val="006454DF"/>
    <w:rsid w:val="00647AE8"/>
    <w:rsid w:val="0067128D"/>
    <w:rsid w:val="00673F45"/>
    <w:rsid w:val="00680958"/>
    <w:rsid w:val="006C0574"/>
    <w:rsid w:val="006F1387"/>
    <w:rsid w:val="007078A2"/>
    <w:rsid w:val="00716B83"/>
    <w:rsid w:val="00717FCE"/>
    <w:rsid w:val="007226B6"/>
    <w:rsid w:val="007354C5"/>
    <w:rsid w:val="00741011"/>
    <w:rsid w:val="00770E8B"/>
    <w:rsid w:val="007839D0"/>
    <w:rsid w:val="007B3968"/>
    <w:rsid w:val="007B794F"/>
    <w:rsid w:val="007D3CE6"/>
    <w:rsid w:val="007E14BE"/>
    <w:rsid w:val="008258D0"/>
    <w:rsid w:val="008851B3"/>
    <w:rsid w:val="00912871"/>
    <w:rsid w:val="0094053D"/>
    <w:rsid w:val="00951E38"/>
    <w:rsid w:val="00990500"/>
    <w:rsid w:val="009A15F7"/>
    <w:rsid w:val="009A2645"/>
    <w:rsid w:val="009D5723"/>
    <w:rsid w:val="009E18BC"/>
    <w:rsid w:val="009E3AA0"/>
    <w:rsid w:val="009E3EC0"/>
    <w:rsid w:val="00A05F73"/>
    <w:rsid w:val="00A150DD"/>
    <w:rsid w:val="00A34E35"/>
    <w:rsid w:val="00A845D0"/>
    <w:rsid w:val="00A93B2E"/>
    <w:rsid w:val="00AB5009"/>
    <w:rsid w:val="00AD028F"/>
    <w:rsid w:val="00AD5831"/>
    <w:rsid w:val="00B0210E"/>
    <w:rsid w:val="00B3293E"/>
    <w:rsid w:val="00B67309"/>
    <w:rsid w:val="00B80F91"/>
    <w:rsid w:val="00BD28CF"/>
    <w:rsid w:val="00BF4DC9"/>
    <w:rsid w:val="00C05E22"/>
    <w:rsid w:val="00C331F0"/>
    <w:rsid w:val="00C41107"/>
    <w:rsid w:val="00C47903"/>
    <w:rsid w:val="00C64A17"/>
    <w:rsid w:val="00CC1D46"/>
    <w:rsid w:val="00CD60FD"/>
    <w:rsid w:val="00CD67D1"/>
    <w:rsid w:val="00CE7082"/>
    <w:rsid w:val="00D166E3"/>
    <w:rsid w:val="00D16C28"/>
    <w:rsid w:val="00D4267A"/>
    <w:rsid w:val="00D725B9"/>
    <w:rsid w:val="00DE16DD"/>
    <w:rsid w:val="00DE25EC"/>
    <w:rsid w:val="00E338BB"/>
    <w:rsid w:val="00E3404A"/>
    <w:rsid w:val="00E36759"/>
    <w:rsid w:val="00E44BF3"/>
    <w:rsid w:val="00E80AE1"/>
    <w:rsid w:val="00EE4C7B"/>
    <w:rsid w:val="00F02798"/>
    <w:rsid w:val="00F35B76"/>
    <w:rsid w:val="00F430BD"/>
    <w:rsid w:val="00F722F8"/>
    <w:rsid w:val="00F87E4B"/>
    <w:rsid w:val="00F91A33"/>
    <w:rsid w:val="00F96AB4"/>
    <w:rsid w:val="00FA0BA6"/>
    <w:rsid w:val="00FB1A3A"/>
    <w:rsid w:val="00FF372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321BA2"/>
  <w15:chartTrackingRefBased/>
  <w15:docId w15:val="{49536B10-6E31-4755-9FB6-B800EF0B40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028F"/>
    <w:pPr>
      <w:spacing w:line="360" w:lineRule="auto"/>
      <w:jc w:val="both"/>
    </w:pPr>
    <w:rPr>
      <w:rFonts w:ascii="Times New Roman" w:eastAsiaTheme="minorEastAsia" w:hAnsi="Times New Roman"/>
      <w:sz w:val="24"/>
      <w:lang w:val="en-GB" w:eastAsia="en-GB"/>
    </w:rPr>
  </w:style>
  <w:style w:type="paragraph" w:styleId="Heading1">
    <w:name w:val="heading 1"/>
    <w:basedOn w:val="Normal"/>
    <w:next w:val="Normal"/>
    <w:link w:val="Heading1Char"/>
    <w:uiPriority w:val="9"/>
    <w:qFormat/>
    <w:rsid w:val="00AD028F"/>
    <w:pPr>
      <w:keepNext/>
      <w:keepLines/>
      <w:numPr>
        <w:numId w:val="5"/>
      </w:numPr>
      <w:spacing w:before="240" w:after="0"/>
      <w:outlineLvl w:val="0"/>
    </w:pPr>
    <w:rPr>
      <w:rFonts w:eastAsiaTheme="majorEastAsia" w:cstheme="majorBidi"/>
      <w:b/>
      <w:szCs w:val="32"/>
      <w:lang w:val="en-US" w:eastAsia="en-US"/>
    </w:rPr>
  </w:style>
  <w:style w:type="paragraph" w:styleId="Heading2">
    <w:name w:val="heading 2"/>
    <w:basedOn w:val="Normal"/>
    <w:next w:val="Normal"/>
    <w:link w:val="Heading2Char"/>
    <w:uiPriority w:val="9"/>
    <w:unhideWhenUsed/>
    <w:qFormat/>
    <w:rsid w:val="001270BE"/>
    <w:pPr>
      <w:keepNext/>
      <w:keepLines/>
      <w:numPr>
        <w:ilvl w:val="1"/>
        <w:numId w:val="5"/>
      </w:numPr>
      <w:spacing w:before="40" w:after="0"/>
      <w:outlineLvl w:val="1"/>
    </w:pPr>
    <w:rPr>
      <w:rFonts w:eastAsiaTheme="majorEastAsia" w:cstheme="majorBidi"/>
      <w:b/>
      <w:szCs w:val="26"/>
      <w:lang w:val="en-US"/>
    </w:rPr>
  </w:style>
  <w:style w:type="paragraph" w:styleId="Heading3">
    <w:name w:val="heading 3"/>
    <w:basedOn w:val="Normal"/>
    <w:next w:val="Normal"/>
    <w:link w:val="Heading3Char"/>
    <w:uiPriority w:val="9"/>
    <w:unhideWhenUsed/>
    <w:qFormat/>
    <w:rsid w:val="00B0210E"/>
    <w:pPr>
      <w:numPr>
        <w:ilvl w:val="2"/>
        <w:numId w:val="5"/>
      </w:numPr>
      <w:outlineLvl w:val="2"/>
    </w:pPr>
    <w:rPr>
      <w:b/>
    </w:rPr>
  </w:style>
  <w:style w:type="paragraph" w:styleId="Heading4">
    <w:name w:val="heading 4"/>
    <w:basedOn w:val="Normal"/>
    <w:next w:val="Normal"/>
    <w:link w:val="Heading4Char"/>
    <w:uiPriority w:val="9"/>
    <w:semiHidden/>
    <w:unhideWhenUsed/>
    <w:qFormat/>
    <w:rsid w:val="00C64A17"/>
    <w:pPr>
      <w:keepNext/>
      <w:keepLines/>
      <w:numPr>
        <w:ilvl w:val="3"/>
        <w:numId w:val="5"/>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C64A17"/>
    <w:pPr>
      <w:keepNext/>
      <w:keepLines/>
      <w:numPr>
        <w:ilvl w:val="4"/>
        <w:numId w:val="5"/>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C64A17"/>
    <w:pPr>
      <w:keepNext/>
      <w:keepLines/>
      <w:numPr>
        <w:ilvl w:val="5"/>
        <w:numId w:val="5"/>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C64A17"/>
    <w:pPr>
      <w:keepNext/>
      <w:keepLines/>
      <w:numPr>
        <w:ilvl w:val="6"/>
        <w:numId w:val="5"/>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C64A17"/>
    <w:pPr>
      <w:keepNext/>
      <w:keepLines/>
      <w:numPr>
        <w:ilvl w:val="7"/>
        <w:numId w:val="5"/>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C64A17"/>
    <w:pPr>
      <w:keepNext/>
      <w:keepLines/>
      <w:numPr>
        <w:ilvl w:val="8"/>
        <w:numId w:val="5"/>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028F"/>
    <w:rPr>
      <w:rFonts w:ascii="Times New Roman" w:eastAsiaTheme="majorEastAsia" w:hAnsi="Times New Roman" w:cstheme="majorBidi"/>
      <w:b/>
      <w:sz w:val="24"/>
      <w:szCs w:val="32"/>
    </w:rPr>
  </w:style>
  <w:style w:type="paragraph" w:styleId="ListParagraph">
    <w:name w:val="List Paragraph"/>
    <w:basedOn w:val="Normal"/>
    <w:uiPriority w:val="34"/>
    <w:qFormat/>
    <w:rsid w:val="00F91A33"/>
    <w:pPr>
      <w:ind w:left="720"/>
      <w:contextualSpacing/>
    </w:pPr>
  </w:style>
  <w:style w:type="character" w:customStyle="1" w:styleId="Heading2Char">
    <w:name w:val="Heading 2 Char"/>
    <w:basedOn w:val="DefaultParagraphFont"/>
    <w:link w:val="Heading2"/>
    <w:uiPriority w:val="9"/>
    <w:rsid w:val="001270BE"/>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rsid w:val="00B0210E"/>
    <w:rPr>
      <w:rFonts w:ascii="Times New Roman" w:hAnsi="Times New Roman"/>
      <w:b/>
      <w:sz w:val="24"/>
    </w:rPr>
  </w:style>
  <w:style w:type="character" w:customStyle="1" w:styleId="Heading4Char">
    <w:name w:val="Heading 4 Char"/>
    <w:basedOn w:val="DefaultParagraphFont"/>
    <w:link w:val="Heading4"/>
    <w:uiPriority w:val="9"/>
    <w:semiHidden/>
    <w:rsid w:val="00C64A17"/>
    <w:rPr>
      <w:rFonts w:asciiTheme="majorHAnsi" w:eastAsiaTheme="majorEastAsia" w:hAnsiTheme="majorHAnsi" w:cstheme="majorBidi"/>
      <w:i/>
      <w:iCs/>
      <w:color w:val="2E74B5" w:themeColor="accent1" w:themeShade="BF"/>
      <w:sz w:val="24"/>
      <w:lang w:val="en-GB" w:eastAsia="en-GB"/>
    </w:rPr>
  </w:style>
  <w:style w:type="character" w:customStyle="1" w:styleId="Heading5Char">
    <w:name w:val="Heading 5 Char"/>
    <w:basedOn w:val="DefaultParagraphFont"/>
    <w:link w:val="Heading5"/>
    <w:uiPriority w:val="9"/>
    <w:semiHidden/>
    <w:rsid w:val="00C64A17"/>
    <w:rPr>
      <w:rFonts w:asciiTheme="majorHAnsi" w:eastAsiaTheme="majorEastAsia" w:hAnsiTheme="majorHAnsi" w:cstheme="majorBidi"/>
      <w:color w:val="2E74B5" w:themeColor="accent1" w:themeShade="BF"/>
      <w:sz w:val="24"/>
      <w:lang w:val="en-GB" w:eastAsia="en-GB"/>
    </w:rPr>
  </w:style>
  <w:style w:type="character" w:customStyle="1" w:styleId="Heading6Char">
    <w:name w:val="Heading 6 Char"/>
    <w:basedOn w:val="DefaultParagraphFont"/>
    <w:link w:val="Heading6"/>
    <w:uiPriority w:val="9"/>
    <w:semiHidden/>
    <w:rsid w:val="00C64A17"/>
    <w:rPr>
      <w:rFonts w:asciiTheme="majorHAnsi" w:eastAsiaTheme="majorEastAsia" w:hAnsiTheme="majorHAnsi" w:cstheme="majorBidi"/>
      <w:color w:val="1F4D78" w:themeColor="accent1" w:themeShade="7F"/>
      <w:sz w:val="24"/>
      <w:lang w:val="en-GB" w:eastAsia="en-GB"/>
    </w:rPr>
  </w:style>
  <w:style w:type="character" w:customStyle="1" w:styleId="Heading7Char">
    <w:name w:val="Heading 7 Char"/>
    <w:basedOn w:val="DefaultParagraphFont"/>
    <w:link w:val="Heading7"/>
    <w:uiPriority w:val="9"/>
    <w:semiHidden/>
    <w:rsid w:val="00C64A17"/>
    <w:rPr>
      <w:rFonts w:asciiTheme="majorHAnsi" w:eastAsiaTheme="majorEastAsia" w:hAnsiTheme="majorHAnsi" w:cstheme="majorBidi"/>
      <w:i/>
      <w:iCs/>
      <w:color w:val="1F4D78" w:themeColor="accent1" w:themeShade="7F"/>
      <w:sz w:val="24"/>
      <w:lang w:val="en-GB" w:eastAsia="en-GB"/>
    </w:rPr>
  </w:style>
  <w:style w:type="character" w:customStyle="1" w:styleId="Heading8Char">
    <w:name w:val="Heading 8 Char"/>
    <w:basedOn w:val="DefaultParagraphFont"/>
    <w:link w:val="Heading8"/>
    <w:uiPriority w:val="9"/>
    <w:semiHidden/>
    <w:rsid w:val="00C64A17"/>
    <w:rPr>
      <w:rFonts w:asciiTheme="majorHAnsi" w:eastAsiaTheme="majorEastAsia" w:hAnsiTheme="majorHAnsi" w:cstheme="majorBidi"/>
      <w:color w:val="272727" w:themeColor="text1" w:themeTint="D8"/>
      <w:sz w:val="21"/>
      <w:szCs w:val="21"/>
      <w:lang w:val="en-GB" w:eastAsia="en-GB"/>
    </w:rPr>
  </w:style>
  <w:style w:type="character" w:customStyle="1" w:styleId="Heading9Char">
    <w:name w:val="Heading 9 Char"/>
    <w:basedOn w:val="DefaultParagraphFont"/>
    <w:link w:val="Heading9"/>
    <w:uiPriority w:val="9"/>
    <w:semiHidden/>
    <w:rsid w:val="00C64A17"/>
    <w:rPr>
      <w:rFonts w:asciiTheme="majorHAnsi" w:eastAsiaTheme="majorEastAsia" w:hAnsiTheme="majorHAnsi" w:cstheme="majorBidi"/>
      <w:i/>
      <w:iCs/>
      <w:color w:val="272727" w:themeColor="text1" w:themeTint="D8"/>
      <w:sz w:val="21"/>
      <w:szCs w:val="21"/>
      <w:lang w:val="en-GB" w:eastAsia="en-GB"/>
    </w:rPr>
  </w:style>
  <w:style w:type="character" w:styleId="Hyperlink">
    <w:name w:val="Hyperlink"/>
    <w:basedOn w:val="DefaultParagraphFont"/>
    <w:uiPriority w:val="99"/>
    <w:unhideWhenUsed/>
    <w:rsid w:val="00FB1A3A"/>
    <w:rPr>
      <w:color w:val="0563C1" w:themeColor="hyperlink"/>
      <w:u w:val="single"/>
    </w:rPr>
  </w:style>
  <w:style w:type="paragraph" w:styleId="TOCHeading">
    <w:name w:val="TOC Heading"/>
    <w:basedOn w:val="Heading1"/>
    <w:next w:val="Normal"/>
    <w:uiPriority w:val="39"/>
    <w:unhideWhenUsed/>
    <w:qFormat/>
    <w:rsid w:val="006C0574"/>
    <w:pPr>
      <w:numPr>
        <w:numId w:val="0"/>
      </w:num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6C0574"/>
    <w:pPr>
      <w:spacing w:after="100"/>
    </w:pPr>
  </w:style>
  <w:style w:type="paragraph" w:styleId="TOC2">
    <w:name w:val="toc 2"/>
    <w:basedOn w:val="Normal"/>
    <w:next w:val="Normal"/>
    <w:autoRedefine/>
    <w:uiPriority w:val="39"/>
    <w:unhideWhenUsed/>
    <w:rsid w:val="006C0574"/>
    <w:pPr>
      <w:spacing w:after="100"/>
      <w:ind w:left="240"/>
    </w:pPr>
  </w:style>
  <w:style w:type="paragraph" w:styleId="Title">
    <w:name w:val="Title"/>
    <w:basedOn w:val="Normal"/>
    <w:next w:val="Normal"/>
    <w:link w:val="TitleChar"/>
    <w:uiPriority w:val="10"/>
    <w:qFormat/>
    <w:rsid w:val="00F722F8"/>
    <w:pPr>
      <w:spacing w:after="0" w:line="240" w:lineRule="auto"/>
      <w:contextualSpacing/>
      <w:jc w:val="left"/>
    </w:pPr>
    <w:rPr>
      <w:rFonts w:asciiTheme="majorHAnsi" w:eastAsiaTheme="majorEastAsia" w:hAnsiTheme="majorHAnsi" w:cstheme="majorBidi"/>
      <w:spacing w:val="-10"/>
      <w:kern w:val="28"/>
      <w:sz w:val="56"/>
      <w:szCs w:val="56"/>
      <w:lang w:eastAsia="en-US"/>
    </w:rPr>
  </w:style>
  <w:style w:type="character" w:customStyle="1" w:styleId="TitleChar">
    <w:name w:val="Title Char"/>
    <w:basedOn w:val="DefaultParagraphFont"/>
    <w:link w:val="Title"/>
    <w:uiPriority w:val="10"/>
    <w:rsid w:val="00F722F8"/>
    <w:rPr>
      <w:rFonts w:asciiTheme="majorHAnsi" w:eastAsiaTheme="majorEastAsia" w:hAnsiTheme="majorHAnsi" w:cstheme="majorBidi"/>
      <w:spacing w:val="-10"/>
      <w:kern w:val="28"/>
      <w:sz w:val="56"/>
      <w:szCs w:val="56"/>
      <w:lang w:val="en-GB"/>
    </w:rPr>
  </w:style>
  <w:style w:type="character" w:styleId="Emphasis">
    <w:name w:val="Emphasis"/>
    <w:basedOn w:val="DefaultParagraphFont"/>
    <w:uiPriority w:val="20"/>
    <w:qFormat/>
    <w:rsid w:val="00F722F8"/>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105036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oxy-hotels.marriott.com/explore/" TargetMode="External" /><Relationship Id="rId13" Type="http://schemas.openxmlformats.org/officeDocument/2006/relationships/hyperlink" Target="https://www.sixsenses.com/en" TargetMode="External" /><Relationship Id="rId18" Type="http://schemas.openxmlformats.org/officeDocument/2006/relationships/image" Target="media/image5.png" /><Relationship Id="rId3" Type="http://schemas.openxmlformats.org/officeDocument/2006/relationships/styles" Target="styles.xml" /><Relationship Id="rId21" Type="http://schemas.openxmlformats.org/officeDocument/2006/relationships/image" Target="media/image8.png" /><Relationship Id="rId7" Type="http://schemas.openxmlformats.org/officeDocument/2006/relationships/hyperlink" Target="https://moxy-hotels.marriott.com/" TargetMode="External" /><Relationship Id="rId12" Type="http://schemas.openxmlformats.org/officeDocument/2006/relationships/hyperlink" Target="https://www.sixsenses.com/en/about-us/history" TargetMode="External" /><Relationship Id="rId17" Type="http://schemas.openxmlformats.org/officeDocument/2006/relationships/image" Target="media/image4.png" /><Relationship Id="rId25" Type="http://schemas.openxmlformats.org/officeDocument/2006/relationships/theme" Target="theme/theme1.xml" /><Relationship Id="rId2" Type="http://schemas.openxmlformats.org/officeDocument/2006/relationships/numbering" Target="numbering.xml" /><Relationship Id="rId16" Type="http://schemas.openxmlformats.org/officeDocument/2006/relationships/image" Target="media/image3.png" /><Relationship Id="rId20" Type="http://schemas.openxmlformats.org/officeDocument/2006/relationships/image" Target="media/image7.png" /><Relationship Id="rId1" Type="http://schemas.openxmlformats.org/officeDocument/2006/relationships/customXml" Target="../customXml/item1.xml" /><Relationship Id="rId6" Type="http://schemas.openxmlformats.org/officeDocument/2006/relationships/image" Target="media/image1.png" /><Relationship Id="rId11" Type="http://schemas.openxmlformats.org/officeDocument/2006/relationships/hyperlink" Target="https://pro.similarweb.com/" TargetMode="External" /><Relationship Id="rId24" Type="http://schemas.openxmlformats.org/officeDocument/2006/relationships/fontTable" Target="fontTable.xml" /><Relationship Id="rId5" Type="http://schemas.openxmlformats.org/officeDocument/2006/relationships/webSettings" Target="webSettings.xml" /><Relationship Id="rId15" Type="http://schemas.openxmlformats.org/officeDocument/2006/relationships/image" Target="media/image2.png" /><Relationship Id="rId23" Type="http://schemas.openxmlformats.org/officeDocument/2006/relationships/image" Target="media/image10.png" /><Relationship Id="rId10" Type="http://schemas.openxmlformats.org/officeDocument/2006/relationships/hyperlink" Target="https://pro.similarweb.com/" TargetMode="External" /><Relationship Id="rId19" Type="http://schemas.openxmlformats.org/officeDocument/2006/relationships/image" Target="media/image6.png" /><Relationship Id="rId4" Type="http://schemas.openxmlformats.org/officeDocument/2006/relationships/settings" Target="settings.xml" /><Relationship Id="rId9" Type="http://schemas.openxmlformats.org/officeDocument/2006/relationships/hyperlink" Target="https://pro.similarweb.com/" TargetMode="External" /><Relationship Id="rId14" Type="http://schemas.openxmlformats.org/officeDocument/2006/relationships/hyperlink" Target="https://www.sixsenses.com/en/sustainability" TargetMode="External" /><Relationship Id="rId22" Type="http://schemas.openxmlformats.org/officeDocument/2006/relationships/image" Target="media/image9.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2BCAE19-58D5-4000-9226-EC625CC33B2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2198</Words>
  <Characters>12533</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Alexandru Mine</cp:lastModifiedBy>
  <cp:revision>2</cp:revision>
  <dcterms:created xsi:type="dcterms:W3CDTF">2023-02-16T15:02:00Z</dcterms:created>
  <dcterms:modified xsi:type="dcterms:W3CDTF">2023-02-16T15:02:00Z</dcterms:modified>
</cp:coreProperties>
</file>