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3056050"/>
        <w:docPartObj>
          <w:docPartGallery w:val="Cover Pages"/>
          <w:docPartUnique/>
        </w:docPartObj>
      </w:sdtPr>
      <w:sdtEndPr/>
      <w:sdtContent>
        <w:p w:rsidR="00555A58" w:rsidRDefault="00555A58">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7"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080"/>
                                  <w:gridCol w:w="2396"/>
                                </w:tblGrid>
                                <w:tr w:rsidR="00555A58" w:rsidTr="002B4BB2">
                                  <w:trPr>
                                    <w:trHeight w:val="10764"/>
                                    <w:jc w:val="center"/>
                                  </w:trPr>
                                  <w:tc>
                                    <w:tcPr>
                                      <w:tcW w:w="3956" w:type="pct"/>
                                      <w:vAlign w:val="center"/>
                                    </w:tcPr>
                                    <w:p w:rsidR="00555A58" w:rsidRDefault="00555A58">
                                      <w:pPr>
                                        <w:jc w:val="right"/>
                                      </w:pPr>
                                      <w:r>
                                        <w:rPr>
                                          <w:noProof/>
                                        </w:rPr>
                                        <w:drawing>
                                          <wp:inline distT="0" distB="0" distL="0" distR="0">
                                            <wp:extent cx="4747260" cy="307625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4762035" cy="3085830"/>
                                                    </a:xfrm>
                                                    <a:prstGeom prst="rect">
                                                      <a:avLst/>
                                                    </a:prstGeom>
                                                  </pic:spPr>
                                                </pic:pic>
                                              </a:graphicData>
                                            </a:graphic>
                                          </wp:inline>
                                        </w:drawing>
                                      </w:r>
                                    </w:p>
                                    <w:sdt>
                                      <w:sdtPr>
                                        <w:rPr>
                                          <w:rFonts w:ascii="Rockwell Condensed" w:hAnsi="Rockwell Condensed"/>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555A58" w:rsidRPr="00160BDD" w:rsidRDefault="00555A58">
                                          <w:pPr>
                                            <w:pStyle w:val="NoSpacing"/>
                                            <w:spacing w:line="312" w:lineRule="auto"/>
                                            <w:jc w:val="right"/>
                                            <w:rPr>
                                              <w:rFonts w:ascii="Rockwell Condensed" w:hAnsi="Rockwell Condensed"/>
                                              <w:caps/>
                                              <w:color w:val="191919" w:themeColor="text1" w:themeTint="E6"/>
                                              <w:sz w:val="72"/>
                                              <w:szCs w:val="72"/>
                                            </w:rPr>
                                          </w:pPr>
                                          <w:r w:rsidRPr="00160BDD">
                                            <w:rPr>
                                              <w:rFonts w:ascii="Rockwell Condensed" w:hAnsi="Rockwell Condensed"/>
                                              <w:caps/>
                                              <w:color w:val="191919" w:themeColor="text1" w:themeTint="E6"/>
                                              <w:sz w:val="56"/>
                                              <w:szCs w:val="56"/>
                                            </w:rPr>
                                            <w:t>A report on communication within the workplace</w:t>
                                          </w:r>
                                        </w:p>
                                      </w:sdtContent>
                                    </w:sdt>
                                    <w:sdt>
                                      <w:sdtPr>
                                        <w:rPr>
                                          <w:b/>
                                          <w:color w:val="0070C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555A58" w:rsidRPr="00160BDD" w:rsidRDefault="00160BDD">
                                          <w:pPr>
                                            <w:jc w:val="right"/>
                                            <w:rPr>
                                              <w:b/>
                                              <w:sz w:val="24"/>
                                              <w:szCs w:val="24"/>
                                            </w:rPr>
                                          </w:pPr>
                                          <w:r w:rsidRPr="00160BDD">
                                            <w:rPr>
                                              <w:b/>
                                              <w:color w:val="0070C0"/>
                                              <w:sz w:val="24"/>
                                              <w:szCs w:val="24"/>
                                            </w:rPr>
                                            <w:t>Veronika Topolcanyova</w:t>
                                          </w:r>
                                        </w:p>
                                      </w:sdtContent>
                                    </w:sdt>
                                  </w:tc>
                                  <w:tc>
                                    <w:tcPr>
                                      <w:tcW w:w="1044" w:type="pct"/>
                                      <w:vAlign w:val="center"/>
                                    </w:tcPr>
                                    <w:p w:rsidR="00555A58" w:rsidRDefault="00555A58">
                                      <w:pPr>
                                        <w:pStyle w:val="NoSpacing"/>
                                      </w:pPr>
                                    </w:p>
                                  </w:tc>
                                </w:tr>
                              </w:tbl>
                              <w:p w:rsidR="00555A58" w:rsidRDefault="00555A5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87"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080"/>
                            <w:gridCol w:w="2396"/>
                          </w:tblGrid>
                          <w:tr w:rsidR="00555A58" w:rsidTr="002B4BB2">
                            <w:trPr>
                              <w:trHeight w:val="10764"/>
                              <w:jc w:val="center"/>
                            </w:trPr>
                            <w:tc>
                              <w:tcPr>
                                <w:tcW w:w="3956" w:type="pct"/>
                                <w:vAlign w:val="center"/>
                              </w:tcPr>
                              <w:p w:rsidR="00555A58" w:rsidRDefault="00555A58">
                                <w:pPr>
                                  <w:jc w:val="right"/>
                                </w:pPr>
                                <w:r>
                                  <w:rPr>
                                    <w:noProof/>
                                  </w:rPr>
                                  <w:drawing>
                                    <wp:inline distT="0" distB="0" distL="0" distR="0">
                                      <wp:extent cx="4747260" cy="307625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a:extLst>
                                                  <a:ext uri="{28A0092B-C50C-407E-A947-70E740481C1C}">
                                                    <a14:useLocalDpi xmlns:a14="http://schemas.microsoft.com/office/drawing/2010/main" val="0"/>
                                                  </a:ext>
                                                </a:extLst>
                                              </a:blip>
                                              <a:stretch>
                                                <a:fillRect/>
                                              </a:stretch>
                                            </pic:blipFill>
                                            <pic:spPr>
                                              <a:xfrm>
                                                <a:off x="0" y="0"/>
                                                <a:ext cx="4762035" cy="3085830"/>
                                              </a:xfrm>
                                              <a:prstGeom prst="rect">
                                                <a:avLst/>
                                              </a:prstGeom>
                                            </pic:spPr>
                                          </pic:pic>
                                        </a:graphicData>
                                      </a:graphic>
                                    </wp:inline>
                                  </w:drawing>
                                </w:r>
                              </w:p>
                              <w:sdt>
                                <w:sdtPr>
                                  <w:rPr>
                                    <w:rFonts w:ascii="Rockwell Condensed" w:hAnsi="Rockwell Condensed"/>
                                    <w:caps/>
                                    <w:color w:val="191919" w:themeColor="text1" w:themeTint="E6"/>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555A58" w:rsidRPr="00160BDD" w:rsidRDefault="00555A58">
                                    <w:pPr>
                                      <w:pStyle w:val="NoSpacing"/>
                                      <w:spacing w:line="312" w:lineRule="auto"/>
                                      <w:jc w:val="right"/>
                                      <w:rPr>
                                        <w:rFonts w:ascii="Rockwell Condensed" w:hAnsi="Rockwell Condensed"/>
                                        <w:caps/>
                                        <w:color w:val="191919" w:themeColor="text1" w:themeTint="E6"/>
                                        <w:sz w:val="72"/>
                                        <w:szCs w:val="72"/>
                                      </w:rPr>
                                    </w:pPr>
                                    <w:r w:rsidRPr="00160BDD">
                                      <w:rPr>
                                        <w:rFonts w:ascii="Rockwell Condensed" w:hAnsi="Rockwell Condensed"/>
                                        <w:caps/>
                                        <w:color w:val="191919" w:themeColor="text1" w:themeTint="E6"/>
                                        <w:sz w:val="56"/>
                                        <w:szCs w:val="56"/>
                                      </w:rPr>
                                      <w:t>A report on communication within the workplace</w:t>
                                    </w:r>
                                  </w:p>
                                </w:sdtContent>
                              </w:sdt>
                              <w:sdt>
                                <w:sdtPr>
                                  <w:rPr>
                                    <w:b/>
                                    <w:color w:val="0070C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555A58" w:rsidRPr="00160BDD" w:rsidRDefault="00160BDD">
                                    <w:pPr>
                                      <w:jc w:val="right"/>
                                      <w:rPr>
                                        <w:b/>
                                        <w:sz w:val="24"/>
                                        <w:szCs w:val="24"/>
                                      </w:rPr>
                                    </w:pPr>
                                    <w:r w:rsidRPr="00160BDD">
                                      <w:rPr>
                                        <w:b/>
                                        <w:color w:val="0070C0"/>
                                        <w:sz w:val="24"/>
                                        <w:szCs w:val="24"/>
                                      </w:rPr>
                                      <w:t>Veronika Topolcanyova</w:t>
                                    </w:r>
                                  </w:p>
                                </w:sdtContent>
                              </w:sdt>
                            </w:tc>
                            <w:tc>
                              <w:tcPr>
                                <w:tcW w:w="1044" w:type="pct"/>
                                <w:vAlign w:val="center"/>
                              </w:tcPr>
                              <w:p w:rsidR="00555A58" w:rsidRDefault="00555A58">
                                <w:pPr>
                                  <w:pStyle w:val="NoSpacing"/>
                                </w:pPr>
                              </w:p>
                            </w:tc>
                          </w:tr>
                        </w:tbl>
                        <w:p w:rsidR="00555A58" w:rsidRDefault="00555A58"/>
                      </w:txbxContent>
                    </v:textbox>
                    <w10:wrap anchorx="page" anchory="page"/>
                  </v:shape>
                </w:pict>
              </mc:Fallback>
            </mc:AlternateContent>
          </w:r>
          <w:r>
            <w:br w:type="page"/>
          </w:r>
        </w:p>
      </w:sdtContent>
    </w:sdt>
    <w:p w:rsidR="002B4BB2" w:rsidRDefault="002B4BB2">
      <w:pPr>
        <w:rPr>
          <w:rFonts w:asciiTheme="majorHAnsi" w:hAnsiTheme="majorHAnsi"/>
          <w:b/>
          <w:sz w:val="28"/>
          <w:szCs w:val="28"/>
          <w:u w:val="single"/>
        </w:rPr>
      </w:pPr>
      <w:r w:rsidRPr="002B4BB2">
        <w:rPr>
          <w:rFonts w:asciiTheme="majorHAnsi" w:hAnsiTheme="majorHAnsi"/>
          <w:b/>
          <w:sz w:val="28"/>
          <w:szCs w:val="28"/>
          <w:u w:val="single"/>
        </w:rPr>
        <w:lastRenderedPageBreak/>
        <w:t xml:space="preserve">Executive </w:t>
      </w:r>
      <w:r w:rsidR="003C2363">
        <w:rPr>
          <w:rFonts w:asciiTheme="majorHAnsi" w:hAnsiTheme="majorHAnsi"/>
          <w:b/>
          <w:sz w:val="28"/>
          <w:szCs w:val="28"/>
          <w:u w:val="single"/>
        </w:rPr>
        <w:t>s</w:t>
      </w:r>
      <w:r w:rsidRPr="002B4BB2">
        <w:rPr>
          <w:rFonts w:asciiTheme="majorHAnsi" w:hAnsiTheme="majorHAnsi"/>
          <w:b/>
          <w:sz w:val="28"/>
          <w:szCs w:val="28"/>
          <w:u w:val="single"/>
        </w:rPr>
        <w:t>ummary</w:t>
      </w:r>
    </w:p>
    <w:p w:rsidR="00331C00" w:rsidRPr="00331C00" w:rsidRDefault="006F331D">
      <w:pPr>
        <w:rPr>
          <w:sz w:val="24"/>
          <w:szCs w:val="24"/>
        </w:rPr>
      </w:pPr>
      <w:r w:rsidRPr="00331C00">
        <w:rPr>
          <w:sz w:val="24"/>
          <w:szCs w:val="24"/>
        </w:rPr>
        <w:t>In this report a short description of effective communication in workplace is explained, support</w:t>
      </w:r>
      <w:r w:rsidR="0017283C">
        <w:rPr>
          <w:sz w:val="24"/>
          <w:szCs w:val="24"/>
        </w:rPr>
        <w:t>ed</w:t>
      </w:r>
      <w:r w:rsidRPr="00331C00">
        <w:rPr>
          <w:sz w:val="24"/>
          <w:szCs w:val="24"/>
        </w:rPr>
        <w:t xml:space="preserve"> by theories and models of how to communicate. It provides recommendations for small business owner Michelle, how </w:t>
      </w:r>
      <w:r w:rsidR="00F66F42">
        <w:rPr>
          <w:sz w:val="24"/>
          <w:szCs w:val="24"/>
        </w:rPr>
        <w:t>to</w:t>
      </w:r>
      <w:r w:rsidRPr="00331C00">
        <w:rPr>
          <w:sz w:val="24"/>
          <w:szCs w:val="24"/>
        </w:rPr>
        <w:t xml:space="preserve"> create a successful team and communicate with her employees and management. A short demonstration of communication breakdown and how management cooperate to solve this issue and prevent it became a big problem. Th</w:t>
      </w:r>
      <w:r w:rsidR="00331C00" w:rsidRPr="00331C00">
        <w:rPr>
          <w:sz w:val="24"/>
          <w:szCs w:val="24"/>
        </w:rPr>
        <w:t>ere are other ways to communicate than</w:t>
      </w:r>
      <w:r w:rsidR="00E0395F">
        <w:rPr>
          <w:sz w:val="24"/>
          <w:szCs w:val="24"/>
        </w:rPr>
        <w:t xml:space="preserve"> simply using</w:t>
      </w:r>
      <w:r w:rsidR="00331C00" w:rsidRPr="00331C00">
        <w:rPr>
          <w:sz w:val="24"/>
          <w:szCs w:val="24"/>
        </w:rPr>
        <w:t xml:space="preserve"> words</w:t>
      </w:r>
      <w:r w:rsidR="00585A97">
        <w:rPr>
          <w:sz w:val="24"/>
          <w:szCs w:val="24"/>
        </w:rPr>
        <w:t xml:space="preserve"> including but not limited to: o</w:t>
      </w:r>
      <w:r w:rsidR="00331C00" w:rsidRPr="00331C00">
        <w:rPr>
          <w:sz w:val="24"/>
          <w:szCs w:val="24"/>
        </w:rPr>
        <w:t>ur body language, emotions, senses, writing, art, technology,</w:t>
      </w:r>
      <w:r w:rsidR="00585A97">
        <w:rPr>
          <w:sz w:val="24"/>
          <w:szCs w:val="24"/>
        </w:rPr>
        <w:t xml:space="preserve"> and</w:t>
      </w:r>
      <w:r w:rsidR="00331C00" w:rsidRPr="00331C00">
        <w:rPr>
          <w:sz w:val="24"/>
          <w:szCs w:val="24"/>
        </w:rPr>
        <w:t xml:space="preserve"> social networkin</w:t>
      </w:r>
      <w:r w:rsidR="00585A97">
        <w:rPr>
          <w:sz w:val="24"/>
          <w:szCs w:val="24"/>
        </w:rPr>
        <w:t>g</w:t>
      </w:r>
      <w:r w:rsidR="00331C00" w:rsidRPr="00331C00">
        <w:rPr>
          <w:sz w:val="24"/>
          <w:szCs w:val="24"/>
        </w:rPr>
        <w:t>.</w:t>
      </w:r>
    </w:p>
    <w:p w:rsidR="006F331D" w:rsidRDefault="006F331D">
      <w:pPr>
        <w:rPr>
          <w:rFonts w:asciiTheme="majorHAnsi" w:hAnsiTheme="majorHAnsi"/>
          <w:b/>
          <w:sz w:val="28"/>
          <w:szCs w:val="28"/>
          <w:u w:val="single"/>
        </w:rPr>
      </w:pPr>
      <w:r>
        <w:t xml:space="preserve"> </w:t>
      </w:r>
    </w:p>
    <w:p w:rsidR="006F331D" w:rsidRDefault="006F331D">
      <w:pPr>
        <w:rPr>
          <w:rFonts w:asciiTheme="majorHAnsi" w:hAnsiTheme="majorHAnsi"/>
          <w:b/>
          <w:sz w:val="28"/>
          <w:szCs w:val="28"/>
          <w:u w:val="single"/>
        </w:rPr>
      </w:pPr>
    </w:p>
    <w:p w:rsidR="006F331D" w:rsidRDefault="006F331D">
      <w:pPr>
        <w:rPr>
          <w:rFonts w:asciiTheme="majorHAnsi" w:hAnsiTheme="majorHAnsi"/>
          <w:b/>
          <w:sz w:val="28"/>
          <w:szCs w:val="28"/>
          <w:u w:val="single"/>
        </w:rPr>
      </w:pPr>
    </w:p>
    <w:p w:rsidR="006F331D" w:rsidRDefault="006F331D">
      <w:pPr>
        <w:rPr>
          <w:rFonts w:asciiTheme="majorHAnsi" w:hAnsiTheme="majorHAnsi"/>
          <w:b/>
          <w:sz w:val="28"/>
          <w:szCs w:val="28"/>
          <w:u w:val="single"/>
        </w:rPr>
      </w:pPr>
    </w:p>
    <w:p w:rsidR="006F331D" w:rsidRDefault="006F331D">
      <w:pPr>
        <w:rPr>
          <w:rFonts w:asciiTheme="majorHAnsi" w:hAnsiTheme="majorHAnsi"/>
          <w:b/>
          <w:sz w:val="28"/>
          <w:szCs w:val="28"/>
          <w:u w:val="single"/>
        </w:rPr>
      </w:pPr>
    </w:p>
    <w:p w:rsidR="006F331D" w:rsidRPr="002B4BB2" w:rsidRDefault="006F331D">
      <w:pPr>
        <w:rPr>
          <w:rFonts w:asciiTheme="majorHAnsi" w:hAnsiTheme="majorHAnsi"/>
          <w:b/>
          <w:sz w:val="28"/>
          <w:szCs w:val="28"/>
          <w:u w:val="single"/>
        </w:rPr>
      </w:pPr>
    </w:p>
    <w:p w:rsidR="002B4BB2" w:rsidRDefault="002B4BB2"/>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CA71FA" w:rsidRDefault="00CA71FA">
      <w:pPr>
        <w:rPr>
          <w:rFonts w:asciiTheme="majorHAnsi" w:hAnsiTheme="majorHAnsi"/>
          <w:b/>
          <w:sz w:val="28"/>
          <w:szCs w:val="28"/>
          <w:u w:val="single"/>
        </w:rPr>
      </w:pPr>
    </w:p>
    <w:p w:rsidR="00CA71FA" w:rsidRDefault="00CA71FA">
      <w:pPr>
        <w:rPr>
          <w:rFonts w:asciiTheme="majorHAnsi" w:hAnsiTheme="majorHAnsi"/>
          <w:b/>
          <w:sz w:val="28"/>
          <w:szCs w:val="28"/>
          <w:u w:val="single"/>
        </w:rPr>
      </w:pPr>
    </w:p>
    <w:p w:rsidR="00CA71FA" w:rsidRDefault="00CA71FA">
      <w:pPr>
        <w:rPr>
          <w:rFonts w:asciiTheme="majorHAnsi" w:hAnsiTheme="majorHAnsi"/>
          <w:b/>
          <w:sz w:val="28"/>
          <w:szCs w:val="28"/>
          <w:u w:val="single"/>
        </w:rPr>
      </w:pPr>
    </w:p>
    <w:p w:rsidR="002B4BB2" w:rsidRDefault="002B4BB2">
      <w:pPr>
        <w:rPr>
          <w:rFonts w:asciiTheme="majorHAnsi" w:hAnsiTheme="majorHAnsi"/>
          <w:b/>
          <w:sz w:val="28"/>
          <w:szCs w:val="28"/>
          <w:u w:val="single"/>
        </w:rPr>
      </w:pPr>
      <w:r w:rsidRPr="002B4BB2">
        <w:rPr>
          <w:rFonts w:asciiTheme="majorHAnsi" w:hAnsiTheme="majorHAnsi"/>
          <w:b/>
          <w:sz w:val="28"/>
          <w:szCs w:val="28"/>
          <w:u w:val="single"/>
        </w:rPr>
        <w:lastRenderedPageBreak/>
        <w:t>Contents</w:t>
      </w:r>
    </w:p>
    <w:p w:rsidR="00257E6C" w:rsidRPr="00331C00" w:rsidRDefault="00257E6C" w:rsidP="00257E6C">
      <w:pPr>
        <w:pStyle w:val="ListParagraph"/>
        <w:numPr>
          <w:ilvl w:val="0"/>
          <w:numId w:val="1"/>
        </w:numPr>
        <w:rPr>
          <w:rFonts w:asciiTheme="majorHAnsi" w:hAnsiTheme="majorHAnsi"/>
          <w:b/>
          <w:sz w:val="24"/>
          <w:szCs w:val="24"/>
        </w:rPr>
      </w:pPr>
      <w:r w:rsidRPr="00331C00">
        <w:rPr>
          <w:rFonts w:asciiTheme="majorHAnsi" w:hAnsiTheme="majorHAnsi"/>
          <w:b/>
          <w:sz w:val="24"/>
          <w:szCs w:val="24"/>
        </w:rPr>
        <w:t>Introduction</w:t>
      </w:r>
      <w:r w:rsidR="00331C00">
        <w:rPr>
          <w:rFonts w:asciiTheme="majorHAnsi" w:hAnsiTheme="majorHAnsi"/>
          <w:b/>
          <w:sz w:val="24"/>
          <w:szCs w:val="24"/>
        </w:rPr>
        <w:t>………………………………………………………………………………….</w:t>
      </w:r>
      <w:r w:rsidR="00F66F42">
        <w:rPr>
          <w:rFonts w:asciiTheme="majorHAnsi" w:hAnsiTheme="majorHAnsi"/>
          <w:b/>
          <w:sz w:val="24"/>
          <w:szCs w:val="24"/>
        </w:rPr>
        <w:t>3</w:t>
      </w:r>
    </w:p>
    <w:p w:rsidR="00257E6C" w:rsidRPr="00331C00" w:rsidRDefault="00257E6C" w:rsidP="00257E6C">
      <w:pPr>
        <w:pStyle w:val="ListParagraph"/>
        <w:numPr>
          <w:ilvl w:val="0"/>
          <w:numId w:val="1"/>
        </w:numPr>
        <w:rPr>
          <w:rFonts w:asciiTheme="majorHAnsi" w:hAnsiTheme="majorHAnsi"/>
          <w:b/>
          <w:sz w:val="24"/>
          <w:szCs w:val="24"/>
        </w:rPr>
      </w:pPr>
      <w:r w:rsidRPr="00331C00">
        <w:rPr>
          <w:rFonts w:asciiTheme="majorHAnsi" w:hAnsiTheme="majorHAnsi"/>
          <w:b/>
          <w:sz w:val="24"/>
          <w:szCs w:val="24"/>
        </w:rPr>
        <w:t>Findings</w:t>
      </w:r>
      <w:r w:rsidR="00F66F42">
        <w:rPr>
          <w:rFonts w:asciiTheme="majorHAnsi" w:hAnsiTheme="majorHAnsi"/>
          <w:b/>
          <w:sz w:val="24"/>
          <w:szCs w:val="24"/>
        </w:rPr>
        <w:t>………………………………………………………………………………………..4-</w:t>
      </w:r>
      <w:r w:rsidR="000B36BB">
        <w:rPr>
          <w:rFonts w:asciiTheme="majorHAnsi" w:hAnsiTheme="majorHAnsi"/>
          <w:b/>
          <w:sz w:val="24"/>
          <w:szCs w:val="24"/>
        </w:rPr>
        <w:t>9</w:t>
      </w:r>
    </w:p>
    <w:p w:rsidR="00257E6C" w:rsidRPr="00331C00" w:rsidRDefault="00257E6C" w:rsidP="00257E6C">
      <w:pPr>
        <w:pStyle w:val="ListParagraph"/>
        <w:numPr>
          <w:ilvl w:val="0"/>
          <w:numId w:val="1"/>
        </w:numPr>
        <w:rPr>
          <w:rFonts w:asciiTheme="majorHAnsi" w:hAnsiTheme="majorHAnsi"/>
          <w:b/>
          <w:sz w:val="24"/>
          <w:szCs w:val="24"/>
        </w:rPr>
      </w:pPr>
      <w:r w:rsidRPr="00331C00">
        <w:rPr>
          <w:rFonts w:asciiTheme="majorHAnsi" w:hAnsiTheme="majorHAnsi"/>
          <w:b/>
          <w:sz w:val="24"/>
          <w:szCs w:val="24"/>
        </w:rPr>
        <w:t>Conclusion</w:t>
      </w:r>
      <w:r w:rsidR="00F66F42">
        <w:rPr>
          <w:rFonts w:asciiTheme="majorHAnsi" w:hAnsiTheme="majorHAnsi"/>
          <w:b/>
          <w:sz w:val="24"/>
          <w:szCs w:val="24"/>
        </w:rPr>
        <w:t>……………………………………………………………………………………1</w:t>
      </w:r>
      <w:r w:rsidR="000B36BB">
        <w:rPr>
          <w:rFonts w:asciiTheme="majorHAnsi" w:hAnsiTheme="majorHAnsi"/>
          <w:b/>
          <w:sz w:val="24"/>
          <w:szCs w:val="24"/>
        </w:rPr>
        <w:t>0</w:t>
      </w:r>
    </w:p>
    <w:p w:rsidR="00257E6C" w:rsidRPr="00331C00" w:rsidRDefault="00257E6C" w:rsidP="00257E6C">
      <w:pPr>
        <w:pStyle w:val="ListParagraph"/>
        <w:numPr>
          <w:ilvl w:val="0"/>
          <w:numId w:val="1"/>
        </w:numPr>
        <w:rPr>
          <w:rFonts w:asciiTheme="majorHAnsi" w:hAnsiTheme="majorHAnsi"/>
          <w:b/>
          <w:sz w:val="24"/>
          <w:szCs w:val="24"/>
        </w:rPr>
      </w:pPr>
      <w:r w:rsidRPr="00331C00">
        <w:rPr>
          <w:rFonts w:asciiTheme="majorHAnsi" w:hAnsiTheme="majorHAnsi"/>
          <w:b/>
          <w:sz w:val="24"/>
          <w:szCs w:val="24"/>
        </w:rPr>
        <w:t>Recommendations</w:t>
      </w:r>
      <w:r w:rsidR="00F66F42">
        <w:rPr>
          <w:rFonts w:asciiTheme="majorHAnsi" w:hAnsiTheme="majorHAnsi"/>
          <w:b/>
          <w:sz w:val="24"/>
          <w:szCs w:val="24"/>
        </w:rPr>
        <w:t>……………………………………………………………………….</w:t>
      </w:r>
      <w:r w:rsidR="0078440B">
        <w:rPr>
          <w:rFonts w:asciiTheme="majorHAnsi" w:hAnsiTheme="majorHAnsi"/>
          <w:b/>
          <w:sz w:val="24"/>
          <w:szCs w:val="24"/>
        </w:rPr>
        <w:t>1</w:t>
      </w:r>
      <w:r w:rsidR="000B36BB">
        <w:rPr>
          <w:rFonts w:asciiTheme="majorHAnsi" w:hAnsiTheme="majorHAnsi"/>
          <w:b/>
          <w:sz w:val="24"/>
          <w:szCs w:val="24"/>
        </w:rPr>
        <w:t>0</w:t>
      </w:r>
    </w:p>
    <w:p w:rsidR="00257E6C" w:rsidRPr="00331C00" w:rsidRDefault="00257E6C" w:rsidP="00257E6C">
      <w:pPr>
        <w:pStyle w:val="ListParagraph"/>
        <w:numPr>
          <w:ilvl w:val="0"/>
          <w:numId w:val="1"/>
        </w:numPr>
        <w:rPr>
          <w:rFonts w:asciiTheme="majorHAnsi" w:hAnsiTheme="majorHAnsi"/>
          <w:b/>
          <w:sz w:val="24"/>
          <w:szCs w:val="24"/>
        </w:rPr>
      </w:pPr>
      <w:r w:rsidRPr="00331C00">
        <w:rPr>
          <w:rFonts w:asciiTheme="majorHAnsi" w:hAnsiTheme="majorHAnsi"/>
          <w:b/>
          <w:sz w:val="24"/>
          <w:szCs w:val="24"/>
        </w:rPr>
        <w:t>Action plan</w:t>
      </w:r>
      <w:r w:rsidR="00F66F42">
        <w:rPr>
          <w:rFonts w:asciiTheme="majorHAnsi" w:hAnsiTheme="majorHAnsi"/>
          <w:b/>
          <w:sz w:val="24"/>
          <w:szCs w:val="24"/>
        </w:rPr>
        <w:t>…………………………………………………………………………………..</w:t>
      </w:r>
      <w:r w:rsidR="0078440B">
        <w:rPr>
          <w:rFonts w:asciiTheme="majorHAnsi" w:hAnsiTheme="majorHAnsi"/>
          <w:b/>
          <w:sz w:val="24"/>
          <w:szCs w:val="24"/>
        </w:rPr>
        <w:t>1</w:t>
      </w:r>
      <w:r w:rsidR="000B36BB">
        <w:rPr>
          <w:rFonts w:asciiTheme="majorHAnsi" w:hAnsiTheme="majorHAnsi"/>
          <w:b/>
          <w:sz w:val="24"/>
          <w:szCs w:val="24"/>
        </w:rPr>
        <w:t>1</w:t>
      </w:r>
    </w:p>
    <w:p w:rsidR="00257E6C" w:rsidRPr="00331C00" w:rsidRDefault="00257E6C" w:rsidP="00257E6C">
      <w:pPr>
        <w:pStyle w:val="ListParagraph"/>
        <w:numPr>
          <w:ilvl w:val="0"/>
          <w:numId w:val="1"/>
        </w:numPr>
        <w:rPr>
          <w:rFonts w:asciiTheme="majorHAnsi" w:hAnsiTheme="majorHAnsi"/>
          <w:b/>
          <w:sz w:val="24"/>
          <w:szCs w:val="24"/>
        </w:rPr>
      </w:pPr>
      <w:r w:rsidRPr="00331C00">
        <w:rPr>
          <w:rFonts w:asciiTheme="majorHAnsi" w:hAnsiTheme="majorHAnsi"/>
          <w:b/>
          <w:sz w:val="24"/>
          <w:szCs w:val="24"/>
        </w:rPr>
        <w:t>Reference list</w:t>
      </w:r>
    </w:p>
    <w:p w:rsidR="002B4BB2" w:rsidRDefault="002B4BB2"/>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2F3F9A" w:rsidRDefault="002F3F9A">
      <w:pPr>
        <w:rPr>
          <w:rFonts w:asciiTheme="majorHAnsi" w:hAnsiTheme="majorHAnsi"/>
          <w:b/>
          <w:sz w:val="28"/>
          <w:szCs w:val="28"/>
          <w:u w:val="single"/>
        </w:rPr>
      </w:pPr>
    </w:p>
    <w:p w:rsidR="002B4BB2" w:rsidRPr="002B4BB2" w:rsidRDefault="00331C00">
      <w:pPr>
        <w:rPr>
          <w:rFonts w:asciiTheme="majorHAnsi" w:hAnsiTheme="majorHAnsi"/>
          <w:b/>
          <w:sz w:val="28"/>
          <w:szCs w:val="28"/>
          <w:u w:val="single"/>
        </w:rPr>
      </w:pPr>
      <w:r>
        <w:rPr>
          <w:rFonts w:asciiTheme="majorHAnsi" w:hAnsiTheme="majorHAnsi"/>
          <w:b/>
          <w:sz w:val="28"/>
          <w:szCs w:val="28"/>
          <w:u w:val="single"/>
        </w:rPr>
        <w:lastRenderedPageBreak/>
        <w:t xml:space="preserve">1.0 </w:t>
      </w:r>
      <w:r w:rsidR="002B4BB2" w:rsidRPr="002B4BB2">
        <w:rPr>
          <w:rFonts w:asciiTheme="majorHAnsi" w:hAnsiTheme="majorHAnsi"/>
          <w:b/>
          <w:sz w:val="28"/>
          <w:szCs w:val="28"/>
          <w:u w:val="single"/>
        </w:rPr>
        <w:t>Introduction</w:t>
      </w:r>
    </w:p>
    <w:p w:rsidR="002B4BB2" w:rsidRDefault="00EB7425">
      <w:pPr>
        <w:rPr>
          <w:sz w:val="24"/>
          <w:szCs w:val="24"/>
        </w:rPr>
      </w:pPr>
      <w:r w:rsidRPr="00331C00">
        <w:rPr>
          <w:sz w:val="24"/>
          <w:szCs w:val="24"/>
        </w:rPr>
        <w:t>Michelle’s company rapidly expanded within a year and no work structure w</w:t>
      </w:r>
      <w:r w:rsidR="002F3F9A">
        <w:rPr>
          <w:sz w:val="24"/>
          <w:szCs w:val="24"/>
        </w:rPr>
        <w:t>as</w:t>
      </w:r>
      <w:r w:rsidRPr="00331C00">
        <w:rPr>
          <w:sz w:val="24"/>
          <w:szCs w:val="24"/>
        </w:rPr>
        <w:t xml:space="preserve"> established. Shifts were a little chaotic</w:t>
      </w:r>
      <w:r w:rsidR="00BB3348">
        <w:rPr>
          <w:sz w:val="24"/>
          <w:szCs w:val="24"/>
        </w:rPr>
        <w:t xml:space="preserve">, </w:t>
      </w:r>
      <w:r w:rsidR="002F3F9A">
        <w:rPr>
          <w:sz w:val="24"/>
          <w:szCs w:val="24"/>
        </w:rPr>
        <w:t xml:space="preserve">with </w:t>
      </w:r>
      <w:r w:rsidRPr="00331C00">
        <w:rPr>
          <w:sz w:val="24"/>
          <w:szCs w:val="24"/>
        </w:rPr>
        <w:t>employees confused and unsure of duties and responsibilities in work. The purpose of this report is to recommend Michelle how she can improve her company</w:t>
      </w:r>
      <w:r w:rsidR="00BB3348">
        <w:rPr>
          <w:sz w:val="24"/>
          <w:szCs w:val="24"/>
        </w:rPr>
        <w:t xml:space="preserve"> hierarchy</w:t>
      </w:r>
      <w:r w:rsidRPr="00331C00">
        <w:rPr>
          <w:sz w:val="24"/>
          <w:szCs w:val="24"/>
        </w:rPr>
        <w:t>, how to organize workload and employees</w:t>
      </w:r>
      <w:r w:rsidR="002F3F9A">
        <w:rPr>
          <w:sz w:val="24"/>
          <w:szCs w:val="24"/>
        </w:rPr>
        <w:t>,</w:t>
      </w:r>
      <w:r w:rsidRPr="00331C00">
        <w:rPr>
          <w:sz w:val="24"/>
          <w:szCs w:val="24"/>
        </w:rPr>
        <w:t xml:space="preserve"> and </w:t>
      </w:r>
      <w:r w:rsidR="002F3F9A">
        <w:rPr>
          <w:sz w:val="24"/>
          <w:szCs w:val="24"/>
        </w:rPr>
        <w:t xml:space="preserve">further </w:t>
      </w:r>
      <w:r w:rsidRPr="00331C00">
        <w:rPr>
          <w:sz w:val="24"/>
          <w:szCs w:val="24"/>
        </w:rPr>
        <w:t>improve communication to business satisfaction.</w:t>
      </w:r>
      <w:r w:rsidR="00BB3348">
        <w:rPr>
          <w:sz w:val="24"/>
          <w:szCs w:val="24"/>
        </w:rPr>
        <w:t xml:space="preserve"> The action plan should be achievable and recommendations for the organization logical and based on research from other real successful businesses.</w:t>
      </w:r>
    </w:p>
    <w:p w:rsidR="00BB3348" w:rsidRPr="00331C00" w:rsidRDefault="00BB3348">
      <w:pPr>
        <w:rPr>
          <w:sz w:val="24"/>
          <w:szCs w:val="24"/>
        </w:rPr>
      </w:pPr>
    </w:p>
    <w:p w:rsidR="006F331D" w:rsidRDefault="006F331D"/>
    <w:p w:rsidR="002B4BB2" w:rsidRDefault="002B4BB2"/>
    <w:p w:rsidR="009B12B8" w:rsidRDefault="009B12B8">
      <w:pPr>
        <w:rPr>
          <w:rFonts w:asciiTheme="majorHAnsi" w:hAnsiTheme="majorHAnsi"/>
          <w:b/>
          <w:sz w:val="28"/>
          <w:szCs w:val="28"/>
          <w:u w:val="single"/>
        </w:rPr>
      </w:pPr>
    </w:p>
    <w:p w:rsidR="009B12B8" w:rsidRDefault="009B12B8">
      <w:pPr>
        <w:rPr>
          <w:rFonts w:asciiTheme="majorHAnsi" w:hAnsiTheme="majorHAnsi"/>
          <w:b/>
          <w:sz w:val="28"/>
          <w:szCs w:val="28"/>
          <w:u w:val="single"/>
        </w:rPr>
      </w:pPr>
    </w:p>
    <w:p w:rsidR="009B12B8" w:rsidRDefault="009B12B8">
      <w:pPr>
        <w:rPr>
          <w:rFonts w:asciiTheme="majorHAnsi" w:hAnsiTheme="majorHAnsi"/>
          <w:b/>
          <w:sz w:val="28"/>
          <w:szCs w:val="28"/>
          <w:u w:val="single"/>
        </w:rPr>
      </w:pPr>
    </w:p>
    <w:p w:rsidR="009B12B8" w:rsidRDefault="009B12B8">
      <w:pPr>
        <w:rPr>
          <w:rFonts w:asciiTheme="majorHAnsi" w:hAnsiTheme="majorHAnsi"/>
          <w:b/>
          <w:sz w:val="28"/>
          <w:szCs w:val="28"/>
          <w:u w:val="single"/>
        </w:rPr>
      </w:pPr>
    </w:p>
    <w:p w:rsidR="009B12B8" w:rsidRDefault="009B12B8">
      <w:pPr>
        <w:rPr>
          <w:rFonts w:asciiTheme="majorHAnsi" w:hAnsiTheme="majorHAnsi"/>
          <w:b/>
          <w:sz w:val="28"/>
          <w:szCs w:val="28"/>
          <w:u w:val="single"/>
        </w:rPr>
      </w:pPr>
    </w:p>
    <w:p w:rsidR="009B12B8" w:rsidRDefault="009B12B8">
      <w:pPr>
        <w:rPr>
          <w:rFonts w:asciiTheme="majorHAnsi" w:hAnsiTheme="majorHAnsi"/>
          <w:b/>
          <w:sz w:val="28"/>
          <w:szCs w:val="28"/>
          <w:u w:val="single"/>
        </w:rPr>
      </w:pPr>
    </w:p>
    <w:p w:rsidR="009B12B8" w:rsidRDefault="009B12B8">
      <w:pPr>
        <w:rPr>
          <w:rFonts w:asciiTheme="majorHAnsi" w:hAnsiTheme="majorHAnsi"/>
          <w:b/>
          <w:sz w:val="28"/>
          <w:szCs w:val="28"/>
          <w:u w:val="single"/>
        </w:rPr>
      </w:pPr>
    </w:p>
    <w:p w:rsidR="009B12B8" w:rsidRDefault="009B12B8">
      <w:pPr>
        <w:rPr>
          <w:rFonts w:asciiTheme="majorHAnsi" w:hAnsiTheme="majorHAnsi"/>
          <w:b/>
          <w:sz w:val="28"/>
          <w:szCs w:val="28"/>
          <w:u w:val="single"/>
        </w:rPr>
      </w:pPr>
    </w:p>
    <w:p w:rsidR="009B12B8" w:rsidRDefault="009B12B8">
      <w:pPr>
        <w:rPr>
          <w:rFonts w:asciiTheme="majorHAnsi" w:hAnsiTheme="majorHAnsi"/>
          <w:b/>
          <w:sz w:val="28"/>
          <w:szCs w:val="28"/>
          <w:u w:val="single"/>
        </w:rPr>
      </w:pPr>
    </w:p>
    <w:p w:rsidR="009B12B8" w:rsidRDefault="009B12B8">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2F3F9A" w:rsidRDefault="002F3F9A">
      <w:pPr>
        <w:rPr>
          <w:rFonts w:asciiTheme="majorHAnsi" w:hAnsiTheme="majorHAnsi"/>
          <w:b/>
          <w:sz w:val="28"/>
          <w:szCs w:val="28"/>
          <w:u w:val="single"/>
        </w:rPr>
      </w:pPr>
    </w:p>
    <w:p w:rsidR="002F3F9A" w:rsidRDefault="002F3F9A">
      <w:pPr>
        <w:rPr>
          <w:rFonts w:asciiTheme="majorHAnsi" w:hAnsiTheme="majorHAnsi"/>
          <w:b/>
          <w:sz w:val="28"/>
          <w:szCs w:val="28"/>
          <w:u w:val="single"/>
        </w:rPr>
      </w:pPr>
    </w:p>
    <w:p w:rsidR="002F3F9A" w:rsidRDefault="002F3F9A">
      <w:pPr>
        <w:rPr>
          <w:rFonts w:asciiTheme="majorHAnsi" w:hAnsiTheme="majorHAnsi"/>
          <w:b/>
          <w:sz w:val="28"/>
          <w:szCs w:val="28"/>
          <w:u w:val="single"/>
        </w:rPr>
      </w:pPr>
    </w:p>
    <w:p w:rsidR="002B4BB2" w:rsidRPr="002B4BB2" w:rsidRDefault="00331C00">
      <w:pPr>
        <w:rPr>
          <w:rFonts w:asciiTheme="majorHAnsi" w:hAnsiTheme="majorHAnsi"/>
          <w:b/>
          <w:sz w:val="28"/>
          <w:szCs w:val="28"/>
          <w:u w:val="single"/>
        </w:rPr>
      </w:pPr>
      <w:r>
        <w:rPr>
          <w:rFonts w:asciiTheme="majorHAnsi" w:hAnsiTheme="majorHAnsi"/>
          <w:b/>
          <w:sz w:val="28"/>
          <w:szCs w:val="28"/>
          <w:u w:val="single"/>
        </w:rPr>
        <w:lastRenderedPageBreak/>
        <w:t xml:space="preserve">2.0 </w:t>
      </w:r>
      <w:r w:rsidR="002B4BB2" w:rsidRPr="002B4BB2">
        <w:rPr>
          <w:rFonts w:asciiTheme="majorHAnsi" w:hAnsiTheme="majorHAnsi"/>
          <w:b/>
          <w:sz w:val="28"/>
          <w:szCs w:val="28"/>
          <w:u w:val="single"/>
        </w:rPr>
        <w:t>Findings</w:t>
      </w:r>
    </w:p>
    <w:p w:rsidR="00F12E62" w:rsidRPr="00331C00" w:rsidRDefault="00F12E62" w:rsidP="00F12E62">
      <w:pPr>
        <w:rPr>
          <w:sz w:val="24"/>
          <w:szCs w:val="24"/>
        </w:rPr>
      </w:pPr>
      <w:r w:rsidRPr="00331C00">
        <w:rPr>
          <w:sz w:val="24"/>
          <w:szCs w:val="24"/>
        </w:rPr>
        <w:t>First recommendation for Michelle Sullivan company would be to reconsider store opening hours as for medium size toy shop</w:t>
      </w:r>
      <w:r w:rsidR="005B3E1A">
        <w:rPr>
          <w:sz w:val="24"/>
          <w:szCs w:val="24"/>
        </w:rPr>
        <w:t xml:space="preserve"> it</w:t>
      </w:r>
      <w:r w:rsidRPr="00331C00">
        <w:rPr>
          <w:sz w:val="24"/>
          <w:szCs w:val="24"/>
        </w:rPr>
        <w:t xml:space="preserve"> is very uncommon to be open until </w:t>
      </w:r>
      <w:r w:rsidR="00CA71FA">
        <w:rPr>
          <w:sz w:val="24"/>
          <w:szCs w:val="24"/>
        </w:rPr>
        <w:t>22.00</w:t>
      </w:r>
      <w:r w:rsidR="002E5845" w:rsidRPr="00331C00">
        <w:rPr>
          <w:sz w:val="24"/>
          <w:szCs w:val="24"/>
        </w:rPr>
        <w:t xml:space="preserve"> at night</w:t>
      </w:r>
      <w:r w:rsidRPr="00331C00">
        <w:rPr>
          <w:sz w:val="24"/>
          <w:szCs w:val="24"/>
        </w:rPr>
        <w:t>.</w:t>
      </w:r>
    </w:p>
    <w:p w:rsidR="002E5845" w:rsidRPr="00331C00" w:rsidRDefault="002E5845" w:rsidP="00F12E62">
      <w:pPr>
        <w:rPr>
          <w:sz w:val="24"/>
          <w:szCs w:val="24"/>
        </w:rPr>
      </w:pPr>
      <w:r w:rsidRPr="00331C00">
        <w:rPr>
          <w:sz w:val="24"/>
          <w:szCs w:val="24"/>
        </w:rPr>
        <w:t>Taking in</w:t>
      </w:r>
      <w:r w:rsidR="005B3E1A">
        <w:rPr>
          <w:sz w:val="24"/>
          <w:szCs w:val="24"/>
        </w:rPr>
        <w:t>to</w:t>
      </w:r>
      <w:r w:rsidRPr="00331C00">
        <w:rPr>
          <w:sz w:val="24"/>
          <w:szCs w:val="24"/>
        </w:rPr>
        <w:t xml:space="preserve"> consideration that most shopping centers and business parks are closing their stores between 6pm and 8pm, it is unnecessary to have her shop open until 10pm.</w:t>
      </w:r>
    </w:p>
    <w:p w:rsidR="00F12E62" w:rsidRPr="00331C00" w:rsidRDefault="002E5845" w:rsidP="00F12E62">
      <w:pPr>
        <w:rPr>
          <w:sz w:val="24"/>
          <w:szCs w:val="24"/>
        </w:rPr>
      </w:pPr>
      <w:r w:rsidRPr="00331C00">
        <w:rPr>
          <w:sz w:val="24"/>
          <w:szCs w:val="24"/>
        </w:rPr>
        <w:t>Based on online research</w:t>
      </w:r>
      <w:r w:rsidR="005B3E1A">
        <w:rPr>
          <w:sz w:val="24"/>
          <w:szCs w:val="24"/>
        </w:rPr>
        <w:t>,</w:t>
      </w:r>
      <w:r w:rsidRPr="00331C00">
        <w:rPr>
          <w:sz w:val="24"/>
          <w:szCs w:val="24"/>
        </w:rPr>
        <w:t xml:space="preserve"> only 23% of asked customers enjoy the experience of going to the shop instead of shopping online</w:t>
      </w:r>
      <w:r w:rsidR="005B3E1A">
        <w:rPr>
          <w:sz w:val="24"/>
          <w:szCs w:val="24"/>
        </w:rPr>
        <w:t>, while</w:t>
      </w:r>
      <w:r w:rsidRPr="00331C00">
        <w:rPr>
          <w:sz w:val="24"/>
          <w:szCs w:val="24"/>
        </w:rPr>
        <w:t xml:space="preserve"> 56% said they prefer</w:t>
      </w:r>
      <w:r w:rsidR="005B3E1A">
        <w:rPr>
          <w:sz w:val="24"/>
          <w:szCs w:val="24"/>
        </w:rPr>
        <w:t xml:space="preserve"> to</w:t>
      </w:r>
      <w:r w:rsidRPr="00331C00">
        <w:rPr>
          <w:sz w:val="24"/>
          <w:szCs w:val="24"/>
        </w:rPr>
        <w:t xml:space="preserve"> </w:t>
      </w:r>
      <w:r w:rsidR="00E13AFA" w:rsidRPr="00331C00">
        <w:rPr>
          <w:sz w:val="24"/>
          <w:szCs w:val="24"/>
        </w:rPr>
        <w:t>touch, feel</w:t>
      </w:r>
      <w:r w:rsidRPr="00331C00">
        <w:rPr>
          <w:sz w:val="24"/>
          <w:szCs w:val="24"/>
        </w:rPr>
        <w:t xml:space="preserve"> </w:t>
      </w:r>
      <w:r w:rsidR="00E13AFA" w:rsidRPr="00331C00">
        <w:rPr>
          <w:sz w:val="24"/>
          <w:szCs w:val="24"/>
        </w:rPr>
        <w:t>or see</w:t>
      </w:r>
      <w:r w:rsidR="005B3E1A">
        <w:rPr>
          <w:sz w:val="24"/>
          <w:szCs w:val="24"/>
        </w:rPr>
        <w:t xml:space="preserve"> the</w:t>
      </w:r>
      <w:r w:rsidR="00E13AFA" w:rsidRPr="00331C00">
        <w:rPr>
          <w:sz w:val="24"/>
          <w:szCs w:val="24"/>
        </w:rPr>
        <w:t xml:space="preserve"> item first before purchasing.</w:t>
      </w:r>
    </w:p>
    <w:p w:rsidR="00F12E62" w:rsidRPr="00331C00" w:rsidRDefault="002E5845" w:rsidP="00F12E62">
      <w:pPr>
        <w:rPr>
          <w:sz w:val="24"/>
          <w:szCs w:val="24"/>
        </w:rPr>
      </w:pPr>
      <w:r w:rsidRPr="00331C00">
        <w:rPr>
          <w:noProof/>
          <w:sz w:val="24"/>
          <w:szCs w:val="24"/>
        </w:rPr>
        <w:drawing>
          <wp:inline distT="0" distB="0" distL="0" distR="0" wp14:anchorId="4088BDB6" wp14:editId="367BACAC">
            <wp:extent cx="5915025" cy="3590925"/>
            <wp:effectExtent l="0" t="0" r="9525" b="9525"/>
            <wp:docPr id="4" name="Picture 4" descr="Reasons Consumers Shop In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asons Consumers Shop Insto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2820" cy="3607799"/>
                    </a:xfrm>
                    <a:prstGeom prst="rect">
                      <a:avLst/>
                    </a:prstGeom>
                    <a:noFill/>
                    <a:ln>
                      <a:noFill/>
                    </a:ln>
                  </pic:spPr>
                </pic:pic>
              </a:graphicData>
            </a:graphic>
          </wp:inline>
        </w:drawing>
      </w:r>
    </w:p>
    <w:p w:rsidR="00F12E62" w:rsidRPr="00331C00" w:rsidRDefault="00F12E62" w:rsidP="00207B03">
      <w:pPr>
        <w:ind w:left="360"/>
        <w:rPr>
          <w:sz w:val="24"/>
          <w:szCs w:val="24"/>
        </w:rPr>
      </w:pPr>
    </w:p>
    <w:p w:rsidR="00F12E62" w:rsidRPr="00331C00" w:rsidRDefault="009B12B8" w:rsidP="009C7EF9">
      <w:pPr>
        <w:rPr>
          <w:sz w:val="24"/>
          <w:szCs w:val="24"/>
        </w:rPr>
      </w:pPr>
      <w:r w:rsidRPr="00331C00">
        <w:rPr>
          <w:sz w:val="24"/>
          <w:szCs w:val="24"/>
        </w:rPr>
        <w:t>https://www.smartinsights.com/wp-content/uploads/2017/10/2017-10-19_08-52-20.png</w:t>
      </w:r>
    </w:p>
    <w:p w:rsidR="00F12E62" w:rsidRPr="00331C00" w:rsidRDefault="00F12E62" w:rsidP="00207B03">
      <w:pPr>
        <w:ind w:left="360"/>
        <w:rPr>
          <w:sz w:val="24"/>
          <w:szCs w:val="24"/>
        </w:rPr>
      </w:pPr>
    </w:p>
    <w:p w:rsidR="0033407F" w:rsidRPr="00331C00" w:rsidRDefault="00E17714" w:rsidP="009C7EF9">
      <w:pPr>
        <w:rPr>
          <w:sz w:val="24"/>
          <w:szCs w:val="24"/>
        </w:rPr>
      </w:pPr>
      <w:r w:rsidRPr="00331C00">
        <w:rPr>
          <w:sz w:val="24"/>
          <w:szCs w:val="24"/>
        </w:rPr>
        <w:t>After informing employees,</w:t>
      </w:r>
      <w:r w:rsidR="0033407F" w:rsidRPr="00331C00">
        <w:rPr>
          <w:sz w:val="24"/>
          <w:szCs w:val="24"/>
        </w:rPr>
        <w:t xml:space="preserve"> </w:t>
      </w:r>
      <w:r w:rsidRPr="00331C00">
        <w:rPr>
          <w:sz w:val="24"/>
          <w:szCs w:val="24"/>
        </w:rPr>
        <w:t>Michelle</w:t>
      </w:r>
      <w:r w:rsidR="0033407F" w:rsidRPr="00331C00">
        <w:rPr>
          <w:sz w:val="24"/>
          <w:szCs w:val="24"/>
        </w:rPr>
        <w:t xml:space="preserve"> can start on creation of the team, following Tuckman’s model and pick the right candidates</w:t>
      </w:r>
      <w:r w:rsidRPr="00331C00">
        <w:rPr>
          <w:sz w:val="24"/>
          <w:szCs w:val="24"/>
        </w:rPr>
        <w:t xml:space="preserve">, </w:t>
      </w:r>
      <w:r w:rsidR="0033407F" w:rsidRPr="00331C00">
        <w:rPr>
          <w:sz w:val="24"/>
          <w:szCs w:val="24"/>
        </w:rPr>
        <w:t xml:space="preserve">following Belbin’s </w:t>
      </w:r>
      <w:r w:rsidR="002820EA" w:rsidRPr="00331C00">
        <w:rPr>
          <w:sz w:val="24"/>
          <w:szCs w:val="24"/>
        </w:rPr>
        <w:t>theory, identifying</w:t>
      </w:r>
      <w:r w:rsidR="0033407F" w:rsidRPr="00331C00">
        <w:rPr>
          <w:sz w:val="24"/>
          <w:szCs w:val="24"/>
        </w:rPr>
        <w:t xml:space="preserve"> team roles important for perform</w:t>
      </w:r>
      <w:r w:rsidR="001A74FE">
        <w:rPr>
          <w:sz w:val="24"/>
          <w:szCs w:val="24"/>
        </w:rPr>
        <w:t>ing</w:t>
      </w:r>
      <w:r w:rsidR="002820EA" w:rsidRPr="00331C00">
        <w:rPr>
          <w:sz w:val="24"/>
          <w:szCs w:val="24"/>
        </w:rPr>
        <w:t xml:space="preserve"> </w:t>
      </w:r>
      <w:r w:rsidR="0033407F" w:rsidRPr="00331C00">
        <w:rPr>
          <w:sz w:val="24"/>
          <w:szCs w:val="24"/>
        </w:rPr>
        <w:t>effectively</w:t>
      </w:r>
      <w:r w:rsidRPr="00331C00">
        <w:rPr>
          <w:sz w:val="24"/>
          <w:szCs w:val="24"/>
        </w:rPr>
        <w:t>.</w:t>
      </w:r>
    </w:p>
    <w:p w:rsidR="00E17714" w:rsidRPr="00331C00" w:rsidRDefault="00E17714" w:rsidP="001A74FE">
      <w:pPr>
        <w:rPr>
          <w:b/>
          <w:sz w:val="24"/>
          <w:szCs w:val="24"/>
        </w:rPr>
      </w:pPr>
    </w:p>
    <w:p w:rsidR="002820EA" w:rsidRPr="00331C00" w:rsidRDefault="00F8096C" w:rsidP="00207B03">
      <w:pPr>
        <w:ind w:left="360"/>
        <w:rPr>
          <w:b/>
          <w:sz w:val="24"/>
          <w:szCs w:val="24"/>
        </w:rPr>
      </w:pPr>
      <w:r w:rsidRPr="00331C00">
        <w:rPr>
          <w:b/>
          <w:sz w:val="24"/>
          <w:szCs w:val="24"/>
        </w:rPr>
        <w:lastRenderedPageBreak/>
        <w:t>Interpersonal</w:t>
      </w:r>
      <w:r w:rsidR="002820EA" w:rsidRPr="00331C00">
        <w:rPr>
          <w:b/>
          <w:sz w:val="24"/>
          <w:szCs w:val="24"/>
        </w:rPr>
        <w:t xml:space="preserve"> communication cycle </w:t>
      </w:r>
    </w:p>
    <w:p w:rsidR="002820EA" w:rsidRPr="002820EA" w:rsidRDefault="002820EA" w:rsidP="002820EA">
      <w:pPr>
        <w:ind w:left="360"/>
        <w:rPr>
          <w:sz w:val="24"/>
          <w:szCs w:val="24"/>
        </w:rPr>
      </w:pPr>
    </w:p>
    <w:p w:rsidR="0033407F" w:rsidRDefault="00F8096C" w:rsidP="00F8096C">
      <w:pPr>
        <w:ind w:left="360"/>
      </w:pPr>
      <w:r>
        <w:rPr>
          <w:noProof/>
        </w:rPr>
        <mc:AlternateContent>
          <mc:Choice Requires="wps">
            <w:drawing>
              <wp:anchor distT="0" distB="0" distL="114300" distR="114300" simplePos="0" relativeHeight="251660288" behindDoc="0" locked="0" layoutInCell="1" allowOverlap="1">
                <wp:simplePos x="0" y="0"/>
                <wp:positionH relativeFrom="column">
                  <wp:posOffset>3714751</wp:posOffset>
                </wp:positionH>
                <wp:positionV relativeFrom="paragraph">
                  <wp:posOffset>802640</wp:posOffset>
                </wp:positionV>
                <wp:extent cx="285750" cy="342900"/>
                <wp:effectExtent l="0" t="0" r="57150" b="57150"/>
                <wp:wrapNone/>
                <wp:docPr id="8" name="Straight Arrow Connector 8"/>
                <wp:cNvGraphicFramePr/>
                <a:graphic xmlns:a="http://schemas.openxmlformats.org/drawingml/2006/main">
                  <a:graphicData uri="http://schemas.microsoft.com/office/word/2010/wordprocessingShape">
                    <wps:wsp>
                      <wps:cNvCnPr/>
                      <wps:spPr>
                        <a:xfrm>
                          <a:off x="0" y="0"/>
                          <a:ext cx="28575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0FB3173" id="_x0000_t32" coordsize="21600,21600" o:spt="32" o:oned="t" path="m,l21600,21600e" filled="f">
                <v:path arrowok="t" fillok="f" o:connecttype="none"/>
                <o:lock v:ext="edit" shapetype="t"/>
              </v:shapetype>
              <v:shape id="Straight Arrow Connector 8" o:spid="_x0000_s1026" type="#_x0000_t32" style="position:absolute;margin-left:292.5pt;margin-top:63.2pt;width:22.5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" strokecolor="#4472c4 [3204]" strokeweight=".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column">
                  <wp:posOffset>2095500</wp:posOffset>
                </wp:positionH>
                <wp:positionV relativeFrom="paragraph">
                  <wp:posOffset>659764</wp:posOffset>
                </wp:positionV>
                <wp:extent cx="457200" cy="514350"/>
                <wp:effectExtent l="0" t="38100" r="57150" b="19050"/>
                <wp:wrapNone/>
                <wp:docPr id="11" name="Straight Arrow Connector 11"/>
                <wp:cNvGraphicFramePr/>
                <a:graphic xmlns:a="http://schemas.openxmlformats.org/drawingml/2006/main">
                  <a:graphicData uri="http://schemas.microsoft.com/office/word/2010/wordprocessingShape">
                    <wps:wsp>
                      <wps:cNvCnPr/>
                      <wps:spPr>
                        <a:xfrm flipV="1">
                          <a:off x="0" y="0"/>
                          <a:ext cx="457200" cy="514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9BC304" id="Straight Arrow Connector 11" o:spid="_x0000_s1026" type="#_x0000_t32" style="position:absolute;margin-left:165pt;margin-top:51.95pt;width:36pt;height:40.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" strokecolor="#4472c4 [3204]" strokeweight=".5pt">
                <v:stroke endarrow="block" joinstyle="miter"/>
              </v:shape>
            </w:pict>
          </mc:Fallback>
        </mc:AlternateContent>
      </w:r>
      <w:r>
        <w:rPr>
          <w:noProof/>
        </w:rPr>
        <mc:AlternateContent>
          <mc:Choice Requires="wps">
            <w:drawing>
              <wp:anchor distT="0" distB="0" distL="114300" distR="114300" simplePos="0" relativeHeight="251662336" behindDoc="0" locked="0" layoutInCell="1" allowOverlap="1">
                <wp:simplePos x="0" y="0"/>
                <wp:positionH relativeFrom="column">
                  <wp:posOffset>2114550</wp:posOffset>
                </wp:positionH>
                <wp:positionV relativeFrom="paragraph">
                  <wp:posOffset>2174239</wp:posOffset>
                </wp:positionV>
                <wp:extent cx="419100" cy="628650"/>
                <wp:effectExtent l="38100" t="38100" r="19050" b="19050"/>
                <wp:wrapNone/>
                <wp:docPr id="10" name="Straight Arrow Connector 10"/>
                <wp:cNvGraphicFramePr/>
                <a:graphic xmlns:a="http://schemas.openxmlformats.org/drawingml/2006/main">
                  <a:graphicData uri="http://schemas.microsoft.com/office/word/2010/wordprocessingShape">
                    <wps:wsp>
                      <wps:cNvCnPr/>
                      <wps:spPr>
                        <a:xfrm flipH="1" flipV="1">
                          <a:off x="0" y="0"/>
                          <a:ext cx="419100" cy="628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949B97" id="Straight Arrow Connector 10" o:spid="_x0000_s1026" type="#_x0000_t32" style="position:absolute;margin-left:166.5pt;margin-top:171.2pt;width:33pt;height:49.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column">
                  <wp:posOffset>3790950</wp:posOffset>
                </wp:positionH>
                <wp:positionV relativeFrom="paragraph">
                  <wp:posOffset>2288539</wp:posOffset>
                </wp:positionV>
                <wp:extent cx="476250" cy="542925"/>
                <wp:effectExtent l="38100" t="0" r="19050" b="47625"/>
                <wp:wrapNone/>
                <wp:docPr id="9" name="Straight Arrow Connector 9"/>
                <wp:cNvGraphicFramePr/>
                <a:graphic xmlns:a="http://schemas.openxmlformats.org/drawingml/2006/main">
                  <a:graphicData uri="http://schemas.microsoft.com/office/word/2010/wordprocessingShape">
                    <wps:wsp>
                      <wps:cNvCnPr/>
                      <wps:spPr>
                        <a:xfrm flipH="1">
                          <a:off x="0" y="0"/>
                          <a:ext cx="476250" cy="542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727C40" id="Straight Arrow Connector 9" o:spid="_x0000_s1026" type="#_x0000_t32" style="position:absolute;margin-left:298.5pt;margin-top:180.2pt;width:37.5pt;height:42.7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" strokecolor="#4472c4 [3204]" strokeweight=".5pt">
                <v:stroke endarrow="block" joinstyle="miter"/>
              </v:shape>
            </w:pict>
          </mc:Fallback>
        </mc:AlternateContent>
      </w:r>
      <w:r w:rsidR="002820EA">
        <w:rPr>
          <w:noProof/>
        </w:rPr>
        <w:drawing>
          <wp:inline distT="0" distB="0" distL="0" distR="0">
            <wp:extent cx="5962650" cy="3181350"/>
            <wp:effectExtent l="0" t="133350" r="0" b="1524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316EEA" w:rsidRDefault="00316EEA" w:rsidP="00207B03">
      <w:pPr>
        <w:ind w:left="360"/>
      </w:pPr>
    </w:p>
    <w:p w:rsidR="00316EEA" w:rsidRPr="00331C00" w:rsidRDefault="00316EEA" w:rsidP="009C7EF9">
      <w:pPr>
        <w:rPr>
          <w:sz w:val="24"/>
          <w:szCs w:val="24"/>
        </w:rPr>
      </w:pPr>
      <w:r w:rsidRPr="00331C00">
        <w:rPr>
          <w:sz w:val="24"/>
          <w:szCs w:val="24"/>
        </w:rPr>
        <w:t>After informing her employees about</w:t>
      </w:r>
      <w:r w:rsidR="009532CE" w:rsidRPr="00331C00">
        <w:rPr>
          <w:sz w:val="24"/>
          <w:szCs w:val="24"/>
        </w:rPr>
        <w:t xml:space="preserve"> changes, new</w:t>
      </w:r>
      <w:r w:rsidRPr="00331C00">
        <w:rPr>
          <w:sz w:val="24"/>
          <w:szCs w:val="24"/>
        </w:rPr>
        <w:t xml:space="preserve"> shifts can be introduced based on </w:t>
      </w:r>
      <w:r w:rsidR="009532CE" w:rsidRPr="00331C00">
        <w:rPr>
          <w:sz w:val="24"/>
          <w:szCs w:val="24"/>
        </w:rPr>
        <w:t>number</w:t>
      </w:r>
      <w:r w:rsidRPr="00331C00">
        <w:rPr>
          <w:sz w:val="24"/>
          <w:szCs w:val="24"/>
        </w:rPr>
        <w:t xml:space="preserve"> of employees</w:t>
      </w:r>
      <w:r w:rsidR="009532CE" w:rsidRPr="00331C00">
        <w:rPr>
          <w:sz w:val="24"/>
          <w:szCs w:val="24"/>
        </w:rPr>
        <w:t xml:space="preserve"> needed for each shift</w:t>
      </w:r>
      <w:r w:rsidRPr="00331C00">
        <w:rPr>
          <w:sz w:val="24"/>
          <w:szCs w:val="24"/>
        </w:rPr>
        <w:t>, working hours, knowledge</w:t>
      </w:r>
      <w:r w:rsidR="00F8096C" w:rsidRPr="00331C00">
        <w:rPr>
          <w:sz w:val="24"/>
          <w:szCs w:val="24"/>
        </w:rPr>
        <w:t xml:space="preserve"> and </w:t>
      </w:r>
      <w:r w:rsidRPr="00331C00">
        <w:rPr>
          <w:sz w:val="24"/>
          <w:szCs w:val="24"/>
        </w:rPr>
        <w:t>experience</w:t>
      </w:r>
      <w:r w:rsidR="00C83962">
        <w:rPr>
          <w:sz w:val="24"/>
          <w:szCs w:val="24"/>
        </w:rPr>
        <w:t>.</w:t>
      </w:r>
      <w:r w:rsidR="009532CE" w:rsidRPr="00331C00">
        <w:rPr>
          <w:sz w:val="24"/>
          <w:szCs w:val="24"/>
        </w:rPr>
        <w:t xml:space="preserve"> 3 working patterns could be created and workers will be offered to choose which would suit them most.</w:t>
      </w:r>
    </w:p>
    <w:p w:rsidR="00F8096C" w:rsidRPr="00331C00" w:rsidRDefault="00B57BBD" w:rsidP="009C7EF9">
      <w:pPr>
        <w:rPr>
          <w:sz w:val="24"/>
          <w:szCs w:val="24"/>
        </w:rPr>
      </w:pPr>
      <w:r w:rsidRPr="00331C00">
        <w:rPr>
          <w:sz w:val="24"/>
          <w:szCs w:val="24"/>
        </w:rPr>
        <w:t xml:space="preserve">Berlo’s SMCR model: </w:t>
      </w:r>
    </w:p>
    <w:p w:rsidR="00F8096C" w:rsidRPr="00331C00" w:rsidRDefault="00B57BBD" w:rsidP="009C7EF9">
      <w:pPr>
        <w:rPr>
          <w:sz w:val="24"/>
          <w:szCs w:val="24"/>
        </w:rPr>
      </w:pPr>
      <w:r w:rsidRPr="00331C00">
        <w:rPr>
          <w:sz w:val="24"/>
          <w:szCs w:val="24"/>
        </w:rPr>
        <w:t xml:space="preserve">HR department </w:t>
      </w:r>
      <w:r w:rsidRPr="00331C00">
        <w:rPr>
          <w:sz w:val="24"/>
          <w:szCs w:val="24"/>
        </w:rPr>
        <w:sym w:font="Wingdings" w:char="F0E0"/>
      </w:r>
      <w:r w:rsidRPr="00331C00">
        <w:rPr>
          <w:sz w:val="24"/>
          <w:szCs w:val="24"/>
        </w:rPr>
        <w:t xml:space="preserve"> New contract letter</w:t>
      </w:r>
      <w:r w:rsidRPr="00331C00">
        <w:rPr>
          <w:sz w:val="24"/>
          <w:szCs w:val="24"/>
        </w:rPr>
        <w:sym w:font="Wingdings" w:char="F0E0"/>
      </w:r>
      <w:r w:rsidR="00A55293" w:rsidRPr="00331C00">
        <w:rPr>
          <w:sz w:val="24"/>
          <w:szCs w:val="24"/>
        </w:rPr>
        <w:t>in person</w:t>
      </w:r>
      <w:r w:rsidRPr="00331C00">
        <w:rPr>
          <w:sz w:val="24"/>
          <w:szCs w:val="24"/>
        </w:rPr>
        <w:sym w:font="Wingdings" w:char="F0E0"/>
      </w:r>
      <w:r w:rsidRPr="00331C00">
        <w:rPr>
          <w:sz w:val="24"/>
          <w:szCs w:val="24"/>
        </w:rPr>
        <w:t>employees read and sign</w:t>
      </w:r>
    </w:p>
    <w:p w:rsidR="001E1739" w:rsidRPr="00331C00" w:rsidRDefault="009532CE" w:rsidP="009C7EF9">
      <w:pPr>
        <w:rPr>
          <w:sz w:val="24"/>
          <w:szCs w:val="24"/>
        </w:rPr>
      </w:pPr>
      <w:r w:rsidRPr="00331C00">
        <w:rPr>
          <w:sz w:val="24"/>
          <w:szCs w:val="24"/>
        </w:rPr>
        <w:t xml:space="preserve">As </w:t>
      </w:r>
      <w:r w:rsidR="009C7EF9">
        <w:rPr>
          <w:sz w:val="24"/>
          <w:szCs w:val="24"/>
        </w:rPr>
        <w:t xml:space="preserve">the </w:t>
      </w:r>
      <w:r w:rsidRPr="00331C00">
        <w:rPr>
          <w:sz w:val="24"/>
          <w:szCs w:val="24"/>
        </w:rPr>
        <w:t xml:space="preserve">new </w:t>
      </w:r>
      <w:r w:rsidR="009C7EF9">
        <w:rPr>
          <w:sz w:val="24"/>
          <w:szCs w:val="24"/>
        </w:rPr>
        <w:t xml:space="preserve">store </w:t>
      </w:r>
      <w:r w:rsidRPr="00331C00">
        <w:rPr>
          <w:sz w:val="24"/>
          <w:szCs w:val="24"/>
        </w:rPr>
        <w:t xml:space="preserve">opening hours would be from 8.00 am – 8.00 pm, Michelle decided to form morning shift with starting time 7.30 am and finishing time 2pm </w:t>
      </w:r>
      <w:r w:rsidR="009C7EF9">
        <w:rPr>
          <w:sz w:val="24"/>
          <w:szCs w:val="24"/>
        </w:rPr>
        <w:t>(</w:t>
      </w:r>
      <w:r w:rsidRPr="00331C00">
        <w:rPr>
          <w:sz w:val="24"/>
          <w:szCs w:val="24"/>
        </w:rPr>
        <w:t>with time for preparation</w:t>
      </w:r>
      <w:r w:rsidR="00FD7EF0" w:rsidRPr="00331C00">
        <w:rPr>
          <w:sz w:val="24"/>
          <w:szCs w:val="24"/>
        </w:rPr>
        <w:t xml:space="preserve"> and employee briefing</w:t>
      </w:r>
      <w:r w:rsidR="009C7EF9">
        <w:rPr>
          <w:sz w:val="24"/>
          <w:szCs w:val="24"/>
        </w:rPr>
        <w:t>),</w:t>
      </w:r>
      <w:r w:rsidRPr="00331C00">
        <w:rPr>
          <w:sz w:val="24"/>
          <w:szCs w:val="24"/>
        </w:rPr>
        <w:t xml:space="preserve"> and afternoon shift </w:t>
      </w:r>
      <w:r w:rsidR="00F54467" w:rsidRPr="00331C00">
        <w:rPr>
          <w:sz w:val="24"/>
          <w:szCs w:val="24"/>
        </w:rPr>
        <w:t>from</w:t>
      </w:r>
      <w:r w:rsidRPr="00331C00">
        <w:rPr>
          <w:sz w:val="24"/>
          <w:szCs w:val="24"/>
        </w:rPr>
        <w:t xml:space="preserve"> 2pm </w:t>
      </w:r>
      <w:r w:rsidR="00F54467" w:rsidRPr="00331C00">
        <w:rPr>
          <w:sz w:val="24"/>
          <w:szCs w:val="24"/>
        </w:rPr>
        <w:t>to</w:t>
      </w:r>
      <w:r w:rsidRPr="00331C00">
        <w:rPr>
          <w:sz w:val="24"/>
          <w:szCs w:val="24"/>
        </w:rPr>
        <w:t xml:space="preserve"> 8pm.  She would keep night shift from 8pm until 2</w:t>
      </w:r>
      <w:r w:rsidR="00F54467" w:rsidRPr="00331C00">
        <w:rPr>
          <w:sz w:val="24"/>
          <w:szCs w:val="24"/>
        </w:rPr>
        <w:t>a</w:t>
      </w:r>
      <w:r w:rsidRPr="00331C00">
        <w:rPr>
          <w:sz w:val="24"/>
          <w:szCs w:val="24"/>
        </w:rPr>
        <w:t xml:space="preserve">m as some people prefer </w:t>
      </w:r>
      <w:r w:rsidR="00FD7EF0" w:rsidRPr="00331C00">
        <w:rPr>
          <w:sz w:val="24"/>
          <w:szCs w:val="24"/>
        </w:rPr>
        <w:t xml:space="preserve">to </w:t>
      </w:r>
      <w:r w:rsidRPr="00331C00">
        <w:rPr>
          <w:sz w:val="24"/>
          <w:szCs w:val="24"/>
        </w:rPr>
        <w:t xml:space="preserve">work at night </w:t>
      </w:r>
      <w:r w:rsidR="00E94A62" w:rsidRPr="00331C00">
        <w:rPr>
          <w:sz w:val="24"/>
          <w:szCs w:val="24"/>
        </w:rPr>
        <w:t xml:space="preserve">due </w:t>
      </w:r>
      <w:r w:rsidR="009C7EF9">
        <w:rPr>
          <w:sz w:val="24"/>
          <w:szCs w:val="24"/>
        </w:rPr>
        <w:t xml:space="preserve">to </w:t>
      </w:r>
      <w:r w:rsidR="00E94A62" w:rsidRPr="00331C00">
        <w:rPr>
          <w:sz w:val="24"/>
          <w:szCs w:val="24"/>
        </w:rPr>
        <w:t>family circumstances</w:t>
      </w:r>
      <w:r w:rsidR="00FD7EF0" w:rsidRPr="00331C00">
        <w:rPr>
          <w:sz w:val="24"/>
          <w:szCs w:val="24"/>
        </w:rPr>
        <w:t xml:space="preserve"> or travel arrangements</w:t>
      </w:r>
      <w:r w:rsidR="00F54467" w:rsidRPr="00331C00">
        <w:rPr>
          <w:sz w:val="24"/>
          <w:szCs w:val="24"/>
        </w:rPr>
        <w:t>,</w:t>
      </w:r>
      <w:r w:rsidR="00A55293" w:rsidRPr="00331C00">
        <w:rPr>
          <w:sz w:val="24"/>
          <w:szCs w:val="24"/>
        </w:rPr>
        <w:t xml:space="preserve"> with 1 manager and 6 stock room workers</w:t>
      </w:r>
      <w:r w:rsidR="00CA71FA">
        <w:rPr>
          <w:sz w:val="24"/>
          <w:szCs w:val="24"/>
        </w:rPr>
        <w:t xml:space="preserve"> only.</w:t>
      </w:r>
    </w:p>
    <w:p w:rsidR="00F54467" w:rsidRDefault="00F54467" w:rsidP="00F54467">
      <w:pPr>
        <w:rPr>
          <w:sz w:val="24"/>
          <w:szCs w:val="24"/>
        </w:rPr>
      </w:pPr>
    </w:p>
    <w:p w:rsidR="009C7EF9" w:rsidRDefault="009C7EF9" w:rsidP="00F54467">
      <w:pPr>
        <w:rPr>
          <w:sz w:val="24"/>
          <w:szCs w:val="24"/>
        </w:rPr>
      </w:pPr>
    </w:p>
    <w:p w:rsidR="009C7EF9" w:rsidRPr="00331C00" w:rsidRDefault="009C7EF9" w:rsidP="00F54467">
      <w:pPr>
        <w:rPr>
          <w:sz w:val="24"/>
          <w:szCs w:val="24"/>
        </w:rPr>
      </w:pPr>
    </w:p>
    <w:p w:rsidR="001E1739" w:rsidRPr="00331C00" w:rsidRDefault="00A55293" w:rsidP="00F54467">
      <w:pPr>
        <w:rPr>
          <w:b/>
          <w:sz w:val="24"/>
          <w:szCs w:val="24"/>
        </w:rPr>
      </w:pPr>
      <w:r w:rsidRPr="00331C00">
        <w:rPr>
          <w:b/>
          <w:sz w:val="24"/>
          <w:szCs w:val="24"/>
        </w:rPr>
        <w:lastRenderedPageBreak/>
        <w:t xml:space="preserve"> </w:t>
      </w:r>
      <w:r w:rsidR="00BB3348">
        <w:rPr>
          <w:b/>
          <w:sz w:val="24"/>
          <w:szCs w:val="24"/>
        </w:rPr>
        <w:t>S</w:t>
      </w:r>
      <w:r w:rsidRPr="00331C00">
        <w:rPr>
          <w:b/>
          <w:sz w:val="24"/>
          <w:szCs w:val="24"/>
        </w:rPr>
        <w:t>hift h</w:t>
      </w:r>
      <w:r w:rsidR="00E94A62" w:rsidRPr="00331C00">
        <w:rPr>
          <w:b/>
          <w:sz w:val="24"/>
          <w:szCs w:val="24"/>
        </w:rPr>
        <w:t xml:space="preserve">ierarchy </w:t>
      </w:r>
    </w:p>
    <w:p w:rsidR="001E1739" w:rsidRDefault="001E1739" w:rsidP="00A55293">
      <w:pPr>
        <w:ind w:left="360"/>
      </w:pPr>
      <w:r>
        <w:t xml:space="preserve"> </w:t>
      </w:r>
      <w:r w:rsidR="00A55293">
        <w:rPr>
          <w:noProof/>
        </w:rPr>
        <w:drawing>
          <wp:inline distT="0" distB="0" distL="0" distR="0" wp14:anchorId="7A0860D4" wp14:editId="2E77A2D2">
            <wp:extent cx="5181600" cy="2428875"/>
            <wp:effectExtent l="0" t="0" r="0" b="9525"/>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bookmarkStart w:id="0" w:name="_Hlk4969873"/>
      <w:r>
        <w:t xml:space="preserve">                                                                        </w:t>
      </w:r>
    </w:p>
    <w:bookmarkEnd w:id="0"/>
    <w:p w:rsidR="009B5D52" w:rsidRDefault="009B5D52" w:rsidP="00A55293">
      <w:pPr>
        <w:ind w:left="360"/>
      </w:pPr>
    </w:p>
    <w:p w:rsidR="00050486" w:rsidRDefault="00050486" w:rsidP="00A55293"/>
    <w:p w:rsidR="000A3C3B" w:rsidRPr="00331C00" w:rsidRDefault="00655E7E" w:rsidP="009C7EF9">
      <w:pPr>
        <w:rPr>
          <w:sz w:val="24"/>
          <w:szCs w:val="24"/>
        </w:rPr>
      </w:pPr>
      <w:r w:rsidRPr="00331C00">
        <w:rPr>
          <w:sz w:val="24"/>
          <w:szCs w:val="24"/>
        </w:rPr>
        <w:t xml:space="preserve">In forming stage, Michelle </w:t>
      </w:r>
      <w:r w:rsidR="00B848CC" w:rsidRPr="00331C00">
        <w:rPr>
          <w:sz w:val="24"/>
          <w:szCs w:val="24"/>
        </w:rPr>
        <w:t>should</w:t>
      </w:r>
      <w:r w:rsidRPr="00331C00">
        <w:rPr>
          <w:sz w:val="24"/>
          <w:szCs w:val="24"/>
        </w:rPr>
        <w:t xml:space="preserve"> </w:t>
      </w:r>
      <w:r w:rsidR="00050486" w:rsidRPr="00331C00">
        <w:rPr>
          <w:sz w:val="24"/>
          <w:szCs w:val="24"/>
        </w:rPr>
        <w:t>analyze</w:t>
      </w:r>
      <w:r w:rsidRPr="00331C00">
        <w:rPr>
          <w:sz w:val="24"/>
          <w:szCs w:val="24"/>
        </w:rPr>
        <w:t xml:space="preserve"> each </w:t>
      </w:r>
      <w:r w:rsidR="00CA71FA" w:rsidRPr="00331C00">
        <w:rPr>
          <w:sz w:val="24"/>
          <w:szCs w:val="24"/>
        </w:rPr>
        <w:t>employee</w:t>
      </w:r>
      <w:r w:rsidR="009C7EF9">
        <w:rPr>
          <w:sz w:val="24"/>
          <w:szCs w:val="24"/>
        </w:rPr>
        <w:t>’</w:t>
      </w:r>
      <w:r w:rsidR="00CA71FA">
        <w:rPr>
          <w:sz w:val="24"/>
          <w:szCs w:val="24"/>
        </w:rPr>
        <w:t xml:space="preserve">s </w:t>
      </w:r>
      <w:r w:rsidR="00CA71FA" w:rsidRPr="00331C00">
        <w:rPr>
          <w:sz w:val="24"/>
          <w:szCs w:val="24"/>
        </w:rPr>
        <w:t>strengths</w:t>
      </w:r>
      <w:r w:rsidRPr="00331C00">
        <w:rPr>
          <w:sz w:val="24"/>
          <w:szCs w:val="24"/>
        </w:rPr>
        <w:t>, weaknesses, personality and behavior to assess if they could perform professionally and effectively. It is important that each employee can behave as member of a team, contribute and collaborate with others and support the team to reach common goal.</w:t>
      </w:r>
    </w:p>
    <w:p w:rsidR="000A3C3B" w:rsidRPr="00331C00" w:rsidRDefault="00BF2FA7" w:rsidP="009C7EF9">
      <w:pPr>
        <w:rPr>
          <w:sz w:val="24"/>
          <w:szCs w:val="24"/>
        </w:rPr>
      </w:pPr>
      <w:r w:rsidRPr="00331C00">
        <w:rPr>
          <w:sz w:val="24"/>
          <w:szCs w:val="24"/>
        </w:rPr>
        <w:t>It is always good to have a ‘Plant’ in</w:t>
      </w:r>
      <w:r w:rsidR="009C7EF9">
        <w:rPr>
          <w:sz w:val="24"/>
          <w:szCs w:val="24"/>
        </w:rPr>
        <w:t xml:space="preserve"> a</w:t>
      </w:r>
      <w:r w:rsidRPr="00331C00">
        <w:rPr>
          <w:sz w:val="24"/>
          <w:szCs w:val="24"/>
        </w:rPr>
        <w:t xml:space="preserve"> </w:t>
      </w:r>
      <w:r w:rsidR="00B6249E" w:rsidRPr="00331C00">
        <w:rPr>
          <w:sz w:val="24"/>
          <w:szCs w:val="24"/>
        </w:rPr>
        <w:t>team,</w:t>
      </w:r>
      <w:r w:rsidRPr="00331C00">
        <w:rPr>
          <w:sz w:val="24"/>
          <w:szCs w:val="24"/>
        </w:rPr>
        <w:t xml:space="preserve"> this person can bring new ideas, creativity </w:t>
      </w:r>
      <w:r w:rsidR="009C7EF9">
        <w:rPr>
          <w:sz w:val="24"/>
          <w:szCs w:val="24"/>
        </w:rPr>
        <w:t xml:space="preserve">on </w:t>
      </w:r>
      <w:r w:rsidRPr="00331C00">
        <w:rPr>
          <w:sz w:val="24"/>
          <w:szCs w:val="24"/>
        </w:rPr>
        <w:t>how to perform task</w:t>
      </w:r>
      <w:r w:rsidR="009C7EF9">
        <w:rPr>
          <w:sz w:val="24"/>
          <w:szCs w:val="24"/>
        </w:rPr>
        <w:t>s</w:t>
      </w:r>
      <w:r w:rsidRPr="00331C00">
        <w:rPr>
          <w:sz w:val="24"/>
          <w:szCs w:val="24"/>
        </w:rPr>
        <w:t>,</w:t>
      </w:r>
      <w:r w:rsidR="00B6249E" w:rsidRPr="00331C00">
        <w:rPr>
          <w:sz w:val="24"/>
          <w:szCs w:val="24"/>
        </w:rPr>
        <w:t xml:space="preserve"> could be highly effective for a team to find solution for problem </w:t>
      </w:r>
      <w:r w:rsidR="00122EDA" w:rsidRPr="00331C00">
        <w:rPr>
          <w:sz w:val="24"/>
          <w:szCs w:val="24"/>
        </w:rPr>
        <w:t xml:space="preserve">solving but </w:t>
      </w:r>
      <w:r w:rsidR="000376FE" w:rsidRPr="00331C00">
        <w:rPr>
          <w:sz w:val="24"/>
          <w:szCs w:val="24"/>
        </w:rPr>
        <w:t>often have communication issues</w:t>
      </w:r>
      <w:r w:rsidR="00B6249E" w:rsidRPr="00331C00">
        <w:rPr>
          <w:sz w:val="24"/>
          <w:szCs w:val="24"/>
        </w:rPr>
        <w:t>.</w:t>
      </w:r>
      <w:r w:rsidR="00122EDA" w:rsidRPr="00331C00">
        <w:rPr>
          <w:sz w:val="24"/>
          <w:szCs w:val="24"/>
        </w:rPr>
        <w:t xml:space="preserve"> H</w:t>
      </w:r>
      <w:r w:rsidR="00B6249E" w:rsidRPr="00331C00">
        <w:rPr>
          <w:sz w:val="24"/>
          <w:szCs w:val="24"/>
        </w:rPr>
        <w:t xml:space="preserve">aving two plants in one </w:t>
      </w:r>
      <w:r w:rsidR="00122EDA" w:rsidRPr="00331C00">
        <w:rPr>
          <w:sz w:val="24"/>
          <w:szCs w:val="24"/>
        </w:rPr>
        <w:t xml:space="preserve">team might </w:t>
      </w:r>
      <w:r w:rsidR="000A3C3B" w:rsidRPr="00331C00">
        <w:rPr>
          <w:sz w:val="24"/>
          <w:szCs w:val="24"/>
        </w:rPr>
        <w:t>be</w:t>
      </w:r>
      <w:r w:rsidR="00122EDA" w:rsidRPr="00331C00">
        <w:rPr>
          <w:sz w:val="24"/>
          <w:szCs w:val="24"/>
        </w:rPr>
        <w:t xml:space="preserve"> </w:t>
      </w:r>
      <w:r w:rsidR="00B6249E" w:rsidRPr="00331C00">
        <w:rPr>
          <w:sz w:val="24"/>
          <w:szCs w:val="24"/>
        </w:rPr>
        <w:t>caus</w:t>
      </w:r>
      <w:r w:rsidR="00122EDA" w:rsidRPr="00331C00">
        <w:rPr>
          <w:sz w:val="24"/>
          <w:szCs w:val="24"/>
        </w:rPr>
        <w:t>ing</w:t>
      </w:r>
      <w:r w:rsidR="00B6249E" w:rsidRPr="00331C00">
        <w:rPr>
          <w:sz w:val="24"/>
          <w:szCs w:val="24"/>
        </w:rPr>
        <w:t xml:space="preserve"> competitive behavior and complications between </w:t>
      </w:r>
      <w:r w:rsidR="000A3C3B" w:rsidRPr="00331C00">
        <w:rPr>
          <w:sz w:val="24"/>
          <w:szCs w:val="24"/>
        </w:rPr>
        <w:t>team members.</w:t>
      </w:r>
    </w:p>
    <w:p w:rsidR="00B6249E" w:rsidRPr="00331C00" w:rsidRDefault="00CA71FA" w:rsidP="007D6122">
      <w:pPr>
        <w:rPr>
          <w:sz w:val="24"/>
          <w:szCs w:val="24"/>
        </w:rPr>
      </w:pPr>
      <w:r>
        <w:rPr>
          <w:sz w:val="24"/>
          <w:szCs w:val="24"/>
        </w:rPr>
        <w:t>‘</w:t>
      </w:r>
      <w:r w:rsidR="00B6249E" w:rsidRPr="00331C00">
        <w:rPr>
          <w:sz w:val="24"/>
          <w:szCs w:val="24"/>
        </w:rPr>
        <w:t>Resource investigators</w:t>
      </w:r>
      <w:r w:rsidR="009C7EF9">
        <w:rPr>
          <w:sz w:val="24"/>
          <w:szCs w:val="24"/>
        </w:rPr>
        <w:t xml:space="preserve">’ </w:t>
      </w:r>
      <w:r w:rsidR="00B6249E" w:rsidRPr="00331C00">
        <w:rPr>
          <w:sz w:val="24"/>
          <w:szCs w:val="24"/>
        </w:rPr>
        <w:t xml:space="preserve">are natural communicators and </w:t>
      </w:r>
      <w:r w:rsidR="00787B36" w:rsidRPr="00331C00">
        <w:rPr>
          <w:sz w:val="24"/>
          <w:szCs w:val="24"/>
        </w:rPr>
        <w:t xml:space="preserve">very friendly, kind and </w:t>
      </w:r>
      <w:r w:rsidR="007D6122" w:rsidRPr="00331C00">
        <w:rPr>
          <w:sz w:val="24"/>
          <w:szCs w:val="24"/>
        </w:rPr>
        <w:t>outgoing.</w:t>
      </w:r>
      <w:r w:rsidR="00787B36" w:rsidRPr="00331C00">
        <w:rPr>
          <w:sz w:val="24"/>
          <w:szCs w:val="24"/>
        </w:rPr>
        <w:t xml:space="preserve"> They like to communicate either inside or outside of business, and they love to negotiate.</w:t>
      </w:r>
    </w:p>
    <w:p w:rsidR="00787B36" w:rsidRPr="00331C00" w:rsidRDefault="00CA71FA" w:rsidP="007D6122">
      <w:pPr>
        <w:rPr>
          <w:sz w:val="24"/>
          <w:szCs w:val="24"/>
        </w:rPr>
      </w:pPr>
      <w:r>
        <w:rPr>
          <w:sz w:val="24"/>
          <w:szCs w:val="24"/>
        </w:rPr>
        <w:t>‘</w:t>
      </w:r>
      <w:r w:rsidR="009C7EF9">
        <w:rPr>
          <w:sz w:val="24"/>
          <w:szCs w:val="24"/>
        </w:rPr>
        <w:t>C</w:t>
      </w:r>
      <w:r w:rsidR="009C7EF9" w:rsidRPr="00331C00">
        <w:rPr>
          <w:sz w:val="24"/>
          <w:szCs w:val="24"/>
        </w:rPr>
        <w:t>oordinators</w:t>
      </w:r>
      <w:r w:rsidR="009C7EF9">
        <w:rPr>
          <w:sz w:val="24"/>
          <w:szCs w:val="24"/>
        </w:rPr>
        <w:t>’</w:t>
      </w:r>
      <w:r w:rsidR="00787B36" w:rsidRPr="00331C00">
        <w:rPr>
          <w:sz w:val="24"/>
          <w:szCs w:val="24"/>
        </w:rPr>
        <w:t xml:space="preserve"> are perfect for shaping others in way to reach their common goals. </w:t>
      </w:r>
      <w:r w:rsidR="009C7EF9">
        <w:rPr>
          <w:sz w:val="24"/>
          <w:szCs w:val="24"/>
        </w:rPr>
        <w:t>‘</w:t>
      </w:r>
      <w:r w:rsidR="00787B36" w:rsidRPr="00331C00">
        <w:rPr>
          <w:sz w:val="24"/>
          <w:szCs w:val="24"/>
        </w:rPr>
        <w:t>Shapers</w:t>
      </w:r>
      <w:r w:rsidR="009C7EF9">
        <w:rPr>
          <w:sz w:val="24"/>
          <w:szCs w:val="24"/>
        </w:rPr>
        <w:t xml:space="preserve">’ </w:t>
      </w:r>
      <w:r w:rsidR="00787B36" w:rsidRPr="00331C00">
        <w:rPr>
          <w:sz w:val="24"/>
          <w:szCs w:val="24"/>
        </w:rPr>
        <w:t>are for instance natural leaders and can perform under pressure.</w:t>
      </w:r>
    </w:p>
    <w:p w:rsidR="00787B36" w:rsidRPr="00331C00" w:rsidRDefault="00787B36" w:rsidP="007D6122">
      <w:pPr>
        <w:rPr>
          <w:sz w:val="24"/>
          <w:szCs w:val="24"/>
        </w:rPr>
      </w:pPr>
      <w:r w:rsidRPr="00331C00">
        <w:rPr>
          <w:sz w:val="24"/>
          <w:szCs w:val="24"/>
        </w:rPr>
        <w:t xml:space="preserve">Storming stage is stressful time for </w:t>
      </w:r>
      <w:r w:rsidR="009C7EF9">
        <w:rPr>
          <w:sz w:val="24"/>
          <w:szCs w:val="24"/>
        </w:rPr>
        <w:t xml:space="preserve">the </w:t>
      </w:r>
      <w:r w:rsidRPr="00331C00">
        <w:rPr>
          <w:sz w:val="24"/>
          <w:szCs w:val="24"/>
        </w:rPr>
        <w:t>team as everyone</w:t>
      </w:r>
      <w:r w:rsidR="009C7EF9">
        <w:rPr>
          <w:sz w:val="24"/>
          <w:szCs w:val="24"/>
        </w:rPr>
        <w:t xml:space="preserve"> is</w:t>
      </w:r>
      <w:r w:rsidRPr="00331C00">
        <w:rPr>
          <w:sz w:val="24"/>
          <w:szCs w:val="24"/>
        </w:rPr>
        <w:t xml:space="preserve"> trying to </w:t>
      </w:r>
      <w:r w:rsidR="00967DF8" w:rsidRPr="00331C00">
        <w:rPr>
          <w:sz w:val="24"/>
          <w:szCs w:val="24"/>
        </w:rPr>
        <w:t>make</w:t>
      </w:r>
      <w:r w:rsidR="009C7EF9">
        <w:rPr>
          <w:sz w:val="24"/>
          <w:szCs w:val="24"/>
        </w:rPr>
        <w:t xml:space="preserve"> a</w:t>
      </w:r>
      <w:r w:rsidR="00967DF8" w:rsidRPr="00331C00">
        <w:rPr>
          <w:sz w:val="24"/>
          <w:szCs w:val="24"/>
        </w:rPr>
        <w:t xml:space="preserve"> statement and</w:t>
      </w:r>
      <w:r w:rsidRPr="00331C00">
        <w:rPr>
          <w:sz w:val="24"/>
          <w:szCs w:val="24"/>
        </w:rPr>
        <w:t xml:space="preserve"> </w:t>
      </w:r>
      <w:r w:rsidR="00967DF8" w:rsidRPr="00331C00">
        <w:rPr>
          <w:sz w:val="24"/>
          <w:szCs w:val="24"/>
        </w:rPr>
        <w:t>some are fighting with inadequacy feelings and sometimes anxiety trying to impress.</w:t>
      </w:r>
    </w:p>
    <w:p w:rsidR="00967DF8" w:rsidRDefault="00967DF8" w:rsidP="007D6122">
      <w:pPr>
        <w:rPr>
          <w:sz w:val="24"/>
          <w:szCs w:val="24"/>
        </w:rPr>
      </w:pPr>
      <w:r w:rsidRPr="00331C00">
        <w:rPr>
          <w:sz w:val="24"/>
          <w:szCs w:val="24"/>
        </w:rPr>
        <w:t xml:space="preserve">While team members are equally important for performing </w:t>
      </w:r>
      <w:r w:rsidR="000376FE" w:rsidRPr="00331C00">
        <w:rPr>
          <w:sz w:val="24"/>
          <w:szCs w:val="24"/>
        </w:rPr>
        <w:t>stage, the</w:t>
      </w:r>
      <w:r w:rsidRPr="00331C00">
        <w:rPr>
          <w:sz w:val="24"/>
          <w:szCs w:val="24"/>
        </w:rPr>
        <w:t xml:space="preserve"> </w:t>
      </w:r>
      <w:r w:rsidR="00CA71FA">
        <w:rPr>
          <w:sz w:val="24"/>
          <w:szCs w:val="24"/>
        </w:rPr>
        <w:t>‘</w:t>
      </w:r>
      <w:r w:rsidRPr="00331C00">
        <w:rPr>
          <w:sz w:val="24"/>
          <w:szCs w:val="24"/>
        </w:rPr>
        <w:t>Completer – finishers</w:t>
      </w:r>
      <w:r w:rsidR="00CA71FA">
        <w:rPr>
          <w:sz w:val="24"/>
          <w:szCs w:val="24"/>
        </w:rPr>
        <w:t>’</w:t>
      </w:r>
      <w:r w:rsidRPr="00331C00">
        <w:rPr>
          <w:sz w:val="24"/>
          <w:szCs w:val="24"/>
        </w:rPr>
        <w:t xml:space="preserve"> are like fuel for the car, helping </w:t>
      </w:r>
      <w:r w:rsidR="009C7EF9">
        <w:rPr>
          <w:sz w:val="24"/>
          <w:szCs w:val="24"/>
        </w:rPr>
        <w:t xml:space="preserve">a </w:t>
      </w:r>
      <w:r w:rsidRPr="00331C00">
        <w:rPr>
          <w:sz w:val="24"/>
          <w:szCs w:val="24"/>
        </w:rPr>
        <w:t>team running to a finishing line.</w:t>
      </w:r>
    </w:p>
    <w:p w:rsidR="009C7EF9" w:rsidRPr="00331C00" w:rsidRDefault="009C7EF9" w:rsidP="00207B03">
      <w:pPr>
        <w:ind w:left="360"/>
        <w:rPr>
          <w:sz w:val="24"/>
          <w:szCs w:val="24"/>
        </w:rPr>
      </w:pPr>
    </w:p>
    <w:p w:rsidR="00967DF8" w:rsidRPr="00197011" w:rsidRDefault="00335369" w:rsidP="007D6122">
      <w:pPr>
        <w:ind w:firstLine="360"/>
        <w:rPr>
          <w:i/>
          <w:sz w:val="24"/>
          <w:szCs w:val="24"/>
        </w:rPr>
      </w:pPr>
      <w:r w:rsidRPr="00197011">
        <w:rPr>
          <w:i/>
          <w:sz w:val="24"/>
          <w:szCs w:val="24"/>
        </w:rPr>
        <w:lastRenderedPageBreak/>
        <w:t>‘’</w:t>
      </w:r>
      <w:r w:rsidR="00967DF8" w:rsidRPr="00197011">
        <w:rPr>
          <w:i/>
          <w:sz w:val="24"/>
          <w:szCs w:val="24"/>
        </w:rPr>
        <w:t>Teams can become unbalanced if all team members have similar styles of behavior or team roles. If team members have similar weaknesses, the team as a whole may tend to have that weakness. If team members have similar team-work strengths, they may tend to compete (rather than cooperate) for the team tasks and responsibilities that best suit their natural styles.</w:t>
      </w:r>
      <w:r w:rsidRPr="00197011">
        <w:rPr>
          <w:i/>
          <w:sz w:val="24"/>
          <w:szCs w:val="24"/>
        </w:rPr>
        <w:t xml:space="preserve">’’( </w:t>
      </w:r>
      <w:hyperlink r:id="rId20" w:history="1">
        <w:r w:rsidRPr="00197011">
          <w:rPr>
            <w:rStyle w:val="Hyperlink"/>
            <w:i/>
            <w:color w:val="auto"/>
            <w:sz w:val="24"/>
            <w:szCs w:val="24"/>
            <w:u w:val="none"/>
          </w:rPr>
          <w:t>www.mindtools.com</w:t>
        </w:r>
      </w:hyperlink>
      <w:r w:rsidRPr="00197011">
        <w:rPr>
          <w:i/>
          <w:sz w:val="24"/>
          <w:szCs w:val="24"/>
        </w:rPr>
        <w:t>, Accessed 31</w:t>
      </w:r>
      <w:r w:rsidRPr="00197011">
        <w:rPr>
          <w:i/>
          <w:sz w:val="24"/>
          <w:szCs w:val="24"/>
          <w:vertAlign w:val="superscript"/>
        </w:rPr>
        <w:t>st</w:t>
      </w:r>
      <w:r w:rsidRPr="00197011">
        <w:rPr>
          <w:i/>
          <w:sz w:val="24"/>
          <w:szCs w:val="24"/>
        </w:rPr>
        <w:t xml:space="preserve"> March 2019)</w:t>
      </w:r>
    </w:p>
    <w:p w:rsidR="00122EDA" w:rsidRPr="00331C00" w:rsidRDefault="00122EDA" w:rsidP="00207B03">
      <w:pPr>
        <w:ind w:left="360"/>
        <w:rPr>
          <w:sz w:val="24"/>
          <w:szCs w:val="24"/>
        </w:rPr>
      </w:pPr>
    </w:p>
    <w:p w:rsidR="00967DF8" w:rsidRPr="009C7EF9" w:rsidRDefault="00335369" w:rsidP="007D6122">
      <w:pPr>
        <w:rPr>
          <w:b/>
          <w:sz w:val="24"/>
          <w:szCs w:val="24"/>
        </w:rPr>
      </w:pPr>
      <w:r w:rsidRPr="009C7EF9">
        <w:rPr>
          <w:b/>
          <w:sz w:val="24"/>
          <w:szCs w:val="24"/>
        </w:rPr>
        <w:t>Communication</w:t>
      </w:r>
      <w:r w:rsidR="00F66F42" w:rsidRPr="009C7EF9">
        <w:rPr>
          <w:b/>
          <w:sz w:val="24"/>
          <w:szCs w:val="24"/>
        </w:rPr>
        <w:t xml:space="preserve"> hierarchy</w:t>
      </w:r>
    </w:p>
    <w:p w:rsidR="00335369" w:rsidRPr="00331C00" w:rsidRDefault="00335369" w:rsidP="007D6122">
      <w:pPr>
        <w:rPr>
          <w:sz w:val="24"/>
          <w:szCs w:val="24"/>
        </w:rPr>
      </w:pPr>
      <w:r w:rsidRPr="00331C00">
        <w:rPr>
          <w:sz w:val="24"/>
          <w:szCs w:val="24"/>
        </w:rPr>
        <w:t xml:space="preserve">Sales </w:t>
      </w:r>
      <w:r w:rsidR="00E339DC" w:rsidRPr="00331C00">
        <w:rPr>
          <w:sz w:val="24"/>
          <w:szCs w:val="24"/>
        </w:rPr>
        <w:t>assistants report</w:t>
      </w:r>
      <w:r w:rsidRPr="00331C00">
        <w:rPr>
          <w:sz w:val="24"/>
          <w:szCs w:val="24"/>
        </w:rPr>
        <w:t xml:space="preserve"> to leaders </w:t>
      </w:r>
      <w:r w:rsidR="00E339DC" w:rsidRPr="00331C00">
        <w:rPr>
          <w:sz w:val="24"/>
          <w:szCs w:val="24"/>
        </w:rPr>
        <w:t>and leaders</w:t>
      </w:r>
      <w:r w:rsidRPr="00331C00">
        <w:rPr>
          <w:sz w:val="24"/>
          <w:szCs w:val="24"/>
        </w:rPr>
        <w:t xml:space="preserve"> </w:t>
      </w:r>
      <w:r w:rsidR="00E339DC" w:rsidRPr="00331C00">
        <w:rPr>
          <w:sz w:val="24"/>
          <w:szCs w:val="24"/>
        </w:rPr>
        <w:t xml:space="preserve">report to </w:t>
      </w:r>
      <w:r w:rsidR="009C7EF9">
        <w:rPr>
          <w:sz w:val="24"/>
          <w:szCs w:val="24"/>
        </w:rPr>
        <w:t xml:space="preserve">the </w:t>
      </w:r>
      <w:r w:rsidR="00E339DC" w:rsidRPr="00331C00">
        <w:rPr>
          <w:sz w:val="24"/>
          <w:szCs w:val="24"/>
        </w:rPr>
        <w:t>manager</w:t>
      </w:r>
      <w:r w:rsidRPr="00331C00">
        <w:rPr>
          <w:sz w:val="24"/>
          <w:szCs w:val="24"/>
        </w:rPr>
        <w:t>.</w:t>
      </w:r>
    </w:p>
    <w:p w:rsidR="00335369" w:rsidRPr="00331C00" w:rsidRDefault="00335369" w:rsidP="007D6122">
      <w:pPr>
        <w:rPr>
          <w:sz w:val="24"/>
          <w:szCs w:val="24"/>
        </w:rPr>
      </w:pPr>
      <w:r w:rsidRPr="00331C00">
        <w:rPr>
          <w:sz w:val="24"/>
          <w:szCs w:val="24"/>
        </w:rPr>
        <w:t xml:space="preserve">Cleaner and </w:t>
      </w:r>
      <w:r w:rsidR="00E339DC" w:rsidRPr="00331C00">
        <w:rPr>
          <w:sz w:val="24"/>
          <w:szCs w:val="24"/>
        </w:rPr>
        <w:t>security report</w:t>
      </w:r>
      <w:r w:rsidR="0083192B" w:rsidRPr="00331C00">
        <w:rPr>
          <w:sz w:val="24"/>
          <w:szCs w:val="24"/>
        </w:rPr>
        <w:t xml:space="preserve"> to </w:t>
      </w:r>
      <w:r w:rsidR="009C7EF9">
        <w:rPr>
          <w:sz w:val="24"/>
          <w:szCs w:val="24"/>
        </w:rPr>
        <w:t xml:space="preserve">the </w:t>
      </w:r>
      <w:r w:rsidR="0083192B" w:rsidRPr="00331C00">
        <w:rPr>
          <w:sz w:val="24"/>
          <w:szCs w:val="24"/>
        </w:rPr>
        <w:t>manager</w:t>
      </w:r>
      <w:r w:rsidR="009C7EF9">
        <w:rPr>
          <w:sz w:val="24"/>
          <w:szCs w:val="24"/>
        </w:rPr>
        <w:t>;</w:t>
      </w:r>
      <w:r w:rsidR="00E339DC" w:rsidRPr="00331C00">
        <w:rPr>
          <w:sz w:val="24"/>
          <w:szCs w:val="24"/>
        </w:rPr>
        <w:t xml:space="preserve"> </w:t>
      </w:r>
      <w:r w:rsidR="00F66F42" w:rsidRPr="00331C00">
        <w:rPr>
          <w:sz w:val="24"/>
          <w:szCs w:val="24"/>
        </w:rPr>
        <w:t>it</w:t>
      </w:r>
      <w:r w:rsidR="00E339DC" w:rsidRPr="00331C00">
        <w:rPr>
          <w:sz w:val="24"/>
          <w:szCs w:val="24"/>
        </w:rPr>
        <w:t xml:space="preserve"> is not necessary to have supervisor</w:t>
      </w:r>
      <w:r w:rsidR="009C7EF9">
        <w:rPr>
          <w:sz w:val="24"/>
          <w:szCs w:val="24"/>
        </w:rPr>
        <w:t xml:space="preserve"> as the </w:t>
      </w:r>
      <w:r w:rsidR="00E339DC" w:rsidRPr="00331C00">
        <w:rPr>
          <w:sz w:val="24"/>
          <w:szCs w:val="24"/>
        </w:rPr>
        <w:t>company have only 27 employees and size of the shop is not as big</w:t>
      </w:r>
      <w:r w:rsidR="00F66F42">
        <w:rPr>
          <w:sz w:val="24"/>
          <w:szCs w:val="24"/>
        </w:rPr>
        <w:t xml:space="preserve"> </w:t>
      </w:r>
      <w:r w:rsidR="00122EDA" w:rsidRPr="00331C00">
        <w:rPr>
          <w:sz w:val="24"/>
          <w:szCs w:val="24"/>
        </w:rPr>
        <w:t xml:space="preserve">as </w:t>
      </w:r>
      <w:r w:rsidR="00E339DC" w:rsidRPr="00331C00">
        <w:rPr>
          <w:sz w:val="24"/>
          <w:szCs w:val="24"/>
        </w:rPr>
        <w:t>for instance Toys</w:t>
      </w:r>
      <w:r w:rsidR="009C7EF9">
        <w:rPr>
          <w:sz w:val="24"/>
          <w:szCs w:val="24"/>
        </w:rPr>
        <w:t>”R”U</w:t>
      </w:r>
      <w:r w:rsidR="00E339DC" w:rsidRPr="00331C00">
        <w:rPr>
          <w:sz w:val="24"/>
          <w:szCs w:val="24"/>
        </w:rPr>
        <w:t>s.</w:t>
      </w:r>
    </w:p>
    <w:p w:rsidR="00E339DC" w:rsidRPr="00197011" w:rsidRDefault="00E339DC" w:rsidP="007D6122">
      <w:pPr>
        <w:ind w:firstLine="720"/>
        <w:rPr>
          <w:i/>
          <w:sz w:val="24"/>
          <w:szCs w:val="24"/>
        </w:rPr>
      </w:pPr>
      <w:r w:rsidRPr="00197011">
        <w:rPr>
          <w:i/>
          <w:sz w:val="24"/>
          <w:szCs w:val="24"/>
        </w:rPr>
        <w:t>While the Aristotle model of communication puts the speaker in the central position and suggests that the speaker is the one who drives the entire communication, the Berlo’s model of communication takes into account the emotional aspect of the message. Berlo’s model of communication operates on the SMCR model.</w:t>
      </w:r>
      <w:r w:rsidRPr="00197011">
        <w:rPr>
          <w:rFonts w:ascii="Arial" w:hAnsi="Arial" w:cs="Arial"/>
          <w:i/>
          <w:color w:val="000000"/>
          <w:sz w:val="24"/>
          <w:szCs w:val="24"/>
          <w:shd w:val="clear" w:color="auto" w:fill="FFFFFF"/>
        </w:rPr>
        <w:t xml:space="preserve"> </w:t>
      </w:r>
      <w:r w:rsidRPr="00197011">
        <w:rPr>
          <w:i/>
          <w:sz w:val="24"/>
          <w:szCs w:val="24"/>
        </w:rPr>
        <w:t>(Juneja, 2019)</w:t>
      </w:r>
    </w:p>
    <w:p w:rsidR="008E7B66" w:rsidRPr="00331C00" w:rsidRDefault="00050486" w:rsidP="007D6122">
      <w:pPr>
        <w:rPr>
          <w:sz w:val="24"/>
          <w:szCs w:val="24"/>
        </w:rPr>
      </w:pPr>
      <w:r w:rsidRPr="00331C00">
        <w:rPr>
          <w:sz w:val="24"/>
          <w:szCs w:val="24"/>
        </w:rPr>
        <w:t xml:space="preserve">Communication between workers </w:t>
      </w:r>
      <w:r w:rsidR="00630CA6" w:rsidRPr="00331C00">
        <w:rPr>
          <w:sz w:val="24"/>
          <w:szCs w:val="24"/>
        </w:rPr>
        <w:t xml:space="preserve">is </w:t>
      </w:r>
      <w:r w:rsidR="00F91E99" w:rsidRPr="00331C00">
        <w:rPr>
          <w:sz w:val="24"/>
          <w:szCs w:val="24"/>
        </w:rPr>
        <w:t xml:space="preserve">verbal (face to face, radio, messenger, skype) and non-verbal (notes, e-mails, intercom, headset, body </w:t>
      </w:r>
      <w:r w:rsidR="00122EDA" w:rsidRPr="00331C00">
        <w:rPr>
          <w:sz w:val="24"/>
          <w:szCs w:val="24"/>
        </w:rPr>
        <w:t xml:space="preserve">language) </w:t>
      </w:r>
      <w:r w:rsidR="007D6122">
        <w:rPr>
          <w:sz w:val="24"/>
          <w:szCs w:val="24"/>
        </w:rPr>
        <w:t>on a</w:t>
      </w:r>
      <w:r w:rsidR="00630CA6" w:rsidRPr="00331C00">
        <w:rPr>
          <w:sz w:val="24"/>
          <w:szCs w:val="24"/>
        </w:rPr>
        <w:t xml:space="preserve"> professional level.</w:t>
      </w:r>
    </w:p>
    <w:p w:rsidR="008E7B66" w:rsidRPr="00197011" w:rsidRDefault="008E7B66" w:rsidP="007D6122">
      <w:pPr>
        <w:ind w:firstLine="360"/>
        <w:rPr>
          <w:i/>
          <w:sz w:val="24"/>
          <w:szCs w:val="24"/>
        </w:rPr>
      </w:pPr>
      <w:r w:rsidRPr="00197011">
        <w:rPr>
          <w:i/>
          <w:sz w:val="24"/>
          <w:szCs w:val="24"/>
        </w:rPr>
        <w:t>‘’When we interact with others face-to-face, we are constantly sending and receiving messages through our signs, expressions, gestures, postures, and vocal mannerism.</w:t>
      </w:r>
      <w:r w:rsidRPr="00197011">
        <w:rPr>
          <w:rFonts w:ascii="Arial" w:hAnsi="Arial" w:cs="Arial"/>
          <w:i/>
          <w:color w:val="000000"/>
          <w:sz w:val="24"/>
          <w:szCs w:val="24"/>
          <w:shd w:val="clear" w:color="auto" w:fill="FFFFFF"/>
        </w:rPr>
        <w:t xml:space="preserve"> </w:t>
      </w:r>
      <w:r w:rsidRPr="00197011">
        <w:rPr>
          <w:i/>
          <w:sz w:val="24"/>
          <w:szCs w:val="24"/>
        </w:rPr>
        <w:t>(Huczyński and Buchanan, 2013)</w:t>
      </w:r>
    </w:p>
    <w:p w:rsidR="00630CA6" w:rsidRPr="00331C00" w:rsidRDefault="00630CA6" w:rsidP="007D6122">
      <w:pPr>
        <w:rPr>
          <w:sz w:val="24"/>
          <w:szCs w:val="24"/>
        </w:rPr>
      </w:pPr>
      <w:r w:rsidRPr="00331C00">
        <w:rPr>
          <w:sz w:val="24"/>
          <w:szCs w:val="24"/>
        </w:rPr>
        <w:t xml:space="preserve">Any non-professional communication </w:t>
      </w:r>
      <w:r w:rsidR="007D27C2">
        <w:rPr>
          <w:sz w:val="24"/>
          <w:szCs w:val="24"/>
        </w:rPr>
        <w:t>can</w:t>
      </w:r>
      <w:r w:rsidRPr="00331C00">
        <w:rPr>
          <w:sz w:val="24"/>
          <w:szCs w:val="24"/>
        </w:rPr>
        <w:t xml:space="preserve"> lead to conflict between team members</w:t>
      </w:r>
      <w:r w:rsidR="00F91E99" w:rsidRPr="00331C00">
        <w:rPr>
          <w:sz w:val="24"/>
          <w:szCs w:val="24"/>
        </w:rPr>
        <w:t>, breaching of company policy and</w:t>
      </w:r>
      <w:r w:rsidRPr="00331C00">
        <w:rPr>
          <w:sz w:val="24"/>
          <w:szCs w:val="24"/>
        </w:rPr>
        <w:t xml:space="preserve"> could cause serious existing problems for the team. It is team </w:t>
      </w:r>
      <w:r w:rsidR="007D27C2" w:rsidRPr="00331C00">
        <w:rPr>
          <w:sz w:val="24"/>
          <w:szCs w:val="24"/>
        </w:rPr>
        <w:t>leaders’</w:t>
      </w:r>
      <w:r w:rsidRPr="00331C00">
        <w:rPr>
          <w:sz w:val="24"/>
          <w:szCs w:val="24"/>
        </w:rPr>
        <w:t xml:space="preserve"> job to observe performance of the team, </w:t>
      </w:r>
      <w:r w:rsidR="00CA71FA" w:rsidRPr="00331C00">
        <w:rPr>
          <w:sz w:val="24"/>
          <w:szCs w:val="24"/>
        </w:rPr>
        <w:t>behavio</w:t>
      </w:r>
      <w:r w:rsidR="00CA71FA">
        <w:rPr>
          <w:sz w:val="24"/>
          <w:szCs w:val="24"/>
        </w:rPr>
        <w:t>r</w:t>
      </w:r>
      <w:r w:rsidRPr="00331C00">
        <w:rPr>
          <w:sz w:val="24"/>
          <w:szCs w:val="24"/>
        </w:rPr>
        <w:t xml:space="preserve"> of the team and dynamics, the way they perform and </w:t>
      </w:r>
      <w:r w:rsidR="007D27C2">
        <w:rPr>
          <w:sz w:val="24"/>
          <w:szCs w:val="24"/>
        </w:rPr>
        <w:t xml:space="preserve">how they </w:t>
      </w:r>
      <w:r w:rsidRPr="00331C00">
        <w:rPr>
          <w:sz w:val="24"/>
          <w:szCs w:val="24"/>
        </w:rPr>
        <w:t>work together on</w:t>
      </w:r>
      <w:r w:rsidR="007D27C2">
        <w:rPr>
          <w:sz w:val="24"/>
          <w:szCs w:val="24"/>
        </w:rPr>
        <w:t xml:space="preserve"> a</w:t>
      </w:r>
      <w:r w:rsidRPr="00331C00">
        <w:rPr>
          <w:sz w:val="24"/>
          <w:szCs w:val="24"/>
        </w:rPr>
        <w:t xml:space="preserve"> common </w:t>
      </w:r>
      <w:r w:rsidR="00F91E99" w:rsidRPr="00331C00">
        <w:rPr>
          <w:sz w:val="24"/>
          <w:szCs w:val="24"/>
        </w:rPr>
        <w:t>objective</w:t>
      </w:r>
      <w:r w:rsidRPr="00331C00">
        <w:rPr>
          <w:sz w:val="24"/>
          <w:szCs w:val="24"/>
        </w:rPr>
        <w:t xml:space="preserve">. If </w:t>
      </w:r>
      <w:r w:rsidR="007D27C2">
        <w:rPr>
          <w:sz w:val="24"/>
          <w:szCs w:val="24"/>
        </w:rPr>
        <w:t xml:space="preserve">a </w:t>
      </w:r>
      <w:r w:rsidRPr="00331C00">
        <w:rPr>
          <w:sz w:val="24"/>
          <w:szCs w:val="24"/>
        </w:rPr>
        <w:t xml:space="preserve">problem in communication </w:t>
      </w:r>
      <w:r w:rsidR="007D27C2" w:rsidRPr="00331C00">
        <w:rPr>
          <w:sz w:val="24"/>
          <w:szCs w:val="24"/>
        </w:rPr>
        <w:t>occurs,</w:t>
      </w:r>
      <w:r w:rsidRPr="00331C00">
        <w:rPr>
          <w:sz w:val="24"/>
          <w:szCs w:val="24"/>
        </w:rPr>
        <w:t xml:space="preserve"> it is important to step in and solve the problem before it becomes </w:t>
      </w:r>
      <w:r w:rsidR="007D27C2">
        <w:rPr>
          <w:sz w:val="24"/>
          <w:szCs w:val="24"/>
        </w:rPr>
        <w:t xml:space="preserve">a </w:t>
      </w:r>
      <w:r w:rsidRPr="00331C00">
        <w:rPr>
          <w:sz w:val="24"/>
          <w:szCs w:val="24"/>
        </w:rPr>
        <w:t xml:space="preserve">big issue. Sometimes if members of the group struggle to communicate and cooperate together it may lead to </w:t>
      </w:r>
      <w:r w:rsidR="007D27C2">
        <w:rPr>
          <w:sz w:val="24"/>
          <w:szCs w:val="24"/>
        </w:rPr>
        <w:t xml:space="preserve">a </w:t>
      </w:r>
      <w:r w:rsidRPr="00331C00">
        <w:rPr>
          <w:sz w:val="24"/>
          <w:szCs w:val="24"/>
        </w:rPr>
        <w:t>break up and failure of the team.</w:t>
      </w:r>
    </w:p>
    <w:p w:rsidR="00630CA6" w:rsidRPr="00331C00" w:rsidRDefault="00630CA6" w:rsidP="007D6122">
      <w:pPr>
        <w:rPr>
          <w:sz w:val="24"/>
          <w:szCs w:val="24"/>
        </w:rPr>
      </w:pPr>
      <w:r w:rsidRPr="00331C00">
        <w:rPr>
          <w:sz w:val="24"/>
          <w:szCs w:val="24"/>
        </w:rPr>
        <w:t xml:space="preserve">Healthy environment, </w:t>
      </w:r>
      <w:r w:rsidR="0037314B" w:rsidRPr="00331C00">
        <w:rPr>
          <w:sz w:val="24"/>
          <w:szCs w:val="24"/>
        </w:rPr>
        <w:t xml:space="preserve">effective communication, </w:t>
      </w:r>
      <w:r w:rsidRPr="00331C00">
        <w:rPr>
          <w:sz w:val="24"/>
          <w:szCs w:val="24"/>
        </w:rPr>
        <w:t>great group dynamic</w:t>
      </w:r>
      <w:r w:rsidR="0037314B" w:rsidRPr="00331C00">
        <w:rPr>
          <w:sz w:val="24"/>
          <w:szCs w:val="24"/>
        </w:rPr>
        <w:t>s and positive feedback improv</w:t>
      </w:r>
      <w:r w:rsidR="007D27C2">
        <w:rPr>
          <w:sz w:val="24"/>
          <w:szCs w:val="24"/>
        </w:rPr>
        <w:t>e</w:t>
      </w:r>
      <w:r w:rsidR="0037314B" w:rsidRPr="00331C00">
        <w:rPr>
          <w:sz w:val="24"/>
          <w:szCs w:val="24"/>
        </w:rPr>
        <w:t xml:space="preserve"> productivity,</w:t>
      </w:r>
      <w:r w:rsidR="007D27C2">
        <w:rPr>
          <w:sz w:val="24"/>
          <w:szCs w:val="24"/>
        </w:rPr>
        <w:t xml:space="preserve"> help to</w:t>
      </w:r>
      <w:r w:rsidR="0037314B" w:rsidRPr="00331C00">
        <w:rPr>
          <w:sz w:val="24"/>
          <w:szCs w:val="24"/>
        </w:rPr>
        <w:t xml:space="preserve"> lift company</w:t>
      </w:r>
      <w:r w:rsidR="007D27C2">
        <w:rPr>
          <w:sz w:val="24"/>
          <w:szCs w:val="24"/>
        </w:rPr>
        <w:t>’s</w:t>
      </w:r>
      <w:r w:rsidR="0037314B" w:rsidRPr="00331C00">
        <w:rPr>
          <w:sz w:val="24"/>
          <w:szCs w:val="24"/>
        </w:rPr>
        <w:t xml:space="preserve"> reputation and increase profits. However, many companies struggle to coordinate their teams and prevent conflict in the workplace. Usually it is </w:t>
      </w:r>
      <w:r w:rsidR="007D27C2">
        <w:rPr>
          <w:sz w:val="24"/>
          <w:szCs w:val="24"/>
        </w:rPr>
        <w:t xml:space="preserve">due to </w:t>
      </w:r>
      <w:r w:rsidR="0037314B" w:rsidRPr="00331C00">
        <w:rPr>
          <w:sz w:val="24"/>
          <w:szCs w:val="24"/>
        </w:rPr>
        <w:t xml:space="preserve">lack of trust, speaking behind </w:t>
      </w:r>
      <w:r w:rsidR="007D27C2">
        <w:rPr>
          <w:sz w:val="24"/>
          <w:szCs w:val="24"/>
        </w:rPr>
        <w:t xml:space="preserve">other </w:t>
      </w:r>
      <w:r w:rsidR="0037314B" w:rsidRPr="00331C00">
        <w:rPr>
          <w:sz w:val="24"/>
          <w:szCs w:val="24"/>
        </w:rPr>
        <w:t xml:space="preserve">person’s back, discrimination, </w:t>
      </w:r>
      <w:r w:rsidR="00CA3A01" w:rsidRPr="00331C00">
        <w:rPr>
          <w:sz w:val="24"/>
          <w:szCs w:val="24"/>
        </w:rPr>
        <w:t>harassment, employee absence, stress, depression</w:t>
      </w:r>
      <w:r w:rsidR="007D27C2">
        <w:rPr>
          <w:sz w:val="24"/>
          <w:szCs w:val="24"/>
        </w:rPr>
        <w:t>,</w:t>
      </w:r>
      <w:r w:rsidR="00CA3A01" w:rsidRPr="00331C00">
        <w:rPr>
          <w:sz w:val="24"/>
          <w:szCs w:val="24"/>
        </w:rPr>
        <w:t xml:space="preserve"> </w:t>
      </w:r>
      <w:r w:rsidR="007D27C2">
        <w:rPr>
          <w:sz w:val="24"/>
          <w:szCs w:val="24"/>
        </w:rPr>
        <w:t>or</w:t>
      </w:r>
      <w:r w:rsidR="00CA3A01" w:rsidRPr="00331C00">
        <w:rPr>
          <w:sz w:val="24"/>
          <w:szCs w:val="24"/>
        </w:rPr>
        <w:t xml:space="preserve"> anxiety.</w:t>
      </w:r>
    </w:p>
    <w:p w:rsidR="004459A8" w:rsidRPr="00197011" w:rsidRDefault="004459A8" w:rsidP="007D6122">
      <w:pPr>
        <w:ind w:firstLine="360"/>
        <w:rPr>
          <w:i/>
          <w:sz w:val="24"/>
          <w:szCs w:val="24"/>
        </w:rPr>
      </w:pPr>
      <w:r w:rsidRPr="00197011">
        <w:rPr>
          <w:i/>
          <w:sz w:val="24"/>
          <w:szCs w:val="24"/>
        </w:rPr>
        <w:lastRenderedPageBreak/>
        <w:t xml:space="preserve">To summarize 10 ways of effective communication at work:  Be a good listener, concentrate on body language, accept preferred method of communication, watch tone of your voice, act </w:t>
      </w:r>
      <w:r w:rsidR="009F35A3" w:rsidRPr="00197011">
        <w:rPr>
          <w:i/>
          <w:sz w:val="24"/>
          <w:szCs w:val="24"/>
        </w:rPr>
        <w:t>professionally, make</w:t>
      </w:r>
      <w:r w:rsidRPr="00197011">
        <w:rPr>
          <w:i/>
          <w:sz w:val="24"/>
          <w:szCs w:val="24"/>
        </w:rPr>
        <w:t xml:space="preserve"> no </w:t>
      </w:r>
      <w:r w:rsidR="009F35A3" w:rsidRPr="00197011">
        <w:rPr>
          <w:i/>
          <w:sz w:val="24"/>
          <w:szCs w:val="24"/>
        </w:rPr>
        <w:t>errors,</w:t>
      </w:r>
      <w:r w:rsidRPr="00197011">
        <w:rPr>
          <w:i/>
          <w:sz w:val="24"/>
          <w:szCs w:val="24"/>
        </w:rPr>
        <w:t xml:space="preserve"> check grammar and spelling, use constructive feedback, </w:t>
      </w:r>
      <w:r w:rsidR="009F35A3" w:rsidRPr="00197011">
        <w:rPr>
          <w:i/>
          <w:sz w:val="24"/>
          <w:szCs w:val="24"/>
        </w:rPr>
        <w:t>make sure message is understood, don’t be too personal, never stop learning.</w:t>
      </w:r>
      <w:r w:rsidR="009F35A3" w:rsidRPr="00197011">
        <w:rPr>
          <w:rFonts w:ascii="Arial" w:hAnsi="Arial" w:cs="Arial"/>
          <w:i/>
          <w:color w:val="000000"/>
          <w:sz w:val="24"/>
          <w:szCs w:val="24"/>
          <w:shd w:val="clear" w:color="auto" w:fill="FFFFFF"/>
        </w:rPr>
        <w:t xml:space="preserve"> </w:t>
      </w:r>
      <w:r w:rsidR="009F35A3" w:rsidRPr="00197011">
        <w:rPr>
          <w:i/>
          <w:sz w:val="24"/>
          <w:szCs w:val="24"/>
        </w:rPr>
        <w:t>(Olson, 2012)</w:t>
      </w:r>
    </w:p>
    <w:p w:rsidR="00902F61" w:rsidRPr="00331C00" w:rsidRDefault="00CA3A01" w:rsidP="007D6122">
      <w:pPr>
        <w:rPr>
          <w:sz w:val="24"/>
          <w:szCs w:val="24"/>
        </w:rPr>
      </w:pPr>
      <w:r w:rsidRPr="00331C00">
        <w:rPr>
          <w:sz w:val="24"/>
          <w:szCs w:val="24"/>
        </w:rPr>
        <w:t>Looking at Michelle Sullivan</w:t>
      </w:r>
      <w:r w:rsidR="00197011">
        <w:rPr>
          <w:sz w:val="24"/>
          <w:szCs w:val="24"/>
        </w:rPr>
        <w:t>’s</w:t>
      </w:r>
      <w:r w:rsidRPr="00331C00">
        <w:rPr>
          <w:sz w:val="24"/>
          <w:szCs w:val="24"/>
        </w:rPr>
        <w:t xml:space="preserve"> team, one of her sales assistants is on long term sick </w:t>
      </w:r>
      <w:r w:rsidR="00C22AF7" w:rsidRPr="00331C00">
        <w:rPr>
          <w:sz w:val="24"/>
          <w:szCs w:val="24"/>
        </w:rPr>
        <w:t>pay due</w:t>
      </w:r>
      <w:r w:rsidRPr="00331C00">
        <w:rPr>
          <w:sz w:val="24"/>
          <w:szCs w:val="24"/>
        </w:rPr>
        <w:t xml:space="preserve"> </w:t>
      </w:r>
      <w:r w:rsidR="00197011">
        <w:rPr>
          <w:sz w:val="24"/>
          <w:szCs w:val="24"/>
        </w:rPr>
        <w:t xml:space="preserve">to </w:t>
      </w:r>
      <w:r w:rsidRPr="00331C00">
        <w:rPr>
          <w:sz w:val="24"/>
          <w:szCs w:val="24"/>
        </w:rPr>
        <w:t xml:space="preserve">stress at the workplace, high volume of work, and not being respected by her colleagues. She </w:t>
      </w:r>
      <w:r w:rsidR="00902F61" w:rsidRPr="00331C00">
        <w:rPr>
          <w:sz w:val="24"/>
          <w:szCs w:val="24"/>
        </w:rPr>
        <w:t>feels</w:t>
      </w:r>
      <w:r w:rsidRPr="00331C00">
        <w:rPr>
          <w:sz w:val="24"/>
          <w:szCs w:val="24"/>
        </w:rPr>
        <w:t xml:space="preserve"> depressed and </w:t>
      </w:r>
      <w:r w:rsidR="00902F61" w:rsidRPr="00331C00">
        <w:rPr>
          <w:sz w:val="24"/>
          <w:szCs w:val="24"/>
        </w:rPr>
        <w:t>do</w:t>
      </w:r>
      <w:r w:rsidR="00197011">
        <w:rPr>
          <w:sz w:val="24"/>
          <w:szCs w:val="24"/>
        </w:rPr>
        <w:t>es</w:t>
      </w:r>
      <w:r w:rsidR="00902F61" w:rsidRPr="00331C00">
        <w:rPr>
          <w:sz w:val="24"/>
          <w:szCs w:val="24"/>
        </w:rPr>
        <w:t xml:space="preserve"> not want to come back to work for the company. She was communicating with her manager in written form by sending </w:t>
      </w:r>
      <w:r w:rsidR="00197011">
        <w:rPr>
          <w:sz w:val="24"/>
          <w:szCs w:val="24"/>
        </w:rPr>
        <w:t xml:space="preserve">an </w:t>
      </w:r>
      <w:r w:rsidR="00902F61" w:rsidRPr="00331C00">
        <w:rPr>
          <w:sz w:val="24"/>
          <w:szCs w:val="24"/>
        </w:rPr>
        <w:t>e-mail and a copy of sick note.</w:t>
      </w:r>
    </w:p>
    <w:p w:rsidR="002549E0" w:rsidRPr="00331C00" w:rsidRDefault="002549E0" w:rsidP="007D6122">
      <w:pPr>
        <w:rPr>
          <w:sz w:val="24"/>
          <w:szCs w:val="24"/>
        </w:rPr>
      </w:pPr>
      <w:r w:rsidRPr="00331C00">
        <w:rPr>
          <w:sz w:val="24"/>
          <w:szCs w:val="24"/>
        </w:rPr>
        <w:t>Michelle remember</w:t>
      </w:r>
      <w:r w:rsidR="00197011">
        <w:rPr>
          <w:sz w:val="24"/>
          <w:szCs w:val="24"/>
        </w:rPr>
        <w:t>s</w:t>
      </w:r>
      <w:r w:rsidRPr="00331C00">
        <w:rPr>
          <w:sz w:val="24"/>
          <w:szCs w:val="24"/>
        </w:rPr>
        <w:t xml:space="preserve"> her as very quiet person, hardly communicat</w:t>
      </w:r>
      <w:r w:rsidR="00197011">
        <w:rPr>
          <w:sz w:val="24"/>
          <w:szCs w:val="24"/>
        </w:rPr>
        <w:t>ing</w:t>
      </w:r>
      <w:r w:rsidRPr="00331C00">
        <w:rPr>
          <w:sz w:val="24"/>
          <w:szCs w:val="24"/>
        </w:rPr>
        <w:t xml:space="preserve"> </w:t>
      </w:r>
      <w:r w:rsidR="00197011">
        <w:rPr>
          <w:sz w:val="24"/>
          <w:szCs w:val="24"/>
        </w:rPr>
        <w:t>with</w:t>
      </w:r>
      <w:r w:rsidRPr="00331C00">
        <w:rPr>
          <w:sz w:val="24"/>
          <w:szCs w:val="24"/>
        </w:rPr>
        <w:t xml:space="preserve"> </w:t>
      </w:r>
      <w:r w:rsidR="00FD7EF0" w:rsidRPr="00331C00">
        <w:rPr>
          <w:sz w:val="24"/>
          <w:szCs w:val="24"/>
        </w:rPr>
        <w:t>anyone,</w:t>
      </w:r>
      <w:r w:rsidRPr="00331C00">
        <w:rPr>
          <w:sz w:val="24"/>
          <w:szCs w:val="24"/>
        </w:rPr>
        <w:t xml:space="preserve"> rather introvert, but very kind and </w:t>
      </w:r>
      <w:r w:rsidR="00197011">
        <w:rPr>
          <w:sz w:val="24"/>
          <w:szCs w:val="24"/>
        </w:rPr>
        <w:t xml:space="preserve">showing </w:t>
      </w:r>
      <w:r w:rsidRPr="00331C00">
        <w:rPr>
          <w:sz w:val="24"/>
          <w:szCs w:val="24"/>
        </w:rPr>
        <w:t xml:space="preserve">professional </w:t>
      </w:r>
      <w:r w:rsidR="00197011" w:rsidRPr="00331C00">
        <w:rPr>
          <w:sz w:val="24"/>
          <w:szCs w:val="24"/>
        </w:rPr>
        <w:t>behavior</w:t>
      </w:r>
      <w:r w:rsidRPr="00331C00">
        <w:rPr>
          <w:sz w:val="24"/>
          <w:szCs w:val="24"/>
        </w:rPr>
        <w:t xml:space="preserve"> when dealing with customers.</w:t>
      </w:r>
    </w:p>
    <w:p w:rsidR="002549E0" w:rsidRPr="00197011" w:rsidRDefault="009403C2" w:rsidP="007D6122">
      <w:pPr>
        <w:ind w:firstLine="360"/>
        <w:rPr>
          <w:i/>
          <w:sz w:val="24"/>
          <w:szCs w:val="24"/>
        </w:rPr>
      </w:pPr>
      <w:r w:rsidRPr="00197011">
        <w:rPr>
          <w:i/>
          <w:sz w:val="24"/>
          <w:szCs w:val="24"/>
        </w:rPr>
        <w:t>‘’</w:t>
      </w:r>
      <w:r w:rsidR="002549E0" w:rsidRPr="00197011">
        <w:rPr>
          <w:i/>
          <w:sz w:val="24"/>
          <w:szCs w:val="24"/>
        </w:rPr>
        <w:t>Importantly, people also transmit information about themselves through the way they present themselves to the outside world</w:t>
      </w:r>
      <w:r w:rsidRPr="00197011">
        <w:rPr>
          <w:i/>
          <w:sz w:val="24"/>
          <w:szCs w:val="24"/>
        </w:rPr>
        <w:t>.’’</w:t>
      </w:r>
      <w:r w:rsidR="002549E0" w:rsidRPr="00197011">
        <w:rPr>
          <w:i/>
          <w:sz w:val="24"/>
          <w:szCs w:val="24"/>
        </w:rPr>
        <w:t xml:space="preserve"> (Hess 2015, as cited in Küster, Krumhuber and Hess)</w:t>
      </w:r>
    </w:p>
    <w:p w:rsidR="00902F61" w:rsidRPr="00331C00" w:rsidRDefault="00902F61" w:rsidP="007D6122">
      <w:pPr>
        <w:rPr>
          <w:sz w:val="24"/>
          <w:szCs w:val="24"/>
        </w:rPr>
      </w:pPr>
      <w:r w:rsidRPr="00331C00">
        <w:rPr>
          <w:sz w:val="24"/>
          <w:szCs w:val="24"/>
        </w:rPr>
        <w:t xml:space="preserve">This is </w:t>
      </w:r>
      <w:r w:rsidR="002D09C2">
        <w:rPr>
          <w:sz w:val="24"/>
          <w:szCs w:val="24"/>
        </w:rPr>
        <w:t xml:space="preserve">a </w:t>
      </w:r>
      <w:r w:rsidRPr="00331C00">
        <w:rPr>
          <w:sz w:val="24"/>
          <w:szCs w:val="24"/>
        </w:rPr>
        <w:t xml:space="preserve">serious problem for such </w:t>
      </w:r>
      <w:r w:rsidR="002D09C2">
        <w:rPr>
          <w:sz w:val="24"/>
          <w:szCs w:val="24"/>
        </w:rPr>
        <w:t xml:space="preserve">a </w:t>
      </w:r>
      <w:r w:rsidRPr="00331C00">
        <w:rPr>
          <w:sz w:val="24"/>
          <w:szCs w:val="24"/>
        </w:rPr>
        <w:t xml:space="preserve">small company and it is for company’s sake to fix this problem as soon as possible so it does not escalate and </w:t>
      </w:r>
      <w:r w:rsidR="00CA7BEE" w:rsidRPr="00331C00">
        <w:rPr>
          <w:sz w:val="24"/>
          <w:szCs w:val="24"/>
        </w:rPr>
        <w:t>damages company</w:t>
      </w:r>
      <w:r w:rsidRPr="00331C00">
        <w:rPr>
          <w:sz w:val="24"/>
          <w:szCs w:val="24"/>
        </w:rPr>
        <w:t xml:space="preserve"> reputation.</w:t>
      </w:r>
    </w:p>
    <w:p w:rsidR="00CA3A01" w:rsidRPr="00331C00" w:rsidRDefault="00902F61" w:rsidP="007D6122">
      <w:pPr>
        <w:rPr>
          <w:sz w:val="24"/>
          <w:szCs w:val="24"/>
        </w:rPr>
      </w:pPr>
      <w:r w:rsidRPr="00331C00">
        <w:rPr>
          <w:sz w:val="24"/>
          <w:szCs w:val="24"/>
        </w:rPr>
        <w:t xml:space="preserve">Michelle is </w:t>
      </w:r>
      <w:r w:rsidR="00CA7BEE" w:rsidRPr="00331C00">
        <w:rPr>
          <w:sz w:val="24"/>
          <w:szCs w:val="24"/>
        </w:rPr>
        <w:t xml:space="preserve">disturbed by this situation </w:t>
      </w:r>
      <w:r w:rsidRPr="00331C00">
        <w:rPr>
          <w:sz w:val="24"/>
          <w:szCs w:val="24"/>
        </w:rPr>
        <w:t xml:space="preserve">and asked her managers to act and communicate with her team to resolve this issue in her company.  </w:t>
      </w:r>
      <w:r w:rsidR="00CA7BEE" w:rsidRPr="00331C00">
        <w:rPr>
          <w:sz w:val="24"/>
          <w:szCs w:val="24"/>
        </w:rPr>
        <w:t>A</w:t>
      </w:r>
      <w:r w:rsidR="002D09C2">
        <w:rPr>
          <w:sz w:val="24"/>
          <w:szCs w:val="24"/>
        </w:rPr>
        <w:t>fter all</w:t>
      </w:r>
      <w:r w:rsidR="00CA7BEE" w:rsidRPr="00331C00">
        <w:rPr>
          <w:sz w:val="24"/>
          <w:szCs w:val="24"/>
        </w:rPr>
        <w:t xml:space="preserve">, it is her responsibility to ensure that her employees are treated fair, with respect and recognition. It is her priority to provide healthy and safe environment for her employees and care about </w:t>
      </w:r>
      <w:r w:rsidR="002D09C2">
        <w:rPr>
          <w:sz w:val="24"/>
          <w:szCs w:val="24"/>
        </w:rPr>
        <w:t xml:space="preserve">their wellbeing and </w:t>
      </w:r>
      <w:r w:rsidR="00CA7BEE" w:rsidRPr="00331C00">
        <w:rPr>
          <w:sz w:val="24"/>
          <w:szCs w:val="24"/>
        </w:rPr>
        <w:t xml:space="preserve">how they feel. </w:t>
      </w:r>
      <w:r w:rsidR="00DA508E" w:rsidRPr="00331C00">
        <w:rPr>
          <w:sz w:val="24"/>
          <w:szCs w:val="24"/>
        </w:rPr>
        <w:t xml:space="preserve"> </w:t>
      </w:r>
    </w:p>
    <w:p w:rsidR="0077236D" w:rsidRPr="002D09C2" w:rsidRDefault="0077236D" w:rsidP="007D6122">
      <w:pPr>
        <w:ind w:firstLine="360"/>
        <w:rPr>
          <w:i/>
          <w:sz w:val="24"/>
          <w:szCs w:val="24"/>
        </w:rPr>
      </w:pPr>
      <w:r w:rsidRPr="002D09C2">
        <w:rPr>
          <w:i/>
          <w:sz w:val="24"/>
          <w:szCs w:val="24"/>
        </w:rPr>
        <w:t xml:space="preserve">‘’ Listening requires you to concentrate on the verbal and non-verbal messages being sent and to determine the meaning of those messages. Effective listening is central to fostering </w:t>
      </w:r>
      <w:r w:rsidR="00F73062" w:rsidRPr="002D09C2">
        <w:rPr>
          <w:i/>
          <w:sz w:val="24"/>
          <w:szCs w:val="24"/>
        </w:rPr>
        <w:t>interpersonal relationships with co-workers, leaders, and clients.’’</w:t>
      </w:r>
      <w:r w:rsidR="00F73062" w:rsidRPr="002D09C2">
        <w:rPr>
          <w:rFonts w:ascii="Arial" w:hAnsi="Arial" w:cs="Arial"/>
          <w:i/>
          <w:color w:val="000000"/>
          <w:sz w:val="24"/>
          <w:szCs w:val="24"/>
          <w:shd w:val="clear" w:color="auto" w:fill="FFFFFF"/>
        </w:rPr>
        <w:t xml:space="preserve"> </w:t>
      </w:r>
      <w:r w:rsidR="00F73062" w:rsidRPr="002D09C2">
        <w:rPr>
          <w:i/>
          <w:sz w:val="24"/>
          <w:szCs w:val="24"/>
        </w:rPr>
        <w:t>(Maund, Schriek and Tinkler, 2017)</w:t>
      </w:r>
    </w:p>
    <w:p w:rsidR="00DA508E" w:rsidRPr="00331C00" w:rsidRDefault="00DA508E" w:rsidP="007D6122">
      <w:pPr>
        <w:rPr>
          <w:sz w:val="24"/>
          <w:szCs w:val="24"/>
        </w:rPr>
      </w:pPr>
      <w:r w:rsidRPr="00331C00">
        <w:rPr>
          <w:sz w:val="24"/>
          <w:szCs w:val="24"/>
        </w:rPr>
        <w:t xml:space="preserve">The manager on duty made a phone call to </w:t>
      </w:r>
      <w:r w:rsidR="00D36932">
        <w:rPr>
          <w:sz w:val="24"/>
          <w:szCs w:val="24"/>
        </w:rPr>
        <w:t xml:space="preserve">the </w:t>
      </w:r>
      <w:r w:rsidRPr="00331C00">
        <w:rPr>
          <w:sz w:val="24"/>
          <w:szCs w:val="24"/>
        </w:rPr>
        <w:t>absent employee and left a</w:t>
      </w:r>
      <w:r w:rsidR="00D36932">
        <w:rPr>
          <w:sz w:val="24"/>
          <w:szCs w:val="24"/>
        </w:rPr>
        <w:t xml:space="preserve"> </w:t>
      </w:r>
      <w:r w:rsidRPr="00331C00">
        <w:rPr>
          <w:sz w:val="24"/>
          <w:szCs w:val="24"/>
        </w:rPr>
        <w:t>voicemail</w:t>
      </w:r>
      <w:r w:rsidR="00D36932">
        <w:rPr>
          <w:sz w:val="24"/>
          <w:szCs w:val="24"/>
        </w:rPr>
        <w:t xml:space="preserve"> message</w:t>
      </w:r>
      <w:r w:rsidRPr="00331C00">
        <w:rPr>
          <w:sz w:val="24"/>
          <w:szCs w:val="24"/>
        </w:rPr>
        <w:t xml:space="preserve">, stating that they want to discuss this matter in person and offer to fix the problem to employee satisfaction. Unfortunately, the signal was very bad and message was interrupted few times so employee could not understand the name of the caller or the reason of the phone call. Because manager did not </w:t>
      </w:r>
      <w:r w:rsidR="00D36932" w:rsidRPr="00331C00">
        <w:rPr>
          <w:sz w:val="24"/>
          <w:szCs w:val="24"/>
        </w:rPr>
        <w:t>receive</w:t>
      </w:r>
      <w:r w:rsidR="00D36932">
        <w:rPr>
          <w:sz w:val="24"/>
          <w:szCs w:val="24"/>
        </w:rPr>
        <w:t xml:space="preserve"> a</w:t>
      </w:r>
      <w:r w:rsidRPr="00331C00">
        <w:rPr>
          <w:sz w:val="24"/>
          <w:szCs w:val="24"/>
        </w:rPr>
        <w:t xml:space="preserve"> call back, he contacted employee by </w:t>
      </w:r>
      <w:r w:rsidR="00B913D4" w:rsidRPr="00331C00">
        <w:rPr>
          <w:sz w:val="24"/>
          <w:szCs w:val="24"/>
        </w:rPr>
        <w:t>e-mail, asking</w:t>
      </w:r>
      <w:r w:rsidRPr="00331C00">
        <w:rPr>
          <w:sz w:val="24"/>
          <w:szCs w:val="24"/>
        </w:rPr>
        <w:t xml:space="preserve"> if the employee g</w:t>
      </w:r>
      <w:r w:rsidR="00D36932">
        <w:rPr>
          <w:sz w:val="24"/>
          <w:szCs w:val="24"/>
        </w:rPr>
        <w:t>o</w:t>
      </w:r>
      <w:r w:rsidRPr="00331C00">
        <w:rPr>
          <w:sz w:val="24"/>
          <w:szCs w:val="24"/>
        </w:rPr>
        <w:t xml:space="preserve">t the message and apologies for </w:t>
      </w:r>
      <w:r w:rsidR="00D36932">
        <w:rPr>
          <w:sz w:val="24"/>
          <w:szCs w:val="24"/>
        </w:rPr>
        <w:t>in</w:t>
      </w:r>
      <w:r w:rsidR="00B913D4" w:rsidRPr="00331C00">
        <w:rPr>
          <w:sz w:val="24"/>
          <w:szCs w:val="24"/>
        </w:rPr>
        <w:t xml:space="preserve">conveniences caused. The message was received and employee replied, stated day and time she would visit office to discuss </w:t>
      </w:r>
      <w:r w:rsidR="00D36932">
        <w:rPr>
          <w:sz w:val="24"/>
          <w:szCs w:val="24"/>
        </w:rPr>
        <w:t>the</w:t>
      </w:r>
      <w:r w:rsidR="00B913D4" w:rsidRPr="00331C00">
        <w:rPr>
          <w:sz w:val="24"/>
          <w:szCs w:val="24"/>
        </w:rPr>
        <w:t xml:space="preserve"> issue. </w:t>
      </w:r>
    </w:p>
    <w:p w:rsidR="00F91E99" w:rsidRPr="00841002" w:rsidRDefault="00F91E99" w:rsidP="007D6122">
      <w:pPr>
        <w:ind w:firstLine="360"/>
        <w:rPr>
          <w:i/>
          <w:sz w:val="24"/>
          <w:szCs w:val="24"/>
        </w:rPr>
      </w:pPr>
      <w:r w:rsidRPr="00841002">
        <w:rPr>
          <w:i/>
          <w:sz w:val="24"/>
          <w:szCs w:val="24"/>
        </w:rPr>
        <w:t xml:space="preserve">A classic example of Shannon and Weaver model where key elements of human communication are a source, sending message by </w:t>
      </w:r>
      <w:r w:rsidR="00C64ADF" w:rsidRPr="00841002">
        <w:rPr>
          <w:i/>
          <w:sz w:val="24"/>
          <w:szCs w:val="24"/>
        </w:rPr>
        <w:t xml:space="preserve">sender, through </w:t>
      </w:r>
      <w:r w:rsidRPr="00841002">
        <w:rPr>
          <w:i/>
          <w:sz w:val="24"/>
          <w:szCs w:val="24"/>
        </w:rPr>
        <w:t>transmitter,</w:t>
      </w:r>
      <w:r w:rsidR="00C64ADF" w:rsidRPr="00841002">
        <w:rPr>
          <w:i/>
          <w:sz w:val="24"/>
          <w:szCs w:val="24"/>
        </w:rPr>
        <w:t xml:space="preserve"> </w:t>
      </w:r>
      <w:r w:rsidR="00C12D86" w:rsidRPr="00841002">
        <w:rPr>
          <w:i/>
          <w:sz w:val="24"/>
          <w:szCs w:val="24"/>
        </w:rPr>
        <w:t>occasionally interrupted</w:t>
      </w:r>
      <w:r w:rsidR="00C64ADF" w:rsidRPr="00841002">
        <w:rPr>
          <w:i/>
          <w:sz w:val="24"/>
          <w:szCs w:val="24"/>
        </w:rPr>
        <w:t xml:space="preserve"> by noise, decoding message, reaching destination by receiver. (Martin and Fellenz, 2010)</w:t>
      </w:r>
    </w:p>
    <w:p w:rsidR="002549E0" w:rsidRPr="00331C00" w:rsidRDefault="00B913D4" w:rsidP="007D6122">
      <w:pPr>
        <w:rPr>
          <w:sz w:val="24"/>
          <w:szCs w:val="24"/>
        </w:rPr>
      </w:pPr>
      <w:r w:rsidRPr="00331C00">
        <w:rPr>
          <w:sz w:val="24"/>
          <w:szCs w:val="24"/>
        </w:rPr>
        <w:lastRenderedPageBreak/>
        <w:t xml:space="preserve">Based on face to face conversation, employee stated that three of her colleagues were going for their breaks at the same time, leaving her </w:t>
      </w:r>
      <w:r w:rsidR="00841002">
        <w:rPr>
          <w:sz w:val="24"/>
          <w:szCs w:val="24"/>
        </w:rPr>
        <w:t xml:space="preserve">to </w:t>
      </w:r>
      <w:r w:rsidRPr="00331C00">
        <w:rPr>
          <w:sz w:val="24"/>
          <w:szCs w:val="24"/>
        </w:rPr>
        <w:t>serv</w:t>
      </w:r>
      <w:r w:rsidR="00841002">
        <w:rPr>
          <w:sz w:val="24"/>
          <w:szCs w:val="24"/>
        </w:rPr>
        <w:t>e</w:t>
      </w:r>
      <w:r w:rsidRPr="00331C00">
        <w:rPr>
          <w:sz w:val="24"/>
          <w:szCs w:val="24"/>
        </w:rPr>
        <w:t xml:space="preserve"> customers at the till during busy time and that was causing her stress as customers get frustrated and impatient queuing for such a long time, waiting </w:t>
      </w:r>
      <w:r w:rsidR="00841002">
        <w:rPr>
          <w:sz w:val="24"/>
          <w:szCs w:val="24"/>
        </w:rPr>
        <w:t>to</w:t>
      </w:r>
      <w:r w:rsidRPr="00331C00">
        <w:rPr>
          <w:sz w:val="24"/>
          <w:szCs w:val="24"/>
        </w:rPr>
        <w:t xml:space="preserve"> be served. She also stated that one of them was making statement</w:t>
      </w:r>
      <w:r w:rsidR="00841002">
        <w:rPr>
          <w:sz w:val="24"/>
          <w:szCs w:val="24"/>
        </w:rPr>
        <w:t>s</w:t>
      </w:r>
      <w:r w:rsidRPr="00331C00">
        <w:rPr>
          <w:sz w:val="24"/>
          <w:szCs w:val="24"/>
        </w:rPr>
        <w:t xml:space="preserve"> about her clothing looking rather used and old fashion</w:t>
      </w:r>
      <w:r w:rsidR="00841002">
        <w:rPr>
          <w:sz w:val="24"/>
          <w:szCs w:val="24"/>
        </w:rPr>
        <w:t>ed</w:t>
      </w:r>
      <w:r w:rsidRPr="00331C00">
        <w:rPr>
          <w:sz w:val="24"/>
          <w:szCs w:val="24"/>
        </w:rPr>
        <w:t xml:space="preserve">. </w:t>
      </w:r>
    </w:p>
    <w:p w:rsidR="00824404" w:rsidRPr="00331C00" w:rsidRDefault="00B913D4" w:rsidP="007D6122">
      <w:pPr>
        <w:rPr>
          <w:sz w:val="24"/>
          <w:szCs w:val="24"/>
        </w:rPr>
      </w:pPr>
      <w:r w:rsidRPr="00331C00">
        <w:rPr>
          <w:sz w:val="24"/>
          <w:szCs w:val="24"/>
        </w:rPr>
        <w:t xml:space="preserve">As a suggestion for this </w:t>
      </w:r>
      <w:r w:rsidR="00D65115" w:rsidRPr="00331C00">
        <w:rPr>
          <w:sz w:val="24"/>
          <w:szCs w:val="24"/>
        </w:rPr>
        <w:t>situation,</w:t>
      </w:r>
      <w:r w:rsidRPr="00331C00">
        <w:rPr>
          <w:sz w:val="24"/>
          <w:szCs w:val="24"/>
        </w:rPr>
        <w:t xml:space="preserve"> Michelle need</w:t>
      </w:r>
      <w:r w:rsidR="00841002">
        <w:rPr>
          <w:sz w:val="24"/>
          <w:szCs w:val="24"/>
        </w:rPr>
        <w:t>s</w:t>
      </w:r>
      <w:r w:rsidRPr="00331C00">
        <w:rPr>
          <w:sz w:val="24"/>
          <w:szCs w:val="24"/>
        </w:rPr>
        <w:t xml:space="preserve"> to call her employees for a </w:t>
      </w:r>
      <w:r w:rsidR="00D65115" w:rsidRPr="00331C00">
        <w:rPr>
          <w:sz w:val="24"/>
          <w:szCs w:val="24"/>
        </w:rPr>
        <w:t>discreet</w:t>
      </w:r>
      <w:r w:rsidRPr="00331C00">
        <w:rPr>
          <w:sz w:val="24"/>
          <w:szCs w:val="24"/>
        </w:rPr>
        <w:t xml:space="preserve"> </w:t>
      </w:r>
      <w:r w:rsidR="00D65115" w:rsidRPr="00331C00">
        <w:rPr>
          <w:sz w:val="24"/>
          <w:szCs w:val="24"/>
        </w:rPr>
        <w:t>briefing</w:t>
      </w:r>
      <w:r w:rsidRPr="00331C00">
        <w:rPr>
          <w:sz w:val="24"/>
          <w:szCs w:val="24"/>
        </w:rPr>
        <w:t xml:space="preserve"> </w:t>
      </w:r>
      <w:r w:rsidR="00D65115" w:rsidRPr="00331C00">
        <w:rPr>
          <w:sz w:val="24"/>
          <w:szCs w:val="24"/>
        </w:rPr>
        <w:t xml:space="preserve">and explain that this behavior is unacceptable and there would be a verbal warning and apology required to absent employee. Next </w:t>
      </w:r>
      <w:r w:rsidR="00824404" w:rsidRPr="00331C00">
        <w:rPr>
          <w:sz w:val="24"/>
          <w:szCs w:val="24"/>
        </w:rPr>
        <w:t>step would</w:t>
      </w:r>
      <w:r w:rsidR="00D65115" w:rsidRPr="00331C00">
        <w:rPr>
          <w:sz w:val="24"/>
          <w:szCs w:val="24"/>
        </w:rPr>
        <w:t xml:space="preserve"> be a break time rotation so there is always team of two </w:t>
      </w:r>
      <w:r w:rsidR="00824404" w:rsidRPr="00331C00">
        <w:rPr>
          <w:sz w:val="24"/>
          <w:szCs w:val="24"/>
        </w:rPr>
        <w:t>workers to support each other</w:t>
      </w:r>
      <w:r w:rsidR="008A7558" w:rsidRPr="00331C00">
        <w:rPr>
          <w:sz w:val="24"/>
          <w:szCs w:val="24"/>
        </w:rPr>
        <w:t xml:space="preserve"> </w:t>
      </w:r>
      <w:r w:rsidR="00824404" w:rsidRPr="00331C00">
        <w:rPr>
          <w:sz w:val="24"/>
          <w:szCs w:val="24"/>
        </w:rPr>
        <w:t xml:space="preserve">during busy time. </w:t>
      </w:r>
    </w:p>
    <w:p w:rsidR="00824404" w:rsidRPr="00331C00" w:rsidRDefault="00824404" w:rsidP="007D6122">
      <w:pPr>
        <w:rPr>
          <w:sz w:val="24"/>
          <w:szCs w:val="24"/>
        </w:rPr>
      </w:pPr>
      <w:r w:rsidRPr="00331C00">
        <w:rPr>
          <w:sz w:val="24"/>
          <w:szCs w:val="24"/>
        </w:rPr>
        <w:t xml:space="preserve">Another recommendation is to design employees uniforms with company logo to represent the company and make employees look smart and presentable. </w:t>
      </w:r>
    </w:p>
    <w:p w:rsidR="00824404" w:rsidRPr="00331C00" w:rsidRDefault="00E9635F" w:rsidP="007D6122">
      <w:pPr>
        <w:rPr>
          <w:sz w:val="24"/>
          <w:szCs w:val="24"/>
        </w:rPr>
      </w:pPr>
      <w:r w:rsidRPr="00331C00">
        <w:rPr>
          <w:sz w:val="24"/>
          <w:szCs w:val="24"/>
        </w:rPr>
        <w:t xml:space="preserve">It is important when problems </w:t>
      </w:r>
      <w:r w:rsidR="00592448" w:rsidRPr="00331C00">
        <w:rPr>
          <w:sz w:val="24"/>
          <w:szCs w:val="24"/>
        </w:rPr>
        <w:t>occur</w:t>
      </w:r>
      <w:r w:rsidRPr="00331C00">
        <w:rPr>
          <w:sz w:val="24"/>
          <w:szCs w:val="24"/>
        </w:rPr>
        <w:t xml:space="preserve"> to take steps and try to make things better and </w:t>
      </w:r>
      <w:r w:rsidR="00592448" w:rsidRPr="00331C00">
        <w:rPr>
          <w:sz w:val="24"/>
          <w:szCs w:val="24"/>
        </w:rPr>
        <w:t>not spend too much time questioning what went wrong, who to blame and why it happened</w:t>
      </w:r>
      <w:r w:rsidR="00841002">
        <w:rPr>
          <w:sz w:val="24"/>
          <w:szCs w:val="24"/>
        </w:rPr>
        <w:t>.</w:t>
      </w:r>
    </w:p>
    <w:p w:rsidR="00592448" w:rsidRPr="00331C00" w:rsidRDefault="00592448" w:rsidP="007D6122">
      <w:pPr>
        <w:rPr>
          <w:sz w:val="24"/>
          <w:szCs w:val="24"/>
        </w:rPr>
      </w:pPr>
      <w:r w:rsidRPr="00331C00">
        <w:rPr>
          <w:sz w:val="24"/>
          <w:szCs w:val="24"/>
        </w:rPr>
        <w:t xml:space="preserve">Looking at Covey’s circle of Influence, negative mind equals reactive thinking, when people focus on problems, they tend to blame others instead of trying to find out why it happened. However, if </w:t>
      </w:r>
      <w:r w:rsidR="00841002">
        <w:rPr>
          <w:sz w:val="24"/>
          <w:szCs w:val="24"/>
        </w:rPr>
        <w:t xml:space="preserve">a </w:t>
      </w:r>
      <w:r w:rsidRPr="00331C00">
        <w:rPr>
          <w:sz w:val="24"/>
          <w:szCs w:val="24"/>
        </w:rPr>
        <w:t xml:space="preserve">person with positive mind is focusing on things that can be changed, </w:t>
      </w:r>
      <w:r w:rsidR="009F13B5" w:rsidRPr="00331C00">
        <w:rPr>
          <w:sz w:val="24"/>
          <w:szCs w:val="24"/>
        </w:rPr>
        <w:t>acting</w:t>
      </w:r>
      <w:r w:rsidRPr="00331C00">
        <w:rPr>
          <w:sz w:val="24"/>
          <w:szCs w:val="24"/>
        </w:rPr>
        <w:t xml:space="preserve"> responsib</w:t>
      </w:r>
      <w:r w:rsidR="009F13B5" w:rsidRPr="00331C00">
        <w:rPr>
          <w:sz w:val="24"/>
          <w:szCs w:val="24"/>
        </w:rPr>
        <w:t>ly</w:t>
      </w:r>
      <w:r w:rsidRPr="00331C00">
        <w:rPr>
          <w:sz w:val="24"/>
          <w:szCs w:val="24"/>
        </w:rPr>
        <w:t xml:space="preserve"> </w:t>
      </w:r>
      <w:r w:rsidR="009F13B5" w:rsidRPr="00331C00">
        <w:rPr>
          <w:sz w:val="24"/>
          <w:szCs w:val="24"/>
        </w:rPr>
        <w:t>trying to resolve</w:t>
      </w:r>
      <w:r w:rsidRPr="00331C00">
        <w:rPr>
          <w:sz w:val="24"/>
          <w:szCs w:val="24"/>
        </w:rPr>
        <w:t xml:space="preserve"> issues</w:t>
      </w:r>
      <w:r w:rsidR="00841002">
        <w:rPr>
          <w:sz w:val="24"/>
          <w:szCs w:val="24"/>
        </w:rPr>
        <w:t xml:space="preserve"> that</w:t>
      </w:r>
      <w:r w:rsidRPr="00331C00">
        <w:rPr>
          <w:sz w:val="24"/>
          <w:szCs w:val="24"/>
        </w:rPr>
        <w:t xml:space="preserve"> occurred, </w:t>
      </w:r>
      <w:r w:rsidR="00841002">
        <w:rPr>
          <w:sz w:val="24"/>
          <w:szCs w:val="24"/>
        </w:rPr>
        <w:t>they are</w:t>
      </w:r>
      <w:r w:rsidRPr="00331C00">
        <w:rPr>
          <w:sz w:val="24"/>
          <w:szCs w:val="24"/>
        </w:rPr>
        <w:t xml:space="preserve"> a proactive thinking person and </w:t>
      </w:r>
      <w:r w:rsidR="009F13B5" w:rsidRPr="00331C00">
        <w:rPr>
          <w:sz w:val="24"/>
          <w:szCs w:val="24"/>
        </w:rPr>
        <w:t xml:space="preserve">a </w:t>
      </w:r>
      <w:r w:rsidRPr="00331C00">
        <w:rPr>
          <w:sz w:val="24"/>
          <w:szCs w:val="24"/>
        </w:rPr>
        <w:t>good leader.</w:t>
      </w:r>
    </w:p>
    <w:p w:rsidR="00B913D4" w:rsidRPr="00841002" w:rsidRDefault="009403C2" w:rsidP="007D6122">
      <w:pPr>
        <w:ind w:firstLine="360"/>
        <w:rPr>
          <w:i/>
          <w:sz w:val="24"/>
          <w:szCs w:val="24"/>
        </w:rPr>
      </w:pPr>
      <w:r w:rsidRPr="00841002">
        <w:rPr>
          <w:i/>
          <w:sz w:val="24"/>
          <w:szCs w:val="24"/>
        </w:rPr>
        <w:t>‘’</w:t>
      </w:r>
      <w:r w:rsidR="00592448" w:rsidRPr="00841002">
        <w:rPr>
          <w:i/>
          <w:sz w:val="24"/>
          <w:szCs w:val="24"/>
        </w:rPr>
        <w:t>Whenever you’re getting worked up over something, ask yourself, “What can I do to change this situation for the better?”</w:t>
      </w:r>
      <w:r w:rsidR="00592448" w:rsidRPr="00841002">
        <w:rPr>
          <w:rFonts w:ascii="Arial" w:hAnsi="Arial" w:cs="Arial"/>
          <w:i/>
          <w:color w:val="000000"/>
          <w:sz w:val="24"/>
          <w:szCs w:val="24"/>
          <w:shd w:val="clear" w:color="auto" w:fill="FFFFFF"/>
        </w:rPr>
        <w:t xml:space="preserve"> </w:t>
      </w:r>
      <w:r w:rsidR="00592448" w:rsidRPr="00841002">
        <w:rPr>
          <w:i/>
          <w:sz w:val="24"/>
          <w:szCs w:val="24"/>
        </w:rPr>
        <w:t>(Doherty, 2015)</w:t>
      </w:r>
    </w:p>
    <w:p w:rsidR="00FD7EF0" w:rsidRPr="00841002" w:rsidRDefault="009403C2" w:rsidP="009403C2">
      <w:pPr>
        <w:ind w:firstLine="360"/>
        <w:rPr>
          <w:i/>
          <w:sz w:val="24"/>
          <w:szCs w:val="24"/>
        </w:rPr>
      </w:pPr>
      <w:r w:rsidRPr="00841002">
        <w:rPr>
          <w:i/>
          <w:sz w:val="24"/>
          <w:szCs w:val="24"/>
        </w:rPr>
        <w:t>‘’</w:t>
      </w:r>
      <w:r w:rsidR="00FD7EF0" w:rsidRPr="00841002">
        <w:rPr>
          <w:i/>
          <w:sz w:val="24"/>
          <w:szCs w:val="24"/>
        </w:rPr>
        <w:t xml:space="preserve">When building a strong </w:t>
      </w:r>
      <w:r w:rsidR="007A6E36" w:rsidRPr="00841002">
        <w:rPr>
          <w:i/>
          <w:sz w:val="24"/>
          <w:szCs w:val="24"/>
        </w:rPr>
        <w:t>team,</w:t>
      </w:r>
      <w:r w:rsidR="00FD7EF0" w:rsidRPr="00841002">
        <w:rPr>
          <w:i/>
          <w:sz w:val="24"/>
          <w:szCs w:val="24"/>
        </w:rPr>
        <w:t xml:space="preserve"> leaders, and managers must be assertive. That means </w:t>
      </w:r>
      <w:r w:rsidR="007A6E36" w:rsidRPr="00841002">
        <w:rPr>
          <w:i/>
          <w:sz w:val="24"/>
          <w:szCs w:val="24"/>
        </w:rPr>
        <w:t>looking for solution that satisfy both sides, and respect as team members also management and owner/s.  It is in short description being able to respect opinion, needs and being honest to each other, be in charge of others and yourself and trust one another.</w:t>
      </w:r>
      <w:r w:rsidRPr="00841002">
        <w:rPr>
          <w:i/>
          <w:sz w:val="24"/>
          <w:szCs w:val="24"/>
        </w:rPr>
        <w:t>’’</w:t>
      </w:r>
      <w:r w:rsidR="007A6E36" w:rsidRPr="00841002">
        <w:rPr>
          <w:rFonts w:ascii="Arial" w:hAnsi="Arial" w:cs="Arial"/>
          <w:i/>
          <w:color w:val="000000"/>
          <w:sz w:val="24"/>
          <w:szCs w:val="24"/>
          <w:shd w:val="clear" w:color="auto" w:fill="FFFFFF"/>
        </w:rPr>
        <w:t xml:space="preserve"> </w:t>
      </w:r>
      <w:r w:rsidR="007A6E36" w:rsidRPr="00841002">
        <w:rPr>
          <w:i/>
          <w:sz w:val="24"/>
          <w:szCs w:val="24"/>
        </w:rPr>
        <w:t>(Cottrell, 2015)</w:t>
      </w:r>
    </w:p>
    <w:p w:rsidR="002B4BB2" w:rsidRPr="00331C00" w:rsidRDefault="00E579DE">
      <w:pPr>
        <w:rPr>
          <w:sz w:val="24"/>
          <w:szCs w:val="24"/>
        </w:rPr>
      </w:pPr>
      <w:r w:rsidRPr="00331C00">
        <w:rPr>
          <w:sz w:val="24"/>
          <w:szCs w:val="24"/>
        </w:rPr>
        <w:t>By watching individuals behaviour and performance it is easier to identify issues within a team.</w:t>
      </w:r>
    </w:p>
    <w:p w:rsidR="00331C00" w:rsidRPr="00841002" w:rsidRDefault="00090501" w:rsidP="007D6122">
      <w:pPr>
        <w:ind w:firstLine="720"/>
        <w:rPr>
          <w:i/>
          <w:sz w:val="24"/>
          <w:szCs w:val="24"/>
        </w:rPr>
      </w:pPr>
      <w:r w:rsidRPr="00841002">
        <w:rPr>
          <w:i/>
          <w:sz w:val="24"/>
          <w:szCs w:val="24"/>
        </w:rPr>
        <w:t>For example, verbal (e.g., speed, loudness, and fluency of speech) and non-verbal (e.g., eye-contact) characteristics can influence performance expectation. Communication styles, including dominance, confidence, autocracy, task-oriented communication, as well as tactical uses of reason, bargaining, and coalition can also serve as status characteristics (</w:t>
      </w:r>
      <w:hyperlink r:id="rId21" w:history="1">
        <w:r w:rsidRPr="00841002">
          <w:rPr>
            <w:rStyle w:val="Hyperlink"/>
            <w:i/>
            <w:color w:val="auto"/>
            <w:sz w:val="24"/>
            <w:szCs w:val="24"/>
          </w:rPr>
          <w:t>Bazarova &amp; Yuan, 2013</w:t>
        </w:r>
      </w:hyperlink>
      <w:r w:rsidRPr="00841002">
        <w:rPr>
          <w:i/>
          <w:sz w:val="24"/>
          <w:szCs w:val="24"/>
        </w:rPr>
        <w:t>; </w:t>
      </w:r>
      <w:hyperlink r:id="rId22" w:history="1">
        <w:r w:rsidRPr="00841002">
          <w:rPr>
            <w:rStyle w:val="Hyperlink"/>
            <w:i/>
            <w:color w:val="auto"/>
            <w:sz w:val="24"/>
            <w:szCs w:val="24"/>
          </w:rPr>
          <w:t>Littlepage &amp; Mueller, 1997</w:t>
        </w:r>
      </w:hyperlink>
      <w:r w:rsidRPr="00841002">
        <w:rPr>
          <w:i/>
          <w:sz w:val="24"/>
          <w:szCs w:val="24"/>
        </w:rPr>
        <w:t>; </w:t>
      </w:r>
      <w:hyperlink r:id="rId23" w:history="1">
        <w:r w:rsidRPr="00841002">
          <w:rPr>
            <w:rStyle w:val="Hyperlink"/>
            <w:i/>
            <w:color w:val="auto"/>
            <w:sz w:val="24"/>
            <w:szCs w:val="24"/>
          </w:rPr>
          <w:t>Yuan et al., 2013</w:t>
        </w:r>
      </w:hyperlink>
      <w:r w:rsidRPr="00841002">
        <w:rPr>
          <w:i/>
          <w:sz w:val="24"/>
          <w:szCs w:val="24"/>
        </w:rPr>
        <w:t>).</w:t>
      </w:r>
      <w:r w:rsidR="00624E6D" w:rsidRPr="00841002">
        <w:rPr>
          <w:rFonts w:ascii="Arial" w:hAnsi="Arial" w:cs="Arial"/>
          <w:i/>
          <w:sz w:val="24"/>
          <w:szCs w:val="24"/>
          <w:shd w:val="clear" w:color="auto" w:fill="FFFFFF"/>
        </w:rPr>
        <w:t xml:space="preserve"> </w:t>
      </w:r>
    </w:p>
    <w:p w:rsidR="00CA71FA" w:rsidRDefault="00CA71FA">
      <w:pPr>
        <w:rPr>
          <w:rFonts w:asciiTheme="majorHAnsi" w:hAnsiTheme="majorHAnsi"/>
          <w:b/>
          <w:sz w:val="28"/>
          <w:szCs w:val="28"/>
          <w:u w:val="single"/>
        </w:rPr>
      </w:pPr>
    </w:p>
    <w:p w:rsidR="00841002" w:rsidRDefault="00841002">
      <w:pPr>
        <w:rPr>
          <w:rFonts w:asciiTheme="majorHAnsi" w:hAnsiTheme="majorHAnsi"/>
          <w:b/>
          <w:sz w:val="28"/>
          <w:szCs w:val="28"/>
          <w:u w:val="single"/>
        </w:rPr>
      </w:pPr>
    </w:p>
    <w:p w:rsidR="002B4BB2" w:rsidRPr="002B4BB2" w:rsidRDefault="002B4BB2">
      <w:pPr>
        <w:rPr>
          <w:rFonts w:asciiTheme="majorHAnsi" w:hAnsiTheme="majorHAnsi"/>
          <w:b/>
          <w:sz w:val="28"/>
          <w:szCs w:val="28"/>
          <w:u w:val="single"/>
        </w:rPr>
      </w:pPr>
      <w:r w:rsidRPr="002B4BB2">
        <w:rPr>
          <w:rFonts w:asciiTheme="majorHAnsi" w:hAnsiTheme="majorHAnsi"/>
          <w:b/>
          <w:sz w:val="28"/>
          <w:szCs w:val="28"/>
          <w:u w:val="single"/>
        </w:rPr>
        <w:lastRenderedPageBreak/>
        <w:t>Conclusion</w:t>
      </w:r>
    </w:p>
    <w:p w:rsidR="002B4BB2" w:rsidRDefault="00E579DE">
      <w:r>
        <w:t xml:space="preserve">As stated in this report, </w:t>
      </w:r>
      <w:r w:rsidR="009403C2">
        <w:t xml:space="preserve">effective </w:t>
      </w:r>
      <w:r>
        <w:t xml:space="preserve">communication in every form is base for the team to </w:t>
      </w:r>
      <w:r w:rsidR="009403C2">
        <w:t>perform and</w:t>
      </w:r>
      <w:r>
        <w:t xml:space="preserve"> </w:t>
      </w:r>
      <w:r w:rsidR="00E71B46">
        <w:t>collaborate</w:t>
      </w:r>
      <w:r w:rsidR="009403C2">
        <w:t xml:space="preserve"> </w:t>
      </w:r>
      <w:r>
        <w:t>with continuous success.</w:t>
      </w:r>
    </w:p>
    <w:p w:rsidR="00E579DE" w:rsidRDefault="00E579DE">
      <w:r>
        <w:t>If team struggle</w:t>
      </w:r>
      <w:r w:rsidR="00E71B46">
        <w:t>s</w:t>
      </w:r>
      <w:r>
        <w:t xml:space="preserve"> to communicate,</w:t>
      </w:r>
      <w:r w:rsidR="00C22AF7">
        <w:t xml:space="preserve"> it becomes</w:t>
      </w:r>
      <w:r>
        <w:t xml:space="preserve"> unproductive and complicated to </w:t>
      </w:r>
      <w:r w:rsidR="00C22AF7">
        <w:t>finish</w:t>
      </w:r>
      <w:r>
        <w:t xml:space="preserve"> tasks</w:t>
      </w:r>
      <w:r w:rsidR="009403C2">
        <w:t>.</w:t>
      </w:r>
      <w:r>
        <w:t xml:space="preserve"> </w:t>
      </w:r>
      <w:r w:rsidR="00C22AF7">
        <w:t xml:space="preserve"> Being assertive, expressing feelings, making brief points, be</w:t>
      </w:r>
      <w:r w:rsidR="00E71B46">
        <w:t>ing</w:t>
      </w:r>
      <w:r w:rsidR="00C22AF7">
        <w:t xml:space="preserve"> understanding and ask</w:t>
      </w:r>
      <w:r w:rsidR="00E71B46">
        <w:t>ing</w:t>
      </w:r>
      <w:r w:rsidR="00C22AF7">
        <w:t xml:space="preserve"> rather than tell</w:t>
      </w:r>
      <w:r w:rsidR="00E71B46">
        <w:t>ing</w:t>
      </w:r>
      <w:r w:rsidR="00C22AF7">
        <w:t xml:space="preserve"> is the key to </w:t>
      </w:r>
      <w:r w:rsidR="009403C2">
        <w:t>successful team building.</w:t>
      </w:r>
    </w:p>
    <w:p w:rsidR="009403C2" w:rsidRDefault="005B52FE">
      <w:r>
        <w:t xml:space="preserve">By removing communication barriers in </w:t>
      </w:r>
      <w:r w:rsidR="00E71B46">
        <w:t xml:space="preserve">a </w:t>
      </w:r>
      <w:r>
        <w:t xml:space="preserve">team, improvement will immediately </w:t>
      </w:r>
      <w:r w:rsidR="0078440B">
        <w:t>show,</w:t>
      </w:r>
      <w:r>
        <w:t xml:space="preserve"> productivity will </w:t>
      </w:r>
      <w:r w:rsidR="00E71B46">
        <w:t>rise,</w:t>
      </w:r>
      <w:r>
        <w:t xml:space="preserve"> and work bec</w:t>
      </w:r>
      <w:r w:rsidR="00E71B46">
        <w:t>o</w:t>
      </w:r>
      <w:r>
        <w:t>me</w:t>
      </w:r>
      <w:r w:rsidR="00E71B46">
        <w:t>s</w:t>
      </w:r>
      <w:r>
        <w:t xml:space="preserve"> happier place to be. It can also enhance employees</w:t>
      </w:r>
      <w:r w:rsidR="00E71B46">
        <w:t>’</w:t>
      </w:r>
      <w:r>
        <w:t xml:space="preserve"> personal lives and wellbeing.</w:t>
      </w:r>
    </w:p>
    <w:p w:rsidR="00E579DE" w:rsidRDefault="00E579DE"/>
    <w:p w:rsidR="002B4BB2" w:rsidRPr="002B4BB2" w:rsidRDefault="002B4BB2">
      <w:pPr>
        <w:rPr>
          <w:rFonts w:asciiTheme="majorHAnsi" w:hAnsiTheme="majorHAnsi"/>
          <w:b/>
          <w:sz w:val="28"/>
          <w:szCs w:val="28"/>
          <w:u w:val="single"/>
        </w:rPr>
      </w:pPr>
      <w:r w:rsidRPr="002B4BB2">
        <w:rPr>
          <w:rFonts w:asciiTheme="majorHAnsi" w:hAnsiTheme="majorHAnsi"/>
          <w:b/>
          <w:sz w:val="28"/>
          <w:szCs w:val="28"/>
          <w:u w:val="single"/>
        </w:rPr>
        <w:t>Recommendations</w:t>
      </w:r>
    </w:p>
    <w:p w:rsidR="002B4BB2" w:rsidRPr="00331C00" w:rsidRDefault="00980197">
      <w:pPr>
        <w:rPr>
          <w:sz w:val="24"/>
          <w:szCs w:val="24"/>
        </w:rPr>
      </w:pPr>
      <w:r w:rsidRPr="00331C00">
        <w:rPr>
          <w:sz w:val="24"/>
          <w:szCs w:val="24"/>
        </w:rPr>
        <w:t xml:space="preserve">To manage effective communication and teamwork within the workplace, there </w:t>
      </w:r>
      <w:r w:rsidR="00E71B46">
        <w:rPr>
          <w:sz w:val="24"/>
          <w:szCs w:val="24"/>
        </w:rPr>
        <w:t>are</w:t>
      </w:r>
      <w:r w:rsidRPr="00331C00">
        <w:rPr>
          <w:sz w:val="24"/>
          <w:szCs w:val="24"/>
        </w:rPr>
        <w:t xml:space="preserve"> few steps Michelle </w:t>
      </w:r>
      <w:r w:rsidR="00DA62A0" w:rsidRPr="00331C00">
        <w:rPr>
          <w:sz w:val="24"/>
          <w:szCs w:val="24"/>
        </w:rPr>
        <w:t>should follow</w:t>
      </w:r>
      <w:r w:rsidRPr="00331C00">
        <w:rPr>
          <w:sz w:val="24"/>
          <w:szCs w:val="24"/>
        </w:rPr>
        <w:t xml:space="preserve"> as </w:t>
      </w:r>
      <w:r w:rsidR="00E71B46">
        <w:rPr>
          <w:sz w:val="24"/>
          <w:szCs w:val="24"/>
        </w:rPr>
        <w:t xml:space="preserve">a </w:t>
      </w:r>
      <w:r w:rsidRPr="00331C00">
        <w:rPr>
          <w:sz w:val="24"/>
          <w:szCs w:val="24"/>
        </w:rPr>
        <w:t xml:space="preserve">recommendation. First is to amend store opening hours to suit </w:t>
      </w:r>
      <w:r w:rsidR="008A7558" w:rsidRPr="00331C00">
        <w:rPr>
          <w:sz w:val="24"/>
          <w:szCs w:val="24"/>
        </w:rPr>
        <w:t>everyone</w:t>
      </w:r>
      <w:r w:rsidR="006B5764">
        <w:rPr>
          <w:sz w:val="24"/>
          <w:szCs w:val="24"/>
        </w:rPr>
        <w:t>’s</w:t>
      </w:r>
      <w:r w:rsidR="008A7558" w:rsidRPr="00331C00">
        <w:rPr>
          <w:sz w:val="24"/>
          <w:szCs w:val="24"/>
        </w:rPr>
        <w:t xml:space="preserve"> needs</w:t>
      </w:r>
      <w:r w:rsidRPr="00331C00">
        <w:rPr>
          <w:sz w:val="24"/>
          <w:szCs w:val="24"/>
        </w:rPr>
        <w:t xml:space="preserve">. </w:t>
      </w:r>
      <w:r w:rsidR="008A7558" w:rsidRPr="00331C00">
        <w:rPr>
          <w:sz w:val="24"/>
          <w:szCs w:val="24"/>
        </w:rPr>
        <w:t>Hold</w:t>
      </w:r>
      <w:r w:rsidR="001A293B" w:rsidRPr="00331C00">
        <w:rPr>
          <w:sz w:val="24"/>
          <w:szCs w:val="24"/>
        </w:rPr>
        <w:t xml:space="preserve"> a meeting with employees </w:t>
      </w:r>
      <w:r w:rsidR="00F66F42">
        <w:rPr>
          <w:sz w:val="24"/>
          <w:szCs w:val="24"/>
        </w:rPr>
        <w:t>about</w:t>
      </w:r>
      <w:r w:rsidR="001A293B" w:rsidRPr="00331C00">
        <w:rPr>
          <w:sz w:val="24"/>
          <w:szCs w:val="24"/>
        </w:rPr>
        <w:t xml:space="preserve"> changes </w:t>
      </w:r>
      <w:r w:rsidR="00D22CB7" w:rsidRPr="00331C00">
        <w:rPr>
          <w:sz w:val="24"/>
          <w:szCs w:val="24"/>
        </w:rPr>
        <w:t>and ask for feedback if everyone agree</w:t>
      </w:r>
      <w:r w:rsidR="008A7558" w:rsidRPr="00331C00">
        <w:rPr>
          <w:sz w:val="24"/>
          <w:szCs w:val="24"/>
        </w:rPr>
        <w:t>s</w:t>
      </w:r>
      <w:r w:rsidR="00D22CB7" w:rsidRPr="00331C00">
        <w:rPr>
          <w:sz w:val="24"/>
          <w:szCs w:val="24"/>
        </w:rPr>
        <w:t xml:space="preserve"> and </w:t>
      </w:r>
      <w:r w:rsidR="008A7558" w:rsidRPr="00331C00">
        <w:rPr>
          <w:sz w:val="24"/>
          <w:szCs w:val="24"/>
        </w:rPr>
        <w:t>supports</w:t>
      </w:r>
      <w:r w:rsidR="00D22CB7" w:rsidRPr="00331C00">
        <w:rPr>
          <w:sz w:val="24"/>
          <w:szCs w:val="24"/>
        </w:rPr>
        <w:t xml:space="preserve"> her decision. Then, following Belbin’s theory, choose key players, based on team roles and design </w:t>
      </w:r>
      <w:r w:rsidR="00E579DE" w:rsidRPr="00331C00">
        <w:rPr>
          <w:sz w:val="24"/>
          <w:szCs w:val="24"/>
        </w:rPr>
        <w:t>two shifts</w:t>
      </w:r>
      <w:r w:rsidR="00D22CB7" w:rsidRPr="00331C00">
        <w:rPr>
          <w:sz w:val="24"/>
          <w:szCs w:val="24"/>
        </w:rPr>
        <w:t xml:space="preserve"> made </w:t>
      </w:r>
      <w:r w:rsidR="006B5764">
        <w:rPr>
          <w:sz w:val="24"/>
          <w:szCs w:val="24"/>
        </w:rPr>
        <w:t xml:space="preserve">up </w:t>
      </w:r>
      <w:r w:rsidR="00D22CB7" w:rsidRPr="00331C00">
        <w:rPr>
          <w:sz w:val="24"/>
          <w:szCs w:val="24"/>
        </w:rPr>
        <w:t xml:space="preserve">of </w:t>
      </w:r>
      <w:r w:rsidR="006B5764">
        <w:rPr>
          <w:sz w:val="24"/>
          <w:szCs w:val="24"/>
        </w:rPr>
        <w:t xml:space="preserve">a </w:t>
      </w:r>
      <w:r w:rsidR="00E579DE" w:rsidRPr="00331C00">
        <w:rPr>
          <w:sz w:val="24"/>
          <w:szCs w:val="24"/>
        </w:rPr>
        <w:t>manager,</w:t>
      </w:r>
      <w:r w:rsidR="00D22CB7" w:rsidRPr="00331C00">
        <w:rPr>
          <w:sz w:val="24"/>
          <w:szCs w:val="24"/>
        </w:rPr>
        <w:t xml:space="preserve"> team </w:t>
      </w:r>
      <w:r w:rsidR="00E579DE" w:rsidRPr="00331C00">
        <w:rPr>
          <w:sz w:val="24"/>
          <w:szCs w:val="24"/>
        </w:rPr>
        <w:t>leader, sale</w:t>
      </w:r>
      <w:r w:rsidR="00D22CB7" w:rsidRPr="00331C00">
        <w:rPr>
          <w:sz w:val="24"/>
          <w:szCs w:val="24"/>
        </w:rPr>
        <w:t xml:space="preserve"> assistants</w:t>
      </w:r>
      <w:r w:rsidR="00E579DE" w:rsidRPr="00331C00">
        <w:rPr>
          <w:sz w:val="24"/>
          <w:szCs w:val="24"/>
        </w:rPr>
        <w:t>, cleaner and security.</w:t>
      </w:r>
      <w:r w:rsidR="00F66F42">
        <w:rPr>
          <w:sz w:val="24"/>
          <w:szCs w:val="24"/>
        </w:rPr>
        <w:t xml:space="preserve"> /Using Belbin’s questionnaire/ </w:t>
      </w:r>
    </w:p>
    <w:p w:rsidR="00D22CB7" w:rsidRPr="00331C00" w:rsidRDefault="00D22CB7">
      <w:pPr>
        <w:rPr>
          <w:sz w:val="24"/>
          <w:szCs w:val="24"/>
        </w:rPr>
      </w:pPr>
      <w:r w:rsidRPr="00331C00">
        <w:rPr>
          <w:sz w:val="24"/>
          <w:szCs w:val="24"/>
        </w:rPr>
        <w:t xml:space="preserve">Communication is necessary at the beginning of the shift mostly in verbal form, at the end of the shift in </w:t>
      </w:r>
      <w:r w:rsidR="00E579DE" w:rsidRPr="00331C00">
        <w:rPr>
          <w:sz w:val="24"/>
          <w:szCs w:val="24"/>
        </w:rPr>
        <w:t>written reports</w:t>
      </w:r>
      <w:r w:rsidRPr="00331C00">
        <w:rPr>
          <w:sz w:val="24"/>
          <w:szCs w:val="24"/>
        </w:rPr>
        <w:t xml:space="preserve">, what happened </w:t>
      </w:r>
      <w:r w:rsidR="00E579DE" w:rsidRPr="00331C00">
        <w:rPr>
          <w:sz w:val="24"/>
          <w:szCs w:val="24"/>
        </w:rPr>
        <w:t>during shift</w:t>
      </w:r>
      <w:r w:rsidRPr="00331C00">
        <w:rPr>
          <w:sz w:val="24"/>
          <w:szCs w:val="24"/>
        </w:rPr>
        <w:t>, accident reports, customer queries and bookkeeping records.</w:t>
      </w:r>
    </w:p>
    <w:p w:rsidR="00D22CB7" w:rsidRPr="00331C00" w:rsidRDefault="001B3641">
      <w:pPr>
        <w:rPr>
          <w:sz w:val="24"/>
          <w:szCs w:val="24"/>
        </w:rPr>
      </w:pPr>
      <w:r w:rsidRPr="00331C00">
        <w:rPr>
          <w:sz w:val="24"/>
          <w:szCs w:val="24"/>
        </w:rPr>
        <w:t xml:space="preserve">Every process needs to be recorded, together with issues, productivity and effectiveness supported with graphs, tables and displayed on board for everyone to see </w:t>
      </w:r>
      <w:r w:rsidR="00E579DE" w:rsidRPr="00331C00">
        <w:rPr>
          <w:sz w:val="24"/>
          <w:szCs w:val="24"/>
        </w:rPr>
        <w:t xml:space="preserve">workload </w:t>
      </w:r>
      <w:r w:rsidRPr="00331C00">
        <w:rPr>
          <w:sz w:val="24"/>
          <w:szCs w:val="24"/>
        </w:rPr>
        <w:t>progress</w:t>
      </w:r>
      <w:r w:rsidR="00E579DE" w:rsidRPr="00331C00">
        <w:rPr>
          <w:sz w:val="24"/>
          <w:szCs w:val="24"/>
        </w:rPr>
        <w:t>.</w:t>
      </w:r>
    </w:p>
    <w:p w:rsidR="002B4BB2" w:rsidRPr="00331C00" w:rsidRDefault="001B3641">
      <w:pPr>
        <w:rPr>
          <w:sz w:val="24"/>
          <w:szCs w:val="24"/>
        </w:rPr>
      </w:pPr>
      <w:r w:rsidRPr="00331C00">
        <w:rPr>
          <w:sz w:val="24"/>
          <w:szCs w:val="24"/>
        </w:rPr>
        <w:t xml:space="preserve">Every manager and team leader </w:t>
      </w:r>
      <w:r w:rsidR="005F50D8" w:rsidRPr="00331C00">
        <w:rPr>
          <w:sz w:val="24"/>
          <w:szCs w:val="24"/>
        </w:rPr>
        <w:t>need</w:t>
      </w:r>
      <w:r w:rsidRPr="00331C00">
        <w:rPr>
          <w:sz w:val="24"/>
          <w:szCs w:val="24"/>
        </w:rPr>
        <w:t xml:space="preserve"> to undertake training of effective communication with employees, how to express that they are valued and recognized for their hard work, reward them and treat </w:t>
      </w:r>
      <w:r w:rsidR="00E774F4">
        <w:rPr>
          <w:sz w:val="24"/>
          <w:szCs w:val="24"/>
        </w:rPr>
        <w:t xml:space="preserve">them </w:t>
      </w:r>
      <w:r w:rsidRPr="00331C00">
        <w:rPr>
          <w:sz w:val="24"/>
          <w:szCs w:val="24"/>
        </w:rPr>
        <w:t>with respect.</w:t>
      </w:r>
    </w:p>
    <w:p w:rsidR="00BB3348" w:rsidRDefault="00BB3348">
      <w:pPr>
        <w:rPr>
          <w:rFonts w:asciiTheme="majorHAnsi" w:hAnsiTheme="majorHAnsi"/>
          <w:b/>
          <w:sz w:val="28"/>
          <w:szCs w:val="28"/>
          <w:u w:val="single"/>
        </w:rPr>
      </w:pPr>
      <w:bookmarkStart w:id="1" w:name="_GoBack"/>
      <w:bookmarkEnd w:id="1"/>
    </w:p>
    <w:p w:rsidR="00E71B46" w:rsidRDefault="00E71B46">
      <w:pPr>
        <w:rPr>
          <w:rFonts w:asciiTheme="majorHAnsi" w:hAnsiTheme="majorHAnsi"/>
          <w:b/>
          <w:sz w:val="28"/>
          <w:szCs w:val="28"/>
          <w:u w:val="single"/>
        </w:rPr>
      </w:pPr>
    </w:p>
    <w:p w:rsidR="00E71B46" w:rsidRDefault="00E71B46">
      <w:pPr>
        <w:rPr>
          <w:rFonts w:asciiTheme="majorHAnsi" w:hAnsiTheme="majorHAnsi"/>
          <w:b/>
          <w:sz w:val="28"/>
          <w:szCs w:val="28"/>
          <w:u w:val="single"/>
        </w:rPr>
      </w:pPr>
    </w:p>
    <w:p w:rsidR="00E71B46" w:rsidRDefault="00E71B46">
      <w:pPr>
        <w:rPr>
          <w:rFonts w:asciiTheme="majorHAnsi" w:hAnsiTheme="majorHAnsi"/>
          <w:b/>
          <w:sz w:val="28"/>
          <w:szCs w:val="28"/>
          <w:u w:val="single"/>
        </w:rPr>
      </w:pPr>
    </w:p>
    <w:p w:rsidR="002B4BB2" w:rsidRPr="003C2363" w:rsidRDefault="003C2363">
      <w:pPr>
        <w:rPr>
          <w:rFonts w:asciiTheme="majorHAnsi" w:hAnsiTheme="majorHAnsi"/>
          <w:b/>
          <w:sz w:val="28"/>
          <w:szCs w:val="28"/>
          <w:u w:val="single"/>
        </w:rPr>
      </w:pPr>
      <w:r w:rsidRPr="003C2363">
        <w:rPr>
          <w:rFonts w:asciiTheme="majorHAnsi" w:hAnsiTheme="majorHAnsi"/>
          <w:b/>
          <w:sz w:val="28"/>
          <w:szCs w:val="28"/>
          <w:u w:val="single"/>
        </w:rPr>
        <w:lastRenderedPageBreak/>
        <w:t>Action plan</w:t>
      </w:r>
    </w:p>
    <w:p w:rsidR="00532516" w:rsidRDefault="00B604A0" w:rsidP="002B5356">
      <w:pPr>
        <w:rPr>
          <w:sz w:val="24"/>
          <w:szCs w:val="24"/>
        </w:rPr>
      </w:pPr>
      <w:r w:rsidRPr="00CA71FA">
        <w:rPr>
          <w:sz w:val="24"/>
          <w:szCs w:val="24"/>
        </w:rPr>
        <w:t>Build</w:t>
      </w:r>
      <w:r w:rsidR="00D925BE" w:rsidRPr="00CA71FA">
        <w:rPr>
          <w:sz w:val="24"/>
          <w:szCs w:val="24"/>
        </w:rPr>
        <w:t xml:space="preserve"> strong relationships between </w:t>
      </w:r>
      <w:r w:rsidRPr="00CA71FA">
        <w:rPr>
          <w:sz w:val="24"/>
          <w:szCs w:val="24"/>
        </w:rPr>
        <w:t xml:space="preserve">employees and </w:t>
      </w:r>
      <w:r w:rsidR="00AD57C7" w:rsidRPr="00CA71FA">
        <w:rPr>
          <w:sz w:val="24"/>
          <w:szCs w:val="24"/>
        </w:rPr>
        <w:t>management</w:t>
      </w:r>
      <w:r w:rsidR="00AD57C7">
        <w:rPr>
          <w:sz w:val="24"/>
          <w:szCs w:val="24"/>
        </w:rPr>
        <w:t xml:space="preserve"> thus g</w:t>
      </w:r>
      <w:r w:rsidRPr="00CA71FA">
        <w:rPr>
          <w:sz w:val="24"/>
          <w:szCs w:val="24"/>
        </w:rPr>
        <w:t>ain</w:t>
      </w:r>
      <w:r w:rsidR="00AD57C7">
        <w:rPr>
          <w:sz w:val="24"/>
          <w:szCs w:val="24"/>
        </w:rPr>
        <w:t>ing</w:t>
      </w:r>
      <w:r w:rsidRPr="00CA71FA">
        <w:rPr>
          <w:sz w:val="24"/>
          <w:szCs w:val="24"/>
        </w:rPr>
        <w:t xml:space="preserve"> trust and respect from employees</w:t>
      </w:r>
      <w:r w:rsidR="00AD57C7">
        <w:rPr>
          <w:sz w:val="24"/>
          <w:szCs w:val="24"/>
        </w:rPr>
        <w:t xml:space="preserve">. </w:t>
      </w:r>
      <w:r w:rsidRPr="00CA71FA">
        <w:rPr>
          <w:sz w:val="24"/>
          <w:szCs w:val="24"/>
        </w:rPr>
        <w:t>Socialize together outside of workplac</w:t>
      </w:r>
      <w:r w:rsidR="00AD57C7">
        <w:rPr>
          <w:sz w:val="24"/>
          <w:szCs w:val="24"/>
        </w:rPr>
        <w:t>e, and r</w:t>
      </w:r>
      <w:r w:rsidRPr="00CA71FA">
        <w:rPr>
          <w:sz w:val="24"/>
          <w:szCs w:val="24"/>
        </w:rPr>
        <w:t>eward employees with vouchers and bonuses</w:t>
      </w:r>
      <w:r w:rsidR="00AD57C7">
        <w:rPr>
          <w:sz w:val="24"/>
          <w:szCs w:val="24"/>
        </w:rPr>
        <w:t>.</w:t>
      </w:r>
      <w:r w:rsidR="00532516">
        <w:rPr>
          <w:sz w:val="24"/>
          <w:szCs w:val="24"/>
        </w:rPr>
        <w:t xml:space="preserve"> </w:t>
      </w:r>
      <w:r w:rsidRPr="00CA71FA">
        <w:rPr>
          <w:sz w:val="24"/>
          <w:szCs w:val="24"/>
        </w:rPr>
        <w:t xml:space="preserve">Discover and improve </w:t>
      </w:r>
      <w:r w:rsidR="00AD57C7" w:rsidRPr="00CA71FA">
        <w:rPr>
          <w:sz w:val="24"/>
          <w:szCs w:val="24"/>
        </w:rPr>
        <w:t>each other</w:t>
      </w:r>
      <w:r w:rsidR="00AD57C7">
        <w:rPr>
          <w:sz w:val="24"/>
          <w:szCs w:val="24"/>
        </w:rPr>
        <w:t>’s</w:t>
      </w:r>
      <w:r w:rsidRPr="00CA71FA">
        <w:rPr>
          <w:sz w:val="24"/>
          <w:szCs w:val="24"/>
        </w:rPr>
        <w:t xml:space="preserve"> strengths and weaknesses and explore opportunities for team</w:t>
      </w:r>
      <w:r w:rsidR="00AD57C7">
        <w:rPr>
          <w:sz w:val="24"/>
          <w:szCs w:val="24"/>
        </w:rPr>
        <w:t xml:space="preserve">. </w:t>
      </w:r>
    </w:p>
    <w:p w:rsidR="00B604A0" w:rsidRPr="00CA71FA" w:rsidRDefault="00AD57C7" w:rsidP="002B5356">
      <w:pPr>
        <w:rPr>
          <w:sz w:val="24"/>
          <w:szCs w:val="24"/>
        </w:rPr>
      </w:pPr>
      <w:r>
        <w:rPr>
          <w:sz w:val="24"/>
          <w:szCs w:val="24"/>
        </w:rPr>
        <w:t>S</w:t>
      </w:r>
      <w:r w:rsidR="00B604A0" w:rsidRPr="00CA71FA">
        <w:rPr>
          <w:sz w:val="24"/>
          <w:szCs w:val="24"/>
        </w:rPr>
        <w:t xml:space="preserve">peak </w:t>
      </w:r>
      <w:r>
        <w:rPr>
          <w:sz w:val="24"/>
          <w:szCs w:val="24"/>
        </w:rPr>
        <w:t>to employees individually 1-on-1 often, e</w:t>
      </w:r>
      <w:r w:rsidR="00B604A0" w:rsidRPr="00CA71FA">
        <w:rPr>
          <w:sz w:val="24"/>
          <w:szCs w:val="24"/>
        </w:rPr>
        <w:t>xplain</w:t>
      </w:r>
      <w:r w:rsidR="00532516">
        <w:rPr>
          <w:sz w:val="24"/>
          <w:szCs w:val="24"/>
        </w:rPr>
        <w:t>ing</w:t>
      </w:r>
      <w:r w:rsidR="00B604A0" w:rsidRPr="00CA71FA">
        <w:rPr>
          <w:sz w:val="24"/>
          <w:szCs w:val="24"/>
        </w:rPr>
        <w:t xml:space="preserve"> reasons for actions and steps taken</w:t>
      </w:r>
      <w:r>
        <w:rPr>
          <w:sz w:val="24"/>
          <w:szCs w:val="24"/>
        </w:rPr>
        <w:t>, l</w:t>
      </w:r>
      <w:r w:rsidR="00B604A0" w:rsidRPr="00CA71FA">
        <w:rPr>
          <w:sz w:val="24"/>
          <w:szCs w:val="24"/>
        </w:rPr>
        <w:t>isten</w:t>
      </w:r>
      <w:r>
        <w:rPr>
          <w:sz w:val="24"/>
          <w:szCs w:val="24"/>
        </w:rPr>
        <w:t>ing</w:t>
      </w:r>
      <w:r w:rsidR="00B604A0" w:rsidRPr="00CA71FA">
        <w:rPr>
          <w:sz w:val="24"/>
          <w:szCs w:val="24"/>
        </w:rPr>
        <w:t xml:space="preserve"> carefully and avoid</w:t>
      </w:r>
      <w:r>
        <w:rPr>
          <w:sz w:val="24"/>
          <w:szCs w:val="24"/>
        </w:rPr>
        <w:t>ing</w:t>
      </w:r>
      <w:r w:rsidR="00B604A0" w:rsidRPr="00CA71FA">
        <w:rPr>
          <w:sz w:val="24"/>
          <w:szCs w:val="24"/>
        </w:rPr>
        <w:t xml:space="preserve"> judgements</w:t>
      </w:r>
      <w:r>
        <w:rPr>
          <w:sz w:val="24"/>
          <w:szCs w:val="24"/>
        </w:rPr>
        <w:t xml:space="preserve"> as well as s</w:t>
      </w:r>
      <w:r w:rsidR="00B604A0" w:rsidRPr="00CA71FA">
        <w:rPr>
          <w:sz w:val="24"/>
          <w:szCs w:val="24"/>
        </w:rPr>
        <w:t>how</w:t>
      </w:r>
      <w:r>
        <w:rPr>
          <w:sz w:val="24"/>
          <w:szCs w:val="24"/>
        </w:rPr>
        <w:t>ing</w:t>
      </w:r>
      <w:r w:rsidR="00B604A0" w:rsidRPr="00CA71FA">
        <w:rPr>
          <w:sz w:val="24"/>
          <w:szCs w:val="24"/>
        </w:rPr>
        <w:t xml:space="preserve"> empathy and understanding, offer</w:t>
      </w:r>
      <w:r>
        <w:rPr>
          <w:sz w:val="24"/>
          <w:szCs w:val="24"/>
        </w:rPr>
        <w:t>ing</w:t>
      </w:r>
      <w:r w:rsidR="00B604A0" w:rsidRPr="00CA71FA">
        <w:rPr>
          <w:sz w:val="24"/>
          <w:szCs w:val="24"/>
        </w:rPr>
        <w:t xml:space="preserve"> to help</w:t>
      </w:r>
      <w:r>
        <w:rPr>
          <w:sz w:val="24"/>
          <w:szCs w:val="24"/>
        </w:rPr>
        <w:t xml:space="preserve"> if it’s needed.</w:t>
      </w:r>
      <w:r w:rsidR="00F11F94">
        <w:rPr>
          <w:sz w:val="24"/>
          <w:szCs w:val="24"/>
        </w:rPr>
        <w:t xml:space="preserve"> </w:t>
      </w:r>
      <w:r w:rsidR="00B604A0" w:rsidRPr="00CA71FA">
        <w:rPr>
          <w:sz w:val="24"/>
          <w:szCs w:val="24"/>
        </w:rPr>
        <w:t>Provide feedback and deal with negatives or complaints in thoughtful way</w:t>
      </w:r>
      <w:r w:rsidR="00532516">
        <w:rPr>
          <w:sz w:val="24"/>
          <w:szCs w:val="24"/>
        </w:rPr>
        <w:t>, and r</w:t>
      </w:r>
      <w:r w:rsidR="00B604A0" w:rsidRPr="00CA71FA">
        <w:rPr>
          <w:sz w:val="24"/>
          <w:szCs w:val="24"/>
        </w:rPr>
        <w:t>espect other workers opinion and pay attention to suggestions and improvements</w:t>
      </w:r>
      <w:r w:rsidR="00532516">
        <w:rPr>
          <w:sz w:val="24"/>
          <w:szCs w:val="24"/>
        </w:rPr>
        <w:t>.</w:t>
      </w:r>
    </w:p>
    <w:p w:rsidR="00F5204A" w:rsidRDefault="00F5204A" w:rsidP="00CA71FA">
      <w:pPr>
        <w:rPr>
          <w:rFonts w:asciiTheme="majorHAnsi" w:hAnsiTheme="majorHAnsi"/>
          <w:b/>
          <w:sz w:val="28"/>
          <w:szCs w:val="28"/>
          <w:u w:val="single"/>
        </w:rPr>
      </w:pPr>
    </w:p>
    <w:p w:rsidR="00F5204A" w:rsidRDefault="00F5204A">
      <w:pPr>
        <w:rPr>
          <w:rFonts w:asciiTheme="majorHAnsi" w:hAnsiTheme="majorHAnsi"/>
          <w:b/>
          <w:sz w:val="28"/>
          <w:szCs w:val="28"/>
          <w:u w:val="single"/>
        </w:rPr>
      </w:pPr>
    </w:p>
    <w:p w:rsidR="009F13B5" w:rsidRDefault="009F13B5">
      <w:pPr>
        <w:rPr>
          <w:rFonts w:asciiTheme="majorHAnsi" w:hAnsiTheme="majorHAnsi"/>
          <w:b/>
          <w:sz w:val="28"/>
          <w:szCs w:val="28"/>
          <w:u w:val="single"/>
        </w:rPr>
      </w:pPr>
    </w:p>
    <w:p w:rsidR="009F13B5" w:rsidRDefault="009F13B5">
      <w:pPr>
        <w:rPr>
          <w:rFonts w:asciiTheme="majorHAnsi" w:hAnsiTheme="majorHAnsi"/>
          <w:b/>
          <w:sz w:val="28"/>
          <w:szCs w:val="28"/>
          <w:u w:val="single"/>
        </w:rPr>
      </w:pPr>
    </w:p>
    <w:p w:rsidR="009F13B5" w:rsidRDefault="009F13B5">
      <w:pPr>
        <w:rPr>
          <w:rFonts w:asciiTheme="majorHAnsi" w:hAnsiTheme="majorHAnsi"/>
          <w:b/>
          <w:sz w:val="28"/>
          <w:szCs w:val="28"/>
          <w:u w:val="single"/>
        </w:rPr>
      </w:pPr>
    </w:p>
    <w:p w:rsidR="009F13B5" w:rsidRDefault="009F13B5">
      <w:pPr>
        <w:rPr>
          <w:rFonts w:asciiTheme="majorHAnsi" w:hAnsiTheme="majorHAnsi"/>
          <w:b/>
          <w:sz w:val="28"/>
          <w:szCs w:val="28"/>
          <w:u w:val="single"/>
        </w:rPr>
      </w:pPr>
    </w:p>
    <w:p w:rsidR="009F13B5" w:rsidRDefault="009F13B5">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331C00" w:rsidRDefault="00331C00">
      <w:pPr>
        <w:rPr>
          <w:rFonts w:asciiTheme="majorHAnsi" w:hAnsiTheme="majorHAnsi"/>
          <w:b/>
          <w:sz w:val="28"/>
          <w:szCs w:val="28"/>
          <w:u w:val="single"/>
        </w:rPr>
      </w:pPr>
    </w:p>
    <w:p w:rsidR="00F66F42" w:rsidRDefault="00F66F42">
      <w:pPr>
        <w:rPr>
          <w:rFonts w:asciiTheme="majorHAnsi" w:hAnsiTheme="majorHAnsi"/>
          <w:b/>
          <w:sz w:val="28"/>
          <w:szCs w:val="28"/>
          <w:u w:val="single"/>
        </w:rPr>
      </w:pPr>
    </w:p>
    <w:p w:rsidR="006E3637" w:rsidRDefault="006E3637">
      <w:pPr>
        <w:rPr>
          <w:rFonts w:asciiTheme="majorHAnsi" w:hAnsiTheme="majorHAnsi"/>
          <w:b/>
          <w:sz w:val="28"/>
          <w:szCs w:val="28"/>
          <w:u w:val="single"/>
        </w:rPr>
      </w:pPr>
    </w:p>
    <w:p w:rsidR="006E3637" w:rsidRDefault="006E3637">
      <w:pPr>
        <w:rPr>
          <w:rFonts w:asciiTheme="majorHAnsi" w:hAnsiTheme="majorHAnsi"/>
          <w:b/>
          <w:sz w:val="28"/>
          <w:szCs w:val="28"/>
          <w:u w:val="single"/>
        </w:rPr>
      </w:pPr>
    </w:p>
    <w:p w:rsidR="006E3637" w:rsidRDefault="006E3637">
      <w:pPr>
        <w:rPr>
          <w:rFonts w:asciiTheme="majorHAnsi" w:hAnsiTheme="majorHAnsi"/>
          <w:b/>
          <w:sz w:val="28"/>
          <w:szCs w:val="28"/>
          <w:u w:val="single"/>
        </w:rPr>
      </w:pPr>
    </w:p>
    <w:p w:rsidR="006E3637" w:rsidRDefault="006E3637">
      <w:pPr>
        <w:rPr>
          <w:rFonts w:asciiTheme="majorHAnsi" w:hAnsiTheme="majorHAnsi"/>
          <w:b/>
          <w:sz w:val="28"/>
          <w:szCs w:val="28"/>
          <w:u w:val="single"/>
        </w:rPr>
      </w:pPr>
    </w:p>
    <w:p w:rsidR="006E3637" w:rsidRDefault="006E3637">
      <w:pPr>
        <w:rPr>
          <w:rFonts w:asciiTheme="majorHAnsi" w:hAnsiTheme="majorHAnsi"/>
          <w:b/>
          <w:sz w:val="28"/>
          <w:szCs w:val="28"/>
          <w:u w:val="single"/>
        </w:rPr>
      </w:pPr>
    </w:p>
    <w:p w:rsidR="00F5204A" w:rsidRPr="00332163" w:rsidRDefault="002B4BB2">
      <w:pPr>
        <w:rPr>
          <w:rFonts w:asciiTheme="majorHAnsi" w:hAnsiTheme="majorHAnsi"/>
          <w:b/>
          <w:sz w:val="28"/>
          <w:szCs w:val="28"/>
          <w:u w:val="single"/>
        </w:rPr>
      </w:pPr>
      <w:r w:rsidRPr="002B4BB2">
        <w:rPr>
          <w:rFonts w:asciiTheme="majorHAnsi" w:hAnsiTheme="majorHAnsi"/>
          <w:b/>
          <w:sz w:val="28"/>
          <w:szCs w:val="28"/>
          <w:u w:val="single"/>
        </w:rPr>
        <w:lastRenderedPageBreak/>
        <w:t>Reference</w:t>
      </w:r>
      <w:r w:rsidR="00257E6C">
        <w:rPr>
          <w:rFonts w:asciiTheme="majorHAnsi" w:hAnsiTheme="majorHAnsi"/>
          <w:b/>
          <w:sz w:val="28"/>
          <w:szCs w:val="28"/>
          <w:u w:val="single"/>
        </w:rPr>
        <w:t xml:space="preserve"> list</w:t>
      </w:r>
    </w:p>
    <w:p w:rsidR="00331C00" w:rsidRPr="00331C00" w:rsidRDefault="00F5204A">
      <w:pPr>
        <w:rPr>
          <w:sz w:val="24"/>
          <w:szCs w:val="24"/>
        </w:rPr>
      </w:pPr>
      <w:r w:rsidRPr="00331C00">
        <w:rPr>
          <w:sz w:val="24"/>
          <w:szCs w:val="24"/>
        </w:rPr>
        <w:t xml:space="preserve">Communication. (2019). [image] Available at: </w:t>
      </w:r>
      <w:hyperlink r:id="rId24" w:history="1">
        <w:r w:rsidRPr="00331C00">
          <w:rPr>
            <w:rStyle w:val="Hyperlink"/>
            <w:sz w:val="24"/>
            <w:szCs w:val="24"/>
          </w:rPr>
          <w:t>https://www.marketing91.com/wp-content/uploads/2018/03/Types-of-Communication.jpg</w:t>
        </w:r>
      </w:hyperlink>
      <w:r w:rsidRPr="00331C00">
        <w:rPr>
          <w:sz w:val="24"/>
          <w:szCs w:val="24"/>
        </w:rPr>
        <w:t xml:space="preserve">  [Accessed 31 March 2019].</w:t>
      </w:r>
    </w:p>
    <w:p w:rsidR="00F73062" w:rsidRPr="00331C00" w:rsidRDefault="00592448">
      <w:pPr>
        <w:rPr>
          <w:sz w:val="24"/>
          <w:szCs w:val="24"/>
        </w:rPr>
      </w:pPr>
      <w:r w:rsidRPr="00331C00">
        <w:rPr>
          <w:sz w:val="24"/>
          <w:szCs w:val="24"/>
        </w:rPr>
        <w:t>Doherty, N. (2015). </w:t>
      </w:r>
      <w:r w:rsidRPr="00331C00">
        <w:rPr>
          <w:i/>
          <w:iCs/>
          <w:sz w:val="24"/>
          <w:szCs w:val="24"/>
        </w:rPr>
        <w:t>Circle of Influence, Circle of Concern - eBiz Facts</w:t>
      </w:r>
      <w:r w:rsidRPr="00331C00">
        <w:rPr>
          <w:sz w:val="24"/>
          <w:szCs w:val="24"/>
        </w:rPr>
        <w:t xml:space="preserve">. [online] eBiz Facts. Available at: </w:t>
      </w:r>
      <w:hyperlink r:id="rId25" w:history="1">
        <w:r w:rsidR="009F13B5" w:rsidRPr="00331C00">
          <w:rPr>
            <w:rStyle w:val="Hyperlink"/>
            <w:sz w:val="24"/>
            <w:szCs w:val="24"/>
          </w:rPr>
          <w:t>https://www.ndoherty.com/circle-of-influence-circle-of-concern/</w:t>
        </w:r>
      </w:hyperlink>
      <w:r w:rsidR="009F13B5" w:rsidRPr="00331C00">
        <w:rPr>
          <w:sz w:val="24"/>
          <w:szCs w:val="24"/>
        </w:rPr>
        <w:t xml:space="preserve">. </w:t>
      </w:r>
      <w:r w:rsidRPr="00331C00">
        <w:rPr>
          <w:sz w:val="24"/>
          <w:szCs w:val="24"/>
        </w:rPr>
        <w:t>[Accessed 3 Apr. 2019].</w:t>
      </w:r>
    </w:p>
    <w:p w:rsidR="00081BFA" w:rsidRPr="00331C00" w:rsidRDefault="008E7B66">
      <w:pPr>
        <w:rPr>
          <w:sz w:val="24"/>
          <w:szCs w:val="24"/>
        </w:rPr>
      </w:pPr>
      <w:r w:rsidRPr="00331C00">
        <w:rPr>
          <w:sz w:val="24"/>
          <w:szCs w:val="24"/>
        </w:rPr>
        <w:t>Huczyński, A. and Buchanan, D. (2013). </w:t>
      </w:r>
      <w:r w:rsidRPr="00331C00">
        <w:rPr>
          <w:i/>
          <w:iCs/>
          <w:sz w:val="24"/>
          <w:szCs w:val="24"/>
        </w:rPr>
        <w:t>Organizational behaviour</w:t>
      </w:r>
      <w:r w:rsidRPr="00331C00">
        <w:rPr>
          <w:sz w:val="24"/>
          <w:szCs w:val="24"/>
        </w:rPr>
        <w:t>. 8th ed. Harlow [etc.]: Pearson, p.233.</w:t>
      </w:r>
    </w:p>
    <w:p w:rsidR="00F120FF" w:rsidRPr="00331C00" w:rsidRDefault="00F120FF">
      <w:pPr>
        <w:rPr>
          <w:sz w:val="24"/>
          <w:szCs w:val="24"/>
        </w:rPr>
      </w:pPr>
      <w:r w:rsidRPr="00331C00">
        <w:rPr>
          <w:sz w:val="24"/>
          <w:szCs w:val="24"/>
        </w:rPr>
        <w:t>Juneja, P. (2019). </w:t>
      </w:r>
      <w:r w:rsidRPr="00331C00">
        <w:rPr>
          <w:i/>
          <w:iCs/>
          <w:sz w:val="24"/>
          <w:szCs w:val="24"/>
        </w:rPr>
        <w:t>Berlo's Model of Communication</w:t>
      </w:r>
      <w:r w:rsidRPr="00331C00">
        <w:rPr>
          <w:sz w:val="24"/>
          <w:szCs w:val="24"/>
        </w:rPr>
        <w:t xml:space="preserve">. [online] Managementstudyguide.com. Available at: </w:t>
      </w:r>
      <w:hyperlink r:id="rId26" w:history="1">
        <w:r w:rsidRPr="00331C00">
          <w:rPr>
            <w:rStyle w:val="Hyperlink"/>
            <w:sz w:val="24"/>
            <w:szCs w:val="24"/>
          </w:rPr>
          <w:t>https://www.managementstudyguide.com/berlo-model-of-communication.htm</w:t>
        </w:r>
      </w:hyperlink>
      <w:r w:rsidRPr="00331C00">
        <w:rPr>
          <w:sz w:val="24"/>
          <w:szCs w:val="24"/>
        </w:rPr>
        <w:t xml:space="preserve">  [Accessed 4</w:t>
      </w:r>
      <w:r w:rsidR="00331C00" w:rsidRPr="00331C00">
        <w:rPr>
          <w:sz w:val="24"/>
          <w:szCs w:val="24"/>
          <w:vertAlign w:val="superscript"/>
        </w:rPr>
        <w:t>th</w:t>
      </w:r>
      <w:r w:rsidR="00331C00" w:rsidRPr="00331C00">
        <w:rPr>
          <w:sz w:val="24"/>
          <w:szCs w:val="24"/>
        </w:rPr>
        <w:t xml:space="preserve"> April</w:t>
      </w:r>
      <w:r w:rsidRPr="00331C00">
        <w:rPr>
          <w:sz w:val="24"/>
          <w:szCs w:val="24"/>
        </w:rPr>
        <w:t xml:space="preserve"> 2019].</w:t>
      </w:r>
    </w:p>
    <w:p w:rsidR="00207B03" w:rsidRPr="00331C00" w:rsidRDefault="00207B03">
      <w:pPr>
        <w:rPr>
          <w:sz w:val="24"/>
          <w:szCs w:val="24"/>
        </w:rPr>
      </w:pPr>
      <w:r w:rsidRPr="00331C00">
        <w:rPr>
          <w:sz w:val="24"/>
          <w:szCs w:val="24"/>
        </w:rPr>
        <w:t>Küster, D., Krumhuber, E. and Hess, U. (2018). You are What You Wear: Unless You Moved—Effects of Attire and Posture on Person Perception. </w:t>
      </w:r>
      <w:r w:rsidRPr="00331C00">
        <w:rPr>
          <w:i/>
          <w:iCs/>
          <w:sz w:val="24"/>
          <w:szCs w:val="24"/>
        </w:rPr>
        <w:t>Journal of Nonverbal Behavior</w:t>
      </w:r>
      <w:r w:rsidRPr="00331C00">
        <w:rPr>
          <w:sz w:val="24"/>
          <w:szCs w:val="24"/>
        </w:rPr>
        <w:t xml:space="preserve">, [online] 43(1), pp.23-38. Available at: </w:t>
      </w:r>
      <w:hyperlink r:id="rId27" w:history="1">
        <w:r w:rsidRPr="00331C00">
          <w:rPr>
            <w:rStyle w:val="Hyperlink"/>
            <w:sz w:val="24"/>
            <w:szCs w:val="24"/>
          </w:rPr>
          <w:t>https://link-springer-com.ezproxy.uwtsd.ac.uk/article/10.1007%2Fs10919-018-0286-3</w:t>
        </w:r>
      </w:hyperlink>
      <w:r w:rsidRPr="00331C00">
        <w:rPr>
          <w:sz w:val="24"/>
          <w:szCs w:val="24"/>
        </w:rPr>
        <w:t xml:space="preserve">  [Accessed 31</w:t>
      </w:r>
      <w:r w:rsidRPr="00331C00">
        <w:rPr>
          <w:sz w:val="24"/>
          <w:szCs w:val="24"/>
          <w:vertAlign w:val="superscript"/>
        </w:rPr>
        <w:t>st</w:t>
      </w:r>
      <w:r w:rsidRPr="00331C00">
        <w:rPr>
          <w:sz w:val="24"/>
          <w:szCs w:val="24"/>
        </w:rPr>
        <w:t xml:space="preserve"> March 2019]. </w:t>
      </w:r>
    </w:p>
    <w:p w:rsidR="00F12E62" w:rsidRPr="00331C00" w:rsidRDefault="00624E6D">
      <w:pPr>
        <w:rPr>
          <w:sz w:val="24"/>
          <w:szCs w:val="24"/>
        </w:rPr>
      </w:pPr>
      <w:r w:rsidRPr="00331C00">
        <w:rPr>
          <w:sz w:val="24"/>
          <w:szCs w:val="24"/>
        </w:rPr>
        <w:t>Liao, W., Bazarova, N. and Yuan, Y. (2016). Expertise Judgment and Communication Accommodation in Linguistic Styles in Computer-Mediated and Face-to-Face Groups. </w:t>
      </w:r>
      <w:r w:rsidRPr="00331C00">
        <w:rPr>
          <w:i/>
          <w:iCs/>
          <w:sz w:val="24"/>
          <w:szCs w:val="24"/>
        </w:rPr>
        <w:t>Communication Research</w:t>
      </w:r>
      <w:r w:rsidRPr="00331C00">
        <w:rPr>
          <w:sz w:val="24"/>
          <w:szCs w:val="24"/>
        </w:rPr>
        <w:t xml:space="preserve">, [online] 45(8), pp.1122-1145. Available at: </w:t>
      </w:r>
      <w:hyperlink r:id="rId28" w:history="1">
        <w:r w:rsidRPr="00331C00">
          <w:rPr>
            <w:rStyle w:val="Hyperlink"/>
            <w:sz w:val="24"/>
            <w:szCs w:val="24"/>
          </w:rPr>
          <w:t>https://journals-sagepub-com.ezproxy.uwtsd.ac.uk/doi/10.1177/0093650215626974</w:t>
        </w:r>
      </w:hyperlink>
      <w:r w:rsidRPr="00331C00">
        <w:rPr>
          <w:sz w:val="24"/>
          <w:szCs w:val="24"/>
        </w:rPr>
        <w:t xml:space="preserve">  [Accessed 31</w:t>
      </w:r>
      <w:r w:rsidRPr="00331C00">
        <w:rPr>
          <w:sz w:val="24"/>
          <w:szCs w:val="24"/>
          <w:vertAlign w:val="superscript"/>
        </w:rPr>
        <w:t>st</w:t>
      </w:r>
      <w:r w:rsidRPr="00331C00">
        <w:rPr>
          <w:sz w:val="24"/>
          <w:szCs w:val="24"/>
        </w:rPr>
        <w:t xml:space="preserve"> March 2019].</w:t>
      </w:r>
    </w:p>
    <w:p w:rsidR="00C12D86" w:rsidRPr="00331C00" w:rsidRDefault="00C12D86">
      <w:pPr>
        <w:rPr>
          <w:sz w:val="24"/>
          <w:szCs w:val="24"/>
        </w:rPr>
      </w:pPr>
      <w:r w:rsidRPr="00331C00">
        <w:rPr>
          <w:sz w:val="24"/>
          <w:szCs w:val="24"/>
        </w:rPr>
        <w:t>Martin, J. and Fellenz, M. (2010). </w:t>
      </w:r>
      <w:r w:rsidRPr="00331C00">
        <w:rPr>
          <w:i/>
          <w:iCs/>
          <w:sz w:val="24"/>
          <w:szCs w:val="24"/>
        </w:rPr>
        <w:t>Organizational behaviour and management</w:t>
      </w:r>
      <w:r w:rsidRPr="00331C00">
        <w:rPr>
          <w:sz w:val="24"/>
          <w:szCs w:val="24"/>
        </w:rPr>
        <w:t>. 4th ed. Hampshire: Cengage Learning EMEA, p.260.</w:t>
      </w:r>
    </w:p>
    <w:p w:rsidR="00F73062" w:rsidRPr="00331C00" w:rsidRDefault="00F73062">
      <w:pPr>
        <w:rPr>
          <w:sz w:val="24"/>
          <w:szCs w:val="24"/>
        </w:rPr>
      </w:pPr>
      <w:r w:rsidRPr="00331C00">
        <w:rPr>
          <w:sz w:val="24"/>
          <w:szCs w:val="24"/>
        </w:rPr>
        <w:t>Maund, A., Schriek, M. and Tinkler, P. (2017). </w:t>
      </w:r>
      <w:r w:rsidRPr="00331C00">
        <w:rPr>
          <w:i/>
          <w:iCs/>
          <w:sz w:val="24"/>
          <w:szCs w:val="24"/>
        </w:rPr>
        <w:t>Certificate in higher education</w:t>
      </w:r>
      <w:r w:rsidRPr="00331C00">
        <w:rPr>
          <w:sz w:val="24"/>
          <w:szCs w:val="24"/>
        </w:rPr>
        <w:t>. London: SAGE, p.99.</w:t>
      </w:r>
    </w:p>
    <w:p w:rsidR="00335369" w:rsidRPr="00331C00" w:rsidRDefault="00335369">
      <w:pPr>
        <w:rPr>
          <w:sz w:val="24"/>
          <w:szCs w:val="24"/>
        </w:rPr>
      </w:pPr>
      <w:r w:rsidRPr="00331C00">
        <w:rPr>
          <w:sz w:val="24"/>
          <w:szCs w:val="24"/>
        </w:rPr>
        <w:t>Mindtools.com. (2019). </w:t>
      </w:r>
      <w:r w:rsidRPr="00331C00">
        <w:rPr>
          <w:i/>
          <w:iCs/>
          <w:sz w:val="24"/>
          <w:szCs w:val="24"/>
        </w:rPr>
        <w:t>Belbin's Team Roles How Understanding Team Roles Can Improve Team Performance</w:t>
      </w:r>
      <w:r w:rsidRPr="00331C00">
        <w:rPr>
          <w:sz w:val="24"/>
          <w:szCs w:val="24"/>
        </w:rPr>
        <w:t xml:space="preserve">. [online] Available at: </w:t>
      </w:r>
      <w:hyperlink r:id="rId29" w:history="1">
        <w:r w:rsidRPr="00331C00">
          <w:rPr>
            <w:rStyle w:val="Hyperlink"/>
            <w:sz w:val="24"/>
            <w:szCs w:val="24"/>
          </w:rPr>
          <w:t>https://www.mindtools.com/pages/article/newLDR_83.htm</w:t>
        </w:r>
      </w:hyperlink>
      <w:r w:rsidRPr="00331C00">
        <w:rPr>
          <w:sz w:val="24"/>
          <w:szCs w:val="24"/>
        </w:rPr>
        <w:t xml:space="preserve">  [Accessed 31</w:t>
      </w:r>
      <w:r w:rsidRPr="00331C00">
        <w:rPr>
          <w:sz w:val="24"/>
          <w:szCs w:val="24"/>
          <w:vertAlign w:val="superscript"/>
        </w:rPr>
        <w:t>st</w:t>
      </w:r>
      <w:r w:rsidRPr="00331C00">
        <w:rPr>
          <w:sz w:val="24"/>
          <w:szCs w:val="24"/>
        </w:rPr>
        <w:t xml:space="preserve"> March 2019].</w:t>
      </w:r>
    </w:p>
    <w:p w:rsidR="00332163" w:rsidRDefault="009F35A3">
      <w:pPr>
        <w:rPr>
          <w:sz w:val="24"/>
          <w:szCs w:val="24"/>
        </w:rPr>
      </w:pPr>
      <w:r w:rsidRPr="00331C00">
        <w:rPr>
          <w:sz w:val="24"/>
          <w:szCs w:val="24"/>
        </w:rPr>
        <w:t>Olson, L. (2012). </w:t>
      </w:r>
      <w:r w:rsidRPr="00331C00">
        <w:rPr>
          <w:i/>
          <w:iCs/>
          <w:sz w:val="24"/>
          <w:szCs w:val="24"/>
        </w:rPr>
        <w:t>10 Ways to Communicate Better at Work Tips for interacting easier with your colleagues.</w:t>
      </w:r>
      <w:r w:rsidRPr="00331C00">
        <w:rPr>
          <w:sz w:val="24"/>
          <w:szCs w:val="24"/>
        </w:rPr>
        <w:t xml:space="preserve">. [online] U.S. News &amp; World Report. Available at: </w:t>
      </w:r>
      <w:hyperlink r:id="rId30" w:history="1">
        <w:r w:rsidRPr="00331C00">
          <w:rPr>
            <w:rStyle w:val="Hyperlink"/>
            <w:sz w:val="24"/>
            <w:szCs w:val="24"/>
          </w:rPr>
          <w:t>https://money.usnews.com/money/blogs/outside-voices-careers/2012/08/14/10-ways-to-communicate-better-at-work-</w:t>
        </w:r>
      </w:hyperlink>
      <w:r w:rsidRPr="00331C00">
        <w:rPr>
          <w:sz w:val="24"/>
          <w:szCs w:val="24"/>
        </w:rPr>
        <w:t xml:space="preserve">  [Accessed 4</w:t>
      </w:r>
      <w:r w:rsidRPr="00331C00">
        <w:rPr>
          <w:sz w:val="24"/>
          <w:szCs w:val="24"/>
          <w:vertAlign w:val="superscript"/>
        </w:rPr>
        <w:t>th</w:t>
      </w:r>
      <w:r w:rsidRPr="00331C00">
        <w:rPr>
          <w:sz w:val="24"/>
          <w:szCs w:val="24"/>
        </w:rPr>
        <w:t xml:space="preserve">  April  2019].</w:t>
      </w:r>
    </w:p>
    <w:p w:rsidR="007A6E36" w:rsidRPr="00331C00" w:rsidRDefault="00E13AFA">
      <w:pPr>
        <w:rPr>
          <w:sz w:val="24"/>
          <w:szCs w:val="24"/>
        </w:rPr>
      </w:pPr>
      <w:r w:rsidRPr="00331C00">
        <w:rPr>
          <w:sz w:val="24"/>
          <w:szCs w:val="24"/>
        </w:rPr>
        <w:lastRenderedPageBreak/>
        <w:t>Smart insight (2017). </w:t>
      </w:r>
      <w:r w:rsidRPr="00331C00">
        <w:rPr>
          <w:i/>
          <w:iCs/>
          <w:sz w:val="24"/>
          <w:szCs w:val="24"/>
        </w:rPr>
        <w:t>reasons consumers shop in stores instead of online</w:t>
      </w:r>
      <w:r w:rsidRPr="00331C00">
        <w:rPr>
          <w:sz w:val="24"/>
          <w:szCs w:val="24"/>
        </w:rPr>
        <w:t xml:space="preserve">. [image] Available at: </w:t>
      </w:r>
      <w:hyperlink r:id="rId31" w:history="1">
        <w:r w:rsidR="009B12B8" w:rsidRPr="00331C00">
          <w:rPr>
            <w:rStyle w:val="Hyperlink"/>
            <w:sz w:val="24"/>
            <w:szCs w:val="24"/>
          </w:rPr>
          <w:t>https://www.smartinsights.com/ecommerce/ecommerce-strategy/the-reasons-why-consumers-shop-online-instead-of-in-stores/</w:t>
        </w:r>
      </w:hyperlink>
      <w:r w:rsidR="009B12B8" w:rsidRPr="00331C00">
        <w:rPr>
          <w:sz w:val="24"/>
          <w:szCs w:val="24"/>
        </w:rPr>
        <w:t xml:space="preserve"> </w:t>
      </w:r>
      <w:r w:rsidRPr="00331C00">
        <w:rPr>
          <w:sz w:val="24"/>
          <w:szCs w:val="24"/>
        </w:rPr>
        <w:t xml:space="preserve"> [Accessed 31</w:t>
      </w:r>
      <w:r w:rsidRPr="00331C00">
        <w:rPr>
          <w:sz w:val="24"/>
          <w:szCs w:val="24"/>
          <w:vertAlign w:val="superscript"/>
        </w:rPr>
        <w:t>st</w:t>
      </w:r>
      <w:r w:rsidRPr="00331C00">
        <w:rPr>
          <w:sz w:val="24"/>
          <w:szCs w:val="24"/>
        </w:rPr>
        <w:t xml:space="preserve">  March 2019].</w:t>
      </w:r>
    </w:p>
    <w:p w:rsidR="007A6E36" w:rsidRPr="00331C00" w:rsidRDefault="007A6E36">
      <w:pPr>
        <w:rPr>
          <w:sz w:val="24"/>
          <w:szCs w:val="24"/>
        </w:rPr>
      </w:pPr>
      <w:r w:rsidRPr="00331C00">
        <w:rPr>
          <w:sz w:val="24"/>
          <w:szCs w:val="24"/>
        </w:rPr>
        <w:t>Cottrell, S. (2015). </w:t>
      </w:r>
      <w:r w:rsidRPr="00331C00">
        <w:rPr>
          <w:i/>
          <w:iCs/>
          <w:sz w:val="24"/>
          <w:szCs w:val="24"/>
        </w:rPr>
        <w:t>Study skills for success</w:t>
      </w:r>
      <w:r w:rsidRPr="00331C00">
        <w:rPr>
          <w:sz w:val="24"/>
          <w:szCs w:val="24"/>
        </w:rPr>
        <w:t>. 3rd ed. London: Palgrave, p.145.</w:t>
      </w:r>
    </w:p>
    <w:sectPr w:rsidR="007A6E36" w:rsidRPr="00331C00" w:rsidSect="00555A58">
      <w:footerReference w:type="default" r:id="rId3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3E2D" w:rsidRDefault="00E03E2D" w:rsidP="002B4BB2">
      <w:pPr>
        <w:spacing w:after="0" w:line="240" w:lineRule="auto"/>
      </w:pPr>
      <w:r>
        <w:separator/>
      </w:r>
    </w:p>
  </w:endnote>
  <w:endnote w:type="continuationSeparator" w:id="0">
    <w:p w:rsidR="00E03E2D" w:rsidRDefault="00E03E2D" w:rsidP="002B4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ockwell Condensed">
    <w:panose1 w:val="02060603050405020104"/>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4272997"/>
      <w:docPartObj>
        <w:docPartGallery w:val="Page Numbers (Bottom of Page)"/>
        <w:docPartUnique/>
      </w:docPartObj>
    </w:sdtPr>
    <w:sdtEndPr>
      <w:rPr>
        <w:noProof/>
      </w:rPr>
    </w:sdtEndPr>
    <w:sdtContent>
      <w:p w:rsidR="002B4BB2" w:rsidRDefault="002B4B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B4BB2" w:rsidRDefault="002B4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3E2D" w:rsidRDefault="00E03E2D" w:rsidP="002B4BB2">
      <w:pPr>
        <w:spacing w:after="0" w:line="240" w:lineRule="auto"/>
      </w:pPr>
      <w:r>
        <w:separator/>
      </w:r>
    </w:p>
  </w:footnote>
  <w:footnote w:type="continuationSeparator" w:id="0">
    <w:p w:rsidR="00E03E2D" w:rsidRDefault="00E03E2D" w:rsidP="002B4B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164B7"/>
    <w:multiLevelType w:val="multilevel"/>
    <w:tmpl w:val="1CD806B0"/>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A3A783F"/>
    <w:multiLevelType w:val="multilevel"/>
    <w:tmpl w:val="C76AA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23C6A"/>
    <w:multiLevelType w:val="hybridMultilevel"/>
    <w:tmpl w:val="EC20296C"/>
    <w:lvl w:ilvl="0" w:tplc="04090001">
      <w:start w:val="1"/>
      <w:numFmt w:val="bullet"/>
      <w:lvlText w:val=""/>
      <w:lvlJc w:val="left"/>
      <w:pPr>
        <w:ind w:left="1125" w:hanging="360"/>
      </w:pPr>
      <w:rPr>
        <w:rFonts w:ascii="Symbol" w:hAnsi="Symbol"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3" w15:restartNumberingAfterBreak="0">
    <w:nsid w:val="30E510BF"/>
    <w:multiLevelType w:val="multilevel"/>
    <w:tmpl w:val="37762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492D30"/>
    <w:multiLevelType w:val="multilevel"/>
    <w:tmpl w:val="B05C3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D57CC2"/>
    <w:multiLevelType w:val="hybridMultilevel"/>
    <w:tmpl w:val="ED3A65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1662083"/>
    <w:multiLevelType w:val="hybridMultilevel"/>
    <w:tmpl w:val="F8BAC1F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53122F66"/>
    <w:multiLevelType w:val="hybridMultilevel"/>
    <w:tmpl w:val="1E74B17E"/>
    <w:lvl w:ilvl="0" w:tplc="04090001">
      <w:start w:val="1"/>
      <w:numFmt w:val="bullet"/>
      <w:lvlText w:val=""/>
      <w:lvlJc w:val="left"/>
      <w:pPr>
        <w:ind w:left="1125" w:hanging="360"/>
      </w:pPr>
      <w:rPr>
        <w:rFonts w:ascii="Symbol" w:hAnsi="Symbol"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 w:numId="6">
    <w:abstractNumId w:val="6"/>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A58"/>
    <w:rsid w:val="000376FE"/>
    <w:rsid w:val="00050486"/>
    <w:rsid w:val="00057C45"/>
    <w:rsid w:val="00072EF8"/>
    <w:rsid w:val="00081BFA"/>
    <w:rsid w:val="00090501"/>
    <w:rsid w:val="000A13FD"/>
    <w:rsid w:val="000A3C3B"/>
    <w:rsid w:val="000B36BB"/>
    <w:rsid w:val="00122EDA"/>
    <w:rsid w:val="00160BDD"/>
    <w:rsid w:val="0017283C"/>
    <w:rsid w:val="001932E0"/>
    <w:rsid w:val="00197011"/>
    <w:rsid w:val="001A293B"/>
    <w:rsid w:val="001A74FE"/>
    <w:rsid w:val="001B3641"/>
    <w:rsid w:val="001E1739"/>
    <w:rsid w:val="00207B03"/>
    <w:rsid w:val="002549E0"/>
    <w:rsid w:val="00257E6C"/>
    <w:rsid w:val="002820EA"/>
    <w:rsid w:val="002B4BB2"/>
    <w:rsid w:val="002B5356"/>
    <w:rsid w:val="002D09C2"/>
    <w:rsid w:val="002E5845"/>
    <w:rsid w:val="002F3F9A"/>
    <w:rsid w:val="00316EEA"/>
    <w:rsid w:val="00331C00"/>
    <w:rsid w:val="00332163"/>
    <w:rsid w:val="0033407F"/>
    <w:rsid w:val="00335369"/>
    <w:rsid w:val="0037314B"/>
    <w:rsid w:val="003C2363"/>
    <w:rsid w:val="004459A8"/>
    <w:rsid w:val="00532516"/>
    <w:rsid w:val="00555A58"/>
    <w:rsid w:val="00585A97"/>
    <w:rsid w:val="00592448"/>
    <w:rsid w:val="005B3E1A"/>
    <w:rsid w:val="005B52FE"/>
    <w:rsid w:val="005C769F"/>
    <w:rsid w:val="005F50D8"/>
    <w:rsid w:val="00624E6D"/>
    <w:rsid w:val="00630CA6"/>
    <w:rsid w:val="00655E7E"/>
    <w:rsid w:val="00665484"/>
    <w:rsid w:val="006B5764"/>
    <w:rsid w:val="006D4EBF"/>
    <w:rsid w:val="006E3637"/>
    <w:rsid w:val="006F331D"/>
    <w:rsid w:val="0075309D"/>
    <w:rsid w:val="0077236D"/>
    <w:rsid w:val="0078440B"/>
    <w:rsid w:val="00784EAA"/>
    <w:rsid w:val="00787B36"/>
    <w:rsid w:val="007A6E36"/>
    <w:rsid w:val="007B13BE"/>
    <w:rsid w:val="007D27C2"/>
    <w:rsid w:val="007D6122"/>
    <w:rsid w:val="00824404"/>
    <w:rsid w:val="0083192B"/>
    <w:rsid w:val="00841002"/>
    <w:rsid w:val="008A7558"/>
    <w:rsid w:val="008B055B"/>
    <w:rsid w:val="008B3E7B"/>
    <w:rsid w:val="008E7B66"/>
    <w:rsid w:val="00902F61"/>
    <w:rsid w:val="009403C2"/>
    <w:rsid w:val="009532CE"/>
    <w:rsid w:val="00967DF8"/>
    <w:rsid w:val="00980197"/>
    <w:rsid w:val="009A6E57"/>
    <w:rsid w:val="009B12B8"/>
    <w:rsid w:val="009B5D52"/>
    <w:rsid w:val="009C66FD"/>
    <w:rsid w:val="009C7EF9"/>
    <w:rsid w:val="009F13B5"/>
    <w:rsid w:val="009F35A3"/>
    <w:rsid w:val="00A33C8B"/>
    <w:rsid w:val="00A55293"/>
    <w:rsid w:val="00A66C2F"/>
    <w:rsid w:val="00AC7035"/>
    <w:rsid w:val="00AD57C7"/>
    <w:rsid w:val="00B42D11"/>
    <w:rsid w:val="00B57BBD"/>
    <w:rsid w:val="00B604A0"/>
    <w:rsid w:val="00B6249E"/>
    <w:rsid w:val="00B848CC"/>
    <w:rsid w:val="00B84A0B"/>
    <w:rsid w:val="00B913D4"/>
    <w:rsid w:val="00BA16F2"/>
    <w:rsid w:val="00BB3348"/>
    <w:rsid w:val="00BF2FA7"/>
    <w:rsid w:val="00C12D86"/>
    <w:rsid w:val="00C22AF7"/>
    <w:rsid w:val="00C64ADF"/>
    <w:rsid w:val="00C83962"/>
    <w:rsid w:val="00CA3A01"/>
    <w:rsid w:val="00CA71FA"/>
    <w:rsid w:val="00CA7BEE"/>
    <w:rsid w:val="00D22CB7"/>
    <w:rsid w:val="00D36932"/>
    <w:rsid w:val="00D65115"/>
    <w:rsid w:val="00D925BE"/>
    <w:rsid w:val="00DA508E"/>
    <w:rsid w:val="00DA62A0"/>
    <w:rsid w:val="00DD680A"/>
    <w:rsid w:val="00DE06E6"/>
    <w:rsid w:val="00E0395F"/>
    <w:rsid w:val="00E03E2D"/>
    <w:rsid w:val="00E13AFA"/>
    <w:rsid w:val="00E17714"/>
    <w:rsid w:val="00E339DC"/>
    <w:rsid w:val="00E379C2"/>
    <w:rsid w:val="00E55DF1"/>
    <w:rsid w:val="00E579DE"/>
    <w:rsid w:val="00E71B46"/>
    <w:rsid w:val="00E774F4"/>
    <w:rsid w:val="00E94A62"/>
    <w:rsid w:val="00E9635F"/>
    <w:rsid w:val="00EB7425"/>
    <w:rsid w:val="00EC580D"/>
    <w:rsid w:val="00EF0676"/>
    <w:rsid w:val="00EF3DF4"/>
    <w:rsid w:val="00F11F94"/>
    <w:rsid w:val="00F120FF"/>
    <w:rsid w:val="00F12E62"/>
    <w:rsid w:val="00F35A7C"/>
    <w:rsid w:val="00F5204A"/>
    <w:rsid w:val="00F54467"/>
    <w:rsid w:val="00F66F42"/>
    <w:rsid w:val="00F73062"/>
    <w:rsid w:val="00F7691D"/>
    <w:rsid w:val="00F8096C"/>
    <w:rsid w:val="00F8491B"/>
    <w:rsid w:val="00F91E99"/>
    <w:rsid w:val="00FD7E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54D518-B545-4BD4-ABCB-A33F87E78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49E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5A58"/>
    <w:rPr>
      <w:color w:val="0563C1" w:themeColor="hyperlink"/>
      <w:u w:val="single"/>
    </w:rPr>
  </w:style>
  <w:style w:type="character" w:styleId="UnresolvedMention">
    <w:name w:val="Unresolved Mention"/>
    <w:basedOn w:val="DefaultParagraphFont"/>
    <w:uiPriority w:val="99"/>
    <w:semiHidden/>
    <w:unhideWhenUsed/>
    <w:rsid w:val="00555A58"/>
    <w:rPr>
      <w:color w:val="605E5C"/>
      <w:shd w:val="clear" w:color="auto" w:fill="E1DFDD"/>
    </w:rPr>
  </w:style>
  <w:style w:type="paragraph" w:styleId="NoSpacing">
    <w:name w:val="No Spacing"/>
    <w:link w:val="NoSpacingChar"/>
    <w:uiPriority w:val="1"/>
    <w:qFormat/>
    <w:rsid w:val="00555A58"/>
    <w:pPr>
      <w:spacing w:after="0" w:line="240" w:lineRule="auto"/>
    </w:pPr>
    <w:rPr>
      <w:rFonts w:eastAsiaTheme="minorEastAsia"/>
    </w:rPr>
  </w:style>
  <w:style w:type="character" w:customStyle="1" w:styleId="NoSpacingChar">
    <w:name w:val="No Spacing Char"/>
    <w:basedOn w:val="DefaultParagraphFont"/>
    <w:link w:val="NoSpacing"/>
    <w:uiPriority w:val="1"/>
    <w:rsid w:val="00555A58"/>
    <w:rPr>
      <w:rFonts w:eastAsiaTheme="minorEastAsia"/>
    </w:rPr>
  </w:style>
  <w:style w:type="paragraph" w:styleId="Header">
    <w:name w:val="header"/>
    <w:basedOn w:val="Normal"/>
    <w:link w:val="HeaderChar"/>
    <w:uiPriority w:val="99"/>
    <w:unhideWhenUsed/>
    <w:rsid w:val="002B4B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4BB2"/>
  </w:style>
  <w:style w:type="paragraph" w:styleId="Footer">
    <w:name w:val="footer"/>
    <w:basedOn w:val="Normal"/>
    <w:link w:val="FooterChar"/>
    <w:uiPriority w:val="99"/>
    <w:unhideWhenUsed/>
    <w:rsid w:val="002B4B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4BB2"/>
  </w:style>
  <w:style w:type="paragraph" w:styleId="ListParagraph">
    <w:name w:val="List Paragraph"/>
    <w:basedOn w:val="Normal"/>
    <w:uiPriority w:val="34"/>
    <w:qFormat/>
    <w:rsid w:val="00257E6C"/>
    <w:pPr>
      <w:ind w:left="720"/>
      <w:contextualSpacing/>
    </w:pPr>
  </w:style>
  <w:style w:type="character" w:styleId="FollowedHyperlink">
    <w:name w:val="FollowedHyperlink"/>
    <w:basedOn w:val="DefaultParagraphFont"/>
    <w:uiPriority w:val="99"/>
    <w:semiHidden/>
    <w:unhideWhenUsed/>
    <w:rsid w:val="00E13AF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630407">
      <w:bodyDiv w:val="1"/>
      <w:marLeft w:val="0"/>
      <w:marRight w:val="0"/>
      <w:marTop w:val="0"/>
      <w:marBottom w:val="0"/>
      <w:divBdr>
        <w:top w:val="none" w:sz="0" w:space="0" w:color="auto"/>
        <w:left w:val="none" w:sz="0" w:space="0" w:color="auto"/>
        <w:bottom w:val="none" w:sz="0" w:space="0" w:color="auto"/>
        <w:right w:val="none" w:sz="0" w:space="0" w:color="auto"/>
      </w:divBdr>
    </w:div>
    <w:div w:id="1365324953">
      <w:bodyDiv w:val="1"/>
      <w:marLeft w:val="0"/>
      <w:marRight w:val="0"/>
      <w:marTop w:val="0"/>
      <w:marBottom w:val="0"/>
      <w:divBdr>
        <w:top w:val="none" w:sz="0" w:space="0" w:color="auto"/>
        <w:left w:val="none" w:sz="0" w:space="0" w:color="auto"/>
        <w:bottom w:val="none" w:sz="0" w:space="0" w:color="auto"/>
        <w:right w:val="none" w:sz="0" w:space="0" w:color="auto"/>
      </w:divBdr>
    </w:div>
    <w:div w:id="2110734051">
      <w:bodyDiv w:val="1"/>
      <w:marLeft w:val="0"/>
      <w:marRight w:val="0"/>
      <w:marTop w:val="0"/>
      <w:marBottom w:val="0"/>
      <w:divBdr>
        <w:top w:val="none" w:sz="0" w:space="0" w:color="auto"/>
        <w:left w:val="none" w:sz="0" w:space="0" w:color="auto"/>
        <w:bottom w:val="none" w:sz="0" w:space="0" w:color="auto"/>
        <w:right w:val="none" w:sz="0" w:space="0" w:color="auto"/>
      </w:divBdr>
    </w:div>
    <w:div w:id="2136370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managementstudyguide.com/berlo-model-of-communication.htm" TargetMode="External"/><Relationship Id="rId3" Type="http://schemas.openxmlformats.org/officeDocument/2006/relationships/styles" Target="styles.xml"/><Relationship Id="rId21" Type="http://schemas.openxmlformats.org/officeDocument/2006/relationships/hyperlink" Target="https://journals-sagepub-com.ezproxy.uwtsd.ac.uk/doi/10.1177/0093650215626974"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www.ndoherty.com/circle-of-influence-circle-of-concern/"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www.mindtools.com" TargetMode="External"/><Relationship Id="rId29" Type="http://schemas.openxmlformats.org/officeDocument/2006/relationships/hyperlink" Target="https://www.mindtools.com/pages/article/newLDR_83.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www.marketing91.com/wp-content/uploads/2018/03/Types-of-Communication.jpg"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hyperlink" Target="https://journals-sagepub-com.ezproxy.uwtsd.ac.uk/doi/10.1177/0093650215626974" TargetMode="External"/><Relationship Id="rId28" Type="http://schemas.openxmlformats.org/officeDocument/2006/relationships/hyperlink" Target="https://journals-sagepub-com.ezproxy.uwtsd.ac.uk/doi/10.1177/0093650215626974"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www.smartinsights.com/ecommerce/ecommerce-strategy/the-reasons-why-consumers-shop-online-instead-of-in-stores/"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journals-sagepub-com.ezproxy.uwtsd.ac.uk/doi/10.1177/0093650215626974" TargetMode="External"/><Relationship Id="rId27" Type="http://schemas.openxmlformats.org/officeDocument/2006/relationships/hyperlink" Target="https://link-springer-com.ezproxy.uwtsd.ac.uk/article/10.1007%2Fs10919-018-0286-3" TargetMode="External"/><Relationship Id="rId30" Type="http://schemas.openxmlformats.org/officeDocument/2006/relationships/hyperlink" Target="https://money.usnews.com/money/blogs/outside-voices-careers/2012/08/14/10-ways-to-communicate-better-at-work-" TargetMode="External"/></Relationships>
</file>

<file path=word/diagrams/_rels/data2.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10" Type="http://schemas.openxmlformats.org/officeDocument/2006/relationships/image" Target="../media/image12.svg"/><Relationship Id="rId4" Type="http://schemas.openxmlformats.org/officeDocument/2006/relationships/image" Target="../media/image6.svg"/><Relationship Id="rId9" Type="http://schemas.openxmlformats.org/officeDocument/2006/relationships/image" Target="../media/image11.png"/></Relationships>
</file>

<file path=word/diagrams/_rels/drawing2.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5" Type="http://schemas.openxmlformats.org/officeDocument/2006/relationships/image" Target="../media/image7.png"/><Relationship Id="rId10" Type="http://schemas.openxmlformats.org/officeDocument/2006/relationships/image" Target="../media/image12.svg"/><Relationship Id="rId4" Type="http://schemas.openxmlformats.org/officeDocument/2006/relationships/image" Target="../media/image6.svg"/><Relationship Id="rId9"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F87438-6AA9-430A-BACA-93BAEEA4FF4D}"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BD175370-BFD3-4449-8373-02443F8CBB38}">
      <dgm:prSet phldrT="[Text]"/>
      <dgm:spPr/>
      <dgm:t>
        <a:bodyPr/>
        <a:lstStyle/>
        <a:p>
          <a:r>
            <a:rPr lang="en-US"/>
            <a:t>Meeting room</a:t>
          </a:r>
        </a:p>
      </dgm:t>
    </dgm:pt>
    <dgm:pt modelId="{D76803DD-530F-42EF-826E-95444A3DEC5F}" type="parTrans" cxnId="{E6A82583-1F48-471C-B3B2-8B83538E8D4F}">
      <dgm:prSet/>
      <dgm:spPr/>
      <dgm:t>
        <a:bodyPr/>
        <a:lstStyle/>
        <a:p>
          <a:endParaRPr lang="en-US"/>
        </a:p>
      </dgm:t>
    </dgm:pt>
    <dgm:pt modelId="{CA8337A4-946C-4664-BDF1-761846FF2153}" type="sibTrans" cxnId="{E6A82583-1F48-471C-B3B2-8B83538E8D4F}">
      <dgm:prSet/>
      <dgm:spPr/>
      <dgm:t>
        <a:bodyPr/>
        <a:lstStyle/>
        <a:p>
          <a:endParaRPr lang="en-US"/>
        </a:p>
      </dgm:t>
    </dgm:pt>
    <dgm:pt modelId="{55CBFAC4-8BFF-43A8-BBF5-B31572C7746D}">
      <dgm:prSet phldrT="[Text]"/>
      <dgm:spPr/>
      <dgm:t>
        <a:bodyPr/>
        <a:lstStyle/>
        <a:p>
          <a:r>
            <a:rPr lang="en-US"/>
            <a:t>New opening times</a:t>
          </a:r>
        </a:p>
      </dgm:t>
    </dgm:pt>
    <dgm:pt modelId="{D6C235A5-D6D0-42A9-9463-1A06CAD5A8CA}" type="parTrans" cxnId="{D3C76D2D-75AC-4C03-9A38-97760FFD7E89}">
      <dgm:prSet/>
      <dgm:spPr/>
      <dgm:t>
        <a:bodyPr/>
        <a:lstStyle/>
        <a:p>
          <a:endParaRPr lang="en-US"/>
        </a:p>
      </dgm:t>
    </dgm:pt>
    <dgm:pt modelId="{E64F4588-7730-4AFA-98C1-EFF89F0C470D}" type="sibTrans" cxnId="{D3C76D2D-75AC-4C03-9A38-97760FFD7E89}">
      <dgm:prSet/>
      <dgm:spPr/>
      <dgm:t>
        <a:bodyPr/>
        <a:lstStyle/>
        <a:p>
          <a:endParaRPr lang="en-US"/>
        </a:p>
      </dgm:t>
    </dgm:pt>
    <dgm:pt modelId="{DA8B8981-8B16-4867-8326-3FC2813694B8}">
      <dgm:prSet phldrT="[Text]"/>
      <dgm:spPr/>
      <dgm:t>
        <a:bodyPr/>
        <a:lstStyle/>
        <a:p>
          <a:r>
            <a:rPr lang="en-US"/>
            <a:t>Middle management,</a:t>
          </a:r>
        </a:p>
        <a:p>
          <a:r>
            <a:rPr lang="en-US"/>
            <a:t>Employees</a:t>
          </a:r>
        </a:p>
      </dgm:t>
    </dgm:pt>
    <dgm:pt modelId="{1483999F-66BE-49D4-88C0-9CB41AA92362}" type="parTrans" cxnId="{6473319E-AC37-40F1-B536-9BEE0C1E18A4}">
      <dgm:prSet/>
      <dgm:spPr/>
      <dgm:t>
        <a:bodyPr/>
        <a:lstStyle/>
        <a:p>
          <a:endParaRPr lang="en-US"/>
        </a:p>
      </dgm:t>
    </dgm:pt>
    <dgm:pt modelId="{8D83086E-8158-4117-9CE0-BECA8CAA984C}" type="sibTrans" cxnId="{6473319E-AC37-40F1-B536-9BEE0C1E18A4}">
      <dgm:prSet/>
      <dgm:spPr/>
      <dgm:t>
        <a:bodyPr/>
        <a:lstStyle/>
        <a:p>
          <a:endParaRPr lang="en-US"/>
        </a:p>
      </dgm:t>
    </dgm:pt>
    <dgm:pt modelId="{ED0038D1-28F9-4058-8B38-21FA9C8F0862}">
      <dgm:prSet phldrT="[Text]"/>
      <dgm:spPr/>
      <dgm:t>
        <a:bodyPr/>
        <a:lstStyle/>
        <a:p>
          <a:r>
            <a:rPr lang="en-US"/>
            <a:t>employees feedback</a:t>
          </a:r>
        </a:p>
      </dgm:t>
    </dgm:pt>
    <dgm:pt modelId="{F59FF01E-0875-4E79-B89B-3A540CBA25E7}" type="parTrans" cxnId="{3E017642-1804-4177-8BC3-CFC599A8EF28}">
      <dgm:prSet/>
      <dgm:spPr/>
      <dgm:t>
        <a:bodyPr/>
        <a:lstStyle/>
        <a:p>
          <a:endParaRPr lang="en-US"/>
        </a:p>
      </dgm:t>
    </dgm:pt>
    <dgm:pt modelId="{C5F646DB-3789-430F-96E8-C9F744D4CECE}" type="sibTrans" cxnId="{3E017642-1804-4177-8BC3-CFC599A8EF28}">
      <dgm:prSet/>
      <dgm:spPr/>
      <dgm:t>
        <a:bodyPr/>
        <a:lstStyle/>
        <a:p>
          <a:endParaRPr lang="en-US"/>
        </a:p>
      </dgm:t>
    </dgm:pt>
    <dgm:pt modelId="{54402DE1-67CF-4E28-8EA4-74992E9DAF29}">
      <dgm:prSet phldrT="[Text]"/>
      <dgm:spPr/>
      <dgm:t>
        <a:bodyPr/>
        <a:lstStyle/>
        <a:p>
          <a:r>
            <a:rPr lang="en-US"/>
            <a:t>Michelle </a:t>
          </a:r>
        </a:p>
      </dgm:t>
    </dgm:pt>
    <dgm:pt modelId="{982AC0D7-C599-41AC-AC66-477AB9BB5F53}" type="parTrans" cxnId="{C40846FB-7E79-4200-99AC-9BB68B6DD734}">
      <dgm:prSet/>
      <dgm:spPr/>
      <dgm:t>
        <a:bodyPr/>
        <a:lstStyle/>
        <a:p>
          <a:endParaRPr lang="en-US"/>
        </a:p>
      </dgm:t>
    </dgm:pt>
    <dgm:pt modelId="{120478FD-264A-4A25-84D8-C2D4728616C4}" type="sibTrans" cxnId="{C40846FB-7E79-4200-99AC-9BB68B6DD734}">
      <dgm:prSet/>
      <dgm:spPr/>
      <dgm:t>
        <a:bodyPr/>
        <a:lstStyle/>
        <a:p>
          <a:endParaRPr lang="en-US"/>
        </a:p>
      </dgm:t>
    </dgm:pt>
    <dgm:pt modelId="{81680B09-A662-44A7-A9C7-003F6BAF13A3}" type="pres">
      <dgm:prSet presAssocID="{0FF87438-6AA9-430A-BACA-93BAEEA4FF4D}" presName="composite" presStyleCnt="0">
        <dgm:presLayoutVars>
          <dgm:chMax val="1"/>
          <dgm:dir/>
          <dgm:resizeHandles val="exact"/>
        </dgm:presLayoutVars>
      </dgm:prSet>
      <dgm:spPr/>
    </dgm:pt>
    <dgm:pt modelId="{C0E65DE1-83F4-4944-82A4-EBC78411EE05}" type="pres">
      <dgm:prSet presAssocID="{0FF87438-6AA9-430A-BACA-93BAEEA4FF4D}" presName="radial" presStyleCnt="0">
        <dgm:presLayoutVars>
          <dgm:animLvl val="ctr"/>
        </dgm:presLayoutVars>
      </dgm:prSet>
      <dgm:spPr/>
    </dgm:pt>
    <dgm:pt modelId="{057DA3B3-B08A-4751-8E16-F14AEA0EC36E}" type="pres">
      <dgm:prSet presAssocID="{BD175370-BFD3-4449-8373-02443F8CBB38}" presName="centerShape" presStyleLbl="vennNode1" presStyleIdx="0" presStyleCnt="5"/>
      <dgm:spPr/>
    </dgm:pt>
    <dgm:pt modelId="{C31E9072-93D1-47CC-B8E6-44E3598B254D}" type="pres">
      <dgm:prSet presAssocID="{55CBFAC4-8BFF-43A8-BBF5-B31572C7746D}" presName="node" presStyleLbl="vennNode1" presStyleIdx="1" presStyleCnt="5" custScaleX="139030" custScaleY="120882" custRadScaleRad="100041" custRadScaleInc="1049">
        <dgm:presLayoutVars>
          <dgm:bulletEnabled val="1"/>
        </dgm:presLayoutVars>
      </dgm:prSet>
      <dgm:spPr/>
    </dgm:pt>
    <dgm:pt modelId="{602ECE43-7882-4779-9D20-16CC14B4EFDA}" type="pres">
      <dgm:prSet presAssocID="{DA8B8981-8B16-4867-8326-3FC2813694B8}" presName="node" presStyleLbl="vennNode1" presStyleIdx="2" presStyleCnt="5" custScaleX="138629" custScaleY="133388">
        <dgm:presLayoutVars>
          <dgm:bulletEnabled val="1"/>
        </dgm:presLayoutVars>
      </dgm:prSet>
      <dgm:spPr/>
    </dgm:pt>
    <dgm:pt modelId="{3483AC01-5782-4809-BA1D-5AB0F77E2F29}" type="pres">
      <dgm:prSet presAssocID="{ED0038D1-28F9-4058-8B38-21FA9C8F0862}" presName="node" presStyleLbl="vennNode1" presStyleIdx="3" presStyleCnt="5" custScaleX="141461" custScaleY="139438">
        <dgm:presLayoutVars>
          <dgm:bulletEnabled val="1"/>
        </dgm:presLayoutVars>
      </dgm:prSet>
      <dgm:spPr/>
    </dgm:pt>
    <dgm:pt modelId="{794102ED-A53C-4AD6-869A-C7B6EFDFFD3C}" type="pres">
      <dgm:prSet presAssocID="{54402DE1-67CF-4E28-8EA4-74992E9DAF29}" presName="node" presStyleLbl="vennNode1" presStyleIdx="4" presStyleCnt="5" custScaleX="117738" custScaleY="108029">
        <dgm:presLayoutVars>
          <dgm:bulletEnabled val="1"/>
        </dgm:presLayoutVars>
      </dgm:prSet>
      <dgm:spPr/>
    </dgm:pt>
  </dgm:ptLst>
  <dgm:cxnLst>
    <dgm:cxn modelId="{1E5D8F06-C459-4376-BCB6-0C692AC7B281}" type="presOf" srcId="{DA8B8981-8B16-4867-8326-3FC2813694B8}" destId="{602ECE43-7882-4779-9D20-16CC14B4EFDA}" srcOrd="0" destOrd="0" presId="urn:microsoft.com/office/officeart/2005/8/layout/radial3"/>
    <dgm:cxn modelId="{D1718807-372F-47AC-A511-A67B0459CEE2}" type="presOf" srcId="{ED0038D1-28F9-4058-8B38-21FA9C8F0862}" destId="{3483AC01-5782-4809-BA1D-5AB0F77E2F29}" srcOrd="0" destOrd="0" presId="urn:microsoft.com/office/officeart/2005/8/layout/radial3"/>
    <dgm:cxn modelId="{9765670D-66F2-4A18-9F4D-8D11685A99F2}" type="presOf" srcId="{55CBFAC4-8BFF-43A8-BBF5-B31572C7746D}" destId="{C31E9072-93D1-47CC-B8E6-44E3598B254D}" srcOrd="0" destOrd="0" presId="urn:microsoft.com/office/officeart/2005/8/layout/radial3"/>
    <dgm:cxn modelId="{D3C76D2D-75AC-4C03-9A38-97760FFD7E89}" srcId="{BD175370-BFD3-4449-8373-02443F8CBB38}" destId="{55CBFAC4-8BFF-43A8-BBF5-B31572C7746D}" srcOrd="0" destOrd="0" parTransId="{D6C235A5-D6D0-42A9-9463-1A06CAD5A8CA}" sibTransId="{E64F4588-7730-4AFA-98C1-EFF89F0C470D}"/>
    <dgm:cxn modelId="{3E017642-1804-4177-8BC3-CFC599A8EF28}" srcId="{BD175370-BFD3-4449-8373-02443F8CBB38}" destId="{ED0038D1-28F9-4058-8B38-21FA9C8F0862}" srcOrd="2" destOrd="0" parTransId="{F59FF01E-0875-4E79-B89B-3A540CBA25E7}" sibTransId="{C5F646DB-3789-430F-96E8-C9F744D4CECE}"/>
    <dgm:cxn modelId="{B6E8B681-E903-45EB-9721-B1AF49DD64FB}" type="presOf" srcId="{0FF87438-6AA9-430A-BACA-93BAEEA4FF4D}" destId="{81680B09-A662-44A7-A9C7-003F6BAF13A3}" srcOrd="0" destOrd="0" presId="urn:microsoft.com/office/officeart/2005/8/layout/radial3"/>
    <dgm:cxn modelId="{E6A82583-1F48-471C-B3B2-8B83538E8D4F}" srcId="{0FF87438-6AA9-430A-BACA-93BAEEA4FF4D}" destId="{BD175370-BFD3-4449-8373-02443F8CBB38}" srcOrd="0" destOrd="0" parTransId="{D76803DD-530F-42EF-826E-95444A3DEC5F}" sibTransId="{CA8337A4-946C-4664-BDF1-761846FF2153}"/>
    <dgm:cxn modelId="{C8037287-316B-4380-B202-483A4636BA72}" type="presOf" srcId="{54402DE1-67CF-4E28-8EA4-74992E9DAF29}" destId="{794102ED-A53C-4AD6-869A-C7B6EFDFFD3C}" srcOrd="0" destOrd="0" presId="urn:microsoft.com/office/officeart/2005/8/layout/radial3"/>
    <dgm:cxn modelId="{6473319E-AC37-40F1-B536-9BEE0C1E18A4}" srcId="{BD175370-BFD3-4449-8373-02443F8CBB38}" destId="{DA8B8981-8B16-4867-8326-3FC2813694B8}" srcOrd="1" destOrd="0" parTransId="{1483999F-66BE-49D4-88C0-9CB41AA92362}" sibTransId="{8D83086E-8158-4117-9CE0-BECA8CAA984C}"/>
    <dgm:cxn modelId="{01C974FA-7D29-4765-915E-FB82FD7C2862}" type="presOf" srcId="{BD175370-BFD3-4449-8373-02443F8CBB38}" destId="{057DA3B3-B08A-4751-8E16-F14AEA0EC36E}" srcOrd="0" destOrd="0" presId="urn:microsoft.com/office/officeart/2005/8/layout/radial3"/>
    <dgm:cxn modelId="{C40846FB-7E79-4200-99AC-9BB68B6DD734}" srcId="{BD175370-BFD3-4449-8373-02443F8CBB38}" destId="{54402DE1-67CF-4E28-8EA4-74992E9DAF29}" srcOrd="3" destOrd="0" parTransId="{982AC0D7-C599-41AC-AC66-477AB9BB5F53}" sibTransId="{120478FD-264A-4A25-84D8-C2D4728616C4}"/>
    <dgm:cxn modelId="{14648FEF-A7E9-469D-8E34-7C315323E9C9}" type="presParOf" srcId="{81680B09-A662-44A7-A9C7-003F6BAF13A3}" destId="{C0E65DE1-83F4-4944-82A4-EBC78411EE05}" srcOrd="0" destOrd="0" presId="urn:microsoft.com/office/officeart/2005/8/layout/radial3"/>
    <dgm:cxn modelId="{28FC8B40-6FCC-4E67-8980-7D24A0961995}" type="presParOf" srcId="{C0E65DE1-83F4-4944-82A4-EBC78411EE05}" destId="{057DA3B3-B08A-4751-8E16-F14AEA0EC36E}" srcOrd="0" destOrd="0" presId="urn:microsoft.com/office/officeart/2005/8/layout/radial3"/>
    <dgm:cxn modelId="{16223FD5-576B-4B4E-B352-43B29496F6D9}" type="presParOf" srcId="{C0E65DE1-83F4-4944-82A4-EBC78411EE05}" destId="{C31E9072-93D1-47CC-B8E6-44E3598B254D}" srcOrd="1" destOrd="0" presId="urn:microsoft.com/office/officeart/2005/8/layout/radial3"/>
    <dgm:cxn modelId="{C5AC277C-221C-4AE8-AB79-946CA57FB8B3}" type="presParOf" srcId="{C0E65DE1-83F4-4944-82A4-EBC78411EE05}" destId="{602ECE43-7882-4779-9D20-16CC14B4EFDA}" srcOrd="2" destOrd="0" presId="urn:microsoft.com/office/officeart/2005/8/layout/radial3"/>
    <dgm:cxn modelId="{F0BB7CDE-5B59-44A1-BB1C-48B353BE2EDA}" type="presParOf" srcId="{C0E65DE1-83F4-4944-82A4-EBC78411EE05}" destId="{3483AC01-5782-4809-BA1D-5AB0F77E2F29}" srcOrd="3" destOrd="0" presId="urn:microsoft.com/office/officeart/2005/8/layout/radial3"/>
    <dgm:cxn modelId="{E817E5B6-BC47-44A9-9FAC-8BDFC4FFFAB6}" type="presParOf" srcId="{C0E65DE1-83F4-4944-82A4-EBC78411EE05}" destId="{794102ED-A53C-4AD6-869A-C7B6EFDFFD3C}" srcOrd="4" destOrd="0" presId="urn:microsoft.com/office/officeart/2005/8/layout/radial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8394BF8-5658-49DE-ADD3-807A3C8EB347}" type="doc">
      <dgm:prSet loTypeId="urn:microsoft.com/office/officeart/2005/8/layout/pictureOrgChart+Icon" loCatId="hierarchy" qsTypeId="urn:microsoft.com/office/officeart/2005/8/quickstyle/simple1" qsCatId="simple" csTypeId="urn:microsoft.com/office/officeart/2005/8/colors/accent1_2" csCatId="accent1" phldr="1"/>
      <dgm:spPr/>
      <dgm:t>
        <a:bodyPr/>
        <a:lstStyle/>
        <a:p>
          <a:endParaRPr lang="en-US"/>
        </a:p>
      </dgm:t>
    </dgm:pt>
    <dgm:pt modelId="{F0804C8F-BEBE-4E62-B654-CFA5F710735B}">
      <dgm:prSet phldrT="[Text]"/>
      <dgm:spPr/>
      <dgm:t>
        <a:bodyPr/>
        <a:lstStyle/>
        <a:p>
          <a:r>
            <a:rPr lang="en-US">
              <a:solidFill>
                <a:srgbClr val="FF0000"/>
              </a:solidFill>
            </a:rPr>
            <a:t>1</a:t>
          </a:r>
        </a:p>
        <a:p>
          <a:r>
            <a:rPr lang="en-US">
              <a:solidFill>
                <a:srgbClr val="FF0000"/>
              </a:solidFill>
            </a:rPr>
            <a:t>Manager</a:t>
          </a:r>
        </a:p>
      </dgm:t>
    </dgm:pt>
    <dgm:pt modelId="{EB9A4966-635B-4283-A0B9-1BB453E03111}" type="parTrans" cxnId="{E8397F37-11F3-4567-A1E1-DC66456FC1C8}">
      <dgm:prSet/>
      <dgm:spPr/>
      <dgm:t>
        <a:bodyPr/>
        <a:lstStyle/>
        <a:p>
          <a:endParaRPr lang="en-US"/>
        </a:p>
      </dgm:t>
    </dgm:pt>
    <dgm:pt modelId="{1401DC2D-9E8D-48DE-ABCF-CCF09B6BECAF}" type="sibTrans" cxnId="{E8397F37-11F3-4567-A1E1-DC66456FC1C8}">
      <dgm:prSet/>
      <dgm:spPr/>
      <dgm:t>
        <a:bodyPr/>
        <a:lstStyle/>
        <a:p>
          <a:endParaRPr lang="en-US"/>
        </a:p>
      </dgm:t>
    </dgm:pt>
    <dgm:pt modelId="{64B29D6C-7A6C-4B0B-9CC1-7859ECE5D033}" type="asst">
      <dgm:prSet phldrT="[Text]"/>
      <dgm:spPr/>
      <dgm:t>
        <a:bodyPr/>
        <a:lstStyle/>
        <a:p>
          <a:r>
            <a:rPr lang="en-US">
              <a:solidFill>
                <a:srgbClr val="00B050"/>
              </a:solidFill>
            </a:rPr>
            <a:t>1</a:t>
          </a:r>
        </a:p>
        <a:p>
          <a:r>
            <a:rPr lang="en-US">
              <a:solidFill>
                <a:srgbClr val="00B050"/>
              </a:solidFill>
            </a:rPr>
            <a:t>Team leader</a:t>
          </a:r>
        </a:p>
      </dgm:t>
    </dgm:pt>
    <dgm:pt modelId="{441AC58A-A177-4ADC-A574-B88A7FFC4A85}" type="parTrans" cxnId="{54682148-4A70-4536-BE42-A3E813F1A54E}">
      <dgm:prSet/>
      <dgm:spPr/>
      <dgm:t>
        <a:bodyPr/>
        <a:lstStyle/>
        <a:p>
          <a:endParaRPr lang="en-US"/>
        </a:p>
      </dgm:t>
    </dgm:pt>
    <dgm:pt modelId="{9D335725-3C17-43A6-9065-BEB6FEEB7306}" type="sibTrans" cxnId="{54682148-4A70-4536-BE42-A3E813F1A54E}">
      <dgm:prSet/>
      <dgm:spPr/>
      <dgm:t>
        <a:bodyPr/>
        <a:lstStyle/>
        <a:p>
          <a:endParaRPr lang="en-US"/>
        </a:p>
      </dgm:t>
    </dgm:pt>
    <dgm:pt modelId="{E3B80008-805E-4D8E-B6D9-656359C6C79A}">
      <dgm:prSet phldrT="[Text]"/>
      <dgm:spPr/>
      <dgm:t>
        <a:bodyPr/>
        <a:lstStyle/>
        <a:p>
          <a:r>
            <a:rPr lang="en-US">
              <a:solidFill>
                <a:schemeClr val="accent4"/>
              </a:solidFill>
            </a:rPr>
            <a:t>1</a:t>
          </a:r>
        </a:p>
        <a:p>
          <a:r>
            <a:rPr lang="en-US">
              <a:solidFill>
                <a:schemeClr val="accent4"/>
              </a:solidFill>
            </a:rPr>
            <a:t>Security</a:t>
          </a:r>
        </a:p>
      </dgm:t>
    </dgm:pt>
    <dgm:pt modelId="{AA08BA10-7035-4A8D-AD90-8FADC3F13568}" type="parTrans" cxnId="{DCD53026-ABDF-4206-A06F-7466E2F4B33E}">
      <dgm:prSet/>
      <dgm:spPr/>
      <dgm:t>
        <a:bodyPr/>
        <a:lstStyle/>
        <a:p>
          <a:endParaRPr lang="en-US"/>
        </a:p>
      </dgm:t>
    </dgm:pt>
    <dgm:pt modelId="{700BBF87-4602-4F1A-A30B-4AEEE732BBFD}" type="sibTrans" cxnId="{DCD53026-ABDF-4206-A06F-7466E2F4B33E}">
      <dgm:prSet/>
      <dgm:spPr/>
      <dgm:t>
        <a:bodyPr/>
        <a:lstStyle/>
        <a:p>
          <a:endParaRPr lang="en-US"/>
        </a:p>
      </dgm:t>
    </dgm:pt>
    <dgm:pt modelId="{6BEF84FD-6DF2-4D2C-B101-D9893BE09B06}">
      <dgm:prSet phldrT="[Text]"/>
      <dgm:spPr/>
      <dgm:t>
        <a:bodyPr/>
        <a:lstStyle/>
        <a:p>
          <a:r>
            <a:rPr lang="en-US">
              <a:solidFill>
                <a:schemeClr val="accent4"/>
              </a:solidFill>
            </a:rPr>
            <a:t>1</a:t>
          </a:r>
        </a:p>
        <a:p>
          <a:r>
            <a:rPr lang="en-US">
              <a:solidFill>
                <a:schemeClr val="accent4"/>
              </a:solidFill>
            </a:rPr>
            <a:t>Cleaner</a:t>
          </a:r>
        </a:p>
      </dgm:t>
    </dgm:pt>
    <dgm:pt modelId="{73F13B33-A2BD-46D5-9CF5-1BBE43A0023E}" type="parTrans" cxnId="{F3E9B20E-EDFE-4910-BA87-68E3C73365E0}">
      <dgm:prSet/>
      <dgm:spPr/>
      <dgm:t>
        <a:bodyPr/>
        <a:lstStyle/>
        <a:p>
          <a:endParaRPr lang="en-US"/>
        </a:p>
      </dgm:t>
    </dgm:pt>
    <dgm:pt modelId="{D268D21A-3EE1-43AD-83AC-D714F52D95C2}" type="sibTrans" cxnId="{F3E9B20E-EDFE-4910-BA87-68E3C73365E0}">
      <dgm:prSet/>
      <dgm:spPr/>
      <dgm:t>
        <a:bodyPr/>
        <a:lstStyle/>
        <a:p>
          <a:endParaRPr lang="en-US"/>
        </a:p>
      </dgm:t>
    </dgm:pt>
    <dgm:pt modelId="{406A4F21-E680-4719-8586-C79BFC23D69F}">
      <dgm:prSet phldrT="[Text]"/>
      <dgm:spPr/>
      <dgm:t>
        <a:bodyPr/>
        <a:lstStyle/>
        <a:p>
          <a:r>
            <a:rPr lang="en-US">
              <a:solidFill>
                <a:schemeClr val="accent4"/>
              </a:solidFill>
            </a:rPr>
            <a:t>6 Sales assistants</a:t>
          </a:r>
        </a:p>
      </dgm:t>
    </dgm:pt>
    <dgm:pt modelId="{29EAFBD6-D2EE-4B4D-980B-A98459AF2A3D}" type="parTrans" cxnId="{C7664514-0401-4FB7-93BD-0DFA8D7A7426}">
      <dgm:prSet/>
      <dgm:spPr/>
      <dgm:t>
        <a:bodyPr/>
        <a:lstStyle/>
        <a:p>
          <a:endParaRPr lang="en-US"/>
        </a:p>
      </dgm:t>
    </dgm:pt>
    <dgm:pt modelId="{A093358E-720F-4B13-B7FA-6B877F19685F}" type="sibTrans" cxnId="{C7664514-0401-4FB7-93BD-0DFA8D7A7426}">
      <dgm:prSet/>
      <dgm:spPr/>
      <dgm:t>
        <a:bodyPr/>
        <a:lstStyle/>
        <a:p>
          <a:endParaRPr lang="en-US"/>
        </a:p>
      </dgm:t>
    </dgm:pt>
    <dgm:pt modelId="{5E0A1E98-5555-47B1-B154-8DC073491663}" type="pres">
      <dgm:prSet presAssocID="{08394BF8-5658-49DE-ADD3-807A3C8EB347}" presName="hierChild1" presStyleCnt="0">
        <dgm:presLayoutVars>
          <dgm:orgChart val="1"/>
          <dgm:chPref val="1"/>
          <dgm:dir/>
          <dgm:animOne val="branch"/>
          <dgm:animLvl val="lvl"/>
          <dgm:resizeHandles/>
        </dgm:presLayoutVars>
      </dgm:prSet>
      <dgm:spPr/>
    </dgm:pt>
    <dgm:pt modelId="{9FEB8457-9CE1-475D-8F41-73442494F3A7}" type="pres">
      <dgm:prSet presAssocID="{F0804C8F-BEBE-4E62-B654-CFA5F710735B}" presName="hierRoot1" presStyleCnt="0">
        <dgm:presLayoutVars>
          <dgm:hierBranch val="init"/>
        </dgm:presLayoutVars>
      </dgm:prSet>
      <dgm:spPr/>
    </dgm:pt>
    <dgm:pt modelId="{CBC2784A-C889-4116-9D9E-3BB293575C40}" type="pres">
      <dgm:prSet presAssocID="{F0804C8F-BEBE-4E62-B654-CFA5F710735B}" presName="rootComposite1" presStyleCnt="0"/>
      <dgm:spPr/>
    </dgm:pt>
    <dgm:pt modelId="{F07611CE-976C-4FC9-BF4E-E5D7D869161B}" type="pres">
      <dgm:prSet presAssocID="{F0804C8F-BEBE-4E62-B654-CFA5F710735B}" presName="rootText1" presStyleLbl="node0" presStyleIdx="0" presStyleCnt="1">
        <dgm:presLayoutVars>
          <dgm:chPref val="3"/>
        </dgm:presLayoutVars>
      </dgm:prSet>
      <dgm:spPr/>
    </dgm:pt>
    <dgm:pt modelId="{369C2B6B-1F8C-4A6E-8C1F-CC351EF47AFC}" type="pres">
      <dgm:prSet presAssocID="{F0804C8F-BEBE-4E62-B654-CFA5F710735B}" presName="rootPict1" presStyleLbl="alignImgPlace1" presStyleIdx="0" presStyleCnt="5"/>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l="-17000" r="-17000"/>
          </a:stretch>
        </a:blipFill>
      </dgm:spPr>
      <dgm:extLst>
        <a:ext uri="{E40237B7-FDA0-4F09-8148-C483321AD2D9}">
          <dgm14:cNvPr xmlns:dgm14="http://schemas.microsoft.com/office/drawing/2010/diagram" id="0" name="" descr="User"/>
        </a:ext>
      </dgm:extLst>
    </dgm:pt>
    <dgm:pt modelId="{92704E61-6083-4C2D-931C-BBCB3440E5BA}" type="pres">
      <dgm:prSet presAssocID="{F0804C8F-BEBE-4E62-B654-CFA5F710735B}" presName="rootConnector1" presStyleLbl="node1" presStyleIdx="0" presStyleCnt="0"/>
      <dgm:spPr/>
    </dgm:pt>
    <dgm:pt modelId="{AC18CE49-E971-412F-8CBC-0ECCA8535B3B}" type="pres">
      <dgm:prSet presAssocID="{F0804C8F-BEBE-4E62-B654-CFA5F710735B}" presName="hierChild2" presStyleCnt="0"/>
      <dgm:spPr/>
    </dgm:pt>
    <dgm:pt modelId="{65FBD8BC-253C-4E65-B494-DBC4D5A32F5A}" type="pres">
      <dgm:prSet presAssocID="{AA08BA10-7035-4A8D-AD90-8FADC3F13568}" presName="Name37" presStyleLbl="parChTrans1D2" presStyleIdx="0" presStyleCnt="4"/>
      <dgm:spPr/>
    </dgm:pt>
    <dgm:pt modelId="{548D8ACC-F56B-4836-929B-3AFBB2EC3B50}" type="pres">
      <dgm:prSet presAssocID="{E3B80008-805E-4D8E-B6D9-656359C6C79A}" presName="hierRoot2" presStyleCnt="0">
        <dgm:presLayoutVars>
          <dgm:hierBranch val="init"/>
        </dgm:presLayoutVars>
      </dgm:prSet>
      <dgm:spPr/>
    </dgm:pt>
    <dgm:pt modelId="{B8ECD940-EBC8-4B7F-B709-12AC28F684FD}" type="pres">
      <dgm:prSet presAssocID="{E3B80008-805E-4D8E-B6D9-656359C6C79A}" presName="rootComposite" presStyleCnt="0"/>
      <dgm:spPr/>
    </dgm:pt>
    <dgm:pt modelId="{93BDD959-3254-4FAF-ADF8-8BFB970F82E0}" type="pres">
      <dgm:prSet presAssocID="{E3B80008-805E-4D8E-B6D9-656359C6C79A}" presName="rootText" presStyleLbl="node2" presStyleIdx="0" presStyleCnt="3">
        <dgm:presLayoutVars>
          <dgm:chPref val="3"/>
        </dgm:presLayoutVars>
      </dgm:prSet>
      <dgm:spPr/>
    </dgm:pt>
    <dgm:pt modelId="{2F129D2E-8C3F-4D4C-BD2F-1226648C076D}" type="pres">
      <dgm:prSet presAssocID="{E3B80008-805E-4D8E-B6D9-656359C6C79A}" presName="rootPict" presStyleLbl="alignImgPlace1" presStyleIdx="1" presStyleCnt="5"/>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l="-17000" r="-17000"/>
          </a:stretch>
        </a:blipFill>
      </dgm:spPr>
      <dgm:extLst>
        <a:ext uri="{E40237B7-FDA0-4F09-8148-C483321AD2D9}">
          <dgm14:cNvPr xmlns:dgm14="http://schemas.microsoft.com/office/drawing/2010/diagram" id="0" name="" descr="Security camera"/>
        </a:ext>
      </dgm:extLst>
    </dgm:pt>
    <dgm:pt modelId="{A0ABD67F-80ED-40A4-806C-51EF72F4E00B}" type="pres">
      <dgm:prSet presAssocID="{E3B80008-805E-4D8E-B6D9-656359C6C79A}" presName="rootConnector" presStyleLbl="node2" presStyleIdx="0" presStyleCnt="3"/>
      <dgm:spPr/>
    </dgm:pt>
    <dgm:pt modelId="{573E2001-E439-4D85-8793-E54C90913BDA}" type="pres">
      <dgm:prSet presAssocID="{E3B80008-805E-4D8E-B6D9-656359C6C79A}" presName="hierChild4" presStyleCnt="0"/>
      <dgm:spPr/>
    </dgm:pt>
    <dgm:pt modelId="{D5AF5EED-8D7B-427C-AD50-60A0902F105A}" type="pres">
      <dgm:prSet presAssocID="{E3B80008-805E-4D8E-B6D9-656359C6C79A}" presName="hierChild5" presStyleCnt="0"/>
      <dgm:spPr/>
    </dgm:pt>
    <dgm:pt modelId="{64E5EB24-621A-4D2B-A8DF-1E8896EF17B5}" type="pres">
      <dgm:prSet presAssocID="{73F13B33-A2BD-46D5-9CF5-1BBE43A0023E}" presName="Name37" presStyleLbl="parChTrans1D2" presStyleIdx="1" presStyleCnt="4"/>
      <dgm:spPr/>
    </dgm:pt>
    <dgm:pt modelId="{FD70AA7D-01A0-4916-9FE7-5337EE4D59DA}" type="pres">
      <dgm:prSet presAssocID="{6BEF84FD-6DF2-4D2C-B101-D9893BE09B06}" presName="hierRoot2" presStyleCnt="0">
        <dgm:presLayoutVars>
          <dgm:hierBranch val="init"/>
        </dgm:presLayoutVars>
      </dgm:prSet>
      <dgm:spPr/>
    </dgm:pt>
    <dgm:pt modelId="{797DAB4C-6AE0-4036-8EE9-D9561BC444E5}" type="pres">
      <dgm:prSet presAssocID="{6BEF84FD-6DF2-4D2C-B101-D9893BE09B06}" presName="rootComposite" presStyleCnt="0"/>
      <dgm:spPr/>
    </dgm:pt>
    <dgm:pt modelId="{256FBD1C-F48A-4B0A-AB52-23349456CC1D}" type="pres">
      <dgm:prSet presAssocID="{6BEF84FD-6DF2-4D2C-B101-D9893BE09B06}" presName="rootText" presStyleLbl="node2" presStyleIdx="1" presStyleCnt="3">
        <dgm:presLayoutVars>
          <dgm:chPref val="3"/>
        </dgm:presLayoutVars>
      </dgm:prSet>
      <dgm:spPr/>
    </dgm:pt>
    <dgm:pt modelId="{C6BA9B8D-0DCD-4819-8DD3-AF531E988E56}" type="pres">
      <dgm:prSet presAssocID="{6BEF84FD-6DF2-4D2C-B101-D9893BE09B06}" presName="rootPict" presStyleLbl="alignImgPlace1" presStyleIdx="2" presStyleCnt="5"/>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l="-17000" r="-17000"/>
          </a:stretch>
        </a:blipFill>
      </dgm:spPr>
      <dgm:extLst>
        <a:ext uri="{E40237B7-FDA0-4F09-8148-C483321AD2D9}">
          <dgm14:cNvPr xmlns:dgm14="http://schemas.microsoft.com/office/drawing/2010/diagram" id="0" name="" descr="Mop and bucket"/>
        </a:ext>
      </dgm:extLst>
    </dgm:pt>
    <dgm:pt modelId="{555347C1-0537-4DA2-AC66-51E806AA9BCF}" type="pres">
      <dgm:prSet presAssocID="{6BEF84FD-6DF2-4D2C-B101-D9893BE09B06}" presName="rootConnector" presStyleLbl="node2" presStyleIdx="1" presStyleCnt="3"/>
      <dgm:spPr/>
    </dgm:pt>
    <dgm:pt modelId="{2E74630E-48A8-4E9F-AAF5-1B7DD9811B4F}" type="pres">
      <dgm:prSet presAssocID="{6BEF84FD-6DF2-4D2C-B101-D9893BE09B06}" presName="hierChild4" presStyleCnt="0"/>
      <dgm:spPr/>
    </dgm:pt>
    <dgm:pt modelId="{ED128787-CBAC-4AB3-93F1-FCAA66AB819D}" type="pres">
      <dgm:prSet presAssocID="{6BEF84FD-6DF2-4D2C-B101-D9893BE09B06}" presName="hierChild5" presStyleCnt="0"/>
      <dgm:spPr/>
    </dgm:pt>
    <dgm:pt modelId="{31E22570-9CF3-4939-9C2D-5D35C0649D2F}" type="pres">
      <dgm:prSet presAssocID="{29EAFBD6-D2EE-4B4D-980B-A98459AF2A3D}" presName="Name37" presStyleLbl="parChTrans1D2" presStyleIdx="2" presStyleCnt="4"/>
      <dgm:spPr/>
    </dgm:pt>
    <dgm:pt modelId="{9A65C11D-C976-4C00-884F-2D0219552777}" type="pres">
      <dgm:prSet presAssocID="{406A4F21-E680-4719-8586-C79BFC23D69F}" presName="hierRoot2" presStyleCnt="0">
        <dgm:presLayoutVars>
          <dgm:hierBranch val="init"/>
        </dgm:presLayoutVars>
      </dgm:prSet>
      <dgm:spPr/>
    </dgm:pt>
    <dgm:pt modelId="{81305DD1-47B8-47C7-87C4-894F12A85D90}" type="pres">
      <dgm:prSet presAssocID="{406A4F21-E680-4719-8586-C79BFC23D69F}" presName="rootComposite" presStyleCnt="0"/>
      <dgm:spPr/>
    </dgm:pt>
    <dgm:pt modelId="{88DF35F0-6B9B-445F-B0E8-A70A30A67A62}" type="pres">
      <dgm:prSet presAssocID="{406A4F21-E680-4719-8586-C79BFC23D69F}" presName="rootText" presStyleLbl="node2" presStyleIdx="2" presStyleCnt="3">
        <dgm:presLayoutVars>
          <dgm:chPref val="3"/>
        </dgm:presLayoutVars>
      </dgm:prSet>
      <dgm:spPr/>
    </dgm:pt>
    <dgm:pt modelId="{5FE60C7F-299D-4A67-AD74-632870BE5083}" type="pres">
      <dgm:prSet presAssocID="{406A4F21-E680-4719-8586-C79BFC23D69F}" presName="rootPict" presStyleLbl="alignImgPlace1" presStyleIdx="3" presStyleCnt="5"/>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l="-17000" r="-17000"/>
          </a:stretch>
        </a:blipFill>
      </dgm:spPr>
      <dgm:extLst>
        <a:ext uri="{E40237B7-FDA0-4F09-8148-C483321AD2D9}">
          <dgm14:cNvPr xmlns:dgm14="http://schemas.microsoft.com/office/drawing/2010/diagram" id="0" name="" descr="Register"/>
        </a:ext>
      </dgm:extLst>
    </dgm:pt>
    <dgm:pt modelId="{21FF76FF-22B5-4319-808F-D3AEBAD83737}" type="pres">
      <dgm:prSet presAssocID="{406A4F21-E680-4719-8586-C79BFC23D69F}" presName="rootConnector" presStyleLbl="node2" presStyleIdx="2" presStyleCnt="3"/>
      <dgm:spPr/>
    </dgm:pt>
    <dgm:pt modelId="{953C3BB7-730B-45B9-9EB0-354728ADAB39}" type="pres">
      <dgm:prSet presAssocID="{406A4F21-E680-4719-8586-C79BFC23D69F}" presName="hierChild4" presStyleCnt="0"/>
      <dgm:spPr/>
    </dgm:pt>
    <dgm:pt modelId="{BAA3F3C0-59CF-47EA-8598-A7C5336E8D51}" type="pres">
      <dgm:prSet presAssocID="{406A4F21-E680-4719-8586-C79BFC23D69F}" presName="hierChild5" presStyleCnt="0"/>
      <dgm:spPr/>
    </dgm:pt>
    <dgm:pt modelId="{7E7F9A2F-F30F-42C4-A3DF-7483207A7CBD}" type="pres">
      <dgm:prSet presAssocID="{F0804C8F-BEBE-4E62-B654-CFA5F710735B}" presName="hierChild3" presStyleCnt="0"/>
      <dgm:spPr/>
    </dgm:pt>
    <dgm:pt modelId="{7709FD5C-AE68-4952-9E07-F23A4FDF96F6}" type="pres">
      <dgm:prSet presAssocID="{441AC58A-A177-4ADC-A574-B88A7FFC4A85}" presName="Name111" presStyleLbl="parChTrans1D2" presStyleIdx="3" presStyleCnt="4"/>
      <dgm:spPr/>
    </dgm:pt>
    <dgm:pt modelId="{711D275C-9065-4C17-BEB4-65A75F8AF70C}" type="pres">
      <dgm:prSet presAssocID="{64B29D6C-7A6C-4B0B-9CC1-7859ECE5D033}" presName="hierRoot3" presStyleCnt="0">
        <dgm:presLayoutVars>
          <dgm:hierBranch val="init"/>
        </dgm:presLayoutVars>
      </dgm:prSet>
      <dgm:spPr/>
    </dgm:pt>
    <dgm:pt modelId="{1BE2BABE-E9AE-49D9-993B-9F0C26B4D087}" type="pres">
      <dgm:prSet presAssocID="{64B29D6C-7A6C-4B0B-9CC1-7859ECE5D033}" presName="rootComposite3" presStyleCnt="0"/>
      <dgm:spPr/>
    </dgm:pt>
    <dgm:pt modelId="{87045B02-73CF-4250-AD10-F61918178402}" type="pres">
      <dgm:prSet presAssocID="{64B29D6C-7A6C-4B0B-9CC1-7859ECE5D033}" presName="rootText3" presStyleLbl="asst1" presStyleIdx="0" presStyleCnt="1">
        <dgm:presLayoutVars>
          <dgm:chPref val="3"/>
        </dgm:presLayoutVars>
      </dgm:prSet>
      <dgm:spPr/>
    </dgm:pt>
    <dgm:pt modelId="{936012AC-F9C7-4EB6-9F08-263E9110ACB3}" type="pres">
      <dgm:prSet presAssocID="{64B29D6C-7A6C-4B0B-9CC1-7859ECE5D033}" presName="rootPict3" presStyleLbl="alignImgPlace1" presStyleIdx="4" presStyleCnt="5"/>
      <dgm:spPr>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rcRect/>
          <a:stretch>
            <a:fillRect l="-17000" r="-17000"/>
          </a:stretch>
        </a:blipFill>
      </dgm:spPr>
      <dgm:extLst>
        <a:ext uri="{E40237B7-FDA0-4F09-8148-C483321AD2D9}">
          <dgm14:cNvPr xmlns:dgm14="http://schemas.microsoft.com/office/drawing/2010/diagram" id="0" name="" descr="Man"/>
        </a:ext>
      </dgm:extLst>
    </dgm:pt>
    <dgm:pt modelId="{38130173-EB22-4172-B95E-153C88771C14}" type="pres">
      <dgm:prSet presAssocID="{64B29D6C-7A6C-4B0B-9CC1-7859ECE5D033}" presName="rootConnector3" presStyleLbl="asst1" presStyleIdx="0" presStyleCnt="1"/>
      <dgm:spPr/>
    </dgm:pt>
    <dgm:pt modelId="{EA77599D-BA6F-4CAE-998F-8A2EEFBC0360}" type="pres">
      <dgm:prSet presAssocID="{64B29D6C-7A6C-4B0B-9CC1-7859ECE5D033}" presName="hierChild6" presStyleCnt="0"/>
      <dgm:spPr/>
    </dgm:pt>
    <dgm:pt modelId="{D0BB7F76-9FFB-482E-9584-E023478497ED}" type="pres">
      <dgm:prSet presAssocID="{64B29D6C-7A6C-4B0B-9CC1-7859ECE5D033}" presName="hierChild7" presStyleCnt="0"/>
      <dgm:spPr/>
    </dgm:pt>
  </dgm:ptLst>
  <dgm:cxnLst>
    <dgm:cxn modelId="{3F95DF06-11D4-4C4B-A8FB-F4B6BF25A741}" type="presOf" srcId="{64B29D6C-7A6C-4B0B-9CC1-7859ECE5D033}" destId="{87045B02-73CF-4250-AD10-F61918178402}" srcOrd="0" destOrd="0" presId="urn:microsoft.com/office/officeart/2005/8/layout/pictureOrgChart+Icon"/>
    <dgm:cxn modelId="{F3E9B20E-EDFE-4910-BA87-68E3C73365E0}" srcId="{F0804C8F-BEBE-4E62-B654-CFA5F710735B}" destId="{6BEF84FD-6DF2-4D2C-B101-D9893BE09B06}" srcOrd="2" destOrd="0" parTransId="{73F13B33-A2BD-46D5-9CF5-1BBE43A0023E}" sibTransId="{D268D21A-3EE1-43AD-83AC-D714F52D95C2}"/>
    <dgm:cxn modelId="{3CC74710-5840-4456-AA2A-79D24A8DFA2A}" type="presOf" srcId="{6BEF84FD-6DF2-4D2C-B101-D9893BE09B06}" destId="{555347C1-0537-4DA2-AC66-51E806AA9BCF}" srcOrd="1" destOrd="0" presId="urn:microsoft.com/office/officeart/2005/8/layout/pictureOrgChart+Icon"/>
    <dgm:cxn modelId="{C7664514-0401-4FB7-93BD-0DFA8D7A7426}" srcId="{F0804C8F-BEBE-4E62-B654-CFA5F710735B}" destId="{406A4F21-E680-4719-8586-C79BFC23D69F}" srcOrd="3" destOrd="0" parTransId="{29EAFBD6-D2EE-4B4D-980B-A98459AF2A3D}" sibTransId="{A093358E-720F-4B13-B7FA-6B877F19685F}"/>
    <dgm:cxn modelId="{0CC9AB23-12DE-4D99-BDB4-529A8E4E2770}" type="presOf" srcId="{E3B80008-805E-4D8E-B6D9-656359C6C79A}" destId="{93BDD959-3254-4FAF-ADF8-8BFB970F82E0}" srcOrd="0" destOrd="0" presId="urn:microsoft.com/office/officeart/2005/8/layout/pictureOrgChart+Icon"/>
    <dgm:cxn modelId="{DCD53026-ABDF-4206-A06F-7466E2F4B33E}" srcId="{F0804C8F-BEBE-4E62-B654-CFA5F710735B}" destId="{E3B80008-805E-4D8E-B6D9-656359C6C79A}" srcOrd="1" destOrd="0" parTransId="{AA08BA10-7035-4A8D-AD90-8FADC3F13568}" sibTransId="{700BBF87-4602-4F1A-A30B-4AEEE732BBFD}"/>
    <dgm:cxn modelId="{E8397F37-11F3-4567-A1E1-DC66456FC1C8}" srcId="{08394BF8-5658-49DE-ADD3-807A3C8EB347}" destId="{F0804C8F-BEBE-4E62-B654-CFA5F710735B}" srcOrd="0" destOrd="0" parTransId="{EB9A4966-635B-4283-A0B9-1BB453E03111}" sibTransId="{1401DC2D-9E8D-48DE-ABCF-CCF09B6BECAF}"/>
    <dgm:cxn modelId="{81D0B03C-1256-4BCD-BECD-B6DDA99B57CB}" type="presOf" srcId="{F0804C8F-BEBE-4E62-B654-CFA5F710735B}" destId="{92704E61-6083-4C2D-931C-BBCB3440E5BA}" srcOrd="1" destOrd="0" presId="urn:microsoft.com/office/officeart/2005/8/layout/pictureOrgChart+Icon"/>
    <dgm:cxn modelId="{DC991E3D-E726-436D-96A3-5E6027F91B38}" type="presOf" srcId="{406A4F21-E680-4719-8586-C79BFC23D69F}" destId="{88DF35F0-6B9B-445F-B0E8-A70A30A67A62}" srcOrd="0" destOrd="0" presId="urn:microsoft.com/office/officeart/2005/8/layout/pictureOrgChart+Icon"/>
    <dgm:cxn modelId="{FA1D3040-0347-4E42-8B6E-2DC4C04F5AB9}" type="presOf" srcId="{73F13B33-A2BD-46D5-9CF5-1BBE43A0023E}" destId="{64E5EB24-621A-4D2B-A8DF-1E8896EF17B5}" srcOrd="0" destOrd="0" presId="urn:microsoft.com/office/officeart/2005/8/layout/pictureOrgChart+Icon"/>
    <dgm:cxn modelId="{54682148-4A70-4536-BE42-A3E813F1A54E}" srcId="{F0804C8F-BEBE-4E62-B654-CFA5F710735B}" destId="{64B29D6C-7A6C-4B0B-9CC1-7859ECE5D033}" srcOrd="0" destOrd="0" parTransId="{441AC58A-A177-4ADC-A574-B88A7FFC4A85}" sibTransId="{9D335725-3C17-43A6-9065-BEB6FEEB7306}"/>
    <dgm:cxn modelId="{00AE9175-299A-4CD2-A434-CF4086E1A224}" type="presOf" srcId="{441AC58A-A177-4ADC-A574-B88A7FFC4A85}" destId="{7709FD5C-AE68-4952-9E07-F23A4FDF96F6}" srcOrd="0" destOrd="0" presId="urn:microsoft.com/office/officeart/2005/8/layout/pictureOrgChart+Icon"/>
    <dgm:cxn modelId="{EAE02177-76E8-4D67-B384-D3B30D54EC54}" type="presOf" srcId="{F0804C8F-BEBE-4E62-B654-CFA5F710735B}" destId="{F07611CE-976C-4FC9-BF4E-E5D7D869161B}" srcOrd="0" destOrd="0" presId="urn:microsoft.com/office/officeart/2005/8/layout/pictureOrgChart+Icon"/>
    <dgm:cxn modelId="{06CA8C9D-3AB7-41AB-982A-89452444F7B3}" type="presOf" srcId="{64B29D6C-7A6C-4B0B-9CC1-7859ECE5D033}" destId="{38130173-EB22-4172-B95E-153C88771C14}" srcOrd="1" destOrd="0" presId="urn:microsoft.com/office/officeart/2005/8/layout/pictureOrgChart+Icon"/>
    <dgm:cxn modelId="{3F21C6A6-740C-410F-8D3E-EAA54301DABF}" type="presOf" srcId="{29EAFBD6-D2EE-4B4D-980B-A98459AF2A3D}" destId="{31E22570-9CF3-4939-9C2D-5D35C0649D2F}" srcOrd="0" destOrd="0" presId="urn:microsoft.com/office/officeart/2005/8/layout/pictureOrgChart+Icon"/>
    <dgm:cxn modelId="{C04564A7-44C6-4883-9ACC-410817221643}" type="presOf" srcId="{08394BF8-5658-49DE-ADD3-807A3C8EB347}" destId="{5E0A1E98-5555-47B1-B154-8DC073491663}" srcOrd="0" destOrd="0" presId="urn:microsoft.com/office/officeart/2005/8/layout/pictureOrgChart+Icon"/>
    <dgm:cxn modelId="{E8B183D5-8CAF-4FDF-A651-F5DCADABAE0E}" type="presOf" srcId="{406A4F21-E680-4719-8586-C79BFC23D69F}" destId="{21FF76FF-22B5-4319-808F-D3AEBAD83737}" srcOrd="1" destOrd="0" presId="urn:microsoft.com/office/officeart/2005/8/layout/pictureOrgChart+Icon"/>
    <dgm:cxn modelId="{47C25BE0-BB56-4B8E-8D21-27B7B8EB4E01}" type="presOf" srcId="{AA08BA10-7035-4A8D-AD90-8FADC3F13568}" destId="{65FBD8BC-253C-4E65-B494-DBC4D5A32F5A}" srcOrd="0" destOrd="0" presId="urn:microsoft.com/office/officeart/2005/8/layout/pictureOrgChart+Icon"/>
    <dgm:cxn modelId="{B47038F2-2FDC-42B0-BCFF-CADF8FFF1A4F}" type="presOf" srcId="{6BEF84FD-6DF2-4D2C-B101-D9893BE09B06}" destId="{256FBD1C-F48A-4B0A-AB52-23349456CC1D}" srcOrd="0" destOrd="0" presId="urn:microsoft.com/office/officeart/2005/8/layout/pictureOrgChart+Icon"/>
    <dgm:cxn modelId="{FE453CF5-45E4-4414-A300-A58F55B3406A}" type="presOf" srcId="{E3B80008-805E-4D8E-B6D9-656359C6C79A}" destId="{A0ABD67F-80ED-40A4-806C-51EF72F4E00B}" srcOrd="1" destOrd="0" presId="urn:microsoft.com/office/officeart/2005/8/layout/pictureOrgChart+Icon"/>
    <dgm:cxn modelId="{A25CF61E-870E-4993-BA37-4A34CB221ADB}" type="presParOf" srcId="{5E0A1E98-5555-47B1-B154-8DC073491663}" destId="{9FEB8457-9CE1-475D-8F41-73442494F3A7}" srcOrd="0" destOrd="0" presId="urn:microsoft.com/office/officeart/2005/8/layout/pictureOrgChart+Icon"/>
    <dgm:cxn modelId="{EE991787-D677-42CF-91CF-3983C91DDB13}" type="presParOf" srcId="{9FEB8457-9CE1-475D-8F41-73442494F3A7}" destId="{CBC2784A-C889-4116-9D9E-3BB293575C40}" srcOrd="0" destOrd="0" presId="urn:microsoft.com/office/officeart/2005/8/layout/pictureOrgChart+Icon"/>
    <dgm:cxn modelId="{026056B3-497B-4E04-AE68-FDBB392CE8A7}" type="presParOf" srcId="{CBC2784A-C889-4116-9D9E-3BB293575C40}" destId="{F07611CE-976C-4FC9-BF4E-E5D7D869161B}" srcOrd="0" destOrd="0" presId="urn:microsoft.com/office/officeart/2005/8/layout/pictureOrgChart+Icon"/>
    <dgm:cxn modelId="{F5440B62-CF9A-4F4A-8F77-69F7A0278BBD}" type="presParOf" srcId="{CBC2784A-C889-4116-9D9E-3BB293575C40}" destId="{369C2B6B-1F8C-4A6E-8C1F-CC351EF47AFC}" srcOrd="1" destOrd="0" presId="urn:microsoft.com/office/officeart/2005/8/layout/pictureOrgChart+Icon"/>
    <dgm:cxn modelId="{D8771E51-6B0E-4AAF-9C13-3198E19FF5F9}" type="presParOf" srcId="{CBC2784A-C889-4116-9D9E-3BB293575C40}" destId="{92704E61-6083-4C2D-931C-BBCB3440E5BA}" srcOrd="2" destOrd="0" presId="urn:microsoft.com/office/officeart/2005/8/layout/pictureOrgChart+Icon"/>
    <dgm:cxn modelId="{D55462AF-82FC-4CB6-A7EF-5960E4C17C26}" type="presParOf" srcId="{9FEB8457-9CE1-475D-8F41-73442494F3A7}" destId="{AC18CE49-E971-412F-8CBC-0ECCA8535B3B}" srcOrd="1" destOrd="0" presId="urn:microsoft.com/office/officeart/2005/8/layout/pictureOrgChart+Icon"/>
    <dgm:cxn modelId="{A14B5459-6268-4BE3-A071-882397835B83}" type="presParOf" srcId="{AC18CE49-E971-412F-8CBC-0ECCA8535B3B}" destId="{65FBD8BC-253C-4E65-B494-DBC4D5A32F5A}" srcOrd="0" destOrd="0" presId="urn:microsoft.com/office/officeart/2005/8/layout/pictureOrgChart+Icon"/>
    <dgm:cxn modelId="{0289A378-01E2-494C-8E4A-48E1DEF76457}" type="presParOf" srcId="{AC18CE49-E971-412F-8CBC-0ECCA8535B3B}" destId="{548D8ACC-F56B-4836-929B-3AFBB2EC3B50}" srcOrd="1" destOrd="0" presId="urn:microsoft.com/office/officeart/2005/8/layout/pictureOrgChart+Icon"/>
    <dgm:cxn modelId="{2346AB4B-F318-4C72-B5C4-0227FEEABC73}" type="presParOf" srcId="{548D8ACC-F56B-4836-929B-3AFBB2EC3B50}" destId="{B8ECD940-EBC8-4B7F-B709-12AC28F684FD}" srcOrd="0" destOrd="0" presId="urn:microsoft.com/office/officeart/2005/8/layout/pictureOrgChart+Icon"/>
    <dgm:cxn modelId="{C6A8E743-7182-4D31-8CDA-57F70D2528E5}" type="presParOf" srcId="{B8ECD940-EBC8-4B7F-B709-12AC28F684FD}" destId="{93BDD959-3254-4FAF-ADF8-8BFB970F82E0}" srcOrd="0" destOrd="0" presId="urn:microsoft.com/office/officeart/2005/8/layout/pictureOrgChart+Icon"/>
    <dgm:cxn modelId="{8758B8A0-8516-4EDA-BD1F-C2FD94D98758}" type="presParOf" srcId="{B8ECD940-EBC8-4B7F-B709-12AC28F684FD}" destId="{2F129D2E-8C3F-4D4C-BD2F-1226648C076D}" srcOrd="1" destOrd="0" presId="urn:microsoft.com/office/officeart/2005/8/layout/pictureOrgChart+Icon"/>
    <dgm:cxn modelId="{66CE6E45-4F85-45FB-80F3-86D525DF5E44}" type="presParOf" srcId="{B8ECD940-EBC8-4B7F-B709-12AC28F684FD}" destId="{A0ABD67F-80ED-40A4-806C-51EF72F4E00B}" srcOrd="2" destOrd="0" presId="urn:microsoft.com/office/officeart/2005/8/layout/pictureOrgChart+Icon"/>
    <dgm:cxn modelId="{DA00A259-04F2-4229-8022-E5000DF41907}" type="presParOf" srcId="{548D8ACC-F56B-4836-929B-3AFBB2EC3B50}" destId="{573E2001-E439-4D85-8793-E54C90913BDA}" srcOrd="1" destOrd="0" presId="urn:microsoft.com/office/officeart/2005/8/layout/pictureOrgChart+Icon"/>
    <dgm:cxn modelId="{FEB822AF-5A42-487B-9460-A4879B4D0C64}" type="presParOf" srcId="{548D8ACC-F56B-4836-929B-3AFBB2EC3B50}" destId="{D5AF5EED-8D7B-427C-AD50-60A0902F105A}" srcOrd="2" destOrd="0" presId="urn:microsoft.com/office/officeart/2005/8/layout/pictureOrgChart+Icon"/>
    <dgm:cxn modelId="{5438EE2C-1AD3-46D1-9AC1-8CF9B7D0A1E5}" type="presParOf" srcId="{AC18CE49-E971-412F-8CBC-0ECCA8535B3B}" destId="{64E5EB24-621A-4D2B-A8DF-1E8896EF17B5}" srcOrd="2" destOrd="0" presId="urn:microsoft.com/office/officeart/2005/8/layout/pictureOrgChart+Icon"/>
    <dgm:cxn modelId="{995A7E1F-AE81-4C71-91A9-28A680A8D642}" type="presParOf" srcId="{AC18CE49-E971-412F-8CBC-0ECCA8535B3B}" destId="{FD70AA7D-01A0-4916-9FE7-5337EE4D59DA}" srcOrd="3" destOrd="0" presId="urn:microsoft.com/office/officeart/2005/8/layout/pictureOrgChart+Icon"/>
    <dgm:cxn modelId="{7B6F7D12-194C-4572-BD5A-E0937F27D0EA}" type="presParOf" srcId="{FD70AA7D-01A0-4916-9FE7-5337EE4D59DA}" destId="{797DAB4C-6AE0-4036-8EE9-D9561BC444E5}" srcOrd="0" destOrd="0" presId="urn:microsoft.com/office/officeart/2005/8/layout/pictureOrgChart+Icon"/>
    <dgm:cxn modelId="{70EB2891-FF88-4D38-BB8E-44867147BE0B}" type="presParOf" srcId="{797DAB4C-6AE0-4036-8EE9-D9561BC444E5}" destId="{256FBD1C-F48A-4B0A-AB52-23349456CC1D}" srcOrd="0" destOrd="0" presId="urn:microsoft.com/office/officeart/2005/8/layout/pictureOrgChart+Icon"/>
    <dgm:cxn modelId="{BBB46C9B-31FF-4717-BF19-449E46A8B994}" type="presParOf" srcId="{797DAB4C-6AE0-4036-8EE9-D9561BC444E5}" destId="{C6BA9B8D-0DCD-4819-8DD3-AF531E988E56}" srcOrd="1" destOrd="0" presId="urn:microsoft.com/office/officeart/2005/8/layout/pictureOrgChart+Icon"/>
    <dgm:cxn modelId="{E3939A57-2817-41AD-8FF4-F5E29049AA31}" type="presParOf" srcId="{797DAB4C-6AE0-4036-8EE9-D9561BC444E5}" destId="{555347C1-0537-4DA2-AC66-51E806AA9BCF}" srcOrd="2" destOrd="0" presId="urn:microsoft.com/office/officeart/2005/8/layout/pictureOrgChart+Icon"/>
    <dgm:cxn modelId="{5535AB6A-749F-43AB-A97B-3EC3926F0931}" type="presParOf" srcId="{FD70AA7D-01A0-4916-9FE7-5337EE4D59DA}" destId="{2E74630E-48A8-4E9F-AAF5-1B7DD9811B4F}" srcOrd="1" destOrd="0" presId="urn:microsoft.com/office/officeart/2005/8/layout/pictureOrgChart+Icon"/>
    <dgm:cxn modelId="{48D4ADDA-9014-45E3-82F8-F7B7917EA3E9}" type="presParOf" srcId="{FD70AA7D-01A0-4916-9FE7-5337EE4D59DA}" destId="{ED128787-CBAC-4AB3-93F1-FCAA66AB819D}" srcOrd="2" destOrd="0" presId="urn:microsoft.com/office/officeart/2005/8/layout/pictureOrgChart+Icon"/>
    <dgm:cxn modelId="{84CE76BE-537C-496C-95FF-6DAB9A9C7FA6}" type="presParOf" srcId="{AC18CE49-E971-412F-8CBC-0ECCA8535B3B}" destId="{31E22570-9CF3-4939-9C2D-5D35C0649D2F}" srcOrd="4" destOrd="0" presId="urn:microsoft.com/office/officeart/2005/8/layout/pictureOrgChart+Icon"/>
    <dgm:cxn modelId="{8D3DA560-51A2-46BA-8780-A4D0F1E01A40}" type="presParOf" srcId="{AC18CE49-E971-412F-8CBC-0ECCA8535B3B}" destId="{9A65C11D-C976-4C00-884F-2D0219552777}" srcOrd="5" destOrd="0" presId="urn:microsoft.com/office/officeart/2005/8/layout/pictureOrgChart+Icon"/>
    <dgm:cxn modelId="{DDEF062D-D798-4AE5-93B0-96EFD44A94BF}" type="presParOf" srcId="{9A65C11D-C976-4C00-884F-2D0219552777}" destId="{81305DD1-47B8-47C7-87C4-894F12A85D90}" srcOrd="0" destOrd="0" presId="urn:microsoft.com/office/officeart/2005/8/layout/pictureOrgChart+Icon"/>
    <dgm:cxn modelId="{372FABEA-046A-45C7-8960-1B6F24E3282B}" type="presParOf" srcId="{81305DD1-47B8-47C7-87C4-894F12A85D90}" destId="{88DF35F0-6B9B-445F-B0E8-A70A30A67A62}" srcOrd="0" destOrd="0" presId="urn:microsoft.com/office/officeart/2005/8/layout/pictureOrgChart+Icon"/>
    <dgm:cxn modelId="{1E7B5B52-94EE-4C31-B6B4-4413D178B382}" type="presParOf" srcId="{81305DD1-47B8-47C7-87C4-894F12A85D90}" destId="{5FE60C7F-299D-4A67-AD74-632870BE5083}" srcOrd="1" destOrd="0" presId="urn:microsoft.com/office/officeart/2005/8/layout/pictureOrgChart+Icon"/>
    <dgm:cxn modelId="{9D1DB437-A4EA-4AA1-8686-C2921EB68E0F}" type="presParOf" srcId="{81305DD1-47B8-47C7-87C4-894F12A85D90}" destId="{21FF76FF-22B5-4319-808F-D3AEBAD83737}" srcOrd="2" destOrd="0" presId="urn:microsoft.com/office/officeart/2005/8/layout/pictureOrgChart+Icon"/>
    <dgm:cxn modelId="{37319BD9-E956-4E1A-97FF-F53DF8A3247F}" type="presParOf" srcId="{9A65C11D-C976-4C00-884F-2D0219552777}" destId="{953C3BB7-730B-45B9-9EB0-354728ADAB39}" srcOrd="1" destOrd="0" presId="urn:microsoft.com/office/officeart/2005/8/layout/pictureOrgChart+Icon"/>
    <dgm:cxn modelId="{7703C8F2-AFEB-4998-ABBA-7776321DDCE3}" type="presParOf" srcId="{9A65C11D-C976-4C00-884F-2D0219552777}" destId="{BAA3F3C0-59CF-47EA-8598-A7C5336E8D51}" srcOrd="2" destOrd="0" presId="urn:microsoft.com/office/officeart/2005/8/layout/pictureOrgChart+Icon"/>
    <dgm:cxn modelId="{1F447D3C-F3F1-4BFB-8097-173C9A16091A}" type="presParOf" srcId="{9FEB8457-9CE1-475D-8F41-73442494F3A7}" destId="{7E7F9A2F-F30F-42C4-A3DF-7483207A7CBD}" srcOrd="2" destOrd="0" presId="urn:microsoft.com/office/officeart/2005/8/layout/pictureOrgChart+Icon"/>
    <dgm:cxn modelId="{50A81B12-BF50-42B5-9443-CEEBE6230023}" type="presParOf" srcId="{7E7F9A2F-F30F-42C4-A3DF-7483207A7CBD}" destId="{7709FD5C-AE68-4952-9E07-F23A4FDF96F6}" srcOrd="0" destOrd="0" presId="urn:microsoft.com/office/officeart/2005/8/layout/pictureOrgChart+Icon"/>
    <dgm:cxn modelId="{B9C93A07-16F9-440F-B36E-C5EBFC45F10D}" type="presParOf" srcId="{7E7F9A2F-F30F-42C4-A3DF-7483207A7CBD}" destId="{711D275C-9065-4C17-BEB4-65A75F8AF70C}" srcOrd="1" destOrd="0" presId="urn:microsoft.com/office/officeart/2005/8/layout/pictureOrgChart+Icon"/>
    <dgm:cxn modelId="{C76C9B0A-3DCF-4B75-B36D-AA683AA04316}" type="presParOf" srcId="{711D275C-9065-4C17-BEB4-65A75F8AF70C}" destId="{1BE2BABE-E9AE-49D9-993B-9F0C26B4D087}" srcOrd="0" destOrd="0" presId="urn:microsoft.com/office/officeart/2005/8/layout/pictureOrgChart+Icon"/>
    <dgm:cxn modelId="{87AEA072-55B1-4DBD-9297-A48EEE2E95AF}" type="presParOf" srcId="{1BE2BABE-E9AE-49D9-993B-9F0C26B4D087}" destId="{87045B02-73CF-4250-AD10-F61918178402}" srcOrd="0" destOrd="0" presId="urn:microsoft.com/office/officeart/2005/8/layout/pictureOrgChart+Icon"/>
    <dgm:cxn modelId="{F00C0EBC-3814-4174-BABB-1086CF18226E}" type="presParOf" srcId="{1BE2BABE-E9AE-49D9-993B-9F0C26B4D087}" destId="{936012AC-F9C7-4EB6-9F08-263E9110ACB3}" srcOrd="1" destOrd="0" presId="urn:microsoft.com/office/officeart/2005/8/layout/pictureOrgChart+Icon"/>
    <dgm:cxn modelId="{A0E3D3D7-D05F-49A5-BFAE-AAC89A3B1A67}" type="presParOf" srcId="{1BE2BABE-E9AE-49D9-993B-9F0C26B4D087}" destId="{38130173-EB22-4172-B95E-153C88771C14}" srcOrd="2" destOrd="0" presId="urn:microsoft.com/office/officeart/2005/8/layout/pictureOrgChart+Icon"/>
    <dgm:cxn modelId="{5C1FDFD8-8B95-4FA8-AC28-2FE7D14D4FE7}" type="presParOf" srcId="{711D275C-9065-4C17-BEB4-65A75F8AF70C}" destId="{EA77599D-BA6F-4CAE-998F-8A2EEFBC0360}" srcOrd="1" destOrd="0" presId="urn:microsoft.com/office/officeart/2005/8/layout/pictureOrgChart+Icon"/>
    <dgm:cxn modelId="{32380C91-19E7-4EB4-8905-E92159BFB6F2}" type="presParOf" srcId="{711D275C-9065-4C17-BEB4-65A75F8AF70C}" destId="{D0BB7F76-9FFB-482E-9584-E023478497ED}" srcOrd="2" destOrd="0" presId="urn:microsoft.com/office/officeart/2005/8/layout/pictureOrgChart+Icon"/>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7DA3B3-B08A-4751-8E16-F14AEA0EC36E}">
      <dsp:nvSpPr>
        <dsp:cNvPr id="0" name=""/>
        <dsp:cNvSpPr/>
      </dsp:nvSpPr>
      <dsp:spPr>
        <a:xfrm>
          <a:off x="2052915" y="667416"/>
          <a:ext cx="1764655" cy="176465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4290" tIns="34290" rIns="34290" bIns="34290" numCol="1" spcCol="1270" anchor="ctr" anchorCtr="0">
          <a:noAutofit/>
        </a:bodyPr>
        <a:lstStyle/>
        <a:p>
          <a:pPr marL="0" lvl="0" indent="0" algn="ctr" defTabSz="1200150">
            <a:lnSpc>
              <a:spcPct val="90000"/>
            </a:lnSpc>
            <a:spcBef>
              <a:spcPct val="0"/>
            </a:spcBef>
            <a:spcAft>
              <a:spcPct val="35000"/>
            </a:spcAft>
            <a:buNone/>
          </a:pPr>
          <a:r>
            <a:rPr lang="en-US" sz="2700" kern="1200"/>
            <a:t>Meeting room</a:t>
          </a:r>
        </a:p>
      </dsp:txBody>
      <dsp:txXfrm>
        <a:off x="2311343" y="925844"/>
        <a:ext cx="1247799" cy="1247799"/>
      </dsp:txXfrm>
    </dsp:sp>
    <dsp:sp modelId="{C31E9072-93D1-47CC-B8E6-44E3598B254D}">
      <dsp:nvSpPr>
        <dsp:cNvPr id="0" name=""/>
        <dsp:cNvSpPr/>
      </dsp:nvSpPr>
      <dsp:spPr>
        <a:xfrm>
          <a:off x="2340836" y="-132740"/>
          <a:ext cx="1226699" cy="106657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New opening times</a:t>
          </a:r>
        </a:p>
      </dsp:txBody>
      <dsp:txXfrm>
        <a:off x="2520482" y="23456"/>
        <a:ext cx="867407" cy="754183"/>
      </dsp:txXfrm>
    </dsp:sp>
    <dsp:sp modelId="{602ECE43-7882-4779-9D20-16CC14B4EFDA}">
      <dsp:nvSpPr>
        <dsp:cNvPr id="0" name=""/>
        <dsp:cNvSpPr/>
      </dsp:nvSpPr>
      <dsp:spPr>
        <a:xfrm>
          <a:off x="3472858" y="961284"/>
          <a:ext cx="1223161" cy="117691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Middle management,</a:t>
          </a:r>
        </a:p>
        <a:p>
          <a:pPr marL="0" lvl="0" indent="0" algn="ctr" defTabSz="488950">
            <a:lnSpc>
              <a:spcPct val="90000"/>
            </a:lnSpc>
            <a:spcBef>
              <a:spcPct val="0"/>
            </a:spcBef>
            <a:spcAft>
              <a:spcPct val="35000"/>
            </a:spcAft>
            <a:buNone/>
          </a:pPr>
          <a:r>
            <a:rPr lang="en-US" sz="1100" kern="1200"/>
            <a:t>Employees</a:t>
          </a:r>
        </a:p>
      </dsp:txBody>
      <dsp:txXfrm>
        <a:off x="3651986" y="1133640"/>
        <a:ext cx="864905" cy="832207"/>
      </dsp:txXfrm>
    </dsp:sp>
    <dsp:sp modelId="{3483AC01-5782-4809-BA1D-5AB0F77E2F29}">
      <dsp:nvSpPr>
        <dsp:cNvPr id="0" name=""/>
        <dsp:cNvSpPr/>
      </dsp:nvSpPr>
      <dsp:spPr>
        <a:xfrm>
          <a:off x="2311168" y="2083790"/>
          <a:ext cx="1248149" cy="123029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employees feedback</a:t>
          </a:r>
        </a:p>
      </dsp:txBody>
      <dsp:txXfrm>
        <a:off x="2493955" y="2263963"/>
        <a:ext cx="882575" cy="869953"/>
      </dsp:txXfrm>
    </dsp:sp>
    <dsp:sp modelId="{794102ED-A53C-4AD6-869A-C7B6EFDFFD3C}">
      <dsp:nvSpPr>
        <dsp:cNvPr id="0" name=""/>
        <dsp:cNvSpPr/>
      </dsp:nvSpPr>
      <dsp:spPr>
        <a:xfrm>
          <a:off x="1266629" y="1073159"/>
          <a:ext cx="1038834" cy="953169"/>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kern="1200"/>
            <a:t>Michelle </a:t>
          </a:r>
        </a:p>
      </dsp:txBody>
      <dsp:txXfrm>
        <a:off x="1418763" y="1212747"/>
        <a:ext cx="734566" cy="6739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709FD5C-AE68-4952-9E07-F23A4FDF96F6}">
      <dsp:nvSpPr>
        <dsp:cNvPr id="0" name=""/>
        <dsp:cNvSpPr/>
      </dsp:nvSpPr>
      <dsp:spPr>
        <a:xfrm>
          <a:off x="2457970" y="632519"/>
          <a:ext cx="132829" cy="581917"/>
        </a:xfrm>
        <a:custGeom>
          <a:avLst/>
          <a:gdLst/>
          <a:ahLst/>
          <a:cxnLst/>
          <a:rect l="0" t="0" r="0" b="0"/>
          <a:pathLst>
            <a:path>
              <a:moveTo>
                <a:pt x="132829" y="0"/>
              </a:moveTo>
              <a:lnTo>
                <a:pt x="132829" y="581917"/>
              </a:lnTo>
              <a:lnTo>
                <a:pt x="0" y="58191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E22570-9CF3-4939-9C2D-5D35C0649D2F}">
      <dsp:nvSpPr>
        <dsp:cNvPr id="0" name=""/>
        <dsp:cNvSpPr/>
      </dsp:nvSpPr>
      <dsp:spPr>
        <a:xfrm>
          <a:off x="2590800" y="632519"/>
          <a:ext cx="1530697" cy="1163835"/>
        </a:xfrm>
        <a:custGeom>
          <a:avLst/>
          <a:gdLst/>
          <a:ahLst/>
          <a:cxnLst/>
          <a:rect l="0" t="0" r="0" b="0"/>
          <a:pathLst>
            <a:path>
              <a:moveTo>
                <a:pt x="0" y="0"/>
              </a:moveTo>
              <a:lnTo>
                <a:pt x="0" y="1031006"/>
              </a:lnTo>
              <a:lnTo>
                <a:pt x="1530697" y="1031006"/>
              </a:lnTo>
              <a:lnTo>
                <a:pt x="1530697" y="116383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E5EB24-621A-4D2B-A8DF-1E8896EF17B5}">
      <dsp:nvSpPr>
        <dsp:cNvPr id="0" name=""/>
        <dsp:cNvSpPr/>
      </dsp:nvSpPr>
      <dsp:spPr>
        <a:xfrm>
          <a:off x="2545080" y="632519"/>
          <a:ext cx="91440" cy="1163835"/>
        </a:xfrm>
        <a:custGeom>
          <a:avLst/>
          <a:gdLst/>
          <a:ahLst/>
          <a:cxnLst/>
          <a:rect l="0" t="0" r="0" b="0"/>
          <a:pathLst>
            <a:path>
              <a:moveTo>
                <a:pt x="45720" y="0"/>
              </a:moveTo>
              <a:lnTo>
                <a:pt x="45720" y="116383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FBD8BC-253C-4E65-B494-DBC4D5A32F5A}">
      <dsp:nvSpPr>
        <dsp:cNvPr id="0" name=""/>
        <dsp:cNvSpPr/>
      </dsp:nvSpPr>
      <dsp:spPr>
        <a:xfrm>
          <a:off x="1060102" y="632519"/>
          <a:ext cx="1530697" cy="1163835"/>
        </a:xfrm>
        <a:custGeom>
          <a:avLst/>
          <a:gdLst/>
          <a:ahLst/>
          <a:cxnLst/>
          <a:rect l="0" t="0" r="0" b="0"/>
          <a:pathLst>
            <a:path>
              <a:moveTo>
                <a:pt x="1530697" y="0"/>
              </a:moveTo>
              <a:lnTo>
                <a:pt x="1530697" y="1031006"/>
              </a:lnTo>
              <a:lnTo>
                <a:pt x="0" y="1031006"/>
              </a:lnTo>
              <a:lnTo>
                <a:pt x="0" y="116383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07611CE-976C-4FC9-BF4E-E5D7D869161B}">
      <dsp:nvSpPr>
        <dsp:cNvPr id="0" name=""/>
        <dsp:cNvSpPr/>
      </dsp:nvSpPr>
      <dsp:spPr>
        <a:xfrm>
          <a:off x="1958280" y="0"/>
          <a:ext cx="1265039" cy="6325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68592"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solidFill>
                <a:srgbClr val="FF0000"/>
              </a:solidFill>
            </a:rPr>
            <a:t>1</a:t>
          </a:r>
        </a:p>
        <a:p>
          <a:pPr marL="0" lvl="0" indent="0" algn="ctr" defTabSz="577850">
            <a:lnSpc>
              <a:spcPct val="90000"/>
            </a:lnSpc>
            <a:spcBef>
              <a:spcPct val="0"/>
            </a:spcBef>
            <a:spcAft>
              <a:spcPct val="35000"/>
            </a:spcAft>
            <a:buNone/>
          </a:pPr>
          <a:r>
            <a:rPr lang="en-US" sz="1300" kern="1200">
              <a:solidFill>
                <a:srgbClr val="FF0000"/>
              </a:solidFill>
            </a:rPr>
            <a:t>Manager</a:t>
          </a:r>
        </a:p>
      </dsp:txBody>
      <dsp:txXfrm>
        <a:off x="1958280" y="0"/>
        <a:ext cx="1265039" cy="632519"/>
      </dsp:txXfrm>
    </dsp:sp>
    <dsp:sp modelId="{369C2B6B-1F8C-4A6E-8C1F-CC351EF47AFC}">
      <dsp:nvSpPr>
        <dsp:cNvPr id="0" name=""/>
        <dsp:cNvSpPr/>
      </dsp:nvSpPr>
      <dsp:spPr>
        <a:xfrm>
          <a:off x="2021532" y="63251"/>
          <a:ext cx="379511" cy="506015"/>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3BDD959-3254-4FAF-ADF8-8BFB970F82E0}">
      <dsp:nvSpPr>
        <dsp:cNvPr id="0" name=""/>
        <dsp:cNvSpPr/>
      </dsp:nvSpPr>
      <dsp:spPr>
        <a:xfrm>
          <a:off x="427583" y="1796355"/>
          <a:ext cx="1265039" cy="6325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68592"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solidFill>
                <a:schemeClr val="accent4"/>
              </a:solidFill>
            </a:rPr>
            <a:t>1</a:t>
          </a:r>
        </a:p>
        <a:p>
          <a:pPr marL="0" lvl="0" indent="0" algn="ctr" defTabSz="577850">
            <a:lnSpc>
              <a:spcPct val="90000"/>
            </a:lnSpc>
            <a:spcBef>
              <a:spcPct val="0"/>
            </a:spcBef>
            <a:spcAft>
              <a:spcPct val="35000"/>
            </a:spcAft>
            <a:buNone/>
          </a:pPr>
          <a:r>
            <a:rPr lang="en-US" sz="1300" kern="1200">
              <a:solidFill>
                <a:schemeClr val="accent4"/>
              </a:solidFill>
            </a:rPr>
            <a:t>Security</a:t>
          </a:r>
        </a:p>
      </dsp:txBody>
      <dsp:txXfrm>
        <a:off x="427583" y="1796355"/>
        <a:ext cx="1265039" cy="632519"/>
      </dsp:txXfrm>
    </dsp:sp>
    <dsp:sp modelId="{2F129D2E-8C3F-4D4C-BD2F-1226648C076D}">
      <dsp:nvSpPr>
        <dsp:cNvPr id="0" name=""/>
        <dsp:cNvSpPr/>
      </dsp:nvSpPr>
      <dsp:spPr>
        <a:xfrm>
          <a:off x="490835" y="1859607"/>
          <a:ext cx="379511" cy="506015"/>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56FBD1C-F48A-4B0A-AB52-23349456CC1D}">
      <dsp:nvSpPr>
        <dsp:cNvPr id="0" name=""/>
        <dsp:cNvSpPr/>
      </dsp:nvSpPr>
      <dsp:spPr>
        <a:xfrm>
          <a:off x="1958280" y="1796355"/>
          <a:ext cx="1265039" cy="6325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68592"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solidFill>
                <a:schemeClr val="accent4"/>
              </a:solidFill>
            </a:rPr>
            <a:t>1</a:t>
          </a:r>
        </a:p>
        <a:p>
          <a:pPr marL="0" lvl="0" indent="0" algn="ctr" defTabSz="577850">
            <a:lnSpc>
              <a:spcPct val="90000"/>
            </a:lnSpc>
            <a:spcBef>
              <a:spcPct val="0"/>
            </a:spcBef>
            <a:spcAft>
              <a:spcPct val="35000"/>
            </a:spcAft>
            <a:buNone/>
          </a:pPr>
          <a:r>
            <a:rPr lang="en-US" sz="1300" kern="1200">
              <a:solidFill>
                <a:schemeClr val="accent4"/>
              </a:solidFill>
            </a:rPr>
            <a:t>Cleaner</a:t>
          </a:r>
        </a:p>
      </dsp:txBody>
      <dsp:txXfrm>
        <a:off x="1958280" y="1796355"/>
        <a:ext cx="1265039" cy="632519"/>
      </dsp:txXfrm>
    </dsp:sp>
    <dsp:sp modelId="{C6BA9B8D-0DCD-4819-8DD3-AF531E988E56}">
      <dsp:nvSpPr>
        <dsp:cNvPr id="0" name=""/>
        <dsp:cNvSpPr/>
      </dsp:nvSpPr>
      <dsp:spPr>
        <a:xfrm>
          <a:off x="2021532" y="1859607"/>
          <a:ext cx="379511" cy="506015"/>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8DF35F0-6B9B-445F-B0E8-A70A30A67A62}">
      <dsp:nvSpPr>
        <dsp:cNvPr id="0" name=""/>
        <dsp:cNvSpPr/>
      </dsp:nvSpPr>
      <dsp:spPr>
        <a:xfrm>
          <a:off x="3488977" y="1796355"/>
          <a:ext cx="1265039" cy="6325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68592"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solidFill>
                <a:schemeClr val="accent4"/>
              </a:solidFill>
            </a:rPr>
            <a:t>6 Sales assistants</a:t>
          </a:r>
        </a:p>
      </dsp:txBody>
      <dsp:txXfrm>
        <a:off x="3488977" y="1796355"/>
        <a:ext cx="1265039" cy="632519"/>
      </dsp:txXfrm>
    </dsp:sp>
    <dsp:sp modelId="{5FE60C7F-299D-4A67-AD74-632870BE5083}">
      <dsp:nvSpPr>
        <dsp:cNvPr id="0" name=""/>
        <dsp:cNvSpPr/>
      </dsp:nvSpPr>
      <dsp:spPr>
        <a:xfrm>
          <a:off x="3552229" y="1859607"/>
          <a:ext cx="379511" cy="506015"/>
        </a:xfrm>
        <a:prstGeom prst="rect">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7045B02-73CF-4250-AD10-F61918178402}">
      <dsp:nvSpPr>
        <dsp:cNvPr id="0" name=""/>
        <dsp:cNvSpPr/>
      </dsp:nvSpPr>
      <dsp:spPr>
        <a:xfrm>
          <a:off x="1192931" y="898177"/>
          <a:ext cx="1265039" cy="63251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68592"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solidFill>
                <a:srgbClr val="00B050"/>
              </a:solidFill>
            </a:rPr>
            <a:t>1</a:t>
          </a:r>
        </a:p>
        <a:p>
          <a:pPr marL="0" lvl="0" indent="0" algn="ctr" defTabSz="577850">
            <a:lnSpc>
              <a:spcPct val="90000"/>
            </a:lnSpc>
            <a:spcBef>
              <a:spcPct val="0"/>
            </a:spcBef>
            <a:spcAft>
              <a:spcPct val="35000"/>
            </a:spcAft>
            <a:buNone/>
          </a:pPr>
          <a:r>
            <a:rPr lang="en-US" sz="1300" kern="1200">
              <a:solidFill>
                <a:srgbClr val="00B050"/>
              </a:solidFill>
            </a:rPr>
            <a:t>Team leader</a:t>
          </a:r>
        </a:p>
      </dsp:txBody>
      <dsp:txXfrm>
        <a:off x="1192931" y="898177"/>
        <a:ext cx="1265039" cy="632519"/>
      </dsp:txXfrm>
    </dsp:sp>
    <dsp:sp modelId="{936012AC-F9C7-4EB6-9F08-263E9110ACB3}">
      <dsp:nvSpPr>
        <dsp:cNvPr id="0" name=""/>
        <dsp:cNvSpPr/>
      </dsp:nvSpPr>
      <dsp:spPr>
        <a:xfrm>
          <a:off x="1256183" y="961429"/>
          <a:ext cx="379511" cy="506015"/>
        </a:xfrm>
        <a:prstGeom prst="rect">
          <a:avLst/>
        </a:prstGeom>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rcRect/>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pictureOrgChart+Icon">
  <dgm:title val="Picture Organization Chart"/>
  <dgm:desc val="Use to show hierarchical information or reporting relationships in an organization, with corresponding pictures. The assistant shape and the Org Chart hanging layouts are available with this layout."/>
  <dgm:catLst>
    <dgm:cat type="hierarchy" pri="1050"/>
    <dgm:cat type="officeonline" pri="1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lMarg" for="ch" forName="rootText1" refType="w" fact="1.05"/>
                  <dgm:constr type="l" for="ch" forName="rootPict1" refType="w" refFor="ch" refForName="rootText1" op="equ" fact="0.05"/>
                  <dgm:constr type="t" for="ch" forName="rootPict1" refType="h" refFor="ch" refForName="rootText1" op="equ" fact="0.1"/>
                  <dgm:constr type="w" for="ch" forName="rootPict1" refType="w" refFor="ch" refForName="rootText1" op="equ" fact="0.3"/>
                  <dgm:constr type="h" for="ch" forName="rootPict1" refType="h" refFor="ch" refForName="rootText1" op="equ" fact="0.8"/>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1" styleLbl="alignImgPlace1">
              <dgm:alg type="sp"/>
              <dgm:shape xmlns:r="http://schemas.openxmlformats.org/officeDocument/2006/relationships" type="rect" r:blip="" blipPhldr="1">
                <dgm:adjLst/>
              </dgm:shape>
              <dgm:presOf/>
              <dgm:constrLst/>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lMarg" for="ch" forName="rootText" refType="w" fact="1.05"/>
                        <dgm:constr type="l" for="ch" forName="rootPict" refType="w" fact="0.05"/>
                        <dgm:constr type="t" for="ch" forName="rootPict" refType="h" refFor="ch" refForName="rootText" fact="0.1"/>
                        <dgm:constr type="w" for="ch" forName="rootPict" refType="w" fact="0.3"/>
                        <dgm:constr type="h" for="ch" forName="rootPict" refType="h" refFor="ch" refForName="rootText" fact="0.8"/>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 styleLbl="alignImgPlace1">
                    <dgm:alg type="sp"/>
                    <dgm:shape xmlns:r="http://schemas.openxmlformats.org/officeDocument/2006/relationships" type="rect" r:blip="" blipPhldr="1">
                      <dgm:adjLst/>
                    </dgm:shape>
                    <dgm:presOf/>
                    <dgm:constrLst/>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lMarg" for="ch" forName="rootText3" refType="w" fact="1.05"/>
                        <dgm:constr type="l" for="ch" forName="rootPict3" refType="w" fact="0.05"/>
                        <dgm:constr type="t" for="ch" forName="rootPict3" refType="h" refFor="ch" refForName="rootText3" fact="0.1"/>
                        <dgm:constr type="w" for="ch" forName="rootPict3" refType="w" fact="0.3"/>
                        <dgm:constr type="h" for="ch" forName="rootPict3" refType="h" refFor="ch" refForName="rootText3" fact="0.8"/>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Pict3" styleLbl="alignImgPlace1">
                    <dgm:alg type="sp"/>
                    <dgm:shape xmlns:r="http://schemas.openxmlformats.org/officeDocument/2006/relationships" type="rect" r:blip="" blipPhldr="1">
                      <dgm:adjLst/>
                    </dgm:shape>
                    <dgm:presOf/>
                    <dgm:constrLst/>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How to communicate effectively</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14</Pages>
  <Words>2720</Words>
  <Characters>15505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A report on communication within the workplace</vt:lpstr>
    </vt:vector>
  </TitlesOfParts>
  <Company/>
  <LinksUpToDate>false</LinksUpToDate>
  <CharactersWithSpaces>18189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communication within the workplace</dc:title>
  <dc:subject>Veronika Topolcanyova</dc:subject>
  <dc:creator>Veronika</dc:creator>
  <cp:keywords/>
  <dc:description/>
  <cp:lastModifiedBy>Veronika</cp:lastModifiedBy>
  <cp:revision>21</cp:revision>
  <dcterms:created xsi:type="dcterms:W3CDTF">2019-04-04T18:26:00Z</dcterms:created>
  <dcterms:modified xsi:type="dcterms:W3CDTF">2019-04-04T19:26:00Z</dcterms:modified>
</cp:coreProperties>
</file>