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702858667"/>
        <w:docPartObj>
          <w:docPartGallery w:val="Cover Pages"/>
          <w:docPartUnique/>
        </w:docPartObj>
      </w:sdtPr>
      <w:sdtEndPr>
        <w:rPr>
          <w:rFonts w:ascii="Arial" w:eastAsia="Times New Roman" w:hAnsi="Arial" w:cs="Arial"/>
          <w:color w:val="auto"/>
          <w:sz w:val="22"/>
          <w:szCs w:val="22"/>
          <w:lang w:val="en-GB" w:eastAsia="en-GB"/>
        </w:rPr>
      </w:sdtEndPr>
      <w:sdtContent>
        <w:p w14:paraId="28C68FD4" w14:textId="0EB4E84C" w:rsidR="006A637B" w:rsidRDefault="006A637B">
          <w:pPr>
            <w:pStyle w:val="NoSpacing"/>
            <w:spacing w:before="1540" w:after="240"/>
            <w:jc w:val="center"/>
            <w:rPr>
              <w:color w:val="4472C4" w:themeColor="accent1"/>
            </w:rPr>
          </w:pPr>
          <w:r>
            <w:rPr>
              <w:noProof/>
              <w:color w:val="4472C4" w:themeColor="accent1"/>
            </w:rPr>
            <w:drawing>
              <wp:inline distT="0" distB="0" distL="0" distR="0" wp14:anchorId="41C5DA30" wp14:editId="5E502D3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caps/>
              <w:color w:val="4472C4" w:themeColor="accent1"/>
              <w:sz w:val="144"/>
              <w:szCs w:val="144"/>
            </w:rPr>
            <w:alias w:val="Title"/>
            <w:tag w:val=""/>
            <w:id w:val="1735040861"/>
            <w:placeholder>
              <w:docPart w:val="F9949F8EC1F84F54BBBEA9FC4BA250AF"/>
            </w:placeholder>
            <w:dataBinding w:prefixMappings="xmlns:ns0='http://purl.org/dc/elements/1.1/' xmlns:ns1='http://schemas.openxmlformats.org/package/2006/metadata/core-properties' " w:xpath="/ns1:coreProperties[1]/ns0:title[1]" w:storeItemID="{6C3C8BC8-F283-45AE-878A-BAB7291924A1}"/>
            <w:text/>
          </w:sdtPr>
          <w:sdtContent>
            <w:p w14:paraId="64887F1F" w14:textId="76DFA7E1" w:rsidR="006A637B" w:rsidRPr="00A53304" w:rsidRDefault="006A637B">
              <w:pPr>
                <w:pStyle w:val="NoSpacing"/>
                <w:pBdr>
                  <w:top w:val="single" w:sz="6" w:space="6" w:color="4472C4" w:themeColor="accent1"/>
                  <w:bottom w:val="single" w:sz="6" w:space="6" w:color="4472C4" w:themeColor="accent1"/>
                </w:pBdr>
                <w:spacing w:after="240"/>
                <w:jc w:val="center"/>
                <w:rPr>
                  <w:rFonts w:ascii="Algerian" w:eastAsiaTheme="majorEastAsia" w:hAnsi="Algerian" w:cstheme="majorBidi"/>
                  <w:caps/>
                  <w:color w:val="4472C4" w:themeColor="accent1"/>
                  <w:sz w:val="144"/>
                  <w:szCs w:val="144"/>
                </w:rPr>
              </w:pPr>
              <w:r w:rsidRPr="00A53304">
                <w:rPr>
                  <w:rFonts w:ascii="Algerian" w:eastAsiaTheme="majorEastAsia" w:hAnsi="Algerian" w:cstheme="majorBidi"/>
                  <w:caps/>
                  <w:color w:val="4472C4" w:themeColor="accent1"/>
                  <w:sz w:val="144"/>
                  <w:szCs w:val="144"/>
                </w:rPr>
                <w:t>reflective portfolio</w:t>
              </w:r>
            </w:p>
          </w:sdtContent>
        </w:sdt>
        <w:sdt>
          <w:sdtPr>
            <w:rPr>
              <w:color w:val="4472C4" w:themeColor="accent1"/>
              <w:sz w:val="40"/>
              <w:szCs w:val="40"/>
            </w:rPr>
            <w:alias w:val="Subtitle"/>
            <w:tag w:val=""/>
            <w:id w:val="328029620"/>
            <w:placeholder>
              <w:docPart w:val="4E6294073D124BCF9C005293C8605B49"/>
            </w:placeholder>
            <w:dataBinding w:prefixMappings="xmlns:ns0='http://purl.org/dc/elements/1.1/' xmlns:ns1='http://schemas.openxmlformats.org/package/2006/metadata/core-properties' " w:xpath="/ns1:coreProperties[1]/ns0:subject[1]" w:storeItemID="{6C3C8BC8-F283-45AE-878A-BAB7291924A1}"/>
            <w:text/>
          </w:sdtPr>
          <w:sdtContent>
            <w:p w14:paraId="6381B08F" w14:textId="01A98C89" w:rsidR="006A637B" w:rsidRPr="00A53304" w:rsidRDefault="006A637B">
              <w:pPr>
                <w:pStyle w:val="NoSpacing"/>
                <w:jc w:val="center"/>
                <w:rPr>
                  <w:color w:val="4472C4" w:themeColor="accent1"/>
                  <w:sz w:val="40"/>
                  <w:szCs w:val="40"/>
                </w:rPr>
              </w:pPr>
              <w:r w:rsidRPr="00A53304">
                <w:rPr>
                  <w:color w:val="4472C4" w:themeColor="accent1"/>
                  <w:sz w:val="40"/>
                  <w:szCs w:val="40"/>
                </w:rPr>
                <w:t>Task 3</w:t>
              </w:r>
            </w:p>
          </w:sdtContent>
        </w:sdt>
        <w:p w14:paraId="015F5829" w14:textId="14DF3D13" w:rsidR="006A637B" w:rsidRDefault="006A637B">
          <w:pPr>
            <w:pStyle w:val="NoSpacing"/>
            <w:spacing w:before="480"/>
            <w:jc w:val="center"/>
            <w:rPr>
              <w:color w:val="4472C4" w:themeColor="accent1"/>
            </w:rPr>
          </w:pPr>
          <w:r>
            <w:rPr>
              <w:noProof/>
              <w:color w:val="4472C4" w:themeColor="accent1"/>
            </w:rPr>
            <w:drawing>
              <wp:inline distT="0" distB="0" distL="0" distR="0" wp14:anchorId="596D23DD" wp14:editId="7B537F1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BB7ADA" w14:textId="5336C2DD" w:rsidR="006A637B" w:rsidRDefault="006A637B">
          <w:pPr>
            <w:rPr>
              <w:rFonts w:ascii="Arial" w:eastAsia="Times New Roman" w:hAnsi="Arial" w:cs="Arial"/>
              <w:lang w:eastAsia="en-GB"/>
            </w:rPr>
          </w:pPr>
          <w:r>
            <w:rPr>
              <w:noProof/>
              <w:color w:val="4472C4" w:themeColor="accent1"/>
            </w:rPr>
            <mc:AlternateContent>
              <mc:Choice Requires="wps">
                <w:drawing>
                  <wp:anchor distT="0" distB="0" distL="114300" distR="114300" simplePos="0" relativeHeight="251660800" behindDoc="0" locked="0" layoutInCell="1" allowOverlap="1" wp14:anchorId="44E4859B" wp14:editId="4605EE82">
                    <wp:simplePos x="0" y="0"/>
                    <wp:positionH relativeFrom="margin">
                      <wp:posOffset>0</wp:posOffset>
                    </wp:positionH>
                    <wp:positionV relativeFrom="page">
                      <wp:posOffset>6774180</wp:posOffset>
                    </wp:positionV>
                    <wp:extent cx="6553200" cy="3070860"/>
                    <wp:effectExtent l="0" t="0" r="2540" b="15240"/>
                    <wp:wrapNone/>
                    <wp:docPr id="142" name="Text Box 142"/>
                    <wp:cNvGraphicFramePr/>
                    <a:graphic xmlns:a="http://schemas.openxmlformats.org/drawingml/2006/main">
                      <a:graphicData uri="http://schemas.microsoft.com/office/word/2010/wordprocessingShape">
                        <wps:wsp>
                          <wps:cNvSpPr txBox="1"/>
                          <wps:spPr>
                            <a:xfrm>
                              <a:off x="0" y="0"/>
                              <a:ext cx="6553200" cy="3070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1FAB9" w14:textId="77777777" w:rsidR="006A637B" w:rsidRPr="00A53304" w:rsidRDefault="006A637B" w:rsidP="006A637B">
                                <w:pPr>
                                  <w:shd w:val="clear" w:color="auto" w:fill="FFFFFF"/>
                                  <w:spacing w:after="100" w:afterAutospacing="1" w:line="360" w:lineRule="auto"/>
                                  <w:jc w:val="center"/>
                                  <w:outlineLvl w:val="1"/>
                                  <w:rPr>
                                    <w:rFonts w:ascii="Arial" w:eastAsia="Times New Roman" w:hAnsi="Arial" w:cs="Arial"/>
                                    <w:b/>
                                    <w:bCs/>
                                    <w:color w:val="0070C0"/>
                                    <w:sz w:val="32"/>
                                    <w:szCs w:val="32"/>
                                    <w:lang w:eastAsia="en-GB"/>
                                  </w:rPr>
                                </w:pPr>
                                <w:bookmarkStart w:id="0" w:name="_Toc57904770"/>
                                <w:r w:rsidRPr="00A53304">
                                  <w:rPr>
                                    <w:rFonts w:ascii="Arial" w:eastAsia="Times New Roman" w:hAnsi="Arial" w:cs="Arial"/>
                                    <w:b/>
                                    <w:bCs/>
                                    <w:color w:val="0070C0"/>
                                    <w:sz w:val="32"/>
                                    <w:szCs w:val="32"/>
                                    <w:lang w:eastAsia="en-GB"/>
                                  </w:rPr>
                                  <w:t>Professional career development Task 3</w:t>
                                </w:r>
                                <w:bookmarkEnd w:id="0"/>
                              </w:p>
                              <w:p w14:paraId="168C6AE5" w14:textId="77777777" w:rsidR="006A637B" w:rsidRPr="00A53304" w:rsidRDefault="006A637B" w:rsidP="006A637B">
                                <w:pPr>
                                  <w:spacing w:after="100" w:afterAutospacing="1" w:line="360" w:lineRule="auto"/>
                                  <w:jc w:val="center"/>
                                  <w:outlineLvl w:val="3"/>
                                  <w:rPr>
                                    <w:rFonts w:ascii="Arial" w:eastAsia="Times New Roman" w:hAnsi="Arial" w:cs="Arial"/>
                                    <w:b/>
                                    <w:bCs/>
                                    <w:color w:val="0070C0"/>
                                    <w:sz w:val="32"/>
                                    <w:szCs w:val="32"/>
                                    <w:lang w:eastAsia="en-GB"/>
                                  </w:rPr>
                                </w:pPr>
                                <w:bookmarkStart w:id="1" w:name="_Toc57904771"/>
                                <w:r w:rsidRPr="00A53304">
                                  <w:rPr>
                                    <w:rFonts w:ascii="Arial" w:eastAsia="Times New Roman" w:hAnsi="Arial" w:cs="Arial"/>
                                    <w:b/>
                                    <w:bCs/>
                                    <w:color w:val="0070C0"/>
                                    <w:sz w:val="32"/>
                                    <w:szCs w:val="32"/>
                                    <w:lang w:eastAsia="en-GB"/>
                                  </w:rPr>
                                  <w:t>Module code: BMSW4005</w:t>
                                </w:r>
                                <w:bookmarkEnd w:id="1"/>
                              </w:p>
                              <w:p w14:paraId="23ED84F2" w14:textId="7B1B2E09" w:rsidR="006A637B" w:rsidRPr="00A53304" w:rsidRDefault="006A637B" w:rsidP="006A637B">
                                <w:pPr>
                                  <w:spacing w:after="100" w:afterAutospacing="1" w:line="360" w:lineRule="auto"/>
                                  <w:jc w:val="center"/>
                                  <w:outlineLvl w:val="3"/>
                                  <w:rPr>
                                    <w:rFonts w:ascii="Arial" w:eastAsia="Times New Roman" w:hAnsi="Arial" w:cs="Arial"/>
                                    <w:b/>
                                    <w:bCs/>
                                    <w:color w:val="0070C0"/>
                                    <w:sz w:val="32"/>
                                    <w:szCs w:val="32"/>
                                    <w:lang w:eastAsia="en-GB"/>
                                  </w:rPr>
                                </w:pPr>
                                <w:bookmarkStart w:id="2" w:name="_Toc57904772"/>
                                <w:r w:rsidRPr="00A53304">
                                  <w:rPr>
                                    <w:rFonts w:ascii="Arial" w:eastAsia="Times New Roman" w:hAnsi="Arial" w:cs="Arial"/>
                                    <w:b/>
                                    <w:bCs/>
                                    <w:color w:val="0070C0"/>
                                    <w:sz w:val="32"/>
                                    <w:szCs w:val="32"/>
                                    <w:lang w:eastAsia="en-GB"/>
                                  </w:rPr>
                                  <w:t>Lecturer Name</w:t>
                                </w:r>
                                <w:bookmarkStart w:id="3" w:name="_Hlk57901901"/>
                                <w:r w:rsidRPr="00A53304">
                                  <w:rPr>
                                    <w:rFonts w:ascii="Arial" w:eastAsia="Times New Roman" w:hAnsi="Arial" w:cs="Arial"/>
                                    <w:b/>
                                    <w:bCs/>
                                    <w:color w:val="0070C0"/>
                                    <w:sz w:val="32"/>
                                    <w:szCs w:val="32"/>
                                    <w:lang w:eastAsia="en-GB"/>
                                  </w:rPr>
                                  <w:t>: Olubukola Adegbite</w:t>
                                </w:r>
                                <w:bookmarkEnd w:id="2"/>
                                <w:bookmarkEnd w:id="3"/>
                              </w:p>
                              <w:p w14:paraId="6A1202C4" w14:textId="77777777" w:rsidR="006A637B" w:rsidRPr="00A53304" w:rsidRDefault="006A637B" w:rsidP="006A637B">
                                <w:pPr>
                                  <w:spacing w:after="100" w:afterAutospacing="1" w:line="360" w:lineRule="auto"/>
                                  <w:jc w:val="center"/>
                                  <w:outlineLvl w:val="3"/>
                                  <w:rPr>
                                    <w:rFonts w:ascii="Arial" w:eastAsia="Times New Roman" w:hAnsi="Arial" w:cs="Arial"/>
                                    <w:b/>
                                    <w:bCs/>
                                    <w:color w:val="0070C0"/>
                                    <w:sz w:val="32"/>
                                    <w:szCs w:val="32"/>
                                    <w:lang w:eastAsia="en-GB"/>
                                  </w:rPr>
                                </w:pPr>
                                <w:bookmarkStart w:id="4" w:name="_Toc57904773"/>
                                <w:r w:rsidRPr="00A53304">
                                  <w:rPr>
                                    <w:rFonts w:ascii="Arial" w:eastAsia="Times New Roman" w:hAnsi="Arial" w:cs="Arial"/>
                                    <w:b/>
                                    <w:bCs/>
                                    <w:color w:val="0070C0"/>
                                    <w:sz w:val="32"/>
                                    <w:szCs w:val="32"/>
                                    <w:lang w:eastAsia="en-GB"/>
                                  </w:rPr>
                                  <w:t>Student Name: Andrei Codrin Sarateanu</w:t>
                                </w:r>
                                <w:bookmarkEnd w:id="4"/>
                              </w:p>
                              <w:p w14:paraId="500104A6" w14:textId="77777777" w:rsidR="006A637B" w:rsidRPr="00A53304" w:rsidRDefault="006A637B" w:rsidP="006A637B">
                                <w:pPr>
                                  <w:spacing w:line="360" w:lineRule="auto"/>
                                  <w:jc w:val="center"/>
                                  <w:rPr>
                                    <w:rFonts w:ascii="Arial" w:eastAsia="Times New Roman" w:hAnsi="Arial" w:cs="Arial"/>
                                    <w:b/>
                                    <w:bCs/>
                                    <w:color w:val="0070C0"/>
                                    <w:sz w:val="32"/>
                                    <w:szCs w:val="32"/>
                                    <w:lang w:eastAsia="en-GB"/>
                                  </w:rPr>
                                </w:pPr>
                                <w:r w:rsidRPr="00A53304">
                                  <w:rPr>
                                    <w:rFonts w:ascii="Arial" w:eastAsia="Times New Roman" w:hAnsi="Arial" w:cs="Arial"/>
                                    <w:b/>
                                    <w:bCs/>
                                    <w:color w:val="0070C0"/>
                                    <w:sz w:val="32"/>
                                    <w:szCs w:val="32"/>
                                    <w:lang w:eastAsia="en-GB"/>
                                  </w:rPr>
                                  <w:t>Student id: 1911512</w:t>
                                </w:r>
                              </w:p>
                              <w:p w14:paraId="521C4047" w14:textId="708E1486" w:rsidR="006A637B" w:rsidRPr="00A53304" w:rsidRDefault="006A637B" w:rsidP="006A637B">
                                <w:pPr>
                                  <w:spacing w:line="360" w:lineRule="auto"/>
                                  <w:jc w:val="center"/>
                                  <w:rPr>
                                    <w:rFonts w:ascii="Arial" w:eastAsia="Times New Roman" w:hAnsi="Arial" w:cs="Arial"/>
                                    <w:b/>
                                    <w:bCs/>
                                    <w:color w:val="0070C0"/>
                                    <w:sz w:val="32"/>
                                    <w:szCs w:val="32"/>
                                    <w:lang w:eastAsia="en-GB"/>
                                  </w:rPr>
                                </w:pPr>
                                <w:r w:rsidRPr="00A53304">
                                  <w:rPr>
                                    <w:rFonts w:ascii="Arial" w:eastAsia="Times New Roman" w:hAnsi="Arial" w:cs="Arial"/>
                                    <w:b/>
                                    <w:bCs/>
                                    <w:color w:val="0070C0"/>
                                    <w:sz w:val="32"/>
                                    <w:szCs w:val="32"/>
                                    <w:lang w:eastAsia="en-GB"/>
                                  </w:rPr>
                                  <w:t xml:space="preserve">University: UWTSD Birmingham Learning </w:t>
                                </w:r>
                                <w:r w:rsidRPr="00A53304">
                                  <w:rPr>
                                    <w:rFonts w:ascii="Arial" w:eastAsia="Times New Roman" w:hAnsi="Arial" w:cs="Arial"/>
                                    <w:b/>
                                    <w:bCs/>
                                    <w:color w:val="0070C0"/>
                                    <w:sz w:val="32"/>
                                    <w:szCs w:val="32"/>
                                    <w:lang w:eastAsia="en-GB"/>
                                  </w:rPr>
                                  <w:t>Centre</w:t>
                                </w:r>
                              </w:p>
                              <w:p w14:paraId="228F48FE" w14:textId="535090DB" w:rsidR="006A637B" w:rsidRPr="00A53304" w:rsidRDefault="006A637B">
                                <w:pPr>
                                  <w:pStyle w:val="NoSpacing"/>
                                  <w:jc w:val="center"/>
                                  <w:rPr>
                                    <w:color w:val="0070C0"/>
                                  </w:rPr>
                                </w:pPr>
                              </w:p>
                              <w:p w14:paraId="6DEFEF91" w14:textId="5769DB64" w:rsidR="006A637B" w:rsidRPr="00A53304" w:rsidRDefault="006A637B">
                                <w:pPr>
                                  <w:pStyle w:val="NoSpacing"/>
                                  <w:jc w:val="center"/>
                                  <w:rPr>
                                    <w:color w:val="0070C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4E4859B" id="_x0000_t202" coordsize="21600,21600" o:spt="202" path="m,l,21600r21600,l21600,xe">
                    <v:stroke joinstyle="miter"/>
                    <v:path gradientshapeok="t" o:connecttype="rect"/>
                  </v:shapetype>
                  <v:shape id="Text Box 142" o:spid="_x0000_s1026" type="#_x0000_t202" style="position:absolute;margin-left:0;margin-top:533.4pt;width:516pt;height:241.8pt;z-index:25166080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" filled="f" stroked="f" strokeweight=".5pt">
                    <v:textbox inset="0,0,0,0">
                      <w:txbxContent>
                        <w:p w14:paraId="54D1FAB9" w14:textId="77777777" w:rsidR="006A637B" w:rsidRPr="00A53304" w:rsidRDefault="006A637B" w:rsidP="006A637B">
                          <w:pPr>
                            <w:shd w:val="clear" w:color="auto" w:fill="FFFFFF"/>
                            <w:spacing w:after="100" w:afterAutospacing="1" w:line="360" w:lineRule="auto"/>
                            <w:jc w:val="center"/>
                            <w:outlineLvl w:val="1"/>
                            <w:rPr>
                              <w:rFonts w:ascii="Arial" w:eastAsia="Times New Roman" w:hAnsi="Arial" w:cs="Arial"/>
                              <w:b/>
                              <w:bCs/>
                              <w:color w:val="0070C0"/>
                              <w:sz w:val="32"/>
                              <w:szCs w:val="32"/>
                              <w:lang w:eastAsia="en-GB"/>
                            </w:rPr>
                          </w:pPr>
                          <w:bookmarkStart w:id="5" w:name="_Toc57904770"/>
                          <w:r w:rsidRPr="00A53304">
                            <w:rPr>
                              <w:rFonts w:ascii="Arial" w:eastAsia="Times New Roman" w:hAnsi="Arial" w:cs="Arial"/>
                              <w:b/>
                              <w:bCs/>
                              <w:color w:val="0070C0"/>
                              <w:sz w:val="32"/>
                              <w:szCs w:val="32"/>
                              <w:lang w:eastAsia="en-GB"/>
                            </w:rPr>
                            <w:t>Professional career development Task 3</w:t>
                          </w:r>
                          <w:bookmarkEnd w:id="5"/>
                        </w:p>
                        <w:p w14:paraId="168C6AE5" w14:textId="77777777" w:rsidR="006A637B" w:rsidRPr="00A53304" w:rsidRDefault="006A637B" w:rsidP="006A637B">
                          <w:pPr>
                            <w:spacing w:after="100" w:afterAutospacing="1" w:line="360" w:lineRule="auto"/>
                            <w:jc w:val="center"/>
                            <w:outlineLvl w:val="3"/>
                            <w:rPr>
                              <w:rFonts w:ascii="Arial" w:eastAsia="Times New Roman" w:hAnsi="Arial" w:cs="Arial"/>
                              <w:b/>
                              <w:bCs/>
                              <w:color w:val="0070C0"/>
                              <w:sz w:val="32"/>
                              <w:szCs w:val="32"/>
                              <w:lang w:eastAsia="en-GB"/>
                            </w:rPr>
                          </w:pPr>
                          <w:bookmarkStart w:id="6" w:name="_Toc57904771"/>
                          <w:r w:rsidRPr="00A53304">
                            <w:rPr>
                              <w:rFonts w:ascii="Arial" w:eastAsia="Times New Roman" w:hAnsi="Arial" w:cs="Arial"/>
                              <w:b/>
                              <w:bCs/>
                              <w:color w:val="0070C0"/>
                              <w:sz w:val="32"/>
                              <w:szCs w:val="32"/>
                              <w:lang w:eastAsia="en-GB"/>
                            </w:rPr>
                            <w:t>Module code: BMSW4005</w:t>
                          </w:r>
                          <w:bookmarkEnd w:id="6"/>
                        </w:p>
                        <w:p w14:paraId="23ED84F2" w14:textId="7B1B2E09" w:rsidR="006A637B" w:rsidRPr="00A53304" w:rsidRDefault="006A637B" w:rsidP="006A637B">
                          <w:pPr>
                            <w:spacing w:after="100" w:afterAutospacing="1" w:line="360" w:lineRule="auto"/>
                            <w:jc w:val="center"/>
                            <w:outlineLvl w:val="3"/>
                            <w:rPr>
                              <w:rFonts w:ascii="Arial" w:eastAsia="Times New Roman" w:hAnsi="Arial" w:cs="Arial"/>
                              <w:b/>
                              <w:bCs/>
                              <w:color w:val="0070C0"/>
                              <w:sz w:val="32"/>
                              <w:szCs w:val="32"/>
                              <w:lang w:eastAsia="en-GB"/>
                            </w:rPr>
                          </w:pPr>
                          <w:bookmarkStart w:id="7" w:name="_Toc57904772"/>
                          <w:r w:rsidRPr="00A53304">
                            <w:rPr>
                              <w:rFonts w:ascii="Arial" w:eastAsia="Times New Roman" w:hAnsi="Arial" w:cs="Arial"/>
                              <w:b/>
                              <w:bCs/>
                              <w:color w:val="0070C0"/>
                              <w:sz w:val="32"/>
                              <w:szCs w:val="32"/>
                              <w:lang w:eastAsia="en-GB"/>
                            </w:rPr>
                            <w:t>Lecturer Name</w:t>
                          </w:r>
                          <w:bookmarkStart w:id="8" w:name="_Hlk57901901"/>
                          <w:r w:rsidRPr="00A53304">
                            <w:rPr>
                              <w:rFonts w:ascii="Arial" w:eastAsia="Times New Roman" w:hAnsi="Arial" w:cs="Arial"/>
                              <w:b/>
                              <w:bCs/>
                              <w:color w:val="0070C0"/>
                              <w:sz w:val="32"/>
                              <w:szCs w:val="32"/>
                              <w:lang w:eastAsia="en-GB"/>
                            </w:rPr>
                            <w:t>: Olubukola Adegbite</w:t>
                          </w:r>
                          <w:bookmarkEnd w:id="7"/>
                          <w:bookmarkEnd w:id="8"/>
                        </w:p>
                        <w:p w14:paraId="6A1202C4" w14:textId="77777777" w:rsidR="006A637B" w:rsidRPr="00A53304" w:rsidRDefault="006A637B" w:rsidP="006A637B">
                          <w:pPr>
                            <w:spacing w:after="100" w:afterAutospacing="1" w:line="360" w:lineRule="auto"/>
                            <w:jc w:val="center"/>
                            <w:outlineLvl w:val="3"/>
                            <w:rPr>
                              <w:rFonts w:ascii="Arial" w:eastAsia="Times New Roman" w:hAnsi="Arial" w:cs="Arial"/>
                              <w:b/>
                              <w:bCs/>
                              <w:color w:val="0070C0"/>
                              <w:sz w:val="32"/>
                              <w:szCs w:val="32"/>
                              <w:lang w:eastAsia="en-GB"/>
                            </w:rPr>
                          </w:pPr>
                          <w:bookmarkStart w:id="9" w:name="_Toc57904773"/>
                          <w:r w:rsidRPr="00A53304">
                            <w:rPr>
                              <w:rFonts w:ascii="Arial" w:eastAsia="Times New Roman" w:hAnsi="Arial" w:cs="Arial"/>
                              <w:b/>
                              <w:bCs/>
                              <w:color w:val="0070C0"/>
                              <w:sz w:val="32"/>
                              <w:szCs w:val="32"/>
                              <w:lang w:eastAsia="en-GB"/>
                            </w:rPr>
                            <w:t>Student Name: Andrei Codrin Sarateanu</w:t>
                          </w:r>
                          <w:bookmarkEnd w:id="9"/>
                        </w:p>
                        <w:p w14:paraId="500104A6" w14:textId="77777777" w:rsidR="006A637B" w:rsidRPr="00A53304" w:rsidRDefault="006A637B" w:rsidP="006A637B">
                          <w:pPr>
                            <w:spacing w:line="360" w:lineRule="auto"/>
                            <w:jc w:val="center"/>
                            <w:rPr>
                              <w:rFonts w:ascii="Arial" w:eastAsia="Times New Roman" w:hAnsi="Arial" w:cs="Arial"/>
                              <w:b/>
                              <w:bCs/>
                              <w:color w:val="0070C0"/>
                              <w:sz w:val="32"/>
                              <w:szCs w:val="32"/>
                              <w:lang w:eastAsia="en-GB"/>
                            </w:rPr>
                          </w:pPr>
                          <w:r w:rsidRPr="00A53304">
                            <w:rPr>
                              <w:rFonts w:ascii="Arial" w:eastAsia="Times New Roman" w:hAnsi="Arial" w:cs="Arial"/>
                              <w:b/>
                              <w:bCs/>
                              <w:color w:val="0070C0"/>
                              <w:sz w:val="32"/>
                              <w:szCs w:val="32"/>
                              <w:lang w:eastAsia="en-GB"/>
                            </w:rPr>
                            <w:t>Student id: 1911512</w:t>
                          </w:r>
                        </w:p>
                        <w:p w14:paraId="521C4047" w14:textId="708E1486" w:rsidR="006A637B" w:rsidRPr="00A53304" w:rsidRDefault="006A637B" w:rsidP="006A637B">
                          <w:pPr>
                            <w:spacing w:line="360" w:lineRule="auto"/>
                            <w:jc w:val="center"/>
                            <w:rPr>
                              <w:rFonts w:ascii="Arial" w:eastAsia="Times New Roman" w:hAnsi="Arial" w:cs="Arial"/>
                              <w:b/>
                              <w:bCs/>
                              <w:color w:val="0070C0"/>
                              <w:sz w:val="32"/>
                              <w:szCs w:val="32"/>
                              <w:lang w:eastAsia="en-GB"/>
                            </w:rPr>
                          </w:pPr>
                          <w:r w:rsidRPr="00A53304">
                            <w:rPr>
                              <w:rFonts w:ascii="Arial" w:eastAsia="Times New Roman" w:hAnsi="Arial" w:cs="Arial"/>
                              <w:b/>
                              <w:bCs/>
                              <w:color w:val="0070C0"/>
                              <w:sz w:val="32"/>
                              <w:szCs w:val="32"/>
                              <w:lang w:eastAsia="en-GB"/>
                            </w:rPr>
                            <w:t xml:space="preserve">University: UWTSD Birmingham Learning </w:t>
                          </w:r>
                          <w:r w:rsidRPr="00A53304">
                            <w:rPr>
                              <w:rFonts w:ascii="Arial" w:eastAsia="Times New Roman" w:hAnsi="Arial" w:cs="Arial"/>
                              <w:b/>
                              <w:bCs/>
                              <w:color w:val="0070C0"/>
                              <w:sz w:val="32"/>
                              <w:szCs w:val="32"/>
                              <w:lang w:eastAsia="en-GB"/>
                            </w:rPr>
                            <w:t>Centre</w:t>
                          </w:r>
                        </w:p>
                        <w:p w14:paraId="228F48FE" w14:textId="535090DB" w:rsidR="006A637B" w:rsidRPr="00A53304" w:rsidRDefault="006A637B">
                          <w:pPr>
                            <w:pStyle w:val="NoSpacing"/>
                            <w:jc w:val="center"/>
                            <w:rPr>
                              <w:color w:val="0070C0"/>
                            </w:rPr>
                          </w:pPr>
                        </w:p>
                        <w:p w14:paraId="6DEFEF91" w14:textId="5769DB64" w:rsidR="006A637B" w:rsidRPr="00A53304" w:rsidRDefault="006A637B">
                          <w:pPr>
                            <w:pStyle w:val="NoSpacing"/>
                            <w:jc w:val="center"/>
                            <w:rPr>
                              <w:color w:val="0070C0"/>
                            </w:rPr>
                          </w:pPr>
                        </w:p>
                      </w:txbxContent>
                    </v:textbox>
                    <w10:wrap anchorx="margin" anchory="page"/>
                  </v:shape>
                </w:pict>
              </mc:Fallback>
            </mc:AlternateContent>
          </w:r>
          <w:r>
            <w:rPr>
              <w:rFonts w:ascii="Arial" w:eastAsia="Times New Roman" w:hAnsi="Arial" w:cs="Arial"/>
              <w:lang w:eastAsia="en-GB"/>
            </w:rPr>
            <w:br w:type="page"/>
          </w:r>
        </w:p>
      </w:sdtContent>
    </w:sdt>
    <w:p w14:paraId="0CAE85E1" w14:textId="614A58AC" w:rsidR="001F4BC2" w:rsidRPr="006A637B" w:rsidRDefault="00A53304" w:rsidP="006A637B">
      <w:pPr>
        <w:spacing w:line="360" w:lineRule="auto"/>
        <w:jc w:val="both"/>
        <w:rPr>
          <w:rFonts w:ascii="Arial" w:eastAsia="Times New Roman" w:hAnsi="Arial" w:cs="Arial"/>
          <w:b/>
          <w:bCs/>
          <w:lang w:eastAsia="en-GB"/>
        </w:rPr>
      </w:pPr>
      <w:r>
        <w:rPr>
          <w:rFonts w:ascii="Arial" w:eastAsia="Times New Roman" w:hAnsi="Arial" w:cs="Arial"/>
          <w:b/>
          <w:bCs/>
          <w:lang w:eastAsia="en-GB"/>
        </w:rPr>
        <w:lastRenderedPageBreak/>
        <w:t>T</w:t>
      </w:r>
      <w:r w:rsidR="00B93E4F" w:rsidRPr="006A637B">
        <w:rPr>
          <w:rFonts w:ascii="Arial" w:eastAsia="Times New Roman" w:hAnsi="Arial" w:cs="Arial"/>
          <w:b/>
          <w:bCs/>
          <w:lang w:eastAsia="en-GB"/>
        </w:rPr>
        <w:t>ABLE OF CONTENT:</w:t>
      </w:r>
    </w:p>
    <w:p w14:paraId="70C0C3AD" w14:textId="1B202B98" w:rsidR="006A637B" w:rsidRPr="006A637B" w:rsidRDefault="006A637B" w:rsidP="006A637B">
      <w:pPr>
        <w:pStyle w:val="TOC2"/>
        <w:rPr>
          <w:rFonts w:ascii="Arial" w:hAnsi="Arial" w:cs="Arial"/>
          <w:noProof/>
        </w:rPr>
      </w:pPr>
      <w:r w:rsidRPr="006A637B">
        <w:rPr>
          <w:rFonts w:ascii="Arial" w:hAnsi="Arial" w:cs="Arial"/>
          <w:lang w:eastAsia="en-GB"/>
        </w:rPr>
        <w:fldChar w:fldCharType="begin"/>
      </w:r>
      <w:r w:rsidRPr="006A637B">
        <w:rPr>
          <w:rFonts w:ascii="Arial" w:hAnsi="Arial" w:cs="Arial"/>
          <w:lang w:eastAsia="en-GB"/>
        </w:rPr>
        <w:instrText xml:space="preserve"> TOC \o "1-6" \h \z \u </w:instrText>
      </w:r>
      <w:r w:rsidRPr="006A637B">
        <w:rPr>
          <w:rFonts w:ascii="Arial" w:hAnsi="Arial" w:cs="Arial"/>
          <w:lang w:eastAsia="en-GB"/>
        </w:rPr>
        <w:fldChar w:fldCharType="separate"/>
      </w:r>
    </w:p>
    <w:p w14:paraId="2E1FC9BF" w14:textId="2388CAB2" w:rsidR="006A637B" w:rsidRPr="006A637B" w:rsidRDefault="006A637B" w:rsidP="006A637B">
      <w:pPr>
        <w:pStyle w:val="TOC1"/>
        <w:tabs>
          <w:tab w:val="right" w:leader="dot" w:pos="9016"/>
        </w:tabs>
        <w:spacing w:line="360" w:lineRule="auto"/>
        <w:jc w:val="both"/>
        <w:rPr>
          <w:rFonts w:ascii="Arial" w:hAnsi="Arial" w:cs="Arial"/>
          <w:noProof/>
        </w:rPr>
      </w:pPr>
      <w:hyperlink w:anchor="_Toc57904774" w:history="1">
        <w:r w:rsidRPr="006A637B">
          <w:rPr>
            <w:rStyle w:val="Hyperlink"/>
            <w:rFonts w:ascii="Arial" w:eastAsia="Times New Roman" w:hAnsi="Arial" w:cs="Arial"/>
            <w:noProof/>
            <w:lang w:eastAsia="en-GB"/>
          </w:rPr>
          <w:t>1. INTRODUCTION:</w:t>
        </w:r>
        <w:r w:rsidRPr="006A637B">
          <w:rPr>
            <w:rFonts w:ascii="Arial" w:hAnsi="Arial" w:cs="Arial"/>
            <w:noProof/>
            <w:webHidden/>
          </w:rPr>
          <w:tab/>
        </w:r>
        <w:r w:rsidR="00A53304">
          <w:rPr>
            <w:rFonts w:ascii="Arial" w:hAnsi="Arial" w:cs="Arial"/>
            <w:noProof/>
            <w:webHidden/>
          </w:rPr>
          <w:t>2</w:t>
        </w:r>
      </w:hyperlink>
    </w:p>
    <w:p w14:paraId="148B6EA5" w14:textId="6C9594D0" w:rsidR="006A637B" w:rsidRPr="006A637B" w:rsidRDefault="006A637B" w:rsidP="006A637B">
      <w:pPr>
        <w:pStyle w:val="TOC1"/>
        <w:tabs>
          <w:tab w:val="right" w:leader="dot" w:pos="9016"/>
        </w:tabs>
        <w:spacing w:line="360" w:lineRule="auto"/>
        <w:jc w:val="both"/>
        <w:rPr>
          <w:rFonts w:ascii="Arial" w:hAnsi="Arial" w:cs="Arial"/>
          <w:noProof/>
        </w:rPr>
      </w:pPr>
      <w:hyperlink w:anchor="_Toc57904775" w:history="1">
        <w:r w:rsidRPr="006A637B">
          <w:rPr>
            <w:rStyle w:val="Hyperlink"/>
            <w:rFonts w:ascii="Arial" w:eastAsia="Times New Roman" w:hAnsi="Arial" w:cs="Arial"/>
            <w:noProof/>
            <w:lang w:eastAsia="en-GB"/>
          </w:rPr>
          <w:t>2. PERSONAL DEVELOPMENT PLAN:</w:t>
        </w:r>
        <w:r w:rsidRPr="006A637B">
          <w:rPr>
            <w:rFonts w:ascii="Arial" w:hAnsi="Arial" w:cs="Arial"/>
            <w:noProof/>
            <w:webHidden/>
          </w:rPr>
          <w:tab/>
        </w:r>
        <w:r w:rsidR="00A53304">
          <w:rPr>
            <w:rFonts w:ascii="Arial" w:hAnsi="Arial" w:cs="Arial"/>
            <w:noProof/>
            <w:webHidden/>
          </w:rPr>
          <w:t>3</w:t>
        </w:r>
      </w:hyperlink>
    </w:p>
    <w:p w14:paraId="442063A4" w14:textId="35D0E826" w:rsidR="006A637B" w:rsidRPr="006A637B" w:rsidRDefault="006A637B" w:rsidP="006A637B">
      <w:pPr>
        <w:pStyle w:val="TOC2"/>
        <w:rPr>
          <w:rFonts w:ascii="Arial" w:hAnsi="Arial" w:cs="Arial"/>
          <w:noProof/>
        </w:rPr>
      </w:pPr>
      <w:hyperlink w:anchor="_Toc57904776" w:history="1">
        <w:r w:rsidRPr="006A637B">
          <w:rPr>
            <w:rStyle w:val="Hyperlink"/>
            <w:rFonts w:ascii="Arial" w:eastAsia="Times New Roman" w:hAnsi="Arial" w:cs="Arial"/>
            <w:noProof/>
            <w:lang w:eastAsia="en-GB"/>
          </w:rPr>
          <w:t>2.1 Job description:</w:t>
        </w:r>
        <w:r w:rsidRPr="006A637B">
          <w:rPr>
            <w:rFonts w:ascii="Arial" w:hAnsi="Arial" w:cs="Arial"/>
            <w:noProof/>
            <w:webHidden/>
          </w:rPr>
          <w:tab/>
        </w:r>
        <w:r w:rsidR="00A53304">
          <w:rPr>
            <w:rFonts w:ascii="Arial" w:hAnsi="Arial" w:cs="Arial"/>
            <w:noProof/>
            <w:webHidden/>
          </w:rPr>
          <w:t>4</w:t>
        </w:r>
      </w:hyperlink>
    </w:p>
    <w:p w14:paraId="299B7128" w14:textId="453F9935" w:rsidR="006A637B" w:rsidRPr="006A637B" w:rsidRDefault="006A637B" w:rsidP="006A637B">
      <w:pPr>
        <w:pStyle w:val="TOC3"/>
        <w:tabs>
          <w:tab w:val="right" w:leader="dot" w:pos="9016"/>
        </w:tabs>
        <w:spacing w:line="360" w:lineRule="auto"/>
        <w:jc w:val="both"/>
        <w:rPr>
          <w:rFonts w:ascii="Arial" w:hAnsi="Arial" w:cs="Arial"/>
          <w:noProof/>
        </w:rPr>
      </w:pPr>
      <w:hyperlink w:anchor="_Toc57904777" w:history="1">
        <w:r w:rsidRPr="006A637B">
          <w:rPr>
            <w:rStyle w:val="Hyperlink"/>
            <w:rFonts w:ascii="Arial" w:hAnsi="Arial" w:cs="Arial"/>
            <w:noProof/>
          </w:rPr>
          <w:t>2.2 My Personal development Plan:</w:t>
        </w:r>
        <w:r w:rsidRPr="006A637B">
          <w:rPr>
            <w:rFonts w:ascii="Arial" w:hAnsi="Arial" w:cs="Arial"/>
            <w:noProof/>
            <w:webHidden/>
          </w:rPr>
          <w:tab/>
        </w:r>
        <w:r w:rsidR="00A53304">
          <w:rPr>
            <w:rFonts w:ascii="Arial" w:hAnsi="Arial" w:cs="Arial"/>
            <w:noProof/>
            <w:webHidden/>
          </w:rPr>
          <w:t>5</w:t>
        </w:r>
      </w:hyperlink>
    </w:p>
    <w:p w14:paraId="4B50D88F" w14:textId="04534B7C" w:rsidR="006A637B" w:rsidRPr="006A637B" w:rsidRDefault="006A637B" w:rsidP="006A637B">
      <w:pPr>
        <w:pStyle w:val="TOC4"/>
        <w:tabs>
          <w:tab w:val="right" w:leader="dot" w:pos="9016"/>
        </w:tabs>
        <w:spacing w:line="360" w:lineRule="auto"/>
        <w:jc w:val="both"/>
        <w:rPr>
          <w:rFonts w:ascii="Arial" w:hAnsi="Arial" w:cs="Arial"/>
          <w:noProof/>
        </w:rPr>
      </w:pPr>
      <w:hyperlink w:anchor="_Toc57904778" w:history="1">
        <w:r w:rsidRPr="006A637B">
          <w:rPr>
            <w:rStyle w:val="Hyperlink"/>
            <w:rFonts w:ascii="Arial" w:hAnsi="Arial" w:cs="Arial"/>
            <w:noProof/>
          </w:rPr>
          <w:t xml:space="preserve">2.3 </w:t>
        </w:r>
        <w:r w:rsidRPr="006A637B">
          <w:rPr>
            <w:rStyle w:val="Hyperlink"/>
            <w:rFonts w:ascii="Arial" w:hAnsi="Arial" w:cs="Arial"/>
            <w:noProof/>
            <w:shd w:val="clear" w:color="auto" w:fill="FFFFFF"/>
          </w:rPr>
          <w:t>Requirements vs. where I am:</w:t>
        </w:r>
        <w:r w:rsidRPr="006A637B">
          <w:rPr>
            <w:rFonts w:ascii="Arial" w:hAnsi="Arial" w:cs="Arial"/>
            <w:noProof/>
            <w:webHidden/>
          </w:rPr>
          <w:tab/>
        </w:r>
        <w:r w:rsidR="00A53304">
          <w:rPr>
            <w:rFonts w:ascii="Arial" w:hAnsi="Arial" w:cs="Arial"/>
            <w:noProof/>
            <w:webHidden/>
          </w:rPr>
          <w:t>6</w:t>
        </w:r>
      </w:hyperlink>
    </w:p>
    <w:p w14:paraId="7790B54C" w14:textId="74C1BC87" w:rsidR="006A637B" w:rsidRPr="006A637B" w:rsidRDefault="006A637B" w:rsidP="006A637B">
      <w:pPr>
        <w:pStyle w:val="TOC1"/>
        <w:tabs>
          <w:tab w:val="right" w:leader="dot" w:pos="9016"/>
        </w:tabs>
        <w:spacing w:line="360" w:lineRule="auto"/>
        <w:jc w:val="both"/>
        <w:rPr>
          <w:rFonts w:ascii="Arial" w:hAnsi="Arial" w:cs="Arial"/>
          <w:noProof/>
        </w:rPr>
      </w:pPr>
      <w:hyperlink w:anchor="_Toc57904779" w:history="1">
        <w:r w:rsidRPr="006A637B">
          <w:rPr>
            <w:rStyle w:val="Hyperlink"/>
            <w:rFonts w:ascii="Arial" w:hAnsi="Arial" w:cs="Arial"/>
            <w:b/>
            <w:bCs/>
            <w:noProof/>
            <w:shd w:val="clear" w:color="auto" w:fill="FFFFFF"/>
          </w:rPr>
          <w:t>3. LEARNING STYLES</w:t>
        </w:r>
        <w:r w:rsidRPr="006A637B">
          <w:rPr>
            <w:rFonts w:ascii="Arial" w:hAnsi="Arial" w:cs="Arial"/>
            <w:noProof/>
            <w:webHidden/>
          </w:rPr>
          <w:tab/>
        </w:r>
        <w:r w:rsidR="00A53304">
          <w:rPr>
            <w:rFonts w:ascii="Arial" w:hAnsi="Arial" w:cs="Arial"/>
            <w:noProof/>
            <w:webHidden/>
          </w:rPr>
          <w:t>7</w:t>
        </w:r>
      </w:hyperlink>
    </w:p>
    <w:p w14:paraId="05880C2A" w14:textId="5B100203" w:rsidR="006A637B" w:rsidRPr="006A637B" w:rsidRDefault="006A637B" w:rsidP="006A637B">
      <w:pPr>
        <w:pStyle w:val="TOC2"/>
        <w:rPr>
          <w:rFonts w:ascii="Arial" w:hAnsi="Arial" w:cs="Arial"/>
          <w:noProof/>
        </w:rPr>
      </w:pPr>
      <w:hyperlink w:anchor="_Toc57904780" w:history="1">
        <w:r w:rsidRPr="006A637B">
          <w:rPr>
            <w:rStyle w:val="Hyperlink"/>
            <w:rFonts w:ascii="Arial" w:hAnsi="Arial" w:cs="Arial"/>
            <w:noProof/>
          </w:rPr>
          <w:t>3.1 Kolb’s learning style:</w:t>
        </w:r>
        <w:r w:rsidRPr="006A637B">
          <w:rPr>
            <w:rFonts w:ascii="Arial" w:hAnsi="Arial" w:cs="Arial"/>
            <w:noProof/>
            <w:webHidden/>
          </w:rPr>
          <w:tab/>
        </w:r>
        <w:r w:rsidR="00A53304">
          <w:rPr>
            <w:rFonts w:ascii="Arial" w:hAnsi="Arial" w:cs="Arial"/>
            <w:noProof/>
            <w:webHidden/>
          </w:rPr>
          <w:t>8</w:t>
        </w:r>
      </w:hyperlink>
    </w:p>
    <w:p w14:paraId="4F475BEF" w14:textId="300B9D9B" w:rsidR="006A637B" w:rsidRPr="006A637B" w:rsidRDefault="006A637B" w:rsidP="006A637B">
      <w:pPr>
        <w:pStyle w:val="TOC3"/>
        <w:tabs>
          <w:tab w:val="right" w:leader="dot" w:pos="9016"/>
        </w:tabs>
        <w:spacing w:line="360" w:lineRule="auto"/>
        <w:jc w:val="both"/>
        <w:rPr>
          <w:rFonts w:ascii="Arial" w:hAnsi="Arial" w:cs="Arial"/>
          <w:noProof/>
        </w:rPr>
      </w:pPr>
      <w:hyperlink w:anchor="_Toc57904781" w:history="1">
        <w:r w:rsidRPr="006A637B">
          <w:rPr>
            <w:rStyle w:val="Hyperlink"/>
            <w:rFonts w:ascii="Arial" w:hAnsi="Arial" w:cs="Arial"/>
            <w:noProof/>
          </w:rPr>
          <w:t>3.2 Honey &amp; Mumford learning stye:</w:t>
        </w:r>
        <w:r w:rsidRPr="006A637B">
          <w:rPr>
            <w:rFonts w:ascii="Arial" w:hAnsi="Arial" w:cs="Arial"/>
            <w:noProof/>
            <w:webHidden/>
          </w:rPr>
          <w:tab/>
        </w:r>
        <w:r w:rsidR="00A53304">
          <w:rPr>
            <w:rFonts w:ascii="Arial" w:hAnsi="Arial" w:cs="Arial"/>
            <w:noProof/>
            <w:webHidden/>
          </w:rPr>
          <w:t>10</w:t>
        </w:r>
      </w:hyperlink>
    </w:p>
    <w:p w14:paraId="7F9EADE5" w14:textId="397629F5" w:rsidR="006A637B" w:rsidRPr="006A637B" w:rsidRDefault="006A637B" w:rsidP="006A637B">
      <w:pPr>
        <w:pStyle w:val="TOC4"/>
        <w:tabs>
          <w:tab w:val="right" w:leader="dot" w:pos="9016"/>
        </w:tabs>
        <w:spacing w:line="360" w:lineRule="auto"/>
        <w:jc w:val="both"/>
        <w:rPr>
          <w:rFonts w:ascii="Arial" w:hAnsi="Arial" w:cs="Arial"/>
          <w:noProof/>
        </w:rPr>
      </w:pPr>
      <w:hyperlink w:anchor="_Toc57904782" w:history="1">
        <w:r w:rsidRPr="006A637B">
          <w:rPr>
            <w:rStyle w:val="Hyperlink"/>
            <w:rFonts w:ascii="Arial" w:hAnsi="Arial" w:cs="Arial"/>
            <w:noProof/>
          </w:rPr>
          <w:t>3.3 Neil Flaming’s learning style:</w:t>
        </w:r>
        <w:r w:rsidRPr="006A637B">
          <w:rPr>
            <w:rFonts w:ascii="Arial" w:hAnsi="Arial" w:cs="Arial"/>
            <w:noProof/>
            <w:webHidden/>
          </w:rPr>
          <w:tab/>
        </w:r>
        <w:r w:rsidR="00A53304">
          <w:rPr>
            <w:rFonts w:ascii="Arial" w:hAnsi="Arial" w:cs="Arial"/>
            <w:noProof/>
            <w:webHidden/>
          </w:rPr>
          <w:t>11</w:t>
        </w:r>
      </w:hyperlink>
    </w:p>
    <w:p w14:paraId="058234BD" w14:textId="46522B65" w:rsidR="006A637B" w:rsidRPr="006A637B" w:rsidRDefault="006A637B" w:rsidP="006A637B">
      <w:pPr>
        <w:pStyle w:val="TOC1"/>
        <w:tabs>
          <w:tab w:val="right" w:leader="dot" w:pos="9016"/>
        </w:tabs>
        <w:spacing w:line="360" w:lineRule="auto"/>
        <w:jc w:val="both"/>
        <w:rPr>
          <w:rFonts w:ascii="Arial" w:hAnsi="Arial" w:cs="Arial"/>
          <w:noProof/>
        </w:rPr>
      </w:pPr>
      <w:hyperlink w:anchor="_Toc57904783" w:history="1">
        <w:r w:rsidRPr="006A637B">
          <w:rPr>
            <w:rStyle w:val="Hyperlink"/>
            <w:rFonts w:ascii="Arial" w:hAnsi="Arial" w:cs="Arial"/>
            <w:noProof/>
          </w:rPr>
          <w:t>4. REFLECTION</w:t>
        </w:r>
        <w:r w:rsidRPr="006A637B">
          <w:rPr>
            <w:rFonts w:ascii="Arial" w:hAnsi="Arial" w:cs="Arial"/>
            <w:noProof/>
            <w:webHidden/>
          </w:rPr>
          <w:tab/>
        </w:r>
        <w:r w:rsidRPr="006A637B">
          <w:rPr>
            <w:rFonts w:ascii="Arial" w:hAnsi="Arial" w:cs="Arial"/>
            <w:noProof/>
            <w:webHidden/>
          </w:rPr>
          <w:fldChar w:fldCharType="begin"/>
        </w:r>
        <w:r w:rsidRPr="006A637B">
          <w:rPr>
            <w:rFonts w:ascii="Arial" w:hAnsi="Arial" w:cs="Arial"/>
            <w:noProof/>
            <w:webHidden/>
          </w:rPr>
          <w:instrText xml:space="preserve"> PAGEREF _Toc57904783 \h </w:instrText>
        </w:r>
        <w:r w:rsidRPr="006A637B">
          <w:rPr>
            <w:rFonts w:ascii="Arial" w:hAnsi="Arial" w:cs="Arial"/>
            <w:noProof/>
            <w:webHidden/>
          </w:rPr>
        </w:r>
        <w:r w:rsidRPr="006A637B">
          <w:rPr>
            <w:rFonts w:ascii="Arial" w:hAnsi="Arial" w:cs="Arial"/>
            <w:noProof/>
            <w:webHidden/>
          </w:rPr>
          <w:fldChar w:fldCharType="separate"/>
        </w:r>
        <w:r w:rsidRPr="006A637B">
          <w:rPr>
            <w:rFonts w:ascii="Arial" w:hAnsi="Arial" w:cs="Arial"/>
            <w:noProof/>
            <w:webHidden/>
          </w:rPr>
          <w:t>1</w:t>
        </w:r>
        <w:r w:rsidR="00A53304">
          <w:rPr>
            <w:rFonts w:ascii="Arial" w:hAnsi="Arial" w:cs="Arial"/>
            <w:noProof/>
            <w:webHidden/>
          </w:rPr>
          <w:t>3</w:t>
        </w:r>
        <w:r w:rsidRPr="006A637B">
          <w:rPr>
            <w:rFonts w:ascii="Arial" w:hAnsi="Arial" w:cs="Arial"/>
            <w:noProof/>
            <w:webHidden/>
          </w:rPr>
          <w:fldChar w:fldCharType="end"/>
        </w:r>
      </w:hyperlink>
    </w:p>
    <w:p w14:paraId="6F2DE497" w14:textId="0FC8AFA9" w:rsidR="006A637B" w:rsidRPr="006A637B" w:rsidRDefault="006A637B" w:rsidP="006A637B">
      <w:pPr>
        <w:pStyle w:val="TOC1"/>
        <w:tabs>
          <w:tab w:val="right" w:leader="dot" w:pos="9016"/>
        </w:tabs>
        <w:spacing w:line="360" w:lineRule="auto"/>
        <w:jc w:val="both"/>
        <w:rPr>
          <w:rFonts w:ascii="Arial" w:hAnsi="Arial" w:cs="Arial"/>
          <w:noProof/>
        </w:rPr>
      </w:pPr>
      <w:hyperlink w:anchor="_Toc57904784" w:history="1">
        <w:r w:rsidRPr="006A637B">
          <w:rPr>
            <w:rStyle w:val="Hyperlink"/>
            <w:rFonts w:ascii="Arial" w:hAnsi="Arial" w:cs="Arial"/>
            <w:noProof/>
          </w:rPr>
          <w:t>REFERENCES:</w:t>
        </w:r>
        <w:r w:rsidRPr="006A637B">
          <w:rPr>
            <w:rFonts w:ascii="Arial" w:hAnsi="Arial" w:cs="Arial"/>
            <w:noProof/>
            <w:webHidden/>
          </w:rPr>
          <w:tab/>
        </w:r>
        <w:r w:rsidRPr="006A637B">
          <w:rPr>
            <w:rFonts w:ascii="Arial" w:hAnsi="Arial" w:cs="Arial"/>
            <w:noProof/>
            <w:webHidden/>
          </w:rPr>
          <w:fldChar w:fldCharType="begin"/>
        </w:r>
        <w:r w:rsidRPr="006A637B">
          <w:rPr>
            <w:rFonts w:ascii="Arial" w:hAnsi="Arial" w:cs="Arial"/>
            <w:noProof/>
            <w:webHidden/>
          </w:rPr>
          <w:instrText xml:space="preserve"> PAGEREF _Toc57904784 \h </w:instrText>
        </w:r>
        <w:r w:rsidRPr="006A637B">
          <w:rPr>
            <w:rFonts w:ascii="Arial" w:hAnsi="Arial" w:cs="Arial"/>
            <w:noProof/>
            <w:webHidden/>
          </w:rPr>
        </w:r>
        <w:r w:rsidRPr="006A637B">
          <w:rPr>
            <w:rFonts w:ascii="Arial" w:hAnsi="Arial" w:cs="Arial"/>
            <w:noProof/>
            <w:webHidden/>
          </w:rPr>
          <w:fldChar w:fldCharType="separate"/>
        </w:r>
        <w:r w:rsidRPr="006A637B">
          <w:rPr>
            <w:rFonts w:ascii="Arial" w:hAnsi="Arial" w:cs="Arial"/>
            <w:noProof/>
            <w:webHidden/>
          </w:rPr>
          <w:t>1</w:t>
        </w:r>
        <w:r w:rsidR="00A53304">
          <w:rPr>
            <w:rFonts w:ascii="Arial" w:hAnsi="Arial" w:cs="Arial"/>
            <w:noProof/>
            <w:webHidden/>
          </w:rPr>
          <w:t>5</w:t>
        </w:r>
        <w:r w:rsidRPr="006A637B">
          <w:rPr>
            <w:rFonts w:ascii="Arial" w:hAnsi="Arial" w:cs="Arial"/>
            <w:noProof/>
            <w:webHidden/>
          </w:rPr>
          <w:fldChar w:fldCharType="end"/>
        </w:r>
      </w:hyperlink>
    </w:p>
    <w:p w14:paraId="1E736AD1" w14:textId="4EA75BF5" w:rsidR="00856A33" w:rsidRPr="006A637B" w:rsidRDefault="006A637B" w:rsidP="006A637B">
      <w:pPr>
        <w:shd w:val="clear" w:color="auto" w:fill="FFFFFF"/>
        <w:spacing w:after="100" w:afterAutospacing="1" w:line="360" w:lineRule="auto"/>
        <w:jc w:val="both"/>
        <w:outlineLvl w:val="1"/>
        <w:rPr>
          <w:rFonts w:ascii="Arial" w:eastAsia="Times New Roman" w:hAnsi="Arial" w:cs="Arial"/>
          <w:color w:val="111111"/>
          <w:lang w:eastAsia="en-GB"/>
        </w:rPr>
      </w:pPr>
      <w:r w:rsidRPr="006A637B">
        <w:rPr>
          <w:rFonts w:ascii="Arial" w:eastAsia="Times New Roman" w:hAnsi="Arial" w:cs="Arial"/>
          <w:color w:val="111111"/>
          <w:lang w:eastAsia="en-GB"/>
        </w:rPr>
        <w:fldChar w:fldCharType="end"/>
      </w:r>
    </w:p>
    <w:p w14:paraId="7C82D61B" w14:textId="77777777" w:rsidR="001F4BC2" w:rsidRPr="006A637B" w:rsidRDefault="001F4BC2" w:rsidP="006A637B">
      <w:pPr>
        <w:shd w:val="clear" w:color="auto" w:fill="FFFFFF"/>
        <w:spacing w:line="360" w:lineRule="auto"/>
        <w:jc w:val="both"/>
        <w:rPr>
          <w:rFonts w:ascii="Arial" w:eastAsia="Times New Roman" w:hAnsi="Arial" w:cs="Arial"/>
          <w:color w:val="111111"/>
          <w:lang w:eastAsia="en-GB"/>
        </w:rPr>
      </w:pPr>
    </w:p>
    <w:p w14:paraId="7C098EE8" w14:textId="77777777" w:rsidR="001F4BC2" w:rsidRPr="006A637B" w:rsidRDefault="001F4BC2" w:rsidP="006A637B">
      <w:pPr>
        <w:shd w:val="clear" w:color="auto" w:fill="FFFFFF"/>
        <w:spacing w:line="360" w:lineRule="auto"/>
        <w:jc w:val="both"/>
        <w:rPr>
          <w:rFonts w:ascii="Arial" w:eastAsia="Times New Roman" w:hAnsi="Arial" w:cs="Arial"/>
          <w:color w:val="111111"/>
          <w:lang w:eastAsia="en-GB"/>
        </w:rPr>
      </w:pPr>
    </w:p>
    <w:p w14:paraId="7480C908" w14:textId="77777777" w:rsidR="001F4BC2" w:rsidRPr="006A637B" w:rsidRDefault="001F4BC2" w:rsidP="006A637B">
      <w:pPr>
        <w:shd w:val="clear" w:color="auto" w:fill="FFFFFF"/>
        <w:spacing w:line="360" w:lineRule="auto"/>
        <w:jc w:val="both"/>
        <w:rPr>
          <w:rFonts w:ascii="Arial" w:eastAsia="Times New Roman" w:hAnsi="Arial" w:cs="Arial"/>
          <w:color w:val="111111"/>
          <w:lang w:eastAsia="en-GB"/>
        </w:rPr>
      </w:pPr>
    </w:p>
    <w:p w14:paraId="0E098A9C" w14:textId="77777777" w:rsidR="001F4BC2" w:rsidRPr="006A637B" w:rsidRDefault="001F4BC2" w:rsidP="006A637B">
      <w:pPr>
        <w:shd w:val="clear" w:color="auto" w:fill="FFFFFF"/>
        <w:spacing w:line="360" w:lineRule="auto"/>
        <w:jc w:val="both"/>
        <w:rPr>
          <w:rFonts w:ascii="Arial" w:eastAsia="Times New Roman" w:hAnsi="Arial" w:cs="Arial"/>
          <w:color w:val="111111"/>
          <w:lang w:eastAsia="en-GB"/>
        </w:rPr>
      </w:pPr>
    </w:p>
    <w:p w14:paraId="5B56A104" w14:textId="77777777" w:rsidR="001F4BC2" w:rsidRPr="006A637B" w:rsidRDefault="001F4BC2" w:rsidP="006A637B">
      <w:pPr>
        <w:shd w:val="clear" w:color="auto" w:fill="FFFFFF"/>
        <w:spacing w:line="360" w:lineRule="auto"/>
        <w:jc w:val="both"/>
        <w:rPr>
          <w:rFonts w:ascii="Arial" w:eastAsia="Times New Roman" w:hAnsi="Arial" w:cs="Arial"/>
          <w:color w:val="111111"/>
          <w:lang w:eastAsia="en-GB"/>
        </w:rPr>
      </w:pPr>
    </w:p>
    <w:p w14:paraId="39139D3D" w14:textId="4179298A" w:rsidR="0006575D" w:rsidRPr="006A637B" w:rsidRDefault="0006575D" w:rsidP="006A637B">
      <w:pPr>
        <w:shd w:val="clear" w:color="auto" w:fill="FFFFFF"/>
        <w:spacing w:line="360" w:lineRule="auto"/>
        <w:jc w:val="both"/>
        <w:rPr>
          <w:rFonts w:ascii="Arial" w:eastAsia="Times New Roman" w:hAnsi="Arial" w:cs="Arial"/>
          <w:color w:val="111111"/>
          <w:lang w:eastAsia="en-GB"/>
        </w:rPr>
      </w:pPr>
    </w:p>
    <w:p w14:paraId="603B59DD" w14:textId="77777777" w:rsidR="0006575D" w:rsidRPr="006A637B" w:rsidRDefault="0006575D"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br w:type="page"/>
      </w:r>
    </w:p>
    <w:p w14:paraId="62DDB26D" w14:textId="36C74243" w:rsidR="0006575D" w:rsidRPr="006A637B" w:rsidRDefault="00B93E4F" w:rsidP="006A637B">
      <w:pPr>
        <w:pStyle w:val="Heading1"/>
        <w:spacing w:line="360" w:lineRule="auto"/>
        <w:jc w:val="both"/>
        <w:rPr>
          <w:rFonts w:ascii="Arial" w:eastAsia="Times New Roman" w:hAnsi="Arial" w:cs="Arial"/>
          <w:b/>
          <w:bCs/>
          <w:color w:val="auto"/>
          <w:sz w:val="22"/>
          <w:szCs w:val="22"/>
          <w:lang w:eastAsia="en-GB"/>
        </w:rPr>
      </w:pPr>
      <w:bookmarkStart w:id="10" w:name="_Toc57904774"/>
      <w:r w:rsidRPr="006A637B">
        <w:rPr>
          <w:rFonts w:ascii="Arial" w:eastAsia="Times New Roman" w:hAnsi="Arial" w:cs="Arial"/>
          <w:b/>
          <w:bCs/>
          <w:color w:val="auto"/>
          <w:sz w:val="22"/>
          <w:szCs w:val="22"/>
          <w:lang w:eastAsia="en-GB"/>
        </w:rPr>
        <w:lastRenderedPageBreak/>
        <w:t>1. INTRODUCTION:</w:t>
      </w:r>
      <w:bookmarkEnd w:id="10"/>
    </w:p>
    <w:p w14:paraId="7E0BF9BE" w14:textId="76BFB3E5" w:rsidR="00393DB1" w:rsidRPr="006A637B" w:rsidRDefault="000028F2"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xml:space="preserve">The porpoise </w:t>
      </w:r>
      <w:r w:rsidR="00AB754F" w:rsidRPr="006A637B">
        <w:rPr>
          <w:rFonts w:ascii="Arial" w:eastAsia="Times New Roman" w:hAnsi="Arial" w:cs="Arial"/>
          <w:color w:val="111111"/>
          <w:lang w:eastAsia="en-GB"/>
        </w:rPr>
        <w:t xml:space="preserve">of this report is to identify the skills learned in class following the module Professional Career Development and the skills required for a chosen future job that we </w:t>
      </w:r>
      <w:r w:rsidR="00A441D6" w:rsidRPr="006A637B">
        <w:rPr>
          <w:rFonts w:ascii="Arial" w:eastAsia="Times New Roman" w:hAnsi="Arial" w:cs="Arial"/>
          <w:color w:val="111111"/>
          <w:lang w:eastAsia="en-GB"/>
        </w:rPr>
        <w:t>would like</w:t>
      </w:r>
      <w:r w:rsidR="00AB754F" w:rsidRPr="006A637B">
        <w:rPr>
          <w:rFonts w:ascii="Arial" w:eastAsia="Times New Roman" w:hAnsi="Arial" w:cs="Arial"/>
          <w:color w:val="111111"/>
          <w:lang w:eastAsia="en-GB"/>
        </w:rPr>
        <w:t xml:space="preserve"> to apply.</w:t>
      </w:r>
    </w:p>
    <w:p w14:paraId="25F3C985" w14:textId="77777777" w:rsidR="00393DB1" w:rsidRPr="006A637B" w:rsidRDefault="00AB754F"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In the second part of the report we will be impersonating a role of Assistant Manager tasked to assess the learning and development of new employees who are due to start in</w:t>
      </w:r>
      <w:r w:rsidR="00393DB1" w:rsidRPr="006A637B">
        <w:rPr>
          <w:rFonts w:ascii="Arial" w:eastAsia="Times New Roman" w:hAnsi="Arial" w:cs="Arial"/>
          <w:color w:val="111111"/>
          <w:lang w:eastAsia="en-GB"/>
        </w:rPr>
        <w:t>side our organisation. For this task we will use theories and learning styles used in class, followed by explanations and evaluation of the theories that we have used in order to achieve the task assigned to us.</w:t>
      </w:r>
    </w:p>
    <w:p w14:paraId="7319EDE3" w14:textId="3689257D" w:rsidR="0006575D" w:rsidRPr="006A637B" w:rsidRDefault="00393DB1"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xml:space="preserve">In the third part of the report </w:t>
      </w:r>
      <w:r w:rsidR="00F426BE" w:rsidRPr="006A637B">
        <w:rPr>
          <w:rFonts w:ascii="Arial" w:eastAsia="Times New Roman" w:hAnsi="Arial" w:cs="Arial"/>
          <w:color w:val="111111"/>
          <w:lang w:eastAsia="en-GB"/>
        </w:rPr>
        <w:t>we were</w:t>
      </w:r>
      <w:r w:rsidRPr="006A637B">
        <w:rPr>
          <w:rFonts w:ascii="Arial" w:eastAsia="Times New Roman" w:hAnsi="Arial" w:cs="Arial"/>
          <w:color w:val="111111"/>
          <w:lang w:eastAsia="en-GB"/>
        </w:rPr>
        <w:t xml:space="preserve"> asked to write a reflection</w:t>
      </w:r>
      <w:r w:rsidR="00A441D6" w:rsidRPr="006A637B">
        <w:rPr>
          <w:rFonts w:ascii="Arial" w:eastAsia="Times New Roman" w:hAnsi="Arial" w:cs="Arial"/>
          <w:color w:val="111111"/>
          <w:lang w:eastAsia="en-GB"/>
        </w:rPr>
        <w:t xml:space="preserve"> of the skills that we had</w:t>
      </w:r>
      <w:r w:rsidRPr="006A637B">
        <w:rPr>
          <w:rFonts w:ascii="Arial" w:eastAsia="Times New Roman" w:hAnsi="Arial" w:cs="Arial"/>
          <w:color w:val="111111"/>
          <w:lang w:eastAsia="en-GB"/>
        </w:rPr>
        <w:t xml:space="preserve"> before following the Professional Career Development </w:t>
      </w:r>
      <w:r w:rsidR="00A441D6" w:rsidRPr="006A637B">
        <w:rPr>
          <w:rFonts w:ascii="Arial" w:eastAsia="Times New Roman" w:hAnsi="Arial" w:cs="Arial"/>
          <w:color w:val="111111"/>
          <w:lang w:eastAsia="en-GB"/>
        </w:rPr>
        <w:t>and after the course.</w:t>
      </w:r>
      <w:r w:rsidR="0006575D" w:rsidRPr="006A637B">
        <w:rPr>
          <w:rFonts w:ascii="Arial" w:eastAsia="Times New Roman" w:hAnsi="Arial" w:cs="Arial"/>
          <w:color w:val="111111"/>
          <w:lang w:eastAsia="en-GB"/>
        </w:rPr>
        <w:br w:type="page"/>
      </w:r>
    </w:p>
    <w:p w14:paraId="51E01AE5" w14:textId="688EFA42" w:rsidR="00F75542" w:rsidRPr="006A637B" w:rsidRDefault="00F75542" w:rsidP="006A637B">
      <w:pPr>
        <w:pStyle w:val="Heading1"/>
        <w:spacing w:line="360" w:lineRule="auto"/>
        <w:jc w:val="both"/>
        <w:rPr>
          <w:rFonts w:ascii="Arial" w:eastAsia="Times New Roman" w:hAnsi="Arial" w:cs="Arial"/>
          <w:b/>
          <w:bCs/>
          <w:color w:val="auto"/>
          <w:sz w:val="22"/>
          <w:szCs w:val="22"/>
          <w:lang w:eastAsia="en-GB"/>
        </w:rPr>
      </w:pPr>
      <w:bookmarkStart w:id="11" w:name="_Toc57904775"/>
      <w:r w:rsidRPr="006A637B">
        <w:rPr>
          <w:rFonts w:ascii="Arial" w:eastAsia="Times New Roman" w:hAnsi="Arial" w:cs="Arial"/>
          <w:b/>
          <w:bCs/>
          <w:color w:val="auto"/>
          <w:sz w:val="22"/>
          <w:szCs w:val="22"/>
          <w:lang w:eastAsia="en-GB"/>
        </w:rPr>
        <w:lastRenderedPageBreak/>
        <w:t>2. PERSONAL DEVELOPMENT PLAN:</w:t>
      </w:r>
      <w:bookmarkEnd w:id="11"/>
    </w:p>
    <w:p w14:paraId="33B5C4E8" w14:textId="791FBE9A" w:rsidR="000F7157" w:rsidRPr="006A637B" w:rsidRDefault="00A441D6"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xml:space="preserve">In the first part of this report </w:t>
      </w:r>
      <w:r w:rsidR="00727984" w:rsidRPr="006A637B">
        <w:rPr>
          <w:rFonts w:ascii="Arial" w:eastAsia="Times New Roman" w:hAnsi="Arial" w:cs="Arial"/>
          <w:color w:val="111111"/>
          <w:lang w:eastAsia="en-GB"/>
        </w:rPr>
        <w:t xml:space="preserve">we will try to identify and analyse the required skills for a future job of our choice that we want to apply for using the tools learned in class and then comparing them with the required skills that the future job/company demands that we have in order for our application to be </w:t>
      </w:r>
      <w:r w:rsidR="000F7157" w:rsidRPr="006A637B">
        <w:rPr>
          <w:rFonts w:ascii="Arial" w:eastAsia="Times New Roman" w:hAnsi="Arial" w:cs="Arial"/>
          <w:color w:val="111111"/>
          <w:lang w:eastAsia="en-GB"/>
        </w:rPr>
        <w:t>successful.</w:t>
      </w:r>
    </w:p>
    <w:p w14:paraId="0E14F8C4" w14:textId="77777777" w:rsidR="000F7157" w:rsidRPr="006A637B" w:rsidRDefault="000F7157"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The first tool that we are going to use is Personal Development Plan (PDP).</w:t>
      </w:r>
      <w:r w:rsidR="00727984" w:rsidRPr="006A637B">
        <w:rPr>
          <w:rFonts w:ascii="Arial" w:eastAsia="Times New Roman" w:hAnsi="Arial" w:cs="Arial"/>
          <w:color w:val="111111"/>
          <w:lang w:eastAsia="en-GB"/>
        </w:rPr>
        <w:t xml:space="preserve"> </w:t>
      </w:r>
    </w:p>
    <w:p w14:paraId="69FBE495" w14:textId="25089258" w:rsidR="00424620" w:rsidRPr="006A637B" w:rsidRDefault="00424620"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A PDP (Professional Development Plan) is used to document and formulate a strategy in order to achieve your career goals, also known as an employee development plan or an individual development plan.</w:t>
      </w:r>
    </w:p>
    <w:p w14:paraId="10370878" w14:textId="77777777" w:rsidR="00F426BE" w:rsidRPr="006A637B" w:rsidRDefault="00424620"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xml:space="preserve">It takes time and preparation to build a PDP. </w:t>
      </w:r>
    </w:p>
    <w:p w14:paraId="7CF1B409" w14:textId="4754831F" w:rsidR="00424620" w:rsidRPr="006A637B" w:rsidRDefault="00424620"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However, writing and implementing a PDP can help you identify, develop and maintain professional skills to achieve your goals. This is an important process which helps you to realize your potential, meet your goals and take responsibility for your career.</w:t>
      </w:r>
    </w:p>
    <w:p w14:paraId="3AFCB7D7" w14:textId="6502A45C" w:rsidR="00424620" w:rsidRPr="006A637B" w:rsidRDefault="00424620"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Now is the time to reflect on where your future will take you.</w:t>
      </w:r>
    </w:p>
    <w:p w14:paraId="05FE91CB" w14:textId="77777777" w:rsidR="00B93E4F" w:rsidRPr="006A637B" w:rsidRDefault="004D550C"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You have a responsibility for your professional development. While your employer may require you to create a PDP as part of your performance assessment process, the chances are that you will clear away your current company goals.</w:t>
      </w:r>
    </w:p>
    <w:p w14:paraId="31683E3B" w14:textId="77FED356" w:rsidR="004D550C" w:rsidRPr="006A637B" w:rsidRDefault="004D550C"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Writing your own private PDP can help you plan to achieve your long-term career objectives and help to identify the skills and actions needed to achieve them.</w:t>
      </w:r>
    </w:p>
    <w:p w14:paraId="75177B9F" w14:textId="318CE08C" w:rsidR="0006575D" w:rsidRPr="006A637B" w:rsidRDefault="0006575D"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xml:space="preserve">In order to achieve your goals toward your dream career and have the required </w:t>
      </w:r>
      <w:r w:rsidR="00096135" w:rsidRPr="006A637B">
        <w:rPr>
          <w:rFonts w:ascii="Arial" w:eastAsia="Times New Roman" w:hAnsi="Arial" w:cs="Arial"/>
          <w:color w:val="111111"/>
          <w:lang w:eastAsia="en-GB"/>
        </w:rPr>
        <w:t xml:space="preserve">skills for your next job we should consider a few steps: </w:t>
      </w:r>
    </w:p>
    <w:p w14:paraId="0FE54869" w14:textId="1536313D" w:rsidR="00096135" w:rsidRPr="006A637B" w:rsidRDefault="00096135"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1.Evaluate where you are now.</w:t>
      </w:r>
    </w:p>
    <w:p w14:paraId="6A178B54" w14:textId="6AE859AA" w:rsidR="00096135" w:rsidRPr="006A637B" w:rsidRDefault="00096135"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2.Identify your particular career objectives.</w:t>
      </w:r>
    </w:p>
    <w:p w14:paraId="244915A5" w14:textId="0F80E254" w:rsidR="00096135" w:rsidRPr="006A637B" w:rsidRDefault="00096135"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3.Collect the data.</w:t>
      </w:r>
    </w:p>
    <w:p w14:paraId="22D025A6" w14:textId="23BCEA89" w:rsidR="00096135" w:rsidRPr="006A637B" w:rsidRDefault="00096135"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4.Identify your previous professional skills and which one you need to work on.</w:t>
      </w:r>
    </w:p>
    <w:p w14:paraId="741B3A8B" w14:textId="169D5DB0" w:rsidR="00096135" w:rsidRPr="006A637B" w:rsidRDefault="00096135"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5.Choose how you're going to achieve your objectives.</w:t>
      </w:r>
    </w:p>
    <w:p w14:paraId="53A1ED71" w14:textId="546E0415" w:rsidR="00096135" w:rsidRPr="006A637B" w:rsidRDefault="00F75542"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6</w:t>
      </w:r>
      <w:r w:rsidR="00096135" w:rsidRPr="006A637B">
        <w:rPr>
          <w:rFonts w:ascii="Arial" w:eastAsia="Times New Roman" w:hAnsi="Arial" w:cs="Arial"/>
          <w:color w:val="111111"/>
          <w:lang w:eastAsia="en-GB"/>
        </w:rPr>
        <w:t>.Evaluate your plan.</w:t>
      </w:r>
    </w:p>
    <w:p w14:paraId="38B7B2B6" w14:textId="5082043A" w:rsidR="00096135" w:rsidRPr="006A637B" w:rsidRDefault="00F75542" w:rsidP="006A637B">
      <w:pPr>
        <w:shd w:val="clear" w:color="auto" w:fill="FFFFFF"/>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7</w:t>
      </w:r>
      <w:r w:rsidR="00096135" w:rsidRPr="006A637B">
        <w:rPr>
          <w:rFonts w:ascii="Arial" w:eastAsia="Times New Roman" w:hAnsi="Arial" w:cs="Arial"/>
          <w:color w:val="111111"/>
          <w:lang w:eastAsia="en-GB"/>
        </w:rPr>
        <w:t>.Measure the progress you have made.</w:t>
      </w:r>
    </w:p>
    <w:p w14:paraId="189C7192" w14:textId="77777777" w:rsidR="004E4100" w:rsidRPr="006A637B" w:rsidRDefault="004E4100" w:rsidP="006A637B">
      <w:pPr>
        <w:spacing w:line="360" w:lineRule="auto"/>
        <w:jc w:val="both"/>
        <w:rPr>
          <w:rFonts w:ascii="Arial" w:eastAsia="Times New Roman" w:hAnsi="Arial" w:cs="Arial"/>
          <w:color w:val="111111"/>
          <w:lang w:eastAsia="en-GB"/>
        </w:rPr>
      </w:pPr>
    </w:p>
    <w:p w14:paraId="6D84236F" w14:textId="6A8D6DCE" w:rsidR="00F75542" w:rsidRPr="006A637B" w:rsidRDefault="00C97257" w:rsidP="006A637B">
      <w:pPr>
        <w:pStyle w:val="Heading2"/>
        <w:spacing w:line="360" w:lineRule="auto"/>
        <w:jc w:val="both"/>
        <w:rPr>
          <w:rFonts w:ascii="Arial" w:eastAsia="Times New Roman" w:hAnsi="Arial" w:cs="Arial"/>
          <w:color w:val="auto"/>
          <w:sz w:val="22"/>
          <w:szCs w:val="22"/>
          <w:u w:val="single"/>
          <w:lang w:eastAsia="en-GB"/>
        </w:rPr>
      </w:pPr>
      <w:bookmarkStart w:id="12" w:name="_Toc57904776"/>
      <w:r w:rsidRPr="006A637B">
        <w:rPr>
          <w:rFonts w:ascii="Arial" w:eastAsia="Times New Roman" w:hAnsi="Arial" w:cs="Arial"/>
          <w:color w:val="auto"/>
          <w:sz w:val="22"/>
          <w:szCs w:val="22"/>
          <w:u w:val="single"/>
          <w:lang w:eastAsia="en-GB"/>
        </w:rPr>
        <w:lastRenderedPageBreak/>
        <w:t>2.1 Job description:</w:t>
      </w:r>
      <w:bookmarkEnd w:id="12"/>
    </w:p>
    <w:p w14:paraId="51A2E664" w14:textId="77777777" w:rsidR="00C94B50" w:rsidRPr="006A637B" w:rsidRDefault="00C94B50"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xml:space="preserve">As my future career I would to become a manager for the company that I’m working at the moment (Amazon). </w:t>
      </w:r>
    </w:p>
    <w:p w14:paraId="664BF31B" w14:textId="77777777" w:rsidR="004E4100" w:rsidRPr="006A637B" w:rsidRDefault="00C94B50"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After doing some researches about the company and what is life inside Amazon and what it means to be a manager for amazon</w:t>
      </w:r>
      <w:r w:rsidR="004E4100" w:rsidRPr="006A637B">
        <w:rPr>
          <w:rFonts w:ascii="Arial" w:eastAsia="Times New Roman" w:hAnsi="Arial" w:cs="Arial"/>
          <w:color w:val="111111"/>
          <w:lang w:eastAsia="en-GB"/>
        </w:rPr>
        <w:t>, here below I listed what I found:</w:t>
      </w:r>
    </w:p>
    <w:p w14:paraId="4DBBC886" w14:textId="5D756360" w:rsidR="00801E30" w:rsidRPr="006A637B" w:rsidRDefault="00801E30"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The required tasks for a manager are:</w:t>
      </w:r>
    </w:p>
    <w:p w14:paraId="7B723D9A" w14:textId="749D3610" w:rsidR="00801E30" w:rsidRPr="006A637B" w:rsidRDefault="00801E30"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Supervision of the process that focuses on the distribution of Amazon orders directly to clients.</w:t>
      </w:r>
    </w:p>
    <w:p w14:paraId="4E2FF6AD" w14:textId="68218B6D" w:rsidR="00801E30" w:rsidRPr="006A637B" w:rsidRDefault="00801E30"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Help the Shift Managers staff and the Operations Leadership Team in regular distribution station administration, including assigning tasks, leading sessions, assigning task tasks, and working with internal and external vendors, including members of agency management and their drivers.</w:t>
      </w:r>
    </w:p>
    <w:p w14:paraId="058F78BF" w14:textId="770220AE" w:rsidR="00176CAF" w:rsidRPr="006A637B" w:rsidRDefault="00801E30"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 Looking objectively and paying attention to detail and desiring to motivate others with excellent leadership abilities.</w:t>
      </w:r>
    </w:p>
    <w:p w14:paraId="27ACBAAF" w14:textId="77777777" w:rsidR="0019111A" w:rsidRPr="006A637B" w:rsidRDefault="0019111A" w:rsidP="006A637B">
      <w:pPr>
        <w:spacing w:line="360" w:lineRule="auto"/>
        <w:jc w:val="both"/>
        <w:rPr>
          <w:rFonts w:ascii="Arial" w:eastAsia="Times New Roman" w:hAnsi="Arial" w:cs="Arial"/>
          <w:color w:val="111111"/>
          <w:lang w:eastAsia="en-GB"/>
        </w:rPr>
      </w:pPr>
    </w:p>
    <w:p w14:paraId="56933518" w14:textId="32E865B6" w:rsidR="00801E30" w:rsidRPr="006A637B" w:rsidRDefault="00801E30" w:rsidP="006A637B">
      <w:pPr>
        <w:spacing w:line="360" w:lineRule="auto"/>
        <w:jc w:val="both"/>
        <w:rPr>
          <w:rFonts w:ascii="Arial" w:eastAsia="Times New Roman" w:hAnsi="Arial" w:cs="Arial"/>
          <w:color w:val="111111"/>
          <w:lang w:eastAsia="en-GB"/>
        </w:rPr>
      </w:pPr>
      <w:r w:rsidRPr="006A637B">
        <w:rPr>
          <w:rFonts w:ascii="Arial" w:eastAsia="Times New Roman" w:hAnsi="Arial" w:cs="Arial"/>
          <w:color w:val="111111"/>
          <w:lang w:eastAsia="en-GB"/>
        </w:rPr>
        <w:t>The main qualifications required in order to become a manager are:</w:t>
      </w:r>
    </w:p>
    <w:p w14:paraId="390CC095" w14:textId="512DF285" w:rsidR="004E4100" w:rsidRPr="006A637B" w:rsidRDefault="0019111A" w:rsidP="006A637B">
      <w:pPr>
        <w:spacing w:line="360" w:lineRule="auto"/>
        <w:jc w:val="both"/>
        <w:rPr>
          <w:rFonts w:ascii="Arial" w:hAnsi="Arial" w:cs="Arial"/>
          <w:color w:val="111111"/>
          <w:shd w:val="clear" w:color="auto" w:fill="FFFFFF"/>
        </w:rPr>
      </w:pPr>
      <w:bookmarkStart w:id="13" w:name="_Hlk57810396"/>
      <w:r w:rsidRPr="006A637B">
        <w:rPr>
          <w:rFonts w:ascii="Arial" w:eastAsia="Times New Roman" w:hAnsi="Arial" w:cs="Arial"/>
          <w:color w:val="111111"/>
          <w:lang w:eastAsia="en-GB"/>
        </w:rPr>
        <w:t>-</w:t>
      </w:r>
      <w:r w:rsidRPr="006A637B">
        <w:rPr>
          <w:rFonts w:ascii="Arial" w:hAnsi="Arial" w:cs="Arial"/>
          <w:color w:val="111111"/>
          <w:shd w:val="clear" w:color="auto" w:fill="FFFFFF"/>
        </w:rPr>
        <w:t xml:space="preserve"> Degree qualification or equivalent</w:t>
      </w:r>
    </w:p>
    <w:bookmarkEnd w:id="13"/>
    <w:p w14:paraId="73E76038" w14:textId="77777777" w:rsidR="0019111A" w:rsidRPr="006A637B" w:rsidRDefault="0019111A" w:rsidP="006A637B">
      <w:pPr>
        <w:spacing w:line="360" w:lineRule="auto"/>
        <w:jc w:val="both"/>
        <w:rPr>
          <w:rFonts w:ascii="Arial" w:hAnsi="Arial" w:cs="Arial"/>
        </w:rPr>
      </w:pPr>
      <w:r w:rsidRPr="006A637B">
        <w:rPr>
          <w:rFonts w:ascii="Arial" w:hAnsi="Arial" w:cs="Arial"/>
          <w:color w:val="111111"/>
          <w:shd w:val="clear" w:color="auto" w:fill="FFFFFF"/>
        </w:rPr>
        <w:t>-Has direct-to-customer fulfilment knowledge and experience as well as outstanding technical, problem-solving and communication skills.</w:t>
      </w:r>
      <w:r w:rsidRPr="006A637B">
        <w:rPr>
          <w:rFonts w:ascii="Arial" w:hAnsi="Arial" w:cs="Arial"/>
        </w:rPr>
        <w:t xml:space="preserve"> </w:t>
      </w:r>
    </w:p>
    <w:p w14:paraId="5149D559" w14:textId="0E63412D" w:rsidR="0019111A" w:rsidRPr="006A637B" w:rsidRDefault="0019111A" w:rsidP="006A637B">
      <w:pPr>
        <w:spacing w:line="360" w:lineRule="auto"/>
        <w:jc w:val="both"/>
        <w:rPr>
          <w:rFonts w:ascii="Arial" w:hAnsi="Arial" w:cs="Arial"/>
          <w:color w:val="111111"/>
          <w:shd w:val="clear" w:color="auto" w:fill="FFFFFF"/>
        </w:rPr>
      </w:pPr>
      <w:r w:rsidRPr="006A637B">
        <w:rPr>
          <w:rFonts w:ascii="Arial" w:hAnsi="Arial" w:cs="Arial"/>
        </w:rPr>
        <w:t>-</w:t>
      </w:r>
      <w:r w:rsidRPr="006A637B">
        <w:rPr>
          <w:rFonts w:ascii="Arial" w:hAnsi="Arial" w:cs="Arial"/>
          <w:color w:val="111111"/>
          <w:shd w:val="clear" w:color="auto" w:fill="FFFFFF"/>
        </w:rPr>
        <w:t>Experience in project definition, requirement collection, process solution design</w:t>
      </w:r>
    </w:p>
    <w:p w14:paraId="188AA8DA" w14:textId="10C82681" w:rsidR="0019111A" w:rsidRPr="006A637B" w:rsidRDefault="0019111A"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-A forward thinker with an ability to manage and thrive on change at high levels of ambiguity.</w:t>
      </w:r>
    </w:p>
    <w:p w14:paraId="6ABDBD00" w14:textId="6979DD74" w:rsidR="0019111A" w:rsidRPr="006A637B" w:rsidRDefault="0019111A" w:rsidP="006A637B">
      <w:pPr>
        <w:spacing w:line="360" w:lineRule="auto"/>
        <w:jc w:val="both"/>
        <w:rPr>
          <w:rFonts w:ascii="Arial" w:hAnsi="Arial" w:cs="Arial"/>
          <w:color w:val="111111"/>
          <w:shd w:val="clear" w:color="auto" w:fill="FFFFFF"/>
        </w:rPr>
      </w:pPr>
      <w:bookmarkStart w:id="14" w:name="_Hlk57810353"/>
      <w:r w:rsidRPr="006A637B">
        <w:rPr>
          <w:rFonts w:ascii="Arial" w:hAnsi="Arial" w:cs="Arial"/>
          <w:color w:val="111111"/>
          <w:shd w:val="clear" w:color="auto" w:fill="FFFFFF"/>
        </w:rPr>
        <w:t>-Excellent written and verbal communication skills</w:t>
      </w:r>
      <w:bookmarkEnd w:id="14"/>
      <w:r w:rsidRPr="006A637B">
        <w:rPr>
          <w:rFonts w:ascii="Arial" w:hAnsi="Arial" w:cs="Arial"/>
          <w:color w:val="111111"/>
          <w:shd w:val="clear" w:color="auto" w:fill="FFFFFF"/>
        </w:rPr>
        <w:t>; ability to communicate effectively and build relationships with both representatives of agency management and their providers of delivery.</w:t>
      </w:r>
    </w:p>
    <w:p w14:paraId="1136F1DA" w14:textId="581D1F88" w:rsidR="0019111A" w:rsidRPr="006A637B" w:rsidRDefault="0019111A"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w:t>
      </w:r>
      <w:bookmarkStart w:id="15" w:name="_Hlk57810441"/>
      <w:r w:rsidRPr="006A637B">
        <w:rPr>
          <w:rFonts w:ascii="Arial" w:hAnsi="Arial" w:cs="Arial"/>
          <w:color w:val="111111"/>
          <w:shd w:val="clear" w:color="auto" w:fill="FFFFFF"/>
        </w:rPr>
        <w:t>Output metrics knowledge and method optimization of demonstrable problem-solving ability and analytical capabilities</w:t>
      </w:r>
      <w:bookmarkEnd w:id="15"/>
    </w:p>
    <w:p w14:paraId="03E8F57E" w14:textId="704F8FDA" w:rsidR="0019111A" w:rsidRPr="006A637B" w:rsidRDefault="0019111A"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-Capacity to work with multiple executives: we shift executives around to satisfy company needs and as</w:t>
      </w:r>
    </w:p>
    <w:p w14:paraId="1B1E8638" w14:textId="374E8A2B" w:rsidR="0019111A" w:rsidRPr="006A637B" w:rsidRDefault="0019111A"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-Our organization is growing and you have to respond to management changes.</w:t>
      </w:r>
    </w:p>
    <w:p w14:paraId="2E657C95" w14:textId="658CEC23" w:rsidR="0019111A" w:rsidRPr="006A637B" w:rsidRDefault="0019111A"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-Outstanding talents and interpersonal abilities in customer service</w:t>
      </w:r>
    </w:p>
    <w:p w14:paraId="25DB3A10" w14:textId="5454A0F1" w:rsidR="00B478A5" w:rsidRDefault="00C97257" w:rsidP="006A637B">
      <w:pPr>
        <w:pStyle w:val="Heading3"/>
        <w:spacing w:line="360" w:lineRule="auto"/>
        <w:jc w:val="both"/>
        <w:rPr>
          <w:rFonts w:ascii="Arial" w:hAnsi="Arial" w:cs="Arial"/>
          <w:noProof/>
          <w:color w:val="auto"/>
          <w:sz w:val="22"/>
          <w:szCs w:val="22"/>
          <w:u w:val="single"/>
        </w:rPr>
      </w:pPr>
      <w:bookmarkStart w:id="16" w:name="_Toc57904777"/>
      <w:r w:rsidRPr="006A637B">
        <w:rPr>
          <w:rFonts w:ascii="Arial" w:hAnsi="Arial" w:cs="Arial"/>
          <w:noProof/>
          <w:color w:val="auto"/>
          <w:sz w:val="22"/>
          <w:szCs w:val="22"/>
          <w:u w:val="single"/>
        </w:rPr>
        <w:lastRenderedPageBreak/>
        <w:t>2.2 My Personal development Plan:</w:t>
      </w:r>
      <w:bookmarkEnd w:id="16"/>
    </w:p>
    <w:p w14:paraId="4DAF2C12" w14:textId="77777777" w:rsidR="006A637B" w:rsidRPr="006A637B" w:rsidRDefault="006A637B" w:rsidP="006A637B"/>
    <w:tbl>
      <w:tblPr>
        <w:tblStyle w:val="TableGrid"/>
        <w:tblW w:w="0" w:type="auto"/>
        <w:tblLook w:val="04A0" w:firstRow="1" w:lastRow="0" w:firstColumn="1" w:lastColumn="0" w:noHBand="0" w:noVBand="1"/>
      </w:tblPr>
      <w:tblGrid>
        <w:gridCol w:w="9016"/>
      </w:tblGrid>
      <w:tr w:rsidR="00B478A5" w:rsidRPr="006A637B" w14:paraId="49F56DD8" w14:textId="77777777" w:rsidTr="00B478A5">
        <w:tc>
          <w:tcPr>
            <w:tcW w:w="9016" w:type="dxa"/>
          </w:tcPr>
          <w:p w14:paraId="29054359" w14:textId="5F5742E8" w:rsidR="00B478A5" w:rsidRPr="006A637B" w:rsidRDefault="00B478A5" w:rsidP="006A637B">
            <w:pPr>
              <w:spacing w:line="360" w:lineRule="auto"/>
              <w:jc w:val="center"/>
              <w:rPr>
                <w:rFonts w:ascii="Arial" w:hAnsi="Arial" w:cs="Arial"/>
              </w:rPr>
            </w:pPr>
            <w:r w:rsidRPr="006A637B">
              <w:rPr>
                <w:rFonts w:ascii="Arial" w:hAnsi="Arial" w:cs="Arial"/>
              </w:rPr>
              <w:t>GOAL:</w:t>
            </w:r>
          </w:p>
        </w:tc>
      </w:tr>
      <w:tr w:rsidR="00B478A5" w:rsidRPr="006A637B" w14:paraId="49435B60" w14:textId="77777777" w:rsidTr="00B478A5">
        <w:tc>
          <w:tcPr>
            <w:tcW w:w="9016" w:type="dxa"/>
          </w:tcPr>
          <w:p w14:paraId="6783E05E" w14:textId="6C71319A" w:rsidR="00B478A5" w:rsidRPr="006A637B" w:rsidRDefault="00F75542" w:rsidP="006A637B">
            <w:pPr>
              <w:spacing w:line="360" w:lineRule="auto"/>
              <w:jc w:val="center"/>
              <w:rPr>
                <w:rFonts w:ascii="Arial" w:hAnsi="Arial" w:cs="Arial"/>
              </w:rPr>
            </w:pPr>
            <w:r w:rsidRPr="006A637B">
              <w:rPr>
                <w:rFonts w:ascii="Arial" w:hAnsi="Arial" w:cs="Arial"/>
              </w:rPr>
              <w:t xml:space="preserve">Become </w:t>
            </w:r>
            <w:r w:rsidR="00EB0B00" w:rsidRPr="006A637B">
              <w:rPr>
                <w:rFonts w:ascii="Arial" w:hAnsi="Arial" w:cs="Arial"/>
              </w:rPr>
              <w:t>an</w:t>
            </w:r>
            <w:r w:rsidRPr="006A637B">
              <w:rPr>
                <w:rFonts w:ascii="Arial" w:hAnsi="Arial" w:cs="Arial"/>
              </w:rPr>
              <w:t xml:space="preserve"> area manager for Amazon </w:t>
            </w:r>
            <w:r w:rsidR="00EB0B00" w:rsidRPr="006A637B">
              <w:rPr>
                <w:rFonts w:ascii="Arial" w:hAnsi="Arial" w:cs="Arial"/>
              </w:rPr>
              <w:t>UK</w:t>
            </w:r>
          </w:p>
        </w:tc>
      </w:tr>
    </w:tbl>
    <w:p w14:paraId="16137FA0" w14:textId="7FBD5A6F" w:rsidR="00B478A5" w:rsidRPr="006A637B" w:rsidRDefault="00B478A5" w:rsidP="006A637B">
      <w:pPr>
        <w:spacing w:line="360" w:lineRule="auto"/>
        <w:jc w:val="both"/>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B478A5" w:rsidRPr="006A637B" w14:paraId="3BE85C22" w14:textId="77777777" w:rsidTr="00B478A5">
        <w:tc>
          <w:tcPr>
            <w:tcW w:w="2254" w:type="dxa"/>
          </w:tcPr>
          <w:p w14:paraId="463EB82B" w14:textId="6C338A03" w:rsidR="00B478A5" w:rsidRPr="006A637B" w:rsidRDefault="00B478A5" w:rsidP="006A637B">
            <w:pPr>
              <w:spacing w:line="360" w:lineRule="auto"/>
              <w:jc w:val="both"/>
              <w:rPr>
                <w:rFonts w:ascii="Arial" w:hAnsi="Arial" w:cs="Arial"/>
              </w:rPr>
            </w:pPr>
            <w:r w:rsidRPr="006A637B">
              <w:rPr>
                <w:rFonts w:ascii="Arial" w:hAnsi="Arial" w:cs="Arial"/>
              </w:rPr>
              <w:t>WHAT TO DO FIRST:</w:t>
            </w:r>
          </w:p>
        </w:tc>
        <w:tc>
          <w:tcPr>
            <w:tcW w:w="2254" w:type="dxa"/>
          </w:tcPr>
          <w:p w14:paraId="6F2C2EFF" w14:textId="048A02C6" w:rsidR="00B478A5" w:rsidRPr="006A637B" w:rsidRDefault="00B478A5" w:rsidP="006A637B">
            <w:pPr>
              <w:spacing w:line="360" w:lineRule="auto"/>
              <w:jc w:val="both"/>
              <w:rPr>
                <w:rFonts w:ascii="Arial" w:hAnsi="Arial" w:cs="Arial"/>
              </w:rPr>
            </w:pPr>
            <w:r w:rsidRPr="006A637B">
              <w:rPr>
                <w:rFonts w:ascii="Arial" w:hAnsi="Arial" w:cs="Arial"/>
              </w:rPr>
              <w:t>DEADLINE:</w:t>
            </w:r>
          </w:p>
        </w:tc>
        <w:tc>
          <w:tcPr>
            <w:tcW w:w="2254" w:type="dxa"/>
          </w:tcPr>
          <w:p w14:paraId="0D13E3A0" w14:textId="60532C27" w:rsidR="00B478A5" w:rsidRPr="006A637B" w:rsidRDefault="00B478A5" w:rsidP="006A637B">
            <w:pPr>
              <w:spacing w:line="360" w:lineRule="auto"/>
              <w:jc w:val="both"/>
              <w:rPr>
                <w:rFonts w:ascii="Arial" w:hAnsi="Arial" w:cs="Arial"/>
              </w:rPr>
            </w:pPr>
            <w:r w:rsidRPr="006A637B">
              <w:rPr>
                <w:rFonts w:ascii="Arial" w:hAnsi="Arial" w:cs="Arial"/>
              </w:rPr>
              <w:t>OBSTACLES TO OVERCOME:</w:t>
            </w:r>
          </w:p>
        </w:tc>
        <w:tc>
          <w:tcPr>
            <w:tcW w:w="2254" w:type="dxa"/>
          </w:tcPr>
          <w:p w14:paraId="4F1035AF" w14:textId="400271D3" w:rsidR="00B478A5" w:rsidRPr="006A637B" w:rsidRDefault="00B478A5" w:rsidP="006A637B">
            <w:pPr>
              <w:spacing w:line="360" w:lineRule="auto"/>
              <w:jc w:val="both"/>
              <w:rPr>
                <w:rFonts w:ascii="Arial" w:hAnsi="Arial" w:cs="Arial"/>
              </w:rPr>
            </w:pPr>
            <w:r w:rsidRPr="006A637B">
              <w:rPr>
                <w:rFonts w:ascii="Arial" w:hAnsi="Arial" w:cs="Arial"/>
              </w:rPr>
              <w:t>HOW TO OVERCOME OBSTACLES:</w:t>
            </w:r>
          </w:p>
        </w:tc>
      </w:tr>
      <w:tr w:rsidR="00B478A5" w:rsidRPr="006A637B" w14:paraId="5CA0DE80" w14:textId="77777777" w:rsidTr="00B478A5">
        <w:tc>
          <w:tcPr>
            <w:tcW w:w="2254" w:type="dxa"/>
          </w:tcPr>
          <w:p w14:paraId="5C234ADC" w14:textId="10957AC6" w:rsidR="00B478A5" w:rsidRPr="006A637B" w:rsidRDefault="00F75542" w:rsidP="006A637B">
            <w:pPr>
              <w:spacing w:line="360" w:lineRule="auto"/>
              <w:jc w:val="both"/>
              <w:rPr>
                <w:rFonts w:ascii="Arial" w:hAnsi="Arial" w:cs="Arial"/>
              </w:rPr>
            </w:pPr>
            <w:r w:rsidRPr="006A637B">
              <w:rPr>
                <w:rFonts w:ascii="Arial" w:hAnsi="Arial" w:cs="Arial"/>
              </w:rPr>
              <w:t>Learn about the skills required to be a manager</w:t>
            </w:r>
          </w:p>
        </w:tc>
        <w:tc>
          <w:tcPr>
            <w:tcW w:w="2254" w:type="dxa"/>
          </w:tcPr>
          <w:p w14:paraId="48B039CA" w14:textId="77777777" w:rsidR="00176CAF" w:rsidRPr="006A637B" w:rsidRDefault="00176CAF" w:rsidP="006A637B">
            <w:pPr>
              <w:spacing w:line="360" w:lineRule="auto"/>
              <w:jc w:val="both"/>
              <w:rPr>
                <w:rFonts w:ascii="Arial" w:hAnsi="Arial" w:cs="Arial"/>
              </w:rPr>
            </w:pPr>
          </w:p>
          <w:p w14:paraId="50FBB0D7" w14:textId="2BA5C83C" w:rsidR="00B478A5" w:rsidRPr="006A637B" w:rsidRDefault="00EB0B00" w:rsidP="006A637B">
            <w:pPr>
              <w:spacing w:line="360" w:lineRule="auto"/>
              <w:jc w:val="both"/>
              <w:rPr>
                <w:rFonts w:ascii="Arial" w:hAnsi="Arial" w:cs="Arial"/>
              </w:rPr>
            </w:pPr>
            <w:r w:rsidRPr="006A637B">
              <w:rPr>
                <w:rFonts w:ascii="Arial" w:hAnsi="Arial" w:cs="Arial"/>
              </w:rPr>
              <w:t>Next year</w:t>
            </w:r>
          </w:p>
        </w:tc>
        <w:tc>
          <w:tcPr>
            <w:tcW w:w="2254" w:type="dxa"/>
          </w:tcPr>
          <w:p w14:paraId="62BBF68E" w14:textId="41143D09" w:rsidR="00B478A5" w:rsidRPr="006A637B" w:rsidRDefault="00EB0B00" w:rsidP="006A637B">
            <w:pPr>
              <w:spacing w:line="360" w:lineRule="auto"/>
              <w:jc w:val="both"/>
              <w:rPr>
                <w:rFonts w:ascii="Arial" w:hAnsi="Arial" w:cs="Arial"/>
              </w:rPr>
            </w:pPr>
            <w:r w:rsidRPr="006A637B">
              <w:rPr>
                <w:rFonts w:ascii="Arial" w:hAnsi="Arial" w:cs="Arial"/>
              </w:rPr>
              <w:t>Lack of time due to workplace long hours and in parallel studying at university</w:t>
            </w:r>
          </w:p>
        </w:tc>
        <w:tc>
          <w:tcPr>
            <w:tcW w:w="2254" w:type="dxa"/>
          </w:tcPr>
          <w:p w14:paraId="5FEE863E" w14:textId="169DBD8C" w:rsidR="00B478A5" w:rsidRPr="006A637B" w:rsidRDefault="00EB0B00" w:rsidP="006A637B">
            <w:pPr>
              <w:spacing w:line="360" w:lineRule="auto"/>
              <w:jc w:val="both"/>
              <w:rPr>
                <w:rFonts w:ascii="Arial" w:hAnsi="Arial" w:cs="Arial"/>
              </w:rPr>
            </w:pPr>
            <w:r w:rsidRPr="006A637B">
              <w:rPr>
                <w:rFonts w:ascii="Arial" w:hAnsi="Arial" w:cs="Arial"/>
              </w:rPr>
              <w:t xml:space="preserve">Dedicate the free time that </w:t>
            </w:r>
            <w:r w:rsidR="00C94B50" w:rsidRPr="006A637B">
              <w:rPr>
                <w:rFonts w:ascii="Arial" w:hAnsi="Arial" w:cs="Arial"/>
              </w:rPr>
              <w:t>I have to following a course to become a manager</w:t>
            </w:r>
          </w:p>
        </w:tc>
      </w:tr>
      <w:tr w:rsidR="00B478A5" w:rsidRPr="006A637B" w14:paraId="21A757F3" w14:textId="77777777" w:rsidTr="00B478A5">
        <w:tc>
          <w:tcPr>
            <w:tcW w:w="2254" w:type="dxa"/>
          </w:tcPr>
          <w:p w14:paraId="2284B682" w14:textId="094294E1" w:rsidR="00B478A5" w:rsidRPr="006A637B" w:rsidRDefault="00EB0B00" w:rsidP="006A637B">
            <w:pPr>
              <w:spacing w:line="360" w:lineRule="auto"/>
              <w:jc w:val="both"/>
              <w:rPr>
                <w:rFonts w:ascii="Arial" w:hAnsi="Arial" w:cs="Arial"/>
              </w:rPr>
            </w:pPr>
            <w:r w:rsidRPr="006A637B">
              <w:rPr>
                <w:rFonts w:ascii="Arial" w:hAnsi="Arial" w:cs="Arial"/>
              </w:rPr>
              <w:t xml:space="preserve">Do a lot of research online and from books about a manager’s job in amazon </w:t>
            </w:r>
          </w:p>
        </w:tc>
        <w:tc>
          <w:tcPr>
            <w:tcW w:w="2254" w:type="dxa"/>
          </w:tcPr>
          <w:p w14:paraId="585A632E" w14:textId="25426354" w:rsidR="00B478A5" w:rsidRPr="006A637B" w:rsidRDefault="00C94B50" w:rsidP="006A637B">
            <w:pPr>
              <w:spacing w:line="360" w:lineRule="auto"/>
              <w:jc w:val="both"/>
              <w:rPr>
                <w:rFonts w:ascii="Arial" w:hAnsi="Arial" w:cs="Arial"/>
              </w:rPr>
            </w:pPr>
            <w:r w:rsidRPr="006A637B">
              <w:rPr>
                <w:rFonts w:ascii="Arial" w:hAnsi="Arial" w:cs="Arial"/>
              </w:rPr>
              <w:t>No deadline for doing research. At amazon things are always changing ad there is always something new to learn</w:t>
            </w:r>
          </w:p>
        </w:tc>
        <w:tc>
          <w:tcPr>
            <w:tcW w:w="2254" w:type="dxa"/>
          </w:tcPr>
          <w:p w14:paraId="1E9BC044" w14:textId="66DDCA72" w:rsidR="00B478A5" w:rsidRPr="006A637B" w:rsidRDefault="004E4100" w:rsidP="006A637B">
            <w:pPr>
              <w:spacing w:line="360" w:lineRule="auto"/>
              <w:jc w:val="both"/>
              <w:rPr>
                <w:rFonts w:ascii="Arial" w:hAnsi="Arial" w:cs="Arial"/>
              </w:rPr>
            </w:pPr>
            <w:r w:rsidRPr="006A637B">
              <w:rPr>
                <w:rFonts w:ascii="Arial" w:hAnsi="Arial" w:cs="Arial"/>
              </w:rPr>
              <w:t>Balance the time between work, family, and spending time doing research</w:t>
            </w:r>
          </w:p>
        </w:tc>
        <w:tc>
          <w:tcPr>
            <w:tcW w:w="2254" w:type="dxa"/>
          </w:tcPr>
          <w:p w14:paraId="582BC166" w14:textId="0435C68F" w:rsidR="00B478A5" w:rsidRPr="006A637B" w:rsidRDefault="00386667" w:rsidP="006A637B">
            <w:pPr>
              <w:spacing w:line="360" w:lineRule="auto"/>
              <w:jc w:val="both"/>
              <w:rPr>
                <w:rFonts w:ascii="Arial" w:hAnsi="Arial" w:cs="Arial"/>
              </w:rPr>
            </w:pPr>
            <w:r w:rsidRPr="006A637B">
              <w:rPr>
                <w:rFonts w:ascii="Arial" w:hAnsi="Arial" w:cs="Arial"/>
              </w:rPr>
              <w:t xml:space="preserve">Renounce at going out with friends and spend more and more time online doing research, </w:t>
            </w:r>
          </w:p>
        </w:tc>
      </w:tr>
      <w:tr w:rsidR="00B478A5" w:rsidRPr="006A637B" w14:paraId="32FE2CFA" w14:textId="77777777" w:rsidTr="00B478A5">
        <w:tc>
          <w:tcPr>
            <w:tcW w:w="2254" w:type="dxa"/>
          </w:tcPr>
          <w:p w14:paraId="2BE5BC5A" w14:textId="41A56592" w:rsidR="00B478A5" w:rsidRPr="006A637B" w:rsidRDefault="00EB0B00" w:rsidP="006A637B">
            <w:pPr>
              <w:spacing w:line="360" w:lineRule="auto"/>
              <w:jc w:val="both"/>
              <w:rPr>
                <w:rFonts w:ascii="Arial" w:hAnsi="Arial" w:cs="Arial"/>
              </w:rPr>
            </w:pPr>
            <w:r w:rsidRPr="006A637B">
              <w:rPr>
                <w:rFonts w:ascii="Arial" w:hAnsi="Arial" w:cs="Arial"/>
              </w:rPr>
              <w:t xml:space="preserve">Get the necessary qualification in order to apply for a manager role </w:t>
            </w:r>
          </w:p>
        </w:tc>
        <w:tc>
          <w:tcPr>
            <w:tcW w:w="2254" w:type="dxa"/>
          </w:tcPr>
          <w:p w14:paraId="457FC845" w14:textId="77777777" w:rsidR="00176CAF" w:rsidRPr="006A637B" w:rsidRDefault="00176CAF" w:rsidP="006A637B">
            <w:pPr>
              <w:spacing w:line="360" w:lineRule="auto"/>
              <w:jc w:val="both"/>
              <w:rPr>
                <w:rFonts w:ascii="Arial" w:hAnsi="Arial" w:cs="Arial"/>
              </w:rPr>
            </w:pPr>
          </w:p>
          <w:p w14:paraId="27778F94" w14:textId="103B1420" w:rsidR="00B478A5" w:rsidRPr="006A637B" w:rsidRDefault="00386667" w:rsidP="006A637B">
            <w:pPr>
              <w:spacing w:line="360" w:lineRule="auto"/>
              <w:jc w:val="both"/>
              <w:rPr>
                <w:rFonts w:ascii="Arial" w:hAnsi="Arial" w:cs="Arial"/>
              </w:rPr>
            </w:pPr>
            <w:r w:rsidRPr="006A637B">
              <w:rPr>
                <w:rFonts w:ascii="Arial" w:hAnsi="Arial" w:cs="Arial"/>
              </w:rPr>
              <w:t>January 2021</w:t>
            </w:r>
          </w:p>
        </w:tc>
        <w:tc>
          <w:tcPr>
            <w:tcW w:w="2254" w:type="dxa"/>
          </w:tcPr>
          <w:p w14:paraId="30CBF429" w14:textId="0095DB76" w:rsidR="00B478A5" w:rsidRPr="006A637B" w:rsidRDefault="00386667" w:rsidP="006A637B">
            <w:pPr>
              <w:spacing w:line="360" w:lineRule="auto"/>
              <w:jc w:val="both"/>
              <w:rPr>
                <w:rFonts w:ascii="Arial" w:hAnsi="Arial" w:cs="Arial"/>
              </w:rPr>
            </w:pPr>
            <w:r w:rsidRPr="006A637B">
              <w:rPr>
                <w:rFonts w:ascii="Arial" w:hAnsi="Arial" w:cs="Arial"/>
              </w:rPr>
              <w:t xml:space="preserve">Finish the academic year and turn in all the assignments </w:t>
            </w:r>
          </w:p>
        </w:tc>
        <w:tc>
          <w:tcPr>
            <w:tcW w:w="2254" w:type="dxa"/>
          </w:tcPr>
          <w:p w14:paraId="1B62A91B" w14:textId="5B4B2E08" w:rsidR="00B478A5" w:rsidRPr="006A637B" w:rsidRDefault="00386667" w:rsidP="006A637B">
            <w:pPr>
              <w:spacing w:line="360" w:lineRule="auto"/>
              <w:jc w:val="both"/>
              <w:rPr>
                <w:rFonts w:ascii="Arial" w:hAnsi="Arial" w:cs="Arial"/>
              </w:rPr>
            </w:pPr>
            <w:r w:rsidRPr="006A637B">
              <w:rPr>
                <w:rFonts w:ascii="Arial" w:hAnsi="Arial" w:cs="Arial"/>
              </w:rPr>
              <w:t xml:space="preserve">Spend late evenings in a non-distractive place such as studio to finish all the assignments  </w:t>
            </w:r>
          </w:p>
        </w:tc>
      </w:tr>
      <w:tr w:rsidR="00B478A5" w:rsidRPr="006A637B" w14:paraId="363D79BC" w14:textId="77777777" w:rsidTr="00B478A5">
        <w:tc>
          <w:tcPr>
            <w:tcW w:w="2254" w:type="dxa"/>
          </w:tcPr>
          <w:p w14:paraId="2BBBE48A" w14:textId="77777777" w:rsidR="00176CAF" w:rsidRPr="006A637B" w:rsidRDefault="00176CAF" w:rsidP="006A637B">
            <w:pPr>
              <w:spacing w:line="360" w:lineRule="auto"/>
              <w:jc w:val="both"/>
              <w:rPr>
                <w:rFonts w:ascii="Arial" w:hAnsi="Arial" w:cs="Arial"/>
              </w:rPr>
            </w:pPr>
          </w:p>
          <w:p w14:paraId="15228C3C" w14:textId="77777777" w:rsidR="00176CAF" w:rsidRPr="006A637B" w:rsidRDefault="00176CAF" w:rsidP="006A637B">
            <w:pPr>
              <w:spacing w:line="360" w:lineRule="auto"/>
              <w:jc w:val="both"/>
              <w:rPr>
                <w:rFonts w:ascii="Arial" w:hAnsi="Arial" w:cs="Arial"/>
              </w:rPr>
            </w:pPr>
          </w:p>
          <w:p w14:paraId="383062CD" w14:textId="77777777" w:rsidR="00176CAF" w:rsidRPr="006A637B" w:rsidRDefault="00176CAF" w:rsidP="006A637B">
            <w:pPr>
              <w:spacing w:line="360" w:lineRule="auto"/>
              <w:jc w:val="both"/>
              <w:rPr>
                <w:rFonts w:ascii="Arial" w:hAnsi="Arial" w:cs="Arial"/>
              </w:rPr>
            </w:pPr>
          </w:p>
          <w:p w14:paraId="5C104730" w14:textId="696A9058" w:rsidR="00B478A5" w:rsidRPr="006A637B" w:rsidRDefault="00EB0B00" w:rsidP="006A637B">
            <w:pPr>
              <w:spacing w:line="360" w:lineRule="auto"/>
              <w:jc w:val="both"/>
              <w:rPr>
                <w:rFonts w:ascii="Arial" w:hAnsi="Arial" w:cs="Arial"/>
              </w:rPr>
            </w:pPr>
            <w:r w:rsidRPr="006A637B">
              <w:rPr>
                <w:rFonts w:ascii="Arial" w:hAnsi="Arial" w:cs="Arial"/>
              </w:rPr>
              <w:t xml:space="preserve">Apply for the role and pass the interview </w:t>
            </w:r>
          </w:p>
        </w:tc>
        <w:tc>
          <w:tcPr>
            <w:tcW w:w="2254" w:type="dxa"/>
          </w:tcPr>
          <w:p w14:paraId="638B8647" w14:textId="77777777" w:rsidR="00176CAF" w:rsidRPr="006A637B" w:rsidRDefault="00176CAF" w:rsidP="006A637B">
            <w:pPr>
              <w:spacing w:line="360" w:lineRule="auto"/>
              <w:jc w:val="both"/>
              <w:rPr>
                <w:rFonts w:ascii="Arial" w:hAnsi="Arial" w:cs="Arial"/>
              </w:rPr>
            </w:pPr>
          </w:p>
          <w:p w14:paraId="18B4DDFA" w14:textId="77777777" w:rsidR="00176CAF" w:rsidRPr="006A637B" w:rsidRDefault="00176CAF" w:rsidP="006A637B">
            <w:pPr>
              <w:spacing w:line="360" w:lineRule="auto"/>
              <w:jc w:val="both"/>
              <w:rPr>
                <w:rFonts w:ascii="Arial" w:hAnsi="Arial" w:cs="Arial"/>
              </w:rPr>
            </w:pPr>
          </w:p>
          <w:p w14:paraId="3FCBEFDE" w14:textId="77777777" w:rsidR="00176CAF" w:rsidRPr="006A637B" w:rsidRDefault="00176CAF" w:rsidP="006A637B">
            <w:pPr>
              <w:spacing w:line="360" w:lineRule="auto"/>
              <w:jc w:val="both"/>
              <w:rPr>
                <w:rFonts w:ascii="Arial" w:hAnsi="Arial" w:cs="Arial"/>
              </w:rPr>
            </w:pPr>
          </w:p>
          <w:p w14:paraId="490EAF4B" w14:textId="77777777" w:rsidR="00176CAF" w:rsidRPr="006A637B" w:rsidRDefault="00176CAF" w:rsidP="006A637B">
            <w:pPr>
              <w:spacing w:line="360" w:lineRule="auto"/>
              <w:jc w:val="both"/>
              <w:rPr>
                <w:rFonts w:ascii="Arial" w:hAnsi="Arial" w:cs="Arial"/>
              </w:rPr>
            </w:pPr>
          </w:p>
          <w:p w14:paraId="7787EA81" w14:textId="0DBDE534" w:rsidR="00B478A5" w:rsidRPr="006A637B" w:rsidRDefault="00386667" w:rsidP="006A637B">
            <w:pPr>
              <w:spacing w:line="360" w:lineRule="auto"/>
              <w:jc w:val="both"/>
              <w:rPr>
                <w:rFonts w:ascii="Arial" w:hAnsi="Arial" w:cs="Arial"/>
              </w:rPr>
            </w:pPr>
            <w:r w:rsidRPr="006A637B">
              <w:rPr>
                <w:rFonts w:ascii="Arial" w:hAnsi="Arial" w:cs="Arial"/>
              </w:rPr>
              <w:t>March 2021</w:t>
            </w:r>
          </w:p>
        </w:tc>
        <w:tc>
          <w:tcPr>
            <w:tcW w:w="2254" w:type="dxa"/>
          </w:tcPr>
          <w:p w14:paraId="343C508C" w14:textId="36197B90" w:rsidR="00B478A5" w:rsidRPr="006A637B" w:rsidRDefault="00386667" w:rsidP="006A637B">
            <w:pPr>
              <w:spacing w:line="360" w:lineRule="auto"/>
              <w:jc w:val="both"/>
              <w:rPr>
                <w:rFonts w:ascii="Arial" w:hAnsi="Arial" w:cs="Arial"/>
              </w:rPr>
            </w:pPr>
            <w:r w:rsidRPr="006A637B">
              <w:rPr>
                <w:rFonts w:ascii="Arial" w:hAnsi="Arial" w:cs="Arial"/>
              </w:rPr>
              <w:t>Create a strong CV relevant to the job that I want to apply</w:t>
            </w:r>
          </w:p>
        </w:tc>
        <w:tc>
          <w:tcPr>
            <w:tcW w:w="2254" w:type="dxa"/>
          </w:tcPr>
          <w:p w14:paraId="08EAE41A" w14:textId="26FC45DF" w:rsidR="00B478A5" w:rsidRPr="006A637B" w:rsidRDefault="00386667" w:rsidP="006A637B">
            <w:pPr>
              <w:spacing w:line="360" w:lineRule="auto"/>
              <w:jc w:val="both"/>
              <w:rPr>
                <w:rFonts w:ascii="Arial" w:hAnsi="Arial" w:cs="Arial"/>
              </w:rPr>
            </w:pPr>
            <w:r w:rsidRPr="006A637B">
              <w:rPr>
                <w:rFonts w:ascii="Arial" w:hAnsi="Arial" w:cs="Arial"/>
              </w:rPr>
              <w:t xml:space="preserve">Prepare for the interview and have a strong </w:t>
            </w:r>
            <w:r w:rsidR="00176CAF" w:rsidRPr="006A637B">
              <w:rPr>
                <w:rFonts w:ascii="Arial" w:hAnsi="Arial" w:cs="Arial"/>
              </w:rPr>
              <w:t>can-do</w:t>
            </w:r>
            <w:r w:rsidRPr="006A637B">
              <w:rPr>
                <w:rFonts w:ascii="Arial" w:hAnsi="Arial" w:cs="Arial"/>
              </w:rPr>
              <w:t xml:space="preserve"> attitude</w:t>
            </w:r>
            <w:r w:rsidR="00176CAF" w:rsidRPr="006A637B">
              <w:rPr>
                <w:rFonts w:ascii="Arial" w:hAnsi="Arial" w:cs="Arial"/>
              </w:rPr>
              <w:t>.</w:t>
            </w:r>
            <w:r w:rsidRPr="006A637B">
              <w:rPr>
                <w:rFonts w:ascii="Arial" w:hAnsi="Arial" w:cs="Arial"/>
              </w:rPr>
              <w:t xml:space="preserve"> </w:t>
            </w:r>
            <w:r w:rsidR="00176CAF" w:rsidRPr="006A637B">
              <w:rPr>
                <w:rFonts w:ascii="Arial" w:hAnsi="Arial" w:cs="Arial"/>
              </w:rPr>
              <w:t xml:space="preserve"> Prepare for any questions that might appear during the interview and have relevant answers based on previous experience </w:t>
            </w:r>
          </w:p>
        </w:tc>
      </w:tr>
    </w:tbl>
    <w:p w14:paraId="1E434AF0" w14:textId="7766B811" w:rsidR="000F7157" w:rsidRPr="006A637B" w:rsidRDefault="000F7157" w:rsidP="006A637B">
      <w:pPr>
        <w:spacing w:line="360" w:lineRule="auto"/>
        <w:jc w:val="both"/>
        <w:rPr>
          <w:rFonts w:ascii="Arial" w:hAnsi="Arial" w:cs="Arial"/>
        </w:rPr>
      </w:pPr>
    </w:p>
    <w:p w14:paraId="0EA1282B" w14:textId="77DB6E20" w:rsidR="00C97257" w:rsidRPr="006A637B" w:rsidRDefault="00C97257" w:rsidP="006A637B">
      <w:pPr>
        <w:pStyle w:val="Heading4"/>
        <w:spacing w:line="360" w:lineRule="auto"/>
        <w:jc w:val="both"/>
        <w:rPr>
          <w:rFonts w:ascii="Arial" w:hAnsi="Arial" w:cs="Arial"/>
          <w:i w:val="0"/>
          <w:iCs w:val="0"/>
          <w:color w:val="auto"/>
          <w:u w:val="single"/>
          <w:shd w:val="clear" w:color="auto" w:fill="FFFFFF"/>
        </w:rPr>
      </w:pPr>
      <w:bookmarkStart w:id="17" w:name="_Toc57904778"/>
      <w:r w:rsidRPr="006A637B">
        <w:rPr>
          <w:rFonts w:ascii="Arial" w:hAnsi="Arial" w:cs="Arial"/>
          <w:i w:val="0"/>
          <w:iCs w:val="0"/>
          <w:color w:val="auto"/>
          <w:u w:val="single"/>
        </w:rPr>
        <w:lastRenderedPageBreak/>
        <w:t xml:space="preserve">2.3 </w:t>
      </w:r>
      <w:r w:rsidRPr="006A637B">
        <w:rPr>
          <w:rFonts w:ascii="Arial" w:hAnsi="Arial" w:cs="Arial"/>
          <w:i w:val="0"/>
          <w:iCs w:val="0"/>
          <w:color w:val="auto"/>
          <w:u w:val="single"/>
          <w:shd w:val="clear" w:color="auto" w:fill="FFFFFF"/>
        </w:rPr>
        <w:t>Requirements vs. where I am:</w:t>
      </w:r>
      <w:bookmarkEnd w:id="17"/>
    </w:p>
    <w:p w14:paraId="1287F885" w14:textId="23F01D1F" w:rsidR="00013456" w:rsidRPr="006A637B" w:rsidRDefault="00013456"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Reading trough, the job advert that I wish to apply for and looking on to my PDP plan the differences are the following:</w:t>
      </w:r>
    </w:p>
    <w:p w14:paraId="4D99EC3A" w14:textId="6F88FD97" w:rsidR="00013456" w:rsidRPr="006A637B" w:rsidRDefault="00013456"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I need to work on my direct-to-customer knowledge skills.</w:t>
      </w:r>
    </w:p>
    <w:p w14:paraId="75757FB7" w14:textId="22038357" w:rsidR="00013456" w:rsidRPr="006A637B" w:rsidRDefault="00013456"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I need to work on my forward thinking and not just on-the-moment tasks.</w:t>
      </w:r>
    </w:p>
    <w:p w14:paraId="7BD264F0" w14:textId="7A9C9F5B" w:rsidR="00013456" w:rsidRPr="006A637B" w:rsidRDefault="00013456"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I need to work on my building relations skills with the employees under my command as future manager.</w:t>
      </w:r>
    </w:p>
    <w:p w14:paraId="659A7086" w14:textId="5A5E31AB" w:rsidR="00013456" w:rsidRPr="006A637B" w:rsidRDefault="00013456"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I need to work on my flexibility to work between different departments of the company.</w:t>
      </w:r>
    </w:p>
    <w:p w14:paraId="40F10706" w14:textId="77777777" w:rsidR="003D1700" w:rsidRPr="006A637B" w:rsidRDefault="003D1700" w:rsidP="006A637B">
      <w:pPr>
        <w:spacing w:line="360" w:lineRule="auto"/>
        <w:jc w:val="both"/>
        <w:rPr>
          <w:rFonts w:ascii="Arial" w:hAnsi="Arial" w:cs="Arial"/>
          <w:color w:val="111111"/>
          <w:shd w:val="clear" w:color="auto" w:fill="FFFFFF"/>
        </w:rPr>
      </w:pPr>
    </w:p>
    <w:p w14:paraId="6AA44B87" w14:textId="79A755CE" w:rsidR="00013456" w:rsidRPr="006A637B" w:rsidRDefault="00013456"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xml:space="preserve">On the other </w:t>
      </w:r>
      <w:r w:rsidR="003D1700" w:rsidRPr="006A637B">
        <w:rPr>
          <w:rFonts w:ascii="Arial" w:hAnsi="Arial" w:cs="Arial"/>
          <w:color w:val="111111"/>
          <w:shd w:val="clear" w:color="auto" w:fill="FFFFFF"/>
        </w:rPr>
        <w:t>hand,</w:t>
      </w:r>
      <w:r w:rsidRPr="006A637B">
        <w:rPr>
          <w:rFonts w:ascii="Arial" w:hAnsi="Arial" w:cs="Arial"/>
          <w:color w:val="111111"/>
          <w:shd w:val="clear" w:color="auto" w:fill="FFFFFF"/>
        </w:rPr>
        <w:t xml:space="preserve"> some of the skills that </w:t>
      </w:r>
      <w:r w:rsidR="003D1700" w:rsidRPr="006A637B">
        <w:rPr>
          <w:rFonts w:ascii="Arial" w:hAnsi="Arial" w:cs="Arial"/>
          <w:color w:val="111111"/>
          <w:shd w:val="clear" w:color="auto" w:fill="FFFFFF"/>
        </w:rPr>
        <w:t>I already possess are the following:</w:t>
      </w:r>
    </w:p>
    <w:p w14:paraId="23D37A50" w14:textId="565B320B" w:rsidR="003D1700" w:rsidRPr="006A637B" w:rsidRDefault="003D1700"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Excellent written and verbal communication skills.</w:t>
      </w:r>
    </w:p>
    <w:p w14:paraId="2F901778" w14:textId="039BBD65" w:rsidR="003D1700" w:rsidRPr="006A637B" w:rsidRDefault="003D1700"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xml:space="preserve"> Degree qualification or equivalent.</w:t>
      </w:r>
    </w:p>
    <w:p w14:paraId="55DED23C" w14:textId="08BD86AA" w:rsidR="003D1700" w:rsidRPr="006A637B" w:rsidRDefault="003D1700"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Output metrics knowledge and method optimization of demonstrable problem-solving ability and analytical capabilities.</w:t>
      </w:r>
    </w:p>
    <w:p w14:paraId="30B4C710" w14:textId="651681B3" w:rsidR="00C97257" w:rsidRPr="006A637B" w:rsidRDefault="00013456"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xml:space="preserve"> </w:t>
      </w:r>
      <w:r w:rsidR="003D1700" w:rsidRPr="006A637B">
        <w:rPr>
          <w:rFonts w:ascii="Arial" w:hAnsi="Arial" w:cs="Arial"/>
          <w:color w:val="111111"/>
          <w:shd w:val="clear" w:color="auto" w:fill="FFFFFF"/>
        </w:rPr>
        <w:t>Experience in project definition, requirement collection, process solution design.</w:t>
      </w:r>
    </w:p>
    <w:p w14:paraId="2B7AA3B8" w14:textId="0401B6A4" w:rsidR="003D1700" w:rsidRPr="006A637B" w:rsidRDefault="003D1700"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Always open to learn new processes inside the company that I will be working for.</w:t>
      </w:r>
    </w:p>
    <w:p w14:paraId="5DA91F96" w14:textId="3C2D947C" w:rsidR="00C97257" w:rsidRPr="006A637B" w:rsidRDefault="00C97257" w:rsidP="006A637B">
      <w:pPr>
        <w:spacing w:line="360" w:lineRule="auto"/>
        <w:jc w:val="both"/>
        <w:rPr>
          <w:rFonts w:ascii="Arial" w:hAnsi="Arial" w:cs="Arial"/>
          <w:color w:val="111111"/>
          <w:shd w:val="clear" w:color="auto" w:fill="FFFFFF"/>
        </w:rPr>
      </w:pPr>
    </w:p>
    <w:p w14:paraId="3BA62E77" w14:textId="715167C4" w:rsidR="00C97257" w:rsidRPr="006A637B" w:rsidRDefault="00C97257" w:rsidP="006A637B">
      <w:pPr>
        <w:spacing w:line="360" w:lineRule="auto"/>
        <w:jc w:val="both"/>
        <w:rPr>
          <w:rFonts w:ascii="Arial" w:hAnsi="Arial" w:cs="Arial"/>
          <w:color w:val="111111"/>
          <w:shd w:val="clear" w:color="auto" w:fill="FFFFFF"/>
        </w:rPr>
      </w:pPr>
    </w:p>
    <w:p w14:paraId="5B06B08E" w14:textId="2AB01639" w:rsidR="00C97257" w:rsidRPr="006A637B" w:rsidRDefault="00C97257" w:rsidP="006A637B">
      <w:pPr>
        <w:spacing w:line="360" w:lineRule="auto"/>
        <w:jc w:val="both"/>
        <w:rPr>
          <w:rFonts w:ascii="Arial" w:hAnsi="Arial" w:cs="Arial"/>
          <w:color w:val="111111"/>
          <w:shd w:val="clear" w:color="auto" w:fill="FFFFFF"/>
        </w:rPr>
      </w:pPr>
    </w:p>
    <w:p w14:paraId="40514BFE" w14:textId="09DD2D76" w:rsidR="00C97257" w:rsidRPr="006A637B" w:rsidRDefault="00C97257" w:rsidP="006A637B">
      <w:pPr>
        <w:spacing w:line="360" w:lineRule="auto"/>
        <w:jc w:val="both"/>
        <w:rPr>
          <w:rFonts w:ascii="Arial" w:hAnsi="Arial" w:cs="Arial"/>
          <w:color w:val="111111"/>
          <w:shd w:val="clear" w:color="auto" w:fill="FFFFFF"/>
        </w:rPr>
      </w:pPr>
    </w:p>
    <w:p w14:paraId="355A9EEB" w14:textId="2F201319" w:rsidR="00C97257" w:rsidRPr="006A637B" w:rsidRDefault="00C97257" w:rsidP="006A637B">
      <w:pPr>
        <w:spacing w:line="360" w:lineRule="auto"/>
        <w:jc w:val="both"/>
        <w:rPr>
          <w:rFonts w:ascii="Arial" w:hAnsi="Arial" w:cs="Arial"/>
          <w:color w:val="111111"/>
          <w:shd w:val="clear" w:color="auto" w:fill="FFFFFF"/>
        </w:rPr>
      </w:pPr>
    </w:p>
    <w:p w14:paraId="7C897B59" w14:textId="414DFA4C" w:rsidR="003D1700" w:rsidRPr="006A637B" w:rsidRDefault="003D1700" w:rsidP="006A637B">
      <w:pPr>
        <w:spacing w:line="360" w:lineRule="auto"/>
        <w:jc w:val="both"/>
        <w:rPr>
          <w:rFonts w:ascii="Arial" w:hAnsi="Arial" w:cs="Arial"/>
          <w:color w:val="111111"/>
          <w:shd w:val="clear" w:color="auto" w:fill="FFFFFF"/>
        </w:rPr>
      </w:pPr>
    </w:p>
    <w:p w14:paraId="6787FDEA" w14:textId="6724DEB6" w:rsidR="003D1700" w:rsidRPr="006A637B" w:rsidRDefault="003D1700" w:rsidP="006A637B">
      <w:pPr>
        <w:spacing w:line="360" w:lineRule="auto"/>
        <w:jc w:val="both"/>
        <w:rPr>
          <w:rFonts w:ascii="Arial" w:hAnsi="Arial" w:cs="Arial"/>
          <w:color w:val="111111"/>
          <w:shd w:val="clear" w:color="auto" w:fill="FFFFFF"/>
        </w:rPr>
      </w:pPr>
    </w:p>
    <w:p w14:paraId="0C80CAC1" w14:textId="43EF1166" w:rsidR="003D1700" w:rsidRPr="006A637B" w:rsidRDefault="003D1700" w:rsidP="006A637B">
      <w:pPr>
        <w:spacing w:line="360" w:lineRule="auto"/>
        <w:jc w:val="both"/>
        <w:rPr>
          <w:rFonts w:ascii="Arial" w:hAnsi="Arial" w:cs="Arial"/>
          <w:color w:val="111111"/>
          <w:shd w:val="clear" w:color="auto" w:fill="FFFFFF"/>
        </w:rPr>
      </w:pPr>
    </w:p>
    <w:p w14:paraId="457B543D" w14:textId="275B8E5D" w:rsidR="003D1700" w:rsidRPr="006A637B" w:rsidRDefault="003D1700" w:rsidP="006A637B">
      <w:pPr>
        <w:spacing w:line="360" w:lineRule="auto"/>
        <w:jc w:val="both"/>
        <w:rPr>
          <w:rFonts w:ascii="Arial" w:hAnsi="Arial" w:cs="Arial"/>
          <w:color w:val="111111"/>
          <w:shd w:val="clear" w:color="auto" w:fill="FFFFFF"/>
        </w:rPr>
      </w:pPr>
    </w:p>
    <w:p w14:paraId="7E715654" w14:textId="5D09DED5" w:rsidR="003D1700" w:rsidRPr="006A637B" w:rsidRDefault="003D1700" w:rsidP="006A637B">
      <w:pPr>
        <w:spacing w:line="360" w:lineRule="auto"/>
        <w:jc w:val="both"/>
        <w:rPr>
          <w:rFonts w:ascii="Arial" w:hAnsi="Arial" w:cs="Arial"/>
          <w:color w:val="111111"/>
          <w:shd w:val="clear" w:color="auto" w:fill="FFFFFF"/>
        </w:rPr>
      </w:pPr>
    </w:p>
    <w:p w14:paraId="3FEBFA75" w14:textId="22A8BB94" w:rsidR="003D1700" w:rsidRPr="006A637B" w:rsidRDefault="003D1700" w:rsidP="006A637B">
      <w:pPr>
        <w:pStyle w:val="Heading1"/>
        <w:spacing w:line="360" w:lineRule="auto"/>
        <w:jc w:val="both"/>
        <w:rPr>
          <w:rFonts w:ascii="Arial" w:hAnsi="Arial" w:cs="Arial"/>
          <w:b/>
          <w:bCs/>
          <w:sz w:val="22"/>
          <w:szCs w:val="22"/>
          <w:shd w:val="clear" w:color="auto" w:fill="FFFFFF"/>
        </w:rPr>
      </w:pPr>
      <w:bookmarkStart w:id="18" w:name="_Toc57904779"/>
      <w:r w:rsidRPr="006A637B">
        <w:rPr>
          <w:rFonts w:ascii="Arial" w:hAnsi="Arial" w:cs="Arial"/>
          <w:b/>
          <w:bCs/>
          <w:color w:val="auto"/>
          <w:sz w:val="22"/>
          <w:szCs w:val="22"/>
          <w:shd w:val="clear" w:color="auto" w:fill="FFFFFF"/>
        </w:rPr>
        <w:lastRenderedPageBreak/>
        <w:t>3.</w:t>
      </w:r>
      <w:r w:rsidR="006A637B" w:rsidRPr="006A637B">
        <w:rPr>
          <w:rFonts w:ascii="Arial" w:hAnsi="Arial" w:cs="Arial"/>
          <w:b/>
          <w:bCs/>
          <w:color w:val="auto"/>
          <w:sz w:val="22"/>
          <w:szCs w:val="22"/>
          <w:shd w:val="clear" w:color="auto" w:fill="FFFFFF"/>
        </w:rPr>
        <w:t xml:space="preserve"> </w:t>
      </w:r>
      <w:r w:rsidRPr="006A637B">
        <w:rPr>
          <w:rFonts w:ascii="Arial" w:hAnsi="Arial" w:cs="Arial"/>
          <w:b/>
          <w:bCs/>
          <w:color w:val="auto"/>
          <w:sz w:val="22"/>
          <w:szCs w:val="22"/>
          <w:shd w:val="clear" w:color="auto" w:fill="FFFFFF"/>
        </w:rPr>
        <w:t>LEARNING ST</w:t>
      </w:r>
      <w:r w:rsidR="006A637B" w:rsidRPr="006A637B">
        <w:rPr>
          <w:rFonts w:ascii="Arial" w:hAnsi="Arial" w:cs="Arial"/>
          <w:b/>
          <w:bCs/>
          <w:color w:val="auto"/>
          <w:sz w:val="22"/>
          <w:szCs w:val="22"/>
          <w:shd w:val="clear" w:color="auto" w:fill="FFFFFF"/>
        </w:rPr>
        <w:t>YLE</w:t>
      </w:r>
      <w:r w:rsidRPr="006A637B">
        <w:rPr>
          <w:rFonts w:ascii="Arial" w:hAnsi="Arial" w:cs="Arial"/>
          <w:b/>
          <w:bCs/>
          <w:color w:val="auto"/>
          <w:sz w:val="22"/>
          <w:szCs w:val="22"/>
          <w:shd w:val="clear" w:color="auto" w:fill="FFFFFF"/>
        </w:rPr>
        <w:t>S</w:t>
      </w:r>
      <w:bookmarkEnd w:id="18"/>
      <w:r w:rsidRPr="006A637B">
        <w:rPr>
          <w:rFonts w:ascii="Arial" w:hAnsi="Arial" w:cs="Arial"/>
          <w:b/>
          <w:bCs/>
          <w:color w:val="auto"/>
          <w:sz w:val="22"/>
          <w:szCs w:val="22"/>
          <w:shd w:val="clear" w:color="auto" w:fill="FFFFFF"/>
        </w:rPr>
        <w:t xml:space="preserve"> </w:t>
      </w:r>
    </w:p>
    <w:p w14:paraId="4DCEDCED" w14:textId="543CABBC" w:rsidR="00C97257" w:rsidRPr="006A637B" w:rsidRDefault="00746352"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xml:space="preserve">In the second part of this report we where asked to impersonate an Assistant Manager, which was tasked to asses the learning and development training methods for the new employees who are due to start in the nearest future inside the company. </w:t>
      </w:r>
    </w:p>
    <w:p w14:paraId="3145C67D" w14:textId="4F9AA2E6" w:rsidR="004B427C" w:rsidRPr="006A637B" w:rsidRDefault="00746352"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xml:space="preserve">Before being able </w:t>
      </w:r>
      <w:r w:rsidR="004B427C" w:rsidRPr="006A637B">
        <w:rPr>
          <w:rFonts w:ascii="Arial" w:hAnsi="Arial" w:cs="Arial"/>
          <w:color w:val="111111"/>
          <w:shd w:val="clear" w:color="auto" w:fill="FFFFFF"/>
        </w:rPr>
        <w:t>to make these decisions and explain why I decide to use one method among the others, I will explain the main learning styles learned in class:</w:t>
      </w:r>
    </w:p>
    <w:p w14:paraId="7A682433" w14:textId="0853F1FC" w:rsidR="004B427C" w:rsidRPr="006A637B" w:rsidRDefault="004B427C"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Kolb’s learning style.</w:t>
      </w:r>
    </w:p>
    <w:p w14:paraId="4AAC0748" w14:textId="7FADF984" w:rsidR="004B427C" w:rsidRPr="006A637B" w:rsidRDefault="004B427C"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Honey &amp; Mumford learning style.</w:t>
      </w:r>
    </w:p>
    <w:p w14:paraId="504A43C0" w14:textId="11008A93" w:rsidR="004B427C" w:rsidRPr="006A637B" w:rsidRDefault="004B427C"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Neil Flaming’s learning style.</w:t>
      </w:r>
    </w:p>
    <w:p w14:paraId="5CD0EA37" w14:textId="77777777" w:rsidR="004B427C" w:rsidRPr="006A637B" w:rsidRDefault="004B427C" w:rsidP="006A637B">
      <w:pPr>
        <w:spacing w:line="360" w:lineRule="auto"/>
        <w:jc w:val="both"/>
        <w:rPr>
          <w:rFonts w:ascii="Arial" w:hAnsi="Arial" w:cs="Arial"/>
          <w:color w:val="111111"/>
          <w:shd w:val="clear" w:color="auto" w:fill="FFFFFF"/>
        </w:rPr>
      </w:pPr>
    </w:p>
    <w:p w14:paraId="1B4AF853" w14:textId="7FFFBCF2" w:rsidR="004B427C" w:rsidRPr="006A637B" w:rsidRDefault="004B427C" w:rsidP="006A637B">
      <w:pPr>
        <w:spacing w:line="360" w:lineRule="auto"/>
        <w:jc w:val="both"/>
        <w:rPr>
          <w:rFonts w:ascii="Arial" w:hAnsi="Arial" w:cs="Arial"/>
          <w:color w:val="111111"/>
          <w:shd w:val="clear" w:color="auto" w:fill="FFFFFF"/>
        </w:rPr>
      </w:pPr>
      <w:r w:rsidRPr="006A637B">
        <w:rPr>
          <w:rFonts w:ascii="Arial" w:hAnsi="Arial" w:cs="Arial"/>
          <w:color w:val="111111"/>
          <w:shd w:val="clear" w:color="auto" w:fill="FFFFFF"/>
        </w:rPr>
        <w:t xml:space="preserve">Once described these </w:t>
      </w:r>
      <w:proofErr w:type="gramStart"/>
      <w:r w:rsidRPr="006A637B">
        <w:rPr>
          <w:rFonts w:ascii="Arial" w:hAnsi="Arial" w:cs="Arial"/>
          <w:color w:val="111111"/>
          <w:shd w:val="clear" w:color="auto" w:fill="FFFFFF"/>
        </w:rPr>
        <w:t>three learning</w:t>
      </w:r>
      <w:proofErr w:type="gramEnd"/>
      <w:r w:rsidRPr="006A637B">
        <w:rPr>
          <w:rFonts w:ascii="Arial" w:hAnsi="Arial" w:cs="Arial"/>
          <w:color w:val="111111"/>
          <w:shd w:val="clear" w:color="auto" w:fill="FFFFFF"/>
        </w:rPr>
        <w:t xml:space="preserve"> style, I will choose one and explain why I think is the most suitable for the required task.</w:t>
      </w:r>
    </w:p>
    <w:p w14:paraId="72F00B04" w14:textId="7DE39A73" w:rsidR="004B427C" w:rsidRPr="006A637B" w:rsidRDefault="004B427C" w:rsidP="006A637B">
      <w:pPr>
        <w:spacing w:line="360" w:lineRule="auto"/>
        <w:jc w:val="both"/>
        <w:rPr>
          <w:rFonts w:ascii="Arial" w:hAnsi="Arial" w:cs="Arial"/>
          <w:color w:val="111111"/>
          <w:shd w:val="clear" w:color="auto" w:fill="FFFFFF"/>
        </w:rPr>
      </w:pPr>
    </w:p>
    <w:p w14:paraId="1FA933AD" w14:textId="39303E1A" w:rsidR="004B427C" w:rsidRPr="006A637B" w:rsidRDefault="004B427C" w:rsidP="006A637B">
      <w:pPr>
        <w:spacing w:line="360" w:lineRule="auto"/>
        <w:jc w:val="both"/>
        <w:rPr>
          <w:rFonts w:ascii="Arial" w:hAnsi="Arial" w:cs="Arial"/>
          <w:color w:val="111111"/>
          <w:shd w:val="clear" w:color="auto" w:fill="FFFFFF"/>
        </w:rPr>
      </w:pPr>
    </w:p>
    <w:p w14:paraId="0ACB4583" w14:textId="333672CE" w:rsidR="004B427C" w:rsidRPr="006A637B" w:rsidRDefault="004B427C" w:rsidP="006A637B">
      <w:pPr>
        <w:spacing w:line="360" w:lineRule="auto"/>
        <w:jc w:val="both"/>
        <w:rPr>
          <w:rFonts w:ascii="Arial" w:hAnsi="Arial" w:cs="Arial"/>
          <w:color w:val="111111"/>
          <w:shd w:val="clear" w:color="auto" w:fill="FFFFFF"/>
        </w:rPr>
      </w:pPr>
    </w:p>
    <w:p w14:paraId="4ADF15DD" w14:textId="6B568EA2" w:rsidR="004B427C" w:rsidRPr="006A637B" w:rsidRDefault="004B427C" w:rsidP="006A637B">
      <w:pPr>
        <w:spacing w:line="360" w:lineRule="auto"/>
        <w:jc w:val="both"/>
        <w:rPr>
          <w:rFonts w:ascii="Arial" w:hAnsi="Arial" w:cs="Arial"/>
          <w:color w:val="111111"/>
          <w:shd w:val="clear" w:color="auto" w:fill="FFFFFF"/>
        </w:rPr>
      </w:pPr>
    </w:p>
    <w:p w14:paraId="72AAC466" w14:textId="1C3D7E75" w:rsidR="004B427C" w:rsidRPr="006A637B" w:rsidRDefault="004B427C" w:rsidP="006A637B">
      <w:pPr>
        <w:spacing w:line="360" w:lineRule="auto"/>
        <w:jc w:val="both"/>
        <w:rPr>
          <w:rFonts w:ascii="Arial" w:hAnsi="Arial" w:cs="Arial"/>
          <w:color w:val="111111"/>
          <w:shd w:val="clear" w:color="auto" w:fill="FFFFFF"/>
        </w:rPr>
      </w:pPr>
    </w:p>
    <w:p w14:paraId="7E291CA7" w14:textId="0A3D1DD2" w:rsidR="004B427C" w:rsidRPr="006A637B" w:rsidRDefault="004B427C" w:rsidP="006A637B">
      <w:pPr>
        <w:spacing w:line="360" w:lineRule="auto"/>
        <w:jc w:val="both"/>
        <w:rPr>
          <w:rFonts w:ascii="Arial" w:hAnsi="Arial" w:cs="Arial"/>
          <w:color w:val="111111"/>
          <w:shd w:val="clear" w:color="auto" w:fill="FFFFFF"/>
        </w:rPr>
      </w:pPr>
    </w:p>
    <w:p w14:paraId="65ADAB2C" w14:textId="528CA56E" w:rsidR="004B427C" w:rsidRPr="006A637B" w:rsidRDefault="004B427C" w:rsidP="006A637B">
      <w:pPr>
        <w:spacing w:line="360" w:lineRule="auto"/>
        <w:jc w:val="both"/>
        <w:rPr>
          <w:rFonts w:ascii="Arial" w:hAnsi="Arial" w:cs="Arial"/>
          <w:color w:val="111111"/>
          <w:shd w:val="clear" w:color="auto" w:fill="FFFFFF"/>
        </w:rPr>
      </w:pPr>
    </w:p>
    <w:p w14:paraId="78B33CC2" w14:textId="0F2EC97A" w:rsidR="004B427C" w:rsidRPr="006A637B" w:rsidRDefault="004B427C" w:rsidP="006A637B">
      <w:pPr>
        <w:spacing w:line="360" w:lineRule="auto"/>
        <w:jc w:val="both"/>
        <w:rPr>
          <w:rFonts w:ascii="Arial" w:hAnsi="Arial" w:cs="Arial"/>
          <w:color w:val="111111"/>
          <w:shd w:val="clear" w:color="auto" w:fill="FFFFFF"/>
        </w:rPr>
      </w:pPr>
    </w:p>
    <w:p w14:paraId="10F40F7C" w14:textId="7E02CA6E" w:rsidR="004B427C" w:rsidRPr="006A637B" w:rsidRDefault="004B427C" w:rsidP="006A637B">
      <w:pPr>
        <w:spacing w:line="360" w:lineRule="auto"/>
        <w:jc w:val="both"/>
        <w:rPr>
          <w:rFonts w:ascii="Arial" w:hAnsi="Arial" w:cs="Arial"/>
          <w:color w:val="111111"/>
          <w:shd w:val="clear" w:color="auto" w:fill="FFFFFF"/>
        </w:rPr>
      </w:pPr>
    </w:p>
    <w:p w14:paraId="4C1CDB9E" w14:textId="0A220768" w:rsidR="004B427C" w:rsidRPr="006A637B" w:rsidRDefault="004B427C" w:rsidP="006A637B">
      <w:pPr>
        <w:spacing w:line="360" w:lineRule="auto"/>
        <w:jc w:val="both"/>
        <w:rPr>
          <w:rFonts w:ascii="Arial" w:hAnsi="Arial" w:cs="Arial"/>
          <w:color w:val="111111"/>
          <w:shd w:val="clear" w:color="auto" w:fill="FFFFFF"/>
        </w:rPr>
      </w:pPr>
    </w:p>
    <w:p w14:paraId="5682CD70" w14:textId="7310256A" w:rsidR="004B427C" w:rsidRPr="006A637B" w:rsidRDefault="004B427C" w:rsidP="006A637B">
      <w:pPr>
        <w:spacing w:line="360" w:lineRule="auto"/>
        <w:jc w:val="both"/>
        <w:rPr>
          <w:rFonts w:ascii="Arial" w:hAnsi="Arial" w:cs="Arial"/>
          <w:color w:val="111111"/>
          <w:shd w:val="clear" w:color="auto" w:fill="FFFFFF"/>
        </w:rPr>
      </w:pPr>
    </w:p>
    <w:p w14:paraId="4D784AA5" w14:textId="1AD46E97" w:rsidR="004B427C" w:rsidRPr="006A637B" w:rsidRDefault="004B427C" w:rsidP="006A637B">
      <w:pPr>
        <w:spacing w:line="360" w:lineRule="auto"/>
        <w:jc w:val="both"/>
        <w:rPr>
          <w:rFonts w:ascii="Arial" w:hAnsi="Arial" w:cs="Arial"/>
          <w:color w:val="111111"/>
          <w:shd w:val="clear" w:color="auto" w:fill="FFFFFF"/>
        </w:rPr>
      </w:pPr>
    </w:p>
    <w:p w14:paraId="62A357BE" w14:textId="2F69F967" w:rsidR="004B427C" w:rsidRPr="006A637B" w:rsidRDefault="004B427C" w:rsidP="006A637B">
      <w:pPr>
        <w:spacing w:line="360" w:lineRule="auto"/>
        <w:jc w:val="both"/>
        <w:rPr>
          <w:rFonts w:ascii="Arial" w:hAnsi="Arial" w:cs="Arial"/>
          <w:color w:val="111111"/>
          <w:shd w:val="clear" w:color="auto" w:fill="FFFFFF"/>
        </w:rPr>
      </w:pPr>
    </w:p>
    <w:p w14:paraId="0F91B50B" w14:textId="63DB2B8E" w:rsidR="004B427C" w:rsidRPr="006A637B" w:rsidRDefault="004B427C" w:rsidP="006A637B">
      <w:pPr>
        <w:spacing w:line="360" w:lineRule="auto"/>
        <w:jc w:val="both"/>
        <w:rPr>
          <w:rFonts w:ascii="Arial" w:hAnsi="Arial" w:cs="Arial"/>
          <w:color w:val="111111"/>
          <w:shd w:val="clear" w:color="auto" w:fill="FFFFFF"/>
        </w:rPr>
      </w:pPr>
    </w:p>
    <w:p w14:paraId="6A22C824" w14:textId="5364F9F3" w:rsidR="004B427C" w:rsidRPr="006A637B" w:rsidRDefault="004B427C" w:rsidP="006A637B">
      <w:pPr>
        <w:spacing w:line="360" w:lineRule="auto"/>
        <w:jc w:val="both"/>
        <w:rPr>
          <w:rFonts w:ascii="Arial" w:hAnsi="Arial" w:cs="Arial"/>
          <w:color w:val="111111"/>
          <w:shd w:val="clear" w:color="auto" w:fill="FFFFFF"/>
        </w:rPr>
      </w:pPr>
    </w:p>
    <w:p w14:paraId="3BD0B19A" w14:textId="6EEC2901" w:rsidR="004B427C" w:rsidRPr="006A637B" w:rsidRDefault="004B427C" w:rsidP="006A637B">
      <w:pPr>
        <w:pStyle w:val="Heading2"/>
        <w:spacing w:line="360" w:lineRule="auto"/>
        <w:jc w:val="both"/>
        <w:rPr>
          <w:rFonts w:ascii="Arial" w:hAnsi="Arial" w:cs="Arial"/>
          <w:color w:val="auto"/>
          <w:sz w:val="22"/>
          <w:szCs w:val="22"/>
          <w:u w:val="single"/>
        </w:rPr>
      </w:pPr>
      <w:bookmarkStart w:id="19" w:name="_Toc57904780"/>
      <w:r w:rsidRPr="006A637B">
        <w:rPr>
          <w:rFonts w:ascii="Arial" w:hAnsi="Arial" w:cs="Arial"/>
          <w:color w:val="auto"/>
          <w:sz w:val="22"/>
          <w:szCs w:val="22"/>
          <w:u w:val="single"/>
        </w:rPr>
        <w:lastRenderedPageBreak/>
        <w:t>3.1 Kolb’s learning style:</w:t>
      </w:r>
      <w:bookmarkEnd w:id="19"/>
    </w:p>
    <w:p w14:paraId="503A3397" w14:textId="77777777" w:rsidR="004B427C" w:rsidRPr="006A637B" w:rsidRDefault="004B427C" w:rsidP="006A637B">
      <w:pPr>
        <w:spacing w:line="360" w:lineRule="auto"/>
        <w:jc w:val="both"/>
        <w:rPr>
          <w:rFonts w:ascii="Arial" w:hAnsi="Arial" w:cs="Arial"/>
        </w:rPr>
      </w:pPr>
      <w:r w:rsidRPr="006A637B">
        <w:rPr>
          <w:rFonts w:ascii="Arial" w:hAnsi="Arial" w:cs="Arial"/>
        </w:rPr>
        <w:t xml:space="preserve">In 1984, David Kolb published his model of learning styles, from which he created his inventory of learning styles. </w:t>
      </w:r>
    </w:p>
    <w:p w14:paraId="63DA0F1B" w14:textId="77777777" w:rsidR="004B427C" w:rsidRPr="006A637B" w:rsidRDefault="004B427C" w:rsidP="006A637B">
      <w:pPr>
        <w:spacing w:line="360" w:lineRule="auto"/>
        <w:jc w:val="both"/>
        <w:rPr>
          <w:rFonts w:ascii="Arial" w:hAnsi="Arial" w:cs="Arial"/>
        </w:rPr>
      </w:pPr>
      <w:r w:rsidRPr="006A637B">
        <w:rPr>
          <w:rFonts w:ascii="Arial" w:hAnsi="Arial" w:cs="Arial"/>
        </w:rPr>
        <w:t>The experiential theory of Kolb functions on two levels: a four-stage learning loop and four different modes of learning. Most of the philosophy of Kolb is dealing with the internal processing functions of the learner.</w:t>
      </w:r>
    </w:p>
    <w:p w14:paraId="3F826430" w14:textId="77777777" w:rsidR="004B427C" w:rsidRPr="006A637B" w:rsidRDefault="004B427C" w:rsidP="006A637B">
      <w:pPr>
        <w:spacing w:line="360" w:lineRule="auto"/>
        <w:jc w:val="both"/>
        <w:rPr>
          <w:rFonts w:ascii="Arial" w:hAnsi="Arial" w:cs="Arial"/>
        </w:rPr>
      </w:pPr>
      <w:r w:rsidRPr="006A637B">
        <w:rPr>
          <w:rFonts w:ascii="Arial" w:hAnsi="Arial" w:cs="Arial"/>
        </w:rPr>
        <w:t>Kolb says that learning requires the development of abstract principles which in a number of contexts can be implemented flexibly. In the theory of Kolb, new encounters provide the impetus for the creation of new ideas.</w:t>
      </w:r>
    </w:p>
    <w:p w14:paraId="084A5610" w14:textId="77777777" w:rsidR="004B427C" w:rsidRPr="006A637B" w:rsidRDefault="004B427C" w:rsidP="006A637B">
      <w:pPr>
        <w:spacing w:line="360" w:lineRule="auto"/>
        <w:jc w:val="both"/>
        <w:rPr>
          <w:rFonts w:ascii="Arial" w:hAnsi="Arial" w:cs="Arial"/>
        </w:rPr>
      </w:pPr>
      <w:r w:rsidRPr="006A637B">
        <w:rPr>
          <w:rFonts w:ascii="Arial" w:hAnsi="Arial" w:cs="Arial"/>
        </w:rPr>
        <w:t>Knowing your own learning style helps learning to be orientated according to the desired process.</w:t>
      </w:r>
    </w:p>
    <w:p w14:paraId="26D46860" w14:textId="2D532C94" w:rsidR="004B427C" w:rsidRPr="006A637B" w:rsidRDefault="004B427C" w:rsidP="006A637B">
      <w:pPr>
        <w:spacing w:line="360" w:lineRule="auto"/>
        <w:jc w:val="both"/>
        <w:rPr>
          <w:rFonts w:ascii="Arial" w:hAnsi="Arial" w:cs="Arial"/>
        </w:rPr>
      </w:pPr>
      <w:r w:rsidRPr="006A637B">
        <w:rPr>
          <w:rFonts w:ascii="Arial" w:hAnsi="Arial" w:cs="Arial"/>
          <w:noProof/>
        </w:rPr>
        <w:drawing>
          <wp:anchor distT="0" distB="0" distL="114300" distR="114300" simplePos="0" relativeHeight="251656704" behindDoc="0" locked="0" layoutInCell="1" allowOverlap="1" wp14:anchorId="7D7AE0B3" wp14:editId="1D0D967E">
            <wp:simplePos x="0" y="0"/>
            <wp:positionH relativeFrom="column">
              <wp:posOffset>434340</wp:posOffset>
            </wp:positionH>
            <wp:positionV relativeFrom="paragraph">
              <wp:posOffset>760095</wp:posOffset>
            </wp:positionV>
            <wp:extent cx="4778375" cy="4751705"/>
            <wp:effectExtent l="0" t="0" r="0" b="0"/>
            <wp:wrapNone/>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t="13460"/>
                    <a:stretch>
                      <a:fillRect/>
                    </a:stretch>
                  </pic:blipFill>
                  <pic:spPr bwMode="auto">
                    <a:xfrm>
                      <a:off x="0" y="0"/>
                      <a:ext cx="4778375" cy="4751705"/>
                    </a:xfrm>
                    <a:prstGeom prst="rect">
                      <a:avLst/>
                    </a:prstGeom>
                    <a:noFill/>
                  </pic:spPr>
                </pic:pic>
              </a:graphicData>
            </a:graphic>
            <wp14:sizeRelH relativeFrom="page">
              <wp14:pctWidth>0</wp14:pctWidth>
            </wp14:sizeRelH>
            <wp14:sizeRelV relativeFrom="margin">
              <wp14:pctHeight>0</wp14:pctHeight>
            </wp14:sizeRelV>
          </wp:anchor>
        </w:drawing>
      </w:r>
      <w:r w:rsidRPr="006A637B">
        <w:rPr>
          <w:rFonts w:ascii="Arial" w:hAnsi="Arial" w:cs="Arial"/>
        </w:rPr>
        <w:t>That said to one degree or another, everybody reacts to and requires the reinforcement of all forms of learning styles: it is a matter of using focus that suits best with the condition offered and the interests of an individual's learning style.</w:t>
      </w:r>
    </w:p>
    <w:p w14:paraId="3DB4E612" w14:textId="77777777" w:rsidR="004B427C" w:rsidRPr="006A637B" w:rsidRDefault="004B427C" w:rsidP="006A637B">
      <w:pPr>
        <w:spacing w:line="360" w:lineRule="auto"/>
        <w:jc w:val="both"/>
        <w:rPr>
          <w:rFonts w:ascii="Arial" w:hAnsi="Arial" w:cs="Arial"/>
        </w:rPr>
      </w:pPr>
    </w:p>
    <w:p w14:paraId="5FEB070C" w14:textId="77777777" w:rsidR="004B427C" w:rsidRPr="006A637B" w:rsidRDefault="004B427C" w:rsidP="006A637B">
      <w:pPr>
        <w:spacing w:line="360" w:lineRule="auto"/>
        <w:jc w:val="both"/>
        <w:rPr>
          <w:rFonts w:ascii="Arial" w:hAnsi="Arial" w:cs="Arial"/>
        </w:rPr>
      </w:pPr>
    </w:p>
    <w:p w14:paraId="567A2E46" w14:textId="77777777" w:rsidR="004B427C" w:rsidRPr="006A637B" w:rsidRDefault="004B427C" w:rsidP="006A637B">
      <w:pPr>
        <w:spacing w:line="360" w:lineRule="auto"/>
        <w:jc w:val="both"/>
        <w:rPr>
          <w:rFonts w:ascii="Arial" w:hAnsi="Arial" w:cs="Arial"/>
        </w:rPr>
      </w:pPr>
    </w:p>
    <w:p w14:paraId="284E283F" w14:textId="77777777" w:rsidR="004B427C" w:rsidRPr="006A637B" w:rsidRDefault="004B427C" w:rsidP="006A637B">
      <w:pPr>
        <w:spacing w:line="360" w:lineRule="auto"/>
        <w:jc w:val="both"/>
        <w:rPr>
          <w:rFonts w:ascii="Arial" w:hAnsi="Arial" w:cs="Arial"/>
        </w:rPr>
      </w:pPr>
    </w:p>
    <w:p w14:paraId="596AB32E" w14:textId="77777777" w:rsidR="004B427C" w:rsidRPr="006A637B" w:rsidRDefault="004B427C" w:rsidP="006A637B">
      <w:pPr>
        <w:spacing w:line="360" w:lineRule="auto"/>
        <w:jc w:val="both"/>
        <w:rPr>
          <w:rFonts w:ascii="Arial" w:hAnsi="Arial" w:cs="Arial"/>
        </w:rPr>
      </w:pPr>
    </w:p>
    <w:p w14:paraId="6D68D1B0" w14:textId="77777777" w:rsidR="004B427C" w:rsidRPr="006A637B" w:rsidRDefault="004B427C" w:rsidP="006A637B">
      <w:pPr>
        <w:spacing w:line="360" w:lineRule="auto"/>
        <w:jc w:val="both"/>
        <w:rPr>
          <w:rFonts w:ascii="Arial" w:hAnsi="Arial" w:cs="Arial"/>
        </w:rPr>
      </w:pPr>
    </w:p>
    <w:p w14:paraId="69412EF1" w14:textId="77777777" w:rsidR="004B427C" w:rsidRPr="006A637B" w:rsidRDefault="004B427C" w:rsidP="006A637B">
      <w:pPr>
        <w:spacing w:line="360" w:lineRule="auto"/>
        <w:jc w:val="both"/>
        <w:rPr>
          <w:rFonts w:ascii="Arial" w:hAnsi="Arial" w:cs="Arial"/>
        </w:rPr>
      </w:pPr>
    </w:p>
    <w:p w14:paraId="04B2C3DF" w14:textId="77777777" w:rsidR="004B427C" w:rsidRPr="006A637B" w:rsidRDefault="004B427C" w:rsidP="006A637B">
      <w:pPr>
        <w:spacing w:line="360" w:lineRule="auto"/>
        <w:jc w:val="both"/>
        <w:rPr>
          <w:rFonts w:ascii="Arial" w:hAnsi="Arial" w:cs="Arial"/>
        </w:rPr>
      </w:pPr>
    </w:p>
    <w:p w14:paraId="59110033" w14:textId="77777777" w:rsidR="004B427C" w:rsidRPr="006A637B" w:rsidRDefault="004B427C" w:rsidP="006A637B">
      <w:pPr>
        <w:spacing w:line="360" w:lineRule="auto"/>
        <w:jc w:val="both"/>
        <w:rPr>
          <w:rFonts w:ascii="Arial" w:hAnsi="Arial" w:cs="Arial"/>
        </w:rPr>
      </w:pPr>
    </w:p>
    <w:p w14:paraId="7C419B96" w14:textId="77777777" w:rsidR="004B427C" w:rsidRPr="006A637B" w:rsidRDefault="004B427C" w:rsidP="006A637B">
      <w:pPr>
        <w:spacing w:line="360" w:lineRule="auto"/>
        <w:jc w:val="both"/>
        <w:rPr>
          <w:rFonts w:ascii="Arial" w:hAnsi="Arial" w:cs="Arial"/>
        </w:rPr>
      </w:pPr>
    </w:p>
    <w:p w14:paraId="7BFABB61" w14:textId="77777777" w:rsidR="004B427C" w:rsidRPr="006A637B" w:rsidRDefault="004B427C" w:rsidP="006A637B">
      <w:pPr>
        <w:spacing w:line="360" w:lineRule="auto"/>
        <w:jc w:val="both"/>
        <w:rPr>
          <w:rFonts w:ascii="Arial" w:hAnsi="Arial" w:cs="Arial"/>
        </w:rPr>
      </w:pPr>
    </w:p>
    <w:p w14:paraId="5CF37C09" w14:textId="77777777" w:rsidR="004B427C" w:rsidRPr="006A637B" w:rsidRDefault="004B427C" w:rsidP="006A637B">
      <w:pPr>
        <w:spacing w:line="360" w:lineRule="auto"/>
        <w:jc w:val="both"/>
        <w:rPr>
          <w:rFonts w:ascii="Arial" w:hAnsi="Arial" w:cs="Arial"/>
        </w:rPr>
      </w:pPr>
    </w:p>
    <w:p w14:paraId="46B8B712" w14:textId="77777777" w:rsidR="004B427C" w:rsidRPr="006A637B" w:rsidRDefault="004B427C" w:rsidP="006A637B">
      <w:pPr>
        <w:spacing w:line="360" w:lineRule="auto"/>
        <w:jc w:val="both"/>
        <w:rPr>
          <w:rFonts w:ascii="Arial" w:hAnsi="Arial" w:cs="Arial"/>
          <w:u w:val="single"/>
        </w:rPr>
      </w:pPr>
    </w:p>
    <w:p w14:paraId="302CE912" w14:textId="77777777" w:rsidR="004B427C" w:rsidRPr="006A637B" w:rsidRDefault="004B427C" w:rsidP="006A637B">
      <w:pPr>
        <w:spacing w:line="360" w:lineRule="auto"/>
        <w:jc w:val="both"/>
        <w:rPr>
          <w:rFonts w:ascii="Arial" w:hAnsi="Arial" w:cs="Arial"/>
          <w:u w:val="single"/>
        </w:rPr>
      </w:pPr>
    </w:p>
    <w:p w14:paraId="62B9C925" w14:textId="77777777" w:rsidR="006A637B" w:rsidRDefault="006A637B" w:rsidP="006A637B">
      <w:pPr>
        <w:spacing w:line="360" w:lineRule="auto"/>
        <w:jc w:val="both"/>
        <w:rPr>
          <w:rFonts w:ascii="Arial" w:hAnsi="Arial" w:cs="Arial"/>
          <w:u w:val="single"/>
        </w:rPr>
      </w:pPr>
    </w:p>
    <w:p w14:paraId="7ABF516D" w14:textId="0B7D5886" w:rsidR="004B427C" w:rsidRPr="006A637B" w:rsidRDefault="004B427C" w:rsidP="006A637B">
      <w:pPr>
        <w:spacing w:line="360" w:lineRule="auto"/>
        <w:jc w:val="both"/>
        <w:rPr>
          <w:rFonts w:ascii="Arial" w:hAnsi="Arial" w:cs="Arial"/>
          <w:u w:val="single"/>
        </w:rPr>
      </w:pPr>
      <w:r w:rsidRPr="006A637B">
        <w:rPr>
          <w:rFonts w:ascii="Arial" w:hAnsi="Arial" w:cs="Arial"/>
          <w:u w:val="single"/>
        </w:rPr>
        <w:lastRenderedPageBreak/>
        <w:t>3.1.1 The 4 phases of Kolb’s learning style:</w:t>
      </w:r>
    </w:p>
    <w:p w14:paraId="18A3CBDE" w14:textId="77777777" w:rsidR="004B427C" w:rsidRPr="006A637B" w:rsidRDefault="004B427C" w:rsidP="006A637B">
      <w:pPr>
        <w:spacing w:line="360" w:lineRule="auto"/>
        <w:jc w:val="both"/>
        <w:rPr>
          <w:rFonts w:ascii="Arial" w:hAnsi="Arial" w:cs="Arial"/>
        </w:rPr>
      </w:pPr>
      <w:r w:rsidRPr="006A637B">
        <w:rPr>
          <w:rFonts w:ascii="Arial" w:hAnsi="Arial" w:cs="Arial"/>
          <w:i/>
          <w:iCs/>
        </w:rPr>
        <w:sym w:font="Symbol" w:char="F0B7"/>
      </w:r>
      <w:r w:rsidRPr="006A637B">
        <w:rPr>
          <w:rFonts w:ascii="Arial" w:hAnsi="Arial" w:cs="Arial"/>
          <w:i/>
          <w:iCs/>
        </w:rPr>
        <w:t xml:space="preserve"> Diverging (feeling and watching - CE/RO):</w:t>
      </w:r>
      <w:r w:rsidRPr="006A637B">
        <w:rPr>
          <w:rFonts w:ascii="Arial" w:hAnsi="Arial" w:cs="Arial"/>
        </w:rPr>
        <w:t xml:space="preserve"> from multiple backgrounds, these persons are able to look at items. </w:t>
      </w:r>
    </w:p>
    <w:p w14:paraId="5ED0D47F" w14:textId="77777777" w:rsidR="004B427C" w:rsidRPr="006A637B" w:rsidRDefault="004B427C" w:rsidP="006A637B">
      <w:pPr>
        <w:spacing w:line="360" w:lineRule="auto"/>
        <w:jc w:val="both"/>
        <w:rPr>
          <w:rFonts w:ascii="Arial" w:hAnsi="Arial" w:cs="Arial"/>
        </w:rPr>
      </w:pPr>
      <w:r w:rsidRPr="006A637B">
        <w:rPr>
          <w:rFonts w:ascii="Arial" w:hAnsi="Arial" w:cs="Arial"/>
        </w:rPr>
        <w:t xml:space="preserve">They are fragile and tend to observe rather than do, tend to collect data and use creativity to solve problems. </w:t>
      </w:r>
    </w:p>
    <w:p w14:paraId="0C74E59B" w14:textId="77777777" w:rsidR="004B427C" w:rsidRPr="006A637B" w:rsidRDefault="004B427C" w:rsidP="006A637B">
      <w:pPr>
        <w:spacing w:line="360" w:lineRule="auto"/>
        <w:jc w:val="both"/>
        <w:rPr>
          <w:rFonts w:ascii="Arial" w:hAnsi="Arial" w:cs="Arial"/>
        </w:rPr>
      </w:pPr>
      <w:r w:rsidRPr="006A637B">
        <w:rPr>
          <w:rFonts w:ascii="Arial" w:hAnsi="Arial" w:cs="Arial"/>
        </w:rPr>
        <w:t>From several different points of view, they are best at viewing realistic scenarios.</w:t>
      </w:r>
    </w:p>
    <w:p w14:paraId="7B991A23" w14:textId="77777777" w:rsidR="004B427C" w:rsidRPr="006A637B" w:rsidRDefault="004B427C" w:rsidP="006A637B">
      <w:pPr>
        <w:spacing w:line="360" w:lineRule="auto"/>
        <w:jc w:val="both"/>
        <w:rPr>
          <w:rFonts w:ascii="Arial" w:hAnsi="Arial" w:cs="Arial"/>
        </w:rPr>
      </w:pPr>
      <w:r w:rsidRPr="006A637B">
        <w:rPr>
          <w:rFonts w:ascii="Arial" w:hAnsi="Arial" w:cs="Arial"/>
        </w:rPr>
        <w:t xml:space="preserve">They are fascinated in individuals, they emotional and creative, and are really skilled in the arts. </w:t>
      </w:r>
    </w:p>
    <w:p w14:paraId="3B8C9EB6" w14:textId="77777777" w:rsidR="004B427C" w:rsidRPr="006A637B" w:rsidRDefault="004B427C" w:rsidP="006A637B">
      <w:pPr>
        <w:spacing w:line="360" w:lineRule="auto"/>
        <w:jc w:val="both"/>
        <w:rPr>
          <w:rFonts w:ascii="Arial" w:hAnsi="Arial" w:cs="Arial"/>
        </w:rPr>
      </w:pPr>
      <w:r w:rsidRPr="006A637B">
        <w:rPr>
          <w:rFonts w:ascii="Arial" w:hAnsi="Arial" w:cs="Arial"/>
        </w:rPr>
        <w:t>People with diverse personalities enjoy collaborating in groups, listening with an open mind and getting personal input.</w:t>
      </w:r>
    </w:p>
    <w:p w14:paraId="1CB17879" w14:textId="77777777" w:rsidR="004B427C" w:rsidRPr="006A637B" w:rsidRDefault="004B427C" w:rsidP="006A637B">
      <w:pPr>
        <w:spacing w:line="360" w:lineRule="auto"/>
        <w:jc w:val="both"/>
        <w:rPr>
          <w:rFonts w:ascii="Arial" w:hAnsi="Arial" w:cs="Arial"/>
        </w:rPr>
      </w:pPr>
    </w:p>
    <w:p w14:paraId="5F6770F4" w14:textId="77777777" w:rsidR="004B427C" w:rsidRPr="006A637B" w:rsidRDefault="004B427C" w:rsidP="006A637B">
      <w:pPr>
        <w:spacing w:line="360" w:lineRule="auto"/>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Assimilating (watching and thinking - AC/RO):</w:t>
      </w:r>
      <w:r w:rsidRPr="006A637B">
        <w:rPr>
          <w:rFonts w:ascii="Arial" w:hAnsi="Arial" w:cs="Arial"/>
        </w:rPr>
        <w:t xml:space="preserve"> this category's' favourite includes a succinct, rational method. </w:t>
      </w:r>
    </w:p>
    <w:p w14:paraId="1E6526EC" w14:textId="77777777" w:rsidR="004B427C" w:rsidRPr="006A637B" w:rsidRDefault="004B427C" w:rsidP="006A637B">
      <w:pPr>
        <w:spacing w:line="360" w:lineRule="auto"/>
        <w:jc w:val="both"/>
        <w:rPr>
          <w:rFonts w:ascii="Arial" w:hAnsi="Arial" w:cs="Arial"/>
        </w:rPr>
      </w:pPr>
      <w:r w:rsidRPr="006A637B">
        <w:rPr>
          <w:rFonts w:ascii="Arial" w:hAnsi="Arial" w:cs="Arial"/>
        </w:rPr>
        <w:t>Rather than a realistic incentive, these persons need good straightforward clarification. They excel at interpreting and arranging wide-ranging knowledge in a simple logical structure.</w:t>
      </w:r>
    </w:p>
    <w:p w14:paraId="2992DCE4" w14:textId="77777777" w:rsidR="004B427C" w:rsidRPr="006A637B" w:rsidRDefault="004B427C" w:rsidP="006A637B">
      <w:pPr>
        <w:spacing w:line="360" w:lineRule="auto"/>
        <w:jc w:val="both"/>
        <w:rPr>
          <w:rFonts w:ascii="Arial" w:hAnsi="Arial" w:cs="Arial"/>
        </w:rPr>
      </w:pPr>
    </w:p>
    <w:p w14:paraId="0230D04D" w14:textId="77777777" w:rsidR="004B427C" w:rsidRPr="006A637B" w:rsidRDefault="004B427C" w:rsidP="006A637B">
      <w:pPr>
        <w:spacing w:line="360" w:lineRule="auto"/>
        <w:jc w:val="both"/>
        <w:rPr>
          <w:rFonts w:ascii="Arial" w:hAnsi="Arial" w:cs="Arial"/>
        </w:rPr>
      </w:pPr>
      <w:r w:rsidRPr="006A637B">
        <w:rPr>
          <w:rFonts w:ascii="Arial" w:hAnsi="Arial" w:cs="Arial"/>
        </w:rPr>
        <w:sym w:font="Symbol" w:char="F0B7"/>
      </w:r>
      <w:r w:rsidRPr="006A637B">
        <w:rPr>
          <w:rFonts w:ascii="Arial" w:hAnsi="Arial" w:cs="Arial"/>
          <w:u w:val="single"/>
        </w:rPr>
        <w:t xml:space="preserve"> Converging (doing and thinking - AC/AE): </w:t>
      </w:r>
      <w:r w:rsidRPr="006A637B">
        <w:rPr>
          <w:rFonts w:ascii="Arial" w:hAnsi="Arial" w:cs="Arial"/>
        </w:rPr>
        <w:t xml:space="preserve">Individuals with a converging style of learning will overcome challenges using their learning to discover answers to realistic problems. </w:t>
      </w:r>
    </w:p>
    <w:p w14:paraId="25B3D9AA" w14:textId="77777777" w:rsidR="004B427C" w:rsidRPr="006A637B" w:rsidRDefault="004B427C" w:rsidP="006A637B">
      <w:pPr>
        <w:spacing w:line="360" w:lineRule="auto"/>
        <w:jc w:val="both"/>
        <w:rPr>
          <w:rFonts w:ascii="Arial" w:hAnsi="Arial" w:cs="Arial"/>
        </w:rPr>
      </w:pPr>
      <w:r w:rsidRPr="006A637B">
        <w:rPr>
          <w:rFonts w:ascii="Arial" w:hAnsi="Arial" w:cs="Arial"/>
        </w:rPr>
        <w:t>They choose technical roles and are less familiar with individuals and facets of interpersonally.</w:t>
      </w:r>
    </w:p>
    <w:p w14:paraId="7FB2115E" w14:textId="77777777" w:rsidR="004B427C" w:rsidRPr="006A637B" w:rsidRDefault="004B427C" w:rsidP="006A637B">
      <w:pPr>
        <w:spacing w:line="360" w:lineRule="auto"/>
        <w:jc w:val="both"/>
        <w:rPr>
          <w:rFonts w:ascii="Arial" w:hAnsi="Arial" w:cs="Arial"/>
        </w:rPr>
      </w:pPr>
      <w:r w:rsidRPr="006A637B">
        <w:rPr>
          <w:rFonts w:ascii="Arial" w:hAnsi="Arial" w:cs="Arial"/>
        </w:rPr>
        <w:t>By finding answers to questions and challenges, they will solve problems and make choices.</w:t>
      </w:r>
    </w:p>
    <w:p w14:paraId="6D514658" w14:textId="77777777" w:rsidR="004B427C" w:rsidRPr="006A637B" w:rsidRDefault="004B427C" w:rsidP="006A637B">
      <w:pPr>
        <w:spacing w:line="360" w:lineRule="auto"/>
        <w:jc w:val="both"/>
        <w:rPr>
          <w:rFonts w:ascii="Arial" w:hAnsi="Arial" w:cs="Arial"/>
        </w:rPr>
      </w:pPr>
    </w:p>
    <w:p w14:paraId="6204A044" w14:textId="77777777" w:rsidR="004B427C" w:rsidRPr="006A637B" w:rsidRDefault="004B427C" w:rsidP="006A637B">
      <w:pPr>
        <w:spacing w:line="360" w:lineRule="auto"/>
        <w:jc w:val="both"/>
        <w:rPr>
          <w:rFonts w:ascii="Arial" w:hAnsi="Arial" w:cs="Arial"/>
        </w:rPr>
      </w:pPr>
      <w:r w:rsidRPr="006A637B">
        <w:rPr>
          <w:rFonts w:ascii="Arial" w:hAnsi="Arial" w:cs="Arial"/>
        </w:rPr>
        <w:sym w:font="Symbol" w:char="F0B7"/>
      </w:r>
      <w:r w:rsidRPr="006A637B">
        <w:rPr>
          <w:rFonts w:ascii="Arial" w:hAnsi="Arial" w:cs="Arial"/>
        </w:rPr>
        <w:t xml:space="preserve"> Accommodating (doing and feeling - CE/AE): the method of learning is 'hands-on,' which focuses on instinct instead of logic. </w:t>
      </w:r>
    </w:p>
    <w:p w14:paraId="66854C1C" w14:textId="77777777" w:rsidR="004B427C" w:rsidRPr="006A637B" w:rsidRDefault="004B427C" w:rsidP="006A637B">
      <w:pPr>
        <w:spacing w:line="360" w:lineRule="auto"/>
        <w:jc w:val="both"/>
        <w:rPr>
          <w:rFonts w:ascii="Arial" w:hAnsi="Arial" w:cs="Arial"/>
        </w:rPr>
      </w:pPr>
      <w:r w:rsidRPr="006A637B">
        <w:rPr>
          <w:rFonts w:ascii="Arial" w:hAnsi="Arial" w:cs="Arial"/>
        </w:rPr>
        <w:t>Those persons use the study of other people, and tend to take a realistic, adaptive strategy. They are drawn to fresh problems and perspectives, and to the execution of plans.</w:t>
      </w:r>
    </w:p>
    <w:p w14:paraId="22C5AE3B" w14:textId="77777777" w:rsidR="004B427C" w:rsidRPr="006A637B" w:rsidRDefault="004B427C" w:rsidP="006A637B">
      <w:pPr>
        <w:spacing w:line="360" w:lineRule="auto"/>
        <w:jc w:val="both"/>
        <w:rPr>
          <w:rFonts w:ascii="Arial" w:hAnsi="Arial" w:cs="Arial"/>
        </w:rPr>
      </w:pPr>
    </w:p>
    <w:p w14:paraId="14B9E208" w14:textId="77777777" w:rsidR="004B427C" w:rsidRPr="006A637B" w:rsidRDefault="004B427C" w:rsidP="006A637B">
      <w:pPr>
        <w:spacing w:line="360" w:lineRule="auto"/>
        <w:jc w:val="both"/>
        <w:rPr>
          <w:rFonts w:ascii="Arial" w:hAnsi="Arial" w:cs="Arial"/>
        </w:rPr>
      </w:pPr>
    </w:p>
    <w:p w14:paraId="3A210328" w14:textId="77777777" w:rsidR="004B427C" w:rsidRPr="006A637B" w:rsidRDefault="004B427C" w:rsidP="006A637B">
      <w:pPr>
        <w:spacing w:line="360" w:lineRule="auto"/>
        <w:jc w:val="both"/>
        <w:rPr>
          <w:rFonts w:ascii="Arial" w:hAnsi="Arial" w:cs="Arial"/>
        </w:rPr>
      </w:pPr>
    </w:p>
    <w:p w14:paraId="1F82DC7E" w14:textId="787E23A6" w:rsidR="004B427C" w:rsidRPr="006A637B" w:rsidRDefault="004B427C" w:rsidP="006A637B">
      <w:pPr>
        <w:pStyle w:val="Heading3"/>
        <w:spacing w:line="360" w:lineRule="auto"/>
        <w:jc w:val="both"/>
        <w:rPr>
          <w:rFonts w:ascii="Arial" w:hAnsi="Arial" w:cs="Arial"/>
          <w:color w:val="auto"/>
          <w:sz w:val="22"/>
          <w:szCs w:val="22"/>
          <w:u w:val="single"/>
        </w:rPr>
      </w:pPr>
      <w:bookmarkStart w:id="20" w:name="_Toc57904781"/>
      <w:r w:rsidRPr="006A637B">
        <w:rPr>
          <w:rFonts w:ascii="Arial" w:hAnsi="Arial" w:cs="Arial"/>
          <w:color w:val="auto"/>
          <w:sz w:val="22"/>
          <w:szCs w:val="22"/>
          <w:u w:val="single"/>
        </w:rPr>
        <w:lastRenderedPageBreak/>
        <w:t>3.2 Honey &amp; Mumford learning stye:</w:t>
      </w:r>
      <w:bookmarkEnd w:id="20"/>
    </w:p>
    <w:p w14:paraId="7A5181C5" w14:textId="77777777" w:rsidR="004B427C" w:rsidRPr="006A637B" w:rsidRDefault="004B427C" w:rsidP="006A637B">
      <w:pPr>
        <w:spacing w:line="360" w:lineRule="auto"/>
        <w:jc w:val="both"/>
        <w:rPr>
          <w:rFonts w:ascii="Arial" w:hAnsi="Arial" w:cs="Arial"/>
        </w:rPr>
      </w:pPr>
      <w:r w:rsidRPr="006A637B">
        <w:rPr>
          <w:rFonts w:ascii="Arial" w:hAnsi="Arial" w:cs="Arial"/>
        </w:rPr>
        <w:t>While there are several different ideas and concepts concerning learning styles, four different ways to learning new knowledge were defined by Peter Honey and Alan Mumford, in 1986:</w:t>
      </w:r>
    </w:p>
    <w:p w14:paraId="23EC6505" w14:textId="77777777" w:rsidR="004B427C" w:rsidRPr="006A637B" w:rsidRDefault="004B427C" w:rsidP="006A637B">
      <w:pPr>
        <w:spacing w:line="360" w:lineRule="auto"/>
        <w:ind w:left="142" w:hanging="142"/>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Activist:</w:t>
      </w:r>
      <w:r w:rsidRPr="006A637B">
        <w:rPr>
          <w:rFonts w:ascii="Arial" w:hAnsi="Arial" w:cs="Arial"/>
        </w:rPr>
        <w:t xml:space="preserve"> this category of people enjoys the difficulty of new interactions and most of the time, are guilty of behaving until they believe. </w:t>
      </w:r>
    </w:p>
    <w:p w14:paraId="3EEC2D6F" w14:textId="77777777" w:rsidR="004B427C" w:rsidRPr="006A637B" w:rsidRDefault="004B427C" w:rsidP="006A637B">
      <w:pPr>
        <w:spacing w:line="360" w:lineRule="auto"/>
        <w:ind w:left="142"/>
        <w:jc w:val="both"/>
        <w:rPr>
          <w:rFonts w:ascii="Arial" w:hAnsi="Arial" w:cs="Arial"/>
        </w:rPr>
      </w:pPr>
      <w:r w:rsidRPr="006A637B">
        <w:rPr>
          <w:rFonts w:ascii="Arial" w:hAnsi="Arial" w:cs="Arial"/>
        </w:rPr>
        <w:t xml:space="preserve">They learn by doing and may not learn well from knowledge instruction, philosophy, reading or study. </w:t>
      </w:r>
    </w:p>
    <w:p w14:paraId="0597D325" w14:textId="77777777" w:rsidR="004B427C" w:rsidRPr="006A637B" w:rsidRDefault="004B427C" w:rsidP="006A637B">
      <w:pPr>
        <w:spacing w:line="360" w:lineRule="auto"/>
        <w:ind w:left="142"/>
        <w:jc w:val="both"/>
        <w:rPr>
          <w:rFonts w:ascii="Arial" w:hAnsi="Arial" w:cs="Arial"/>
        </w:rPr>
      </w:pPr>
    </w:p>
    <w:p w14:paraId="2C8BE16C" w14:textId="45A34A26" w:rsidR="004B427C" w:rsidRPr="006A637B" w:rsidRDefault="004B427C" w:rsidP="006A637B">
      <w:pPr>
        <w:spacing w:line="360" w:lineRule="auto"/>
        <w:ind w:left="142" w:hanging="142"/>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Theorist:</w:t>
      </w:r>
      <w:r w:rsidRPr="006A637B">
        <w:rPr>
          <w:rFonts w:ascii="Arial" w:hAnsi="Arial" w:cs="Arial"/>
        </w:rPr>
        <w:t xml:space="preserve"> a theorist enjoys understanding the principle behind behaviour, prototypes, concepts and facts and loves analysing and synthesising testable assumptions.</w:t>
      </w:r>
    </w:p>
    <w:p w14:paraId="0D53C1CE" w14:textId="77777777" w:rsidR="004B427C" w:rsidRPr="006A637B" w:rsidRDefault="004B427C" w:rsidP="006A637B">
      <w:pPr>
        <w:spacing w:line="360" w:lineRule="auto"/>
        <w:ind w:left="142" w:hanging="142"/>
        <w:jc w:val="both"/>
        <w:rPr>
          <w:rFonts w:ascii="Arial" w:hAnsi="Arial" w:cs="Arial"/>
        </w:rPr>
      </w:pPr>
    </w:p>
    <w:p w14:paraId="613EBFF2" w14:textId="77777777" w:rsidR="004B427C" w:rsidRPr="006A637B" w:rsidRDefault="004B427C" w:rsidP="006A637B">
      <w:pPr>
        <w:spacing w:line="360" w:lineRule="auto"/>
        <w:ind w:left="142" w:hanging="142"/>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Pragmatist:</w:t>
      </w:r>
      <w:r w:rsidRPr="006A637B">
        <w:rPr>
          <w:rFonts w:ascii="Arial" w:hAnsi="Arial" w:cs="Arial"/>
        </w:rPr>
        <w:t xml:space="preserve"> these individuals need to be able to see how they are adapting their qualifications to the real world. If they do not see how it applies, abstract definitions are meaningless. </w:t>
      </w:r>
    </w:p>
    <w:p w14:paraId="3F568506" w14:textId="77777777" w:rsidR="004B427C" w:rsidRPr="006A637B" w:rsidRDefault="004B427C" w:rsidP="006A637B">
      <w:pPr>
        <w:spacing w:line="360" w:lineRule="auto"/>
        <w:ind w:left="142"/>
        <w:jc w:val="both"/>
        <w:rPr>
          <w:rFonts w:ascii="Arial" w:hAnsi="Arial" w:cs="Arial"/>
        </w:rPr>
      </w:pPr>
      <w:r w:rsidRPr="006A637B">
        <w:rPr>
          <w:rFonts w:ascii="Arial" w:hAnsi="Arial" w:cs="Arial"/>
        </w:rPr>
        <w:t>And when targets and guidelines are vague, or when it is strong on philosophy, they do not happily participate.</w:t>
      </w:r>
    </w:p>
    <w:p w14:paraId="753A1669" w14:textId="77777777" w:rsidR="004B427C" w:rsidRPr="006A637B" w:rsidRDefault="004B427C" w:rsidP="006A637B">
      <w:pPr>
        <w:spacing w:line="360" w:lineRule="auto"/>
        <w:ind w:left="142"/>
        <w:jc w:val="both"/>
        <w:rPr>
          <w:rFonts w:ascii="Arial" w:hAnsi="Arial" w:cs="Arial"/>
        </w:rPr>
      </w:pPr>
    </w:p>
    <w:p w14:paraId="507AB52D" w14:textId="77777777" w:rsidR="004B427C" w:rsidRPr="006A637B" w:rsidRDefault="004B427C" w:rsidP="006A637B">
      <w:pPr>
        <w:spacing w:line="360" w:lineRule="auto"/>
        <w:ind w:left="142" w:hanging="142"/>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Reflector:</w:t>
      </w:r>
      <w:r w:rsidRPr="006A637B">
        <w:rPr>
          <w:rFonts w:ascii="Arial" w:hAnsi="Arial" w:cs="Arial"/>
        </w:rPr>
        <w:t xml:space="preserve"> by evaluation and contemplation on consequences, they observe and choose to watch from one side, and they take data from multiple points of view and arrive to a conclusion. </w:t>
      </w:r>
    </w:p>
    <w:p w14:paraId="0E856315" w14:textId="4B148B19" w:rsidR="004B427C" w:rsidRPr="006A637B" w:rsidRDefault="004B427C" w:rsidP="006A637B">
      <w:pPr>
        <w:spacing w:line="360" w:lineRule="auto"/>
        <w:ind w:left="142"/>
        <w:jc w:val="both"/>
        <w:rPr>
          <w:rFonts w:ascii="Arial" w:hAnsi="Arial" w:cs="Arial"/>
        </w:rPr>
      </w:pPr>
      <w:r w:rsidRPr="006A637B">
        <w:rPr>
          <w:rFonts w:ascii="Arial" w:hAnsi="Arial" w:cs="Arial"/>
          <w:noProof/>
        </w:rPr>
        <w:drawing>
          <wp:anchor distT="0" distB="0" distL="114300" distR="114300" simplePos="0" relativeHeight="251657728" behindDoc="0" locked="0" layoutInCell="1" allowOverlap="1" wp14:anchorId="6E0B1FD2" wp14:editId="2BC1F659">
            <wp:simplePos x="0" y="0"/>
            <wp:positionH relativeFrom="column">
              <wp:posOffset>838200</wp:posOffset>
            </wp:positionH>
            <wp:positionV relativeFrom="paragraph">
              <wp:posOffset>313055</wp:posOffset>
            </wp:positionV>
            <wp:extent cx="4013200" cy="3009900"/>
            <wp:effectExtent l="0" t="0" r="6350" b="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3200" cy="3009900"/>
                    </a:xfrm>
                    <a:prstGeom prst="rect">
                      <a:avLst/>
                    </a:prstGeom>
                    <a:noFill/>
                  </pic:spPr>
                </pic:pic>
              </a:graphicData>
            </a:graphic>
            <wp14:sizeRelH relativeFrom="margin">
              <wp14:pctWidth>0</wp14:pctWidth>
            </wp14:sizeRelH>
            <wp14:sizeRelV relativeFrom="margin">
              <wp14:pctHeight>0</wp14:pctHeight>
            </wp14:sizeRelV>
          </wp:anchor>
        </w:drawing>
      </w:r>
      <w:r w:rsidRPr="006A637B">
        <w:rPr>
          <w:rFonts w:ascii="Arial" w:hAnsi="Arial" w:cs="Arial"/>
        </w:rPr>
        <w:t>Reflectors, with no preparation, are not good at leading activities or being rushed.</w:t>
      </w:r>
    </w:p>
    <w:p w14:paraId="2E36C70A" w14:textId="77777777" w:rsidR="004B427C" w:rsidRPr="006A637B" w:rsidRDefault="004B427C" w:rsidP="006A637B">
      <w:pPr>
        <w:spacing w:line="360" w:lineRule="auto"/>
        <w:jc w:val="both"/>
        <w:rPr>
          <w:rFonts w:ascii="Arial" w:hAnsi="Arial" w:cs="Arial"/>
        </w:rPr>
      </w:pPr>
    </w:p>
    <w:p w14:paraId="067E9D22" w14:textId="77777777" w:rsidR="004B427C" w:rsidRPr="006A637B" w:rsidRDefault="004B427C" w:rsidP="006A637B">
      <w:pPr>
        <w:spacing w:line="360" w:lineRule="auto"/>
        <w:jc w:val="both"/>
        <w:rPr>
          <w:rFonts w:ascii="Arial" w:hAnsi="Arial" w:cs="Arial"/>
        </w:rPr>
      </w:pPr>
    </w:p>
    <w:p w14:paraId="425ED44E" w14:textId="77777777" w:rsidR="004B427C" w:rsidRPr="006A637B" w:rsidRDefault="004B427C" w:rsidP="006A637B">
      <w:pPr>
        <w:spacing w:line="360" w:lineRule="auto"/>
        <w:jc w:val="both"/>
        <w:rPr>
          <w:rFonts w:ascii="Arial" w:hAnsi="Arial" w:cs="Arial"/>
        </w:rPr>
      </w:pPr>
    </w:p>
    <w:p w14:paraId="4B037B98" w14:textId="77777777" w:rsidR="004B427C" w:rsidRPr="006A637B" w:rsidRDefault="004B427C" w:rsidP="006A637B">
      <w:pPr>
        <w:spacing w:line="360" w:lineRule="auto"/>
        <w:jc w:val="both"/>
        <w:rPr>
          <w:rFonts w:ascii="Arial" w:hAnsi="Arial" w:cs="Arial"/>
        </w:rPr>
      </w:pPr>
    </w:p>
    <w:p w14:paraId="5FA94617" w14:textId="77777777" w:rsidR="004B427C" w:rsidRPr="006A637B" w:rsidRDefault="004B427C" w:rsidP="006A637B">
      <w:pPr>
        <w:spacing w:line="360" w:lineRule="auto"/>
        <w:jc w:val="both"/>
        <w:rPr>
          <w:rFonts w:ascii="Arial" w:hAnsi="Arial" w:cs="Arial"/>
        </w:rPr>
      </w:pPr>
    </w:p>
    <w:p w14:paraId="7BF2D251" w14:textId="77777777" w:rsidR="004B427C" w:rsidRPr="006A637B" w:rsidRDefault="004B427C" w:rsidP="006A637B">
      <w:pPr>
        <w:spacing w:line="360" w:lineRule="auto"/>
        <w:jc w:val="both"/>
        <w:rPr>
          <w:rFonts w:ascii="Arial" w:hAnsi="Arial" w:cs="Arial"/>
        </w:rPr>
      </w:pPr>
    </w:p>
    <w:p w14:paraId="2D7B7832" w14:textId="77777777" w:rsidR="004B427C" w:rsidRPr="006A637B" w:rsidRDefault="004B427C" w:rsidP="006A637B">
      <w:pPr>
        <w:spacing w:line="360" w:lineRule="auto"/>
        <w:jc w:val="both"/>
        <w:rPr>
          <w:rFonts w:ascii="Arial" w:hAnsi="Arial" w:cs="Arial"/>
        </w:rPr>
      </w:pPr>
    </w:p>
    <w:p w14:paraId="74BED8EC" w14:textId="77777777" w:rsidR="004B427C" w:rsidRPr="006A637B" w:rsidRDefault="004B427C" w:rsidP="006A637B">
      <w:pPr>
        <w:spacing w:line="360" w:lineRule="auto"/>
        <w:jc w:val="both"/>
        <w:rPr>
          <w:rFonts w:ascii="Arial" w:hAnsi="Arial" w:cs="Arial"/>
        </w:rPr>
      </w:pPr>
    </w:p>
    <w:p w14:paraId="5894CFDE" w14:textId="516F4CA9" w:rsidR="004B427C" w:rsidRPr="006A637B" w:rsidRDefault="004B427C" w:rsidP="006A637B">
      <w:pPr>
        <w:pStyle w:val="Heading4"/>
        <w:spacing w:line="360" w:lineRule="auto"/>
        <w:jc w:val="both"/>
        <w:rPr>
          <w:rFonts w:ascii="Arial" w:hAnsi="Arial" w:cs="Arial"/>
          <w:i w:val="0"/>
          <w:iCs w:val="0"/>
          <w:color w:val="auto"/>
          <w:u w:val="single"/>
        </w:rPr>
      </w:pPr>
      <w:bookmarkStart w:id="21" w:name="_Toc57904782"/>
      <w:r w:rsidRPr="006A637B">
        <w:rPr>
          <w:rFonts w:ascii="Arial" w:hAnsi="Arial" w:cs="Arial"/>
          <w:i w:val="0"/>
          <w:iCs w:val="0"/>
          <w:color w:val="auto"/>
          <w:u w:val="single"/>
        </w:rPr>
        <w:lastRenderedPageBreak/>
        <w:t>3.</w:t>
      </w:r>
      <w:r w:rsidR="006A637B" w:rsidRPr="006A637B">
        <w:rPr>
          <w:rFonts w:ascii="Arial" w:hAnsi="Arial" w:cs="Arial"/>
          <w:i w:val="0"/>
          <w:iCs w:val="0"/>
          <w:color w:val="auto"/>
          <w:u w:val="single"/>
        </w:rPr>
        <w:t>3</w:t>
      </w:r>
      <w:r w:rsidRPr="006A637B">
        <w:rPr>
          <w:rFonts w:ascii="Arial" w:hAnsi="Arial" w:cs="Arial"/>
          <w:i w:val="0"/>
          <w:iCs w:val="0"/>
          <w:color w:val="auto"/>
          <w:u w:val="single"/>
        </w:rPr>
        <w:t xml:space="preserve"> </w:t>
      </w:r>
      <w:bookmarkStart w:id="22" w:name="_Hlk57898820"/>
      <w:r w:rsidRPr="006A637B">
        <w:rPr>
          <w:rFonts w:ascii="Arial" w:hAnsi="Arial" w:cs="Arial"/>
          <w:i w:val="0"/>
          <w:iCs w:val="0"/>
          <w:color w:val="auto"/>
          <w:u w:val="single"/>
        </w:rPr>
        <w:t>Neil Flaming’s learning style</w:t>
      </w:r>
      <w:bookmarkEnd w:id="22"/>
      <w:r w:rsidRPr="006A637B">
        <w:rPr>
          <w:rFonts w:ascii="Arial" w:hAnsi="Arial" w:cs="Arial"/>
          <w:i w:val="0"/>
          <w:iCs w:val="0"/>
          <w:color w:val="auto"/>
          <w:u w:val="single"/>
        </w:rPr>
        <w:t>:</w:t>
      </w:r>
      <w:bookmarkEnd w:id="21"/>
    </w:p>
    <w:p w14:paraId="5FF7547C" w14:textId="50E49F02" w:rsidR="004B427C" w:rsidRPr="006A637B" w:rsidRDefault="004B427C" w:rsidP="006A637B">
      <w:pPr>
        <w:spacing w:line="360" w:lineRule="auto"/>
        <w:jc w:val="both"/>
        <w:rPr>
          <w:rFonts w:ascii="Arial" w:hAnsi="Arial" w:cs="Arial"/>
        </w:rPr>
      </w:pPr>
      <w:r w:rsidRPr="006A637B">
        <w:rPr>
          <w:rFonts w:ascii="Arial" w:hAnsi="Arial" w:cs="Arial"/>
        </w:rPr>
        <w:t>In 1987, an academic, Neil Fleming, who has dedicated his career to researching modes of learning and deciding how individuals learn by choices in modality, developed the VARK learning style.</w:t>
      </w:r>
    </w:p>
    <w:p w14:paraId="2E70F4E9" w14:textId="77777777" w:rsidR="004B427C" w:rsidRPr="006A637B" w:rsidRDefault="004B427C" w:rsidP="006A637B">
      <w:pPr>
        <w:spacing w:line="360" w:lineRule="auto"/>
        <w:jc w:val="both"/>
        <w:rPr>
          <w:rFonts w:ascii="Arial" w:hAnsi="Arial" w:cs="Arial"/>
        </w:rPr>
      </w:pPr>
      <w:r w:rsidRPr="006A637B">
        <w:rPr>
          <w:rFonts w:ascii="Arial" w:hAnsi="Arial" w:cs="Arial"/>
        </w:rPr>
        <w:t>The VARK acronym stands for: visual, aural, read/write, kinesthetic.</w:t>
      </w:r>
    </w:p>
    <w:p w14:paraId="3E705CA5" w14:textId="77777777" w:rsidR="004B427C" w:rsidRPr="006A637B" w:rsidRDefault="004B427C" w:rsidP="006A637B">
      <w:pPr>
        <w:spacing w:line="360" w:lineRule="auto"/>
        <w:jc w:val="both"/>
        <w:rPr>
          <w:rFonts w:ascii="Arial" w:hAnsi="Arial" w:cs="Arial"/>
        </w:rPr>
      </w:pPr>
      <w:r w:rsidRPr="006A637B">
        <w:rPr>
          <w:rFonts w:ascii="Arial" w:hAnsi="Arial" w:cs="Arial"/>
        </w:rPr>
        <w:t xml:space="preserve">Here below is the explanation of each of the four components:  </w:t>
      </w:r>
    </w:p>
    <w:p w14:paraId="779F0326" w14:textId="77777777" w:rsidR="004B427C" w:rsidRPr="006A637B" w:rsidRDefault="004B427C" w:rsidP="006A637B">
      <w:pPr>
        <w:spacing w:line="360" w:lineRule="auto"/>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Visual:</w:t>
      </w:r>
      <w:r w:rsidRPr="006A637B">
        <w:rPr>
          <w:rFonts w:ascii="Arial" w:hAnsi="Arial" w:cs="Arial"/>
        </w:rPr>
        <w:t xml:space="preserve"> a visual person learns by watching.</w:t>
      </w:r>
    </w:p>
    <w:p w14:paraId="2A48C783" w14:textId="1E96EDBE" w:rsidR="004B427C" w:rsidRPr="006A637B" w:rsidRDefault="004B427C" w:rsidP="006A637B">
      <w:pPr>
        <w:spacing w:line="360" w:lineRule="auto"/>
        <w:ind w:left="142"/>
        <w:jc w:val="both"/>
        <w:rPr>
          <w:rFonts w:ascii="Arial" w:hAnsi="Arial" w:cs="Arial"/>
        </w:rPr>
      </w:pPr>
      <w:r w:rsidRPr="006A637B">
        <w:rPr>
          <w:rFonts w:ascii="Arial" w:hAnsi="Arial" w:cs="Arial"/>
        </w:rPr>
        <w:t>Visual people are very good visual memory and prefers the use of visual representations such as graphics, pictures, charts and presentations and the usually tend to move their hands while talking.</w:t>
      </w:r>
    </w:p>
    <w:p w14:paraId="451AA60F" w14:textId="77777777" w:rsidR="004B427C" w:rsidRPr="006A637B" w:rsidRDefault="004B427C" w:rsidP="006A637B">
      <w:pPr>
        <w:spacing w:line="360" w:lineRule="auto"/>
        <w:ind w:left="142"/>
        <w:jc w:val="both"/>
        <w:rPr>
          <w:rFonts w:ascii="Arial" w:hAnsi="Arial" w:cs="Arial"/>
        </w:rPr>
      </w:pPr>
    </w:p>
    <w:p w14:paraId="2A617381" w14:textId="6AD6B536" w:rsidR="004B427C" w:rsidRPr="006A637B" w:rsidRDefault="004B427C" w:rsidP="006A637B">
      <w:pPr>
        <w:spacing w:line="360" w:lineRule="auto"/>
        <w:ind w:left="142" w:hanging="142"/>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Aural:</w:t>
      </w:r>
      <w:r w:rsidRPr="006A637B">
        <w:rPr>
          <w:rFonts w:ascii="Arial" w:hAnsi="Arial" w:cs="Arial"/>
        </w:rPr>
        <w:t xml:space="preserve"> this category of individuals learns by listening preferring recurrence, summaries and they love deliberations and speeches.</w:t>
      </w:r>
    </w:p>
    <w:p w14:paraId="7798DE79" w14:textId="77777777" w:rsidR="004B427C" w:rsidRPr="006A637B" w:rsidRDefault="004B427C" w:rsidP="006A637B">
      <w:pPr>
        <w:spacing w:line="360" w:lineRule="auto"/>
        <w:ind w:left="142" w:hanging="142"/>
        <w:jc w:val="both"/>
        <w:rPr>
          <w:rFonts w:ascii="Arial" w:hAnsi="Arial" w:cs="Arial"/>
        </w:rPr>
      </w:pPr>
    </w:p>
    <w:p w14:paraId="3E9BB427" w14:textId="75D1C7A6" w:rsidR="004B427C" w:rsidRPr="006A637B" w:rsidRDefault="004B427C" w:rsidP="006A637B">
      <w:pPr>
        <w:spacing w:line="360" w:lineRule="auto"/>
        <w:ind w:left="142" w:hanging="142"/>
        <w:jc w:val="both"/>
        <w:rPr>
          <w:rFonts w:ascii="Arial" w:hAnsi="Arial" w:cs="Arial"/>
        </w:rPr>
      </w:pPr>
      <w:r w:rsidRPr="006A637B">
        <w:rPr>
          <w:rFonts w:ascii="Arial" w:hAnsi="Arial" w:cs="Arial"/>
        </w:rPr>
        <w:sym w:font="Symbol" w:char="F0B7"/>
      </w:r>
      <w:r w:rsidRPr="006A637B">
        <w:rPr>
          <w:rFonts w:ascii="Arial" w:hAnsi="Arial" w:cs="Arial"/>
        </w:rPr>
        <w:t xml:space="preserve"> </w:t>
      </w:r>
      <w:r w:rsidRPr="006A637B">
        <w:rPr>
          <w:rFonts w:ascii="Arial" w:hAnsi="Arial" w:cs="Arial"/>
          <w:i/>
          <w:iCs/>
        </w:rPr>
        <w:t>Read/write:</w:t>
      </w:r>
      <w:r w:rsidRPr="006A637B">
        <w:rPr>
          <w:rFonts w:ascii="Arial" w:hAnsi="Arial" w:cs="Arial"/>
        </w:rPr>
        <w:t xml:space="preserve"> people in this group learn by reading and writing.</w:t>
      </w:r>
    </w:p>
    <w:p w14:paraId="765B2118" w14:textId="6AE8F5DB" w:rsidR="004B427C" w:rsidRPr="006A637B" w:rsidRDefault="004B427C" w:rsidP="006A637B">
      <w:pPr>
        <w:spacing w:line="360" w:lineRule="auto"/>
        <w:ind w:left="142"/>
        <w:jc w:val="both"/>
        <w:rPr>
          <w:rFonts w:ascii="Arial" w:hAnsi="Arial" w:cs="Arial"/>
        </w:rPr>
      </w:pPr>
      <w:r w:rsidRPr="006A637B">
        <w:rPr>
          <w:rFonts w:ascii="Arial" w:hAnsi="Arial" w:cs="Arial"/>
        </w:rPr>
        <w:t>They find help in taking notes about the topics and information, read books, articles and journals.</w:t>
      </w:r>
    </w:p>
    <w:p w14:paraId="21118943" w14:textId="0B405FC3" w:rsidR="004B427C" w:rsidRPr="006A637B" w:rsidRDefault="004B427C" w:rsidP="006A637B">
      <w:pPr>
        <w:spacing w:line="360" w:lineRule="auto"/>
        <w:ind w:left="142"/>
        <w:jc w:val="both"/>
        <w:rPr>
          <w:rFonts w:ascii="Arial" w:hAnsi="Arial" w:cs="Arial"/>
        </w:rPr>
      </w:pPr>
    </w:p>
    <w:p w14:paraId="38CB866A" w14:textId="027BAD2C" w:rsidR="004B427C" w:rsidRPr="006A637B" w:rsidRDefault="00E45CAA" w:rsidP="006A637B">
      <w:pPr>
        <w:spacing w:line="360" w:lineRule="auto"/>
        <w:ind w:left="142" w:hanging="142"/>
        <w:jc w:val="both"/>
        <w:rPr>
          <w:rFonts w:ascii="Arial" w:hAnsi="Arial" w:cs="Arial"/>
        </w:rPr>
      </w:pPr>
      <w:r w:rsidRPr="006A637B">
        <w:rPr>
          <w:rFonts w:ascii="Arial" w:hAnsi="Arial" w:cs="Arial"/>
          <w:noProof/>
          <w:color w:val="111111"/>
          <w:shd w:val="clear" w:color="auto" w:fill="FFFFFF"/>
        </w:rPr>
        <w:drawing>
          <wp:anchor distT="0" distB="0" distL="114300" distR="114300" simplePos="0" relativeHeight="251658752" behindDoc="0" locked="0" layoutInCell="1" allowOverlap="1" wp14:anchorId="0496CF73" wp14:editId="509DFCCB">
            <wp:simplePos x="0" y="0"/>
            <wp:positionH relativeFrom="column">
              <wp:posOffset>762000</wp:posOffset>
            </wp:positionH>
            <wp:positionV relativeFrom="paragraph">
              <wp:posOffset>697865</wp:posOffset>
            </wp:positionV>
            <wp:extent cx="4312920" cy="2587752"/>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4312920" cy="2587752"/>
                    </a:xfrm>
                    <a:prstGeom prst="rect">
                      <a:avLst/>
                    </a:prstGeom>
                  </pic:spPr>
                </pic:pic>
              </a:graphicData>
            </a:graphic>
            <wp14:sizeRelH relativeFrom="margin">
              <wp14:pctWidth>0</wp14:pctWidth>
            </wp14:sizeRelH>
            <wp14:sizeRelV relativeFrom="margin">
              <wp14:pctHeight>0</wp14:pctHeight>
            </wp14:sizeRelV>
          </wp:anchor>
        </w:drawing>
      </w:r>
      <w:r w:rsidR="004B427C" w:rsidRPr="006A637B">
        <w:rPr>
          <w:rFonts w:ascii="Arial" w:hAnsi="Arial" w:cs="Arial"/>
        </w:rPr>
        <w:sym w:font="Symbol" w:char="F0B7"/>
      </w:r>
      <w:r w:rsidR="004B427C" w:rsidRPr="006A637B">
        <w:rPr>
          <w:rFonts w:ascii="Arial" w:hAnsi="Arial" w:cs="Arial"/>
        </w:rPr>
        <w:t xml:space="preserve"> </w:t>
      </w:r>
      <w:r w:rsidR="004B427C" w:rsidRPr="006A637B">
        <w:rPr>
          <w:rFonts w:ascii="Arial" w:hAnsi="Arial" w:cs="Arial"/>
          <w:i/>
          <w:iCs/>
        </w:rPr>
        <w:t>Kinesthetic:</w:t>
      </w:r>
      <w:r w:rsidR="004B427C" w:rsidRPr="006A637B">
        <w:rPr>
          <w:rFonts w:ascii="Arial" w:hAnsi="Arial" w:cs="Arial"/>
        </w:rPr>
        <w:t xml:space="preserve"> learn by doing. They rely heavily on experiences within the learning environment and with their bodies in particular and they quickly recall from activities or information attached to an encounter or the thoughts of a physical occurrence.</w:t>
      </w:r>
    </w:p>
    <w:p w14:paraId="4AEE0C01" w14:textId="2F62F8A0" w:rsidR="004B427C" w:rsidRPr="006A637B" w:rsidRDefault="004B427C" w:rsidP="006A637B">
      <w:pPr>
        <w:spacing w:line="360" w:lineRule="auto"/>
        <w:jc w:val="both"/>
        <w:rPr>
          <w:rFonts w:ascii="Arial" w:hAnsi="Arial" w:cs="Arial"/>
          <w:color w:val="111111"/>
          <w:shd w:val="clear" w:color="auto" w:fill="FFFFFF"/>
        </w:rPr>
      </w:pPr>
    </w:p>
    <w:p w14:paraId="6B33ACCB" w14:textId="77777777" w:rsidR="004B427C" w:rsidRPr="006A637B" w:rsidRDefault="004B427C" w:rsidP="006A637B">
      <w:pPr>
        <w:spacing w:line="360" w:lineRule="auto"/>
        <w:jc w:val="both"/>
        <w:rPr>
          <w:rFonts w:ascii="Arial" w:hAnsi="Arial" w:cs="Arial"/>
          <w:color w:val="111111"/>
          <w:shd w:val="clear" w:color="auto" w:fill="FFFFFF"/>
        </w:rPr>
      </w:pPr>
    </w:p>
    <w:p w14:paraId="1F2D796E" w14:textId="2ABBD233" w:rsidR="00C97257" w:rsidRPr="006A637B" w:rsidRDefault="00C97257" w:rsidP="006A637B">
      <w:pPr>
        <w:spacing w:line="360" w:lineRule="auto"/>
        <w:jc w:val="both"/>
        <w:rPr>
          <w:rFonts w:ascii="Arial" w:hAnsi="Arial" w:cs="Arial"/>
          <w:color w:val="111111"/>
          <w:shd w:val="clear" w:color="auto" w:fill="FFFFFF"/>
        </w:rPr>
      </w:pPr>
    </w:p>
    <w:p w14:paraId="1DD1AD54" w14:textId="0FF327F1" w:rsidR="00C97257" w:rsidRPr="006A637B" w:rsidRDefault="00C97257" w:rsidP="006A637B">
      <w:pPr>
        <w:spacing w:line="360" w:lineRule="auto"/>
        <w:jc w:val="both"/>
        <w:rPr>
          <w:rFonts w:ascii="Arial" w:hAnsi="Arial" w:cs="Arial"/>
          <w:color w:val="111111"/>
          <w:shd w:val="clear" w:color="auto" w:fill="FFFFFF"/>
        </w:rPr>
      </w:pPr>
    </w:p>
    <w:p w14:paraId="7E4FF368" w14:textId="5C39D916" w:rsidR="00C97257" w:rsidRPr="006A637B" w:rsidRDefault="00C97257" w:rsidP="006A637B">
      <w:pPr>
        <w:spacing w:line="360" w:lineRule="auto"/>
        <w:jc w:val="both"/>
        <w:rPr>
          <w:rFonts w:ascii="Arial" w:hAnsi="Arial" w:cs="Arial"/>
          <w:color w:val="111111"/>
          <w:shd w:val="clear" w:color="auto" w:fill="FFFFFF"/>
        </w:rPr>
      </w:pPr>
    </w:p>
    <w:p w14:paraId="324A0805" w14:textId="5D22784A" w:rsidR="00C97257" w:rsidRPr="006A637B" w:rsidRDefault="00C97257" w:rsidP="006A637B">
      <w:pPr>
        <w:spacing w:line="360" w:lineRule="auto"/>
        <w:jc w:val="both"/>
        <w:rPr>
          <w:rFonts w:ascii="Arial" w:hAnsi="Arial" w:cs="Arial"/>
          <w:color w:val="111111"/>
          <w:shd w:val="clear" w:color="auto" w:fill="FFFFFF"/>
        </w:rPr>
      </w:pPr>
    </w:p>
    <w:p w14:paraId="0E6D8BDF" w14:textId="1B9BAD73" w:rsidR="00C97257" w:rsidRPr="006A637B" w:rsidRDefault="00C97257" w:rsidP="006A637B">
      <w:pPr>
        <w:spacing w:line="360" w:lineRule="auto"/>
        <w:jc w:val="both"/>
        <w:rPr>
          <w:rFonts w:ascii="Arial" w:hAnsi="Arial" w:cs="Arial"/>
          <w:color w:val="111111"/>
          <w:shd w:val="clear" w:color="auto" w:fill="FFFFFF"/>
        </w:rPr>
      </w:pPr>
    </w:p>
    <w:p w14:paraId="24D0B3C2" w14:textId="74FF54D4" w:rsidR="00084BDB" w:rsidRPr="006A637B" w:rsidRDefault="00084BDB" w:rsidP="006A637B">
      <w:pPr>
        <w:spacing w:line="360" w:lineRule="auto"/>
        <w:jc w:val="both"/>
        <w:rPr>
          <w:rFonts w:ascii="Arial" w:hAnsi="Arial" w:cs="Arial"/>
        </w:rPr>
      </w:pPr>
      <w:r w:rsidRPr="006A637B">
        <w:rPr>
          <w:rFonts w:ascii="Arial" w:hAnsi="Arial" w:cs="Arial"/>
        </w:rPr>
        <w:lastRenderedPageBreak/>
        <w:t xml:space="preserve">In conclusion after defining and explaining the three learning styles, came to the conclusion that the best learning style to implement and keep under observation for results would be </w:t>
      </w:r>
      <w:r w:rsidRPr="006A637B">
        <w:rPr>
          <w:rFonts w:ascii="Arial" w:hAnsi="Arial" w:cs="Arial"/>
        </w:rPr>
        <w:t>Neil Flaming’s learning style</w:t>
      </w:r>
      <w:r w:rsidRPr="006A637B">
        <w:rPr>
          <w:rFonts w:ascii="Arial" w:hAnsi="Arial" w:cs="Arial"/>
        </w:rPr>
        <w:t>.</w:t>
      </w:r>
    </w:p>
    <w:p w14:paraId="026642B4" w14:textId="3D2A3AFA" w:rsidR="00084BDB" w:rsidRPr="006A637B" w:rsidRDefault="00084BDB" w:rsidP="006A637B">
      <w:pPr>
        <w:spacing w:line="360" w:lineRule="auto"/>
        <w:jc w:val="both"/>
        <w:rPr>
          <w:rFonts w:ascii="Arial" w:hAnsi="Arial" w:cs="Arial"/>
        </w:rPr>
      </w:pPr>
      <w:r w:rsidRPr="006A637B">
        <w:rPr>
          <w:rFonts w:ascii="Arial" w:hAnsi="Arial" w:cs="Arial"/>
        </w:rPr>
        <w:t xml:space="preserve">As described above in this learning stile we have four sub categories of people with four different ways to learn. Some </w:t>
      </w:r>
      <w:r w:rsidR="009B0A3E" w:rsidRPr="006A637B">
        <w:rPr>
          <w:rFonts w:ascii="Arial" w:hAnsi="Arial" w:cs="Arial"/>
        </w:rPr>
        <w:t>of them might learn by looking at draw boards, some might learn just by listening what they are required to do inside the organisation, some might perform their day to day requirement by writing everything down and reading articles and the fourth category would be the hands on learners, people that prefer to put their hands on the task to get knowledge and experience.</w:t>
      </w:r>
    </w:p>
    <w:p w14:paraId="55B6EABE" w14:textId="77777777" w:rsidR="009B0A3E" w:rsidRPr="006A637B" w:rsidRDefault="009B0A3E" w:rsidP="006A637B">
      <w:pPr>
        <w:spacing w:line="360" w:lineRule="auto"/>
        <w:jc w:val="both"/>
        <w:rPr>
          <w:rFonts w:ascii="Arial" w:hAnsi="Arial" w:cs="Arial"/>
        </w:rPr>
      </w:pPr>
    </w:p>
    <w:p w14:paraId="07CDDEB2" w14:textId="77777777" w:rsidR="009B0A3E" w:rsidRPr="006A637B" w:rsidRDefault="009B0A3E" w:rsidP="006A637B">
      <w:pPr>
        <w:spacing w:line="360" w:lineRule="auto"/>
        <w:jc w:val="both"/>
        <w:rPr>
          <w:rFonts w:ascii="Arial" w:hAnsi="Arial" w:cs="Arial"/>
        </w:rPr>
      </w:pPr>
    </w:p>
    <w:p w14:paraId="0F9C8B17" w14:textId="77777777" w:rsidR="009B0A3E" w:rsidRPr="006A637B" w:rsidRDefault="009B0A3E" w:rsidP="006A637B">
      <w:pPr>
        <w:spacing w:line="360" w:lineRule="auto"/>
        <w:jc w:val="both"/>
        <w:rPr>
          <w:rFonts w:ascii="Arial" w:hAnsi="Arial" w:cs="Arial"/>
        </w:rPr>
      </w:pPr>
    </w:p>
    <w:p w14:paraId="6086003D" w14:textId="2929ED71" w:rsidR="009B0A3E" w:rsidRPr="006A637B" w:rsidRDefault="00A50939" w:rsidP="006A637B">
      <w:pPr>
        <w:spacing w:line="360" w:lineRule="auto"/>
        <w:jc w:val="both"/>
        <w:rPr>
          <w:rFonts w:ascii="Arial" w:hAnsi="Arial" w:cs="Arial"/>
        </w:rPr>
      </w:pPr>
      <w:r w:rsidRPr="006A637B">
        <w:rPr>
          <w:rFonts w:ascii="Arial" w:hAnsi="Arial" w:cs="Arial"/>
          <w:noProof/>
        </w:rPr>
        <w:drawing>
          <wp:inline distT="0" distB="0" distL="0" distR="0" wp14:anchorId="4886D5AD" wp14:editId="0BB41CC2">
            <wp:extent cx="4069080" cy="25603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4069080" cy="2560320"/>
                    </a:xfrm>
                    <a:prstGeom prst="rect">
                      <a:avLst/>
                    </a:prstGeom>
                  </pic:spPr>
                </pic:pic>
              </a:graphicData>
            </a:graphic>
          </wp:inline>
        </w:drawing>
      </w:r>
    </w:p>
    <w:p w14:paraId="6D16961E" w14:textId="1F636010" w:rsidR="009B0A3E" w:rsidRPr="006A637B" w:rsidRDefault="00A50939" w:rsidP="006A637B">
      <w:pPr>
        <w:spacing w:line="360" w:lineRule="auto"/>
        <w:jc w:val="right"/>
        <w:rPr>
          <w:rFonts w:ascii="Arial" w:hAnsi="Arial" w:cs="Arial"/>
        </w:rPr>
      </w:pPr>
      <w:r w:rsidRPr="006A637B">
        <w:rPr>
          <w:rFonts w:ascii="Arial" w:hAnsi="Arial" w:cs="Arial"/>
        </w:rPr>
        <w:t xml:space="preserve">                                                                          Source: </w:t>
      </w:r>
      <w:hyperlink r:id="rId14" w:history="1">
        <w:r w:rsidRPr="006A637B">
          <w:rPr>
            <w:rStyle w:val="Hyperlink"/>
            <w:rFonts w:ascii="Arial" w:hAnsi="Arial" w:cs="Arial"/>
            <w:color w:val="4B11A8"/>
            <w:shd w:val="clear" w:color="auto" w:fill="FFFFFF"/>
          </w:rPr>
          <w:t>https://www.proctoru.com/industry-news-and-notes/four-different-learning-styles</w:t>
        </w:r>
      </w:hyperlink>
    </w:p>
    <w:p w14:paraId="4504F41C" w14:textId="77777777" w:rsidR="009B0A3E" w:rsidRPr="006A637B" w:rsidRDefault="009B0A3E" w:rsidP="006A637B">
      <w:pPr>
        <w:spacing w:line="360" w:lineRule="auto"/>
        <w:jc w:val="both"/>
        <w:rPr>
          <w:rFonts w:ascii="Arial" w:hAnsi="Arial" w:cs="Arial"/>
        </w:rPr>
      </w:pPr>
    </w:p>
    <w:p w14:paraId="5B67A7C5" w14:textId="77777777" w:rsidR="009B0A3E" w:rsidRPr="006A637B" w:rsidRDefault="009B0A3E" w:rsidP="006A637B">
      <w:pPr>
        <w:spacing w:line="360" w:lineRule="auto"/>
        <w:jc w:val="both"/>
        <w:rPr>
          <w:rFonts w:ascii="Arial" w:hAnsi="Arial" w:cs="Arial"/>
        </w:rPr>
      </w:pPr>
    </w:p>
    <w:p w14:paraId="2BC2F5DB" w14:textId="77777777" w:rsidR="009B0A3E" w:rsidRPr="006A637B" w:rsidRDefault="009B0A3E" w:rsidP="006A637B">
      <w:pPr>
        <w:spacing w:line="360" w:lineRule="auto"/>
        <w:jc w:val="both"/>
        <w:rPr>
          <w:rFonts w:ascii="Arial" w:hAnsi="Arial" w:cs="Arial"/>
        </w:rPr>
      </w:pPr>
    </w:p>
    <w:p w14:paraId="5303B089" w14:textId="77777777" w:rsidR="009B0A3E" w:rsidRPr="006A637B" w:rsidRDefault="009B0A3E" w:rsidP="006A637B">
      <w:pPr>
        <w:spacing w:line="360" w:lineRule="auto"/>
        <w:jc w:val="both"/>
        <w:rPr>
          <w:rFonts w:ascii="Arial" w:hAnsi="Arial" w:cs="Arial"/>
        </w:rPr>
      </w:pPr>
    </w:p>
    <w:p w14:paraId="04ADF476" w14:textId="09657948" w:rsidR="009B0A3E" w:rsidRPr="006A637B" w:rsidRDefault="009B0A3E" w:rsidP="006A637B">
      <w:pPr>
        <w:spacing w:line="360" w:lineRule="auto"/>
        <w:jc w:val="both"/>
        <w:rPr>
          <w:rFonts w:ascii="Arial" w:hAnsi="Arial" w:cs="Arial"/>
        </w:rPr>
      </w:pPr>
    </w:p>
    <w:p w14:paraId="14EA6AC4" w14:textId="455B5634" w:rsidR="00A50939" w:rsidRPr="006A637B" w:rsidRDefault="00A50939" w:rsidP="006A637B">
      <w:pPr>
        <w:pStyle w:val="Heading1"/>
        <w:spacing w:line="360" w:lineRule="auto"/>
        <w:jc w:val="both"/>
        <w:rPr>
          <w:rFonts w:ascii="Arial" w:hAnsi="Arial" w:cs="Arial"/>
          <w:b/>
          <w:bCs/>
          <w:color w:val="auto"/>
          <w:sz w:val="22"/>
          <w:szCs w:val="22"/>
        </w:rPr>
      </w:pPr>
      <w:bookmarkStart w:id="23" w:name="_Toc57904783"/>
      <w:r w:rsidRPr="006A637B">
        <w:rPr>
          <w:rFonts w:ascii="Arial" w:hAnsi="Arial" w:cs="Arial"/>
          <w:b/>
          <w:bCs/>
          <w:color w:val="auto"/>
          <w:sz w:val="22"/>
          <w:szCs w:val="22"/>
        </w:rPr>
        <w:lastRenderedPageBreak/>
        <w:t>4</w:t>
      </w:r>
      <w:r w:rsidR="006A637B" w:rsidRPr="006A637B">
        <w:rPr>
          <w:rFonts w:ascii="Arial" w:hAnsi="Arial" w:cs="Arial"/>
          <w:b/>
          <w:bCs/>
          <w:color w:val="auto"/>
          <w:sz w:val="22"/>
          <w:szCs w:val="22"/>
        </w:rPr>
        <w:t xml:space="preserve">. </w:t>
      </w:r>
      <w:r w:rsidRPr="006A637B">
        <w:rPr>
          <w:rFonts w:ascii="Arial" w:hAnsi="Arial" w:cs="Arial"/>
          <w:b/>
          <w:bCs/>
          <w:color w:val="auto"/>
          <w:sz w:val="22"/>
          <w:szCs w:val="22"/>
        </w:rPr>
        <w:t>REFLECTION</w:t>
      </w:r>
      <w:bookmarkEnd w:id="23"/>
    </w:p>
    <w:p w14:paraId="3AB015B1" w14:textId="176D580F" w:rsidR="00A50939" w:rsidRPr="006A637B" w:rsidRDefault="00A50939" w:rsidP="006A637B">
      <w:pPr>
        <w:spacing w:line="360" w:lineRule="auto"/>
        <w:jc w:val="both"/>
        <w:rPr>
          <w:rFonts w:ascii="Arial" w:hAnsi="Arial" w:cs="Arial"/>
        </w:rPr>
      </w:pPr>
      <w:r w:rsidRPr="006A637B">
        <w:rPr>
          <w:rFonts w:ascii="Arial" w:hAnsi="Arial" w:cs="Arial"/>
        </w:rPr>
        <w:t xml:space="preserve">In this part of the report we have been asked to write a reflection based on our </w:t>
      </w:r>
      <w:r w:rsidR="0011666E" w:rsidRPr="006A637B">
        <w:rPr>
          <w:rFonts w:ascii="Arial" w:hAnsi="Arial" w:cs="Arial"/>
        </w:rPr>
        <w:t>experience before starting this course and after the completing the course.</w:t>
      </w:r>
    </w:p>
    <w:p w14:paraId="58D7F5B7" w14:textId="7B832523" w:rsidR="0011666E" w:rsidRPr="006A637B" w:rsidRDefault="0011666E" w:rsidP="006A637B">
      <w:pPr>
        <w:spacing w:line="360" w:lineRule="auto"/>
        <w:jc w:val="both"/>
        <w:rPr>
          <w:rFonts w:ascii="Arial" w:hAnsi="Arial" w:cs="Arial"/>
        </w:rPr>
      </w:pPr>
      <w:r w:rsidRPr="006A637B">
        <w:rPr>
          <w:rFonts w:ascii="Arial" w:hAnsi="Arial" w:cs="Arial"/>
        </w:rPr>
        <w:t xml:space="preserve">Before starting this </w:t>
      </w:r>
      <w:r w:rsidR="006A637B" w:rsidRPr="006A637B">
        <w:rPr>
          <w:rFonts w:ascii="Arial" w:hAnsi="Arial" w:cs="Arial"/>
        </w:rPr>
        <w:t>course,</w:t>
      </w:r>
      <w:r w:rsidRPr="006A637B">
        <w:rPr>
          <w:rFonts w:ascii="Arial" w:hAnsi="Arial" w:cs="Arial"/>
        </w:rPr>
        <w:t xml:space="preserve"> I didn’t have too much confidence if not at all to go out in the workplace industry and apply for a better position. I was always under the impression that the job that I had at the time was suitable for me and that was all I will be doing for the rest of my life.</w:t>
      </w:r>
    </w:p>
    <w:p w14:paraId="57BE6B3A" w14:textId="3067CEC8" w:rsidR="0011666E" w:rsidRPr="006A637B" w:rsidRDefault="0011666E" w:rsidP="006A637B">
      <w:pPr>
        <w:spacing w:line="360" w:lineRule="auto"/>
        <w:jc w:val="both"/>
        <w:rPr>
          <w:rFonts w:ascii="Arial" w:hAnsi="Arial" w:cs="Arial"/>
        </w:rPr>
      </w:pPr>
      <w:r w:rsidRPr="006A637B">
        <w:rPr>
          <w:rFonts w:ascii="Arial" w:hAnsi="Arial" w:cs="Arial"/>
        </w:rPr>
        <w:t xml:space="preserve">After having a discussion with my family and a university lecturer which I met occasionally I decided to go back to studying. The first step </w:t>
      </w:r>
      <w:r w:rsidR="0056556E" w:rsidRPr="006A637B">
        <w:rPr>
          <w:rFonts w:ascii="Arial" w:hAnsi="Arial" w:cs="Arial"/>
        </w:rPr>
        <w:t>was to join UWTSD Birmingham Learning Centre and follow Skills for The Workplace as program to study.</w:t>
      </w:r>
    </w:p>
    <w:p w14:paraId="126E8CAF" w14:textId="7E03E330" w:rsidR="008272CE" w:rsidRPr="006A637B" w:rsidRDefault="0056556E" w:rsidP="006A637B">
      <w:pPr>
        <w:spacing w:line="360" w:lineRule="auto"/>
        <w:jc w:val="both"/>
        <w:rPr>
          <w:rFonts w:ascii="Arial" w:hAnsi="Arial" w:cs="Arial"/>
        </w:rPr>
      </w:pPr>
      <w:r w:rsidRPr="006A637B">
        <w:rPr>
          <w:rFonts w:ascii="Arial" w:hAnsi="Arial" w:cs="Arial"/>
        </w:rPr>
        <w:t xml:space="preserve">Passing through all six modules I began to realise that I actually knew what the lecturers where talking about, things that actually made sense and where relevant with my job at the time and what I could improve to get a better position </w:t>
      </w:r>
      <w:r w:rsidR="008272CE" w:rsidRPr="006A637B">
        <w:rPr>
          <w:rFonts w:ascii="Arial" w:hAnsi="Arial" w:cs="Arial"/>
        </w:rPr>
        <w:t>in the workplace or go further to change my career and become a manager someday.</w:t>
      </w:r>
    </w:p>
    <w:p w14:paraId="368ACBA1" w14:textId="77777777" w:rsidR="008272CE" w:rsidRPr="006A637B" w:rsidRDefault="008272CE" w:rsidP="006A637B">
      <w:pPr>
        <w:spacing w:line="360" w:lineRule="auto"/>
        <w:jc w:val="both"/>
        <w:rPr>
          <w:rFonts w:ascii="Arial" w:hAnsi="Arial" w:cs="Arial"/>
        </w:rPr>
      </w:pPr>
      <w:r w:rsidRPr="006A637B">
        <w:rPr>
          <w:rFonts w:ascii="Arial" w:hAnsi="Arial" w:cs="Arial"/>
        </w:rPr>
        <w:t>The most interesting part for me was writing a CV. I was under the impression that my cv would be good for every type of job that I was applying for, I was clearly wrong.</w:t>
      </w:r>
    </w:p>
    <w:p w14:paraId="19749DDC" w14:textId="4A14B965" w:rsidR="0056556E" w:rsidRPr="006A637B" w:rsidRDefault="008272CE" w:rsidP="006A637B">
      <w:pPr>
        <w:spacing w:line="360" w:lineRule="auto"/>
        <w:jc w:val="both"/>
        <w:rPr>
          <w:rFonts w:ascii="Arial" w:eastAsia="Times New Roman" w:hAnsi="Arial" w:cs="Arial"/>
          <w:lang w:eastAsia="en-GB"/>
        </w:rPr>
      </w:pPr>
      <w:r w:rsidRPr="006A637B">
        <w:rPr>
          <w:rFonts w:ascii="Arial" w:hAnsi="Arial" w:cs="Arial"/>
        </w:rPr>
        <w:t>Under the guidance of our lecture</w:t>
      </w:r>
      <w:r w:rsidRPr="006A637B">
        <w:rPr>
          <w:rFonts w:ascii="Arial" w:eastAsia="Times New Roman" w:hAnsi="Arial" w:cs="Arial"/>
          <w:lang w:eastAsia="en-GB"/>
        </w:rPr>
        <w:t>: Olubukola Adegbite</w:t>
      </w:r>
      <w:r w:rsidRPr="006A637B">
        <w:rPr>
          <w:rFonts w:ascii="Arial" w:eastAsia="Times New Roman" w:hAnsi="Arial" w:cs="Arial"/>
          <w:lang w:eastAsia="en-GB"/>
        </w:rPr>
        <w:t xml:space="preserve"> </w:t>
      </w:r>
      <w:r w:rsidR="00AA20A2" w:rsidRPr="006A637B">
        <w:rPr>
          <w:rFonts w:ascii="Arial" w:eastAsia="Times New Roman" w:hAnsi="Arial" w:cs="Arial"/>
          <w:lang w:eastAsia="en-GB"/>
        </w:rPr>
        <w:t>which</w:t>
      </w:r>
      <w:r w:rsidRPr="006A637B">
        <w:rPr>
          <w:rFonts w:ascii="Arial" w:eastAsia="Times New Roman" w:hAnsi="Arial" w:cs="Arial"/>
          <w:lang w:eastAsia="en-GB"/>
        </w:rPr>
        <w:t xml:space="preserve"> I would like to say </w:t>
      </w:r>
      <w:r w:rsidR="00AA20A2" w:rsidRPr="006A637B">
        <w:rPr>
          <w:rFonts w:ascii="Arial" w:eastAsia="Times New Roman" w:hAnsi="Arial" w:cs="Arial"/>
          <w:lang w:eastAsia="en-GB"/>
        </w:rPr>
        <w:t xml:space="preserve">a big </w:t>
      </w:r>
      <w:r w:rsidRPr="006A637B">
        <w:rPr>
          <w:rFonts w:ascii="Arial" w:eastAsia="Times New Roman" w:hAnsi="Arial" w:cs="Arial"/>
          <w:lang w:eastAsia="en-GB"/>
        </w:rPr>
        <w:t xml:space="preserve">Thank </w:t>
      </w:r>
      <w:r w:rsidR="00AA20A2" w:rsidRPr="006A637B">
        <w:rPr>
          <w:rFonts w:ascii="Arial" w:eastAsia="Times New Roman" w:hAnsi="Arial" w:cs="Arial"/>
          <w:lang w:eastAsia="en-GB"/>
        </w:rPr>
        <w:t>Y</w:t>
      </w:r>
      <w:r w:rsidRPr="006A637B">
        <w:rPr>
          <w:rFonts w:ascii="Arial" w:eastAsia="Times New Roman" w:hAnsi="Arial" w:cs="Arial"/>
          <w:lang w:eastAsia="en-GB"/>
        </w:rPr>
        <w:t>ou</w:t>
      </w:r>
      <w:r w:rsidR="00AA20A2" w:rsidRPr="006A637B">
        <w:rPr>
          <w:rFonts w:ascii="Arial" w:eastAsia="Times New Roman" w:hAnsi="Arial" w:cs="Arial"/>
          <w:lang w:eastAsia="en-GB"/>
        </w:rPr>
        <w:t xml:space="preserve"> for having the patience and required skills to give us guidance and support in pursuing our future careers, I found out that every job that we tend to apply for requires research, preparation and building up a CV relevant to that specific job. </w:t>
      </w:r>
    </w:p>
    <w:p w14:paraId="644E3B15" w14:textId="77777777" w:rsidR="00931154" w:rsidRPr="006A637B" w:rsidRDefault="00AA20A2" w:rsidP="006A637B">
      <w:pPr>
        <w:spacing w:line="360" w:lineRule="auto"/>
        <w:jc w:val="both"/>
        <w:rPr>
          <w:rFonts w:ascii="Arial" w:eastAsia="Times New Roman" w:hAnsi="Arial" w:cs="Arial"/>
          <w:lang w:eastAsia="en-GB"/>
        </w:rPr>
      </w:pPr>
      <w:r w:rsidRPr="006A637B">
        <w:rPr>
          <w:rFonts w:ascii="Arial" w:eastAsia="Times New Roman" w:hAnsi="Arial" w:cs="Arial"/>
          <w:lang w:eastAsia="en-GB"/>
        </w:rPr>
        <w:t xml:space="preserve">I also discovered that being a supervisor in to </w:t>
      </w:r>
      <w:proofErr w:type="gramStart"/>
      <w:r w:rsidRPr="006A637B">
        <w:rPr>
          <w:rFonts w:ascii="Arial" w:eastAsia="Times New Roman" w:hAnsi="Arial" w:cs="Arial"/>
          <w:lang w:eastAsia="en-GB"/>
        </w:rPr>
        <w:t>a</w:t>
      </w:r>
      <w:proofErr w:type="gramEnd"/>
      <w:r w:rsidRPr="006A637B">
        <w:rPr>
          <w:rFonts w:ascii="Arial" w:eastAsia="Times New Roman" w:hAnsi="Arial" w:cs="Arial"/>
          <w:lang w:eastAsia="en-GB"/>
        </w:rPr>
        <w:t xml:space="preserve"> organisation requires multiple skills such as: consideration for employees, good communication skills, ability to forecast and plan ahead your workload, ability to use office </w:t>
      </w:r>
      <w:r w:rsidR="00931154" w:rsidRPr="006A637B">
        <w:rPr>
          <w:rFonts w:ascii="Arial" w:eastAsia="Times New Roman" w:hAnsi="Arial" w:cs="Arial"/>
          <w:lang w:eastAsia="en-GB"/>
        </w:rPr>
        <w:t>programmes, and many other skills that at the beginning of the course I personally did not had but developed in time during the academic year.</w:t>
      </w:r>
    </w:p>
    <w:p w14:paraId="18192A0A" w14:textId="53BFE50F" w:rsidR="00AA20A2" w:rsidRPr="006A637B" w:rsidRDefault="00931154" w:rsidP="006A637B">
      <w:pPr>
        <w:spacing w:line="360" w:lineRule="auto"/>
        <w:jc w:val="both"/>
        <w:rPr>
          <w:rFonts w:ascii="Arial" w:eastAsia="Times New Roman" w:hAnsi="Arial" w:cs="Arial"/>
          <w:lang w:eastAsia="en-GB"/>
        </w:rPr>
      </w:pPr>
      <w:r w:rsidRPr="006A637B">
        <w:rPr>
          <w:rFonts w:ascii="Arial" w:eastAsia="Times New Roman" w:hAnsi="Arial" w:cs="Arial"/>
          <w:lang w:eastAsia="en-GB"/>
        </w:rPr>
        <w:t xml:space="preserve">Some of these learned abilities learned I personally put them in practice at my current job and I got a promotion at my workplace. I’m in charge of the Transport </w:t>
      </w:r>
      <w:proofErr w:type="gramStart"/>
      <w:r w:rsidRPr="006A637B">
        <w:rPr>
          <w:rFonts w:ascii="Arial" w:eastAsia="Times New Roman" w:hAnsi="Arial" w:cs="Arial"/>
          <w:lang w:eastAsia="en-GB"/>
        </w:rPr>
        <w:t>And</w:t>
      </w:r>
      <w:proofErr w:type="gramEnd"/>
      <w:r w:rsidRPr="006A637B">
        <w:rPr>
          <w:rFonts w:ascii="Arial" w:eastAsia="Times New Roman" w:hAnsi="Arial" w:cs="Arial"/>
          <w:lang w:eastAsia="en-GB"/>
        </w:rPr>
        <w:t xml:space="preserve"> Operations team at the minute but I will not stop at this point, I will definitely pursue my path to become a manager for Amazon UK.</w:t>
      </w:r>
    </w:p>
    <w:p w14:paraId="07553C8D" w14:textId="77777777" w:rsidR="002B75C7" w:rsidRPr="006A637B" w:rsidRDefault="0094507C" w:rsidP="006A637B">
      <w:pPr>
        <w:spacing w:line="360" w:lineRule="auto"/>
        <w:jc w:val="both"/>
        <w:rPr>
          <w:rFonts w:ascii="Arial" w:eastAsia="Times New Roman" w:hAnsi="Arial" w:cs="Arial"/>
          <w:lang w:eastAsia="en-GB"/>
        </w:rPr>
      </w:pPr>
      <w:r w:rsidRPr="006A637B">
        <w:rPr>
          <w:rFonts w:ascii="Arial" w:eastAsia="Times New Roman" w:hAnsi="Arial" w:cs="Arial"/>
          <w:lang w:eastAsia="en-GB"/>
        </w:rPr>
        <w:t xml:space="preserve">In conclusion I can testify that joining the university and following this course was one of my best decision ever made, this course gave me knowledge, confidence, new abilities and hope for a better future. I would definitely recommend this university to the young upcoming generation </w:t>
      </w:r>
      <w:r w:rsidR="002B75C7" w:rsidRPr="006A637B">
        <w:rPr>
          <w:rFonts w:ascii="Arial" w:eastAsia="Times New Roman" w:hAnsi="Arial" w:cs="Arial"/>
          <w:lang w:eastAsia="en-GB"/>
        </w:rPr>
        <w:t xml:space="preserve">and why not for the older people as well. </w:t>
      </w:r>
    </w:p>
    <w:p w14:paraId="03C365F1" w14:textId="68A56FB6" w:rsidR="0094507C" w:rsidRPr="006A637B" w:rsidRDefault="002B75C7" w:rsidP="006A637B">
      <w:pPr>
        <w:spacing w:line="360" w:lineRule="auto"/>
        <w:jc w:val="both"/>
        <w:rPr>
          <w:rFonts w:ascii="Arial" w:hAnsi="Arial" w:cs="Arial"/>
          <w:color w:val="222222"/>
          <w:shd w:val="clear" w:color="auto" w:fill="FFFFFF"/>
        </w:rPr>
      </w:pPr>
      <w:r w:rsidRPr="006A637B">
        <w:rPr>
          <w:rFonts w:ascii="Arial" w:eastAsia="Times New Roman" w:hAnsi="Arial" w:cs="Arial"/>
          <w:lang w:eastAsia="en-GB"/>
        </w:rPr>
        <w:t xml:space="preserve">Like </w:t>
      </w:r>
      <w:r w:rsidRPr="006A637B">
        <w:rPr>
          <w:rFonts w:ascii="Arial" w:hAnsi="Arial" w:cs="Arial"/>
          <w:color w:val="222222"/>
          <w:shd w:val="clear" w:color="auto" w:fill="FFFFFF"/>
        </w:rPr>
        <w:t>C.S. Lewis</w:t>
      </w:r>
      <w:r w:rsidRPr="006A637B">
        <w:rPr>
          <w:rFonts w:ascii="Arial" w:hAnsi="Arial" w:cs="Arial"/>
          <w:color w:val="222222"/>
          <w:shd w:val="clear" w:color="auto" w:fill="FFFFFF"/>
        </w:rPr>
        <w:t xml:space="preserve"> used to say “you are never too old to set up a new goal”.</w:t>
      </w:r>
    </w:p>
    <w:p w14:paraId="2DBB7834" w14:textId="0DD4B61E" w:rsidR="002B75C7" w:rsidRPr="006A637B" w:rsidRDefault="002B75C7" w:rsidP="006A637B">
      <w:pPr>
        <w:spacing w:line="360" w:lineRule="auto"/>
        <w:jc w:val="both"/>
        <w:rPr>
          <w:rFonts w:ascii="Arial" w:eastAsia="Times New Roman" w:hAnsi="Arial" w:cs="Arial"/>
          <w:lang w:eastAsia="en-GB"/>
        </w:rPr>
      </w:pPr>
      <w:r w:rsidRPr="006A637B">
        <w:rPr>
          <w:rFonts w:ascii="Arial" w:hAnsi="Arial" w:cs="Arial"/>
          <w:color w:val="222222"/>
          <w:shd w:val="clear" w:color="auto" w:fill="FFFFFF"/>
        </w:rPr>
        <w:lastRenderedPageBreak/>
        <w:t xml:space="preserve">Thank you UWTSD Birmingham Learning Centre and all the staff for the support during the academic </w:t>
      </w:r>
      <w:r w:rsidR="006A637B" w:rsidRPr="006A637B">
        <w:rPr>
          <w:rFonts w:ascii="Arial" w:hAnsi="Arial" w:cs="Arial"/>
          <w:color w:val="222222"/>
          <w:shd w:val="clear" w:color="auto" w:fill="FFFFFF"/>
        </w:rPr>
        <w:t>year.</w:t>
      </w:r>
      <w:r w:rsidRPr="006A637B">
        <w:rPr>
          <w:rFonts w:ascii="Arial" w:hAnsi="Arial" w:cs="Arial"/>
          <w:color w:val="222222"/>
          <w:shd w:val="clear" w:color="auto" w:fill="FFFFFF"/>
        </w:rPr>
        <w:t xml:space="preserve"> </w:t>
      </w:r>
    </w:p>
    <w:p w14:paraId="667A1845" w14:textId="77777777" w:rsidR="00931154" w:rsidRPr="006A637B" w:rsidRDefault="00931154" w:rsidP="006A637B">
      <w:pPr>
        <w:spacing w:line="360" w:lineRule="auto"/>
        <w:jc w:val="both"/>
        <w:rPr>
          <w:rFonts w:ascii="Arial" w:eastAsia="Times New Roman" w:hAnsi="Arial" w:cs="Arial"/>
          <w:lang w:eastAsia="en-GB"/>
        </w:rPr>
      </w:pPr>
    </w:p>
    <w:p w14:paraId="01E2667A" w14:textId="77777777" w:rsidR="00AA20A2" w:rsidRPr="006A637B" w:rsidRDefault="00AA20A2" w:rsidP="006A637B">
      <w:pPr>
        <w:spacing w:line="360" w:lineRule="auto"/>
        <w:jc w:val="both"/>
        <w:rPr>
          <w:rFonts w:ascii="Arial" w:hAnsi="Arial" w:cs="Arial"/>
        </w:rPr>
      </w:pPr>
    </w:p>
    <w:p w14:paraId="591861D0" w14:textId="77777777" w:rsidR="0011666E" w:rsidRPr="006A637B" w:rsidRDefault="0011666E" w:rsidP="006A637B">
      <w:pPr>
        <w:spacing w:line="360" w:lineRule="auto"/>
        <w:jc w:val="both"/>
        <w:rPr>
          <w:rFonts w:ascii="Arial" w:hAnsi="Arial" w:cs="Arial"/>
        </w:rPr>
      </w:pPr>
    </w:p>
    <w:p w14:paraId="2D86B502" w14:textId="77777777" w:rsidR="0011666E" w:rsidRPr="006A637B" w:rsidRDefault="0011666E" w:rsidP="006A637B">
      <w:pPr>
        <w:spacing w:line="360" w:lineRule="auto"/>
        <w:jc w:val="both"/>
        <w:rPr>
          <w:rFonts w:ascii="Arial" w:hAnsi="Arial" w:cs="Arial"/>
        </w:rPr>
      </w:pPr>
    </w:p>
    <w:p w14:paraId="1EEF1E0E" w14:textId="77777777" w:rsidR="009B0A3E" w:rsidRPr="006A637B" w:rsidRDefault="009B0A3E" w:rsidP="006A637B">
      <w:pPr>
        <w:spacing w:line="360" w:lineRule="auto"/>
        <w:jc w:val="both"/>
        <w:rPr>
          <w:rFonts w:ascii="Arial" w:hAnsi="Arial" w:cs="Arial"/>
        </w:rPr>
      </w:pPr>
    </w:p>
    <w:p w14:paraId="58DCB6E5" w14:textId="77777777" w:rsidR="009B0A3E" w:rsidRPr="006A637B" w:rsidRDefault="009B0A3E" w:rsidP="006A637B">
      <w:pPr>
        <w:spacing w:line="360" w:lineRule="auto"/>
        <w:jc w:val="both"/>
        <w:rPr>
          <w:rFonts w:ascii="Arial" w:hAnsi="Arial" w:cs="Arial"/>
        </w:rPr>
      </w:pPr>
    </w:p>
    <w:p w14:paraId="7E15FFBF" w14:textId="77777777" w:rsidR="009B0A3E" w:rsidRPr="006A637B" w:rsidRDefault="009B0A3E" w:rsidP="006A637B">
      <w:pPr>
        <w:spacing w:line="360" w:lineRule="auto"/>
        <w:jc w:val="both"/>
        <w:rPr>
          <w:rFonts w:ascii="Arial" w:hAnsi="Arial" w:cs="Arial"/>
        </w:rPr>
      </w:pPr>
    </w:p>
    <w:p w14:paraId="2361B83E" w14:textId="77777777" w:rsidR="009B0A3E" w:rsidRPr="006A637B" w:rsidRDefault="009B0A3E" w:rsidP="006A637B">
      <w:pPr>
        <w:spacing w:line="360" w:lineRule="auto"/>
        <w:jc w:val="both"/>
        <w:rPr>
          <w:rFonts w:ascii="Arial" w:hAnsi="Arial" w:cs="Arial"/>
        </w:rPr>
      </w:pPr>
    </w:p>
    <w:p w14:paraId="5A0D6336" w14:textId="77777777" w:rsidR="009B0A3E" w:rsidRPr="006A637B" w:rsidRDefault="009B0A3E" w:rsidP="006A637B">
      <w:pPr>
        <w:spacing w:line="360" w:lineRule="auto"/>
        <w:jc w:val="both"/>
        <w:rPr>
          <w:rFonts w:ascii="Arial" w:hAnsi="Arial" w:cs="Arial"/>
        </w:rPr>
      </w:pPr>
    </w:p>
    <w:p w14:paraId="0016EDD2" w14:textId="77777777" w:rsidR="009B0A3E" w:rsidRPr="006A637B" w:rsidRDefault="009B0A3E" w:rsidP="006A637B">
      <w:pPr>
        <w:spacing w:line="360" w:lineRule="auto"/>
        <w:jc w:val="both"/>
        <w:rPr>
          <w:rFonts w:ascii="Arial" w:hAnsi="Arial" w:cs="Arial"/>
        </w:rPr>
      </w:pPr>
    </w:p>
    <w:p w14:paraId="5896FBA3" w14:textId="77777777" w:rsidR="009B0A3E" w:rsidRPr="006A637B" w:rsidRDefault="009B0A3E" w:rsidP="006A637B">
      <w:pPr>
        <w:spacing w:line="360" w:lineRule="auto"/>
        <w:jc w:val="both"/>
        <w:rPr>
          <w:rFonts w:ascii="Arial" w:hAnsi="Arial" w:cs="Arial"/>
        </w:rPr>
      </w:pPr>
    </w:p>
    <w:p w14:paraId="4C6E7027" w14:textId="77777777" w:rsidR="009B0A3E" w:rsidRPr="006A637B" w:rsidRDefault="009B0A3E" w:rsidP="006A637B">
      <w:pPr>
        <w:spacing w:line="360" w:lineRule="auto"/>
        <w:jc w:val="both"/>
        <w:rPr>
          <w:rFonts w:ascii="Arial" w:hAnsi="Arial" w:cs="Arial"/>
        </w:rPr>
      </w:pPr>
    </w:p>
    <w:p w14:paraId="18256BE1" w14:textId="4DBFBFEB" w:rsidR="009B0A3E" w:rsidRPr="006A637B" w:rsidRDefault="009B0A3E" w:rsidP="006A637B">
      <w:pPr>
        <w:spacing w:line="360" w:lineRule="auto"/>
        <w:jc w:val="both"/>
        <w:rPr>
          <w:rFonts w:ascii="Arial" w:hAnsi="Arial" w:cs="Arial"/>
        </w:rPr>
      </w:pPr>
      <w:r w:rsidRPr="006A637B">
        <w:rPr>
          <w:rFonts w:ascii="Arial" w:hAnsi="Arial" w:cs="Arial"/>
        </w:rPr>
        <w:t xml:space="preserve">                           </w:t>
      </w:r>
    </w:p>
    <w:p w14:paraId="37152D80" w14:textId="77777777" w:rsidR="00084BDB" w:rsidRPr="006A637B" w:rsidRDefault="00084BDB" w:rsidP="006A637B">
      <w:pPr>
        <w:spacing w:line="360" w:lineRule="auto"/>
        <w:jc w:val="both"/>
        <w:rPr>
          <w:rFonts w:ascii="Arial" w:hAnsi="Arial" w:cs="Arial"/>
          <w:b/>
          <w:bCs/>
        </w:rPr>
      </w:pPr>
      <w:r w:rsidRPr="006A637B">
        <w:rPr>
          <w:rFonts w:ascii="Arial" w:hAnsi="Arial" w:cs="Arial"/>
          <w:b/>
          <w:bCs/>
        </w:rPr>
        <w:br w:type="page"/>
      </w:r>
    </w:p>
    <w:p w14:paraId="0DAD9CBD" w14:textId="758CD6B1" w:rsidR="000F7157" w:rsidRPr="006A637B" w:rsidRDefault="000F7157" w:rsidP="006A637B">
      <w:pPr>
        <w:pStyle w:val="Heading1"/>
        <w:spacing w:line="360" w:lineRule="auto"/>
        <w:jc w:val="both"/>
        <w:rPr>
          <w:rFonts w:ascii="Arial" w:hAnsi="Arial" w:cs="Arial"/>
          <w:b/>
          <w:bCs/>
          <w:color w:val="auto"/>
          <w:sz w:val="22"/>
          <w:szCs w:val="22"/>
        </w:rPr>
      </w:pPr>
      <w:bookmarkStart w:id="24" w:name="_Toc57904784"/>
      <w:r w:rsidRPr="006A637B">
        <w:rPr>
          <w:rFonts w:ascii="Arial" w:hAnsi="Arial" w:cs="Arial"/>
          <w:b/>
          <w:bCs/>
          <w:color w:val="auto"/>
          <w:sz w:val="22"/>
          <w:szCs w:val="22"/>
        </w:rPr>
        <w:lastRenderedPageBreak/>
        <w:t>REFERENCES:</w:t>
      </w:r>
      <w:bookmarkEnd w:id="24"/>
    </w:p>
    <w:p w14:paraId="0F25C904" w14:textId="621D1C11" w:rsidR="004B427C" w:rsidRPr="006A637B" w:rsidRDefault="004B427C" w:rsidP="006A637B">
      <w:pPr>
        <w:spacing w:line="360" w:lineRule="auto"/>
        <w:jc w:val="both"/>
        <w:rPr>
          <w:rFonts w:ascii="Arial" w:hAnsi="Arial" w:cs="Arial"/>
          <w:color w:val="000000"/>
          <w:shd w:val="clear" w:color="auto" w:fill="FFFFFF"/>
        </w:rPr>
      </w:pPr>
      <w:r w:rsidRPr="006A637B">
        <w:rPr>
          <w:rFonts w:ascii="Arial" w:hAnsi="Arial" w:cs="Arial"/>
          <w:color w:val="000000"/>
          <w:shd w:val="clear" w:color="auto" w:fill="FFFFFF"/>
        </w:rPr>
        <w:t>amazon.jobs. 2020. </w:t>
      </w:r>
      <w:r w:rsidRPr="006A637B">
        <w:rPr>
          <w:rFonts w:ascii="Arial" w:hAnsi="Arial" w:cs="Arial"/>
          <w:i/>
          <w:iCs/>
          <w:color w:val="000000"/>
          <w:shd w:val="clear" w:color="auto" w:fill="FFFFFF"/>
        </w:rPr>
        <w:t>Fulfilment Centre Management</w:t>
      </w:r>
      <w:r w:rsidRPr="006A637B">
        <w:rPr>
          <w:rFonts w:ascii="Arial" w:hAnsi="Arial" w:cs="Arial"/>
          <w:color w:val="000000"/>
          <w:shd w:val="clear" w:color="auto" w:fill="FFFFFF"/>
        </w:rPr>
        <w:t>. [online] Available at: &lt;https://www.amazon.jobs/en-gb/teams/fulfillment-center-management&gt; [Accessed 19 November 2020]</w:t>
      </w:r>
    </w:p>
    <w:p w14:paraId="379D5394" w14:textId="39EA070C" w:rsidR="004B427C" w:rsidRPr="006A637B" w:rsidRDefault="004B427C" w:rsidP="006A637B">
      <w:pPr>
        <w:spacing w:line="360" w:lineRule="auto"/>
        <w:jc w:val="both"/>
        <w:rPr>
          <w:rFonts w:ascii="Arial" w:hAnsi="Arial" w:cs="Arial"/>
          <w:color w:val="000000"/>
          <w:shd w:val="clear" w:color="auto" w:fill="FFFFFF"/>
        </w:rPr>
      </w:pPr>
      <w:r w:rsidRPr="006A637B">
        <w:rPr>
          <w:rFonts w:ascii="Arial" w:hAnsi="Arial" w:cs="Arial"/>
          <w:color w:val="000000"/>
          <w:shd w:val="clear" w:color="auto" w:fill="FFFFFF"/>
        </w:rPr>
        <w:t>amazon.jobs. 2020. </w:t>
      </w:r>
      <w:r w:rsidRPr="006A637B">
        <w:rPr>
          <w:rFonts w:ascii="Arial" w:hAnsi="Arial" w:cs="Arial"/>
          <w:i/>
          <w:iCs/>
          <w:color w:val="000000"/>
          <w:shd w:val="clear" w:color="auto" w:fill="FFFFFF"/>
        </w:rPr>
        <w:t>Area Manager</w:t>
      </w:r>
      <w:r w:rsidRPr="006A637B">
        <w:rPr>
          <w:rFonts w:ascii="Arial" w:hAnsi="Arial" w:cs="Arial"/>
          <w:color w:val="000000"/>
          <w:shd w:val="clear" w:color="auto" w:fill="FFFFFF"/>
        </w:rPr>
        <w:t>. [online] Available at: &lt;https://www.amazon.jobs/en-gb/jobs/1353224/area-manager&gt; [Accessed 19 November 2020]</w:t>
      </w:r>
    </w:p>
    <w:p w14:paraId="15FA5B9F" w14:textId="7DC6424A" w:rsidR="004B427C" w:rsidRPr="006A637B" w:rsidRDefault="004B427C" w:rsidP="006A637B">
      <w:pPr>
        <w:spacing w:line="360" w:lineRule="auto"/>
        <w:jc w:val="both"/>
        <w:rPr>
          <w:rFonts w:ascii="Arial" w:hAnsi="Arial" w:cs="Arial"/>
        </w:rPr>
      </w:pPr>
      <w:r w:rsidRPr="006A637B">
        <w:rPr>
          <w:rFonts w:ascii="Arial" w:hAnsi="Arial" w:cs="Arial"/>
        </w:rPr>
        <w:t xml:space="preserve">Harrington-Atkinson, T., 2017. Fleming VARK Theory - Paving </w:t>
      </w:r>
      <w:proofErr w:type="gramStart"/>
      <w:r w:rsidRPr="006A637B">
        <w:rPr>
          <w:rFonts w:ascii="Arial" w:hAnsi="Arial" w:cs="Arial"/>
        </w:rPr>
        <w:t>The</w:t>
      </w:r>
      <w:proofErr w:type="gramEnd"/>
      <w:r w:rsidRPr="006A637B">
        <w:rPr>
          <w:rFonts w:ascii="Arial" w:hAnsi="Arial" w:cs="Arial"/>
        </w:rPr>
        <w:t xml:space="preserve"> Way. [online] Paving the Way. Available at: &lt;https://tracyharringtonatkinson.com/fleming-vark-theory/&gt; [Accessed 20 November 2020]</w:t>
      </w:r>
    </w:p>
    <w:p w14:paraId="78C1F195" w14:textId="65AC6DE0" w:rsidR="000F7157" w:rsidRPr="006A637B" w:rsidRDefault="000F7157" w:rsidP="006A637B">
      <w:pPr>
        <w:spacing w:line="360" w:lineRule="auto"/>
        <w:jc w:val="both"/>
        <w:rPr>
          <w:rFonts w:ascii="Arial" w:hAnsi="Arial" w:cs="Arial"/>
          <w:color w:val="000000"/>
          <w:shd w:val="clear" w:color="auto" w:fill="FFFFFF"/>
        </w:rPr>
      </w:pPr>
      <w:r w:rsidRPr="006A637B">
        <w:rPr>
          <w:rFonts w:ascii="Arial" w:hAnsi="Arial" w:cs="Arial"/>
          <w:color w:val="000000"/>
          <w:shd w:val="clear" w:color="auto" w:fill="FFFFFF"/>
        </w:rPr>
        <w:t>Martinelli, K. and Martinelli, K., 2020. </w:t>
      </w:r>
      <w:r w:rsidRPr="006A637B">
        <w:rPr>
          <w:rFonts w:ascii="Arial" w:hAnsi="Arial" w:cs="Arial"/>
          <w:i/>
          <w:iCs/>
          <w:color w:val="000000"/>
          <w:shd w:val="clear" w:color="auto" w:fill="FFFFFF"/>
        </w:rPr>
        <w:t>Writing A Professional Development Plan</w:t>
      </w:r>
      <w:r w:rsidRPr="006A637B">
        <w:rPr>
          <w:rFonts w:ascii="Arial" w:hAnsi="Arial" w:cs="Arial"/>
          <w:color w:val="000000"/>
          <w:shd w:val="clear" w:color="auto" w:fill="FFFFFF"/>
        </w:rPr>
        <w:t>. [online] The Hub | High Speed Training. Available at: &lt;https://www.highspeedtraining.co.uk/hub/professional-development-plan/&gt; [Accessed 13 November 2020].</w:t>
      </w:r>
    </w:p>
    <w:p w14:paraId="3AD16D29" w14:textId="77777777" w:rsidR="004B427C" w:rsidRPr="006A637B" w:rsidRDefault="004B427C" w:rsidP="006A637B">
      <w:pPr>
        <w:spacing w:line="360" w:lineRule="auto"/>
        <w:jc w:val="both"/>
        <w:rPr>
          <w:rFonts w:ascii="Arial" w:hAnsi="Arial" w:cs="Arial"/>
        </w:rPr>
      </w:pPr>
      <w:r w:rsidRPr="006A637B">
        <w:rPr>
          <w:rFonts w:ascii="Arial" w:hAnsi="Arial" w:cs="Arial"/>
        </w:rPr>
        <w:t>McLeod, S., 2017. [online] Simplypsychology.org. Available at: &lt;https://www.simplypsychology.org/learning-kolb.html&gt; [Accessed 20 November 2020].</w:t>
      </w:r>
    </w:p>
    <w:p w14:paraId="0F559963" w14:textId="057893AF" w:rsidR="004B427C" w:rsidRPr="006A637B" w:rsidRDefault="004B427C" w:rsidP="006A637B">
      <w:pPr>
        <w:spacing w:line="360" w:lineRule="auto"/>
        <w:jc w:val="both"/>
        <w:rPr>
          <w:rFonts w:ascii="Arial" w:hAnsi="Arial" w:cs="Arial"/>
        </w:rPr>
      </w:pPr>
      <w:r w:rsidRPr="006A637B">
        <w:rPr>
          <w:rFonts w:ascii="Arial" w:hAnsi="Arial" w:cs="Arial"/>
        </w:rPr>
        <w:t xml:space="preserve">Sean, L., n.d. Honey </w:t>
      </w:r>
      <w:proofErr w:type="gramStart"/>
      <w:r w:rsidRPr="006A637B">
        <w:rPr>
          <w:rFonts w:ascii="Arial" w:hAnsi="Arial" w:cs="Arial"/>
        </w:rPr>
        <w:t>And</w:t>
      </w:r>
      <w:proofErr w:type="gramEnd"/>
      <w:r w:rsidRPr="006A637B">
        <w:rPr>
          <w:rFonts w:ascii="Arial" w:hAnsi="Arial" w:cs="Arial"/>
        </w:rPr>
        <w:t xml:space="preserve"> Mumford's Learning Styles – Businessballs.Com. [online] Businessballs.com. Available at: &lt;https://www.businessballs.com/self-awareness/honey-and-mumfords-learning-styles/#:~:text=What%20are%20Honey%20and%20Mumford%27s%20Learning%20Styles%3F%20,%20Observing%20activities%20Feedback%20from%20other%20...%20&gt; [Accessed 20 November 2020]</w:t>
      </w:r>
    </w:p>
    <w:p w14:paraId="35E5C908" w14:textId="4E85FE46" w:rsidR="004B427C" w:rsidRPr="006A637B" w:rsidRDefault="0056556E" w:rsidP="006A637B">
      <w:pPr>
        <w:spacing w:line="360" w:lineRule="auto"/>
        <w:jc w:val="both"/>
        <w:rPr>
          <w:rFonts w:ascii="Arial" w:hAnsi="Arial" w:cs="Arial"/>
        </w:rPr>
      </w:pPr>
      <w:proofErr w:type="spellStart"/>
      <w:r w:rsidRPr="006A637B">
        <w:rPr>
          <w:rFonts w:ascii="Arial" w:hAnsi="Arial" w:cs="Arial"/>
          <w:color w:val="000000"/>
          <w:shd w:val="clear" w:color="auto" w:fill="FFFFFF"/>
        </w:rPr>
        <w:t>ProctorU</w:t>
      </w:r>
      <w:proofErr w:type="spellEnd"/>
      <w:r w:rsidRPr="006A637B">
        <w:rPr>
          <w:rFonts w:ascii="Arial" w:hAnsi="Arial" w:cs="Arial"/>
          <w:color w:val="000000"/>
          <w:shd w:val="clear" w:color="auto" w:fill="FFFFFF"/>
        </w:rPr>
        <w:t>. 2020. </w:t>
      </w:r>
      <w:r w:rsidRPr="006A637B">
        <w:rPr>
          <w:rFonts w:ascii="Arial" w:hAnsi="Arial" w:cs="Arial"/>
          <w:i/>
          <w:iCs/>
          <w:color w:val="000000"/>
          <w:shd w:val="clear" w:color="auto" w:fill="FFFFFF"/>
        </w:rPr>
        <w:t xml:space="preserve">The Four Different Learning Styles - </w:t>
      </w:r>
      <w:proofErr w:type="spellStart"/>
      <w:r w:rsidRPr="006A637B">
        <w:rPr>
          <w:rFonts w:ascii="Arial" w:hAnsi="Arial" w:cs="Arial"/>
          <w:i/>
          <w:iCs/>
          <w:color w:val="000000"/>
          <w:shd w:val="clear" w:color="auto" w:fill="FFFFFF"/>
        </w:rPr>
        <w:t>Proctoru</w:t>
      </w:r>
      <w:proofErr w:type="spellEnd"/>
      <w:r w:rsidRPr="006A637B">
        <w:rPr>
          <w:rFonts w:ascii="Arial" w:hAnsi="Arial" w:cs="Arial"/>
          <w:color w:val="000000"/>
          <w:shd w:val="clear" w:color="auto" w:fill="FFFFFF"/>
        </w:rPr>
        <w:t>. [online] Available at: &lt;https://www.proctoru.com/industry-news-and-notes/four-different-learning-styles&gt; [Accessed 14 November 2020]</w:t>
      </w:r>
    </w:p>
    <w:p w14:paraId="0EACF75A" w14:textId="11CAA7AC" w:rsidR="008272CE" w:rsidRPr="006A637B" w:rsidRDefault="00931154" w:rsidP="006A637B">
      <w:pPr>
        <w:spacing w:line="360" w:lineRule="auto"/>
        <w:jc w:val="both"/>
        <w:rPr>
          <w:rFonts w:ascii="Arial" w:hAnsi="Arial" w:cs="Arial"/>
          <w:color w:val="000000"/>
          <w:shd w:val="clear" w:color="auto" w:fill="FFFFFF"/>
        </w:rPr>
      </w:pPr>
      <w:r w:rsidRPr="006A637B">
        <w:rPr>
          <w:rFonts w:ascii="Arial" w:hAnsi="Arial" w:cs="Arial"/>
          <w:color w:val="000000"/>
          <w:shd w:val="clear" w:color="auto" w:fill="FFFFFF"/>
        </w:rPr>
        <w:t>Medium. 2020. </w:t>
      </w:r>
      <w:r w:rsidRPr="006A637B">
        <w:rPr>
          <w:rFonts w:ascii="Arial" w:hAnsi="Arial" w:cs="Arial"/>
          <w:i/>
          <w:iCs/>
          <w:color w:val="000000"/>
          <w:shd w:val="clear" w:color="auto" w:fill="FFFFFF"/>
        </w:rPr>
        <w:t xml:space="preserve">21 Examples </w:t>
      </w:r>
      <w:proofErr w:type="gramStart"/>
      <w:r w:rsidRPr="006A637B">
        <w:rPr>
          <w:rFonts w:ascii="Arial" w:hAnsi="Arial" w:cs="Arial"/>
          <w:i/>
          <w:iCs/>
          <w:color w:val="000000"/>
          <w:shd w:val="clear" w:color="auto" w:fill="FFFFFF"/>
        </w:rPr>
        <w:t>Of</w:t>
      </w:r>
      <w:proofErr w:type="gramEnd"/>
      <w:r w:rsidRPr="006A637B">
        <w:rPr>
          <w:rFonts w:ascii="Arial" w:hAnsi="Arial" w:cs="Arial"/>
          <w:i/>
          <w:iCs/>
          <w:color w:val="000000"/>
          <w:shd w:val="clear" w:color="auto" w:fill="FFFFFF"/>
        </w:rPr>
        <w:t xml:space="preserve"> Personal Development Goals For A Better You</w:t>
      </w:r>
      <w:r w:rsidRPr="006A637B">
        <w:rPr>
          <w:rFonts w:ascii="Arial" w:hAnsi="Arial" w:cs="Arial"/>
          <w:color w:val="000000"/>
          <w:shd w:val="clear" w:color="auto" w:fill="FFFFFF"/>
        </w:rPr>
        <w:t>. [online] Available at: &lt;https://medium.com/@iosipratama/21-examples-of-personal-development-goals-for-a-better-you-7dddcbc2f1b1&gt; [Accessed 22 November 2020]</w:t>
      </w:r>
    </w:p>
    <w:p w14:paraId="268F2FC0" w14:textId="6605565E" w:rsidR="0094507C" w:rsidRPr="006A637B" w:rsidRDefault="0094507C" w:rsidP="006A637B">
      <w:pPr>
        <w:spacing w:line="360" w:lineRule="auto"/>
        <w:jc w:val="both"/>
        <w:rPr>
          <w:rFonts w:ascii="Arial" w:hAnsi="Arial" w:cs="Arial"/>
          <w:color w:val="000000"/>
          <w:shd w:val="clear" w:color="auto" w:fill="FFFFFF"/>
        </w:rPr>
      </w:pPr>
      <w:r w:rsidRPr="006A637B">
        <w:rPr>
          <w:rFonts w:ascii="Arial" w:hAnsi="Arial" w:cs="Arial"/>
          <w:color w:val="000000"/>
          <w:shd w:val="clear" w:color="auto" w:fill="FFFFFF"/>
        </w:rPr>
        <w:t>Academy, P., 2020. </w:t>
      </w:r>
      <w:r w:rsidRPr="006A637B">
        <w:rPr>
          <w:rFonts w:ascii="Arial" w:hAnsi="Arial" w:cs="Arial"/>
          <w:i/>
          <w:iCs/>
          <w:color w:val="000000"/>
          <w:shd w:val="clear" w:color="auto" w:fill="FFFFFF"/>
        </w:rPr>
        <w:t xml:space="preserve">Advice </w:t>
      </w:r>
      <w:proofErr w:type="gramStart"/>
      <w:r w:rsidRPr="006A637B">
        <w:rPr>
          <w:rFonts w:ascii="Arial" w:hAnsi="Arial" w:cs="Arial"/>
          <w:i/>
          <w:iCs/>
          <w:color w:val="000000"/>
          <w:shd w:val="clear" w:color="auto" w:fill="FFFFFF"/>
        </w:rPr>
        <w:t>On</w:t>
      </w:r>
      <w:proofErr w:type="gramEnd"/>
      <w:r w:rsidRPr="006A637B">
        <w:rPr>
          <w:rFonts w:ascii="Arial" w:hAnsi="Arial" w:cs="Arial"/>
          <w:i/>
          <w:iCs/>
          <w:color w:val="000000"/>
          <w:shd w:val="clear" w:color="auto" w:fill="FFFFFF"/>
        </w:rPr>
        <w:t xml:space="preserve"> Creating An Effective Personal Development Plan (PDP)</w:t>
      </w:r>
      <w:r w:rsidRPr="006A637B">
        <w:rPr>
          <w:rFonts w:ascii="Arial" w:hAnsi="Arial" w:cs="Arial"/>
          <w:color w:val="000000"/>
          <w:shd w:val="clear" w:color="auto" w:fill="FFFFFF"/>
        </w:rPr>
        <w:t>. [online] Professionalacademy.com. Available at: &lt;https://www.professionalacademy.com/blogs-and-advice/-advice-on-creating-an-effective-personal-development-plan--free-template-&gt; [Accessed 23 November 2020]</w:t>
      </w:r>
    </w:p>
    <w:p w14:paraId="75CF394C" w14:textId="09522DB6" w:rsidR="002B75C7" w:rsidRPr="006A637B" w:rsidRDefault="002B75C7" w:rsidP="006A637B">
      <w:pPr>
        <w:spacing w:line="360" w:lineRule="auto"/>
        <w:jc w:val="both"/>
        <w:rPr>
          <w:rFonts w:ascii="Arial" w:hAnsi="Arial" w:cs="Arial"/>
        </w:rPr>
      </w:pPr>
      <w:r w:rsidRPr="006A637B">
        <w:rPr>
          <w:rFonts w:ascii="Arial" w:hAnsi="Arial" w:cs="Arial"/>
          <w:color w:val="000000"/>
          <w:shd w:val="clear" w:color="auto" w:fill="FFFFFF"/>
        </w:rPr>
        <w:lastRenderedPageBreak/>
        <w:t>Goodreads.com. 2020. </w:t>
      </w:r>
      <w:r w:rsidRPr="006A637B">
        <w:rPr>
          <w:rFonts w:ascii="Arial" w:hAnsi="Arial" w:cs="Arial"/>
          <w:i/>
          <w:iCs/>
          <w:color w:val="000000"/>
          <w:shd w:val="clear" w:color="auto" w:fill="FFFFFF"/>
        </w:rPr>
        <w:t xml:space="preserve">A Quote </w:t>
      </w:r>
      <w:proofErr w:type="gramStart"/>
      <w:r w:rsidRPr="006A637B">
        <w:rPr>
          <w:rFonts w:ascii="Arial" w:hAnsi="Arial" w:cs="Arial"/>
          <w:i/>
          <w:iCs/>
          <w:color w:val="000000"/>
          <w:shd w:val="clear" w:color="auto" w:fill="FFFFFF"/>
        </w:rPr>
        <w:t>By</w:t>
      </w:r>
      <w:proofErr w:type="gramEnd"/>
      <w:r w:rsidRPr="006A637B">
        <w:rPr>
          <w:rFonts w:ascii="Arial" w:hAnsi="Arial" w:cs="Arial"/>
          <w:i/>
          <w:iCs/>
          <w:color w:val="000000"/>
          <w:shd w:val="clear" w:color="auto" w:fill="FFFFFF"/>
        </w:rPr>
        <w:t xml:space="preserve"> C.S. Lewis</w:t>
      </w:r>
      <w:r w:rsidRPr="006A637B">
        <w:rPr>
          <w:rFonts w:ascii="Arial" w:hAnsi="Arial" w:cs="Arial"/>
          <w:color w:val="000000"/>
          <w:shd w:val="clear" w:color="auto" w:fill="FFFFFF"/>
        </w:rPr>
        <w:t>. [online] Available at: &lt;https://www.goodreads.com/quotes/812245-you-are-never-too-old-to-set-another-goal-or&gt; [Accessed 26 November 2020].</w:t>
      </w:r>
    </w:p>
    <w:sectPr w:rsidR="002B75C7" w:rsidRPr="006A637B" w:rsidSect="006A637B">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4B568C" w14:textId="77777777" w:rsidR="00E479B0" w:rsidRDefault="00E479B0" w:rsidP="002241F2">
      <w:pPr>
        <w:spacing w:after="0" w:line="240" w:lineRule="auto"/>
      </w:pPr>
      <w:r>
        <w:separator/>
      </w:r>
    </w:p>
  </w:endnote>
  <w:endnote w:type="continuationSeparator" w:id="0">
    <w:p w14:paraId="17AA9664" w14:textId="77777777" w:rsidR="00E479B0" w:rsidRDefault="00E479B0" w:rsidP="00224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9144946"/>
      <w:docPartObj>
        <w:docPartGallery w:val="Page Numbers (Bottom of Page)"/>
        <w:docPartUnique/>
      </w:docPartObj>
    </w:sdtPr>
    <w:sdtEndPr>
      <w:rPr>
        <w:color w:val="7F7F7F" w:themeColor="background1" w:themeShade="7F"/>
        <w:spacing w:val="60"/>
      </w:rPr>
    </w:sdtEndPr>
    <w:sdtContent>
      <w:p w14:paraId="6FA3DBA8" w14:textId="283D1871" w:rsidR="00E45CAA" w:rsidRDefault="00E45CA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A51B528" w14:textId="77777777" w:rsidR="00E45CAA" w:rsidRDefault="00E45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8C1430" w14:textId="77777777" w:rsidR="00E479B0" w:rsidRDefault="00E479B0" w:rsidP="002241F2">
      <w:pPr>
        <w:spacing w:after="0" w:line="240" w:lineRule="auto"/>
      </w:pPr>
      <w:r>
        <w:separator/>
      </w:r>
    </w:p>
  </w:footnote>
  <w:footnote w:type="continuationSeparator" w:id="0">
    <w:p w14:paraId="26EA6BB7" w14:textId="77777777" w:rsidR="00E479B0" w:rsidRDefault="00E479B0" w:rsidP="00224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15E12"/>
    <w:multiLevelType w:val="hybridMultilevel"/>
    <w:tmpl w:val="24D0AC6A"/>
    <w:lvl w:ilvl="0" w:tplc="603094BA">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627A5"/>
    <w:multiLevelType w:val="hybridMultilevel"/>
    <w:tmpl w:val="24E82B90"/>
    <w:lvl w:ilvl="0" w:tplc="AB707AD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A0"/>
    <w:rsid w:val="000028F2"/>
    <w:rsid w:val="00013456"/>
    <w:rsid w:val="0006575D"/>
    <w:rsid w:val="00084BDB"/>
    <w:rsid w:val="00096135"/>
    <w:rsid w:val="000F7157"/>
    <w:rsid w:val="0011666E"/>
    <w:rsid w:val="001524A0"/>
    <w:rsid w:val="00176CAF"/>
    <w:rsid w:val="0019034E"/>
    <w:rsid w:val="0019111A"/>
    <w:rsid w:val="001F4BC2"/>
    <w:rsid w:val="002241F2"/>
    <w:rsid w:val="00253076"/>
    <w:rsid w:val="002B75C7"/>
    <w:rsid w:val="00386667"/>
    <w:rsid w:val="00393DB1"/>
    <w:rsid w:val="003D1700"/>
    <w:rsid w:val="00424620"/>
    <w:rsid w:val="004B427C"/>
    <w:rsid w:val="004D550C"/>
    <w:rsid w:val="004E4100"/>
    <w:rsid w:val="005612C7"/>
    <w:rsid w:val="0056556E"/>
    <w:rsid w:val="006A637B"/>
    <w:rsid w:val="00727984"/>
    <w:rsid w:val="00746352"/>
    <w:rsid w:val="00801E30"/>
    <w:rsid w:val="00821203"/>
    <w:rsid w:val="008272CE"/>
    <w:rsid w:val="00856A33"/>
    <w:rsid w:val="008F08E4"/>
    <w:rsid w:val="00931154"/>
    <w:rsid w:val="0094507C"/>
    <w:rsid w:val="009B0A3E"/>
    <w:rsid w:val="00A441D6"/>
    <w:rsid w:val="00A50939"/>
    <w:rsid w:val="00A53304"/>
    <w:rsid w:val="00AA20A2"/>
    <w:rsid w:val="00AB754F"/>
    <w:rsid w:val="00B478A5"/>
    <w:rsid w:val="00B83DE4"/>
    <w:rsid w:val="00B93E4F"/>
    <w:rsid w:val="00C94B50"/>
    <w:rsid w:val="00C97257"/>
    <w:rsid w:val="00D301F9"/>
    <w:rsid w:val="00D56D4B"/>
    <w:rsid w:val="00D72729"/>
    <w:rsid w:val="00E45CAA"/>
    <w:rsid w:val="00E479B0"/>
    <w:rsid w:val="00EB0B00"/>
    <w:rsid w:val="00EB0D85"/>
    <w:rsid w:val="00EB1543"/>
    <w:rsid w:val="00F426BE"/>
    <w:rsid w:val="00F75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E23D7"/>
  <w15:chartTrackingRefBased/>
  <w15:docId w15:val="{C625AF97-4A9A-42E9-B3D0-D4D71FF0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D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0D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0D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B0D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1F2"/>
  </w:style>
  <w:style w:type="paragraph" w:styleId="Footer">
    <w:name w:val="footer"/>
    <w:basedOn w:val="Normal"/>
    <w:link w:val="FooterChar"/>
    <w:uiPriority w:val="99"/>
    <w:unhideWhenUsed/>
    <w:rsid w:val="00224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1F2"/>
  </w:style>
  <w:style w:type="table" w:styleId="TableGrid">
    <w:name w:val="Table Grid"/>
    <w:basedOn w:val="TableNormal"/>
    <w:uiPriority w:val="39"/>
    <w:rsid w:val="00B47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1E30"/>
    <w:pPr>
      <w:ind w:left="720"/>
      <w:contextualSpacing/>
    </w:pPr>
  </w:style>
  <w:style w:type="character" w:styleId="Hyperlink">
    <w:name w:val="Hyperlink"/>
    <w:basedOn w:val="DefaultParagraphFont"/>
    <w:uiPriority w:val="99"/>
    <w:unhideWhenUsed/>
    <w:rsid w:val="00A50939"/>
    <w:rPr>
      <w:color w:val="0000FF"/>
      <w:u w:val="single"/>
    </w:rPr>
  </w:style>
  <w:style w:type="character" w:customStyle="1" w:styleId="Heading1Char">
    <w:name w:val="Heading 1 Char"/>
    <w:basedOn w:val="DefaultParagraphFont"/>
    <w:link w:val="Heading1"/>
    <w:uiPriority w:val="9"/>
    <w:rsid w:val="00EB0D8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0D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B0D8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B0D85"/>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6A637B"/>
    <w:pPr>
      <w:tabs>
        <w:tab w:val="right" w:leader="dot" w:pos="9016"/>
      </w:tabs>
      <w:spacing w:after="100" w:line="360" w:lineRule="auto"/>
      <w:ind w:left="220"/>
      <w:jc w:val="both"/>
    </w:pPr>
  </w:style>
  <w:style w:type="paragraph" w:styleId="TOC4">
    <w:name w:val="toc 4"/>
    <w:basedOn w:val="Normal"/>
    <w:next w:val="Normal"/>
    <w:autoRedefine/>
    <w:uiPriority w:val="39"/>
    <w:unhideWhenUsed/>
    <w:rsid w:val="006A637B"/>
    <w:pPr>
      <w:spacing w:after="100"/>
      <w:ind w:left="660"/>
    </w:pPr>
  </w:style>
  <w:style w:type="paragraph" w:styleId="TOC1">
    <w:name w:val="toc 1"/>
    <w:basedOn w:val="Normal"/>
    <w:next w:val="Normal"/>
    <w:autoRedefine/>
    <w:uiPriority w:val="39"/>
    <w:unhideWhenUsed/>
    <w:rsid w:val="006A637B"/>
    <w:pPr>
      <w:spacing w:after="100"/>
    </w:pPr>
  </w:style>
  <w:style w:type="paragraph" w:styleId="TOC3">
    <w:name w:val="toc 3"/>
    <w:basedOn w:val="Normal"/>
    <w:next w:val="Normal"/>
    <w:autoRedefine/>
    <w:uiPriority w:val="39"/>
    <w:unhideWhenUsed/>
    <w:rsid w:val="006A637B"/>
    <w:pPr>
      <w:spacing w:after="100"/>
      <w:ind w:left="440"/>
    </w:pPr>
  </w:style>
  <w:style w:type="paragraph" w:styleId="NoSpacing">
    <w:name w:val="No Spacing"/>
    <w:link w:val="NoSpacingChar"/>
    <w:uiPriority w:val="1"/>
    <w:qFormat/>
    <w:rsid w:val="006A637B"/>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6A637B"/>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981333">
      <w:bodyDiv w:val="1"/>
      <w:marLeft w:val="0"/>
      <w:marRight w:val="0"/>
      <w:marTop w:val="0"/>
      <w:marBottom w:val="0"/>
      <w:divBdr>
        <w:top w:val="none" w:sz="0" w:space="0" w:color="auto"/>
        <w:left w:val="none" w:sz="0" w:space="0" w:color="auto"/>
        <w:bottom w:val="none" w:sz="0" w:space="0" w:color="auto"/>
        <w:right w:val="none" w:sz="0" w:space="0" w:color="auto"/>
      </w:divBdr>
      <w:divsChild>
        <w:div w:id="1612280191">
          <w:marLeft w:val="0"/>
          <w:marRight w:val="0"/>
          <w:marTop w:val="0"/>
          <w:marBottom w:val="0"/>
          <w:divBdr>
            <w:top w:val="none" w:sz="0" w:space="0" w:color="auto"/>
            <w:left w:val="none" w:sz="0" w:space="0" w:color="auto"/>
            <w:bottom w:val="none" w:sz="0" w:space="0" w:color="auto"/>
            <w:right w:val="none" w:sz="0" w:space="0" w:color="auto"/>
          </w:divBdr>
        </w:div>
        <w:div w:id="1352801516">
          <w:marLeft w:val="0"/>
          <w:marRight w:val="0"/>
          <w:marTop w:val="0"/>
          <w:marBottom w:val="0"/>
          <w:divBdr>
            <w:top w:val="none" w:sz="0" w:space="0" w:color="auto"/>
            <w:left w:val="none" w:sz="0" w:space="0" w:color="auto"/>
            <w:bottom w:val="none" w:sz="0" w:space="0" w:color="auto"/>
            <w:right w:val="none" w:sz="0" w:space="0" w:color="auto"/>
          </w:divBdr>
        </w:div>
      </w:divsChild>
    </w:div>
    <w:div w:id="535122529">
      <w:bodyDiv w:val="1"/>
      <w:marLeft w:val="0"/>
      <w:marRight w:val="0"/>
      <w:marTop w:val="0"/>
      <w:marBottom w:val="0"/>
      <w:divBdr>
        <w:top w:val="none" w:sz="0" w:space="0" w:color="auto"/>
        <w:left w:val="none" w:sz="0" w:space="0" w:color="auto"/>
        <w:bottom w:val="none" w:sz="0" w:space="0" w:color="auto"/>
        <w:right w:val="none" w:sz="0" w:space="0" w:color="auto"/>
      </w:divBdr>
      <w:divsChild>
        <w:div w:id="1046836002">
          <w:marLeft w:val="0"/>
          <w:marRight w:val="0"/>
          <w:marTop w:val="0"/>
          <w:marBottom w:val="0"/>
          <w:divBdr>
            <w:top w:val="none" w:sz="0" w:space="0" w:color="auto"/>
            <w:left w:val="none" w:sz="0" w:space="0" w:color="auto"/>
            <w:bottom w:val="none" w:sz="0" w:space="0" w:color="auto"/>
            <w:right w:val="none" w:sz="0" w:space="0" w:color="auto"/>
          </w:divBdr>
        </w:div>
        <w:div w:id="64887213">
          <w:marLeft w:val="0"/>
          <w:marRight w:val="0"/>
          <w:marTop w:val="0"/>
          <w:marBottom w:val="0"/>
          <w:divBdr>
            <w:top w:val="none" w:sz="0" w:space="0" w:color="auto"/>
            <w:left w:val="none" w:sz="0" w:space="0" w:color="auto"/>
            <w:bottom w:val="none" w:sz="0" w:space="0" w:color="auto"/>
            <w:right w:val="none" w:sz="0" w:space="0" w:color="auto"/>
          </w:divBdr>
        </w:div>
      </w:divsChild>
    </w:div>
    <w:div w:id="671760640">
      <w:bodyDiv w:val="1"/>
      <w:marLeft w:val="0"/>
      <w:marRight w:val="0"/>
      <w:marTop w:val="0"/>
      <w:marBottom w:val="0"/>
      <w:divBdr>
        <w:top w:val="none" w:sz="0" w:space="0" w:color="auto"/>
        <w:left w:val="none" w:sz="0" w:space="0" w:color="auto"/>
        <w:bottom w:val="none" w:sz="0" w:space="0" w:color="auto"/>
        <w:right w:val="none" w:sz="0" w:space="0" w:color="auto"/>
      </w:divBdr>
      <w:divsChild>
        <w:div w:id="1866939563">
          <w:marLeft w:val="0"/>
          <w:marRight w:val="0"/>
          <w:marTop w:val="0"/>
          <w:marBottom w:val="0"/>
          <w:divBdr>
            <w:top w:val="none" w:sz="0" w:space="0" w:color="auto"/>
            <w:left w:val="none" w:sz="0" w:space="0" w:color="auto"/>
            <w:bottom w:val="none" w:sz="0" w:space="0" w:color="auto"/>
            <w:right w:val="none" w:sz="0" w:space="0" w:color="auto"/>
          </w:divBdr>
        </w:div>
        <w:div w:id="299653557">
          <w:marLeft w:val="0"/>
          <w:marRight w:val="0"/>
          <w:marTop w:val="0"/>
          <w:marBottom w:val="0"/>
          <w:divBdr>
            <w:top w:val="none" w:sz="0" w:space="0" w:color="auto"/>
            <w:left w:val="none" w:sz="0" w:space="0" w:color="auto"/>
            <w:bottom w:val="none" w:sz="0" w:space="0" w:color="auto"/>
            <w:right w:val="none" w:sz="0" w:space="0" w:color="auto"/>
          </w:divBdr>
        </w:div>
      </w:divsChild>
    </w:div>
    <w:div w:id="793792563">
      <w:bodyDiv w:val="1"/>
      <w:marLeft w:val="0"/>
      <w:marRight w:val="0"/>
      <w:marTop w:val="0"/>
      <w:marBottom w:val="0"/>
      <w:divBdr>
        <w:top w:val="none" w:sz="0" w:space="0" w:color="auto"/>
        <w:left w:val="none" w:sz="0" w:space="0" w:color="auto"/>
        <w:bottom w:val="none" w:sz="0" w:space="0" w:color="auto"/>
        <w:right w:val="none" w:sz="0" w:space="0" w:color="auto"/>
      </w:divBdr>
    </w:div>
    <w:div w:id="1627005487">
      <w:bodyDiv w:val="1"/>
      <w:marLeft w:val="0"/>
      <w:marRight w:val="0"/>
      <w:marTop w:val="0"/>
      <w:marBottom w:val="0"/>
      <w:divBdr>
        <w:top w:val="none" w:sz="0" w:space="0" w:color="auto"/>
        <w:left w:val="none" w:sz="0" w:space="0" w:color="auto"/>
        <w:bottom w:val="none" w:sz="0" w:space="0" w:color="auto"/>
        <w:right w:val="none" w:sz="0" w:space="0" w:color="auto"/>
      </w:divBdr>
    </w:div>
    <w:div w:id="1701053592">
      <w:bodyDiv w:val="1"/>
      <w:marLeft w:val="0"/>
      <w:marRight w:val="0"/>
      <w:marTop w:val="0"/>
      <w:marBottom w:val="0"/>
      <w:divBdr>
        <w:top w:val="none" w:sz="0" w:space="0" w:color="auto"/>
        <w:left w:val="none" w:sz="0" w:space="0" w:color="auto"/>
        <w:bottom w:val="none" w:sz="0" w:space="0" w:color="auto"/>
        <w:right w:val="none" w:sz="0" w:space="0" w:color="auto"/>
      </w:divBdr>
    </w:div>
    <w:div w:id="1850294984">
      <w:bodyDiv w:val="1"/>
      <w:marLeft w:val="0"/>
      <w:marRight w:val="0"/>
      <w:marTop w:val="0"/>
      <w:marBottom w:val="0"/>
      <w:divBdr>
        <w:top w:val="none" w:sz="0" w:space="0" w:color="auto"/>
        <w:left w:val="none" w:sz="0" w:space="0" w:color="auto"/>
        <w:bottom w:val="none" w:sz="0" w:space="0" w:color="auto"/>
        <w:right w:val="none" w:sz="0" w:space="0" w:color="auto"/>
      </w:divBdr>
      <w:divsChild>
        <w:div w:id="1434084695">
          <w:marLeft w:val="0"/>
          <w:marRight w:val="0"/>
          <w:marTop w:val="600"/>
          <w:marBottom w:val="600"/>
          <w:divBdr>
            <w:top w:val="none" w:sz="0" w:space="0" w:color="auto"/>
            <w:left w:val="none" w:sz="0" w:space="0" w:color="auto"/>
            <w:bottom w:val="none" w:sz="0" w:space="0" w:color="auto"/>
            <w:right w:val="none" w:sz="0" w:space="0" w:color="auto"/>
          </w:divBdr>
        </w:div>
        <w:div w:id="1441297203">
          <w:marLeft w:val="0"/>
          <w:marRight w:val="0"/>
          <w:marTop w:val="600"/>
          <w:marBottom w:val="600"/>
          <w:divBdr>
            <w:top w:val="none" w:sz="0" w:space="0" w:color="auto"/>
            <w:left w:val="none" w:sz="0" w:space="0" w:color="auto"/>
            <w:bottom w:val="none" w:sz="0" w:space="0" w:color="auto"/>
            <w:right w:val="none" w:sz="0" w:space="0" w:color="auto"/>
          </w:divBdr>
        </w:div>
        <w:div w:id="181552165">
          <w:marLeft w:val="0"/>
          <w:marRight w:val="0"/>
          <w:marTop w:val="600"/>
          <w:marBottom w:val="600"/>
          <w:divBdr>
            <w:top w:val="none" w:sz="0" w:space="0" w:color="auto"/>
            <w:left w:val="none" w:sz="0" w:space="0" w:color="auto"/>
            <w:bottom w:val="none" w:sz="0" w:space="0" w:color="auto"/>
            <w:right w:val="none" w:sz="0" w:space="0" w:color="auto"/>
          </w:divBdr>
        </w:div>
      </w:divsChild>
    </w:div>
    <w:div w:id="2087141936">
      <w:bodyDiv w:val="1"/>
      <w:marLeft w:val="0"/>
      <w:marRight w:val="0"/>
      <w:marTop w:val="0"/>
      <w:marBottom w:val="0"/>
      <w:divBdr>
        <w:top w:val="none" w:sz="0" w:space="0" w:color="auto"/>
        <w:left w:val="none" w:sz="0" w:space="0" w:color="auto"/>
        <w:bottom w:val="none" w:sz="0" w:space="0" w:color="auto"/>
        <w:right w:val="none" w:sz="0" w:space="0" w:color="auto"/>
      </w:divBdr>
    </w:div>
    <w:div w:id="2104563932">
      <w:bodyDiv w:val="1"/>
      <w:marLeft w:val="0"/>
      <w:marRight w:val="0"/>
      <w:marTop w:val="0"/>
      <w:marBottom w:val="0"/>
      <w:divBdr>
        <w:top w:val="none" w:sz="0" w:space="0" w:color="auto"/>
        <w:left w:val="none" w:sz="0" w:space="0" w:color="auto"/>
        <w:bottom w:val="none" w:sz="0" w:space="0" w:color="auto"/>
        <w:right w:val="none" w:sz="0" w:space="0" w:color="auto"/>
      </w:divBdr>
      <w:divsChild>
        <w:div w:id="1895844819">
          <w:marLeft w:val="0"/>
          <w:marRight w:val="0"/>
          <w:marTop w:val="0"/>
          <w:marBottom w:val="0"/>
          <w:divBdr>
            <w:top w:val="none" w:sz="0" w:space="0" w:color="auto"/>
            <w:left w:val="none" w:sz="0" w:space="0" w:color="auto"/>
            <w:bottom w:val="none" w:sz="0" w:space="0" w:color="auto"/>
            <w:right w:val="none" w:sz="0" w:space="0" w:color="auto"/>
          </w:divBdr>
        </w:div>
        <w:div w:id="146675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ctoru.com/industry-news-and-notes/four-different-learning-styl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9949F8EC1F84F54BBBEA9FC4BA250AF"/>
        <w:category>
          <w:name w:val="General"/>
          <w:gallery w:val="placeholder"/>
        </w:category>
        <w:types>
          <w:type w:val="bbPlcHdr"/>
        </w:types>
        <w:behaviors>
          <w:behavior w:val="content"/>
        </w:behaviors>
        <w:guid w:val="{55F5E3B6-71E7-4401-BED8-1FE885ED2CDD}"/>
      </w:docPartPr>
      <w:docPartBody>
        <w:p w:rsidR="00000000" w:rsidRDefault="004F43A1" w:rsidP="004F43A1">
          <w:pPr>
            <w:pStyle w:val="F9949F8EC1F84F54BBBEA9FC4BA250AF"/>
          </w:pPr>
          <w:r>
            <w:rPr>
              <w:rFonts w:asciiTheme="majorHAnsi" w:eastAsiaTheme="majorEastAsia" w:hAnsiTheme="majorHAnsi" w:cstheme="majorBidi"/>
              <w:caps/>
              <w:color w:val="4472C4" w:themeColor="accent1"/>
              <w:sz w:val="80"/>
              <w:szCs w:val="80"/>
            </w:rPr>
            <w:t>[Document title]</w:t>
          </w:r>
        </w:p>
      </w:docPartBody>
    </w:docPart>
    <w:docPart>
      <w:docPartPr>
        <w:name w:val="4E6294073D124BCF9C005293C8605B49"/>
        <w:category>
          <w:name w:val="General"/>
          <w:gallery w:val="placeholder"/>
        </w:category>
        <w:types>
          <w:type w:val="bbPlcHdr"/>
        </w:types>
        <w:behaviors>
          <w:behavior w:val="content"/>
        </w:behaviors>
        <w:guid w:val="{67614533-976D-49A8-8F7D-149E364DA66B}"/>
      </w:docPartPr>
      <w:docPartBody>
        <w:p w:rsidR="00000000" w:rsidRDefault="004F43A1" w:rsidP="004F43A1">
          <w:pPr>
            <w:pStyle w:val="4E6294073D124BCF9C005293C8605B4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A1"/>
    <w:rsid w:val="004F43A1"/>
    <w:rsid w:val="00B65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949F8EC1F84F54BBBEA9FC4BA250AF">
    <w:name w:val="F9949F8EC1F84F54BBBEA9FC4BA250AF"/>
    <w:rsid w:val="004F43A1"/>
  </w:style>
  <w:style w:type="paragraph" w:customStyle="1" w:styleId="4E6294073D124BCF9C005293C8605B49">
    <w:name w:val="4E6294073D124BCF9C005293C8605B49"/>
    <w:rsid w:val="004F43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4C285-DDF6-4831-AB54-9D5FEE257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9032</TotalTime>
  <Pages>17</Pages>
  <Words>2813</Words>
  <Characters>16037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Task 3</dc:subject>
  <dc:creator>Andrei Codrin Sarateanu (1911512)</dc:creator>
  <cp:keywords/>
  <dc:description/>
  <cp:lastModifiedBy>Andrei Codrin Sarateanu (1911512)</cp:lastModifiedBy>
  <cp:revision>11</cp:revision>
  <dcterms:created xsi:type="dcterms:W3CDTF">2020-11-17T06:35:00Z</dcterms:created>
  <dcterms:modified xsi:type="dcterms:W3CDTF">2020-12-03T16:28:00Z</dcterms:modified>
</cp:coreProperties>
</file>