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285CD" w14:textId="77777777" w:rsidR="00AF129C" w:rsidRDefault="00AF129C" w:rsidP="000D455D">
      <w:pPr>
        <w:jc w:val="center"/>
        <w:rPr>
          <w:b/>
          <w:bCs/>
          <w:sz w:val="38"/>
          <w:szCs w:val="38"/>
        </w:rPr>
      </w:pPr>
    </w:p>
    <w:p w14:paraId="0F3B3469" w14:textId="3B002986" w:rsidR="000D455D" w:rsidRDefault="000D455D" w:rsidP="001004E5">
      <w:pPr>
        <w:jc w:val="center"/>
        <w:rPr>
          <w:b/>
          <w:bCs/>
          <w:sz w:val="38"/>
          <w:szCs w:val="38"/>
        </w:rPr>
      </w:pPr>
      <w:r w:rsidRPr="000D455D">
        <w:rPr>
          <w:b/>
          <w:bCs/>
          <w:sz w:val="38"/>
          <w:szCs w:val="38"/>
        </w:rPr>
        <w:t xml:space="preserve">Dissertation </w:t>
      </w:r>
      <w:proofErr w:type="gramStart"/>
      <w:r>
        <w:rPr>
          <w:b/>
          <w:bCs/>
          <w:sz w:val="38"/>
          <w:szCs w:val="38"/>
        </w:rPr>
        <w:t>–</w:t>
      </w:r>
      <w:r w:rsidRPr="000D455D">
        <w:rPr>
          <w:b/>
          <w:bCs/>
          <w:sz w:val="38"/>
          <w:szCs w:val="38"/>
        </w:rPr>
        <w:t xml:space="preserve"> </w:t>
      </w:r>
      <w:r w:rsidR="001004E5">
        <w:rPr>
          <w:b/>
          <w:bCs/>
          <w:sz w:val="38"/>
          <w:szCs w:val="38"/>
        </w:rPr>
        <w:t xml:space="preserve"> </w:t>
      </w:r>
      <w:r w:rsidRPr="000D455D">
        <w:rPr>
          <w:b/>
          <w:bCs/>
          <w:sz w:val="38"/>
          <w:szCs w:val="38"/>
        </w:rPr>
        <w:t>LCBB</w:t>
      </w:r>
      <w:proofErr w:type="gramEnd"/>
      <w:r w:rsidRPr="000D455D">
        <w:rPr>
          <w:b/>
          <w:bCs/>
          <w:sz w:val="38"/>
          <w:szCs w:val="38"/>
        </w:rPr>
        <w:t>6000</w:t>
      </w:r>
    </w:p>
    <w:p w14:paraId="7BD7E638" w14:textId="7DB94149" w:rsidR="000F43DB" w:rsidRDefault="000F43DB" w:rsidP="000D455D">
      <w:pPr>
        <w:jc w:val="center"/>
        <w:rPr>
          <w:b/>
          <w:bCs/>
          <w:sz w:val="38"/>
          <w:szCs w:val="38"/>
        </w:rPr>
      </w:pPr>
      <w:r>
        <w:rPr>
          <w:b/>
          <w:bCs/>
          <w:sz w:val="38"/>
          <w:szCs w:val="38"/>
        </w:rPr>
        <w:t xml:space="preserve">BA (Hons) Business Management </w:t>
      </w:r>
    </w:p>
    <w:p w14:paraId="2C0C0839" w14:textId="72F2E32F" w:rsidR="000D455D" w:rsidRDefault="000D455D" w:rsidP="000D455D">
      <w:pPr>
        <w:jc w:val="center"/>
        <w:rPr>
          <w:b/>
          <w:bCs/>
          <w:sz w:val="38"/>
          <w:szCs w:val="38"/>
        </w:rPr>
      </w:pPr>
      <w:r>
        <w:rPr>
          <w:b/>
          <w:bCs/>
          <w:sz w:val="38"/>
          <w:szCs w:val="38"/>
        </w:rPr>
        <w:t>University of Wales Trinity Saint David (London Campus)</w:t>
      </w:r>
    </w:p>
    <w:p w14:paraId="60785999" w14:textId="77777777" w:rsidR="00AF129C" w:rsidRDefault="00AF129C" w:rsidP="000D455D">
      <w:pPr>
        <w:jc w:val="center"/>
        <w:rPr>
          <w:b/>
          <w:bCs/>
          <w:sz w:val="38"/>
          <w:szCs w:val="38"/>
        </w:rPr>
      </w:pPr>
    </w:p>
    <w:p w14:paraId="45663214" w14:textId="77777777" w:rsidR="00AF129C" w:rsidRDefault="00AF129C" w:rsidP="000D455D">
      <w:pPr>
        <w:jc w:val="center"/>
        <w:rPr>
          <w:b/>
          <w:bCs/>
          <w:sz w:val="38"/>
          <w:szCs w:val="38"/>
        </w:rPr>
      </w:pPr>
    </w:p>
    <w:p w14:paraId="09D3A19A" w14:textId="77777777" w:rsidR="00AF129C" w:rsidRDefault="00AF129C" w:rsidP="000D455D">
      <w:pPr>
        <w:jc w:val="center"/>
        <w:rPr>
          <w:b/>
          <w:bCs/>
          <w:sz w:val="38"/>
          <w:szCs w:val="38"/>
        </w:rPr>
      </w:pPr>
    </w:p>
    <w:p w14:paraId="6300F566" w14:textId="2AE15C1D" w:rsidR="000D455D" w:rsidRDefault="000F43DB" w:rsidP="000D455D">
      <w:pPr>
        <w:rPr>
          <w:b/>
          <w:bCs/>
        </w:rPr>
      </w:pPr>
      <w:r>
        <w:rPr>
          <w:b/>
          <w:bCs/>
        </w:rPr>
        <w:t xml:space="preserve">Cover page: </w:t>
      </w:r>
    </w:p>
    <w:p w14:paraId="229798D5" w14:textId="6BD6BF4D" w:rsidR="000F43DB" w:rsidRPr="000F43DB" w:rsidRDefault="00CC4992" w:rsidP="000F43DB">
      <w:pPr>
        <w:pStyle w:val="ListParagraph"/>
        <w:numPr>
          <w:ilvl w:val="0"/>
          <w:numId w:val="4"/>
        </w:numPr>
        <w:rPr>
          <w:b/>
          <w:bCs/>
        </w:rPr>
      </w:pPr>
      <w:r>
        <w:t>Daniela-Mihaela</w:t>
      </w:r>
      <w:r w:rsidR="001004E5">
        <w:t xml:space="preserve"> Visan</w:t>
      </w:r>
    </w:p>
    <w:p w14:paraId="1560C201" w14:textId="4E38732E" w:rsidR="000F43DB" w:rsidRPr="000F43DB" w:rsidRDefault="000F43DB" w:rsidP="000F43DB">
      <w:pPr>
        <w:pStyle w:val="ListParagraph"/>
        <w:numPr>
          <w:ilvl w:val="0"/>
          <w:numId w:val="4"/>
        </w:numPr>
        <w:rPr>
          <w:b/>
          <w:bCs/>
        </w:rPr>
      </w:pPr>
      <w:r>
        <w:t>Student ID</w:t>
      </w:r>
      <w:r w:rsidR="001004E5">
        <w:t>: 224738</w:t>
      </w:r>
      <w:r w:rsidR="00CC4992">
        <w:t>7</w:t>
      </w:r>
    </w:p>
    <w:p w14:paraId="4D320ED2" w14:textId="77777777" w:rsidR="001004E5" w:rsidRPr="001004E5" w:rsidRDefault="000F43DB" w:rsidP="000F43DB">
      <w:pPr>
        <w:pStyle w:val="ListParagraph"/>
        <w:numPr>
          <w:ilvl w:val="0"/>
          <w:numId w:val="4"/>
        </w:numPr>
        <w:rPr>
          <w:b/>
          <w:bCs/>
        </w:rPr>
      </w:pPr>
      <w:r>
        <w:t xml:space="preserve">Proposed research </w:t>
      </w:r>
      <w:proofErr w:type="gramStart"/>
      <w:r>
        <w:t xml:space="preserve">title </w:t>
      </w:r>
      <w:r w:rsidR="001004E5">
        <w:t>:</w:t>
      </w:r>
      <w:proofErr w:type="gramEnd"/>
      <w:r w:rsidR="001004E5">
        <w:t xml:space="preserve"> </w:t>
      </w:r>
    </w:p>
    <w:p w14:paraId="0B0F2CEC" w14:textId="105FDA15" w:rsidR="000F43DB" w:rsidRDefault="00CC4992" w:rsidP="00CC4992">
      <w:pPr>
        <w:ind w:left="360" w:firstLine="720"/>
      </w:pPr>
      <w:r w:rsidRPr="00CC4992">
        <w:t>The Influence of Social Media Marketing on Customer Brand Loyalty in the Fast-Fashion Industry: A Quantitative Study of UK Consumers</w:t>
      </w:r>
    </w:p>
    <w:p w14:paraId="67226264" w14:textId="77777777" w:rsidR="00AF129C" w:rsidRDefault="00AF129C" w:rsidP="000D455D"/>
    <w:p w14:paraId="14ED3E03" w14:textId="77777777" w:rsidR="00AF129C" w:rsidRDefault="00AF129C" w:rsidP="000D455D"/>
    <w:p w14:paraId="3DCC17FB" w14:textId="77777777" w:rsidR="00AF129C" w:rsidRDefault="00AF129C" w:rsidP="000D455D"/>
    <w:p w14:paraId="54320E44" w14:textId="77777777" w:rsidR="00AF129C" w:rsidRDefault="00AF129C" w:rsidP="000D455D"/>
    <w:p w14:paraId="6159F240" w14:textId="77777777" w:rsidR="00AF129C" w:rsidRDefault="00AF129C" w:rsidP="000D455D"/>
    <w:p w14:paraId="2ED5B58B" w14:textId="77777777" w:rsidR="00AF129C" w:rsidRDefault="00AF129C" w:rsidP="000D455D"/>
    <w:p w14:paraId="0AB06949" w14:textId="77777777" w:rsidR="00AF129C" w:rsidRDefault="00AF129C" w:rsidP="000D455D"/>
    <w:p w14:paraId="6C4DC3F7" w14:textId="77777777" w:rsidR="00AF129C" w:rsidRDefault="00AF129C" w:rsidP="000D455D"/>
    <w:p w14:paraId="53E4C1D6" w14:textId="77777777" w:rsidR="00AF129C" w:rsidRDefault="00AF129C" w:rsidP="000D455D"/>
    <w:p w14:paraId="641BDD0F" w14:textId="77777777" w:rsidR="00AF129C" w:rsidRDefault="00AF129C" w:rsidP="000D455D"/>
    <w:p w14:paraId="4024D696" w14:textId="77777777" w:rsidR="00AF129C" w:rsidRDefault="00AF129C" w:rsidP="000D455D"/>
    <w:p w14:paraId="6B3D7BFC" w14:textId="77777777" w:rsidR="00AF129C" w:rsidRDefault="00AF129C" w:rsidP="000D455D"/>
    <w:p w14:paraId="5E4E27C7" w14:textId="77777777" w:rsidR="00AF129C" w:rsidRDefault="00AF129C" w:rsidP="000D455D"/>
    <w:p w14:paraId="26112739" w14:textId="77777777" w:rsidR="00AF129C" w:rsidRDefault="00AF129C" w:rsidP="00AF129C"/>
    <w:p w14:paraId="43F38BB0" w14:textId="77777777" w:rsidR="00AF129C" w:rsidRDefault="00AF129C" w:rsidP="000D455D"/>
    <w:p w14:paraId="2E98F75C" w14:textId="77777777" w:rsidR="00977E78" w:rsidRDefault="00977E78" w:rsidP="000D455D"/>
    <w:p w14:paraId="35626267" w14:textId="77777777" w:rsidR="00977E78" w:rsidRDefault="00977E78" w:rsidP="000D455D"/>
    <w:p w14:paraId="4DD57A4D" w14:textId="77777777" w:rsidR="00977E78" w:rsidRDefault="00977E78" w:rsidP="000D455D"/>
    <w:p w14:paraId="4EE1A450" w14:textId="77777777" w:rsidR="00977E78" w:rsidRDefault="00977E78" w:rsidP="000D455D"/>
    <w:p w14:paraId="046D8F23" w14:textId="77777777" w:rsidR="00977E78" w:rsidRDefault="00977E78" w:rsidP="000D455D"/>
    <w:p w14:paraId="27CFBDF7" w14:textId="77777777" w:rsidR="00977E78" w:rsidRDefault="00977E78" w:rsidP="000D455D"/>
    <w:p w14:paraId="061167F5" w14:textId="77777777" w:rsidR="00977E78" w:rsidRDefault="00977E78" w:rsidP="000D455D"/>
    <w:p w14:paraId="47896119" w14:textId="77777777" w:rsidR="00977E78" w:rsidRDefault="00977E78" w:rsidP="000D455D"/>
    <w:p w14:paraId="5BF41F68" w14:textId="77777777" w:rsidR="00977E78" w:rsidRDefault="00977E78" w:rsidP="000D455D"/>
    <w:p w14:paraId="3E1D316E" w14:textId="77777777" w:rsidR="00977E78" w:rsidRDefault="00977E78" w:rsidP="000D455D"/>
    <w:p w14:paraId="30EB9FC0" w14:textId="77777777" w:rsidR="00977E78" w:rsidRDefault="00977E78" w:rsidP="000D455D"/>
    <w:p w14:paraId="10AB0EB3" w14:textId="77777777" w:rsidR="001004E5" w:rsidRDefault="001004E5" w:rsidP="000D455D"/>
    <w:p w14:paraId="2B090FC0" w14:textId="77777777" w:rsidR="001004E5" w:rsidRDefault="001004E5" w:rsidP="000D455D"/>
    <w:p w14:paraId="4CD358AA" w14:textId="77777777" w:rsidR="001004E5" w:rsidRDefault="001004E5" w:rsidP="000D455D"/>
    <w:p w14:paraId="29F0E244" w14:textId="77777777" w:rsidR="001004E5" w:rsidRDefault="001004E5" w:rsidP="000D455D"/>
    <w:p w14:paraId="3D0C874E" w14:textId="77777777" w:rsidR="001004E5" w:rsidRDefault="001004E5" w:rsidP="000D455D"/>
    <w:p w14:paraId="14451D7E" w14:textId="77777777" w:rsidR="00CC4992" w:rsidRDefault="00CC4992" w:rsidP="000D455D"/>
    <w:p w14:paraId="7BFB338C" w14:textId="77777777" w:rsidR="001004E5" w:rsidRDefault="001004E5" w:rsidP="000D455D"/>
    <w:p w14:paraId="216DC400" w14:textId="77777777" w:rsidR="00977E78" w:rsidRDefault="00977E78" w:rsidP="000D455D"/>
    <w:p w14:paraId="5B52A9E4" w14:textId="77777777" w:rsidR="00977E78" w:rsidRDefault="00977E78" w:rsidP="000D455D"/>
    <w:p w14:paraId="46E63DA6" w14:textId="42755A1C" w:rsidR="00977E78" w:rsidRDefault="00977E78" w:rsidP="000D455D"/>
    <w:sdt>
      <w:sdtPr>
        <w:rPr>
          <w:rFonts w:asciiTheme="majorBidi" w:eastAsiaTheme="minorHAnsi" w:hAnsiTheme="majorBidi" w:cstheme="minorBidi"/>
          <w:color w:val="auto"/>
          <w:sz w:val="24"/>
          <w:szCs w:val="24"/>
          <w:lang w:eastAsia="en-US"/>
        </w:rPr>
        <w:id w:val="-1267530227"/>
        <w:docPartObj>
          <w:docPartGallery w:val="Table of Contents"/>
          <w:docPartUnique/>
        </w:docPartObj>
      </w:sdtPr>
      <w:sdtEndPr>
        <w:rPr>
          <w:b/>
          <w:bCs/>
        </w:rPr>
      </w:sdtEndPr>
      <w:sdtContent>
        <w:p w14:paraId="52B2646B" w14:textId="47E5E976" w:rsidR="00977E78" w:rsidRDefault="00977E78">
          <w:pPr>
            <w:pStyle w:val="TOCHeading"/>
          </w:pPr>
          <w:r>
            <w:t>Contents</w:t>
          </w:r>
        </w:p>
        <w:p w14:paraId="14484283" w14:textId="7C033321" w:rsidR="00966EC2" w:rsidRDefault="00977E78">
          <w:pPr>
            <w:pStyle w:val="TOC1"/>
            <w:tabs>
              <w:tab w:val="right" w:leader="dot" w:pos="1045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17259764" w:history="1">
            <w:r w:rsidR="00966EC2" w:rsidRPr="00711321">
              <w:rPr>
                <w:rStyle w:val="Hyperlink"/>
                <w:noProof/>
              </w:rPr>
              <w:t>Chapter 1: Introduction</w:t>
            </w:r>
            <w:r w:rsidR="00966EC2">
              <w:rPr>
                <w:noProof/>
                <w:webHidden/>
              </w:rPr>
              <w:tab/>
            </w:r>
            <w:r w:rsidR="00966EC2">
              <w:rPr>
                <w:noProof/>
                <w:webHidden/>
              </w:rPr>
              <w:fldChar w:fldCharType="begin"/>
            </w:r>
            <w:r w:rsidR="00966EC2">
              <w:rPr>
                <w:noProof/>
                <w:webHidden/>
              </w:rPr>
              <w:instrText xml:space="preserve"> PAGEREF _Toc217259764 \h </w:instrText>
            </w:r>
            <w:r w:rsidR="00966EC2">
              <w:rPr>
                <w:noProof/>
                <w:webHidden/>
              </w:rPr>
            </w:r>
            <w:r w:rsidR="00966EC2">
              <w:rPr>
                <w:noProof/>
                <w:webHidden/>
              </w:rPr>
              <w:fldChar w:fldCharType="separate"/>
            </w:r>
            <w:r w:rsidR="00966EC2">
              <w:rPr>
                <w:noProof/>
                <w:webHidden/>
              </w:rPr>
              <w:t>3</w:t>
            </w:r>
            <w:r w:rsidR="00966EC2">
              <w:rPr>
                <w:noProof/>
                <w:webHidden/>
              </w:rPr>
              <w:fldChar w:fldCharType="end"/>
            </w:r>
          </w:hyperlink>
        </w:p>
        <w:p w14:paraId="332C6326" w14:textId="63951433" w:rsidR="00966EC2" w:rsidRDefault="00966EC2">
          <w:pPr>
            <w:pStyle w:val="TOC2"/>
            <w:tabs>
              <w:tab w:val="left" w:pos="960"/>
              <w:tab w:val="right" w:leader="dot" w:pos="10450"/>
            </w:tabs>
            <w:rPr>
              <w:rFonts w:asciiTheme="minorHAnsi" w:eastAsiaTheme="minorEastAsia" w:hAnsiTheme="minorHAnsi"/>
              <w:noProof/>
              <w:kern w:val="2"/>
              <w:lang w:eastAsia="en-GB"/>
              <w14:ligatures w14:val="standardContextual"/>
            </w:rPr>
          </w:pPr>
          <w:hyperlink w:anchor="_Toc217259765" w:history="1">
            <w:r w:rsidRPr="00711321">
              <w:rPr>
                <w:rStyle w:val="Hyperlink"/>
                <w:noProof/>
              </w:rPr>
              <w:t>1.1.</w:t>
            </w:r>
            <w:r>
              <w:rPr>
                <w:rFonts w:asciiTheme="minorHAnsi" w:eastAsiaTheme="minorEastAsia" w:hAnsiTheme="minorHAnsi"/>
                <w:noProof/>
                <w:kern w:val="2"/>
                <w:lang w:eastAsia="en-GB"/>
                <w14:ligatures w14:val="standardContextual"/>
              </w:rPr>
              <w:tab/>
            </w:r>
            <w:r w:rsidRPr="00711321">
              <w:rPr>
                <w:rStyle w:val="Hyperlink"/>
                <w:noProof/>
              </w:rPr>
              <w:t>Introduction to the topic</w:t>
            </w:r>
            <w:r>
              <w:rPr>
                <w:noProof/>
                <w:webHidden/>
              </w:rPr>
              <w:tab/>
            </w:r>
            <w:r>
              <w:rPr>
                <w:noProof/>
                <w:webHidden/>
              </w:rPr>
              <w:fldChar w:fldCharType="begin"/>
            </w:r>
            <w:r>
              <w:rPr>
                <w:noProof/>
                <w:webHidden/>
              </w:rPr>
              <w:instrText xml:space="preserve"> PAGEREF _Toc217259765 \h </w:instrText>
            </w:r>
            <w:r>
              <w:rPr>
                <w:noProof/>
                <w:webHidden/>
              </w:rPr>
            </w:r>
            <w:r>
              <w:rPr>
                <w:noProof/>
                <w:webHidden/>
              </w:rPr>
              <w:fldChar w:fldCharType="separate"/>
            </w:r>
            <w:r>
              <w:rPr>
                <w:noProof/>
                <w:webHidden/>
              </w:rPr>
              <w:t>3</w:t>
            </w:r>
            <w:r>
              <w:rPr>
                <w:noProof/>
                <w:webHidden/>
              </w:rPr>
              <w:fldChar w:fldCharType="end"/>
            </w:r>
          </w:hyperlink>
        </w:p>
        <w:p w14:paraId="48E46E30" w14:textId="2B615BAC" w:rsidR="00966EC2" w:rsidRDefault="00966EC2">
          <w:pPr>
            <w:pStyle w:val="TOC2"/>
            <w:tabs>
              <w:tab w:val="left" w:pos="960"/>
              <w:tab w:val="right" w:leader="dot" w:pos="10450"/>
            </w:tabs>
            <w:rPr>
              <w:rFonts w:asciiTheme="minorHAnsi" w:eastAsiaTheme="minorEastAsia" w:hAnsiTheme="minorHAnsi"/>
              <w:noProof/>
              <w:kern w:val="2"/>
              <w:lang w:eastAsia="en-GB"/>
              <w14:ligatures w14:val="standardContextual"/>
            </w:rPr>
          </w:pPr>
          <w:hyperlink w:anchor="_Toc217259766" w:history="1">
            <w:r w:rsidRPr="00711321">
              <w:rPr>
                <w:rStyle w:val="Hyperlink"/>
                <w:noProof/>
              </w:rPr>
              <w:t>1.2.</w:t>
            </w:r>
            <w:r>
              <w:rPr>
                <w:rFonts w:asciiTheme="minorHAnsi" w:eastAsiaTheme="minorEastAsia" w:hAnsiTheme="minorHAnsi"/>
                <w:noProof/>
                <w:kern w:val="2"/>
                <w:lang w:eastAsia="en-GB"/>
                <w14:ligatures w14:val="standardContextual"/>
              </w:rPr>
              <w:tab/>
            </w:r>
            <w:r w:rsidRPr="00711321">
              <w:rPr>
                <w:rStyle w:val="Hyperlink"/>
                <w:noProof/>
              </w:rPr>
              <w:t>Research Problem</w:t>
            </w:r>
            <w:r>
              <w:rPr>
                <w:noProof/>
                <w:webHidden/>
              </w:rPr>
              <w:tab/>
            </w:r>
            <w:r>
              <w:rPr>
                <w:noProof/>
                <w:webHidden/>
              </w:rPr>
              <w:fldChar w:fldCharType="begin"/>
            </w:r>
            <w:r>
              <w:rPr>
                <w:noProof/>
                <w:webHidden/>
              </w:rPr>
              <w:instrText xml:space="preserve"> PAGEREF _Toc217259766 \h </w:instrText>
            </w:r>
            <w:r>
              <w:rPr>
                <w:noProof/>
                <w:webHidden/>
              </w:rPr>
            </w:r>
            <w:r>
              <w:rPr>
                <w:noProof/>
                <w:webHidden/>
              </w:rPr>
              <w:fldChar w:fldCharType="separate"/>
            </w:r>
            <w:r>
              <w:rPr>
                <w:noProof/>
                <w:webHidden/>
              </w:rPr>
              <w:t>3</w:t>
            </w:r>
            <w:r>
              <w:rPr>
                <w:noProof/>
                <w:webHidden/>
              </w:rPr>
              <w:fldChar w:fldCharType="end"/>
            </w:r>
          </w:hyperlink>
        </w:p>
        <w:p w14:paraId="7E6408EA" w14:textId="0478E342" w:rsidR="00966EC2" w:rsidRDefault="00966EC2">
          <w:pPr>
            <w:pStyle w:val="TOC2"/>
            <w:tabs>
              <w:tab w:val="left" w:pos="960"/>
              <w:tab w:val="right" w:leader="dot" w:pos="10450"/>
            </w:tabs>
            <w:rPr>
              <w:rFonts w:asciiTheme="minorHAnsi" w:eastAsiaTheme="minorEastAsia" w:hAnsiTheme="minorHAnsi"/>
              <w:noProof/>
              <w:kern w:val="2"/>
              <w:lang w:eastAsia="en-GB"/>
              <w14:ligatures w14:val="standardContextual"/>
            </w:rPr>
          </w:pPr>
          <w:hyperlink w:anchor="_Toc217259767" w:history="1">
            <w:r w:rsidRPr="00711321">
              <w:rPr>
                <w:rStyle w:val="Hyperlink"/>
                <w:noProof/>
              </w:rPr>
              <w:t>1.3.</w:t>
            </w:r>
            <w:r>
              <w:rPr>
                <w:rFonts w:asciiTheme="minorHAnsi" w:eastAsiaTheme="minorEastAsia" w:hAnsiTheme="minorHAnsi"/>
                <w:noProof/>
                <w:kern w:val="2"/>
                <w:lang w:eastAsia="en-GB"/>
                <w14:ligatures w14:val="standardContextual"/>
              </w:rPr>
              <w:tab/>
            </w:r>
            <w:r w:rsidRPr="00711321">
              <w:rPr>
                <w:rStyle w:val="Hyperlink"/>
                <w:noProof/>
              </w:rPr>
              <w:t>Purpose of the Research</w:t>
            </w:r>
            <w:r>
              <w:rPr>
                <w:noProof/>
                <w:webHidden/>
              </w:rPr>
              <w:tab/>
            </w:r>
            <w:r>
              <w:rPr>
                <w:noProof/>
                <w:webHidden/>
              </w:rPr>
              <w:fldChar w:fldCharType="begin"/>
            </w:r>
            <w:r>
              <w:rPr>
                <w:noProof/>
                <w:webHidden/>
              </w:rPr>
              <w:instrText xml:space="preserve"> PAGEREF _Toc217259767 \h </w:instrText>
            </w:r>
            <w:r>
              <w:rPr>
                <w:noProof/>
                <w:webHidden/>
              </w:rPr>
            </w:r>
            <w:r>
              <w:rPr>
                <w:noProof/>
                <w:webHidden/>
              </w:rPr>
              <w:fldChar w:fldCharType="separate"/>
            </w:r>
            <w:r>
              <w:rPr>
                <w:noProof/>
                <w:webHidden/>
              </w:rPr>
              <w:t>3</w:t>
            </w:r>
            <w:r>
              <w:rPr>
                <w:noProof/>
                <w:webHidden/>
              </w:rPr>
              <w:fldChar w:fldCharType="end"/>
            </w:r>
          </w:hyperlink>
        </w:p>
        <w:p w14:paraId="5EB70546" w14:textId="69AC076D" w:rsidR="00966EC2" w:rsidRDefault="00966EC2">
          <w:pPr>
            <w:pStyle w:val="TOC2"/>
            <w:tabs>
              <w:tab w:val="left" w:pos="960"/>
              <w:tab w:val="right" w:leader="dot" w:pos="10450"/>
            </w:tabs>
            <w:rPr>
              <w:rFonts w:asciiTheme="minorHAnsi" w:eastAsiaTheme="minorEastAsia" w:hAnsiTheme="minorHAnsi"/>
              <w:noProof/>
              <w:kern w:val="2"/>
              <w:lang w:eastAsia="en-GB"/>
              <w14:ligatures w14:val="standardContextual"/>
            </w:rPr>
          </w:pPr>
          <w:hyperlink w:anchor="_Toc217259768" w:history="1">
            <w:r w:rsidRPr="00711321">
              <w:rPr>
                <w:rStyle w:val="Hyperlink"/>
                <w:noProof/>
              </w:rPr>
              <w:t>1.4.</w:t>
            </w:r>
            <w:r>
              <w:rPr>
                <w:rFonts w:asciiTheme="minorHAnsi" w:eastAsiaTheme="minorEastAsia" w:hAnsiTheme="minorHAnsi"/>
                <w:noProof/>
                <w:kern w:val="2"/>
                <w:lang w:eastAsia="en-GB"/>
                <w14:ligatures w14:val="standardContextual"/>
              </w:rPr>
              <w:tab/>
            </w:r>
            <w:r w:rsidRPr="00711321">
              <w:rPr>
                <w:rStyle w:val="Hyperlink"/>
                <w:noProof/>
              </w:rPr>
              <w:t>Proposed aim, objectives and research questions</w:t>
            </w:r>
            <w:r>
              <w:rPr>
                <w:noProof/>
                <w:webHidden/>
              </w:rPr>
              <w:tab/>
            </w:r>
            <w:r>
              <w:rPr>
                <w:noProof/>
                <w:webHidden/>
              </w:rPr>
              <w:fldChar w:fldCharType="begin"/>
            </w:r>
            <w:r>
              <w:rPr>
                <w:noProof/>
                <w:webHidden/>
              </w:rPr>
              <w:instrText xml:space="preserve"> PAGEREF _Toc217259768 \h </w:instrText>
            </w:r>
            <w:r>
              <w:rPr>
                <w:noProof/>
                <w:webHidden/>
              </w:rPr>
            </w:r>
            <w:r>
              <w:rPr>
                <w:noProof/>
                <w:webHidden/>
              </w:rPr>
              <w:fldChar w:fldCharType="separate"/>
            </w:r>
            <w:r>
              <w:rPr>
                <w:noProof/>
                <w:webHidden/>
              </w:rPr>
              <w:t>3</w:t>
            </w:r>
            <w:r>
              <w:rPr>
                <w:noProof/>
                <w:webHidden/>
              </w:rPr>
              <w:fldChar w:fldCharType="end"/>
            </w:r>
          </w:hyperlink>
        </w:p>
        <w:p w14:paraId="2E522978" w14:textId="7F4F656E" w:rsidR="00966EC2" w:rsidRDefault="00966EC2">
          <w:pPr>
            <w:pStyle w:val="TOC2"/>
            <w:tabs>
              <w:tab w:val="left" w:pos="960"/>
              <w:tab w:val="right" w:leader="dot" w:pos="10450"/>
            </w:tabs>
            <w:rPr>
              <w:rFonts w:asciiTheme="minorHAnsi" w:eastAsiaTheme="minorEastAsia" w:hAnsiTheme="minorHAnsi"/>
              <w:noProof/>
              <w:kern w:val="2"/>
              <w:lang w:eastAsia="en-GB"/>
              <w14:ligatures w14:val="standardContextual"/>
            </w:rPr>
          </w:pPr>
          <w:hyperlink w:anchor="_Toc217259769" w:history="1">
            <w:r w:rsidRPr="00711321">
              <w:rPr>
                <w:rStyle w:val="Hyperlink"/>
                <w:noProof/>
              </w:rPr>
              <w:t>1.5.</w:t>
            </w:r>
            <w:r>
              <w:rPr>
                <w:rFonts w:asciiTheme="minorHAnsi" w:eastAsiaTheme="minorEastAsia" w:hAnsiTheme="minorHAnsi"/>
                <w:noProof/>
                <w:kern w:val="2"/>
                <w:lang w:eastAsia="en-GB"/>
                <w14:ligatures w14:val="standardContextual"/>
              </w:rPr>
              <w:tab/>
            </w:r>
            <w:r w:rsidRPr="00711321">
              <w:rPr>
                <w:rStyle w:val="Hyperlink"/>
                <w:noProof/>
              </w:rPr>
              <w:t>Significance of the Topic</w:t>
            </w:r>
            <w:r>
              <w:rPr>
                <w:noProof/>
                <w:webHidden/>
              </w:rPr>
              <w:tab/>
            </w:r>
            <w:r>
              <w:rPr>
                <w:noProof/>
                <w:webHidden/>
              </w:rPr>
              <w:fldChar w:fldCharType="begin"/>
            </w:r>
            <w:r>
              <w:rPr>
                <w:noProof/>
                <w:webHidden/>
              </w:rPr>
              <w:instrText xml:space="preserve"> PAGEREF _Toc217259769 \h </w:instrText>
            </w:r>
            <w:r>
              <w:rPr>
                <w:noProof/>
                <w:webHidden/>
              </w:rPr>
            </w:r>
            <w:r>
              <w:rPr>
                <w:noProof/>
                <w:webHidden/>
              </w:rPr>
              <w:fldChar w:fldCharType="separate"/>
            </w:r>
            <w:r>
              <w:rPr>
                <w:noProof/>
                <w:webHidden/>
              </w:rPr>
              <w:t>4</w:t>
            </w:r>
            <w:r>
              <w:rPr>
                <w:noProof/>
                <w:webHidden/>
              </w:rPr>
              <w:fldChar w:fldCharType="end"/>
            </w:r>
          </w:hyperlink>
        </w:p>
        <w:p w14:paraId="210DAEAC" w14:textId="411BACF8" w:rsidR="00966EC2" w:rsidRDefault="00966EC2">
          <w:pPr>
            <w:pStyle w:val="TOC1"/>
            <w:tabs>
              <w:tab w:val="right" w:leader="dot" w:pos="10450"/>
            </w:tabs>
            <w:rPr>
              <w:rFonts w:asciiTheme="minorHAnsi" w:eastAsiaTheme="minorEastAsia" w:hAnsiTheme="minorHAnsi"/>
              <w:noProof/>
              <w:kern w:val="2"/>
              <w:lang w:eastAsia="en-GB"/>
              <w14:ligatures w14:val="standardContextual"/>
            </w:rPr>
          </w:pPr>
          <w:hyperlink w:anchor="_Toc217259770" w:history="1">
            <w:r w:rsidRPr="00711321">
              <w:rPr>
                <w:rStyle w:val="Hyperlink"/>
                <w:noProof/>
              </w:rPr>
              <w:t>Chapter 2: Literature Review</w:t>
            </w:r>
            <w:r>
              <w:rPr>
                <w:noProof/>
                <w:webHidden/>
              </w:rPr>
              <w:tab/>
            </w:r>
            <w:r>
              <w:rPr>
                <w:noProof/>
                <w:webHidden/>
              </w:rPr>
              <w:fldChar w:fldCharType="begin"/>
            </w:r>
            <w:r>
              <w:rPr>
                <w:noProof/>
                <w:webHidden/>
              </w:rPr>
              <w:instrText xml:space="preserve"> PAGEREF _Toc217259770 \h </w:instrText>
            </w:r>
            <w:r>
              <w:rPr>
                <w:noProof/>
                <w:webHidden/>
              </w:rPr>
            </w:r>
            <w:r>
              <w:rPr>
                <w:noProof/>
                <w:webHidden/>
              </w:rPr>
              <w:fldChar w:fldCharType="separate"/>
            </w:r>
            <w:r>
              <w:rPr>
                <w:noProof/>
                <w:webHidden/>
              </w:rPr>
              <w:t>4</w:t>
            </w:r>
            <w:r>
              <w:rPr>
                <w:noProof/>
                <w:webHidden/>
              </w:rPr>
              <w:fldChar w:fldCharType="end"/>
            </w:r>
          </w:hyperlink>
        </w:p>
        <w:p w14:paraId="24F2BA4D" w14:textId="4B9D4D50"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71" w:history="1">
            <w:r w:rsidRPr="00711321">
              <w:rPr>
                <w:rStyle w:val="Hyperlink"/>
                <w:noProof/>
              </w:rPr>
              <w:t>2.1 Social Media Marketing in the Fast-Fashion Context</w:t>
            </w:r>
            <w:r>
              <w:rPr>
                <w:noProof/>
                <w:webHidden/>
              </w:rPr>
              <w:tab/>
            </w:r>
            <w:r>
              <w:rPr>
                <w:noProof/>
                <w:webHidden/>
              </w:rPr>
              <w:fldChar w:fldCharType="begin"/>
            </w:r>
            <w:r>
              <w:rPr>
                <w:noProof/>
                <w:webHidden/>
              </w:rPr>
              <w:instrText xml:space="preserve"> PAGEREF _Toc217259771 \h </w:instrText>
            </w:r>
            <w:r>
              <w:rPr>
                <w:noProof/>
                <w:webHidden/>
              </w:rPr>
            </w:r>
            <w:r>
              <w:rPr>
                <w:noProof/>
                <w:webHidden/>
              </w:rPr>
              <w:fldChar w:fldCharType="separate"/>
            </w:r>
            <w:r>
              <w:rPr>
                <w:noProof/>
                <w:webHidden/>
              </w:rPr>
              <w:t>4</w:t>
            </w:r>
            <w:r>
              <w:rPr>
                <w:noProof/>
                <w:webHidden/>
              </w:rPr>
              <w:fldChar w:fldCharType="end"/>
            </w:r>
          </w:hyperlink>
        </w:p>
        <w:p w14:paraId="0EE1F032" w14:textId="15C10930"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72" w:history="1">
            <w:r w:rsidRPr="00711321">
              <w:rPr>
                <w:rStyle w:val="Hyperlink"/>
                <w:noProof/>
              </w:rPr>
              <w:t>2.2 Social Media Engagement and Brand Loyalty</w:t>
            </w:r>
            <w:r>
              <w:rPr>
                <w:noProof/>
                <w:webHidden/>
              </w:rPr>
              <w:tab/>
            </w:r>
            <w:r>
              <w:rPr>
                <w:noProof/>
                <w:webHidden/>
              </w:rPr>
              <w:fldChar w:fldCharType="begin"/>
            </w:r>
            <w:r>
              <w:rPr>
                <w:noProof/>
                <w:webHidden/>
              </w:rPr>
              <w:instrText xml:space="preserve"> PAGEREF _Toc217259772 \h </w:instrText>
            </w:r>
            <w:r>
              <w:rPr>
                <w:noProof/>
                <w:webHidden/>
              </w:rPr>
            </w:r>
            <w:r>
              <w:rPr>
                <w:noProof/>
                <w:webHidden/>
              </w:rPr>
              <w:fldChar w:fldCharType="separate"/>
            </w:r>
            <w:r>
              <w:rPr>
                <w:noProof/>
                <w:webHidden/>
              </w:rPr>
              <w:t>4</w:t>
            </w:r>
            <w:r>
              <w:rPr>
                <w:noProof/>
                <w:webHidden/>
              </w:rPr>
              <w:fldChar w:fldCharType="end"/>
            </w:r>
          </w:hyperlink>
        </w:p>
        <w:p w14:paraId="0CC867F0" w14:textId="3728A8A4"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73" w:history="1">
            <w:r w:rsidRPr="00711321">
              <w:rPr>
                <w:rStyle w:val="Hyperlink"/>
                <w:noProof/>
              </w:rPr>
              <w:t>2.3 Content Quality, Authenticity and Trust</w:t>
            </w:r>
            <w:r>
              <w:rPr>
                <w:noProof/>
                <w:webHidden/>
              </w:rPr>
              <w:tab/>
            </w:r>
            <w:r>
              <w:rPr>
                <w:noProof/>
                <w:webHidden/>
              </w:rPr>
              <w:fldChar w:fldCharType="begin"/>
            </w:r>
            <w:r>
              <w:rPr>
                <w:noProof/>
                <w:webHidden/>
              </w:rPr>
              <w:instrText xml:space="preserve"> PAGEREF _Toc217259773 \h </w:instrText>
            </w:r>
            <w:r>
              <w:rPr>
                <w:noProof/>
                <w:webHidden/>
              </w:rPr>
            </w:r>
            <w:r>
              <w:rPr>
                <w:noProof/>
                <w:webHidden/>
              </w:rPr>
              <w:fldChar w:fldCharType="separate"/>
            </w:r>
            <w:r>
              <w:rPr>
                <w:noProof/>
                <w:webHidden/>
              </w:rPr>
              <w:t>5</w:t>
            </w:r>
            <w:r>
              <w:rPr>
                <w:noProof/>
                <w:webHidden/>
              </w:rPr>
              <w:fldChar w:fldCharType="end"/>
            </w:r>
          </w:hyperlink>
        </w:p>
        <w:p w14:paraId="7F481762" w14:textId="32080DD6"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74" w:history="1">
            <w:r w:rsidRPr="00711321">
              <w:rPr>
                <w:rStyle w:val="Hyperlink"/>
                <w:noProof/>
              </w:rPr>
              <w:t>2.4 Electronic Word-of-Mouth (eWOM)</w:t>
            </w:r>
            <w:r>
              <w:rPr>
                <w:noProof/>
                <w:webHidden/>
              </w:rPr>
              <w:tab/>
            </w:r>
            <w:r>
              <w:rPr>
                <w:noProof/>
                <w:webHidden/>
              </w:rPr>
              <w:fldChar w:fldCharType="begin"/>
            </w:r>
            <w:r>
              <w:rPr>
                <w:noProof/>
                <w:webHidden/>
              </w:rPr>
              <w:instrText xml:space="preserve"> PAGEREF _Toc217259774 \h </w:instrText>
            </w:r>
            <w:r>
              <w:rPr>
                <w:noProof/>
                <w:webHidden/>
              </w:rPr>
            </w:r>
            <w:r>
              <w:rPr>
                <w:noProof/>
                <w:webHidden/>
              </w:rPr>
              <w:fldChar w:fldCharType="separate"/>
            </w:r>
            <w:r>
              <w:rPr>
                <w:noProof/>
                <w:webHidden/>
              </w:rPr>
              <w:t>5</w:t>
            </w:r>
            <w:r>
              <w:rPr>
                <w:noProof/>
                <w:webHidden/>
              </w:rPr>
              <w:fldChar w:fldCharType="end"/>
            </w:r>
          </w:hyperlink>
        </w:p>
        <w:p w14:paraId="0BB60975" w14:textId="0FF75430"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75" w:history="1">
            <w:r w:rsidRPr="00711321">
              <w:rPr>
                <w:rStyle w:val="Hyperlink"/>
                <w:noProof/>
              </w:rPr>
              <w:t>2.5 Influencer Marketing and Consumer Loyalty</w:t>
            </w:r>
            <w:r>
              <w:rPr>
                <w:noProof/>
                <w:webHidden/>
              </w:rPr>
              <w:tab/>
            </w:r>
            <w:r>
              <w:rPr>
                <w:noProof/>
                <w:webHidden/>
              </w:rPr>
              <w:fldChar w:fldCharType="begin"/>
            </w:r>
            <w:r>
              <w:rPr>
                <w:noProof/>
                <w:webHidden/>
              </w:rPr>
              <w:instrText xml:space="preserve"> PAGEREF _Toc217259775 \h </w:instrText>
            </w:r>
            <w:r>
              <w:rPr>
                <w:noProof/>
                <w:webHidden/>
              </w:rPr>
            </w:r>
            <w:r>
              <w:rPr>
                <w:noProof/>
                <w:webHidden/>
              </w:rPr>
              <w:fldChar w:fldCharType="separate"/>
            </w:r>
            <w:r>
              <w:rPr>
                <w:noProof/>
                <w:webHidden/>
              </w:rPr>
              <w:t>5</w:t>
            </w:r>
            <w:r>
              <w:rPr>
                <w:noProof/>
                <w:webHidden/>
              </w:rPr>
              <w:fldChar w:fldCharType="end"/>
            </w:r>
          </w:hyperlink>
        </w:p>
        <w:p w14:paraId="619594E9" w14:textId="32ECB0E3"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76" w:history="1">
            <w:r w:rsidRPr="00711321">
              <w:rPr>
                <w:rStyle w:val="Hyperlink"/>
                <w:noProof/>
              </w:rPr>
              <w:t>2.6 Summary of Key Gaps</w:t>
            </w:r>
            <w:r>
              <w:rPr>
                <w:noProof/>
                <w:webHidden/>
              </w:rPr>
              <w:tab/>
            </w:r>
            <w:r>
              <w:rPr>
                <w:noProof/>
                <w:webHidden/>
              </w:rPr>
              <w:fldChar w:fldCharType="begin"/>
            </w:r>
            <w:r>
              <w:rPr>
                <w:noProof/>
                <w:webHidden/>
              </w:rPr>
              <w:instrText xml:space="preserve"> PAGEREF _Toc217259776 \h </w:instrText>
            </w:r>
            <w:r>
              <w:rPr>
                <w:noProof/>
                <w:webHidden/>
              </w:rPr>
            </w:r>
            <w:r>
              <w:rPr>
                <w:noProof/>
                <w:webHidden/>
              </w:rPr>
              <w:fldChar w:fldCharType="separate"/>
            </w:r>
            <w:r>
              <w:rPr>
                <w:noProof/>
                <w:webHidden/>
              </w:rPr>
              <w:t>6</w:t>
            </w:r>
            <w:r>
              <w:rPr>
                <w:noProof/>
                <w:webHidden/>
              </w:rPr>
              <w:fldChar w:fldCharType="end"/>
            </w:r>
          </w:hyperlink>
        </w:p>
        <w:p w14:paraId="427E8C74" w14:textId="7AAE0E6F"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77" w:history="1">
            <w:r w:rsidRPr="00711321">
              <w:rPr>
                <w:rStyle w:val="Hyperlink"/>
                <w:noProof/>
              </w:rPr>
              <w:t>2.7 Theoretical Link to the Research</w:t>
            </w:r>
            <w:r>
              <w:rPr>
                <w:noProof/>
                <w:webHidden/>
              </w:rPr>
              <w:tab/>
            </w:r>
            <w:r>
              <w:rPr>
                <w:noProof/>
                <w:webHidden/>
              </w:rPr>
              <w:fldChar w:fldCharType="begin"/>
            </w:r>
            <w:r>
              <w:rPr>
                <w:noProof/>
                <w:webHidden/>
              </w:rPr>
              <w:instrText xml:space="preserve"> PAGEREF _Toc217259777 \h </w:instrText>
            </w:r>
            <w:r>
              <w:rPr>
                <w:noProof/>
                <w:webHidden/>
              </w:rPr>
            </w:r>
            <w:r>
              <w:rPr>
                <w:noProof/>
                <w:webHidden/>
              </w:rPr>
              <w:fldChar w:fldCharType="separate"/>
            </w:r>
            <w:r>
              <w:rPr>
                <w:noProof/>
                <w:webHidden/>
              </w:rPr>
              <w:t>6</w:t>
            </w:r>
            <w:r>
              <w:rPr>
                <w:noProof/>
                <w:webHidden/>
              </w:rPr>
              <w:fldChar w:fldCharType="end"/>
            </w:r>
          </w:hyperlink>
        </w:p>
        <w:p w14:paraId="0BDF27DE" w14:textId="20296235"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78" w:history="1">
            <w:r w:rsidRPr="00711321">
              <w:rPr>
                <w:rStyle w:val="Hyperlink"/>
                <w:noProof/>
              </w:rPr>
              <w:t>2.8 Conceptual Framework of the Study</w:t>
            </w:r>
            <w:r>
              <w:rPr>
                <w:noProof/>
                <w:webHidden/>
              </w:rPr>
              <w:tab/>
            </w:r>
            <w:r>
              <w:rPr>
                <w:noProof/>
                <w:webHidden/>
              </w:rPr>
              <w:fldChar w:fldCharType="begin"/>
            </w:r>
            <w:r>
              <w:rPr>
                <w:noProof/>
                <w:webHidden/>
              </w:rPr>
              <w:instrText xml:space="preserve"> PAGEREF _Toc217259778 \h </w:instrText>
            </w:r>
            <w:r>
              <w:rPr>
                <w:noProof/>
                <w:webHidden/>
              </w:rPr>
            </w:r>
            <w:r>
              <w:rPr>
                <w:noProof/>
                <w:webHidden/>
              </w:rPr>
              <w:fldChar w:fldCharType="separate"/>
            </w:r>
            <w:r>
              <w:rPr>
                <w:noProof/>
                <w:webHidden/>
              </w:rPr>
              <w:t>6</w:t>
            </w:r>
            <w:r>
              <w:rPr>
                <w:noProof/>
                <w:webHidden/>
              </w:rPr>
              <w:fldChar w:fldCharType="end"/>
            </w:r>
          </w:hyperlink>
        </w:p>
        <w:p w14:paraId="0B092E71" w14:textId="6DF8132F" w:rsidR="00966EC2" w:rsidRDefault="00966EC2">
          <w:pPr>
            <w:pStyle w:val="TOC1"/>
            <w:tabs>
              <w:tab w:val="right" w:leader="dot" w:pos="10450"/>
            </w:tabs>
            <w:rPr>
              <w:rFonts w:asciiTheme="minorHAnsi" w:eastAsiaTheme="minorEastAsia" w:hAnsiTheme="minorHAnsi"/>
              <w:noProof/>
              <w:kern w:val="2"/>
              <w:lang w:eastAsia="en-GB"/>
              <w14:ligatures w14:val="standardContextual"/>
            </w:rPr>
          </w:pPr>
          <w:hyperlink w:anchor="_Toc217259779" w:history="1">
            <w:r w:rsidRPr="00711321">
              <w:rPr>
                <w:rStyle w:val="Hyperlink"/>
                <w:noProof/>
              </w:rPr>
              <w:t>Chapter 3: Research Methods and Methodology</w:t>
            </w:r>
            <w:r>
              <w:rPr>
                <w:noProof/>
                <w:webHidden/>
              </w:rPr>
              <w:tab/>
            </w:r>
            <w:r>
              <w:rPr>
                <w:noProof/>
                <w:webHidden/>
              </w:rPr>
              <w:fldChar w:fldCharType="begin"/>
            </w:r>
            <w:r>
              <w:rPr>
                <w:noProof/>
                <w:webHidden/>
              </w:rPr>
              <w:instrText xml:space="preserve"> PAGEREF _Toc217259779 \h </w:instrText>
            </w:r>
            <w:r>
              <w:rPr>
                <w:noProof/>
                <w:webHidden/>
              </w:rPr>
            </w:r>
            <w:r>
              <w:rPr>
                <w:noProof/>
                <w:webHidden/>
              </w:rPr>
              <w:fldChar w:fldCharType="separate"/>
            </w:r>
            <w:r>
              <w:rPr>
                <w:noProof/>
                <w:webHidden/>
              </w:rPr>
              <w:t>7</w:t>
            </w:r>
            <w:r>
              <w:rPr>
                <w:noProof/>
                <w:webHidden/>
              </w:rPr>
              <w:fldChar w:fldCharType="end"/>
            </w:r>
          </w:hyperlink>
        </w:p>
        <w:p w14:paraId="7A4760C4" w14:textId="1356FBFF"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80" w:history="1">
            <w:r w:rsidRPr="00711321">
              <w:rPr>
                <w:rStyle w:val="Hyperlink"/>
                <w:noProof/>
              </w:rPr>
              <w:t>3.1. Research Philosophy</w:t>
            </w:r>
            <w:r>
              <w:rPr>
                <w:noProof/>
                <w:webHidden/>
              </w:rPr>
              <w:tab/>
            </w:r>
            <w:r>
              <w:rPr>
                <w:noProof/>
                <w:webHidden/>
              </w:rPr>
              <w:fldChar w:fldCharType="begin"/>
            </w:r>
            <w:r>
              <w:rPr>
                <w:noProof/>
                <w:webHidden/>
              </w:rPr>
              <w:instrText xml:space="preserve"> PAGEREF _Toc217259780 \h </w:instrText>
            </w:r>
            <w:r>
              <w:rPr>
                <w:noProof/>
                <w:webHidden/>
              </w:rPr>
            </w:r>
            <w:r>
              <w:rPr>
                <w:noProof/>
                <w:webHidden/>
              </w:rPr>
              <w:fldChar w:fldCharType="separate"/>
            </w:r>
            <w:r>
              <w:rPr>
                <w:noProof/>
                <w:webHidden/>
              </w:rPr>
              <w:t>7</w:t>
            </w:r>
            <w:r>
              <w:rPr>
                <w:noProof/>
                <w:webHidden/>
              </w:rPr>
              <w:fldChar w:fldCharType="end"/>
            </w:r>
          </w:hyperlink>
        </w:p>
        <w:p w14:paraId="1F58367E" w14:textId="35C3EC45"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81" w:history="1">
            <w:r w:rsidRPr="00711321">
              <w:rPr>
                <w:rStyle w:val="Hyperlink"/>
                <w:noProof/>
              </w:rPr>
              <w:t>3.2. Approach to Theory Development</w:t>
            </w:r>
            <w:r>
              <w:rPr>
                <w:noProof/>
                <w:webHidden/>
              </w:rPr>
              <w:tab/>
            </w:r>
            <w:r>
              <w:rPr>
                <w:noProof/>
                <w:webHidden/>
              </w:rPr>
              <w:fldChar w:fldCharType="begin"/>
            </w:r>
            <w:r>
              <w:rPr>
                <w:noProof/>
                <w:webHidden/>
              </w:rPr>
              <w:instrText xml:space="preserve"> PAGEREF _Toc217259781 \h </w:instrText>
            </w:r>
            <w:r>
              <w:rPr>
                <w:noProof/>
                <w:webHidden/>
              </w:rPr>
            </w:r>
            <w:r>
              <w:rPr>
                <w:noProof/>
                <w:webHidden/>
              </w:rPr>
              <w:fldChar w:fldCharType="separate"/>
            </w:r>
            <w:r>
              <w:rPr>
                <w:noProof/>
                <w:webHidden/>
              </w:rPr>
              <w:t>7</w:t>
            </w:r>
            <w:r>
              <w:rPr>
                <w:noProof/>
                <w:webHidden/>
              </w:rPr>
              <w:fldChar w:fldCharType="end"/>
            </w:r>
          </w:hyperlink>
        </w:p>
        <w:p w14:paraId="162F39D9" w14:textId="52DDBCB0"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82" w:history="1">
            <w:r w:rsidRPr="00711321">
              <w:rPr>
                <w:rStyle w:val="Hyperlink"/>
                <w:noProof/>
              </w:rPr>
              <w:t>3.3 Research Hypotheses</w:t>
            </w:r>
            <w:r>
              <w:rPr>
                <w:noProof/>
                <w:webHidden/>
              </w:rPr>
              <w:tab/>
            </w:r>
            <w:r>
              <w:rPr>
                <w:noProof/>
                <w:webHidden/>
              </w:rPr>
              <w:fldChar w:fldCharType="begin"/>
            </w:r>
            <w:r>
              <w:rPr>
                <w:noProof/>
                <w:webHidden/>
              </w:rPr>
              <w:instrText xml:space="preserve"> PAGEREF _Toc217259782 \h </w:instrText>
            </w:r>
            <w:r>
              <w:rPr>
                <w:noProof/>
                <w:webHidden/>
              </w:rPr>
            </w:r>
            <w:r>
              <w:rPr>
                <w:noProof/>
                <w:webHidden/>
              </w:rPr>
              <w:fldChar w:fldCharType="separate"/>
            </w:r>
            <w:r>
              <w:rPr>
                <w:noProof/>
                <w:webHidden/>
              </w:rPr>
              <w:t>7</w:t>
            </w:r>
            <w:r>
              <w:rPr>
                <w:noProof/>
                <w:webHidden/>
              </w:rPr>
              <w:fldChar w:fldCharType="end"/>
            </w:r>
          </w:hyperlink>
        </w:p>
        <w:p w14:paraId="2CCAE48B" w14:textId="52381B4D"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83" w:history="1">
            <w:r w:rsidRPr="00711321">
              <w:rPr>
                <w:rStyle w:val="Hyperlink"/>
                <w:noProof/>
              </w:rPr>
              <w:t>3.4. Methodological Choice</w:t>
            </w:r>
            <w:r>
              <w:rPr>
                <w:noProof/>
                <w:webHidden/>
              </w:rPr>
              <w:tab/>
            </w:r>
            <w:r>
              <w:rPr>
                <w:noProof/>
                <w:webHidden/>
              </w:rPr>
              <w:fldChar w:fldCharType="begin"/>
            </w:r>
            <w:r>
              <w:rPr>
                <w:noProof/>
                <w:webHidden/>
              </w:rPr>
              <w:instrText xml:space="preserve"> PAGEREF _Toc217259783 \h </w:instrText>
            </w:r>
            <w:r>
              <w:rPr>
                <w:noProof/>
                <w:webHidden/>
              </w:rPr>
            </w:r>
            <w:r>
              <w:rPr>
                <w:noProof/>
                <w:webHidden/>
              </w:rPr>
              <w:fldChar w:fldCharType="separate"/>
            </w:r>
            <w:r>
              <w:rPr>
                <w:noProof/>
                <w:webHidden/>
              </w:rPr>
              <w:t>7</w:t>
            </w:r>
            <w:r>
              <w:rPr>
                <w:noProof/>
                <w:webHidden/>
              </w:rPr>
              <w:fldChar w:fldCharType="end"/>
            </w:r>
          </w:hyperlink>
        </w:p>
        <w:p w14:paraId="7EAE7080" w14:textId="3228F68D"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84" w:history="1">
            <w:r w:rsidRPr="00711321">
              <w:rPr>
                <w:rStyle w:val="Hyperlink"/>
                <w:noProof/>
              </w:rPr>
              <w:t>3.5. Research Strategies</w:t>
            </w:r>
            <w:r>
              <w:rPr>
                <w:noProof/>
                <w:webHidden/>
              </w:rPr>
              <w:tab/>
            </w:r>
            <w:r>
              <w:rPr>
                <w:noProof/>
                <w:webHidden/>
              </w:rPr>
              <w:fldChar w:fldCharType="begin"/>
            </w:r>
            <w:r>
              <w:rPr>
                <w:noProof/>
                <w:webHidden/>
              </w:rPr>
              <w:instrText xml:space="preserve"> PAGEREF _Toc217259784 \h </w:instrText>
            </w:r>
            <w:r>
              <w:rPr>
                <w:noProof/>
                <w:webHidden/>
              </w:rPr>
            </w:r>
            <w:r>
              <w:rPr>
                <w:noProof/>
                <w:webHidden/>
              </w:rPr>
              <w:fldChar w:fldCharType="separate"/>
            </w:r>
            <w:r>
              <w:rPr>
                <w:noProof/>
                <w:webHidden/>
              </w:rPr>
              <w:t>8</w:t>
            </w:r>
            <w:r>
              <w:rPr>
                <w:noProof/>
                <w:webHidden/>
              </w:rPr>
              <w:fldChar w:fldCharType="end"/>
            </w:r>
          </w:hyperlink>
        </w:p>
        <w:p w14:paraId="051ECDB3" w14:textId="2C3123D2"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85" w:history="1">
            <w:r w:rsidRPr="00711321">
              <w:rPr>
                <w:rStyle w:val="Hyperlink"/>
                <w:noProof/>
              </w:rPr>
              <w:t>3.6. Time Horizon</w:t>
            </w:r>
            <w:r>
              <w:rPr>
                <w:noProof/>
                <w:webHidden/>
              </w:rPr>
              <w:tab/>
            </w:r>
            <w:r>
              <w:rPr>
                <w:noProof/>
                <w:webHidden/>
              </w:rPr>
              <w:fldChar w:fldCharType="begin"/>
            </w:r>
            <w:r>
              <w:rPr>
                <w:noProof/>
                <w:webHidden/>
              </w:rPr>
              <w:instrText xml:space="preserve"> PAGEREF _Toc217259785 \h </w:instrText>
            </w:r>
            <w:r>
              <w:rPr>
                <w:noProof/>
                <w:webHidden/>
              </w:rPr>
            </w:r>
            <w:r>
              <w:rPr>
                <w:noProof/>
                <w:webHidden/>
              </w:rPr>
              <w:fldChar w:fldCharType="separate"/>
            </w:r>
            <w:r>
              <w:rPr>
                <w:noProof/>
                <w:webHidden/>
              </w:rPr>
              <w:t>8</w:t>
            </w:r>
            <w:r>
              <w:rPr>
                <w:noProof/>
                <w:webHidden/>
              </w:rPr>
              <w:fldChar w:fldCharType="end"/>
            </w:r>
          </w:hyperlink>
        </w:p>
        <w:p w14:paraId="09C5EE6C" w14:textId="238F7680"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86" w:history="1">
            <w:r w:rsidRPr="00711321">
              <w:rPr>
                <w:rStyle w:val="Hyperlink"/>
                <w:noProof/>
              </w:rPr>
              <w:t>3.7. Data Collection and Data Analysis</w:t>
            </w:r>
            <w:r>
              <w:rPr>
                <w:noProof/>
                <w:webHidden/>
              </w:rPr>
              <w:tab/>
            </w:r>
            <w:r>
              <w:rPr>
                <w:noProof/>
                <w:webHidden/>
              </w:rPr>
              <w:fldChar w:fldCharType="begin"/>
            </w:r>
            <w:r>
              <w:rPr>
                <w:noProof/>
                <w:webHidden/>
              </w:rPr>
              <w:instrText xml:space="preserve"> PAGEREF _Toc217259786 \h </w:instrText>
            </w:r>
            <w:r>
              <w:rPr>
                <w:noProof/>
                <w:webHidden/>
              </w:rPr>
            </w:r>
            <w:r>
              <w:rPr>
                <w:noProof/>
                <w:webHidden/>
              </w:rPr>
              <w:fldChar w:fldCharType="separate"/>
            </w:r>
            <w:r>
              <w:rPr>
                <w:noProof/>
                <w:webHidden/>
              </w:rPr>
              <w:t>8</w:t>
            </w:r>
            <w:r>
              <w:rPr>
                <w:noProof/>
                <w:webHidden/>
              </w:rPr>
              <w:fldChar w:fldCharType="end"/>
            </w:r>
          </w:hyperlink>
        </w:p>
        <w:p w14:paraId="09586706" w14:textId="13B78B6C"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87" w:history="1">
            <w:r w:rsidRPr="00711321">
              <w:rPr>
                <w:rStyle w:val="Hyperlink"/>
                <w:noProof/>
              </w:rPr>
              <w:t>3.8. Time prospects of the research</w:t>
            </w:r>
            <w:r>
              <w:rPr>
                <w:noProof/>
                <w:webHidden/>
              </w:rPr>
              <w:tab/>
            </w:r>
            <w:r>
              <w:rPr>
                <w:noProof/>
                <w:webHidden/>
              </w:rPr>
              <w:fldChar w:fldCharType="begin"/>
            </w:r>
            <w:r>
              <w:rPr>
                <w:noProof/>
                <w:webHidden/>
              </w:rPr>
              <w:instrText xml:space="preserve"> PAGEREF _Toc217259787 \h </w:instrText>
            </w:r>
            <w:r>
              <w:rPr>
                <w:noProof/>
                <w:webHidden/>
              </w:rPr>
            </w:r>
            <w:r>
              <w:rPr>
                <w:noProof/>
                <w:webHidden/>
              </w:rPr>
              <w:fldChar w:fldCharType="separate"/>
            </w:r>
            <w:r>
              <w:rPr>
                <w:noProof/>
                <w:webHidden/>
              </w:rPr>
              <w:t>8</w:t>
            </w:r>
            <w:r>
              <w:rPr>
                <w:noProof/>
                <w:webHidden/>
              </w:rPr>
              <w:fldChar w:fldCharType="end"/>
            </w:r>
          </w:hyperlink>
        </w:p>
        <w:p w14:paraId="1F751717" w14:textId="71ECFDC4" w:rsidR="00966EC2" w:rsidRDefault="00966EC2">
          <w:pPr>
            <w:pStyle w:val="TOC2"/>
            <w:tabs>
              <w:tab w:val="right" w:leader="dot" w:pos="10450"/>
            </w:tabs>
            <w:rPr>
              <w:rFonts w:asciiTheme="minorHAnsi" w:eastAsiaTheme="minorEastAsia" w:hAnsiTheme="minorHAnsi"/>
              <w:noProof/>
              <w:kern w:val="2"/>
              <w:lang w:eastAsia="en-GB"/>
              <w14:ligatures w14:val="standardContextual"/>
            </w:rPr>
          </w:pPr>
          <w:hyperlink w:anchor="_Toc217259788" w:history="1">
            <w:r w:rsidRPr="00711321">
              <w:rPr>
                <w:rStyle w:val="Hyperlink"/>
                <w:noProof/>
              </w:rPr>
              <w:t>3.9. Ethical consideration of the research</w:t>
            </w:r>
            <w:r>
              <w:rPr>
                <w:noProof/>
                <w:webHidden/>
              </w:rPr>
              <w:tab/>
            </w:r>
            <w:r>
              <w:rPr>
                <w:noProof/>
                <w:webHidden/>
              </w:rPr>
              <w:fldChar w:fldCharType="begin"/>
            </w:r>
            <w:r>
              <w:rPr>
                <w:noProof/>
                <w:webHidden/>
              </w:rPr>
              <w:instrText xml:space="preserve"> PAGEREF _Toc217259788 \h </w:instrText>
            </w:r>
            <w:r>
              <w:rPr>
                <w:noProof/>
                <w:webHidden/>
              </w:rPr>
            </w:r>
            <w:r>
              <w:rPr>
                <w:noProof/>
                <w:webHidden/>
              </w:rPr>
              <w:fldChar w:fldCharType="separate"/>
            </w:r>
            <w:r>
              <w:rPr>
                <w:noProof/>
                <w:webHidden/>
              </w:rPr>
              <w:t>9</w:t>
            </w:r>
            <w:r>
              <w:rPr>
                <w:noProof/>
                <w:webHidden/>
              </w:rPr>
              <w:fldChar w:fldCharType="end"/>
            </w:r>
          </w:hyperlink>
        </w:p>
        <w:p w14:paraId="6A0392E3" w14:textId="6FB31852" w:rsidR="00966EC2" w:rsidRDefault="00966EC2">
          <w:pPr>
            <w:pStyle w:val="TOC1"/>
            <w:tabs>
              <w:tab w:val="right" w:leader="dot" w:pos="10450"/>
            </w:tabs>
            <w:rPr>
              <w:rFonts w:asciiTheme="minorHAnsi" w:eastAsiaTheme="minorEastAsia" w:hAnsiTheme="minorHAnsi"/>
              <w:noProof/>
              <w:kern w:val="2"/>
              <w:lang w:eastAsia="en-GB"/>
              <w14:ligatures w14:val="standardContextual"/>
            </w:rPr>
          </w:pPr>
          <w:hyperlink w:anchor="_Toc217259789" w:history="1">
            <w:r w:rsidRPr="00711321">
              <w:rPr>
                <w:rStyle w:val="Hyperlink"/>
                <w:noProof/>
              </w:rPr>
              <w:t>Chapter 4: Conclusion</w:t>
            </w:r>
            <w:r>
              <w:rPr>
                <w:noProof/>
                <w:webHidden/>
              </w:rPr>
              <w:tab/>
            </w:r>
            <w:r>
              <w:rPr>
                <w:noProof/>
                <w:webHidden/>
              </w:rPr>
              <w:fldChar w:fldCharType="begin"/>
            </w:r>
            <w:r>
              <w:rPr>
                <w:noProof/>
                <w:webHidden/>
              </w:rPr>
              <w:instrText xml:space="preserve"> PAGEREF _Toc217259789 \h </w:instrText>
            </w:r>
            <w:r>
              <w:rPr>
                <w:noProof/>
                <w:webHidden/>
              </w:rPr>
            </w:r>
            <w:r>
              <w:rPr>
                <w:noProof/>
                <w:webHidden/>
              </w:rPr>
              <w:fldChar w:fldCharType="separate"/>
            </w:r>
            <w:r>
              <w:rPr>
                <w:noProof/>
                <w:webHidden/>
              </w:rPr>
              <w:t>9</w:t>
            </w:r>
            <w:r>
              <w:rPr>
                <w:noProof/>
                <w:webHidden/>
              </w:rPr>
              <w:fldChar w:fldCharType="end"/>
            </w:r>
          </w:hyperlink>
        </w:p>
        <w:p w14:paraId="2626FDE3" w14:textId="058901E3" w:rsidR="00966EC2" w:rsidRDefault="00966EC2">
          <w:pPr>
            <w:pStyle w:val="TOC1"/>
            <w:tabs>
              <w:tab w:val="right" w:leader="dot" w:pos="10450"/>
            </w:tabs>
            <w:rPr>
              <w:rFonts w:asciiTheme="minorHAnsi" w:eastAsiaTheme="minorEastAsia" w:hAnsiTheme="minorHAnsi"/>
              <w:noProof/>
              <w:kern w:val="2"/>
              <w:lang w:eastAsia="en-GB"/>
              <w14:ligatures w14:val="standardContextual"/>
            </w:rPr>
          </w:pPr>
          <w:hyperlink w:anchor="_Toc217259790" w:history="1">
            <w:r w:rsidRPr="00711321">
              <w:rPr>
                <w:rStyle w:val="Hyperlink"/>
                <w:noProof/>
              </w:rPr>
              <w:t>References and Bibliography</w:t>
            </w:r>
            <w:r>
              <w:rPr>
                <w:noProof/>
                <w:webHidden/>
              </w:rPr>
              <w:tab/>
            </w:r>
            <w:r>
              <w:rPr>
                <w:noProof/>
                <w:webHidden/>
              </w:rPr>
              <w:fldChar w:fldCharType="begin"/>
            </w:r>
            <w:r>
              <w:rPr>
                <w:noProof/>
                <w:webHidden/>
              </w:rPr>
              <w:instrText xml:space="preserve"> PAGEREF _Toc217259790 \h </w:instrText>
            </w:r>
            <w:r>
              <w:rPr>
                <w:noProof/>
                <w:webHidden/>
              </w:rPr>
            </w:r>
            <w:r>
              <w:rPr>
                <w:noProof/>
                <w:webHidden/>
              </w:rPr>
              <w:fldChar w:fldCharType="separate"/>
            </w:r>
            <w:r>
              <w:rPr>
                <w:noProof/>
                <w:webHidden/>
              </w:rPr>
              <w:t>11</w:t>
            </w:r>
            <w:r>
              <w:rPr>
                <w:noProof/>
                <w:webHidden/>
              </w:rPr>
              <w:fldChar w:fldCharType="end"/>
            </w:r>
          </w:hyperlink>
        </w:p>
        <w:p w14:paraId="20C3428D" w14:textId="40E6A4C3" w:rsidR="00977E78" w:rsidRDefault="00977E78">
          <w:r>
            <w:rPr>
              <w:b/>
              <w:bCs/>
            </w:rPr>
            <w:fldChar w:fldCharType="end"/>
          </w:r>
        </w:p>
      </w:sdtContent>
    </w:sdt>
    <w:p w14:paraId="385D4932" w14:textId="77777777" w:rsidR="00977E78" w:rsidRDefault="00977E78" w:rsidP="000D455D"/>
    <w:p w14:paraId="0AC18247" w14:textId="77777777" w:rsidR="00977E78" w:rsidRDefault="00977E78" w:rsidP="000D455D"/>
    <w:p w14:paraId="3414B061" w14:textId="77777777" w:rsidR="00977E78" w:rsidRDefault="00977E78" w:rsidP="000D455D"/>
    <w:p w14:paraId="7F8F702D" w14:textId="77777777" w:rsidR="00977E78" w:rsidRDefault="00977E78" w:rsidP="000D455D"/>
    <w:p w14:paraId="7A30473A" w14:textId="77777777" w:rsidR="00977E78" w:rsidRDefault="00977E78" w:rsidP="000D455D"/>
    <w:p w14:paraId="2835F647" w14:textId="77777777" w:rsidR="00AF129C" w:rsidRDefault="00AF129C" w:rsidP="000D455D"/>
    <w:p w14:paraId="5DFED826" w14:textId="77777777" w:rsidR="00AF129C" w:rsidRDefault="00AF129C" w:rsidP="000D455D"/>
    <w:p w14:paraId="4E414986" w14:textId="77777777" w:rsidR="00AF129C" w:rsidRDefault="00AF129C" w:rsidP="000D455D"/>
    <w:p w14:paraId="756CFD28" w14:textId="77777777" w:rsidR="00AF129C" w:rsidRDefault="00AF129C" w:rsidP="000D455D"/>
    <w:p w14:paraId="7AA2550E" w14:textId="77777777" w:rsidR="00977E78" w:rsidRDefault="00977E78" w:rsidP="000D455D"/>
    <w:p w14:paraId="3B267321" w14:textId="77777777" w:rsidR="00977E78" w:rsidRDefault="00977E78" w:rsidP="000D455D"/>
    <w:p w14:paraId="358384B3" w14:textId="77777777" w:rsidR="00977E78" w:rsidRDefault="00977E78" w:rsidP="000D455D"/>
    <w:p w14:paraId="7C40670E" w14:textId="77777777" w:rsidR="00BA3E9D" w:rsidRDefault="00BA3E9D" w:rsidP="000D455D"/>
    <w:p w14:paraId="208FA083" w14:textId="77777777" w:rsidR="00BA3E9D" w:rsidRDefault="00BA3E9D" w:rsidP="000D455D"/>
    <w:p w14:paraId="250EDF0A" w14:textId="77777777" w:rsidR="00AF129C" w:rsidRDefault="00AF129C" w:rsidP="000D455D"/>
    <w:p w14:paraId="5089283E" w14:textId="410D8420" w:rsidR="00AF129C" w:rsidRPr="00102A0C" w:rsidRDefault="000D455D" w:rsidP="00BA3E9D">
      <w:pPr>
        <w:pStyle w:val="Heading1"/>
        <w:rPr>
          <w:u w:val="single"/>
        </w:rPr>
      </w:pPr>
      <w:bookmarkStart w:id="0" w:name="_Toc217259764"/>
      <w:r w:rsidRPr="00102A0C">
        <w:rPr>
          <w:u w:val="single"/>
        </w:rPr>
        <w:lastRenderedPageBreak/>
        <w:t>Chapter 1: Introduction</w:t>
      </w:r>
      <w:bookmarkEnd w:id="0"/>
      <w:r w:rsidRPr="00102A0C">
        <w:rPr>
          <w:u w:val="single"/>
        </w:rPr>
        <w:t xml:space="preserve"> </w:t>
      </w:r>
    </w:p>
    <w:p w14:paraId="6220C182" w14:textId="2AE6FD35" w:rsidR="000D455D" w:rsidRDefault="00AF129C" w:rsidP="00AF129C">
      <w:pPr>
        <w:pStyle w:val="Heading2"/>
        <w:numPr>
          <w:ilvl w:val="1"/>
          <w:numId w:val="5"/>
        </w:numPr>
      </w:pPr>
      <w:bookmarkStart w:id="1" w:name="_Toc217259765"/>
      <w:r>
        <w:t>Introduction to the topic</w:t>
      </w:r>
      <w:bookmarkEnd w:id="1"/>
    </w:p>
    <w:p w14:paraId="5E88AC07" w14:textId="77777777" w:rsidR="00312ED3" w:rsidRDefault="00312ED3" w:rsidP="00312ED3">
      <w:r>
        <w:t>This research proposal outlines a quantitative study examining the influence of social media marketing on customer brand loyalty within the fast-fashion industry. The chapter introduces the research background, identifies the research problem, and outlines the purpose, aim, objectives, research questions, and significance of the study, providing a clear foundation for the proposed dissertation.</w:t>
      </w:r>
    </w:p>
    <w:p w14:paraId="3C3C7304" w14:textId="77777777" w:rsidR="00312ED3" w:rsidRDefault="00312ED3" w:rsidP="00312ED3"/>
    <w:p w14:paraId="76153E8F" w14:textId="77777777" w:rsidR="00312ED3" w:rsidRDefault="00312ED3" w:rsidP="00312ED3">
      <w:r>
        <w:t>Social media has become a dominant communication and promotional channel for the global fashion industry, enabling real-time interaction between brands and consumers (Appel et al., 2020). Fast-fashion brands such as Zara, H&amp;M, and Primark operate in highly competitive markets characterised by rapid trend cycles and short product lifespans, making continuous customer engagement essential for maintaining market position (Joy and Peña, 2022). Platforms such as Instagram and TikTok allow consumers to interact directly with brands, share opinions, and engage with promotional content, which may influence perceptions of trust, attachment, and loyalty (Xie, Poon and Zhang, 2022).</w:t>
      </w:r>
    </w:p>
    <w:p w14:paraId="280DF98C" w14:textId="77777777" w:rsidR="00312ED3" w:rsidRDefault="00312ED3" w:rsidP="00312ED3"/>
    <w:p w14:paraId="674817F0" w14:textId="7354FA32" w:rsidR="00312ED3" w:rsidRDefault="00312ED3" w:rsidP="00CC4992">
      <w:r>
        <w:t>Brand loyalty refers to a consumer’s sustained preference and commitment toward a brand over time (Oliver, 1999). In the fast-fashion context, loyalty is particularly challenging to maintain due to price sensitivity and product substitutability (Bianchi and Pike, 2021). Social media marketing offers opportunities to strengthen loyalty through engagement, authentic content, influencer endorsements, and electronic word-of-mouth. However, the extent to which these activities translate into long-term loyalty outcomes remains insufficiently understood, particularly within the UK market.</w:t>
      </w:r>
    </w:p>
    <w:p w14:paraId="14872062" w14:textId="7229578F" w:rsidR="000D455D" w:rsidRDefault="00CC4992" w:rsidP="00AF129C">
      <w:pPr>
        <w:pStyle w:val="Heading2"/>
        <w:numPr>
          <w:ilvl w:val="1"/>
          <w:numId w:val="5"/>
        </w:numPr>
      </w:pPr>
      <w:bookmarkStart w:id="2" w:name="_Toc217259766"/>
      <w:r w:rsidRPr="00CC4992">
        <w:t>Research Problem</w:t>
      </w:r>
      <w:bookmarkEnd w:id="2"/>
    </w:p>
    <w:p w14:paraId="31571DCB" w14:textId="6789760A" w:rsidR="00AF129C" w:rsidRDefault="00CC4992" w:rsidP="00AF129C">
      <w:r w:rsidRPr="00CC4992">
        <w:t>Despite substantial investments in digital marketing, fast-fashion brands often struggle to maintain long-term loyalty because consumer decisions are trend-dependent and easily influenced by competitor offerings (Amatulli et al., 2022). Although engagement and influencer content may increase visibility and short-term excitement, their effectiveness in sustaining real loyalty remains unclear (Han, Wang and Kim, 2021). Academic literature lacks quantitative evidence that specifically explains how different social media marketing practices impact brand loyalty in fast-fashion, especially within the UK consumer market — indicating a significant research gap.</w:t>
      </w:r>
    </w:p>
    <w:p w14:paraId="15FE6520" w14:textId="0D745400" w:rsidR="000F43DB" w:rsidRDefault="00CC4992" w:rsidP="00AF129C">
      <w:pPr>
        <w:pStyle w:val="Heading2"/>
        <w:numPr>
          <w:ilvl w:val="1"/>
          <w:numId w:val="5"/>
        </w:numPr>
      </w:pPr>
      <w:bookmarkStart w:id="3" w:name="_Toc217259767"/>
      <w:r w:rsidRPr="00CC4992">
        <w:t>Purpose of the Research</w:t>
      </w:r>
      <w:bookmarkEnd w:id="3"/>
    </w:p>
    <w:p w14:paraId="4BA7F341" w14:textId="0B1ECC53" w:rsidR="00BA3E9D" w:rsidRDefault="00312ED3" w:rsidP="000D455D">
      <w:r w:rsidRPr="00312ED3">
        <w:t>The purpose of this research is to quantitatively examine the influence of social media marketing activities on customer brand loyalty in the UK fast-fashion industry. Using a structured consumer survey, the study aims to statistically test the relationships between key social media marketing dimensions—such as engagement, content quality and authenticity, influencer credibility, and electronic word-of-mouth—and loyalty outcomes, including repeat purchase intention and brand advocacy.</w:t>
      </w:r>
    </w:p>
    <w:p w14:paraId="03542ADA" w14:textId="6B837CAF" w:rsidR="00AF129C" w:rsidRDefault="00CC4992" w:rsidP="00AF129C">
      <w:pPr>
        <w:pStyle w:val="Heading2"/>
        <w:numPr>
          <w:ilvl w:val="1"/>
          <w:numId w:val="5"/>
        </w:numPr>
      </w:pPr>
      <w:bookmarkStart w:id="4" w:name="_Toc217259768"/>
      <w:r w:rsidRPr="00CC4992">
        <w:t>Proposed aim, objectives and research questions</w:t>
      </w:r>
      <w:bookmarkEnd w:id="4"/>
    </w:p>
    <w:p w14:paraId="2EE5BB9F" w14:textId="77777777" w:rsidR="00CC4992" w:rsidRPr="00CC4992" w:rsidRDefault="00CC4992" w:rsidP="00CC4992">
      <w:r w:rsidRPr="00CC4992">
        <w:rPr>
          <w:b/>
          <w:bCs/>
        </w:rPr>
        <w:t>Research Aim</w:t>
      </w:r>
      <w:r w:rsidRPr="00CC4992">
        <w:br/>
        <w:t>To investigate the influence of social media marketing activities on customer brand loyalty in the UK fast-fashion industry.</w:t>
      </w:r>
    </w:p>
    <w:p w14:paraId="3E5B8500" w14:textId="77777777" w:rsidR="00CC4992" w:rsidRPr="00CC4992" w:rsidRDefault="00CC4992" w:rsidP="00CC4992">
      <w:r w:rsidRPr="00CC4992">
        <w:rPr>
          <w:b/>
          <w:bCs/>
        </w:rPr>
        <w:t>Research Objectives</w:t>
      </w:r>
    </w:p>
    <w:p w14:paraId="580A1A5B" w14:textId="77777777" w:rsidR="00CC4992" w:rsidRPr="00CC4992" w:rsidRDefault="00CC4992" w:rsidP="00CC4992">
      <w:pPr>
        <w:numPr>
          <w:ilvl w:val="0"/>
          <w:numId w:val="27"/>
        </w:numPr>
      </w:pPr>
      <w:r w:rsidRPr="00CC4992">
        <w:t>To evaluate how customer engagement with fast-fashion brands on social media impacts brand loyalty.</w:t>
      </w:r>
    </w:p>
    <w:p w14:paraId="16A1E83B" w14:textId="77777777" w:rsidR="00CC4992" w:rsidRPr="00CC4992" w:rsidRDefault="00CC4992" w:rsidP="00CC4992">
      <w:pPr>
        <w:numPr>
          <w:ilvl w:val="0"/>
          <w:numId w:val="27"/>
        </w:numPr>
      </w:pPr>
      <w:r w:rsidRPr="00CC4992">
        <w:t>To analyse the effects of content quality and perceived authenticity on trust and loyalty.</w:t>
      </w:r>
    </w:p>
    <w:p w14:paraId="5C56EABC" w14:textId="77777777" w:rsidR="00CC4992" w:rsidRPr="00CC4992" w:rsidRDefault="00CC4992" w:rsidP="00CC4992">
      <w:pPr>
        <w:numPr>
          <w:ilvl w:val="0"/>
          <w:numId w:val="27"/>
        </w:numPr>
      </w:pPr>
      <w:r w:rsidRPr="00CC4992">
        <w:t>To examine the influence of social media influencer marketing on loyalty formation.</w:t>
      </w:r>
    </w:p>
    <w:p w14:paraId="0D781D32" w14:textId="77777777" w:rsidR="00CC4992" w:rsidRPr="00CC4992" w:rsidRDefault="00CC4992" w:rsidP="00CC4992">
      <w:pPr>
        <w:numPr>
          <w:ilvl w:val="0"/>
          <w:numId w:val="27"/>
        </w:numPr>
      </w:pPr>
      <w:r w:rsidRPr="00CC4992">
        <w:t>To assess whether different platforms generate different loyalty outcomes (e.g., advocacy, repeat purchases).</w:t>
      </w:r>
    </w:p>
    <w:p w14:paraId="5404B40C" w14:textId="77777777" w:rsidR="00CC4992" w:rsidRPr="00CC4992" w:rsidRDefault="00CC4992" w:rsidP="00CC4992">
      <w:r w:rsidRPr="00CC4992">
        <w:rPr>
          <w:b/>
          <w:bCs/>
        </w:rPr>
        <w:lastRenderedPageBreak/>
        <w:t>Research Questions</w:t>
      </w:r>
      <w:r w:rsidRPr="00CC4992">
        <w:br/>
        <w:t>RQ1: How does customer engagement with fast-fashion brands on social media influence brand loyalty?</w:t>
      </w:r>
      <w:r w:rsidRPr="00CC4992">
        <w:br/>
        <w:t>RQ2: Does authentic and high-quality content improve trust and loyalty?</w:t>
      </w:r>
      <w:r w:rsidRPr="00CC4992">
        <w:br/>
        <w:t>RQ3: What role does influencer marketing play in creating loyalty in fast-fashion?</w:t>
      </w:r>
      <w:r w:rsidRPr="00CC4992">
        <w:br/>
        <w:t>RQ4: Do different social media platforms result in different levels of brand advocacy and loyalty?</w:t>
      </w:r>
    </w:p>
    <w:p w14:paraId="748EC9F3" w14:textId="77777777" w:rsidR="00BA3E9D" w:rsidRDefault="00BA3E9D" w:rsidP="000D455D"/>
    <w:p w14:paraId="2A9E4279" w14:textId="2C0D68B3" w:rsidR="00102A0C" w:rsidRDefault="00102A0C" w:rsidP="00102A0C">
      <w:pPr>
        <w:pStyle w:val="Heading2"/>
        <w:numPr>
          <w:ilvl w:val="1"/>
          <w:numId w:val="5"/>
        </w:numPr>
      </w:pPr>
      <w:bookmarkStart w:id="5" w:name="_Toc217259769"/>
      <w:r w:rsidRPr="00102A0C">
        <w:t>Significance of the Topic</w:t>
      </w:r>
      <w:bookmarkEnd w:id="5"/>
    </w:p>
    <w:p w14:paraId="5F83A796" w14:textId="77777777" w:rsidR="00102A0C" w:rsidRDefault="00102A0C" w:rsidP="00102A0C">
      <w:proofErr w:type="gramStart"/>
      <w:r>
        <w:t>Fast-fashion</w:t>
      </w:r>
      <w:proofErr w:type="gramEnd"/>
      <w:r>
        <w:t xml:space="preserve"> is one of the most profitable and influential sectors of global apparel, driven primarily by digitally active consumers (Arrigo, 2020). Yet the industry is heavily criticised for sustainability and ethical concerns, increasing the need for brands to build deeper emotional loyalty to maintain trust and competitiveness (Jain, Roy and Das, 2022). This study contributes to managerial practice by identifying effective social media strategies that strengthen customers’ loyalty intention. Academically, it extends existing literature by providing empirical evidence focused specifically on the fast-fashion environment, where loyalty patterns differ significantly from traditional fashion sectors (Ryding and Lee, 2023).</w:t>
      </w:r>
    </w:p>
    <w:p w14:paraId="58C0FEBB" w14:textId="77777777" w:rsidR="00102A0C" w:rsidRDefault="00102A0C" w:rsidP="00102A0C"/>
    <w:p w14:paraId="48403A88" w14:textId="7EF93295" w:rsidR="00102A0C" w:rsidRDefault="00102A0C" w:rsidP="00102A0C">
      <w:r>
        <w:t>Thus, the research will support fast-fashion brands in enhancing long-term performance through better-designed social media marketing initiatives.</w:t>
      </w:r>
    </w:p>
    <w:p w14:paraId="2E1DBD8B" w14:textId="77777777" w:rsidR="00102A0C" w:rsidRDefault="00102A0C" w:rsidP="000D455D"/>
    <w:p w14:paraId="790DCF0B" w14:textId="7600169F" w:rsidR="00AF129C" w:rsidRPr="00102A0C" w:rsidRDefault="000D455D" w:rsidP="00BA3E9D">
      <w:pPr>
        <w:pStyle w:val="Heading1"/>
        <w:rPr>
          <w:u w:val="single"/>
        </w:rPr>
      </w:pPr>
      <w:bookmarkStart w:id="6" w:name="_Toc217259770"/>
      <w:r w:rsidRPr="00102A0C">
        <w:rPr>
          <w:u w:val="single"/>
        </w:rPr>
        <w:t>Chapter 2: Literature Review</w:t>
      </w:r>
      <w:bookmarkEnd w:id="6"/>
      <w:r w:rsidRPr="00102A0C">
        <w:rPr>
          <w:u w:val="single"/>
        </w:rPr>
        <w:t xml:space="preserve"> </w:t>
      </w:r>
      <w:r w:rsidR="00B1177E" w:rsidRPr="00102A0C">
        <w:rPr>
          <w:u w:val="single"/>
        </w:rPr>
        <w:t xml:space="preserve">  </w:t>
      </w:r>
    </w:p>
    <w:p w14:paraId="13E6DE8C" w14:textId="12132350" w:rsidR="00102A0C" w:rsidRDefault="00102A0C" w:rsidP="00102A0C">
      <w:pPr>
        <w:jc w:val="both"/>
      </w:pPr>
      <w:r>
        <w:t>Social media marketing (SMM) has evolved into a strategic pillar for brand communication, particularly in industries where consumer behaviour is trend-driven such as fast-fashion. This chapter critically reviews academic literature on the elements of social media marketing most influential in generating brand loyalty. Key dimensions examined include social media engagement, content quality, electronic word-of-mouth, and influencer marketing, supported by relevant theoretical perspectives.</w:t>
      </w:r>
    </w:p>
    <w:p w14:paraId="1AF46A24" w14:textId="77777777" w:rsidR="00102A0C" w:rsidRDefault="00102A0C" w:rsidP="00102A0C"/>
    <w:p w14:paraId="5622A094" w14:textId="01D56C19" w:rsidR="00102A0C" w:rsidRDefault="00102A0C" w:rsidP="00312ED3">
      <w:pPr>
        <w:pStyle w:val="Heading2"/>
      </w:pPr>
      <w:bookmarkStart w:id="7" w:name="_Toc217259771"/>
      <w:r>
        <w:t xml:space="preserve">2.1 </w:t>
      </w:r>
      <w:r w:rsidRPr="00312ED3">
        <w:t>Social Media Marketing in the Fast-Fashion Context</w:t>
      </w:r>
      <w:bookmarkEnd w:id="7"/>
    </w:p>
    <w:p w14:paraId="09773C4A" w14:textId="77777777" w:rsidR="00102A0C" w:rsidRDefault="00102A0C" w:rsidP="00102A0C">
      <w:r>
        <w:t xml:space="preserve">Social media marketing refers to the use of interactive digital platforms to create, communicate and deliver brand value through consumer engagement (Appel et al., 2020). Fast-fashion brands rely heavily on social media to rapidly diffuse trends, create excitement, and encourage frequent purchases (Joy and Peña, 2022). The dynamic nature of </w:t>
      </w:r>
      <w:proofErr w:type="gramStart"/>
      <w:r>
        <w:t>fast-fashion</w:t>
      </w:r>
      <w:proofErr w:type="gramEnd"/>
      <w:r>
        <w:t xml:space="preserve"> means customer loyalty is fragile; therefore, brands seek to strengthen relational bonds online through communication consistency and personal relevance (Bianchi and Pike, 2021).</w:t>
      </w:r>
    </w:p>
    <w:p w14:paraId="3E509349" w14:textId="77777777" w:rsidR="00102A0C" w:rsidRDefault="00102A0C" w:rsidP="00102A0C"/>
    <w:p w14:paraId="342F3E66" w14:textId="77777777" w:rsidR="00102A0C" w:rsidRDefault="00102A0C" w:rsidP="00102A0C">
      <w:r>
        <w:t>Studies highlight that young consumers — the core market for fast-fashion — tend to trust digital content more than traditional advertising, making SMM a central determinant of brand perceptions and loyalty (Han, Wang and Kim, 2021). Thus, SMM is not merely promotional but relational, guiding emotional attachment and purchase behaviour over time.</w:t>
      </w:r>
    </w:p>
    <w:p w14:paraId="13799198" w14:textId="77777777" w:rsidR="00102A0C" w:rsidRDefault="00102A0C" w:rsidP="00102A0C"/>
    <w:p w14:paraId="765B95AD" w14:textId="03A822A1" w:rsidR="00102A0C" w:rsidRDefault="00102A0C" w:rsidP="00312ED3">
      <w:pPr>
        <w:pStyle w:val="Heading2"/>
      </w:pPr>
      <w:bookmarkStart w:id="8" w:name="_Toc217259772"/>
      <w:r>
        <w:t xml:space="preserve">2.2 </w:t>
      </w:r>
      <w:r w:rsidRPr="00312ED3">
        <w:t>Social Media Engagement and Brand Loyalty</w:t>
      </w:r>
      <w:bookmarkEnd w:id="8"/>
    </w:p>
    <w:p w14:paraId="328A0103" w14:textId="77777777" w:rsidR="00102A0C" w:rsidRDefault="00102A0C" w:rsidP="00102A0C">
      <w:r>
        <w:t>Social media engagement involves consumer interactions such as likes, comments, shares and active participation in brand communities (Harrigan et al., 2021). Engagement nurtures loyalty by producing stronger emotional connections, customer empowerment and feelings of brand involvement (Islam and Rahman, 2017).</w:t>
      </w:r>
    </w:p>
    <w:p w14:paraId="7355B0F8" w14:textId="77777777" w:rsidR="00102A0C" w:rsidRDefault="00102A0C" w:rsidP="00102A0C"/>
    <w:p w14:paraId="397314FA" w14:textId="77777777" w:rsidR="00102A0C" w:rsidRDefault="00102A0C" w:rsidP="00102A0C">
      <w:r>
        <w:t>Conceptual Link: Higher engagement → stronger relationship commitment → brand loyalty</w:t>
      </w:r>
    </w:p>
    <w:p w14:paraId="0EF89077" w14:textId="77777777" w:rsidR="00102A0C" w:rsidRDefault="00102A0C" w:rsidP="00102A0C">
      <w:r>
        <w:t>(Mohammed, Al-Shaikh and Aboud, 2022)</w:t>
      </w:r>
    </w:p>
    <w:p w14:paraId="70CAF04E" w14:textId="77777777" w:rsidR="00102A0C" w:rsidRDefault="00102A0C" w:rsidP="00102A0C"/>
    <w:p w14:paraId="3471E0B0" w14:textId="77777777" w:rsidR="00102A0C" w:rsidRDefault="00102A0C" w:rsidP="00102A0C">
      <w:r>
        <w:lastRenderedPageBreak/>
        <w:t>Research shows that perceived responsiveness and two-way communication positively affect trust and loyalty intention (Xie, Poon and Zhang, 2022). When consumers feel acknowledged by brands, they are more likely to repeat purchases and act as brand advocates online (Dwivedi et al., 2021). Engagement is therefore a primary variable for this study.</w:t>
      </w:r>
    </w:p>
    <w:p w14:paraId="0FC59FA0" w14:textId="77777777" w:rsidR="00102A0C" w:rsidRDefault="00102A0C" w:rsidP="00102A0C"/>
    <w:p w14:paraId="526F7897" w14:textId="59F20AE4" w:rsidR="00102A0C" w:rsidRPr="00312ED3" w:rsidRDefault="00102A0C" w:rsidP="00312ED3">
      <w:pPr>
        <w:pStyle w:val="Heading2"/>
        <w:rPr>
          <w:b w:val="0"/>
          <w:bCs/>
        </w:rPr>
      </w:pPr>
      <w:bookmarkStart w:id="9" w:name="_Toc217259773"/>
      <w:r>
        <w:t xml:space="preserve">2.3 </w:t>
      </w:r>
      <w:r w:rsidRPr="00312ED3">
        <w:t>Content Quality, Authenticity and Trust</w:t>
      </w:r>
      <w:bookmarkEnd w:id="9"/>
    </w:p>
    <w:p w14:paraId="1972244E" w14:textId="77777777" w:rsidR="00102A0C" w:rsidRDefault="00102A0C" w:rsidP="00102A0C">
      <w:r>
        <w:t>Content quality concerns visual appeal, relevance, creativity and informational clarity (Lou and Yuan, 2019). In fashion marketing, high-quality visuals enhance desirability and stimulate impulse purchases; however, authenticity is increasingly vital for loyalty (Jain, Roy and Das, 2022). Users are quick to reject overly scripted or non-transparent content.</w:t>
      </w:r>
    </w:p>
    <w:p w14:paraId="4AE789F2" w14:textId="77777777" w:rsidR="00102A0C" w:rsidRDefault="00102A0C" w:rsidP="00102A0C"/>
    <w:p w14:paraId="2FA3D8F0" w14:textId="77777777" w:rsidR="00102A0C" w:rsidRDefault="00102A0C" w:rsidP="00102A0C">
      <w:r>
        <w:t>Authenticity signals trustworthiness, which strongly predicts loyalty in online retailing (Prentice, Han and Li, 2020). Transparent storytelling, real customer representation and honest product communication contribute to belief in brand values (Kim and Johnson, 2021). Trust acts as a mediator — without it, engagement rarely converts into loyalty.</w:t>
      </w:r>
    </w:p>
    <w:p w14:paraId="3BC648BA" w14:textId="77777777" w:rsidR="00102A0C" w:rsidRDefault="00102A0C" w:rsidP="00102A0C"/>
    <w:p w14:paraId="40E0E3BB" w14:textId="77777777" w:rsidR="00102A0C" w:rsidRDefault="00102A0C" w:rsidP="00102A0C">
      <w:r>
        <w:t>Visual + authentic content → trust → loyalty</w:t>
      </w:r>
    </w:p>
    <w:p w14:paraId="0E8D66D0" w14:textId="77777777" w:rsidR="00102A0C" w:rsidRDefault="00102A0C" w:rsidP="00102A0C">
      <w:r>
        <w:t>(Kim and Johnson, 2021)</w:t>
      </w:r>
    </w:p>
    <w:p w14:paraId="61ADDFED" w14:textId="77777777" w:rsidR="00102A0C" w:rsidRDefault="00102A0C" w:rsidP="00102A0C"/>
    <w:p w14:paraId="667460EF" w14:textId="77777777" w:rsidR="00102A0C" w:rsidRDefault="00102A0C" w:rsidP="00102A0C">
      <w:r>
        <w:t>Thus, content authenticity will be a core construct in the empirical survey.</w:t>
      </w:r>
    </w:p>
    <w:p w14:paraId="19B7A8DD" w14:textId="77777777" w:rsidR="00102A0C" w:rsidRDefault="00102A0C" w:rsidP="00102A0C"/>
    <w:p w14:paraId="67FEA049" w14:textId="5827870B" w:rsidR="00102A0C" w:rsidRDefault="00102A0C" w:rsidP="00312ED3">
      <w:pPr>
        <w:pStyle w:val="Heading2"/>
      </w:pPr>
      <w:bookmarkStart w:id="10" w:name="_Toc217259774"/>
      <w:r>
        <w:t xml:space="preserve">2.4 </w:t>
      </w:r>
      <w:r w:rsidRPr="00312ED3">
        <w:t>Electronic Word-of-Mouth (</w:t>
      </w:r>
      <w:proofErr w:type="spellStart"/>
      <w:r w:rsidRPr="00312ED3">
        <w:t>eWOM</w:t>
      </w:r>
      <w:proofErr w:type="spellEnd"/>
      <w:r w:rsidRPr="00312ED3">
        <w:t>)</w:t>
      </w:r>
      <w:bookmarkEnd w:id="10"/>
    </w:p>
    <w:p w14:paraId="2E5802A3" w14:textId="77777777" w:rsidR="00102A0C" w:rsidRDefault="00102A0C" w:rsidP="00102A0C">
      <w:proofErr w:type="spellStart"/>
      <w:r>
        <w:t>eWOM</w:t>
      </w:r>
      <w:proofErr w:type="spellEnd"/>
      <w:r>
        <w:t xml:space="preserve"> refers to online communication where consumers share brand opinions with others (Cheung, Xiao and Liu, 2021). In fast-fashion, </w:t>
      </w:r>
      <w:proofErr w:type="spellStart"/>
      <w:r>
        <w:t>eWOM</w:t>
      </w:r>
      <w:proofErr w:type="spellEnd"/>
      <w:r>
        <w:t xml:space="preserve"> shapes perceptions of quality and credibility more strongly than company-generated content (Han et al., 2021).</w:t>
      </w:r>
    </w:p>
    <w:p w14:paraId="0169F332" w14:textId="77777777" w:rsidR="00102A0C" w:rsidRDefault="00102A0C" w:rsidP="00102A0C"/>
    <w:p w14:paraId="58A37FAF" w14:textId="77777777" w:rsidR="00102A0C" w:rsidRDefault="00102A0C" w:rsidP="00102A0C">
      <w:r>
        <w:t xml:space="preserve">Positive </w:t>
      </w:r>
      <w:proofErr w:type="spellStart"/>
      <w:r>
        <w:t>eWOM</w:t>
      </w:r>
      <w:proofErr w:type="spellEnd"/>
      <w:r>
        <w:t xml:space="preserve"> can increase brand preference, while negative </w:t>
      </w:r>
      <w:proofErr w:type="spellStart"/>
      <w:r>
        <w:t>eWOM</w:t>
      </w:r>
      <w:proofErr w:type="spellEnd"/>
      <w:r>
        <w:t xml:space="preserve"> can significantly damage loyalty due to high substitution availability (Bianchi and Pike, 2021). Online reviews and peer recommendations on TikTok or Instagram drive engagement and purchasing intentions, especially among Gen-Z users (Arrigo, 2020). Therefore, </w:t>
      </w:r>
      <w:proofErr w:type="spellStart"/>
      <w:r>
        <w:t>eWOM</w:t>
      </w:r>
      <w:proofErr w:type="spellEnd"/>
      <w:r>
        <w:t xml:space="preserve"> is a critical outcome and indicator of loyalty strength.</w:t>
      </w:r>
    </w:p>
    <w:p w14:paraId="13663119" w14:textId="77777777" w:rsidR="00102A0C" w:rsidRDefault="00102A0C" w:rsidP="00102A0C"/>
    <w:p w14:paraId="1E87F614" w14:textId="3A45CD02" w:rsidR="00102A0C" w:rsidRDefault="00102A0C" w:rsidP="00312ED3">
      <w:pPr>
        <w:pStyle w:val="Heading2"/>
      </w:pPr>
      <w:bookmarkStart w:id="11" w:name="_Toc217259775"/>
      <w:r>
        <w:t xml:space="preserve">2.5 </w:t>
      </w:r>
      <w:r w:rsidRPr="00312ED3">
        <w:t>Influencer Marketing and Consumer Loyalty</w:t>
      </w:r>
      <w:bookmarkEnd w:id="11"/>
    </w:p>
    <w:p w14:paraId="60F8268B" w14:textId="77777777" w:rsidR="00102A0C" w:rsidRDefault="00102A0C" w:rsidP="00102A0C">
      <w:r>
        <w:t>Influencer marketing connects brands with individuals who possess perceived credibility and social influence (</w:t>
      </w:r>
      <w:proofErr w:type="spellStart"/>
      <w:r>
        <w:t>Casaló</w:t>
      </w:r>
      <w:proofErr w:type="spellEnd"/>
      <w:r>
        <w:t>, Flavián and Ibáñez-Sánchez, 2020). In fast-fashion, influencers act as trend ambassadors, reducing consumer uncertainty and increasing trust toward promoted products.</w:t>
      </w:r>
    </w:p>
    <w:p w14:paraId="2AEB9510" w14:textId="77777777" w:rsidR="00102A0C" w:rsidRDefault="00102A0C" w:rsidP="00102A0C"/>
    <w:p w14:paraId="62BE75A0" w14:textId="2AC2563D" w:rsidR="00836280" w:rsidRDefault="00102A0C" w:rsidP="00102A0C">
      <w:r>
        <w:t>Influencer authenticity and expertise are directly linked to loyalty, as followers internalise influencers’ positive brand associations (Lou and Yuan, 2019). However, some studies warn that over-commercialisation may reduce perceived sincerity, weakening loyalty (Jain et al., 2022). Thus, influencer effects can be powerful but conditionally dependent on credibility and transparency.</w:t>
      </w:r>
    </w:p>
    <w:p w14:paraId="2AFEAFDA" w14:textId="77777777" w:rsidR="00102A0C" w:rsidRDefault="00102A0C" w:rsidP="00102A0C"/>
    <w:p w14:paraId="16613C6B" w14:textId="77777777" w:rsidR="00966EC2" w:rsidRDefault="00966EC2" w:rsidP="00102A0C"/>
    <w:p w14:paraId="58A369AA" w14:textId="77777777" w:rsidR="00966EC2" w:rsidRDefault="00966EC2" w:rsidP="00102A0C"/>
    <w:p w14:paraId="1D75E36E" w14:textId="77777777" w:rsidR="00966EC2" w:rsidRDefault="00966EC2" w:rsidP="00102A0C"/>
    <w:p w14:paraId="3055AF39" w14:textId="1F34C315" w:rsidR="00102A0C" w:rsidRPr="00312ED3" w:rsidRDefault="00102A0C" w:rsidP="00312ED3">
      <w:pPr>
        <w:pStyle w:val="Heading2"/>
      </w:pPr>
      <w:bookmarkStart w:id="12" w:name="_Toc217259776"/>
      <w:r w:rsidRPr="00102A0C">
        <w:lastRenderedPageBreak/>
        <w:t xml:space="preserve">2.6 </w:t>
      </w:r>
      <w:r w:rsidRPr="00312ED3">
        <w:t>Summary of Key Gaps</w:t>
      </w:r>
      <w:bookmarkEnd w:id="1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1"/>
        <w:gridCol w:w="3604"/>
        <w:gridCol w:w="4845"/>
      </w:tblGrid>
      <w:tr w:rsidR="00102A0C" w:rsidRPr="00102A0C" w14:paraId="328D8F57" w14:textId="77777777" w:rsidTr="00102A0C">
        <w:trPr>
          <w:tblHeader/>
          <w:tblCellSpacing w:w="15" w:type="dxa"/>
        </w:trPr>
        <w:tc>
          <w:tcPr>
            <w:tcW w:w="0" w:type="auto"/>
            <w:vAlign w:val="center"/>
            <w:hideMark/>
          </w:tcPr>
          <w:p w14:paraId="6D7C2438" w14:textId="77777777" w:rsidR="00102A0C" w:rsidRPr="00102A0C" w:rsidRDefault="00102A0C" w:rsidP="00102A0C">
            <w:pPr>
              <w:rPr>
                <w:b/>
                <w:bCs/>
              </w:rPr>
            </w:pPr>
            <w:r w:rsidRPr="00102A0C">
              <w:rPr>
                <w:b/>
                <w:bCs/>
              </w:rPr>
              <w:t>Area</w:t>
            </w:r>
          </w:p>
        </w:tc>
        <w:tc>
          <w:tcPr>
            <w:tcW w:w="0" w:type="auto"/>
            <w:vAlign w:val="center"/>
            <w:hideMark/>
          </w:tcPr>
          <w:p w14:paraId="4E865CAC" w14:textId="77777777" w:rsidR="00102A0C" w:rsidRPr="00102A0C" w:rsidRDefault="00102A0C" w:rsidP="00102A0C">
            <w:pPr>
              <w:rPr>
                <w:b/>
                <w:bCs/>
              </w:rPr>
            </w:pPr>
            <w:r w:rsidRPr="00102A0C">
              <w:rPr>
                <w:b/>
                <w:bCs/>
              </w:rPr>
              <w:t>What is known</w:t>
            </w:r>
          </w:p>
        </w:tc>
        <w:tc>
          <w:tcPr>
            <w:tcW w:w="0" w:type="auto"/>
            <w:vAlign w:val="center"/>
            <w:hideMark/>
          </w:tcPr>
          <w:p w14:paraId="139E14B8" w14:textId="77777777" w:rsidR="00102A0C" w:rsidRPr="00102A0C" w:rsidRDefault="00102A0C" w:rsidP="00102A0C">
            <w:pPr>
              <w:rPr>
                <w:b/>
                <w:bCs/>
              </w:rPr>
            </w:pPr>
            <w:r w:rsidRPr="00102A0C">
              <w:rPr>
                <w:b/>
                <w:bCs/>
              </w:rPr>
              <w:t>What is missing</w:t>
            </w:r>
          </w:p>
        </w:tc>
      </w:tr>
      <w:tr w:rsidR="00102A0C" w:rsidRPr="00102A0C" w14:paraId="37E1975E" w14:textId="77777777" w:rsidTr="00102A0C">
        <w:trPr>
          <w:tblCellSpacing w:w="15" w:type="dxa"/>
        </w:trPr>
        <w:tc>
          <w:tcPr>
            <w:tcW w:w="0" w:type="auto"/>
            <w:vAlign w:val="center"/>
            <w:hideMark/>
          </w:tcPr>
          <w:p w14:paraId="7BC0D4CB" w14:textId="77777777" w:rsidR="00102A0C" w:rsidRPr="00102A0C" w:rsidRDefault="00102A0C" w:rsidP="00102A0C">
            <w:pPr>
              <w:rPr>
                <w:b/>
                <w:bCs/>
              </w:rPr>
            </w:pPr>
            <w:r w:rsidRPr="00102A0C">
              <w:rPr>
                <w:b/>
                <w:bCs/>
              </w:rPr>
              <w:t>Engagement</w:t>
            </w:r>
          </w:p>
        </w:tc>
        <w:tc>
          <w:tcPr>
            <w:tcW w:w="0" w:type="auto"/>
            <w:vAlign w:val="center"/>
            <w:hideMark/>
          </w:tcPr>
          <w:p w14:paraId="2FB067EF" w14:textId="77777777" w:rsidR="00102A0C" w:rsidRPr="00102A0C" w:rsidRDefault="00102A0C" w:rsidP="00102A0C">
            <w:pPr>
              <w:rPr>
                <w:b/>
                <w:bCs/>
              </w:rPr>
            </w:pPr>
            <w:r w:rsidRPr="00102A0C">
              <w:rPr>
                <w:b/>
                <w:bCs/>
              </w:rPr>
              <w:t>Increases emotional attachment and advocacy</w:t>
            </w:r>
          </w:p>
        </w:tc>
        <w:tc>
          <w:tcPr>
            <w:tcW w:w="0" w:type="auto"/>
            <w:vAlign w:val="center"/>
            <w:hideMark/>
          </w:tcPr>
          <w:p w14:paraId="1D8FFCCA" w14:textId="77777777" w:rsidR="00102A0C" w:rsidRPr="00102A0C" w:rsidRDefault="00102A0C" w:rsidP="00102A0C">
            <w:pPr>
              <w:rPr>
                <w:b/>
                <w:bCs/>
              </w:rPr>
            </w:pPr>
            <w:r w:rsidRPr="00102A0C">
              <w:rPr>
                <w:b/>
                <w:bCs/>
              </w:rPr>
              <w:t>Lack of evidence specifically in fast-fashion loyalty mechanisms</w:t>
            </w:r>
          </w:p>
        </w:tc>
      </w:tr>
      <w:tr w:rsidR="00102A0C" w:rsidRPr="00102A0C" w14:paraId="0A961674" w14:textId="77777777" w:rsidTr="00102A0C">
        <w:trPr>
          <w:tblCellSpacing w:w="15" w:type="dxa"/>
        </w:trPr>
        <w:tc>
          <w:tcPr>
            <w:tcW w:w="0" w:type="auto"/>
            <w:vAlign w:val="center"/>
            <w:hideMark/>
          </w:tcPr>
          <w:p w14:paraId="6478BDA6" w14:textId="77777777" w:rsidR="00102A0C" w:rsidRPr="00102A0C" w:rsidRDefault="00102A0C" w:rsidP="00102A0C">
            <w:pPr>
              <w:rPr>
                <w:b/>
                <w:bCs/>
              </w:rPr>
            </w:pPr>
            <w:r w:rsidRPr="00102A0C">
              <w:rPr>
                <w:b/>
                <w:bCs/>
              </w:rPr>
              <w:t>Content Quality</w:t>
            </w:r>
          </w:p>
        </w:tc>
        <w:tc>
          <w:tcPr>
            <w:tcW w:w="0" w:type="auto"/>
            <w:vAlign w:val="center"/>
            <w:hideMark/>
          </w:tcPr>
          <w:p w14:paraId="0710749B" w14:textId="77777777" w:rsidR="00102A0C" w:rsidRPr="00102A0C" w:rsidRDefault="00102A0C" w:rsidP="00102A0C">
            <w:pPr>
              <w:rPr>
                <w:b/>
                <w:bCs/>
              </w:rPr>
            </w:pPr>
            <w:r w:rsidRPr="00102A0C">
              <w:rPr>
                <w:b/>
                <w:bCs/>
              </w:rPr>
              <w:t>Drives desirability</w:t>
            </w:r>
          </w:p>
        </w:tc>
        <w:tc>
          <w:tcPr>
            <w:tcW w:w="0" w:type="auto"/>
            <w:vAlign w:val="center"/>
            <w:hideMark/>
          </w:tcPr>
          <w:p w14:paraId="1D5615FC" w14:textId="77777777" w:rsidR="00102A0C" w:rsidRPr="00102A0C" w:rsidRDefault="00102A0C" w:rsidP="00102A0C">
            <w:pPr>
              <w:rPr>
                <w:b/>
                <w:bCs/>
              </w:rPr>
            </w:pPr>
            <w:r w:rsidRPr="00102A0C">
              <w:rPr>
                <w:b/>
                <w:bCs/>
              </w:rPr>
              <w:t>Role of authenticity as a trust mediator needs more testing</w:t>
            </w:r>
          </w:p>
        </w:tc>
      </w:tr>
      <w:tr w:rsidR="00102A0C" w:rsidRPr="00102A0C" w14:paraId="3116AAEC" w14:textId="77777777" w:rsidTr="00102A0C">
        <w:trPr>
          <w:tblCellSpacing w:w="15" w:type="dxa"/>
        </w:trPr>
        <w:tc>
          <w:tcPr>
            <w:tcW w:w="0" w:type="auto"/>
            <w:vAlign w:val="center"/>
            <w:hideMark/>
          </w:tcPr>
          <w:p w14:paraId="3AE81291" w14:textId="77777777" w:rsidR="00102A0C" w:rsidRPr="00102A0C" w:rsidRDefault="00102A0C" w:rsidP="00102A0C">
            <w:pPr>
              <w:rPr>
                <w:b/>
                <w:bCs/>
              </w:rPr>
            </w:pPr>
            <w:proofErr w:type="spellStart"/>
            <w:r w:rsidRPr="00102A0C">
              <w:rPr>
                <w:b/>
                <w:bCs/>
              </w:rPr>
              <w:t>eWOM</w:t>
            </w:r>
            <w:proofErr w:type="spellEnd"/>
          </w:p>
        </w:tc>
        <w:tc>
          <w:tcPr>
            <w:tcW w:w="0" w:type="auto"/>
            <w:vAlign w:val="center"/>
            <w:hideMark/>
          </w:tcPr>
          <w:p w14:paraId="741D27E1" w14:textId="77777777" w:rsidR="00102A0C" w:rsidRPr="00102A0C" w:rsidRDefault="00102A0C" w:rsidP="00102A0C">
            <w:pPr>
              <w:rPr>
                <w:b/>
                <w:bCs/>
              </w:rPr>
            </w:pPr>
            <w:r w:rsidRPr="00102A0C">
              <w:rPr>
                <w:b/>
                <w:bCs/>
              </w:rPr>
              <w:t>Major driver of purchasing behaviour</w:t>
            </w:r>
          </w:p>
        </w:tc>
        <w:tc>
          <w:tcPr>
            <w:tcW w:w="0" w:type="auto"/>
            <w:vAlign w:val="center"/>
            <w:hideMark/>
          </w:tcPr>
          <w:p w14:paraId="1D8FCF76" w14:textId="77777777" w:rsidR="00102A0C" w:rsidRPr="00102A0C" w:rsidRDefault="00102A0C" w:rsidP="00102A0C">
            <w:pPr>
              <w:rPr>
                <w:b/>
                <w:bCs/>
              </w:rPr>
            </w:pPr>
            <w:r w:rsidRPr="00102A0C">
              <w:rPr>
                <w:b/>
                <w:bCs/>
              </w:rPr>
              <w:t xml:space="preserve">How </w:t>
            </w:r>
            <w:proofErr w:type="spellStart"/>
            <w:r w:rsidRPr="00102A0C">
              <w:rPr>
                <w:b/>
                <w:bCs/>
              </w:rPr>
              <w:t>eWOM</w:t>
            </w:r>
            <w:proofErr w:type="spellEnd"/>
            <w:r w:rsidRPr="00102A0C">
              <w:rPr>
                <w:b/>
                <w:bCs/>
              </w:rPr>
              <w:t xml:space="preserve"> contributes to </w:t>
            </w:r>
            <w:r w:rsidRPr="00102A0C">
              <w:rPr>
                <w:b/>
                <w:bCs/>
                <w:i/>
                <w:iCs/>
              </w:rPr>
              <w:t>long-term</w:t>
            </w:r>
            <w:r w:rsidRPr="00102A0C">
              <w:rPr>
                <w:b/>
                <w:bCs/>
              </w:rPr>
              <w:t xml:space="preserve"> loyalty is under-explored</w:t>
            </w:r>
          </w:p>
        </w:tc>
      </w:tr>
      <w:tr w:rsidR="00102A0C" w:rsidRPr="00102A0C" w14:paraId="55CCEDD0" w14:textId="77777777" w:rsidTr="00102A0C">
        <w:trPr>
          <w:tblCellSpacing w:w="15" w:type="dxa"/>
        </w:trPr>
        <w:tc>
          <w:tcPr>
            <w:tcW w:w="0" w:type="auto"/>
            <w:vAlign w:val="center"/>
            <w:hideMark/>
          </w:tcPr>
          <w:p w14:paraId="4DA7FD65" w14:textId="77777777" w:rsidR="00102A0C" w:rsidRPr="00102A0C" w:rsidRDefault="00102A0C" w:rsidP="00102A0C">
            <w:pPr>
              <w:rPr>
                <w:b/>
                <w:bCs/>
              </w:rPr>
            </w:pPr>
            <w:r w:rsidRPr="00102A0C">
              <w:rPr>
                <w:b/>
                <w:bCs/>
              </w:rPr>
              <w:t>Influencer Marketing</w:t>
            </w:r>
          </w:p>
        </w:tc>
        <w:tc>
          <w:tcPr>
            <w:tcW w:w="0" w:type="auto"/>
            <w:vAlign w:val="center"/>
            <w:hideMark/>
          </w:tcPr>
          <w:p w14:paraId="40B0E77B" w14:textId="77777777" w:rsidR="00102A0C" w:rsidRPr="00102A0C" w:rsidRDefault="00102A0C" w:rsidP="00102A0C">
            <w:pPr>
              <w:rPr>
                <w:b/>
                <w:bCs/>
              </w:rPr>
            </w:pPr>
            <w:r w:rsidRPr="00102A0C">
              <w:rPr>
                <w:b/>
                <w:bCs/>
              </w:rPr>
              <w:t>Boosts visibility and brand preference</w:t>
            </w:r>
          </w:p>
        </w:tc>
        <w:tc>
          <w:tcPr>
            <w:tcW w:w="0" w:type="auto"/>
            <w:vAlign w:val="center"/>
            <w:hideMark/>
          </w:tcPr>
          <w:p w14:paraId="5DAD20B7" w14:textId="77777777" w:rsidR="00102A0C" w:rsidRPr="00102A0C" w:rsidRDefault="00102A0C" w:rsidP="00102A0C">
            <w:pPr>
              <w:rPr>
                <w:b/>
                <w:bCs/>
              </w:rPr>
            </w:pPr>
            <w:r w:rsidRPr="00102A0C">
              <w:rPr>
                <w:b/>
                <w:bCs/>
              </w:rPr>
              <w:t xml:space="preserve">Mixed results on whether it creates </w:t>
            </w:r>
            <w:r w:rsidRPr="00102A0C">
              <w:rPr>
                <w:b/>
                <w:bCs/>
                <w:i/>
                <w:iCs/>
              </w:rPr>
              <w:t>real loyalty</w:t>
            </w:r>
          </w:p>
        </w:tc>
      </w:tr>
    </w:tbl>
    <w:p w14:paraId="49268C06" w14:textId="77777777" w:rsidR="00102A0C" w:rsidRDefault="00102A0C" w:rsidP="00102A0C">
      <w:pPr>
        <w:rPr>
          <w:b/>
          <w:bCs/>
        </w:rPr>
      </w:pPr>
    </w:p>
    <w:p w14:paraId="4969F890" w14:textId="77777777" w:rsidR="00102A0C" w:rsidRPr="00102A0C" w:rsidRDefault="00102A0C" w:rsidP="00102A0C">
      <w:r w:rsidRPr="00102A0C">
        <w:t>Most studies analyse visibility, purchase intention and brand equity — but fewer measure loyalty outcomes (repeat purchases &amp; advocacy) in the fast-fashion environment, especially in the UK. This gap confirms the need for the present research.</w:t>
      </w:r>
    </w:p>
    <w:p w14:paraId="01718B67" w14:textId="77777777" w:rsidR="00102A0C" w:rsidRPr="00102A0C" w:rsidRDefault="00102A0C" w:rsidP="00102A0C"/>
    <w:p w14:paraId="495BA0D8" w14:textId="48A748DB" w:rsidR="00102A0C" w:rsidRPr="00102A0C" w:rsidRDefault="00102A0C" w:rsidP="00312ED3">
      <w:pPr>
        <w:pStyle w:val="Heading2"/>
      </w:pPr>
      <w:bookmarkStart w:id="13" w:name="_Toc217259777"/>
      <w:r w:rsidRPr="00102A0C">
        <w:t xml:space="preserve">2.7 </w:t>
      </w:r>
      <w:r w:rsidRPr="00312ED3">
        <w:t>Theoretical Link to the Research</w:t>
      </w:r>
      <w:bookmarkEnd w:id="13"/>
    </w:p>
    <w:p w14:paraId="4D14F552" w14:textId="2DBA14A2" w:rsidR="00102A0C" w:rsidRPr="00102A0C" w:rsidRDefault="00102A0C" w:rsidP="00102A0C">
      <w:r w:rsidRPr="00102A0C">
        <w:t>Literature suggests that:</w:t>
      </w:r>
    </w:p>
    <w:p w14:paraId="7A0CEC4B" w14:textId="65180F17" w:rsidR="00102A0C" w:rsidRPr="00102A0C" w:rsidRDefault="00102A0C" w:rsidP="00102A0C">
      <w:pPr>
        <w:pStyle w:val="ListParagraph"/>
        <w:numPr>
          <w:ilvl w:val="0"/>
          <w:numId w:val="35"/>
        </w:numPr>
      </w:pPr>
      <w:r w:rsidRPr="00102A0C">
        <w:t>Engagement Theory: Customer participation develops strong brand-consumer relationships leading to loyalty (Harrigan et al., 2021).</w:t>
      </w:r>
    </w:p>
    <w:p w14:paraId="5CD1E66A" w14:textId="77777777" w:rsidR="00102A0C" w:rsidRPr="00102A0C" w:rsidRDefault="00102A0C" w:rsidP="00102A0C">
      <w:pPr>
        <w:pStyle w:val="ListParagraph"/>
        <w:numPr>
          <w:ilvl w:val="0"/>
          <w:numId w:val="35"/>
        </w:numPr>
      </w:pPr>
      <w:r w:rsidRPr="00102A0C">
        <w:t>Source Credibility Theory: Trustworthy influencers shape consumer loyalty outcomes (</w:t>
      </w:r>
      <w:proofErr w:type="spellStart"/>
      <w:r w:rsidRPr="00102A0C">
        <w:t>Casaló</w:t>
      </w:r>
      <w:proofErr w:type="spellEnd"/>
      <w:r w:rsidRPr="00102A0C">
        <w:t xml:space="preserve"> et al., 2020).</w:t>
      </w:r>
    </w:p>
    <w:p w14:paraId="7B81635F" w14:textId="77777777" w:rsidR="00102A0C" w:rsidRPr="00102A0C" w:rsidRDefault="00102A0C" w:rsidP="00102A0C"/>
    <w:p w14:paraId="2DCE1ECF" w14:textId="77777777" w:rsidR="00102A0C" w:rsidRPr="00102A0C" w:rsidRDefault="00102A0C" w:rsidP="00102A0C">
      <w:r w:rsidRPr="00102A0C">
        <w:t>These theoretical perspectives will guide the survey design and the quantitative model in the dissertation.</w:t>
      </w:r>
    </w:p>
    <w:p w14:paraId="5780C93C" w14:textId="77777777" w:rsidR="00102A0C" w:rsidRPr="00102A0C" w:rsidRDefault="00102A0C" w:rsidP="00102A0C"/>
    <w:p w14:paraId="02B4DB11" w14:textId="77777777" w:rsidR="00102A0C" w:rsidRPr="00102A0C" w:rsidRDefault="00102A0C" w:rsidP="00102A0C">
      <w:pPr>
        <w:rPr>
          <w:b/>
          <w:bCs/>
        </w:rPr>
      </w:pPr>
      <w:r w:rsidRPr="00102A0C">
        <w:rPr>
          <w:b/>
          <w:bCs/>
        </w:rPr>
        <w:t>Conclusion of Literature Review</w:t>
      </w:r>
    </w:p>
    <w:p w14:paraId="6F44CD9A" w14:textId="77777777" w:rsidR="00102A0C" w:rsidRPr="00102A0C" w:rsidRDefault="00102A0C" w:rsidP="00102A0C"/>
    <w:p w14:paraId="3D907027" w14:textId="77777777" w:rsidR="00102A0C" w:rsidRPr="00102A0C" w:rsidRDefault="00102A0C" w:rsidP="00102A0C">
      <w:r w:rsidRPr="00102A0C">
        <w:t xml:space="preserve">Academic evidence highlights strong relationships between social media marketing activities and loyalty behaviours, yet the strength and mechanisms of these relationships remain uncertain in fast-fashion contexts. This justifies the need for quantitative investigation of key variables: engagement, content quality, authenticity, influencer credibility and </w:t>
      </w:r>
      <w:proofErr w:type="spellStart"/>
      <w:r w:rsidRPr="00102A0C">
        <w:t>eWOM</w:t>
      </w:r>
      <w:proofErr w:type="spellEnd"/>
      <w:r w:rsidRPr="00102A0C">
        <w:t>.</w:t>
      </w:r>
    </w:p>
    <w:p w14:paraId="044FF058" w14:textId="77777777" w:rsidR="00312ED3" w:rsidRDefault="00312ED3" w:rsidP="00102A0C"/>
    <w:p w14:paraId="630DBD01" w14:textId="44FF77DE" w:rsidR="00836280" w:rsidRDefault="00312ED3" w:rsidP="00312ED3">
      <w:pPr>
        <w:pStyle w:val="Heading2"/>
      </w:pPr>
      <w:bookmarkStart w:id="14" w:name="_Toc217259778"/>
      <w:r w:rsidRPr="00312ED3">
        <w:t>2.8 Conceptual Framework of the Study</w:t>
      </w:r>
      <w:bookmarkEnd w:id="14"/>
    </w:p>
    <w:p w14:paraId="24E958A2" w14:textId="77777777" w:rsidR="00312ED3" w:rsidRDefault="00312ED3" w:rsidP="00312ED3">
      <w:r>
        <w:t>Based on the literature reviewed, this study conceptualises social media engagement, content quality and authenticity, influencer credibility, and electronic word-of-mouth as independent variables, while customer brand loyalty—measured through repeat purchase intention and brand advocacy—is treated as the dependent variable. Trust is recognised as an underlying mechanism that strengthens the relationship between social media marketing activities and loyalty outcomes.</w:t>
      </w:r>
    </w:p>
    <w:p w14:paraId="26F9F926" w14:textId="77777777" w:rsidR="00312ED3" w:rsidRDefault="00312ED3" w:rsidP="00312ED3"/>
    <w:p w14:paraId="110A6889" w14:textId="5ED7E66B" w:rsidR="00312ED3" w:rsidRDefault="00312ED3" w:rsidP="00312ED3">
      <w:r>
        <w:t>This conceptual framework provides the foundation for developing testable hypotheses and informs the design of the quantitative survey instrument and subsequent statistical analysis.</w:t>
      </w:r>
    </w:p>
    <w:p w14:paraId="084FADDA" w14:textId="77777777" w:rsidR="00312ED3" w:rsidRDefault="00312ED3" w:rsidP="00312ED3"/>
    <w:p w14:paraId="20D82A70" w14:textId="0DCF0D35" w:rsidR="00312ED3" w:rsidRDefault="00312ED3" w:rsidP="00312ED3">
      <w:r w:rsidRPr="00102A0C">
        <w:t>The next chapter will detail the research methodology adopted to empirically test these relationships.</w:t>
      </w:r>
    </w:p>
    <w:p w14:paraId="35BD19B2" w14:textId="77777777" w:rsidR="00312ED3" w:rsidRDefault="00312ED3" w:rsidP="00312ED3"/>
    <w:p w14:paraId="33810AC8" w14:textId="0BF47B4D" w:rsidR="00AF129C" w:rsidRDefault="000D455D" w:rsidP="00836280">
      <w:pPr>
        <w:pStyle w:val="Heading1"/>
      </w:pPr>
      <w:bookmarkStart w:id="15" w:name="_Toc217259779"/>
      <w:r>
        <w:lastRenderedPageBreak/>
        <w:t>Chapter 3: Research Methods and Methodology</w:t>
      </w:r>
      <w:bookmarkEnd w:id="15"/>
      <w:r>
        <w:t xml:space="preserve"> </w:t>
      </w:r>
    </w:p>
    <w:p w14:paraId="116D5BBF" w14:textId="4191A3FA" w:rsidR="00347194" w:rsidRDefault="00102A0C" w:rsidP="00102A0C">
      <w:pPr>
        <w:pStyle w:val="Heading2"/>
      </w:pPr>
      <w:bookmarkStart w:id="16" w:name="_Toc217259780"/>
      <w:r>
        <w:t>3</w:t>
      </w:r>
      <w:r w:rsidR="00AF129C">
        <w:t xml:space="preserve">.1. </w:t>
      </w:r>
      <w:r w:rsidR="00AF129C" w:rsidRPr="00AF129C">
        <w:t>Research Philosophy</w:t>
      </w:r>
      <w:bookmarkEnd w:id="16"/>
    </w:p>
    <w:p w14:paraId="0CBA2681" w14:textId="77777777" w:rsidR="00102A0C" w:rsidRDefault="00102A0C" w:rsidP="00102A0C">
      <w:r>
        <w:t>This study adopts a positivist research philosophy. Positivism argues that reality can be objectively measured, and knowledge is gained through observable, quantifiable evidence (Saunders, Lewis and Thornhill, 2019). Since this study aims to test relationships between specific social media marketing variables and brand loyalty using statistical data, positivism is the most appropriate philosophical stance.</w:t>
      </w:r>
    </w:p>
    <w:p w14:paraId="5C63D7D6" w14:textId="77777777" w:rsidR="00102A0C" w:rsidRDefault="00102A0C" w:rsidP="00102A0C"/>
    <w:p w14:paraId="6D1F8A7F" w14:textId="7D5C16B0" w:rsidR="00102A0C" w:rsidRPr="00347194" w:rsidRDefault="00102A0C" w:rsidP="00102A0C">
      <w:r>
        <w:t>Positivism supports the use of structured surveys, numerical data and statistical analysis, ensuring the findings can be generalised to the wider UK fast-fashion consumer population aged 18–35 (Creswell and Creswell, 2018). It also promotes researcher independence, reducing potential bias during the data interpretation stage.</w:t>
      </w:r>
    </w:p>
    <w:p w14:paraId="34826373" w14:textId="43A5C684" w:rsidR="00102A0C" w:rsidRDefault="00102A0C" w:rsidP="00102A0C">
      <w:pPr>
        <w:pStyle w:val="Heading2"/>
      </w:pPr>
      <w:bookmarkStart w:id="17" w:name="_Toc217259781"/>
      <w:r>
        <w:t>3</w:t>
      </w:r>
      <w:r w:rsidR="00AF129C">
        <w:t xml:space="preserve">.2. </w:t>
      </w:r>
      <w:r w:rsidR="00AF129C" w:rsidRPr="00AF129C">
        <w:t>Approach to Theory Development</w:t>
      </w:r>
      <w:bookmarkEnd w:id="17"/>
    </w:p>
    <w:p w14:paraId="6E691793" w14:textId="77777777" w:rsidR="00102A0C" w:rsidRDefault="00102A0C" w:rsidP="00102A0C">
      <w:r>
        <w:t>This research will follow a deductive approach, meaning it will test established theories and concepts identified in the literature review (Bryman and Bell, 2021). Prior research suggests that engagement, content quality, trust and influencer credibility influence loyalty (Harrigan et al., 2021; Kim and Johnson, 2021). The survey will therefore collect data to examine if these theoretical relationships statistically hold in the UK fast-fashion context.</w:t>
      </w:r>
    </w:p>
    <w:p w14:paraId="50BA642D" w14:textId="77777777" w:rsidR="00102A0C" w:rsidRDefault="00102A0C" w:rsidP="00102A0C"/>
    <w:p w14:paraId="5526A3A5" w14:textId="19A20344" w:rsidR="00102A0C" w:rsidRDefault="00102A0C" w:rsidP="00102A0C">
      <w:r>
        <w:t>A deductive approach is commonly used in quantitative studies where the goal is to confirm or reject hypotheses through measurement and empirical testing rather than developing new theory from data.</w:t>
      </w:r>
    </w:p>
    <w:p w14:paraId="45B5ED1B" w14:textId="77777777" w:rsidR="00312ED3" w:rsidRDefault="00312ED3" w:rsidP="00102A0C"/>
    <w:p w14:paraId="53643D77" w14:textId="5E0F777C" w:rsidR="00312ED3" w:rsidRDefault="00312ED3" w:rsidP="00312ED3">
      <w:pPr>
        <w:pStyle w:val="Heading2"/>
      </w:pPr>
      <w:bookmarkStart w:id="18" w:name="_Toc217259782"/>
      <w:r w:rsidRPr="00312ED3">
        <w:t>3.3 Research Hypotheses</w:t>
      </w:r>
      <w:bookmarkEnd w:id="18"/>
    </w:p>
    <w:p w14:paraId="7DD5E0CA" w14:textId="77777777" w:rsidR="00C0629D" w:rsidRDefault="00C0629D" w:rsidP="00C0629D">
      <w:r>
        <w:t>Based on the literature review and the deductive research approach, the following hypotheses are proposed:</w:t>
      </w:r>
    </w:p>
    <w:p w14:paraId="111D9135" w14:textId="77777777" w:rsidR="00C0629D" w:rsidRDefault="00C0629D" w:rsidP="00C0629D"/>
    <w:p w14:paraId="3658606B" w14:textId="77777777" w:rsidR="00C0629D" w:rsidRDefault="00C0629D" w:rsidP="00C0629D">
      <w:r>
        <w:t>H1: Social media engagement has a positive and significant effect on customer brand loyalty in the fast-fashion industry.</w:t>
      </w:r>
    </w:p>
    <w:p w14:paraId="7777AB41" w14:textId="77777777" w:rsidR="00C0629D" w:rsidRDefault="00C0629D" w:rsidP="00C0629D"/>
    <w:p w14:paraId="44F1DA45" w14:textId="77777777" w:rsidR="00C0629D" w:rsidRDefault="00C0629D" w:rsidP="00C0629D">
      <w:r>
        <w:t>H2: Content quality and authenticity positively influence customer trust and brand loyalty.</w:t>
      </w:r>
    </w:p>
    <w:p w14:paraId="0D4F5413" w14:textId="77777777" w:rsidR="00C0629D" w:rsidRDefault="00C0629D" w:rsidP="00C0629D"/>
    <w:p w14:paraId="3759098F" w14:textId="77777777" w:rsidR="00C0629D" w:rsidRDefault="00C0629D" w:rsidP="00C0629D">
      <w:r>
        <w:t>H3: Influencer credibility has a significant positive impact on customer brand loyalty.</w:t>
      </w:r>
    </w:p>
    <w:p w14:paraId="6DD096AD" w14:textId="77777777" w:rsidR="00C0629D" w:rsidRDefault="00C0629D" w:rsidP="00C0629D"/>
    <w:p w14:paraId="763161FB" w14:textId="77777777" w:rsidR="00C0629D" w:rsidRDefault="00C0629D" w:rsidP="00C0629D">
      <w:r>
        <w:t>H4: Electronic word-of-mouth positively influences brand advocacy and repeat purchase intention.</w:t>
      </w:r>
    </w:p>
    <w:p w14:paraId="5F88D331" w14:textId="77777777" w:rsidR="00C0629D" w:rsidRDefault="00C0629D" w:rsidP="00C0629D"/>
    <w:p w14:paraId="1F1AE621" w14:textId="77777777" w:rsidR="00C0629D" w:rsidRDefault="00C0629D" w:rsidP="00C0629D">
      <w:r>
        <w:t>H5: Social media marketing activities significantly predict customer brand loyalty outcomes in the UK fast-fashion industry.</w:t>
      </w:r>
    </w:p>
    <w:p w14:paraId="65FB45F8" w14:textId="77777777" w:rsidR="00C0629D" w:rsidRDefault="00C0629D" w:rsidP="00C0629D"/>
    <w:p w14:paraId="7167F22E" w14:textId="73B82DF5" w:rsidR="00312ED3" w:rsidRDefault="00C0629D" w:rsidP="00C0629D">
      <w:r>
        <w:t>These hypotheses will be empirically tested using statistical analysis.</w:t>
      </w:r>
    </w:p>
    <w:p w14:paraId="45BFC1AD" w14:textId="77777777" w:rsidR="00312ED3" w:rsidRPr="00AF129C" w:rsidRDefault="00312ED3" w:rsidP="00102A0C"/>
    <w:p w14:paraId="1156654B" w14:textId="308AD847" w:rsidR="00C0629D" w:rsidRPr="00C0629D" w:rsidRDefault="00102A0C" w:rsidP="00C0629D">
      <w:pPr>
        <w:pStyle w:val="Heading2"/>
      </w:pPr>
      <w:bookmarkStart w:id="19" w:name="_Toc217259783"/>
      <w:r>
        <w:t>3</w:t>
      </w:r>
      <w:r w:rsidR="00AF129C">
        <w:t>.</w:t>
      </w:r>
      <w:r w:rsidR="00312ED3">
        <w:t>4</w:t>
      </w:r>
      <w:r w:rsidR="00AF129C">
        <w:t xml:space="preserve">. </w:t>
      </w:r>
      <w:r w:rsidR="00AF129C" w:rsidRPr="00AF129C">
        <w:t>Methodological Choice</w:t>
      </w:r>
      <w:bookmarkEnd w:id="19"/>
    </w:p>
    <w:p w14:paraId="010F5A73" w14:textId="763EEE63" w:rsidR="00102A0C" w:rsidRDefault="00102A0C" w:rsidP="00102A0C">
      <w:r>
        <w:t>A mono-method quantitative research design will be used. A single survey method is suitable as the study seeks measurable outcomes and statistical examination of variables rather than exploring subjective meanings (Creswell, 2014). The quantitative design ensures consistency, reliability and the ability to analyse data using inferential statistics, which supports the research aim.</w:t>
      </w:r>
    </w:p>
    <w:p w14:paraId="14957D57" w14:textId="450D91E5" w:rsidR="00102A0C" w:rsidRDefault="00102A0C" w:rsidP="00102A0C">
      <w:r>
        <w:t>This choice is also practical given the target population (young UK consumers) who are digitally accessible for online questionnaires.</w:t>
      </w:r>
    </w:p>
    <w:p w14:paraId="29F159B1" w14:textId="77777777" w:rsidR="00347194" w:rsidRDefault="00347194" w:rsidP="00347194"/>
    <w:p w14:paraId="7FF8368E" w14:textId="42009702" w:rsidR="006F4A2C" w:rsidRDefault="00102A0C" w:rsidP="00281D8C">
      <w:pPr>
        <w:pStyle w:val="Heading2"/>
      </w:pPr>
      <w:bookmarkStart w:id="20" w:name="_Toc217259784"/>
      <w:r>
        <w:lastRenderedPageBreak/>
        <w:t>3</w:t>
      </w:r>
      <w:r w:rsidR="006F4A2C">
        <w:t>.</w:t>
      </w:r>
      <w:r w:rsidR="00C0629D">
        <w:t>5</w:t>
      </w:r>
      <w:r w:rsidR="006F4A2C">
        <w:t xml:space="preserve">. </w:t>
      </w:r>
      <w:r w:rsidR="00AF129C" w:rsidRPr="00AF129C">
        <w:t>Research Strategies</w:t>
      </w:r>
      <w:bookmarkEnd w:id="20"/>
    </w:p>
    <w:p w14:paraId="13CC451A" w14:textId="6AABC8EA" w:rsidR="00281D8C" w:rsidRDefault="00281D8C" w:rsidP="00281D8C">
      <w:r>
        <w:t>The research strategy is a survey, conducted using a structured online questionnaire. Survey strategies are recommended when collecting standardised data from large populations and when measuring relationships between variables (Saunders et al., 2019).</w:t>
      </w:r>
    </w:p>
    <w:p w14:paraId="1E83BDA1" w14:textId="77777777" w:rsidR="00281D8C" w:rsidRDefault="00281D8C" w:rsidP="00281D8C">
      <w:r>
        <w:t>The questionnaire will include closed-ended questions using a 5-point Likert scale, allowing respondents to express their level of agreement with statements related to fast-fashion brand engagement, trust, influencer credibility and loyalty intentions.</w:t>
      </w:r>
    </w:p>
    <w:p w14:paraId="3F0E9265" w14:textId="77777777" w:rsidR="00281D8C" w:rsidRDefault="00281D8C" w:rsidP="00281D8C"/>
    <w:p w14:paraId="71915484" w14:textId="2D12FC6B" w:rsidR="00281D8C" w:rsidRPr="00AF129C" w:rsidRDefault="00281D8C" w:rsidP="00281D8C">
      <w:r>
        <w:t>The survey will be distributed through social media channels such as Instagram groups, Facebook fashion communities and university social networks, ensuring accessibility of respondents aged 18–35.</w:t>
      </w:r>
    </w:p>
    <w:p w14:paraId="41657844" w14:textId="4D456BEF" w:rsidR="006F4A2C" w:rsidRDefault="00281D8C" w:rsidP="00281D8C">
      <w:pPr>
        <w:pStyle w:val="Heading2"/>
      </w:pPr>
      <w:bookmarkStart w:id="21" w:name="_Toc217259785"/>
      <w:r>
        <w:t>3</w:t>
      </w:r>
      <w:r w:rsidR="006F4A2C">
        <w:t>.</w:t>
      </w:r>
      <w:r w:rsidR="00C0629D">
        <w:t>6</w:t>
      </w:r>
      <w:r w:rsidR="006F4A2C">
        <w:t>.</w:t>
      </w:r>
      <w:r w:rsidR="00AF129C" w:rsidRPr="00AF129C">
        <w:t xml:space="preserve"> Time Horizon</w:t>
      </w:r>
      <w:bookmarkEnd w:id="21"/>
    </w:p>
    <w:p w14:paraId="093870E8" w14:textId="4E24F8F9" w:rsidR="00281D8C" w:rsidRDefault="00281D8C" w:rsidP="00281D8C">
      <w:r w:rsidRPr="00281D8C">
        <w:t>A cross-sectional time horizon will be used, meaning the data will be collected at one specific moment in time (Robson and McCartan, 2016). Since the objective is to analyse current behaviours and perceptions, not changes over time, cross-sectional research is appropriate and efficient given project deadlines.</w:t>
      </w:r>
    </w:p>
    <w:p w14:paraId="6526B5D9" w14:textId="77777777" w:rsidR="00347194" w:rsidRPr="00AF129C" w:rsidRDefault="00347194" w:rsidP="00347194"/>
    <w:p w14:paraId="7992EAAD" w14:textId="76594760" w:rsidR="00347194" w:rsidRDefault="00281D8C" w:rsidP="00281D8C">
      <w:pPr>
        <w:pStyle w:val="Heading2"/>
      </w:pPr>
      <w:bookmarkStart w:id="22" w:name="_Toc217259786"/>
      <w:r>
        <w:t>3</w:t>
      </w:r>
      <w:r w:rsidR="006F4A2C">
        <w:t>.</w:t>
      </w:r>
      <w:r w:rsidR="00C0629D">
        <w:t>7</w:t>
      </w:r>
      <w:r w:rsidR="00AF129C" w:rsidRPr="00AF129C">
        <w:t>. Data Collection and Data Analysis</w:t>
      </w:r>
      <w:bookmarkEnd w:id="22"/>
    </w:p>
    <w:p w14:paraId="60622917" w14:textId="77777777" w:rsidR="00C0629D" w:rsidRPr="00C0629D" w:rsidRDefault="00C0629D" w:rsidP="00C0629D">
      <w:pPr>
        <w:rPr>
          <w:b/>
          <w:bCs/>
        </w:rPr>
      </w:pPr>
      <w:r w:rsidRPr="00C0629D">
        <w:rPr>
          <w:b/>
          <w:bCs/>
        </w:rPr>
        <w:t>Population and Sampling</w:t>
      </w:r>
    </w:p>
    <w:p w14:paraId="30CF36F7" w14:textId="77777777" w:rsidR="00C0629D" w:rsidRPr="00C0629D" w:rsidRDefault="00C0629D" w:rsidP="00C0629D">
      <w:pPr>
        <w:rPr>
          <w:b/>
          <w:bCs/>
        </w:rPr>
      </w:pPr>
    </w:p>
    <w:p w14:paraId="187C72E1" w14:textId="77777777" w:rsidR="00C0629D" w:rsidRPr="00C0629D" w:rsidRDefault="00C0629D" w:rsidP="00C0629D">
      <w:r w:rsidRPr="00C0629D">
        <w:t>The target population for this study comprises UK consumers aged 18–35 who actively purchase from fast-fashion brands. A non-probability convenience sampling technique will be employed due to accessibility and time constraints, which is common in consumer behaviour research involving online surveys (</w:t>
      </w:r>
      <w:proofErr w:type="spellStart"/>
      <w:r w:rsidRPr="00C0629D">
        <w:t>Etikan</w:t>
      </w:r>
      <w:proofErr w:type="spellEnd"/>
      <w:r w:rsidRPr="00C0629D">
        <w:t>, Musa and Alkassim, 2016). The expected sample size is between 100 and 150 respondents, which is considered sufficient for conducting correlation and regression analysis.</w:t>
      </w:r>
    </w:p>
    <w:p w14:paraId="794FF0B6" w14:textId="77777777" w:rsidR="00C0629D" w:rsidRPr="00C0629D" w:rsidRDefault="00C0629D" w:rsidP="00C0629D">
      <w:pPr>
        <w:rPr>
          <w:b/>
          <w:bCs/>
        </w:rPr>
      </w:pPr>
    </w:p>
    <w:p w14:paraId="0AD26131" w14:textId="77777777" w:rsidR="00C0629D" w:rsidRPr="00C0629D" w:rsidRDefault="00C0629D" w:rsidP="00C0629D">
      <w:pPr>
        <w:rPr>
          <w:b/>
          <w:bCs/>
        </w:rPr>
      </w:pPr>
      <w:r w:rsidRPr="00C0629D">
        <w:rPr>
          <w:b/>
          <w:bCs/>
        </w:rPr>
        <w:t>Data Collection Method</w:t>
      </w:r>
    </w:p>
    <w:p w14:paraId="43E75E01" w14:textId="77777777" w:rsidR="00C0629D" w:rsidRPr="00C0629D" w:rsidRDefault="00C0629D" w:rsidP="00C0629D">
      <w:pPr>
        <w:rPr>
          <w:b/>
          <w:bCs/>
        </w:rPr>
      </w:pPr>
    </w:p>
    <w:p w14:paraId="1E0E37F6" w14:textId="77777777" w:rsidR="00C0629D" w:rsidRPr="00C0629D" w:rsidRDefault="00C0629D" w:rsidP="00C0629D">
      <w:r w:rsidRPr="00C0629D">
        <w:t>Primary data will be collected through a structured online questionnaire distributed via platforms such as Instagram, Facebook fashion communities, and university social networks. The questionnaire will consist of closed-ended questions measured using a five-point Likert scale, enabling respondents to indicate their level of agreement with statements related to social media engagement, content quality and authenticity, influencer credibility, electronic word-of-mouth, and brand loyalty.</w:t>
      </w:r>
    </w:p>
    <w:p w14:paraId="2285ABEA" w14:textId="77777777" w:rsidR="00C0629D" w:rsidRPr="00C0629D" w:rsidRDefault="00C0629D" w:rsidP="00C0629D">
      <w:pPr>
        <w:rPr>
          <w:b/>
          <w:bCs/>
        </w:rPr>
      </w:pPr>
    </w:p>
    <w:p w14:paraId="7D20F7C9" w14:textId="77777777" w:rsidR="00C0629D" w:rsidRPr="00C0629D" w:rsidRDefault="00C0629D" w:rsidP="00C0629D">
      <w:pPr>
        <w:rPr>
          <w:b/>
          <w:bCs/>
        </w:rPr>
      </w:pPr>
      <w:r w:rsidRPr="00C0629D">
        <w:rPr>
          <w:b/>
          <w:bCs/>
        </w:rPr>
        <w:t>Data Analysis</w:t>
      </w:r>
    </w:p>
    <w:p w14:paraId="74CEDAAB" w14:textId="77777777" w:rsidR="00C0629D" w:rsidRPr="00C0629D" w:rsidRDefault="00C0629D" w:rsidP="00C0629D">
      <w:pPr>
        <w:rPr>
          <w:b/>
          <w:bCs/>
        </w:rPr>
      </w:pPr>
    </w:p>
    <w:p w14:paraId="60450FBB" w14:textId="3EA7CDAE" w:rsidR="00281D8C" w:rsidRPr="00C0629D" w:rsidRDefault="00C0629D" w:rsidP="00C0629D">
      <w:r w:rsidRPr="00C0629D">
        <w:t>Collected data will be analysed using SPSS or Microsoft Excel. Descriptive statistics will be used to summarise demographic characteristics. Correlation analysis will assess the strength and direction of relationships between variables, while multiple regression analysis will be conducted to test the proposed hypotheses and determine the extent to which social media marketing activities predict customer brand loyalty outcomes.</w:t>
      </w:r>
    </w:p>
    <w:p w14:paraId="547EC3A6" w14:textId="41C67852" w:rsidR="00C0629D" w:rsidRDefault="00281D8C" w:rsidP="00C0629D">
      <w:pPr>
        <w:pStyle w:val="Heading2"/>
      </w:pPr>
      <w:bookmarkStart w:id="23" w:name="_Toc217259787"/>
      <w:r>
        <w:t>3</w:t>
      </w:r>
      <w:r w:rsidR="00F3174B">
        <w:t>.</w:t>
      </w:r>
      <w:r w:rsidR="00C0629D">
        <w:t>8</w:t>
      </w:r>
      <w:r w:rsidR="00F3174B">
        <w:t xml:space="preserve">. </w:t>
      </w:r>
      <w:r w:rsidR="00F3174B" w:rsidRPr="00F3174B">
        <w:t>Time prospects of the research</w:t>
      </w:r>
      <w:bookmarkEnd w:id="23"/>
    </w:p>
    <w:p w14:paraId="6FAC9ED1" w14:textId="3B118D3D" w:rsidR="00C0629D" w:rsidRPr="00C0629D" w:rsidRDefault="00C0629D" w:rsidP="00C0629D">
      <w:r w:rsidRPr="00C0629D">
        <w:t>The research will be conducted over an estimated 18-week period. Weeks 1–4 will be dedicated to an in-depth literature review and questionnaire development. Ethical approval will be sought during Weeks 5–6. Data collection will take place in Weeks 7–10, followed by data cleaning and statistical analysis in Weeks 11–14. The remaining weeks (15–18) will focus on interpretation of findings and dissertation writing.</w:t>
      </w:r>
      <w:r w:rsidR="00F3174B" w:rsidRPr="00C0629D">
        <w:t xml:space="preserve"> </w:t>
      </w:r>
    </w:p>
    <w:p w14:paraId="6BB8588D" w14:textId="77777777" w:rsidR="00C0629D" w:rsidRDefault="00C0629D" w:rsidP="00C0629D"/>
    <w:p w14:paraId="57C8AE43" w14:textId="77777777" w:rsidR="00C0629D" w:rsidRDefault="00C0629D" w:rsidP="00C0629D"/>
    <w:p w14:paraId="52878066" w14:textId="77777777" w:rsidR="00C0629D" w:rsidRPr="00C0629D" w:rsidRDefault="00C0629D" w:rsidP="00C0629D"/>
    <w:tbl>
      <w:tblPr>
        <w:tblW w:w="0" w:type="auto"/>
        <w:tblCellSpacing w:w="1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CellMar>
          <w:top w:w="15" w:type="dxa"/>
          <w:left w:w="15" w:type="dxa"/>
          <w:bottom w:w="15" w:type="dxa"/>
          <w:right w:w="15" w:type="dxa"/>
        </w:tblCellMar>
        <w:tblLook w:val="04A0" w:firstRow="1" w:lastRow="0" w:firstColumn="1" w:lastColumn="0" w:noHBand="0" w:noVBand="1"/>
      </w:tblPr>
      <w:tblGrid>
        <w:gridCol w:w="3567"/>
        <w:gridCol w:w="1441"/>
        <w:gridCol w:w="1104"/>
        <w:gridCol w:w="1441"/>
        <w:gridCol w:w="1441"/>
        <w:gridCol w:w="1456"/>
      </w:tblGrid>
      <w:tr w:rsidR="00C0629D" w:rsidRPr="00C0629D" w14:paraId="4091E212" w14:textId="77777777" w:rsidTr="00C0629D">
        <w:trPr>
          <w:tblHeader/>
          <w:tblCellSpacing w:w="15" w:type="dxa"/>
        </w:trPr>
        <w:tc>
          <w:tcPr>
            <w:tcW w:w="0" w:type="auto"/>
            <w:vAlign w:val="center"/>
            <w:hideMark/>
          </w:tcPr>
          <w:p w14:paraId="46BE1694" w14:textId="77777777" w:rsidR="00C0629D" w:rsidRPr="00C0629D" w:rsidRDefault="00C0629D" w:rsidP="00C0629D">
            <w:pPr>
              <w:rPr>
                <w:b/>
                <w:bCs/>
              </w:rPr>
            </w:pPr>
            <w:r w:rsidRPr="00C0629D">
              <w:rPr>
                <w:b/>
                <w:bCs/>
              </w:rPr>
              <w:lastRenderedPageBreak/>
              <w:t>Research Activity</w:t>
            </w:r>
          </w:p>
        </w:tc>
        <w:tc>
          <w:tcPr>
            <w:tcW w:w="0" w:type="auto"/>
            <w:vAlign w:val="center"/>
            <w:hideMark/>
          </w:tcPr>
          <w:p w14:paraId="0574FDE4" w14:textId="77777777" w:rsidR="00C0629D" w:rsidRPr="00C0629D" w:rsidRDefault="00C0629D" w:rsidP="00C0629D">
            <w:pPr>
              <w:rPr>
                <w:b/>
                <w:bCs/>
              </w:rPr>
            </w:pPr>
            <w:r w:rsidRPr="00C0629D">
              <w:rPr>
                <w:b/>
                <w:bCs/>
              </w:rPr>
              <w:t>Weeks 1–4</w:t>
            </w:r>
          </w:p>
        </w:tc>
        <w:tc>
          <w:tcPr>
            <w:tcW w:w="0" w:type="auto"/>
            <w:vAlign w:val="center"/>
            <w:hideMark/>
          </w:tcPr>
          <w:p w14:paraId="743CCA4C" w14:textId="77777777" w:rsidR="00C0629D" w:rsidRPr="00C0629D" w:rsidRDefault="00C0629D" w:rsidP="00C0629D">
            <w:pPr>
              <w:rPr>
                <w:b/>
                <w:bCs/>
              </w:rPr>
            </w:pPr>
            <w:r w:rsidRPr="00C0629D">
              <w:rPr>
                <w:b/>
                <w:bCs/>
              </w:rPr>
              <w:t>Weeks 5–6</w:t>
            </w:r>
          </w:p>
        </w:tc>
        <w:tc>
          <w:tcPr>
            <w:tcW w:w="0" w:type="auto"/>
            <w:vAlign w:val="center"/>
            <w:hideMark/>
          </w:tcPr>
          <w:p w14:paraId="5B29C7D5" w14:textId="77777777" w:rsidR="00C0629D" w:rsidRPr="00C0629D" w:rsidRDefault="00C0629D" w:rsidP="00C0629D">
            <w:pPr>
              <w:rPr>
                <w:b/>
                <w:bCs/>
              </w:rPr>
            </w:pPr>
            <w:r w:rsidRPr="00C0629D">
              <w:rPr>
                <w:b/>
                <w:bCs/>
              </w:rPr>
              <w:t>Weeks 7–10</w:t>
            </w:r>
          </w:p>
        </w:tc>
        <w:tc>
          <w:tcPr>
            <w:tcW w:w="0" w:type="auto"/>
            <w:vAlign w:val="center"/>
            <w:hideMark/>
          </w:tcPr>
          <w:p w14:paraId="6CE42AE4" w14:textId="77777777" w:rsidR="00C0629D" w:rsidRPr="00C0629D" w:rsidRDefault="00C0629D" w:rsidP="00C0629D">
            <w:pPr>
              <w:rPr>
                <w:b/>
                <w:bCs/>
              </w:rPr>
            </w:pPr>
            <w:r w:rsidRPr="00C0629D">
              <w:rPr>
                <w:b/>
                <w:bCs/>
              </w:rPr>
              <w:t>Weeks 11–14</w:t>
            </w:r>
          </w:p>
        </w:tc>
        <w:tc>
          <w:tcPr>
            <w:tcW w:w="0" w:type="auto"/>
            <w:vAlign w:val="center"/>
            <w:hideMark/>
          </w:tcPr>
          <w:p w14:paraId="084E57FB" w14:textId="77777777" w:rsidR="00C0629D" w:rsidRPr="00C0629D" w:rsidRDefault="00C0629D" w:rsidP="00C0629D">
            <w:pPr>
              <w:rPr>
                <w:b/>
                <w:bCs/>
              </w:rPr>
            </w:pPr>
            <w:r w:rsidRPr="00C0629D">
              <w:rPr>
                <w:b/>
                <w:bCs/>
              </w:rPr>
              <w:t>Weeks 15–18</w:t>
            </w:r>
          </w:p>
        </w:tc>
      </w:tr>
      <w:tr w:rsidR="00C0629D" w:rsidRPr="00C0629D" w14:paraId="0B4B331E" w14:textId="77777777" w:rsidTr="00C0629D">
        <w:trPr>
          <w:tblCellSpacing w:w="15" w:type="dxa"/>
        </w:trPr>
        <w:tc>
          <w:tcPr>
            <w:tcW w:w="0" w:type="auto"/>
            <w:vAlign w:val="center"/>
            <w:hideMark/>
          </w:tcPr>
          <w:p w14:paraId="379A949F" w14:textId="77777777" w:rsidR="00C0629D" w:rsidRPr="00C0629D" w:rsidRDefault="00C0629D" w:rsidP="00C0629D">
            <w:r w:rsidRPr="00C0629D">
              <w:t>Literature Review</w:t>
            </w:r>
          </w:p>
        </w:tc>
        <w:tc>
          <w:tcPr>
            <w:tcW w:w="0" w:type="auto"/>
            <w:vAlign w:val="center"/>
            <w:hideMark/>
          </w:tcPr>
          <w:p w14:paraId="40446790" w14:textId="77777777" w:rsidR="00C0629D" w:rsidRPr="00C0629D" w:rsidRDefault="00C0629D" w:rsidP="00C0629D">
            <w:r w:rsidRPr="00C0629D">
              <w:t>████████</w:t>
            </w:r>
          </w:p>
        </w:tc>
        <w:tc>
          <w:tcPr>
            <w:tcW w:w="0" w:type="auto"/>
            <w:vAlign w:val="center"/>
            <w:hideMark/>
          </w:tcPr>
          <w:p w14:paraId="1B45C3F3" w14:textId="77777777" w:rsidR="00C0629D" w:rsidRPr="00C0629D" w:rsidRDefault="00C0629D" w:rsidP="00C0629D"/>
        </w:tc>
        <w:tc>
          <w:tcPr>
            <w:tcW w:w="0" w:type="auto"/>
            <w:vAlign w:val="center"/>
            <w:hideMark/>
          </w:tcPr>
          <w:p w14:paraId="5E7B0370" w14:textId="77777777" w:rsidR="00C0629D" w:rsidRPr="00C0629D" w:rsidRDefault="00C0629D" w:rsidP="00C0629D"/>
        </w:tc>
        <w:tc>
          <w:tcPr>
            <w:tcW w:w="0" w:type="auto"/>
            <w:vAlign w:val="center"/>
            <w:hideMark/>
          </w:tcPr>
          <w:p w14:paraId="303FC870" w14:textId="77777777" w:rsidR="00C0629D" w:rsidRPr="00C0629D" w:rsidRDefault="00C0629D" w:rsidP="00C0629D"/>
        </w:tc>
        <w:tc>
          <w:tcPr>
            <w:tcW w:w="0" w:type="auto"/>
            <w:vAlign w:val="center"/>
            <w:hideMark/>
          </w:tcPr>
          <w:p w14:paraId="19F947FB" w14:textId="77777777" w:rsidR="00C0629D" w:rsidRPr="00C0629D" w:rsidRDefault="00C0629D" w:rsidP="00C0629D"/>
        </w:tc>
      </w:tr>
      <w:tr w:rsidR="00C0629D" w:rsidRPr="00C0629D" w14:paraId="11DFC04C" w14:textId="77777777" w:rsidTr="00C0629D">
        <w:trPr>
          <w:tblCellSpacing w:w="15" w:type="dxa"/>
        </w:trPr>
        <w:tc>
          <w:tcPr>
            <w:tcW w:w="0" w:type="auto"/>
            <w:vAlign w:val="center"/>
            <w:hideMark/>
          </w:tcPr>
          <w:p w14:paraId="5EF4AB96" w14:textId="77777777" w:rsidR="00C0629D" w:rsidRPr="00C0629D" w:rsidRDefault="00C0629D" w:rsidP="00C0629D">
            <w:r w:rsidRPr="00C0629D">
              <w:t>Questionnaire Design</w:t>
            </w:r>
          </w:p>
        </w:tc>
        <w:tc>
          <w:tcPr>
            <w:tcW w:w="0" w:type="auto"/>
            <w:vAlign w:val="center"/>
            <w:hideMark/>
          </w:tcPr>
          <w:p w14:paraId="6B678157" w14:textId="77777777" w:rsidR="00C0629D" w:rsidRPr="00C0629D" w:rsidRDefault="00C0629D" w:rsidP="00C0629D">
            <w:r w:rsidRPr="00C0629D">
              <w:t>████████</w:t>
            </w:r>
          </w:p>
        </w:tc>
        <w:tc>
          <w:tcPr>
            <w:tcW w:w="0" w:type="auto"/>
            <w:vAlign w:val="center"/>
            <w:hideMark/>
          </w:tcPr>
          <w:p w14:paraId="7CD9DD5D" w14:textId="77777777" w:rsidR="00C0629D" w:rsidRPr="00C0629D" w:rsidRDefault="00C0629D" w:rsidP="00C0629D"/>
        </w:tc>
        <w:tc>
          <w:tcPr>
            <w:tcW w:w="0" w:type="auto"/>
            <w:vAlign w:val="center"/>
            <w:hideMark/>
          </w:tcPr>
          <w:p w14:paraId="4D0E353E" w14:textId="77777777" w:rsidR="00C0629D" w:rsidRPr="00C0629D" w:rsidRDefault="00C0629D" w:rsidP="00C0629D"/>
        </w:tc>
        <w:tc>
          <w:tcPr>
            <w:tcW w:w="0" w:type="auto"/>
            <w:vAlign w:val="center"/>
            <w:hideMark/>
          </w:tcPr>
          <w:p w14:paraId="351D5A20" w14:textId="77777777" w:rsidR="00C0629D" w:rsidRPr="00C0629D" w:rsidRDefault="00C0629D" w:rsidP="00C0629D"/>
        </w:tc>
        <w:tc>
          <w:tcPr>
            <w:tcW w:w="0" w:type="auto"/>
            <w:vAlign w:val="center"/>
            <w:hideMark/>
          </w:tcPr>
          <w:p w14:paraId="421745DB" w14:textId="77777777" w:rsidR="00C0629D" w:rsidRPr="00C0629D" w:rsidRDefault="00C0629D" w:rsidP="00C0629D"/>
        </w:tc>
      </w:tr>
      <w:tr w:rsidR="00C0629D" w:rsidRPr="00C0629D" w14:paraId="0CB2850D" w14:textId="77777777" w:rsidTr="00C0629D">
        <w:trPr>
          <w:tblCellSpacing w:w="15" w:type="dxa"/>
        </w:trPr>
        <w:tc>
          <w:tcPr>
            <w:tcW w:w="0" w:type="auto"/>
            <w:vAlign w:val="center"/>
            <w:hideMark/>
          </w:tcPr>
          <w:p w14:paraId="4FE0E000" w14:textId="77777777" w:rsidR="00C0629D" w:rsidRPr="00C0629D" w:rsidRDefault="00C0629D" w:rsidP="00C0629D">
            <w:r w:rsidRPr="00C0629D">
              <w:t>Ethics Approval</w:t>
            </w:r>
          </w:p>
        </w:tc>
        <w:tc>
          <w:tcPr>
            <w:tcW w:w="0" w:type="auto"/>
            <w:vAlign w:val="center"/>
            <w:hideMark/>
          </w:tcPr>
          <w:p w14:paraId="00FE4947" w14:textId="77777777" w:rsidR="00C0629D" w:rsidRPr="00C0629D" w:rsidRDefault="00C0629D" w:rsidP="00C0629D"/>
        </w:tc>
        <w:tc>
          <w:tcPr>
            <w:tcW w:w="0" w:type="auto"/>
            <w:vAlign w:val="center"/>
            <w:hideMark/>
          </w:tcPr>
          <w:p w14:paraId="364DE423" w14:textId="77777777" w:rsidR="00C0629D" w:rsidRPr="00C0629D" w:rsidRDefault="00C0629D" w:rsidP="00C0629D">
            <w:r w:rsidRPr="00C0629D">
              <w:t>████</w:t>
            </w:r>
          </w:p>
        </w:tc>
        <w:tc>
          <w:tcPr>
            <w:tcW w:w="0" w:type="auto"/>
            <w:vAlign w:val="center"/>
            <w:hideMark/>
          </w:tcPr>
          <w:p w14:paraId="6535E729" w14:textId="77777777" w:rsidR="00C0629D" w:rsidRPr="00C0629D" w:rsidRDefault="00C0629D" w:rsidP="00C0629D"/>
        </w:tc>
        <w:tc>
          <w:tcPr>
            <w:tcW w:w="0" w:type="auto"/>
            <w:vAlign w:val="center"/>
            <w:hideMark/>
          </w:tcPr>
          <w:p w14:paraId="5FF1EA08" w14:textId="77777777" w:rsidR="00C0629D" w:rsidRPr="00C0629D" w:rsidRDefault="00C0629D" w:rsidP="00C0629D"/>
        </w:tc>
        <w:tc>
          <w:tcPr>
            <w:tcW w:w="0" w:type="auto"/>
            <w:vAlign w:val="center"/>
            <w:hideMark/>
          </w:tcPr>
          <w:p w14:paraId="5EAC2273" w14:textId="77777777" w:rsidR="00C0629D" w:rsidRPr="00C0629D" w:rsidRDefault="00C0629D" w:rsidP="00C0629D"/>
        </w:tc>
      </w:tr>
      <w:tr w:rsidR="00C0629D" w:rsidRPr="00C0629D" w14:paraId="6D88475F" w14:textId="77777777" w:rsidTr="00C0629D">
        <w:trPr>
          <w:tblCellSpacing w:w="15" w:type="dxa"/>
        </w:trPr>
        <w:tc>
          <w:tcPr>
            <w:tcW w:w="0" w:type="auto"/>
            <w:vAlign w:val="center"/>
            <w:hideMark/>
          </w:tcPr>
          <w:p w14:paraId="37A6ED15" w14:textId="77777777" w:rsidR="00C0629D" w:rsidRPr="00C0629D" w:rsidRDefault="00C0629D" w:rsidP="00C0629D">
            <w:r w:rsidRPr="00C0629D">
              <w:t>Data Collection (Online Survey)</w:t>
            </w:r>
          </w:p>
        </w:tc>
        <w:tc>
          <w:tcPr>
            <w:tcW w:w="0" w:type="auto"/>
            <w:vAlign w:val="center"/>
            <w:hideMark/>
          </w:tcPr>
          <w:p w14:paraId="19E222A9" w14:textId="77777777" w:rsidR="00C0629D" w:rsidRPr="00C0629D" w:rsidRDefault="00C0629D" w:rsidP="00C0629D"/>
        </w:tc>
        <w:tc>
          <w:tcPr>
            <w:tcW w:w="0" w:type="auto"/>
            <w:vAlign w:val="center"/>
            <w:hideMark/>
          </w:tcPr>
          <w:p w14:paraId="135873AE" w14:textId="77777777" w:rsidR="00C0629D" w:rsidRPr="00C0629D" w:rsidRDefault="00C0629D" w:rsidP="00C0629D"/>
        </w:tc>
        <w:tc>
          <w:tcPr>
            <w:tcW w:w="0" w:type="auto"/>
            <w:vAlign w:val="center"/>
            <w:hideMark/>
          </w:tcPr>
          <w:p w14:paraId="435A9C39" w14:textId="77777777" w:rsidR="00C0629D" w:rsidRPr="00C0629D" w:rsidRDefault="00C0629D" w:rsidP="00C0629D">
            <w:r w:rsidRPr="00C0629D">
              <w:t>████████</w:t>
            </w:r>
          </w:p>
        </w:tc>
        <w:tc>
          <w:tcPr>
            <w:tcW w:w="0" w:type="auto"/>
            <w:vAlign w:val="center"/>
            <w:hideMark/>
          </w:tcPr>
          <w:p w14:paraId="06281186" w14:textId="77777777" w:rsidR="00C0629D" w:rsidRPr="00C0629D" w:rsidRDefault="00C0629D" w:rsidP="00C0629D"/>
        </w:tc>
        <w:tc>
          <w:tcPr>
            <w:tcW w:w="0" w:type="auto"/>
            <w:vAlign w:val="center"/>
            <w:hideMark/>
          </w:tcPr>
          <w:p w14:paraId="4A34FADA" w14:textId="77777777" w:rsidR="00C0629D" w:rsidRPr="00C0629D" w:rsidRDefault="00C0629D" w:rsidP="00C0629D"/>
        </w:tc>
      </w:tr>
      <w:tr w:rsidR="00C0629D" w:rsidRPr="00C0629D" w14:paraId="4D5B9803" w14:textId="77777777" w:rsidTr="00C0629D">
        <w:trPr>
          <w:tblCellSpacing w:w="15" w:type="dxa"/>
        </w:trPr>
        <w:tc>
          <w:tcPr>
            <w:tcW w:w="0" w:type="auto"/>
            <w:vAlign w:val="center"/>
            <w:hideMark/>
          </w:tcPr>
          <w:p w14:paraId="202700F9" w14:textId="77777777" w:rsidR="00C0629D" w:rsidRPr="00C0629D" w:rsidRDefault="00C0629D" w:rsidP="00C0629D">
            <w:r w:rsidRPr="00C0629D">
              <w:t>Data Cleaning &amp; Statistical Analysis</w:t>
            </w:r>
          </w:p>
        </w:tc>
        <w:tc>
          <w:tcPr>
            <w:tcW w:w="0" w:type="auto"/>
            <w:vAlign w:val="center"/>
            <w:hideMark/>
          </w:tcPr>
          <w:p w14:paraId="135D14DF" w14:textId="77777777" w:rsidR="00C0629D" w:rsidRPr="00C0629D" w:rsidRDefault="00C0629D" w:rsidP="00C0629D"/>
        </w:tc>
        <w:tc>
          <w:tcPr>
            <w:tcW w:w="0" w:type="auto"/>
            <w:vAlign w:val="center"/>
            <w:hideMark/>
          </w:tcPr>
          <w:p w14:paraId="74F65C44" w14:textId="77777777" w:rsidR="00C0629D" w:rsidRPr="00C0629D" w:rsidRDefault="00C0629D" w:rsidP="00C0629D"/>
        </w:tc>
        <w:tc>
          <w:tcPr>
            <w:tcW w:w="0" w:type="auto"/>
            <w:vAlign w:val="center"/>
            <w:hideMark/>
          </w:tcPr>
          <w:p w14:paraId="2A3E91D1" w14:textId="77777777" w:rsidR="00C0629D" w:rsidRPr="00C0629D" w:rsidRDefault="00C0629D" w:rsidP="00C0629D"/>
        </w:tc>
        <w:tc>
          <w:tcPr>
            <w:tcW w:w="0" w:type="auto"/>
            <w:vAlign w:val="center"/>
            <w:hideMark/>
          </w:tcPr>
          <w:p w14:paraId="3D6CD52B" w14:textId="77777777" w:rsidR="00C0629D" w:rsidRPr="00C0629D" w:rsidRDefault="00C0629D" w:rsidP="00C0629D">
            <w:r w:rsidRPr="00C0629D">
              <w:t>████████</w:t>
            </w:r>
          </w:p>
        </w:tc>
        <w:tc>
          <w:tcPr>
            <w:tcW w:w="0" w:type="auto"/>
            <w:vAlign w:val="center"/>
            <w:hideMark/>
          </w:tcPr>
          <w:p w14:paraId="133AAF16" w14:textId="77777777" w:rsidR="00C0629D" w:rsidRPr="00C0629D" w:rsidRDefault="00C0629D" w:rsidP="00C0629D"/>
        </w:tc>
      </w:tr>
      <w:tr w:rsidR="00C0629D" w:rsidRPr="00C0629D" w14:paraId="1B2E3590" w14:textId="77777777" w:rsidTr="00C0629D">
        <w:trPr>
          <w:tblCellSpacing w:w="15" w:type="dxa"/>
        </w:trPr>
        <w:tc>
          <w:tcPr>
            <w:tcW w:w="0" w:type="auto"/>
            <w:vAlign w:val="center"/>
            <w:hideMark/>
          </w:tcPr>
          <w:p w14:paraId="4DE38DB2" w14:textId="77777777" w:rsidR="00C0629D" w:rsidRPr="00C0629D" w:rsidRDefault="00C0629D" w:rsidP="00C0629D">
            <w:r w:rsidRPr="00C0629D">
              <w:t>Interpretation of Findings</w:t>
            </w:r>
          </w:p>
        </w:tc>
        <w:tc>
          <w:tcPr>
            <w:tcW w:w="0" w:type="auto"/>
            <w:vAlign w:val="center"/>
            <w:hideMark/>
          </w:tcPr>
          <w:p w14:paraId="2DBFC101" w14:textId="77777777" w:rsidR="00C0629D" w:rsidRPr="00C0629D" w:rsidRDefault="00C0629D" w:rsidP="00C0629D"/>
        </w:tc>
        <w:tc>
          <w:tcPr>
            <w:tcW w:w="0" w:type="auto"/>
            <w:vAlign w:val="center"/>
            <w:hideMark/>
          </w:tcPr>
          <w:p w14:paraId="305C06F3" w14:textId="77777777" w:rsidR="00C0629D" w:rsidRPr="00C0629D" w:rsidRDefault="00C0629D" w:rsidP="00C0629D"/>
        </w:tc>
        <w:tc>
          <w:tcPr>
            <w:tcW w:w="0" w:type="auto"/>
            <w:vAlign w:val="center"/>
            <w:hideMark/>
          </w:tcPr>
          <w:p w14:paraId="55836BF9" w14:textId="77777777" w:rsidR="00C0629D" w:rsidRPr="00C0629D" w:rsidRDefault="00C0629D" w:rsidP="00C0629D"/>
        </w:tc>
        <w:tc>
          <w:tcPr>
            <w:tcW w:w="0" w:type="auto"/>
            <w:vAlign w:val="center"/>
            <w:hideMark/>
          </w:tcPr>
          <w:p w14:paraId="2DD2052D" w14:textId="77777777" w:rsidR="00C0629D" w:rsidRPr="00C0629D" w:rsidRDefault="00C0629D" w:rsidP="00C0629D">
            <w:r w:rsidRPr="00C0629D">
              <w:t>████████</w:t>
            </w:r>
          </w:p>
        </w:tc>
        <w:tc>
          <w:tcPr>
            <w:tcW w:w="0" w:type="auto"/>
            <w:vAlign w:val="center"/>
            <w:hideMark/>
          </w:tcPr>
          <w:p w14:paraId="6D1D6164" w14:textId="77777777" w:rsidR="00C0629D" w:rsidRPr="00C0629D" w:rsidRDefault="00C0629D" w:rsidP="00C0629D"/>
        </w:tc>
      </w:tr>
      <w:tr w:rsidR="00C0629D" w:rsidRPr="00C0629D" w14:paraId="506690F2" w14:textId="77777777" w:rsidTr="00C0629D">
        <w:trPr>
          <w:tblCellSpacing w:w="15" w:type="dxa"/>
        </w:trPr>
        <w:tc>
          <w:tcPr>
            <w:tcW w:w="0" w:type="auto"/>
            <w:vAlign w:val="center"/>
            <w:hideMark/>
          </w:tcPr>
          <w:p w14:paraId="56C98F15" w14:textId="77777777" w:rsidR="00C0629D" w:rsidRPr="00C0629D" w:rsidRDefault="00C0629D" w:rsidP="00C0629D">
            <w:r w:rsidRPr="00C0629D">
              <w:t>Dissertation Writing &amp; Final Submission</w:t>
            </w:r>
          </w:p>
        </w:tc>
        <w:tc>
          <w:tcPr>
            <w:tcW w:w="0" w:type="auto"/>
            <w:vAlign w:val="center"/>
            <w:hideMark/>
          </w:tcPr>
          <w:p w14:paraId="0D82F432" w14:textId="77777777" w:rsidR="00C0629D" w:rsidRPr="00C0629D" w:rsidRDefault="00C0629D" w:rsidP="00C0629D"/>
        </w:tc>
        <w:tc>
          <w:tcPr>
            <w:tcW w:w="0" w:type="auto"/>
            <w:vAlign w:val="center"/>
            <w:hideMark/>
          </w:tcPr>
          <w:p w14:paraId="73DED44A" w14:textId="77777777" w:rsidR="00C0629D" w:rsidRPr="00C0629D" w:rsidRDefault="00C0629D" w:rsidP="00C0629D"/>
        </w:tc>
        <w:tc>
          <w:tcPr>
            <w:tcW w:w="0" w:type="auto"/>
            <w:vAlign w:val="center"/>
            <w:hideMark/>
          </w:tcPr>
          <w:p w14:paraId="46830894" w14:textId="77777777" w:rsidR="00C0629D" w:rsidRPr="00C0629D" w:rsidRDefault="00C0629D" w:rsidP="00C0629D"/>
        </w:tc>
        <w:tc>
          <w:tcPr>
            <w:tcW w:w="0" w:type="auto"/>
            <w:vAlign w:val="center"/>
            <w:hideMark/>
          </w:tcPr>
          <w:p w14:paraId="2BECEC9C" w14:textId="77777777" w:rsidR="00C0629D" w:rsidRPr="00C0629D" w:rsidRDefault="00C0629D" w:rsidP="00C0629D"/>
        </w:tc>
        <w:tc>
          <w:tcPr>
            <w:tcW w:w="0" w:type="auto"/>
            <w:vAlign w:val="center"/>
            <w:hideMark/>
          </w:tcPr>
          <w:p w14:paraId="3B3DE427" w14:textId="77777777" w:rsidR="00C0629D" w:rsidRPr="00C0629D" w:rsidRDefault="00C0629D" w:rsidP="00C0629D">
            <w:r w:rsidRPr="00C0629D">
              <w:t>████████</w:t>
            </w:r>
          </w:p>
        </w:tc>
      </w:tr>
    </w:tbl>
    <w:p w14:paraId="3D291D7C" w14:textId="77777777" w:rsidR="00C0629D" w:rsidRPr="00C0629D" w:rsidRDefault="00C0629D" w:rsidP="00C0629D"/>
    <w:p w14:paraId="78671118" w14:textId="1E7AC1E5" w:rsidR="00347194" w:rsidRPr="00347194" w:rsidRDefault="00347194" w:rsidP="00347194"/>
    <w:p w14:paraId="62425B18" w14:textId="5594AC9D" w:rsidR="00281D8C" w:rsidRPr="00281D8C" w:rsidRDefault="00F3174B" w:rsidP="00281D8C">
      <w:pPr>
        <w:pStyle w:val="Heading2"/>
        <w:rPr>
          <w:bCs/>
        </w:rPr>
      </w:pPr>
      <w:r>
        <w:t xml:space="preserve"> </w:t>
      </w:r>
      <w:bookmarkStart w:id="24" w:name="_Toc217259788"/>
      <w:r w:rsidR="00281D8C">
        <w:t>3</w:t>
      </w:r>
      <w:r w:rsidR="0004115D">
        <w:t>.</w:t>
      </w:r>
      <w:r w:rsidR="00C0629D">
        <w:t>9</w:t>
      </w:r>
      <w:r w:rsidR="0004115D">
        <w:t xml:space="preserve">. </w:t>
      </w:r>
      <w:r w:rsidRPr="00F3174B">
        <w:t>Ethical consideration of the research</w:t>
      </w:r>
      <w:bookmarkEnd w:id="24"/>
      <w:r w:rsidRPr="00F3174B">
        <w:t xml:space="preserve"> </w:t>
      </w:r>
    </w:p>
    <w:p w14:paraId="2A631DF5" w14:textId="77777777" w:rsidR="00281D8C" w:rsidRDefault="00281D8C" w:rsidP="00281D8C">
      <w:r>
        <w:t>Ethical compliance is essential when conducting research involving human participants. This study will follow UWTSD ethical requirements (Ethics submission form appended separately):</w:t>
      </w:r>
    </w:p>
    <w:p w14:paraId="3780FBF3" w14:textId="77777777" w:rsidR="00281D8C" w:rsidRDefault="00281D8C" w:rsidP="00281D8C"/>
    <w:p w14:paraId="5AAF4517" w14:textId="67773CB4" w:rsidR="00281D8C" w:rsidRDefault="00281D8C" w:rsidP="00281D8C">
      <w:pPr>
        <w:pStyle w:val="ListParagraph"/>
        <w:numPr>
          <w:ilvl w:val="0"/>
          <w:numId w:val="38"/>
        </w:numPr>
      </w:pPr>
      <w:r>
        <w:t>Informed consent: Participants will be clearly informed of the research purpose and anonymity before participation.</w:t>
      </w:r>
    </w:p>
    <w:p w14:paraId="7470A3CF" w14:textId="0459D325" w:rsidR="00281D8C" w:rsidRDefault="00281D8C" w:rsidP="00281D8C">
      <w:pPr>
        <w:pStyle w:val="ListParagraph"/>
        <w:numPr>
          <w:ilvl w:val="0"/>
          <w:numId w:val="38"/>
        </w:numPr>
      </w:pPr>
      <w:r>
        <w:t>Voluntary participation: Respondents can withdraw at any stage without consequences.</w:t>
      </w:r>
    </w:p>
    <w:p w14:paraId="344E90C9" w14:textId="563A7AB1" w:rsidR="00281D8C" w:rsidRDefault="00281D8C" w:rsidP="00281D8C">
      <w:pPr>
        <w:pStyle w:val="ListParagraph"/>
        <w:numPr>
          <w:ilvl w:val="0"/>
          <w:numId w:val="38"/>
        </w:numPr>
      </w:pPr>
      <w:r>
        <w:t>Confidentiality &amp; GDPR compliance: No personal identification will be collected; all data will be securely stored and used only for academic purposes.</w:t>
      </w:r>
    </w:p>
    <w:p w14:paraId="45154FAD" w14:textId="77777777" w:rsidR="00281D8C" w:rsidRDefault="00281D8C" w:rsidP="00281D8C">
      <w:pPr>
        <w:pStyle w:val="ListParagraph"/>
        <w:numPr>
          <w:ilvl w:val="0"/>
          <w:numId w:val="38"/>
        </w:numPr>
      </w:pPr>
      <w:r>
        <w:t>Avoidance of harm: Survey questions will be non-intrusive and respectful.</w:t>
      </w:r>
    </w:p>
    <w:p w14:paraId="5D9E85D3" w14:textId="77777777" w:rsidR="00281D8C" w:rsidRDefault="00281D8C" w:rsidP="00281D8C"/>
    <w:p w14:paraId="41A2D102" w14:textId="2580D1A9" w:rsidR="00347194" w:rsidRDefault="00281D8C" w:rsidP="00281D8C">
      <w:r>
        <w:t>Ethical approval will be formally submitted prior to data collection.</w:t>
      </w:r>
    </w:p>
    <w:p w14:paraId="1BB1DCE3" w14:textId="77777777" w:rsidR="00281D8C" w:rsidRPr="00347194" w:rsidRDefault="00281D8C" w:rsidP="00281D8C"/>
    <w:p w14:paraId="6A45068B" w14:textId="180613F8" w:rsidR="00281D8C" w:rsidRPr="00281D8C" w:rsidRDefault="000F43DB" w:rsidP="00281D8C">
      <w:pPr>
        <w:pStyle w:val="Heading1"/>
        <w:rPr>
          <w:u w:val="single"/>
        </w:rPr>
      </w:pPr>
      <w:bookmarkStart w:id="25" w:name="_Toc217259789"/>
      <w:r w:rsidRPr="00281D8C">
        <w:rPr>
          <w:u w:val="single"/>
        </w:rPr>
        <w:t>Chapter 4: Conclusion</w:t>
      </w:r>
      <w:bookmarkEnd w:id="25"/>
    </w:p>
    <w:p w14:paraId="19211FEB" w14:textId="4EE71F38" w:rsidR="00281D8C" w:rsidRDefault="00C0629D" w:rsidP="00281D8C">
      <w:r w:rsidRPr="00C0629D">
        <w:t xml:space="preserve">This research proposal outlines the intended quantitative dissertation study examining how social media marketing influences customer brand loyalty within the UK fast-fashion industry. As identified in the earlier chapters, fast-fashion brands operate in highly competitive and trend-driven markets, where sustaining customer loyalty is essential for long-term success. Despite extensive use of social media platforms, the relationship between marketing activities and enduring loyalty outcomes remains insufficiently explained within existing academic </w:t>
      </w:r>
      <w:r w:rsidR="006B4903" w:rsidRPr="00C0629D">
        <w:t>literature.</w:t>
      </w:r>
    </w:p>
    <w:p w14:paraId="26D237E4" w14:textId="77777777" w:rsidR="00281D8C" w:rsidRDefault="00281D8C" w:rsidP="00281D8C"/>
    <w:p w14:paraId="69B6DE2C" w14:textId="77777777" w:rsidR="00281D8C" w:rsidRDefault="00281D8C" w:rsidP="00281D8C">
      <w:r>
        <w:t>The literature review in Chapter 2 highlighted that social media engagement, influencer credibility, electronic word-of-mouth, content quality and authenticity are the most influential components of social media marketing contributing to trust and loyalty. However, academic studies offer mixed results, especially regarding whether these factors create long-term loyalty rather than temporary brand attention. This provides a clear justification for conducting this research, as selected constructs require further empirical investigation specifically in the UK fast-fashion context.</w:t>
      </w:r>
    </w:p>
    <w:p w14:paraId="27762E9A" w14:textId="77777777" w:rsidR="00281D8C" w:rsidRDefault="00281D8C" w:rsidP="00281D8C"/>
    <w:p w14:paraId="7BE6A401" w14:textId="77777777" w:rsidR="00281D8C" w:rsidRDefault="00281D8C" w:rsidP="00281D8C">
      <w:r>
        <w:t>Chapter 3 presented a positivist, quantitative methodological approach using a structured survey of UK consumers aged 18–35. Through statistical analysis, this research will assess the strength of relationships between social media marketing activities and consumers’ loyalty intentions, including repeat purchasing and brand advocacy. Ethical considerations and a structured project timeline ensure that the research will be carried out responsibly and within the term constraints.</w:t>
      </w:r>
    </w:p>
    <w:p w14:paraId="5A2EC74D" w14:textId="77777777" w:rsidR="00281D8C" w:rsidRDefault="00281D8C" w:rsidP="00281D8C"/>
    <w:p w14:paraId="4FA0C870" w14:textId="77777777" w:rsidR="00281D8C" w:rsidRDefault="00281D8C" w:rsidP="00281D8C">
      <w:r>
        <w:lastRenderedPageBreak/>
        <w:t>Overall, this study is expected to make both academic and managerial contributions. Academically, it will address the identified gap by providing recent empirical evidence on loyalty drivers in fast-fashion social media marketing. Managerially, the findings may guide brands like Zara, H&amp;M and Primark in designing more effective digital communication strategies that build emotional loyalty and consumer trust.</w:t>
      </w:r>
    </w:p>
    <w:p w14:paraId="66364701" w14:textId="77777777" w:rsidR="00281D8C" w:rsidRDefault="00281D8C" w:rsidP="00281D8C"/>
    <w:p w14:paraId="15265660" w14:textId="4B4ED4CB" w:rsidR="00E822A5" w:rsidRDefault="00281D8C" w:rsidP="00281D8C">
      <w:r>
        <w:t>The completed dissertation will therefore help to advance understanding of how social media marketing practices can successfully transform engagement into sustained loyalty in a rapidly evolving and highly competitive retail sector.</w:t>
      </w:r>
    </w:p>
    <w:p w14:paraId="34531737" w14:textId="77777777" w:rsidR="00836280" w:rsidRDefault="00836280" w:rsidP="00E822A5"/>
    <w:p w14:paraId="2444DE09" w14:textId="77777777" w:rsidR="00966EC2" w:rsidRDefault="00966EC2" w:rsidP="00E822A5"/>
    <w:p w14:paraId="6F451333" w14:textId="77777777" w:rsidR="00966EC2" w:rsidRDefault="00966EC2" w:rsidP="00E822A5"/>
    <w:p w14:paraId="3482449D" w14:textId="77777777" w:rsidR="00966EC2" w:rsidRDefault="00966EC2" w:rsidP="00E822A5"/>
    <w:p w14:paraId="2BDDDB04" w14:textId="77777777" w:rsidR="00966EC2" w:rsidRDefault="00966EC2" w:rsidP="00E822A5"/>
    <w:p w14:paraId="0A1A7C10" w14:textId="77777777" w:rsidR="00966EC2" w:rsidRDefault="00966EC2" w:rsidP="00E822A5"/>
    <w:p w14:paraId="10AE9ED7" w14:textId="77777777" w:rsidR="00966EC2" w:rsidRDefault="00966EC2" w:rsidP="00E822A5"/>
    <w:p w14:paraId="6F4F7CA6" w14:textId="77777777" w:rsidR="00966EC2" w:rsidRDefault="00966EC2" w:rsidP="00E822A5"/>
    <w:p w14:paraId="1BA17E11" w14:textId="77777777" w:rsidR="00966EC2" w:rsidRDefault="00966EC2" w:rsidP="00E822A5"/>
    <w:p w14:paraId="4BB63B64" w14:textId="77777777" w:rsidR="00966EC2" w:rsidRDefault="00966EC2" w:rsidP="00E822A5"/>
    <w:p w14:paraId="640E6164" w14:textId="77777777" w:rsidR="00966EC2" w:rsidRDefault="00966EC2" w:rsidP="00E822A5"/>
    <w:p w14:paraId="75A3D62B" w14:textId="77777777" w:rsidR="00966EC2" w:rsidRDefault="00966EC2" w:rsidP="00E822A5"/>
    <w:p w14:paraId="68D691F0" w14:textId="77777777" w:rsidR="00966EC2" w:rsidRDefault="00966EC2" w:rsidP="00E822A5"/>
    <w:p w14:paraId="1646F288" w14:textId="77777777" w:rsidR="00966EC2" w:rsidRDefault="00966EC2" w:rsidP="00E822A5"/>
    <w:p w14:paraId="47A36D2F" w14:textId="77777777" w:rsidR="00966EC2" w:rsidRDefault="00966EC2" w:rsidP="00E822A5"/>
    <w:p w14:paraId="75A56F6E" w14:textId="77777777" w:rsidR="00966EC2" w:rsidRDefault="00966EC2" w:rsidP="00E822A5"/>
    <w:p w14:paraId="305E85B1" w14:textId="77777777" w:rsidR="00966EC2" w:rsidRDefault="00966EC2" w:rsidP="00E822A5"/>
    <w:p w14:paraId="19DDF822" w14:textId="77777777" w:rsidR="00966EC2" w:rsidRDefault="00966EC2" w:rsidP="00E822A5"/>
    <w:p w14:paraId="575CB879" w14:textId="77777777" w:rsidR="00966EC2" w:rsidRDefault="00966EC2" w:rsidP="00E822A5"/>
    <w:p w14:paraId="439F274B" w14:textId="77777777" w:rsidR="00966EC2" w:rsidRDefault="00966EC2" w:rsidP="00E822A5"/>
    <w:p w14:paraId="3C3DE6FB" w14:textId="77777777" w:rsidR="00966EC2" w:rsidRDefault="00966EC2" w:rsidP="00E822A5"/>
    <w:p w14:paraId="62E9D553" w14:textId="77777777" w:rsidR="00966EC2" w:rsidRDefault="00966EC2" w:rsidP="00E822A5"/>
    <w:p w14:paraId="37FC3074" w14:textId="77777777" w:rsidR="00966EC2" w:rsidRDefault="00966EC2" w:rsidP="00E822A5"/>
    <w:p w14:paraId="5CA717D7" w14:textId="77777777" w:rsidR="00966EC2" w:rsidRDefault="00966EC2" w:rsidP="00E822A5"/>
    <w:p w14:paraId="12B3AA05" w14:textId="77777777" w:rsidR="00966EC2" w:rsidRDefault="00966EC2" w:rsidP="00E822A5"/>
    <w:p w14:paraId="743485DF" w14:textId="77777777" w:rsidR="00966EC2" w:rsidRDefault="00966EC2" w:rsidP="00E822A5"/>
    <w:p w14:paraId="758D22E2" w14:textId="77777777" w:rsidR="00966EC2" w:rsidRDefault="00966EC2" w:rsidP="00E822A5"/>
    <w:p w14:paraId="642CFFF4" w14:textId="77777777" w:rsidR="00966EC2" w:rsidRDefault="00966EC2" w:rsidP="00E822A5"/>
    <w:p w14:paraId="74F0DE15" w14:textId="77777777" w:rsidR="00966EC2" w:rsidRDefault="00966EC2" w:rsidP="00E822A5"/>
    <w:p w14:paraId="3EF6CF7C" w14:textId="77777777" w:rsidR="00966EC2" w:rsidRDefault="00966EC2" w:rsidP="00E822A5"/>
    <w:p w14:paraId="09CD9531" w14:textId="77777777" w:rsidR="00966EC2" w:rsidRDefault="00966EC2" w:rsidP="00E822A5"/>
    <w:p w14:paraId="3573AA15" w14:textId="77777777" w:rsidR="00966EC2" w:rsidRDefault="00966EC2" w:rsidP="00E822A5"/>
    <w:p w14:paraId="1913DFEC" w14:textId="77777777" w:rsidR="00966EC2" w:rsidRDefault="00966EC2" w:rsidP="00E822A5"/>
    <w:p w14:paraId="0D636A94" w14:textId="77777777" w:rsidR="00966EC2" w:rsidRDefault="00966EC2" w:rsidP="00E822A5"/>
    <w:p w14:paraId="0C3CFF77" w14:textId="77777777" w:rsidR="00966EC2" w:rsidRDefault="00966EC2" w:rsidP="00E822A5"/>
    <w:p w14:paraId="5BE9ACC2" w14:textId="77777777" w:rsidR="00966EC2" w:rsidRDefault="00966EC2" w:rsidP="00E822A5"/>
    <w:p w14:paraId="16E9619E" w14:textId="77777777" w:rsidR="00966EC2" w:rsidRDefault="00966EC2" w:rsidP="00E822A5"/>
    <w:p w14:paraId="19992F8E" w14:textId="77777777" w:rsidR="00966EC2" w:rsidRDefault="00966EC2" w:rsidP="00E822A5"/>
    <w:p w14:paraId="64C4D5F3" w14:textId="77777777" w:rsidR="00966EC2" w:rsidRDefault="00966EC2" w:rsidP="00E822A5"/>
    <w:p w14:paraId="6FF6A0C4" w14:textId="77777777" w:rsidR="00966EC2" w:rsidRDefault="00966EC2" w:rsidP="00E822A5"/>
    <w:p w14:paraId="5DB49EB7" w14:textId="77777777" w:rsidR="00966EC2" w:rsidRDefault="00966EC2" w:rsidP="00E822A5"/>
    <w:p w14:paraId="46791420" w14:textId="77777777" w:rsidR="00966EC2" w:rsidRDefault="00966EC2" w:rsidP="00E822A5"/>
    <w:p w14:paraId="12F02FAE" w14:textId="77777777" w:rsidR="00966EC2" w:rsidRDefault="00966EC2" w:rsidP="00E822A5"/>
    <w:p w14:paraId="7324B6D5" w14:textId="77777777" w:rsidR="00966EC2" w:rsidRPr="00E822A5" w:rsidRDefault="00966EC2" w:rsidP="00E822A5"/>
    <w:p w14:paraId="02258D7A" w14:textId="56F61EBB" w:rsidR="000F43DB" w:rsidRPr="000F43DB" w:rsidRDefault="000F43DB" w:rsidP="006F4A2C">
      <w:pPr>
        <w:pStyle w:val="Heading1"/>
      </w:pPr>
      <w:bookmarkStart w:id="26" w:name="_Toc217259790"/>
      <w:r>
        <w:lastRenderedPageBreak/>
        <w:t>References and Bibliography</w:t>
      </w:r>
      <w:bookmarkEnd w:id="26"/>
    </w:p>
    <w:p w14:paraId="4A3ABF0E" w14:textId="77777777" w:rsidR="00281D8C" w:rsidRDefault="00281D8C" w:rsidP="00281D8C">
      <w:r>
        <w:t>Appel, G., Grewal, L., Hadi, R. and Stephen, A.T. (2020) ‘The future of social media in marketing’, Journal of the Academy of Marketing Science, 48(1), pp.79–95.</w:t>
      </w:r>
    </w:p>
    <w:p w14:paraId="4AC04943" w14:textId="77777777" w:rsidR="00281D8C" w:rsidRDefault="00281D8C" w:rsidP="00281D8C"/>
    <w:p w14:paraId="4DC76CA0" w14:textId="77777777" w:rsidR="00281D8C" w:rsidRDefault="00281D8C" w:rsidP="00281D8C">
      <w:r>
        <w:t>Arrigo, E. (2020) ‘Social media marketing in fashion: A value‐creating perspective’, Journal of Global Fashion Marketing, 11(1), pp.1–18.</w:t>
      </w:r>
    </w:p>
    <w:p w14:paraId="769F156E" w14:textId="77777777" w:rsidR="00281D8C" w:rsidRDefault="00281D8C" w:rsidP="00281D8C"/>
    <w:p w14:paraId="50061EF6" w14:textId="77777777" w:rsidR="00281D8C" w:rsidRDefault="00281D8C" w:rsidP="00281D8C">
      <w:r>
        <w:t>Amatulli, C., De Angelis, M., Peluso, A.M., Soscia, I. and Guido, G. (2022) ‘Challenges of fast fashion customer retention’, Journal of Business Research, 142, pp.683–693.</w:t>
      </w:r>
    </w:p>
    <w:p w14:paraId="15DEA2E7" w14:textId="77777777" w:rsidR="00281D8C" w:rsidRDefault="00281D8C" w:rsidP="00281D8C"/>
    <w:p w14:paraId="191C421A" w14:textId="77777777" w:rsidR="00281D8C" w:rsidRDefault="00281D8C" w:rsidP="00281D8C">
      <w:r>
        <w:t xml:space="preserve">Bianchi, C. and Pike, S. (2021) ‘The influence of brand trust and </w:t>
      </w:r>
      <w:proofErr w:type="spellStart"/>
      <w:r>
        <w:t>eWOM</w:t>
      </w:r>
      <w:proofErr w:type="spellEnd"/>
      <w:r>
        <w:t xml:space="preserve"> in the fast-fashion industry’, Journal of Retailing and Consumer Services, 62, 102655.</w:t>
      </w:r>
    </w:p>
    <w:p w14:paraId="6C208C2D" w14:textId="77777777" w:rsidR="00281D8C" w:rsidRDefault="00281D8C" w:rsidP="00281D8C"/>
    <w:p w14:paraId="37AE850C" w14:textId="77777777" w:rsidR="00281D8C" w:rsidRDefault="00281D8C" w:rsidP="00281D8C">
      <w:r>
        <w:t xml:space="preserve">Bryman, A. and Bell, E. (2021) Business Research Methods. 6th </w:t>
      </w:r>
      <w:proofErr w:type="spellStart"/>
      <w:r>
        <w:t>edn</w:t>
      </w:r>
      <w:proofErr w:type="spellEnd"/>
      <w:r>
        <w:t>. Oxford: Oxford University Press.</w:t>
      </w:r>
    </w:p>
    <w:p w14:paraId="3D32EA03" w14:textId="77777777" w:rsidR="00281D8C" w:rsidRDefault="00281D8C" w:rsidP="00281D8C"/>
    <w:p w14:paraId="654847F5" w14:textId="77777777" w:rsidR="00281D8C" w:rsidRDefault="00281D8C" w:rsidP="00281D8C">
      <w:proofErr w:type="spellStart"/>
      <w:r>
        <w:t>Casaló</w:t>
      </w:r>
      <w:proofErr w:type="spellEnd"/>
      <w:r>
        <w:t>, L.V., Flavián, C. and Ibáñez-Sánchez, S. (2020) ‘Influencers on Instagram: Antecedents and consequences of opinion leadership’, Journal of Business Research, 117, pp.510–519.</w:t>
      </w:r>
    </w:p>
    <w:p w14:paraId="20FD7E2A" w14:textId="77777777" w:rsidR="00281D8C" w:rsidRDefault="00281D8C" w:rsidP="00281D8C"/>
    <w:p w14:paraId="37DDC3E9" w14:textId="77777777" w:rsidR="00281D8C" w:rsidRDefault="00281D8C" w:rsidP="00281D8C">
      <w:r>
        <w:t>Cheung, C.M.K., Xiao, B. and Liu, I.L.B. (2021) 'Online consumer review impact mechanisms’, Information &amp; Management, 58(6), 103462.</w:t>
      </w:r>
    </w:p>
    <w:p w14:paraId="51B19364" w14:textId="77777777" w:rsidR="00281D8C" w:rsidRDefault="00281D8C" w:rsidP="00281D8C"/>
    <w:p w14:paraId="247043B0" w14:textId="77777777" w:rsidR="00281D8C" w:rsidRDefault="00281D8C" w:rsidP="00281D8C">
      <w:r>
        <w:t xml:space="preserve">Creswell, J.W. (2014) Research Design: Qualitative, Quantitative and Mixed Methods Approaches. 4th </w:t>
      </w:r>
      <w:proofErr w:type="spellStart"/>
      <w:r>
        <w:t>edn</w:t>
      </w:r>
      <w:proofErr w:type="spellEnd"/>
      <w:r>
        <w:t>. Thousand Oaks: Sage.</w:t>
      </w:r>
    </w:p>
    <w:p w14:paraId="01E1810C" w14:textId="77777777" w:rsidR="00281D8C" w:rsidRDefault="00281D8C" w:rsidP="00281D8C"/>
    <w:p w14:paraId="43204F20" w14:textId="77777777" w:rsidR="00281D8C" w:rsidRDefault="00281D8C" w:rsidP="00281D8C">
      <w:r>
        <w:t xml:space="preserve">Creswell, J.W. and Creswell, J.D. (2018) Research Design. 5th </w:t>
      </w:r>
      <w:proofErr w:type="spellStart"/>
      <w:r>
        <w:t>edn</w:t>
      </w:r>
      <w:proofErr w:type="spellEnd"/>
      <w:r>
        <w:t>. Thousand Oaks: Sage.</w:t>
      </w:r>
    </w:p>
    <w:p w14:paraId="49884715" w14:textId="77777777" w:rsidR="00281D8C" w:rsidRDefault="00281D8C" w:rsidP="00281D8C"/>
    <w:p w14:paraId="0C1BD3EA" w14:textId="77777777" w:rsidR="00281D8C" w:rsidRDefault="00281D8C" w:rsidP="00281D8C">
      <w:r>
        <w:t>Dwivedi, Y.K. et al. (2021) ‘Setting the future of digital and social media marketing research’, International Journal of Information Management, 59, 102168.</w:t>
      </w:r>
    </w:p>
    <w:p w14:paraId="229D5EF9" w14:textId="77777777" w:rsidR="00281D8C" w:rsidRDefault="00281D8C" w:rsidP="00281D8C"/>
    <w:p w14:paraId="0A513B52" w14:textId="77777777" w:rsidR="00281D8C" w:rsidRDefault="00281D8C" w:rsidP="00281D8C">
      <w:proofErr w:type="spellStart"/>
      <w:r>
        <w:t>Etikan</w:t>
      </w:r>
      <w:proofErr w:type="spellEnd"/>
      <w:r>
        <w:t>, I., Musa, S.A. and Alkassim, R.S. (2016) ‘Comparison of convenience sampling and purposive sampling’, American Journal of Theoretical and Applied Statistics, 5(1), pp.1–4.</w:t>
      </w:r>
    </w:p>
    <w:p w14:paraId="695D697E" w14:textId="77777777" w:rsidR="00281D8C" w:rsidRDefault="00281D8C" w:rsidP="00281D8C"/>
    <w:p w14:paraId="3FA4E329" w14:textId="77777777" w:rsidR="00281D8C" w:rsidRDefault="00281D8C" w:rsidP="00281D8C">
      <w:r>
        <w:t>Han, H., Wang, W. and Kim, W. (2021) ‘Sustainable behaviour in fast-fashion consumption’, Fashion and Textiles, 8(1), pp.1–20.</w:t>
      </w:r>
    </w:p>
    <w:p w14:paraId="33AB7450" w14:textId="77777777" w:rsidR="00281D8C" w:rsidRDefault="00281D8C" w:rsidP="00281D8C"/>
    <w:p w14:paraId="5399E16D" w14:textId="77777777" w:rsidR="00281D8C" w:rsidRDefault="00281D8C" w:rsidP="00281D8C">
      <w:r>
        <w:t xml:space="preserve">Harrigan, P., Daly, T.M., </w:t>
      </w:r>
      <w:proofErr w:type="spellStart"/>
      <w:r>
        <w:t>Coussement</w:t>
      </w:r>
      <w:proofErr w:type="spellEnd"/>
      <w:r>
        <w:t>, K., Lee, J.A., Soutar, G.N. and Evers, U. (2021) ‘Customer engagement in social media marketing’, Journal of Service Management, 32(2), pp.123–144.</w:t>
      </w:r>
    </w:p>
    <w:p w14:paraId="5169ED8F" w14:textId="77777777" w:rsidR="00281D8C" w:rsidRDefault="00281D8C" w:rsidP="00281D8C"/>
    <w:p w14:paraId="67CB746B" w14:textId="77777777" w:rsidR="00281D8C" w:rsidRDefault="00281D8C" w:rsidP="00281D8C">
      <w:r>
        <w:t>Islam, J.U. and Rahman, Z. (2017) ‘Linking customer engagement to loyalty and advocacy behaviour’, Journal of Hospitality and Tourism Technology, 8(3), pp.387–404.</w:t>
      </w:r>
    </w:p>
    <w:p w14:paraId="033E152D" w14:textId="77777777" w:rsidR="00281D8C" w:rsidRDefault="00281D8C" w:rsidP="00281D8C"/>
    <w:p w14:paraId="7FBF0CD3" w14:textId="77777777" w:rsidR="00281D8C" w:rsidRDefault="00281D8C" w:rsidP="00281D8C">
      <w:r>
        <w:t>Ismail, A.R., Melewar, T.C. and Lim, L. (2018) ‘The role of brand experience in loyalty’, Journal of Retailing and Consumer Services, 44, pp.52–60.</w:t>
      </w:r>
    </w:p>
    <w:p w14:paraId="5F5C04AC" w14:textId="77777777" w:rsidR="00281D8C" w:rsidRDefault="00281D8C" w:rsidP="00281D8C"/>
    <w:p w14:paraId="682C1B5D" w14:textId="77777777" w:rsidR="00281D8C" w:rsidRDefault="00281D8C" w:rsidP="00281D8C">
      <w:r>
        <w:t>Jain, N., Roy, V. and Das, S. (2022) ‘Authenticity in fashion brand communications’, Journal of Fashion Marketing and Management, 26(4), pp.711–728.</w:t>
      </w:r>
    </w:p>
    <w:p w14:paraId="7F22B9AA" w14:textId="77777777" w:rsidR="00281D8C" w:rsidRDefault="00281D8C" w:rsidP="00281D8C"/>
    <w:p w14:paraId="7239AAC3" w14:textId="77777777" w:rsidR="00281D8C" w:rsidRDefault="00281D8C" w:rsidP="00281D8C">
      <w:r>
        <w:t>Joy, A. and Peña, C. (2022) ‘Fast Fashion and Consumer Culture’, Fashion Theory, 26(6), pp.859–882.</w:t>
      </w:r>
    </w:p>
    <w:p w14:paraId="2958EC5C" w14:textId="77777777" w:rsidR="00281D8C" w:rsidRDefault="00281D8C" w:rsidP="00281D8C"/>
    <w:p w14:paraId="53704017" w14:textId="77777777" w:rsidR="00281D8C" w:rsidRDefault="00281D8C" w:rsidP="00281D8C">
      <w:r>
        <w:t>Kim, K. and Johnson, K.K.P. (2021) ‘Content authenticity and trust formation in fashion marketing’, Journal of Interactive Marketing, 53, pp.47–62.</w:t>
      </w:r>
    </w:p>
    <w:p w14:paraId="145794D0" w14:textId="77777777" w:rsidR="00281D8C" w:rsidRDefault="00281D8C" w:rsidP="00281D8C"/>
    <w:p w14:paraId="7EF4BCF6" w14:textId="77777777" w:rsidR="00281D8C" w:rsidRDefault="00281D8C" w:rsidP="00281D8C">
      <w:r>
        <w:t>Lou, C. and Yuan, S. (2019) ‘Influencer marketing: Credibility and consumer trust’, Journal of Interactive Advertising, 19(1), pp.58–73.</w:t>
      </w:r>
    </w:p>
    <w:p w14:paraId="0E021B90" w14:textId="77777777" w:rsidR="00281D8C" w:rsidRDefault="00281D8C" w:rsidP="00281D8C"/>
    <w:p w14:paraId="01E80FE6" w14:textId="77777777" w:rsidR="00281D8C" w:rsidRDefault="00281D8C" w:rsidP="00281D8C">
      <w:r>
        <w:t>Mohammed, F., Al-Shaikh, A. and Aboud, O. (2022) ‘Social media engagement impacts on loyalty’, International Journal of Internet Marketing and Advertising, 16(1), pp.1–20.</w:t>
      </w:r>
    </w:p>
    <w:p w14:paraId="3EB6A0F4" w14:textId="77777777" w:rsidR="00281D8C" w:rsidRDefault="00281D8C" w:rsidP="00281D8C"/>
    <w:p w14:paraId="7F498588" w14:textId="77777777" w:rsidR="00281D8C" w:rsidRDefault="00281D8C" w:rsidP="00281D8C">
      <w:r>
        <w:t>Oliver, R.L. (1999) 'Whence consumer loyalty?’ Journal of Marketing, 63(4), pp.33–44.</w:t>
      </w:r>
    </w:p>
    <w:p w14:paraId="4294C1E5" w14:textId="77777777" w:rsidR="00281D8C" w:rsidRDefault="00281D8C" w:rsidP="00281D8C"/>
    <w:p w14:paraId="5FDF4209" w14:textId="77777777" w:rsidR="00281D8C" w:rsidRDefault="00281D8C" w:rsidP="00281D8C">
      <w:r>
        <w:t>Prentice, C., Han, X.Y. and Li, Y. (2020) ‘Trust and commitment in online consumer behaviour’, Journal of Retailing and Consumer Services, 55, 102078.</w:t>
      </w:r>
    </w:p>
    <w:p w14:paraId="12F536ED" w14:textId="77777777" w:rsidR="00281D8C" w:rsidRDefault="00281D8C" w:rsidP="00281D8C"/>
    <w:p w14:paraId="6448EBE6" w14:textId="77777777" w:rsidR="00281D8C" w:rsidRDefault="00281D8C" w:rsidP="00281D8C">
      <w:r>
        <w:t xml:space="preserve">Robson, C. and McCartan, K. (2016) Real World Research. 4th </w:t>
      </w:r>
      <w:proofErr w:type="spellStart"/>
      <w:r>
        <w:t>edn</w:t>
      </w:r>
      <w:proofErr w:type="spellEnd"/>
      <w:r>
        <w:t>. Wiley.</w:t>
      </w:r>
    </w:p>
    <w:p w14:paraId="5C8ED389" w14:textId="77777777" w:rsidR="00281D8C" w:rsidRDefault="00281D8C" w:rsidP="00281D8C"/>
    <w:p w14:paraId="6E5607B5" w14:textId="77777777" w:rsidR="00281D8C" w:rsidRDefault="00281D8C" w:rsidP="00281D8C">
      <w:r>
        <w:t>Ryding, D. and Lee, K.-H. (2023) ‘Fast-fashion brand loyalty: consumer behaviour patterns’, Journal of Consumer Behaviour, 22(4), pp.812–826.</w:t>
      </w:r>
    </w:p>
    <w:p w14:paraId="75729BE5" w14:textId="77777777" w:rsidR="00281D8C" w:rsidRDefault="00281D8C" w:rsidP="00281D8C"/>
    <w:p w14:paraId="48D384D2" w14:textId="77777777" w:rsidR="00281D8C" w:rsidRDefault="00281D8C" w:rsidP="00281D8C">
      <w:r>
        <w:t xml:space="preserve">Saunders, M., Lewis, P. and Thornhill, A. (2019) Research Methods for Business Students. 8th </w:t>
      </w:r>
      <w:proofErr w:type="spellStart"/>
      <w:r>
        <w:t>edn</w:t>
      </w:r>
      <w:proofErr w:type="spellEnd"/>
      <w:r>
        <w:t>. Pearson.</w:t>
      </w:r>
    </w:p>
    <w:p w14:paraId="759B4407" w14:textId="77777777" w:rsidR="00281D8C" w:rsidRDefault="00281D8C" w:rsidP="00281D8C"/>
    <w:p w14:paraId="74D27262" w14:textId="608DB548" w:rsidR="000D455D" w:rsidRDefault="00281D8C" w:rsidP="00281D8C">
      <w:r>
        <w:t>Xie, K.L., Poon, P. and Zhang, W. (2022) ‘Consumer interaction and brand loyalty on social platforms’, Technological Forecasting and Social Change, 177, 121532.</w:t>
      </w:r>
    </w:p>
    <w:sectPr w:rsidR="000D455D" w:rsidSect="001004E5">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33233"/>
    <w:multiLevelType w:val="hybridMultilevel"/>
    <w:tmpl w:val="3DE8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E36E7"/>
    <w:multiLevelType w:val="hybridMultilevel"/>
    <w:tmpl w:val="00D687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DA7938"/>
    <w:multiLevelType w:val="multilevel"/>
    <w:tmpl w:val="5DD88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5354C4"/>
    <w:multiLevelType w:val="hybridMultilevel"/>
    <w:tmpl w:val="F56E090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E1480C"/>
    <w:multiLevelType w:val="hybridMultilevel"/>
    <w:tmpl w:val="816E0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7752EE"/>
    <w:multiLevelType w:val="hybridMultilevel"/>
    <w:tmpl w:val="525060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E6766D"/>
    <w:multiLevelType w:val="hybridMultilevel"/>
    <w:tmpl w:val="17D82A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8958D0"/>
    <w:multiLevelType w:val="hybridMultilevel"/>
    <w:tmpl w:val="F6165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E35653"/>
    <w:multiLevelType w:val="multilevel"/>
    <w:tmpl w:val="DA4E5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AA3545"/>
    <w:multiLevelType w:val="multilevel"/>
    <w:tmpl w:val="BC50D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967CED"/>
    <w:multiLevelType w:val="hybridMultilevel"/>
    <w:tmpl w:val="C2468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7D2C6B"/>
    <w:multiLevelType w:val="hybridMultilevel"/>
    <w:tmpl w:val="649C4A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D23B25"/>
    <w:multiLevelType w:val="multilevel"/>
    <w:tmpl w:val="7D743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3813D9"/>
    <w:multiLevelType w:val="multilevel"/>
    <w:tmpl w:val="617C7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446217"/>
    <w:multiLevelType w:val="hybridMultilevel"/>
    <w:tmpl w:val="961C1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55C047E"/>
    <w:multiLevelType w:val="multilevel"/>
    <w:tmpl w:val="290AE102"/>
    <w:lvl w:ilvl="0">
      <w:start w:val="2"/>
      <w:numFmt w:val="decimal"/>
      <w:lvlText w:val="%1."/>
      <w:lvlJc w:val="left"/>
      <w:pPr>
        <w:ind w:left="360" w:hanging="360"/>
      </w:pPr>
      <w:rPr>
        <w:rFonts w:hint="default"/>
        <w:b w:val="0"/>
      </w:rPr>
    </w:lvl>
    <w:lvl w:ilvl="1">
      <w:start w:val="8"/>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7" w15:restartNumberingAfterBreak="0">
    <w:nsid w:val="28FC7FC7"/>
    <w:multiLevelType w:val="hybridMultilevel"/>
    <w:tmpl w:val="99DAD5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647FE7"/>
    <w:multiLevelType w:val="hybridMultilevel"/>
    <w:tmpl w:val="38907E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B5775E"/>
    <w:multiLevelType w:val="hybridMultilevel"/>
    <w:tmpl w:val="47D2D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2256BA9"/>
    <w:multiLevelType w:val="hybridMultilevel"/>
    <w:tmpl w:val="0FB4C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C2432B"/>
    <w:multiLevelType w:val="hybridMultilevel"/>
    <w:tmpl w:val="BD96939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E1F50AE"/>
    <w:multiLevelType w:val="hybridMultilevel"/>
    <w:tmpl w:val="B1AECD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D544B7"/>
    <w:multiLevelType w:val="hybridMultilevel"/>
    <w:tmpl w:val="D9203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EB6DC9"/>
    <w:multiLevelType w:val="hybridMultilevel"/>
    <w:tmpl w:val="FA2642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5D7690"/>
    <w:multiLevelType w:val="hybridMultilevel"/>
    <w:tmpl w:val="67664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FD3A0A"/>
    <w:multiLevelType w:val="multilevel"/>
    <w:tmpl w:val="86A26A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772E29"/>
    <w:multiLevelType w:val="multilevel"/>
    <w:tmpl w:val="26FE3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344747"/>
    <w:multiLevelType w:val="hybridMultilevel"/>
    <w:tmpl w:val="87FAE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CC0679"/>
    <w:multiLevelType w:val="hybridMultilevel"/>
    <w:tmpl w:val="0950B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E546DE6"/>
    <w:multiLevelType w:val="hybridMultilevel"/>
    <w:tmpl w:val="DA4AF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EA243A"/>
    <w:multiLevelType w:val="hybridMultilevel"/>
    <w:tmpl w:val="A65CA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223DE2"/>
    <w:multiLevelType w:val="multilevel"/>
    <w:tmpl w:val="6F2699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A2A6BB8"/>
    <w:multiLevelType w:val="hybridMultilevel"/>
    <w:tmpl w:val="7C4AA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FD7428"/>
    <w:multiLevelType w:val="hybridMultilevel"/>
    <w:tmpl w:val="E2768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1134244">
    <w:abstractNumId w:val="34"/>
  </w:num>
  <w:num w:numId="2" w16cid:durableId="1346053893">
    <w:abstractNumId w:val="4"/>
  </w:num>
  <w:num w:numId="3" w16cid:durableId="1208638883">
    <w:abstractNumId w:val="22"/>
  </w:num>
  <w:num w:numId="4" w16cid:durableId="487941269">
    <w:abstractNumId w:val="19"/>
  </w:num>
  <w:num w:numId="5" w16cid:durableId="188685722">
    <w:abstractNumId w:val="35"/>
  </w:num>
  <w:num w:numId="6" w16cid:durableId="268855846">
    <w:abstractNumId w:val="10"/>
  </w:num>
  <w:num w:numId="7" w16cid:durableId="2058121382">
    <w:abstractNumId w:val="2"/>
  </w:num>
  <w:num w:numId="8" w16cid:durableId="102261745">
    <w:abstractNumId w:val="28"/>
  </w:num>
  <w:num w:numId="9" w16cid:durableId="1754429535">
    <w:abstractNumId w:val="29"/>
  </w:num>
  <w:num w:numId="10" w16cid:durableId="286090744">
    <w:abstractNumId w:val="13"/>
  </w:num>
  <w:num w:numId="11" w16cid:durableId="406611834">
    <w:abstractNumId w:val="14"/>
  </w:num>
  <w:num w:numId="12" w16cid:durableId="1347370858">
    <w:abstractNumId w:val="16"/>
  </w:num>
  <w:num w:numId="13" w16cid:durableId="828062729">
    <w:abstractNumId w:val="26"/>
  </w:num>
  <w:num w:numId="14" w16cid:durableId="437216485">
    <w:abstractNumId w:val="37"/>
  </w:num>
  <w:num w:numId="15" w16cid:durableId="918054756">
    <w:abstractNumId w:val="23"/>
  </w:num>
  <w:num w:numId="16" w16cid:durableId="244581014">
    <w:abstractNumId w:val="33"/>
  </w:num>
  <w:num w:numId="17" w16cid:durableId="1384713470">
    <w:abstractNumId w:val="7"/>
  </w:num>
  <w:num w:numId="18" w16cid:durableId="195896282">
    <w:abstractNumId w:val="18"/>
  </w:num>
  <w:num w:numId="19" w16cid:durableId="1950115304">
    <w:abstractNumId w:val="24"/>
  </w:num>
  <w:num w:numId="20" w16cid:durableId="2011834040">
    <w:abstractNumId w:val="12"/>
  </w:num>
  <w:num w:numId="21" w16cid:durableId="860123163">
    <w:abstractNumId w:val="3"/>
  </w:num>
  <w:num w:numId="22" w16cid:durableId="1740009949">
    <w:abstractNumId w:val="32"/>
  </w:num>
  <w:num w:numId="23" w16cid:durableId="792989115">
    <w:abstractNumId w:val="30"/>
  </w:num>
  <w:num w:numId="24" w16cid:durableId="1997563737">
    <w:abstractNumId w:val="5"/>
  </w:num>
  <w:num w:numId="25" w16cid:durableId="1444764759">
    <w:abstractNumId w:val="25"/>
  </w:num>
  <w:num w:numId="26" w16cid:durableId="266736884">
    <w:abstractNumId w:val="21"/>
  </w:num>
  <w:num w:numId="27" w16cid:durableId="19669445">
    <w:abstractNumId w:val="9"/>
  </w:num>
  <w:num w:numId="28" w16cid:durableId="548997063">
    <w:abstractNumId w:val="6"/>
  </w:num>
  <w:num w:numId="29" w16cid:durableId="355427905">
    <w:abstractNumId w:val="8"/>
  </w:num>
  <w:num w:numId="30" w16cid:durableId="809131150">
    <w:abstractNumId w:val="36"/>
  </w:num>
  <w:num w:numId="31" w16cid:durableId="171536400">
    <w:abstractNumId w:val="31"/>
  </w:num>
  <w:num w:numId="32" w16cid:durableId="335352853">
    <w:abstractNumId w:val="17"/>
  </w:num>
  <w:num w:numId="33" w16cid:durableId="1359312383">
    <w:abstractNumId w:val="1"/>
  </w:num>
  <w:num w:numId="34" w16cid:durableId="590238348">
    <w:abstractNumId w:val="15"/>
  </w:num>
  <w:num w:numId="35" w16cid:durableId="1503737543">
    <w:abstractNumId w:val="20"/>
  </w:num>
  <w:num w:numId="36" w16cid:durableId="852762315">
    <w:abstractNumId w:val="0"/>
  </w:num>
  <w:num w:numId="37" w16cid:durableId="1883398787">
    <w:abstractNumId w:val="11"/>
  </w:num>
  <w:num w:numId="38" w16cid:durableId="173330575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5D"/>
    <w:rsid w:val="000361F2"/>
    <w:rsid w:val="0004115D"/>
    <w:rsid w:val="000D455D"/>
    <w:rsid w:val="000F43DB"/>
    <w:rsid w:val="001004E5"/>
    <w:rsid w:val="00102A0C"/>
    <w:rsid w:val="0012438E"/>
    <w:rsid w:val="001329F0"/>
    <w:rsid w:val="00281D8C"/>
    <w:rsid w:val="00312ED3"/>
    <w:rsid w:val="00325B88"/>
    <w:rsid w:val="003468FD"/>
    <w:rsid w:val="00347194"/>
    <w:rsid w:val="004F65DB"/>
    <w:rsid w:val="00552856"/>
    <w:rsid w:val="00563F71"/>
    <w:rsid w:val="00577339"/>
    <w:rsid w:val="005B06B4"/>
    <w:rsid w:val="005B672F"/>
    <w:rsid w:val="005C0B92"/>
    <w:rsid w:val="006B4903"/>
    <w:rsid w:val="006F4A2C"/>
    <w:rsid w:val="007C0D15"/>
    <w:rsid w:val="00836280"/>
    <w:rsid w:val="008749B9"/>
    <w:rsid w:val="009259B7"/>
    <w:rsid w:val="00966EC2"/>
    <w:rsid w:val="0096704C"/>
    <w:rsid w:val="00977E78"/>
    <w:rsid w:val="00AF129C"/>
    <w:rsid w:val="00B1177E"/>
    <w:rsid w:val="00B754F8"/>
    <w:rsid w:val="00BA3E9D"/>
    <w:rsid w:val="00BC57CE"/>
    <w:rsid w:val="00C0629D"/>
    <w:rsid w:val="00CC4992"/>
    <w:rsid w:val="00E403AC"/>
    <w:rsid w:val="00E822A5"/>
    <w:rsid w:val="00F22F7D"/>
    <w:rsid w:val="00F3174B"/>
    <w:rsid w:val="00FB1D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29C"/>
    <w:rPr>
      <w:rFonts w:asciiTheme="majorBidi" w:hAnsiTheme="majorBidi"/>
    </w:rPr>
  </w:style>
  <w:style w:type="paragraph" w:styleId="Heading1">
    <w:name w:val="heading 1"/>
    <w:basedOn w:val="Normal"/>
    <w:next w:val="Normal"/>
    <w:link w:val="Heading1Char"/>
    <w:uiPriority w:val="9"/>
    <w:qFormat/>
    <w:rsid w:val="00977E78"/>
    <w:pPr>
      <w:keepNext/>
      <w:keepLines/>
      <w:spacing w:before="120" w:after="24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129C"/>
    <w:pPr>
      <w:keepNext/>
      <w:keepLines/>
      <w:spacing w:before="240" w:after="240" w:line="36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AF129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977E78"/>
    <w:rPr>
      <w:rFonts w:asciiTheme="majorBidi" w:eastAsiaTheme="majorEastAsia" w:hAnsiTheme="majorBidi" w:cstheme="majorBidi"/>
      <w:b/>
      <w:sz w:val="28"/>
      <w:szCs w:val="32"/>
    </w:rPr>
  </w:style>
  <w:style w:type="character" w:customStyle="1" w:styleId="Heading2Char">
    <w:name w:val="Heading 2 Char"/>
    <w:basedOn w:val="DefaultParagraphFont"/>
    <w:link w:val="Heading2"/>
    <w:uiPriority w:val="9"/>
    <w:rsid w:val="00AF129C"/>
    <w:rPr>
      <w:rFonts w:asciiTheme="majorBidi" w:eastAsiaTheme="majorEastAsia" w:hAnsiTheme="majorBidi" w:cstheme="majorBidi"/>
      <w:b/>
      <w:szCs w:val="26"/>
    </w:rPr>
  </w:style>
  <w:style w:type="character" w:customStyle="1" w:styleId="Heading3Char">
    <w:name w:val="Heading 3 Char"/>
    <w:basedOn w:val="DefaultParagraphFont"/>
    <w:link w:val="Heading3"/>
    <w:uiPriority w:val="9"/>
    <w:semiHidden/>
    <w:rsid w:val="00AF129C"/>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977E78"/>
    <w:pPr>
      <w:spacing w:before="240" w:after="0" w:line="259" w:lineRule="auto"/>
      <w:outlineLvl w:val="9"/>
    </w:pPr>
    <w:rPr>
      <w:rFonts w:asciiTheme="majorHAnsi" w:hAnsiTheme="majorHAnsi"/>
      <w:b w:val="0"/>
      <w:color w:val="2F5496" w:themeColor="accent1" w:themeShade="BF"/>
      <w:sz w:val="32"/>
      <w:lang w:eastAsia="en-GB"/>
    </w:rPr>
  </w:style>
  <w:style w:type="paragraph" w:styleId="TOC2">
    <w:name w:val="toc 2"/>
    <w:basedOn w:val="Normal"/>
    <w:next w:val="Normal"/>
    <w:autoRedefine/>
    <w:uiPriority w:val="39"/>
    <w:unhideWhenUsed/>
    <w:rsid w:val="00977E78"/>
    <w:pPr>
      <w:spacing w:after="100"/>
      <w:ind w:left="240"/>
    </w:pPr>
  </w:style>
  <w:style w:type="paragraph" w:styleId="TOC1">
    <w:name w:val="toc 1"/>
    <w:basedOn w:val="Normal"/>
    <w:next w:val="Normal"/>
    <w:autoRedefine/>
    <w:uiPriority w:val="39"/>
    <w:unhideWhenUsed/>
    <w:rsid w:val="00977E78"/>
    <w:pPr>
      <w:spacing w:after="100"/>
    </w:pPr>
  </w:style>
  <w:style w:type="character" w:styleId="Hyperlink">
    <w:name w:val="Hyperlink"/>
    <w:basedOn w:val="DefaultParagraphFont"/>
    <w:uiPriority w:val="99"/>
    <w:unhideWhenUsed/>
    <w:rsid w:val="00977E7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05167">
      <w:bodyDiv w:val="1"/>
      <w:marLeft w:val="0"/>
      <w:marRight w:val="0"/>
      <w:marTop w:val="0"/>
      <w:marBottom w:val="0"/>
      <w:divBdr>
        <w:top w:val="none" w:sz="0" w:space="0" w:color="auto"/>
        <w:left w:val="none" w:sz="0" w:space="0" w:color="auto"/>
        <w:bottom w:val="none" w:sz="0" w:space="0" w:color="auto"/>
        <w:right w:val="none" w:sz="0" w:space="0" w:color="auto"/>
      </w:divBdr>
    </w:div>
    <w:div w:id="259065335">
      <w:bodyDiv w:val="1"/>
      <w:marLeft w:val="0"/>
      <w:marRight w:val="0"/>
      <w:marTop w:val="0"/>
      <w:marBottom w:val="0"/>
      <w:divBdr>
        <w:top w:val="none" w:sz="0" w:space="0" w:color="auto"/>
        <w:left w:val="none" w:sz="0" w:space="0" w:color="auto"/>
        <w:bottom w:val="none" w:sz="0" w:space="0" w:color="auto"/>
        <w:right w:val="none" w:sz="0" w:space="0" w:color="auto"/>
      </w:divBdr>
    </w:div>
    <w:div w:id="582295725">
      <w:bodyDiv w:val="1"/>
      <w:marLeft w:val="0"/>
      <w:marRight w:val="0"/>
      <w:marTop w:val="0"/>
      <w:marBottom w:val="0"/>
      <w:divBdr>
        <w:top w:val="none" w:sz="0" w:space="0" w:color="auto"/>
        <w:left w:val="none" w:sz="0" w:space="0" w:color="auto"/>
        <w:bottom w:val="none" w:sz="0" w:space="0" w:color="auto"/>
        <w:right w:val="none" w:sz="0" w:space="0" w:color="auto"/>
      </w:divBdr>
    </w:div>
    <w:div w:id="1398632607">
      <w:bodyDiv w:val="1"/>
      <w:marLeft w:val="0"/>
      <w:marRight w:val="0"/>
      <w:marTop w:val="0"/>
      <w:marBottom w:val="0"/>
      <w:divBdr>
        <w:top w:val="none" w:sz="0" w:space="0" w:color="auto"/>
        <w:left w:val="none" w:sz="0" w:space="0" w:color="auto"/>
        <w:bottom w:val="none" w:sz="0" w:space="0" w:color="auto"/>
        <w:right w:val="none" w:sz="0" w:space="0" w:color="auto"/>
      </w:divBdr>
    </w:div>
    <w:div w:id="1440830973">
      <w:bodyDiv w:val="1"/>
      <w:marLeft w:val="0"/>
      <w:marRight w:val="0"/>
      <w:marTop w:val="0"/>
      <w:marBottom w:val="0"/>
      <w:divBdr>
        <w:top w:val="none" w:sz="0" w:space="0" w:color="auto"/>
        <w:left w:val="none" w:sz="0" w:space="0" w:color="auto"/>
        <w:bottom w:val="none" w:sz="0" w:space="0" w:color="auto"/>
        <w:right w:val="none" w:sz="0" w:space="0" w:color="auto"/>
      </w:divBdr>
    </w:div>
    <w:div w:id="1936133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38BD18-EBD7-4204-8511-AD2A91470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12</Pages>
  <Words>4147</Words>
  <Characters>23642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Florin Claudiu Visan (2247386)</cp:lastModifiedBy>
  <cp:revision>6</cp:revision>
  <dcterms:created xsi:type="dcterms:W3CDTF">2025-12-08T08:40:00Z</dcterms:created>
  <dcterms:modified xsi:type="dcterms:W3CDTF">2025-12-22T01:36:00Z</dcterms:modified>
</cp:coreProperties>
</file>