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67518C7" w14:textId="77777777" w:rsidR="00A83DB9" w:rsidRDefault="00A83DB9" w:rsidP="00A83DB9">
      <w:pPr>
        <w:spacing w:after="0" w:line="360" w:lineRule="auto"/>
        <w:jc w:val="center"/>
        <w:rPr>
          <w:rFonts w:ascii="Times New Roman" w:eastAsia="Times New Roman" w:hAnsi="Times New Roman" w:cs="Times New Roman"/>
          <w:b/>
          <w:bCs/>
          <w:color w:val="000000"/>
          <w:sz w:val="32"/>
          <w:szCs w:val="24"/>
          <w:lang w:eastAsia="en-IN"/>
        </w:rPr>
      </w:pPr>
    </w:p>
    <w:p w14:paraId="25443F45" w14:textId="77777777" w:rsidR="00A83DB9" w:rsidRDefault="00A83DB9" w:rsidP="00A83DB9">
      <w:pPr>
        <w:spacing w:after="0" w:line="360" w:lineRule="auto"/>
        <w:jc w:val="center"/>
        <w:rPr>
          <w:rFonts w:ascii="Times New Roman" w:eastAsia="Times New Roman" w:hAnsi="Times New Roman" w:cs="Times New Roman"/>
          <w:b/>
          <w:bCs/>
          <w:color w:val="000000"/>
          <w:sz w:val="32"/>
          <w:szCs w:val="24"/>
          <w:lang w:eastAsia="en-IN"/>
        </w:rPr>
      </w:pPr>
    </w:p>
    <w:p w14:paraId="463BFDA7" w14:textId="77777777" w:rsidR="00A83DB9" w:rsidRDefault="00A83DB9" w:rsidP="00A83DB9">
      <w:pPr>
        <w:spacing w:after="0" w:line="360" w:lineRule="auto"/>
        <w:jc w:val="center"/>
        <w:rPr>
          <w:rFonts w:ascii="Times New Roman" w:eastAsia="Times New Roman" w:hAnsi="Times New Roman" w:cs="Times New Roman"/>
          <w:b/>
          <w:bCs/>
          <w:color w:val="000000"/>
          <w:sz w:val="32"/>
          <w:szCs w:val="24"/>
          <w:lang w:eastAsia="en-IN"/>
        </w:rPr>
      </w:pPr>
    </w:p>
    <w:p w14:paraId="067EC35E" w14:textId="77777777" w:rsidR="00A83DB9" w:rsidRDefault="00A83DB9" w:rsidP="00A83DB9">
      <w:pPr>
        <w:spacing w:after="0" w:line="360" w:lineRule="auto"/>
        <w:jc w:val="center"/>
        <w:rPr>
          <w:rFonts w:ascii="Times New Roman" w:eastAsia="Times New Roman" w:hAnsi="Times New Roman" w:cs="Times New Roman"/>
          <w:b/>
          <w:bCs/>
          <w:color w:val="000000"/>
          <w:sz w:val="32"/>
          <w:szCs w:val="24"/>
          <w:lang w:eastAsia="en-IN"/>
        </w:rPr>
      </w:pPr>
    </w:p>
    <w:p w14:paraId="48199C81" w14:textId="77777777" w:rsidR="00A83DB9" w:rsidRDefault="00A83DB9" w:rsidP="00A83DB9">
      <w:pPr>
        <w:spacing w:after="0" w:line="360" w:lineRule="auto"/>
        <w:jc w:val="center"/>
        <w:rPr>
          <w:rFonts w:ascii="Times New Roman" w:eastAsia="Times New Roman" w:hAnsi="Times New Roman" w:cs="Times New Roman"/>
          <w:b/>
          <w:bCs/>
          <w:color w:val="000000"/>
          <w:sz w:val="32"/>
          <w:szCs w:val="24"/>
          <w:lang w:eastAsia="en-IN"/>
        </w:rPr>
      </w:pPr>
    </w:p>
    <w:p w14:paraId="1995D2EA" w14:textId="77777777" w:rsidR="00A83DB9" w:rsidRDefault="00A83DB9" w:rsidP="00A83DB9">
      <w:pPr>
        <w:spacing w:after="0" w:line="360" w:lineRule="auto"/>
        <w:jc w:val="center"/>
        <w:rPr>
          <w:rFonts w:ascii="Times New Roman" w:eastAsia="Times New Roman" w:hAnsi="Times New Roman" w:cs="Times New Roman"/>
          <w:b/>
          <w:bCs/>
          <w:color w:val="000000"/>
          <w:sz w:val="32"/>
          <w:szCs w:val="24"/>
          <w:lang w:eastAsia="en-IN"/>
        </w:rPr>
      </w:pPr>
    </w:p>
    <w:p w14:paraId="23C90A84" w14:textId="77777777" w:rsidR="00A83DB9" w:rsidRDefault="00A83DB9" w:rsidP="00A83DB9">
      <w:pPr>
        <w:spacing w:after="0" w:line="360" w:lineRule="auto"/>
        <w:jc w:val="center"/>
        <w:rPr>
          <w:rFonts w:ascii="Times New Roman" w:eastAsia="Times New Roman" w:hAnsi="Times New Roman" w:cs="Times New Roman"/>
          <w:b/>
          <w:bCs/>
          <w:color w:val="000000"/>
          <w:sz w:val="32"/>
          <w:szCs w:val="24"/>
          <w:lang w:eastAsia="en-IN"/>
        </w:rPr>
      </w:pPr>
    </w:p>
    <w:p w14:paraId="72A52392" w14:textId="77777777" w:rsidR="00A83DB9" w:rsidRDefault="00A83DB9" w:rsidP="00A83DB9">
      <w:pPr>
        <w:spacing w:after="0" w:line="360" w:lineRule="auto"/>
        <w:jc w:val="center"/>
        <w:rPr>
          <w:rFonts w:ascii="Times New Roman" w:eastAsia="Times New Roman" w:hAnsi="Times New Roman" w:cs="Times New Roman"/>
          <w:b/>
          <w:bCs/>
          <w:color w:val="000000"/>
          <w:sz w:val="32"/>
          <w:szCs w:val="24"/>
          <w:lang w:eastAsia="en-IN"/>
        </w:rPr>
      </w:pPr>
    </w:p>
    <w:p w14:paraId="44528C07" w14:textId="77777777" w:rsidR="00A83DB9" w:rsidRDefault="00A83DB9" w:rsidP="00A83DB9">
      <w:pPr>
        <w:spacing w:after="0" w:line="360" w:lineRule="auto"/>
        <w:jc w:val="center"/>
        <w:rPr>
          <w:rFonts w:ascii="Times New Roman" w:eastAsia="Times New Roman" w:hAnsi="Times New Roman" w:cs="Times New Roman"/>
          <w:b/>
          <w:bCs/>
          <w:color w:val="000000"/>
          <w:sz w:val="32"/>
          <w:szCs w:val="24"/>
          <w:lang w:eastAsia="en-IN"/>
        </w:rPr>
      </w:pPr>
    </w:p>
    <w:p w14:paraId="2DD2C947" w14:textId="77777777" w:rsidR="00306D66" w:rsidRPr="00A83DB9" w:rsidRDefault="00B71B5C" w:rsidP="00A83DB9">
      <w:pPr>
        <w:spacing w:after="0" w:line="360" w:lineRule="auto"/>
        <w:jc w:val="center"/>
        <w:rPr>
          <w:rFonts w:ascii="Times New Roman" w:eastAsia="Times New Roman" w:hAnsi="Times New Roman" w:cs="Times New Roman"/>
          <w:b/>
          <w:bCs/>
          <w:color w:val="000000"/>
          <w:sz w:val="24"/>
          <w:szCs w:val="24"/>
          <w:lang w:eastAsia="en-IN"/>
        </w:rPr>
      </w:pPr>
      <w:r w:rsidRPr="00A83DB9">
        <w:rPr>
          <w:rFonts w:ascii="Times New Roman" w:eastAsia="Times New Roman" w:hAnsi="Times New Roman" w:cs="Times New Roman"/>
          <w:b/>
          <w:bCs/>
          <w:color w:val="000000"/>
          <w:sz w:val="32"/>
          <w:szCs w:val="24"/>
          <w:lang w:eastAsia="en-IN"/>
        </w:rPr>
        <w:t>COMMUNITY ENGAGEMENT</w:t>
      </w:r>
      <w:r w:rsidR="002B37DB">
        <w:rPr>
          <w:rFonts w:ascii="Times New Roman" w:eastAsia="Times New Roman" w:hAnsi="Times New Roman" w:cs="Times New Roman"/>
          <w:b/>
          <w:bCs/>
          <w:color w:val="000000"/>
          <w:sz w:val="32"/>
          <w:szCs w:val="24"/>
          <w:lang w:eastAsia="en-IN"/>
        </w:rPr>
        <w:t xml:space="preserve"> 1</w:t>
      </w:r>
    </w:p>
    <w:p w14:paraId="0A806F61" w14:textId="77777777" w:rsidR="00306D66" w:rsidRPr="00A83DB9" w:rsidRDefault="00306D66" w:rsidP="00A83DB9">
      <w:pPr>
        <w:spacing w:after="0" w:line="360" w:lineRule="auto"/>
        <w:jc w:val="both"/>
        <w:rPr>
          <w:rFonts w:ascii="Times New Roman" w:eastAsia="Times New Roman" w:hAnsi="Times New Roman" w:cs="Times New Roman"/>
          <w:b/>
          <w:bCs/>
          <w:color w:val="000000"/>
          <w:sz w:val="24"/>
          <w:szCs w:val="24"/>
          <w:lang w:eastAsia="en-IN"/>
        </w:rPr>
      </w:pPr>
    </w:p>
    <w:p w14:paraId="7C3D93C2" w14:textId="77777777" w:rsidR="00306D66" w:rsidRPr="00A83DB9" w:rsidRDefault="00306D66" w:rsidP="00A83DB9">
      <w:pPr>
        <w:spacing w:after="0" w:line="360" w:lineRule="auto"/>
        <w:jc w:val="both"/>
        <w:rPr>
          <w:rFonts w:ascii="Times New Roman" w:eastAsia="Times New Roman" w:hAnsi="Times New Roman" w:cs="Times New Roman"/>
          <w:sz w:val="24"/>
          <w:szCs w:val="24"/>
          <w:lang w:eastAsia="en-IN"/>
        </w:rPr>
      </w:pPr>
    </w:p>
    <w:p w14:paraId="615A6A2B" w14:textId="77777777" w:rsidR="00306D66" w:rsidRPr="00A83DB9" w:rsidRDefault="00306D66" w:rsidP="00A83DB9">
      <w:pPr>
        <w:spacing w:after="0" w:line="360" w:lineRule="auto"/>
        <w:jc w:val="both"/>
        <w:rPr>
          <w:rFonts w:ascii="Times New Roman" w:eastAsia="Times New Roman" w:hAnsi="Times New Roman" w:cs="Times New Roman"/>
          <w:sz w:val="24"/>
          <w:szCs w:val="24"/>
          <w:lang w:eastAsia="en-IN"/>
        </w:rPr>
      </w:pPr>
    </w:p>
    <w:p w14:paraId="64A7D4A7" w14:textId="77777777" w:rsidR="00A83DB9" w:rsidRDefault="00B71B5C">
      <w:pPr>
        <w:rPr>
          <w:rFonts w:ascii="Times New Roman" w:eastAsia="Times New Roman" w:hAnsi="Times New Roman" w:cs="Times New Roman"/>
          <w:b/>
          <w:bCs/>
          <w:color w:val="000000"/>
          <w:sz w:val="24"/>
          <w:szCs w:val="24"/>
          <w:u w:val="single"/>
          <w:lang w:eastAsia="en-IN"/>
        </w:rPr>
      </w:pPr>
      <w:r>
        <w:rPr>
          <w:rFonts w:ascii="Times New Roman" w:eastAsia="Times New Roman" w:hAnsi="Times New Roman" w:cs="Times New Roman"/>
          <w:b/>
          <w:bCs/>
          <w:color w:val="000000"/>
          <w:sz w:val="24"/>
          <w:szCs w:val="24"/>
          <w:u w:val="single"/>
          <w:lang w:eastAsia="en-IN"/>
        </w:rPr>
        <w:br w:type="page"/>
      </w:r>
    </w:p>
    <w:sdt>
      <w:sdtPr>
        <w:rPr>
          <w:rFonts w:asciiTheme="minorHAnsi" w:eastAsiaTheme="minorEastAsia" w:hAnsiTheme="minorHAnsi" w:cstheme="minorBidi"/>
          <w:b w:val="0"/>
          <w:bCs w:val="0"/>
          <w:color w:val="auto"/>
          <w:sz w:val="22"/>
          <w:szCs w:val="22"/>
          <w:lang w:eastAsia="en-US"/>
        </w:rPr>
        <w:id w:val="-1432732443"/>
        <w:docPartObj>
          <w:docPartGallery w:val="Table of Contents"/>
          <w:docPartUnique/>
        </w:docPartObj>
      </w:sdtPr>
      <w:sdtEndPr>
        <w:rPr>
          <w:noProof/>
        </w:rPr>
      </w:sdtEndPr>
      <w:sdtContent>
        <w:p w14:paraId="1595ED20" w14:textId="77777777" w:rsidR="006723CC" w:rsidRPr="006723CC" w:rsidRDefault="006723CC" w:rsidP="006723CC">
          <w:pPr>
            <w:pStyle w:val="TOCHeading"/>
            <w:spacing w:line="360" w:lineRule="auto"/>
            <w:jc w:val="center"/>
            <w:rPr>
              <w:rFonts w:ascii="Times New Roman" w:hAnsi="Times New Roman" w:cs="Times New Roman"/>
              <w:color w:val="000000" w:themeColor="text1"/>
            </w:rPr>
          </w:pPr>
          <w:r w:rsidRPr="006723CC">
            <w:rPr>
              <w:rFonts w:ascii="Times New Roman" w:hAnsi="Times New Roman" w:cs="Times New Roman"/>
              <w:color w:val="000000" w:themeColor="text1"/>
            </w:rPr>
            <w:t>Table of Contents</w:t>
          </w:r>
        </w:p>
        <w:p w14:paraId="33B6B207" w14:textId="77777777" w:rsidR="006723CC" w:rsidRPr="006723CC" w:rsidRDefault="006723CC" w:rsidP="006723CC">
          <w:pPr>
            <w:pStyle w:val="TOC1"/>
            <w:tabs>
              <w:tab w:val="right" w:leader="dot" w:pos="9016"/>
            </w:tabs>
            <w:spacing w:line="360" w:lineRule="auto"/>
            <w:jc w:val="both"/>
            <w:rPr>
              <w:rFonts w:ascii="Times New Roman" w:hAnsi="Times New Roman" w:cs="Times New Roman"/>
              <w:noProof/>
              <w:sz w:val="24"/>
              <w:szCs w:val="24"/>
            </w:rPr>
          </w:pPr>
          <w:r w:rsidRPr="006723CC">
            <w:rPr>
              <w:rFonts w:ascii="Times New Roman" w:hAnsi="Times New Roman" w:cs="Times New Roman"/>
              <w:sz w:val="24"/>
              <w:szCs w:val="24"/>
            </w:rPr>
            <w:fldChar w:fldCharType="begin"/>
          </w:r>
          <w:r w:rsidRPr="006723CC">
            <w:rPr>
              <w:rFonts w:ascii="Times New Roman" w:hAnsi="Times New Roman" w:cs="Times New Roman"/>
              <w:sz w:val="24"/>
              <w:szCs w:val="24"/>
            </w:rPr>
            <w:instrText xml:space="preserve"> TOC \o "1-3" \h \z \u </w:instrText>
          </w:r>
          <w:r w:rsidRPr="006723CC">
            <w:rPr>
              <w:rFonts w:ascii="Times New Roman" w:hAnsi="Times New Roman" w:cs="Times New Roman"/>
              <w:sz w:val="24"/>
              <w:szCs w:val="24"/>
            </w:rPr>
            <w:fldChar w:fldCharType="separate"/>
          </w:r>
          <w:hyperlink w:anchor="_Toc71039794" w:history="1">
            <w:r w:rsidRPr="006723CC">
              <w:rPr>
                <w:rStyle w:val="Hyperlink"/>
                <w:rFonts w:ascii="Times New Roman" w:hAnsi="Times New Roman" w:cs="Times New Roman"/>
                <w:noProof/>
                <w:sz w:val="24"/>
                <w:szCs w:val="24"/>
              </w:rPr>
              <w:t>Introduction</w:t>
            </w:r>
            <w:r w:rsidRPr="006723CC">
              <w:rPr>
                <w:rFonts w:ascii="Times New Roman" w:hAnsi="Times New Roman" w:cs="Times New Roman"/>
                <w:noProof/>
                <w:webHidden/>
                <w:sz w:val="24"/>
                <w:szCs w:val="24"/>
              </w:rPr>
              <w:tab/>
            </w:r>
            <w:r w:rsidRPr="006723CC">
              <w:rPr>
                <w:rFonts w:ascii="Times New Roman" w:hAnsi="Times New Roman" w:cs="Times New Roman"/>
                <w:noProof/>
                <w:webHidden/>
                <w:sz w:val="24"/>
                <w:szCs w:val="24"/>
              </w:rPr>
              <w:fldChar w:fldCharType="begin"/>
            </w:r>
            <w:r w:rsidRPr="006723CC">
              <w:rPr>
                <w:rFonts w:ascii="Times New Roman" w:hAnsi="Times New Roman" w:cs="Times New Roman"/>
                <w:noProof/>
                <w:webHidden/>
                <w:sz w:val="24"/>
                <w:szCs w:val="24"/>
              </w:rPr>
              <w:instrText xml:space="preserve"> PAGEREF _Toc71039794 \h </w:instrText>
            </w:r>
            <w:r w:rsidRPr="006723CC">
              <w:rPr>
                <w:rFonts w:ascii="Times New Roman" w:hAnsi="Times New Roman" w:cs="Times New Roman"/>
                <w:noProof/>
                <w:webHidden/>
                <w:sz w:val="24"/>
                <w:szCs w:val="24"/>
              </w:rPr>
            </w:r>
            <w:r w:rsidRPr="006723CC">
              <w:rPr>
                <w:rFonts w:ascii="Times New Roman" w:hAnsi="Times New Roman" w:cs="Times New Roman"/>
                <w:noProof/>
                <w:webHidden/>
                <w:sz w:val="24"/>
                <w:szCs w:val="24"/>
              </w:rPr>
              <w:fldChar w:fldCharType="separate"/>
            </w:r>
            <w:r w:rsidRPr="006723CC">
              <w:rPr>
                <w:rFonts w:ascii="Times New Roman" w:hAnsi="Times New Roman" w:cs="Times New Roman"/>
                <w:noProof/>
                <w:webHidden/>
                <w:sz w:val="24"/>
                <w:szCs w:val="24"/>
              </w:rPr>
              <w:t>3</w:t>
            </w:r>
            <w:r w:rsidRPr="006723CC">
              <w:rPr>
                <w:rFonts w:ascii="Times New Roman" w:hAnsi="Times New Roman" w:cs="Times New Roman"/>
                <w:noProof/>
                <w:webHidden/>
                <w:sz w:val="24"/>
                <w:szCs w:val="24"/>
              </w:rPr>
              <w:fldChar w:fldCharType="end"/>
            </w:r>
          </w:hyperlink>
        </w:p>
        <w:p w14:paraId="02D88260" w14:textId="77777777" w:rsidR="006723CC" w:rsidRPr="006723CC" w:rsidRDefault="00774C28" w:rsidP="006723CC">
          <w:pPr>
            <w:pStyle w:val="TOC1"/>
            <w:tabs>
              <w:tab w:val="right" w:leader="dot" w:pos="9016"/>
            </w:tabs>
            <w:spacing w:line="360" w:lineRule="auto"/>
            <w:jc w:val="both"/>
            <w:rPr>
              <w:rFonts w:ascii="Times New Roman" w:hAnsi="Times New Roman" w:cs="Times New Roman"/>
              <w:noProof/>
              <w:sz w:val="24"/>
              <w:szCs w:val="24"/>
            </w:rPr>
          </w:pPr>
          <w:hyperlink w:anchor="_Toc71039795" w:history="1">
            <w:r w:rsidR="006723CC" w:rsidRPr="006723CC">
              <w:rPr>
                <w:rStyle w:val="Hyperlink"/>
                <w:rFonts w:ascii="Times New Roman" w:eastAsia="Times New Roman" w:hAnsi="Times New Roman" w:cs="Times New Roman"/>
                <w:noProof/>
                <w:sz w:val="24"/>
                <w:szCs w:val="24"/>
                <w:shd w:val="clear" w:color="auto" w:fill="FFFFFF"/>
                <w:lang w:eastAsia="en-IN"/>
              </w:rPr>
              <w:t>Relationship between Stakeholders and Engaging Them</w:t>
            </w:r>
            <w:r w:rsidR="006723CC" w:rsidRPr="006723CC">
              <w:rPr>
                <w:rFonts w:ascii="Times New Roman" w:hAnsi="Times New Roman" w:cs="Times New Roman"/>
                <w:noProof/>
                <w:webHidden/>
                <w:sz w:val="24"/>
                <w:szCs w:val="24"/>
              </w:rPr>
              <w:tab/>
            </w:r>
            <w:r w:rsidR="006723CC" w:rsidRPr="006723CC">
              <w:rPr>
                <w:rFonts w:ascii="Times New Roman" w:hAnsi="Times New Roman" w:cs="Times New Roman"/>
                <w:noProof/>
                <w:webHidden/>
                <w:sz w:val="24"/>
                <w:szCs w:val="24"/>
              </w:rPr>
              <w:fldChar w:fldCharType="begin"/>
            </w:r>
            <w:r w:rsidR="006723CC" w:rsidRPr="006723CC">
              <w:rPr>
                <w:rFonts w:ascii="Times New Roman" w:hAnsi="Times New Roman" w:cs="Times New Roman"/>
                <w:noProof/>
                <w:webHidden/>
                <w:sz w:val="24"/>
                <w:szCs w:val="24"/>
              </w:rPr>
              <w:instrText xml:space="preserve"> PAGEREF _Toc71039795 \h </w:instrText>
            </w:r>
            <w:r w:rsidR="006723CC" w:rsidRPr="006723CC">
              <w:rPr>
                <w:rFonts w:ascii="Times New Roman" w:hAnsi="Times New Roman" w:cs="Times New Roman"/>
                <w:noProof/>
                <w:webHidden/>
                <w:sz w:val="24"/>
                <w:szCs w:val="24"/>
              </w:rPr>
            </w:r>
            <w:r w:rsidR="006723CC" w:rsidRPr="006723CC">
              <w:rPr>
                <w:rFonts w:ascii="Times New Roman" w:hAnsi="Times New Roman" w:cs="Times New Roman"/>
                <w:noProof/>
                <w:webHidden/>
                <w:sz w:val="24"/>
                <w:szCs w:val="24"/>
              </w:rPr>
              <w:fldChar w:fldCharType="separate"/>
            </w:r>
            <w:r w:rsidR="006723CC" w:rsidRPr="006723CC">
              <w:rPr>
                <w:rFonts w:ascii="Times New Roman" w:hAnsi="Times New Roman" w:cs="Times New Roman"/>
                <w:noProof/>
                <w:webHidden/>
                <w:sz w:val="24"/>
                <w:szCs w:val="24"/>
              </w:rPr>
              <w:t>3</w:t>
            </w:r>
            <w:r w:rsidR="006723CC" w:rsidRPr="006723CC">
              <w:rPr>
                <w:rFonts w:ascii="Times New Roman" w:hAnsi="Times New Roman" w:cs="Times New Roman"/>
                <w:noProof/>
                <w:webHidden/>
                <w:sz w:val="24"/>
                <w:szCs w:val="24"/>
              </w:rPr>
              <w:fldChar w:fldCharType="end"/>
            </w:r>
          </w:hyperlink>
        </w:p>
        <w:p w14:paraId="470E4975" w14:textId="77777777" w:rsidR="006723CC" w:rsidRPr="006723CC" w:rsidRDefault="00774C28" w:rsidP="006723CC">
          <w:pPr>
            <w:pStyle w:val="TOC1"/>
            <w:tabs>
              <w:tab w:val="right" w:leader="dot" w:pos="9016"/>
            </w:tabs>
            <w:spacing w:line="360" w:lineRule="auto"/>
            <w:jc w:val="both"/>
            <w:rPr>
              <w:rFonts w:ascii="Times New Roman" w:hAnsi="Times New Roman" w:cs="Times New Roman"/>
              <w:noProof/>
              <w:sz w:val="24"/>
              <w:szCs w:val="24"/>
            </w:rPr>
          </w:pPr>
          <w:hyperlink w:anchor="_Toc71039796" w:history="1">
            <w:r w:rsidR="006723CC" w:rsidRPr="006723CC">
              <w:rPr>
                <w:rStyle w:val="Hyperlink"/>
                <w:rFonts w:ascii="Times New Roman" w:eastAsia="Times New Roman" w:hAnsi="Times New Roman" w:cs="Times New Roman"/>
                <w:noProof/>
                <w:sz w:val="24"/>
                <w:szCs w:val="24"/>
                <w:shd w:val="clear" w:color="auto" w:fill="FFFFFF"/>
                <w:lang w:eastAsia="en-IN"/>
              </w:rPr>
              <w:t>Different Eras of Community Engagement</w:t>
            </w:r>
            <w:r w:rsidR="006723CC" w:rsidRPr="006723CC">
              <w:rPr>
                <w:rFonts w:ascii="Times New Roman" w:hAnsi="Times New Roman" w:cs="Times New Roman"/>
                <w:noProof/>
                <w:webHidden/>
                <w:sz w:val="24"/>
                <w:szCs w:val="24"/>
              </w:rPr>
              <w:tab/>
            </w:r>
            <w:r w:rsidR="006723CC" w:rsidRPr="006723CC">
              <w:rPr>
                <w:rFonts w:ascii="Times New Roman" w:hAnsi="Times New Roman" w:cs="Times New Roman"/>
                <w:noProof/>
                <w:webHidden/>
                <w:sz w:val="24"/>
                <w:szCs w:val="24"/>
              </w:rPr>
              <w:fldChar w:fldCharType="begin"/>
            </w:r>
            <w:r w:rsidR="006723CC" w:rsidRPr="006723CC">
              <w:rPr>
                <w:rFonts w:ascii="Times New Roman" w:hAnsi="Times New Roman" w:cs="Times New Roman"/>
                <w:noProof/>
                <w:webHidden/>
                <w:sz w:val="24"/>
                <w:szCs w:val="24"/>
              </w:rPr>
              <w:instrText xml:space="preserve"> PAGEREF _Toc71039796 \h </w:instrText>
            </w:r>
            <w:r w:rsidR="006723CC" w:rsidRPr="006723CC">
              <w:rPr>
                <w:rFonts w:ascii="Times New Roman" w:hAnsi="Times New Roman" w:cs="Times New Roman"/>
                <w:noProof/>
                <w:webHidden/>
                <w:sz w:val="24"/>
                <w:szCs w:val="24"/>
              </w:rPr>
            </w:r>
            <w:r w:rsidR="006723CC" w:rsidRPr="006723CC">
              <w:rPr>
                <w:rFonts w:ascii="Times New Roman" w:hAnsi="Times New Roman" w:cs="Times New Roman"/>
                <w:noProof/>
                <w:webHidden/>
                <w:sz w:val="24"/>
                <w:szCs w:val="24"/>
              </w:rPr>
              <w:fldChar w:fldCharType="separate"/>
            </w:r>
            <w:r w:rsidR="006723CC" w:rsidRPr="006723CC">
              <w:rPr>
                <w:rFonts w:ascii="Times New Roman" w:hAnsi="Times New Roman" w:cs="Times New Roman"/>
                <w:noProof/>
                <w:webHidden/>
                <w:sz w:val="24"/>
                <w:szCs w:val="24"/>
              </w:rPr>
              <w:t>4</w:t>
            </w:r>
            <w:r w:rsidR="006723CC" w:rsidRPr="006723CC">
              <w:rPr>
                <w:rFonts w:ascii="Times New Roman" w:hAnsi="Times New Roman" w:cs="Times New Roman"/>
                <w:noProof/>
                <w:webHidden/>
                <w:sz w:val="24"/>
                <w:szCs w:val="24"/>
              </w:rPr>
              <w:fldChar w:fldCharType="end"/>
            </w:r>
          </w:hyperlink>
        </w:p>
        <w:p w14:paraId="0A24EA45" w14:textId="77777777" w:rsidR="006723CC" w:rsidRPr="006723CC" w:rsidRDefault="00774C28" w:rsidP="006723CC">
          <w:pPr>
            <w:pStyle w:val="TOC1"/>
            <w:tabs>
              <w:tab w:val="right" w:leader="dot" w:pos="9016"/>
            </w:tabs>
            <w:spacing w:line="360" w:lineRule="auto"/>
            <w:jc w:val="both"/>
            <w:rPr>
              <w:rFonts w:ascii="Times New Roman" w:hAnsi="Times New Roman" w:cs="Times New Roman"/>
              <w:noProof/>
              <w:sz w:val="24"/>
              <w:szCs w:val="24"/>
            </w:rPr>
          </w:pPr>
          <w:hyperlink w:anchor="_Toc71039797" w:history="1">
            <w:r w:rsidR="006723CC" w:rsidRPr="006723CC">
              <w:rPr>
                <w:rStyle w:val="Hyperlink"/>
                <w:rFonts w:ascii="Times New Roman" w:eastAsia="Times New Roman" w:hAnsi="Times New Roman" w:cs="Times New Roman"/>
                <w:noProof/>
                <w:sz w:val="24"/>
                <w:szCs w:val="24"/>
                <w:shd w:val="clear" w:color="auto" w:fill="FFFFFF"/>
                <w:lang w:eastAsia="en-IN"/>
              </w:rPr>
              <w:t>Social Media Outreach</w:t>
            </w:r>
            <w:r w:rsidR="006723CC" w:rsidRPr="006723CC">
              <w:rPr>
                <w:rFonts w:ascii="Times New Roman" w:hAnsi="Times New Roman" w:cs="Times New Roman"/>
                <w:noProof/>
                <w:webHidden/>
                <w:sz w:val="24"/>
                <w:szCs w:val="24"/>
              </w:rPr>
              <w:tab/>
            </w:r>
            <w:r w:rsidR="006723CC" w:rsidRPr="006723CC">
              <w:rPr>
                <w:rFonts w:ascii="Times New Roman" w:hAnsi="Times New Roman" w:cs="Times New Roman"/>
                <w:noProof/>
                <w:webHidden/>
                <w:sz w:val="24"/>
                <w:szCs w:val="24"/>
              </w:rPr>
              <w:fldChar w:fldCharType="begin"/>
            </w:r>
            <w:r w:rsidR="006723CC" w:rsidRPr="006723CC">
              <w:rPr>
                <w:rFonts w:ascii="Times New Roman" w:hAnsi="Times New Roman" w:cs="Times New Roman"/>
                <w:noProof/>
                <w:webHidden/>
                <w:sz w:val="24"/>
                <w:szCs w:val="24"/>
              </w:rPr>
              <w:instrText xml:space="preserve"> PAGEREF _Toc71039797 \h </w:instrText>
            </w:r>
            <w:r w:rsidR="006723CC" w:rsidRPr="006723CC">
              <w:rPr>
                <w:rFonts w:ascii="Times New Roman" w:hAnsi="Times New Roman" w:cs="Times New Roman"/>
                <w:noProof/>
                <w:webHidden/>
                <w:sz w:val="24"/>
                <w:szCs w:val="24"/>
              </w:rPr>
            </w:r>
            <w:r w:rsidR="006723CC" w:rsidRPr="006723CC">
              <w:rPr>
                <w:rFonts w:ascii="Times New Roman" w:hAnsi="Times New Roman" w:cs="Times New Roman"/>
                <w:noProof/>
                <w:webHidden/>
                <w:sz w:val="24"/>
                <w:szCs w:val="24"/>
              </w:rPr>
              <w:fldChar w:fldCharType="separate"/>
            </w:r>
            <w:r w:rsidR="006723CC" w:rsidRPr="006723CC">
              <w:rPr>
                <w:rFonts w:ascii="Times New Roman" w:hAnsi="Times New Roman" w:cs="Times New Roman"/>
                <w:noProof/>
                <w:webHidden/>
                <w:sz w:val="24"/>
                <w:szCs w:val="24"/>
              </w:rPr>
              <w:t>5</w:t>
            </w:r>
            <w:r w:rsidR="006723CC" w:rsidRPr="006723CC">
              <w:rPr>
                <w:rFonts w:ascii="Times New Roman" w:hAnsi="Times New Roman" w:cs="Times New Roman"/>
                <w:noProof/>
                <w:webHidden/>
                <w:sz w:val="24"/>
                <w:szCs w:val="24"/>
              </w:rPr>
              <w:fldChar w:fldCharType="end"/>
            </w:r>
          </w:hyperlink>
        </w:p>
        <w:p w14:paraId="453C1E9A" w14:textId="77777777" w:rsidR="006723CC" w:rsidRPr="006723CC" w:rsidRDefault="00774C28" w:rsidP="006723CC">
          <w:pPr>
            <w:pStyle w:val="TOC1"/>
            <w:tabs>
              <w:tab w:val="right" w:leader="dot" w:pos="9016"/>
            </w:tabs>
            <w:spacing w:line="360" w:lineRule="auto"/>
            <w:jc w:val="both"/>
            <w:rPr>
              <w:rFonts w:ascii="Times New Roman" w:hAnsi="Times New Roman" w:cs="Times New Roman"/>
              <w:noProof/>
              <w:sz w:val="24"/>
              <w:szCs w:val="24"/>
            </w:rPr>
          </w:pPr>
          <w:hyperlink w:anchor="_Toc71039798" w:history="1">
            <w:r w:rsidR="006723CC" w:rsidRPr="006723CC">
              <w:rPr>
                <w:rStyle w:val="Hyperlink"/>
                <w:rFonts w:ascii="Times New Roman" w:eastAsia="Times New Roman" w:hAnsi="Times New Roman" w:cs="Times New Roman"/>
                <w:noProof/>
                <w:sz w:val="24"/>
                <w:szCs w:val="24"/>
                <w:shd w:val="clear" w:color="auto" w:fill="FFFFFF"/>
                <w:lang w:eastAsia="en-IN"/>
              </w:rPr>
              <w:t>Training and Development for Employees to deal with Socio-Cultural Issues</w:t>
            </w:r>
            <w:r w:rsidR="006723CC" w:rsidRPr="006723CC">
              <w:rPr>
                <w:rFonts w:ascii="Times New Roman" w:hAnsi="Times New Roman" w:cs="Times New Roman"/>
                <w:noProof/>
                <w:webHidden/>
                <w:sz w:val="24"/>
                <w:szCs w:val="24"/>
              </w:rPr>
              <w:tab/>
            </w:r>
            <w:r w:rsidR="006723CC" w:rsidRPr="006723CC">
              <w:rPr>
                <w:rFonts w:ascii="Times New Roman" w:hAnsi="Times New Roman" w:cs="Times New Roman"/>
                <w:noProof/>
                <w:webHidden/>
                <w:sz w:val="24"/>
                <w:szCs w:val="24"/>
              </w:rPr>
              <w:fldChar w:fldCharType="begin"/>
            </w:r>
            <w:r w:rsidR="006723CC" w:rsidRPr="006723CC">
              <w:rPr>
                <w:rFonts w:ascii="Times New Roman" w:hAnsi="Times New Roman" w:cs="Times New Roman"/>
                <w:noProof/>
                <w:webHidden/>
                <w:sz w:val="24"/>
                <w:szCs w:val="24"/>
              </w:rPr>
              <w:instrText xml:space="preserve"> PAGEREF _Toc71039798 \h </w:instrText>
            </w:r>
            <w:r w:rsidR="006723CC" w:rsidRPr="006723CC">
              <w:rPr>
                <w:rFonts w:ascii="Times New Roman" w:hAnsi="Times New Roman" w:cs="Times New Roman"/>
                <w:noProof/>
                <w:webHidden/>
                <w:sz w:val="24"/>
                <w:szCs w:val="24"/>
              </w:rPr>
            </w:r>
            <w:r w:rsidR="006723CC" w:rsidRPr="006723CC">
              <w:rPr>
                <w:rFonts w:ascii="Times New Roman" w:hAnsi="Times New Roman" w:cs="Times New Roman"/>
                <w:noProof/>
                <w:webHidden/>
                <w:sz w:val="24"/>
                <w:szCs w:val="24"/>
              </w:rPr>
              <w:fldChar w:fldCharType="separate"/>
            </w:r>
            <w:r w:rsidR="006723CC" w:rsidRPr="006723CC">
              <w:rPr>
                <w:rFonts w:ascii="Times New Roman" w:hAnsi="Times New Roman" w:cs="Times New Roman"/>
                <w:noProof/>
                <w:webHidden/>
                <w:sz w:val="24"/>
                <w:szCs w:val="24"/>
              </w:rPr>
              <w:t>6</w:t>
            </w:r>
            <w:r w:rsidR="006723CC" w:rsidRPr="006723CC">
              <w:rPr>
                <w:rFonts w:ascii="Times New Roman" w:hAnsi="Times New Roman" w:cs="Times New Roman"/>
                <w:noProof/>
                <w:webHidden/>
                <w:sz w:val="24"/>
                <w:szCs w:val="24"/>
              </w:rPr>
              <w:fldChar w:fldCharType="end"/>
            </w:r>
          </w:hyperlink>
        </w:p>
        <w:p w14:paraId="2E6EC300" w14:textId="77777777" w:rsidR="006723CC" w:rsidRPr="006723CC" w:rsidRDefault="00774C28" w:rsidP="006723CC">
          <w:pPr>
            <w:pStyle w:val="TOC1"/>
            <w:tabs>
              <w:tab w:val="right" w:leader="dot" w:pos="9016"/>
            </w:tabs>
            <w:spacing w:line="360" w:lineRule="auto"/>
            <w:jc w:val="both"/>
            <w:rPr>
              <w:rFonts w:ascii="Times New Roman" w:hAnsi="Times New Roman" w:cs="Times New Roman"/>
              <w:noProof/>
              <w:sz w:val="24"/>
              <w:szCs w:val="24"/>
            </w:rPr>
          </w:pPr>
          <w:hyperlink w:anchor="_Toc71039799" w:history="1">
            <w:r w:rsidR="006723CC" w:rsidRPr="006723CC">
              <w:rPr>
                <w:rStyle w:val="Hyperlink"/>
                <w:rFonts w:ascii="Times New Roman" w:eastAsia="Times New Roman" w:hAnsi="Times New Roman" w:cs="Times New Roman"/>
                <w:noProof/>
                <w:sz w:val="24"/>
                <w:szCs w:val="24"/>
                <w:lang w:eastAsia="en-IN"/>
              </w:rPr>
              <w:t>Multiculturalism</w:t>
            </w:r>
            <w:r w:rsidR="006723CC" w:rsidRPr="006723CC">
              <w:rPr>
                <w:rFonts w:ascii="Times New Roman" w:hAnsi="Times New Roman" w:cs="Times New Roman"/>
                <w:noProof/>
                <w:webHidden/>
                <w:sz w:val="24"/>
                <w:szCs w:val="24"/>
              </w:rPr>
              <w:tab/>
            </w:r>
            <w:r w:rsidR="006723CC" w:rsidRPr="006723CC">
              <w:rPr>
                <w:rFonts w:ascii="Times New Roman" w:hAnsi="Times New Roman" w:cs="Times New Roman"/>
                <w:noProof/>
                <w:webHidden/>
                <w:sz w:val="24"/>
                <w:szCs w:val="24"/>
              </w:rPr>
              <w:fldChar w:fldCharType="begin"/>
            </w:r>
            <w:r w:rsidR="006723CC" w:rsidRPr="006723CC">
              <w:rPr>
                <w:rFonts w:ascii="Times New Roman" w:hAnsi="Times New Roman" w:cs="Times New Roman"/>
                <w:noProof/>
                <w:webHidden/>
                <w:sz w:val="24"/>
                <w:szCs w:val="24"/>
              </w:rPr>
              <w:instrText xml:space="preserve"> PAGEREF _Toc71039799 \h </w:instrText>
            </w:r>
            <w:r w:rsidR="006723CC" w:rsidRPr="006723CC">
              <w:rPr>
                <w:rFonts w:ascii="Times New Roman" w:hAnsi="Times New Roman" w:cs="Times New Roman"/>
                <w:noProof/>
                <w:webHidden/>
                <w:sz w:val="24"/>
                <w:szCs w:val="24"/>
              </w:rPr>
            </w:r>
            <w:r w:rsidR="006723CC" w:rsidRPr="006723CC">
              <w:rPr>
                <w:rFonts w:ascii="Times New Roman" w:hAnsi="Times New Roman" w:cs="Times New Roman"/>
                <w:noProof/>
                <w:webHidden/>
                <w:sz w:val="24"/>
                <w:szCs w:val="24"/>
              </w:rPr>
              <w:fldChar w:fldCharType="separate"/>
            </w:r>
            <w:r w:rsidR="006723CC" w:rsidRPr="006723CC">
              <w:rPr>
                <w:rFonts w:ascii="Times New Roman" w:hAnsi="Times New Roman" w:cs="Times New Roman"/>
                <w:noProof/>
                <w:webHidden/>
                <w:sz w:val="24"/>
                <w:szCs w:val="24"/>
              </w:rPr>
              <w:t>6</w:t>
            </w:r>
            <w:r w:rsidR="006723CC" w:rsidRPr="006723CC">
              <w:rPr>
                <w:rFonts w:ascii="Times New Roman" w:hAnsi="Times New Roman" w:cs="Times New Roman"/>
                <w:noProof/>
                <w:webHidden/>
                <w:sz w:val="24"/>
                <w:szCs w:val="24"/>
              </w:rPr>
              <w:fldChar w:fldCharType="end"/>
            </w:r>
          </w:hyperlink>
        </w:p>
        <w:p w14:paraId="6A3BB4A8" w14:textId="77777777" w:rsidR="006723CC" w:rsidRPr="006723CC" w:rsidRDefault="00774C28" w:rsidP="006723CC">
          <w:pPr>
            <w:pStyle w:val="TOC1"/>
            <w:tabs>
              <w:tab w:val="right" w:leader="dot" w:pos="9016"/>
            </w:tabs>
            <w:spacing w:line="360" w:lineRule="auto"/>
            <w:jc w:val="both"/>
            <w:rPr>
              <w:rFonts w:ascii="Times New Roman" w:hAnsi="Times New Roman" w:cs="Times New Roman"/>
              <w:noProof/>
              <w:sz w:val="24"/>
              <w:szCs w:val="24"/>
            </w:rPr>
          </w:pPr>
          <w:hyperlink w:anchor="_Toc71039800" w:history="1">
            <w:r w:rsidR="006723CC" w:rsidRPr="006723CC">
              <w:rPr>
                <w:rStyle w:val="Hyperlink"/>
                <w:rFonts w:ascii="Times New Roman" w:eastAsia="Times New Roman" w:hAnsi="Times New Roman" w:cs="Times New Roman"/>
                <w:noProof/>
                <w:sz w:val="24"/>
                <w:szCs w:val="24"/>
                <w:shd w:val="clear" w:color="auto" w:fill="FFFFFF"/>
                <w:lang w:eastAsia="en-IN"/>
              </w:rPr>
              <w:t>Conclusion</w:t>
            </w:r>
            <w:r w:rsidR="006723CC" w:rsidRPr="006723CC">
              <w:rPr>
                <w:rFonts w:ascii="Times New Roman" w:hAnsi="Times New Roman" w:cs="Times New Roman"/>
                <w:noProof/>
                <w:webHidden/>
                <w:sz w:val="24"/>
                <w:szCs w:val="24"/>
              </w:rPr>
              <w:tab/>
            </w:r>
            <w:r w:rsidR="006723CC" w:rsidRPr="006723CC">
              <w:rPr>
                <w:rFonts w:ascii="Times New Roman" w:hAnsi="Times New Roman" w:cs="Times New Roman"/>
                <w:noProof/>
                <w:webHidden/>
                <w:sz w:val="24"/>
                <w:szCs w:val="24"/>
              </w:rPr>
              <w:fldChar w:fldCharType="begin"/>
            </w:r>
            <w:r w:rsidR="006723CC" w:rsidRPr="006723CC">
              <w:rPr>
                <w:rFonts w:ascii="Times New Roman" w:hAnsi="Times New Roman" w:cs="Times New Roman"/>
                <w:noProof/>
                <w:webHidden/>
                <w:sz w:val="24"/>
                <w:szCs w:val="24"/>
              </w:rPr>
              <w:instrText xml:space="preserve"> PAGEREF _Toc71039800 \h </w:instrText>
            </w:r>
            <w:r w:rsidR="006723CC" w:rsidRPr="006723CC">
              <w:rPr>
                <w:rFonts w:ascii="Times New Roman" w:hAnsi="Times New Roman" w:cs="Times New Roman"/>
                <w:noProof/>
                <w:webHidden/>
                <w:sz w:val="24"/>
                <w:szCs w:val="24"/>
              </w:rPr>
            </w:r>
            <w:r w:rsidR="006723CC" w:rsidRPr="006723CC">
              <w:rPr>
                <w:rFonts w:ascii="Times New Roman" w:hAnsi="Times New Roman" w:cs="Times New Roman"/>
                <w:noProof/>
                <w:webHidden/>
                <w:sz w:val="24"/>
                <w:szCs w:val="24"/>
              </w:rPr>
              <w:fldChar w:fldCharType="separate"/>
            </w:r>
            <w:r w:rsidR="006723CC" w:rsidRPr="006723CC">
              <w:rPr>
                <w:rFonts w:ascii="Times New Roman" w:hAnsi="Times New Roman" w:cs="Times New Roman"/>
                <w:noProof/>
                <w:webHidden/>
                <w:sz w:val="24"/>
                <w:szCs w:val="24"/>
              </w:rPr>
              <w:t>7</w:t>
            </w:r>
            <w:r w:rsidR="006723CC" w:rsidRPr="006723CC">
              <w:rPr>
                <w:rFonts w:ascii="Times New Roman" w:hAnsi="Times New Roman" w:cs="Times New Roman"/>
                <w:noProof/>
                <w:webHidden/>
                <w:sz w:val="24"/>
                <w:szCs w:val="24"/>
              </w:rPr>
              <w:fldChar w:fldCharType="end"/>
            </w:r>
          </w:hyperlink>
        </w:p>
        <w:p w14:paraId="0F8E932F" w14:textId="77777777" w:rsidR="006723CC" w:rsidRPr="006723CC" w:rsidRDefault="00774C28" w:rsidP="006723CC">
          <w:pPr>
            <w:pStyle w:val="TOC1"/>
            <w:tabs>
              <w:tab w:val="right" w:leader="dot" w:pos="9016"/>
            </w:tabs>
            <w:spacing w:line="360" w:lineRule="auto"/>
            <w:jc w:val="both"/>
            <w:rPr>
              <w:rFonts w:ascii="Times New Roman" w:hAnsi="Times New Roman" w:cs="Times New Roman"/>
              <w:noProof/>
              <w:sz w:val="24"/>
              <w:szCs w:val="24"/>
            </w:rPr>
          </w:pPr>
          <w:hyperlink w:anchor="_Toc71039801" w:history="1">
            <w:r w:rsidR="006723CC" w:rsidRPr="006723CC">
              <w:rPr>
                <w:rStyle w:val="Hyperlink"/>
                <w:rFonts w:ascii="Times New Roman" w:hAnsi="Times New Roman" w:cs="Times New Roman"/>
                <w:noProof/>
                <w:sz w:val="24"/>
                <w:szCs w:val="24"/>
              </w:rPr>
              <w:t>References</w:t>
            </w:r>
            <w:r w:rsidR="006723CC" w:rsidRPr="006723CC">
              <w:rPr>
                <w:rFonts w:ascii="Times New Roman" w:hAnsi="Times New Roman" w:cs="Times New Roman"/>
                <w:noProof/>
                <w:webHidden/>
                <w:sz w:val="24"/>
                <w:szCs w:val="24"/>
              </w:rPr>
              <w:tab/>
            </w:r>
            <w:r w:rsidR="006723CC" w:rsidRPr="006723CC">
              <w:rPr>
                <w:rFonts w:ascii="Times New Roman" w:hAnsi="Times New Roman" w:cs="Times New Roman"/>
                <w:noProof/>
                <w:webHidden/>
                <w:sz w:val="24"/>
                <w:szCs w:val="24"/>
              </w:rPr>
              <w:fldChar w:fldCharType="begin"/>
            </w:r>
            <w:r w:rsidR="006723CC" w:rsidRPr="006723CC">
              <w:rPr>
                <w:rFonts w:ascii="Times New Roman" w:hAnsi="Times New Roman" w:cs="Times New Roman"/>
                <w:noProof/>
                <w:webHidden/>
                <w:sz w:val="24"/>
                <w:szCs w:val="24"/>
              </w:rPr>
              <w:instrText xml:space="preserve"> PAGEREF _Toc71039801 \h </w:instrText>
            </w:r>
            <w:r w:rsidR="006723CC" w:rsidRPr="006723CC">
              <w:rPr>
                <w:rFonts w:ascii="Times New Roman" w:hAnsi="Times New Roman" w:cs="Times New Roman"/>
                <w:noProof/>
                <w:webHidden/>
                <w:sz w:val="24"/>
                <w:szCs w:val="24"/>
              </w:rPr>
            </w:r>
            <w:r w:rsidR="006723CC" w:rsidRPr="006723CC">
              <w:rPr>
                <w:rFonts w:ascii="Times New Roman" w:hAnsi="Times New Roman" w:cs="Times New Roman"/>
                <w:noProof/>
                <w:webHidden/>
                <w:sz w:val="24"/>
                <w:szCs w:val="24"/>
              </w:rPr>
              <w:fldChar w:fldCharType="separate"/>
            </w:r>
            <w:r w:rsidR="006723CC" w:rsidRPr="006723CC">
              <w:rPr>
                <w:rFonts w:ascii="Times New Roman" w:hAnsi="Times New Roman" w:cs="Times New Roman"/>
                <w:noProof/>
                <w:webHidden/>
                <w:sz w:val="24"/>
                <w:szCs w:val="24"/>
              </w:rPr>
              <w:t>8</w:t>
            </w:r>
            <w:r w:rsidR="006723CC" w:rsidRPr="006723CC">
              <w:rPr>
                <w:rFonts w:ascii="Times New Roman" w:hAnsi="Times New Roman" w:cs="Times New Roman"/>
                <w:noProof/>
                <w:webHidden/>
                <w:sz w:val="24"/>
                <w:szCs w:val="24"/>
              </w:rPr>
              <w:fldChar w:fldCharType="end"/>
            </w:r>
          </w:hyperlink>
        </w:p>
        <w:p w14:paraId="6BB1391B" w14:textId="77777777" w:rsidR="006723CC" w:rsidRDefault="006723CC" w:rsidP="006723CC">
          <w:pPr>
            <w:spacing w:line="360" w:lineRule="auto"/>
            <w:jc w:val="both"/>
          </w:pPr>
          <w:r w:rsidRPr="006723CC">
            <w:rPr>
              <w:rFonts w:ascii="Times New Roman" w:hAnsi="Times New Roman" w:cs="Times New Roman"/>
              <w:b/>
              <w:bCs/>
              <w:noProof/>
              <w:sz w:val="24"/>
              <w:szCs w:val="24"/>
            </w:rPr>
            <w:fldChar w:fldCharType="end"/>
          </w:r>
        </w:p>
      </w:sdtContent>
    </w:sdt>
    <w:p w14:paraId="08E8A225" w14:textId="77777777" w:rsidR="006723CC" w:rsidRDefault="006723CC">
      <w:pPr>
        <w:rPr>
          <w:rFonts w:ascii="Times New Roman" w:eastAsiaTheme="majorEastAsia" w:hAnsi="Times New Roman" w:cstheme="majorBidi"/>
          <w:b/>
          <w:bCs/>
          <w:color w:val="000000" w:themeColor="text1"/>
          <w:sz w:val="24"/>
          <w:szCs w:val="28"/>
        </w:rPr>
      </w:pPr>
      <w:r>
        <w:br w:type="page"/>
      </w:r>
    </w:p>
    <w:p w14:paraId="5FA1171E" w14:textId="77777777" w:rsidR="00306D66" w:rsidRPr="00A83DB9" w:rsidRDefault="0084052B" w:rsidP="0084052B">
      <w:pPr>
        <w:pStyle w:val="Heading1"/>
        <w:rPr>
          <w:rFonts w:eastAsia="Times New Roman"/>
          <w:lang w:eastAsia="en-IN"/>
        </w:rPr>
      </w:pPr>
      <w:bookmarkStart w:id="0" w:name="_Toc71039794"/>
      <w:r w:rsidRPr="0084052B">
        <w:lastRenderedPageBreak/>
        <w:t>Introduction</w:t>
      </w:r>
      <w:bookmarkEnd w:id="0"/>
    </w:p>
    <w:p w14:paraId="4200C426" w14:textId="77777777" w:rsidR="00306D66" w:rsidRPr="00A83DB9" w:rsidRDefault="00B71B5C" w:rsidP="00A83DB9">
      <w:pPr>
        <w:spacing w:after="0" w:line="360" w:lineRule="auto"/>
        <w:jc w:val="both"/>
        <w:rPr>
          <w:rFonts w:ascii="Times New Roman" w:eastAsia="Times New Roman" w:hAnsi="Times New Roman" w:cs="Times New Roman"/>
          <w:sz w:val="24"/>
          <w:szCs w:val="24"/>
          <w:lang w:eastAsia="en-IN"/>
        </w:rPr>
      </w:pPr>
      <w:r w:rsidRPr="00A83DB9">
        <w:rPr>
          <w:rFonts w:ascii="Times New Roman" w:eastAsia="Times New Roman" w:hAnsi="Times New Roman" w:cs="Times New Roman"/>
          <w:color w:val="000000"/>
          <w:sz w:val="24"/>
          <w:szCs w:val="24"/>
          <w:lang w:eastAsia="en-IN"/>
        </w:rPr>
        <w:t xml:space="preserve">Tesco PLC was first invented by Jack Cohen in the year 1919. After that in 1924, he snapped up a tea shipment from TE </w:t>
      </w:r>
      <w:proofErr w:type="spellStart"/>
      <w:r w:rsidRPr="00A83DB9">
        <w:rPr>
          <w:rFonts w:ascii="Times New Roman" w:eastAsia="Times New Roman" w:hAnsi="Times New Roman" w:cs="Times New Roman"/>
          <w:color w:val="000000"/>
          <w:sz w:val="24"/>
          <w:szCs w:val="24"/>
          <w:lang w:eastAsia="en-IN"/>
        </w:rPr>
        <w:t>Stockwell</w:t>
      </w:r>
      <w:proofErr w:type="spellEnd"/>
      <w:r w:rsidRPr="00A83DB9">
        <w:rPr>
          <w:rFonts w:ascii="Times New Roman" w:eastAsia="Times New Roman" w:hAnsi="Times New Roman" w:cs="Times New Roman"/>
          <w:color w:val="000000"/>
          <w:sz w:val="24"/>
          <w:szCs w:val="24"/>
          <w:lang w:eastAsia="en-IN"/>
        </w:rPr>
        <w:t xml:space="preserve">. And by then he named his company by putting the three words of TE </w:t>
      </w:r>
      <w:proofErr w:type="spellStart"/>
      <w:r w:rsidRPr="00A83DB9">
        <w:rPr>
          <w:rFonts w:ascii="Times New Roman" w:eastAsia="Times New Roman" w:hAnsi="Times New Roman" w:cs="Times New Roman"/>
          <w:color w:val="000000"/>
          <w:sz w:val="24"/>
          <w:szCs w:val="24"/>
          <w:lang w:eastAsia="en-IN"/>
        </w:rPr>
        <w:t>Stockwell</w:t>
      </w:r>
      <w:proofErr w:type="spellEnd"/>
      <w:r w:rsidRPr="00A83DB9">
        <w:rPr>
          <w:rFonts w:ascii="Times New Roman" w:eastAsia="Times New Roman" w:hAnsi="Times New Roman" w:cs="Times New Roman"/>
          <w:color w:val="000000"/>
          <w:sz w:val="24"/>
          <w:szCs w:val="24"/>
          <w:lang w:eastAsia="en-IN"/>
        </w:rPr>
        <w:t xml:space="preserve"> and with the addition of his own two initials. Tesco is the largest and well- known food retailer all around the globe and plays a significant role in the food retail sector in the UK. They have undertaken almost 3200 stores</w:t>
      </w:r>
      <w:r w:rsidR="000E4C7D">
        <w:rPr>
          <w:rFonts w:ascii="Times New Roman" w:eastAsia="Times New Roman" w:hAnsi="Times New Roman" w:cs="Times New Roman"/>
          <w:color w:val="000000"/>
          <w:sz w:val="24"/>
          <w:szCs w:val="24"/>
          <w:lang w:eastAsia="en-IN"/>
        </w:rPr>
        <w:t xml:space="preserve"> (</w:t>
      </w:r>
      <w:r w:rsidR="000E4C7D" w:rsidRPr="00462F82">
        <w:rPr>
          <w:rFonts w:ascii="Times New Roman" w:hAnsi="Times New Roman" w:cs="Times New Roman"/>
          <w:color w:val="263238"/>
          <w:sz w:val="24"/>
          <w:szCs w:val="24"/>
        </w:rPr>
        <w:t xml:space="preserve">tescoplc.com </w:t>
      </w:r>
      <w:r w:rsidR="000E4C7D">
        <w:rPr>
          <w:rFonts w:ascii="Times New Roman" w:hAnsi="Times New Roman" w:cs="Times New Roman"/>
          <w:color w:val="263238"/>
          <w:sz w:val="24"/>
          <w:szCs w:val="24"/>
        </w:rPr>
        <w:t>2021</w:t>
      </w:r>
      <w:r w:rsidR="000E4C7D">
        <w:rPr>
          <w:rFonts w:ascii="Times New Roman" w:eastAsia="Times New Roman" w:hAnsi="Times New Roman" w:cs="Times New Roman"/>
          <w:color w:val="000000"/>
          <w:sz w:val="24"/>
          <w:szCs w:val="24"/>
          <w:lang w:eastAsia="en-IN"/>
        </w:rPr>
        <w:t>)</w:t>
      </w:r>
      <w:r w:rsidRPr="00A83DB9">
        <w:rPr>
          <w:rFonts w:ascii="Times New Roman" w:eastAsia="Times New Roman" w:hAnsi="Times New Roman" w:cs="Times New Roman"/>
          <w:color w:val="000000"/>
          <w:sz w:val="24"/>
          <w:szCs w:val="24"/>
          <w:lang w:eastAsia="en-IN"/>
        </w:rPr>
        <w:t>.</w:t>
      </w:r>
    </w:p>
    <w:p w14:paraId="3271AF03" w14:textId="77777777" w:rsidR="00306D66" w:rsidRPr="00A83DB9" w:rsidRDefault="00B71B5C" w:rsidP="00A83DB9">
      <w:pPr>
        <w:spacing w:after="0" w:line="360" w:lineRule="auto"/>
        <w:jc w:val="both"/>
        <w:rPr>
          <w:rFonts w:ascii="Times New Roman" w:eastAsia="Times New Roman" w:hAnsi="Times New Roman" w:cs="Times New Roman"/>
          <w:sz w:val="24"/>
          <w:szCs w:val="24"/>
          <w:lang w:eastAsia="en-IN"/>
        </w:rPr>
      </w:pPr>
      <w:r w:rsidRPr="00A83DB9">
        <w:rPr>
          <w:rFonts w:ascii="Times New Roman" w:eastAsia="Times New Roman" w:hAnsi="Times New Roman" w:cs="Times New Roman"/>
          <w:color w:val="000000"/>
          <w:sz w:val="24"/>
          <w:szCs w:val="24"/>
          <w:lang w:eastAsia="en-IN"/>
        </w:rPr>
        <w:t> </w:t>
      </w:r>
    </w:p>
    <w:p w14:paraId="4E53CB53" w14:textId="77777777" w:rsidR="00306D66" w:rsidRPr="00A83DB9" w:rsidRDefault="00B71B5C" w:rsidP="00A83DB9">
      <w:pPr>
        <w:spacing w:after="0" w:line="360" w:lineRule="auto"/>
        <w:jc w:val="both"/>
        <w:rPr>
          <w:rFonts w:ascii="Times New Roman" w:eastAsia="Times New Roman" w:hAnsi="Times New Roman" w:cs="Times New Roman"/>
          <w:sz w:val="24"/>
          <w:szCs w:val="24"/>
          <w:lang w:eastAsia="en-IN"/>
        </w:rPr>
      </w:pPr>
      <w:r w:rsidRPr="00A83DB9">
        <w:rPr>
          <w:rFonts w:ascii="Times New Roman" w:eastAsia="Times New Roman" w:hAnsi="Times New Roman" w:cs="Times New Roman"/>
          <w:color w:val="000000"/>
          <w:sz w:val="24"/>
          <w:szCs w:val="24"/>
          <w:lang w:eastAsia="en-IN"/>
        </w:rPr>
        <w:t>Tesco believes in social responsibilities which is a part of being a good citizen. Tesco grasps this very easily that any steps that will cause bad effects on the society, that impact will be on the brand image. For that Tesco took an edge for the awareness campaign on the reduction of power (energy, fuel) in 1996. All the employees including the managers took a pivotal role to reduce the consumption of power. They got success by reducing the utilization by 34% per square foot in the time span of 1997 to 2005. They thought of reducing further by 10% in the next 5 years.</w:t>
      </w:r>
    </w:p>
    <w:p w14:paraId="7FAC02B2" w14:textId="77777777" w:rsidR="00306D66" w:rsidRPr="00A83DB9" w:rsidRDefault="00B71B5C" w:rsidP="0084052B">
      <w:pPr>
        <w:pStyle w:val="Heading1"/>
        <w:rPr>
          <w:rFonts w:eastAsia="Times New Roman"/>
          <w:lang w:eastAsia="en-IN"/>
        </w:rPr>
      </w:pPr>
      <w:bookmarkStart w:id="1" w:name="_Toc71039795"/>
      <w:r w:rsidRPr="00A83DB9">
        <w:rPr>
          <w:rFonts w:eastAsia="Times New Roman"/>
          <w:shd w:val="clear" w:color="auto" w:fill="FFFFFF"/>
          <w:lang w:eastAsia="en-IN"/>
        </w:rPr>
        <w:t xml:space="preserve">Relationship between </w:t>
      </w:r>
      <w:r w:rsidR="0084052B">
        <w:rPr>
          <w:rFonts w:eastAsia="Times New Roman"/>
          <w:shd w:val="clear" w:color="auto" w:fill="FFFFFF"/>
          <w:lang w:eastAsia="en-IN"/>
        </w:rPr>
        <w:t>Stakeholders and Engaging Them</w:t>
      </w:r>
      <w:bookmarkEnd w:id="1"/>
      <w:r w:rsidR="0084052B">
        <w:rPr>
          <w:rFonts w:eastAsia="Times New Roman"/>
          <w:shd w:val="clear" w:color="auto" w:fill="FFFFFF"/>
          <w:lang w:eastAsia="en-IN"/>
        </w:rPr>
        <w:t xml:space="preserve"> </w:t>
      </w:r>
    </w:p>
    <w:p w14:paraId="04F054D0" w14:textId="77777777" w:rsidR="00306D66" w:rsidRPr="00A83DB9" w:rsidRDefault="00B71B5C" w:rsidP="00A83DB9">
      <w:pPr>
        <w:spacing w:before="240" w:after="240" w:line="360" w:lineRule="auto"/>
        <w:jc w:val="both"/>
        <w:rPr>
          <w:rFonts w:ascii="Times New Roman" w:eastAsia="Times New Roman" w:hAnsi="Times New Roman" w:cs="Times New Roman"/>
          <w:sz w:val="24"/>
          <w:szCs w:val="24"/>
          <w:lang w:eastAsia="en-IN"/>
        </w:rPr>
      </w:pPr>
      <w:r w:rsidRPr="00A83DB9">
        <w:rPr>
          <w:rFonts w:ascii="Times New Roman" w:eastAsia="Times New Roman" w:hAnsi="Times New Roman" w:cs="Times New Roman"/>
          <w:color w:val="000000"/>
          <w:sz w:val="24"/>
          <w:szCs w:val="24"/>
          <w:shd w:val="clear" w:color="auto" w:fill="FFFFFF"/>
          <w:lang w:eastAsia="en-IN"/>
        </w:rPr>
        <w:t xml:space="preserve">The help of TESCO's collaborating and engaging stakeholders helps TESCO to develop their priority and sustain their relevant issues. TESCO maintains a conversation with their investors regularly every year and also analyses the conversation. They can do it with the help of responding to questions given by the people of society and arranging meetings regularly. In 2019 ESG organized by TESCO to provide opportunities for their investors. TESCO has a huge base of stakeholders where government and regulators are among them. NGO, community groups and media are also part of them. TESCO maintained direct contact between their </w:t>
      </w:r>
      <w:proofErr w:type="gramStart"/>
      <w:r w:rsidRPr="00A83DB9">
        <w:rPr>
          <w:rFonts w:ascii="Times New Roman" w:eastAsia="Times New Roman" w:hAnsi="Times New Roman" w:cs="Times New Roman"/>
          <w:color w:val="000000"/>
          <w:sz w:val="24"/>
          <w:szCs w:val="24"/>
          <w:shd w:val="clear" w:color="auto" w:fill="FFFFFF"/>
          <w:lang w:eastAsia="en-IN"/>
        </w:rPr>
        <w:t>stakeholders</w:t>
      </w:r>
      <w:r w:rsidR="00F43C84" w:rsidRPr="00A83DB9">
        <w:rPr>
          <w:rFonts w:ascii="Times New Roman" w:eastAsia="Times New Roman" w:hAnsi="Times New Roman" w:cs="Times New Roman"/>
          <w:color w:val="000000"/>
          <w:sz w:val="24"/>
          <w:szCs w:val="24"/>
          <w:shd w:val="clear" w:color="auto" w:fill="FFFFFF"/>
          <w:lang w:eastAsia="en-IN"/>
        </w:rPr>
        <w:t> </w:t>
      </w:r>
      <w:r w:rsidRPr="00A83DB9">
        <w:rPr>
          <w:rFonts w:ascii="Times New Roman" w:eastAsia="Times New Roman" w:hAnsi="Times New Roman" w:cs="Times New Roman"/>
          <w:color w:val="000000"/>
          <w:sz w:val="24"/>
          <w:szCs w:val="24"/>
          <w:shd w:val="clear" w:color="auto" w:fill="FFFFFF"/>
          <w:lang w:eastAsia="en-IN"/>
        </w:rPr>
        <w:t>.</w:t>
      </w:r>
      <w:proofErr w:type="gramEnd"/>
      <w:r w:rsidRPr="00A83DB9">
        <w:rPr>
          <w:rFonts w:ascii="Times New Roman" w:eastAsia="Times New Roman" w:hAnsi="Times New Roman" w:cs="Times New Roman"/>
          <w:color w:val="000000"/>
          <w:sz w:val="24"/>
          <w:szCs w:val="24"/>
          <w:shd w:val="clear" w:color="auto" w:fill="FFFFFF"/>
          <w:lang w:eastAsia="en-IN"/>
        </w:rPr>
        <w:t xml:space="preserve"> As a strategy of the business, TESCO always provides their colleagues with fulfilling their targets. The main aim of the stockholders of TESCO is to examine internal and external parts of social engagement. In January 2019 TESCO's biggest stockholders are Blackrock, </w:t>
      </w:r>
      <w:proofErr w:type="spellStart"/>
      <w:r w:rsidRPr="00A83DB9">
        <w:rPr>
          <w:rFonts w:ascii="Times New Roman" w:eastAsia="Times New Roman" w:hAnsi="Times New Roman" w:cs="Times New Roman"/>
          <w:color w:val="000000"/>
          <w:sz w:val="24"/>
          <w:szCs w:val="24"/>
          <w:shd w:val="clear" w:color="auto" w:fill="FFFFFF"/>
          <w:lang w:eastAsia="en-IN"/>
        </w:rPr>
        <w:t>Norges</w:t>
      </w:r>
      <w:proofErr w:type="spellEnd"/>
      <w:r w:rsidRPr="00A83DB9">
        <w:rPr>
          <w:rFonts w:ascii="Times New Roman" w:eastAsia="Times New Roman" w:hAnsi="Times New Roman" w:cs="Times New Roman"/>
          <w:color w:val="000000"/>
          <w:sz w:val="24"/>
          <w:szCs w:val="24"/>
          <w:shd w:val="clear" w:color="auto" w:fill="FFFFFF"/>
          <w:lang w:eastAsia="en-IN"/>
        </w:rPr>
        <w:t xml:space="preserve"> bank and Schroders plc with 6.64%, 3.99% and 4.99% respectively holding stakes</w:t>
      </w:r>
      <w:r w:rsidR="00D80AAE">
        <w:rPr>
          <w:rFonts w:ascii="Times New Roman" w:eastAsia="Times New Roman" w:hAnsi="Times New Roman" w:cs="Times New Roman"/>
          <w:color w:val="000000"/>
          <w:sz w:val="24"/>
          <w:szCs w:val="24"/>
          <w:shd w:val="clear" w:color="auto" w:fill="FFFFFF"/>
          <w:lang w:eastAsia="en-IN"/>
        </w:rPr>
        <w:t xml:space="preserve"> </w:t>
      </w:r>
      <w:r w:rsidR="00D80AAE" w:rsidRPr="00A83DB9">
        <w:rPr>
          <w:rFonts w:ascii="Times New Roman" w:eastAsia="Times New Roman" w:hAnsi="Times New Roman" w:cs="Times New Roman"/>
          <w:color w:val="000000"/>
          <w:sz w:val="24"/>
          <w:szCs w:val="24"/>
          <w:shd w:val="clear" w:color="auto" w:fill="FFFFFF"/>
          <w:lang w:eastAsia="en-IN"/>
        </w:rPr>
        <w:t xml:space="preserve">(Miles and </w:t>
      </w:r>
      <w:proofErr w:type="spellStart"/>
      <w:r w:rsidR="00D80AAE" w:rsidRPr="00A83DB9">
        <w:rPr>
          <w:rFonts w:ascii="Times New Roman" w:eastAsia="Times New Roman" w:hAnsi="Times New Roman" w:cs="Times New Roman"/>
          <w:color w:val="000000"/>
          <w:sz w:val="24"/>
          <w:szCs w:val="24"/>
          <w:shd w:val="clear" w:color="auto" w:fill="FFFFFF"/>
          <w:lang w:eastAsia="en-IN"/>
        </w:rPr>
        <w:t>Ringham</w:t>
      </w:r>
      <w:proofErr w:type="spellEnd"/>
      <w:r w:rsidR="00D80AAE" w:rsidRPr="00A83DB9">
        <w:rPr>
          <w:rFonts w:ascii="Times New Roman" w:eastAsia="Times New Roman" w:hAnsi="Times New Roman" w:cs="Times New Roman"/>
          <w:color w:val="000000"/>
          <w:sz w:val="24"/>
          <w:szCs w:val="24"/>
          <w:shd w:val="clear" w:color="auto" w:fill="FFFFFF"/>
          <w:lang w:eastAsia="en-IN"/>
        </w:rPr>
        <w:t>, 2018)</w:t>
      </w:r>
      <w:r w:rsidRPr="00A83DB9">
        <w:rPr>
          <w:rFonts w:ascii="Times New Roman" w:eastAsia="Times New Roman" w:hAnsi="Times New Roman" w:cs="Times New Roman"/>
          <w:color w:val="000000"/>
          <w:sz w:val="24"/>
          <w:szCs w:val="24"/>
          <w:shd w:val="clear" w:color="auto" w:fill="FFFFFF"/>
          <w:lang w:eastAsia="en-IN"/>
        </w:rPr>
        <w:t xml:space="preserve">. Millions of customers are served by TESCO every week. TESCO deals with a huge number of suppliers </w:t>
      </w:r>
      <w:proofErr w:type="gramStart"/>
      <w:r w:rsidRPr="00A83DB9">
        <w:rPr>
          <w:rFonts w:ascii="Times New Roman" w:eastAsia="Times New Roman" w:hAnsi="Times New Roman" w:cs="Times New Roman"/>
          <w:color w:val="000000"/>
          <w:sz w:val="24"/>
          <w:szCs w:val="24"/>
          <w:shd w:val="clear" w:color="auto" w:fill="FFFFFF"/>
          <w:lang w:eastAsia="en-IN"/>
        </w:rPr>
        <w:t>and also</w:t>
      </w:r>
      <w:proofErr w:type="gramEnd"/>
      <w:r w:rsidRPr="00A83DB9">
        <w:rPr>
          <w:rFonts w:ascii="Times New Roman" w:eastAsia="Times New Roman" w:hAnsi="Times New Roman" w:cs="Times New Roman"/>
          <w:color w:val="000000"/>
          <w:sz w:val="24"/>
          <w:szCs w:val="24"/>
          <w:shd w:val="clear" w:color="auto" w:fill="FFFFFF"/>
          <w:lang w:eastAsia="en-IN"/>
        </w:rPr>
        <w:t xml:space="preserve"> producers, by this they provide excellent quality and sustainable products to the customers. Besides in the UK, there are a huge number of competitors who challenge TESCO day by day.  Every stakeholder is treated equally by TESCO. Sometimes we see a stakeholder is more efficient than the others but the company treats them as the same as others. Every stakeholder has their </w:t>
      </w:r>
      <w:r w:rsidRPr="00A83DB9">
        <w:rPr>
          <w:rFonts w:ascii="Times New Roman" w:eastAsia="Times New Roman" w:hAnsi="Times New Roman" w:cs="Times New Roman"/>
          <w:color w:val="000000"/>
          <w:sz w:val="24"/>
          <w:szCs w:val="24"/>
          <w:shd w:val="clear" w:color="auto" w:fill="FFFFFF"/>
          <w:lang w:eastAsia="en-IN"/>
        </w:rPr>
        <w:lastRenderedPageBreak/>
        <w:t xml:space="preserve">own expectations; often these different expectations become the reason for conflict between the stockholders. TESCO has shifted their business towards digital marketing. They invest billions in cinema, television, the press, and many other social media platforms. Now they </w:t>
      </w:r>
      <w:proofErr w:type="spellStart"/>
      <w:r w:rsidRPr="00A83DB9">
        <w:rPr>
          <w:rFonts w:ascii="Times New Roman" w:eastAsia="Times New Roman" w:hAnsi="Times New Roman" w:cs="Times New Roman"/>
          <w:color w:val="000000"/>
          <w:sz w:val="24"/>
          <w:szCs w:val="24"/>
          <w:shd w:val="clear" w:color="auto" w:fill="FFFFFF"/>
          <w:lang w:eastAsia="en-IN"/>
        </w:rPr>
        <w:t>realised</w:t>
      </w:r>
      <w:proofErr w:type="spellEnd"/>
      <w:r w:rsidRPr="00A83DB9">
        <w:rPr>
          <w:rFonts w:ascii="Times New Roman" w:eastAsia="Times New Roman" w:hAnsi="Times New Roman" w:cs="Times New Roman"/>
          <w:color w:val="000000"/>
          <w:sz w:val="24"/>
          <w:szCs w:val="24"/>
          <w:shd w:val="clear" w:color="auto" w:fill="FFFFFF"/>
          <w:lang w:eastAsia="en-IN"/>
        </w:rPr>
        <w:t xml:space="preserve"> a marketing strategy that changes their business. In their traditional outlets, TESCO has paid out nearly 110 million pounds on their marketing effort. In 2014 this paid out had fallen down near about 10%</w:t>
      </w:r>
      <w:r w:rsidR="00527407">
        <w:rPr>
          <w:rFonts w:ascii="Times New Roman" w:eastAsia="Times New Roman" w:hAnsi="Times New Roman" w:cs="Times New Roman"/>
          <w:color w:val="000000"/>
          <w:sz w:val="24"/>
          <w:szCs w:val="24"/>
          <w:shd w:val="clear" w:color="auto" w:fill="FFFFFF"/>
          <w:lang w:eastAsia="en-IN"/>
        </w:rPr>
        <w:t xml:space="preserve"> </w:t>
      </w:r>
      <w:r w:rsidR="00527407" w:rsidRPr="00A83DB9">
        <w:rPr>
          <w:rFonts w:ascii="Times New Roman" w:eastAsia="Times New Roman" w:hAnsi="Times New Roman" w:cs="Times New Roman"/>
          <w:color w:val="000000"/>
          <w:sz w:val="24"/>
          <w:szCs w:val="24"/>
          <w:shd w:val="clear" w:color="auto" w:fill="FFFFFF"/>
          <w:lang w:eastAsia="en-IN"/>
        </w:rPr>
        <w:t>(</w:t>
      </w:r>
      <w:proofErr w:type="spellStart"/>
      <w:r w:rsidR="00527407" w:rsidRPr="00A83DB9">
        <w:rPr>
          <w:rFonts w:ascii="Times New Roman" w:eastAsia="Times New Roman" w:hAnsi="Times New Roman" w:cs="Times New Roman"/>
          <w:color w:val="000000"/>
          <w:sz w:val="24"/>
          <w:szCs w:val="24"/>
          <w:shd w:val="clear" w:color="auto" w:fill="FFFFFF"/>
          <w:lang w:eastAsia="en-IN"/>
        </w:rPr>
        <w:t>Peeroo</w:t>
      </w:r>
      <w:proofErr w:type="spellEnd"/>
      <w:r w:rsidR="00527407" w:rsidRPr="00A83DB9">
        <w:rPr>
          <w:rFonts w:ascii="Times New Roman" w:eastAsia="Times New Roman" w:hAnsi="Times New Roman" w:cs="Times New Roman"/>
          <w:color w:val="000000"/>
          <w:sz w:val="24"/>
          <w:szCs w:val="24"/>
          <w:shd w:val="clear" w:color="auto" w:fill="FFFFFF"/>
          <w:lang w:eastAsia="en-IN"/>
        </w:rPr>
        <w:t>, 2019)</w:t>
      </w:r>
      <w:r w:rsidRPr="00A83DB9">
        <w:rPr>
          <w:rFonts w:ascii="Times New Roman" w:eastAsia="Times New Roman" w:hAnsi="Times New Roman" w:cs="Times New Roman"/>
          <w:color w:val="000000"/>
          <w:sz w:val="24"/>
          <w:szCs w:val="24"/>
          <w:shd w:val="clear" w:color="auto" w:fill="FFFFFF"/>
          <w:lang w:eastAsia="en-IN"/>
        </w:rPr>
        <w:t>. The people of the UK now made up their mind that they will shop from a particular store where they found everything they want. TESCO provided all the necessary steps for that and it attracted the people of the UK.</w:t>
      </w:r>
    </w:p>
    <w:p w14:paraId="12F263A4" w14:textId="77777777" w:rsidR="00306D66" w:rsidRPr="00A83DB9" w:rsidRDefault="00B71B5C" w:rsidP="0084052B">
      <w:pPr>
        <w:pStyle w:val="Heading1"/>
        <w:rPr>
          <w:rFonts w:eastAsia="Times New Roman"/>
          <w:lang w:eastAsia="en-IN"/>
        </w:rPr>
      </w:pPr>
      <w:bookmarkStart w:id="2" w:name="_Toc71039796"/>
      <w:r w:rsidRPr="00A83DB9">
        <w:rPr>
          <w:rFonts w:eastAsia="Times New Roman"/>
          <w:shd w:val="clear" w:color="auto" w:fill="FFFFFF"/>
          <w:lang w:eastAsia="en-IN"/>
        </w:rPr>
        <w:t>Differe</w:t>
      </w:r>
      <w:r w:rsidR="0084052B">
        <w:rPr>
          <w:rFonts w:eastAsia="Times New Roman"/>
          <w:shd w:val="clear" w:color="auto" w:fill="FFFFFF"/>
          <w:lang w:eastAsia="en-IN"/>
        </w:rPr>
        <w:t>nt Eras of Community Engagement</w:t>
      </w:r>
      <w:bookmarkEnd w:id="2"/>
    </w:p>
    <w:p w14:paraId="77E54744" w14:textId="77777777" w:rsidR="00306D66" w:rsidRPr="00A83DB9" w:rsidRDefault="00B71B5C" w:rsidP="00A83DB9">
      <w:pPr>
        <w:spacing w:before="240" w:after="240" w:line="360" w:lineRule="auto"/>
        <w:jc w:val="both"/>
        <w:rPr>
          <w:rFonts w:ascii="Times New Roman" w:eastAsia="Times New Roman" w:hAnsi="Times New Roman" w:cs="Times New Roman"/>
          <w:sz w:val="24"/>
          <w:szCs w:val="24"/>
          <w:lang w:eastAsia="en-IN"/>
        </w:rPr>
      </w:pPr>
      <w:r w:rsidRPr="00A83DB9">
        <w:rPr>
          <w:rFonts w:ascii="Times New Roman" w:eastAsia="Times New Roman" w:hAnsi="Times New Roman" w:cs="Times New Roman"/>
          <w:color w:val="000000"/>
          <w:sz w:val="24"/>
          <w:szCs w:val="24"/>
          <w:shd w:val="clear" w:color="auto" w:fill="FFFFFF"/>
          <w:lang w:eastAsia="en-IN"/>
        </w:rPr>
        <w:t xml:space="preserve">Over the years community engagement has changed their values, </w:t>
      </w:r>
      <w:proofErr w:type="spellStart"/>
      <w:r w:rsidRPr="00A83DB9">
        <w:rPr>
          <w:rFonts w:ascii="Times New Roman" w:eastAsia="Times New Roman" w:hAnsi="Times New Roman" w:cs="Times New Roman"/>
          <w:color w:val="000000"/>
          <w:sz w:val="24"/>
          <w:szCs w:val="24"/>
          <w:shd w:val="clear" w:color="auto" w:fill="FFFFFF"/>
          <w:lang w:eastAsia="en-IN"/>
        </w:rPr>
        <w:t>programmes</w:t>
      </w:r>
      <w:proofErr w:type="spellEnd"/>
      <w:r w:rsidRPr="00A83DB9">
        <w:rPr>
          <w:rFonts w:ascii="Times New Roman" w:eastAsia="Times New Roman" w:hAnsi="Times New Roman" w:cs="Times New Roman"/>
          <w:color w:val="000000"/>
          <w:sz w:val="24"/>
          <w:szCs w:val="24"/>
          <w:shd w:val="clear" w:color="auto" w:fill="FFFFFF"/>
          <w:lang w:eastAsia="en-IN"/>
        </w:rPr>
        <w:t xml:space="preserve"> and mottos. Before the first industrial revolution started, the industries were considered in two types of groups- i) Rural Industry ii) Urban Industry. There was no concept of engaging communities. Most of the village's people used to come for the daily wages in urban-based industries and other people from urban areas used to go to the rural areas for working as managers. Over time the Colonial British started ruling most of the world and different countries' people started working in different regions in the world. It was all started with small business industries. After many years communications and transport get more equipped and efficient and big agencies started opening their branches in third world countries (</w:t>
      </w:r>
      <w:proofErr w:type="spellStart"/>
      <w:r w:rsidRPr="00A83DB9">
        <w:rPr>
          <w:rFonts w:ascii="Times New Roman" w:eastAsia="Times New Roman" w:hAnsi="Times New Roman" w:cs="Times New Roman"/>
          <w:color w:val="000000"/>
          <w:sz w:val="24"/>
          <w:szCs w:val="24"/>
          <w:shd w:val="clear" w:color="auto" w:fill="FFFFFF"/>
          <w:lang w:eastAsia="en-IN"/>
        </w:rPr>
        <w:t>Hollebeek</w:t>
      </w:r>
      <w:proofErr w:type="spellEnd"/>
      <w:r w:rsidRPr="00A83DB9">
        <w:rPr>
          <w:rFonts w:ascii="Times New Roman" w:eastAsia="Times New Roman" w:hAnsi="Times New Roman" w:cs="Times New Roman"/>
          <w:color w:val="000000"/>
          <w:sz w:val="24"/>
          <w:szCs w:val="24"/>
          <w:shd w:val="clear" w:color="auto" w:fill="FFFFFF"/>
          <w:lang w:eastAsia="en-IN"/>
        </w:rPr>
        <w:t xml:space="preserve"> </w:t>
      </w:r>
      <w:r w:rsidRPr="00A83DB9">
        <w:rPr>
          <w:rFonts w:ascii="Times New Roman" w:eastAsia="Times New Roman" w:hAnsi="Times New Roman" w:cs="Times New Roman"/>
          <w:i/>
          <w:iCs/>
          <w:color w:val="000000"/>
          <w:sz w:val="24"/>
          <w:szCs w:val="24"/>
          <w:shd w:val="clear" w:color="auto" w:fill="FFFFFF"/>
          <w:lang w:eastAsia="en-IN"/>
        </w:rPr>
        <w:t>et al.</w:t>
      </w:r>
      <w:r w:rsidRPr="00A83DB9">
        <w:rPr>
          <w:rFonts w:ascii="Times New Roman" w:eastAsia="Times New Roman" w:hAnsi="Times New Roman" w:cs="Times New Roman"/>
          <w:color w:val="000000"/>
          <w:sz w:val="24"/>
          <w:szCs w:val="24"/>
          <w:shd w:val="clear" w:color="auto" w:fill="FFFFFF"/>
          <w:lang w:eastAsia="en-IN"/>
        </w:rPr>
        <w:t xml:space="preserve"> 2017). Many companies </w:t>
      </w:r>
      <w:proofErr w:type="spellStart"/>
      <w:r w:rsidRPr="00A83DB9">
        <w:rPr>
          <w:rFonts w:ascii="Times New Roman" w:eastAsia="Times New Roman" w:hAnsi="Times New Roman" w:cs="Times New Roman"/>
          <w:color w:val="000000"/>
          <w:sz w:val="24"/>
          <w:szCs w:val="24"/>
          <w:shd w:val="clear" w:color="auto" w:fill="FFFFFF"/>
          <w:lang w:eastAsia="en-IN"/>
        </w:rPr>
        <w:t>e.g</w:t>
      </w:r>
      <w:proofErr w:type="spellEnd"/>
      <w:r w:rsidRPr="00A83DB9">
        <w:rPr>
          <w:rFonts w:ascii="Times New Roman" w:eastAsia="Times New Roman" w:hAnsi="Times New Roman" w:cs="Times New Roman"/>
          <w:color w:val="000000"/>
          <w:sz w:val="24"/>
          <w:szCs w:val="24"/>
          <w:shd w:val="clear" w:color="auto" w:fill="FFFFFF"/>
          <w:lang w:eastAsia="en-IN"/>
        </w:rPr>
        <w:t xml:space="preserve"> Tesco a British multinational groceries and merchandise started their business all over the world around 2008. In that year they opened nearly 3751 stores over the world. Now, many people started coming from other continents to work in other countries and continents because of the improvement of transports and communications. For this, the mixing of the people from different parts of the world started and it also had the con of being involved in different types of racism and quarrel between them. Soon the managers find it very difficult to manage all these things at once. So they came up with the idea of engaging these people in different types of programs and schemes. For example, managers started making their employees engaged in different social programs like awareness campaigns, different religious programs etc. In this 21st century, the community engagement term has evolved its meaning. Industries are full of different people from different cultures, religions and countries. But they celebrate all the occasions together and mix and communicate with respect to other people of different communities (David-Chavez and Gavin, 2018). The industries nowadays include training and development programs and make </w:t>
      </w:r>
      <w:r w:rsidRPr="00A83DB9">
        <w:rPr>
          <w:rFonts w:ascii="Times New Roman" w:eastAsia="Times New Roman" w:hAnsi="Times New Roman" w:cs="Times New Roman"/>
          <w:color w:val="000000"/>
          <w:sz w:val="24"/>
          <w:szCs w:val="24"/>
          <w:shd w:val="clear" w:color="auto" w:fill="FFFFFF"/>
          <w:lang w:eastAsia="en-IN"/>
        </w:rPr>
        <w:lastRenderedPageBreak/>
        <w:t xml:space="preserve">the employees learn the etiquettes of different cultures as a part of their policies. The </w:t>
      </w:r>
      <w:proofErr w:type="spellStart"/>
      <w:r w:rsidRPr="00A83DB9">
        <w:rPr>
          <w:rFonts w:ascii="Times New Roman" w:eastAsia="Times New Roman" w:hAnsi="Times New Roman" w:cs="Times New Roman"/>
          <w:color w:val="000000"/>
          <w:sz w:val="24"/>
          <w:szCs w:val="24"/>
          <w:shd w:val="clear" w:color="auto" w:fill="FFFFFF"/>
          <w:lang w:eastAsia="en-IN"/>
        </w:rPr>
        <w:t>organisations</w:t>
      </w:r>
      <w:proofErr w:type="spellEnd"/>
      <w:r w:rsidRPr="00A83DB9">
        <w:rPr>
          <w:rFonts w:ascii="Times New Roman" w:eastAsia="Times New Roman" w:hAnsi="Times New Roman" w:cs="Times New Roman"/>
          <w:color w:val="000000"/>
          <w:sz w:val="24"/>
          <w:szCs w:val="24"/>
          <w:shd w:val="clear" w:color="auto" w:fill="FFFFFF"/>
          <w:lang w:eastAsia="en-IN"/>
        </w:rPr>
        <w:t xml:space="preserve"> are teaching the values of other cultures and teaching how to respect them and the people from other countries. And that indeed is making a way of a better and brighter future of a peaceful world.</w:t>
      </w:r>
    </w:p>
    <w:p w14:paraId="31EC00DA" w14:textId="77777777" w:rsidR="00306D66" w:rsidRPr="00A83DB9" w:rsidRDefault="00B71B5C" w:rsidP="0084052B">
      <w:pPr>
        <w:pStyle w:val="Heading1"/>
        <w:rPr>
          <w:rFonts w:eastAsia="Times New Roman"/>
          <w:lang w:eastAsia="en-IN"/>
        </w:rPr>
      </w:pPr>
      <w:bookmarkStart w:id="3" w:name="_Toc71039797"/>
      <w:r>
        <w:rPr>
          <w:rFonts w:eastAsia="Times New Roman"/>
          <w:shd w:val="clear" w:color="auto" w:fill="FFFFFF"/>
          <w:lang w:eastAsia="en-IN"/>
        </w:rPr>
        <w:t>Social Media Outreach</w:t>
      </w:r>
      <w:bookmarkEnd w:id="3"/>
    </w:p>
    <w:p w14:paraId="45E97C7E" w14:textId="77777777" w:rsidR="00306D66" w:rsidRPr="00A83DB9" w:rsidRDefault="00B71B5C" w:rsidP="00A83DB9">
      <w:pPr>
        <w:spacing w:before="240" w:after="240" w:line="360" w:lineRule="auto"/>
        <w:jc w:val="both"/>
        <w:rPr>
          <w:rFonts w:ascii="Times New Roman" w:eastAsia="Times New Roman" w:hAnsi="Times New Roman" w:cs="Times New Roman"/>
          <w:sz w:val="24"/>
          <w:szCs w:val="24"/>
          <w:lang w:eastAsia="en-IN"/>
        </w:rPr>
      </w:pPr>
      <w:r w:rsidRPr="00A83DB9">
        <w:rPr>
          <w:rFonts w:ascii="Times New Roman" w:eastAsia="Times New Roman" w:hAnsi="Times New Roman" w:cs="Times New Roman"/>
          <w:color w:val="000000"/>
          <w:sz w:val="24"/>
          <w:szCs w:val="24"/>
          <w:shd w:val="clear" w:color="auto" w:fill="FFFFFF"/>
          <w:lang w:eastAsia="en-IN"/>
        </w:rPr>
        <w:t>In this 21st-century social media platforms play a vital role in promoting brands and advertising to reach more people throughout the world. There are different types of social media and each acts and influences people differently. To promote their brand a company nowadays sends free products to the social media influencers who have more followers and have more influence on people (</w:t>
      </w:r>
      <w:proofErr w:type="spellStart"/>
      <w:r w:rsidRPr="00A83DB9">
        <w:rPr>
          <w:rFonts w:ascii="Times New Roman" w:eastAsia="Times New Roman" w:hAnsi="Times New Roman" w:cs="Times New Roman"/>
          <w:color w:val="000000"/>
          <w:sz w:val="24"/>
          <w:szCs w:val="24"/>
          <w:shd w:val="clear" w:color="auto" w:fill="FFFFFF"/>
          <w:lang w:eastAsia="en-IN"/>
        </w:rPr>
        <w:t>Dessart</w:t>
      </w:r>
      <w:proofErr w:type="spellEnd"/>
      <w:r w:rsidRPr="00A83DB9">
        <w:rPr>
          <w:rFonts w:ascii="Times New Roman" w:eastAsia="Times New Roman" w:hAnsi="Times New Roman" w:cs="Times New Roman"/>
          <w:color w:val="000000"/>
          <w:sz w:val="24"/>
          <w:szCs w:val="24"/>
          <w:shd w:val="clear" w:color="auto" w:fill="FFFFFF"/>
          <w:lang w:eastAsia="en-IN"/>
        </w:rPr>
        <w:t>, 2017). They mostly asked to write or give a review about that product by using it for days. In social media, the company puts their advertisements and people view it while using that platform and that particular company gets</w:t>
      </w:r>
      <w:r w:rsidR="007D66DD" w:rsidRPr="00A83DB9">
        <w:rPr>
          <w:rFonts w:ascii="Times New Roman" w:eastAsia="Times New Roman" w:hAnsi="Times New Roman" w:cs="Times New Roman"/>
          <w:color w:val="000000"/>
          <w:sz w:val="24"/>
          <w:szCs w:val="24"/>
          <w:shd w:val="clear" w:color="auto" w:fill="FFFFFF"/>
          <w:lang w:eastAsia="en-IN"/>
        </w:rPr>
        <w:t xml:space="preserve"> more customers (Henderson, </w:t>
      </w:r>
      <w:r w:rsidRPr="00A83DB9">
        <w:rPr>
          <w:rFonts w:ascii="Times New Roman" w:eastAsia="Times New Roman" w:hAnsi="Times New Roman" w:cs="Times New Roman"/>
          <w:color w:val="000000"/>
          <w:sz w:val="24"/>
          <w:szCs w:val="24"/>
          <w:shd w:val="clear" w:color="auto" w:fill="FFFFFF"/>
          <w:lang w:eastAsia="en-IN"/>
        </w:rPr>
        <w:t>2018). Social media are a very good way to introduce their various offers and new launches for their old customers and attract new ones also. </w:t>
      </w:r>
    </w:p>
    <w:p w14:paraId="2959CAB0" w14:textId="77777777" w:rsidR="00306D66" w:rsidRPr="00A83DB9" w:rsidRDefault="00B71B5C" w:rsidP="00A83DB9">
      <w:pPr>
        <w:spacing w:before="240" w:after="240" w:line="360" w:lineRule="auto"/>
        <w:jc w:val="both"/>
        <w:rPr>
          <w:rFonts w:ascii="Times New Roman" w:eastAsia="Times New Roman" w:hAnsi="Times New Roman" w:cs="Times New Roman"/>
          <w:sz w:val="24"/>
          <w:szCs w:val="24"/>
          <w:lang w:eastAsia="en-IN"/>
        </w:rPr>
      </w:pPr>
      <w:r w:rsidRPr="00A83DB9">
        <w:rPr>
          <w:rFonts w:ascii="Times New Roman" w:eastAsia="Times New Roman" w:hAnsi="Times New Roman" w:cs="Times New Roman"/>
          <w:color w:val="000000"/>
          <w:sz w:val="24"/>
          <w:szCs w:val="24"/>
          <w:shd w:val="clear" w:color="auto" w:fill="FFFFFF"/>
          <w:lang w:eastAsia="en-IN"/>
        </w:rPr>
        <w:t>One of the key advantages of social media is that it enables direct interaction between a company and its customer base. The needs and requirements of the customers can be easily found out by the social media teams of a corporation by just going through the comments or just by the numbers of likes or upvotes, it is also easier to keep track of the competitors by doing online research. Social media gives an opportunity to the companies to do an instant market survey through online poles. Now most companies choose their brand ambassador on the basis of that person's reach through social media. Social media campaigning has given a new meaning to the advertisement of a brand. A company can reach millions of customers at a time if it is used in a proper way. Studies suggest that how people use social media and interact online influences their decisions while buying something. In a time where most people buy things online, it is important to have a significant social media presence that Tesco has successfully done.</w:t>
      </w:r>
    </w:p>
    <w:p w14:paraId="74C17E67" w14:textId="77777777" w:rsidR="00306D66" w:rsidRPr="00A83DB9" w:rsidRDefault="00B71B5C" w:rsidP="00A83DB9">
      <w:pPr>
        <w:spacing w:before="240" w:after="240" w:line="360" w:lineRule="auto"/>
        <w:jc w:val="both"/>
        <w:rPr>
          <w:rFonts w:ascii="Times New Roman" w:eastAsia="Times New Roman" w:hAnsi="Times New Roman" w:cs="Times New Roman"/>
          <w:sz w:val="24"/>
          <w:szCs w:val="24"/>
          <w:lang w:eastAsia="en-IN"/>
        </w:rPr>
      </w:pPr>
      <w:r w:rsidRPr="00A83DB9">
        <w:rPr>
          <w:rFonts w:ascii="Times New Roman" w:eastAsia="Times New Roman" w:hAnsi="Times New Roman" w:cs="Times New Roman"/>
          <w:color w:val="000000"/>
          <w:sz w:val="24"/>
          <w:szCs w:val="24"/>
          <w:shd w:val="clear" w:color="auto" w:fill="FFFFFF"/>
          <w:lang w:eastAsia="en-IN"/>
        </w:rPr>
        <w:t xml:space="preserve">Creating a website also helps the companies solve customer problems in an easier and more efficient way. Tesco has invested in building an easy to use and customer friendly website. Interacting with customers and solving their problems is the topmost priority for the company. It has also successfully created a customer database for them to understand the </w:t>
      </w:r>
      <w:r w:rsidRPr="00A83DB9">
        <w:rPr>
          <w:rFonts w:ascii="Times New Roman" w:eastAsia="Times New Roman" w:hAnsi="Times New Roman" w:cs="Times New Roman"/>
          <w:color w:val="000000"/>
          <w:sz w:val="24"/>
          <w:szCs w:val="24"/>
          <w:shd w:val="clear" w:color="auto" w:fill="FFFFFF"/>
          <w:lang w:eastAsia="en-IN"/>
        </w:rPr>
        <w:lastRenderedPageBreak/>
        <w:t>trends of the customer demand. This database keeps track of the regular as well as the newer customers.</w:t>
      </w:r>
    </w:p>
    <w:p w14:paraId="3E1B25A9" w14:textId="77777777" w:rsidR="00306D66" w:rsidRPr="00A83DB9" w:rsidRDefault="00B71B5C" w:rsidP="0084052B">
      <w:pPr>
        <w:pStyle w:val="Heading1"/>
        <w:rPr>
          <w:rFonts w:eastAsia="Times New Roman"/>
          <w:lang w:eastAsia="en-IN"/>
        </w:rPr>
      </w:pPr>
      <w:bookmarkStart w:id="4" w:name="_Toc71039798"/>
      <w:r w:rsidRPr="00A83DB9">
        <w:rPr>
          <w:rFonts w:eastAsia="Times New Roman"/>
          <w:shd w:val="clear" w:color="auto" w:fill="FFFFFF"/>
          <w:lang w:eastAsia="en-IN"/>
        </w:rPr>
        <w:t>Training and Development for Employees to deal with Socio-Cultural Issues</w:t>
      </w:r>
      <w:bookmarkEnd w:id="4"/>
    </w:p>
    <w:p w14:paraId="3280A222" w14:textId="77777777" w:rsidR="00306D66" w:rsidRPr="00A83DB9" w:rsidRDefault="00B71B5C" w:rsidP="00A83DB9">
      <w:pPr>
        <w:spacing w:after="0" w:line="360" w:lineRule="auto"/>
        <w:jc w:val="both"/>
        <w:rPr>
          <w:rFonts w:ascii="Times New Roman" w:eastAsia="Times New Roman" w:hAnsi="Times New Roman" w:cs="Times New Roman"/>
          <w:sz w:val="24"/>
          <w:szCs w:val="24"/>
          <w:lang w:eastAsia="en-IN"/>
        </w:rPr>
      </w:pPr>
      <w:r w:rsidRPr="00A83DB9">
        <w:rPr>
          <w:rFonts w:ascii="Times New Roman" w:eastAsia="Times New Roman" w:hAnsi="Times New Roman" w:cs="Times New Roman"/>
          <w:color w:val="000000"/>
          <w:sz w:val="24"/>
          <w:szCs w:val="24"/>
          <w:shd w:val="clear" w:color="auto" w:fill="FFFFFF"/>
          <w:lang w:eastAsia="en-IN"/>
        </w:rPr>
        <w:t>It is very common for global organizations to hire employees from different nationalities and ethnic groups. Issues such as difference in pay or difference in treatment caused by cultural differences could be seen as discrimination</w:t>
      </w:r>
      <w:r w:rsidR="005D6427" w:rsidRPr="00A83DB9">
        <w:rPr>
          <w:rFonts w:ascii="Times New Roman" w:eastAsia="Times New Roman" w:hAnsi="Times New Roman" w:cs="Times New Roman"/>
          <w:color w:val="000000"/>
          <w:sz w:val="24"/>
          <w:szCs w:val="24"/>
          <w:shd w:val="clear" w:color="auto" w:fill="FFFFFF"/>
          <w:lang w:eastAsia="en-IN"/>
        </w:rPr>
        <w:t xml:space="preserve"> </w:t>
      </w:r>
      <w:r w:rsidRPr="00A83DB9">
        <w:rPr>
          <w:rFonts w:ascii="Times New Roman" w:eastAsia="Times New Roman" w:hAnsi="Times New Roman" w:cs="Times New Roman"/>
          <w:color w:val="000000"/>
          <w:sz w:val="24"/>
          <w:szCs w:val="24"/>
          <w:shd w:val="clear" w:color="auto" w:fill="FFFFFF"/>
          <w:lang w:eastAsia="en-IN"/>
        </w:rPr>
        <w:t xml:space="preserve">(Anderson, </w:t>
      </w:r>
      <w:r w:rsidR="00CA2103">
        <w:rPr>
          <w:rFonts w:ascii="Times New Roman" w:eastAsia="Times New Roman" w:hAnsi="Times New Roman" w:cs="Times New Roman"/>
          <w:i/>
          <w:iCs/>
          <w:color w:val="000000"/>
          <w:sz w:val="24"/>
          <w:szCs w:val="24"/>
          <w:shd w:val="clear" w:color="auto" w:fill="FFFFFF"/>
          <w:lang w:eastAsia="en-IN"/>
        </w:rPr>
        <w:t>et al.</w:t>
      </w:r>
      <w:r w:rsidRPr="00A83DB9">
        <w:rPr>
          <w:rFonts w:ascii="Times New Roman" w:eastAsia="Times New Roman" w:hAnsi="Times New Roman" w:cs="Times New Roman"/>
          <w:i/>
          <w:iCs/>
          <w:color w:val="000000"/>
          <w:sz w:val="24"/>
          <w:szCs w:val="24"/>
          <w:shd w:val="clear" w:color="auto" w:fill="FFFFFF"/>
          <w:lang w:eastAsia="en-IN"/>
        </w:rPr>
        <w:t xml:space="preserve"> </w:t>
      </w:r>
      <w:r w:rsidRPr="00A83DB9">
        <w:rPr>
          <w:rFonts w:ascii="Times New Roman" w:eastAsia="Times New Roman" w:hAnsi="Times New Roman" w:cs="Times New Roman"/>
          <w:color w:val="000000"/>
          <w:sz w:val="24"/>
          <w:szCs w:val="24"/>
          <w:shd w:val="clear" w:color="auto" w:fill="FFFFFF"/>
          <w:lang w:eastAsia="en-IN"/>
        </w:rPr>
        <w:t>2019). To counter these problems different companies including Tesco have taken the required steps.</w:t>
      </w:r>
    </w:p>
    <w:p w14:paraId="0BD8AEBF" w14:textId="77777777" w:rsidR="00306D66" w:rsidRPr="00A83DB9" w:rsidRDefault="00B71B5C" w:rsidP="00A83DB9">
      <w:pPr>
        <w:spacing w:after="0" w:line="360" w:lineRule="auto"/>
        <w:jc w:val="both"/>
        <w:rPr>
          <w:rFonts w:ascii="Times New Roman" w:eastAsia="Times New Roman" w:hAnsi="Times New Roman" w:cs="Times New Roman"/>
          <w:sz w:val="24"/>
          <w:szCs w:val="24"/>
          <w:lang w:eastAsia="en-IN"/>
        </w:rPr>
      </w:pPr>
      <w:r w:rsidRPr="00A83DB9">
        <w:rPr>
          <w:rFonts w:ascii="Times New Roman" w:eastAsia="Times New Roman" w:hAnsi="Times New Roman" w:cs="Times New Roman"/>
          <w:color w:val="000000"/>
          <w:sz w:val="24"/>
          <w:szCs w:val="24"/>
          <w:shd w:val="clear" w:color="auto" w:fill="FFFFFF"/>
          <w:lang w:eastAsia="en-IN"/>
        </w:rPr>
        <w:t xml:space="preserve">Tesco, as an organization, has come up with several training and development </w:t>
      </w:r>
      <w:r w:rsidR="00CA2103" w:rsidRPr="00A83DB9">
        <w:rPr>
          <w:rFonts w:ascii="Times New Roman" w:eastAsia="Times New Roman" w:hAnsi="Times New Roman" w:cs="Times New Roman"/>
          <w:color w:val="000000"/>
          <w:sz w:val="24"/>
          <w:szCs w:val="24"/>
          <w:shd w:val="clear" w:color="auto" w:fill="FFFFFF"/>
          <w:lang w:eastAsia="en-IN"/>
        </w:rPr>
        <w:t>programs</w:t>
      </w:r>
      <w:r w:rsidRPr="00A83DB9">
        <w:rPr>
          <w:rFonts w:ascii="Times New Roman" w:eastAsia="Times New Roman" w:hAnsi="Times New Roman" w:cs="Times New Roman"/>
          <w:color w:val="000000"/>
          <w:sz w:val="24"/>
          <w:szCs w:val="24"/>
          <w:shd w:val="clear" w:color="auto" w:fill="FFFFFF"/>
          <w:lang w:eastAsia="en-IN"/>
        </w:rPr>
        <w:t xml:space="preserve"> for the employees to equip them with the necessary skills required to deal with socio-cultural issues within the society. These development </w:t>
      </w:r>
      <w:r w:rsidR="00CA2103" w:rsidRPr="00A83DB9">
        <w:rPr>
          <w:rFonts w:ascii="Times New Roman" w:eastAsia="Times New Roman" w:hAnsi="Times New Roman" w:cs="Times New Roman"/>
          <w:color w:val="000000"/>
          <w:sz w:val="24"/>
          <w:szCs w:val="24"/>
          <w:shd w:val="clear" w:color="auto" w:fill="FFFFFF"/>
          <w:lang w:eastAsia="en-IN"/>
        </w:rPr>
        <w:t>programs</w:t>
      </w:r>
      <w:r w:rsidRPr="00A83DB9">
        <w:rPr>
          <w:rFonts w:ascii="Times New Roman" w:eastAsia="Times New Roman" w:hAnsi="Times New Roman" w:cs="Times New Roman"/>
          <w:color w:val="000000"/>
          <w:sz w:val="24"/>
          <w:szCs w:val="24"/>
          <w:shd w:val="clear" w:color="auto" w:fill="FFFFFF"/>
          <w:lang w:eastAsia="en-IN"/>
        </w:rPr>
        <w:t xml:space="preserve"> have been strengthening their resource pool in a way that has helped the company in dealing with major setbacks over the years.</w:t>
      </w:r>
    </w:p>
    <w:p w14:paraId="12B4984D" w14:textId="77777777" w:rsidR="00306D66" w:rsidRPr="00A83DB9" w:rsidRDefault="00CA2103" w:rsidP="00A83DB9">
      <w:pPr>
        <w:spacing w:after="0" w:line="360" w:lineRule="auto"/>
        <w:jc w:val="both"/>
        <w:rPr>
          <w:rFonts w:ascii="Times New Roman" w:eastAsia="Times New Roman" w:hAnsi="Times New Roman" w:cs="Times New Roman"/>
          <w:sz w:val="24"/>
          <w:szCs w:val="24"/>
          <w:lang w:eastAsia="en-IN"/>
        </w:rPr>
      </w:pPr>
      <w:r>
        <w:rPr>
          <w:rFonts w:ascii="Times New Roman" w:eastAsia="Times New Roman" w:hAnsi="Times New Roman" w:cs="Times New Roman"/>
          <w:color w:val="000000"/>
          <w:sz w:val="24"/>
          <w:szCs w:val="24"/>
          <w:shd w:val="clear" w:color="auto" w:fill="FFFFFF"/>
          <w:lang w:eastAsia="en-IN"/>
        </w:rPr>
        <w:t>One such program</w:t>
      </w:r>
      <w:r w:rsidR="00B71B5C" w:rsidRPr="00A83DB9">
        <w:rPr>
          <w:rFonts w:ascii="Times New Roman" w:eastAsia="Times New Roman" w:hAnsi="Times New Roman" w:cs="Times New Roman"/>
          <w:color w:val="000000"/>
          <w:sz w:val="24"/>
          <w:szCs w:val="24"/>
          <w:shd w:val="clear" w:color="auto" w:fill="FFFFFF"/>
          <w:lang w:eastAsia="en-IN"/>
        </w:rPr>
        <w:t xml:space="preserve"> is Cultu</w:t>
      </w:r>
      <w:r>
        <w:rPr>
          <w:rFonts w:ascii="Times New Roman" w:eastAsia="Times New Roman" w:hAnsi="Times New Roman" w:cs="Times New Roman"/>
          <w:color w:val="000000"/>
          <w:sz w:val="24"/>
          <w:szCs w:val="24"/>
          <w:shd w:val="clear" w:color="auto" w:fill="FFFFFF"/>
          <w:lang w:eastAsia="en-IN"/>
        </w:rPr>
        <w:t>ral Diversity Training Program</w:t>
      </w:r>
      <w:r w:rsidR="00B71B5C" w:rsidRPr="00A83DB9">
        <w:rPr>
          <w:rFonts w:ascii="Times New Roman" w:eastAsia="Times New Roman" w:hAnsi="Times New Roman" w:cs="Times New Roman"/>
          <w:color w:val="000000"/>
          <w:sz w:val="24"/>
          <w:szCs w:val="24"/>
          <w:shd w:val="clear" w:color="auto" w:fill="FFFFFF"/>
          <w:lang w:eastAsia="en-IN"/>
        </w:rPr>
        <w:t xml:space="preserve">. It helps the employees </w:t>
      </w:r>
      <w:r w:rsidR="007F2342">
        <w:rPr>
          <w:rFonts w:ascii="Times New Roman" w:eastAsia="Times New Roman" w:hAnsi="Times New Roman" w:cs="Times New Roman"/>
          <w:color w:val="000000"/>
          <w:sz w:val="24"/>
          <w:szCs w:val="24"/>
          <w:shd w:val="clear" w:color="auto" w:fill="FFFFFF"/>
          <w:lang w:eastAsia="en-IN"/>
        </w:rPr>
        <w:t xml:space="preserve">of Tesco </w:t>
      </w:r>
      <w:r w:rsidR="00B71B5C" w:rsidRPr="00A83DB9">
        <w:rPr>
          <w:rFonts w:ascii="Times New Roman" w:eastAsia="Times New Roman" w:hAnsi="Times New Roman" w:cs="Times New Roman"/>
          <w:color w:val="000000"/>
          <w:sz w:val="24"/>
          <w:szCs w:val="24"/>
          <w:shd w:val="clear" w:color="auto" w:fill="FFFFFF"/>
          <w:lang w:eastAsia="en-IN"/>
        </w:rPr>
        <w:t xml:space="preserve">coming from different socio-cultural background to </w:t>
      </w:r>
      <w:r w:rsidR="007F2342" w:rsidRPr="00A83DB9">
        <w:rPr>
          <w:rFonts w:ascii="Times New Roman" w:eastAsia="Times New Roman" w:hAnsi="Times New Roman" w:cs="Times New Roman"/>
          <w:color w:val="000000"/>
          <w:sz w:val="24"/>
          <w:szCs w:val="24"/>
          <w:shd w:val="clear" w:color="auto" w:fill="FFFFFF"/>
          <w:lang w:eastAsia="en-IN"/>
        </w:rPr>
        <w:t>get</w:t>
      </w:r>
      <w:r w:rsidR="00B71B5C" w:rsidRPr="00A83DB9">
        <w:rPr>
          <w:rFonts w:ascii="Times New Roman" w:eastAsia="Times New Roman" w:hAnsi="Times New Roman" w:cs="Times New Roman"/>
          <w:color w:val="000000"/>
          <w:sz w:val="24"/>
          <w:szCs w:val="24"/>
          <w:shd w:val="clear" w:color="auto" w:fill="FFFFFF"/>
          <w:lang w:eastAsia="en-IN"/>
        </w:rPr>
        <w:t xml:space="preserve"> together and create a better workplace atmosphere. It is important for co-workers to respect each other's culture. Also, the company has taken special care of the team building sessions so that there is more bonding among the employees within the team irrespective of their socio-cultural identity. Employees are especially encouraged to bond with other employees so that they become aware of each other's culture.  </w:t>
      </w:r>
    </w:p>
    <w:p w14:paraId="35437D51" w14:textId="77777777" w:rsidR="00306D66" w:rsidRPr="00A83DB9" w:rsidRDefault="00B71B5C" w:rsidP="00A83DB9">
      <w:pPr>
        <w:spacing w:after="0" w:line="360" w:lineRule="auto"/>
        <w:jc w:val="both"/>
        <w:rPr>
          <w:rFonts w:ascii="Times New Roman" w:eastAsia="Times New Roman" w:hAnsi="Times New Roman" w:cs="Times New Roman"/>
          <w:sz w:val="24"/>
          <w:szCs w:val="24"/>
          <w:lang w:eastAsia="en-IN"/>
        </w:rPr>
      </w:pPr>
      <w:r w:rsidRPr="00A83DB9">
        <w:rPr>
          <w:rFonts w:ascii="Times New Roman" w:eastAsia="Times New Roman" w:hAnsi="Times New Roman" w:cs="Times New Roman"/>
          <w:color w:val="000000"/>
          <w:sz w:val="24"/>
          <w:szCs w:val="24"/>
          <w:shd w:val="clear" w:color="auto" w:fill="FFFFFF"/>
          <w:lang w:eastAsia="en-IN"/>
        </w:rPr>
        <w:t>Whether a compa</w:t>
      </w:r>
      <w:r w:rsidR="00025010">
        <w:rPr>
          <w:rFonts w:ascii="Times New Roman" w:eastAsia="Times New Roman" w:hAnsi="Times New Roman" w:cs="Times New Roman"/>
          <w:color w:val="000000"/>
          <w:sz w:val="24"/>
          <w:szCs w:val="24"/>
          <w:shd w:val="clear" w:color="auto" w:fill="FFFFFF"/>
          <w:lang w:eastAsia="en-IN"/>
        </w:rPr>
        <w:t>ny has global operations or not</w:t>
      </w:r>
      <w:r w:rsidRPr="00A83DB9">
        <w:rPr>
          <w:rFonts w:ascii="Times New Roman" w:eastAsia="Times New Roman" w:hAnsi="Times New Roman" w:cs="Times New Roman"/>
          <w:color w:val="000000"/>
          <w:sz w:val="24"/>
          <w:szCs w:val="24"/>
          <w:shd w:val="clear" w:color="auto" w:fill="FFFFFF"/>
          <w:lang w:eastAsia="en-IN"/>
        </w:rPr>
        <w:t xml:space="preserve"> it is really important to have a complete understanding of cultural diversity. Managers should be given diversity training as a part of development and training </w:t>
      </w:r>
      <w:r w:rsidR="00CA2103" w:rsidRPr="00A83DB9">
        <w:rPr>
          <w:rFonts w:ascii="Times New Roman" w:eastAsia="Times New Roman" w:hAnsi="Times New Roman" w:cs="Times New Roman"/>
          <w:color w:val="000000"/>
          <w:sz w:val="24"/>
          <w:szCs w:val="24"/>
          <w:shd w:val="clear" w:color="auto" w:fill="FFFFFF"/>
          <w:lang w:eastAsia="en-IN"/>
        </w:rPr>
        <w:t>programs</w:t>
      </w:r>
      <w:r w:rsidRPr="00A83DB9">
        <w:rPr>
          <w:rFonts w:ascii="Times New Roman" w:eastAsia="Times New Roman" w:hAnsi="Times New Roman" w:cs="Times New Roman"/>
          <w:color w:val="000000"/>
          <w:sz w:val="24"/>
          <w:szCs w:val="24"/>
          <w:shd w:val="clear" w:color="auto" w:fill="FFFFFF"/>
          <w:lang w:eastAsia="en-IN"/>
        </w:rPr>
        <w:t xml:space="preserve"> so that they can effectively deal with diversity issues within the company. These </w:t>
      </w:r>
      <w:r w:rsidR="00CA2103" w:rsidRPr="00A83DB9">
        <w:rPr>
          <w:rFonts w:ascii="Times New Roman" w:eastAsia="Times New Roman" w:hAnsi="Times New Roman" w:cs="Times New Roman"/>
          <w:color w:val="000000"/>
          <w:sz w:val="24"/>
          <w:szCs w:val="24"/>
          <w:shd w:val="clear" w:color="auto" w:fill="FFFFFF"/>
          <w:lang w:eastAsia="en-IN"/>
        </w:rPr>
        <w:t>programs</w:t>
      </w:r>
      <w:r w:rsidRPr="00A83DB9">
        <w:rPr>
          <w:rFonts w:ascii="Times New Roman" w:eastAsia="Times New Roman" w:hAnsi="Times New Roman" w:cs="Times New Roman"/>
          <w:color w:val="000000"/>
          <w:sz w:val="24"/>
          <w:szCs w:val="24"/>
          <w:shd w:val="clear" w:color="auto" w:fill="FFFFFF"/>
          <w:lang w:eastAsia="en-IN"/>
        </w:rPr>
        <w:t xml:space="preserve"> have helped Tesco to become one of the largest companies globally.</w:t>
      </w:r>
    </w:p>
    <w:p w14:paraId="792B60DE" w14:textId="77777777" w:rsidR="00306D66" w:rsidRPr="00A83DB9" w:rsidRDefault="0084052B" w:rsidP="0084052B">
      <w:pPr>
        <w:pStyle w:val="Heading1"/>
        <w:rPr>
          <w:rFonts w:eastAsia="Times New Roman"/>
          <w:lang w:eastAsia="en-IN"/>
        </w:rPr>
      </w:pPr>
      <w:bookmarkStart w:id="5" w:name="_Toc71039799"/>
      <w:r>
        <w:rPr>
          <w:rFonts w:eastAsia="Times New Roman"/>
          <w:lang w:eastAsia="en-IN"/>
        </w:rPr>
        <w:t>Multiculturalism</w:t>
      </w:r>
      <w:bookmarkEnd w:id="5"/>
    </w:p>
    <w:p w14:paraId="103019B1" w14:textId="77777777" w:rsidR="00306D66" w:rsidRPr="00A83DB9" w:rsidRDefault="00B71B5C" w:rsidP="00A83DB9">
      <w:pPr>
        <w:spacing w:before="240" w:after="240" w:line="360" w:lineRule="auto"/>
        <w:jc w:val="both"/>
        <w:rPr>
          <w:rFonts w:ascii="Times New Roman" w:eastAsia="Times New Roman" w:hAnsi="Times New Roman" w:cs="Times New Roman"/>
          <w:sz w:val="24"/>
          <w:szCs w:val="24"/>
          <w:lang w:eastAsia="en-IN"/>
        </w:rPr>
      </w:pPr>
      <w:r w:rsidRPr="00A83DB9">
        <w:rPr>
          <w:rFonts w:ascii="Times New Roman" w:eastAsia="Times New Roman" w:hAnsi="Times New Roman" w:cs="Times New Roman"/>
          <w:color w:val="000000"/>
          <w:sz w:val="24"/>
          <w:szCs w:val="24"/>
          <w:lang w:eastAsia="en-IN"/>
        </w:rPr>
        <w:t xml:space="preserve">Before </w:t>
      </w:r>
      <w:proofErr w:type="spellStart"/>
      <w:r w:rsidRPr="00A83DB9">
        <w:rPr>
          <w:rFonts w:ascii="Times New Roman" w:eastAsia="Times New Roman" w:hAnsi="Times New Roman" w:cs="Times New Roman"/>
          <w:color w:val="000000"/>
          <w:sz w:val="24"/>
          <w:szCs w:val="24"/>
          <w:lang w:eastAsia="en-IN"/>
        </w:rPr>
        <w:t>analysing</w:t>
      </w:r>
      <w:proofErr w:type="spellEnd"/>
      <w:r w:rsidRPr="00A83DB9">
        <w:rPr>
          <w:rFonts w:ascii="Times New Roman" w:eastAsia="Times New Roman" w:hAnsi="Times New Roman" w:cs="Times New Roman"/>
          <w:color w:val="000000"/>
          <w:sz w:val="24"/>
          <w:szCs w:val="24"/>
          <w:lang w:eastAsia="en-IN"/>
        </w:rPr>
        <w:t xml:space="preserve"> any company culture, we first need to know exactly what it is. So, multiculturalism basically signifies the concurrence of several cultures including different religious and cultural groups, various nationality and races inside a proponent culture. Two main obstacles are there in achieving multiculturalism. Actually, it highlights the certain quality of a particular group which is basically scouring the potential one over the splinter </w:t>
      </w:r>
      <w:r w:rsidRPr="00A83DB9">
        <w:rPr>
          <w:rFonts w:ascii="Times New Roman" w:eastAsia="Times New Roman" w:hAnsi="Times New Roman" w:cs="Times New Roman"/>
          <w:color w:val="000000"/>
          <w:sz w:val="24"/>
          <w:szCs w:val="24"/>
          <w:lang w:eastAsia="en-IN"/>
        </w:rPr>
        <w:lastRenderedPageBreak/>
        <w:t xml:space="preserve">group. And the second one, this multiculturalism subverts the concept of equal opportunity which in another way enervates the diplomatic values of uniformity.   </w:t>
      </w:r>
    </w:p>
    <w:p w14:paraId="2056444A" w14:textId="77777777" w:rsidR="00306D66" w:rsidRPr="00A83DB9" w:rsidRDefault="00B71B5C" w:rsidP="00A83DB9">
      <w:pPr>
        <w:spacing w:before="240" w:after="240" w:line="360" w:lineRule="auto"/>
        <w:jc w:val="both"/>
        <w:rPr>
          <w:rFonts w:ascii="Times New Roman" w:eastAsia="Times New Roman" w:hAnsi="Times New Roman" w:cs="Times New Roman"/>
          <w:sz w:val="24"/>
          <w:szCs w:val="24"/>
          <w:lang w:eastAsia="en-IN"/>
        </w:rPr>
      </w:pPr>
      <w:r w:rsidRPr="00A83DB9">
        <w:rPr>
          <w:rFonts w:ascii="Times New Roman" w:eastAsia="Times New Roman" w:hAnsi="Times New Roman" w:cs="Times New Roman"/>
          <w:color w:val="000000"/>
          <w:sz w:val="24"/>
          <w:szCs w:val="24"/>
          <w:lang w:eastAsia="en-IN"/>
        </w:rPr>
        <w:t>Multiculturalism often creates problems in business communication. Various groups working together may lead to problems of misinterpretation and misbelieve and also inexactitude. It may happen when one person gets an assumption that the man at the opposite table understands everything but the reality is not that. Though the language is the same people interpret it in different ways (</w:t>
      </w:r>
      <w:proofErr w:type="spellStart"/>
      <w:r w:rsidRPr="00A83DB9">
        <w:rPr>
          <w:rFonts w:ascii="Times New Roman" w:eastAsia="Times New Roman" w:hAnsi="Times New Roman" w:cs="Times New Roman"/>
          <w:color w:val="000000"/>
          <w:sz w:val="24"/>
          <w:szCs w:val="24"/>
          <w:lang w:eastAsia="en-IN"/>
        </w:rPr>
        <w:t>Szmidt</w:t>
      </w:r>
      <w:proofErr w:type="spellEnd"/>
      <w:r w:rsidRPr="00A83DB9">
        <w:rPr>
          <w:rFonts w:ascii="Times New Roman" w:eastAsia="Times New Roman" w:hAnsi="Times New Roman" w:cs="Times New Roman"/>
          <w:color w:val="000000"/>
          <w:sz w:val="24"/>
          <w:szCs w:val="24"/>
          <w:lang w:eastAsia="en-IN"/>
        </w:rPr>
        <w:t>, 2020).</w:t>
      </w:r>
    </w:p>
    <w:p w14:paraId="28868C12" w14:textId="77777777" w:rsidR="00306D66" w:rsidRPr="00A83DB9" w:rsidRDefault="00B71B5C" w:rsidP="00A83DB9">
      <w:pPr>
        <w:spacing w:before="240" w:after="240" w:line="360" w:lineRule="auto"/>
        <w:jc w:val="both"/>
        <w:rPr>
          <w:rFonts w:ascii="Times New Roman" w:eastAsia="Times New Roman" w:hAnsi="Times New Roman" w:cs="Times New Roman"/>
          <w:sz w:val="24"/>
          <w:szCs w:val="24"/>
          <w:lang w:eastAsia="en-IN"/>
        </w:rPr>
      </w:pPr>
      <w:r w:rsidRPr="00A83DB9">
        <w:rPr>
          <w:rFonts w:ascii="Times New Roman" w:eastAsia="Times New Roman" w:hAnsi="Times New Roman" w:cs="Times New Roman"/>
          <w:color w:val="000000"/>
          <w:sz w:val="24"/>
          <w:szCs w:val="24"/>
          <w:lang w:eastAsia="en-IN"/>
        </w:rPr>
        <w:t xml:space="preserve">Many companies face the issues of multiculturalism. It is a common problem that people tend to make an assumption and try to find out the conclusion with that. This type of stereotype thinking often leads to internal issues. Judging others without knowing the facts causes miscommunication sometimes. The same thing happens with Starbucks. As a result of these, all the stores in Starbuck in the USA got closed for 15 days and higher put a notice on all the employees to get trained with their </w:t>
      </w:r>
      <w:proofErr w:type="spellStart"/>
      <w:r w:rsidRPr="00A83DB9">
        <w:rPr>
          <w:rFonts w:ascii="Times New Roman" w:eastAsia="Times New Roman" w:hAnsi="Times New Roman" w:cs="Times New Roman"/>
          <w:color w:val="000000"/>
          <w:sz w:val="24"/>
          <w:szCs w:val="24"/>
          <w:lang w:eastAsia="en-IN"/>
        </w:rPr>
        <w:t>behaviour</w:t>
      </w:r>
      <w:proofErr w:type="spellEnd"/>
      <w:r w:rsidRPr="00A83DB9">
        <w:rPr>
          <w:rFonts w:ascii="Times New Roman" w:eastAsia="Times New Roman" w:hAnsi="Times New Roman" w:cs="Times New Roman"/>
          <w:color w:val="000000"/>
          <w:sz w:val="24"/>
          <w:szCs w:val="24"/>
          <w:lang w:eastAsia="en-IN"/>
        </w:rPr>
        <w:t>. </w:t>
      </w:r>
    </w:p>
    <w:p w14:paraId="4CB8696D" w14:textId="77777777" w:rsidR="00306D66" w:rsidRPr="00A83DB9" w:rsidRDefault="00B71B5C" w:rsidP="00A83DB9">
      <w:pPr>
        <w:spacing w:before="240" w:after="240" w:line="360" w:lineRule="auto"/>
        <w:jc w:val="both"/>
        <w:rPr>
          <w:rFonts w:ascii="Times New Roman" w:eastAsia="Times New Roman" w:hAnsi="Times New Roman" w:cs="Times New Roman"/>
          <w:sz w:val="24"/>
          <w:szCs w:val="24"/>
          <w:lang w:eastAsia="en-IN"/>
        </w:rPr>
      </w:pPr>
      <w:r w:rsidRPr="00A83DB9">
        <w:rPr>
          <w:rFonts w:ascii="Times New Roman" w:eastAsia="Times New Roman" w:hAnsi="Times New Roman" w:cs="Times New Roman"/>
          <w:color w:val="000000"/>
          <w:sz w:val="24"/>
          <w:szCs w:val="24"/>
          <w:lang w:eastAsia="en-IN"/>
        </w:rPr>
        <w:t xml:space="preserve">In the same way, if we see that Tesco took a decision to give a try in the American market. After launching the outlets Fresh &amp; Easy, this English company took an initiative to market their products in California, Arizona and Canada and also in New York. But their initiative failed and didn't work out because they failed in understanding the </w:t>
      </w:r>
      <w:proofErr w:type="spellStart"/>
      <w:r w:rsidRPr="00A83DB9">
        <w:rPr>
          <w:rFonts w:ascii="Times New Roman" w:eastAsia="Times New Roman" w:hAnsi="Times New Roman" w:cs="Times New Roman"/>
          <w:color w:val="000000"/>
          <w:sz w:val="24"/>
          <w:szCs w:val="24"/>
          <w:lang w:eastAsia="en-IN"/>
        </w:rPr>
        <w:t>behaviour</w:t>
      </w:r>
      <w:proofErr w:type="spellEnd"/>
      <w:r w:rsidRPr="00A83DB9">
        <w:rPr>
          <w:rFonts w:ascii="Times New Roman" w:eastAsia="Times New Roman" w:hAnsi="Times New Roman" w:cs="Times New Roman"/>
          <w:color w:val="000000"/>
          <w:sz w:val="24"/>
          <w:szCs w:val="24"/>
          <w:lang w:eastAsia="en-IN"/>
        </w:rPr>
        <w:t xml:space="preserve"> of the people, their lifestyle, their taste and preference. As the stores were filled with the goods and products familiar to the English man which was unlikely to the US people.</w:t>
      </w:r>
    </w:p>
    <w:p w14:paraId="59B16119" w14:textId="77777777" w:rsidR="00306D66" w:rsidRPr="00A83DB9" w:rsidRDefault="0084052B" w:rsidP="0084052B">
      <w:pPr>
        <w:pStyle w:val="Heading1"/>
        <w:rPr>
          <w:rFonts w:eastAsia="Times New Roman"/>
          <w:lang w:eastAsia="en-IN"/>
        </w:rPr>
      </w:pPr>
      <w:bookmarkStart w:id="6" w:name="_Toc71039800"/>
      <w:r>
        <w:rPr>
          <w:rFonts w:eastAsia="Times New Roman"/>
          <w:shd w:val="clear" w:color="auto" w:fill="FFFFFF"/>
          <w:lang w:eastAsia="en-IN"/>
        </w:rPr>
        <w:t>Conclusion</w:t>
      </w:r>
      <w:bookmarkEnd w:id="6"/>
    </w:p>
    <w:p w14:paraId="04E6E882" w14:textId="77777777" w:rsidR="00306D66" w:rsidRPr="00A83DB9" w:rsidRDefault="00B71B5C" w:rsidP="00A83DB9">
      <w:pPr>
        <w:spacing w:after="0" w:line="360" w:lineRule="auto"/>
        <w:jc w:val="both"/>
        <w:rPr>
          <w:rFonts w:ascii="Times New Roman" w:eastAsia="Times New Roman" w:hAnsi="Times New Roman" w:cs="Times New Roman"/>
          <w:sz w:val="24"/>
          <w:szCs w:val="24"/>
          <w:lang w:eastAsia="en-IN"/>
        </w:rPr>
      </w:pPr>
      <w:r w:rsidRPr="00A83DB9">
        <w:rPr>
          <w:rFonts w:ascii="Times New Roman" w:eastAsia="Times New Roman" w:hAnsi="Times New Roman" w:cs="Times New Roman"/>
          <w:color w:val="000000"/>
          <w:sz w:val="24"/>
          <w:szCs w:val="24"/>
          <w:shd w:val="clear" w:color="auto" w:fill="FFFFFF"/>
          <w:lang w:eastAsia="en-IN"/>
        </w:rPr>
        <w:t xml:space="preserve">In the UK TESCO became a well-known </w:t>
      </w:r>
      <w:proofErr w:type="spellStart"/>
      <w:r w:rsidRPr="00A83DB9">
        <w:rPr>
          <w:rFonts w:ascii="Times New Roman" w:eastAsia="Times New Roman" w:hAnsi="Times New Roman" w:cs="Times New Roman"/>
          <w:color w:val="000000"/>
          <w:sz w:val="24"/>
          <w:szCs w:val="24"/>
          <w:shd w:val="clear" w:color="auto" w:fill="FFFFFF"/>
          <w:lang w:eastAsia="en-IN"/>
        </w:rPr>
        <w:t>organisation</w:t>
      </w:r>
      <w:proofErr w:type="spellEnd"/>
      <w:r w:rsidRPr="00A83DB9">
        <w:rPr>
          <w:rFonts w:ascii="Times New Roman" w:eastAsia="Times New Roman" w:hAnsi="Times New Roman" w:cs="Times New Roman"/>
          <w:color w:val="000000"/>
          <w:sz w:val="24"/>
          <w:szCs w:val="24"/>
          <w:shd w:val="clear" w:color="auto" w:fill="FFFFFF"/>
          <w:lang w:eastAsia="en-IN"/>
        </w:rPr>
        <w:t xml:space="preserve">. It made different strategies in marketing </w:t>
      </w:r>
      <w:proofErr w:type="spellStart"/>
      <w:r w:rsidRPr="00A83DB9">
        <w:rPr>
          <w:rFonts w:ascii="Times New Roman" w:eastAsia="Times New Roman" w:hAnsi="Times New Roman" w:cs="Times New Roman"/>
          <w:color w:val="000000"/>
          <w:sz w:val="24"/>
          <w:szCs w:val="24"/>
          <w:shd w:val="clear" w:color="auto" w:fill="FFFFFF"/>
          <w:lang w:eastAsia="en-IN"/>
        </w:rPr>
        <w:t>organisations</w:t>
      </w:r>
      <w:proofErr w:type="spellEnd"/>
      <w:r w:rsidRPr="00A83DB9">
        <w:rPr>
          <w:rFonts w:ascii="Times New Roman" w:eastAsia="Times New Roman" w:hAnsi="Times New Roman" w:cs="Times New Roman"/>
          <w:color w:val="000000"/>
          <w:sz w:val="24"/>
          <w:szCs w:val="24"/>
          <w:shd w:val="clear" w:color="auto" w:fill="FFFFFF"/>
          <w:lang w:eastAsia="en-IN"/>
        </w:rPr>
        <w:t xml:space="preserve"> to grow their business. TESCO'S primary focus is making the business profit higher and attracting people to their </w:t>
      </w:r>
      <w:proofErr w:type="spellStart"/>
      <w:r w:rsidRPr="00A83DB9">
        <w:rPr>
          <w:rFonts w:ascii="Times New Roman" w:eastAsia="Times New Roman" w:hAnsi="Times New Roman" w:cs="Times New Roman"/>
          <w:color w:val="000000"/>
          <w:sz w:val="24"/>
          <w:szCs w:val="24"/>
          <w:shd w:val="clear" w:color="auto" w:fill="FFFFFF"/>
          <w:lang w:eastAsia="en-IN"/>
        </w:rPr>
        <w:t>organisation</w:t>
      </w:r>
      <w:proofErr w:type="spellEnd"/>
      <w:r w:rsidRPr="00A83DB9">
        <w:rPr>
          <w:rFonts w:ascii="Times New Roman" w:eastAsia="Times New Roman" w:hAnsi="Times New Roman" w:cs="Times New Roman"/>
          <w:color w:val="000000"/>
          <w:sz w:val="24"/>
          <w:szCs w:val="24"/>
          <w:shd w:val="clear" w:color="auto" w:fill="FFFFFF"/>
          <w:lang w:eastAsia="en-IN"/>
        </w:rPr>
        <w:t xml:space="preserve">. TESCO invested a huge amount of money to improve the sale and gain an advantage over their competitors.  TESCO had improved their information technology to do the same. It has their primary focus to attract the people with their </w:t>
      </w:r>
      <w:proofErr w:type="spellStart"/>
      <w:r w:rsidRPr="00A83DB9">
        <w:rPr>
          <w:rFonts w:ascii="Times New Roman" w:eastAsia="Times New Roman" w:hAnsi="Times New Roman" w:cs="Times New Roman"/>
          <w:color w:val="000000"/>
          <w:sz w:val="24"/>
          <w:szCs w:val="24"/>
          <w:shd w:val="clear" w:color="auto" w:fill="FFFFFF"/>
          <w:lang w:eastAsia="en-IN"/>
        </w:rPr>
        <w:t>organisation</w:t>
      </w:r>
      <w:proofErr w:type="spellEnd"/>
      <w:r w:rsidRPr="00A83DB9">
        <w:rPr>
          <w:rFonts w:ascii="Times New Roman" w:eastAsia="Times New Roman" w:hAnsi="Times New Roman" w:cs="Times New Roman"/>
          <w:color w:val="000000"/>
          <w:sz w:val="24"/>
          <w:szCs w:val="24"/>
          <w:shd w:val="clear" w:color="auto" w:fill="FFFFFF"/>
          <w:lang w:eastAsia="en-IN"/>
        </w:rPr>
        <w:t>. To attract their customer it applies many technologies and with the help of it knows the customer's needs, likes and dislikes. TESCO applied some specific layout in all the branches of its. With all of these TESCO is trying to be a good company in the market. They are providing all the needs of their customers and trying to improve good relations with their stakeholders. TESCO is doing all this with the help of social media platforms.</w:t>
      </w:r>
    </w:p>
    <w:p w14:paraId="29727056" w14:textId="77777777" w:rsidR="00CA2103" w:rsidRPr="0084052B" w:rsidRDefault="00CA2103" w:rsidP="0084052B">
      <w:pPr>
        <w:pStyle w:val="Heading1"/>
        <w:rPr>
          <w:sz w:val="28"/>
        </w:rPr>
      </w:pPr>
      <w:bookmarkStart w:id="7" w:name="_Toc71039801"/>
      <w:r w:rsidRPr="0084052B">
        <w:rPr>
          <w:sz w:val="28"/>
        </w:rPr>
        <w:lastRenderedPageBreak/>
        <w:t>References</w:t>
      </w:r>
      <w:bookmarkEnd w:id="7"/>
    </w:p>
    <w:p w14:paraId="264C540F" w14:textId="77777777" w:rsidR="00CA2103" w:rsidRPr="00381538" w:rsidRDefault="00CA2103" w:rsidP="00CA2103">
      <w:pPr>
        <w:spacing w:line="360" w:lineRule="auto"/>
        <w:jc w:val="both"/>
        <w:rPr>
          <w:rFonts w:ascii="Times New Roman" w:hAnsi="Times New Roman" w:cs="Times New Roman"/>
          <w:b/>
          <w:sz w:val="24"/>
          <w:szCs w:val="24"/>
        </w:rPr>
      </w:pPr>
      <w:r w:rsidRPr="006806B2">
        <w:rPr>
          <w:rFonts w:ascii="Times New Roman" w:hAnsi="Times New Roman" w:cs="Times New Roman"/>
          <w:b/>
          <w:sz w:val="24"/>
          <w:szCs w:val="24"/>
        </w:rPr>
        <w:t>Journal</w:t>
      </w:r>
      <w:r w:rsidRPr="006806B2">
        <w:rPr>
          <w:rFonts w:ascii="Times New Roman" w:hAnsi="Times New Roman" w:cs="Times New Roman"/>
          <w:color w:val="263238"/>
          <w:sz w:val="24"/>
          <w:szCs w:val="24"/>
        </w:rPr>
        <w:t> </w:t>
      </w:r>
    </w:p>
    <w:p w14:paraId="59417B7F" w14:textId="77777777" w:rsidR="00CA2103" w:rsidRPr="006806B2" w:rsidRDefault="00CA2103" w:rsidP="00CA2103">
      <w:pPr>
        <w:spacing w:line="360" w:lineRule="auto"/>
        <w:jc w:val="both"/>
        <w:rPr>
          <w:rFonts w:ascii="Times New Roman" w:hAnsi="Times New Roman" w:cs="Times New Roman"/>
          <w:color w:val="263238"/>
          <w:sz w:val="24"/>
          <w:szCs w:val="24"/>
        </w:rPr>
      </w:pPr>
      <w:r w:rsidRPr="006806B2">
        <w:rPr>
          <w:rFonts w:ascii="Times New Roman" w:hAnsi="Times New Roman" w:cs="Times New Roman"/>
          <w:color w:val="263238"/>
          <w:sz w:val="24"/>
          <w:szCs w:val="24"/>
        </w:rPr>
        <w:t>Anderson, R.E., McKenny, M.C. and Stevenson, H.C., 2019. EMBR ace: Developing a racial socialization intervention to reduce racial stress and enhance racial coping among Black parents and adolescents. Family Process, 58(1), pp.53-67.</w:t>
      </w:r>
    </w:p>
    <w:p w14:paraId="402B8BE2" w14:textId="77777777" w:rsidR="00CA2103" w:rsidRPr="006806B2" w:rsidRDefault="00CA2103" w:rsidP="00CA2103">
      <w:pPr>
        <w:spacing w:line="360" w:lineRule="auto"/>
        <w:jc w:val="both"/>
        <w:rPr>
          <w:rFonts w:ascii="Times New Roman" w:hAnsi="Times New Roman" w:cs="Times New Roman"/>
          <w:color w:val="263238"/>
          <w:sz w:val="24"/>
          <w:szCs w:val="24"/>
        </w:rPr>
      </w:pPr>
      <w:r w:rsidRPr="006806B2">
        <w:rPr>
          <w:rFonts w:ascii="Times New Roman" w:hAnsi="Times New Roman" w:cs="Times New Roman"/>
          <w:color w:val="263238"/>
          <w:sz w:val="24"/>
          <w:szCs w:val="24"/>
        </w:rPr>
        <w:t>David-Chavez, D.M. and Gavin, M.C., 2018. A global assessment of Indigenous community engagement in climate research. </w:t>
      </w:r>
      <w:r w:rsidRPr="006806B2">
        <w:rPr>
          <w:rFonts w:ascii="Times New Roman" w:hAnsi="Times New Roman" w:cs="Times New Roman"/>
          <w:i/>
          <w:iCs/>
          <w:color w:val="263238"/>
          <w:sz w:val="24"/>
          <w:szCs w:val="24"/>
        </w:rPr>
        <w:t>Environmental Research Letters</w:t>
      </w:r>
      <w:r w:rsidRPr="006806B2">
        <w:rPr>
          <w:rFonts w:ascii="Times New Roman" w:hAnsi="Times New Roman" w:cs="Times New Roman"/>
          <w:color w:val="263238"/>
          <w:sz w:val="24"/>
          <w:szCs w:val="24"/>
        </w:rPr>
        <w:t>, </w:t>
      </w:r>
      <w:r w:rsidRPr="006806B2">
        <w:rPr>
          <w:rFonts w:ascii="Times New Roman" w:hAnsi="Times New Roman" w:cs="Times New Roman"/>
          <w:i/>
          <w:iCs/>
          <w:color w:val="263238"/>
          <w:sz w:val="24"/>
          <w:szCs w:val="24"/>
        </w:rPr>
        <w:t>13</w:t>
      </w:r>
      <w:r w:rsidRPr="006806B2">
        <w:rPr>
          <w:rFonts w:ascii="Times New Roman" w:hAnsi="Times New Roman" w:cs="Times New Roman"/>
          <w:color w:val="263238"/>
          <w:sz w:val="24"/>
          <w:szCs w:val="24"/>
        </w:rPr>
        <w:t>(12), p.123005.</w:t>
      </w:r>
    </w:p>
    <w:p w14:paraId="61A22149" w14:textId="77777777" w:rsidR="00CA2103" w:rsidRPr="006806B2" w:rsidRDefault="00CA2103" w:rsidP="00CA2103">
      <w:pPr>
        <w:spacing w:line="360" w:lineRule="auto"/>
        <w:jc w:val="both"/>
        <w:rPr>
          <w:rFonts w:ascii="Times New Roman" w:hAnsi="Times New Roman" w:cs="Times New Roman"/>
          <w:color w:val="263238"/>
          <w:sz w:val="24"/>
          <w:szCs w:val="24"/>
        </w:rPr>
      </w:pPr>
      <w:proofErr w:type="spellStart"/>
      <w:r w:rsidRPr="006806B2">
        <w:rPr>
          <w:rFonts w:ascii="Times New Roman" w:hAnsi="Times New Roman" w:cs="Times New Roman"/>
          <w:color w:val="263238"/>
          <w:sz w:val="24"/>
          <w:szCs w:val="24"/>
        </w:rPr>
        <w:t>Dessart</w:t>
      </w:r>
      <w:proofErr w:type="spellEnd"/>
      <w:r w:rsidRPr="006806B2">
        <w:rPr>
          <w:rFonts w:ascii="Times New Roman" w:hAnsi="Times New Roman" w:cs="Times New Roman"/>
          <w:color w:val="263238"/>
          <w:sz w:val="24"/>
          <w:szCs w:val="24"/>
        </w:rPr>
        <w:t>, L., 2017. Social media engagement: a model of antecedents and relational outcomes. </w:t>
      </w:r>
      <w:r w:rsidRPr="006806B2">
        <w:rPr>
          <w:rFonts w:ascii="Times New Roman" w:hAnsi="Times New Roman" w:cs="Times New Roman"/>
          <w:i/>
          <w:iCs/>
          <w:color w:val="263238"/>
          <w:sz w:val="24"/>
          <w:szCs w:val="24"/>
        </w:rPr>
        <w:t>Journal of Marketing Management</w:t>
      </w:r>
      <w:r w:rsidRPr="006806B2">
        <w:rPr>
          <w:rFonts w:ascii="Times New Roman" w:hAnsi="Times New Roman" w:cs="Times New Roman"/>
          <w:color w:val="263238"/>
          <w:sz w:val="24"/>
          <w:szCs w:val="24"/>
        </w:rPr>
        <w:t>, </w:t>
      </w:r>
      <w:r w:rsidRPr="006806B2">
        <w:rPr>
          <w:rFonts w:ascii="Times New Roman" w:hAnsi="Times New Roman" w:cs="Times New Roman"/>
          <w:i/>
          <w:iCs/>
          <w:color w:val="263238"/>
          <w:sz w:val="24"/>
          <w:szCs w:val="24"/>
        </w:rPr>
        <w:t>33</w:t>
      </w:r>
      <w:r w:rsidRPr="006806B2">
        <w:rPr>
          <w:rFonts w:ascii="Times New Roman" w:hAnsi="Times New Roman" w:cs="Times New Roman"/>
          <w:color w:val="263238"/>
          <w:sz w:val="24"/>
          <w:szCs w:val="24"/>
        </w:rPr>
        <w:t>(5-6), pp.375-399.</w:t>
      </w:r>
    </w:p>
    <w:p w14:paraId="23E3D29A" w14:textId="77777777" w:rsidR="00CA2103" w:rsidRPr="006806B2" w:rsidRDefault="00CA2103" w:rsidP="00CA2103">
      <w:pPr>
        <w:spacing w:line="360" w:lineRule="auto"/>
        <w:jc w:val="both"/>
        <w:rPr>
          <w:rFonts w:ascii="Times New Roman" w:hAnsi="Times New Roman" w:cs="Times New Roman"/>
          <w:color w:val="263238"/>
          <w:sz w:val="24"/>
          <w:szCs w:val="24"/>
        </w:rPr>
      </w:pPr>
      <w:proofErr w:type="spellStart"/>
      <w:r w:rsidRPr="006806B2">
        <w:rPr>
          <w:rFonts w:ascii="Times New Roman" w:hAnsi="Times New Roman" w:cs="Times New Roman"/>
          <w:color w:val="263238"/>
          <w:sz w:val="24"/>
          <w:szCs w:val="24"/>
        </w:rPr>
        <w:t>Gencer</w:t>
      </w:r>
      <w:proofErr w:type="spellEnd"/>
      <w:r w:rsidRPr="006806B2">
        <w:rPr>
          <w:rFonts w:ascii="Times New Roman" w:hAnsi="Times New Roman" w:cs="Times New Roman"/>
          <w:color w:val="263238"/>
          <w:sz w:val="24"/>
          <w:szCs w:val="24"/>
        </w:rPr>
        <w:t xml:space="preserve">, İ.S., 2020. Multicultural elements in an </w:t>
      </w:r>
      <w:proofErr w:type="spellStart"/>
      <w:r w:rsidRPr="006806B2">
        <w:rPr>
          <w:rFonts w:ascii="Times New Roman" w:hAnsi="Times New Roman" w:cs="Times New Roman"/>
          <w:color w:val="263238"/>
          <w:sz w:val="24"/>
          <w:szCs w:val="24"/>
        </w:rPr>
        <w:t>elt</w:t>
      </w:r>
      <w:proofErr w:type="spellEnd"/>
      <w:r w:rsidRPr="006806B2">
        <w:rPr>
          <w:rFonts w:ascii="Times New Roman" w:hAnsi="Times New Roman" w:cs="Times New Roman"/>
          <w:color w:val="263238"/>
          <w:sz w:val="24"/>
          <w:szCs w:val="24"/>
        </w:rPr>
        <w:t xml:space="preserve"> coursebook series: new language leader (Master's thesis, </w:t>
      </w:r>
      <w:proofErr w:type="spellStart"/>
      <w:r w:rsidRPr="006806B2">
        <w:rPr>
          <w:rFonts w:ascii="Times New Roman" w:hAnsi="Times New Roman" w:cs="Times New Roman"/>
          <w:color w:val="263238"/>
          <w:sz w:val="24"/>
          <w:szCs w:val="24"/>
        </w:rPr>
        <w:t>Maltepe</w:t>
      </w:r>
      <w:proofErr w:type="spellEnd"/>
      <w:r w:rsidRPr="006806B2">
        <w:rPr>
          <w:rFonts w:ascii="Times New Roman" w:hAnsi="Times New Roman" w:cs="Times New Roman"/>
          <w:color w:val="263238"/>
          <w:sz w:val="24"/>
          <w:szCs w:val="24"/>
        </w:rPr>
        <w:t xml:space="preserve"> </w:t>
      </w:r>
      <w:proofErr w:type="spellStart"/>
      <w:r w:rsidRPr="006806B2">
        <w:rPr>
          <w:rFonts w:ascii="Times New Roman" w:hAnsi="Times New Roman" w:cs="Times New Roman"/>
          <w:color w:val="263238"/>
          <w:sz w:val="24"/>
          <w:szCs w:val="24"/>
        </w:rPr>
        <w:t>Üniversitesi</w:t>
      </w:r>
      <w:proofErr w:type="spellEnd"/>
      <w:r w:rsidRPr="006806B2">
        <w:rPr>
          <w:rFonts w:ascii="Times New Roman" w:hAnsi="Times New Roman" w:cs="Times New Roman"/>
          <w:color w:val="263238"/>
          <w:sz w:val="24"/>
          <w:szCs w:val="24"/>
        </w:rPr>
        <w:t xml:space="preserve">, </w:t>
      </w:r>
      <w:proofErr w:type="spellStart"/>
      <w:r w:rsidRPr="006806B2">
        <w:rPr>
          <w:rFonts w:ascii="Times New Roman" w:hAnsi="Times New Roman" w:cs="Times New Roman"/>
          <w:color w:val="263238"/>
          <w:sz w:val="24"/>
          <w:szCs w:val="24"/>
        </w:rPr>
        <w:t>Lisansüstü</w:t>
      </w:r>
      <w:proofErr w:type="spellEnd"/>
      <w:r w:rsidRPr="006806B2">
        <w:rPr>
          <w:rFonts w:ascii="Times New Roman" w:hAnsi="Times New Roman" w:cs="Times New Roman"/>
          <w:color w:val="263238"/>
          <w:sz w:val="24"/>
          <w:szCs w:val="24"/>
        </w:rPr>
        <w:t xml:space="preserve"> </w:t>
      </w:r>
      <w:proofErr w:type="spellStart"/>
      <w:r w:rsidRPr="006806B2">
        <w:rPr>
          <w:rFonts w:ascii="Times New Roman" w:hAnsi="Times New Roman" w:cs="Times New Roman"/>
          <w:color w:val="263238"/>
          <w:sz w:val="24"/>
          <w:szCs w:val="24"/>
        </w:rPr>
        <w:t>Eğitim</w:t>
      </w:r>
      <w:proofErr w:type="spellEnd"/>
      <w:r w:rsidRPr="006806B2">
        <w:rPr>
          <w:rFonts w:ascii="Times New Roman" w:hAnsi="Times New Roman" w:cs="Times New Roman"/>
          <w:color w:val="263238"/>
          <w:sz w:val="24"/>
          <w:szCs w:val="24"/>
        </w:rPr>
        <w:t xml:space="preserve"> </w:t>
      </w:r>
      <w:proofErr w:type="spellStart"/>
      <w:r w:rsidRPr="006806B2">
        <w:rPr>
          <w:rFonts w:ascii="Times New Roman" w:hAnsi="Times New Roman" w:cs="Times New Roman"/>
          <w:color w:val="263238"/>
          <w:sz w:val="24"/>
          <w:szCs w:val="24"/>
        </w:rPr>
        <w:t>Enstitüsü</w:t>
      </w:r>
      <w:proofErr w:type="spellEnd"/>
      <w:r w:rsidRPr="006806B2">
        <w:rPr>
          <w:rFonts w:ascii="Times New Roman" w:hAnsi="Times New Roman" w:cs="Times New Roman"/>
          <w:color w:val="263238"/>
          <w:sz w:val="24"/>
          <w:szCs w:val="24"/>
        </w:rPr>
        <w:t>).</w:t>
      </w:r>
    </w:p>
    <w:p w14:paraId="761312B1" w14:textId="77777777" w:rsidR="00CA2103" w:rsidRPr="006806B2" w:rsidRDefault="00CA2103" w:rsidP="00CA2103">
      <w:pPr>
        <w:spacing w:line="360" w:lineRule="auto"/>
        <w:jc w:val="both"/>
        <w:rPr>
          <w:rFonts w:ascii="Times New Roman" w:hAnsi="Times New Roman" w:cs="Times New Roman"/>
          <w:color w:val="263238"/>
          <w:sz w:val="24"/>
          <w:szCs w:val="24"/>
        </w:rPr>
      </w:pPr>
      <w:r w:rsidRPr="006806B2">
        <w:rPr>
          <w:rFonts w:ascii="Times New Roman" w:hAnsi="Times New Roman" w:cs="Times New Roman"/>
          <w:color w:val="263238"/>
          <w:sz w:val="24"/>
          <w:szCs w:val="24"/>
        </w:rPr>
        <w:t xml:space="preserve">Henderson, A., 2018. The High Court and the Cocktail Party from Hell: Can Social Media Improve Community Engagement with the </w:t>
      </w:r>
      <w:proofErr w:type="gramStart"/>
      <w:r w:rsidRPr="006806B2">
        <w:rPr>
          <w:rFonts w:ascii="Times New Roman" w:hAnsi="Times New Roman" w:cs="Times New Roman"/>
          <w:color w:val="263238"/>
          <w:sz w:val="24"/>
          <w:szCs w:val="24"/>
        </w:rPr>
        <w:t>Courts?.</w:t>
      </w:r>
      <w:proofErr w:type="gramEnd"/>
      <w:r w:rsidRPr="006806B2">
        <w:rPr>
          <w:rFonts w:ascii="Times New Roman" w:hAnsi="Times New Roman" w:cs="Times New Roman"/>
          <w:color w:val="263238"/>
          <w:sz w:val="24"/>
          <w:szCs w:val="24"/>
        </w:rPr>
        <w:t xml:space="preserve"> In </w:t>
      </w:r>
      <w:proofErr w:type="gramStart"/>
      <w:r w:rsidRPr="006806B2">
        <w:rPr>
          <w:rFonts w:ascii="Times New Roman" w:hAnsi="Times New Roman" w:cs="Times New Roman"/>
          <w:i/>
          <w:iCs/>
          <w:color w:val="263238"/>
          <w:sz w:val="24"/>
          <w:szCs w:val="24"/>
        </w:rPr>
        <w:t>The</w:t>
      </w:r>
      <w:proofErr w:type="gramEnd"/>
      <w:r w:rsidRPr="006806B2">
        <w:rPr>
          <w:rFonts w:ascii="Times New Roman" w:hAnsi="Times New Roman" w:cs="Times New Roman"/>
          <w:i/>
          <w:iCs/>
          <w:color w:val="263238"/>
          <w:sz w:val="24"/>
          <w:szCs w:val="24"/>
        </w:rPr>
        <w:t xml:space="preserve"> Responsive Judge</w:t>
      </w:r>
      <w:r w:rsidRPr="006806B2">
        <w:rPr>
          <w:rFonts w:ascii="Times New Roman" w:hAnsi="Times New Roman" w:cs="Times New Roman"/>
          <w:color w:val="263238"/>
          <w:sz w:val="24"/>
          <w:szCs w:val="24"/>
        </w:rPr>
        <w:t> (pp. 121-141). Springer, Singapore.</w:t>
      </w:r>
    </w:p>
    <w:p w14:paraId="54C10BB5" w14:textId="77777777" w:rsidR="00CA2103" w:rsidRPr="006806B2" w:rsidRDefault="00CA2103" w:rsidP="00CA2103">
      <w:pPr>
        <w:spacing w:line="360" w:lineRule="auto"/>
        <w:jc w:val="both"/>
        <w:rPr>
          <w:rFonts w:ascii="Times New Roman" w:hAnsi="Times New Roman" w:cs="Times New Roman"/>
          <w:color w:val="263238"/>
          <w:sz w:val="24"/>
          <w:szCs w:val="24"/>
        </w:rPr>
      </w:pPr>
      <w:proofErr w:type="spellStart"/>
      <w:r w:rsidRPr="006806B2">
        <w:rPr>
          <w:rFonts w:ascii="Times New Roman" w:hAnsi="Times New Roman" w:cs="Times New Roman"/>
          <w:color w:val="263238"/>
          <w:sz w:val="24"/>
          <w:szCs w:val="24"/>
        </w:rPr>
        <w:t>Hollebeek</w:t>
      </w:r>
      <w:proofErr w:type="spellEnd"/>
      <w:r w:rsidRPr="006806B2">
        <w:rPr>
          <w:rFonts w:ascii="Times New Roman" w:hAnsi="Times New Roman" w:cs="Times New Roman"/>
          <w:color w:val="263238"/>
          <w:sz w:val="24"/>
          <w:szCs w:val="24"/>
        </w:rPr>
        <w:t xml:space="preserve">, L.D., </w:t>
      </w:r>
      <w:proofErr w:type="spellStart"/>
      <w:r w:rsidRPr="006806B2">
        <w:rPr>
          <w:rFonts w:ascii="Times New Roman" w:hAnsi="Times New Roman" w:cs="Times New Roman"/>
          <w:color w:val="263238"/>
          <w:sz w:val="24"/>
          <w:szCs w:val="24"/>
        </w:rPr>
        <w:t>Juric</w:t>
      </w:r>
      <w:proofErr w:type="spellEnd"/>
      <w:r w:rsidRPr="006806B2">
        <w:rPr>
          <w:rFonts w:ascii="Times New Roman" w:hAnsi="Times New Roman" w:cs="Times New Roman"/>
          <w:color w:val="263238"/>
          <w:sz w:val="24"/>
          <w:szCs w:val="24"/>
        </w:rPr>
        <w:t>, B. and Tang, W., 2017. Virtual brand community engagement practices: a refined typology and model. </w:t>
      </w:r>
      <w:r w:rsidRPr="006806B2">
        <w:rPr>
          <w:rFonts w:ascii="Times New Roman" w:hAnsi="Times New Roman" w:cs="Times New Roman"/>
          <w:i/>
          <w:iCs/>
          <w:color w:val="263238"/>
          <w:sz w:val="24"/>
          <w:szCs w:val="24"/>
        </w:rPr>
        <w:t>Journal of Services Marketing</w:t>
      </w:r>
      <w:r w:rsidRPr="006806B2">
        <w:rPr>
          <w:rFonts w:ascii="Times New Roman" w:hAnsi="Times New Roman" w:cs="Times New Roman"/>
          <w:color w:val="263238"/>
          <w:sz w:val="24"/>
          <w:szCs w:val="24"/>
        </w:rPr>
        <w:t>.</w:t>
      </w:r>
    </w:p>
    <w:p w14:paraId="0CEAFEE4" w14:textId="77777777" w:rsidR="00CA2103" w:rsidRPr="006806B2" w:rsidRDefault="00CA2103" w:rsidP="00CA2103">
      <w:pPr>
        <w:spacing w:line="360" w:lineRule="auto"/>
        <w:jc w:val="both"/>
        <w:rPr>
          <w:rFonts w:ascii="Times New Roman" w:hAnsi="Times New Roman" w:cs="Times New Roman"/>
          <w:color w:val="263238"/>
          <w:sz w:val="24"/>
          <w:szCs w:val="24"/>
        </w:rPr>
      </w:pPr>
      <w:r w:rsidRPr="006806B2">
        <w:rPr>
          <w:rFonts w:ascii="Times New Roman" w:hAnsi="Times New Roman" w:cs="Times New Roman"/>
          <w:color w:val="222222"/>
          <w:sz w:val="24"/>
          <w:szCs w:val="24"/>
          <w:shd w:val="clear" w:color="auto" w:fill="FFFFFF"/>
        </w:rPr>
        <w:t>Kumar, J. and Kumar, V., 2020. Drivers of brand community engagement. </w:t>
      </w:r>
      <w:r w:rsidRPr="006806B2">
        <w:rPr>
          <w:rFonts w:ascii="Times New Roman" w:hAnsi="Times New Roman" w:cs="Times New Roman"/>
          <w:i/>
          <w:iCs/>
          <w:color w:val="222222"/>
          <w:sz w:val="24"/>
          <w:szCs w:val="24"/>
          <w:shd w:val="clear" w:color="auto" w:fill="FFFFFF"/>
        </w:rPr>
        <w:t>Journal of Retailing and Consumer Services</w:t>
      </w:r>
      <w:r w:rsidRPr="006806B2">
        <w:rPr>
          <w:rFonts w:ascii="Times New Roman" w:hAnsi="Times New Roman" w:cs="Times New Roman"/>
          <w:color w:val="222222"/>
          <w:sz w:val="24"/>
          <w:szCs w:val="24"/>
          <w:shd w:val="clear" w:color="auto" w:fill="FFFFFF"/>
        </w:rPr>
        <w:t>, </w:t>
      </w:r>
      <w:r w:rsidRPr="006806B2">
        <w:rPr>
          <w:rFonts w:ascii="Times New Roman" w:hAnsi="Times New Roman" w:cs="Times New Roman"/>
          <w:i/>
          <w:iCs/>
          <w:color w:val="222222"/>
          <w:sz w:val="24"/>
          <w:szCs w:val="24"/>
          <w:shd w:val="clear" w:color="auto" w:fill="FFFFFF"/>
        </w:rPr>
        <w:t>54</w:t>
      </w:r>
      <w:r w:rsidRPr="006806B2">
        <w:rPr>
          <w:rFonts w:ascii="Times New Roman" w:hAnsi="Times New Roman" w:cs="Times New Roman"/>
          <w:color w:val="222222"/>
          <w:sz w:val="24"/>
          <w:szCs w:val="24"/>
          <w:shd w:val="clear" w:color="auto" w:fill="FFFFFF"/>
        </w:rPr>
        <w:t>, p.101949.</w:t>
      </w:r>
    </w:p>
    <w:p w14:paraId="2E412607" w14:textId="77777777" w:rsidR="00CA2103" w:rsidRPr="006806B2" w:rsidRDefault="00CA2103" w:rsidP="00CA2103">
      <w:pPr>
        <w:spacing w:line="360" w:lineRule="auto"/>
        <w:jc w:val="both"/>
        <w:rPr>
          <w:rFonts w:ascii="Times New Roman" w:hAnsi="Times New Roman" w:cs="Times New Roman"/>
          <w:color w:val="263238"/>
          <w:sz w:val="24"/>
          <w:szCs w:val="24"/>
        </w:rPr>
      </w:pPr>
      <w:r w:rsidRPr="006806B2">
        <w:rPr>
          <w:rFonts w:ascii="Times New Roman" w:hAnsi="Times New Roman" w:cs="Times New Roman"/>
          <w:color w:val="263238"/>
          <w:sz w:val="24"/>
          <w:szCs w:val="24"/>
        </w:rPr>
        <w:t xml:space="preserve">Miles, S. and </w:t>
      </w:r>
      <w:proofErr w:type="spellStart"/>
      <w:r w:rsidRPr="006806B2">
        <w:rPr>
          <w:rFonts w:ascii="Times New Roman" w:hAnsi="Times New Roman" w:cs="Times New Roman"/>
          <w:color w:val="263238"/>
          <w:sz w:val="24"/>
          <w:szCs w:val="24"/>
        </w:rPr>
        <w:t>Ringham</w:t>
      </w:r>
      <w:proofErr w:type="spellEnd"/>
      <w:r w:rsidRPr="006806B2">
        <w:rPr>
          <w:rFonts w:ascii="Times New Roman" w:hAnsi="Times New Roman" w:cs="Times New Roman"/>
          <w:color w:val="263238"/>
          <w:sz w:val="24"/>
          <w:szCs w:val="24"/>
        </w:rPr>
        <w:t>, K., 2018. </w:t>
      </w:r>
      <w:r w:rsidRPr="006806B2">
        <w:rPr>
          <w:rFonts w:ascii="Times New Roman" w:hAnsi="Times New Roman" w:cs="Times New Roman"/>
          <w:i/>
          <w:iCs/>
          <w:color w:val="263238"/>
          <w:sz w:val="24"/>
          <w:szCs w:val="24"/>
        </w:rPr>
        <w:t>Stakeholder Engagement in Marketing</w:t>
      </w:r>
      <w:r w:rsidRPr="006806B2">
        <w:rPr>
          <w:rFonts w:ascii="Times New Roman" w:hAnsi="Times New Roman" w:cs="Times New Roman"/>
          <w:color w:val="263238"/>
          <w:sz w:val="24"/>
          <w:szCs w:val="24"/>
        </w:rPr>
        <w:t>.</w:t>
      </w:r>
    </w:p>
    <w:p w14:paraId="145CB309" w14:textId="77777777" w:rsidR="00CA2103" w:rsidRPr="006806B2" w:rsidRDefault="00CA2103" w:rsidP="00CA2103">
      <w:pPr>
        <w:spacing w:line="360" w:lineRule="auto"/>
        <w:jc w:val="both"/>
        <w:rPr>
          <w:rFonts w:ascii="Times New Roman" w:hAnsi="Times New Roman" w:cs="Times New Roman"/>
          <w:color w:val="263238"/>
          <w:sz w:val="24"/>
          <w:szCs w:val="24"/>
        </w:rPr>
      </w:pPr>
      <w:proofErr w:type="spellStart"/>
      <w:r w:rsidRPr="006806B2">
        <w:rPr>
          <w:rFonts w:ascii="Times New Roman" w:hAnsi="Times New Roman" w:cs="Times New Roman"/>
          <w:color w:val="263238"/>
          <w:sz w:val="24"/>
          <w:szCs w:val="24"/>
        </w:rPr>
        <w:t>Peeroo</w:t>
      </w:r>
      <w:proofErr w:type="spellEnd"/>
      <w:r w:rsidRPr="006806B2">
        <w:rPr>
          <w:rFonts w:ascii="Times New Roman" w:hAnsi="Times New Roman" w:cs="Times New Roman"/>
          <w:color w:val="263238"/>
          <w:sz w:val="24"/>
          <w:szCs w:val="24"/>
        </w:rPr>
        <w:t>, S., 2019. Customer-initiated conversations on Facebook pages of Tesco and Walmart. In </w:t>
      </w:r>
      <w:r w:rsidRPr="006806B2">
        <w:rPr>
          <w:rFonts w:ascii="Times New Roman" w:hAnsi="Times New Roman" w:cs="Times New Roman"/>
          <w:i/>
          <w:iCs/>
          <w:color w:val="263238"/>
          <w:sz w:val="24"/>
          <w:szCs w:val="24"/>
        </w:rPr>
        <w:t>Information Systems Design and Intelligent Applications</w:t>
      </w:r>
      <w:r w:rsidRPr="006806B2">
        <w:rPr>
          <w:rFonts w:ascii="Times New Roman" w:hAnsi="Times New Roman" w:cs="Times New Roman"/>
          <w:color w:val="263238"/>
          <w:sz w:val="24"/>
          <w:szCs w:val="24"/>
        </w:rPr>
        <w:t> (pp. 43-51). Springer, Singapore.</w:t>
      </w:r>
    </w:p>
    <w:p w14:paraId="434D279A" w14:textId="77777777" w:rsidR="00CA2103" w:rsidRPr="006806B2" w:rsidRDefault="00CA2103" w:rsidP="00CA2103">
      <w:pPr>
        <w:spacing w:line="360" w:lineRule="auto"/>
        <w:jc w:val="both"/>
        <w:rPr>
          <w:rFonts w:ascii="Times New Roman" w:hAnsi="Times New Roman" w:cs="Times New Roman"/>
          <w:color w:val="263238"/>
          <w:sz w:val="24"/>
          <w:szCs w:val="24"/>
        </w:rPr>
      </w:pPr>
      <w:r w:rsidRPr="006806B2">
        <w:rPr>
          <w:rFonts w:ascii="Times New Roman" w:hAnsi="Times New Roman" w:cs="Times New Roman"/>
          <w:color w:val="263238"/>
          <w:sz w:val="24"/>
          <w:szCs w:val="24"/>
        </w:rPr>
        <w:t>Robinson, K., 2020. Everyday multiculturalism in the public library: taking knitting together seriously. Sociology, 54(3), pp.556-572.</w:t>
      </w:r>
    </w:p>
    <w:p w14:paraId="01F515CB" w14:textId="77777777" w:rsidR="00CA2103" w:rsidRPr="006806B2" w:rsidRDefault="00CA2103" w:rsidP="00CA2103">
      <w:pPr>
        <w:spacing w:line="360" w:lineRule="auto"/>
        <w:jc w:val="both"/>
        <w:rPr>
          <w:rFonts w:ascii="Times New Roman" w:hAnsi="Times New Roman" w:cs="Times New Roman"/>
          <w:color w:val="263238"/>
          <w:sz w:val="24"/>
          <w:szCs w:val="24"/>
        </w:rPr>
      </w:pPr>
      <w:proofErr w:type="spellStart"/>
      <w:r w:rsidRPr="006806B2">
        <w:rPr>
          <w:rFonts w:ascii="Times New Roman" w:hAnsi="Times New Roman" w:cs="Times New Roman"/>
          <w:color w:val="263238"/>
          <w:sz w:val="24"/>
          <w:szCs w:val="24"/>
        </w:rPr>
        <w:t>Szmidt</w:t>
      </w:r>
      <w:proofErr w:type="spellEnd"/>
      <w:r w:rsidRPr="006806B2">
        <w:rPr>
          <w:rFonts w:ascii="Times New Roman" w:hAnsi="Times New Roman" w:cs="Times New Roman"/>
          <w:color w:val="263238"/>
          <w:sz w:val="24"/>
          <w:szCs w:val="24"/>
        </w:rPr>
        <w:t xml:space="preserve">, O., 2020. Fear of unjust memory or desire for secure </w:t>
      </w:r>
      <w:proofErr w:type="gramStart"/>
      <w:r w:rsidRPr="006806B2">
        <w:rPr>
          <w:rFonts w:ascii="Times New Roman" w:hAnsi="Times New Roman" w:cs="Times New Roman"/>
          <w:color w:val="263238"/>
          <w:sz w:val="24"/>
          <w:szCs w:val="24"/>
        </w:rPr>
        <w:t>identity?:</w:t>
      </w:r>
      <w:proofErr w:type="gramEnd"/>
      <w:r w:rsidRPr="006806B2">
        <w:rPr>
          <w:rFonts w:ascii="Times New Roman" w:hAnsi="Times New Roman" w:cs="Times New Roman"/>
          <w:color w:val="263238"/>
          <w:sz w:val="24"/>
          <w:szCs w:val="24"/>
        </w:rPr>
        <w:t xml:space="preserve"> remembering the era of 1989 transition in contemporary Polish novel.</w:t>
      </w:r>
    </w:p>
    <w:p w14:paraId="3251ADDE" w14:textId="77777777" w:rsidR="00CE3642" w:rsidRPr="00CA2103" w:rsidRDefault="00CA2103" w:rsidP="00CA2103">
      <w:pPr>
        <w:spacing w:line="360" w:lineRule="auto"/>
        <w:jc w:val="both"/>
        <w:rPr>
          <w:rFonts w:ascii="Times New Roman" w:hAnsi="Times New Roman" w:cs="Times New Roman"/>
          <w:color w:val="263238"/>
          <w:sz w:val="24"/>
          <w:szCs w:val="24"/>
        </w:rPr>
      </w:pPr>
      <w:r w:rsidRPr="006806B2">
        <w:rPr>
          <w:rFonts w:ascii="Times New Roman" w:hAnsi="Times New Roman" w:cs="Times New Roman"/>
          <w:color w:val="263238"/>
          <w:sz w:val="24"/>
          <w:szCs w:val="24"/>
        </w:rPr>
        <w:t>Watson, S., 2017. Making multiculturalism. Ethnic and Racial studies, 40(15), pp.2635-2652.</w:t>
      </w:r>
    </w:p>
    <w:sectPr w:rsidR="00CE3642" w:rsidRPr="00CA2103" w:rsidSect="00390BDD">
      <w:headerReference w:type="default" r:id="rId7"/>
      <w:footerReference w:type="default" r:id="rId8"/>
      <w:pgSz w:w="11906" w:h="16838"/>
      <w:pgMar w:top="1440" w:right="1440" w:bottom="1440" w:left="1440" w:header="708" w:footer="708" w:gutter="0"/>
      <w:pgBorders w:offsetFrom="page">
        <w:top w:val="single" w:sz="12" w:space="24" w:color="auto"/>
        <w:left w:val="single" w:sz="12" w:space="24" w:color="auto"/>
        <w:bottom w:val="single" w:sz="12" w:space="24" w:color="auto"/>
        <w:right w:val="single" w:sz="12"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7FFAEE2" w14:textId="77777777" w:rsidR="00774C28" w:rsidRDefault="00774C28">
      <w:pPr>
        <w:spacing w:after="0" w:line="240" w:lineRule="auto"/>
      </w:pPr>
      <w:r>
        <w:separator/>
      </w:r>
    </w:p>
  </w:endnote>
  <w:endnote w:type="continuationSeparator" w:id="0">
    <w:p w14:paraId="772D0C5C" w14:textId="77777777" w:rsidR="00774C28" w:rsidRDefault="00774C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53840343"/>
      <w:docPartObj>
        <w:docPartGallery w:val="Page Numbers (Bottom of Page)"/>
        <w:docPartUnique/>
      </w:docPartObj>
    </w:sdtPr>
    <w:sdtContent>
      <w:sdt>
        <w:sdtPr>
          <w:id w:val="-1769616900"/>
          <w:docPartObj>
            <w:docPartGallery w:val="Page Numbers (Top of Page)"/>
            <w:docPartUnique/>
          </w:docPartObj>
        </w:sdtPr>
        <w:sdtContent>
          <w:p w14:paraId="681844A1" w14:textId="59F90F3E" w:rsidR="00390BDD" w:rsidRDefault="00390BDD">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45DB3A19" w14:textId="77777777" w:rsidR="00306D66" w:rsidRDefault="00306D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996C5C1" w14:textId="77777777" w:rsidR="00774C28" w:rsidRDefault="00774C28">
      <w:pPr>
        <w:spacing w:after="0" w:line="240" w:lineRule="auto"/>
      </w:pPr>
      <w:r>
        <w:separator/>
      </w:r>
    </w:p>
  </w:footnote>
  <w:footnote w:type="continuationSeparator" w:id="0">
    <w:p w14:paraId="63C5E2C0" w14:textId="77777777" w:rsidR="00774C28" w:rsidRDefault="00774C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EB0C30" w14:textId="13271D39" w:rsidR="00306D66" w:rsidRDefault="00306D66">
    <w:pPr>
      <w:pStyle w:val="Header"/>
      <w:jc w:val="right"/>
    </w:pPr>
  </w:p>
  <w:p w14:paraId="483F3E24" w14:textId="77777777" w:rsidR="00306D66" w:rsidRDefault="00306D6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EzMLIwNDY3tTAxMzdR0lEKTi0uzszPAykwrAUAwJ6AoSwAAAA="/>
  </w:docVars>
  <w:rsids>
    <w:rsidRoot w:val="008B1459"/>
    <w:rsid w:val="00025010"/>
    <w:rsid w:val="000E4C7D"/>
    <w:rsid w:val="00150330"/>
    <w:rsid w:val="002B37DB"/>
    <w:rsid w:val="00306D66"/>
    <w:rsid w:val="003211E9"/>
    <w:rsid w:val="00390BDD"/>
    <w:rsid w:val="004C2A9D"/>
    <w:rsid w:val="004D0994"/>
    <w:rsid w:val="00527407"/>
    <w:rsid w:val="005B0031"/>
    <w:rsid w:val="005D6427"/>
    <w:rsid w:val="006723CC"/>
    <w:rsid w:val="007233DB"/>
    <w:rsid w:val="00774C28"/>
    <w:rsid w:val="007D66DD"/>
    <w:rsid w:val="007F2342"/>
    <w:rsid w:val="0084052B"/>
    <w:rsid w:val="008B1459"/>
    <w:rsid w:val="00A83DB9"/>
    <w:rsid w:val="00B71B5C"/>
    <w:rsid w:val="00CA2103"/>
    <w:rsid w:val="00CE3642"/>
    <w:rsid w:val="00D80AAE"/>
    <w:rsid w:val="00F43C84"/>
    <w:rsid w:val="00FD772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E64ED"/>
  <w15:docId w15:val="{9594AFD9-E9DA-4192-B0E7-A78BFEEFEC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052B"/>
    <w:pPr>
      <w:keepNext/>
      <w:keepLines/>
      <w:spacing w:before="480" w:after="0" w:line="360" w:lineRule="auto"/>
      <w:jc w:val="both"/>
      <w:outlineLvl w:val="0"/>
    </w:pPr>
    <w:rPr>
      <w:rFonts w:ascii="Times New Roman" w:eastAsiaTheme="majorEastAsia" w:hAnsi="Times New Roman" w:cstheme="majorBidi"/>
      <w:b/>
      <w:bCs/>
      <w:color w:val="000000" w:themeColor="text1"/>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06D66"/>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styleId="Header">
    <w:name w:val="header"/>
    <w:basedOn w:val="Normal"/>
    <w:link w:val="HeaderChar"/>
    <w:uiPriority w:val="99"/>
    <w:unhideWhenUsed/>
    <w:rsid w:val="00306D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6D66"/>
  </w:style>
  <w:style w:type="paragraph" w:styleId="Footer">
    <w:name w:val="footer"/>
    <w:basedOn w:val="Normal"/>
    <w:link w:val="FooterChar"/>
    <w:uiPriority w:val="99"/>
    <w:unhideWhenUsed/>
    <w:rsid w:val="00306D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6D66"/>
  </w:style>
  <w:style w:type="character" w:customStyle="1" w:styleId="Heading1Char">
    <w:name w:val="Heading 1 Char"/>
    <w:basedOn w:val="DefaultParagraphFont"/>
    <w:link w:val="Heading1"/>
    <w:uiPriority w:val="9"/>
    <w:rsid w:val="0084052B"/>
    <w:rPr>
      <w:rFonts w:ascii="Times New Roman" w:eastAsiaTheme="majorEastAsia" w:hAnsi="Times New Roman" w:cstheme="majorBidi"/>
      <w:b/>
      <w:bCs/>
      <w:color w:val="000000" w:themeColor="text1"/>
      <w:sz w:val="24"/>
      <w:szCs w:val="28"/>
    </w:rPr>
  </w:style>
  <w:style w:type="paragraph" w:styleId="TOCHeading">
    <w:name w:val="TOC Heading"/>
    <w:basedOn w:val="Heading1"/>
    <w:next w:val="Normal"/>
    <w:uiPriority w:val="39"/>
    <w:semiHidden/>
    <w:unhideWhenUsed/>
    <w:qFormat/>
    <w:rsid w:val="006723CC"/>
    <w:pPr>
      <w:spacing w:line="276" w:lineRule="auto"/>
      <w:jc w:val="left"/>
      <w:outlineLvl w:val="9"/>
    </w:pPr>
    <w:rPr>
      <w:rFonts w:asciiTheme="majorHAnsi" w:hAnsiTheme="majorHAnsi"/>
      <w:color w:val="365F91" w:themeColor="accent1" w:themeShade="BF"/>
      <w:sz w:val="28"/>
      <w:lang w:eastAsia="ja-JP"/>
    </w:rPr>
  </w:style>
  <w:style w:type="paragraph" w:styleId="TOC1">
    <w:name w:val="toc 1"/>
    <w:basedOn w:val="Normal"/>
    <w:next w:val="Normal"/>
    <w:autoRedefine/>
    <w:uiPriority w:val="39"/>
    <w:unhideWhenUsed/>
    <w:rsid w:val="006723CC"/>
    <w:pPr>
      <w:spacing w:after="100"/>
    </w:pPr>
  </w:style>
  <w:style w:type="character" w:styleId="Hyperlink">
    <w:name w:val="Hyperlink"/>
    <w:basedOn w:val="DefaultParagraphFont"/>
    <w:uiPriority w:val="99"/>
    <w:unhideWhenUsed/>
    <w:rsid w:val="006723CC"/>
    <w:rPr>
      <w:color w:val="0000FF" w:themeColor="hyperlink"/>
      <w:u w:val="single"/>
    </w:rPr>
  </w:style>
  <w:style w:type="paragraph" w:styleId="BalloonText">
    <w:name w:val="Balloon Text"/>
    <w:basedOn w:val="Normal"/>
    <w:link w:val="BalloonTextChar"/>
    <w:uiPriority w:val="99"/>
    <w:semiHidden/>
    <w:unhideWhenUsed/>
    <w:rsid w:val="006723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723C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AB50BC-57F3-4965-9EC1-84086A9409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8</Pages>
  <Words>2299</Words>
  <Characters>13105</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AVI</dc:creator>
  <cp:lastModifiedBy>lkff</cp:lastModifiedBy>
  <cp:revision>10</cp:revision>
  <dcterms:created xsi:type="dcterms:W3CDTF">2021-05-04T10:41:00Z</dcterms:created>
  <dcterms:modified xsi:type="dcterms:W3CDTF">2021-05-04T11:54:00Z</dcterms:modified>
</cp:coreProperties>
</file>