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6100" w:rsidRPr="00B96100" w:rsidRDefault="00B96100" w:rsidP="00B96100">
      <w:pPr>
        <w:pStyle w:val="NormalWeb"/>
        <w:spacing w:line="360" w:lineRule="auto"/>
        <w:jc w:val="both"/>
        <w:rPr>
          <w:rFonts w:ascii="Arial" w:hAnsi="Arial" w:cs="Arial"/>
        </w:rPr>
      </w:pPr>
      <w:bookmarkStart w:id="0" w:name="_GoBack"/>
      <w:r w:rsidRPr="00B96100">
        <w:rPr>
          <w:rFonts w:ascii="Arial" w:hAnsi="Arial" w:cs="Arial"/>
        </w:rPr>
        <w:t xml:space="preserve">In rapidly changing environment of hospitality sector, effective human resource management is vital for sustaining strategic development. The essay examines the contribution that the personnel resourcing makes to strategic development in the hospitality sector. Among the areas discussed are workforce planning, recruitment and selection. The Human Resource Management makes a significant contribution to achieving organizational goals by enhancing operational excellence as well as striving for optimal performance. </w:t>
      </w:r>
      <w:r w:rsidRPr="00B96100">
        <w:rPr>
          <w:rFonts w:ascii="Arial" w:hAnsi="Arial" w:cs="Arial"/>
          <w:color w:val="000000" w:themeColor="text1"/>
        </w:rPr>
        <w:t xml:space="preserve">(Armstrong &amp; Taylor, 2020). </w:t>
      </w:r>
      <w:r w:rsidRPr="00B96100">
        <w:rPr>
          <w:rFonts w:ascii="Arial" w:hAnsi="Arial" w:cs="Arial"/>
        </w:rPr>
        <w:t>From this perspective, strategic workforce planning refers to the process by which organizations such as Marriott International meet their future staffing requirements. It ensures they have the right people with the right abilities available when they need them in the set up. This aligns them to adapt to variable demand elements and take benefit of new opportunities.</w:t>
      </w:r>
      <w:r w:rsidRPr="00B96100">
        <w:rPr>
          <w:rFonts w:ascii="Arial" w:hAnsi="Arial" w:cs="Arial"/>
          <w:color w:val="000000" w:themeColor="text1"/>
        </w:rPr>
        <w:t xml:space="preserve"> (Torrington et al., 2020).</w:t>
      </w:r>
    </w:p>
    <w:p w:rsidR="00B96100" w:rsidRPr="00B96100" w:rsidRDefault="00B96100" w:rsidP="00B96100">
      <w:pPr>
        <w:spacing w:line="360" w:lineRule="auto"/>
        <w:jc w:val="both"/>
        <w:rPr>
          <w:rFonts w:ascii="Arial" w:hAnsi="Arial" w:cs="Arial"/>
          <w:color w:val="000000" w:themeColor="text1"/>
          <w:sz w:val="24"/>
          <w:szCs w:val="24"/>
        </w:rPr>
      </w:pPr>
      <w:r w:rsidRPr="00B96100">
        <w:rPr>
          <w:rFonts w:ascii="Arial" w:hAnsi="Arial" w:cs="Arial"/>
          <w:color w:val="000000" w:themeColor="text1"/>
          <w:sz w:val="24"/>
          <w:szCs w:val="24"/>
        </w:rPr>
        <w:t xml:space="preserve">According to the Society for Human Resource Management (SHRM), strategic collaborator role of the HRM in businesses is quite pivotal as it transforms the administrative role to more like a guide and a tool to determine corporate strategies and promote achieving the goals in an organisation. </w:t>
      </w:r>
      <w:r w:rsidRPr="00B96100">
        <w:rPr>
          <w:rFonts w:ascii="Arial" w:eastAsia="Times New Roman" w:hAnsi="Arial" w:cs="Arial"/>
          <w:sz w:val="24"/>
          <w:szCs w:val="24"/>
          <w:lang w:val="en-GB" w:eastAsia="en-GB"/>
        </w:rPr>
        <w:t xml:space="preserve">A framework for comprehending the strategic role of HR functions </w:t>
      </w:r>
      <w:proofErr w:type="gramStart"/>
      <w:r w:rsidRPr="00B96100">
        <w:rPr>
          <w:rFonts w:ascii="Arial" w:eastAsia="Times New Roman" w:hAnsi="Arial" w:cs="Arial"/>
          <w:sz w:val="24"/>
          <w:szCs w:val="24"/>
          <w:lang w:val="en-GB" w:eastAsia="en-GB"/>
        </w:rPr>
        <w:t>is established</w:t>
      </w:r>
      <w:proofErr w:type="gramEnd"/>
      <w:r w:rsidRPr="00B96100">
        <w:rPr>
          <w:rFonts w:ascii="Arial" w:eastAsia="Times New Roman" w:hAnsi="Arial" w:cs="Arial"/>
          <w:sz w:val="24"/>
          <w:szCs w:val="24"/>
          <w:lang w:val="en-GB" w:eastAsia="en-GB"/>
        </w:rPr>
        <w:t xml:space="preserve"> by the nine competencies, which comprise business acumen, interpersonal interaction, discussion, ethical practice, global and cultural effectiveness, critical evaluation, command, and relationship management.</w:t>
      </w:r>
      <w:r w:rsidRPr="00B96100">
        <w:rPr>
          <w:rFonts w:ascii="Arial" w:hAnsi="Arial" w:cs="Arial"/>
          <w:color w:val="000000" w:themeColor="text1"/>
          <w:sz w:val="24"/>
          <w:szCs w:val="24"/>
        </w:rPr>
        <w:t xml:space="preserve"> (SHRM, n.d.). </w:t>
      </w:r>
    </w:p>
    <w:p w:rsidR="00B96100" w:rsidRPr="00B96100" w:rsidRDefault="00B96100" w:rsidP="00B96100">
      <w:pPr>
        <w:spacing w:after="0" w:line="360" w:lineRule="auto"/>
        <w:jc w:val="both"/>
        <w:rPr>
          <w:rFonts w:ascii="Arial" w:eastAsia="Times New Roman" w:hAnsi="Arial" w:cs="Arial"/>
          <w:sz w:val="24"/>
          <w:szCs w:val="24"/>
          <w:lang w:val="en-GB" w:eastAsia="en-GB"/>
        </w:rPr>
      </w:pPr>
      <w:r w:rsidRPr="00B96100">
        <w:rPr>
          <w:rFonts w:ascii="Arial" w:eastAsia="Times New Roman" w:hAnsi="Arial" w:cs="Arial"/>
          <w:sz w:val="24"/>
          <w:szCs w:val="24"/>
          <w:lang w:val="en-GB" w:eastAsia="en-GB"/>
        </w:rPr>
        <w:t xml:space="preserve">This essay explores the HRM practices of Marriott International Hotel, focusing on the approaches to workforce planning, recruitment, and selection. </w:t>
      </w:r>
      <w:r w:rsidRPr="00B96100">
        <w:rPr>
          <w:rFonts w:ascii="Arial" w:eastAsia="Times New Roman" w:hAnsi="Arial" w:cs="Arial"/>
          <w:color w:val="000000" w:themeColor="text1"/>
          <w:sz w:val="24"/>
          <w:szCs w:val="24"/>
          <w:lang w:val="en-GB" w:eastAsia="en-GB"/>
        </w:rPr>
        <w:t>HR professionals play a crucial role in making a meaningful contribution to the company's strategic goals. Their business acumen allows them to understand the business context and make informed decisions aligned with Marriott's objectives. They manage a diverse workforce across Marriott's global properties, requiring expertise in global and cultural effectiveness. Strategic recruitment and selection procedures are essential for attracting and retaining high-</w:t>
      </w:r>
      <w:proofErr w:type="spellStart"/>
      <w:r w:rsidRPr="00B96100">
        <w:rPr>
          <w:rFonts w:ascii="Arial" w:eastAsia="Times New Roman" w:hAnsi="Arial" w:cs="Arial"/>
          <w:color w:val="000000" w:themeColor="text1"/>
          <w:sz w:val="24"/>
          <w:szCs w:val="24"/>
          <w:lang w:val="en-GB" w:eastAsia="en-GB"/>
        </w:rPr>
        <w:t>caliber</w:t>
      </w:r>
      <w:proofErr w:type="spellEnd"/>
      <w:r w:rsidRPr="00B96100">
        <w:rPr>
          <w:rFonts w:ascii="Arial" w:eastAsia="Times New Roman" w:hAnsi="Arial" w:cs="Arial"/>
          <w:color w:val="000000" w:themeColor="text1"/>
          <w:sz w:val="24"/>
          <w:szCs w:val="24"/>
          <w:lang w:val="en-GB" w:eastAsia="en-GB"/>
        </w:rPr>
        <w:t xml:space="preserve"> individuals, sustaining a competitive edge in the industry. Marriott International Hotel utilizes cutting-edge recruitment strategies including social media platforms and job fairs, to connect with potential candidates and enhance its reputation </w:t>
      </w:r>
      <w:r w:rsidRPr="00B96100">
        <w:rPr>
          <w:rFonts w:ascii="Arial" w:eastAsia="Times New Roman" w:hAnsi="Arial" w:cs="Arial"/>
          <w:color w:val="000000" w:themeColor="text1"/>
          <w:sz w:val="24"/>
          <w:szCs w:val="24"/>
          <w:lang w:val="en-GB" w:eastAsia="en-GB"/>
        </w:rPr>
        <w:lastRenderedPageBreak/>
        <w:t>as an employer. The development of HRM practices, particularly in workforce planning and recruitment, drives strategic expansion in the hospitality industry</w:t>
      </w:r>
      <w:proofErr w:type="gramStart"/>
      <w:r w:rsidRPr="00B96100">
        <w:rPr>
          <w:rFonts w:ascii="Arial" w:eastAsia="Times New Roman" w:hAnsi="Arial" w:cs="Arial"/>
          <w:color w:val="000000" w:themeColor="text1"/>
          <w:sz w:val="24"/>
          <w:szCs w:val="24"/>
          <w:lang w:val="en-GB" w:eastAsia="en-GB"/>
        </w:rPr>
        <w:t>.</w:t>
      </w:r>
      <w:r w:rsidRPr="00B96100">
        <w:rPr>
          <w:rFonts w:ascii="Arial" w:hAnsi="Arial" w:cs="Arial"/>
          <w:color w:val="000000" w:themeColor="text1"/>
          <w:sz w:val="24"/>
          <w:szCs w:val="24"/>
        </w:rPr>
        <w:t>(</w:t>
      </w:r>
      <w:proofErr w:type="gramEnd"/>
      <w:r w:rsidRPr="00B96100">
        <w:rPr>
          <w:rFonts w:ascii="Arial" w:hAnsi="Arial" w:cs="Arial"/>
          <w:color w:val="000000" w:themeColor="text1"/>
          <w:sz w:val="24"/>
          <w:szCs w:val="24"/>
        </w:rPr>
        <w:t>Johnston et al., 2012).</w:t>
      </w:r>
    </w:p>
    <w:p w:rsidR="00B96100" w:rsidRPr="00B96100" w:rsidRDefault="00B96100" w:rsidP="00B96100">
      <w:pPr>
        <w:spacing w:after="0" w:line="360" w:lineRule="auto"/>
        <w:jc w:val="both"/>
        <w:rPr>
          <w:rFonts w:ascii="Arial" w:eastAsia="Times New Roman" w:hAnsi="Arial" w:cs="Arial"/>
          <w:color w:val="000000" w:themeColor="text1"/>
          <w:sz w:val="24"/>
          <w:szCs w:val="24"/>
          <w:lang w:val="en-GB" w:eastAsia="en-GB"/>
        </w:rPr>
      </w:pPr>
    </w:p>
    <w:p w:rsidR="00B96100" w:rsidRPr="00B96100" w:rsidRDefault="00B96100" w:rsidP="00B96100">
      <w:pPr>
        <w:spacing w:line="360" w:lineRule="auto"/>
        <w:jc w:val="both"/>
        <w:rPr>
          <w:rFonts w:ascii="Arial" w:hAnsi="Arial" w:cs="Arial"/>
          <w:color w:val="000000" w:themeColor="text1"/>
          <w:sz w:val="24"/>
          <w:szCs w:val="24"/>
        </w:rPr>
      </w:pPr>
      <w:r w:rsidRPr="00B96100">
        <w:rPr>
          <w:rFonts w:ascii="Arial" w:eastAsia="Times New Roman" w:hAnsi="Arial" w:cs="Arial"/>
          <w:color w:val="000000" w:themeColor="text1"/>
          <w:sz w:val="24"/>
          <w:szCs w:val="24"/>
          <w:lang w:val="en-GB" w:eastAsia="en-GB"/>
        </w:rPr>
        <w:t xml:space="preserve">Marriott International Hotel's case study highlights the strategic significance of human resource management in achieving organizational success. HRM has evolved from an administrative duty to a strategic collaborator, particularly in the hospitality industry. Marriott's successful incorporation of HRM aligns human resources with the organization's objectives, demonstrating the importance of effective talent management in gaining a competitive edge. </w:t>
      </w:r>
      <w:r w:rsidRPr="00B96100">
        <w:rPr>
          <w:rFonts w:ascii="Arial" w:hAnsi="Arial" w:cs="Arial"/>
          <w:color w:val="000000" w:themeColor="text1"/>
          <w:sz w:val="24"/>
          <w:szCs w:val="24"/>
        </w:rPr>
        <w:t xml:space="preserve">(Jackson et al., 2014). </w:t>
      </w:r>
      <w:r w:rsidRPr="00B96100">
        <w:rPr>
          <w:rFonts w:ascii="Arial" w:hAnsi="Arial" w:cs="Arial"/>
          <w:sz w:val="24"/>
          <w:szCs w:val="24"/>
        </w:rPr>
        <w:t xml:space="preserve">The brand being the world leader recognizes the importance of its HR functions strategically and views its staff as a critical resource for delivering superior guest experience and creating a competitive edge in the industry. Workforce planning is an important element of effective human resource management in general, and the hospitality business in particular, because this industry </w:t>
      </w:r>
      <w:proofErr w:type="gramStart"/>
      <w:r w:rsidRPr="00B96100">
        <w:rPr>
          <w:rFonts w:ascii="Arial" w:hAnsi="Arial" w:cs="Arial"/>
          <w:sz w:val="24"/>
          <w:szCs w:val="24"/>
        </w:rPr>
        <w:t>is characterized</w:t>
      </w:r>
      <w:proofErr w:type="gramEnd"/>
      <w:r w:rsidRPr="00B96100">
        <w:rPr>
          <w:rFonts w:ascii="Arial" w:hAnsi="Arial" w:cs="Arial"/>
          <w:sz w:val="24"/>
          <w:szCs w:val="24"/>
        </w:rPr>
        <w:t xml:space="preserve"> by large fluctuations in the demand and supply of labor.</w:t>
      </w:r>
      <w:r w:rsidRPr="00B96100">
        <w:rPr>
          <w:rFonts w:ascii="Arial" w:hAnsi="Arial" w:cs="Arial"/>
          <w:b/>
          <w:color w:val="000000" w:themeColor="text1"/>
          <w:sz w:val="24"/>
          <w:szCs w:val="24"/>
        </w:rPr>
        <w:t xml:space="preserve"> </w:t>
      </w:r>
      <w:r w:rsidRPr="00B96100">
        <w:rPr>
          <w:rFonts w:ascii="Arial" w:hAnsi="Arial" w:cs="Arial"/>
          <w:color w:val="000000" w:themeColor="text1"/>
          <w:sz w:val="24"/>
          <w:szCs w:val="24"/>
        </w:rPr>
        <w:t>(</w:t>
      </w:r>
      <w:proofErr w:type="spellStart"/>
      <w:r w:rsidRPr="00B96100">
        <w:rPr>
          <w:rFonts w:ascii="Arial" w:hAnsi="Arial" w:cs="Arial"/>
          <w:color w:val="000000" w:themeColor="text1"/>
          <w:sz w:val="24"/>
          <w:szCs w:val="24"/>
        </w:rPr>
        <w:t>Borghans</w:t>
      </w:r>
      <w:proofErr w:type="spellEnd"/>
      <w:r w:rsidRPr="00B96100">
        <w:rPr>
          <w:rFonts w:ascii="Arial" w:hAnsi="Arial" w:cs="Arial"/>
          <w:color w:val="000000" w:themeColor="text1"/>
          <w:sz w:val="24"/>
          <w:szCs w:val="24"/>
        </w:rPr>
        <w:t xml:space="preserve"> et al., 2014).</w:t>
      </w:r>
      <w:r w:rsidRPr="00B96100">
        <w:rPr>
          <w:rFonts w:ascii="Arial" w:hAnsi="Arial" w:cs="Arial"/>
          <w:b/>
          <w:color w:val="000000" w:themeColor="text1"/>
          <w:sz w:val="24"/>
          <w:szCs w:val="24"/>
        </w:rPr>
        <w:t xml:space="preserve"> </w:t>
      </w:r>
      <w:r w:rsidRPr="00B96100">
        <w:rPr>
          <w:rFonts w:ascii="Arial" w:hAnsi="Arial" w:cs="Arial"/>
          <w:sz w:val="24"/>
          <w:szCs w:val="24"/>
        </w:rPr>
        <w:t xml:space="preserve"> For Marriott International, the large hospitality company, workforce planning is a key aspect of strategic HRM, to maintain adequate staffing numbers across its wide range of properties in different parts of the world. For this purpose, Marriott conducts comprehensive analysis of historical data of workers demand and supply, market trends and current business projections, and a wide range of other factors.</w:t>
      </w:r>
      <w:r w:rsidRPr="00B96100">
        <w:rPr>
          <w:rFonts w:ascii="Arial" w:hAnsi="Arial" w:cs="Arial"/>
          <w:b/>
          <w:color w:val="000000" w:themeColor="text1"/>
          <w:sz w:val="24"/>
          <w:szCs w:val="24"/>
        </w:rPr>
        <w:t xml:space="preserve"> </w:t>
      </w:r>
      <w:r w:rsidRPr="00B96100">
        <w:rPr>
          <w:rFonts w:ascii="Arial" w:hAnsi="Arial" w:cs="Arial"/>
          <w:color w:val="000000" w:themeColor="text1"/>
          <w:sz w:val="24"/>
          <w:szCs w:val="24"/>
        </w:rPr>
        <w:t>(</w:t>
      </w:r>
      <w:proofErr w:type="spellStart"/>
      <w:r w:rsidRPr="00B96100">
        <w:rPr>
          <w:rFonts w:ascii="Arial" w:hAnsi="Arial" w:cs="Arial"/>
          <w:color w:val="000000" w:themeColor="text1"/>
          <w:sz w:val="24"/>
          <w:szCs w:val="24"/>
        </w:rPr>
        <w:t>Hinkin</w:t>
      </w:r>
      <w:proofErr w:type="spellEnd"/>
      <w:r w:rsidRPr="00B96100">
        <w:rPr>
          <w:rFonts w:ascii="Arial" w:hAnsi="Arial" w:cs="Arial"/>
          <w:color w:val="000000" w:themeColor="text1"/>
          <w:sz w:val="24"/>
          <w:szCs w:val="24"/>
        </w:rPr>
        <w:t xml:space="preserve"> &amp; Tracey, 2000)</w:t>
      </w:r>
    </w:p>
    <w:p w:rsidR="00B96100" w:rsidRPr="00B96100" w:rsidRDefault="00B96100" w:rsidP="00B96100">
      <w:pPr>
        <w:spacing w:after="0" w:line="360" w:lineRule="auto"/>
        <w:jc w:val="both"/>
        <w:rPr>
          <w:rFonts w:ascii="Arial" w:eastAsia="Times New Roman" w:hAnsi="Arial" w:cs="Arial"/>
          <w:color w:val="000000" w:themeColor="text1"/>
          <w:sz w:val="24"/>
          <w:szCs w:val="24"/>
          <w:lang w:val="en-GB" w:eastAsia="en-GB"/>
        </w:rPr>
      </w:pPr>
    </w:p>
    <w:p w:rsidR="00B96100" w:rsidRPr="00B96100" w:rsidRDefault="00B96100" w:rsidP="00B96100">
      <w:pPr>
        <w:spacing w:after="0" w:line="360" w:lineRule="auto"/>
        <w:jc w:val="both"/>
        <w:rPr>
          <w:rFonts w:ascii="Arial" w:hAnsi="Arial" w:cs="Arial"/>
          <w:color w:val="000000" w:themeColor="text1"/>
          <w:sz w:val="24"/>
          <w:szCs w:val="24"/>
          <w:shd w:val="clear" w:color="auto" w:fill="FFFFFF"/>
        </w:rPr>
      </w:pPr>
      <w:r w:rsidRPr="00B96100">
        <w:rPr>
          <w:rFonts w:ascii="Arial" w:eastAsia="Times New Roman" w:hAnsi="Arial" w:cs="Arial"/>
          <w:color w:val="000000" w:themeColor="text1"/>
          <w:sz w:val="24"/>
          <w:szCs w:val="24"/>
          <w:lang w:val="en-GB" w:eastAsia="en-GB"/>
        </w:rPr>
        <w:t xml:space="preserve">Marriott International Inc. employs effective human resource practices to facilitate the growth of its business units. The company conducts initial training sessions for newly hired personnel, which include an eight-hour orientation, lunch served with senior hotel staff, and a three-month mentorship period. This ensures seamless assimilation into their respective positions. The Talent Acquisition team at Marriott evaluates resumes based on region, property, and job function; ensuring candidates are well versed in the local community and the brand. Candidates who meet the necessary qualifications </w:t>
      </w:r>
      <w:proofErr w:type="gramStart"/>
      <w:r w:rsidRPr="00B96100">
        <w:rPr>
          <w:rFonts w:ascii="Arial" w:eastAsia="Times New Roman" w:hAnsi="Arial" w:cs="Arial"/>
          <w:color w:val="000000" w:themeColor="text1"/>
          <w:sz w:val="24"/>
          <w:szCs w:val="24"/>
          <w:lang w:val="en-GB" w:eastAsia="en-GB"/>
        </w:rPr>
        <w:t>are invited</w:t>
      </w:r>
      <w:proofErr w:type="gramEnd"/>
      <w:r w:rsidRPr="00B96100">
        <w:rPr>
          <w:rFonts w:ascii="Arial" w:eastAsia="Times New Roman" w:hAnsi="Arial" w:cs="Arial"/>
          <w:color w:val="000000" w:themeColor="text1"/>
          <w:sz w:val="24"/>
          <w:szCs w:val="24"/>
          <w:lang w:val="en-GB" w:eastAsia="en-GB"/>
        </w:rPr>
        <w:t xml:space="preserve"> to participate in phone screens, providing further details about the position and evaluating suitability. This employee-centric approach enhances the performance of Marriott's </w:t>
      </w:r>
      <w:r w:rsidRPr="00B96100">
        <w:rPr>
          <w:rFonts w:ascii="Arial" w:eastAsia="Times New Roman" w:hAnsi="Arial" w:cs="Arial"/>
          <w:color w:val="000000" w:themeColor="text1"/>
          <w:sz w:val="24"/>
          <w:szCs w:val="24"/>
          <w:lang w:val="en-GB" w:eastAsia="en-GB"/>
        </w:rPr>
        <w:lastRenderedPageBreak/>
        <w:t xml:space="preserve">business units through the recruitment, development, and retention of skilled personnel. </w:t>
      </w:r>
      <w:r w:rsidRPr="00B96100">
        <w:rPr>
          <w:rFonts w:ascii="Arial" w:hAnsi="Arial" w:cs="Arial"/>
          <w:color w:val="000000" w:themeColor="text1"/>
          <w:sz w:val="24"/>
          <w:szCs w:val="24"/>
          <w:shd w:val="clear" w:color="auto" w:fill="FFFFFF"/>
        </w:rPr>
        <w:t>(Marriott Careers, 2023)</w:t>
      </w:r>
    </w:p>
    <w:p w:rsidR="00B96100" w:rsidRPr="00B96100" w:rsidRDefault="00B96100" w:rsidP="00B96100">
      <w:pPr>
        <w:spacing w:after="0" w:line="360" w:lineRule="auto"/>
        <w:jc w:val="both"/>
        <w:rPr>
          <w:rFonts w:ascii="Arial" w:eastAsia="Times New Roman" w:hAnsi="Arial" w:cs="Arial"/>
          <w:color w:val="000000" w:themeColor="text1"/>
          <w:sz w:val="24"/>
          <w:szCs w:val="24"/>
          <w:lang w:val="en-GB" w:eastAsia="en-GB"/>
        </w:rPr>
      </w:pPr>
    </w:p>
    <w:p w:rsidR="00B96100" w:rsidRPr="00B96100" w:rsidRDefault="00B96100" w:rsidP="00B96100">
      <w:pPr>
        <w:spacing w:line="360" w:lineRule="auto"/>
        <w:jc w:val="both"/>
        <w:rPr>
          <w:rFonts w:ascii="Arial" w:eastAsia="Times New Roman" w:hAnsi="Arial" w:cs="Arial"/>
          <w:sz w:val="24"/>
          <w:szCs w:val="24"/>
          <w:lang w:val="en-GB" w:eastAsia="en-GB"/>
        </w:rPr>
      </w:pPr>
      <w:r w:rsidRPr="00B96100">
        <w:rPr>
          <w:rFonts w:ascii="Arial" w:eastAsia="Times New Roman" w:hAnsi="Arial" w:cs="Arial"/>
          <w:sz w:val="24"/>
          <w:szCs w:val="24"/>
          <w:lang w:val="en-GB" w:eastAsia="en-GB"/>
        </w:rPr>
        <w:t>The hands-on implementation of the program and assessment are vital fundamentals of Marriott's workforce planning strategy. It conducts recruitment and training programs to acquire and develop the necessary talent pool after proactively determining the staffing needs (</w:t>
      </w:r>
      <w:proofErr w:type="spellStart"/>
      <w:r w:rsidRPr="00B96100">
        <w:rPr>
          <w:rFonts w:ascii="Arial" w:eastAsia="Times New Roman" w:hAnsi="Arial" w:cs="Arial"/>
          <w:sz w:val="24"/>
          <w:szCs w:val="24"/>
          <w:lang w:val="en-GB" w:eastAsia="en-GB"/>
        </w:rPr>
        <w:t>Hinkin</w:t>
      </w:r>
      <w:proofErr w:type="spellEnd"/>
      <w:r w:rsidRPr="00B96100">
        <w:rPr>
          <w:rFonts w:ascii="Arial" w:eastAsia="Times New Roman" w:hAnsi="Arial" w:cs="Arial"/>
          <w:sz w:val="24"/>
          <w:szCs w:val="24"/>
          <w:lang w:val="en-GB" w:eastAsia="en-GB"/>
        </w:rPr>
        <w:t xml:space="preserve"> &amp; Tracey, 2000). These programs incorporate various activities, such as recruitment campaigns, training sessions, and career development initiatives, which aim to attract, retain, and assist a workforce that possesses advanced and profound skills required for the up to date operations. The evaluation of workforce planning programs at Marriott involves assessing their effectiveness in achieving recruitment objectives and achieving the desired goals and objectives (</w:t>
      </w:r>
      <w:proofErr w:type="spellStart"/>
      <w:r w:rsidRPr="00B96100">
        <w:rPr>
          <w:rFonts w:ascii="Arial" w:eastAsia="Times New Roman" w:hAnsi="Arial" w:cs="Arial"/>
          <w:sz w:val="24"/>
          <w:szCs w:val="24"/>
          <w:lang w:val="en-GB" w:eastAsia="en-GB"/>
        </w:rPr>
        <w:t>Borghans</w:t>
      </w:r>
      <w:proofErr w:type="spellEnd"/>
      <w:r w:rsidRPr="00B96100">
        <w:rPr>
          <w:rFonts w:ascii="Arial" w:eastAsia="Times New Roman" w:hAnsi="Arial" w:cs="Arial"/>
          <w:sz w:val="24"/>
          <w:szCs w:val="24"/>
          <w:lang w:val="en-GB" w:eastAsia="en-GB"/>
        </w:rPr>
        <w:t xml:space="preserve"> et al., 2014). The KPIs (Key performance indicators) comprehend quantifiable measures such as revenue per available room (RevPAR), employee turnover rates, and the guest satisfaction scores. These indicators help to assess the efficacy of workforce planning policies. Moreover, Marriott emphasise strongly on bringing in continuous improvement and adaptation in the employees planning procedures. Taking the lead, the brand adapts quickly, and responds to the rapidly changing business environment and conditions. It </w:t>
      </w:r>
      <w:proofErr w:type="gramStart"/>
      <w:r w:rsidRPr="00B96100">
        <w:rPr>
          <w:rFonts w:ascii="Arial" w:eastAsia="Times New Roman" w:hAnsi="Arial" w:cs="Arial"/>
          <w:sz w:val="24"/>
          <w:szCs w:val="24"/>
          <w:lang w:val="en-GB" w:eastAsia="en-GB"/>
        </w:rPr>
        <w:t>is done</w:t>
      </w:r>
      <w:proofErr w:type="gramEnd"/>
      <w:r w:rsidRPr="00B96100">
        <w:rPr>
          <w:rFonts w:ascii="Arial" w:eastAsia="Times New Roman" w:hAnsi="Arial" w:cs="Arial"/>
          <w:sz w:val="24"/>
          <w:szCs w:val="24"/>
          <w:lang w:val="en-GB" w:eastAsia="en-GB"/>
        </w:rPr>
        <w:t xml:space="preserve"> through regular assessment and implementation of the adjustments required to meet the evolving marketing conditions, guests satisfaction assessments and meeting it organizational goals. (Torrington et al., 2020). </w:t>
      </w:r>
    </w:p>
    <w:p w:rsidR="00B96100" w:rsidRPr="00B96100" w:rsidRDefault="00B96100" w:rsidP="00B96100">
      <w:pPr>
        <w:spacing w:after="0" w:line="360" w:lineRule="auto"/>
        <w:jc w:val="both"/>
        <w:rPr>
          <w:rFonts w:ascii="Arial" w:eastAsia="Times New Roman" w:hAnsi="Arial" w:cs="Arial"/>
          <w:sz w:val="24"/>
          <w:szCs w:val="24"/>
          <w:lang w:val="en-GB" w:eastAsia="en-GB"/>
        </w:rPr>
      </w:pPr>
      <w:r w:rsidRPr="00B96100">
        <w:rPr>
          <w:rFonts w:ascii="Arial" w:eastAsia="Times New Roman" w:hAnsi="Arial" w:cs="Arial"/>
          <w:sz w:val="24"/>
          <w:szCs w:val="24"/>
          <w:lang w:val="en-GB" w:eastAsia="en-GB"/>
        </w:rPr>
        <w:t xml:space="preserve">Strategically, HRM in Marriott is instrumental in paving way to its overall success that it enjoys today in the World. It </w:t>
      </w:r>
      <w:proofErr w:type="gramStart"/>
      <w:r w:rsidRPr="00B96100">
        <w:rPr>
          <w:rFonts w:ascii="Arial" w:eastAsia="Times New Roman" w:hAnsi="Arial" w:cs="Arial"/>
          <w:sz w:val="24"/>
          <w:szCs w:val="24"/>
          <w:lang w:val="en-GB" w:eastAsia="en-GB"/>
        </w:rPr>
        <w:t>is achieved</w:t>
      </w:r>
      <w:proofErr w:type="gramEnd"/>
      <w:r w:rsidRPr="00B96100">
        <w:rPr>
          <w:rFonts w:ascii="Arial" w:eastAsia="Times New Roman" w:hAnsi="Arial" w:cs="Arial"/>
          <w:sz w:val="24"/>
          <w:szCs w:val="24"/>
          <w:lang w:val="en-GB" w:eastAsia="en-GB"/>
        </w:rPr>
        <w:t xml:space="preserve"> by implementation of the diverse approaches. This department (HRM) in Marriott or any other large enterprise plays an extremely vital role when it comes to strategic planning of the workforce having the skills and abilities required to meet the ever changing business conditions, to achieve its business goals. (</w:t>
      </w:r>
      <w:proofErr w:type="spellStart"/>
      <w:r w:rsidRPr="00B96100">
        <w:rPr>
          <w:rFonts w:ascii="Arial" w:eastAsia="Times New Roman" w:hAnsi="Arial" w:cs="Arial"/>
          <w:sz w:val="24"/>
          <w:szCs w:val="24"/>
          <w:lang w:val="en-GB" w:eastAsia="en-GB"/>
        </w:rPr>
        <w:t>Fombrun</w:t>
      </w:r>
      <w:proofErr w:type="spellEnd"/>
      <w:r w:rsidRPr="00B96100">
        <w:rPr>
          <w:rFonts w:ascii="Arial" w:eastAsia="Times New Roman" w:hAnsi="Arial" w:cs="Arial"/>
          <w:sz w:val="24"/>
          <w:szCs w:val="24"/>
          <w:lang w:val="en-GB" w:eastAsia="en-GB"/>
        </w:rPr>
        <w:t xml:space="preserve"> et al., 1984). The Human Resource unit at Marriott collaborates extensively with other business units to identify the talent and expertise required, derive the workforce strategies, and apply the initiatives, which are company’s strategic objectives and goals. Furthermore, this department is also instrumental in fostering such a culture in Marriott that encourage innovation for continuous improvement. Marriott focuses on improving </w:t>
      </w:r>
      <w:r w:rsidRPr="00B96100">
        <w:rPr>
          <w:rFonts w:ascii="Arial" w:eastAsia="Times New Roman" w:hAnsi="Arial" w:cs="Arial"/>
          <w:sz w:val="24"/>
          <w:szCs w:val="24"/>
          <w:lang w:val="en-GB" w:eastAsia="en-GB"/>
        </w:rPr>
        <w:lastRenderedPageBreak/>
        <w:t>employee engagement and retention by investing in the employee development and training programs and establishing a nurturing work environment all across its hotels. These factors are extremely crucial for sustaining organizational success in a highly competitive industry. (</w:t>
      </w:r>
      <w:proofErr w:type="spellStart"/>
      <w:r w:rsidRPr="00B96100">
        <w:rPr>
          <w:rFonts w:ascii="Arial" w:eastAsia="Times New Roman" w:hAnsi="Arial" w:cs="Arial"/>
          <w:sz w:val="24"/>
          <w:szCs w:val="24"/>
          <w:lang w:val="en-GB" w:eastAsia="en-GB"/>
        </w:rPr>
        <w:t>Pfeffer</w:t>
      </w:r>
      <w:proofErr w:type="spellEnd"/>
      <w:r w:rsidRPr="00B96100">
        <w:rPr>
          <w:rFonts w:ascii="Arial" w:eastAsia="Times New Roman" w:hAnsi="Arial" w:cs="Arial"/>
          <w:sz w:val="24"/>
          <w:szCs w:val="24"/>
          <w:lang w:val="en-GB" w:eastAsia="en-GB"/>
        </w:rPr>
        <w:t xml:space="preserve">, 1994). </w:t>
      </w:r>
    </w:p>
    <w:p w:rsidR="00B96100" w:rsidRPr="00B96100" w:rsidRDefault="00B96100" w:rsidP="00B96100">
      <w:pPr>
        <w:spacing w:line="360" w:lineRule="auto"/>
        <w:jc w:val="both"/>
        <w:rPr>
          <w:rFonts w:ascii="Arial" w:eastAsia="Times New Roman" w:hAnsi="Arial" w:cs="Arial"/>
          <w:sz w:val="24"/>
          <w:szCs w:val="24"/>
          <w:lang w:val="en-GB" w:eastAsia="en-GB"/>
        </w:rPr>
      </w:pPr>
    </w:p>
    <w:p w:rsidR="00B96100" w:rsidRPr="00B96100" w:rsidRDefault="00B96100" w:rsidP="00B96100">
      <w:pPr>
        <w:spacing w:after="0" w:line="360" w:lineRule="auto"/>
        <w:jc w:val="both"/>
        <w:rPr>
          <w:rFonts w:ascii="Arial" w:eastAsia="Times New Roman" w:hAnsi="Arial" w:cs="Arial"/>
          <w:sz w:val="24"/>
          <w:szCs w:val="24"/>
          <w:lang w:val="en-GB" w:eastAsia="en-GB"/>
        </w:rPr>
      </w:pPr>
      <w:r w:rsidRPr="00B96100">
        <w:rPr>
          <w:rFonts w:ascii="Arial" w:eastAsia="Times New Roman" w:hAnsi="Arial" w:cs="Arial"/>
          <w:sz w:val="24"/>
          <w:szCs w:val="24"/>
          <w:lang w:val="en-GB" w:eastAsia="en-GB"/>
        </w:rPr>
        <w:t xml:space="preserve">HRM- Marriot also implicate the strategic techniques for its recruitment processes to select and attract highly proficient and motivated candidates who are ready to align with the company’s culture and values. Its recruitment policies are successful in attracting a diverse group of talented personnel ready to deliver by meeting the company’s standards. Marriott </w:t>
      </w:r>
      <w:proofErr w:type="gramStart"/>
      <w:r w:rsidRPr="00B96100">
        <w:rPr>
          <w:rFonts w:ascii="Arial" w:eastAsia="Times New Roman" w:hAnsi="Arial" w:cs="Arial"/>
          <w:sz w:val="24"/>
          <w:szCs w:val="24"/>
          <w:lang w:val="en-GB" w:eastAsia="en-GB"/>
        </w:rPr>
        <w:t>is also known</w:t>
      </w:r>
      <w:proofErr w:type="gramEnd"/>
      <w:r w:rsidRPr="00B96100">
        <w:rPr>
          <w:rFonts w:ascii="Arial" w:eastAsia="Times New Roman" w:hAnsi="Arial" w:cs="Arial"/>
          <w:sz w:val="24"/>
          <w:szCs w:val="24"/>
          <w:lang w:val="en-GB" w:eastAsia="en-GB"/>
        </w:rPr>
        <w:t xml:space="preserve"> for enjoying a reputation for hiring through innovative and traditional recruitment methods such as social medial platforms and online job portals likes indeed and other reputable job search engines. (Holland et al., 2018). </w:t>
      </w:r>
      <w:r w:rsidRPr="00B96100">
        <w:rPr>
          <w:rFonts w:ascii="Arial" w:hAnsi="Arial" w:cs="Arial"/>
          <w:color w:val="000000" w:themeColor="text1"/>
          <w:sz w:val="24"/>
          <w:szCs w:val="24"/>
        </w:rPr>
        <w:t>HRM at Marriott surpasses conventional HR functions by spearheading strategic initiatives that enhance the company's long-term prosperity. Marriott implements talent management strategies that prioritize succession planning, leadership development, and performance management. These strategies aim to ensure that the company has a continuous supply of capable leaders who can facilitate growth and innovation (</w:t>
      </w:r>
      <w:proofErr w:type="spellStart"/>
      <w:r w:rsidRPr="00B96100">
        <w:rPr>
          <w:rFonts w:ascii="Arial" w:hAnsi="Arial" w:cs="Arial"/>
          <w:color w:val="000000" w:themeColor="text1"/>
          <w:sz w:val="24"/>
          <w:szCs w:val="24"/>
        </w:rPr>
        <w:t>CIPD</w:t>
      </w:r>
      <w:proofErr w:type="spellEnd"/>
      <w:r w:rsidRPr="00B96100">
        <w:rPr>
          <w:rFonts w:ascii="Arial" w:hAnsi="Arial" w:cs="Arial"/>
          <w:color w:val="000000" w:themeColor="text1"/>
          <w:sz w:val="24"/>
          <w:szCs w:val="24"/>
        </w:rPr>
        <w:t xml:space="preserve">, 2015). Marriott's HRM prioritizes evaluating HR initiatives to assess their impact on organizational performance. By analyzing employee turnover rates, engagement surveys, and performance appraisals, Marriott also adjusts its HR strategies </w:t>
      </w:r>
      <w:proofErr w:type="gramStart"/>
      <w:r w:rsidRPr="00B96100">
        <w:rPr>
          <w:rFonts w:ascii="Arial" w:hAnsi="Arial" w:cs="Arial"/>
          <w:color w:val="000000" w:themeColor="text1"/>
          <w:sz w:val="24"/>
          <w:szCs w:val="24"/>
        </w:rPr>
        <w:t>to better meet</w:t>
      </w:r>
      <w:proofErr w:type="gramEnd"/>
      <w:r w:rsidRPr="00B96100">
        <w:rPr>
          <w:rFonts w:ascii="Arial" w:hAnsi="Arial" w:cs="Arial"/>
          <w:color w:val="000000" w:themeColor="text1"/>
          <w:sz w:val="24"/>
          <w:szCs w:val="24"/>
        </w:rPr>
        <w:t xml:space="preserve"> the changing business requirements. (Guest et al., 2000). </w:t>
      </w:r>
    </w:p>
    <w:p w:rsidR="00B96100" w:rsidRPr="00B96100" w:rsidRDefault="00B96100" w:rsidP="00B96100">
      <w:pPr>
        <w:spacing w:line="360" w:lineRule="auto"/>
        <w:jc w:val="both"/>
        <w:rPr>
          <w:rFonts w:ascii="Arial" w:hAnsi="Arial" w:cs="Arial"/>
          <w:color w:val="000000" w:themeColor="text1"/>
          <w:sz w:val="24"/>
          <w:szCs w:val="24"/>
        </w:rPr>
      </w:pPr>
    </w:p>
    <w:p w:rsidR="00B96100" w:rsidRPr="00B96100" w:rsidRDefault="00B96100" w:rsidP="00B96100">
      <w:pPr>
        <w:spacing w:line="360" w:lineRule="auto"/>
        <w:jc w:val="both"/>
        <w:rPr>
          <w:rFonts w:ascii="Arial" w:hAnsi="Arial" w:cs="Arial"/>
          <w:color w:val="000000" w:themeColor="text1"/>
          <w:sz w:val="24"/>
          <w:szCs w:val="24"/>
        </w:rPr>
      </w:pPr>
      <w:r w:rsidRPr="00B96100">
        <w:rPr>
          <w:rFonts w:ascii="Arial" w:eastAsia="Times New Roman" w:hAnsi="Arial" w:cs="Arial"/>
          <w:color w:val="000000" w:themeColor="text1"/>
          <w:sz w:val="24"/>
          <w:szCs w:val="24"/>
          <w:lang w:val="en-GB" w:eastAsia="en-GB"/>
        </w:rPr>
        <w:t xml:space="preserve">Marriott International is a leader in strategic workforce planning and program implementation, focusing on forecasting, staff diversity, and impact assessment. Their innovative HRM strategies enhance organizational performance and attract high-calibre individuals. Marriott's success in the hospitality industry </w:t>
      </w:r>
      <w:proofErr w:type="gramStart"/>
      <w:r w:rsidRPr="00B96100">
        <w:rPr>
          <w:rFonts w:ascii="Arial" w:eastAsia="Times New Roman" w:hAnsi="Arial" w:cs="Arial"/>
          <w:color w:val="000000" w:themeColor="text1"/>
          <w:sz w:val="24"/>
          <w:szCs w:val="24"/>
          <w:lang w:val="en-GB" w:eastAsia="en-GB"/>
        </w:rPr>
        <w:t>is attributed</w:t>
      </w:r>
      <w:proofErr w:type="gramEnd"/>
      <w:r w:rsidRPr="00B96100">
        <w:rPr>
          <w:rFonts w:ascii="Arial" w:eastAsia="Times New Roman" w:hAnsi="Arial" w:cs="Arial"/>
          <w:color w:val="000000" w:themeColor="text1"/>
          <w:sz w:val="24"/>
          <w:szCs w:val="24"/>
          <w:lang w:val="en-GB" w:eastAsia="en-GB"/>
        </w:rPr>
        <w:t xml:space="preserve"> to its strategic HRM approach, which involves forecasting the right skills required, setting objectives, and executing training programs.</w:t>
      </w:r>
      <w:r w:rsidRPr="00B96100">
        <w:rPr>
          <w:rFonts w:ascii="Arial" w:hAnsi="Arial" w:cs="Arial"/>
          <w:color w:val="000000" w:themeColor="text1"/>
          <w:sz w:val="24"/>
          <w:szCs w:val="24"/>
        </w:rPr>
        <w:t xml:space="preserve"> (Jackson et al., 2014). </w:t>
      </w:r>
      <w:r w:rsidRPr="00B96100">
        <w:rPr>
          <w:rFonts w:ascii="Arial" w:eastAsia="Times New Roman" w:hAnsi="Arial" w:cs="Arial"/>
          <w:color w:val="000000" w:themeColor="text1"/>
          <w:sz w:val="24"/>
          <w:szCs w:val="24"/>
          <w:lang w:val="en-GB" w:eastAsia="en-GB"/>
        </w:rPr>
        <w:t>Marriott's HRM plays a crucial role in strategic planning and goal setting, utilizing market trends, historical data, and business projections to anticipate staffing requirements for its global properties</w:t>
      </w:r>
      <w:proofErr w:type="gramStart"/>
      <w:r w:rsidRPr="00B96100">
        <w:rPr>
          <w:rFonts w:ascii="Arial" w:eastAsia="Times New Roman" w:hAnsi="Arial" w:cs="Arial"/>
          <w:color w:val="000000" w:themeColor="text1"/>
          <w:sz w:val="24"/>
          <w:szCs w:val="24"/>
          <w:lang w:val="en-GB" w:eastAsia="en-GB"/>
        </w:rPr>
        <w:t>.</w:t>
      </w:r>
      <w:r w:rsidRPr="00B96100">
        <w:rPr>
          <w:rFonts w:ascii="Arial" w:hAnsi="Arial" w:cs="Arial"/>
          <w:color w:val="000000" w:themeColor="text1"/>
          <w:sz w:val="24"/>
          <w:szCs w:val="24"/>
        </w:rPr>
        <w:t>(</w:t>
      </w:r>
      <w:proofErr w:type="gramEnd"/>
      <w:r w:rsidRPr="00B96100">
        <w:rPr>
          <w:rFonts w:ascii="Arial" w:hAnsi="Arial" w:cs="Arial"/>
          <w:color w:val="000000" w:themeColor="text1"/>
          <w:sz w:val="24"/>
          <w:szCs w:val="24"/>
        </w:rPr>
        <w:t xml:space="preserve">Boxall &amp; Purcell, </w:t>
      </w:r>
      <w:r w:rsidRPr="00B96100">
        <w:rPr>
          <w:rFonts w:ascii="Arial" w:hAnsi="Arial" w:cs="Arial"/>
          <w:color w:val="000000" w:themeColor="text1"/>
          <w:sz w:val="24"/>
          <w:szCs w:val="24"/>
        </w:rPr>
        <w:lastRenderedPageBreak/>
        <w:t xml:space="preserve">2016). </w:t>
      </w:r>
      <w:r w:rsidRPr="00B96100">
        <w:rPr>
          <w:rFonts w:ascii="Arial" w:eastAsia="Times New Roman" w:hAnsi="Arial" w:cs="Arial"/>
          <w:color w:val="000000" w:themeColor="text1"/>
          <w:sz w:val="24"/>
          <w:szCs w:val="24"/>
          <w:lang w:val="en-GB" w:eastAsia="en-GB"/>
        </w:rPr>
        <w:t xml:space="preserve">The strategic direction of Marriott </w:t>
      </w:r>
      <w:proofErr w:type="gramStart"/>
      <w:r w:rsidRPr="00B96100">
        <w:rPr>
          <w:rFonts w:ascii="Arial" w:eastAsia="Times New Roman" w:hAnsi="Arial" w:cs="Arial"/>
          <w:color w:val="000000" w:themeColor="text1"/>
          <w:sz w:val="24"/>
          <w:szCs w:val="24"/>
          <w:lang w:val="en-GB" w:eastAsia="en-GB"/>
        </w:rPr>
        <w:t>is guided</w:t>
      </w:r>
      <w:proofErr w:type="gramEnd"/>
      <w:r w:rsidRPr="00B96100">
        <w:rPr>
          <w:rFonts w:ascii="Arial" w:eastAsia="Times New Roman" w:hAnsi="Arial" w:cs="Arial"/>
          <w:color w:val="000000" w:themeColor="text1"/>
          <w:sz w:val="24"/>
          <w:szCs w:val="24"/>
          <w:lang w:val="en-GB" w:eastAsia="en-GB"/>
        </w:rPr>
        <w:t xml:space="preserve"> by HR initiatives, which aim to enhance employee satisfaction and guest experiences, thereby enhancing the overall business performance.</w:t>
      </w:r>
      <w:r w:rsidRPr="00B96100">
        <w:rPr>
          <w:rFonts w:ascii="Arial" w:hAnsi="Arial" w:cs="Arial"/>
          <w:color w:val="000000" w:themeColor="text1"/>
          <w:sz w:val="24"/>
          <w:szCs w:val="24"/>
        </w:rPr>
        <w:t xml:space="preserve"> (Boselie et al., 2013). </w:t>
      </w:r>
      <w:r w:rsidRPr="00B96100">
        <w:rPr>
          <w:rFonts w:ascii="Arial" w:eastAsia="Times New Roman" w:hAnsi="Arial" w:cs="Arial"/>
          <w:sz w:val="24"/>
          <w:szCs w:val="24"/>
          <w:lang w:val="en-GB" w:eastAsia="en-GB"/>
        </w:rPr>
        <w:t xml:space="preserve">Marriott conducts regular assessments of its training programs to ensure its employees possess the necessary skills to deliver exceptional service and maintain its high reputation. </w:t>
      </w:r>
      <w:r w:rsidRPr="00B96100">
        <w:rPr>
          <w:rFonts w:ascii="Arial" w:hAnsi="Arial" w:cs="Arial"/>
          <w:color w:val="000000" w:themeColor="text1"/>
          <w:sz w:val="24"/>
          <w:szCs w:val="24"/>
        </w:rPr>
        <w:t xml:space="preserve">Marriott highly values competencies in strategic HR roles, including business acumen, change management, and stakeholder engagement (Fink, 2016). </w:t>
      </w:r>
      <w:r w:rsidRPr="00B96100">
        <w:rPr>
          <w:rFonts w:ascii="Arial" w:hAnsi="Arial" w:cs="Arial"/>
          <w:sz w:val="24"/>
          <w:szCs w:val="24"/>
        </w:rPr>
        <w:t>HR professionals possess strategic skills to navigate complex structures worldwide, ensuring effective leadership and continuous improvement within the company's extensive reach.</w:t>
      </w:r>
      <w:r w:rsidRPr="00B96100">
        <w:rPr>
          <w:rFonts w:ascii="Arial" w:hAnsi="Arial" w:cs="Arial"/>
          <w:color w:val="000000" w:themeColor="text1"/>
          <w:sz w:val="24"/>
          <w:szCs w:val="24"/>
        </w:rPr>
        <w:t xml:space="preserve"> (D'Annunzio-Green et al., 2014). </w:t>
      </w:r>
    </w:p>
    <w:p w:rsidR="00B96100" w:rsidRPr="00B96100" w:rsidRDefault="00B96100" w:rsidP="00B96100">
      <w:pPr>
        <w:spacing w:line="360" w:lineRule="auto"/>
        <w:jc w:val="both"/>
        <w:rPr>
          <w:rFonts w:ascii="Arial" w:hAnsi="Arial" w:cs="Arial"/>
          <w:color w:val="000000" w:themeColor="text1"/>
          <w:sz w:val="24"/>
          <w:szCs w:val="24"/>
        </w:rPr>
      </w:pPr>
      <w:r w:rsidRPr="00B96100">
        <w:rPr>
          <w:rFonts w:ascii="Arial" w:hAnsi="Arial" w:cs="Arial"/>
          <w:color w:val="000000" w:themeColor="text1"/>
          <w:sz w:val="24"/>
          <w:szCs w:val="24"/>
        </w:rPr>
        <w:t xml:space="preserve">Effectively managing a diverse workforce across various regions necessitates implementing HR strategies that </w:t>
      </w:r>
      <w:proofErr w:type="gramStart"/>
      <w:r w:rsidRPr="00B96100">
        <w:rPr>
          <w:rFonts w:ascii="Arial" w:hAnsi="Arial" w:cs="Arial"/>
          <w:color w:val="000000" w:themeColor="text1"/>
          <w:sz w:val="24"/>
          <w:szCs w:val="24"/>
        </w:rPr>
        <w:t>are customized</w:t>
      </w:r>
      <w:proofErr w:type="gramEnd"/>
      <w:r w:rsidRPr="00B96100">
        <w:rPr>
          <w:rFonts w:ascii="Arial" w:hAnsi="Arial" w:cs="Arial"/>
          <w:color w:val="000000" w:themeColor="text1"/>
          <w:sz w:val="24"/>
          <w:szCs w:val="24"/>
        </w:rPr>
        <w:t xml:space="preserve"> to account for cultural subtleties, local labor markets, and regulatory frameworks in order to guarantee compliance and efficiency. Personnel issues at Marriott encompass employee satisfaction, service quality, and diversity (Liao &amp; Chuang, 2004). The company has successfully implemented strategies to attract and retain highly qualified employees, fostering an inclusive workplace culture that prioritizes employee well-being and diversity. </w:t>
      </w:r>
      <w:r w:rsidRPr="00B96100">
        <w:rPr>
          <w:rFonts w:ascii="Arial" w:eastAsia="Times New Roman" w:hAnsi="Arial" w:cs="Arial"/>
          <w:color w:val="000000" w:themeColor="text1"/>
          <w:sz w:val="24"/>
          <w:szCs w:val="24"/>
          <w:lang w:val="en-GB" w:eastAsia="en-GB"/>
        </w:rPr>
        <w:t xml:space="preserve">(Abbott, 2022) </w:t>
      </w:r>
    </w:p>
    <w:p w:rsidR="00B96100" w:rsidRPr="00B96100" w:rsidRDefault="00B96100" w:rsidP="00B96100">
      <w:pPr>
        <w:spacing w:line="360" w:lineRule="auto"/>
        <w:jc w:val="both"/>
        <w:rPr>
          <w:rFonts w:ascii="Arial" w:hAnsi="Arial" w:cs="Arial"/>
          <w:color w:val="000000" w:themeColor="text1"/>
          <w:sz w:val="24"/>
          <w:szCs w:val="24"/>
        </w:rPr>
      </w:pPr>
      <w:r w:rsidRPr="00B96100">
        <w:rPr>
          <w:rFonts w:ascii="Arial" w:eastAsia="Times New Roman" w:hAnsi="Arial" w:cs="Arial"/>
          <w:color w:val="000000" w:themeColor="text1"/>
          <w:sz w:val="24"/>
          <w:szCs w:val="24"/>
          <w:lang w:val="en-GB" w:eastAsia="en-GB"/>
        </w:rPr>
        <w:t>Critically analyses</w:t>
      </w:r>
      <w:r w:rsidRPr="00B96100">
        <w:rPr>
          <w:rFonts w:ascii="Arial" w:eastAsia="Times New Roman" w:hAnsi="Arial" w:cs="Arial"/>
          <w:b/>
          <w:color w:val="000000" w:themeColor="text1"/>
          <w:sz w:val="24"/>
          <w:szCs w:val="24"/>
          <w:lang w:val="en-GB" w:eastAsia="en-GB"/>
        </w:rPr>
        <w:t xml:space="preserve"> </w:t>
      </w:r>
      <w:r w:rsidRPr="00B96100">
        <w:rPr>
          <w:rFonts w:ascii="Arial" w:eastAsia="Times New Roman" w:hAnsi="Arial" w:cs="Arial"/>
          <w:color w:val="000000" w:themeColor="text1"/>
          <w:sz w:val="24"/>
          <w:szCs w:val="24"/>
          <w:lang w:val="en-GB" w:eastAsia="en-GB"/>
        </w:rPr>
        <w:t xml:space="preserve">with its competitors shows that Hilton Worldwide places a high importance on ensuring a positive and satisfying experience for their guests, as well as fostering customer loyalty. The primary focus of CEO Christopher J. </w:t>
      </w:r>
      <w:proofErr w:type="spellStart"/>
      <w:r w:rsidRPr="00B96100">
        <w:rPr>
          <w:rFonts w:ascii="Arial" w:eastAsia="Times New Roman" w:hAnsi="Arial" w:cs="Arial"/>
          <w:color w:val="000000" w:themeColor="text1"/>
          <w:sz w:val="24"/>
          <w:szCs w:val="24"/>
          <w:lang w:val="en-GB" w:eastAsia="en-GB"/>
        </w:rPr>
        <w:t>Nassetta</w:t>
      </w:r>
      <w:proofErr w:type="spellEnd"/>
      <w:r w:rsidRPr="00B96100">
        <w:rPr>
          <w:rFonts w:ascii="Arial" w:eastAsia="Times New Roman" w:hAnsi="Arial" w:cs="Arial"/>
          <w:color w:val="000000" w:themeColor="text1"/>
          <w:sz w:val="24"/>
          <w:szCs w:val="24"/>
          <w:lang w:val="en-GB" w:eastAsia="en-GB"/>
        </w:rPr>
        <w:t xml:space="preserve"> is the development of employees; however, the challenge of retaining talented individuals on a global scale persists. (Wyndham Hotels &amp; Resorts, Inc., no date)  The </w:t>
      </w:r>
      <w:proofErr w:type="spellStart"/>
      <w:r w:rsidRPr="00B96100">
        <w:rPr>
          <w:rFonts w:ascii="Arial" w:eastAsia="Times New Roman" w:hAnsi="Arial" w:cs="Arial"/>
          <w:color w:val="000000" w:themeColor="text1"/>
          <w:sz w:val="24"/>
          <w:szCs w:val="24"/>
          <w:lang w:val="en-GB" w:eastAsia="en-GB"/>
        </w:rPr>
        <w:t>Jin</w:t>
      </w:r>
      <w:proofErr w:type="spellEnd"/>
      <w:r w:rsidRPr="00B96100">
        <w:rPr>
          <w:rFonts w:ascii="Arial" w:eastAsia="Times New Roman" w:hAnsi="Arial" w:cs="Arial"/>
          <w:color w:val="000000" w:themeColor="text1"/>
          <w:sz w:val="24"/>
          <w:szCs w:val="24"/>
          <w:lang w:val="en-GB" w:eastAsia="en-GB"/>
        </w:rPr>
        <w:t xml:space="preserve"> Jiang International Co., Ltd. places great importance on possessing extensive knowledge of the market and exceptional operational skills. Critics are advocating for more robust employee engagement initiatives. (Mahru, 2017).  Whereas, InterContinental Hotels Group (IHG) incorporates staffing and recruitment as part of its Human Resource Management (HRM) practices. Investing in employer branding can enhance talent retention. Lastly, Wyndham Hotels &amp; Resorts offers individualized assistance to its customers. Critics propose enhancing initiatives to promote diversity and inclusion. (</w:t>
      </w:r>
      <w:proofErr w:type="spellStart"/>
      <w:r w:rsidRPr="00B96100">
        <w:rPr>
          <w:rFonts w:ascii="Arial" w:eastAsia="Times New Roman" w:hAnsi="Arial" w:cs="Arial"/>
          <w:color w:val="000000" w:themeColor="text1"/>
          <w:sz w:val="24"/>
          <w:szCs w:val="24"/>
          <w:lang w:val="en-GB" w:eastAsia="en-GB"/>
        </w:rPr>
        <w:t>WHG</w:t>
      </w:r>
      <w:proofErr w:type="spellEnd"/>
      <w:r w:rsidRPr="00B96100">
        <w:rPr>
          <w:rFonts w:ascii="Arial" w:eastAsia="Times New Roman" w:hAnsi="Arial" w:cs="Arial"/>
          <w:color w:val="000000" w:themeColor="text1"/>
          <w:sz w:val="24"/>
          <w:szCs w:val="24"/>
          <w:lang w:val="en-GB" w:eastAsia="en-GB"/>
        </w:rPr>
        <w:t xml:space="preserve"> Corporate, no date). To summarize, every competitor employs distinct HRM strategies, but there is potential for enrichment and improvement in all areas. </w:t>
      </w:r>
      <w:r w:rsidRPr="00B96100">
        <w:rPr>
          <w:rFonts w:ascii="Arial" w:hAnsi="Arial" w:cs="Arial"/>
          <w:color w:val="000000" w:themeColor="text1"/>
          <w:sz w:val="24"/>
          <w:szCs w:val="24"/>
        </w:rPr>
        <w:t xml:space="preserve">Thus, we see that the </w:t>
      </w:r>
      <w:r w:rsidRPr="00B96100">
        <w:rPr>
          <w:rFonts w:ascii="Arial" w:hAnsi="Arial" w:cs="Arial"/>
          <w:color w:val="000000" w:themeColor="text1"/>
          <w:sz w:val="24"/>
          <w:szCs w:val="24"/>
        </w:rPr>
        <w:lastRenderedPageBreak/>
        <w:t xml:space="preserve">strategic human resource management (HRM) at Marriott International plays the defining role in achieving organizational excellence and sets it apart from its competitors. This </w:t>
      </w:r>
      <w:proofErr w:type="gramStart"/>
      <w:r w:rsidRPr="00B96100">
        <w:rPr>
          <w:rFonts w:ascii="Arial" w:hAnsi="Arial" w:cs="Arial"/>
          <w:color w:val="000000" w:themeColor="text1"/>
          <w:sz w:val="24"/>
          <w:szCs w:val="24"/>
        </w:rPr>
        <w:t>is accomplished</w:t>
      </w:r>
      <w:proofErr w:type="gramEnd"/>
      <w:r w:rsidRPr="00B96100">
        <w:rPr>
          <w:rFonts w:ascii="Arial" w:hAnsi="Arial" w:cs="Arial"/>
          <w:color w:val="000000" w:themeColor="text1"/>
          <w:sz w:val="24"/>
          <w:szCs w:val="24"/>
        </w:rPr>
        <w:t xml:space="preserve"> by ensuring that HR strategies are in line with business objectives, promoting a culture of ongoing development, and efficiently monitoring a diverse and highly skilled workforce. The Marriott International employs vital mechanisms of human resource management (HRM) to attract and retain exceptional talent. The recruitment process aligns with strategic objectives and upholds Marriott's reputation in the hospitality industry. This involves determining staff numbers based on business projections, market trends, and guest demand predictions, ensuring that the necessary skill sets, qualifications, and experience levels </w:t>
      </w:r>
      <w:proofErr w:type="gramStart"/>
      <w:r w:rsidRPr="00B96100">
        <w:rPr>
          <w:rFonts w:ascii="Arial" w:hAnsi="Arial" w:cs="Arial"/>
          <w:color w:val="000000" w:themeColor="text1"/>
          <w:sz w:val="24"/>
          <w:szCs w:val="24"/>
        </w:rPr>
        <w:t>are met</w:t>
      </w:r>
      <w:proofErr w:type="gramEnd"/>
      <w:r w:rsidRPr="00B96100">
        <w:rPr>
          <w:rFonts w:ascii="Arial" w:hAnsi="Arial" w:cs="Arial"/>
          <w:color w:val="000000" w:themeColor="text1"/>
          <w:sz w:val="24"/>
          <w:szCs w:val="24"/>
        </w:rPr>
        <w:t xml:space="preserve">. (Armstrong &amp; Taylor, 2020). </w:t>
      </w:r>
    </w:p>
    <w:p w:rsidR="00B96100" w:rsidRPr="00B96100" w:rsidRDefault="00B96100" w:rsidP="00B96100">
      <w:pPr>
        <w:spacing w:after="0" w:line="360" w:lineRule="auto"/>
        <w:jc w:val="both"/>
        <w:rPr>
          <w:rStyle w:val="SubtleEmphasis"/>
          <w:rFonts w:ascii="Arial" w:hAnsi="Arial" w:cs="Arial"/>
          <w:i w:val="0"/>
          <w:sz w:val="24"/>
          <w:szCs w:val="24"/>
        </w:rPr>
      </w:pPr>
      <w:r w:rsidRPr="00B96100">
        <w:rPr>
          <w:rFonts w:ascii="Arial" w:eastAsia="Times New Roman" w:hAnsi="Arial" w:cs="Arial"/>
          <w:sz w:val="24"/>
          <w:szCs w:val="24"/>
          <w:lang w:val="en-GB" w:eastAsia="en-GB"/>
        </w:rPr>
        <w:t>The brand employs a variety of recruitment strategies, including online job portals, career fairs, employee referrals, and social media platforms</w:t>
      </w:r>
      <w:r w:rsidRPr="00B96100">
        <w:rPr>
          <w:rFonts w:ascii="Arial" w:hAnsi="Arial" w:cs="Arial"/>
          <w:color w:val="000000" w:themeColor="text1"/>
          <w:sz w:val="24"/>
          <w:szCs w:val="24"/>
        </w:rPr>
        <w:t xml:space="preserve"> to attract potential candidates after identifying its recruitment needs (Torrington et al., 2020). These channels allow Marriott to access a wide range of candidates and effectively convey its employer brand and values. Marriott employs a variety of methods and strategies, such as interviews, assessments, and reference checks, to evaluate candidates' suitability for different roles during the selection process (Johnston et al., 2012). Behavioral interviews </w:t>
      </w:r>
      <w:proofErr w:type="gramStart"/>
      <w:r w:rsidRPr="00B96100">
        <w:rPr>
          <w:rFonts w:ascii="Arial" w:hAnsi="Arial" w:cs="Arial"/>
          <w:color w:val="000000" w:themeColor="text1"/>
          <w:sz w:val="24"/>
          <w:szCs w:val="24"/>
        </w:rPr>
        <w:t>are frequently employed</w:t>
      </w:r>
      <w:proofErr w:type="gramEnd"/>
      <w:r w:rsidRPr="00B96100">
        <w:rPr>
          <w:rFonts w:ascii="Arial" w:hAnsi="Arial" w:cs="Arial"/>
          <w:color w:val="000000" w:themeColor="text1"/>
          <w:sz w:val="24"/>
          <w:szCs w:val="24"/>
        </w:rPr>
        <w:t xml:space="preserve"> to assess candidates' experiences and determine their compatibility with Marriott's culture and values. </w:t>
      </w:r>
      <w:r w:rsidRPr="00B96100">
        <w:rPr>
          <w:rStyle w:val="SubtleEmphasis"/>
          <w:rFonts w:ascii="Arial" w:hAnsi="Arial" w:cs="Arial"/>
          <w:i w:val="0"/>
          <w:sz w:val="24"/>
          <w:szCs w:val="24"/>
        </w:rPr>
        <w:t>Although other organizations may use similar recruitment and selection methods, they might vary in the specific techniques they employ and the significance they attach to different criteria.</w:t>
      </w:r>
      <w:r w:rsidRPr="00B96100">
        <w:rPr>
          <w:rFonts w:ascii="Arial" w:hAnsi="Arial" w:cs="Arial"/>
          <w:b/>
          <w:color w:val="000000" w:themeColor="text1"/>
          <w:sz w:val="24"/>
          <w:szCs w:val="24"/>
        </w:rPr>
        <w:t xml:space="preserve"> </w:t>
      </w:r>
      <w:hyperlink r:id="rId4" w:tgtFrame="_blank" w:history="1">
        <w:r w:rsidRPr="00B96100">
          <w:rPr>
            <w:rStyle w:val="SubtleEmphasis"/>
            <w:rFonts w:ascii="Arial" w:hAnsi="Arial" w:cs="Arial"/>
            <w:i w:val="0"/>
            <w:sz w:val="24"/>
            <w:szCs w:val="24"/>
          </w:rPr>
          <w:t xml:space="preserve">Hospitality sector recruitment </w:t>
        </w:r>
        <w:proofErr w:type="gramStart"/>
        <w:r w:rsidRPr="00B96100">
          <w:rPr>
            <w:rStyle w:val="SubtleEmphasis"/>
            <w:rFonts w:ascii="Arial" w:hAnsi="Arial" w:cs="Arial"/>
            <w:i w:val="0"/>
            <w:sz w:val="24"/>
            <w:szCs w:val="24"/>
          </w:rPr>
          <w:t>is based</w:t>
        </w:r>
        <w:proofErr w:type="gramEnd"/>
        <w:r w:rsidRPr="00B96100">
          <w:rPr>
            <w:rStyle w:val="SubtleEmphasis"/>
            <w:rFonts w:ascii="Arial" w:hAnsi="Arial" w:cs="Arial"/>
            <w:i w:val="0"/>
            <w:sz w:val="24"/>
            <w:szCs w:val="24"/>
          </w:rPr>
          <w:t xml:space="preserve"> on case interviews and problem-solving abilities.</w:t>
        </w:r>
      </w:hyperlink>
      <w:r w:rsidRPr="00B96100">
        <w:rPr>
          <w:rStyle w:val="SubtleEmphasis"/>
          <w:rFonts w:ascii="Arial" w:hAnsi="Arial" w:cs="Arial"/>
          <w:i w:val="0"/>
          <w:sz w:val="24"/>
          <w:szCs w:val="24"/>
        </w:rPr>
        <w:t xml:space="preserve"> </w:t>
      </w:r>
    </w:p>
    <w:p w:rsidR="00B96100" w:rsidRPr="00B96100" w:rsidRDefault="00B96100" w:rsidP="00B96100">
      <w:pPr>
        <w:spacing w:after="0" w:line="360" w:lineRule="auto"/>
        <w:jc w:val="both"/>
        <w:rPr>
          <w:rFonts w:ascii="Arial" w:eastAsia="Times New Roman" w:hAnsi="Arial" w:cs="Arial"/>
          <w:color w:val="000000" w:themeColor="text1"/>
          <w:sz w:val="24"/>
          <w:szCs w:val="24"/>
          <w:lang w:val="en-GB" w:eastAsia="en-GB"/>
        </w:rPr>
      </w:pPr>
    </w:p>
    <w:p w:rsidR="00B96100" w:rsidRPr="00B96100" w:rsidRDefault="00B96100" w:rsidP="00B96100">
      <w:pPr>
        <w:spacing w:after="0" w:line="360" w:lineRule="auto"/>
        <w:jc w:val="both"/>
        <w:rPr>
          <w:rFonts w:ascii="Arial" w:eastAsia="Times New Roman" w:hAnsi="Arial" w:cs="Arial"/>
          <w:color w:val="000000" w:themeColor="text1"/>
          <w:sz w:val="24"/>
          <w:szCs w:val="24"/>
          <w:lang w:val="en-GB" w:eastAsia="en-GB"/>
        </w:rPr>
      </w:pPr>
      <w:r w:rsidRPr="00B96100">
        <w:rPr>
          <w:rFonts w:ascii="Arial" w:eastAsia="Times New Roman" w:hAnsi="Arial" w:cs="Arial"/>
          <w:color w:val="000000" w:themeColor="text1"/>
          <w:sz w:val="24"/>
          <w:szCs w:val="24"/>
          <w:lang w:val="en-GB" w:eastAsia="en-GB"/>
        </w:rPr>
        <w:t xml:space="preserve">The Marriott Hotels operates by employing a ‘’pipeline’’ of consistent supply and selecting the individuals fit for the key roles. The group </w:t>
      </w:r>
      <w:proofErr w:type="gramStart"/>
      <w:r w:rsidRPr="00B96100">
        <w:rPr>
          <w:rFonts w:ascii="Arial" w:eastAsia="Times New Roman" w:hAnsi="Arial" w:cs="Arial"/>
          <w:color w:val="000000" w:themeColor="text1"/>
          <w:sz w:val="24"/>
          <w:szCs w:val="24"/>
          <w:lang w:val="en-GB" w:eastAsia="en-GB"/>
        </w:rPr>
        <w:t>is known</w:t>
      </w:r>
      <w:proofErr w:type="gramEnd"/>
      <w:r w:rsidRPr="00B96100">
        <w:rPr>
          <w:rFonts w:ascii="Arial" w:eastAsia="Times New Roman" w:hAnsi="Arial" w:cs="Arial"/>
          <w:color w:val="000000" w:themeColor="text1"/>
          <w:sz w:val="24"/>
          <w:szCs w:val="24"/>
          <w:lang w:val="en-GB" w:eastAsia="en-GB"/>
        </w:rPr>
        <w:t xml:space="preserve"> for its huge investment in the training and skill development initiatives to polish employee skills and boosting their confidence at the same time. Company’s “</w:t>
      </w:r>
      <w:proofErr w:type="spellStart"/>
      <w:r w:rsidRPr="00B96100">
        <w:rPr>
          <w:rFonts w:ascii="Arial" w:eastAsia="Times New Roman" w:hAnsi="Arial" w:cs="Arial"/>
          <w:color w:val="000000" w:themeColor="text1"/>
          <w:sz w:val="24"/>
          <w:szCs w:val="24"/>
          <w:lang w:val="en-GB" w:eastAsia="en-GB"/>
        </w:rPr>
        <w:t>TakeCare</w:t>
      </w:r>
      <w:proofErr w:type="spellEnd"/>
      <w:r w:rsidRPr="00B96100">
        <w:rPr>
          <w:rFonts w:ascii="Arial" w:eastAsia="Times New Roman" w:hAnsi="Arial" w:cs="Arial"/>
          <w:color w:val="000000" w:themeColor="text1"/>
          <w:sz w:val="24"/>
          <w:szCs w:val="24"/>
          <w:lang w:val="en-GB" w:eastAsia="en-GB"/>
        </w:rPr>
        <w:t>" program provides a handful of opportunities for the employees to learn up to date skills and for the development of their career at the same time. It clearly reflects the remarkable talent acquisition and its development practices.</w:t>
      </w:r>
    </w:p>
    <w:p w:rsidR="00B96100" w:rsidRPr="00B96100" w:rsidRDefault="00B96100" w:rsidP="00B96100">
      <w:pPr>
        <w:spacing w:after="0" w:line="360" w:lineRule="auto"/>
        <w:jc w:val="both"/>
        <w:rPr>
          <w:rFonts w:ascii="Arial" w:eastAsia="Times New Roman" w:hAnsi="Arial" w:cs="Arial"/>
          <w:color w:val="000000" w:themeColor="text1"/>
          <w:sz w:val="24"/>
          <w:szCs w:val="24"/>
          <w:lang w:val="en-GB" w:eastAsia="en-GB"/>
        </w:rPr>
      </w:pPr>
      <w:r w:rsidRPr="00B96100">
        <w:rPr>
          <w:rFonts w:ascii="Arial" w:hAnsi="Arial" w:cs="Arial"/>
          <w:sz w:val="24"/>
          <w:szCs w:val="24"/>
        </w:rPr>
        <w:lastRenderedPageBreak/>
        <w:t>The essay concludes that the hospitality sector, as a case study, displays the strategic functions of human resource management (HRM) in the industry. The study also highlights the importance of workforce planning, recruitment, and selection procedures in achieving organizational success and business growth, thereby enhancing talent acquisition strategies and forecasting staffing needs</w:t>
      </w:r>
      <w:proofErr w:type="gramStart"/>
      <w:r w:rsidRPr="00B96100">
        <w:rPr>
          <w:rFonts w:ascii="Arial" w:hAnsi="Arial" w:cs="Arial"/>
          <w:sz w:val="24"/>
          <w:szCs w:val="24"/>
        </w:rPr>
        <w:t>.</w:t>
      </w:r>
      <w:r w:rsidRPr="00B96100">
        <w:rPr>
          <w:rFonts w:ascii="Arial" w:hAnsi="Arial" w:cs="Arial"/>
          <w:color w:val="000000" w:themeColor="text1"/>
          <w:sz w:val="24"/>
          <w:szCs w:val="24"/>
        </w:rPr>
        <w:t>(</w:t>
      </w:r>
      <w:proofErr w:type="gramEnd"/>
      <w:r w:rsidRPr="00B96100">
        <w:rPr>
          <w:rFonts w:ascii="Arial" w:hAnsi="Arial" w:cs="Arial"/>
          <w:color w:val="000000" w:themeColor="text1"/>
          <w:sz w:val="24"/>
          <w:szCs w:val="24"/>
        </w:rPr>
        <w:t xml:space="preserve">Torrington et al., 2020). </w:t>
      </w:r>
      <w:r w:rsidRPr="00B96100">
        <w:rPr>
          <w:rFonts w:ascii="Arial" w:eastAsia="Times New Roman" w:hAnsi="Arial" w:cs="Arial"/>
          <w:sz w:val="24"/>
          <w:szCs w:val="24"/>
          <w:lang w:val="en-GB" w:eastAsia="en-GB"/>
        </w:rPr>
        <w:t xml:space="preserve">Marriott International's workforce </w:t>
      </w:r>
      <w:proofErr w:type="gramStart"/>
      <w:r w:rsidRPr="00B96100">
        <w:rPr>
          <w:rFonts w:ascii="Arial" w:eastAsia="Times New Roman" w:hAnsi="Arial" w:cs="Arial"/>
          <w:sz w:val="24"/>
          <w:szCs w:val="24"/>
          <w:lang w:val="en-GB" w:eastAsia="en-GB"/>
        </w:rPr>
        <w:t>is guided</w:t>
      </w:r>
      <w:proofErr w:type="gramEnd"/>
      <w:r w:rsidRPr="00B96100">
        <w:rPr>
          <w:rFonts w:ascii="Arial" w:eastAsia="Times New Roman" w:hAnsi="Arial" w:cs="Arial"/>
          <w:sz w:val="24"/>
          <w:szCs w:val="24"/>
          <w:lang w:val="en-GB" w:eastAsia="en-GB"/>
        </w:rPr>
        <w:t xml:space="preserve"> by its values, ensuring a skilled and efficient workforce that aligns with the company's mission and values, thereby enhancing operational efficiency and meeting changing demands.</w:t>
      </w:r>
      <w:r w:rsidRPr="00B96100">
        <w:rPr>
          <w:rFonts w:ascii="Arial" w:hAnsi="Arial" w:cs="Arial"/>
          <w:color w:val="000000" w:themeColor="text1"/>
          <w:sz w:val="24"/>
          <w:szCs w:val="24"/>
        </w:rPr>
        <w:t xml:space="preserve"> (Johnston et al., 2012). </w:t>
      </w:r>
      <w:r w:rsidRPr="00B96100">
        <w:rPr>
          <w:rFonts w:ascii="Arial" w:eastAsia="Times New Roman" w:hAnsi="Arial" w:cs="Arial"/>
          <w:sz w:val="24"/>
          <w:szCs w:val="24"/>
          <w:lang w:val="en-GB" w:eastAsia="en-GB"/>
        </w:rPr>
        <w:t>Marriott maintains its position in the hospitality industry by employing diverse recruitment strategies and adhering to rigorous selection standards.</w:t>
      </w:r>
    </w:p>
    <w:p w:rsidR="00B96100" w:rsidRPr="00B96100" w:rsidRDefault="00B96100" w:rsidP="00B96100">
      <w:pPr>
        <w:spacing w:after="0" w:line="360" w:lineRule="auto"/>
        <w:jc w:val="both"/>
        <w:rPr>
          <w:rStyle w:val="SubtleEmphasis"/>
          <w:rFonts w:ascii="Arial" w:eastAsia="Times New Roman" w:hAnsi="Arial" w:cs="Arial"/>
          <w:i w:val="0"/>
          <w:iCs w:val="0"/>
          <w:color w:val="000000" w:themeColor="text1"/>
          <w:sz w:val="24"/>
          <w:szCs w:val="24"/>
          <w:lang w:val="en-GB" w:eastAsia="en-GB"/>
        </w:rPr>
      </w:pPr>
    </w:p>
    <w:p w:rsidR="00B96100" w:rsidRPr="00B96100" w:rsidRDefault="00B96100" w:rsidP="00B96100">
      <w:pPr>
        <w:spacing w:line="360" w:lineRule="auto"/>
        <w:jc w:val="both"/>
        <w:rPr>
          <w:rStyle w:val="SubtleEmphasis"/>
          <w:rFonts w:ascii="Arial" w:hAnsi="Arial" w:cs="Arial"/>
          <w:i w:val="0"/>
          <w:sz w:val="24"/>
          <w:szCs w:val="24"/>
        </w:rPr>
      </w:pPr>
      <w:r w:rsidRPr="00B96100">
        <w:rPr>
          <w:rStyle w:val="SubtleEmphasis"/>
          <w:rFonts w:ascii="Arial" w:hAnsi="Arial" w:cs="Arial"/>
          <w:i w:val="0"/>
          <w:sz w:val="24"/>
          <w:szCs w:val="24"/>
        </w:rPr>
        <w:t>In the hospitality industry, organizations recognize the strategic importance of human resource management (HRM) in driving business growth. Nevertheless, in the continuously change corporate world, the companies need to stay alert to the changing needs and demands of its customers by focusing on workforce planning, recruitment, and selection. The companies should aim to develop highly skilled teams capable of delivering exceptional guest experiences and maintaining a competitive edge. Aligning HR strategies with organizational goals is crucial for achieving sustainable growth.</w:t>
      </w:r>
    </w:p>
    <w:p w:rsidR="00B96100" w:rsidRPr="00B96100" w:rsidRDefault="00B96100" w:rsidP="00B96100">
      <w:pPr>
        <w:spacing w:line="360" w:lineRule="auto"/>
        <w:jc w:val="both"/>
        <w:rPr>
          <w:rFonts w:ascii="Arial" w:hAnsi="Arial" w:cs="Arial"/>
          <w:color w:val="000000" w:themeColor="text1"/>
          <w:sz w:val="24"/>
          <w:szCs w:val="24"/>
        </w:rPr>
      </w:pPr>
    </w:p>
    <w:bookmarkEnd w:id="0"/>
    <w:p w:rsidR="00860692" w:rsidRPr="00B96100" w:rsidRDefault="00B96100"/>
    <w:sectPr w:rsidR="00860692" w:rsidRPr="00B9610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6100"/>
    <w:rsid w:val="00317419"/>
    <w:rsid w:val="007570FE"/>
    <w:rsid w:val="00B961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04990CC-636F-4278-B744-F7F91B7C6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610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96100"/>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ubtleEmphasis">
    <w:name w:val="Subtle Emphasis"/>
    <w:basedOn w:val="DefaultParagraphFont"/>
    <w:uiPriority w:val="19"/>
    <w:qFormat/>
    <w:rsid w:val="00B96100"/>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casecoach.com/b/management-consulting-vs-te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2394</Words>
  <Characters>13646</Characters>
  <Application>Microsoft Office Word</Application>
  <DocSecurity>0</DocSecurity>
  <Lines>113</Lines>
  <Paragraphs>32</Paragraphs>
  <ScaleCrop>false</ScaleCrop>
  <Company/>
  <LinksUpToDate>false</LinksUpToDate>
  <CharactersWithSpaces>16008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 Professionalz Ltd</dc:creator>
  <cp:keywords/>
  <dc:description/>
  <cp:lastModifiedBy>The Professionalz Ltd</cp:lastModifiedBy>
  <cp:revision>1</cp:revision>
  <dcterms:created xsi:type="dcterms:W3CDTF">2024-05-13T16:10:00Z</dcterms:created>
  <dcterms:modified xsi:type="dcterms:W3CDTF">2024-05-13T16:10:00Z</dcterms:modified>
</cp:coreProperties>
</file>