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color w:val="156082" w:themeColor="accent1"/>
        </w:rPr>
        <w:id w:val="-2108568681"/>
        <w:docPartObj>
          <w:docPartGallery w:val="Cover Pages"/>
          <w:docPartUnique/>
        </w:docPartObj>
      </w:sdtPr>
      <w:sdtEndPr>
        <w:rPr>
          <w:rFonts w:eastAsiaTheme="minorHAnsi"/>
          <w:color w:val="auto"/>
          <w:kern w:val="2"/>
          <w14:ligatures w14:val="standardContextual"/>
        </w:rPr>
      </w:sdtEndPr>
      <w:sdtContent>
        <w:p w14:paraId="5318099B" w14:textId="78E3405D" w:rsidR="00716A62" w:rsidRDefault="00716A62">
          <w:pPr>
            <w:pStyle w:val="NoSpacing"/>
            <w:spacing w:before="1540" w:after="24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6D078F63" wp14:editId="5614B17D">
                <wp:extent cx="1417320" cy="750898"/>
                <wp:effectExtent l="0" t="0" r="0" b="0"/>
                <wp:docPr id="143" name="Pictur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6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156082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E645DFD1A2AF45E4BD74FCD443DE04CE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5C354F8E" w14:textId="0A930E59" w:rsidR="00716A62" w:rsidRDefault="0032168E">
              <w:pPr>
                <w:pStyle w:val="NoSpacing"/>
                <w:pBdr>
                  <w:top w:val="single" w:sz="6" w:space="6" w:color="156082" w:themeColor="accent1"/>
                  <w:bottom w:val="single" w:sz="6" w:space="6" w:color="156082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72"/>
                  <w:szCs w:val="72"/>
                </w:rPr>
                <w:t>Holding the uk Government to account</w:t>
              </w:r>
            </w:p>
          </w:sdtContent>
        </w:sdt>
        <w:sdt>
          <w:sdtPr>
            <w:rPr>
              <w:color w:val="156082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19B53DE2DC5B4042B74A00782572A216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0439E909" w14:textId="2A7DAE67" w:rsidR="00716A62" w:rsidRDefault="00007985">
              <w:pPr>
                <w:pStyle w:val="NoSpacing"/>
                <w:jc w:val="center"/>
                <w:rPr>
                  <w:color w:val="156082" w:themeColor="accent1"/>
                  <w:sz w:val="28"/>
                  <w:szCs w:val="28"/>
                </w:rPr>
              </w:pPr>
              <w:r>
                <w:rPr>
                  <w:color w:val="156082" w:themeColor="accent1"/>
                  <w:sz w:val="28"/>
                  <w:szCs w:val="28"/>
                </w:rPr>
                <w:t>“Good Scrutiny makes for good government” (White, 2015).</w:t>
              </w:r>
            </w:p>
          </w:sdtContent>
        </w:sdt>
        <w:p w14:paraId="3CADA7B5" w14:textId="77777777" w:rsidR="00716A62" w:rsidRDefault="00716A62">
          <w:pPr>
            <w:pStyle w:val="NoSpacing"/>
            <w:spacing w:before="48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2E9F13B" wp14:editId="13D8690F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8549640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4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DEE09A1" w14:textId="40E589F8" w:rsidR="00716A62" w:rsidRDefault="00716A62" w:rsidP="00007985">
                                <w:pPr>
                                  <w:pStyle w:val="NoSpacing"/>
                                  <w:spacing w:after="40"/>
                                  <w:rPr>
                                    <w:caps/>
                                    <w:color w:val="156082" w:themeColor="accent1"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7FF42E17" w14:textId="5741E699" w:rsidR="00716A62" w:rsidRDefault="00716A62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007985">
                                      <w:rPr>
                                        <w:caps/>
                                        <w:color w:val="156082" w:themeColor="accent1"/>
                                      </w:rPr>
                                      <w:t>elena Nicoleta Dinu</w:t>
                                    </w:r>
                                  </w:sdtContent>
                                </w:sdt>
                              </w:p>
                              <w:p w14:paraId="559928EE" w14:textId="4AAC978C" w:rsidR="00716A62" w:rsidRDefault="00716A62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 w:rsidR="00007985">
                                      <w:rPr>
                                        <w:color w:val="156082" w:themeColor="accent1"/>
                                      </w:rPr>
                                      <w:t>2320466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2E9F13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4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p w14:paraId="0DEE09A1" w14:textId="40E589F8" w:rsidR="00716A62" w:rsidRDefault="00716A62" w:rsidP="00007985">
                          <w:pPr>
                            <w:pStyle w:val="NoSpacing"/>
                            <w:spacing w:after="40"/>
                            <w:rPr>
                              <w:caps/>
                              <w:color w:val="156082" w:themeColor="accent1"/>
                              <w:sz w:val="28"/>
                              <w:szCs w:val="28"/>
                            </w:rPr>
                          </w:pPr>
                        </w:p>
                        <w:p w14:paraId="7FF42E17" w14:textId="5741E699" w:rsidR="00716A62" w:rsidRDefault="00716A62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007985">
                                <w:rPr>
                                  <w:caps/>
                                  <w:color w:val="156082" w:themeColor="accent1"/>
                                </w:rPr>
                                <w:t>elena Nicoleta Dinu</w:t>
                              </w:r>
                            </w:sdtContent>
                          </w:sdt>
                        </w:p>
                        <w:p w14:paraId="559928EE" w14:textId="4AAC978C" w:rsidR="00716A62" w:rsidRDefault="00716A62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 w:rsidR="00007985">
                                <w:rPr>
                                  <w:color w:val="156082" w:themeColor="accent1"/>
                                </w:rPr>
                                <w:t>2320466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156082" w:themeColor="accent1"/>
            </w:rPr>
            <w:drawing>
              <wp:inline distT="0" distB="0" distL="0" distR="0" wp14:anchorId="70432B67" wp14:editId="5BE50F25">
                <wp:extent cx="758952" cy="478932"/>
                <wp:effectExtent l="0" t="0" r="3175" b="0"/>
                <wp:docPr id="144" name="Picture 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6BE50DA4" w14:textId="213433B3" w:rsidR="00716A62" w:rsidRDefault="00716A62">
          <w:r>
            <w:br w:type="page"/>
          </w:r>
        </w:p>
      </w:sdtContent>
    </w:sdt>
    <w:p w14:paraId="107D7196" w14:textId="4D2F2535" w:rsidR="00963FBE" w:rsidRDefault="00D03D41">
      <w:pPr>
        <w:rPr>
          <w:rFonts w:asciiTheme="majorBidi" w:hAnsiTheme="majorBidi" w:cstheme="majorBidi"/>
          <w:sz w:val="32"/>
          <w:szCs w:val="32"/>
        </w:rPr>
      </w:pPr>
      <w:r w:rsidRPr="00811760">
        <w:rPr>
          <w:rFonts w:asciiTheme="majorBidi" w:hAnsiTheme="majorBidi" w:cstheme="majorBidi"/>
          <w:sz w:val="32"/>
          <w:szCs w:val="32"/>
        </w:rPr>
        <w:lastRenderedPageBreak/>
        <w:t xml:space="preserve">In this </w:t>
      </w:r>
      <w:r w:rsidR="0095624F" w:rsidRPr="00811760">
        <w:rPr>
          <w:rFonts w:asciiTheme="majorBidi" w:hAnsiTheme="majorBidi" w:cstheme="majorBidi"/>
          <w:sz w:val="32"/>
          <w:szCs w:val="32"/>
        </w:rPr>
        <w:t>assignment</w:t>
      </w:r>
      <w:r w:rsidRPr="00811760">
        <w:rPr>
          <w:rFonts w:asciiTheme="majorBidi" w:hAnsiTheme="majorBidi" w:cstheme="majorBidi"/>
          <w:sz w:val="32"/>
          <w:szCs w:val="32"/>
        </w:rPr>
        <w:t xml:space="preserve"> </w:t>
      </w:r>
      <w:r w:rsidR="00837EA6" w:rsidRPr="00811760">
        <w:rPr>
          <w:rFonts w:asciiTheme="majorBidi" w:hAnsiTheme="majorBidi" w:cstheme="majorBidi"/>
          <w:sz w:val="32"/>
          <w:szCs w:val="32"/>
        </w:rPr>
        <w:t xml:space="preserve">it will be discussed </w:t>
      </w:r>
      <w:r w:rsidRPr="00811760">
        <w:rPr>
          <w:rFonts w:asciiTheme="majorBidi" w:hAnsiTheme="majorBidi" w:cstheme="majorBidi"/>
          <w:sz w:val="32"/>
          <w:szCs w:val="32"/>
        </w:rPr>
        <w:t>the</w:t>
      </w:r>
      <w:r w:rsidR="003D30BD" w:rsidRPr="00811760">
        <w:rPr>
          <w:rFonts w:asciiTheme="majorBidi" w:hAnsiTheme="majorBidi" w:cstheme="majorBidi"/>
          <w:sz w:val="32"/>
          <w:szCs w:val="32"/>
        </w:rPr>
        <w:t xml:space="preserve"> following statement </w:t>
      </w:r>
      <w:r w:rsidR="00D55986" w:rsidRPr="00811760">
        <w:rPr>
          <w:rFonts w:asciiTheme="majorBidi" w:hAnsiTheme="majorBidi" w:cstheme="majorBidi"/>
          <w:sz w:val="32"/>
          <w:szCs w:val="32"/>
        </w:rPr>
        <w:t>“Good scrutiny makes for good government</w:t>
      </w:r>
      <w:r w:rsidR="00A22984" w:rsidRPr="00811760">
        <w:rPr>
          <w:rFonts w:asciiTheme="majorBidi" w:hAnsiTheme="majorBidi" w:cstheme="majorBidi"/>
          <w:sz w:val="32"/>
          <w:szCs w:val="32"/>
        </w:rPr>
        <w:t>” (White, 2015),</w:t>
      </w:r>
      <w:r w:rsidR="0061109E" w:rsidRPr="00811760">
        <w:rPr>
          <w:rFonts w:asciiTheme="majorBidi" w:hAnsiTheme="majorBidi" w:cstheme="majorBidi"/>
          <w:sz w:val="32"/>
          <w:szCs w:val="32"/>
        </w:rPr>
        <w:t xml:space="preserve"> and it will also be discussed the ways that the Government are </w:t>
      </w:r>
      <w:r w:rsidR="00D43B7D" w:rsidRPr="00811760">
        <w:rPr>
          <w:rFonts w:asciiTheme="majorBidi" w:hAnsiTheme="majorBidi" w:cstheme="majorBidi"/>
          <w:sz w:val="32"/>
          <w:szCs w:val="32"/>
        </w:rPr>
        <w:t>held to the account.</w:t>
      </w:r>
      <w:r w:rsidR="00A51381" w:rsidRPr="00811760">
        <w:rPr>
          <w:rFonts w:asciiTheme="majorBidi" w:hAnsiTheme="majorBidi" w:cstheme="majorBidi"/>
          <w:sz w:val="32"/>
          <w:szCs w:val="32"/>
        </w:rPr>
        <w:t xml:space="preserve"> In addition, it will be shown</w:t>
      </w:r>
      <w:r w:rsidR="008F0312" w:rsidRPr="00811760">
        <w:rPr>
          <w:rFonts w:asciiTheme="majorBidi" w:hAnsiTheme="majorBidi" w:cstheme="majorBidi"/>
          <w:sz w:val="32"/>
          <w:szCs w:val="32"/>
        </w:rPr>
        <w:t xml:space="preserve"> how does scrutiny make a for a good </w:t>
      </w:r>
      <w:r w:rsidR="0095624F" w:rsidRPr="00811760">
        <w:rPr>
          <w:rFonts w:asciiTheme="majorBidi" w:hAnsiTheme="majorBidi" w:cstheme="majorBidi"/>
          <w:sz w:val="32"/>
          <w:szCs w:val="32"/>
        </w:rPr>
        <w:t>Government and how does it make it.</w:t>
      </w:r>
    </w:p>
    <w:p w14:paraId="58D35FF6" w14:textId="77777777" w:rsidR="00157036" w:rsidRDefault="00157036">
      <w:pPr>
        <w:rPr>
          <w:rFonts w:asciiTheme="majorBidi" w:hAnsiTheme="majorBidi" w:cstheme="majorBidi"/>
          <w:sz w:val="32"/>
          <w:szCs w:val="32"/>
        </w:rPr>
      </w:pPr>
    </w:p>
    <w:p w14:paraId="3C91D68A" w14:textId="4BEEF3CD" w:rsidR="00312786" w:rsidRDefault="009E742A" w:rsidP="0063306E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The Uk </w:t>
      </w:r>
      <w:r w:rsidR="00C17E0A">
        <w:rPr>
          <w:rFonts w:asciiTheme="majorBidi" w:hAnsiTheme="majorBidi" w:cstheme="majorBidi"/>
          <w:sz w:val="32"/>
          <w:szCs w:val="32"/>
        </w:rPr>
        <w:t>Executive, is</w:t>
      </w:r>
      <w:r w:rsidR="00CD59EE">
        <w:rPr>
          <w:rFonts w:asciiTheme="majorBidi" w:hAnsiTheme="majorBidi" w:cstheme="majorBidi"/>
          <w:sz w:val="32"/>
          <w:szCs w:val="32"/>
        </w:rPr>
        <w:t xml:space="preserve"> the UK Government</w:t>
      </w:r>
      <w:r w:rsidR="00684771">
        <w:rPr>
          <w:rFonts w:asciiTheme="majorBidi" w:hAnsiTheme="majorBidi" w:cstheme="majorBidi"/>
          <w:sz w:val="32"/>
          <w:szCs w:val="32"/>
        </w:rPr>
        <w:t xml:space="preserve"> which </w:t>
      </w:r>
      <w:r w:rsidR="00930631">
        <w:rPr>
          <w:rFonts w:asciiTheme="majorBidi" w:hAnsiTheme="majorBidi" w:cstheme="majorBidi"/>
          <w:sz w:val="32"/>
          <w:szCs w:val="32"/>
        </w:rPr>
        <w:t>administrates the country</w:t>
      </w:r>
      <w:r w:rsidR="008812F2">
        <w:rPr>
          <w:rFonts w:asciiTheme="majorBidi" w:hAnsiTheme="majorBidi" w:cstheme="majorBidi"/>
          <w:sz w:val="32"/>
          <w:szCs w:val="32"/>
        </w:rPr>
        <w:t>; being responsible for setting up and</w:t>
      </w:r>
      <w:r w:rsidR="00E3550D">
        <w:rPr>
          <w:rFonts w:asciiTheme="majorBidi" w:hAnsiTheme="majorBidi" w:cstheme="majorBidi"/>
          <w:sz w:val="32"/>
          <w:szCs w:val="32"/>
        </w:rPr>
        <w:t xml:space="preserve"> carrying out the policie</w:t>
      </w:r>
      <w:r w:rsidR="00C17E0A">
        <w:rPr>
          <w:rFonts w:asciiTheme="majorBidi" w:hAnsiTheme="majorBidi" w:cstheme="majorBidi"/>
          <w:sz w:val="32"/>
          <w:szCs w:val="32"/>
        </w:rPr>
        <w:t>s</w:t>
      </w:r>
      <w:r w:rsidR="00E3550D">
        <w:rPr>
          <w:rFonts w:asciiTheme="majorBidi" w:hAnsiTheme="majorBidi" w:cstheme="majorBidi"/>
          <w:sz w:val="32"/>
          <w:szCs w:val="32"/>
        </w:rPr>
        <w:t xml:space="preserve"> in addition with mak</w:t>
      </w:r>
      <w:r w:rsidR="00C17E0A">
        <w:rPr>
          <w:rFonts w:asciiTheme="majorBidi" w:hAnsiTheme="majorBidi" w:cstheme="majorBidi"/>
          <w:sz w:val="32"/>
          <w:szCs w:val="32"/>
        </w:rPr>
        <w:t>ing</w:t>
      </w:r>
      <w:r w:rsidR="00E3550D">
        <w:rPr>
          <w:rFonts w:asciiTheme="majorBidi" w:hAnsiTheme="majorBidi" w:cstheme="majorBidi"/>
          <w:sz w:val="32"/>
          <w:szCs w:val="32"/>
        </w:rPr>
        <w:t xml:space="preserve"> the laws</w:t>
      </w:r>
      <w:r w:rsidR="00AD7DCD">
        <w:rPr>
          <w:rFonts w:asciiTheme="majorBidi" w:hAnsiTheme="majorBidi" w:cstheme="majorBidi"/>
          <w:sz w:val="32"/>
          <w:szCs w:val="32"/>
        </w:rPr>
        <w:t>(</w:t>
      </w:r>
      <w:r w:rsidR="00007318">
        <w:rPr>
          <w:rFonts w:asciiTheme="majorBidi" w:hAnsiTheme="majorBidi" w:cstheme="majorBidi"/>
          <w:sz w:val="32"/>
          <w:szCs w:val="32"/>
        </w:rPr>
        <w:t>a.</w:t>
      </w:r>
      <w:r w:rsidR="00AD7DCD">
        <w:rPr>
          <w:rFonts w:asciiTheme="majorBidi" w:hAnsiTheme="majorBidi" w:cstheme="majorBidi"/>
          <w:sz w:val="32"/>
          <w:szCs w:val="32"/>
        </w:rPr>
        <w:t>Uk Parliament,2024)</w:t>
      </w:r>
      <w:r w:rsidR="00E3550D">
        <w:rPr>
          <w:rFonts w:asciiTheme="majorBidi" w:hAnsiTheme="majorBidi" w:cstheme="majorBidi"/>
          <w:sz w:val="32"/>
          <w:szCs w:val="32"/>
        </w:rPr>
        <w:t>.</w:t>
      </w:r>
      <w:r w:rsidR="00EF4EF4">
        <w:rPr>
          <w:rFonts w:asciiTheme="majorBidi" w:hAnsiTheme="majorBidi" w:cstheme="majorBidi"/>
          <w:sz w:val="32"/>
          <w:szCs w:val="32"/>
        </w:rPr>
        <w:t xml:space="preserve"> At a general</w:t>
      </w:r>
      <w:r w:rsidR="009836FB">
        <w:rPr>
          <w:rFonts w:asciiTheme="majorBidi" w:hAnsiTheme="majorBidi" w:cstheme="majorBidi"/>
          <w:sz w:val="32"/>
          <w:szCs w:val="32"/>
        </w:rPr>
        <w:t xml:space="preserve"> election in the House of Commons, the government usually ha</w:t>
      </w:r>
      <w:r w:rsidR="009A5829">
        <w:rPr>
          <w:rFonts w:asciiTheme="majorBidi" w:hAnsiTheme="majorBidi" w:cstheme="majorBidi"/>
          <w:sz w:val="32"/>
          <w:szCs w:val="32"/>
        </w:rPr>
        <w:t>s the most seats, bei</w:t>
      </w:r>
      <w:r w:rsidR="005D5675">
        <w:rPr>
          <w:rFonts w:asciiTheme="majorBidi" w:hAnsiTheme="majorBidi" w:cstheme="majorBidi"/>
          <w:sz w:val="32"/>
          <w:szCs w:val="32"/>
        </w:rPr>
        <w:t xml:space="preserve">ng lead by the Prime Minister that appoints </w:t>
      </w:r>
      <w:r w:rsidR="00B02F5E">
        <w:rPr>
          <w:rFonts w:asciiTheme="majorBidi" w:hAnsiTheme="majorBidi" w:cstheme="majorBidi"/>
          <w:sz w:val="32"/>
          <w:szCs w:val="32"/>
        </w:rPr>
        <w:t xml:space="preserve">the government </w:t>
      </w:r>
      <w:r w:rsidR="0063306E">
        <w:rPr>
          <w:rFonts w:asciiTheme="majorBidi" w:hAnsiTheme="majorBidi" w:cstheme="majorBidi"/>
          <w:sz w:val="32"/>
          <w:szCs w:val="32"/>
        </w:rPr>
        <w:t>ministers (</w:t>
      </w:r>
      <w:r w:rsidR="00007318">
        <w:rPr>
          <w:rFonts w:asciiTheme="majorBidi" w:hAnsiTheme="majorBidi" w:cstheme="majorBidi"/>
          <w:sz w:val="32"/>
          <w:szCs w:val="32"/>
        </w:rPr>
        <w:t>a.</w:t>
      </w:r>
      <w:r w:rsidR="00B02F5E">
        <w:rPr>
          <w:rFonts w:asciiTheme="majorBidi" w:hAnsiTheme="majorBidi" w:cstheme="majorBidi"/>
          <w:sz w:val="32"/>
          <w:szCs w:val="32"/>
        </w:rPr>
        <w:t>UK Parliament</w:t>
      </w:r>
      <w:r w:rsidR="0055737B">
        <w:rPr>
          <w:rFonts w:asciiTheme="majorBidi" w:hAnsiTheme="majorBidi" w:cstheme="majorBidi"/>
          <w:sz w:val="32"/>
          <w:szCs w:val="32"/>
        </w:rPr>
        <w:t>,</w:t>
      </w:r>
      <w:r w:rsidR="00B02F5E">
        <w:rPr>
          <w:rFonts w:asciiTheme="majorBidi" w:hAnsiTheme="majorBidi" w:cstheme="majorBidi"/>
          <w:sz w:val="32"/>
          <w:szCs w:val="32"/>
        </w:rPr>
        <w:t xml:space="preserve">2024). </w:t>
      </w:r>
      <w:r w:rsidR="00F14DFC">
        <w:rPr>
          <w:rFonts w:asciiTheme="majorBidi" w:hAnsiTheme="majorBidi" w:cstheme="majorBidi"/>
          <w:sz w:val="32"/>
          <w:szCs w:val="32"/>
        </w:rPr>
        <w:t xml:space="preserve">Government’s departments and their </w:t>
      </w:r>
      <w:r w:rsidR="00636632">
        <w:rPr>
          <w:rFonts w:asciiTheme="majorBidi" w:hAnsiTheme="majorBidi" w:cstheme="majorBidi"/>
          <w:sz w:val="32"/>
          <w:szCs w:val="32"/>
        </w:rPr>
        <w:t>departments are in control for making the go</w:t>
      </w:r>
      <w:r w:rsidR="006D3F5F">
        <w:rPr>
          <w:rFonts w:asciiTheme="majorBidi" w:hAnsiTheme="majorBidi" w:cstheme="majorBidi"/>
          <w:sz w:val="32"/>
          <w:szCs w:val="32"/>
        </w:rPr>
        <w:t xml:space="preserve">vernment policy </w:t>
      </w:r>
      <w:r w:rsidR="00D83E87">
        <w:rPr>
          <w:rFonts w:asciiTheme="majorBidi" w:hAnsiTheme="majorBidi" w:cstheme="majorBidi"/>
          <w:sz w:val="32"/>
          <w:szCs w:val="32"/>
        </w:rPr>
        <w:t xml:space="preserve">put into </w:t>
      </w:r>
      <w:r w:rsidR="0063306E">
        <w:rPr>
          <w:rFonts w:asciiTheme="majorBidi" w:hAnsiTheme="majorBidi" w:cstheme="majorBidi"/>
          <w:sz w:val="32"/>
          <w:szCs w:val="32"/>
        </w:rPr>
        <w:t>action (</w:t>
      </w:r>
      <w:r w:rsidR="00BE2469">
        <w:rPr>
          <w:rFonts w:asciiTheme="majorBidi" w:hAnsiTheme="majorBidi" w:cstheme="majorBidi"/>
          <w:sz w:val="32"/>
          <w:szCs w:val="32"/>
        </w:rPr>
        <w:t>a.</w:t>
      </w:r>
      <w:r w:rsidR="0055737B">
        <w:rPr>
          <w:rFonts w:asciiTheme="majorBidi" w:hAnsiTheme="majorBidi" w:cstheme="majorBidi"/>
          <w:sz w:val="32"/>
          <w:szCs w:val="32"/>
        </w:rPr>
        <w:t>U</w:t>
      </w:r>
      <w:r w:rsidR="0085671E">
        <w:rPr>
          <w:rFonts w:asciiTheme="majorBidi" w:hAnsiTheme="majorBidi" w:cstheme="majorBidi"/>
          <w:sz w:val="32"/>
          <w:szCs w:val="32"/>
        </w:rPr>
        <w:t>K</w:t>
      </w:r>
      <w:r w:rsidR="0055737B">
        <w:rPr>
          <w:rFonts w:asciiTheme="majorBidi" w:hAnsiTheme="majorBidi" w:cstheme="majorBidi"/>
          <w:sz w:val="32"/>
          <w:szCs w:val="32"/>
        </w:rPr>
        <w:t xml:space="preserve"> Parliament,2024).</w:t>
      </w:r>
      <w:r w:rsidR="00593721">
        <w:rPr>
          <w:rFonts w:asciiTheme="majorBidi" w:hAnsiTheme="majorBidi" w:cstheme="majorBidi"/>
          <w:sz w:val="32"/>
          <w:szCs w:val="32"/>
        </w:rPr>
        <w:t xml:space="preserve"> The Government</w:t>
      </w:r>
      <w:r w:rsidR="00C41949">
        <w:rPr>
          <w:rFonts w:asciiTheme="majorBidi" w:hAnsiTheme="majorBidi" w:cstheme="majorBidi"/>
          <w:sz w:val="32"/>
          <w:szCs w:val="32"/>
        </w:rPr>
        <w:t xml:space="preserve"> is </w:t>
      </w:r>
      <w:r w:rsidR="0063306E">
        <w:rPr>
          <w:rFonts w:asciiTheme="majorBidi" w:hAnsiTheme="majorBidi" w:cstheme="majorBidi"/>
          <w:sz w:val="32"/>
          <w:szCs w:val="32"/>
        </w:rPr>
        <w:t>made up</w:t>
      </w:r>
      <w:r w:rsidR="00C41949">
        <w:rPr>
          <w:rFonts w:asciiTheme="majorBidi" w:hAnsiTheme="majorBidi" w:cstheme="majorBidi"/>
          <w:sz w:val="32"/>
          <w:szCs w:val="32"/>
        </w:rPr>
        <w:t xml:space="preserve"> of the Prime Minister, their Cabinet</w:t>
      </w:r>
      <w:r w:rsidR="000A3A07">
        <w:rPr>
          <w:rFonts w:asciiTheme="majorBidi" w:hAnsiTheme="majorBidi" w:cstheme="majorBidi"/>
          <w:sz w:val="32"/>
          <w:szCs w:val="32"/>
        </w:rPr>
        <w:t xml:space="preserve"> and junior ministers which are being supported</w:t>
      </w:r>
      <w:r w:rsidR="0085671E">
        <w:rPr>
          <w:rFonts w:asciiTheme="majorBidi" w:hAnsiTheme="majorBidi" w:cstheme="majorBidi"/>
          <w:sz w:val="32"/>
          <w:szCs w:val="32"/>
        </w:rPr>
        <w:t xml:space="preserve"> by the teams from </w:t>
      </w:r>
      <w:r w:rsidR="00EA1552">
        <w:rPr>
          <w:rFonts w:asciiTheme="majorBidi" w:hAnsiTheme="majorBidi" w:cstheme="majorBidi"/>
          <w:sz w:val="32"/>
          <w:szCs w:val="32"/>
        </w:rPr>
        <w:t>n</w:t>
      </w:r>
      <w:r w:rsidR="00A400C2">
        <w:rPr>
          <w:rFonts w:asciiTheme="majorBidi" w:hAnsiTheme="majorBidi" w:cstheme="majorBidi"/>
          <w:sz w:val="32"/>
          <w:szCs w:val="32"/>
        </w:rPr>
        <w:t>o</w:t>
      </w:r>
      <w:r w:rsidR="00EA1552">
        <w:rPr>
          <w:rFonts w:asciiTheme="majorBidi" w:hAnsiTheme="majorBidi" w:cstheme="majorBidi"/>
          <w:sz w:val="32"/>
          <w:szCs w:val="32"/>
        </w:rPr>
        <w:t xml:space="preserve">n-political servants who </w:t>
      </w:r>
      <w:r w:rsidR="00A400C2">
        <w:rPr>
          <w:rFonts w:asciiTheme="majorBidi" w:hAnsiTheme="majorBidi" w:cstheme="majorBidi"/>
          <w:sz w:val="32"/>
          <w:szCs w:val="32"/>
        </w:rPr>
        <w:t>works in the government’s departments</w:t>
      </w:r>
      <w:r w:rsidR="0085671E">
        <w:rPr>
          <w:rFonts w:asciiTheme="majorBidi" w:hAnsiTheme="majorBidi" w:cstheme="majorBidi"/>
          <w:sz w:val="32"/>
          <w:szCs w:val="32"/>
        </w:rPr>
        <w:t xml:space="preserve"> (b. UK Parliament,2024).</w:t>
      </w:r>
      <w:r w:rsidR="00B45730">
        <w:rPr>
          <w:rFonts w:asciiTheme="majorBidi" w:hAnsiTheme="majorBidi" w:cstheme="majorBidi"/>
          <w:sz w:val="32"/>
          <w:szCs w:val="32"/>
        </w:rPr>
        <w:t xml:space="preserve"> </w:t>
      </w:r>
      <w:r w:rsidR="00D458A2">
        <w:rPr>
          <w:rFonts w:asciiTheme="majorBidi" w:hAnsiTheme="majorBidi" w:cstheme="majorBidi"/>
          <w:sz w:val="32"/>
          <w:szCs w:val="32"/>
        </w:rPr>
        <w:t>The pe</w:t>
      </w:r>
      <w:r w:rsidR="006F5913">
        <w:rPr>
          <w:rFonts w:asciiTheme="majorBidi" w:hAnsiTheme="majorBidi" w:cstheme="majorBidi"/>
          <w:sz w:val="32"/>
          <w:szCs w:val="32"/>
        </w:rPr>
        <w:t xml:space="preserve">ople that are working in the Government </w:t>
      </w:r>
      <w:r w:rsidR="009064D0">
        <w:rPr>
          <w:rFonts w:asciiTheme="majorBidi" w:hAnsiTheme="majorBidi" w:cstheme="majorBidi"/>
          <w:sz w:val="32"/>
          <w:szCs w:val="32"/>
        </w:rPr>
        <w:t>oversee</w:t>
      </w:r>
      <w:r w:rsidR="00AE01C1">
        <w:rPr>
          <w:rFonts w:asciiTheme="majorBidi" w:hAnsiTheme="majorBidi" w:cstheme="majorBidi"/>
          <w:sz w:val="32"/>
          <w:szCs w:val="32"/>
        </w:rPr>
        <w:t xml:space="preserve"> running the </w:t>
      </w:r>
      <w:r w:rsidR="00043C4F">
        <w:rPr>
          <w:rFonts w:asciiTheme="majorBidi" w:hAnsiTheme="majorBidi" w:cstheme="majorBidi"/>
          <w:sz w:val="32"/>
          <w:szCs w:val="32"/>
        </w:rPr>
        <w:t xml:space="preserve">country </w:t>
      </w:r>
      <w:r w:rsidR="00043C4F">
        <w:rPr>
          <w:rFonts w:asciiTheme="majorBidi" w:hAnsiTheme="majorBidi" w:cstheme="majorBidi"/>
          <w:sz w:val="32"/>
          <w:szCs w:val="32"/>
        </w:rPr>
        <w:t>(b. UK Parliament,2024).</w:t>
      </w:r>
      <w:r w:rsidR="00043C4F">
        <w:rPr>
          <w:rFonts w:asciiTheme="majorBidi" w:hAnsiTheme="majorBidi" w:cstheme="majorBidi"/>
          <w:sz w:val="32"/>
          <w:szCs w:val="32"/>
        </w:rPr>
        <w:t xml:space="preserve"> </w:t>
      </w:r>
      <w:r w:rsidR="00766131">
        <w:rPr>
          <w:rFonts w:asciiTheme="majorBidi" w:hAnsiTheme="majorBidi" w:cstheme="majorBidi"/>
          <w:sz w:val="32"/>
          <w:szCs w:val="32"/>
        </w:rPr>
        <w:t xml:space="preserve"> No matter what political party</w:t>
      </w:r>
      <w:r w:rsidR="00987BB3">
        <w:rPr>
          <w:rFonts w:asciiTheme="majorBidi" w:hAnsiTheme="majorBidi" w:cstheme="majorBidi"/>
          <w:sz w:val="32"/>
          <w:szCs w:val="32"/>
        </w:rPr>
        <w:t xml:space="preserve"> wins </w:t>
      </w:r>
      <w:r w:rsidR="0063306E">
        <w:rPr>
          <w:rFonts w:asciiTheme="majorBidi" w:hAnsiTheme="majorBidi" w:cstheme="majorBidi"/>
          <w:sz w:val="32"/>
          <w:szCs w:val="32"/>
        </w:rPr>
        <w:t>the greatest</w:t>
      </w:r>
      <w:r w:rsidR="00987BB3">
        <w:rPr>
          <w:rFonts w:asciiTheme="majorBidi" w:hAnsiTheme="majorBidi" w:cstheme="majorBidi"/>
          <w:sz w:val="32"/>
          <w:szCs w:val="32"/>
        </w:rPr>
        <w:t xml:space="preserve"> number of seats at a General Election</w:t>
      </w:r>
      <w:r w:rsidR="0063306E">
        <w:rPr>
          <w:rFonts w:asciiTheme="majorBidi" w:hAnsiTheme="majorBidi" w:cstheme="majorBidi"/>
          <w:sz w:val="32"/>
          <w:szCs w:val="32"/>
        </w:rPr>
        <w:t>,</w:t>
      </w:r>
      <w:r w:rsidR="00987BB3">
        <w:rPr>
          <w:rFonts w:asciiTheme="majorBidi" w:hAnsiTheme="majorBidi" w:cstheme="majorBidi"/>
          <w:sz w:val="32"/>
          <w:szCs w:val="32"/>
        </w:rPr>
        <w:t xml:space="preserve"> the one</w:t>
      </w:r>
      <w:r w:rsidR="00A53610">
        <w:rPr>
          <w:rFonts w:asciiTheme="majorBidi" w:hAnsiTheme="majorBidi" w:cstheme="majorBidi"/>
          <w:sz w:val="32"/>
          <w:szCs w:val="32"/>
        </w:rPr>
        <w:t xml:space="preserve">s that get </w:t>
      </w:r>
      <w:r w:rsidR="0063306E">
        <w:rPr>
          <w:rFonts w:asciiTheme="majorBidi" w:hAnsiTheme="majorBidi" w:cstheme="majorBidi"/>
          <w:sz w:val="32"/>
          <w:szCs w:val="32"/>
        </w:rPr>
        <w:t>control</w:t>
      </w:r>
      <w:r w:rsidR="00A53610">
        <w:rPr>
          <w:rFonts w:asciiTheme="majorBidi" w:hAnsiTheme="majorBidi" w:cstheme="majorBidi"/>
          <w:sz w:val="32"/>
          <w:szCs w:val="32"/>
        </w:rPr>
        <w:t xml:space="preserve"> and are in charge of the </w:t>
      </w:r>
      <w:r w:rsidR="00C052B9">
        <w:rPr>
          <w:rFonts w:asciiTheme="majorBidi" w:hAnsiTheme="majorBidi" w:cstheme="majorBidi"/>
          <w:sz w:val="32"/>
          <w:szCs w:val="32"/>
        </w:rPr>
        <w:t xml:space="preserve">Government up until the next </w:t>
      </w:r>
      <w:r w:rsidR="009064D0">
        <w:rPr>
          <w:rFonts w:asciiTheme="majorBidi" w:hAnsiTheme="majorBidi" w:cstheme="majorBidi"/>
          <w:sz w:val="32"/>
          <w:szCs w:val="32"/>
        </w:rPr>
        <w:t>General</w:t>
      </w:r>
      <w:r w:rsidR="00C052B9">
        <w:rPr>
          <w:rFonts w:asciiTheme="majorBidi" w:hAnsiTheme="majorBidi" w:cstheme="majorBidi"/>
          <w:sz w:val="32"/>
          <w:szCs w:val="32"/>
        </w:rPr>
        <w:t xml:space="preserve"> Election that is </w:t>
      </w:r>
      <w:r w:rsidR="009064D0">
        <w:rPr>
          <w:rFonts w:asciiTheme="majorBidi" w:hAnsiTheme="majorBidi" w:cstheme="majorBidi"/>
          <w:sz w:val="32"/>
          <w:szCs w:val="32"/>
        </w:rPr>
        <w:t xml:space="preserve">for up to five </w:t>
      </w:r>
      <w:r w:rsidR="0063306E">
        <w:rPr>
          <w:rFonts w:asciiTheme="majorBidi" w:hAnsiTheme="majorBidi" w:cstheme="majorBidi"/>
          <w:sz w:val="32"/>
          <w:szCs w:val="32"/>
        </w:rPr>
        <w:t>years (</w:t>
      </w:r>
      <w:r w:rsidR="0063306E">
        <w:rPr>
          <w:rFonts w:asciiTheme="majorBidi" w:hAnsiTheme="majorBidi" w:cstheme="majorBidi"/>
          <w:sz w:val="32"/>
          <w:szCs w:val="32"/>
        </w:rPr>
        <w:t>b. UK Parliament,2024</w:t>
      </w:r>
      <w:r w:rsidR="0063306E">
        <w:rPr>
          <w:rFonts w:asciiTheme="majorBidi" w:hAnsiTheme="majorBidi" w:cstheme="majorBidi"/>
          <w:sz w:val="32"/>
          <w:szCs w:val="32"/>
        </w:rPr>
        <w:t>).</w:t>
      </w:r>
    </w:p>
    <w:p w14:paraId="63D506EE" w14:textId="77777777" w:rsidR="00093044" w:rsidRDefault="00093044" w:rsidP="0063306E">
      <w:pPr>
        <w:rPr>
          <w:rFonts w:asciiTheme="majorBidi" w:hAnsiTheme="majorBidi" w:cstheme="majorBidi"/>
          <w:sz w:val="32"/>
          <w:szCs w:val="32"/>
        </w:rPr>
      </w:pPr>
    </w:p>
    <w:p w14:paraId="5607CBB5" w14:textId="6DF15163" w:rsidR="00093044" w:rsidRPr="009707D3" w:rsidRDefault="0055208E" w:rsidP="009707D3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32"/>
          <w:szCs w:val="32"/>
        </w:rPr>
      </w:pPr>
      <w:r w:rsidRPr="009707D3">
        <w:rPr>
          <w:rFonts w:asciiTheme="majorBidi" w:hAnsiTheme="majorBidi" w:cstheme="majorBidi"/>
          <w:sz w:val="32"/>
          <w:szCs w:val="32"/>
        </w:rPr>
        <w:t>What does the Go</w:t>
      </w:r>
      <w:r w:rsidR="008F5DC1" w:rsidRPr="009707D3">
        <w:rPr>
          <w:rFonts w:asciiTheme="majorBidi" w:hAnsiTheme="majorBidi" w:cstheme="majorBidi"/>
          <w:sz w:val="32"/>
          <w:szCs w:val="32"/>
        </w:rPr>
        <w:t>vernment do?( Uk Parliament 2024)</w:t>
      </w:r>
    </w:p>
    <w:p w14:paraId="00C0B45E" w14:textId="584153B1" w:rsidR="008F5DC1" w:rsidRDefault="00691641" w:rsidP="009707D3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32"/>
          <w:szCs w:val="32"/>
        </w:rPr>
      </w:pPr>
      <w:r w:rsidRPr="009707D3">
        <w:rPr>
          <w:rFonts w:asciiTheme="majorBidi" w:hAnsiTheme="majorBidi" w:cstheme="majorBidi"/>
          <w:sz w:val="32"/>
          <w:szCs w:val="32"/>
        </w:rPr>
        <w:t>Separation of power- overview on the separation of powers</w:t>
      </w:r>
      <w:r w:rsidR="00AD24F5" w:rsidRPr="009707D3">
        <w:rPr>
          <w:rFonts w:asciiTheme="majorBidi" w:hAnsiTheme="majorBidi" w:cstheme="majorBidi"/>
          <w:sz w:val="32"/>
          <w:szCs w:val="32"/>
        </w:rPr>
        <w:t xml:space="preserve"> theory, its applicability to the process of holding the Uk execurive to account</w:t>
      </w:r>
    </w:p>
    <w:p w14:paraId="6F9953BA" w14:textId="66CAC3A1" w:rsidR="009707D3" w:rsidRDefault="009707D3" w:rsidP="009707D3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>How are the executive held tot account?</w:t>
      </w:r>
      <w:r w:rsidR="003553D8">
        <w:rPr>
          <w:rFonts w:asciiTheme="majorBidi" w:hAnsiTheme="majorBidi" w:cstheme="majorBidi"/>
          <w:sz w:val="32"/>
          <w:szCs w:val="32"/>
        </w:rPr>
        <w:t xml:space="preserve"> Parliamentary questions, debates, select comittees</w:t>
      </w:r>
    </w:p>
    <w:p w14:paraId="5C188F4B" w14:textId="168F2EED" w:rsidR="003553D8" w:rsidRDefault="003553D8" w:rsidP="009707D3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 </w:t>
      </w:r>
      <w:r w:rsidR="00CE2530">
        <w:rPr>
          <w:rFonts w:asciiTheme="majorBidi" w:hAnsiTheme="majorBidi" w:cstheme="majorBidi"/>
          <w:sz w:val="32"/>
          <w:szCs w:val="32"/>
        </w:rPr>
        <w:t>Pro and cons about how the executive is held to account</w:t>
      </w:r>
    </w:p>
    <w:p w14:paraId="61A7CCC5" w14:textId="669FF739" w:rsidR="00CE2530" w:rsidRPr="009707D3" w:rsidRDefault="00CE2530" w:rsidP="009707D3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lastRenderedPageBreak/>
        <w:t xml:space="preserve">Reform suggestions </w:t>
      </w:r>
      <w:r w:rsidR="00B1457C">
        <w:rPr>
          <w:rFonts w:asciiTheme="majorBidi" w:hAnsiTheme="majorBidi" w:cstheme="majorBidi"/>
          <w:sz w:val="32"/>
          <w:szCs w:val="32"/>
        </w:rPr>
        <w:t>(probably)</w:t>
      </w:r>
    </w:p>
    <w:p w14:paraId="21EBE0F5" w14:textId="77777777" w:rsidR="00AD24F5" w:rsidRDefault="00AD24F5" w:rsidP="0063306E">
      <w:pPr>
        <w:rPr>
          <w:rFonts w:asciiTheme="majorBidi" w:hAnsiTheme="majorBidi" w:cstheme="majorBidi"/>
          <w:sz w:val="32"/>
          <w:szCs w:val="32"/>
        </w:rPr>
      </w:pPr>
    </w:p>
    <w:p w14:paraId="3A1F2E50" w14:textId="77777777" w:rsidR="00AD24F5" w:rsidRDefault="00AD24F5" w:rsidP="0063306E">
      <w:pPr>
        <w:rPr>
          <w:rFonts w:asciiTheme="majorBidi" w:hAnsiTheme="majorBidi" w:cstheme="majorBidi"/>
          <w:sz w:val="32"/>
          <w:szCs w:val="32"/>
        </w:rPr>
      </w:pPr>
    </w:p>
    <w:p w14:paraId="77BBA2C5" w14:textId="77777777" w:rsidR="001D199F" w:rsidRDefault="001D199F" w:rsidP="0063306E">
      <w:pPr>
        <w:rPr>
          <w:rFonts w:asciiTheme="majorBidi" w:hAnsiTheme="majorBidi" w:cstheme="majorBidi"/>
          <w:sz w:val="32"/>
          <w:szCs w:val="32"/>
        </w:rPr>
      </w:pPr>
    </w:p>
    <w:p w14:paraId="2DA91886" w14:textId="77777777" w:rsidR="001D199F" w:rsidRDefault="001D199F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br w:type="page"/>
      </w:r>
    </w:p>
    <w:p w14:paraId="6E5AB6DA" w14:textId="77777777" w:rsidR="001D199F" w:rsidRDefault="001D199F" w:rsidP="0063306E">
      <w:pPr>
        <w:rPr>
          <w:rFonts w:asciiTheme="majorBidi" w:hAnsiTheme="majorBidi" w:cstheme="majorBidi"/>
          <w:sz w:val="32"/>
          <w:szCs w:val="32"/>
        </w:rPr>
      </w:pPr>
    </w:p>
    <w:p w14:paraId="294A6433" w14:textId="77777777" w:rsidR="001D199F" w:rsidRDefault="001D199F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br w:type="page"/>
      </w:r>
    </w:p>
    <w:p w14:paraId="28D8F9B0" w14:textId="2925C6DA" w:rsidR="00093044" w:rsidRDefault="001132EA" w:rsidP="0063306E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lastRenderedPageBreak/>
        <w:t>UK Parliament</w:t>
      </w:r>
      <w:r w:rsidR="00166D52">
        <w:rPr>
          <w:rFonts w:asciiTheme="majorBidi" w:hAnsiTheme="majorBidi" w:cstheme="majorBidi"/>
          <w:sz w:val="32"/>
          <w:szCs w:val="32"/>
        </w:rPr>
        <w:t>, a</w:t>
      </w:r>
      <w:r w:rsidR="00EE675D"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/>
          <w:sz w:val="32"/>
          <w:szCs w:val="32"/>
        </w:rPr>
        <w:t>,2024.[ online] Available at</w:t>
      </w:r>
      <w:r w:rsidR="00FE50B8">
        <w:rPr>
          <w:rFonts w:asciiTheme="majorBidi" w:hAnsiTheme="majorBidi" w:cstheme="majorBidi"/>
          <w:sz w:val="32"/>
          <w:szCs w:val="32"/>
        </w:rPr>
        <w:t xml:space="preserve">: </w:t>
      </w:r>
      <w:hyperlink r:id="rId8" w:history="1">
        <w:r w:rsidR="00FE50B8" w:rsidRPr="003E41C7">
          <w:rPr>
            <w:rStyle w:val="Hyperlink"/>
            <w:rFonts w:asciiTheme="majorBidi" w:hAnsiTheme="majorBidi" w:cstheme="majorBidi"/>
            <w:sz w:val="32"/>
            <w:szCs w:val="32"/>
          </w:rPr>
          <w:t>https://www.parliament.uk/site-information/glossary/government/</w:t>
        </w:r>
      </w:hyperlink>
      <w:r w:rsidR="00FE50B8">
        <w:rPr>
          <w:rFonts w:asciiTheme="majorBidi" w:hAnsiTheme="majorBidi" w:cstheme="majorBidi"/>
          <w:sz w:val="32"/>
          <w:szCs w:val="32"/>
        </w:rPr>
        <w:t xml:space="preserve"> (accessed</w:t>
      </w:r>
      <w:r w:rsidR="00166D52">
        <w:rPr>
          <w:rFonts w:asciiTheme="majorBidi" w:hAnsiTheme="majorBidi" w:cstheme="majorBidi"/>
          <w:sz w:val="32"/>
          <w:szCs w:val="32"/>
        </w:rPr>
        <w:t>: 1</w:t>
      </w:r>
      <w:r w:rsidR="00EE675D">
        <w:rPr>
          <w:rFonts w:asciiTheme="majorBidi" w:hAnsiTheme="majorBidi" w:cstheme="majorBidi"/>
          <w:sz w:val="32"/>
          <w:szCs w:val="32"/>
        </w:rPr>
        <w:t xml:space="preserve"> 2024)</w:t>
      </w:r>
    </w:p>
    <w:p w14:paraId="0CB22666" w14:textId="2977DEB0" w:rsidR="00EE675D" w:rsidRDefault="00EE675D" w:rsidP="0063306E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 </w:t>
      </w:r>
    </w:p>
    <w:p w14:paraId="78DE3E3E" w14:textId="156A6869" w:rsidR="00EE675D" w:rsidRPr="00811760" w:rsidRDefault="00EE675D" w:rsidP="0063306E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>UK Parliament</w:t>
      </w:r>
      <w:r w:rsidR="00057C75">
        <w:rPr>
          <w:rFonts w:asciiTheme="majorBidi" w:hAnsiTheme="majorBidi" w:cstheme="majorBidi"/>
          <w:sz w:val="32"/>
          <w:szCs w:val="32"/>
        </w:rPr>
        <w:t>, b , 2024.</w:t>
      </w:r>
      <w:r w:rsidR="007137C5">
        <w:rPr>
          <w:rFonts w:asciiTheme="majorBidi" w:hAnsiTheme="majorBidi" w:cstheme="majorBidi"/>
          <w:sz w:val="32"/>
          <w:szCs w:val="32"/>
        </w:rPr>
        <w:t xml:space="preserve"> </w:t>
      </w:r>
      <w:r w:rsidR="00CB6842">
        <w:rPr>
          <w:rFonts w:asciiTheme="majorBidi" w:hAnsiTheme="majorBidi" w:cstheme="majorBidi"/>
          <w:sz w:val="32"/>
          <w:szCs w:val="32"/>
        </w:rPr>
        <w:t xml:space="preserve">[online] Available at: </w:t>
      </w:r>
      <w:hyperlink r:id="rId9" w:history="1">
        <w:r w:rsidR="001D199F" w:rsidRPr="003E41C7">
          <w:rPr>
            <w:rStyle w:val="Hyperlink"/>
            <w:rFonts w:asciiTheme="majorBidi" w:hAnsiTheme="majorBidi" w:cstheme="majorBidi"/>
            <w:sz w:val="32"/>
            <w:szCs w:val="32"/>
          </w:rPr>
          <w:t>https://www.parliament.uk/about/how/role/relations-with-other-institutions/parliament-government/</w:t>
        </w:r>
      </w:hyperlink>
      <w:r w:rsidR="001D199F">
        <w:rPr>
          <w:rFonts w:asciiTheme="majorBidi" w:hAnsiTheme="majorBidi" w:cstheme="majorBidi"/>
          <w:sz w:val="32"/>
          <w:szCs w:val="32"/>
        </w:rPr>
        <w:t xml:space="preserve"> </w:t>
      </w:r>
    </w:p>
    <w:sectPr w:rsidR="00EE675D" w:rsidRPr="00811760" w:rsidSect="00716A62"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3B7BCF"/>
    <w:multiLevelType w:val="hybridMultilevel"/>
    <w:tmpl w:val="55D43C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19303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239"/>
    <w:rsid w:val="00007318"/>
    <w:rsid w:val="00007985"/>
    <w:rsid w:val="0003352A"/>
    <w:rsid w:val="00043C4F"/>
    <w:rsid w:val="00057C75"/>
    <w:rsid w:val="00093044"/>
    <w:rsid w:val="000A3A07"/>
    <w:rsid w:val="001132EA"/>
    <w:rsid w:val="00115839"/>
    <w:rsid w:val="00157036"/>
    <w:rsid w:val="00166D52"/>
    <w:rsid w:val="001D199F"/>
    <w:rsid w:val="00240239"/>
    <w:rsid w:val="00312786"/>
    <w:rsid w:val="0032168E"/>
    <w:rsid w:val="003553D8"/>
    <w:rsid w:val="003D30BD"/>
    <w:rsid w:val="0048168E"/>
    <w:rsid w:val="00551270"/>
    <w:rsid w:val="0055208E"/>
    <w:rsid w:val="0055737B"/>
    <w:rsid w:val="00567489"/>
    <w:rsid w:val="00585CA5"/>
    <w:rsid w:val="00593721"/>
    <w:rsid w:val="005D5675"/>
    <w:rsid w:val="0061109E"/>
    <w:rsid w:val="0063306E"/>
    <w:rsid w:val="00636632"/>
    <w:rsid w:val="00684771"/>
    <w:rsid w:val="00691641"/>
    <w:rsid w:val="006D3F5F"/>
    <w:rsid w:val="006F5913"/>
    <w:rsid w:val="007137C5"/>
    <w:rsid w:val="00716A62"/>
    <w:rsid w:val="00766131"/>
    <w:rsid w:val="00811760"/>
    <w:rsid w:val="00837EA6"/>
    <w:rsid w:val="0085671E"/>
    <w:rsid w:val="008812F2"/>
    <w:rsid w:val="008F0312"/>
    <w:rsid w:val="008F5DC1"/>
    <w:rsid w:val="009064D0"/>
    <w:rsid w:val="00930631"/>
    <w:rsid w:val="0095624F"/>
    <w:rsid w:val="00963FBE"/>
    <w:rsid w:val="009707D3"/>
    <w:rsid w:val="009836FB"/>
    <w:rsid w:val="00987BB3"/>
    <w:rsid w:val="009A5829"/>
    <w:rsid w:val="009E742A"/>
    <w:rsid w:val="00A22984"/>
    <w:rsid w:val="00A400C2"/>
    <w:rsid w:val="00A51381"/>
    <w:rsid w:val="00A53610"/>
    <w:rsid w:val="00AD24F5"/>
    <w:rsid w:val="00AD7DCD"/>
    <w:rsid w:val="00AE01C1"/>
    <w:rsid w:val="00B02F5E"/>
    <w:rsid w:val="00B1457C"/>
    <w:rsid w:val="00B45730"/>
    <w:rsid w:val="00BE2469"/>
    <w:rsid w:val="00C052B9"/>
    <w:rsid w:val="00C17E0A"/>
    <w:rsid w:val="00C25D69"/>
    <w:rsid w:val="00C41949"/>
    <w:rsid w:val="00CB6842"/>
    <w:rsid w:val="00CD59EE"/>
    <w:rsid w:val="00CE2530"/>
    <w:rsid w:val="00D03D41"/>
    <w:rsid w:val="00D43B7D"/>
    <w:rsid w:val="00D458A2"/>
    <w:rsid w:val="00D55986"/>
    <w:rsid w:val="00D83E87"/>
    <w:rsid w:val="00E3550D"/>
    <w:rsid w:val="00EA1552"/>
    <w:rsid w:val="00EE675D"/>
    <w:rsid w:val="00EF4EF4"/>
    <w:rsid w:val="00F14DFC"/>
    <w:rsid w:val="00FE5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EE14F1"/>
  <w15:chartTrackingRefBased/>
  <w15:docId w15:val="{4621FDB0-FE43-4C5D-8212-6828A0348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402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402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402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402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402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02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02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02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02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402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402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402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4023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4023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023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023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023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023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402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02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02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402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402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4023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4023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4023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402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4023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40239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716A62"/>
    <w:pPr>
      <w:spacing w:after="0" w:line="240" w:lineRule="auto"/>
    </w:pPr>
    <w:rPr>
      <w:rFonts w:eastAsiaTheme="minorEastAsia"/>
      <w:kern w:val="0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716A62"/>
    <w:rPr>
      <w:rFonts w:eastAsiaTheme="minorEastAsia"/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FE50B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E50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arliament.uk/site-information/glossary/government/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parliament.uk/about/how/role/relations-with-other-institutions/parliament-government/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645DFD1A2AF45E4BD74FCD443DE04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824BA8-7BD9-4172-9E44-CDB3AC781CBF}"/>
      </w:docPartPr>
      <w:docPartBody>
        <w:p w:rsidR="0095252B" w:rsidRDefault="0095252B" w:rsidP="0095252B">
          <w:pPr>
            <w:pStyle w:val="E645DFD1A2AF45E4BD74FCD443DE04CE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19B53DE2DC5B4042B74A00782572A2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A75EE5-D6FA-48C1-A169-D61D04256268}"/>
      </w:docPartPr>
      <w:docPartBody>
        <w:p w:rsidR="0095252B" w:rsidRDefault="0095252B" w:rsidP="0095252B">
          <w:pPr>
            <w:pStyle w:val="19B53DE2DC5B4042B74A00782572A216"/>
          </w:pPr>
          <w:r>
            <w:rPr>
              <w:color w:val="156082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252B"/>
    <w:rsid w:val="00952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645DFD1A2AF45E4BD74FCD443DE04CE">
    <w:name w:val="E645DFD1A2AF45E4BD74FCD443DE04CE"/>
    <w:rsid w:val="0095252B"/>
  </w:style>
  <w:style w:type="paragraph" w:customStyle="1" w:styleId="19B53DE2DC5B4042B74A00782572A216">
    <w:name w:val="19B53DE2DC5B4042B74A00782572A216"/>
    <w:rsid w:val="0095252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>2320466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5</Pages>
  <Words>347</Words>
  <Characters>1981</Characters>
  <Application>Microsoft Office Word</Application>
  <DocSecurity>0</DocSecurity>
  <Lines>16</Lines>
  <Paragraphs>4</Paragraphs>
  <ScaleCrop>false</ScaleCrop>
  <Company>elena Nicoleta Dinu</Company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Holding the uk Government to account</dc:title>
  <dc:subject>“Good Scrutiny makes for good government” (White, 2015).</dc:subject>
  <dc:creator>Elena Dinu (2320466)</dc:creator>
  <cp:keywords/>
  <dc:description/>
  <cp:lastModifiedBy>Elena Dinu (2320466)</cp:lastModifiedBy>
  <cp:revision>79</cp:revision>
  <dcterms:created xsi:type="dcterms:W3CDTF">2024-03-14T12:25:00Z</dcterms:created>
  <dcterms:modified xsi:type="dcterms:W3CDTF">2024-03-14T15:27:00Z</dcterms:modified>
</cp:coreProperties>
</file>