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1AB0C" w14:textId="7E073B54" w:rsidR="00585708" w:rsidRPr="00E0520D" w:rsidRDefault="00585708" w:rsidP="00E0520D">
      <w:pPr>
        <w:spacing w:line="360" w:lineRule="auto"/>
        <w:rPr>
          <w:rFonts w:ascii="Arial" w:hAnsi="Arial" w:cs="Arial"/>
          <w:b/>
          <w:bCs/>
          <w:u w:val="single"/>
        </w:rPr>
      </w:pPr>
      <w:r w:rsidRPr="00E0520D">
        <w:rPr>
          <w:rFonts w:ascii="Arial" w:hAnsi="Arial" w:cs="Arial"/>
          <w:b/>
          <w:bCs/>
          <w:u w:val="single"/>
        </w:rPr>
        <w:t xml:space="preserve">Essay </w:t>
      </w:r>
      <w:r w:rsidR="00C37807" w:rsidRPr="00E0520D">
        <w:rPr>
          <w:rFonts w:ascii="Arial" w:hAnsi="Arial" w:cs="Arial"/>
          <w:b/>
          <w:bCs/>
          <w:u w:val="single"/>
        </w:rPr>
        <w:t>1</w:t>
      </w:r>
      <w:r w:rsidRPr="00E0520D">
        <w:rPr>
          <w:rFonts w:ascii="Arial" w:hAnsi="Arial" w:cs="Arial"/>
          <w:b/>
          <w:bCs/>
          <w:u w:val="single"/>
        </w:rPr>
        <w:t xml:space="preserve"> – Maintaining Professional Standards</w:t>
      </w:r>
    </w:p>
    <w:p w14:paraId="277E66F3" w14:textId="7EDF94C8" w:rsidR="00C04C44" w:rsidRPr="00E0520D" w:rsidRDefault="00585708" w:rsidP="00E0520D">
      <w:pPr>
        <w:spacing w:line="360" w:lineRule="auto"/>
        <w:rPr>
          <w:rFonts w:ascii="Arial" w:hAnsi="Arial" w:cs="Arial"/>
        </w:rPr>
      </w:pPr>
      <w:r w:rsidRPr="00E0520D">
        <w:rPr>
          <w:rFonts w:ascii="Arial" w:hAnsi="Arial" w:cs="Arial"/>
        </w:rPr>
        <w:t>Throughout this essay I w</w:t>
      </w:r>
      <w:r w:rsidR="008D59ED" w:rsidRPr="00E0520D">
        <w:rPr>
          <w:rFonts w:ascii="Arial" w:hAnsi="Arial" w:cs="Arial"/>
        </w:rPr>
        <w:t xml:space="preserve">ill be </w:t>
      </w:r>
      <w:r w:rsidR="00EA0257" w:rsidRPr="00E0520D">
        <w:rPr>
          <w:rFonts w:ascii="Arial" w:hAnsi="Arial" w:cs="Arial"/>
        </w:rPr>
        <w:t xml:space="preserve">discussing </w:t>
      </w:r>
      <w:r w:rsidR="00811911" w:rsidRPr="00E0520D">
        <w:rPr>
          <w:rFonts w:ascii="Arial" w:hAnsi="Arial" w:cs="Arial"/>
        </w:rPr>
        <w:t>the maintenance on the professional standards within Gwent Police Force</w:t>
      </w:r>
      <w:r w:rsidR="00290590" w:rsidRPr="00E0520D">
        <w:rPr>
          <w:rFonts w:ascii="Arial" w:hAnsi="Arial" w:cs="Arial"/>
        </w:rPr>
        <w:t xml:space="preserve"> and the different </w:t>
      </w:r>
      <w:r w:rsidR="00DC7125" w:rsidRPr="00E0520D">
        <w:rPr>
          <w:rFonts w:ascii="Arial" w:hAnsi="Arial" w:cs="Arial"/>
        </w:rPr>
        <w:t xml:space="preserve">procedures </w:t>
      </w:r>
      <w:r w:rsidR="009E514A" w:rsidRPr="00E0520D">
        <w:rPr>
          <w:rFonts w:ascii="Arial" w:hAnsi="Arial" w:cs="Arial"/>
        </w:rPr>
        <w:t>and policies in place</w:t>
      </w:r>
      <w:r w:rsidR="00A32217" w:rsidRPr="00E0520D">
        <w:rPr>
          <w:rFonts w:ascii="Arial" w:hAnsi="Arial" w:cs="Arial"/>
        </w:rPr>
        <w:t xml:space="preserve"> which help instal confidence in the public eye</w:t>
      </w:r>
      <w:r w:rsidR="009E514A" w:rsidRPr="00E0520D">
        <w:rPr>
          <w:rFonts w:ascii="Arial" w:hAnsi="Arial" w:cs="Arial"/>
        </w:rPr>
        <w:t>,</w:t>
      </w:r>
      <w:r w:rsidR="00A17ED6" w:rsidRPr="00E0520D">
        <w:rPr>
          <w:rFonts w:ascii="Arial" w:hAnsi="Arial" w:cs="Arial"/>
        </w:rPr>
        <w:t xml:space="preserve"> I shall also be discussing</w:t>
      </w:r>
      <w:r w:rsidR="009E514A" w:rsidRPr="00E0520D">
        <w:rPr>
          <w:rFonts w:ascii="Arial" w:hAnsi="Arial" w:cs="Arial"/>
        </w:rPr>
        <w:t xml:space="preserve"> the different equipment that ca</w:t>
      </w:r>
      <w:r w:rsidR="00EB35FA" w:rsidRPr="00E0520D">
        <w:rPr>
          <w:rFonts w:ascii="Arial" w:hAnsi="Arial" w:cs="Arial"/>
        </w:rPr>
        <w:t>n</w:t>
      </w:r>
      <w:r w:rsidR="009E514A" w:rsidRPr="00E0520D">
        <w:rPr>
          <w:rFonts w:ascii="Arial" w:hAnsi="Arial" w:cs="Arial"/>
        </w:rPr>
        <w:t xml:space="preserve"> assist officers in upholding professionalism and being accountable </w:t>
      </w:r>
      <w:r w:rsidR="00C04C44" w:rsidRPr="00E0520D">
        <w:rPr>
          <w:rFonts w:ascii="Arial" w:hAnsi="Arial" w:cs="Arial"/>
        </w:rPr>
        <w:t>for all actions such as Body worn video.</w:t>
      </w:r>
    </w:p>
    <w:p w14:paraId="2F419171" w14:textId="72094199" w:rsidR="00E853F8" w:rsidRPr="00835617" w:rsidRDefault="002E0CB3" w:rsidP="00E0520D">
      <w:pPr>
        <w:spacing w:line="360" w:lineRule="auto"/>
        <w:rPr>
          <w:rFonts w:ascii="Arial" w:hAnsi="Arial" w:cs="Arial"/>
        </w:rPr>
      </w:pPr>
      <w:r w:rsidRPr="00E0520D">
        <w:rPr>
          <w:rFonts w:ascii="Arial" w:hAnsi="Arial" w:cs="Arial"/>
        </w:rPr>
        <w:t>First,</w:t>
      </w:r>
      <w:r w:rsidR="00B679D5" w:rsidRPr="00E0520D">
        <w:rPr>
          <w:rFonts w:ascii="Arial" w:hAnsi="Arial" w:cs="Arial"/>
        </w:rPr>
        <w:t xml:space="preserve"> I shall be looking into the </w:t>
      </w:r>
      <w:r w:rsidR="00A232FD" w:rsidRPr="00E0520D">
        <w:rPr>
          <w:rFonts w:ascii="Arial" w:hAnsi="Arial" w:cs="Arial"/>
        </w:rPr>
        <w:t>independent office for police conduct</w:t>
      </w:r>
      <w:r w:rsidRPr="00E0520D">
        <w:rPr>
          <w:rFonts w:ascii="Arial" w:hAnsi="Arial" w:cs="Arial"/>
        </w:rPr>
        <w:t xml:space="preserve"> and the role of this organisation</w:t>
      </w:r>
      <w:r w:rsidR="00B7263F" w:rsidRPr="00E0520D">
        <w:rPr>
          <w:rFonts w:ascii="Arial" w:hAnsi="Arial" w:cs="Arial"/>
        </w:rPr>
        <w:t xml:space="preserve">. The main role for the IOPC </w:t>
      </w:r>
      <w:r w:rsidR="00952E26" w:rsidRPr="00E0520D">
        <w:rPr>
          <w:rFonts w:ascii="Arial" w:hAnsi="Arial" w:cs="Arial"/>
        </w:rPr>
        <w:t xml:space="preserve">is to overlook the complaints system in England and Wales for </w:t>
      </w:r>
      <w:r w:rsidR="005D585F" w:rsidRPr="00E0520D">
        <w:rPr>
          <w:rFonts w:ascii="Arial" w:hAnsi="Arial" w:cs="Arial"/>
        </w:rPr>
        <w:t xml:space="preserve">any </w:t>
      </w:r>
      <w:r w:rsidR="00835617">
        <w:rPr>
          <w:rFonts w:ascii="Arial" w:hAnsi="Arial" w:cs="Arial"/>
        </w:rPr>
        <w:t xml:space="preserve">complaint </w:t>
      </w:r>
      <w:r w:rsidR="005D585F" w:rsidRPr="00E0520D">
        <w:rPr>
          <w:rFonts w:ascii="Arial" w:hAnsi="Arial" w:cs="Arial"/>
        </w:rPr>
        <w:t xml:space="preserve">made against the Police </w:t>
      </w:r>
      <w:r w:rsidR="00952E26" w:rsidRPr="00E0520D">
        <w:rPr>
          <w:rFonts w:ascii="Arial" w:hAnsi="Arial" w:cs="Arial"/>
        </w:rPr>
        <w:t>and to make sure</w:t>
      </w:r>
      <w:r w:rsidR="005D585F" w:rsidRPr="00E0520D">
        <w:rPr>
          <w:rFonts w:ascii="Arial" w:hAnsi="Arial" w:cs="Arial"/>
        </w:rPr>
        <w:t xml:space="preserve"> these are investigated </w:t>
      </w:r>
      <w:r w:rsidR="00A23C18" w:rsidRPr="00E0520D">
        <w:rPr>
          <w:rFonts w:ascii="Arial" w:hAnsi="Arial" w:cs="Arial"/>
        </w:rPr>
        <w:t>thoroughly</w:t>
      </w:r>
      <w:r w:rsidR="00835617">
        <w:rPr>
          <w:rFonts w:ascii="Arial" w:hAnsi="Arial" w:cs="Arial"/>
        </w:rPr>
        <w:t xml:space="preserve">, </w:t>
      </w:r>
      <w:r w:rsidR="00081CD6" w:rsidRPr="00E0520D">
        <w:rPr>
          <w:rFonts w:ascii="Arial" w:hAnsi="Arial" w:cs="Arial"/>
        </w:rPr>
        <w:t>The IOPC</w:t>
      </w:r>
      <w:r w:rsidR="00387299" w:rsidRPr="00E0520D">
        <w:rPr>
          <w:rFonts w:ascii="Arial" w:hAnsi="Arial" w:cs="Arial"/>
          <w:color w:val="000000"/>
        </w:rPr>
        <w:t xml:space="preserve"> investigate the most serious matters</w:t>
      </w:r>
      <w:r w:rsidR="00081CD6" w:rsidRPr="00E0520D">
        <w:rPr>
          <w:rFonts w:ascii="Arial" w:hAnsi="Arial" w:cs="Arial"/>
          <w:color w:val="000000"/>
        </w:rPr>
        <w:t xml:space="preserve"> in policing</w:t>
      </w:r>
      <w:r w:rsidR="00387299" w:rsidRPr="00E0520D">
        <w:rPr>
          <w:rFonts w:ascii="Arial" w:hAnsi="Arial" w:cs="Arial"/>
          <w:color w:val="000000"/>
        </w:rPr>
        <w:t xml:space="preserve">, including allegations of serious corruption, and cases where someone has </w:t>
      </w:r>
      <w:r w:rsidR="00081CD6" w:rsidRPr="00E0520D">
        <w:rPr>
          <w:rFonts w:ascii="Arial" w:hAnsi="Arial" w:cs="Arial"/>
          <w:color w:val="000000"/>
        </w:rPr>
        <w:t>been killed</w:t>
      </w:r>
      <w:r w:rsidR="00387299" w:rsidRPr="00E0520D">
        <w:rPr>
          <w:rFonts w:ascii="Arial" w:hAnsi="Arial" w:cs="Arial"/>
          <w:color w:val="000000"/>
        </w:rPr>
        <w:t xml:space="preserve"> or</w:t>
      </w:r>
      <w:r w:rsidR="00081CD6" w:rsidRPr="00E0520D">
        <w:rPr>
          <w:rFonts w:ascii="Arial" w:hAnsi="Arial" w:cs="Arial"/>
          <w:color w:val="000000"/>
        </w:rPr>
        <w:t xml:space="preserve"> </w:t>
      </w:r>
      <w:r w:rsidR="00387299" w:rsidRPr="00E0520D">
        <w:rPr>
          <w:rFonts w:ascii="Arial" w:hAnsi="Arial" w:cs="Arial"/>
          <w:color w:val="000000"/>
        </w:rPr>
        <w:t xml:space="preserve">seriously injured following </w:t>
      </w:r>
      <w:r w:rsidR="00081CD6" w:rsidRPr="00E0520D">
        <w:rPr>
          <w:rFonts w:ascii="Arial" w:hAnsi="Arial" w:cs="Arial"/>
          <w:color w:val="000000"/>
        </w:rPr>
        <w:t>any sort of contact with Police around the UK</w:t>
      </w:r>
      <w:r w:rsidR="00387299" w:rsidRPr="00E0520D">
        <w:rPr>
          <w:rFonts w:ascii="Arial" w:hAnsi="Arial" w:cs="Arial"/>
          <w:color w:val="000000"/>
        </w:rPr>
        <w:t>.</w:t>
      </w:r>
      <w:r w:rsidR="00E853F8" w:rsidRPr="00E0520D">
        <w:rPr>
          <w:rFonts w:ascii="Arial" w:hAnsi="Arial" w:cs="Arial"/>
          <w:color w:val="000000"/>
        </w:rPr>
        <w:t xml:space="preserve"> </w:t>
      </w:r>
      <w:r w:rsidR="00E853F8" w:rsidRPr="00E0520D">
        <w:rPr>
          <w:rFonts w:ascii="Arial" w:eastAsia="Times New Roman" w:hAnsi="Arial" w:cs="Arial"/>
          <w:kern w:val="0"/>
          <w:lang w:eastAsia="en-GB"/>
          <w14:ligatures w14:val="none"/>
        </w:rPr>
        <w:t>(IOPC, 2023)</w:t>
      </w:r>
    </w:p>
    <w:p w14:paraId="53367C0A" w14:textId="2B1E4701" w:rsidR="00E853F8" w:rsidRPr="00E0520D" w:rsidRDefault="00D434F6" w:rsidP="00E0520D">
      <w:pPr>
        <w:spacing w:line="360" w:lineRule="auto"/>
        <w:rPr>
          <w:rFonts w:ascii="Arial" w:eastAsia="Times New Roman" w:hAnsi="Arial" w:cs="Arial"/>
          <w:kern w:val="0"/>
          <w:lang w:eastAsia="en-GB"/>
          <w14:ligatures w14:val="none"/>
        </w:rPr>
      </w:pPr>
      <w:r w:rsidRPr="00E0520D">
        <w:rPr>
          <w:rFonts w:ascii="Arial" w:hAnsi="Arial" w:cs="Arial"/>
        </w:rPr>
        <w:t>The IOPC has alw</w:t>
      </w:r>
      <w:r w:rsidR="0098065C" w:rsidRPr="00E0520D">
        <w:rPr>
          <w:rFonts w:ascii="Arial" w:hAnsi="Arial" w:cs="Arial"/>
        </w:rPr>
        <w:t xml:space="preserve">ays been a </w:t>
      </w:r>
      <w:r w:rsidR="00194F17" w:rsidRPr="00E0520D">
        <w:rPr>
          <w:rFonts w:ascii="Arial" w:hAnsi="Arial" w:cs="Arial"/>
        </w:rPr>
        <w:t>positive outlook for the public due to there always being a concern with</w:t>
      </w:r>
      <w:r w:rsidR="00CB112F" w:rsidRPr="00E0520D">
        <w:rPr>
          <w:rFonts w:ascii="Arial" w:hAnsi="Arial" w:cs="Arial"/>
        </w:rPr>
        <w:t xml:space="preserve"> in who is monitoring the police if they are so focused on upholding and monitoring the law with the </w:t>
      </w:r>
      <w:r w:rsidR="00FD5FEF" w:rsidRPr="00E0520D">
        <w:rPr>
          <w:rFonts w:ascii="Arial" w:hAnsi="Arial" w:cs="Arial"/>
        </w:rPr>
        <w:t xml:space="preserve">members of the public, </w:t>
      </w:r>
      <w:r w:rsidR="007250B4" w:rsidRPr="00E0520D">
        <w:rPr>
          <w:rFonts w:ascii="Arial" w:hAnsi="Arial" w:cs="Arial"/>
        </w:rPr>
        <w:t xml:space="preserve">with </w:t>
      </w:r>
      <w:r w:rsidR="00FD5FEF" w:rsidRPr="00E0520D">
        <w:rPr>
          <w:rFonts w:ascii="Arial" w:hAnsi="Arial" w:cs="Arial"/>
        </w:rPr>
        <w:t>the use of technology such as using mobile phones</w:t>
      </w:r>
      <w:r w:rsidR="007250B4" w:rsidRPr="00E0520D">
        <w:rPr>
          <w:rFonts w:ascii="Arial" w:hAnsi="Arial" w:cs="Arial"/>
        </w:rPr>
        <w:t xml:space="preserve"> to record</w:t>
      </w:r>
      <w:r w:rsidR="00FD5FEF" w:rsidRPr="00E0520D">
        <w:rPr>
          <w:rFonts w:ascii="Arial" w:hAnsi="Arial" w:cs="Arial"/>
        </w:rPr>
        <w:t xml:space="preserve"> and </w:t>
      </w:r>
      <w:r w:rsidR="007250B4" w:rsidRPr="00E0520D">
        <w:rPr>
          <w:rFonts w:ascii="Arial" w:hAnsi="Arial" w:cs="Arial"/>
        </w:rPr>
        <w:t xml:space="preserve">the use of </w:t>
      </w:r>
      <w:r w:rsidR="00FD5FEF" w:rsidRPr="00E0520D">
        <w:rPr>
          <w:rFonts w:ascii="Arial" w:hAnsi="Arial" w:cs="Arial"/>
        </w:rPr>
        <w:t>social media</w:t>
      </w:r>
      <w:r w:rsidR="007250B4" w:rsidRPr="00E0520D">
        <w:rPr>
          <w:rFonts w:ascii="Arial" w:hAnsi="Arial" w:cs="Arial"/>
        </w:rPr>
        <w:t xml:space="preserve"> to conduct</w:t>
      </w:r>
      <w:r w:rsidR="00FD5FEF" w:rsidRPr="00E0520D">
        <w:rPr>
          <w:rFonts w:ascii="Arial" w:hAnsi="Arial" w:cs="Arial"/>
        </w:rPr>
        <w:t xml:space="preserve"> </w:t>
      </w:r>
      <w:r w:rsidR="009836FB" w:rsidRPr="00E0520D">
        <w:rPr>
          <w:rFonts w:ascii="Arial" w:hAnsi="Arial" w:cs="Arial"/>
        </w:rPr>
        <w:t>a more negative outlook onto the Police as a</w:t>
      </w:r>
      <w:r w:rsidR="007250B4" w:rsidRPr="00E0520D">
        <w:rPr>
          <w:rFonts w:ascii="Arial" w:hAnsi="Arial" w:cs="Arial"/>
        </w:rPr>
        <w:t xml:space="preserve"> force all across Britian.</w:t>
      </w:r>
      <w:r w:rsidR="005F47FE" w:rsidRPr="00E0520D">
        <w:rPr>
          <w:rFonts w:ascii="Arial" w:hAnsi="Arial" w:cs="Arial"/>
        </w:rPr>
        <w:t xml:space="preserve"> </w:t>
      </w:r>
      <w:r w:rsidR="00E853F8" w:rsidRPr="00E0520D">
        <w:rPr>
          <w:rFonts w:ascii="Arial" w:eastAsia="Times New Roman" w:hAnsi="Arial" w:cs="Arial"/>
          <w:kern w:val="0"/>
          <w:lang w:eastAsia="en-GB"/>
          <w14:ligatures w14:val="none"/>
        </w:rPr>
        <w:t>(IOPC, 2023)</w:t>
      </w:r>
      <w:r w:rsidR="00E853F8" w:rsidRPr="00E0520D">
        <w:rPr>
          <w:rFonts w:ascii="Arial" w:eastAsia="Times New Roman" w:hAnsi="Arial" w:cs="Arial"/>
          <w:kern w:val="0"/>
          <w:lang w:eastAsia="en-GB"/>
          <w14:ligatures w14:val="none"/>
        </w:rPr>
        <w:t xml:space="preserve"> </w:t>
      </w:r>
      <w:r w:rsidR="005F47FE" w:rsidRPr="00E0520D">
        <w:rPr>
          <w:rFonts w:ascii="Arial" w:hAnsi="Arial" w:cs="Arial"/>
        </w:rPr>
        <w:t>T</w:t>
      </w:r>
      <w:r w:rsidR="001A5EB6" w:rsidRPr="00E0520D">
        <w:rPr>
          <w:rFonts w:ascii="Arial" w:hAnsi="Arial" w:cs="Arial"/>
        </w:rPr>
        <w:t xml:space="preserve">he IOPC can handle the members of </w:t>
      </w:r>
      <w:r w:rsidR="00931042" w:rsidRPr="00E0520D">
        <w:rPr>
          <w:rFonts w:ascii="Arial" w:hAnsi="Arial" w:cs="Arial"/>
        </w:rPr>
        <w:t>publics</w:t>
      </w:r>
      <w:r w:rsidR="00176B59" w:rsidRPr="00E0520D">
        <w:rPr>
          <w:rFonts w:ascii="Arial" w:hAnsi="Arial" w:cs="Arial"/>
        </w:rPr>
        <w:t xml:space="preserve"> complaints and conduct the in</w:t>
      </w:r>
      <w:r w:rsidR="00B90846" w:rsidRPr="00E0520D">
        <w:rPr>
          <w:rFonts w:ascii="Arial" w:hAnsi="Arial" w:cs="Arial"/>
        </w:rPr>
        <w:t>vestigation into the officers and police force the complaint has come through</w:t>
      </w:r>
      <w:r w:rsidR="008A05FD" w:rsidRPr="00E0520D">
        <w:rPr>
          <w:rFonts w:ascii="Arial" w:hAnsi="Arial" w:cs="Arial"/>
        </w:rPr>
        <w:t>,</w:t>
      </w:r>
      <w:r w:rsidR="00332F28" w:rsidRPr="00E0520D">
        <w:rPr>
          <w:rFonts w:ascii="Arial" w:hAnsi="Arial" w:cs="Arial"/>
        </w:rPr>
        <w:t xml:space="preserve"> to see if any misconduct has taken place by the officer </w:t>
      </w:r>
      <w:r w:rsidR="008A05FD" w:rsidRPr="00E0520D">
        <w:rPr>
          <w:rFonts w:ascii="Arial" w:hAnsi="Arial" w:cs="Arial"/>
        </w:rPr>
        <w:t xml:space="preserve">and that the service provided has been of lawful and </w:t>
      </w:r>
      <w:r w:rsidR="00C42934" w:rsidRPr="00E0520D">
        <w:rPr>
          <w:rFonts w:ascii="Arial" w:hAnsi="Arial" w:cs="Arial"/>
        </w:rPr>
        <w:t>has been conducted in the best professional manner.</w:t>
      </w:r>
      <w:r w:rsidR="00E31715" w:rsidRPr="00E0520D">
        <w:rPr>
          <w:rFonts w:ascii="Arial" w:hAnsi="Arial" w:cs="Arial"/>
        </w:rPr>
        <w:t xml:space="preserve"> </w:t>
      </w:r>
    </w:p>
    <w:p w14:paraId="21A7A2ED" w14:textId="280E99FE" w:rsidR="00E91F35" w:rsidRPr="00E0520D" w:rsidRDefault="00E91F35" w:rsidP="00E0520D">
      <w:pPr>
        <w:spacing w:line="360" w:lineRule="auto"/>
        <w:rPr>
          <w:rFonts w:ascii="Arial" w:hAnsi="Arial" w:cs="Arial"/>
        </w:rPr>
      </w:pPr>
      <w:r w:rsidRPr="00E0520D">
        <w:rPr>
          <w:rFonts w:ascii="Arial" w:hAnsi="Arial" w:cs="Arial"/>
        </w:rPr>
        <w:t>Overall,</w:t>
      </w:r>
      <w:r w:rsidR="00E31715" w:rsidRPr="00E0520D">
        <w:rPr>
          <w:rFonts w:ascii="Arial" w:hAnsi="Arial" w:cs="Arial"/>
        </w:rPr>
        <w:t xml:space="preserve"> of the years of 2021 to 2022 there has been </w:t>
      </w:r>
      <w:r w:rsidRPr="00E0520D">
        <w:rPr>
          <w:rFonts w:ascii="Arial" w:hAnsi="Arial" w:cs="Arial"/>
        </w:rPr>
        <w:t>over</w:t>
      </w:r>
      <w:r w:rsidR="006F5AE4" w:rsidRPr="00E0520D">
        <w:rPr>
          <w:rFonts w:ascii="Arial" w:hAnsi="Arial" w:cs="Arial"/>
        </w:rPr>
        <w:t xml:space="preserve"> ‘75,020</w:t>
      </w:r>
      <w:r w:rsidR="002177EC" w:rsidRPr="00E0520D">
        <w:rPr>
          <w:rFonts w:ascii="Arial" w:hAnsi="Arial" w:cs="Arial"/>
        </w:rPr>
        <w:t xml:space="preserve">’ complaints made against multiply police forces </w:t>
      </w:r>
      <w:r w:rsidR="00F54DCF" w:rsidRPr="00E0520D">
        <w:rPr>
          <w:rFonts w:ascii="Arial" w:hAnsi="Arial" w:cs="Arial"/>
        </w:rPr>
        <w:t>UK wide which is a high number and bigger f</w:t>
      </w:r>
      <w:r w:rsidR="00A3402D" w:rsidRPr="00E0520D">
        <w:rPr>
          <w:rFonts w:ascii="Arial" w:hAnsi="Arial" w:cs="Arial"/>
        </w:rPr>
        <w:t>orces overall receiving a lot more</w:t>
      </w:r>
      <w:r w:rsidRPr="00E0520D">
        <w:rPr>
          <w:rFonts w:ascii="Arial" w:hAnsi="Arial" w:cs="Arial"/>
        </w:rPr>
        <w:t xml:space="preserve">. </w:t>
      </w:r>
    </w:p>
    <w:p w14:paraId="11824B00" w14:textId="77777777" w:rsidR="00E853F8" w:rsidRPr="00E0520D" w:rsidRDefault="00003B4A" w:rsidP="00E0520D">
      <w:pPr>
        <w:spacing w:line="360" w:lineRule="auto"/>
        <w:rPr>
          <w:rFonts w:ascii="Arial" w:hAnsi="Arial" w:cs="Arial"/>
        </w:rPr>
      </w:pPr>
      <w:r w:rsidRPr="00E0520D">
        <w:rPr>
          <w:rFonts w:ascii="Arial" w:hAnsi="Arial" w:cs="Arial"/>
        </w:rPr>
        <w:t xml:space="preserve">There is a negative element to this from </w:t>
      </w:r>
      <w:r w:rsidR="00853634" w:rsidRPr="00E0520D">
        <w:rPr>
          <w:rFonts w:ascii="Arial" w:hAnsi="Arial" w:cs="Arial"/>
        </w:rPr>
        <w:t>a</w:t>
      </w:r>
      <w:r w:rsidRPr="00E0520D">
        <w:rPr>
          <w:rFonts w:ascii="Arial" w:hAnsi="Arial" w:cs="Arial"/>
        </w:rPr>
        <w:t xml:space="preserve"> police officer perspective</w:t>
      </w:r>
      <w:r w:rsidR="0041510A" w:rsidRPr="00E0520D">
        <w:rPr>
          <w:rFonts w:ascii="Arial" w:hAnsi="Arial" w:cs="Arial"/>
        </w:rPr>
        <w:t xml:space="preserve"> due to the high demand of work load, mental health impact and stresses the job provides</w:t>
      </w:r>
      <w:r w:rsidR="00853634" w:rsidRPr="00E0520D">
        <w:rPr>
          <w:rFonts w:ascii="Arial" w:hAnsi="Arial" w:cs="Arial"/>
        </w:rPr>
        <w:t>, it can</w:t>
      </w:r>
      <w:r w:rsidR="0041510A" w:rsidRPr="00E0520D">
        <w:rPr>
          <w:rFonts w:ascii="Arial" w:hAnsi="Arial" w:cs="Arial"/>
        </w:rPr>
        <w:t xml:space="preserve"> seem </w:t>
      </w:r>
      <w:r w:rsidR="00853634" w:rsidRPr="00E0520D">
        <w:rPr>
          <w:rFonts w:ascii="Arial" w:hAnsi="Arial" w:cs="Arial"/>
        </w:rPr>
        <w:t xml:space="preserve">the IOPC is </w:t>
      </w:r>
      <w:r w:rsidR="0041510A" w:rsidRPr="00E0520D">
        <w:rPr>
          <w:rFonts w:ascii="Arial" w:hAnsi="Arial" w:cs="Arial"/>
        </w:rPr>
        <w:t xml:space="preserve">against the Police from time to time but in relation to the confidence </w:t>
      </w:r>
      <w:r w:rsidR="00FF0EF7" w:rsidRPr="00E0520D">
        <w:rPr>
          <w:rFonts w:ascii="Arial" w:hAnsi="Arial" w:cs="Arial"/>
        </w:rPr>
        <w:t>in Policing the IOPC can assist with this</w:t>
      </w:r>
      <w:r w:rsidR="00EF5990" w:rsidRPr="00E0520D">
        <w:rPr>
          <w:rFonts w:ascii="Arial" w:hAnsi="Arial" w:cs="Arial"/>
        </w:rPr>
        <w:t xml:space="preserve"> and keep the public on side and discuss with them if their complaint is </w:t>
      </w:r>
      <w:r w:rsidR="006F5AE4" w:rsidRPr="00E0520D">
        <w:rPr>
          <w:rFonts w:ascii="Arial" w:hAnsi="Arial" w:cs="Arial"/>
        </w:rPr>
        <w:t>reasonable or not.</w:t>
      </w:r>
    </w:p>
    <w:p w14:paraId="334D0500" w14:textId="57A26C83" w:rsidR="00C37807" w:rsidRPr="00E0520D" w:rsidRDefault="00B149DE" w:rsidP="00E0520D">
      <w:pPr>
        <w:spacing w:line="360" w:lineRule="auto"/>
        <w:rPr>
          <w:rFonts w:ascii="Arial" w:eastAsia="Times New Roman" w:hAnsi="Arial" w:cs="Arial"/>
          <w:kern w:val="0"/>
          <w:lang w:eastAsia="en-GB"/>
          <w14:ligatures w14:val="none"/>
        </w:rPr>
      </w:pPr>
      <w:r w:rsidRPr="00E0520D">
        <w:rPr>
          <w:rFonts w:ascii="Arial" w:hAnsi="Arial" w:cs="Arial"/>
        </w:rPr>
        <w:t>The Code of Ethics</w:t>
      </w:r>
      <w:r w:rsidR="00623E86" w:rsidRPr="00E0520D">
        <w:rPr>
          <w:rFonts w:ascii="Arial" w:hAnsi="Arial" w:cs="Arial"/>
        </w:rPr>
        <w:t xml:space="preserve"> which the</w:t>
      </w:r>
      <w:r w:rsidRPr="00E0520D">
        <w:rPr>
          <w:rFonts w:ascii="Arial" w:hAnsi="Arial" w:cs="Arial"/>
        </w:rPr>
        <w:t xml:space="preserve"> police work off </w:t>
      </w:r>
      <w:r w:rsidR="005570ED" w:rsidRPr="00E0520D">
        <w:rPr>
          <w:rFonts w:ascii="Arial" w:hAnsi="Arial" w:cs="Arial"/>
        </w:rPr>
        <w:t>force wide</w:t>
      </w:r>
      <w:r w:rsidR="00623E86" w:rsidRPr="00E0520D">
        <w:rPr>
          <w:rFonts w:ascii="Arial" w:hAnsi="Arial" w:cs="Arial"/>
        </w:rPr>
        <w:t xml:space="preserve"> and</w:t>
      </w:r>
      <w:r w:rsidRPr="00E0520D">
        <w:rPr>
          <w:rFonts w:ascii="Arial" w:hAnsi="Arial" w:cs="Arial"/>
        </w:rPr>
        <w:t xml:space="preserve"> </w:t>
      </w:r>
      <w:r w:rsidR="005570ED" w:rsidRPr="00E0520D">
        <w:rPr>
          <w:rFonts w:ascii="Arial" w:hAnsi="Arial" w:cs="Arial"/>
        </w:rPr>
        <w:t xml:space="preserve">is installed into all </w:t>
      </w:r>
      <w:r w:rsidR="00623E86" w:rsidRPr="00E0520D">
        <w:rPr>
          <w:rFonts w:ascii="Arial" w:hAnsi="Arial" w:cs="Arial"/>
        </w:rPr>
        <w:t xml:space="preserve">who work in the policing </w:t>
      </w:r>
      <w:r w:rsidR="00F24628" w:rsidRPr="00E0520D">
        <w:rPr>
          <w:rFonts w:ascii="Arial" w:hAnsi="Arial" w:cs="Arial"/>
        </w:rPr>
        <w:t>environment</w:t>
      </w:r>
      <w:r w:rsidR="005570ED" w:rsidRPr="00E0520D">
        <w:rPr>
          <w:rFonts w:ascii="Arial" w:hAnsi="Arial" w:cs="Arial"/>
        </w:rPr>
        <w:t xml:space="preserve"> from </w:t>
      </w:r>
      <w:r w:rsidR="00BD2928" w:rsidRPr="00E0520D">
        <w:rPr>
          <w:rFonts w:ascii="Arial" w:hAnsi="Arial" w:cs="Arial"/>
        </w:rPr>
        <w:t xml:space="preserve">beginning of </w:t>
      </w:r>
      <w:r w:rsidR="005570ED" w:rsidRPr="00E0520D">
        <w:rPr>
          <w:rFonts w:ascii="Arial" w:hAnsi="Arial" w:cs="Arial"/>
        </w:rPr>
        <w:t>training to make sure there is a guideline followed by every officer and</w:t>
      </w:r>
      <w:r w:rsidR="00B264D2" w:rsidRPr="00E0520D">
        <w:rPr>
          <w:rFonts w:ascii="Arial" w:hAnsi="Arial" w:cs="Arial"/>
        </w:rPr>
        <w:t xml:space="preserve"> staff even to the</w:t>
      </w:r>
      <w:r w:rsidR="005570ED" w:rsidRPr="00E0520D">
        <w:rPr>
          <w:rFonts w:ascii="Arial" w:hAnsi="Arial" w:cs="Arial"/>
        </w:rPr>
        <w:t xml:space="preserve"> </w:t>
      </w:r>
      <w:r w:rsidR="008A2815" w:rsidRPr="00E0520D">
        <w:rPr>
          <w:rFonts w:ascii="Arial" w:hAnsi="Arial" w:cs="Arial"/>
        </w:rPr>
        <w:t>higher-ranking</w:t>
      </w:r>
      <w:r w:rsidR="00B264D2" w:rsidRPr="00E0520D">
        <w:rPr>
          <w:rFonts w:ascii="Arial" w:hAnsi="Arial" w:cs="Arial"/>
        </w:rPr>
        <w:t xml:space="preserve"> </w:t>
      </w:r>
      <w:r w:rsidR="005570ED" w:rsidRPr="00E0520D">
        <w:rPr>
          <w:rFonts w:ascii="Arial" w:hAnsi="Arial" w:cs="Arial"/>
        </w:rPr>
        <w:t xml:space="preserve">individual with the </w:t>
      </w:r>
      <w:r w:rsidR="00003861" w:rsidRPr="00E0520D">
        <w:rPr>
          <w:rFonts w:ascii="Arial" w:hAnsi="Arial" w:cs="Arial"/>
        </w:rPr>
        <w:t>police, to</w:t>
      </w:r>
      <w:r w:rsidR="00D61E71" w:rsidRPr="00E0520D">
        <w:rPr>
          <w:rFonts w:ascii="Arial" w:hAnsi="Arial" w:cs="Arial"/>
        </w:rPr>
        <w:t xml:space="preserve"> deliver and make sure the best service is to be </w:t>
      </w:r>
      <w:r w:rsidR="009434B1" w:rsidRPr="00E0520D">
        <w:rPr>
          <w:rFonts w:ascii="Arial" w:hAnsi="Arial" w:cs="Arial"/>
        </w:rPr>
        <w:t>always provided</w:t>
      </w:r>
      <w:r w:rsidR="00D61E71" w:rsidRPr="00E0520D">
        <w:rPr>
          <w:rFonts w:ascii="Arial" w:hAnsi="Arial" w:cs="Arial"/>
        </w:rPr>
        <w:t xml:space="preserve"> when on and off duty</w:t>
      </w:r>
      <w:r w:rsidR="00B264D2" w:rsidRPr="00E0520D">
        <w:rPr>
          <w:rFonts w:ascii="Arial" w:hAnsi="Arial" w:cs="Arial"/>
        </w:rPr>
        <w:t xml:space="preserve">. </w:t>
      </w:r>
      <w:r w:rsidR="00E853F8" w:rsidRPr="00E0520D">
        <w:rPr>
          <w:rFonts w:ascii="Arial" w:eastAsia="Times New Roman" w:hAnsi="Arial" w:cs="Arial"/>
          <w:kern w:val="0"/>
          <w:lang w:eastAsia="en-GB"/>
          <w14:ligatures w14:val="none"/>
        </w:rPr>
        <w:t>(College of Policing, 2024a)</w:t>
      </w:r>
    </w:p>
    <w:p w14:paraId="441BE8F8" w14:textId="77777777" w:rsidR="00E853F8" w:rsidRPr="00E0520D" w:rsidRDefault="00B264D2" w:rsidP="00E0520D">
      <w:pPr>
        <w:spacing w:line="360" w:lineRule="auto"/>
        <w:rPr>
          <w:rFonts w:ascii="Arial" w:eastAsia="Times New Roman" w:hAnsi="Arial" w:cs="Arial"/>
          <w:kern w:val="0"/>
          <w:lang w:eastAsia="en-GB"/>
          <w14:ligatures w14:val="none"/>
        </w:rPr>
      </w:pPr>
      <w:r w:rsidRPr="00E0520D">
        <w:rPr>
          <w:rFonts w:ascii="Arial" w:hAnsi="Arial" w:cs="Arial"/>
        </w:rPr>
        <w:lastRenderedPageBreak/>
        <w:t xml:space="preserve">The installation </w:t>
      </w:r>
      <w:r w:rsidR="00E60D82" w:rsidRPr="00E0520D">
        <w:rPr>
          <w:rFonts w:ascii="Arial" w:hAnsi="Arial" w:cs="Arial"/>
        </w:rPr>
        <w:t>of the code of ethics</w:t>
      </w:r>
      <w:r w:rsidR="00916EC5" w:rsidRPr="00E0520D">
        <w:rPr>
          <w:rFonts w:ascii="Arial" w:hAnsi="Arial" w:cs="Arial"/>
        </w:rPr>
        <w:t xml:space="preserve">, </w:t>
      </w:r>
      <w:r w:rsidR="00A569BE" w:rsidRPr="00E0520D">
        <w:rPr>
          <w:rFonts w:ascii="Arial" w:hAnsi="Arial" w:cs="Arial"/>
        </w:rPr>
        <w:t xml:space="preserve">is to </w:t>
      </w:r>
      <w:r w:rsidR="005A667B" w:rsidRPr="00E0520D">
        <w:rPr>
          <w:rFonts w:ascii="Arial" w:hAnsi="Arial" w:cs="Arial"/>
        </w:rPr>
        <w:t xml:space="preserve">make sure the service provided </w:t>
      </w:r>
      <w:r w:rsidR="00115EC1" w:rsidRPr="00E0520D">
        <w:rPr>
          <w:rFonts w:ascii="Arial" w:hAnsi="Arial" w:cs="Arial"/>
        </w:rPr>
        <w:t>is always professional</w:t>
      </w:r>
      <w:r w:rsidR="00F43588" w:rsidRPr="00E0520D">
        <w:rPr>
          <w:rFonts w:ascii="Arial" w:hAnsi="Arial" w:cs="Arial"/>
        </w:rPr>
        <w:t xml:space="preserve"> due to ‘we work with and for the public’ </w:t>
      </w:r>
      <w:r w:rsidR="00115EC1" w:rsidRPr="00E0520D">
        <w:rPr>
          <w:rFonts w:ascii="Arial" w:hAnsi="Arial" w:cs="Arial"/>
        </w:rPr>
        <w:t xml:space="preserve">– College of Policing’ </w:t>
      </w:r>
      <w:r w:rsidR="00F43588" w:rsidRPr="00E0520D">
        <w:rPr>
          <w:rFonts w:ascii="Arial" w:hAnsi="Arial" w:cs="Arial"/>
        </w:rPr>
        <w:t xml:space="preserve">this holds all individuals involved in the policing </w:t>
      </w:r>
      <w:r w:rsidR="009E09DF" w:rsidRPr="00E0520D">
        <w:rPr>
          <w:rFonts w:ascii="Arial" w:hAnsi="Arial" w:cs="Arial"/>
        </w:rPr>
        <w:t>workplace</w:t>
      </w:r>
      <w:r w:rsidR="00F43588" w:rsidRPr="00E0520D">
        <w:rPr>
          <w:rFonts w:ascii="Arial" w:hAnsi="Arial" w:cs="Arial"/>
        </w:rPr>
        <w:t xml:space="preserve"> to </w:t>
      </w:r>
      <w:r w:rsidR="00115EC1" w:rsidRPr="00E0520D">
        <w:rPr>
          <w:rFonts w:ascii="Arial" w:hAnsi="Arial" w:cs="Arial"/>
        </w:rPr>
        <w:t>always uphold the correct manner</w:t>
      </w:r>
      <w:r w:rsidR="00FC6C4C" w:rsidRPr="00E0520D">
        <w:rPr>
          <w:rFonts w:ascii="Arial" w:hAnsi="Arial" w:cs="Arial"/>
        </w:rPr>
        <w:t xml:space="preserve"> when dealing with the public</w:t>
      </w:r>
      <w:r w:rsidR="0085659E" w:rsidRPr="00E0520D">
        <w:rPr>
          <w:rFonts w:ascii="Arial" w:hAnsi="Arial" w:cs="Arial"/>
        </w:rPr>
        <w:t xml:space="preserve">. If the following of the code of ethics is </w:t>
      </w:r>
      <w:r w:rsidR="00C10993" w:rsidRPr="00E0520D">
        <w:rPr>
          <w:rFonts w:ascii="Arial" w:hAnsi="Arial" w:cs="Arial"/>
        </w:rPr>
        <w:t>always followed</w:t>
      </w:r>
      <w:r w:rsidR="0085659E" w:rsidRPr="00E0520D">
        <w:rPr>
          <w:rFonts w:ascii="Arial" w:hAnsi="Arial" w:cs="Arial"/>
        </w:rPr>
        <w:t xml:space="preserve"> when dealing with the public whether that is face to face, contact via telephone call or any sort of </w:t>
      </w:r>
      <w:r w:rsidR="00115EC1" w:rsidRPr="00E0520D">
        <w:rPr>
          <w:rFonts w:ascii="Arial" w:hAnsi="Arial" w:cs="Arial"/>
        </w:rPr>
        <w:t>community meetings</w:t>
      </w:r>
      <w:r w:rsidR="00F575B5" w:rsidRPr="00E0520D">
        <w:rPr>
          <w:rFonts w:ascii="Arial" w:hAnsi="Arial" w:cs="Arial"/>
        </w:rPr>
        <w:t>, then it can help gain the trust of the pub</w:t>
      </w:r>
      <w:r w:rsidR="003E6473" w:rsidRPr="00E0520D">
        <w:rPr>
          <w:rFonts w:ascii="Arial" w:hAnsi="Arial" w:cs="Arial"/>
        </w:rPr>
        <w:t>l</w:t>
      </w:r>
      <w:r w:rsidR="00F575B5" w:rsidRPr="00E0520D">
        <w:rPr>
          <w:rFonts w:ascii="Arial" w:hAnsi="Arial" w:cs="Arial"/>
        </w:rPr>
        <w:t>ic and to show that no matter when or where, the police are there for th</w:t>
      </w:r>
      <w:r w:rsidR="009E7E7E" w:rsidRPr="00E0520D">
        <w:rPr>
          <w:rFonts w:ascii="Arial" w:hAnsi="Arial" w:cs="Arial"/>
        </w:rPr>
        <w:t>e public</w:t>
      </w:r>
      <w:r w:rsidR="00EE7C60" w:rsidRPr="00E0520D">
        <w:rPr>
          <w:rFonts w:ascii="Arial" w:hAnsi="Arial" w:cs="Arial"/>
        </w:rPr>
        <w:t>.</w:t>
      </w:r>
      <w:r w:rsidR="00E853F8" w:rsidRPr="00E0520D">
        <w:rPr>
          <w:rFonts w:ascii="Arial" w:hAnsi="Arial" w:cs="Arial"/>
        </w:rPr>
        <w:t xml:space="preserve"> </w:t>
      </w:r>
      <w:r w:rsidR="00E853F8" w:rsidRPr="00E0520D">
        <w:rPr>
          <w:rFonts w:ascii="Arial" w:eastAsia="Times New Roman" w:hAnsi="Arial" w:cs="Arial"/>
          <w:kern w:val="0"/>
          <w:lang w:eastAsia="en-GB"/>
          <w14:ligatures w14:val="none"/>
        </w:rPr>
        <w:t>(College of Policing, 2024a)</w:t>
      </w:r>
    </w:p>
    <w:p w14:paraId="1D5375E4" w14:textId="7DC5579E" w:rsidR="00C37807" w:rsidRPr="00E0520D" w:rsidRDefault="00C37807" w:rsidP="00E0520D">
      <w:pPr>
        <w:spacing w:line="360" w:lineRule="auto"/>
        <w:rPr>
          <w:rFonts w:ascii="Arial" w:hAnsi="Arial" w:cs="Arial"/>
        </w:rPr>
      </w:pPr>
    </w:p>
    <w:p w14:paraId="381B1226" w14:textId="77777777" w:rsidR="00C37807" w:rsidRPr="00E0520D" w:rsidRDefault="00EE7C60" w:rsidP="00E0520D">
      <w:pPr>
        <w:spacing w:line="360" w:lineRule="auto"/>
        <w:rPr>
          <w:rFonts w:ascii="Arial" w:hAnsi="Arial" w:cs="Arial"/>
        </w:rPr>
      </w:pPr>
      <w:r w:rsidRPr="00E0520D">
        <w:rPr>
          <w:rFonts w:ascii="Arial" w:hAnsi="Arial" w:cs="Arial"/>
        </w:rPr>
        <w:t>I shall be moving onto</w:t>
      </w:r>
      <w:r w:rsidR="00FA2151" w:rsidRPr="00E0520D">
        <w:rPr>
          <w:rFonts w:ascii="Arial" w:hAnsi="Arial" w:cs="Arial"/>
        </w:rPr>
        <w:t xml:space="preserve"> a major </w:t>
      </w:r>
      <w:r w:rsidR="004F4400" w:rsidRPr="00E0520D">
        <w:rPr>
          <w:rFonts w:ascii="Arial" w:hAnsi="Arial" w:cs="Arial"/>
        </w:rPr>
        <w:t>investment into policing worldwide and that is</w:t>
      </w:r>
      <w:r w:rsidRPr="00E0520D">
        <w:rPr>
          <w:rFonts w:ascii="Arial" w:hAnsi="Arial" w:cs="Arial"/>
        </w:rPr>
        <w:t xml:space="preserve"> the use of Body worn video</w:t>
      </w:r>
      <w:r w:rsidR="004F4400" w:rsidRPr="00E0520D">
        <w:rPr>
          <w:rFonts w:ascii="Arial" w:hAnsi="Arial" w:cs="Arial"/>
        </w:rPr>
        <w:t>,</w:t>
      </w:r>
      <w:r w:rsidRPr="00E0520D">
        <w:rPr>
          <w:rFonts w:ascii="Arial" w:hAnsi="Arial" w:cs="Arial"/>
        </w:rPr>
        <w:t xml:space="preserve"> due to this </w:t>
      </w:r>
      <w:r w:rsidR="00916985" w:rsidRPr="00E0520D">
        <w:rPr>
          <w:rFonts w:ascii="Arial" w:hAnsi="Arial" w:cs="Arial"/>
        </w:rPr>
        <w:t>is a major impact factor in policing day to day</w:t>
      </w:r>
      <w:r w:rsidR="001A0F99" w:rsidRPr="00E0520D">
        <w:rPr>
          <w:rFonts w:ascii="Arial" w:hAnsi="Arial" w:cs="Arial"/>
        </w:rPr>
        <w:t xml:space="preserve"> </w:t>
      </w:r>
      <w:r w:rsidR="00B3282F" w:rsidRPr="00E0520D">
        <w:rPr>
          <w:rFonts w:ascii="Arial" w:hAnsi="Arial" w:cs="Arial"/>
        </w:rPr>
        <w:t>the implement of the BWV was to make sure that there was audio and video data be</w:t>
      </w:r>
      <w:r w:rsidR="002644AA" w:rsidRPr="00E0520D">
        <w:rPr>
          <w:rFonts w:ascii="Arial" w:hAnsi="Arial" w:cs="Arial"/>
        </w:rPr>
        <w:t>ing recorded on encounters with the members of the public and this could capture any incidents taken place first hand</w:t>
      </w:r>
      <w:r w:rsidR="008966DD" w:rsidRPr="00E0520D">
        <w:rPr>
          <w:rFonts w:ascii="Arial" w:hAnsi="Arial" w:cs="Arial"/>
        </w:rPr>
        <w:t xml:space="preserve"> and can hold very valuable evidence</w:t>
      </w:r>
      <w:r w:rsidR="00134FC9" w:rsidRPr="00E0520D">
        <w:rPr>
          <w:rFonts w:ascii="Arial" w:hAnsi="Arial" w:cs="Arial"/>
        </w:rPr>
        <w:t>.</w:t>
      </w:r>
    </w:p>
    <w:p w14:paraId="27A8ADCD" w14:textId="77777777" w:rsidR="007D3A83" w:rsidRPr="00E0520D" w:rsidRDefault="00134FC9" w:rsidP="00E0520D">
      <w:pPr>
        <w:spacing w:before="240" w:line="360" w:lineRule="auto"/>
        <w:rPr>
          <w:rFonts w:ascii="Arial" w:hAnsi="Arial" w:cs="Arial"/>
        </w:rPr>
      </w:pPr>
      <w:r w:rsidRPr="00E0520D">
        <w:rPr>
          <w:rFonts w:ascii="Arial" w:hAnsi="Arial" w:cs="Arial"/>
        </w:rPr>
        <w:t xml:space="preserve"> </w:t>
      </w:r>
      <w:r w:rsidR="006E52F4" w:rsidRPr="00E0520D">
        <w:rPr>
          <w:rFonts w:ascii="Arial" w:hAnsi="Arial" w:cs="Arial"/>
        </w:rPr>
        <w:t>The Body worn video was introduced in 200</w:t>
      </w:r>
      <w:r w:rsidR="005C321B" w:rsidRPr="00E0520D">
        <w:rPr>
          <w:rFonts w:ascii="Arial" w:hAnsi="Arial" w:cs="Arial"/>
        </w:rPr>
        <w:t>6</w:t>
      </w:r>
      <w:r w:rsidR="00E853F8" w:rsidRPr="00E0520D">
        <w:rPr>
          <w:rFonts w:ascii="Arial" w:hAnsi="Arial" w:cs="Arial"/>
        </w:rPr>
        <w:t xml:space="preserve"> </w:t>
      </w:r>
      <w:r w:rsidR="00E853F8" w:rsidRPr="00E0520D">
        <w:rPr>
          <w:rFonts w:ascii="Arial" w:eastAsia="Times New Roman" w:hAnsi="Arial" w:cs="Arial"/>
          <w:kern w:val="0"/>
          <w:lang w:eastAsia="en-GB"/>
          <w14:ligatures w14:val="none"/>
        </w:rPr>
        <w:t>(What is Body Worn Video?, n.d.)</w:t>
      </w:r>
      <w:r w:rsidR="006E52F4" w:rsidRPr="00E0520D">
        <w:rPr>
          <w:rFonts w:ascii="Arial" w:hAnsi="Arial" w:cs="Arial"/>
        </w:rPr>
        <w:t xml:space="preserve"> initially</w:t>
      </w:r>
      <w:r w:rsidR="0085247E" w:rsidRPr="00E0520D">
        <w:rPr>
          <w:rFonts w:ascii="Arial" w:hAnsi="Arial" w:cs="Arial"/>
        </w:rPr>
        <w:t xml:space="preserve"> to DEVON and CRONWALL</w:t>
      </w:r>
      <w:r w:rsidR="00A26D2C" w:rsidRPr="00E0520D">
        <w:rPr>
          <w:rFonts w:ascii="Arial" w:hAnsi="Arial" w:cs="Arial"/>
        </w:rPr>
        <w:t xml:space="preserve"> to trial run the use of it, </w:t>
      </w:r>
      <w:r w:rsidR="006E52F4" w:rsidRPr="00E0520D">
        <w:rPr>
          <w:rFonts w:ascii="Arial" w:hAnsi="Arial" w:cs="Arial"/>
        </w:rPr>
        <w:t xml:space="preserve"> </w:t>
      </w:r>
      <w:r w:rsidR="00B90D40" w:rsidRPr="00E0520D">
        <w:rPr>
          <w:rFonts w:ascii="Arial" w:hAnsi="Arial" w:cs="Arial"/>
        </w:rPr>
        <w:t>and to see if this was a revolutionary step in policing</w:t>
      </w:r>
      <w:r w:rsidR="009E3CFD" w:rsidRPr="00E0520D">
        <w:rPr>
          <w:rFonts w:ascii="Arial" w:hAnsi="Arial" w:cs="Arial"/>
        </w:rPr>
        <w:t xml:space="preserve">, it has been provided useful force wide to </w:t>
      </w:r>
      <w:r w:rsidR="002D1D74" w:rsidRPr="00E0520D">
        <w:rPr>
          <w:rFonts w:ascii="Arial" w:hAnsi="Arial" w:cs="Arial"/>
        </w:rPr>
        <w:t>make sure incidents were captured on first arrival of officers on scene to make sure all were doing their duty and following the right procedures when dealing with members of the public</w:t>
      </w:r>
      <w:r w:rsidR="00EF5A34" w:rsidRPr="00E0520D">
        <w:rPr>
          <w:rFonts w:ascii="Arial" w:hAnsi="Arial" w:cs="Arial"/>
        </w:rPr>
        <w:t xml:space="preserve"> and also to stop members of the public making </w:t>
      </w:r>
      <w:r w:rsidR="00D06511" w:rsidRPr="00E0520D">
        <w:rPr>
          <w:rFonts w:ascii="Arial" w:hAnsi="Arial" w:cs="Arial"/>
        </w:rPr>
        <w:t xml:space="preserve">complaints about officers that would be proved as false. </w:t>
      </w:r>
    </w:p>
    <w:p w14:paraId="26AC494A" w14:textId="707084EF" w:rsidR="00C37807" w:rsidRPr="00E0520D" w:rsidRDefault="00D06511" w:rsidP="00E0520D">
      <w:pPr>
        <w:spacing w:before="240" w:line="360" w:lineRule="auto"/>
        <w:rPr>
          <w:rFonts w:ascii="Arial" w:eastAsia="Times New Roman" w:hAnsi="Arial" w:cs="Arial"/>
          <w:kern w:val="0"/>
          <w:lang w:eastAsia="en-GB"/>
          <w14:ligatures w14:val="none"/>
        </w:rPr>
      </w:pPr>
      <w:r w:rsidRPr="00E0520D">
        <w:rPr>
          <w:rFonts w:ascii="Arial" w:hAnsi="Arial" w:cs="Arial"/>
        </w:rPr>
        <w:t xml:space="preserve">The body worn video </w:t>
      </w:r>
      <w:r w:rsidR="002F497E" w:rsidRPr="00E0520D">
        <w:rPr>
          <w:rFonts w:ascii="Arial" w:hAnsi="Arial" w:cs="Arial"/>
        </w:rPr>
        <w:t>has acted as also a safeguarding measure for officers when asked about</w:t>
      </w:r>
      <w:r w:rsidR="000C4483" w:rsidRPr="00E0520D">
        <w:rPr>
          <w:rFonts w:ascii="Arial" w:hAnsi="Arial" w:cs="Arial"/>
        </w:rPr>
        <w:t xml:space="preserve"> if it made them feel safer, the downside of the BWV is that the members of public do feel that this is an invasion on their </w:t>
      </w:r>
      <w:r w:rsidR="00BC4F42" w:rsidRPr="00E0520D">
        <w:rPr>
          <w:rFonts w:ascii="Arial" w:hAnsi="Arial" w:cs="Arial"/>
        </w:rPr>
        <w:t>privacy,</w:t>
      </w:r>
      <w:r w:rsidR="000C4483" w:rsidRPr="00E0520D">
        <w:rPr>
          <w:rFonts w:ascii="Arial" w:hAnsi="Arial" w:cs="Arial"/>
        </w:rPr>
        <w:t xml:space="preserve"> and it can make the individual take a step back and becom</w:t>
      </w:r>
      <w:r w:rsidR="00371E43" w:rsidRPr="00E0520D">
        <w:rPr>
          <w:rFonts w:ascii="Arial" w:hAnsi="Arial" w:cs="Arial"/>
        </w:rPr>
        <w:t>e more defensive when dealing with police officers.</w:t>
      </w:r>
      <w:r w:rsidR="003521B8" w:rsidRPr="00E0520D">
        <w:rPr>
          <w:rFonts w:ascii="Arial" w:hAnsi="Arial" w:cs="Arial"/>
        </w:rPr>
        <w:t xml:space="preserve"> </w:t>
      </w:r>
      <w:r w:rsidR="004446CC" w:rsidRPr="00E0520D">
        <w:rPr>
          <w:rFonts w:ascii="Arial" w:hAnsi="Arial" w:cs="Arial"/>
        </w:rPr>
        <w:t xml:space="preserve">By Scottish police it is </w:t>
      </w:r>
      <w:r w:rsidR="00EE4841" w:rsidRPr="00E0520D">
        <w:rPr>
          <w:rFonts w:ascii="Arial" w:hAnsi="Arial" w:cs="Arial"/>
        </w:rPr>
        <w:t>recognised</w:t>
      </w:r>
      <w:r w:rsidR="004446CC" w:rsidRPr="00E0520D">
        <w:rPr>
          <w:rFonts w:ascii="Arial" w:hAnsi="Arial" w:cs="Arial"/>
        </w:rPr>
        <w:t xml:space="preserve"> as a useful tool to also assist when armed </w:t>
      </w:r>
      <w:r w:rsidR="00EE4841" w:rsidRPr="00E0520D">
        <w:rPr>
          <w:rFonts w:ascii="Arial" w:hAnsi="Arial" w:cs="Arial"/>
        </w:rPr>
        <w:t>police are deployed to incidents as instead of capturing all that has happened by noting it down</w:t>
      </w:r>
      <w:r w:rsidR="008910E4" w:rsidRPr="00E0520D">
        <w:rPr>
          <w:rFonts w:ascii="Arial" w:hAnsi="Arial" w:cs="Arial"/>
        </w:rPr>
        <w:t xml:space="preserve"> it captures a point of view of the incident </w:t>
      </w:r>
      <w:r w:rsidR="00120D9C" w:rsidRPr="00E0520D">
        <w:rPr>
          <w:rFonts w:ascii="Arial" w:hAnsi="Arial" w:cs="Arial"/>
        </w:rPr>
        <w:t xml:space="preserve">and shows the incident through that officers eyes, the belief in this is to hold all involved accountable for their actions whether that is an officer or </w:t>
      </w:r>
      <w:r w:rsidR="008C0E5E" w:rsidRPr="00E0520D">
        <w:rPr>
          <w:rFonts w:ascii="Arial" w:hAnsi="Arial" w:cs="Arial"/>
        </w:rPr>
        <w:t>the subject of the crime.</w:t>
      </w:r>
      <w:r w:rsidR="00C37807" w:rsidRPr="00E0520D">
        <w:rPr>
          <w:rFonts w:ascii="Arial" w:hAnsi="Arial" w:cs="Arial"/>
        </w:rPr>
        <w:t xml:space="preserve"> </w:t>
      </w:r>
      <w:r w:rsidR="00E853F8" w:rsidRPr="00E0520D">
        <w:rPr>
          <w:rFonts w:ascii="Arial" w:eastAsia="Times New Roman" w:hAnsi="Arial" w:cs="Arial"/>
          <w:kern w:val="0"/>
          <w:lang w:eastAsia="en-GB"/>
          <w14:ligatures w14:val="none"/>
        </w:rPr>
        <w:t xml:space="preserve">(What is Body Worn </w:t>
      </w:r>
      <w:proofErr w:type="gramStart"/>
      <w:r w:rsidR="00E853F8" w:rsidRPr="00E0520D">
        <w:rPr>
          <w:rFonts w:ascii="Arial" w:eastAsia="Times New Roman" w:hAnsi="Arial" w:cs="Arial"/>
          <w:kern w:val="0"/>
          <w:lang w:eastAsia="en-GB"/>
          <w14:ligatures w14:val="none"/>
        </w:rPr>
        <w:t>Video?,</w:t>
      </w:r>
      <w:proofErr w:type="gramEnd"/>
      <w:r w:rsidR="00E853F8" w:rsidRPr="00E0520D">
        <w:rPr>
          <w:rFonts w:ascii="Arial" w:eastAsia="Times New Roman" w:hAnsi="Arial" w:cs="Arial"/>
          <w:kern w:val="0"/>
          <w:lang w:eastAsia="en-GB"/>
          <w14:ligatures w14:val="none"/>
        </w:rPr>
        <w:t xml:space="preserve"> </w:t>
      </w:r>
      <w:proofErr w:type="spellStart"/>
      <w:r w:rsidR="00E853F8" w:rsidRPr="00E0520D">
        <w:rPr>
          <w:rFonts w:ascii="Arial" w:eastAsia="Times New Roman" w:hAnsi="Arial" w:cs="Arial"/>
          <w:kern w:val="0"/>
          <w:lang w:eastAsia="en-GB"/>
          <w14:ligatures w14:val="none"/>
        </w:rPr>
        <w:t>n.d</w:t>
      </w:r>
      <w:proofErr w:type="spellEnd"/>
      <w:r w:rsidR="00E853F8" w:rsidRPr="00E0520D">
        <w:rPr>
          <w:rFonts w:ascii="Arial" w:eastAsia="Times New Roman" w:hAnsi="Arial" w:cs="Arial"/>
          <w:kern w:val="0"/>
          <w:lang w:eastAsia="en-GB"/>
          <w14:ligatures w14:val="none"/>
        </w:rPr>
        <w:t>)</w:t>
      </w:r>
    </w:p>
    <w:p w14:paraId="33EF401A" w14:textId="7DCBC2D1" w:rsidR="00C37807" w:rsidRPr="00E0520D" w:rsidRDefault="00F90FFD" w:rsidP="00E0520D">
      <w:pPr>
        <w:spacing w:line="360" w:lineRule="auto"/>
        <w:rPr>
          <w:rFonts w:ascii="Arial" w:eastAsia="Times New Roman" w:hAnsi="Arial" w:cs="Arial"/>
          <w:kern w:val="0"/>
          <w:lang w:eastAsia="en-GB"/>
          <w14:ligatures w14:val="none"/>
        </w:rPr>
      </w:pPr>
      <w:r w:rsidRPr="00E0520D">
        <w:rPr>
          <w:rFonts w:ascii="Arial" w:hAnsi="Arial" w:cs="Arial"/>
        </w:rPr>
        <w:t>A survey was completed to ask the public on their thoughts of BWV and if the use of it will help</w:t>
      </w:r>
      <w:r w:rsidR="00A22F67" w:rsidRPr="00E0520D">
        <w:rPr>
          <w:rFonts w:ascii="Arial" w:hAnsi="Arial" w:cs="Arial"/>
        </w:rPr>
        <w:t xml:space="preserve"> develop further confidence with modern day </w:t>
      </w:r>
      <w:r w:rsidR="003F42E8" w:rsidRPr="00E0520D">
        <w:rPr>
          <w:rFonts w:ascii="Arial" w:hAnsi="Arial" w:cs="Arial"/>
        </w:rPr>
        <w:t xml:space="preserve">policing, during the survey it was noted that </w:t>
      </w:r>
      <w:r w:rsidR="003B552C" w:rsidRPr="00E0520D">
        <w:rPr>
          <w:rFonts w:ascii="Arial" w:hAnsi="Arial" w:cs="Arial"/>
        </w:rPr>
        <w:t>72</w:t>
      </w:r>
      <w:r w:rsidR="003F42E8" w:rsidRPr="00E0520D">
        <w:rPr>
          <w:rFonts w:ascii="Arial" w:hAnsi="Arial" w:cs="Arial"/>
        </w:rPr>
        <w:t xml:space="preserve">% of </w:t>
      </w:r>
      <w:r w:rsidR="003B552C" w:rsidRPr="00E0520D">
        <w:rPr>
          <w:rFonts w:ascii="Arial" w:hAnsi="Arial" w:cs="Arial"/>
        </w:rPr>
        <w:t xml:space="preserve">the members of public </w:t>
      </w:r>
      <w:r w:rsidR="00290FBE" w:rsidRPr="00E0520D">
        <w:rPr>
          <w:rFonts w:ascii="Arial" w:hAnsi="Arial" w:cs="Arial"/>
        </w:rPr>
        <w:t xml:space="preserve">replied </w:t>
      </w:r>
      <w:r w:rsidR="003B552C" w:rsidRPr="00E0520D">
        <w:rPr>
          <w:rFonts w:ascii="Arial" w:hAnsi="Arial" w:cs="Arial"/>
        </w:rPr>
        <w:t xml:space="preserve">in </w:t>
      </w:r>
      <w:r w:rsidR="00542E85" w:rsidRPr="00E0520D">
        <w:rPr>
          <w:rFonts w:ascii="Arial" w:hAnsi="Arial" w:cs="Arial"/>
        </w:rPr>
        <w:t>relation to how they would feel with BWV activated during an interactions and overall 72% of that survey came back stating th</w:t>
      </w:r>
      <w:r w:rsidR="00290FBE" w:rsidRPr="00E0520D">
        <w:rPr>
          <w:rFonts w:ascii="Arial" w:hAnsi="Arial" w:cs="Arial"/>
        </w:rPr>
        <w:t>at they would feel safer or more likely safe with BWV activated during all interactions</w:t>
      </w:r>
      <w:r w:rsidR="0034614C" w:rsidRPr="00E0520D">
        <w:rPr>
          <w:rFonts w:ascii="Arial" w:hAnsi="Arial" w:cs="Arial"/>
        </w:rPr>
        <w:t xml:space="preserve">, further more over 90% of </w:t>
      </w:r>
      <w:r w:rsidR="0034614C" w:rsidRPr="00E0520D">
        <w:rPr>
          <w:rFonts w:ascii="Arial" w:hAnsi="Arial" w:cs="Arial"/>
        </w:rPr>
        <w:lastRenderedPageBreak/>
        <w:t>individuals displayed that BWV should be used at all incidents and more often than not</w:t>
      </w:r>
      <w:r w:rsidR="00C37807" w:rsidRPr="00E0520D">
        <w:rPr>
          <w:rFonts w:ascii="Arial" w:hAnsi="Arial" w:cs="Arial"/>
        </w:rPr>
        <w:t>.</w:t>
      </w:r>
      <w:r w:rsidR="00E853F8" w:rsidRPr="00E0520D">
        <w:rPr>
          <w:rFonts w:ascii="Arial" w:hAnsi="Arial" w:cs="Arial"/>
        </w:rPr>
        <w:t xml:space="preserve"> </w:t>
      </w:r>
      <w:r w:rsidR="00E853F8" w:rsidRPr="00E0520D">
        <w:rPr>
          <w:rFonts w:ascii="Arial" w:eastAsia="Times New Roman" w:hAnsi="Arial" w:cs="Arial"/>
          <w:kern w:val="0"/>
          <w:lang w:eastAsia="en-GB"/>
          <w14:ligatures w14:val="none"/>
        </w:rPr>
        <w:t>(www.policeconduct.gov.uk, n.d.)</w:t>
      </w:r>
    </w:p>
    <w:p w14:paraId="54E48B80" w14:textId="2322284B" w:rsidR="00C37807" w:rsidRPr="00E0520D" w:rsidRDefault="00EC7878" w:rsidP="00E0520D">
      <w:pPr>
        <w:spacing w:line="360" w:lineRule="auto"/>
        <w:rPr>
          <w:rFonts w:ascii="Arial" w:hAnsi="Arial" w:cs="Arial"/>
        </w:rPr>
      </w:pPr>
      <w:r w:rsidRPr="00E0520D">
        <w:rPr>
          <w:rFonts w:ascii="Arial" w:hAnsi="Arial" w:cs="Arial"/>
        </w:rPr>
        <w:t xml:space="preserve">In summary there has been implementations into modern day policing to assist </w:t>
      </w:r>
      <w:r w:rsidR="00093D4A" w:rsidRPr="00E0520D">
        <w:rPr>
          <w:rFonts w:ascii="Arial" w:hAnsi="Arial" w:cs="Arial"/>
        </w:rPr>
        <w:t>with gaining the trust of the members of the publi</w:t>
      </w:r>
      <w:r w:rsidR="00773ED5" w:rsidRPr="00E0520D">
        <w:rPr>
          <w:rFonts w:ascii="Arial" w:hAnsi="Arial" w:cs="Arial"/>
        </w:rPr>
        <w:t xml:space="preserve">c, the </w:t>
      </w:r>
      <w:r w:rsidR="00E01EE8" w:rsidRPr="00E0520D">
        <w:rPr>
          <w:rFonts w:ascii="Arial" w:hAnsi="Arial" w:cs="Arial"/>
        </w:rPr>
        <w:t xml:space="preserve">negative seems to stem from a handful of individuals inside the force who become either complacent </w:t>
      </w:r>
      <w:r w:rsidR="00116037" w:rsidRPr="00E0520D">
        <w:rPr>
          <w:rFonts w:ascii="Arial" w:hAnsi="Arial" w:cs="Arial"/>
        </w:rPr>
        <w:t xml:space="preserve">or display negative </w:t>
      </w:r>
      <w:r w:rsidR="006B58D3" w:rsidRPr="00E0520D">
        <w:rPr>
          <w:rFonts w:ascii="Arial" w:hAnsi="Arial" w:cs="Arial"/>
        </w:rPr>
        <w:t>characteristics</w:t>
      </w:r>
      <w:r w:rsidR="00116037" w:rsidRPr="00E0520D">
        <w:rPr>
          <w:rFonts w:ascii="Arial" w:hAnsi="Arial" w:cs="Arial"/>
        </w:rPr>
        <w:t xml:space="preserve"> within the role and once found out, the use of social media</w:t>
      </w:r>
      <w:r w:rsidR="0085473E" w:rsidRPr="00E0520D">
        <w:rPr>
          <w:rFonts w:ascii="Arial" w:hAnsi="Arial" w:cs="Arial"/>
        </w:rPr>
        <w:t xml:space="preserve"> portrays a negative picture on said officers which unfortunately stems and labels all officers as not trust worthy and re-building that trust is a challenging task.</w:t>
      </w:r>
    </w:p>
    <w:p w14:paraId="500DCE7B" w14:textId="77777777" w:rsidR="00C37807" w:rsidRPr="00E0520D" w:rsidRDefault="00C37807" w:rsidP="00E0520D">
      <w:pPr>
        <w:spacing w:line="360" w:lineRule="auto"/>
        <w:rPr>
          <w:rFonts w:ascii="Arial" w:hAnsi="Arial" w:cs="Arial"/>
        </w:rPr>
      </w:pPr>
    </w:p>
    <w:p w14:paraId="1C9AFB27" w14:textId="0CB54DEE" w:rsidR="0085473E" w:rsidRPr="00E0520D" w:rsidRDefault="004042EE" w:rsidP="00E0520D">
      <w:pPr>
        <w:spacing w:line="360" w:lineRule="auto"/>
        <w:rPr>
          <w:rFonts w:ascii="Arial" w:hAnsi="Arial" w:cs="Arial"/>
          <w:b/>
          <w:bCs/>
        </w:rPr>
      </w:pPr>
      <w:r w:rsidRPr="00E0520D">
        <w:rPr>
          <w:rFonts w:ascii="Arial" w:hAnsi="Arial" w:cs="Arial"/>
          <w:b/>
          <w:bCs/>
          <w:u w:val="single"/>
        </w:rPr>
        <w:t>Essay 2 – Public Protection</w:t>
      </w:r>
    </w:p>
    <w:p w14:paraId="556054E2" w14:textId="22D4ADAF" w:rsidR="00C37807" w:rsidRPr="00E0520D" w:rsidRDefault="00835617" w:rsidP="00E0520D">
      <w:pPr>
        <w:spacing w:line="360" w:lineRule="auto"/>
        <w:rPr>
          <w:rFonts w:ascii="Arial" w:hAnsi="Arial" w:cs="Arial"/>
        </w:rPr>
      </w:pPr>
      <w:r>
        <w:rPr>
          <w:rFonts w:ascii="Arial" w:hAnsi="Arial" w:cs="Arial"/>
        </w:rPr>
        <w:t xml:space="preserve">The rise of Criminal Gangs and the involvement of children is on a rise and throughout </w:t>
      </w:r>
      <w:r w:rsidR="00484881" w:rsidRPr="00E0520D">
        <w:rPr>
          <w:rFonts w:ascii="Arial" w:hAnsi="Arial" w:cs="Arial"/>
        </w:rPr>
        <w:t>I will be exploring what characteristics can make a person vulnerable which makes them more likely to become involved with criminal gangs</w:t>
      </w:r>
      <w:r w:rsidR="00D9184A" w:rsidRPr="00E0520D">
        <w:rPr>
          <w:rFonts w:ascii="Arial" w:hAnsi="Arial" w:cs="Arial"/>
        </w:rPr>
        <w:t>.</w:t>
      </w:r>
      <w:r w:rsidR="000C4B4E" w:rsidRPr="00E0520D">
        <w:rPr>
          <w:rFonts w:ascii="Arial" w:hAnsi="Arial" w:cs="Arial"/>
        </w:rPr>
        <w:t xml:space="preserve"> Throughout the UK </w:t>
      </w:r>
      <w:r w:rsidR="00127FAE" w:rsidRPr="00E0520D">
        <w:rPr>
          <w:rFonts w:ascii="Arial" w:hAnsi="Arial" w:cs="Arial"/>
        </w:rPr>
        <w:t xml:space="preserve">there is a concern of individuals who are becoming exposed to being used in </w:t>
      </w:r>
      <w:r w:rsidR="00C51156" w:rsidRPr="00E0520D">
        <w:rPr>
          <w:rFonts w:ascii="Arial" w:hAnsi="Arial" w:cs="Arial"/>
        </w:rPr>
        <w:t>criminal</w:t>
      </w:r>
      <w:r w:rsidR="00127FAE" w:rsidRPr="00E0520D">
        <w:rPr>
          <w:rFonts w:ascii="Arial" w:hAnsi="Arial" w:cs="Arial"/>
        </w:rPr>
        <w:t xml:space="preserve"> activity and more prone to it due to different </w:t>
      </w:r>
      <w:r w:rsidR="00C51156" w:rsidRPr="00E0520D">
        <w:rPr>
          <w:rFonts w:ascii="Arial" w:hAnsi="Arial" w:cs="Arial"/>
        </w:rPr>
        <w:t>negative factors the individuals have been exposed to throughout their life.</w:t>
      </w:r>
      <w:r w:rsidR="00A912F1" w:rsidRPr="00E0520D">
        <w:rPr>
          <w:rFonts w:ascii="Arial" w:hAnsi="Arial" w:cs="Arial"/>
        </w:rPr>
        <w:t xml:space="preserve"> More commonly children will be exposed to criminal activity as gangs find it much easier to ‘</w:t>
      </w:r>
      <w:r w:rsidR="00C37807" w:rsidRPr="00E0520D">
        <w:rPr>
          <w:rFonts w:ascii="Arial" w:hAnsi="Arial" w:cs="Arial"/>
        </w:rPr>
        <w:t>recruit</w:t>
      </w:r>
      <w:r w:rsidR="00A912F1" w:rsidRPr="00E0520D">
        <w:rPr>
          <w:rFonts w:ascii="Arial" w:hAnsi="Arial" w:cs="Arial"/>
        </w:rPr>
        <w:t xml:space="preserve">’ children as </w:t>
      </w:r>
      <w:r>
        <w:rPr>
          <w:rFonts w:ascii="Arial" w:hAnsi="Arial" w:cs="Arial"/>
        </w:rPr>
        <w:t>younger individuals may</w:t>
      </w:r>
      <w:r w:rsidR="00A912F1" w:rsidRPr="00E0520D">
        <w:rPr>
          <w:rFonts w:ascii="Arial" w:hAnsi="Arial" w:cs="Arial"/>
        </w:rPr>
        <w:t xml:space="preserve"> not see </w:t>
      </w:r>
      <w:r w:rsidR="00872D7C" w:rsidRPr="00E0520D">
        <w:rPr>
          <w:rFonts w:ascii="Arial" w:hAnsi="Arial" w:cs="Arial"/>
        </w:rPr>
        <w:t>a negative</w:t>
      </w:r>
      <w:r>
        <w:rPr>
          <w:rFonts w:ascii="Arial" w:hAnsi="Arial" w:cs="Arial"/>
        </w:rPr>
        <w:t xml:space="preserve"> impact</w:t>
      </w:r>
      <w:r w:rsidR="00872D7C" w:rsidRPr="00E0520D">
        <w:rPr>
          <w:rFonts w:ascii="Arial" w:hAnsi="Arial" w:cs="Arial"/>
        </w:rPr>
        <w:t xml:space="preserve"> as they might receive a positive reward in return for work and might not even </w:t>
      </w:r>
      <w:r w:rsidR="00BB2E17" w:rsidRPr="00E0520D">
        <w:rPr>
          <w:rFonts w:ascii="Arial" w:hAnsi="Arial" w:cs="Arial"/>
        </w:rPr>
        <w:t>realise,</w:t>
      </w:r>
      <w:r w:rsidR="00872D7C" w:rsidRPr="00E0520D">
        <w:rPr>
          <w:rFonts w:ascii="Arial" w:hAnsi="Arial" w:cs="Arial"/>
        </w:rPr>
        <w:t xml:space="preserve"> they are being exposed in the first place.</w:t>
      </w:r>
    </w:p>
    <w:p w14:paraId="432F9EA5" w14:textId="1B210C68" w:rsidR="00C37807" w:rsidRPr="00E0520D" w:rsidRDefault="00043A1A" w:rsidP="00E0520D">
      <w:pPr>
        <w:spacing w:line="360" w:lineRule="auto"/>
        <w:rPr>
          <w:rStyle w:val="Hyperlink"/>
          <w:rFonts w:ascii="Arial" w:eastAsia="Times New Roman" w:hAnsi="Arial" w:cs="Arial"/>
          <w:color w:val="auto"/>
          <w:kern w:val="0"/>
          <w:u w:val="none"/>
          <w:lang w:eastAsia="en-GB"/>
          <w14:ligatures w14:val="none"/>
        </w:rPr>
      </w:pPr>
      <w:r w:rsidRPr="00E0520D">
        <w:rPr>
          <w:rFonts w:ascii="Arial" w:hAnsi="Arial" w:cs="Arial"/>
        </w:rPr>
        <w:t xml:space="preserve">It is </w:t>
      </w:r>
      <w:r w:rsidR="00D55AD2" w:rsidRPr="00E0520D">
        <w:rPr>
          <w:rFonts w:ascii="Arial" w:hAnsi="Arial" w:cs="Arial"/>
        </w:rPr>
        <w:t>known</w:t>
      </w:r>
      <w:r w:rsidRPr="00E0520D">
        <w:rPr>
          <w:rFonts w:ascii="Arial" w:hAnsi="Arial" w:cs="Arial"/>
        </w:rPr>
        <w:t xml:space="preserve"> that children are mainly being recruiting into criminal gangs are being exposed as young as the age of 12 and this is to do with the rise of county lines, children are </w:t>
      </w:r>
      <w:r w:rsidR="008B3952" w:rsidRPr="00E0520D">
        <w:rPr>
          <w:rFonts w:ascii="Arial" w:hAnsi="Arial" w:cs="Arial"/>
        </w:rPr>
        <w:t xml:space="preserve">selected </w:t>
      </w:r>
      <w:r w:rsidR="00F720FE" w:rsidRPr="00E0520D">
        <w:rPr>
          <w:rFonts w:ascii="Arial" w:hAnsi="Arial" w:cs="Arial"/>
        </w:rPr>
        <w:t xml:space="preserve">due to being more vulnerable </w:t>
      </w:r>
      <w:r w:rsidR="0057617E" w:rsidRPr="00E0520D">
        <w:rPr>
          <w:rFonts w:ascii="Arial" w:hAnsi="Arial" w:cs="Arial"/>
        </w:rPr>
        <w:t>by multiply factor which I will discuss during this topic.</w:t>
      </w:r>
      <w:r w:rsidRPr="00E0520D">
        <w:rPr>
          <w:rFonts w:ascii="Arial" w:hAnsi="Arial" w:cs="Arial"/>
        </w:rPr>
        <w:t xml:space="preserve"> County lines </w:t>
      </w:r>
      <w:r w:rsidR="0057617E" w:rsidRPr="00E0520D">
        <w:rPr>
          <w:rFonts w:ascii="Arial" w:hAnsi="Arial" w:cs="Arial"/>
        </w:rPr>
        <w:t xml:space="preserve">seems to be the most </w:t>
      </w:r>
      <w:r w:rsidR="00051EAA" w:rsidRPr="00E0520D">
        <w:rPr>
          <w:rFonts w:ascii="Arial" w:hAnsi="Arial" w:cs="Arial"/>
        </w:rPr>
        <w:t>popular means of criminal activity and is called this as it i</w:t>
      </w:r>
      <w:r w:rsidRPr="00E0520D">
        <w:rPr>
          <w:rFonts w:ascii="Arial" w:hAnsi="Arial" w:cs="Arial"/>
        </w:rPr>
        <w:t xml:space="preserve">s the ‘police term for gangs exploiting young individuals by getting them to move drugs in a city or out into other further </w:t>
      </w:r>
      <w:proofErr w:type="gramStart"/>
      <w:r w:rsidRPr="00E0520D">
        <w:rPr>
          <w:rFonts w:ascii="Arial" w:hAnsi="Arial" w:cs="Arial"/>
        </w:rPr>
        <w:t>markets</w:t>
      </w:r>
      <w:r w:rsidR="00835617">
        <w:rPr>
          <w:rFonts w:ascii="Arial" w:hAnsi="Arial" w:cs="Arial"/>
        </w:rPr>
        <w:t>’</w:t>
      </w:r>
      <w:proofErr w:type="gramEnd"/>
      <w:r w:rsidRPr="00E0520D">
        <w:rPr>
          <w:rFonts w:ascii="Arial" w:hAnsi="Arial" w:cs="Arial"/>
        </w:rPr>
        <w:t>.</w:t>
      </w:r>
      <w:r w:rsidR="00051EAA" w:rsidRPr="00E0520D">
        <w:rPr>
          <w:rFonts w:ascii="Arial" w:hAnsi="Arial" w:cs="Arial"/>
        </w:rPr>
        <w:t xml:space="preserve"> Young individuals who get involved with criminal activities</w:t>
      </w:r>
      <w:r w:rsidR="00943728" w:rsidRPr="00E0520D">
        <w:rPr>
          <w:rFonts w:ascii="Arial" w:hAnsi="Arial" w:cs="Arial"/>
        </w:rPr>
        <w:t xml:space="preserve"> and gangs</w:t>
      </w:r>
      <w:r w:rsidR="00051EAA" w:rsidRPr="00E0520D">
        <w:rPr>
          <w:rFonts w:ascii="Arial" w:hAnsi="Arial" w:cs="Arial"/>
        </w:rPr>
        <w:t xml:space="preserve"> seem</w:t>
      </w:r>
      <w:r w:rsidR="00943728" w:rsidRPr="00E0520D">
        <w:rPr>
          <w:rFonts w:ascii="Arial" w:hAnsi="Arial" w:cs="Arial"/>
        </w:rPr>
        <w:t xml:space="preserve"> to become groomed</w:t>
      </w:r>
      <w:r w:rsidR="009A7371" w:rsidRPr="00E0520D">
        <w:rPr>
          <w:rFonts w:ascii="Arial" w:hAnsi="Arial" w:cs="Arial"/>
        </w:rPr>
        <w:t xml:space="preserve"> more successfully</w:t>
      </w:r>
      <w:r w:rsidR="00943728" w:rsidRPr="00E0520D">
        <w:rPr>
          <w:rFonts w:ascii="Arial" w:hAnsi="Arial" w:cs="Arial"/>
        </w:rPr>
        <w:t xml:space="preserve"> and</w:t>
      </w:r>
      <w:r w:rsidR="009A7371" w:rsidRPr="00E0520D">
        <w:rPr>
          <w:rFonts w:ascii="Arial" w:hAnsi="Arial" w:cs="Arial"/>
        </w:rPr>
        <w:t xml:space="preserve"> reasoning behind this</w:t>
      </w:r>
      <w:r w:rsidR="00943728" w:rsidRPr="00E0520D">
        <w:rPr>
          <w:rFonts w:ascii="Arial" w:hAnsi="Arial" w:cs="Arial"/>
        </w:rPr>
        <w:t xml:space="preserve"> is down to </w:t>
      </w:r>
      <w:r w:rsidR="009A7371" w:rsidRPr="00E0520D">
        <w:rPr>
          <w:rFonts w:ascii="Arial" w:hAnsi="Arial" w:cs="Arial"/>
        </w:rPr>
        <w:t xml:space="preserve">the </w:t>
      </w:r>
      <w:r w:rsidR="00943728" w:rsidRPr="00E0520D">
        <w:rPr>
          <w:rFonts w:ascii="Arial" w:hAnsi="Arial" w:cs="Arial"/>
        </w:rPr>
        <w:t>younger individuals</w:t>
      </w:r>
      <w:r w:rsidR="009A7371" w:rsidRPr="00E0520D">
        <w:rPr>
          <w:rFonts w:ascii="Arial" w:hAnsi="Arial" w:cs="Arial"/>
        </w:rPr>
        <w:t xml:space="preserve"> they </w:t>
      </w:r>
      <w:r w:rsidR="00943728" w:rsidRPr="00E0520D">
        <w:rPr>
          <w:rFonts w:ascii="Arial" w:hAnsi="Arial" w:cs="Arial"/>
        </w:rPr>
        <w:t xml:space="preserve">are </w:t>
      </w:r>
      <w:r w:rsidR="005A484B" w:rsidRPr="00E0520D">
        <w:rPr>
          <w:rFonts w:ascii="Arial" w:hAnsi="Arial" w:cs="Arial"/>
        </w:rPr>
        <w:t>not as suspicious</w:t>
      </w:r>
      <w:r w:rsidR="009A7371" w:rsidRPr="00E0520D">
        <w:rPr>
          <w:rFonts w:ascii="Arial" w:hAnsi="Arial" w:cs="Arial"/>
        </w:rPr>
        <w:t xml:space="preserve"> to police or </w:t>
      </w:r>
      <w:r w:rsidR="007D3A83" w:rsidRPr="00E0520D">
        <w:rPr>
          <w:rFonts w:ascii="Arial" w:hAnsi="Arial" w:cs="Arial"/>
        </w:rPr>
        <w:t>agencies</w:t>
      </w:r>
      <w:r w:rsidR="005A484B" w:rsidRPr="00E0520D">
        <w:rPr>
          <w:rFonts w:ascii="Arial" w:hAnsi="Arial" w:cs="Arial"/>
        </w:rPr>
        <w:t xml:space="preserve"> and</w:t>
      </w:r>
      <w:r w:rsidR="009A7371" w:rsidRPr="00E0520D">
        <w:rPr>
          <w:rFonts w:ascii="Arial" w:hAnsi="Arial" w:cs="Arial"/>
        </w:rPr>
        <w:t xml:space="preserve"> if caught are</w:t>
      </w:r>
      <w:r w:rsidR="005A484B" w:rsidRPr="00E0520D">
        <w:rPr>
          <w:rFonts w:ascii="Arial" w:hAnsi="Arial" w:cs="Arial"/>
        </w:rPr>
        <w:t xml:space="preserve"> </w:t>
      </w:r>
      <w:r w:rsidR="00943728" w:rsidRPr="00E0520D">
        <w:rPr>
          <w:rFonts w:ascii="Arial" w:hAnsi="Arial" w:cs="Arial"/>
        </w:rPr>
        <w:t xml:space="preserve">given lighter sentences </w:t>
      </w:r>
      <w:r w:rsidR="005A484B" w:rsidRPr="00E0520D">
        <w:rPr>
          <w:rFonts w:ascii="Arial" w:hAnsi="Arial" w:cs="Arial"/>
        </w:rPr>
        <w:t xml:space="preserve">or even given alternative outcomes to committing </w:t>
      </w:r>
      <w:r w:rsidR="009A7371" w:rsidRPr="00E0520D">
        <w:rPr>
          <w:rFonts w:ascii="Arial" w:hAnsi="Arial" w:cs="Arial"/>
        </w:rPr>
        <w:t xml:space="preserve">these offences </w:t>
      </w:r>
      <w:r w:rsidR="009A7371" w:rsidRPr="00E0520D">
        <w:rPr>
          <w:rFonts w:ascii="Arial" w:eastAsia="Times New Roman" w:hAnsi="Arial" w:cs="Arial"/>
          <w:kern w:val="0"/>
          <w:lang w:eastAsia="en-GB"/>
          <w14:ligatures w14:val="none"/>
        </w:rPr>
        <w:t>(NSPCC, 2019)</w:t>
      </w:r>
    </w:p>
    <w:p w14:paraId="6279B12A" w14:textId="60E5E58E" w:rsidR="0032145A" w:rsidRPr="00E0520D" w:rsidRDefault="00567490" w:rsidP="00E0520D">
      <w:pPr>
        <w:spacing w:line="360" w:lineRule="auto"/>
        <w:rPr>
          <w:rFonts w:ascii="Arial" w:eastAsia="Times New Roman" w:hAnsi="Arial" w:cs="Arial"/>
          <w:kern w:val="0"/>
          <w:lang w:eastAsia="en-GB"/>
          <w14:ligatures w14:val="none"/>
        </w:rPr>
      </w:pPr>
      <w:r w:rsidRPr="00E0520D">
        <w:rPr>
          <w:rFonts w:ascii="Arial" w:hAnsi="Arial" w:cs="Arial"/>
        </w:rPr>
        <w:t xml:space="preserve">I will first discuss the effects that </w:t>
      </w:r>
      <w:r w:rsidR="005B05AE" w:rsidRPr="00E0520D">
        <w:rPr>
          <w:rFonts w:ascii="Arial" w:hAnsi="Arial" w:cs="Arial"/>
        </w:rPr>
        <w:t xml:space="preserve">a negative </w:t>
      </w:r>
      <w:r w:rsidR="005F6A65" w:rsidRPr="00E0520D">
        <w:rPr>
          <w:rFonts w:ascii="Arial" w:hAnsi="Arial" w:cs="Arial"/>
        </w:rPr>
        <w:t>socio-economic</w:t>
      </w:r>
      <w:r w:rsidR="00535300" w:rsidRPr="00E0520D">
        <w:rPr>
          <w:rFonts w:ascii="Arial" w:hAnsi="Arial" w:cs="Arial"/>
        </w:rPr>
        <w:t>al</w:t>
      </w:r>
      <w:r w:rsidR="005F6A65" w:rsidRPr="00E0520D">
        <w:rPr>
          <w:rFonts w:ascii="Arial" w:hAnsi="Arial" w:cs="Arial"/>
        </w:rPr>
        <w:t xml:space="preserve"> can have </w:t>
      </w:r>
      <w:r w:rsidR="00535300" w:rsidRPr="00E0520D">
        <w:rPr>
          <w:rFonts w:ascii="Arial" w:hAnsi="Arial" w:cs="Arial"/>
        </w:rPr>
        <w:t xml:space="preserve">on </w:t>
      </w:r>
      <w:r w:rsidR="005F6A65" w:rsidRPr="00E0520D">
        <w:rPr>
          <w:rFonts w:ascii="Arial" w:hAnsi="Arial" w:cs="Arial"/>
        </w:rPr>
        <w:t>individual</w:t>
      </w:r>
      <w:r w:rsidR="00835617">
        <w:rPr>
          <w:rFonts w:ascii="Arial" w:hAnsi="Arial" w:cs="Arial"/>
        </w:rPr>
        <w:t>(s)</w:t>
      </w:r>
      <w:r w:rsidR="00535300" w:rsidRPr="00E0520D">
        <w:rPr>
          <w:rFonts w:ascii="Arial" w:hAnsi="Arial" w:cs="Arial"/>
        </w:rPr>
        <w:t xml:space="preserve">, who </w:t>
      </w:r>
      <w:r w:rsidR="00835617">
        <w:rPr>
          <w:rFonts w:ascii="Arial" w:hAnsi="Arial" w:cs="Arial"/>
        </w:rPr>
        <w:t>then are</w:t>
      </w:r>
      <w:r w:rsidR="00535300" w:rsidRPr="00E0520D">
        <w:rPr>
          <w:rFonts w:ascii="Arial" w:hAnsi="Arial" w:cs="Arial"/>
        </w:rPr>
        <w:t xml:space="preserve"> </w:t>
      </w:r>
      <w:r w:rsidR="005F6A65" w:rsidRPr="00E0520D">
        <w:rPr>
          <w:rFonts w:ascii="Arial" w:hAnsi="Arial" w:cs="Arial"/>
        </w:rPr>
        <w:t xml:space="preserve">more exposed </w:t>
      </w:r>
      <w:r w:rsidR="00535300" w:rsidRPr="00E0520D">
        <w:rPr>
          <w:rFonts w:ascii="Arial" w:hAnsi="Arial" w:cs="Arial"/>
        </w:rPr>
        <w:t xml:space="preserve">to </w:t>
      </w:r>
      <w:r w:rsidR="00F06190" w:rsidRPr="00E0520D">
        <w:rPr>
          <w:rFonts w:ascii="Arial" w:hAnsi="Arial" w:cs="Arial"/>
        </w:rPr>
        <w:t xml:space="preserve">criminal activity </w:t>
      </w:r>
      <w:r w:rsidR="007A087C" w:rsidRPr="00E0520D">
        <w:rPr>
          <w:rFonts w:ascii="Arial" w:hAnsi="Arial" w:cs="Arial"/>
        </w:rPr>
        <w:t xml:space="preserve">or becoming linked in some sort of way. Socio-economic </w:t>
      </w:r>
      <w:r w:rsidR="00291ACE" w:rsidRPr="00E0520D">
        <w:rPr>
          <w:rFonts w:ascii="Arial" w:hAnsi="Arial" w:cs="Arial"/>
        </w:rPr>
        <w:t>is used to describe the different groups of individuals relating to their social class and their current financial situation</w:t>
      </w:r>
      <w:r w:rsidR="00634F3F" w:rsidRPr="00E0520D">
        <w:rPr>
          <w:rFonts w:ascii="Arial" w:hAnsi="Arial" w:cs="Arial"/>
          <w:b/>
          <w:bCs/>
          <w:u w:val="single"/>
        </w:rPr>
        <w:t xml:space="preserve"> </w:t>
      </w:r>
      <w:r w:rsidR="00634F3F" w:rsidRPr="00E0520D">
        <w:rPr>
          <w:rFonts w:ascii="Arial" w:hAnsi="Arial" w:cs="Arial"/>
        </w:rPr>
        <w:t>throughout their life and up-bringing</w:t>
      </w:r>
      <w:r w:rsidR="007D3A83" w:rsidRPr="00E0520D">
        <w:rPr>
          <w:rFonts w:ascii="Arial" w:hAnsi="Arial" w:cs="Arial"/>
          <w:color w:val="000000"/>
        </w:rPr>
        <w:t xml:space="preserve">. </w:t>
      </w:r>
      <w:r w:rsidR="007D3A83" w:rsidRPr="00E0520D">
        <w:rPr>
          <w:rFonts w:ascii="Arial" w:eastAsia="Times New Roman" w:hAnsi="Arial" w:cs="Arial"/>
          <w:kern w:val="0"/>
          <w:lang w:eastAsia="en-GB"/>
          <w14:ligatures w14:val="none"/>
        </w:rPr>
        <w:t xml:space="preserve">(Cambridge </w:t>
      </w:r>
      <w:r w:rsidR="007D3A83" w:rsidRPr="00E0520D">
        <w:rPr>
          <w:rFonts w:ascii="Arial" w:eastAsia="Times New Roman" w:hAnsi="Arial" w:cs="Arial"/>
          <w:kern w:val="0"/>
          <w:lang w:eastAsia="en-GB"/>
          <w14:ligatures w14:val="none"/>
        </w:rPr>
        <w:lastRenderedPageBreak/>
        <w:t>Dictionary, 2019)</w:t>
      </w:r>
      <w:r w:rsidR="007D3A83" w:rsidRPr="00E0520D">
        <w:rPr>
          <w:rFonts w:ascii="Arial" w:eastAsia="Times New Roman" w:hAnsi="Arial" w:cs="Arial"/>
          <w:kern w:val="0"/>
          <w:lang w:eastAsia="en-GB"/>
          <w14:ligatures w14:val="none"/>
        </w:rPr>
        <w:t xml:space="preserve"> </w:t>
      </w:r>
      <w:r w:rsidR="00D10A3A" w:rsidRPr="00E0520D">
        <w:rPr>
          <w:rFonts w:ascii="Arial" w:hAnsi="Arial" w:cs="Arial"/>
        </w:rPr>
        <w:t>T</w:t>
      </w:r>
      <w:r w:rsidR="00634F3F" w:rsidRPr="00E0520D">
        <w:rPr>
          <w:rFonts w:ascii="Arial" w:hAnsi="Arial" w:cs="Arial"/>
        </w:rPr>
        <w:t xml:space="preserve">his is not </w:t>
      </w:r>
      <w:r w:rsidR="00835617">
        <w:rPr>
          <w:rFonts w:ascii="Arial" w:hAnsi="Arial" w:cs="Arial"/>
        </w:rPr>
        <w:t xml:space="preserve">the </w:t>
      </w:r>
      <w:r w:rsidR="00634F3F" w:rsidRPr="00E0520D">
        <w:rPr>
          <w:rFonts w:ascii="Arial" w:hAnsi="Arial" w:cs="Arial"/>
        </w:rPr>
        <w:t xml:space="preserve">factor that always </w:t>
      </w:r>
      <w:r w:rsidR="00F70EA4" w:rsidRPr="00E0520D">
        <w:rPr>
          <w:rFonts w:ascii="Arial" w:hAnsi="Arial" w:cs="Arial"/>
        </w:rPr>
        <w:t>influences</w:t>
      </w:r>
      <w:r w:rsidR="00634F3F" w:rsidRPr="00E0520D">
        <w:rPr>
          <w:rFonts w:ascii="Arial" w:hAnsi="Arial" w:cs="Arial"/>
        </w:rPr>
        <w:t xml:space="preserve"> the c</w:t>
      </w:r>
      <w:r w:rsidR="00D10A3A" w:rsidRPr="00E0520D">
        <w:rPr>
          <w:rFonts w:ascii="Arial" w:hAnsi="Arial" w:cs="Arial"/>
        </w:rPr>
        <w:t xml:space="preserve">ase but is a very big contributor to the exposure </w:t>
      </w:r>
      <w:r w:rsidR="00F70EA4" w:rsidRPr="00E0520D">
        <w:rPr>
          <w:rFonts w:ascii="Arial" w:hAnsi="Arial" w:cs="Arial"/>
        </w:rPr>
        <w:t>of individual t</w:t>
      </w:r>
      <w:r w:rsidR="00D10A3A" w:rsidRPr="00E0520D">
        <w:rPr>
          <w:rFonts w:ascii="Arial" w:hAnsi="Arial" w:cs="Arial"/>
        </w:rPr>
        <w:t>o criminal gangs.</w:t>
      </w:r>
    </w:p>
    <w:p w14:paraId="756B61C7" w14:textId="06C182CC" w:rsidR="00C059DC" w:rsidRPr="00E0520D" w:rsidRDefault="00835617" w:rsidP="00E0520D">
      <w:pPr>
        <w:spacing w:line="360" w:lineRule="auto"/>
        <w:rPr>
          <w:rFonts w:ascii="Arial" w:eastAsia="Times New Roman" w:hAnsi="Arial" w:cs="Arial"/>
          <w:kern w:val="0"/>
          <w:lang w:eastAsia="en-GB"/>
          <w14:ligatures w14:val="none"/>
        </w:rPr>
      </w:pPr>
      <w:r>
        <w:rPr>
          <w:rFonts w:ascii="Arial" w:hAnsi="Arial" w:cs="Arial"/>
        </w:rPr>
        <w:t>T</w:t>
      </w:r>
      <w:r w:rsidR="00D02923" w:rsidRPr="00E0520D">
        <w:rPr>
          <w:rFonts w:ascii="Arial" w:hAnsi="Arial" w:cs="Arial"/>
        </w:rPr>
        <w:t>he lack of</w:t>
      </w:r>
      <w:r>
        <w:rPr>
          <w:rFonts w:ascii="Arial" w:hAnsi="Arial" w:cs="Arial"/>
        </w:rPr>
        <w:t xml:space="preserve"> the correct</w:t>
      </w:r>
      <w:r w:rsidR="00D02923" w:rsidRPr="00E0520D">
        <w:rPr>
          <w:rFonts w:ascii="Arial" w:hAnsi="Arial" w:cs="Arial"/>
        </w:rPr>
        <w:t xml:space="preserve"> teaching of negative and positive outlooks </w:t>
      </w:r>
      <w:r>
        <w:rPr>
          <w:rFonts w:ascii="Arial" w:hAnsi="Arial" w:cs="Arial"/>
        </w:rPr>
        <w:t xml:space="preserve">of </w:t>
      </w:r>
      <w:r w:rsidR="00D02923" w:rsidRPr="00E0520D">
        <w:rPr>
          <w:rFonts w:ascii="Arial" w:hAnsi="Arial" w:cs="Arial"/>
        </w:rPr>
        <w:t xml:space="preserve">being a </w:t>
      </w:r>
      <w:r w:rsidR="00056C77" w:rsidRPr="00E0520D">
        <w:rPr>
          <w:rFonts w:ascii="Arial" w:hAnsi="Arial" w:cs="Arial"/>
        </w:rPr>
        <w:t>member of society</w:t>
      </w:r>
      <w:r>
        <w:rPr>
          <w:rFonts w:ascii="Arial" w:hAnsi="Arial" w:cs="Arial"/>
        </w:rPr>
        <w:t xml:space="preserve"> can cause issues in the long run,</w:t>
      </w:r>
      <w:r w:rsidR="00DF44E2" w:rsidRPr="00E0520D">
        <w:rPr>
          <w:rFonts w:ascii="Arial" w:hAnsi="Arial" w:cs="Arial"/>
        </w:rPr>
        <w:t xml:space="preserve"> this can stem from </w:t>
      </w:r>
      <w:r w:rsidR="003C41A9" w:rsidRPr="00E0520D">
        <w:rPr>
          <w:rFonts w:ascii="Arial" w:hAnsi="Arial" w:cs="Arial"/>
        </w:rPr>
        <w:t xml:space="preserve">the earliest on in life such as </w:t>
      </w:r>
      <w:r w:rsidR="00DF44E2" w:rsidRPr="00E0520D">
        <w:rPr>
          <w:rFonts w:ascii="Arial" w:hAnsi="Arial" w:cs="Arial"/>
        </w:rPr>
        <w:t xml:space="preserve">not being involved in a </w:t>
      </w:r>
      <w:r w:rsidR="003C41A9" w:rsidRPr="00E0520D">
        <w:rPr>
          <w:rFonts w:ascii="Arial" w:hAnsi="Arial" w:cs="Arial"/>
        </w:rPr>
        <w:t>structured mainstream education such as school as the individual is</w:t>
      </w:r>
      <w:r w:rsidR="00C059DC" w:rsidRPr="00E0520D">
        <w:rPr>
          <w:rFonts w:ascii="Arial" w:hAnsi="Arial" w:cs="Arial"/>
        </w:rPr>
        <w:t xml:space="preserve"> disengaged and does not having a social groups or peers around them to look up to</w:t>
      </w:r>
      <w:r w:rsidR="00BC14F7" w:rsidRPr="00E0520D">
        <w:rPr>
          <w:rFonts w:ascii="Arial" w:hAnsi="Arial" w:cs="Arial"/>
        </w:rPr>
        <w:t>, this can also be led from a unsecure and disrupted life at home</w:t>
      </w:r>
      <w:r w:rsidR="007D3A83" w:rsidRPr="00E0520D">
        <w:rPr>
          <w:rFonts w:ascii="Arial" w:hAnsi="Arial" w:cs="Arial"/>
        </w:rPr>
        <w:t xml:space="preserve"> </w:t>
      </w:r>
      <w:r w:rsidR="007D3A83" w:rsidRPr="00E0520D">
        <w:rPr>
          <w:rFonts w:ascii="Arial" w:eastAsia="Times New Roman" w:hAnsi="Arial" w:cs="Arial"/>
          <w:kern w:val="0"/>
          <w:lang w:eastAsia="en-GB"/>
          <w14:ligatures w14:val="none"/>
        </w:rPr>
        <w:t>(Home Office, n.d.)</w:t>
      </w:r>
      <w:r w:rsidR="00BC14F7" w:rsidRPr="00E0520D">
        <w:rPr>
          <w:rFonts w:ascii="Arial" w:hAnsi="Arial" w:cs="Arial"/>
        </w:rPr>
        <w:t xml:space="preserve"> with parents or guardians w</w:t>
      </w:r>
      <w:r w:rsidR="0013011C" w:rsidRPr="00E0520D">
        <w:rPr>
          <w:rFonts w:ascii="Arial" w:hAnsi="Arial" w:cs="Arial"/>
        </w:rPr>
        <w:t xml:space="preserve">hich could involve different sorts of </w:t>
      </w:r>
      <w:r w:rsidR="00DA7ADC" w:rsidRPr="00E0520D">
        <w:rPr>
          <w:rFonts w:ascii="Arial" w:hAnsi="Arial" w:cs="Arial"/>
        </w:rPr>
        <w:t xml:space="preserve">abusive whether that’s mental and physical </w:t>
      </w:r>
      <w:r w:rsidR="00EB0D88" w:rsidRPr="00E0520D">
        <w:rPr>
          <w:rFonts w:ascii="Arial" w:hAnsi="Arial" w:cs="Arial"/>
        </w:rPr>
        <w:t xml:space="preserve">at home or elsewhere </w:t>
      </w:r>
      <w:r w:rsidR="00DA7ADC" w:rsidRPr="00E0520D">
        <w:rPr>
          <w:rFonts w:ascii="Arial" w:hAnsi="Arial" w:cs="Arial"/>
        </w:rPr>
        <w:t>and it all effects individuals in a different way</w:t>
      </w:r>
      <w:r w:rsidR="000872B1" w:rsidRPr="00E0520D">
        <w:rPr>
          <w:rFonts w:ascii="Arial" w:hAnsi="Arial" w:cs="Arial"/>
        </w:rPr>
        <w:t xml:space="preserve"> or that they already have family or friends who</w:t>
      </w:r>
      <w:r w:rsidR="00494A6A" w:rsidRPr="00E0520D">
        <w:rPr>
          <w:rFonts w:ascii="Arial" w:hAnsi="Arial" w:cs="Arial"/>
        </w:rPr>
        <w:t xml:space="preserve"> are involved in </w:t>
      </w:r>
      <w:r w:rsidR="00367561" w:rsidRPr="00E0520D">
        <w:rPr>
          <w:rFonts w:ascii="Arial" w:hAnsi="Arial" w:cs="Arial"/>
        </w:rPr>
        <w:t>criminal</w:t>
      </w:r>
      <w:r w:rsidR="00494A6A" w:rsidRPr="00E0520D">
        <w:rPr>
          <w:rFonts w:ascii="Arial" w:hAnsi="Arial" w:cs="Arial"/>
        </w:rPr>
        <w:t xml:space="preserve"> activity and </w:t>
      </w:r>
      <w:r w:rsidR="00EB0D88" w:rsidRPr="00E0520D">
        <w:rPr>
          <w:rFonts w:ascii="Arial" w:hAnsi="Arial" w:cs="Arial"/>
        </w:rPr>
        <w:t>it</w:t>
      </w:r>
      <w:r w:rsidR="00494A6A" w:rsidRPr="00E0520D">
        <w:rPr>
          <w:rFonts w:ascii="Arial" w:hAnsi="Arial" w:cs="Arial"/>
        </w:rPr>
        <w:t xml:space="preserve"> is the ‘normal’ day to day life within the home.</w:t>
      </w:r>
    </w:p>
    <w:p w14:paraId="0E9AF5CF" w14:textId="77777777" w:rsidR="007D3A83" w:rsidRPr="00E0520D" w:rsidRDefault="00DA7ADC" w:rsidP="00E0520D">
      <w:pPr>
        <w:spacing w:line="360" w:lineRule="auto"/>
        <w:rPr>
          <w:rFonts w:ascii="Arial" w:eastAsia="Times New Roman" w:hAnsi="Arial" w:cs="Arial"/>
          <w:kern w:val="0"/>
          <w:lang w:eastAsia="en-GB"/>
          <w14:ligatures w14:val="none"/>
        </w:rPr>
      </w:pPr>
      <w:r w:rsidRPr="00E0520D">
        <w:rPr>
          <w:rFonts w:ascii="Arial" w:hAnsi="Arial" w:cs="Arial"/>
        </w:rPr>
        <w:t>T</w:t>
      </w:r>
      <w:r w:rsidR="00056C77" w:rsidRPr="00E0520D">
        <w:rPr>
          <w:rFonts w:ascii="Arial" w:hAnsi="Arial" w:cs="Arial"/>
        </w:rPr>
        <w:t>h</w:t>
      </w:r>
      <w:r w:rsidR="00367561" w:rsidRPr="00E0520D">
        <w:rPr>
          <w:rFonts w:ascii="Arial" w:hAnsi="Arial" w:cs="Arial"/>
        </w:rPr>
        <w:t>e</w:t>
      </w:r>
      <w:r w:rsidR="00056C77" w:rsidRPr="00E0520D">
        <w:rPr>
          <w:rFonts w:ascii="Arial" w:hAnsi="Arial" w:cs="Arial"/>
        </w:rPr>
        <w:t>s</w:t>
      </w:r>
      <w:r w:rsidR="00367561" w:rsidRPr="00E0520D">
        <w:rPr>
          <w:rFonts w:ascii="Arial" w:hAnsi="Arial" w:cs="Arial"/>
        </w:rPr>
        <w:t>e</w:t>
      </w:r>
      <w:r w:rsidRPr="00E0520D">
        <w:rPr>
          <w:rFonts w:ascii="Arial" w:hAnsi="Arial" w:cs="Arial"/>
        </w:rPr>
        <w:t xml:space="preserve"> factors can be viewed as </w:t>
      </w:r>
      <w:r w:rsidR="00367561" w:rsidRPr="00E0520D">
        <w:rPr>
          <w:rFonts w:ascii="Arial" w:hAnsi="Arial" w:cs="Arial"/>
        </w:rPr>
        <w:t>the can</w:t>
      </w:r>
      <w:r w:rsidR="00056C77" w:rsidRPr="00E0520D">
        <w:rPr>
          <w:rFonts w:ascii="Arial" w:hAnsi="Arial" w:cs="Arial"/>
        </w:rPr>
        <w:t xml:space="preserve"> </w:t>
      </w:r>
      <w:r w:rsidR="006771D3" w:rsidRPr="00E0520D">
        <w:rPr>
          <w:rFonts w:ascii="Arial" w:hAnsi="Arial" w:cs="Arial"/>
        </w:rPr>
        <w:t xml:space="preserve">have a </w:t>
      </w:r>
      <w:r w:rsidR="00D02923" w:rsidRPr="00E0520D">
        <w:rPr>
          <w:rFonts w:ascii="Arial" w:hAnsi="Arial" w:cs="Arial"/>
        </w:rPr>
        <w:t>huge factor</w:t>
      </w:r>
      <w:r w:rsidR="006771D3" w:rsidRPr="00E0520D">
        <w:rPr>
          <w:rFonts w:ascii="Arial" w:hAnsi="Arial" w:cs="Arial"/>
        </w:rPr>
        <w:t xml:space="preserve"> on the individual as criminal activity has the potential to offer</w:t>
      </w:r>
      <w:r w:rsidR="00BD3B15" w:rsidRPr="00E0520D">
        <w:rPr>
          <w:rFonts w:ascii="Arial" w:hAnsi="Arial" w:cs="Arial"/>
        </w:rPr>
        <w:t xml:space="preserve"> a selection of positive</w:t>
      </w:r>
      <w:r w:rsidR="00602E24" w:rsidRPr="00E0520D">
        <w:rPr>
          <w:rFonts w:ascii="Arial" w:hAnsi="Arial" w:cs="Arial"/>
        </w:rPr>
        <w:t>s</w:t>
      </w:r>
      <w:r w:rsidR="00BD3B15" w:rsidRPr="00E0520D">
        <w:rPr>
          <w:rFonts w:ascii="Arial" w:hAnsi="Arial" w:cs="Arial"/>
        </w:rPr>
        <w:t xml:space="preserve"> that they have never had before during their upbringing, things such as the</w:t>
      </w:r>
      <w:r w:rsidR="006771D3" w:rsidRPr="00E0520D">
        <w:rPr>
          <w:rFonts w:ascii="Arial" w:hAnsi="Arial" w:cs="Arial"/>
        </w:rPr>
        <w:t xml:space="preserve"> </w:t>
      </w:r>
      <w:r w:rsidR="00060BF3" w:rsidRPr="00E0520D">
        <w:rPr>
          <w:rFonts w:ascii="Arial" w:hAnsi="Arial" w:cs="Arial"/>
        </w:rPr>
        <w:t>security of belonging</w:t>
      </w:r>
      <w:r w:rsidR="0027571A" w:rsidRPr="00E0520D">
        <w:rPr>
          <w:rFonts w:ascii="Arial" w:hAnsi="Arial" w:cs="Arial"/>
        </w:rPr>
        <w:t>,</w:t>
      </w:r>
      <w:r w:rsidR="00602E24" w:rsidRPr="00E0520D">
        <w:rPr>
          <w:rFonts w:ascii="Arial" w:hAnsi="Arial" w:cs="Arial"/>
        </w:rPr>
        <w:t xml:space="preserve"> individuals to look up to,</w:t>
      </w:r>
      <w:r w:rsidR="0027571A" w:rsidRPr="00E0520D">
        <w:rPr>
          <w:rFonts w:ascii="Arial" w:hAnsi="Arial" w:cs="Arial"/>
        </w:rPr>
        <w:t xml:space="preserve"> for example the feeling of having </w:t>
      </w:r>
      <w:r w:rsidR="00AF358E" w:rsidRPr="00E0520D">
        <w:rPr>
          <w:rFonts w:ascii="Arial" w:hAnsi="Arial" w:cs="Arial"/>
        </w:rPr>
        <w:t>someone to turn to or feel like having someone who cares about the</w:t>
      </w:r>
      <w:r w:rsidR="00602E24" w:rsidRPr="00E0520D">
        <w:rPr>
          <w:rFonts w:ascii="Arial" w:hAnsi="Arial" w:cs="Arial"/>
        </w:rPr>
        <w:t>m</w:t>
      </w:r>
      <w:r w:rsidR="00AF358E" w:rsidRPr="00E0520D">
        <w:rPr>
          <w:rFonts w:ascii="Arial" w:hAnsi="Arial" w:cs="Arial"/>
        </w:rPr>
        <w:t>. Criminal</w:t>
      </w:r>
      <w:r w:rsidR="00602E24" w:rsidRPr="00E0520D">
        <w:rPr>
          <w:rFonts w:ascii="Arial" w:hAnsi="Arial" w:cs="Arial"/>
        </w:rPr>
        <w:t xml:space="preserve"> activity</w:t>
      </w:r>
      <w:r w:rsidR="00AF358E" w:rsidRPr="00E0520D">
        <w:rPr>
          <w:rFonts w:ascii="Arial" w:hAnsi="Arial" w:cs="Arial"/>
        </w:rPr>
        <w:t xml:space="preserve"> can</w:t>
      </w:r>
      <w:r w:rsidR="00060BF3" w:rsidRPr="00E0520D">
        <w:rPr>
          <w:rFonts w:ascii="Arial" w:hAnsi="Arial" w:cs="Arial"/>
        </w:rPr>
        <w:t xml:space="preserve"> offer non-</w:t>
      </w:r>
      <w:r w:rsidR="009F7166" w:rsidRPr="00E0520D">
        <w:rPr>
          <w:rFonts w:ascii="Arial" w:hAnsi="Arial" w:cs="Arial"/>
        </w:rPr>
        <w:t>legitimate</w:t>
      </w:r>
      <w:r w:rsidR="00060BF3" w:rsidRPr="00E0520D">
        <w:rPr>
          <w:rFonts w:ascii="Arial" w:hAnsi="Arial" w:cs="Arial"/>
        </w:rPr>
        <w:t xml:space="preserve"> finances</w:t>
      </w:r>
      <w:r w:rsidR="00AF358E" w:rsidRPr="00E0520D">
        <w:rPr>
          <w:rFonts w:ascii="Arial" w:hAnsi="Arial" w:cs="Arial"/>
        </w:rPr>
        <w:t xml:space="preserve"> such as amounts of money that these exposed individuals </w:t>
      </w:r>
      <w:r w:rsidR="00B42CC0" w:rsidRPr="00E0520D">
        <w:rPr>
          <w:rFonts w:ascii="Arial" w:hAnsi="Arial" w:cs="Arial"/>
        </w:rPr>
        <w:t xml:space="preserve">have </w:t>
      </w:r>
      <w:r w:rsidR="00AF358E" w:rsidRPr="00E0520D">
        <w:rPr>
          <w:rFonts w:ascii="Arial" w:hAnsi="Arial" w:cs="Arial"/>
        </w:rPr>
        <w:t xml:space="preserve">never seen </w:t>
      </w:r>
      <w:r w:rsidR="0036633F" w:rsidRPr="00E0520D">
        <w:rPr>
          <w:rFonts w:ascii="Arial" w:hAnsi="Arial" w:cs="Arial"/>
        </w:rPr>
        <w:t>before,</w:t>
      </w:r>
      <w:r w:rsidR="00AF358E" w:rsidRPr="00E0520D">
        <w:rPr>
          <w:rFonts w:ascii="Arial" w:hAnsi="Arial" w:cs="Arial"/>
        </w:rPr>
        <w:t xml:space="preserve"> </w:t>
      </w:r>
      <w:r w:rsidR="009F7166" w:rsidRPr="00E0520D">
        <w:rPr>
          <w:rFonts w:ascii="Arial" w:hAnsi="Arial" w:cs="Arial"/>
        </w:rPr>
        <w:t xml:space="preserve">and </w:t>
      </w:r>
      <w:r w:rsidR="00EB22DE" w:rsidRPr="00E0520D">
        <w:rPr>
          <w:rFonts w:ascii="Arial" w:hAnsi="Arial" w:cs="Arial"/>
        </w:rPr>
        <w:t xml:space="preserve">this is </w:t>
      </w:r>
      <w:r w:rsidR="009F7166" w:rsidRPr="00E0520D">
        <w:rPr>
          <w:rFonts w:ascii="Arial" w:hAnsi="Arial" w:cs="Arial"/>
        </w:rPr>
        <w:t>due to the lack of actual legitimate finances.</w:t>
      </w:r>
      <w:r w:rsidR="007D3A83" w:rsidRPr="00E0520D">
        <w:rPr>
          <w:rFonts w:ascii="Arial" w:hAnsi="Arial" w:cs="Arial"/>
        </w:rPr>
        <w:t xml:space="preserve"> </w:t>
      </w:r>
      <w:r w:rsidR="007D3A83" w:rsidRPr="00E0520D">
        <w:rPr>
          <w:rFonts w:ascii="Arial" w:eastAsia="Times New Roman" w:hAnsi="Arial" w:cs="Arial"/>
          <w:kern w:val="0"/>
          <w:lang w:eastAsia="en-GB"/>
          <w14:ligatures w14:val="none"/>
        </w:rPr>
        <w:t>(Home Office, n.d.)</w:t>
      </w:r>
    </w:p>
    <w:p w14:paraId="5D4415FC" w14:textId="69D4AF08" w:rsidR="00567490" w:rsidRPr="00E0520D" w:rsidRDefault="00567490" w:rsidP="00E0520D">
      <w:pPr>
        <w:spacing w:line="360" w:lineRule="auto"/>
        <w:rPr>
          <w:rFonts w:ascii="Arial" w:hAnsi="Arial" w:cs="Arial"/>
        </w:rPr>
      </w:pPr>
    </w:p>
    <w:p w14:paraId="26DBA94D" w14:textId="77777777" w:rsidR="007D3A83" w:rsidRPr="00E0520D" w:rsidRDefault="007D3ABC" w:rsidP="00E0520D">
      <w:pPr>
        <w:spacing w:line="360" w:lineRule="auto"/>
        <w:rPr>
          <w:rFonts w:ascii="Arial" w:eastAsia="Times New Roman" w:hAnsi="Arial" w:cs="Arial"/>
          <w:kern w:val="0"/>
          <w:lang w:eastAsia="en-GB"/>
          <w14:ligatures w14:val="none"/>
        </w:rPr>
      </w:pPr>
      <w:r w:rsidRPr="00E0520D">
        <w:rPr>
          <w:rFonts w:ascii="Arial" w:hAnsi="Arial" w:cs="Arial"/>
        </w:rPr>
        <w:t xml:space="preserve">To expose someone to a </w:t>
      </w:r>
      <w:r w:rsidR="000E5DAB" w:rsidRPr="00E0520D">
        <w:rPr>
          <w:rFonts w:ascii="Arial" w:hAnsi="Arial" w:cs="Arial"/>
        </w:rPr>
        <w:t>criminal activity, individuals will try and go</w:t>
      </w:r>
      <w:r w:rsidRPr="00E0520D">
        <w:rPr>
          <w:rFonts w:ascii="Arial" w:hAnsi="Arial" w:cs="Arial"/>
        </w:rPr>
        <w:t xml:space="preserve"> ‘recruit’ these individuals</w:t>
      </w:r>
      <w:r w:rsidR="000E5DAB" w:rsidRPr="00E0520D">
        <w:rPr>
          <w:rFonts w:ascii="Arial" w:hAnsi="Arial" w:cs="Arial"/>
        </w:rPr>
        <w:t xml:space="preserve"> from different walks of </w:t>
      </w:r>
      <w:r w:rsidR="00872D7C" w:rsidRPr="00E0520D">
        <w:rPr>
          <w:rFonts w:ascii="Arial" w:hAnsi="Arial" w:cs="Arial"/>
        </w:rPr>
        <w:t>life, vulnerable</w:t>
      </w:r>
      <w:r w:rsidR="00824F69" w:rsidRPr="00E0520D">
        <w:rPr>
          <w:rFonts w:ascii="Arial" w:hAnsi="Arial" w:cs="Arial"/>
        </w:rPr>
        <w:t xml:space="preserve"> people who have been exposed to negative </w:t>
      </w:r>
      <w:r w:rsidR="00F2468E" w:rsidRPr="00E0520D">
        <w:rPr>
          <w:rFonts w:ascii="Arial" w:hAnsi="Arial" w:cs="Arial"/>
        </w:rPr>
        <w:t xml:space="preserve">impact factors on their lives could be exposed psychologically </w:t>
      </w:r>
      <w:r w:rsidR="004F4E91" w:rsidRPr="00E0520D">
        <w:rPr>
          <w:rFonts w:ascii="Arial" w:hAnsi="Arial" w:cs="Arial"/>
        </w:rPr>
        <w:t xml:space="preserve">things such as children with a poor up-bringing could </w:t>
      </w:r>
      <w:r w:rsidR="00355E18" w:rsidRPr="00E0520D">
        <w:rPr>
          <w:rFonts w:ascii="Arial" w:hAnsi="Arial" w:cs="Arial"/>
        </w:rPr>
        <w:t>turn to criminal activity</w:t>
      </w:r>
      <w:r w:rsidR="0012095D" w:rsidRPr="00E0520D">
        <w:rPr>
          <w:rFonts w:ascii="Arial" w:hAnsi="Arial" w:cs="Arial"/>
        </w:rPr>
        <w:t xml:space="preserve"> </w:t>
      </w:r>
      <w:r w:rsidR="002502AB" w:rsidRPr="00E0520D">
        <w:rPr>
          <w:rFonts w:ascii="Arial" w:hAnsi="Arial" w:cs="Arial"/>
        </w:rPr>
        <w:t>to</w:t>
      </w:r>
      <w:r w:rsidR="0012095D" w:rsidRPr="00E0520D">
        <w:rPr>
          <w:rFonts w:ascii="Arial" w:hAnsi="Arial" w:cs="Arial"/>
        </w:rPr>
        <w:t xml:space="preserve"> ‘survive’.</w:t>
      </w:r>
      <w:r w:rsidR="0037061C" w:rsidRPr="00E0520D">
        <w:rPr>
          <w:rFonts w:ascii="Arial" w:hAnsi="Arial" w:cs="Arial"/>
        </w:rPr>
        <w:t xml:space="preserve"> </w:t>
      </w:r>
      <w:r w:rsidR="002039EF" w:rsidRPr="00E0520D">
        <w:rPr>
          <w:rFonts w:ascii="Arial" w:hAnsi="Arial" w:cs="Arial"/>
        </w:rPr>
        <w:t>Criminal gangs</w:t>
      </w:r>
      <w:r w:rsidR="0037061C" w:rsidRPr="00E0520D">
        <w:rPr>
          <w:rFonts w:ascii="Arial" w:hAnsi="Arial" w:cs="Arial"/>
        </w:rPr>
        <w:t xml:space="preserve"> </w:t>
      </w:r>
      <w:r w:rsidR="002039EF" w:rsidRPr="00E0520D">
        <w:rPr>
          <w:rFonts w:ascii="Arial" w:hAnsi="Arial" w:cs="Arial"/>
        </w:rPr>
        <w:t xml:space="preserve">also </w:t>
      </w:r>
      <w:r w:rsidR="0037061C" w:rsidRPr="00E0520D">
        <w:rPr>
          <w:rFonts w:ascii="Arial" w:hAnsi="Arial" w:cs="Arial"/>
        </w:rPr>
        <w:t xml:space="preserve">target </w:t>
      </w:r>
      <w:r w:rsidR="002039EF" w:rsidRPr="00E0520D">
        <w:rPr>
          <w:rFonts w:ascii="Arial" w:hAnsi="Arial" w:cs="Arial"/>
        </w:rPr>
        <w:t xml:space="preserve">individuals with </w:t>
      </w:r>
      <w:r w:rsidR="00913B6C" w:rsidRPr="00E0520D">
        <w:rPr>
          <w:rFonts w:ascii="Arial" w:hAnsi="Arial" w:cs="Arial"/>
        </w:rPr>
        <w:t xml:space="preserve">learning disabilities as these victims are potentially less likely to realise </w:t>
      </w:r>
      <w:r w:rsidR="00747C51" w:rsidRPr="00E0520D">
        <w:rPr>
          <w:rFonts w:ascii="Arial" w:hAnsi="Arial" w:cs="Arial"/>
        </w:rPr>
        <w:t>what is going on around them</w:t>
      </w:r>
      <w:r w:rsidR="005B5224" w:rsidRPr="00E0520D">
        <w:rPr>
          <w:rFonts w:ascii="Arial" w:hAnsi="Arial" w:cs="Arial"/>
        </w:rPr>
        <w:t xml:space="preserve"> and will deem the environment they are in or taken into where it</w:t>
      </w:r>
      <w:r w:rsidR="008A6D45" w:rsidRPr="00E0520D">
        <w:rPr>
          <w:rFonts w:ascii="Arial" w:hAnsi="Arial" w:cs="Arial"/>
        </w:rPr>
        <w:t xml:space="preserve"> is surrounded by negative activity and crim</w:t>
      </w:r>
      <w:r w:rsidR="00F7446B" w:rsidRPr="00E0520D">
        <w:rPr>
          <w:rFonts w:ascii="Arial" w:hAnsi="Arial" w:cs="Arial"/>
        </w:rPr>
        <w:t xml:space="preserve">inal demands to become a normal and not see any sort of </w:t>
      </w:r>
      <w:r w:rsidR="003568FF" w:rsidRPr="00E0520D">
        <w:rPr>
          <w:rFonts w:ascii="Arial" w:hAnsi="Arial" w:cs="Arial"/>
        </w:rPr>
        <w:t>wrongdoing</w:t>
      </w:r>
      <w:r w:rsidR="00F7446B" w:rsidRPr="00E0520D">
        <w:rPr>
          <w:rFonts w:ascii="Arial" w:hAnsi="Arial" w:cs="Arial"/>
        </w:rPr>
        <w:t>. Individual</w:t>
      </w:r>
      <w:r w:rsidR="00993031" w:rsidRPr="00E0520D">
        <w:rPr>
          <w:rFonts w:ascii="Arial" w:hAnsi="Arial" w:cs="Arial"/>
        </w:rPr>
        <w:t>(s)</w:t>
      </w:r>
      <w:r w:rsidR="00F7446B" w:rsidRPr="00E0520D">
        <w:rPr>
          <w:rFonts w:ascii="Arial" w:hAnsi="Arial" w:cs="Arial"/>
        </w:rPr>
        <w:t xml:space="preserve"> who </w:t>
      </w:r>
      <w:r w:rsidR="00993031" w:rsidRPr="00E0520D">
        <w:rPr>
          <w:rFonts w:ascii="Arial" w:hAnsi="Arial" w:cs="Arial"/>
        </w:rPr>
        <w:t>have</w:t>
      </w:r>
      <w:r w:rsidR="00FE2DC5" w:rsidRPr="00E0520D">
        <w:rPr>
          <w:rFonts w:ascii="Arial" w:hAnsi="Arial" w:cs="Arial"/>
        </w:rPr>
        <w:t xml:space="preserve"> learning disabilities will most likely </w:t>
      </w:r>
      <w:r w:rsidR="00747C51" w:rsidRPr="00E0520D">
        <w:rPr>
          <w:rFonts w:ascii="Arial" w:hAnsi="Arial" w:cs="Arial"/>
        </w:rPr>
        <w:t>struggle to communicate to receive support and will go unnoticed</w:t>
      </w:r>
      <w:r w:rsidR="00993031" w:rsidRPr="00E0520D">
        <w:rPr>
          <w:rFonts w:ascii="Arial" w:hAnsi="Arial" w:cs="Arial"/>
        </w:rPr>
        <w:t xml:space="preserve"> by </w:t>
      </w:r>
      <w:r w:rsidR="00077890" w:rsidRPr="00E0520D">
        <w:rPr>
          <w:rFonts w:ascii="Arial" w:hAnsi="Arial" w:cs="Arial"/>
        </w:rPr>
        <w:t xml:space="preserve">different </w:t>
      </w:r>
      <w:r w:rsidR="00E23F2A" w:rsidRPr="00E0520D">
        <w:rPr>
          <w:rFonts w:ascii="Arial" w:hAnsi="Arial" w:cs="Arial"/>
        </w:rPr>
        <w:t xml:space="preserve">support </w:t>
      </w:r>
      <w:r w:rsidR="00077890" w:rsidRPr="00E0520D">
        <w:rPr>
          <w:rFonts w:ascii="Arial" w:hAnsi="Arial" w:cs="Arial"/>
        </w:rPr>
        <w:t>networks</w:t>
      </w:r>
      <w:r w:rsidR="00E23F2A" w:rsidRPr="00E0520D">
        <w:rPr>
          <w:rFonts w:ascii="Arial" w:hAnsi="Arial" w:cs="Arial"/>
        </w:rPr>
        <w:t>.</w:t>
      </w:r>
      <w:r w:rsidR="003568FF" w:rsidRPr="00E0520D">
        <w:rPr>
          <w:rFonts w:ascii="Arial" w:hAnsi="Arial" w:cs="Arial"/>
        </w:rPr>
        <w:t xml:space="preserve"> </w:t>
      </w:r>
      <w:r w:rsidR="007D3A83" w:rsidRPr="00E0520D">
        <w:rPr>
          <w:rFonts w:ascii="Arial" w:eastAsia="Times New Roman" w:hAnsi="Arial" w:cs="Arial"/>
          <w:kern w:val="0"/>
          <w:lang w:eastAsia="en-GB"/>
          <w14:ligatures w14:val="none"/>
        </w:rPr>
        <w:t>(Home Office, n.d.)</w:t>
      </w:r>
    </w:p>
    <w:p w14:paraId="048D2F8B" w14:textId="53FAC00B" w:rsidR="00046D4F" w:rsidRPr="00E0520D" w:rsidRDefault="00046D4F" w:rsidP="00E0520D">
      <w:pPr>
        <w:spacing w:line="360" w:lineRule="auto"/>
        <w:rPr>
          <w:rFonts w:ascii="Arial" w:hAnsi="Arial" w:cs="Arial"/>
        </w:rPr>
      </w:pPr>
    </w:p>
    <w:p w14:paraId="43E4254D" w14:textId="77777777" w:rsidR="007D3A83" w:rsidRPr="00E0520D" w:rsidRDefault="003568FF" w:rsidP="00E0520D">
      <w:pPr>
        <w:spacing w:line="360" w:lineRule="auto"/>
        <w:rPr>
          <w:rFonts w:ascii="Arial" w:eastAsia="Times New Roman" w:hAnsi="Arial" w:cs="Arial"/>
          <w:kern w:val="0"/>
          <w:lang w:eastAsia="en-GB"/>
          <w14:ligatures w14:val="none"/>
        </w:rPr>
      </w:pPr>
      <w:r w:rsidRPr="00E0520D">
        <w:rPr>
          <w:rFonts w:ascii="Arial" w:hAnsi="Arial" w:cs="Arial"/>
        </w:rPr>
        <w:t xml:space="preserve">I will now be discussing </w:t>
      </w:r>
      <w:r w:rsidR="00046D4F" w:rsidRPr="00E0520D">
        <w:rPr>
          <w:rFonts w:ascii="Arial" w:hAnsi="Arial" w:cs="Arial"/>
        </w:rPr>
        <w:t>another</w:t>
      </w:r>
      <w:r w:rsidRPr="00E0520D">
        <w:rPr>
          <w:rFonts w:ascii="Arial" w:hAnsi="Arial" w:cs="Arial"/>
        </w:rPr>
        <w:t xml:space="preserve"> vulnerability factor of individuals </w:t>
      </w:r>
      <w:r w:rsidR="00893074" w:rsidRPr="00E0520D">
        <w:rPr>
          <w:rFonts w:ascii="Arial" w:hAnsi="Arial" w:cs="Arial"/>
        </w:rPr>
        <w:t>who view gangs as more of a social circle and being apart of a social group and family and seeing that there is no wrong in this, many youths to this day,</w:t>
      </w:r>
      <w:r w:rsidR="00ED6AC1" w:rsidRPr="00E0520D">
        <w:rPr>
          <w:rFonts w:ascii="Arial" w:hAnsi="Arial" w:cs="Arial"/>
        </w:rPr>
        <w:t xml:space="preserve"> deem being in a ‘gang’ of sorts is a sense of belonging and studies have begun to show this. Some individuals have stated along the sense of that being </w:t>
      </w:r>
      <w:r w:rsidR="00046D4F" w:rsidRPr="00E0520D">
        <w:rPr>
          <w:rFonts w:ascii="Arial" w:hAnsi="Arial" w:cs="Arial"/>
        </w:rPr>
        <w:lastRenderedPageBreak/>
        <w:t xml:space="preserve">apart of a sort of gang helps have the feeling of a family and that they might have been neglected when younger and not have had the security a family or social peer group should offer. Upon further search it shows that joining a gang comes down to the normal society they have been around growing up such as, living in a certain postcode where there is less opportunities and less wealth to help that community </w:t>
      </w:r>
      <w:proofErr w:type="gramStart"/>
      <w:r w:rsidR="00046D4F" w:rsidRPr="00E0520D">
        <w:rPr>
          <w:rFonts w:ascii="Arial" w:hAnsi="Arial" w:cs="Arial"/>
        </w:rPr>
        <w:t>and also</w:t>
      </w:r>
      <w:proofErr w:type="gramEnd"/>
      <w:r w:rsidR="00046D4F" w:rsidRPr="00E0520D">
        <w:rPr>
          <w:rFonts w:ascii="Arial" w:hAnsi="Arial" w:cs="Arial"/>
        </w:rPr>
        <w:t xml:space="preserve"> that lack of a sense of community doesn’t pass on the right </w:t>
      </w:r>
      <w:r w:rsidR="008E5484" w:rsidRPr="00E0520D">
        <w:rPr>
          <w:rFonts w:ascii="Arial" w:hAnsi="Arial" w:cs="Arial"/>
        </w:rPr>
        <w:t>opportunities</w:t>
      </w:r>
      <w:r w:rsidR="00046D4F" w:rsidRPr="00E0520D">
        <w:rPr>
          <w:rFonts w:ascii="Arial" w:hAnsi="Arial" w:cs="Arial"/>
        </w:rPr>
        <w:t xml:space="preserve"> for these youths and this leading to down only one negative route. </w:t>
      </w:r>
      <w:r w:rsidR="00046D4F" w:rsidRPr="00E0520D">
        <w:rPr>
          <w:rFonts w:ascii="Arial" w:hAnsi="Arial" w:cs="Arial"/>
        </w:rPr>
        <w:t>In summary it has been shown that there are multiply vulnerabilities of that could be abused to assist with people in joining criminal gangs and come from all different walks of life</w:t>
      </w:r>
      <w:r w:rsidR="008E5484" w:rsidRPr="00E0520D">
        <w:rPr>
          <w:rFonts w:ascii="Arial" w:hAnsi="Arial" w:cs="Arial"/>
        </w:rPr>
        <w:t>.</w:t>
      </w:r>
      <w:r w:rsidR="007D3A83" w:rsidRPr="00E0520D">
        <w:rPr>
          <w:rFonts w:ascii="Arial" w:hAnsi="Arial" w:cs="Arial"/>
        </w:rPr>
        <w:t xml:space="preserve"> </w:t>
      </w:r>
      <w:r w:rsidR="007D3A83" w:rsidRPr="00E0520D">
        <w:rPr>
          <w:rFonts w:ascii="Arial" w:eastAsia="Times New Roman" w:hAnsi="Arial" w:cs="Arial"/>
          <w:kern w:val="0"/>
          <w:lang w:eastAsia="en-GB"/>
          <w14:ligatures w14:val="none"/>
        </w:rPr>
        <w:t>(Longfield, 2017)</w:t>
      </w:r>
    </w:p>
    <w:p w14:paraId="5BCBFF76" w14:textId="77777777" w:rsidR="00E0520D" w:rsidRDefault="00E0520D" w:rsidP="00E0520D">
      <w:pPr>
        <w:pStyle w:val="Default"/>
        <w:spacing w:line="360" w:lineRule="auto"/>
        <w:rPr>
          <w:b/>
          <w:bCs/>
          <w:sz w:val="22"/>
          <w:szCs w:val="22"/>
          <w:u w:val="single"/>
        </w:rPr>
      </w:pPr>
    </w:p>
    <w:p w14:paraId="4BB07915" w14:textId="683F3473" w:rsidR="003750CC" w:rsidRDefault="00046D4F" w:rsidP="00E0520D">
      <w:pPr>
        <w:pStyle w:val="Default"/>
        <w:spacing w:line="360" w:lineRule="auto"/>
        <w:rPr>
          <w:b/>
          <w:bCs/>
          <w:sz w:val="22"/>
          <w:szCs w:val="22"/>
          <w:u w:val="single"/>
        </w:rPr>
      </w:pPr>
      <w:r w:rsidRPr="00E0520D">
        <w:rPr>
          <w:b/>
          <w:bCs/>
          <w:sz w:val="22"/>
          <w:szCs w:val="22"/>
          <w:u w:val="single"/>
        </w:rPr>
        <w:t>E</w:t>
      </w:r>
      <w:r w:rsidR="00F70EA4" w:rsidRPr="00E0520D">
        <w:rPr>
          <w:b/>
          <w:bCs/>
          <w:sz w:val="22"/>
          <w:szCs w:val="22"/>
          <w:u w:val="single"/>
        </w:rPr>
        <w:t xml:space="preserve">ssay three – Vulnerability &amp; Risk </w:t>
      </w:r>
    </w:p>
    <w:p w14:paraId="402861DD" w14:textId="77777777" w:rsidR="00E0520D" w:rsidRPr="00E0520D" w:rsidRDefault="00E0520D" w:rsidP="00E0520D">
      <w:pPr>
        <w:pStyle w:val="Default"/>
        <w:spacing w:line="360" w:lineRule="auto"/>
        <w:rPr>
          <w:b/>
          <w:bCs/>
          <w:sz w:val="22"/>
          <w:szCs w:val="22"/>
          <w:u w:val="single"/>
        </w:rPr>
      </w:pPr>
    </w:p>
    <w:p w14:paraId="49F12437" w14:textId="63F3047F" w:rsidR="005A5013" w:rsidRPr="00E0520D" w:rsidRDefault="00227CAA" w:rsidP="00E0520D">
      <w:pPr>
        <w:spacing w:line="360" w:lineRule="auto"/>
        <w:rPr>
          <w:rFonts w:ascii="Arial" w:hAnsi="Arial" w:cs="Arial"/>
        </w:rPr>
      </w:pPr>
      <w:r w:rsidRPr="00E0520D">
        <w:rPr>
          <w:rFonts w:ascii="Arial" w:hAnsi="Arial" w:cs="Arial"/>
        </w:rPr>
        <w:t xml:space="preserve">Youth offending is a concern for society </w:t>
      </w:r>
      <w:r w:rsidR="00835617" w:rsidRPr="00E0520D">
        <w:rPr>
          <w:rFonts w:ascii="Arial" w:hAnsi="Arial" w:cs="Arial"/>
        </w:rPr>
        <w:t>currently</w:t>
      </w:r>
      <w:r w:rsidRPr="00E0520D">
        <w:rPr>
          <w:rFonts w:ascii="Arial" w:hAnsi="Arial" w:cs="Arial"/>
        </w:rPr>
        <w:t xml:space="preserve">, </w:t>
      </w:r>
      <w:r w:rsidR="008E5484" w:rsidRPr="00E0520D">
        <w:rPr>
          <w:rFonts w:ascii="Arial" w:hAnsi="Arial" w:cs="Arial"/>
        </w:rPr>
        <w:t xml:space="preserve">I am going to </w:t>
      </w:r>
      <w:r w:rsidRPr="00E0520D">
        <w:rPr>
          <w:rFonts w:ascii="Arial" w:hAnsi="Arial" w:cs="Arial"/>
        </w:rPr>
        <w:t>explore what</w:t>
      </w:r>
      <w:r w:rsidR="008E5484" w:rsidRPr="00E0520D">
        <w:rPr>
          <w:rFonts w:ascii="Arial" w:hAnsi="Arial" w:cs="Arial"/>
        </w:rPr>
        <w:t xml:space="preserve"> the </w:t>
      </w:r>
      <w:r w:rsidRPr="00E0520D">
        <w:rPr>
          <w:rFonts w:ascii="Arial" w:hAnsi="Arial" w:cs="Arial"/>
        </w:rPr>
        <w:t xml:space="preserve">UK has in place or guidance </w:t>
      </w:r>
      <w:r w:rsidR="008E5484" w:rsidRPr="00E0520D">
        <w:rPr>
          <w:rFonts w:ascii="Arial" w:hAnsi="Arial" w:cs="Arial"/>
        </w:rPr>
        <w:t xml:space="preserve">of preventing young people offending and committing crimes and how local authorities can assist with this to give young people a better chance at life and to not be involved in crime. The first bit of early prevention I will be discussing is the CAPRICORN </w:t>
      </w:r>
      <w:r w:rsidR="005A5013" w:rsidRPr="00E0520D">
        <w:rPr>
          <w:rFonts w:ascii="Arial" w:hAnsi="Arial" w:cs="Arial"/>
        </w:rPr>
        <w:t xml:space="preserve">framework </w:t>
      </w:r>
      <w:r w:rsidR="005A5013" w:rsidRPr="00E0520D">
        <w:rPr>
          <w:rFonts w:ascii="Arial" w:eastAsia="Times New Roman" w:hAnsi="Arial" w:cs="Arial"/>
          <w:kern w:val="0"/>
          <w:lang w:eastAsia="en-GB"/>
          <w14:ligatures w14:val="none"/>
        </w:rPr>
        <w:t>(</w:t>
      </w:r>
      <w:r w:rsidR="005A5013" w:rsidRPr="00E0520D">
        <w:rPr>
          <w:rFonts w:ascii="Arial" w:eastAsia="Times New Roman" w:hAnsi="Arial" w:cs="Arial"/>
          <w:i/>
          <w:iCs/>
          <w:kern w:val="0"/>
          <w:lang w:eastAsia="en-GB"/>
          <w14:ligatures w14:val="none"/>
        </w:rPr>
        <w:t>Public Health England, 2019)</w:t>
      </w:r>
      <w:r w:rsidR="005A5013" w:rsidRPr="00E0520D">
        <w:rPr>
          <w:rFonts w:ascii="Arial" w:eastAsia="Times New Roman" w:hAnsi="Arial" w:cs="Arial"/>
          <w:i/>
          <w:iCs/>
          <w:kern w:val="0"/>
          <w:lang w:eastAsia="en-GB"/>
          <w14:ligatures w14:val="none"/>
        </w:rPr>
        <w:t xml:space="preserve"> </w:t>
      </w:r>
      <w:r w:rsidR="005A5013" w:rsidRPr="00E0520D">
        <w:rPr>
          <w:rFonts w:ascii="Arial" w:hAnsi="Arial" w:cs="Arial"/>
        </w:rPr>
        <w:t>which</w:t>
      </w:r>
      <w:r w:rsidR="008E5484" w:rsidRPr="00E0520D">
        <w:rPr>
          <w:rFonts w:ascii="Arial" w:hAnsi="Arial" w:cs="Arial"/>
        </w:rPr>
        <w:t xml:space="preserve"> sets out different methods that could help prevent offending and re-offending young people, these methods </w:t>
      </w:r>
      <w:r w:rsidR="00A24C56" w:rsidRPr="00E0520D">
        <w:rPr>
          <w:rFonts w:ascii="Arial" w:hAnsi="Arial" w:cs="Arial"/>
        </w:rPr>
        <w:t>cover</w:t>
      </w:r>
      <w:r w:rsidR="008E5484" w:rsidRPr="00E0520D">
        <w:rPr>
          <w:rFonts w:ascii="Arial" w:hAnsi="Arial" w:cs="Arial"/>
        </w:rPr>
        <w:t xml:space="preserve"> </w:t>
      </w:r>
      <w:r w:rsidR="00754642" w:rsidRPr="00E0520D">
        <w:rPr>
          <w:rFonts w:ascii="Arial" w:hAnsi="Arial" w:cs="Arial"/>
        </w:rPr>
        <w:t>what family or individual</w:t>
      </w:r>
      <w:r w:rsidR="00CD5857" w:rsidRPr="00E0520D">
        <w:rPr>
          <w:rFonts w:ascii="Arial" w:hAnsi="Arial" w:cs="Arial"/>
        </w:rPr>
        <w:t xml:space="preserve">(s) </w:t>
      </w:r>
      <w:r w:rsidR="00754642" w:rsidRPr="00E0520D">
        <w:rPr>
          <w:rFonts w:ascii="Arial" w:hAnsi="Arial" w:cs="Arial"/>
        </w:rPr>
        <w:t>can do to help and even communities that can assist by performing actions and these</w:t>
      </w:r>
      <w:r w:rsidR="008E5484" w:rsidRPr="00E0520D">
        <w:rPr>
          <w:rFonts w:ascii="Arial" w:hAnsi="Arial" w:cs="Arial"/>
        </w:rPr>
        <w:t xml:space="preserve"> actions</w:t>
      </w:r>
      <w:r w:rsidR="00CD5857" w:rsidRPr="00E0520D">
        <w:rPr>
          <w:rFonts w:ascii="Arial" w:hAnsi="Arial" w:cs="Arial"/>
        </w:rPr>
        <w:t xml:space="preserve"> can be performed</w:t>
      </w:r>
      <w:r w:rsidR="008E5484" w:rsidRPr="00E0520D">
        <w:rPr>
          <w:rFonts w:ascii="Arial" w:hAnsi="Arial" w:cs="Arial"/>
        </w:rPr>
        <w:t xml:space="preserve"> to ‘distract’ </w:t>
      </w:r>
      <w:r w:rsidR="00754642" w:rsidRPr="00E0520D">
        <w:rPr>
          <w:rFonts w:ascii="Arial" w:hAnsi="Arial" w:cs="Arial"/>
        </w:rPr>
        <w:t xml:space="preserve">young </w:t>
      </w:r>
      <w:r w:rsidR="00A24C56" w:rsidRPr="00E0520D">
        <w:rPr>
          <w:rFonts w:ascii="Arial" w:hAnsi="Arial" w:cs="Arial"/>
        </w:rPr>
        <w:t>individuals</w:t>
      </w:r>
      <w:r w:rsidR="00754642" w:rsidRPr="00E0520D">
        <w:rPr>
          <w:rFonts w:ascii="Arial" w:hAnsi="Arial" w:cs="Arial"/>
        </w:rPr>
        <w:t xml:space="preserve"> from crime and</w:t>
      </w:r>
      <w:r w:rsidR="005A5013" w:rsidRPr="00E0520D">
        <w:rPr>
          <w:rFonts w:ascii="Arial" w:hAnsi="Arial" w:cs="Arial"/>
        </w:rPr>
        <w:t xml:space="preserve"> re-offending</w:t>
      </w:r>
      <w:r w:rsidR="00CD5857" w:rsidRPr="00E0520D">
        <w:rPr>
          <w:rFonts w:ascii="Arial" w:hAnsi="Arial" w:cs="Arial"/>
        </w:rPr>
        <w:t>.</w:t>
      </w:r>
      <w:r w:rsidR="005A5013" w:rsidRPr="00E0520D">
        <w:rPr>
          <w:rFonts w:ascii="Arial" w:hAnsi="Arial" w:cs="Arial"/>
        </w:rPr>
        <w:t xml:space="preserve"> </w:t>
      </w:r>
    </w:p>
    <w:p w14:paraId="7C0E3874" w14:textId="77777777" w:rsidR="00CD5857" w:rsidRPr="00E0520D" w:rsidRDefault="005A5013" w:rsidP="00E0520D">
      <w:pPr>
        <w:spacing w:line="360" w:lineRule="auto"/>
        <w:rPr>
          <w:rFonts w:ascii="Arial" w:eastAsia="Times New Roman" w:hAnsi="Arial" w:cs="Arial"/>
          <w:kern w:val="0"/>
          <w:lang w:eastAsia="en-GB"/>
          <w14:ligatures w14:val="none"/>
        </w:rPr>
      </w:pPr>
      <w:r w:rsidRPr="00E0520D">
        <w:rPr>
          <w:rFonts w:ascii="Arial" w:hAnsi="Arial" w:cs="Arial"/>
        </w:rPr>
        <w:t xml:space="preserve">Within the CAPRICORN </w:t>
      </w:r>
      <w:r w:rsidR="00A908E9" w:rsidRPr="00E0520D">
        <w:rPr>
          <w:rFonts w:ascii="Arial" w:hAnsi="Arial" w:cs="Arial"/>
        </w:rPr>
        <w:t>framework it states the 2 different types of streams which refers to the prevention to reduce the re-offending and the prevention</w:t>
      </w:r>
      <w:r w:rsidR="00CD5857" w:rsidRPr="00E0520D">
        <w:rPr>
          <w:rFonts w:ascii="Arial" w:hAnsi="Arial" w:cs="Arial"/>
        </w:rPr>
        <w:t xml:space="preserve"> of </w:t>
      </w:r>
      <w:r w:rsidR="00A908E9" w:rsidRPr="00E0520D">
        <w:rPr>
          <w:rFonts w:ascii="Arial" w:hAnsi="Arial" w:cs="Arial"/>
        </w:rPr>
        <w:t xml:space="preserve">young people committing violence and </w:t>
      </w:r>
      <w:r w:rsidR="00CD5857" w:rsidRPr="00E0520D">
        <w:rPr>
          <w:rFonts w:ascii="Arial" w:hAnsi="Arial" w:cs="Arial"/>
        </w:rPr>
        <w:t xml:space="preserve">committing crimes, </w:t>
      </w:r>
      <w:r w:rsidR="00A908E9" w:rsidRPr="00E0520D">
        <w:rPr>
          <w:rFonts w:ascii="Arial" w:hAnsi="Arial" w:cs="Arial"/>
        </w:rPr>
        <w:t xml:space="preserve">an early intervention and </w:t>
      </w:r>
      <w:r w:rsidR="00CD5857" w:rsidRPr="00E0520D">
        <w:rPr>
          <w:rFonts w:ascii="Arial" w:hAnsi="Arial" w:cs="Arial"/>
        </w:rPr>
        <w:t>recognising</w:t>
      </w:r>
      <w:r w:rsidR="00A908E9" w:rsidRPr="00E0520D">
        <w:rPr>
          <w:rFonts w:ascii="Arial" w:hAnsi="Arial" w:cs="Arial"/>
        </w:rPr>
        <w:t xml:space="preserve"> the </w:t>
      </w:r>
      <w:r w:rsidR="00CD5857" w:rsidRPr="00E0520D">
        <w:rPr>
          <w:rFonts w:ascii="Arial" w:hAnsi="Arial" w:cs="Arial"/>
        </w:rPr>
        <w:t>signs of young offenders who might be leading down a negative path in life is key, the framework offers local authorities and police different ideas that could help pinpoint early signs and how to deal with these. It states that in March 2018 there was a small decrease of young people being introduced into the criminal justice system but since March 2018, it displays the re-offending rate is still higher than it was 10 years ago from March 2018.</w:t>
      </w:r>
      <w:r w:rsidR="00CD5857" w:rsidRPr="00E0520D">
        <w:rPr>
          <w:rFonts w:ascii="Arial" w:hAnsi="Arial" w:cs="Arial"/>
          <w:i/>
          <w:iCs/>
        </w:rPr>
        <w:t xml:space="preserve"> </w:t>
      </w:r>
      <w:r w:rsidR="00CD5857" w:rsidRPr="00E0520D">
        <w:rPr>
          <w:rFonts w:ascii="Arial" w:eastAsia="Times New Roman" w:hAnsi="Arial" w:cs="Arial"/>
          <w:i/>
          <w:iCs/>
          <w:kern w:val="0"/>
          <w:lang w:eastAsia="en-GB"/>
          <w14:ligatures w14:val="none"/>
        </w:rPr>
        <w:t>(Public Health England, 2019)</w:t>
      </w:r>
    </w:p>
    <w:p w14:paraId="7D088004" w14:textId="3BCEDBD2" w:rsidR="008E5484" w:rsidRPr="00E0520D" w:rsidRDefault="00572384" w:rsidP="00E0520D">
      <w:pPr>
        <w:spacing w:line="360" w:lineRule="auto"/>
        <w:rPr>
          <w:rFonts w:ascii="Arial" w:hAnsi="Arial" w:cs="Arial"/>
          <w:i/>
          <w:iCs/>
        </w:rPr>
      </w:pPr>
      <w:r w:rsidRPr="00E0520D">
        <w:rPr>
          <w:rFonts w:ascii="Arial" w:hAnsi="Arial" w:cs="Arial"/>
        </w:rPr>
        <w:t>The downfall of this method is that communities are known to be declining</w:t>
      </w:r>
      <w:r w:rsidR="00A24C56" w:rsidRPr="00E0520D">
        <w:rPr>
          <w:rFonts w:ascii="Arial" w:hAnsi="Arial" w:cs="Arial"/>
        </w:rPr>
        <w:t xml:space="preserve"> over the UK</w:t>
      </w:r>
      <w:r w:rsidRPr="00E0520D">
        <w:rPr>
          <w:rFonts w:ascii="Arial" w:hAnsi="Arial" w:cs="Arial"/>
        </w:rPr>
        <w:t xml:space="preserve"> which is a big impact factor to help young offenders moving forward and by conducting </w:t>
      </w:r>
      <w:r w:rsidR="00A24C56" w:rsidRPr="00E0520D">
        <w:rPr>
          <w:rFonts w:ascii="Arial" w:hAnsi="Arial" w:cs="Arial"/>
        </w:rPr>
        <w:t>research, it displays that a lack of that belonging</w:t>
      </w:r>
      <w:r w:rsidR="00227CAA" w:rsidRPr="00E0520D">
        <w:rPr>
          <w:rFonts w:ascii="Arial" w:hAnsi="Arial" w:cs="Arial"/>
        </w:rPr>
        <w:t xml:space="preserve"> within individuals,</w:t>
      </w:r>
      <w:r w:rsidR="00A24C56" w:rsidRPr="00E0520D">
        <w:rPr>
          <w:rFonts w:ascii="Arial" w:hAnsi="Arial" w:cs="Arial"/>
        </w:rPr>
        <w:t xml:space="preserve"> is a risk</w:t>
      </w:r>
      <w:r w:rsidR="00227CAA" w:rsidRPr="00E0520D">
        <w:rPr>
          <w:rFonts w:ascii="Arial" w:hAnsi="Arial" w:cs="Arial"/>
        </w:rPr>
        <w:t xml:space="preserve"> factor as the feeling of</w:t>
      </w:r>
      <w:r w:rsidR="00A24C56" w:rsidRPr="00E0520D">
        <w:rPr>
          <w:rFonts w:ascii="Arial" w:hAnsi="Arial" w:cs="Arial"/>
        </w:rPr>
        <w:t xml:space="preserve"> not </w:t>
      </w:r>
      <w:r w:rsidR="00227CAA" w:rsidRPr="00E0520D">
        <w:rPr>
          <w:rFonts w:ascii="Arial" w:hAnsi="Arial" w:cs="Arial"/>
        </w:rPr>
        <w:t xml:space="preserve">being </w:t>
      </w:r>
      <w:r w:rsidR="00A24C56" w:rsidRPr="00E0520D">
        <w:rPr>
          <w:rFonts w:ascii="Arial" w:hAnsi="Arial" w:cs="Arial"/>
        </w:rPr>
        <w:t>accepted with</w:t>
      </w:r>
      <w:r w:rsidR="00227CAA" w:rsidRPr="00E0520D">
        <w:rPr>
          <w:rFonts w:ascii="Arial" w:hAnsi="Arial" w:cs="Arial"/>
        </w:rPr>
        <w:t>in a</w:t>
      </w:r>
      <w:r w:rsidR="00A24C56" w:rsidRPr="00E0520D">
        <w:rPr>
          <w:rFonts w:ascii="Arial" w:hAnsi="Arial" w:cs="Arial"/>
        </w:rPr>
        <w:t xml:space="preserve"> group</w:t>
      </w:r>
      <w:r w:rsidR="00227CAA" w:rsidRPr="00E0520D">
        <w:rPr>
          <w:rFonts w:ascii="Arial" w:hAnsi="Arial" w:cs="Arial"/>
        </w:rPr>
        <w:t>(</w:t>
      </w:r>
      <w:r w:rsidR="00A24C56" w:rsidRPr="00E0520D">
        <w:rPr>
          <w:rFonts w:ascii="Arial" w:hAnsi="Arial" w:cs="Arial"/>
        </w:rPr>
        <w:t>s</w:t>
      </w:r>
      <w:r w:rsidR="00227CAA" w:rsidRPr="00E0520D">
        <w:rPr>
          <w:rFonts w:ascii="Arial" w:hAnsi="Arial" w:cs="Arial"/>
        </w:rPr>
        <w:t>)</w:t>
      </w:r>
      <w:r w:rsidR="00A24C56" w:rsidRPr="00E0520D">
        <w:rPr>
          <w:rFonts w:ascii="Arial" w:hAnsi="Arial" w:cs="Arial"/>
        </w:rPr>
        <w:t xml:space="preserve"> is a mental health risk</w:t>
      </w:r>
      <w:r w:rsidR="00227CAA" w:rsidRPr="00E0520D">
        <w:rPr>
          <w:rFonts w:ascii="Arial" w:hAnsi="Arial" w:cs="Arial"/>
        </w:rPr>
        <w:t>,</w:t>
      </w:r>
      <w:r w:rsidR="00A24C56" w:rsidRPr="00E0520D">
        <w:rPr>
          <w:rFonts w:ascii="Arial" w:hAnsi="Arial" w:cs="Arial"/>
        </w:rPr>
        <w:t xml:space="preserve"> it has shown that younger ages such as 18 to 24 year olds within a community are less likely to feel that sense of belonging</w:t>
      </w:r>
      <w:r w:rsidR="00227CAA" w:rsidRPr="00E0520D">
        <w:rPr>
          <w:rFonts w:ascii="Arial" w:hAnsi="Arial" w:cs="Arial"/>
        </w:rPr>
        <w:t xml:space="preserve"> than adults over 60 years of age are</w:t>
      </w:r>
      <w:r w:rsidR="00A24C56" w:rsidRPr="00E0520D">
        <w:rPr>
          <w:rFonts w:ascii="Arial" w:hAnsi="Arial" w:cs="Arial"/>
        </w:rPr>
        <w:t xml:space="preserve">. </w:t>
      </w:r>
      <w:r w:rsidR="005A5013" w:rsidRPr="00E0520D">
        <w:rPr>
          <w:rFonts w:ascii="Arial" w:hAnsi="Arial" w:cs="Arial"/>
        </w:rPr>
        <w:t>(</w:t>
      </w:r>
      <w:r w:rsidR="00A24C56" w:rsidRPr="00E0520D">
        <w:rPr>
          <w:rFonts w:ascii="Arial" w:hAnsi="Arial" w:cs="Arial"/>
          <w:i/>
          <w:iCs/>
        </w:rPr>
        <w:t>Diaconu, C. (2020). UK’s Decline in Sense of Community</w:t>
      </w:r>
      <w:r w:rsidR="005A5013" w:rsidRPr="00E0520D">
        <w:rPr>
          <w:rFonts w:ascii="Arial" w:hAnsi="Arial" w:cs="Arial"/>
          <w:i/>
          <w:iCs/>
        </w:rPr>
        <w:t>)</w:t>
      </w:r>
      <w:r w:rsidR="003750CC" w:rsidRPr="00E0520D">
        <w:rPr>
          <w:rFonts w:ascii="Arial" w:hAnsi="Arial" w:cs="Arial"/>
          <w:i/>
          <w:iCs/>
        </w:rPr>
        <w:t>.</w:t>
      </w:r>
    </w:p>
    <w:p w14:paraId="39C4E704" w14:textId="7613460F" w:rsidR="003C4044" w:rsidRPr="00E0520D" w:rsidRDefault="003C4044" w:rsidP="00E0520D">
      <w:pPr>
        <w:spacing w:line="360" w:lineRule="auto"/>
        <w:rPr>
          <w:rFonts w:ascii="Arial" w:hAnsi="Arial" w:cs="Arial"/>
        </w:rPr>
      </w:pPr>
      <w:r w:rsidRPr="00E0520D">
        <w:rPr>
          <w:rFonts w:ascii="Arial" w:hAnsi="Arial" w:cs="Arial"/>
        </w:rPr>
        <w:lastRenderedPageBreak/>
        <w:t>In relation to early prevention, it is deemed as a powerful tool where the UK governments have seen that this is a rising problem and have wanted to use early interventions to stop the offences escalating and ideally put a stop it them due to this funding has been sought to assist several early intervention programmes. The main two factors that</w:t>
      </w:r>
      <w:r w:rsidR="00EF20ED" w:rsidRPr="00E0520D">
        <w:rPr>
          <w:rFonts w:ascii="Arial" w:hAnsi="Arial" w:cs="Arial"/>
        </w:rPr>
        <w:t xml:space="preserve"> have been </w:t>
      </w:r>
      <w:r w:rsidR="002C6E4A" w:rsidRPr="00E0520D">
        <w:rPr>
          <w:rFonts w:ascii="Arial" w:hAnsi="Arial" w:cs="Arial"/>
        </w:rPr>
        <w:t>identified</w:t>
      </w:r>
      <w:r w:rsidR="00EF20ED" w:rsidRPr="00E0520D">
        <w:rPr>
          <w:rFonts w:ascii="Arial" w:hAnsi="Arial" w:cs="Arial"/>
        </w:rPr>
        <w:t xml:space="preserve"> in relation to young people committing offences</w:t>
      </w:r>
      <w:r w:rsidR="00EF20ED" w:rsidRPr="00E0520D">
        <w:rPr>
          <w:rFonts w:ascii="Arial" w:eastAsia="Times New Roman" w:hAnsi="Arial" w:cs="Arial"/>
          <w:kern w:val="0"/>
          <w:lang w:eastAsia="en-GB"/>
          <w14:ligatures w14:val="none"/>
        </w:rPr>
        <w:t xml:space="preserve"> </w:t>
      </w:r>
      <w:r w:rsidR="00EF20ED" w:rsidRPr="00E0520D">
        <w:rPr>
          <w:rFonts w:ascii="Arial" w:eastAsia="Times New Roman" w:hAnsi="Arial" w:cs="Arial"/>
          <w:kern w:val="0"/>
          <w:lang w:eastAsia="en-GB"/>
          <w14:ligatures w14:val="none"/>
        </w:rPr>
        <w:t>(</w:t>
      </w:r>
      <w:r w:rsidR="00EF20ED" w:rsidRPr="00E0520D">
        <w:rPr>
          <w:rFonts w:ascii="Arial" w:eastAsia="Times New Roman" w:hAnsi="Arial" w:cs="Arial"/>
          <w:i/>
          <w:iCs/>
          <w:kern w:val="0"/>
          <w:lang w:eastAsia="en-GB"/>
          <w14:ligatures w14:val="none"/>
        </w:rPr>
        <w:t>Thompson, 2021</w:t>
      </w:r>
      <w:r w:rsidR="00EF20ED" w:rsidRPr="00E0520D">
        <w:rPr>
          <w:rFonts w:ascii="Arial" w:eastAsia="Times New Roman" w:hAnsi="Arial" w:cs="Arial"/>
          <w:kern w:val="0"/>
          <w:lang w:eastAsia="en-GB"/>
          <w14:ligatures w14:val="none"/>
        </w:rPr>
        <w:t>)</w:t>
      </w:r>
      <w:r w:rsidR="00EF20ED" w:rsidRPr="00E0520D">
        <w:rPr>
          <w:rFonts w:ascii="Arial" w:hAnsi="Arial" w:cs="Arial"/>
        </w:rPr>
        <w:t xml:space="preserve"> </w:t>
      </w:r>
      <w:r w:rsidRPr="00E0520D">
        <w:rPr>
          <w:rFonts w:ascii="Arial" w:hAnsi="Arial" w:cs="Arial"/>
        </w:rPr>
        <w:t>are things such as factors of the individual such as Adverse childhood experiences and these can have a rang from Domestic abuse within the household, poor mental health and exclusion from school meaning a lack of socialisation and away from a learning environment</w:t>
      </w:r>
      <w:r w:rsidR="00EF20ED" w:rsidRPr="00E0520D">
        <w:rPr>
          <w:rFonts w:ascii="Arial" w:hAnsi="Arial" w:cs="Arial"/>
        </w:rPr>
        <w:t>. Could also be environment risk factors which re-instates the concern of the decline of community’s and negative experiences with contact through police.</w:t>
      </w:r>
    </w:p>
    <w:p w14:paraId="57EB8827" w14:textId="4B60A0EC" w:rsidR="002C6E4A" w:rsidRPr="00E0520D" w:rsidRDefault="002C6E4A" w:rsidP="00E0520D">
      <w:pPr>
        <w:spacing w:line="360" w:lineRule="auto"/>
        <w:rPr>
          <w:rFonts w:ascii="Arial" w:eastAsia="Times New Roman" w:hAnsi="Arial" w:cs="Arial"/>
          <w:kern w:val="0"/>
          <w:lang w:eastAsia="en-GB"/>
          <w14:ligatures w14:val="none"/>
        </w:rPr>
      </w:pPr>
      <w:r w:rsidRPr="00E0520D">
        <w:rPr>
          <w:rFonts w:ascii="Arial" w:hAnsi="Arial" w:cs="Arial"/>
        </w:rPr>
        <w:t>The police contact can come from negative experiences,</w:t>
      </w:r>
      <w:r w:rsidR="00094196" w:rsidRPr="00E0520D">
        <w:rPr>
          <w:rFonts w:ascii="Arial" w:hAnsi="Arial" w:cs="Arial"/>
        </w:rPr>
        <w:t xml:space="preserve"> such as stop searches which has led to an increase of 13% of those accounted for and incidents </w:t>
      </w:r>
      <w:r w:rsidR="00094196" w:rsidRPr="00E0520D">
        <w:rPr>
          <w:rFonts w:ascii="Arial" w:eastAsia="Times New Roman" w:hAnsi="Arial" w:cs="Arial"/>
          <w:i/>
          <w:iCs/>
          <w:kern w:val="0"/>
          <w:lang w:eastAsia="en-GB"/>
          <w14:ligatures w14:val="none"/>
        </w:rPr>
        <w:t xml:space="preserve">(Youth justice board, 2024). </w:t>
      </w:r>
      <w:r w:rsidR="00094196" w:rsidRPr="00E0520D">
        <w:rPr>
          <w:rFonts w:ascii="Arial" w:hAnsi="Arial" w:cs="Arial"/>
        </w:rPr>
        <w:t xml:space="preserve"> where youths are </w:t>
      </w:r>
      <w:r w:rsidRPr="00E0520D">
        <w:rPr>
          <w:rFonts w:ascii="Arial" w:hAnsi="Arial" w:cs="Arial"/>
        </w:rPr>
        <w:t>arrest</w:t>
      </w:r>
      <w:r w:rsidR="00094196" w:rsidRPr="00E0520D">
        <w:rPr>
          <w:rFonts w:ascii="Arial" w:hAnsi="Arial" w:cs="Arial"/>
        </w:rPr>
        <w:t>ed</w:t>
      </w:r>
      <w:r w:rsidRPr="00E0520D">
        <w:rPr>
          <w:rFonts w:ascii="Arial" w:hAnsi="Arial" w:cs="Arial"/>
        </w:rPr>
        <w:t xml:space="preserve"> where </w:t>
      </w:r>
      <w:proofErr w:type="gramStart"/>
      <w:r w:rsidRPr="00E0520D">
        <w:rPr>
          <w:rFonts w:ascii="Arial" w:hAnsi="Arial" w:cs="Arial"/>
        </w:rPr>
        <w:t>a</w:t>
      </w:r>
      <w:proofErr w:type="gramEnd"/>
      <w:r w:rsidRPr="00E0520D">
        <w:rPr>
          <w:rFonts w:ascii="Arial" w:hAnsi="Arial" w:cs="Arial"/>
        </w:rPr>
        <w:t xml:space="preserve"> offence is potentially committed and it states that arrests of children has increased by 9% compared to previous year and that, it also states that the re-offending rate has increased by 0.9% from the previous year and this is a first increase since March 2014 </w:t>
      </w:r>
      <w:r w:rsidRPr="00E0520D">
        <w:rPr>
          <w:rFonts w:ascii="Arial" w:eastAsia="Times New Roman" w:hAnsi="Arial" w:cs="Arial"/>
          <w:i/>
          <w:iCs/>
          <w:kern w:val="0"/>
          <w:lang w:eastAsia="en-GB"/>
          <w14:ligatures w14:val="none"/>
        </w:rPr>
        <w:t>(Youth justice board, 2024)</w:t>
      </w:r>
      <w:r w:rsidRPr="00E0520D">
        <w:rPr>
          <w:rFonts w:ascii="Arial" w:eastAsia="Times New Roman" w:hAnsi="Arial" w:cs="Arial"/>
          <w:i/>
          <w:iCs/>
          <w:kern w:val="0"/>
          <w:lang w:eastAsia="en-GB"/>
          <w14:ligatures w14:val="none"/>
        </w:rPr>
        <w:t xml:space="preserve">. </w:t>
      </w:r>
      <w:r w:rsidR="00BD7A0C" w:rsidRPr="00E0520D">
        <w:rPr>
          <w:rFonts w:ascii="Arial" w:eastAsia="Times New Roman" w:hAnsi="Arial" w:cs="Arial"/>
          <w:kern w:val="0"/>
          <w:lang w:eastAsia="en-GB"/>
          <w14:ligatures w14:val="none"/>
        </w:rPr>
        <w:t>Even</w:t>
      </w:r>
      <w:r w:rsidRPr="00E0520D">
        <w:rPr>
          <w:rFonts w:ascii="Arial" w:eastAsia="Times New Roman" w:hAnsi="Arial" w:cs="Arial"/>
          <w:kern w:val="0"/>
          <w:lang w:eastAsia="en-GB"/>
          <w14:ligatures w14:val="none"/>
        </w:rPr>
        <w:t xml:space="preserve"> with all these measures in place and the different </w:t>
      </w:r>
      <w:r w:rsidR="00094196" w:rsidRPr="00E0520D">
        <w:rPr>
          <w:rFonts w:ascii="Arial" w:eastAsia="Times New Roman" w:hAnsi="Arial" w:cs="Arial"/>
          <w:kern w:val="0"/>
          <w:lang w:eastAsia="en-GB"/>
          <w14:ligatures w14:val="none"/>
        </w:rPr>
        <w:t>number</w:t>
      </w:r>
      <w:r w:rsidRPr="00E0520D">
        <w:rPr>
          <w:rFonts w:ascii="Arial" w:eastAsia="Times New Roman" w:hAnsi="Arial" w:cs="Arial"/>
          <w:kern w:val="0"/>
          <w:lang w:eastAsia="en-GB"/>
          <w14:ligatures w14:val="none"/>
        </w:rPr>
        <w:t xml:space="preserve"> of methods</w:t>
      </w:r>
      <w:r w:rsidR="000E54C0" w:rsidRPr="00E0520D">
        <w:rPr>
          <w:rFonts w:ascii="Arial" w:eastAsia="Times New Roman" w:hAnsi="Arial" w:cs="Arial"/>
          <w:kern w:val="0"/>
          <w:lang w:eastAsia="en-GB"/>
          <w14:ligatures w14:val="none"/>
        </w:rPr>
        <w:t xml:space="preserve"> and support</w:t>
      </w:r>
      <w:r w:rsidRPr="00E0520D">
        <w:rPr>
          <w:rFonts w:ascii="Arial" w:eastAsia="Times New Roman" w:hAnsi="Arial" w:cs="Arial"/>
          <w:kern w:val="0"/>
          <w:lang w:eastAsia="en-GB"/>
          <w14:ligatures w14:val="none"/>
        </w:rPr>
        <w:t xml:space="preserve"> being tried that young offenders are still </w:t>
      </w:r>
      <w:r w:rsidR="00094196" w:rsidRPr="00E0520D">
        <w:rPr>
          <w:rFonts w:ascii="Arial" w:eastAsia="Times New Roman" w:hAnsi="Arial" w:cs="Arial"/>
          <w:kern w:val="0"/>
          <w:lang w:eastAsia="en-GB"/>
          <w14:ligatures w14:val="none"/>
        </w:rPr>
        <w:t>increasing,</w:t>
      </w:r>
      <w:r w:rsidRPr="00E0520D">
        <w:rPr>
          <w:rFonts w:ascii="Arial" w:eastAsia="Times New Roman" w:hAnsi="Arial" w:cs="Arial"/>
          <w:kern w:val="0"/>
          <w:lang w:eastAsia="en-GB"/>
          <w14:ligatures w14:val="none"/>
        </w:rPr>
        <w:t xml:space="preserve"> and </w:t>
      </w:r>
      <w:r w:rsidR="00BD7A0C" w:rsidRPr="00E0520D">
        <w:rPr>
          <w:rFonts w:ascii="Arial" w:eastAsia="Times New Roman" w:hAnsi="Arial" w:cs="Arial"/>
          <w:kern w:val="0"/>
          <w:lang w:eastAsia="en-GB"/>
          <w14:ligatures w14:val="none"/>
        </w:rPr>
        <w:t xml:space="preserve">it is clear from the statistic shown that </w:t>
      </w:r>
      <w:r w:rsidRPr="00E0520D">
        <w:rPr>
          <w:rFonts w:ascii="Arial" w:eastAsia="Times New Roman" w:hAnsi="Arial" w:cs="Arial"/>
          <w:kern w:val="0"/>
          <w:lang w:eastAsia="en-GB"/>
          <w14:ligatures w14:val="none"/>
        </w:rPr>
        <w:t>more work</w:t>
      </w:r>
      <w:r w:rsidR="00BD7A0C" w:rsidRPr="00E0520D">
        <w:rPr>
          <w:rFonts w:ascii="Arial" w:eastAsia="Times New Roman" w:hAnsi="Arial" w:cs="Arial"/>
          <w:kern w:val="0"/>
          <w:lang w:eastAsia="en-GB"/>
          <w14:ligatures w14:val="none"/>
        </w:rPr>
        <w:t xml:space="preserve"> with young offenders</w:t>
      </w:r>
      <w:r w:rsidRPr="00E0520D">
        <w:rPr>
          <w:rFonts w:ascii="Arial" w:eastAsia="Times New Roman" w:hAnsi="Arial" w:cs="Arial"/>
          <w:kern w:val="0"/>
          <w:lang w:eastAsia="en-GB"/>
          <w14:ligatures w14:val="none"/>
        </w:rPr>
        <w:t xml:space="preserve"> is to be done to </w:t>
      </w:r>
      <w:r w:rsidR="00094196" w:rsidRPr="00E0520D">
        <w:rPr>
          <w:rFonts w:ascii="Arial" w:eastAsia="Times New Roman" w:hAnsi="Arial" w:cs="Arial"/>
          <w:kern w:val="0"/>
          <w:lang w:eastAsia="en-GB"/>
          <w14:ligatures w14:val="none"/>
        </w:rPr>
        <w:t>assist</w:t>
      </w:r>
      <w:r w:rsidRPr="00E0520D">
        <w:rPr>
          <w:rFonts w:ascii="Arial" w:eastAsia="Times New Roman" w:hAnsi="Arial" w:cs="Arial"/>
          <w:kern w:val="0"/>
          <w:lang w:eastAsia="en-GB"/>
          <w14:ligatures w14:val="none"/>
        </w:rPr>
        <w:t xml:space="preserve"> those who have fallen </w:t>
      </w:r>
      <w:r w:rsidR="00094196" w:rsidRPr="00E0520D">
        <w:rPr>
          <w:rFonts w:ascii="Arial" w:eastAsia="Times New Roman" w:hAnsi="Arial" w:cs="Arial"/>
          <w:kern w:val="0"/>
          <w:lang w:eastAsia="en-GB"/>
          <w14:ligatures w14:val="none"/>
        </w:rPr>
        <w:t>to crime.</w:t>
      </w:r>
    </w:p>
    <w:p w14:paraId="347C95B9" w14:textId="5F1729C2" w:rsidR="00C90AB7" w:rsidRPr="00E0520D" w:rsidRDefault="00094196" w:rsidP="00E0520D">
      <w:pPr>
        <w:spacing w:line="360" w:lineRule="auto"/>
        <w:rPr>
          <w:rFonts w:ascii="Arial" w:eastAsia="Times New Roman" w:hAnsi="Arial" w:cs="Arial"/>
          <w:kern w:val="0"/>
          <w:lang w:eastAsia="en-GB"/>
          <w14:ligatures w14:val="none"/>
        </w:rPr>
      </w:pPr>
      <w:r w:rsidRPr="00E0520D">
        <w:rPr>
          <w:rFonts w:ascii="Arial" w:eastAsia="Times New Roman" w:hAnsi="Arial" w:cs="Arial"/>
          <w:kern w:val="0"/>
          <w:lang w:eastAsia="en-GB"/>
          <w14:ligatures w14:val="none"/>
        </w:rPr>
        <w:t xml:space="preserve">A </w:t>
      </w:r>
      <w:r w:rsidR="00F256FE" w:rsidRPr="00E0520D">
        <w:rPr>
          <w:rFonts w:ascii="Arial" w:eastAsia="Times New Roman" w:hAnsi="Arial" w:cs="Arial"/>
          <w:kern w:val="0"/>
          <w:lang w:eastAsia="en-GB"/>
          <w14:ligatures w14:val="none"/>
        </w:rPr>
        <w:t>well-known</w:t>
      </w:r>
      <w:r w:rsidRPr="00E0520D">
        <w:rPr>
          <w:rFonts w:ascii="Arial" w:eastAsia="Times New Roman" w:hAnsi="Arial" w:cs="Arial"/>
          <w:kern w:val="0"/>
          <w:lang w:eastAsia="en-GB"/>
          <w14:ligatures w14:val="none"/>
        </w:rPr>
        <w:t xml:space="preserve"> service </w:t>
      </w:r>
      <w:r w:rsidR="000E54C0" w:rsidRPr="00E0520D">
        <w:rPr>
          <w:rFonts w:ascii="Arial" w:eastAsia="Times New Roman" w:hAnsi="Arial" w:cs="Arial"/>
          <w:kern w:val="0"/>
          <w:lang w:eastAsia="en-GB"/>
          <w14:ligatures w14:val="none"/>
        </w:rPr>
        <w:t xml:space="preserve">which deals with all incidents of young offenders is the Youth offending teams in England and Wales, which has multiply professional bodies apart of it and make up a team from different profession such as police, probation, social care, education, local authorities and health authorities, this individual(s) come together to help put a stop to youth offending and can assist one another from different points of view and with </w:t>
      </w:r>
      <w:r w:rsidR="00C90AB7" w:rsidRPr="00E0520D">
        <w:rPr>
          <w:rFonts w:ascii="Arial" w:eastAsia="Times New Roman" w:hAnsi="Arial" w:cs="Arial"/>
          <w:kern w:val="0"/>
          <w:lang w:eastAsia="en-GB"/>
          <w14:ligatures w14:val="none"/>
        </w:rPr>
        <w:t>their own</w:t>
      </w:r>
      <w:r w:rsidR="000E54C0" w:rsidRPr="00E0520D">
        <w:rPr>
          <w:rFonts w:ascii="Arial" w:eastAsia="Times New Roman" w:hAnsi="Arial" w:cs="Arial"/>
          <w:kern w:val="0"/>
          <w:lang w:eastAsia="en-GB"/>
          <w14:ligatures w14:val="none"/>
        </w:rPr>
        <w:t xml:space="preserve"> expert opinions</w:t>
      </w:r>
      <w:r w:rsidR="00C90AB7" w:rsidRPr="00E0520D">
        <w:rPr>
          <w:rFonts w:ascii="Arial" w:eastAsia="Times New Roman" w:hAnsi="Arial" w:cs="Arial"/>
          <w:kern w:val="0"/>
          <w:lang w:eastAsia="en-GB"/>
          <w14:ligatures w14:val="none"/>
        </w:rPr>
        <w:t xml:space="preserve"> to assist with child offenders. </w:t>
      </w:r>
      <w:r w:rsidR="00C90AB7" w:rsidRPr="00E0520D">
        <w:rPr>
          <w:rFonts w:ascii="Arial" w:eastAsia="Times New Roman" w:hAnsi="Arial" w:cs="Arial"/>
          <w:kern w:val="0"/>
          <w:lang w:eastAsia="en-GB"/>
          <w14:ligatures w14:val="none"/>
        </w:rPr>
        <w:t>(Centre for Crime and Justice Studies, n.d.)</w:t>
      </w:r>
      <w:r w:rsidR="00C90AB7" w:rsidRPr="00E0520D">
        <w:rPr>
          <w:rFonts w:ascii="Arial" w:eastAsia="Times New Roman" w:hAnsi="Arial" w:cs="Arial"/>
          <w:kern w:val="0"/>
          <w:lang w:eastAsia="en-GB"/>
          <w14:ligatures w14:val="none"/>
        </w:rPr>
        <w:t>, this agency can help with the prevention and is able to offer support and guidance to families or guardians that might not know where to turn to if a child apart of their lives is offending is potentially believed to.</w:t>
      </w:r>
    </w:p>
    <w:p w14:paraId="0DB9A5A8" w14:textId="43258687" w:rsidR="00C90AB7" w:rsidRPr="00E0520D" w:rsidRDefault="00C90AB7" w:rsidP="00E0520D">
      <w:pPr>
        <w:spacing w:line="360" w:lineRule="auto"/>
        <w:rPr>
          <w:rFonts w:ascii="Arial" w:eastAsia="Times New Roman" w:hAnsi="Arial" w:cs="Arial"/>
          <w:kern w:val="0"/>
          <w:lang w:eastAsia="en-GB"/>
          <w14:ligatures w14:val="none"/>
        </w:rPr>
      </w:pPr>
      <w:r w:rsidRPr="00E0520D">
        <w:rPr>
          <w:rFonts w:ascii="Arial" w:eastAsia="Times New Roman" w:hAnsi="Arial" w:cs="Arial"/>
          <w:kern w:val="0"/>
          <w:lang w:eastAsia="en-GB"/>
          <w14:ligatures w14:val="none"/>
        </w:rPr>
        <w:t xml:space="preserve">As a continuation from above, </w:t>
      </w:r>
      <w:r w:rsidR="00227CAA" w:rsidRPr="00E0520D">
        <w:rPr>
          <w:rFonts w:ascii="Arial" w:eastAsia="Times New Roman" w:hAnsi="Arial" w:cs="Arial"/>
          <w:kern w:val="0"/>
          <w:lang w:eastAsia="en-GB"/>
          <w14:ligatures w14:val="none"/>
        </w:rPr>
        <w:t>the</w:t>
      </w:r>
      <w:r w:rsidRPr="00E0520D">
        <w:rPr>
          <w:rFonts w:ascii="Arial" w:eastAsia="Times New Roman" w:hAnsi="Arial" w:cs="Arial"/>
          <w:kern w:val="0"/>
          <w:lang w:eastAsia="en-GB"/>
          <w14:ligatures w14:val="none"/>
        </w:rPr>
        <w:t xml:space="preserve"> children act 1989, the 2004 and 2006 act have been provided to conduct a framework for all local authorities and agencies so that families can be supported and provide opportunities to any young individual who might be recognised as offending, this can help create a distraction barrier and provide a more positive look on life and potentially bring families back together through different </w:t>
      </w:r>
      <w:r w:rsidR="00227CAA" w:rsidRPr="00E0520D">
        <w:rPr>
          <w:rFonts w:ascii="Arial" w:eastAsia="Times New Roman" w:hAnsi="Arial" w:cs="Arial"/>
          <w:kern w:val="0"/>
          <w:lang w:eastAsia="en-GB"/>
          <w14:ligatures w14:val="none"/>
        </w:rPr>
        <w:t>activities</w:t>
      </w:r>
      <w:r w:rsidRPr="00E0520D">
        <w:rPr>
          <w:rFonts w:ascii="Arial" w:eastAsia="Times New Roman" w:hAnsi="Arial" w:cs="Arial"/>
          <w:kern w:val="0"/>
          <w:lang w:eastAsia="en-GB"/>
          <w14:ligatures w14:val="none"/>
        </w:rPr>
        <w:t xml:space="preserve">. </w:t>
      </w:r>
      <w:r w:rsidRPr="00E0520D">
        <w:rPr>
          <w:rFonts w:ascii="Arial" w:eastAsia="Times New Roman" w:hAnsi="Arial" w:cs="Arial"/>
          <w:kern w:val="0"/>
          <w:lang w:eastAsia="en-GB"/>
          <w14:ligatures w14:val="none"/>
        </w:rPr>
        <w:t>(Centre for Crime and Justice Studies, n.d.)</w:t>
      </w:r>
    </w:p>
    <w:p w14:paraId="3EECFF77" w14:textId="3C1429FC" w:rsidR="00094196" w:rsidRPr="00E0520D" w:rsidRDefault="00227CAA" w:rsidP="00E0520D">
      <w:pPr>
        <w:spacing w:line="360" w:lineRule="auto"/>
        <w:rPr>
          <w:rFonts w:ascii="Arial" w:hAnsi="Arial" w:cs="Arial"/>
          <w:lang w:eastAsia="en-GB"/>
        </w:rPr>
      </w:pPr>
      <w:r w:rsidRPr="00E0520D">
        <w:rPr>
          <w:rFonts w:ascii="Arial" w:eastAsia="Times New Roman" w:hAnsi="Arial" w:cs="Arial"/>
          <w:kern w:val="0"/>
          <w:lang w:eastAsia="en-GB"/>
          <w14:ligatures w14:val="none"/>
        </w:rPr>
        <w:lastRenderedPageBreak/>
        <w:t xml:space="preserve">In summary and research shown, the views on youth offending and the early prevention it displays that on record that youth offending is continue to rise but there is a laws, agencies and policies in place now to try assist with the youth offending situation and to tackle it in the best possible solution, with the correct training to the relevant agencies or force, such as the CAPRICORN framework </w:t>
      </w:r>
      <w:r w:rsidRPr="00E0520D">
        <w:rPr>
          <w:rFonts w:ascii="Arial" w:eastAsia="Times New Roman" w:hAnsi="Arial" w:cs="Arial"/>
          <w:i/>
          <w:iCs/>
          <w:kern w:val="0"/>
          <w:lang w:eastAsia="en-GB"/>
          <w14:ligatures w14:val="none"/>
        </w:rPr>
        <w:t>(Public Health England, 2019)</w:t>
      </w:r>
      <w:r w:rsidRPr="00E0520D">
        <w:rPr>
          <w:rFonts w:ascii="Arial" w:eastAsia="Times New Roman" w:hAnsi="Arial" w:cs="Arial"/>
          <w:i/>
          <w:iCs/>
          <w:kern w:val="0"/>
          <w:lang w:eastAsia="en-GB"/>
          <w14:ligatures w14:val="none"/>
        </w:rPr>
        <w:t xml:space="preserve"> </w:t>
      </w:r>
      <w:r w:rsidRPr="00E0520D">
        <w:rPr>
          <w:rFonts w:ascii="Arial" w:hAnsi="Arial" w:cs="Arial"/>
        </w:rPr>
        <w:t>.</w:t>
      </w:r>
    </w:p>
    <w:p w14:paraId="000417F8" w14:textId="77777777" w:rsidR="00227CAA" w:rsidRPr="00E0520D" w:rsidRDefault="00227CAA" w:rsidP="00E0520D">
      <w:pPr>
        <w:pStyle w:val="Default"/>
        <w:spacing w:line="360" w:lineRule="auto"/>
        <w:rPr>
          <w:b/>
          <w:bCs/>
          <w:sz w:val="22"/>
          <w:szCs w:val="22"/>
          <w:u w:val="single"/>
        </w:rPr>
      </w:pPr>
    </w:p>
    <w:p w14:paraId="12BC7E99" w14:textId="69626D32" w:rsidR="00F70EA4" w:rsidRPr="00E0520D" w:rsidRDefault="00F70EA4" w:rsidP="00E0520D">
      <w:pPr>
        <w:pStyle w:val="Default"/>
        <w:spacing w:line="360" w:lineRule="auto"/>
        <w:rPr>
          <w:b/>
          <w:bCs/>
          <w:sz w:val="22"/>
          <w:szCs w:val="22"/>
          <w:u w:val="single"/>
        </w:rPr>
      </w:pPr>
      <w:r w:rsidRPr="00E0520D">
        <w:rPr>
          <w:b/>
          <w:bCs/>
          <w:sz w:val="22"/>
          <w:szCs w:val="22"/>
          <w:u w:val="single"/>
        </w:rPr>
        <w:t xml:space="preserve">Essay four – Valuing Difference &amp; Inclusion </w:t>
      </w:r>
    </w:p>
    <w:p w14:paraId="0DA81373" w14:textId="77777777" w:rsidR="00EE20C7" w:rsidRPr="00E0520D" w:rsidRDefault="00EE20C7" w:rsidP="00E0520D">
      <w:pPr>
        <w:spacing w:line="360" w:lineRule="auto"/>
        <w:rPr>
          <w:rFonts w:ascii="Arial" w:hAnsi="Arial" w:cs="Arial"/>
        </w:rPr>
      </w:pPr>
    </w:p>
    <w:p w14:paraId="74E33D70" w14:textId="2B334B98" w:rsidR="009A7371" w:rsidRPr="00E0520D" w:rsidRDefault="00E853F8" w:rsidP="00E0520D">
      <w:pPr>
        <w:spacing w:line="360" w:lineRule="auto"/>
        <w:rPr>
          <w:rFonts w:ascii="Arial" w:eastAsia="Times New Roman" w:hAnsi="Arial" w:cs="Arial"/>
          <w:kern w:val="0"/>
          <w:lang w:eastAsia="en-GB"/>
          <w14:ligatures w14:val="none"/>
        </w:rPr>
      </w:pPr>
      <w:r w:rsidRPr="00E0520D">
        <w:rPr>
          <w:rFonts w:ascii="Arial" w:hAnsi="Arial" w:cs="Arial"/>
        </w:rPr>
        <w:t xml:space="preserve">Police forces have </w:t>
      </w:r>
      <w:r w:rsidR="00355C8A" w:rsidRPr="00E0520D">
        <w:rPr>
          <w:rFonts w:ascii="Arial" w:hAnsi="Arial" w:cs="Arial"/>
        </w:rPr>
        <w:t>moulded</w:t>
      </w:r>
      <w:r w:rsidRPr="00E0520D">
        <w:rPr>
          <w:rFonts w:ascii="Arial" w:hAnsi="Arial" w:cs="Arial"/>
        </w:rPr>
        <w:t xml:space="preserve"> to diversity in </w:t>
      </w:r>
      <w:proofErr w:type="gramStart"/>
      <w:r w:rsidRPr="00E0520D">
        <w:rPr>
          <w:rFonts w:ascii="Arial" w:hAnsi="Arial" w:cs="Arial"/>
        </w:rPr>
        <w:t>a number of</w:t>
      </w:r>
      <w:proofErr w:type="gramEnd"/>
      <w:r w:rsidR="00613235" w:rsidRPr="00E0520D">
        <w:rPr>
          <w:rFonts w:ascii="Arial" w:hAnsi="Arial" w:cs="Arial"/>
        </w:rPr>
        <w:t xml:space="preserve"> ways they have done this due to being a public service and being place into difficult situation which effects officers no matter the location </w:t>
      </w:r>
      <w:r w:rsidR="00355C8A" w:rsidRPr="00E0520D">
        <w:rPr>
          <w:rFonts w:ascii="Arial" w:hAnsi="Arial" w:cs="Arial"/>
        </w:rPr>
        <w:t>around the world. The Police and Criminal evidence act</w:t>
      </w:r>
      <w:r w:rsidR="00F5457B" w:rsidRPr="00E0520D">
        <w:rPr>
          <w:rFonts w:ascii="Arial" w:hAnsi="Arial" w:cs="Arial"/>
        </w:rPr>
        <w:t xml:space="preserve"> </w:t>
      </w:r>
      <w:r w:rsidR="00642F62" w:rsidRPr="00E0520D">
        <w:rPr>
          <w:rFonts w:ascii="Arial" w:eastAsia="Times New Roman" w:hAnsi="Arial" w:cs="Arial"/>
          <w:kern w:val="0"/>
          <w:lang w:eastAsia="en-GB"/>
          <w14:ligatures w14:val="none"/>
        </w:rPr>
        <w:t>(Wikipedia Contributors, 2019b)</w:t>
      </w:r>
      <w:r w:rsidR="00642F62" w:rsidRPr="00E0520D">
        <w:rPr>
          <w:rFonts w:ascii="Arial" w:eastAsia="Times New Roman" w:hAnsi="Arial" w:cs="Arial"/>
          <w:kern w:val="0"/>
          <w:lang w:eastAsia="en-GB"/>
          <w14:ligatures w14:val="none"/>
        </w:rPr>
        <w:t xml:space="preserve"> </w:t>
      </w:r>
      <w:r w:rsidR="00F5457B" w:rsidRPr="00E0520D">
        <w:rPr>
          <w:rFonts w:ascii="Arial" w:hAnsi="Arial" w:cs="Arial"/>
        </w:rPr>
        <w:t>was inducted</w:t>
      </w:r>
      <w:r w:rsidR="00355C8A" w:rsidRPr="00E0520D">
        <w:rPr>
          <w:rFonts w:ascii="Arial" w:hAnsi="Arial" w:cs="Arial"/>
        </w:rPr>
        <w:t xml:space="preserve"> to policing</w:t>
      </w:r>
      <w:r w:rsidR="00F5457B" w:rsidRPr="00E0520D">
        <w:rPr>
          <w:rFonts w:ascii="Arial" w:hAnsi="Arial" w:cs="Arial"/>
        </w:rPr>
        <w:t xml:space="preserve"> in 1984 to make sure Police powers were used fairly and no</w:t>
      </w:r>
      <w:r w:rsidR="00355C8A" w:rsidRPr="00E0520D">
        <w:rPr>
          <w:rFonts w:ascii="Arial" w:hAnsi="Arial" w:cs="Arial"/>
        </w:rPr>
        <w:t xml:space="preserve">t abused and were fair no matter who or where they are used, this came to light </w:t>
      </w:r>
      <w:r w:rsidR="00642F62" w:rsidRPr="00E0520D">
        <w:rPr>
          <w:rFonts w:ascii="Arial" w:hAnsi="Arial" w:cs="Arial"/>
        </w:rPr>
        <w:t xml:space="preserve">during the Brixton Riots 1981 </w:t>
      </w:r>
      <w:r w:rsidR="00642F62" w:rsidRPr="00E0520D">
        <w:rPr>
          <w:rFonts w:ascii="Arial" w:eastAsia="Times New Roman" w:hAnsi="Arial" w:cs="Arial"/>
          <w:kern w:val="0"/>
          <w:lang w:eastAsia="en-GB"/>
          <w14:ligatures w14:val="none"/>
        </w:rPr>
        <w:t>(Wikipedia Contributors, 2019)</w:t>
      </w:r>
      <w:r w:rsidR="00642F62" w:rsidRPr="00E0520D">
        <w:rPr>
          <w:rFonts w:ascii="Arial" w:eastAsia="Times New Roman" w:hAnsi="Arial" w:cs="Arial"/>
          <w:kern w:val="0"/>
          <w:lang w:eastAsia="en-GB"/>
          <w14:ligatures w14:val="none"/>
        </w:rPr>
        <w:t xml:space="preserve"> and when the Scarman report came to light due to there was a huge find on that ‘Stop and Search’ powers were abused by Police towards Black people, this then brought PACE 1984 into play to act as a guideline for police powers to stop any incident like this take place again.</w:t>
      </w:r>
      <w:r w:rsidR="009A7371" w:rsidRPr="00E0520D">
        <w:rPr>
          <w:rFonts w:ascii="Arial" w:eastAsia="Times New Roman" w:hAnsi="Arial" w:cs="Arial"/>
          <w:kern w:val="0"/>
          <w:lang w:eastAsia="en-GB"/>
          <w14:ligatures w14:val="none"/>
        </w:rPr>
        <w:t xml:space="preserve"> Most recently PACE 1984 was amended in 2017 in relation to any suspects that are released without any sort of charge no longer need to be released on Bail.</w:t>
      </w:r>
      <w:r w:rsidR="009A7371" w:rsidRPr="00E0520D">
        <w:rPr>
          <w:rFonts w:ascii="Arial" w:hAnsi="Arial" w:cs="Arial"/>
        </w:rPr>
        <w:t xml:space="preserve"> </w:t>
      </w:r>
      <w:r w:rsidR="009A7371" w:rsidRPr="00E0520D">
        <w:rPr>
          <w:rFonts w:ascii="Arial" w:eastAsia="Times New Roman" w:hAnsi="Arial" w:cs="Arial"/>
          <w:kern w:val="0"/>
          <w:lang w:eastAsia="en-GB"/>
          <w14:ligatures w14:val="none"/>
        </w:rPr>
        <w:t>(Wikipedia Contributors, 2019b)</w:t>
      </w:r>
    </w:p>
    <w:p w14:paraId="41236DED" w14:textId="26D5444C" w:rsidR="00355C8A" w:rsidRPr="00E0520D" w:rsidRDefault="00355C8A" w:rsidP="00E0520D">
      <w:pPr>
        <w:spacing w:line="360" w:lineRule="auto"/>
        <w:rPr>
          <w:rFonts w:ascii="Arial" w:eastAsia="Times New Roman" w:hAnsi="Arial" w:cs="Arial"/>
          <w:i/>
          <w:iCs/>
          <w:kern w:val="0"/>
          <w:lang w:eastAsia="en-GB"/>
          <w14:ligatures w14:val="none"/>
        </w:rPr>
      </w:pPr>
      <w:r w:rsidRPr="00E0520D">
        <w:rPr>
          <w:rFonts w:ascii="Arial" w:hAnsi="Arial" w:cs="Arial"/>
        </w:rPr>
        <w:t xml:space="preserve"> </w:t>
      </w:r>
      <w:r w:rsidRPr="00E0520D">
        <w:rPr>
          <w:rFonts w:ascii="Arial" w:eastAsia="Times New Roman" w:hAnsi="Arial" w:cs="Arial"/>
          <w:kern w:val="0"/>
          <w:lang w:eastAsia="en-GB"/>
          <w14:ligatures w14:val="none"/>
        </w:rPr>
        <w:t>The George Floyd incident had</w:t>
      </w:r>
      <w:r w:rsidR="00642F62" w:rsidRPr="00E0520D">
        <w:rPr>
          <w:rFonts w:ascii="Arial" w:eastAsia="Times New Roman" w:hAnsi="Arial" w:cs="Arial"/>
          <w:kern w:val="0"/>
          <w:lang w:eastAsia="en-GB"/>
          <w14:ligatures w14:val="none"/>
        </w:rPr>
        <w:t xml:space="preserve"> also</w:t>
      </w:r>
      <w:r w:rsidRPr="00E0520D">
        <w:rPr>
          <w:rFonts w:ascii="Arial" w:eastAsia="Times New Roman" w:hAnsi="Arial" w:cs="Arial"/>
          <w:kern w:val="0"/>
          <w:lang w:eastAsia="en-GB"/>
          <w14:ligatures w14:val="none"/>
        </w:rPr>
        <w:t xml:space="preserve"> placed Policing in a difficult spotlight due to </w:t>
      </w:r>
      <w:r w:rsidR="009A7371" w:rsidRPr="00E0520D">
        <w:rPr>
          <w:rFonts w:ascii="Arial" w:eastAsia="Times New Roman" w:hAnsi="Arial" w:cs="Arial"/>
          <w:kern w:val="0"/>
          <w:lang w:eastAsia="en-GB"/>
          <w14:ligatures w14:val="none"/>
        </w:rPr>
        <w:t>a</w:t>
      </w:r>
      <w:r w:rsidRPr="00E0520D">
        <w:rPr>
          <w:rFonts w:ascii="Arial" w:eastAsia="Times New Roman" w:hAnsi="Arial" w:cs="Arial"/>
          <w:kern w:val="0"/>
          <w:lang w:eastAsia="en-GB"/>
          <w14:ligatures w14:val="none"/>
        </w:rPr>
        <w:t xml:space="preserve"> male in the US passing away after an officer had knelt on his neck for nine minutes, this sparked movements and protests such as the</w:t>
      </w:r>
      <w:r w:rsidR="009A7371" w:rsidRPr="00E0520D">
        <w:rPr>
          <w:rFonts w:ascii="Arial" w:eastAsia="Times New Roman" w:hAnsi="Arial" w:cs="Arial"/>
          <w:kern w:val="0"/>
          <w:lang w:eastAsia="en-GB"/>
          <w14:ligatures w14:val="none"/>
        </w:rPr>
        <w:t xml:space="preserve"> UK</w:t>
      </w:r>
      <w:r w:rsidRPr="00E0520D">
        <w:rPr>
          <w:rFonts w:ascii="Arial" w:eastAsia="Times New Roman" w:hAnsi="Arial" w:cs="Arial"/>
          <w:kern w:val="0"/>
          <w:lang w:eastAsia="en-GB"/>
          <w14:ligatures w14:val="none"/>
        </w:rPr>
        <w:t xml:space="preserve"> </w:t>
      </w:r>
      <w:r w:rsidR="009A7371" w:rsidRPr="00E0520D">
        <w:rPr>
          <w:rFonts w:ascii="Arial" w:eastAsia="Times New Roman" w:hAnsi="Arial" w:cs="Arial"/>
          <w:kern w:val="0"/>
          <w:lang w:eastAsia="en-GB"/>
          <w14:ligatures w14:val="none"/>
        </w:rPr>
        <w:t>Black Lives Matter</w:t>
      </w:r>
      <w:r w:rsidRPr="00E0520D">
        <w:rPr>
          <w:rFonts w:ascii="Arial" w:eastAsia="Times New Roman" w:hAnsi="Arial" w:cs="Arial"/>
          <w:kern w:val="0"/>
          <w:lang w:eastAsia="en-GB"/>
          <w14:ligatures w14:val="none"/>
        </w:rPr>
        <w:t xml:space="preserve"> movement and the officer has now been charged with third degree murder. This incident added tensions to UK Policing despite being a US significant event. </w:t>
      </w:r>
      <w:r w:rsidRPr="00E0520D">
        <w:rPr>
          <w:rFonts w:ascii="Arial" w:eastAsia="Times New Roman" w:hAnsi="Arial" w:cs="Arial"/>
          <w:i/>
          <w:iCs/>
          <w:kern w:val="0"/>
          <w:lang w:eastAsia="en-GB"/>
          <w14:ligatures w14:val="none"/>
        </w:rPr>
        <w:t>(George Floyd Death ‘adds to UK Policing tensions’, 2020).</w:t>
      </w:r>
    </w:p>
    <w:p w14:paraId="12082E51" w14:textId="61543695" w:rsidR="008000F0" w:rsidRPr="00E0520D" w:rsidRDefault="00613235" w:rsidP="00E0520D">
      <w:pPr>
        <w:spacing w:line="360" w:lineRule="auto"/>
        <w:rPr>
          <w:rFonts w:ascii="Arial" w:eastAsia="Times New Roman" w:hAnsi="Arial" w:cs="Arial"/>
          <w:kern w:val="0"/>
          <w:lang w:eastAsia="en-GB"/>
          <w14:ligatures w14:val="none"/>
        </w:rPr>
      </w:pPr>
      <w:r w:rsidRPr="00E0520D">
        <w:rPr>
          <w:rFonts w:ascii="Arial" w:hAnsi="Arial" w:cs="Arial"/>
        </w:rPr>
        <w:t xml:space="preserve">Policing has been </w:t>
      </w:r>
      <w:r w:rsidR="00BD7A0C" w:rsidRPr="00E0520D">
        <w:rPr>
          <w:rFonts w:ascii="Arial" w:hAnsi="Arial" w:cs="Arial"/>
        </w:rPr>
        <w:t>placed</w:t>
      </w:r>
      <w:r w:rsidRPr="00E0520D">
        <w:rPr>
          <w:rFonts w:ascii="Arial" w:hAnsi="Arial" w:cs="Arial"/>
        </w:rPr>
        <w:t xml:space="preserve"> in a difficult</w:t>
      </w:r>
      <w:r w:rsidR="00094196" w:rsidRPr="00E0520D">
        <w:rPr>
          <w:rFonts w:ascii="Arial" w:hAnsi="Arial" w:cs="Arial"/>
        </w:rPr>
        <w:t xml:space="preserve"> position and</w:t>
      </w:r>
      <w:r w:rsidRPr="00E0520D">
        <w:rPr>
          <w:rFonts w:ascii="Arial" w:hAnsi="Arial" w:cs="Arial"/>
        </w:rPr>
        <w:t xml:space="preserve"> is having to</w:t>
      </w:r>
      <w:r w:rsidR="00094196" w:rsidRPr="00E0520D">
        <w:rPr>
          <w:rFonts w:ascii="Arial" w:hAnsi="Arial" w:cs="Arial"/>
        </w:rPr>
        <w:t xml:space="preserve"> constantly adapt to the world and its day-to-day changes, the police have developed a lot in relation to the diversity within the UK and have placed it as one of the key points of </w:t>
      </w:r>
      <w:r w:rsidR="008000F0" w:rsidRPr="00E0520D">
        <w:rPr>
          <w:rFonts w:ascii="Arial" w:hAnsi="Arial" w:cs="Arial"/>
        </w:rPr>
        <w:t>modern-day</w:t>
      </w:r>
      <w:r w:rsidR="00094196" w:rsidRPr="00E0520D">
        <w:rPr>
          <w:rFonts w:ascii="Arial" w:hAnsi="Arial" w:cs="Arial"/>
        </w:rPr>
        <w:t xml:space="preserve"> policing</w:t>
      </w:r>
      <w:r w:rsidR="00081CD6" w:rsidRPr="00E0520D">
        <w:rPr>
          <w:rFonts w:ascii="Arial" w:hAnsi="Arial" w:cs="Arial"/>
        </w:rPr>
        <w:t xml:space="preserve"> which needs to be address and maintained</w:t>
      </w:r>
      <w:r w:rsidR="00094196" w:rsidRPr="00E0520D">
        <w:rPr>
          <w:rFonts w:ascii="Arial" w:hAnsi="Arial" w:cs="Arial"/>
        </w:rPr>
        <w:t xml:space="preserve"> </w:t>
      </w:r>
      <w:r w:rsidR="00094196" w:rsidRPr="00E0520D">
        <w:rPr>
          <w:rFonts w:ascii="Arial" w:eastAsia="Times New Roman" w:hAnsi="Arial" w:cs="Arial"/>
          <w:i/>
          <w:iCs/>
          <w:kern w:val="0"/>
          <w:lang w:eastAsia="en-GB"/>
          <w14:ligatures w14:val="none"/>
        </w:rPr>
        <w:t xml:space="preserve">(College </w:t>
      </w:r>
      <w:r w:rsidR="00081CD6" w:rsidRPr="00E0520D">
        <w:rPr>
          <w:rFonts w:ascii="Arial" w:eastAsia="Times New Roman" w:hAnsi="Arial" w:cs="Arial"/>
          <w:i/>
          <w:iCs/>
          <w:kern w:val="0"/>
          <w:lang w:eastAsia="en-GB"/>
          <w14:ligatures w14:val="none"/>
        </w:rPr>
        <w:t>of</w:t>
      </w:r>
      <w:r w:rsidR="00094196" w:rsidRPr="00E0520D">
        <w:rPr>
          <w:rFonts w:ascii="Arial" w:eastAsia="Times New Roman" w:hAnsi="Arial" w:cs="Arial"/>
          <w:i/>
          <w:iCs/>
          <w:kern w:val="0"/>
          <w:lang w:eastAsia="en-GB"/>
          <w14:ligatures w14:val="none"/>
        </w:rPr>
        <w:t xml:space="preserve"> Policing, 2021)</w:t>
      </w:r>
      <w:r w:rsidR="008000F0" w:rsidRPr="00E0520D">
        <w:rPr>
          <w:rFonts w:ascii="Arial" w:eastAsia="Times New Roman" w:hAnsi="Arial" w:cs="Arial"/>
          <w:i/>
          <w:iCs/>
          <w:kern w:val="0"/>
          <w:lang w:eastAsia="en-GB"/>
          <w14:ligatures w14:val="none"/>
        </w:rPr>
        <w:t>.</w:t>
      </w:r>
      <w:r w:rsidR="008000F0" w:rsidRPr="00E0520D">
        <w:rPr>
          <w:rFonts w:ascii="Arial" w:eastAsia="Times New Roman" w:hAnsi="Arial" w:cs="Arial"/>
          <w:kern w:val="0"/>
          <w:lang w:eastAsia="en-GB"/>
          <w14:ligatures w14:val="none"/>
        </w:rPr>
        <w:t xml:space="preserve"> </w:t>
      </w:r>
      <w:r w:rsidR="00081CD6" w:rsidRPr="00E0520D">
        <w:rPr>
          <w:rFonts w:ascii="Arial" w:eastAsia="Times New Roman" w:hAnsi="Arial" w:cs="Arial"/>
          <w:kern w:val="0"/>
          <w:lang w:eastAsia="en-GB"/>
          <w14:ligatures w14:val="none"/>
        </w:rPr>
        <w:t xml:space="preserve">Diversity can be a wide range of different factors and in relation to this we can look to ‘Protected Characteristics’ </w:t>
      </w:r>
      <w:r w:rsidR="00081CD6" w:rsidRPr="00E0520D">
        <w:rPr>
          <w:rFonts w:ascii="Arial" w:eastAsia="Times New Roman" w:hAnsi="Arial" w:cs="Arial"/>
          <w:kern w:val="0"/>
          <w:lang w:eastAsia="en-GB"/>
          <w14:ligatures w14:val="none"/>
        </w:rPr>
        <w:t>(</w:t>
      </w:r>
      <w:r w:rsidR="00081CD6" w:rsidRPr="00E0520D">
        <w:rPr>
          <w:rFonts w:ascii="Arial" w:eastAsia="Times New Roman" w:hAnsi="Arial" w:cs="Arial"/>
          <w:i/>
          <w:iCs/>
          <w:kern w:val="0"/>
          <w:lang w:eastAsia="en-GB"/>
          <w14:ligatures w14:val="none"/>
        </w:rPr>
        <w:t>Gov.UK, 2023)</w:t>
      </w:r>
      <w:r w:rsidR="00081CD6" w:rsidRPr="00E0520D">
        <w:rPr>
          <w:rFonts w:ascii="Arial" w:eastAsia="Times New Roman" w:hAnsi="Arial" w:cs="Arial"/>
          <w:kern w:val="0"/>
          <w:lang w:eastAsia="en-GB"/>
          <w14:ligatures w14:val="none"/>
        </w:rPr>
        <w:t xml:space="preserve"> which helps bring equal opportunities to everyone no matter what age, sexual preference, religion etc. </w:t>
      </w:r>
      <w:r w:rsidR="00400C20">
        <w:rPr>
          <w:rFonts w:ascii="Arial" w:eastAsia="Times New Roman" w:hAnsi="Arial" w:cs="Arial"/>
          <w:kern w:val="0"/>
          <w:lang w:eastAsia="en-GB"/>
          <w14:ligatures w14:val="none"/>
        </w:rPr>
        <w:t>T</w:t>
      </w:r>
      <w:r w:rsidR="00081CD6" w:rsidRPr="00E0520D">
        <w:rPr>
          <w:rFonts w:ascii="Arial" w:eastAsia="Times New Roman" w:hAnsi="Arial" w:cs="Arial"/>
          <w:kern w:val="0"/>
          <w:lang w:eastAsia="en-GB"/>
          <w14:ligatures w14:val="none"/>
        </w:rPr>
        <w:t>he Equality Act 2010 came in to</w:t>
      </w:r>
      <w:r w:rsidR="00400C20">
        <w:rPr>
          <w:rFonts w:ascii="Arial" w:eastAsia="Times New Roman" w:hAnsi="Arial" w:cs="Arial"/>
          <w:kern w:val="0"/>
          <w:lang w:eastAsia="en-GB"/>
          <w14:ligatures w14:val="none"/>
        </w:rPr>
        <w:t xml:space="preserve"> place to</w:t>
      </w:r>
      <w:r w:rsidR="00081CD6" w:rsidRPr="00E0520D">
        <w:rPr>
          <w:rFonts w:ascii="Arial" w:eastAsia="Times New Roman" w:hAnsi="Arial" w:cs="Arial"/>
          <w:kern w:val="0"/>
          <w:lang w:eastAsia="en-GB"/>
          <w14:ligatures w14:val="none"/>
        </w:rPr>
        <w:t xml:space="preserve"> protect individuals from discrimination from all walks of life</w:t>
      </w:r>
      <w:r w:rsidRPr="00E0520D">
        <w:rPr>
          <w:rFonts w:ascii="Arial" w:eastAsia="Times New Roman" w:hAnsi="Arial" w:cs="Arial"/>
          <w:kern w:val="0"/>
          <w:lang w:eastAsia="en-GB"/>
          <w14:ligatures w14:val="none"/>
        </w:rPr>
        <w:t xml:space="preserve"> to make sure fair opportunity was given to all to make sure no one was overlooked due to a certain </w:t>
      </w:r>
      <w:r w:rsidR="00194C90">
        <w:rPr>
          <w:rFonts w:ascii="Arial" w:eastAsia="Times New Roman" w:hAnsi="Arial" w:cs="Arial"/>
          <w:kern w:val="0"/>
          <w:lang w:eastAsia="en-GB"/>
          <w14:ligatures w14:val="none"/>
        </w:rPr>
        <w:t>factor</w:t>
      </w:r>
      <w:r w:rsidRPr="00E0520D">
        <w:rPr>
          <w:rFonts w:ascii="Arial" w:eastAsia="Times New Roman" w:hAnsi="Arial" w:cs="Arial"/>
          <w:kern w:val="0"/>
          <w:lang w:eastAsia="en-GB"/>
          <w14:ligatures w14:val="none"/>
        </w:rPr>
        <w:t xml:space="preserve"> about them.</w:t>
      </w:r>
    </w:p>
    <w:p w14:paraId="29E0054B" w14:textId="22400DD5" w:rsidR="00842A96" w:rsidRPr="00E0520D" w:rsidRDefault="00017D06" w:rsidP="00E0520D">
      <w:pPr>
        <w:spacing w:line="360" w:lineRule="auto"/>
        <w:rPr>
          <w:rFonts w:ascii="Arial" w:eastAsia="Times New Roman" w:hAnsi="Arial" w:cs="Arial"/>
          <w:kern w:val="0"/>
          <w:lang w:eastAsia="en-GB"/>
          <w14:ligatures w14:val="none"/>
        </w:rPr>
      </w:pPr>
      <w:r w:rsidRPr="00E0520D">
        <w:rPr>
          <w:rFonts w:ascii="Arial" w:eastAsia="Times New Roman" w:hAnsi="Arial" w:cs="Arial"/>
          <w:kern w:val="0"/>
          <w:lang w:eastAsia="en-GB"/>
          <w14:ligatures w14:val="none"/>
        </w:rPr>
        <w:lastRenderedPageBreak/>
        <w:t xml:space="preserve">GWENT as a police force is ensuring that all of Diversity is being implemented and making sure all Police officers and staff works for GWENT Police </w:t>
      </w:r>
      <w:r w:rsidR="00F5457B" w:rsidRPr="00E0520D">
        <w:rPr>
          <w:rFonts w:ascii="Arial" w:eastAsia="Times New Roman" w:hAnsi="Arial" w:cs="Arial"/>
          <w:kern w:val="0"/>
          <w:lang w:eastAsia="en-GB"/>
          <w14:ligatures w14:val="none"/>
        </w:rPr>
        <w:t>can</w:t>
      </w:r>
      <w:r w:rsidRPr="00E0520D">
        <w:rPr>
          <w:rFonts w:ascii="Arial" w:eastAsia="Times New Roman" w:hAnsi="Arial" w:cs="Arial"/>
          <w:kern w:val="0"/>
          <w:lang w:eastAsia="en-GB"/>
          <w14:ligatures w14:val="none"/>
        </w:rPr>
        <w:t xml:space="preserve"> express themselves and to continue development to make sure all working under the force are able to understand and represent the communities we work for. Due to this it can help boost recruitment for the police to let individuals know it is a safe working environment </w:t>
      </w:r>
      <w:r w:rsidRPr="00E0520D">
        <w:rPr>
          <w:rFonts w:ascii="Arial" w:eastAsia="Times New Roman" w:hAnsi="Arial" w:cs="Arial"/>
          <w:i/>
          <w:iCs/>
          <w:kern w:val="0"/>
          <w:lang w:eastAsia="en-GB"/>
          <w14:ligatures w14:val="none"/>
        </w:rPr>
        <w:t xml:space="preserve">(College of </w:t>
      </w:r>
      <w:r w:rsidR="006A0929" w:rsidRPr="00E0520D">
        <w:rPr>
          <w:rFonts w:ascii="Arial" w:eastAsia="Times New Roman" w:hAnsi="Arial" w:cs="Arial"/>
          <w:i/>
          <w:iCs/>
          <w:kern w:val="0"/>
          <w:lang w:eastAsia="en-GB"/>
          <w14:ligatures w14:val="none"/>
        </w:rPr>
        <w:t>Policing,</w:t>
      </w:r>
      <w:r w:rsidRPr="00E0520D">
        <w:rPr>
          <w:rFonts w:ascii="Arial" w:eastAsia="Times New Roman" w:hAnsi="Arial" w:cs="Arial"/>
          <w:i/>
          <w:iCs/>
          <w:kern w:val="0"/>
          <w:lang w:eastAsia="en-GB"/>
          <w14:ligatures w14:val="none"/>
        </w:rPr>
        <w:t xml:space="preserve"> 2020)</w:t>
      </w:r>
      <w:r w:rsidRPr="00E0520D">
        <w:rPr>
          <w:rFonts w:ascii="Arial" w:eastAsia="Times New Roman" w:hAnsi="Arial" w:cs="Arial"/>
          <w:i/>
          <w:iCs/>
          <w:kern w:val="0"/>
          <w:lang w:eastAsia="en-GB"/>
          <w14:ligatures w14:val="none"/>
        </w:rPr>
        <w:t xml:space="preserve">. </w:t>
      </w:r>
      <w:r w:rsidRPr="00E0520D">
        <w:rPr>
          <w:rFonts w:ascii="Arial" w:eastAsia="Times New Roman" w:hAnsi="Arial" w:cs="Arial"/>
          <w:kern w:val="0"/>
          <w:lang w:eastAsia="en-GB"/>
          <w14:ligatures w14:val="none"/>
        </w:rPr>
        <w:t xml:space="preserve">GWENT </w:t>
      </w:r>
      <w:r w:rsidR="006A0929" w:rsidRPr="00E0520D">
        <w:rPr>
          <w:rFonts w:ascii="Arial" w:eastAsia="Times New Roman" w:hAnsi="Arial" w:cs="Arial"/>
          <w:kern w:val="0"/>
          <w:lang w:eastAsia="en-GB"/>
          <w14:ligatures w14:val="none"/>
        </w:rPr>
        <w:t>undergo</w:t>
      </w:r>
      <w:r w:rsidRPr="00E0520D">
        <w:rPr>
          <w:rFonts w:ascii="Arial" w:eastAsia="Times New Roman" w:hAnsi="Arial" w:cs="Arial"/>
          <w:kern w:val="0"/>
          <w:lang w:eastAsia="en-GB"/>
          <w14:ligatures w14:val="none"/>
        </w:rPr>
        <w:t xml:space="preserve"> learning packages and are conducted annually in GWENT to make sure that all workers within this profession no matter their role </w:t>
      </w:r>
      <w:r w:rsidR="00F256FE" w:rsidRPr="00E0520D">
        <w:rPr>
          <w:rFonts w:ascii="Arial" w:eastAsia="Times New Roman" w:hAnsi="Arial" w:cs="Arial"/>
          <w:kern w:val="0"/>
          <w:lang w:eastAsia="en-GB"/>
          <w14:ligatures w14:val="none"/>
        </w:rPr>
        <w:t>understand the importance of it,</w:t>
      </w:r>
      <w:r w:rsidRPr="00E0520D">
        <w:rPr>
          <w:rFonts w:ascii="Arial" w:eastAsia="Times New Roman" w:hAnsi="Arial" w:cs="Arial"/>
          <w:kern w:val="0"/>
          <w:lang w:eastAsia="en-GB"/>
          <w14:ligatures w14:val="none"/>
        </w:rPr>
        <w:t xml:space="preserve"> and that diversity is at the heart of the workplace in a high trusting profession, as </w:t>
      </w:r>
      <w:r w:rsidR="00F256FE" w:rsidRPr="00E0520D">
        <w:rPr>
          <w:rFonts w:ascii="Arial" w:eastAsia="Times New Roman" w:hAnsi="Arial" w:cs="Arial"/>
          <w:kern w:val="0"/>
          <w:lang w:eastAsia="en-GB"/>
          <w14:ligatures w14:val="none"/>
        </w:rPr>
        <w:t>a team</w:t>
      </w:r>
      <w:r w:rsidRPr="00E0520D">
        <w:rPr>
          <w:rFonts w:ascii="Arial" w:eastAsia="Times New Roman" w:hAnsi="Arial" w:cs="Arial"/>
          <w:kern w:val="0"/>
          <w:lang w:eastAsia="en-GB"/>
          <w14:ligatures w14:val="none"/>
        </w:rPr>
        <w:t xml:space="preserve"> with more of a diverse input of individual(s) shows it is better at working and make better decision. </w:t>
      </w:r>
      <w:r w:rsidRPr="00E0520D">
        <w:rPr>
          <w:rFonts w:ascii="Arial" w:eastAsia="Times New Roman" w:hAnsi="Arial" w:cs="Arial"/>
          <w:i/>
          <w:iCs/>
          <w:kern w:val="0"/>
          <w:lang w:eastAsia="en-GB"/>
          <w14:ligatures w14:val="none"/>
        </w:rPr>
        <w:t xml:space="preserve">(College of </w:t>
      </w:r>
      <w:r w:rsidR="006A0929" w:rsidRPr="00E0520D">
        <w:rPr>
          <w:rFonts w:ascii="Arial" w:eastAsia="Times New Roman" w:hAnsi="Arial" w:cs="Arial"/>
          <w:i/>
          <w:iCs/>
          <w:kern w:val="0"/>
          <w:lang w:eastAsia="en-GB"/>
          <w14:ligatures w14:val="none"/>
        </w:rPr>
        <w:t>Policing,</w:t>
      </w:r>
      <w:r w:rsidRPr="00E0520D">
        <w:rPr>
          <w:rFonts w:ascii="Arial" w:eastAsia="Times New Roman" w:hAnsi="Arial" w:cs="Arial"/>
          <w:i/>
          <w:iCs/>
          <w:kern w:val="0"/>
          <w:lang w:eastAsia="en-GB"/>
          <w14:ligatures w14:val="none"/>
        </w:rPr>
        <w:t xml:space="preserve"> 2020)</w:t>
      </w:r>
    </w:p>
    <w:p w14:paraId="7553B653" w14:textId="4EB0AEFC" w:rsidR="00842A96" w:rsidRPr="00E0520D" w:rsidRDefault="00613235" w:rsidP="00E0520D">
      <w:pPr>
        <w:spacing w:line="360" w:lineRule="auto"/>
        <w:rPr>
          <w:rFonts w:ascii="Arial" w:eastAsia="Times New Roman" w:hAnsi="Arial" w:cs="Arial"/>
          <w:i/>
          <w:iCs/>
          <w:kern w:val="0"/>
          <w:lang w:eastAsia="en-GB"/>
          <w14:ligatures w14:val="none"/>
        </w:rPr>
      </w:pPr>
      <w:r w:rsidRPr="00E0520D">
        <w:rPr>
          <w:rFonts w:ascii="Arial" w:eastAsia="Times New Roman" w:hAnsi="Arial" w:cs="Arial"/>
          <w:kern w:val="0"/>
          <w:lang w:eastAsia="en-GB"/>
          <w14:ligatures w14:val="none"/>
        </w:rPr>
        <w:t>Another way Policing has developed and created diversity and it shows is that, there are now a high number of high ranking officers who are females across different police forces and especially in GWENT Police this</w:t>
      </w:r>
      <w:r w:rsidR="00842A96" w:rsidRPr="00E0520D">
        <w:rPr>
          <w:rFonts w:ascii="Arial" w:eastAsia="Times New Roman" w:hAnsi="Arial" w:cs="Arial"/>
          <w:kern w:val="0"/>
          <w:lang w:eastAsia="en-GB"/>
          <w14:ligatures w14:val="none"/>
        </w:rPr>
        <w:t xml:space="preserve"> </w:t>
      </w:r>
      <w:r w:rsidR="00842A96" w:rsidRPr="00E0520D">
        <w:rPr>
          <w:rFonts w:ascii="Arial" w:eastAsia="Times New Roman" w:hAnsi="Arial" w:cs="Arial"/>
          <w:i/>
          <w:iCs/>
          <w:kern w:val="0"/>
          <w:lang w:eastAsia="en-GB"/>
          <w14:ligatures w14:val="none"/>
        </w:rPr>
        <w:t>(GWENT POLICE, n.d.)</w:t>
      </w:r>
      <w:r w:rsidR="00842A96" w:rsidRPr="00E0520D">
        <w:rPr>
          <w:rFonts w:ascii="Arial" w:eastAsia="Times New Roman" w:hAnsi="Arial" w:cs="Arial"/>
          <w:kern w:val="0"/>
          <w:lang w:eastAsia="en-GB"/>
          <w14:ligatures w14:val="none"/>
        </w:rPr>
        <w:t xml:space="preserve"> for examples GWENTS Current Chief Constable is female and sets a professional standard and displays that there is no limit and a personal factor should not be a blocking point for anyone, this relates back to one of the characteristics that is protected ‘sex/gender’ </w:t>
      </w:r>
      <w:r w:rsidR="00842A96" w:rsidRPr="00E0520D">
        <w:rPr>
          <w:rFonts w:ascii="Arial" w:eastAsia="Times New Roman" w:hAnsi="Arial" w:cs="Arial"/>
          <w:i/>
          <w:iCs/>
          <w:kern w:val="0"/>
          <w:lang w:eastAsia="en-GB"/>
          <w14:ligatures w14:val="none"/>
        </w:rPr>
        <w:t>(Gov.UK, 2023)</w:t>
      </w:r>
      <w:r w:rsidR="006A0929" w:rsidRPr="00E0520D">
        <w:rPr>
          <w:rFonts w:ascii="Arial" w:eastAsia="Times New Roman" w:hAnsi="Arial" w:cs="Arial"/>
          <w:i/>
          <w:iCs/>
          <w:kern w:val="0"/>
          <w:lang w:eastAsia="en-GB"/>
          <w14:ligatures w14:val="none"/>
        </w:rPr>
        <w:t xml:space="preserve">. </w:t>
      </w:r>
    </w:p>
    <w:p w14:paraId="28759C84" w14:textId="6398AB0F" w:rsidR="00BD7A0C" w:rsidRPr="00E0520D" w:rsidRDefault="00BD7A0C" w:rsidP="00E0520D">
      <w:pPr>
        <w:spacing w:line="360" w:lineRule="auto"/>
        <w:rPr>
          <w:rFonts w:ascii="Arial" w:eastAsia="Times New Roman" w:hAnsi="Arial" w:cs="Arial"/>
          <w:kern w:val="0"/>
          <w:lang w:eastAsia="en-GB"/>
          <w14:ligatures w14:val="none"/>
        </w:rPr>
      </w:pPr>
      <w:r w:rsidRPr="00E0520D">
        <w:rPr>
          <w:rFonts w:ascii="Arial" w:hAnsi="Arial" w:cs="Arial"/>
        </w:rPr>
        <w:t xml:space="preserve">The college of Policing is enforcing that the Equality Act 2010 is </w:t>
      </w:r>
      <w:r w:rsidR="00F256FE" w:rsidRPr="00E0520D">
        <w:rPr>
          <w:rFonts w:ascii="Arial" w:hAnsi="Arial" w:cs="Arial"/>
        </w:rPr>
        <w:t>adhered to and not overlooked within</w:t>
      </w:r>
      <w:r w:rsidRPr="00E0520D">
        <w:rPr>
          <w:rFonts w:ascii="Arial" w:hAnsi="Arial" w:cs="Arial"/>
        </w:rPr>
        <w:t xml:space="preserve"> the workplace and has multiply policies</w:t>
      </w:r>
      <w:r w:rsidR="00F256FE" w:rsidRPr="00E0520D">
        <w:rPr>
          <w:rFonts w:ascii="Arial" w:hAnsi="Arial" w:cs="Arial"/>
        </w:rPr>
        <w:t xml:space="preserve"> and guidance on this </w:t>
      </w:r>
      <w:r w:rsidRPr="00E0520D">
        <w:rPr>
          <w:rFonts w:ascii="Arial" w:hAnsi="Arial" w:cs="Arial"/>
        </w:rPr>
        <w:t xml:space="preserve">to </w:t>
      </w:r>
      <w:r w:rsidR="00F256FE" w:rsidRPr="00E0520D">
        <w:rPr>
          <w:rFonts w:ascii="Arial" w:hAnsi="Arial" w:cs="Arial"/>
        </w:rPr>
        <w:t>provide</w:t>
      </w:r>
      <w:r w:rsidRPr="00E0520D">
        <w:rPr>
          <w:rFonts w:ascii="Arial" w:hAnsi="Arial" w:cs="Arial"/>
        </w:rPr>
        <w:t xml:space="preserve"> this</w:t>
      </w:r>
      <w:r w:rsidR="00F256FE" w:rsidRPr="00E0520D">
        <w:rPr>
          <w:rFonts w:ascii="Arial" w:hAnsi="Arial" w:cs="Arial"/>
        </w:rPr>
        <w:t xml:space="preserve"> </w:t>
      </w:r>
      <w:r w:rsidR="00F256FE" w:rsidRPr="00E0520D">
        <w:rPr>
          <w:rFonts w:ascii="Arial" w:eastAsia="Times New Roman" w:hAnsi="Arial" w:cs="Arial"/>
          <w:kern w:val="0"/>
          <w:lang w:eastAsia="en-GB"/>
          <w14:ligatures w14:val="none"/>
        </w:rPr>
        <w:t>(</w:t>
      </w:r>
      <w:r w:rsidR="00F256FE" w:rsidRPr="00E0520D">
        <w:rPr>
          <w:rFonts w:ascii="Arial" w:eastAsia="Times New Roman" w:hAnsi="Arial" w:cs="Arial"/>
          <w:i/>
          <w:iCs/>
          <w:kern w:val="0"/>
          <w:lang w:eastAsia="en-GB"/>
          <w14:ligatures w14:val="none"/>
        </w:rPr>
        <w:t>College of Policing, n.d</w:t>
      </w:r>
      <w:r w:rsidR="00F256FE" w:rsidRPr="00E0520D">
        <w:rPr>
          <w:rFonts w:ascii="Arial" w:eastAsia="Times New Roman" w:hAnsi="Arial" w:cs="Arial"/>
          <w:kern w:val="0"/>
          <w:lang w:eastAsia="en-GB"/>
          <w14:ligatures w14:val="none"/>
        </w:rPr>
        <w:t>.)</w:t>
      </w:r>
      <w:r w:rsidRPr="00E0520D">
        <w:rPr>
          <w:rFonts w:ascii="Arial" w:hAnsi="Arial" w:cs="Arial"/>
        </w:rPr>
        <w:t xml:space="preserve"> it enforces that equal opportunity arise for those with disabilities as the same as those without one, It displays that should an individual be effected by a disability it is on the organisation of such to sort this out and no</w:t>
      </w:r>
      <w:r w:rsidR="00F256FE" w:rsidRPr="00E0520D">
        <w:rPr>
          <w:rFonts w:ascii="Arial" w:hAnsi="Arial" w:cs="Arial"/>
        </w:rPr>
        <w:t>t</w:t>
      </w:r>
      <w:r w:rsidRPr="00E0520D">
        <w:rPr>
          <w:rFonts w:ascii="Arial" w:hAnsi="Arial" w:cs="Arial"/>
        </w:rPr>
        <w:t xml:space="preserve"> on the actual individual. </w:t>
      </w:r>
      <w:r w:rsidRPr="00E0520D">
        <w:rPr>
          <w:rFonts w:ascii="Arial" w:eastAsia="Times New Roman" w:hAnsi="Arial" w:cs="Arial"/>
          <w:kern w:val="0"/>
          <w:lang w:eastAsia="en-GB"/>
          <w14:ligatures w14:val="none"/>
        </w:rPr>
        <w:t>(</w:t>
      </w:r>
      <w:r w:rsidRPr="00E0520D">
        <w:rPr>
          <w:rFonts w:ascii="Arial" w:eastAsia="Times New Roman" w:hAnsi="Arial" w:cs="Arial"/>
          <w:i/>
          <w:iCs/>
          <w:kern w:val="0"/>
          <w:lang w:eastAsia="en-GB"/>
          <w14:ligatures w14:val="none"/>
        </w:rPr>
        <w:t>College of Policing, n.d.)</w:t>
      </w:r>
    </w:p>
    <w:p w14:paraId="59ED340A" w14:textId="7E5AE20B" w:rsidR="00EE20C7" w:rsidRPr="00E0520D" w:rsidRDefault="00EE20C7" w:rsidP="00E0520D">
      <w:pPr>
        <w:spacing w:line="360" w:lineRule="auto"/>
        <w:rPr>
          <w:rFonts w:ascii="Arial" w:eastAsia="Times New Roman" w:hAnsi="Arial" w:cs="Arial"/>
          <w:i/>
          <w:iCs/>
          <w:kern w:val="0"/>
          <w:lang w:eastAsia="en-GB"/>
          <w14:ligatures w14:val="none"/>
        </w:rPr>
      </w:pPr>
      <w:r w:rsidRPr="00E0520D">
        <w:rPr>
          <w:rFonts w:ascii="Arial" w:hAnsi="Arial" w:cs="Arial"/>
        </w:rPr>
        <w:t>Another input from the College of Policing is a guide on Positive action on police recruitment,</w:t>
      </w:r>
      <w:r w:rsidR="00F5457B" w:rsidRPr="00E0520D">
        <w:rPr>
          <w:rFonts w:ascii="Arial" w:hAnsi="Arial" w:cs="Arial"/>
        </w:rPr>
        <w:t xml:space="preserve"> which is accessible to all police forces UK wide, </w:t>
      </w:r>
      <w:r w:rsidRPr="00E0520D">
        <w:rPr>
          <w:rFonts w:ascii="Arial" w:hAnsi="Arial" w:cs="Arial"/>
        </w:rPr>
        <w:t>this is not to be mistranslated as Positive discrimination due to this being illegal</w:t>
      </w:r>
      <w:r w:rsidR="00F5457B" w:rsidRPr="00E0520D">
        <w:rPr>
          <w:rFonts w:ascii="Arial" w:hAnsi="Arial" w:cs="Arial"/>
        </w:rPr>
        <w:t xml:space="preserve"> as </w:t>
      </w:r>
      <w:r w:rsidR="00355C8A" w:rsidRPr="00E0520D">
        <w:rPr>
          <w:rFonts w:ascii="Arial" w:hAnsi="Arial" w:cs="Arial"/>
        </w:rPr>
        <w:t>discussed</w:t>
      </w:r>
      <w:r w:rsidRPr="00E0520D">
        <w:rPr>
          <w:rFonts w:ascii="Arial" w:hAnsi="Arial" w:cs="Arial"/>
        </w:rPr>
        <w:t>. This guide on positive action on discrimination has been completed by the College of Policing, this describes that action is to be taken against discrimination to help best equip the police in their recruitment moving forward and to help serve the public better and the wider range of diverse communitie</w:t>
      </w:r>
      <w:r w:rsidR="00F5457B" w:rsidRPr="00E0520D">
        <w:rPr>
          <w:rFonts w:ascii="Arial" w:hAnsi="Arial" w:cs="Arial"/>
        </w:rPr>
        <w:t xml:space="preserve">s to try </w:t>
      </w:r>
      <w:r w:rsidR="00194C90" w:rsidRPr="00E0520D">
        <w:rPr>
          <w:rFonts w:ascii="Arial" w:hAnsi="Arial" w:cs="Arial"/>
        </w:rPr>
        <w:t>retaining</w:t>
      </w:r>
      <w:r w:rsidR="00F5457B" w:rsidRPr="00E0520D">
        <w:rPr>
          <w:rFonts w:ascii="Arial" w:hAnsi="Arial" w:cs="Arial"/>
        </w:rPr>
        <w:t xml:space="preserve"> that positive outlook from the members of the public.</w:t>
      </w:r>
      <w:r w:rsidRPr="00E0520D">
        <w:rPr>
          <w:rFonts w:ascii="Arial" w:hAnsi="Arial" w:cs="Arial"/>
        </w:rPr>
        <w:t xml:space="preserve"> </w:t>
      </w:r>
      <w:r w:rsidRPr="00E0520D">
        <w:rPr>
          <w:rFonts w:ascii="Arial" w:eastAsia="Times New Roman" w:hAnsi="Arial" w:cs="Arial"/>
          <w:kern w:val="0"/>
          <w:lang w:eastAsia="en-GB"/>
          <w14:ligatures w14:val="none"/>
        </w:rPr>
        <w:t>(</w:t>
      </w:r>
      <w:r w:rsidRPr="00E0520D">
        <w:rPr>
          <w:rFonts w:ascii="Arial" w:eastAsia="Times New Roman" w:hAnsi="Arial" w:cs="Arial"/>
          <w:i/>
          <w:iCs/>
          <w:kern w:val="0"/>
          <w:lang w:eastAsia="en-GB"/>
          <w14:ligatures w14:val="none"/>
        </w:rPr>
        <w:t>College of Policing, 2020)</w:t>
      </w:r>
    </w:p>
    <w:p w14:paraId="23B819E4" w14:textId="7B97115C" w:rsidR="00F5457B" w:rsidRPr="00E0520D" w:rsidRDefault="00F5457B" w:rsidP="00E0520D">
      <w:pPr>
        <w:spacing w:line="360" w:lineRule="auto"/>
        <w:rPr>
          <w:rFonts w:ascii="Arial" w:hAnsi="Arial" w:cs="Arial"/>
          <w:lang w:eastAsia="en-GB"/>
        </w:rPr>
      </w:pPr>
      <w:r w:rsidRPr="00E0520D">
        <w:rPr>
          <w:rFonts w:ascii="Arial" w:hAnsi="Arial" w:cs="Arial"/>
        </w:rPr>
        <w:t>In summary, it is shown that Police forces around the UK have been using different methods to assist with the diversity to make sure that everyone has equal opportunities whether that is for police recruitment or for delivering a better service to the wider community. There are still some negative outlooks on policing and diversity and will have challenges throughout leading into the future from research shown.</w:t>
      </w:r>
    </w:p>
    <w:p w14:paraId="6371B4BE" w14:textId="7BF23946" w:rsidR="00EE20C7" w:rsidRPr="00E0520D" w:rsidRDefault="00EE20C7" w:rsidP="00E0520D">
      <w:pPr>
        <w:spacing w:line="360" w:lineRule="auto"/>
        <w:rPr>
          <w:rFonts w:ascii="Arial" w:hAnsi="Arial" w:cs="Arial"/>
        </w:rPr>
      </w:pPr>
    </w:p>
    <w:p w14:paraId="2C9F59E7" w14:textId="08616B65" w:rsidR="00046D4F" w:rsidRDefault="00046D4F" w:rsidP="00F70EA4">
      <w:pPr>
        <w:rPr>
          <w:b/>
          <w:bCs/>
          <w:u w:val="single"/>
        </w:rPr>
      </w:pPr>
      <w:r w:rsidRPr="008E5484">
        <w:rPr>
          <w:b/>
          <w:bCs/>
          <w:u w:val="single"/>
        </w:rPr>
        <w:lastRenderedPageBreak/>
        <w:t>Reference List</w:t>
      </w:r>
      <w:r w:rsidR="008E5484">
        <w:rPr>
          <w:b/>
          <w:bCs/>
          <w:u w:val="single"/>
        </w:rPr>
        <w:t>:</w:t>
      </w:r>
    </w:p>
    <w:p w14:paraId="11AA5580" w14:textId="77777777" w:rsidR="00E0520D" w:rsidRPr="007D3A83" w:rsidRDefault="00E0520D" w:rsidP="008E5484">
      <w:pPr>
        <w:pStyle w:val="NormalWeb"/>
        <w:spacing w:before="0" w:beforeAutospacing="0" w:after="0" w:afterAutospacing="0" w:line="360" w:lineRule="atLeast"/>
        <w:rPr>
          <w:color w:val="000000"/>
          <w:sz w:val="27"/>
          <w:szCs w:val="27"/>
        </w:rPr>
      </w:pPr>
    </w:p>
    <w:p w14:paraId="4E9EC29A" w14:textId="77777777" w:rsidR="00E0520D" w:rsidRPr="007D3A83" w:rsidRDefault="00E0520D" w:rsidP="00017D06">
      <w:pPr>
        <w:pStyle w:val="NormalWeb"/>
        <w:spacing w:before="0" w:beforeAutospacing="0" w:after="240" w:afterAutospacing="0" w:line="360" w:lineRule="auto"/>
      </w:pPr>
      <w:r w:rsidRPr="007D3A83">
        <w:t xml:space="preserve">Centre for Crime and Justice Studies (n.d.). </w:t>
      </w:r>
      <w:r w:rsidRPr="007D3A83">
        <w:rPr>
          <w:i/>
          <w:iCs/>
        </w:rPr>
        <w:t>Social Justice and Criminal Justice Edited by Rebecca Roberts and Will McMahon Harm and Society 2</w:t>
      </w:r>
      <w:r w:rsidRPr="007D3A83">
        <w:t xml:space="preserve">. [online] Available at: </w:t>
      </w:r>
      <w:hyperlink r:id="rId5" w:history="1">
        <w:r w:rsidRPr="007D3A83">
          <w:rPr>
            <w:rStyle w:val="Hyperlink"/>
          </w:rPr>
          <w:t>https://www.crimeandjustice.org.uk/sites/crimeandjustice.org.uk/files/socialjusticecriminaljusticeweb.pdf#page=234</w:t>
        </w:r>
      </w:hyperlink>
      <w:r w:rsidRPr="007D3A83">
        <w:t>.</w:t>
      </w:r>
    </w:p>
    <w:p w14:paraId="3B9C6324" w14:textId="77777777" w:rsidR="00E0520D" w:rsidRPr="007D3A83" w:rsidRDefault="00E0520D" w:rsidP="00081CD6">
      <w:pPr>
        <w:pStyle w:val="NormalWeb"/>
        <w:spacing w:before="0" w:beforeAutospacing="0" w:after="240" w:afterAutospacing="0" w:line="360" w:lineRule="auto"/>
      </w:pPr>
      <w:r w:rsidRPr="007D3A83">
        <w:t xml:space="preserve">College of Policing (2020). </w:t>
      </w:r>
      <w:r w:rsidRPr="007D3A83">
        <w:rPr>
          <w:i/>
          <w:iCs/>
        </w:rPr>
        <w:t xml:space="preserve">Positive Action: </w:t>
      </w:r>
      <w:proofErr w:type="gramStart"/>
      <w:r w:rsidRPr="007D3A83">
        <w:rPr>
          <w:i/>
          <w:iCs/>
        </w:rPr>
        <w:t>a</w:t>
      </w:r>
      <w:proofErr w:type="gramEnd"/>
      <w:r w:rsidRPr="007D3A83">
        <w:rPr>
          <w:i/>
          <w:iCs/>
        </w:rPr>
        <w:t xml:space="preserve"> Guide for Police Recruitment</w:t>
      </w:r>
      <w:r w:rsidRPr="007D3A83">
        <w:t xml:space="preserve">. [online] College of Policing. Available at: </w:t>
      </w:r>
      <w:hyperlink r:id="rId6" w:history="1">
        <w:r w:rsidRPr="007D3A83">
          <w:rPr>
            <w:rStyle w:val="Hyperlink"/>
          </w:rPr>
          <w:t>https://assets.production.copweb.aws.college.police.uk/s3fs-public/College-of-Policing-Positive-Action-Guidance.pdf</w:t>
        </w:r>
      </w:hyperlink>
      <w:r w:rsidRPr="007D3A83">
        <w:t>.</w:t>
      </w:r>
    </w:p>
    <w:p w14:paraId="799423B5" w14:textId="77777777" w:rsidR="00E0520D" w:rsidRPr="007D3A83" w:rsidRDefault="00E0520D" w:rsidP="00017D06">
      <w:pPr>
        <w:pStyle w:val="NormalWeb"/>
        <w:spacing w:before="0" w:beforeAutospacing="0" w:after="240" w:afterAutospacing="0" w:line="360" w:lineRule="auto"/>
      </w:pPr>
      <w:r w:rsidRPr="007D3A83">
        <w:t xml:space="preserve">College of Policing (2020). </w:t>
      </w:r>
      <w:r w:rsidRPr="007D3A83">
        <w:rPr>
          <w:i/>
          <w:iCs/>
        </w:rPr>
        <w:t>Promoting and Supporting Diversity and Inclusion</w:t>
      </w:r>
      <w:r w:rsidRPr="007D3A83">
        <w:t xml:space="preserve">. [online] College of Policing. Available at: </w:t>
      </w:r>
      <w:hyperlink r:id="rId7" w:history="1">
        <w:r w:rsidRPr="007D3A83">
          <w:rPr>
            <w:rStyle w:val="Hyperlink"/>
          </w:rPr>
          <w:t>https://www.college.police.uk/article/diversity-and-inclusion-cpd-in-focus</w:t>
        </w:r>
      </w:hyperlink>
      <w:r w:rsidRPr="007D3A83">
        <w:t>.</w:t>
      </w:r>
    </w:p>
    <w:p w14:paraId="432AC978" w14:textId="77777777" w:rsidR="00E0520D" w:rsidRPr="007D3A83" w:rsidRDefault="00E0520D" w:rsidP="00094196">
      <w:pPr>
        <w:pStyle w:val="NormalWeb"/>
        <w:spacing w:before="0" w:beforeAutospacing="0" w:after="240" w:afterAutospacing="0" w:line="360" w:lineRule="auto"/>
      </w:pPr>
      <w:r w:rsidRPr="007D3A83">
        <w:t xml:space="preserve">College Of Policing (2021). </w:t>
      </w:r>
      <w:r w:rsidRPr="007D3A83">
        <w:rPr>
          <w:i/>
          <w:iCs/>
        </w:rPr>
        <w:t xml:space="preserve">Diversity, </w:t>
      </w:r>
      <w:proofErr w:type="gramStart"/>
      <w:r w:rsidRPr="007D3A83">
        <w:rPr>
          <w:i/>
          <w:iCs/>
        </w:rPr>
        <w:t>Equality</w:t>
      </w:r>
      <w:proofErr w:type="gramEnd"/>
      <w:r w:rsidRPr="007D3A83">
        <w:rPr>
          <w:i/>
          <w:iCs/>
        </w:rPr>
        <w:t xml:space="preserve"> and Inclusion Strategy 2021-2024</w:t>
      </w:r>
      <w:r w:rsidRPr="007D3A83">
        <w:t xml:space="preserve">. [online] Available at: </w:t>
      </w:r>
      <w:hyperlink r:id="rId8" w:history="1">
        <w:r w:rsidRPr="007D3A83">
          <w:rPr>
            <w:rStyle w:val="Hyperlink"/>
          </w:rPr>
          <w:t>https://assets.production.copweb.aws.college.police.uk/s3fs-public/2021-10/Diversity-equality-and-inclusion-strategy.pdf</w:t>
        </w:r>
      </w:hyperlink>
      <w:r w:rsidRPr="007D3A83">
        <w:t>.</w:t>
      </w:r>
    </w:p>
    <w:p w14:paraId="5B7FDE07" w14:textId="77777777" w:rsidR="00E0520D" w:rsidRPr="007D3A83" w:rsidRDefault="00E0520D" w:rsidP="00081CD6">
      <w:pPr>
        <w:pStyle w:val="NormalWeb"/>
        <w:spacing w:before="0" w:beforeAutospacing="0" w:after="240" w:afterAutospacing="0" w:line="360" w:lineRule="auto"/>
      </w:pPr>
      <w:r w:rsidRPr="007D3A83">
        <w:t xml:space="preserve">College of Policing (2024a). </w:t>
      </w:r>
      <w:r w:rsidRPr="007D3A83">
        <w:rPr>
          <w:i/>
          <w:iCs/>
        </w:rPr>
        <w:t>Ethical Policing Principles</w:t>
      </w:r>
      <w:r w:rsidRPr="007D3A83">
        <w:t xml:space="preserve">. [online] www.college.police.uk. Available at: </w:t>
      </w:r>
      <w:hyperlink r:id="rId9" w:history="1">
        <w:r w:rsidRPr="007D3A83">
          <w:rPr>
            <w:rStyle w:val="Hyperlink"/>
          </w:rPr>
          <w:t>https://www.college.police.uk/ethics/code-of-ethics/principles</w:t>
        </w:r>
      </w:hyperlink>
    </w:p>
    <w:p w14:paraId="53759FCA" w14:textId="77777777" w:rsidR="00E0520D" w:rsidRPr="007D3A83" w:rsidRDefault="00E0520D" w:rsidP="00BD7A0C">
      <w:pPr>
        <w:pStyle w:val="NormalWeb"/>
        <w:spacing w:before="0" w:beforeAutospacing="0" w:after="240" w:afterAutospacing="0" w:line="360" w:lineRule="auto"/>
      </w:pPr>
      <w:r w:rsidRPr="007D3A83">
        <w:t xml:space="preserve">College of Policing (n.d.). </w:t>
      </w:r>
      <w:r w:rsidRPr="007D3A83">
        <w:rPr>
          <w:i/>
          <w:iCs/>
        </w:rPr>
        <w:t>Workplace Adjustment Duties under the Equality Act 2010</w:t>
      </w:r>
      <w:r w:rsidRPr="007D3A83">
        <w:t xml:space="preserve">. [online] College of Policing. Available at: </w:t>
      </w:r>
      <w:hyperlink r:id="rId10" w:history="1">
        <w:r w:rsidRPr="007D3A83">
          <w:rPr>
            <w:rStyle w:val="Hyperlink"/>
          </w:rPr>
          <w:t>https://www.college.police.uk/support-forces/diversity-and-inclusion/workplace-adjustment-duties</w:t>
        </w:r>
      </w:hyperlink>
      <w:r w:rsidRPr="007D3A83">
        <w:t>.</w:t>
      </w:r>
    </w:p>
    <w:p w14:paraId="627FDBC7" w14:textId="77777777" w:rsidR="00E0520D" w:rsidRPr="007D3A83" w:rsidRDefault="00E0520D" w:rsidP="00A24C56">
      <w:pPr>
        <w:pStyle w:val="NormalWeb"/>
        <w:spacing w:before="0" w:beforeAutospacing="0" w:after="240" w:afterAutospacing="0" w:line="360" w:lineRule="auto"/>
      </w:pPr>
      <w:r w:rsidRPr="007D3A83">
        <w:t xml:space="preserve">Diaconu, C. (2020). </w:t>
      </w:r>
      <w:r w:rsidRPr="007D3A83">
        <w:rPr>
          <w:i/>
          <w:iCs/>
        </w:rPr>
        <w:t>UK’s Decline in Sense of Community</w:t>
      </w:r>
      <w:r w:rsidRPr="007D3A83">
        <w:t xml:space="preserve">. [online] BDC Magazine. Available at: </w:t>
      </w:r>
      <w:hyperlink r:id="rId11" w:history="1">
        <w:r w:rsidRPr="007D3A83">
          <w:rPr>
            <w:rStyle w:val="Hyperlink"/>
          </w:rPr>
          <w:t>https://bdcmagazine.com/2020/02/uks-decline-in-sense-of-community/</w:t>
        </w:r>
      </w:hyperlink>
      <w:r w:rsidRPr="007D3A83">
        <w:t>.</w:t>
      </w:r>
    </w:p>
    <w:p w14:paraId="5E1F4180" w14:textId="77777777" w:rsidR="00E0520D" w:rsidRPr="007D3A83" w:rsidRDefault="00E0520D" w:rsidP="008000F0">
      <w:pPr>
        <w:pStyle w:val="NormalWeb"/>
        <w:spacing w:before="0" w:beforeAutospacing="0" w:after="240" w:afterAutospacing="0" w:line="360" w:lineRule="auto"/>
      </w:pPr>
      <w:r w:rsidRPr="007D3A83">
        <w:t xml:space="preserve">George Floyd Death ‘adds to UK Policing </w:t>
      </w:r>
      <w:proofErr w:type="gramStart"/>
      <w:r w:rsidRPr="007D3A83">
        <w:t>tensions’</w:t>
      </w:r>
      <w:proofErr w:type="gramEnd"/>
      <w:r w:rsidRPr="007D3A83">
        <w:t xml:space="preserve">. (2020). </w:t>
      </w:r>
      <w:r w:rsidRPr="007D3A83">
        <w:rPr>
          <w:i/>
          <w:iCs/>
        </w:rPr>
        <w:t>BBC News</w:t>
      </w:r>
      <w:r w:rsidRPr="007D3A83">
        <w:t xml:space="preserve">. [online] 2 Jun. Available at: </w:t>
      </w:r>
      <w:hyperlink r:id="rId12" w:history="1">
        <w:r w:rsidRPr="007D3A83">
          <w:rPr>
            <w:rStyle w:val="Hyperlink"/>
          </w:rPr>
          <w:t>https://www.bbc.co.uk/news/uk-england-birmingham-52892202#:~:text=Chief%20Constable%20Dave%20Thompson%20said%20it%20had%20%22added</w:t>
        </w:r>
      </w:hyperlink>
      <w:r w:rsidRPr="007D3A83">
        <w:t xml:space="preserve"> [Accessed 6 May 2024].</w:t>
      </w:r>
    </w:p>
    <w:p w14:paraId="7020AE07" w14:textId="77777777" w:rsidR="00E0520D" w:rsidRPr="007D3A83" w:rsidRDefault="00E0520D" w:rsidP="00081CD6">
      <w:pPr>
        <w:pStyle w:val="NormalWeb"/>
        <w:spacing w:before="0" w:beforeAutospacing="0" w:after="240" w:afterAutospacing="0" w:line="360" w:lineRule="auto"/>
      </w:pPr>
      <w:r w:rsidRPr="007D3A83">
        <w:t xml:space="preserve">Gov.UK (2023). </w:t>
      </w:r>
      <w:r w:rsidRPr="007D3A83">
        <w:rPr>
          <w:i/>
          <w:iCs/>
        </w:rPr>
        <w:t>Discrimination: Your Rights</w:t>
      </w:r>
      <w:r w:rsidRPr="007D3A83">
        <w:t xml:space="preserve">. [online] gov.uk. Available at: </w:t>
      </w:r>
      <w:hyperlink r:id="rId13" w:history="1">
        <w:r w:rsidRPr="007D3A83">
          <w:rPr>
            <w:rStyle w:val="Hyperlink"/>
          </w:rPr>
          <w:t>https://www.gov.uk/discrimination-your-rights</w:t>
        </w:r>
      </w:hyperlink>
      <w:r w:rsidRPr="007D3A83">
        <w:t>.</w:t>
      </w:r>
    </w:p>
    <w:p w14:paraId="30C13D47" w14:textId="77777777" w:rsidR="00E0520D" w:rsidRPr="007D3A83" w:rsidRDefault="00E0520D" w:rsidP="00081CD6">
      <w:pPr>
        <w:pStyle w:val="NormalWeb"/>
        <w:spacing w:before="0" w:beforeAutospacing="0" w:after="240" w:afterAutospacing="0" w:line="360" w:lineRule="auto"/>
      </w:pPr>
      <w:r w:rsidRPr="007D3A83">
        <w:lastRenderedPageBreak/>
        <w:t xml:space="preserve">GWENT POLICE (n.d.). </w:t>
      </w:r>
      <w:r w:rsidRPr="007D3A83">
        <w:rPr>
          <w:i/>
          <w:iCs/>
        </w:rPr>
        <w:t>Our Chief Officers</w:t>
      </w:r>
      <w:r w:rsidRPr="007D3A83">
        <w:t xml:space="preserve">. [online] Gwent Police UK. Available at: </w:t>
      </w:r>
      <w:hyperlink r:id="rId14" w:history="1">
        <w:r w:rsidRPr="007D3A83">
          <w:rPr>
            <w:rStyle w:val="Hyperlink"/>
          </w:rPr>
          <w:t>https://www.gwent.police.uk/police-forces/gwent-police/areas/about-us/about-us/our-chief-officers/</w:t>
        </w:r>
      </w:hyperlink>
      <w:r w:rsidRPr="007D3A83">
        <w:t xml:space="preserve"> </w:t>
      </w:r>
      <w:r w:rsidRPr="007D3A83">
        <w:t>[Accessed 6 May 2024].</w:t>
      </w:r>
    </w:p>
    <w:p w14:paraId="005894A7" w14:textId="77777777" w:rsidR="00E0520D" w:rsidRPr="007D3A83" w:rsidRDefault="00E0520D" w:rsidP="00E853F8">
      <w:pPr>
        <w:pStyle w:val="NormalWeb"/>
        <w:spacing w:before="0" w:beforeAutospacing="0" w:after="240" w:afterAutospacing="0" w:line="360" w:lineRule="auto"/>
      </w:pPr>
      <w:r w:rsidRPr="007D3A83">
        <w:t xml:space="preserve">IOPC (2023). </w:t>
      </w:r>
      <w:r w:rsidRPr="007D3A83">
        <w:rPr>
          <w:i/>
          <w:iCs/>
        </w:rPr>
        <w:t>What We Do | Independent Office for Police Conduct (IOPC)</w:t>
      </w:r>
      <w:r w:rsidRPr="007D3A83">
        <w:t xml:space="preserve">. [online] www.policeconduct.gov.uk. Available at: </w:t>
      </w:r>
      <w:hyperlink r:id="rId15" w:history="1">
        <w:r w:rsidRPr="007D3A83">
          <w:rPr>
            <w:rStyle w:val="Hyperlink"/>
          </w:rPr>
          <w:t>https://www.policeconduct.gov.uk/about-us/what-we-do</w:t>
        </w:r>
      </w:hyperlink>
      <w:r w:rsidRPr="007D3A83">
        <w:t>.</w:t>
      </w:r>
    </w:p>
    <w:p w14:paraId="614B858F" w14:textId="77777777" w:rsidR="00E0520D" w:rsidRPr="00E0520D" w:rsidRDefault="00E0520D" w:rsidP="00E0520D">
      <w:pPr>
        <w:pStyle w:val="NormalWeb"/>
        <w:spacing w:before="0" w:beforeAutospacing="0" w:after="240" w:afterAutospacing="0" w:line="360" w:lineRule="auto"/>
      </w:pPr>
      <w:r w:rsidRPr="007D3A83">
        <w:t xml:space="preserve">Longfield, A. (2017). </w:t>
      </w:r>
      <w:r w:rsidRPr="007D3A83">
        <w:rPr>
          <w:i/>
          <w:iCs/>
        </w:rPr>
        <w:t>Shining a Light on the Experiences of Children Involved in Gangs in England</w:t>
      </w:r>
      <w:r w:rsidRPr="007D3A83">
        <w:t xml:space="preserve">. [online] Children’s Commissioner for England. Available at: </w:t>
      </w:r>
      <w:hyperlink r:id="rId16" w:history="1">
        <w:r w:rsidRPr="007D3A83">
          <w:rPr>
            <w:rStyle w:val="Hyperlink"/>
          </w:rPr>
          <w:t>https://www.childrenscommissioner.gov.uk/blog/shining-a-light-on-the-experiences-of-children-involved-in-gangs-in-england/</w:t>
        </w:r>
      </w:hyperlink>
      <w:r w:rsidRPr="007D3A83">
        <w:t>.</w:t>
      </w:r>
    </w:p>
    <w:p w14:paraId="294FB650" w14:textId="77777777" w:rsidR="00E0520D" w:rsidRPr="007D3A83" w:rsidRDefault="00E0520D" w:rsidP="008E5484">
      <w:pPr>
        <w:pStyle w:val="NormalWeb"/>
        <w:spacing w:before="0" w:beforeAutospacing="0" w:after="0" w:afterAutospacing="0" w:line="360" w:lineRule="atLeast"/>
        <w:rPr>
          <w:color w:val="000000"/>
          <w:sz w:val="27"/>
          <w:szCs w:val="27"/>
        </w:rPr>
      </w:pPr>
      <w:r w:rsidRPr="007D3A83">
        <w:rPr>
          <w:color w:val="000000"/>
          <w:sz w:val="27"/>
          <w:szCs w:val="27"/>
        </w:rPr>
        <w:t>Public Health England (2019). </w:t>
      </w:r>
      <w:r w:rsidRPr="007D3A83">
        <w:rPr>
          <w:i/>
          <w:iCs/>
          <w:color w:val="000000"/>
          <w:sz w:val="27"/>
          <w:szCs w:val="27"/>
        </w:rPr>
        <w:t>Collaborative approaches to preventing offending and re-offending by children (CAPRICORN): summary</w:t>
      </w:r>
      <w:r w:rsidRPr="007D3A83">
        <w:rPr>
          <w:color w:val="000000"/>
          <w:sz w:val="27"/>
          <w:szCs w:val="27"/>
        </w:rPr>
        <w:t xml:space="preserve">. [online] GOV.UK. Available at: </w:t>
      </w:r>
      <w:hyperlink r:id="rId17" w:history="1">
        <w:r w:rsidRPr="007D3A83">
          <w:rPr>
            <w:rStyle w:val="Hyperlink"/>
            <w:sz w:val="27"/>
            <w:szCs w:val="27"/>
          </w:rPr>
          <w:t>https://www.gov.uk/government/publications/preventing-offending-and-re-offending-by-children/collaborative-approaches-to-preventing-offending-and-re-offending-by-children-capricorn-summary</w:t>
        </w:r>
      </w:hyperlink>
      <w:r w:rsidRPr="007D3A83">
        <w:rPr>
          <w:color w:val="000000"/>
          <w:sz w:val="27"/>
          <w:szCs w:val="27"/>
        </w:rPr>
        <w:t>.</w:t>
      </w:r>
    </w:p>
    <w:p w14:paraId="7211EA7C" w14:textId="77777777" w:rsidR="00E0520D" w:rsidRPr="007D3A83" w:rsidRDefault="00E0520D" w:rsidP="00A24C56">
      <w:pPr>
        <w:pStyle w:val="NormalWeb"/>
        <w:spacing w:before="0" w:beforeAutospacing="0" w:after="240" w:afterAutospacing="0" w:line="360" w:lineRule="auto"/>
      </w:pPr>
      <w:r w:rsidRPr="007D3A83">
        <w:t xml:space="preserve">Thompson, A.K. (2021). </w:t>
      </w:r>
      <w:r w:rsidRPr="007D3A83">
        <w:rPr>
          <w:i/>
          <w:iCs/>
        </w:rPr>
        <w:t>How successful are early interventions in reducing violent crime?</w:t>
      </w:r>
      <w:r w:rsidRPr="007D3A83">
        <w:t xml:space="preserve"> [online] </w:t>
      </w:r>
      <w:r w:rsidRPr="007D3A83">
        <w:t>Revise Sociology</w:t>
      </w:r>
      <w:r w:rsidRPr="007D3A83">
        <w:t xml:space="preserve">. Available at: </w:t>
      </w:r>
      <w:hyperlink r:id="rId18" w:history="1">
        <w:r w:rsidRPr="007D3A83">
          <w:rPr>
            <w:rStyle w:val="Hyperlink"/>
          </w:rPr>
          <w:t>https://revisesociology.com/2021/05/26/how-successful-are-early-interventions-in-reducing-violent-crime/</w:t>
        </w:r>
      </w:hyperlink>
    </w:p>
    <w:p w14:paraId="345D8591" w14:textId="77777777" w:rsidR="00E0520D" w:rsidRPr="007D3A83" w:rsidRDefault="00E0520D" w:rsidP="00081CD6">
      <w:pPr>
        <w:pStyle w:val="NormalWeb"/>
        <w:spacing w:before="0" w:beforeAutospacing="0" w:after="240" w:afterAutospacing="0" w:line="360" w:lineRule="auto"/>
      </w:pPr>
      <w:r w:rsidRPr="007D3A83">
        <w:t xml:space="preserve">What is Body Worn Video? (n.d.). Available at: </w:t>
      </w:r>
      <w:hyperlink r:id="rId19" w:history="1">
        <w:r w:rsidRPr="007D3A83">
          <w:rPr>
            <w:rStyle w:val="Hyperlink"/>
          </w:rPr>
          <w:t>https://www.spa.police.uk/spa-media/n0tb53uu/doc-210515-body-worn-video-armed-policing-factsheet-final.pdf#:~:text=Police%20Services%20have%2C%20for%20several%20decades%2C%20utilised%20video</w:t>
        </w:r>
      </w:hyperlink>
      <w:r w:rsidRPr="007D3A83">
        <w:t>.</w:t>
      </w:r>
    </w:p>
    <w:p w14:paraId="02D9E286" w14:textId="77777777" w:rsidR="00E0520D" w:rsidRPr="007D3A83" w:rsidRDefault="00E0520D" w:rsidP="00642F62">
      <w:pPr>
        <w:pStyle w:val="NormalWeb"/>
        <w:spacing w:before="0" w:beforeAutospacing="0" w:after="240" w:afterAutospacing="0" w:line="360" w:lineRule="auto"/>
      </w:pPr>
      <w:r w:rsidRPr="007D3A83">
        <w:t xml:space="preserve">Wikipedia Contributors (2019a). </w:t>
      </w:r>
      <w:r w:rsidRPr="007D3A83">
        <w:rPr>
          <w:i/>
          <w:iCs/>
        </w:rPr>
        <w:t>1981 Brixton Riot</w:t>
      </w:r>
      <w:r w:rsidRPr="007D3A83">
        <w:t xml:space="preserve">. [online] Wikipedia. Available at: </w:t>
      </w:r>
      <w:hyperlink r:id="rId20" w:history="1">
        <w:r w:rsidRPr="007D3A83">
          <w:rPr>
            <w:rStyle w:val="Hyperlink"/>
          </w:rPr>
          <w:t>https://en.wikipedia.org/wiki/1981_Brixton_riot</w:t>
        </w:r>
      </w:hyperlink>
      <w:r w:rsidRPr="007D3A83">
        <w:t>.</w:t>
      </w:r>
    </w:p>
    <w:p w14:paraId="7BD3CFCB" w14:textId="77777777" w:rsidR="00E0520D" w:rsidRPr="007D3A83" w:rsidRDefault="00E0520D" w:rsidP="00642F62">
      <w:pPr>
        <w:pStyle w:val="NormalWeb"/>
        <w:spacing w:before="0" w:beforeAutospacing="0" w:after="240" w:afterAutospacing="0" w:line="360" w:lineRule="auto"/>
      </w:pPr>
      <w:r w:rsidRPr="007D3A83">
        <w:t xml:space="preserve">Wikipedia Contributors (2019b). </w:t>
      </w:r>
      <w:r w:rsidRPr="007D3A83">
        <w:rPr>
          <w:i/>
          <w:iCs/>
        </w:rPr>
        <w:t>Police and Criminal Evidence Act 1984</w:t>
      </w:r>
      <w:r w:rsidRPr="007D3A83">
        <w:t xml:space="preserve">. [online] Wikipedia. Available at: </w:t>
      </w:r>
      <w:hyperlink r:id="rId21" w:history="1">
        <w:r w:rsidRPr="007D3A83">
          <w:rPr>
            <w:rStyle w:val="Hyperlink"/>
          </w:rPr>
          <w:t>https://en.wikipedia.org/wiki/Police_and_Criminal_Evidence_Act_1984</w:t>
        </w:r>
      </w:hyperlink>
      <w:r w:rsidRPr="007D3A83">
        <w:t>.</w:t>
      </w:r>
    </w:p>
    <w:p w14:paraId="07D7A9E5" w14:textId="77777777" w:rsidR="00E0520D" w:rsidRPr="007D3A83" w:rsidRDefault="00E0520D" w:rsidP="00081CD6">
      <w:pPr>
        <w:pStyle w:val="NormalWeb"/>
        <w:spacing w:before="0" w:beforeAutospacing="0" w:after="240" w:afterAutospacing="0" w:line="360" w:lineRule="auto"/>
      </w:pPr>
      <w:r w:rsidRPr="007D3A83">
        <w:t xml:space="preserve">www.policeconduct.gov.uk. (n.d.). </w:t>
      </w:r>
      <w:r w:rsidRPr="007D3A83">
        <w:rPr>
          <w:i/>
          <w:iCs/>
        </w:rPr>
        <w:t>Police Complaints Statistics for England and Wales (plain Text format) - 2021/22 | Independent Office for Police Conduct (IOPC)</w:t>
      </w:r>
      <w:r w:rsidRPr="007D3A83">
        <w:t xml:space="preserve">. [online] Available </w:t>
      </w:r>
      <w:r w:rsidRPr="007D3A83">
        <w:lastRenderedPageBreak/>
        <w:t xml:space="preserve">at: </w:t>
      </w:r>
      <w:hyperlink r:id="rId22" w:history="1">
        <w:r w:rsidRPr="007D3A83">
          <w:rPr>
            <w:rStyle w:val="Hyperlink"/>
          </w:rPr>
          <w:t>https://www.policeconduct.gov.uk/publications/police-complaints-statistics-england-and-wales-202122-plain-text</w:t>
        </w:r>
      </w:hyperlink>
      <w:r w:rsidRPr="007D3A83">
        <w:t>.</w:t>
      </w:r>
    </w:p>
    <w:p w14:paraId="779D6611" w14:textId="77777777" w:rsidR="00E0520D" w:rsidRPr="007D3A83" w:rsidRDefault="00E0520D" w:rsidP="002C6E4A">
      <w:pPr>
        <w:pStyle w:val="NormalWeb"/>
        <w:spacing w:before="0" w:beforeAutospacing="0" w:after="240" w:afterAutospacing="0" w:line="360" w:lineRule="auto"/>
      </w:pPr>
      <w:r w:rsidRPr="007D3A83">
        <w:t xml:space="preserve">Youth justice board (2024). </w:t>
      </w:r>
      <w:r w:rsidRPr="007D3A83">
        <w:rPr>
          <w:i/>
          <w:iCs/>
        </w:rPr>
        <w:t>Youth Justice Statistics: 2022 to 2023</w:t>
      </w:r>
      <w:r w:rsidRPr="007D3A83">
        <w:t xml:space="preserve">. [online] GOV.UK. Available at: </w:t>
      </w:r>
      <w:hyperlink r:id="rId23" w:history="1">
        <w:r w:rsidRPr="007D3A83">
          <w:rPr>
            <w:rStyle w:val="Hyperlink"/>
          </w:rPr>
          <w:t>https://www.gov.uk/government/statistics/youth-justice-statistics-2022-to-2023/youth-justice-statistics-2022-to-2023-accessible-version</w:t>
        </w:r>
      </w:hyperlink>
      <w:r w:rsidRPr="007D3A83">
        <w:t>.</w:t>
      </w:r>
    </w:p>
    <w:sectPr w:rsidR="00E0520D" w:rsidRPr="007D3A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7700D4"/>
    <w:multiLevelType w:val="hybridMultilevel"/>
    <w:tmpl w:val="9C784B2E"/>
    <w:lvl w:ilvl="0" w:tplc="E4FE731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2257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974"/>
    <w:rsid w:val="00003861"/>
    <w:rsid w:val="00003B4A"/>
    <w:rsid w:val="00017D06"/>
    <w:rsid w:val="00024C90"/>
    <w:rsid w:val="00026FB5"/>
    <w:rsid w:val="00043A1A"/>
    <w:rsid w:val="00046D4F"/>
    <w:rsid w:val="00051EAA"/>
    <w:rsid w:val="00056C77"/>
    <w:rsid w:val="00060BF3"/>
    <w:rsid w:val="00077890"/>
    <w:rsid w:val="00081CD6"/>
    <w:rsid w:val="000872B1"/>
    <w:rsid w:val="00093D4A"/>
    <w:rsid w:val="00094196"/>
    <w:rsid w:val="000B09EE"/>
    <w:rsid w:val="000C4483"/>
    <w:rsid w:val="000C4B4E"/>
    <w:rsid w:val="000E54C0"/>
    <w:rsid w:val="000E5DAB"/>
    <w:rsid w:val="00115EC1"/>
    <w:rsid w:val="00116037"/>
    <w:rsid w:val="0012095D"/>
    <w:rsid w:val="00120D9C"/>
    <w:rsid w:val="00127FAE"/>
    <w:rsid w:val="0013011C"/>
    <w:rsid w:val="00134FC9"/>
    <w:rsid w:val="00152974"/>
    <w:rsid w:val="00176B59"/>
    <w:rsid w:val="00194C90"/>
    <w:rsid w:val="00194F17"/>
    <w:rsid w:val="001A0F99"/>
    <w:rsid w:val="001A1728"/>
    <w:rsid w:val="001A5EB6"/>
    <w:rsid w:val="002039EF"/>
    <w:rsid w:val="00211629"/>
    <w:rsid w:val="002177EC"/>
    <w:rsid w:val="00227CAA"/>
    <w:rsid w:val="002502AB"/>
    <w:rsid w:val="002565C8"/>
    <w:rsid w:val="002644AA"/>
    <w:rsid w:val="002738A2"/>
    <w:rsid w:val="0027571A"/>
    <w:rsid w:val="00280180"/>
    <w:rsid w:val="00290590"/>
    <w:rsid w:val="00290FBE"/>
    <w:rsid w:val="00291ACE"/>
    <w:rsid w:val="002A655A"/>
    <w:rsid w:val="002A6F5F"/>
    <w:rsid w:val="002B1F95"/>
    <w:rsid w:val="002C488A"/>
    <w:rsid w:val="002C6E4A"/>
    <w:rsid w:val="002D1D74"/>
    <w:rsid w:val="002E0CB3"/>
    <w:rsid w:val="002F497E"/>
    <w:rsid w:val="0032145A"/>
    <w:rsid w:val="00332F28"/>
    <w:rsid w:val="0034614C"/>
    <w:rsid w:val="003521B8"/>
    <w:rsid w:val="00355C8A"/>
    <w:rsid w:val="00355E18"/>
    <w:rsid w:val="003568FF"/>
    <w:rsid w:val="0036544F"/>
    <w:rsid w:val="0036633F"/>
    <w:rsid w:val="00367561"/>
    <w:rsid w:val="0037061C"/>
    <w:rsid w:val="00371E43"/>
    <w:rsid w:val="003750CC"/>
    <w:rsid w:val="00387299"/>
    <w:rsid w:val="003B552C"/>
    <w:rsid w:val="003C0412"/>
    <w:rsid w:val="003C4044"/>
    <w:rsid w:val="003C41A9"/>
    <w:rsid w:val="003D7AB4"/>
    <w:rsid w:val="003E26C6"/>
    <w:rsid w:val="003E6473"/>
    <w:rsid w:val="003F42E8"/>
    <w:rsid w:val="00400C20"/>
    <w:rsid w:val="004042EE"/>
    <w:rsid w:val="00412AE3"/>
    <w:rsid w:val="0041510A"/>
    <w:rsid w:val="004446CC"/>
    <w:rsid w:val="00484881"/>
    <w:rsid w:val="004849B5"/>
    <w:rsid w:val="00494A6A"/>
    <w:rsid w:val="004A1E9C"/>
    <w:rsid w:val="004F4400"/>
    <w:rsid w:val="004F4E91"/>
    <w:rsid w:val="005152A8"/>
    <w:rsid w:val="00535300"/>
    <w:rsid w:val="00542E85"/>
    <w:rsid w:val="005570ED"/>
    <w:rsid w:val="00567490"/>
    <w:rsid w:val="00572384"/>
    <w:rsid w:val="0057617E"/>
    <w:rsid w:val="00585708"/>
    <w:rsid w:val="005A484B"/>
    <w:rsid w:val="005A5013"/>
    <w:rsid w:val="005A667B"/>
    <w:rsid w:val="005B05AE"/>
    <w:rsid w:val="005B5224"/>
    <w:rsid w:val="005C321B"/>
    <w:rsid w:val="005D585F"/>
    <w:rsid w:val="005F47FE"/>
    <w:rsid w:val="005F6A65"/>
    <w:rsid w:val="00602E24"/>
    <w:rsid w:val="00613235"/>
    <w:rsid w:val="00623E86"/>
    <w:rsid w:val="00634F3F"/>
    <w:rsid w:val="00642F62"/>
    <w:rsid w:val="00663655"/>
    <w:rsid w:val="006771D3"/>
    <w:rsid w:val="006A0929"/>
    <w:rsid w:val="006B58D3"/>
    <w:rsid w:val="006E52F4"/>
    <w:rsid w:val="006F5AE4"/>
    <w:rsid w:val="007250B4"/>
    <w:rsid w:val="00747C51"/>
    <w:rsid w:val="00754642"/>
    <w:rsid w:val="00773ED5"/>
    <w:rsid w:val="007A087C"/>
    <w:rsid w:val="007A71FA"/>
    <w:rsid w:val="007D3A83"/>
    <w:rsid w:val="007D3ABC"/>
    <w:rsid w:val="007F2254"/>
    <w:rsid w:val="008000F0"/>
    <w:rsid w:val="00811911"/>
    <w:rsid w:val="00824F69"/>
    <w:rsid w:val="008338F8"/>
    <w:rsid w:val="00835617"/>
    <w:rsid w:val="00842A96"/>
    <w:rsid w:val="0085247E"/>
    <w:rsid w:val="00853634"/>
    <w:rsid w:val="0085473E"/>
    <w:rsid w:val="0085659E"/>
    <w:rsid w:val="00872D7C"/>
    <w:rsid w:val="0088704F"/>
    <w:rsid w:val="008910E4"/>
    <w:rsid w:val="00893074"/>
    <w:rsid w:val="008966DD"/>
    <w:rsid w:val="008A05FD"/>
    <w:rsid w:val="008A2815"/>
    <w:rsid w:val="008A6D45"/>
    <w:rsid w:val="008B3952"/>
    <w:rsid w:val="008C0E5E"/>
    <w:rsid w:val="008D59ED"/>
    <w:rsid w:val="008D5F93"/>
    <w:rsid w:val="008E5484"/>
    <w:rsid w:val="00913B6C"/>
    <w:rsid w:val="00916985"/>
    <w:rsid w:val="00916EC5"/>
    <w:rsid w:val="00931042"/>
    <w:rsid w:val="0093710E"/>
    <w:rsid w:val="009434B1"/>
    <w:rsid w:val="00943728"/>
    <w:rsid w:val="00952E26"/>
    <w:rsid w:val="0098065C"/>
    <w:rsid w:val="00981E98"/>
    <w:rsid w:val="009836FB"/>
    <w:rsid w:val="00993031"/>
    <w:rsid w:val="009A7371"/>
    <w:rsid w:val="009E029B"/>
    <w:rsid w:val="009E09DF"/>
    <w:rsid w:val="009E3CFD"/>
    <w:rsid w:val="009E3D6F"/>
    <w:rsid w:val="009E514A"/>
    <w:rsid w:val="009E7E7E"/>
    <w:rsid w:val="009F7166"/>
    <w:rsid w:val="00A17ED6"/>
    <w:rsid w:val="00A22F67"/>
    <w:rsid w:val="00A232FD"/>
    <w:rsid w:val="00A23C18"/>
    <w:rsid w:val="00A24C56"/>
    <w:rsid w:val="00A26D2C"/>
    <w:rsid w:val="00A32217"/>
    <w:rsid w:val="00A3402D"/>
    <w:rsid w:val="00A53206"/>
    <w:rsid w:val="00A569BE"/>
    <w:rsid w:val="00A908E9"/>
    <w:rsid w:val="00A912F1"/>
    <w:rsid w:val="00AD45B0"/>
    <w:rsid w:val="00AE08DC"/>
    <w:rsid w:val="00AF358E"/>
    <w:rsid w:val="00B05818"/>
    <w:rsid w:val="00B149DE"/>
    <w:rsid w:val="00B264D2"/>
    <w:rsid w:val="00B3282F"/>
    <w:rsid w:val="00B42CC0"/>
    <w:rsid w:val="00B679D5"/>
    <w:rsid w:val="00B7263F"/>
    <w:rsid w:val="00B90846"/>
    <w:rsid w:val="00B90D40"/>
    <w:rsid w:val="00B94900"/>
    <w:rsid w:val="00BB2E17"/>
    <w:rsid w:val="00BC14F7"/>
    <w:rsid w:val="00BC4F42"/>
    <w:rsid w:val="00BD2928"/>
    <w:rsid w:val="00BD3B15"/>
    <w:rsid w:val="00BD7A0C"/>
    <w:rsid w:val="00C04A70"/>
    <w:rsid w:val="00C04C44"/>
    <w:rsid w:val="00C059DC"/>
    <w:rsid w:val="00C10993"/>
    <w:rsid w:val="00C204F1"/>
    <w:rsid w:val="00C37807"/>
    <w:rsid w:val="00C42934"/>
    <w:rsid w:val="00C431C6"/>
    <w:rsid w:val="00C47B2E"/>
    <w:rsid w:val="00C51156"/>
    <w:rsid w:val="00C90AB7"/>
    <w:rsid w:val="00C96CAF"/>
    <w:rsid w:val="00CB112F"/>
    <w:rsid w:val="00CD5857"/>
    <w:rsid w:val="00CF5681"/>
    <w:rsid w:val="00D02923"/>
    <w:rsid w:val="00D06511"/>
    <w:rsid w:val="00D10A3A"/>
    <w:rsid w:val="00D11A42"/>
    <w:rsid w:val="00D434F6"/>
    <w:rsid w:val="00D55AD2"/>
    <w:rsid w:val="00D61E71"/>
    <w:rsid w:val="00D778EA"/>
    <w:rsid w:val="00D9184A"/>
    <w:rsid w:val="00D936B3"/>
    <w:rsid w:val="00D9396B"/>
    <w:rsid w:val="00DA7ADC"/>
    <w:rsid w:val="00DC3FE4"/>
    <w:rsid w:val="00DC7125"/>
    <w:rsid w:val="00DF44E2"/>
    <w:rsid w:val="00DF7F5D"/>
    <w:rsid w:val="00E01EE8"/>
    <w:rsid w:val="00E0520D"/>
    <w:rsid w:val="00E23F2A"/>
    <w:rsid w:val="00E2434E"/>
    <w:rsid w:val="00E31715"/>
    <w:rsid w:val="00E60D82"/>
    <w:rsid w:val="00E672DA"/>
    <w:rsid w:val="00E853F8"/>
    <w:rsid w:val="00E91F35"/>
    <w:rsid w:val="00EA0257"/>
    <w:rsid w:val="00EA5FAB"/>
    <w:rsid w:val="00EB0D88"/>
    <w:rsid w:val="00EB22DE"/>
    <w:rsid w:val="00EB35FA"/>
    <w:rsid w:val="00EC7878"/>
    <w:rsid w:val="00ED6AC1"/>
    <w:rsid w:val="00EE20C7"/>
    <w:rsid w:val="00EE4841"/>
    <w:rsid w:val="00EE7C60"/>
    <w:rsid w:val="00EF20ED"/>
    <w:rsid w:val="00EF5990"/>
    <w:rsid w:val="00EF5A34"/>
    <w:rsid w:val="00F06190"/>
    <w:rsid w:val="00F24628"/>
    <w:rsid w:val="00F2468E"/>
    <w:rsid w:val="00F256FE"/>
    <w:rsid w:val="00F43588"/>
    <w:rsid w:val="00F5457B"/>
    <w:rsid w:val="00F54DCF"/>
    <w:rsid w:val="00F575B5"/>
    <w:rsid w:val="00F70EA4"/>
    <w:rsid w:val="00F720FE"/>
    <w:rsid w:val="00F7446B"/>
    <w:rsid w:val="00F90FFD"/>
    <w:rsid w:val="00F96E70"/>
    <w:rsid w:val="00FA2151"/>
    <w:rsid w:val="00FC6C4C"/>
    <w:rsid w:val="00FD5FEF"/>
    <w:rsid w:val="00FE2DC5"/>
    <w:rsid w:val="00FF0EF7"/>
    <w:rsid w:val="00FF47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9DCE6"/>
  <w15:docId w15:val="{770CE8BA-EE90-4F08-B546-FF977626A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5FAB"/>
    <w:rPr>
      <w:color w:val="0000FF"/>
      <w:u w:val="single"/>
    </w:rPr>
  </w:style>
  <w:style w:type="character" w:styleId="FollowedHyperlink">
    <w:name w:val="FollowedHyperlink"/>
    <w:basedOn w:val="DefaultParagraphFont"/>
    <w:uiPriority w:val="99"/>
    <w:semiHidden/>
    <w:unhideWhenUsed/>
    <w:rsid w:val="003E26C6"/>
    <w:rPr>
      <w:color w:val="954F72" w:themeColor="followedHyperlink"/>
      <w:u w:val="single"/>
    </w:rPr>
  </w:style>
  <w:style w:type="paragraph" w:styleId="NormalWeb">
    <w:name w:val="Normal (Web)"/>
    <w:basedOn w:val="Normal"/>
    <w:uiPriority w:val="99"/>
    <w:unhideWhenUsed/>
    <w:rsid w:val="000B09E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D55AD2"/>
    <w:rPr>
      <w:color w:val="605E5C"/>
      <w:shd w:val="clear" w:color="auto" w:fill="E1DFDD"/>
    </w:rPr>
  </w:style>
  <w:style w:type="paragraph" w:customStyle="1" w:styleId="Default">
    <w:name w:val="Default"/>
    <w:rsid w:val="00F70EA4"/>
    <w:pPr>
      <w:autoSpaceDE w:val="0"/>
      <w:autoSpaceDN w:val="0"/>
      <w:adjustRightInd w:val="0"/>
      <w:spacing w:after="0" w:line="240" w:lineRule="auto"/>
    </w:pPr>
    <w:rPr>
      <w:rFonts w:ascii="Arial" w:hAnsi="Arial" w:cs="Arial"/>
      <w:color w:val="000000"/>
      <w:kern w:val="0"/>
      <w:sz w:val="24"/>
      <w:szCs w:val="24"/>
    </w:rPr>
  </w:style>
  <w:style w:type="paragraph" w:styleId="ListParagraph">
    <w:name w:val="List Paragraph"/>
    <w:basedOn w:val="Normal"/>
    <w:uiPriority w:val="34"/>
    <w:qFormat/>
    <w:rsid w:val="00081C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21680">
      <w:bodyDiv w:val="1"/>
      <w:marLeft w:val="0"/>
      <w:marRight w:val="0"/>
      <w:marTop w:val="0"/>
      <w:marBottom w:val="0"/>
      <w:divBdr>
        <w:top w:val="none" w:sz="0" w:space="0" w:color="auto"/>
        <w:left w:val="none" w:sz="0" w:space="0" w:color="auto"/>
        <w:bottom w:val="none" w:sz="0" w:space="0" w:color="auto"/>
        <w:right w:val="none" w:sz="0" w:space="0" w:color="auto"/>
      </w:divBdr>
    </w:div>
    <w:div w:id="29454220">
      <w:bodyDiv w:val="1"/>
      <w:marLeft w:val="0"/>
      <w:marRight w:val="0"/>
      <w:marTop w:val="0"/>
      <w:marBottom w:val="0"/>
      <w:divBdr>
        <w:top w:val="none" w:sz="0" w:space="0" w:color="auto"/>
        <w:left w:val="none" w:sz="0" w:space="0" w:color="auto"/>
        <w:bottom w:val="none" w:sz="0" w:space="0" w:color="auto"/>
        <w:right w:val="none" w:sz="0" w:space="0" w:color="auto"/>
      </w:divBdr>
      <w:divsChild>
        <w:div w:id="392434212">
          <w:marLeft w:val="0"/>
          <w:marRight w:val="0"/>
          <w:marTop w:val="0"/>
          <w:marBottom w:val="0"/>
          <w:divBdr>
            <w:top w:val="none" w:sz="0" w:space="0" w:color="auto"/>
            <w:left w:val="none" w:sz="0" w:space="0" w:color="auto"/>
            <w:bottom w:val="none" w:sz="0" w:space="0" w:color="auto"/>
            <w:right w:val="none" w:sz="0" w:space="0" w:color="auto"/>
          </w:divBdr>
        </w:div>
      </w:divsChild>
    </w:div>
    <w:div w:id="104007001">
      <w:bodyDiv w:val="1"/>
      <w:marLeft w:val="0"/>
      <w:marRight w:val="0"/>
      <w:marTop w:val="0"/>
      <w:marBottom w:val="0"/>
      <w:divBdr>
        <w:top w:val="none" w:sz="0" w:space="0" w:color="auto"/>
        <w:left w:val="none" w:sz="0" w:space="0" w:color="auto"/>
        <w:bottom w:val="none" w:sz="0" w:space="0" w:color="auto"/>
        <w:right w:val="none" w:sz="0" w:space="0" w:color="auto"/>
      </w:divBdr>
    </w:div>
    <w:div w:id="109010015">
      <w:bodyDiv w:val="1"/>
      <w:marLeft w:val="0"/>
      <w:marRight w:val="0"/>
      <w:marTop w:val="0"/>
      <w:marBottom w:val="0"/>
      <w:divBdr>
        <w:top w:val="none" w:sz="0" w:space="0" w:color="auto"/>
        <w:left w:val="none" w:sz="0" w:space="0" w:color="auto"/>
        <w:bottom w:val="none" w:sz="0" w:space="0" w:color="auto"/>
        <w:right w:val="none" w:sz="0" w:space="0" w:color="auto"/>
      </w:divBdr>
    </w:div>
    <w:div w:id="166210360">
      <w:bodyDiv w:val="1"/>
      <w:marLeft w:val="0"/>
      <w:marRight w:val="0"/>
      <w:marTop w:val="0"/>
      <w:marBottom w:val="0"/>
      <w:divBdr>
        <w:top w:val="none" w:sz="0" w:space="0" w:color="auto"/>
        <w:left w:val="none" w:sz="0" w:space="0" w:color="auto"/>
        <w:bottom w:val="none" w:sz="0" w:space="0" w:color="auto"/>
        <w:right w:val="none" w:sz="0" w:space="0" w:color="auto"/>
      </w:divBdr>
    </w:div>
    <w:div w:id="178393228">
      <w:bodyDiv w:val="1"/>
      <w:marLeft w:val="0"/>
      <w:marRight w:val="0"/>
      <w:marTop w:val="0"/>
      <w:marBottom w:val="0"/>
      <w:divBdr>
        <w:top w:val="none" w:sz="0" w:space="0" w:color="auto"/>
        <w:left w:val="none" w:sz="0" w:space="0" w:color="auto"/>
        <w:bottom w:val="none" w:sz="0" w:space="0" w:color="auto"/>
        <w:right w:val="none" w:sz="0" w:space="0" w:color="auto"/>
      </w:divBdr>
    </w:div>
    <w:div w:id="197204376">
      <w:bodyDiv w:val="1"/>
      <w:marLeft w:val="0"/>
      <w:marRight w:val="0"/>
      <w:marTop w:val="0"/>
      <w:marBottom w:val="0"/>
      <w:divBdr>
        <w:top w:val="none" w:sz="0" w:space="0" w:color="auto"/>
        <w:left w:val="none" w:sz="0" w:space="0" w:color="auto"/>
        <w:bottom w:val="none" w:sz="0" w:space="0" w:color="auto"/>
        <w:right w:val="none" w:sz="0" w:space="0" w:color="auto"/>
      </w:divBdr>
      <w:divsChild>
        <w:div w:id="354842042">
          <w:marLeft w:val="0"/>
          <w:marRight w:val="0"/>
          <w:marTop w:val="0"/>
          <w:marBottom w:val="0"/>
          <w:divBdr>
            <w:top w:val="none" w:sz="0" w:space="0" w:color="auto"/>
            <w:left w:val="none" w:sz="0" w:space="0" w:color="auto"/>
            <w:bottom w:val="none" w:sz="0" w:space="0" w:color="auto"/>
            <w:right w:val="none" w:sz="0" w:space="0" w:color="auto"/>
          </w:divBdr>
        </w:div>
      </w:divsChild>
    </w:div>
    <w:div w:id="221604897">
      <w:bodyDiv w:val="1"/>
      <w:marLeft w:val="0"/>
      <w:marRight w:val="0"/>
      <w:marTop w:val="0"/>
      <w:marBottom w:val="0"/>
      <w:divBdr>
        <w:top w:val="none" w:sz="0" w:space="0" w:color="auto"/>
        <w:left w:val="none" w:sz="0" w:space="0" w:color="auto"/>
        <w:bottom w:val="none" w:sz="0" w:space="0" w:color="auto"/>
        <w:right w:val="none" w:sz="0" w:space="0" w:color="auto"/>
      </w:divBdr>
    </w:div>
    <w:div w:id="285935832">
      <w:bodyDiv w:val="1"/>
      <w:marLeft w:val="0"/>
      <w:marRight w:val="0"/>
      <w:marTop w:val="0"/>
      <w:marBottom w:val="0"/>
      <w:divBdr>
        <w:top w:val="none" w:sz="0" w:space="0" w:color="auto"/>
        <w:left w:val="none" w:sz="0" w:space="0" w:color="auto"/>
        <w:bottom w:val="none" w:sz="0" w:space="0" w:color="auto"/>
        <w:right w:val="none" w:sz="0" w:space="0" w:color="auto"/>
      </w:divBdr>
    </w:div>
    <w:div w:id="339355393">
      <w:bodyDiv w:val="1"/>
      <w:marLeft w:val="0"/>
      <w:marRight w:val="0"/>
      <w:marTop w:val="0"/>
      <w:marBottom w:val="0"/>
      <w:divBdr>
        <w:top w:val="none" w:sz="0" w:space="0" w:color="auto"/>
        <w:left w:val="none" w:sz="0" w:space="0" w:color="auto"/>
        <w:bottom w:val="none" w:sz="0" w:space="0" w:color="auto"/>
        <w:right w:val="none" w:sz="0" w:space="0" w:color="auto"/>
      </w:divBdr>
    </w:div>
    <w:div w:id="343438614">
      <w:bodyDiv w:val="1"/>
      <w:marLeft w:val="0"/>
      <w:marRight w:val="0"/>
      <w:marTop w:val="0"/>
      <w:marBottom w:val="0"/>
      <w:divBdr>
        <w:top w:val="none" w:sz="0" w:space="0" w:color="auto"/>
        <w:left w:val="none" w:sz="0" w:space="0" w:color="auto"/>
        <w:bottom w:val="none" w:sz="0" w:space="0" w:color="auto"/>
        <w:right w:val="none" w:sz="0" w:space="0" w:color="auto"/>
      </w:divBdr>
    </w:div>
    <w:div w:id="460655147">
      <w:bodyDiv w:val="1"/>
      <w:marLeft w:val="0"/>
      <w:marRight w:val="0"/>
      <w:marTop w:val="0"/>
      <w:marBottom w:val="0"/>
      <w:divBdr>
        <w:top w:val="none" w:sz="0" w:space="0" w:color="auto"/>
        <w:left w:val="none" w:sz="0" w:space="0" w:color="auto"/>
        <w:bottom w:val="none" w:sz="0" w:space="0" w:color="auto"/>
        <w:right w:val="none" w:sz="0" w:space="0" w:color="auto"/>
      </w:divBdr>
    </w:div>
    <w:div w:id="505484313">
      <w:bodyDiv w:val="1"/>
      <w:marLeft w:val="0"/>
      <w:marRight w:val="0"/>
      <w:marTop w:val="0"/>
      <w:marBottom w:val="0"/>
      <w:divBdr>
        <w:top w:val="none" w:sz="0" w:space="0" w:color="auto"/>
        <w:left w:val="none" w:sz="0" w:space="0" w:color="auto"/>
        <w:bottom w:val="none" w:sz="0" w:space="0" w:color="auto"/>
        <w:right w:val="none" w:sz="0" w:space="0" w:color="auto"/>
      </w:divBdr>
      <w:divsChild>
        <w:div w:id="995570259">
          <w:marLeft w:val="0"/>
          <w:marRight w:val="0"/>
          <w:marTop w:val="0"/>
          <w:marBottom w:val="0"/>
          <w:divBdr>
            <w:top w:val="none" w:sz="0" w:space="0" w:color="auto"/>
            <w:left w:val="none" w:sz="0" w:space="0" w:color="auto"/>
            <w:bottom w:val="none" w:sz="0" w:space="0" w:color="auto"/>
            <w:right w:val="none" w:sz="0" w:space="0" w:color="auto"/>
          </w:divBdr>
        </w:div>
      </w:divsChild>
    </w:div>
    <w:div w:id="560019833">
      <w:bodyDiv w:val="1"/>
      <w:marLeft w:val="0"/>
      <w:marRight w:val="0"/>
      <w:marTop w:val="0"/>
      <w:marBottom w:val="0"/>
      <w:divBdr>
        <w:top w:val="none" w:sz="0" w:space="0" w:color="auto"/>
        <w:left w:val="none" w:sz="0" w:space="0" w:color="auto"/>
        <w:bottom w:val="none" w:sz="0" w:space="0" w:color="auto"/>
        <w:right w:val="none" w:sz="0" w:space="0" w:color="auto"/>
      </w:divBdr>
      <w:divsChild>
        <w:div w:id="1871600233">
          <w:marLeft w:val="0"/>
          <w:marRight w:val="0"/>
          <w:marTop w:val="0"/>
          <w:marBottom w:val="0"/>
          <w:divBdr>
            <w:top w:val="none" w:sz="0" w:space="0" w:color="auto"/>
            <w:left w:val="none" w:sz="0" w:space="0" w:color="auto"/>
            <w:bottom w:val="none" w:sz="0" w:space="0" w:color="auto"/>
            <w:right w:val="none" w:sz="0" w:space="0" w:color="auto"/>
          </w:divBdr>
        </w:div>
      </w:divsChild>
    </w:div>
    <w:div w:id="614410534">
      <w:bodyDiv w:val="1"/>
      <w:marLeft w:val="0"/>
      <w:marRight w:val="0"/>
      <w:marTop w:val="0"/>
      <w:marBottom w:val="0"/>
      <w:divBdr>
        <w:top w:val="none" w:sz="0" w:space="0" w:color="auto"/>
        <w:left w:val="none" w:sz="0" w:space="0" w:color="auto"/>
        <w:bottom w:val="none" w:sz="0" w:space="0" w:color="auto"/>
        <w:right w:val="none" w:sz="0" w:space="0" w:color="auto"/>
      </w:divBdr>
    </w:div>
    <w:div w:id="686100947">
      <w:bodyDiv w:val="1"/>
      <w:marLeft w:val="0"/>
      <w:marRight w:val="0"/>
      <w:marTop w:val="0"/>
      <w:marBottom w:val="0"/>
      <w:divBdr>
        <w:top w:val="none" w:sz="0" w:space="0" w:color="auto"/>
        <w:left w:val="none" w:sz="0" w:space="0" w:color="auto"/>
        <w:bottom w:val="none" w:sz="0" w:space="0" w:color="auto"/>
        <w:right w:val="none" w:sz="0" w:space="0" w:color="auto"/>
      </w:divBdr>
      <w:divsChild>
        <w:div w:id="706217435">
          <w:marLeft w:val="0"/>
          <w:marRight w:val="0"/>
          <w:marTop w:val="0"/>
          <w:marBottom w:val="0"/>
          <w:divBdr>
            <w:top w:val="none" w:sz="0" w:space="0" w:color="auto"/>
            <w:left w:val="none" w:sz="0" w:space="0" w:color="auto"/>
            <w:bottom w:val="none" w:sz="0" w:space="0" w:color="auto"/>
            <w:right w:val="none" w:sz="0" w:space="0" w:color="auto"/>
          </w:divBdr>
        </w:div>
      </w:divsChild>
    </w:div>
    <w:div w:id="689338615">
      <w:bodyDiv w:val="1"/>
      <w:marLeft w:val="0"/>
      <w:marRight w:val="0"/>
      <w:marTop w:val="0"/>
      <w:marBottom w:val="0"/>
      <w:divBdr>
        <w:top w:val="none" w:sz="0" w:space="0" w:color="auto"/>
        <w:left w:val="none" w:sz="0" w:space="0" w:color="auto"/>
        <w:bottom w:val="none" w:sz="0" w:space="0" w:color="auto"/>
        <w:right w:val="none" w:sz="0" w:space="0" w:color="auto"/>
      </w:divBdr>
      <w:divsChild>
        <w:div w:id="197471743">
          <w:marLeft w:val="0"/>
          <w:marRight w:val="0"/>
          <w:marTop w:val="0"/>
          <w:marBottom w:val="0"/>
          <w:divBdr>
            <w:top w:val="none" w:sz="0" w:space="0" w:color="auto"/>
            <w:left w:val="none" w:sz="0" w:space="0" w:color="auto"/>
            <w:bottom w:val="none" w:sz="0" w:space="0" w:color="auto"/>
            <w:right w:val="none" w:sz="0" w:space="0" w:color="auto"/>
          </w:divBdr>
        </w:div>
      </w:divsChild>
    </w:div>
    <w:div w:id="743140720">
      <w:bodyDiv w:val="1"/>
      <w:marLeft w:val="0"/>
      <w:marRight w:val="0"/>
      <w:marTop w:val="0"/>
      <w:marBottom w:val="0"/>
      <w:divBdr>
        <w:top w:val="none" w:sz="0" w:space="0" w:color="auto"/>
        <w:left w:val="none" w:sz="0" w:space="0" w:color="auto"/>
        <w:bottom w:val="none" w:sz="0" w:space="0" w:color="auto"/>
        <w:right w:val="none" w:sz="0" w:space="0" w:color="auto"/>
      </w:divBdr>
    </w:div>
    <w:div w:id="774983748">
      <w:bodyDiv w:val="1"/>
      <w:marLeft w:val="0"/>
      <w:marRight w:val="0"/>
      <w:marTop w:val="0"/>
      <w:marBottom w:val="0"/>
      <w:divBdr>
        <w:top w:val="none" w:sz="0" w:space="0" w:color="auto"/>
        <w:left w:val="none" w:sz="0" w:space="0" w:color="auto"/>
        <w:bottom w:val="none" w:sz="0" w:space="0" w:color="auto"/>
        <w:right w:val="none" w:sz="0" w:space="0" w:color="auto"/>
      </w:divBdr>
    </w:div>
    <w:div w:id="825049175">
      <w:bodyDiv w:val="1"/>
      <w:marLeft w:val="0"/>
      <w:marRight w:val="0"/>
      <w:marTop w:val="0"/>
      <w:marBottom w:val="0"/>
      <w:divBdr>
        <w:top w:val="none" w:sz="0" w:space="0" w:color="auto"/>
        <w:left w:val="none" w:sz="0" w:space="0" w:color="auto"/>
        <w:bottom w:val="none" w:sz="0" w:space="0" w:color="auto"/>
        <w:right w:val="none" w:sz="0" w:space="0" w:color="auto"/>
      </w:divBdr>
    </w:div>
    <w:div w:id="835606745">
      <w:bodyDiv w:val="1"/>
      <w:marLeft w:val="0"/>
      <w:marRight w:val="0"/>
      <w:marTop w:val="0"/>
      <w:marBottom w:val="0"/>
      <w:divBdr>
        <w:top w:val="none" w:sz="0" w:space="0" w:color="auto"/>
        <w:left w:val="none" w:sz="0" w:space="0" w:color="auto"/>
        <w:bottom w:val="none" w:sz="0" w:space="0" w:color="auto"/>
        <w:right w:val="none" w:sz="0" w:space="0" w:color="auto"/>
      </w:divBdr>
    </w:div>
    <w:div w:id="856653166">
      <w:bodyDiv w:val="1"/>
      <w:marLeft w:val="0"/>
      <w:marRight w:val="0"/>
      <w:marTop w:val="0"/>
      <w:marBottom w:val="0"/>
      <w:divBdr>
        <w:top w:val="none" w:sz="0" w:space="0" w:color="auto"/>
        <w:left w:val="none" w:sz="0" w:space="0" w:color="auto"/>
        <w:bottom w:val="none" w:sz="0" w:space="0" w:color="auto"/>
        <w:right w:val="none" w:sz="0" w:space="0" w:color="auto"/>
      </w:divBdr>
    </w:div>
    <w:div w:id="857813503">
      <w:bodyDiv w:val="1"/>
      <w:marLeft w:val="0"/>
      <w:marRight w:val="0"/>
      <w:marTop w:val="0"/>
      <w:marBottom w:val="0"/>
      <w:divBdr>
        <w:top w:val="none" w:sz="0" w:space="0" w:color="auto"/>
        <w:left w:val="none" w:sz="0" w:space="0" w:color="auto"/>
        <w:bottom w:val="none" w:sz="0" w:space="0" w:color="auto"/>
        <w:right w:val="none" w:sz="0" w:space="0" w:color="auto"/>
      </w:divBdr>
      <w:divsChild>
        <w:div w:id="2128698699">
          <w:marLeft w:val="0"/>
          <w:marRight w:val="0"/>
          <w:marTop w:val="0"/>
          <w:marBottom w:val="0"/>
          <w:divBdr>
            <w:top w:val="none" w:sz="0" w:space="0" w:color="auto"/>
            <w:left w:val="none" w:sz="0" w:space="0" w:color="auto"/>
            <w:bottom w:val="none" w:sz="0" w:space="0" w:color="auto"/>
            <w:right w:val="none" w:sz="0" w:space="0" w:color="auto"/>
          </w:divBdr>
        </w:div>
      </w:divsChild>
    </w:div>
    <w:div w:id="887184852">
      <w:bodyDiv w:val="1"/>
      <w:marLeft w:val="0"/>
      <w:marRight w:val="0"/>
      <w:marTop w:val="0"/>
      <w:marBottom w:val="0"/>
      <w:divBdr>
        <w:top w:val="none" w:sz="0" w:space="0" w:color="auto"/>
        <w:left w:val="none" w:sz="0" w:space="0" w:color="auto"/>
        <w:bottom w:val="none" w:sz="0" w:space="0" w:color="auto"/>
        <w:right w:val="none" w:sz="0" w:space="0" w:color="auto"/>
      </w:divBdr>
    </w:div>
    <w:div w:id="1019697790">
      <w:bodyDiv w:val="1"/>
      <w:marLeft w:val="0"/>
      <w:marRight w:val="0"/>
      <w:marTop w:val="0"/>
      <w:marBottom w:val="0"/>
      <w:divBdr>
        <w:top w:val="none" w:sz="0" w:space="0" w:color="auto"/>
        <w:left w:val="none" w:sz="0" w:space="0" w:color="auto"/>
        <w:bottom w:val="none" w:sz="0" w:space="0" w:color="auto"/>
        <w:right w:val="none" w:sz="0" w:space="0" w:color="auto"/>
      </w:divBdr>
      <w:divsChild>
        <w:div w:id="1273587541">
          <w:marLeft w:val="0"/>
          <w:marRight w:val="0"/>
          <w:marTop w:val="0"/>
          <w:marBottom w:val="0"/>
          <w:divBdr>
            <w:top w:val="none" w:sz="0" w:space="0" w:color="auto"/>
            <w:left w:val="none" w:sz="0" w:space="0" w:color="auto"/>
            <w:bottom w:val="none" w:sz="0" w:space="0" w:color="auto"/>
            <w:right w:val="none" w:sz="0" w:space="0" w:color="auto"/>
          </w:divBdr>
        </w:div>
      </w:divsChild>
    </w:div>
    <w:div w:id="1039475553">
      <w:bodyDiv w:val="1"/>
      <w:marLeft w:val="0"/>
      <w:marRight w:val="0"/>
      <w:marTop w:val="0"/>
      <w:marBottom w:val="0"/>
      <w:divBdr>
        <w:top w:val="none" w:sz="0" w:space="0" w:color="auto"/>
        <w:left w:val="none" w:sz="0" w:space="0" w:color="auto"/>
        <w:bottom w:val="none" w:sz="0" w:space="0" w:color="auto"/>
        <w:right w:val="none" w:sz="0" w:space="0" w:color="auto"/>
      </w:divBdr>
      <w:divsChild>
        <w:div w:id="150097867">
          <w:marLeft w:val="0"/>
          <w:marRight w:val="0"/>
          <w:marTop w:val="0"/>
          <w:marBottom w:val="0"/>
          <w:divBdr>
            <w:top w:val="none" w:sz="0" w:space="0" w:color="auto"/>
            <w:left w:val="none" w:sz="0" w:space="0" w:color="auto"/>
            <w:bottom w:val="none" w:sz="0" w:space="0" w:color="auto"/>
            <w:right w:val="none" w:sz="0" w:space="0" w:color="auto"/>
          </w:divBdr>
        </w:div>
      </w:divsChild>
    </w:div>
    <w:div w:id="1040517460">
      <w:bodyDiv w:val="1"/>
      <w:marLeft w:val="0"/>
      <w:marRight w:val="0"/>
      <w:marTop w:val="0"/>
      <w:marBottom w:val="0"/>
      <w:divBdr>
        <w:top w:val="none" w:sz="0" w:space="0" w:color="auto"/>
        <w:left w:val="none" w:sz="0" w:space="0" w:color="auto"/>
        <w:bottom w:val="none" w:sz="0" w:space="0" w:color="auto"/>
        <w:right w:val="none" w:sz="0" w:space="0" w:color="auto"/>
      </w:divBdr>
      <w:divsChild>
        <w:div w:id="1308893902">
          <w:marLeft w:val="0"/>
          <w:marRight w:val="0"/>
          <w:marTop w:val="0"/>
          <w:marBottom w:val="0"/>
          <w:divBdr>
            <w:top w:val="none" w:sz="0" w:space="0" w:color="auto"/>
            <w:left w:val="none" w:sz="0" w:space="0" w:color="auto"/>
            <w:bottom w:val="none" w:sz="0" w:space="0" w:color="auto"/>
            <w:right w:val="none" w:sz="0" w:space="0" w:color="auto"/>
          </w:divBdr>
        </w:div>
      </w:divsChild>
    </w:div>
    <w:div w:id="1042823301">
      <w:bodyDiv w:val="1"/>
      <w:marLeft w:val="0"/>
      <w:marRight w:val="0"/>
      <w:marTop w:val="0"/>
      <w:marBottom w:val="0"/>
      <w:divBdr>
        <w:top w:val="none" w:sz="0" w:space="0" w:color="auto"/>
        <w:left w:val="none" w:sz="0" w:space="0" w:color="auto"/>
        <w:bottom w:val="none" w:sz="0" w:space="0" w:color="auto"/>
        <w:right w:val="none" w:sz="0" w:space="0" w:color="auto"/>
      </w:divBdr>
    </w:div>
    <w:div w:id="1044983518">
      <w:bodyDiv w:val="1"/>
      <w:marLeft w:val="0"/>
      <w:marRight w:val="0"/>
      <w:marTop w:val="0"/>
      <w:marBottom w:val="0"/>
      <w:divBdr>
        <w:top w:val="none" w:sz="0" w:space="0" w:color="auto"/>
        <w:left w:val="none" w:sz="0" w:space="0" w:color="auto"/>
        <w:bottom w:val="none" w:sz="0" w:space="0" w:color="auto"/>
        <w:right w:val="none" w:sz="0" w:space="0" w:color="auto"/>
      </w:divBdr>
      <w:divsChild>
        <w:div w:id="1376658089">
          <w:marLeft w:val="0"/>
          <w:marRight w:val="0"/>
          <w:marTop w:val="0"/>
          <w:marBottom w:val="0"/>
          <w:divBdr>
            <w:top w:val="none" w:sz="0" w:space="0" w:color="auto"/>
            <w:left w:val="none" w:sz="0" w:space="0" w:color="auto"/>
            <w:bottom w:val="none" w:sz="0" w:space="0" w:color="auto"/>
            <w:right w:val="none" w:sz="0" w:space="0" w:color="auto"/>
          </w:divBdr>
        </w:div>
      </w:divsChild>
    </w:div>
    <w:div w:id="1098913323">
      <w:bodyDiv w:val="1"/>
      <w:marLeft w:val="0"/>
      <w:marRight w:val="0"/>
      <w:marTop w:val="0"/>
      <w:marBottom w:val="0"/>
      <w:divBdr>
        <w:top w:val="none" w:sz="0" w:space="0" w:color="auto"/>
        <w:left w:val="none" w:sz="0" w:space="0" w:color="auto"/>
        <w:bottom w:val="none" w:sz="0" w:space="0" w:color="auto"/>
        <w:right w:val="none" w:sz="0" w:space="0" w:color="auto"/>
      </w:divBdr>
      <w:divsChild>
        <w:div w:id="847672723">
          <w:marLeft w:val="0"/>
          <w:marRight w:val="0"/>
          <w:marTop w:val="0"/>
          <w:marBottom w:val="0"/>
          <w:divBdr>
            <w:top w:val="none" w:sz="0" w:space="0" w:color="auto"/>
            <w:left w:val="none" w:sz="0" w:space="0" w:color="auto"/>
            <w:bottom w:val="none" w:sz="0" w:space="0" w:color="auto"/>
            <w:right w:val="none" w:sz="0" w:space="0" w:color="auto"/>
          </w:divBdr>
        </w:div>
      </w:divsChild>
    </w:div>
    <w:div w:id="1126700906">
      <w:bodyDiv w:val="1"/>
      <w:marLeft w:val="0"/>
      <w:marRight w:val="0"/>
      <w:marTop w:val="0"/>
      <w:marBottom w:val="0"/>
      <w:divBdr>
        <w:top w:val="none" w:sz="0" w:space="0" w:color="auto"/>
        <w:left w:val="none" w:sz="0" w:space="0" w:color="auto"/>
        <w:bottom w:val="none" w:sz="0" w:space="0" w:color="auto"/>
        <w:right w:val="none" w:sz="0" w:space="0" w:color="auto"/>
      </w:divBdr>
    </w:div>
    <w:div w:id="1157309966">
      <w:bodyDiv w:val="1"/>
      <w:marLeft w:val="0"/>
      <w:marRight w:val="0"/>
      <w:marTop w:val="0"/>
      <w:marBottom w:val="0"/>
      <w:divBdr>
        <w:top w:val="none" w:sz="0" w:space="0" w:color="auto"/>
        <w:left w:val="none" w:sz="0" w:space="0" w:color="auto"/>
        <w:bottom w:val="none" w:sz="0" w:space="0" w:color="auto"/>
        <w:right w:val="none" w:sz="0" w:space="0" w:color="auto"/>
      </w:divBdr>
    </w:div>
    <w:div w:id="1164587621">
      <w:bodyDiv w:val="1"/>
      <w:marLeft w:val="0"/>
      <w:marRight w:val="0"/>
      <w:marTop w:val="0"/>
      <w:marBottom w:val="0"/>
      <w:divBdr>
        <w:top w:val="none" w:sz="0" w:space="0" w:color="auto"/>
        <w:left w:val="none" w:sz="0" w:space="0" w:color="auto"/>
        <w:bottom w:val="none" w:sz="0" w:space="0" w:color="auto"/>
        <w:right w:val="none" w:sz="0" w:space="0" w:color="auto"/>
      </w:divBdr>
      <w:divsChild>
        <w:div w:id="1678076273">
          <w:marLeft w:val="0"/>
          <w:marRight w:val="0"/>
          <w:marTop w:val="0"/>
          <w:marBottom w:val="0"/>
          <w:divBdr>
            <w:top w:val="none" w:sz="0" w:space="0" w:color="auto"/>
            <w:left w:val="none" w:sz="0" w:space="0" w:color="auto"/>
            <w:bottom w:val="none" w:sz="0" w:space="0" w:color="auto"/>
            <w:right w:val="none" w:sz="0" w:space="0" w:color="auto"/>
          </w:divBdr>
        </w:div>
      </w:divsChild>
    </w:div>
    <w:div w:id="1170868366">
      <w:bodyDiv w:val="1"/>
      <w:marLeft w:val="0"/>
      <w:marRight w:val="0"/>
      <w:marTop w:val="0"/>
      <w:marBottom w:val="0"/>
      <w:divBdr>
        <w:top w:val="none" w:sz="0" w:space="0" w:color="auto"/>
        <w:left w:val="none" w:sz="0" w:space="0" w:color="auto"/>
        <w:bottom w:val="none" w:sz="0" w:space="0" w:color="auto"/>
        <w:right w:val="none" w:sz="0" w:space="0" w:color="auto"/>
      </w:divBdr>
      <w:divsChild>
        <w:div w:id="1639413270">
          <w:marLeft w:val="0"/>
          <w:marRight w:val="0"/>
          <w:marTop w:val="0"/>
          <w:marBottom w:val="0"/>
          <w:divBdr>
            <w:top w:val="none" w:sz="0" w:space="0" w:color="auto"/>
            <w:left w:val="none" w:sz="0" w:space="0" w:color="auto"/>
            <w:bottom w:val="none" w:sz="0" w:space="0" w:color="auto"/>
            <w:right w:val="none" w:sz="0" w:space="0" w:color="auto"/>
          </w:divBdr>
        </w:div>
      </w:divsChild>
    </w:div>
    <w:div w:id="1187790988">
      <w:bodyDiv w:val="1"/>
      <w:marLeft w:val="0"/>
      <w:marRight w:val="0"/>
      <w:marTop w:val="0"/>
      <w:marBottom w:val="0"/>
      <w:divBdr>
        <w:top w:val="none" w:sz="0" w:space="0" w:color="auto"/>
        <w:left w:val="none" w:sz="0" w:space="0" w:color="auto"/>
        <w:bottom w:val="none" w:sz="0" w:space="0" w:color="auto"/>
        <w:right w:val="none" w:sz="0" w:space="0" w:color="auto"/>
      </w:divBdr>
    </w:div>
    <w:div w:id="1236667394">
      <w:bodyDiv w:val="1"/>
      <w:marLeft w:val="0"/>
      <w:marRight w:val="0"/>
      <w:marTop w:val="0"/>
      <w:marBottom w:val="0"/>
      <w:divBdr>
        <w:top w:val="none" w:sz="0" w:space="0" w:color="auto"/>
        <w:left w:val="none" w:sz="0" w:space="0" w:color="auto"/>
        <w:bottom w:val="none" w:sz="0" w:space="0" w:color="auto"/>
        <w:right w:val="none" w:sz="0" w:space="0" w:color="auto"/>
      </w:divBdr>
    </w:div>
    <w:div w:id="1248535997">
      <w:bodyDiv w:val="1"/>
      <w:marLeft w:val="0"/>
      <w:marRight w:val="0"/>
      <w:marTop w:val="0"/>
      <w:marBottom w:val="0"/>
      <w:divBdr>
        <w:top w:val="none" w:sz="0" w:space="0" w:color="auto"/>
        <w:left w:val="none" w:sz="0" w:space="0" w:color="auto"/>
        <w:bottom w:val="none" w:sz="0" w:space="0" w:color="auto"/>
        <w:right w:val="none" w:sz="0" w:space="0" w:color="auto"/>
      </w:divBdr>
    </w:div>
    <w:div w:id="1259799257">
      <w:bodyDiv w:val="1"/>
      <w:marLeft w:val="0"/>
      <w:marRight w:val="0"/>
      <w:marTop w:val="0"/>
      <w:marBottom w:val="0"/>
      <w:divBdr>
        <w:top w:val="none" w:sz="0" w:space="0" w:color="auto"/>
        <w:left w:val="none" w:sz="0" w:space="0" w:color="auto"/>
        <w:bottom w:val="none" w:sz="0" w:space="0" w:color="auto"/>
        <w:right w:val="none" w:sz="0" w:space="0" w:color="auto"/>
      </w:divBdr>
      <w:divsChild>
        <w:div w:id="1879125561">
          <w:marLeft w:val="0"/>
          <w:marRight w:val="0"/>
          <w:marTop w:val="0"/>
          <w:marBottom w:val="0"/>
          <w:divBdr>
            <w:top w:val="none" w:sz="0" w:space="0" w:color="auto"/>
            <w:left w:val="none" w:sz="0" w:space="0" w:color="auto"/>
            <w:bottom w:val="none" w:sz="0" w:space="0" w:color="auto"/>
            <w:right w:val="none" w:sz="0" w:space="0" w:color="auto"/>
          </w:divBdr>
        </w:div>
      </w:divsChild>
    </w:div>
    <w:div w:id="1307860898">
      <w:bodyDiv w:val="1"/>
      <w:marLeft w:val="0"/>
      <w:marRight w:val="0"/>
      <w:marTop w:val="0"/>
      <w:marBottom w:val="0"/>
      <w:divBdr>
        <w:top w:val="none" w:sz="0" w:space="0" w:color="auto"/>
        <w:left w:val="none" w:sz="0" w:space="0" w:color="auto"/>
        <w:bottom w:val="none" w:sz="0" w:space="0" w:color="auto"/>
        <w:right w:val="none" w:sz="0" w:space="0" w:color="auto"/>
      </w:divBdr>
      <w:divsChild>
        <w:div w:id="1756706301">
          <w:marLeft w:val="0"/>
          <w:marRight w:val="0"/>
          <w:marTop w:val="0"/>
          <w:marBottom w:val="0"/>
          <w:divBdr>
            <w:top w:val="none" w:sz="0" w:space="0" w:color="auto"/>
            <w:left w:val="none" w:sz="0" w:space="0" w:color="auto"/>
            <w:bottom w:val="none" w:sz="0" w:space="0" w:color="auto"/>
            <w:right w:val="none" w:sz="0" w:space="0" w:color="auto"/>
          </w:divBdr>
        </w:div>
      </w:divsChild>
    </w:div>
    <w:div w:id="1313947597">
      <w:bodyDiv w:val="1"/>
      <w:marLeft w:val="0"/>
      <w:marRight w:val="0"/>
      <w:marTop w:val="0"/>
      <w:marBottom w:val="0"/>
      <w:divBdr>
        <w:top w:val="none" w:sz="0" w:space="0" w:color="auto"/>
        <w:left w:val="none" w:sz="0" w:space="0" w:color="auto"/>
        <w:bottom w:val="none" w:sz="0" w:space="0" w:color="auto"/>
        <w:right w:val="none" w:sz="0" w:space="0" w:color="auto"/>
      </w:divBdr>
      <w:divsChild>
        <w:div w:id="223294139">
          <w:marLeft w:val="0"/>
          <w:marRight w:val="0"/>
          <w:marTop w:val="0"/>
          <w:marBottom w:val="0"/>
          <w:divBdr>
            <w:top w:val="none" w:sz="0" w:space="0" w:color="auto"/>
            <w:left w:val="none" w:sz="0" w:space="0" w:color="auto"/>
            <w:bottom w:val="none" w:sz="0" w:space="0" w:color="auto"/>
            <w:right w:val="none" w:sz="0" w:space="0" w:color="auto"/>
          </w:divBdr>
        </w:div>
      </w:divsChild>
    </w:div>
    <w:div w:id="1315135601">
      <w:bodyDiv w:val="1"/>
      <w:marLeft w:val="0"/>
      <w:marRight w:val="0"/>
      <w:marTop w:val="0"/>
      <w:marBottom w:val="0"/>
      <w:divBdr>
        <w:top w:val="none" w:sz="0" w:space="0" w:color="auto"/>
        <w:left w:val="none" w:sz="0" w:space="0" w:color="auto"/>
        <w:bottom w:val="none" w:sz="0" w:space="0" w:color="auto"/>
        <w:right w:val="none" w:sz="0" w:space="0" w:color="auto"/>
      </w:divBdr>
    </w:div>
    <w:div w:id="1342778281">
      <w:bodyDiv w:val="1"/>
      <w:marLeft w:val="0"/>
      <w:marRight w:val="0"/>
      <w:marTop w:val="0"/>
      <w:marBottom w:val="0"/>
      <w:divBdr>
        <w:top w:val="none" w:sz="0" w:space="0" w:color="auto"/>
        <w:left w:val="none" w:sz="0" w:space="0" w:color="auto"/>
        <w:bottom w:val="none" w:sz="0" w:space="0" w:color="auto"/>
        <w:right w:val="none" w:sz="0" w:space="0" w:color="auto"/>
      </w:divBdr>
      <w:divsChild>
        <w:div w:id="2026639250">
          <w:marLeft w:val="0"/>
          <w:marRight w:val="0"/>
          <w:marTop w:val="0"/>
          <w:marBottom w:val="0"/>
          <w:divBdr>
            <w:top w:val="none" w:sz="0" w:space="0" w:color="auto"/>
            <w:left w:val="none" w:sz="0" w:space="0" w:color="auto"/>
            <w:bottom w:val="none" w:sz="0" w:space="0" w:color="auto"/>
            <w:right w:val="none" w:sz="0" w:space="0" w:color="auto"/>
          </w:divBdr>
        </w:div>
      </w:divsChild>
    </w:div>
    <w:div w:id="1453017475">
      <w:bodyDiv w:val="1"/>
      <w:marLeft w:val="0"/>
      <w:marRight w:val="0"/>
      <w:marTop w:val="0"/>
      <w:marBottom w:val="0"/>
      <w:divBdr>
        <w:top w:val="none" w:sz="0" w:space="0" w:color="auto"/>
        <w:left w:val="none" w:sz="0" w:space="0" w:color="auto"/>
        <w:bottom w:val="none" w:sz="0" w:space="0" w:color="auto"/>
        <w:right w:val="none" w:sz="0" w:space="0" w:color="auto"/>
      </w:divBdr>
      <w:divsChild>
        <w:div w:id="1635136344">
          <w:marLeft w:val="0"/>
          <w:marRight w:val="0"/>
          <w:marTop w:val="0"/>
          <w:marBottom w:val="0"/>
          <w:divBdr>
            <w:top w:val="none" w:sz="0" w:space="0" w:color="auto"/>
            <w:left w:val="none" w:sz="0" w:space="0" w:color="auto"/>
            <w:bottom w:val="none" w:sz="0" w:space="0" w:color="auto"/>
            <w:right w:val="none" w:sz="0" w:space="0" w:color="auto"/>
          </w:divBdr>
        </w:div>
      </w:divsChild>
    </w:div>
    <w:div w:id="1485513140">
      <w:bodyDiv w:val="1"/>
      <w:marLeft w:val="0"/>
      <w:marRight w:val="0"/>
      <w:marTop w:val="0"/>
      <w:marBottom w:val="0"/>
      <w:divBdr>
        <w:top w:val="none" w:sz="0" w:space="0" w:color="auto"/>
        <w:left w:val="none" w:sz="0" w:space="0" w:color="auto"/>
        <w:bottom w:val="none" w:sz="0" w:space="0" w:color="auto"/>
        <w:right w:val="none" w:sz="0" w:space="0" w:color="auto"/>
      </w:divBdr>
    </w:div>
    <w:div w:id="1486165330">
      <w:bodyDiv w:val="1"/>
      <w:marLeft w:val="0"/>
      <w:marRight w:val="0"/>
      <w:marTop w:val="0"/>
      <w:marBottom w:val="0"/>
      <w:divBdr>
        <w:top w:val="none" w:sz="0" w:space="0" w:color="auto"/>
        <w:left w:val="none" w:sz="0" w:space="0" w:color="auto"/>
        <w:bottom w:val="none" w:sz="0" w:space="0" w:color="auto"/>
        <w:right w:val="none" w:sz="0" w:space="0" w:color="auto"/>
      </w:divBdr>
      <w:divsChild>
        <w:div w:id="5518419">
          <w:marLeft w:val="0"/>
          <w:marRight w:val="0"/>
          <w:marTop w:val="0"/>
          <w:marBottom w:val="0"/>
          <w:divBdr>
            <w:top w:val="none" w:sz="0" w:space="0" w:color="auto"/>
            <w:left w:val="none" w:sz="0" w:space="0" w:color="auto"/>
            <w:bottom w:val="none" w:sz="0" w:space="0" w:color="auto"/>
            <w:right w:val="none" w:sz="0" w:space="0" w:color="auto"/>
          </w:divBdr>
        </w:div>
      </w:divsChild>
    </w:div>
    <w:div w:id="1497958786">
      <w:bodyDiv w:val="1"/>
      <w:marLeft w:val="0"/>
      <w:marRight w:val="0"/>
      <w:marTop w:val="0"/>
      <w:marBottom w:val="0"/>
      <w:divBdr>
        <w:top w:val="none" w:sz="0" w:space="0" w:color="auto"/>
        <w:left w:val="none" w:sz="0" w:space="0" w:color="auto"/>
        <w:bottom w:val="none" w:sz="0" w:space="0" w:color="auto"/>
        <w:right w:val="none" w:sz="0" w:space="0" w:color="auto"/>
      </w:divBdr>
      <w:divsChild>
        <w:div w:id="921841533">
          <w:marLeft w:val="0"/>
          <w:marRight w:val="0"/>
          <w:marTop w:val="0"/>
          <w:marBottom w:val="0"/>
          <w:divBdr>
            <w:top w:val="none" w:sz="0" w:space="0" w:color="auto"/>
            <w:left w:val="none" w:sz="0" w:space="0" w:color="auto"/>
            <w:bottom w:val="none" w:sz="0" w:space="0" w:color="auto"/>
            <w:right w:val="none" w:sz="0" w:space="0" w:color="auto"/>
          </w:divBdr>
        </w:div>
      </w:divsChild>
    </w:div>
    <w:div w:id="1556697972">
      <w:bodyDiv w:val="1"/>
      <w:marLeft w:val="0"/>
      <w:marRight w:val="0"/>
      <w:marTop w:val="0"/>
      <w:marBottom w:val="0"/>
      <w:divBdr>
        <w:top w:val="none" w:sz="0" w:space="0" w:color="auto"/>
        <w:left w:val="none" w:sz="0" w:space="0" w:color="auto"/>
        <w:bottom w:val="none" w:sz="0" w:space="0" w:color="auto"/>
        <w:right w:val="none" w:sz="0" w:space="0" w:color="auto"/>
      </w:divBdr>
    </w:div>
    <w:div w:id="1558979124">
      <w:bodyDiv w:val="1"/>
      <w:marLeft w:val="0"/>
      <w:marRight w:val="0"/>
      <w:marTop w:val="0"/>
      <w:marBottom w:val="0"/>
      <w:divBdr>
        <w:top w:val="none" w:sz="0" w:space="0" w:color="auto"/>
        <w:left w:val="none" w:sz="0" w:space="0" w:color="auto"/>
        <w:bottom w:val="none" w:sz="0" w:space="0" w:color="auto"/>
        <w:right w:val="none" w:sz="0" w:space="0" w:color="auto"/>
      </w:divBdr>
      <w:divsChild>
        <w:div w:id="1014844917">
          <w:marLeft w:val="0"/>
          <w:marRight w:val="0"/>
          <w:marTop w:val="0"/>
          <w:marBottom w:val="0"/>
          <w:divBdr>
            <w:top w:val="none" w:sz="0" w:space="0" w:color="auto"/>
            <w:left w:val="none" w:sz="0" w:space="0" w:color="auto"/>
            <w:bottom w:val="none" w:sz="0" w:space="0" w:color="auto"/>
            <w:right w:val="none" w:sz="0" w:space="0" w:color="auto"/>
          </w:divBdr>
        </w:div>
      </w:divsChild>
    </w:div>
    <w:div w:id="1562328620">
      <w:bodyDiv w:val="1"/>
      <w:marLeft w:val="0"/>
      <w:marRight w:val="0"/>
      <w:marTop w:val="0"/>
      <w:marBottom w:val="0"/>
      <w:divBdr>
        <w:top w:val="none" w:sz="0" w:space="0" w:color="auto"/>
        <w:left w:val="none" w:sz="0" w:space="0" w:color="auto"/>
        <w:bottom w:val="none" w:sz="0" w:space="0" w:color="auto"/>
        <w:right w:val="none" w:sz="0" w:space="0" w:color="auto"/>
      </w:divBdr>
      <w:divsChild>
        <w:div w:id="1985154515">
          <w:marLeft w:val="0"/>
          <w:marRight w:val="0"/>
          <w:marTop w:val="0"/>
          <w:marBottom w:val="0"/>
          <w:divBdr>
            <w:top w:val="none" w:sz="0" w:space="0" w:color="auto"/>
            <w:left w:val="none" w:sz="0" w:space="0" w:color="auto"/>
            <w:bottom w:val="none" w:sz="0" w:space="0" w:color="auto"/>
            <w:right w:val="none" w:sz="0" w:space="0" w:color="auto"/>
          </w:divBdr>
        </w:div>
      </w:divsChild>
    </w:div>
    <w:div w:id="1588073674">
      <w:bodyDiv w:val="1"/>
      <w:marLeft w:val="0"/>
      <w:marRight w:val="0"/>
      <w:marTop w:val="0"/>
      <w:marBottom w:val="0"/>
      <w:divBdr>
        <w:top w:val="none" w:sz="0" w:space="0" w:color="auto"/>
        <w:left w:val="none" w:sz="0" w:space="0" w:color="auto"/>
        <w:bottom w:val="none" w:sz="0" w:space="0" w:color="auto"/>
        <w:right w:val="none" w:sz="0" w:space="0" w:color="auto"/>
      </w:divBdr>
    </w:div>
    <w:div w:id="1661616321">
      <w:bodyDiv w:val="1"/>
      <w:marLeft w:val="0"/>
      <w:marRight w:val="0"/>
      <w:marTop w:val="0"/>
      <w:marBottom w:val="0"/>
      <w:divBdr>
        <w:top w:val="none" w:sz="0" w:space="0" w:color="auto"/>
        <w:left w:val="none" w:sz="0" w:space="0" w:color="auto"/>
        <w:bottom w:val="none" w:sz="0" w:space="0" w:color="auto"/>
        <w:right w:val="none" w:sz="0" w:space="0" w:color="auto"/>
      </w:divBdr>
      <w:divsChild>
        <w:div w:id="1692799874">
          <w:marLeft w:val="0"/>
          <w:marRight w:val="0"/>
          <w:marTop w:val="0"/>
          <w:marBottom w:val="0"/>
          <w:divBdr>
            <w:top w:val="none" w:sz="0" w:space="0" w:color="auto"/>
            <w:left w:val="none" w:sz="0" w:space="0" w:color="auto"/>
            <w:bottom w:val="none" w:sz="0" w:space="0" w:color="auto"/>
            <w:right w:val="none" w:sz="0" w:space="0" w:color="auto"/>
          </w:divBdr>
        </w:div>
      </w:divsChild>
    </w:div>
    <w:div w:id="1677148435">
      <w:bodyDiv w:val="1"/>
      <w:marLeft w:val="0"/>
      <w:marRight w:val="0"/>
      <w:marTop w:val="0"/>
      <w:marBottom w:val="0"/>
      <w:divBdr>
        <w:top w:val="none" w:sz="0" w:space="0" w:color="auto"/>
        <w:left w:val="none" w:sz="0" w:space="0" w:color="auto"/>
        <w:bottom w:val="none" w:sz="0" w:space="0" w:color="auto"/>
        <w:right w:val="none" w:sz="0" w:space="0" w:color="auto"/>
      </w:divBdr>
    </w:div>
    <w:div w:id="1722826885">
      <w:bodyDiv w:val="1"/>
      <w:marLeft w:val="0"/>
      <w:marRight w:val="0"/>
      <w:marTop w:val="0"/>
      <w:marBottom w:val="0"/>
      <w:divBdr>
        <w:top w:val="none" w:sz="0" w:space="0" w:color="auto"/>
        <w:left w:val="none" w:sz="0" w:space="0" w:color="auto"/>
        <w:bottom w:val="none" w:sz="0" w:space="0" w:color="auto"/>
        <w:right w:val="none" w:sz="0" w:space="0" w:color="auto"/>
      </w:divBdr>
    </w:div>
    <w:div w:id="1766922426">
      <w:bodyDiv w:val="1"/>
      <w:marLeft w:val="0"/>
      <w:marRight w:val="0"/>
      <w:marTop w:val="0"/>
      <w:marBottom w:val="0"/>
      <w:divBdr>
        <w:top w:val="none" w:sz="0" w:space="0" w:color="auto"/>
        <w:left w:val="none" w:sz="0" w:space="0" w:color="auto"/>
        <w:bottom w:val="none" w:sz="0" w:space="0" w:color="auto"/>
        <w:right w:val="none" w:sz="0" w:space="0" w:color="auto"/>
      </w:divBdr>
    </w:div>
    <w:div w:id="1788574260">
      <w:bodyDiv w:val="1"/>
      <w:marLeft w:val="0"/>
      <w:marRight w:val="0"/>
      <w:marTop w:val="0"/>
      <w:marBottom w:val="0"/>
      <w:divBdr>
        <w:top w:val="none" w:sz="0" w:space="0" w:color="auto"/>
        <w:left w:val="none" w:sz="0" w:space="0" w:color="auto"/>
        <w:bottom w:val="none" w:sz="0" w:space="0" w:color="auto"/>
        <w:right w:val="none" w:sz="0" w:space="0" w:color="auto"/>
      </w:divBdr>
      <w:divsChild>
        <w:div w:id="1771003366">
          <w:marLeft w:val="0"/>
          <w:marRight w:val="0"/>
          <w:marTop w:val="0"/>
          <w:marBottom w:val="0"/>
          <w:divBdr>
            <w:top w:val="none" w:sz="0" w:space="0" w:color="auto"/>
            <w:left w:val="none" w:sz="0" w:space="0" w:color="auto"/>
            <w:bottom w:val="none" w:sz="0" w:space="0" w:color="auto"/>
            <w:right w:val="none" w:sz="0" w:space="0" w:color="auto"/>
          </w:divBdr>
        </w:div>
      </w:divsChild>
    </w:div>
    <w:div w:id="1796681938">
      <w:bodyDiv w:val="1"/>
      <w:marLeft w:val="0"/>
      <w:marRight w:val="0"/>
      <w:marTop w:val="0"/>
      <w:marBottom w:val="0"/>
      <w:divBdr>
        <w:top w:val="none" w:sz="0" w:space="0" w:color="auto"/>
        <w:left w:val="none" w:sz="0" w:space="0" w:color="auto"/>
        <w:bottom w:val="none" w:sz="0" w:space="0" w:color="auto"/>
        <w:right w:val="none" w:sz="0" w:space="0" w:color="auto"/>
      </w:divBdr>
    </w:div>
    <w:div w:id="1825775429">
      <w:bodyDiv w:val="1"/>
      <w:marLeft w:val="0"/>
      <w:marRight w:val="0"/>
      <w:marTop w:val="0"/>
      <w:marBottom w:val="0"/>
      <w:divBdr>
        <w:top w:val="none" w:sz="0" w:space="0" w:color="auto"/>
        <w:left w:val="none" w:sz="0" w:space="0" w:color="auto"/>
        <w:bottom w:val="none" w:sz="0" w:space="0" w:color="auto"/>
        <w:right w:val="none" w:sz="0" w:space="0" w:color="auto"/>
      </w:divBdr>
    </w:div>
    <w:div w:id="1879511777">
      <w:bodyDiv w:val="1"/>
      <w:marLeft w:val="0"/>
      <w:marRight w:val="0"/>
      <w:marTop w:val="0"/>
      <w:marBottom w:val="0"/>
      <w:divBdr>
        <w:top w:val="none" w:sz="0" w:space="0" w:color="auto"/>
        <w:left w:val="none" w:sz="0" w:space="0" w:color="auto"/>
        <w:bottom w:val="none" w:sz="0" w:space="0" w:color="auto"/>
        <w:right w:val="none" w:sz="0" w:space="0" w:color="auto"/>
      </w:divBdr>
    </w:div>
    <w:div w:id="1882090851">
      <w:bodyDiv w:val="1"/>
      <w:marLeft w:val="0"/>
      <w:marRight w:val="0"/>
      <w:marTop w:val="0"/>
      <w:marBottom w:val="0"/>
      <w:divBdr>
        <w:top w:val="none" w:sz="0" w:space="0" w:color="auto"/>
        <w:left w:val="none" w:sz="0" w:space="0" w:color="auto"/>
        <w:bottom w:val="none" w:sz="0" w:space="0" w:color="auto"/>
        <w:right w:val="none" w:sz="0" w:space="0" w:color="auto"/>
      </w:divBdr>
    </w:div>
    <w:div w:id="1895772895">
      <w:bodyDiv w:val="1"/>
      <w:marLeft w:val="0"/>
      <w:marRight w:val="0"/>
      <w:marTop w:val="0"/>
      <w:marBottom w:val="0"/>
      <w:divBdr>
        <w:top w:val="none" w:sz="0" w:space="0" w:color="auto"/>
        <w:left w:val="none" w:sz="0" w:space="0" w:color="auto"/>
        <w:bottom w:val="none" w:sz="0" w:space="0" w:color="auto"/>
        <w:right w:val="none" w:sz="0" w:space="0" w:color="auto"/>
      </w:divBdr>
    </w:div>
    <w:div w:id="1926525661">
      <w:bodyDiv w:val="1"/>
      <w:marLeft w:val="0"/>
      <w:marRight w:val="0"/>
      <w:marTop w:val="0"/>
      <w:marBottom w:val="0"/>
      <w:divBdr>
        <w:top w:val="none" w:sz="0" w:space="0" w:color="auto"/>
        <w:left w:val="none" w:sz="0" w:space="0" w:color="auto"/>
        <w:bottom w:val="none" w:sz="0" w:space="0" w:color="auto"/>
        <w:right w:val="none" w:sz="0" w:space="0" w:color="auto"/>
      </w:divBdr>
    </w:div>
    <w:div w:id="1991522845">
      <w:bodyDiv w:val="1"/>
      <w:marLeft w:val="0"/>
      <w:marRight w:val="0"/>
      <w:marTop w:val="0"/>
      <w:marBottom w:val="0"/>
      <w:divBdr>
        <w:top w:val="none" w:sz="0" w:space="0" w:color="auto"/>
        <w:left w:val="none" w:sz="0" w:space="0" w:color="auto"/>
        <w:bottom w:val="none" w:sz="0" w:space="0" w:color="auto"/>
        <w:right w:val="none" w:sz="0" w:space="0" w:color="auto"/>
      </w:divBdr>
    </w:div>
    <w:div w:id="2088729259">
      <w:bodyDiv w:val="1"/>
      <w:marLeft w:val="0"/>
      <w:marRight w:val="0"/>
      <w:marTop w:val="0"/>
      <w:marBottom w:val="0"/>
      <w:divBdr>
        <w:top w:val="none" w:sz="0" w:space="0" w:color="auto"/>
        <w:left w:val="none" w:sz="0" w:space="0" w:color="auto"/>
        <w:bottom w:val="none" w:sz="0" w:space="0" w:color="auto"/>
        <w:right w:val="none" w:sz="0" w:space="0" w:color="auto"/>
      </w:divBdr>
      <w:divsChild>
        <w:div w:id="164069554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assets.production.copweb.aws.college.police.uk/s3fs-public/2021-10/Diversity-equality-and-inclusion-strategy.pdf" TargetMode="External"/><Relationship Id="rId13" Type="http://schemas.openxmlformats.org/officeDocument/2006/relationships/hyperlink" Target="https://www.gov.uk/discrimination-your-rights" TargetMode="External"/><Relationship Id="rId18" Type="http://schemas.openxmlformats.org/officeDocument/2006/relationships/hyperlink" Target="https://revisesociology.com/2021/05/26/how-successful-are-early-interventions-in-reducing-violent-crime/" TargetMode="External"/><Relationship Id="rId3" Type="http://schemas.openxmlformats.org/officeDocument/2006/relationships/settings" Target="settings.xml"/><Relationship Id="rId21" Type="http://schemas.openxmlformats.org/officeDocument/2006/relationships/hyperlink" Target="https://en.wikipedia.org/wiki/Police_and_Criminal_Evidence_Act_1984" TargetMode="External"/><Relationship Id="rId7" Type="http://schemas.openxmlformats.org/officeDocument/2006/relationships/hyperlink" Target="https://www.college.police.uk/article/diversity-and-inclusion-cpd-in-focus" TargetMode="External"/><Relationship Id="rId12" Type="http://schemas.openxmlformats.org/officeDocument/2006/relationships/hyperlink" Target="https://www.bbc.co.uk/news/uk-england-birmingham-52892202#:~:text=Chief%20Constable%20Dave%20Thompson%20said%20it%20had%20%22added" TargetMode="External"/><Relationship Id="rId17" Type="http://schemas.openxmlformats.org/officeDocument/2006/relationships/hyperlink" Target="https://www.gov.uk/government/publications/preventing-offending-and-re-offending-by-children/collaborative-approaches-to-preventing-offending-and-re-offending-by-children-capricorn-summar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hildrenscommissioner.gov.uk/blog/shining-a-light-on-the-experiences-of-children-involved-in-gangs-in-england/" TargetMode="External"/><Relationship Id="rId20" Type="http://schemas.openxmlformats.org/officeDocument/2006/relationships/hyperlink" Target="https://en.wikipedia.org/wiki/1981_Brixton_riot" TargetMode="External"/><Relationship Id="rId1" Type="http://schemas.openxmlformats.org/officeDocument/2006/relationships/numbering" Target="numbering.xml"/><Relationship Id="rId6" Type="http://schemas.openxmlformats.org/officeDocument/2006/relationships/hyperlink" Target="https://assets.production.copweb.aws.college.police.uk/s3fs-public/College-of-Policing-Positive-Action-Guidance.pdf" TargetMode="External"/><Relationship Id="rId11" Type="http://schemas.openxmlformats.org/officeDocument/2006/relationships/hyperlink" Target="https://bdcmagazine.com/2020/02/uks-decline-in-sense-of-community/" TargetMode="External"/><Relationship Id="rId24" Type="http://schemas.openxmlformats.org/officeDocument/2006/relationships/fontTable" Target="fontTable.xml"/><Relationship Id="rId5" Type="http://schemas.openxmlformats.org/officeDocument/2006/relationships/hyperlink" Target="https://www.crimeandjustice.org.uk/sites/crimeandjustice.org.uk/files/socialjusticecriminaljusticeweb.pdf#page=234" TargetMode="External"/><Relationship Id="rId15" Type="http://schemas.openxmlformats.org/officeDocument/2006/relationships/hyperlink" Target="https://www.policeconduct.gov.uk/about-us/what-we-do" TargetMode="External"/><Relationship Id="rId23" Type="http://schemas.openxmlformats.org/officeDocument/2006/relationships/hyperlink" Target="https://www.gov.uk/government/statistics/youth-justice-statistics-2022-to-2023/youth-justice-statistics-2022-to-2023-accessible-version" TargetMode="External"/><Relationship Id="rId10" Type="http://schemas.openxmlformats.org/officeDocument/2006/relationships/hyperlink" Target="https://www.college.police.uk/support-forces/diversity-and-inclusion/workplace-adjustment-duties" TargetMode="External"/><Relationship Id="rId19" Type="http://schemas.openxmlformats.org/officeDocument/2006/relationships/hyperlink" Target="https://www.spa.police.uk/spa-media/n0tb53uu/doc-210515-body-worn-video-armed-policing-factsheet-final.pdf#:~:text=Police%20Services%20have%2C%20for%20several%20decades%2C%20utilised%20video" TargetMode="External"/><Relationship Id="rId4" Type="http://schemas.openxmlformats.org/officeDocument/2006/relationships/webSettings" Target="webSettings.xml"/><Relationship Id="rId9" Type="http://schemas.openxmlformats.org/officeDocument/2006/relationships/hyperlink" Target="https://www.college.police.uk/ethics/code-of-ethics/principles" TargetMode="External"/><Relationship Id="rId14" Type="http://schemas.openxmlformats.org/officeDocument/2006/relationships/hyperlink" Target="https://www.gwent.police.uk/police-forces/gwent-police/areas/about-us/about-us/our-chief-officers/" TargetMode="External"/><Relationship Id="rId22" Type="http://schemas.openxmlformats.org/officeDocument/2006/relationships/hyperlink" Target="https://www.policeconduct.gov.uk/publications/police-complaints-statistics-england-and-wales-202122-plain-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4256</Words>
  <Characters>24262</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28462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Connor</dc:creator>
  <cp:keywords/>
  <dc:description/>
  <cp:lastModifiedBy>Williams, Connor</cp:lastModifiedBy>
  <cp:revision>2</cp:revision>
  <dcterms:created xsi:type="dcterms:W3CDTF">2024-05-06T21:18:00Z</dcterms:created>
  <dcterms:modified xsi:type="dcterms:W3CDTF">2024-05-06T21:18:00Z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2024-03-25T01:00:56Z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08fb19c7-95c7-4696-b1e0-171ab2fbe196</vt:lpwstr>
  </property>
  <property fmtid="{D5CDD505-2E9C-101B-9397-08002B2CF9AE}" pid="8" name="MSIP_Label_f2acd28b-79a3-4a0f-b0ff-4b75658b1549_ContentBits">
    <vt:lpwstr>0</vt:lpwstr>
  </property>
</Properties>
</file>